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rPr>
      </w:pPr>
      <w:r w:rsidRPr="00773090">
        <w:rPr>
          <w:rFonts w:ascii="Times New Roman" w:eastAsia="Times New Roman" w:hAnsi="Times New Roman" w:cs="Times New Roman"/>
          <w:i w:val="0"/>
          <w:iCs w:val="0"/>
          <w:color w:val="auto"/>
          <w:sz w:val="28"/>
          <w:szCs w:val="24"/>
        </w:rPr>
        <w:t>Министерство образования и науки Республики Казахстан</w:t>
      </w: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rPr>
      </w:pPr>
    </w:p>
    <w:p w:rsidR="007777CB" w:rsidRPr="00773090" w:rsidRDefault="007777CB" w:rsidP="00773090">
      <w:pPr>
        <w:widowControl w:val="0"/>
        <w:spacing w:line="360" w:lineRule="auto"/>
        <w:ind w:firstLine="709"/>
        <w:jc w:val="center"/>
        <w:rPr>
          <w:sz w:val="28"/>
        </w:rPr>
      </w:pPr>
    </w:p>
    <w:p w:rsidR="007777CB" w:rsidRPr="00773090" w:rsidRDefault="007777CB" w:rsidP="00773090">
      <w:pPr>
        <w:widowControl w:val="0"/>
        <w:spacing w:line="360" w:lineRule="auto"/>
        <w:ind w:firstLine="709"/>
        <w:jc w:val="center"/>
        <w:rPr>
          <w:sz w:val="28"/>
        </w:rPr>
      </w:pPr>
    </w:p>
    <w:p w:rsidR="007777CB" w:rsidRPr="00773090" w:rsidRDefault="007777CB" w:rsidP="00773090">
      <w:pPr>
        <w:widowControl w:val="0"/>
        <w:spacing w:line="360" w:lineRule="auto"/>
        <w:ind w:firstLine="709"/>
        <w:jc w:val="center"/>
        <w:rPr>
          <w:sz w:val="28"/>
        </w:rPr>
      </w:pPr>
    </w:p>
    <w:p w:rsidR="007777CB" w:rsidRPr="00773090" w:rsidRDefault="007777CB" w:rsidP="00773090">
      <w:pPr>
        <w:widowControl w:val="0"/>
        <w:spacing w:line="360" w:lineRule="auto"/>
        <w:ind w:firstLine="709"/>
        <w:jc w:val="center"/>
        <w:rPr>
          <w:sz w:val="28"/>
        </w:rPr>
      </w:pPr>
    </w:p>
    <w:p w:rsidR="007777CB" w:rsidRPr="00773090" w:rsidRDefault="007777CB" w:rsidP="00773090">
      <w:pPr>
        <w:widowControl w:val="0"/>
        <w:spacing w:line="360" w:lineRule="auto"/>
        <w:ind w:firstLine="709"/>
        <w:jc w:val="center"/>
        <w:rPr>
          <w:sz w:val="28"/>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bCs/>
          <w:i w:val="0"/>
          <w:iCs w:val="0"/>
          <w:caps/>
          <w:color w:val="auto"/>
          <w:sz w:val="28"/>
          <w:szCs w:val="24"/>
        </w:rPr>
      </w:pPr>
      <w:r w:rsidRPr="00773090">
        <w:rPr>
          <w:rFonts w:ascii="Times New Roman" w:eastAsia="Times New Roman" w:hAnsi="Times New Roman" w:cs="Times New Roman"/>
          <w:i w:val="0"/>
          <w:iCs w:val="0"/>
          <w:caps/>
          <w:color w:val="auto"/>
          <w:sz w:val="28"/>
          <w:szCs w:val="24"/>
        </w:rPr>
        <w:t>Курсовая работа</w:t>
      </w:r>
    </w:p>
    <w:p w:rsidR="00773090" w:rsidRDefault="00773090"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rPr>
      </w:pPr>
    </w:p>
    <w:p w:rsidR="007777CB" w:rsidRPr="00773090" w:rsidRDefault="00773090"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rPr>
      </w:pPr>
      <w:r>
        <w:rPr>
          <w:rFonts w:ascii="Times New Roman" w:eastAsia="Times New Roman" w:hAnsi="Times New Roman" w:cs="Times New Roman"/>
          <w:i w:val="0"/>
          <w:iCs w:val="0"/>
          <w:color w:val="auto"/>
          <w:sz w:val="28"/>
          <w:szCs w:val="24"/>
          <w:lang w:val="uk-UA"/>
        </w:rPr>
        <w:t>П</w:t>
      </w:r>
      <w:r w:rsidR="007777CB" w:rsidRPr="00773090">
        <w:rPr>
          <w:rFonts w:ascii="Times New Roman" w:eastAsia="Times New Roman" w:hAnsi="Times New Roman" w:cs="Times New Roman"/>
          <w:i w:val="0"/>
          <w:iCs w:val="0"/>
          <w:color w:val="auto"/>
          <w:sz w:val="28"/>
          <w:szCs w:val="24"/>
        </w:rPr>
        <w:t>о дисциплине: «Экономическая теория»</w:t>
      </w:r>
    </w:p>
    <w:p w:rsidR="00773090" w:rsidRDefault="00773090"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rPr>
      </w:pPr>
    </w:p>
    <w:p w:rsidR="00773090" w:rsidRPr="00773090" w:rsidRDefault="00773090"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lang w:val="uk-UA"/>
        </w:rPr>
      </w:pPr>
      <w:r>
        <w:rPr>
          <w:rFonts w:ascii="Times New Roman" w:eastAsia="Times New Roman" w:hAnsi="Times New Roman" w:cs="Times New Roman"/>
          <w:i w:val="0"/>
          <w:iCs w:val="0"/>
          <w:color w:val="auto"/>
          <w:sz w:val="28"/>
          <w:szCs w:val="24"/>
          <w:lang w:val="uk-UA"/>
        </w:rPr>
        <w:t>Н</w:t>
      </w:r>
      <w:r>
        <w:rPr>
          <w:rFonts w:ascii="Times New Roman" w:eastAsia="Times New Roman" w:hAnsi="Times New Roman" w:cs="Times New Roman"/>
          <w:i w:val="0"/>
          <w:iCs w:val="0"/>
          <w:color w:val="auto"/>
          <w:sz w:val="28"/>
          <w:szCs w:val="24"/>
        </w:rPr>
        <w:t>а тему</w:t>
      </w: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i w:val="0"/>
          <w:iCs w:val="0"/>
          <w:color w:val="auto"/>
          <w:sz w:val="28"/>
          <w:szCs w:val="24"/>
        </w:rPr>
      </w:pPr>
      <w:r w:rsidRPr="00773090">
        <w:rPr>
          <w:rFonts w:ascii="Times New Roman" w:eastAsia="Times New Roman" w:hAnsi="Times New Roman" w:cs="Times New Roman"/>
          <w:i w:val="0"/>
          <w:iCs w:val="0"/>
          <w:color w:val="auto"/>
          <w:sz w:val="28"/>
          <w:szCs w:val="24"/>
        </w:rPr>
        <w:t>«Последствия вступления Казахстана в ВТО для его национальной экономики»</w:t>
      </w: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rPr>
      </w:pPr>
    </w:p>
    <w:p w:rsidR="007777CB" w:rsidRPr="00773090" w:rsidRDefault="007777CB"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rPr>
      </w:pPr>
    </w:p>
    <w:p w:rsidR="007777CB" w:rsidRDefault="007777CB"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lang w:val="uk-UA"/>
        </w:rPr>
      </w:pPr>
    </w:p>
    <w:p w:rsidR="00773090" w:rsidRDefault="00773090"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lang w:val="uk-UA"/>
        </w:rPr>
      </w:pPr>
    </w:p>
    <w:p w:rsidR="00773090" w:rsidRDefault="00773090"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lang w:val="uk-UA"/>
        </w:rPr>
      </w:pPr>
    </w:p>
    <w:p w:rsidR="00773090" w:rsidRPr="00773090" w:rsidRDefault="00773090" w:rsidP="00773090">
      <w:pPr>
        <w:pStyle w:val="a3"/>
        <w:widowControl w:val="0"/>
        <w:spacing w:before="0" w:after="0" w:line="360" w:lineRule="auto"/>
        <w:ind w:left="0" w:right="0" w:firstLine="709"/>
        <w:rPr>
          <w:rFonts w:ascii="Times New Roman" w:eastAsia="Times New Roman" w:hAnsi="Times New Roman" w:cs="Times New Roman"/>
          <w:bCs/>
          <w:i w:val="0"/>
          <w:iCs w:val="0"/>
          <w:color w:val="auto"/>
          <w:sz w:val="28"/>
          <w:szCs w:val="24"/>
          <w:lang w:val="uk-UA"/>
        </w:rPr>
      </w:pPr>
    </w:p>
    <w:p w:rsidR="00773090" w:rsidRPr="00773090" w:rsidRDefault="007777CB" w:rsidP="00773090">
      <w:pPr>
        <w:widowControl w:val="0"/>
        <w:spacing w:line="360" w:lineRule="auto"/>
        <w:ind w:firstLine="709"/>
        <w:jc w:val="center"/>
        <w:rPr>
          <w:sz w:val="28"/>
          <w:lang w:val="uk-UA"/>
        </w:rPr>
      </w:pPr>
      <w:r w:rsidRPr="00773090">
        <w:rPr>
          <w:sz w:val="28"/>
        </w:rPr>
        <w:t>Алматы-2008</w:t>
      </w:r>
      <w:r w:rsidR="00773090">
        <w:rPr>
          <w:sz w:val="28"/>
          <w:lang w:val="uk-UA"/>
        </w:rPr>
        <w:t>г.</w:t>
      </w:r>
    </w:p>
    <w:p w:rsidR="007777CB" w:rsidRPr="00773090" w:rsidRDefault="007777CB" w:rsidP="00773090">
      <w:pPr>
        <w:widowControl w:val="0"/>
        <w:spacing w:line="360" w:lineRule="auto"/>
        <w:ind w:firstLine="709"/>
        <w:jc w:val="both"/>
        <w:rPr>
          <w:sz w:val="28"/>
          <w:lang w:val="uk-UA"/>
        </w:rPr>
      </w:pPr>
      <w:r w:rsidRPr="00773090">
        <w:rPr>
          <w:sz w:val="28"/>
        </w:rPr>
        <w:br w:type="page"/>
      </w:r>
      <w:r w:rsidR="00773090">
        <w:rPr>
          <w:sz w:val="28"/>
        </w:rPr>
        <w:t>С</w:t>
      </w:r>
      <w:r w:rsidR="00773090">
        <w:rPr>
          <w:sz w:val="28"/>
          <w:lang w:val="uk-UA"/>
        </w:rPr>
        <w:t>ОДЕРЖАНИЕ</w:t>
      </w:r>
    </w:p>
    <w:p w:rsidR="00773090" w:rsidRDefault="00773090" w:rsidP="00773090">
      <w:pPr>
        <w:pStyle w:val="1"/>
        <w:keepNext w:val="0"/>
        <w:widowControl w:val="0"/>
        <w:spacing w:before="0" w:after="0" w:line="360" w:lineRule="auto"/>
        <w:ind w:firstLine="709"/>
        <w:jc w:val="both"/>
        <w:rPr>
          <w:lang w:val="uk-UA"/>
        </w:rPr>
      </w:pPr>
      <w:bookmarkStart w:id="0" w:name="_Toc214534193"/>
    </w:p>
    <w:p w:rsidR="00773090" w:rsidRPr="00773090" w:rsidRDefault="00773090" w:rsidP="00773090">
      <w:pPr>
        <w:pStyle w:val="1"/>
        <w:keepNext w:val="0"/>
        <w:widowControl w:val="0"/>
        <w:spacing w:before="0" w:after="0" w:line="360" w:lineRule="auto"/>
        <w:jc w:val="both"/>
        <w:rPr>
          <w:lang w:val="uk-UA"/>
        </w:rPr>
      </w:pPr>
      <w:r>
        <w:rPr>
          <w:lang w:val="uk-UA"/>
        </w:rPr>
        <w:t>Введение</w:t>
      </w:r>
    </w:p>
    <w:p w:rsidR="00773090" w:rsidRPr="00773090" w:rsidRDefault="00773090" w:rsidP="00773090">
      <w:pPr>
        <w:pStyle w:val="1"/>
        <w:keepNext w:val="0"/>
        <w:widowControl w:val="0"/>
        <w:spacing w:before="0" w:after="0" w:line="360" w:lineRule="auto"/>
        <w:jc w:val="both"/>
        <w:rPr>
          <w:lang w:val="uk-UA"/>
        </w:rPr>
      </w:pPr>
      <w:r w:rsidRPr="00773090">
        <w:rPr>
          <w:lang w:val="uk-UA"/>
        </w:rPr>
        <w:t>Глава 1. Всемирная торговая организация – её цели, структу</w:t>
      </w:r>
      <w:r>
        <w:rPr>
          <w:lang w:val="uk-UA"/>
        </w:rPr>
        <w:t>ра и принципы функционирования</w:t>
      </w:r>
    </w:p>
    <w:p w:rsidR="00773090" w:rsidRPr="00773090" w:rsidRDefault="00773090" w:rsidP="00773090">
      <w:pPr>
        <w:pStyle w:val="1"/>
        <w:keepNext w:val="0"/>
        <w:widowControl w:val="0"/>
        <w:spacing w:before="0" w:after="0" w:line="360" w:lineRule="auto"/>
        <w:jc w:val="both"/>
        <w:rPr>
          <w:lang w:val="uk-UA"/>
        </w:rPr>
      </w:pPr>
      <w:r>
        <w:rPr>
          <w:lang w:val="uk-UA"/>
        </w:rPr>
        <w:t>1.1</w:t>
      </w:r>
      <w:r w:rsidRPr="00773090">
        <w:rPr>
          <w:lang w:val="uk-UA"/>
        </w:rPr>
        <w:t xml:space="preserve"> Всемирная торговая орга</w:t>
      </w:r>
      <w:r>
        <w:rPr>
          <w:lang w:val="uk-UA"/>
        </w:rPr>
        <w:t>низация: основные цели и нормы</w:t>
      </w:r>
    </w:p>
    <w:p w:rsidR="00773090" w:rsidRPr="00773090" w:rsidRDefault="00773090" w:rsidP="00773090">
      <w:pPr>
        <w:pStyle w:val="1"/>
        <w:keepNext w:val="0"/>
        <w:widowControl w:val="0"/>
        <w:spacing w:before="0" w:after="0" w:line="360" w:lineRule="auto"/>
        <w:jc w:val="both"/>
        <w:rPr>
          <w:lang w:val="uk-UA"/>
        </w:rPr>
      </w:pPr>
      <w:r>
        <w:rPr>
          <w:lang w:val="uk-UA"/>
        </w:rPr>
        <w:t>1.2</w:t>
      </w:r>
      <w:r w:rsidRPr="00773090">
        <w:rPr>
          <w:lang w:val="uk-UA"/>
        </w:rPr>
        <w:t xml:space="preserve"> Принципы </w:t>
      </w:r>
      <w:r>
        <w:rPr>
          <w:lang w:val="uk-UA"/>
        </w:rPr>
        <w:t>Всемирной торговой организации</w:t>
      </w:r>
    </w:p>
    <w:p w:rsidR="00773090" w:rsidRPr="00773090" w:rsidRDefault="00773090" w:rsidP="00773090">
      <w:pPr>
        <w:pStyle w:val="1"/>
        <w:keepNext w:val="0"/>
        <w:widowControl w:val="0"/>
        <w:spacing w:before="0" w:after="0" w:line="360" w:lineRule="auto"/>
        <w:jc w:val="both"/>
        <w:rPr>
          <w:lang w:val="uk-UA"/>
        </w:rPr>
      </w:pPr>
      <w:r>
        <w:rPr>
          <w:lang w:val="uk-UA"/>
        </w:rPr>
        <w:t>1.3</w:t>
      </w:r>
      <w:r w:rsidRPr="00773090">
        <w:rPr>
          <w:lang w:val="uk-UA"/>
        </w:rPr>
        <w:t xml:space="preserve"> Органы ВТО</w:t>
      </w:r>
      <w:r>
        <w:rPr>
          <w:lang w:val="uk-UA"/>
        </w:rPr>
        <w:t xml:space="preserve"> их назначение и деятельность</w:t>
      </w:r>
    </w:p>
    <w:p w:rsidR="00773090" w:rsidRPr="00773090" w:rsidRDefault="00773090" w:rsidP="00773090">
      <w:pPr>
        <w:pStyle w:val="1"/>
        <w:keepNext w:val="0"/>
        <w:widowControl w:val="0"/>
        <w:spacing w:before="0" w:after="0" w:line="360" w:lineRule="auto"/>
        <w:jc w:val="both"/>
        <w:rPr>
          <w:lang w:val="uk-UA"/>
        </w:rPr>
      </w:pPr>
      <w:r w:rsidRPr="00773090">
        <w:rPr>
          <w:lang w:val="uk-UA"/>
        </w:rPr>
        <w:t>Глава 2. Анализ процес</w:t>
      </w:r>
      <w:r>
        <w:rPr>
          <w:lang w:val="uk-UA"/>
        </w:rPr>
        <w:t>са вступления Казахстан в ВТО</w:t>
      </w:r>
    </w:p>
    <w:p w:rsidR="00773090" w:rsidRPr="00773090" w:rsidRDefault="00773090" w:rsidP="00773090">
      <w:pPr>
        <w:pStyle w:val="1"/>
        <w:keepNext w:val="0"/>
        <w:widowControl w:val="0"/>
        <w:spacing w:before="0" w:after="0" w:line="360" w:lineRule="auto"/>
        <w:jc w:val="both"/>
        <w:rPr>
          <w:lang w:val="uk-UA"/>
        </w:rPr>
      </w:pPr>
      <w:r>
        <w:rPr>
          <w:lang w:val="uk-UA"/>
        </w:rPr>
        <w:t>2.1</w:t>
      </w:r>
      <w:r w:rsidRPr="00773090">
        <w:rPr>
          <w:lang w:val="uk-UA"/>
        </w:rPr>
        <w:t xml:space="preserve"> Процедура присоединения ко Всемирной тор</w:t>
      </w:r>
      <w:r>
        <w:rPr>
          <w:lang w:val="uk-UA"/>
        </w:rPr>
        <w:t>говой организации</w:t>
      </w:r>
      <w:r>
        <w:rPr>
          <w:lang w:val="uk-UA"/>
        </w:rPr>
        <w:tab/>
      </w:r>
    </w:p>
    <w:p w:rsidR="00773090" w:rsidRPr="00773090" w:rsidRDefault="00773090" w:rsidP="00773090">
      <w:pPr>
        <w:pStyle w:val="1"/>
        <w:keepNext w:val="0"/>
        <w:widowControl w:val="0"/>
        <w:spacing w:before="0" w:after="0" w:line="360" w:lineRule="auto"/>
        <w:jc w:val="both"/>
        <w:rPr>
          <w:lang w:val="uk-UA"/>
        </w:rPr>
      </w:pPr>
      <w:r w:rsidRPr="00773090">
        <w:rPr>
          <w:lang w:val="uk-UA"/>
        </w:rPr>
        <w:t>2.2 Основные этапы вст</w:t>
      </w:r>
      <w:r>
        <w:rPr>
          <w:lang w:val="uk-UA"/>
        </w:rPr>
        <w:t>упительного процесса РК в ВТО</w:t>
      </w:r>
    </w:p>
    <w:p w:rsidR="00773090" w:rsidRPr="00773090" w:rsidRDefault="00773090" w:rsidP="00773090">
      <w:pPr>
        <w:pStyle w:val="1"/>
        <w:keepNext w:val="0"/>
        <w:widowControl w:val="0"/>
        <w:spacing w:before="0" w:after="0" w:line="360" w:lineRule="auto"/>
        <w:jc w:val="both"/>
        <w:rPr>
          <w:lang w:val="uk-UA"/>
        </w:rPr>
      </w:pPr>
      <w:r>
        <w:rPr>
          <w:lang w:val="uk-UA"/>
        </w:rPr>
        <w:t>2.3</w:t>
      </w:r>
      <w:r w:rsidRPr="00773090">
        <w:rPr>
          <w:lang w:val="uk-UA"/>
        </w:rPr>
        <w:t xml:space="preserve"> Переговорный процесс вступления </w:t>
      </w:r>
      <w:r>
        <w:rPr>
          <w:lang w:val="uk-UA"/>
        </w:rPr>
        <w:t>РК в ВТО на современном этапе</w:t>
      </w:r>
    </w:p>
    <w:p w:rsidR="00773090" w:rsidRPr="00773090" w:rsidRDefault="00773090" w:rsidP="00773090">
      <w:pPr>
        <w:pStyle w:val="1"/>
        <w:keepNext w:val="0"/>
        <w:widowControl w:val="0"/>
        <w:spacing w:before="0" w:after="0" w:line="360" w:lineRule="auto"/>
        <w:jc w:val="both"/>
        <w:rPr>
          <w:lang w:val="uk-UA"/>
        </w:rPr>
      </w:pPr>
      <w:r w:rsidRPr="00773090">
        <w:rPr>
          <w:lang w:val="uk-UA"/>
        </w:rPr>
        <w:t>Глава 3. Анализ последствий вступления Казахстана в ВТО д</w:t>
      </w:r>
      <w:r>
        <w:rPr>
          <w:lang w:val="uk-UA"/>
        </w:rPr>
        <w:t>ля его национальной экономики</w:t>
      </w:r>
      <w:r>
        <w:rPr>
          <w:lang w:val="uk-UA"/>
        </w:rPr>
        <w:tab/>
      </w:r>
    </w:p>
    <w:p w:rsidR="00773090" w:rsidRPr="00773090" w:rsidRDefault="00773090" w:rsidP="00773090">
      <w:pPr>
        <w:pStyle w:val="1"/>
        <w:keepNext w:val="0"/>
        <w:widowControl w:val="0"/>
        <w:spacing w:before="0" w:after="0" w:line="360" w:lineRule="auto"/>
        <w:jc w:val="both"/>
        <w:rPr>
          <w:lang w:val="uk-UA"/>
        </w:rPr>
      </w:pPr>
      <w:r>
        <w:rPr>
          <w:lang w:val="uk-UA"/>
        </w:rPr>
        <w:t>3.1</w:t>
      </w:r>
      <w:r w:rsidRPr="00773090">
        <w:rPr>
          <w:lang w:val="uk-UA"/>
        </w:rPr>
        <w:t xml:space="preserve"> «Плюсы» вступл</w:t>
      </w:r>
      <w:r>
        <w:rPr>
          <w:lang w:val="uk-UA"/>
        </w:rPr>
        <w:t>ения Казахстана в ВТО</w:t>
      </w:r>
    </w:p>
    <w:p w:rsidR="00773090" w:rsidRPr="00773090" w:rsidRDefault="00773090" w:rsidP="00773090">
      <w:pPr>
        <w:pStyle w:val="1"/>
        <w:keepNext w:val="0"/>
        <w:widowControl w:val="0"/>
        <w:spacing w:before="0" w:after="0" w:line="360" w:lineRule="auto"/>
        <w:jc w:val="both"/>
        <w:rPr>
          <w:lang w:val="uk-UA"/>
        </w:rPr>
      </w:pPr>
      <w:r w:rsidRPr="00773090">
        <w:rPr>
          <w:lang w:val="uk-UA"/>
        </w:rPr>
        <w:t>3.2 «Минусы</w:t>
      </w:r>
      <w:r>
        <w:rPr>
          <w:lang w:val="uk-UA"/>
        </w:rPr>
        <w:t>» вступления Казахстана в ВТО</w:t>
      </w:r>
    </w:p>
    <w:p w:rsidR="00773090" w:rsidRPr="00773090" w:rsidRDefault="00773090" w:rsidP="00773090">
      <w:pPr>
        <w:pStyle w:val="1"/>
        <w:keepNext w:val="0"/>
        <w:widowControl w:val="0"/>
        <w:spacing w:before="0" w:after="0" w:line="360" w:lineRule="auto"/>
        <w:jc w:val="both"/>
        <w:rPr>
          <w:lang w:val="uk-UA"/>
        </w:rPr>
      </w:pPr>
      <w:r>
        <w:rPr>
          <w:lang w:val="uk-UA"/>
        </w:rPr>
        <w:t>3.3</w:t>
      </w:r>
      <w:r w:rsidRPr="00773090">
        <w:rPr>
          <w:lang w:val="uk-UA"/>
        </w:rPr>
        <w:t xml:space="preserve"> Анализ экономических возможностей и последстви</w:t>
      </w:r>
      <w:r>
        <w:rPr>
          <w:lang w:val="uk-UA"/>
        </w:rPr>
        <w:t>й вступления Казахстана в ВТО</w:t>
      </w:r>
      <w:r>
        <w:rPr>
          <w:lang w:val="uk-UA"/>
        </w:rPr>
        <w:tab/>
      </w:r>
    </w:p>
    <w:p w:rsidR="00773090" w:rsidRPr="00773090" w:rsidRDefault="00773090" w:rsidP="00773090">
      <w:pPr>
        <w:pStyle w:val="1"/>
        <w:keepNext w:val="0"/>
        <w:widowControl w:val="0"/>
        <w:spacing w:before="0" w:after="0" w:line="360" w:lineRule="auto"/>
        <w:jc w:val="both"/>
        <w:rPr>
          <w:lang w:val="uk-UA"/>
        </w:rPr>
      </w:pPr>
      <w:r>
        <w:rPr>
          <w:lang w:val="uk-UA"/>
        </w:rPr>
        <w:t>Заключение</w:t>
      </w:r>
    </w:p>
    <w:p w:rsidR="00773090" w:rsidRPr="00773090" w:rsidRDefault="00773090" w:rsidP="00773090">
      <w:pPr>
        <w:pStyle w:val="1"/>
        <w:keepNext w:val="0"/>
        <w:widowControl w:val="0"/>
        <w:spacing w:before="0" w:after="0" w:line="360" w:lineRule="auto"/>
        <w:jc w:val="both"/>
        <w:rPr>
          <w:lang w:val="uk-UA"/>
        </w:rPr>
      </w:pPr>
      <w:r w:rsidRPr="00773090">
        <w:rPr>
          <w:lang w:val="uk-UA"/>
        </w:rPr>
        <w:t>Спи</w:t>
      </w:r>
      <w:r>
        <w:rPr>
          <w:lang w:val="uk-UA"/>
        </w:rPr>
        <w:t>сок использованных источников</w:t>
      </w:r>
    </w:p>
    <w:p w:rsidR="00773090" w:rsidRDefault="00773090" w:rsidP="00773090">
      <w:pPr>
        <w:pStyle w:val="1"/>
        <w:keepNext w:val="0"/>
        <w:widowControl w:val="0"/>
        <w:spacing w:before="0" w:after="0" w:line="360" w:lineRule="auto"/>
        <w:jc w:val="both"/>
        <w:rPr>
          <w:lang w:val="uk-UA"/>
        </w:rPr>
      </w:pPr>
    </w:p>
    <w:p w:rsidR="007777CB" w:rsidRPr="00773090" w:rsidRDefault="00773090" w:rsidP="00773090">
      <w:pPr>
        <w:pStyle w:val="1"/>
        <w:keepNext w:val="0"/>
        <w:widowControl w:val="0"/>
        <w:spacing w:before="0" w:after="0" w:line="360" w:lineRule="auto"/>
        <w:ind w:firstLine="709"/>
        <w:jc w:val="both"/>
      </w:pPr>
      <w:r>
        <w:br w:type="page"/>
      </w:r>
      <w:r w:rsidR="007777CB" w:rsidRPr="00773090">
        <w:t>Введение</w:t>
      </w:r>
      <w:bookmarkEnd w:id="0"/>
    </w:p>
    <w:p w:rsidR="00773090" w:rsidRDefault="00773090" w:rsidP="00773090">
      <w:pPr>
        <w:widowControl w:val="0"/>
        <w:spacing w:line="360" w:lineRule="auto"/>
        <w:ind w:firstLine="709"/>
        <w:jc w:val="both"/>
        <w:rPr>
          <w:sz w:val="28"/>
          <w:szCs w:val="20"/>
          <w:lang w:val="uk-UA"/>
        </w:rPr>
      </w:pPr>
    </w:p>
    <w:p w:rsidR="007777CB" w:rsidRPr="00773090" w:rsidRDefault="007777CB" w:rsidP="00773090">
      <w:pPr>
        <w:widowControl w:val="0"/>
        <w:spacing w:line="360" w:lineRule="auto"/>
        <w:ind w:firstLine="709"/>
        <w:jc w:val="both"/>
        <w:rPr>
          <w:sz w:val="28"/>
          <w:szCs w:val="20"/>
        </w:rPr>
      </w:pPr>
      <w:r w:rsidRPr="00773090">
        <w:rPr>
          <w:sz w:val="28"/>
          <w:szCs w:val="20"/>
        </w:rPr>
        <w:t xml:space="preserve">Всемирная торговая организация (ВТО) - это единственный международный орган, устанавливающий правила торговли между странами. В основе его деятельности лежат соглашения ВТО, согласованные и подписанные большинством государств-участников международной торговли. Эти документы обеспечивают юридическую базу и основные правила организации международной коммерческой деятельности. В основном, это договоры, в рамках которых государства принимают на себя обязательства проводить торговую политику в согласованных с международными стандартами рамках. Хотя такие договоры обсуждаются и подписываются на уровне правительств, основная их цель состоит в оказании содействия производителям товаров и услуг, компаниям, занимающимся экспортно-импортными операциями. </w:t>
      </w:r>
    </w:p>
    <w:p w:rsidR="007777CB" w:rsidRPr="00773090" w:rsidRDefault="007777CB" w:rsidP="00773090">
      <w:pPr>
        <w:widowControl w:val="0"/>
        <w:spacing w:line="360" w:lineRule="auto"/>
        <w:ind w:firstLine="709"/>
        <w:jc w:val="both"/>
        <w:rPr>
          <w:sz w:val="28"/>
          <w:szCs w:val="20"/>
        </w:rPr>
      </w:pPr>
      <w:r w:rsidRPr="00773090">
        <w:rPr>
          <w:sz w:val="28"/>
          <w:szCs w:val="20"/>
        </w:rPr>
        <w:t>Всемирная Торговая Организация - это организационный межгосударственный механизм, задача которого обеспечить реализацию правовых документов, появившихся в итоге Уругвайского раунда, создать базу для дальнейших переговоров в сфере международной торговли товарами и услугами.</w:t>
      </w:r>
    </w:p>
    <w:p w:rsidR="007777CB" w:rsidRPr="00773090" w:rsidRDefault="007777CB" w:rsidP="00773090">
      <w:pPr>
        <w:widowControl w:val="0"/>
        <w:spacing w:line="360" w:lineRule="auto"/>
        <w:ind w:firstLine="709"/>
        <w:jc w:val="both"/>
        <w:rPr>
          <w:sz w:val="28"/>
          <w:szCs w:val="20"/>
        </w:rPr>
      </w:pPr>
      <w:r w:rsidRPr="00773090">
        <w:rPr>
          <w:sz w:val="28"/>
          <w:szCs w:val="20"/>
        </w:rPr>
        <w:t>ВТО, штаб-квартира которой находится в Женеве (Швейцария), является на сегодняшний день единственной глобальной международной организацией, занимающейся нормами осуществления торговли между странами</w:t>
      </w:r>
    </w:p>
    <w:p w:rsidR="007777CB" w:rsidRPr="00773090" w:rsidRDefault="007777CB" w:rsidP="00773090">
      <w:pPr>
        <w:widowControl w:val="0"/>
        <w:spacing w:line="360" w:lineRule="auto"/>
        <w:ind w:firstLine="709"/>
        <w:jc w:val="both"/>
        <w:rPr>
          <w:sz w:val="28"/>
          <w:szCs w:val="23"/>
        </w:rPr>
      </w:pPr>
      <w:r w:rsidRPr="00773090">
        <w:rPr>
          <w:sz w:val="28"/>
          <w:szCs w:val="23"/>
        </w:rPr>
        <w:t>Некоторые казахстанские эксперты и бизнесмены считают, что вступать нашей стране во Всемирную торговую организацию (ВТО) вообще не нужно. И их можно понять. Но есть и трезвый прагматичный взгляд на ситуацию: отказ от вступления Казахстана в ВТО в долгосрочном плане может принести нашей стране серьезные проблемы во взаимоотношениях с мировой торговой системой. А наши экспортеры будут навсегда лишены возможности защищаться от протекционизма и антидемпинговых мер на мировых рынках. Подготовка и вступление в ВТО станут, вернее, становятся дополнительным инструментом экономической модернизации и укрепления конурентоспособности Казахстана на зарубежных рынках.</w:t>
      </w:r>
    </w:p>
    <w:p w:rsidR="007777CB" w:rsidRPr="00773090" w:rsidRDefault="007777CB" w:rsidP="00773090">
      <w:pPr>
        <w:widowControl w:val="0"/>
        <w:spacing w:line="360" w:lineRule="auto"/>
        <w:ind w:firstLine="709"/>
        <w:jc w:val="both"/>
        <w:rPr>
          <w:sz w:val="28"/>
          <w:szCs w:val="23"/>
        </w:rPr>
      </w:pPr>
      <w:r w:rsidRPr="00773090">
        <w:rPr>
          <w:sz w:val="28"/>
          <w:szCs w:val="23"/>
        </w:rPr>
        <w:t>В мировой и региональной прессе вокруг благ и недостатков вступления в ВТО было сломано немало копий. Баталиями в медиа-пространстве противостояние сторонников и противников расширения ВТО не ограничилось, выплеснувшись на улицы крупных городов мира в виде схваток радикалов-антиглобалистов и сил правопорядка, защищающих позиции большинства правительств мировых лидеров, выступающих за ВТО как позитивное проявление глобализации. В действительности процесс глобализации, одним из проявлений которо</w:t>
      </w:r>
      <w:r w:rsidR="00773090">
        <w:rPr>
          <w:sz w:val="28"/>
          <w:szCs w:val="23"/>
        </w:rPr>
        <w:t xml:space="preserve">го выступает расширение стран </w:t>
      </w:r>
      <w:r w:rsidRPr="00773090">
        <w:rPr>
          <w:sz w:val="28"/>
          <w:szCs w:val="23"/>
        </w:rPr>
        <w:t xml:space="preserve">участниц ВТО, — факт свершившийся и имеющий в целом позитивный характер. </w:t>
      </w:r>
    </w:p>
    <w:p w:rsidR="007777CB" w:rsidRPr="00773090" w:rsidRDefault="007777CB" w:rsidP="00773090">
      <w:pPr>
        <w:widowControl w:val="0"/>
        <w:spacing w:line="360" w:lineRule="auto"/>
        <w:ind w:firstLine="709"/>
        <w:jc w:val="both"/>
        <w:rPr>
          <w:sz w:val="28"/>
          <w:szCs w:val="23"/>
        </w:rPr>
      </w:pPr>
      <w:r w:rsidRPr="00773090">
        <w:rPr>
          <w:sz w:val="28"/>
          <w:szCs w:val="23"/>
        </w:rPr>
        <w:t xml:space="preserve">Вступление в ВТО актуально для Казахстана по ряду причин. Это обеспечит на рынках стран-членов ВТО режим наибольшего благоприятствования для казахстанских товаров и услуг, позволит Казахстану экспортировать товары на рынки других членов ВТО по тем тарифам, которые применяются при транспортировке товаров внутри этих стран. Приведение казахстанского законодательства в соответствие с ключевыми соглашениями ВТО должно в перспективе привести к улучшению конкурентоспособности отечественных товаров и услуг. Также после вступления Казахстана в ВТО будут отменены существующие и не будут вводиться новые торговые барьеры в отношении казахстанской продукции со стороны стран-членов организации. </w:t>
      </w:r>
    </w:p>
    <w:p w:rsidR="007777CB" w:rsidRPr="00773090" w:rsidRDefault="007777CB" w:rsidP="00773090">
      <w:pPr>
        <w:widowControl w:val="0"/>
        <w:spacing w:line="360" w:lineRule="auto"/>
        <w:ind w:firstLine="709"/>
        <w:jc w:val="both"/>
        <w:rPr>
          <w:sz w:val="28"/>
          <w:szCs w:val="23"/>
        </w:rPr>
      </w:pPr>
      <w:r w:rsidRPr="00773090">
        <w:rPr>
          <w:sz w:val="28"/>
          <w:szCs w:val="23"/>
        </w:rPr>
        <w:t>Необходимость и актуальность вступления Казахстана в ВТО диктуется также проводимыми структурными преобразованиями в экономике. Особенно – в развитии отраслей, которые выпускают конечную продукцию, т.к. рост производства такой продукции может поддерживаться только выходом Казахстана на внешний рынок, который компенсирует «узость» внутреннего рынка.</w:t>
      </w:r>
    </w:p>
    <w:p w:rsidR="007777CB" w:rsidRPr="00773090" w:rsidRDefault="007777CB" w:rsidP="00773090">
      <w:pPr>
        <w:widowControl w:val="0"/>
        <w:spacing w:line="360" w:lineRule="auto"/>
        <w:ind w:firstLine="709"/>
        <w:jc w:val="both"/>
        <w:rPr>
          <w:sz w:val="28"/>
          <w:szCs w:val="20"/>
        </w:rPr>
      </w:pPr>
      <w:r w:rsidRPr="00773090">
        <w:rPr>
          <w:sz w:val="28"/>
          <w:szCs w:val="20"/>
        </w:rPr>
        <w:t>Цель настоящей дипломной работы – проанализировать последствия вступления Казахстана в ВТО для его национальной экономики.</w:t>
      </w:r>
    </w:p>
    <w:p w:rsidR="007777CB" w:rsidRPr="00773090" w:rsidRDefault="007777CB" w:rsidP="00773090">
      <w:pPr>
        <w:widowControl w:val="0"/>
        <w:spacing w:line="360" w:lineRule="auto"/>
        <w:ind w:firstLine="709"/>
        <w:jc w:val="both"/>
        <w:rPr>
          <w:sz w:val="28"/>
          <w:szCs w:val="20"/>
        </w:rPr>
      </w:pPr>
      <w:r w:rsidRPr="00773090">
        <w:rPr>
          <w:sz w:val="28"/>
          <w:szCs w:val="20"/>
        </w:rPr>
        <w:t>Для достижения данной цели были поставлены следующие задачи:</w:t>
      </w:r>
    </w:p>
    <w:p w:rsidR="007777CB" w:rsidRPr="00773090" w:rsidRDefault="007777CB" w:rsidP="00773090">
      <w:pPr>
        <w:widowControl w:val="0"/>
        <w:spacing w:line="360" w:lineRule="auto"/>
        <w:ind w:firstLine="709"/>
        <w:jc w:val="both"/>
        <w:rPr>
          <w:sz w:val="28"/>
          <w:szCs w:val="20"/>
        </w:rPr>
      </w:pPr>
      <w:r w:rsidRPr="00773090">
        <w:rPr>
          <w:sz w:val="28"/>
          <w:szCs w:val="20"/>
        </w:rPr>
        <w:t>1. Описать цели, структуру и принципы функционирования Всемирной торговой организации.</w:t>
      </w:r>
    </w:p>
    <w:p w:rsidR="007777CB" w:rsidRPr="00773090" w:rsidRDefault="007777CB" w:rsidP="00773090">
      <w:pPr>
        <w:widowControl w:val="0"/>
        <w:spacing w:line="360" w:lineRule="auto"/>
        <w:ind w:firstLine="709"/>
        <w:jc w:val="both"/>
        <w:rPr>
          <w:sz w:val="28"/>
          <w:szCs w:val="20"/>
        </w:rPr>
      </w:pPr>
      <w:r w:rsidRPr="00773090">
        <w:rPr>
          <w:sz w:val="28"/>
          <w:szCs w:val="20"/>
        </w:rPr>
        <w:t>2. Провести анализ процесса вступления Казахстана в ВТО.</w:t>
      </w:r>
    </w:p>
    <w:p w:rsidR="007777CB" w:rsidRPr="00773090" w:rsidRDefault="007777CB" w:rsidP="00773090">
      <w:pPr>
        <w:widowControl w:val="0"/>
        <w:spacing w:line="360" w:lineRule="auto"/>
        <w:ind w:firstLine="709"/>
        <w:jc w:val="both"/>
        <w:rPr>
          <w:sz w:val="28"/>
          <w:szCs w:val="20"/>
        </w:rPr>
      </w:pPr>
      <w:r w:rsidRPr="00773090">
        <w:rPr>
          <w:sz w:val="28"/>
          <w:szCs w:val="20"/>
        </w:rPr>
        <w:t>3. Провести анализ последствий вступления Казахстана в ВТО для его национальной экономики.</w:t>
      </w:r>
    </w:p>
    <w:p w:rsidR="007777CB" w:rsidRPr="00773090" w:rsidRDefault="007777CB" w:rsidP="00773090">
      <w:pPr>
        <w:widowControl w:val="0"/>
        <w:spacing w:line="360" w:lineRule="auto"/>
        <w:ind w:firstLine="709"/>
        <w:jc w:val="both"/>
        <w:rPr>
          <w:sz w:val="28"/>
        </w:rPr>
      </w:pPr>
    </w:p>
    <w:p w:rsidR="007777CB" w:rsidRPr="00773090" w:rsidRDefault="007777CB" w:rsidP="00773090">
      <w:pPr>
        <w:pStyle w:val="1"/>
        <w:keepNext w:val="0"/>
        <w:widowControl w:val="0"/>
        <w:spacing w:before="0" w:after="0" w:line="360" w:lineRule="auto"/>
        <w:ind w:firstLine="709"/>
        <w:jc w:val="both"/>
      </w:pPr>
      <w:r w:rsidRPr="00773090">
        <w:br w:type="page"/>
      </w:r>
      <w:bookmarkStart w:id="1" w:name="_Toc153854488"/>
      <w:bookmarkStart w:id="2" w:name="_Toc214534194"/>
      <w:r w:rsidRPr="00773090">
        <w:t>Глава 1. Всемирная торговая организация – её цели, структура и принципы функционирования</w:t>
      </w:r>
      <w:bookmarkEnd w:id="1"/>
      <w:bookmarkEnd w:id="2"/>
    </w:p>
    <w:p w:rsidR="00773090" w:rsidRDefault="00773090" w:rsidP="00773090">
      <w:pPr>
        <w:pStyle w:val="2"/>
        <w:keepNext w:val="0"/>
        <w:widowControl w:val="0"/>
        <w:spacing w:before="0" w:after="0" w:line="360" w:lineRule="auto"/>
        <w:ind w:firstLine="709"/>
        <w:jc w:val="both"/>
        <w:rPr>
          <w:bCs/>
          <w:lang w:val="uk-UA"/>
        </w:rPr>
      </w:pPr>
      <w:bookmarkStart w:id="3" w:name="_Toc153854489"/>
      <w:bookmarkStart w:id="4" w:name="_Toc214534195"/>
    </w:p>
    <w:p w:rsidR="007777CB" w:rsidRPr="00773090" w:rsidRDefault="00773090" w:rsidP="00773090">
      <w:pPr>
        <w:pStyle w:val="2"/>
        <w:keepNext w:val="0"/>
        <w:widowControl w:val="0"/>
        <w:spacing w:before="0" w:after="0" w:line="360" w:lineRule="auto"/>
        <w:ind w:firstLine="709"/>
        <w:jc w:val="both"/>
        <w:rPr>
          <w:bCs/>
        </w:rPr>
      </w:pPr>
      <w:r>
        <w:rPr>
          <w:bCs/>
        </w:rPr>
        <w:t>1.1</w:t>
      </w:r>
      <w:r w:rsidR="007777CB" w:rsidRPr="00773090">
        <w:rPr>
          <w:bCs/>
        </w:rPr>
        <w:t xml:space="preserve"> Всемирная торговая организация: основные цели и нормы</w:t>
      </w:r>
      <w:bookmarkEnd w:id="3"/>
      <w:bookmarkEnd w:id="4"/>
    </w:p>
    <w:p w:rsidR="00773090" w:rsidRDefault="00773090"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uk-UA"/>
        </w:rPr>
      </w:pP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Всемирная торговая организация (ВТО), являющаяся преемницей действовавшего с 1947 г. Генерального соглашения по тарифам и торговле (ГАТТ), начала свою деятельность с 1 января 1995 г. ВТО призвана регулировать торгово-политические отношения участников Организации на основе пакета Соглашений Уругвайского раунда многосторонних торговых переговоров (1986-1994 гг.). Эти документы являются правовым базисом современной</w:t>
      </w:r>
      <w:r w:rsidR="00773090">
        <w:rPr>
          <w:rFonts w:ascii="Times New Roman" w:hAnsi="Times New Roman" w:cs="Times New Roman"/>
          <w:color w:val="auto"/>
          <w:sz w:val="28"/>
        </w:rPr>
        <w:t xml:space="preserve"> международной торговли</w:t>
      </w:r>
      <w:r w:rsidRPr="00773090">
        <w:rPr>
          <w:rFonts w:ascii="Times New Roman" w:hAnsi="Times New Roman" w:cs="Times New Roman"/>
          <w:color w:val="auto"/>
          <w:sz w:val="28"/>
        </w:rPr>
        <w:t>.</w:t>
      </w:r>
    </w:p>
    <w:p w:rsidR="007777CB" w:rsidRPr="00773090" w:rsidRDefault="007777CB" w:rsidP="00773090">
      <w:pPr>
        <w:pStyle w:val="a9"/>
        <w:widowControl w:val="0"/>
        <w:spacing w:line="360" w:lineRule="auto"/>
      </w:pPr>
      <w:r w:rsidRPr="00773090">
        <w:t xml:space="preserve">Основная задача ВТО - содействие беспрепятственной международной торговле, не допуская при этом злоупотреблений и отрицательных последствий. Во многих случаях это означает устранение барьеров, препятствующих торговле. Это также означает, что отдельные предприниматели, предприятия, ведомственные организации должны быть хорошо знакомы с нормами международной торговли, и уверены в том, что эти нормы не изменятся резко и без предупреждения. Иными словами, правила и нормы должны быть совершенно ясными, а их применение - последовательным. </w:t>
      </w:r>
    </w:p>
    <w:p w:rsidR="007777CB" w:rsidRPr="00773090" w:rsidRDefault="007777CB" w:rsidP="00773090">
      <w:pPr>
        <w:widowControl w:val="0"/>
        <w:spacing w:line="360" w:lineRule="auto"/>
        <w:ind w:firstLine="709"/>
        <w:jc w:val="both"/>
        <w:rPr>
          <w:sz w:val="28"/>
          <w:szCs w:val="28"/>
        </w:rPr>
      </w:pPr>
      <w:r w:rsidRPr="00773090">
        <w:rPr>
          <w:sz w:val="28"/>
          <w:szCs w:val="28"/>
        </w:rPr>
        <w:t xml:space="preserve">Поскольку тексты соглашений составляются и подписываются сообществом стран, участвующих во внешнеторговых отношениях, они часто вызывают значительные дебаты и споры. В связи с этим, одна из основных функций ВТО заключается в том, чтобы служить своеобразным посредником в торговых переговорах. </w:t>
      </w:r>
    </w:p>
    <w:p w:rsidR="007777CB" w:rsidRPr="00773090" w:rsidRDefault="00773090" w:rsidP="00773090">
      <w:pPr>
        <w:widowControl w:val="0"/>
        <w:spacing w:line="360" w:lineRule="auto"/>
        <w:ind w:firstLine="709"/>
        <w:jc w:val="both"/>
        <w:rPr>
          <w:sz w:val="28"/>
          <w:szCs w:val="28"/>
        </w:rPr>
      </w:pPr>
      <w:r>
        <w:rPr>
          <w:sz w:val="28"/>
          <w:szCs w:val="28"/>
          <w:lang w:val="uk-UA"/>
        </w:rPr>
        <w:t>«</w:t>
      </w:r>
      <w:r w:rsidR="007777CB" w:rsidRPr="00773090">
        <w:rPr>
          <w:sz w:val="28"/>
          <w:szCs w:val="28"/>
        </w:rPr>
        <w:t>Уругвайский раунд переговоров поможет укрепить международную экономику, расширить торговлю, инвестиции, занятость, повыси</w:t>
      </w:r>
      <w:r>
        <w:rPr>
          <w:sz w:val="28"/>
          <w:szCs w:val="28"/>
        </w:rPr>
        <w:t>ть благосостояние народов мира</w:t>
      </w:r>
      <w:r>
        <w:rPr>
          <w:sz w:val="28"/>
          <w:szCs w:val="28"/>
          <w:lang w:val="uk-UA"/>
        </w:rPr>
        <w:t>».</w:t>
      </w:r>
      <w:r w:rsidR="007777CB" w:rsidRPr="00773090">
        <w:rPr>
          <w:sz w:val="28"/>
          <w:szCs w:val="28"/>
        </w:rPr>
        <w:t xml:space="preserve"> (Декларация министров стран-участниц </w:t>
      </w:r>
      <w:r>
        <w:rPr>
          <w:sz w:val="28"/>
          <w:szCs w:val="28"/>
          <w:lang w:val="uk-UA"/>
        </w:rPr>
        <w:t>«</w:t>
      </w:r>
      <w:r>
        <w:rPr>
          <w:sz w:val="28"/>
          <w:szCs w:val="28"/>
        </w:rPr>
        <w:t>уругвайского</w:t>
      </w:r>
      <w:r>
        <w:rPr>
          <w:sz w:val="28"/>
          <w:szCs w:val="28"/>
          <w:lang w:val="uk-UA"/>
        </w:rPr>
        <w:t>»</w:t>
      </w:r>
      <w:r w:rsidR="007777CB" w:rsidRPr="00773090">
        <w:rPr>
          <w:sz w:val="28"/>
          <w:szCs w:val="28"/>
        </w:rPr>
        <w:t xml:space="preserve"> раунда переговоров Марракеш Апрель 1994г. )</w:t>
      </w:r>
    </w:p>
    <w:p w:rsidR="007777CB" w:rsidRPr="00773090" w:rsidRDefault="007777CB" w:rsidP="00773090">
      <w:pPr>
        <w:widowControl w:val="0"/>
        <w:spacing w:line="360" w:lineRule="auto"/>
        <w:ind w:firstLine="709"/>
        <w:jc w:val="both"/>
        <w:rPr>
          <w:sz w:val="28"/>
          <w:szCs w:val="28"/>
        </w:rPr>
      </w:pPr>
      <w:r w:rsidRPr="00773090">
        <w:rPr>
          <w:sz w:val="28"/>
          <w:szCs w:val="28"/>
        </w:rPr>
        <w:t xml:space="preserve">Третьим важным аспектом работы ВТО является урегулирование споров. Часто стороны, вступающие в переговоры, преследуют разнообразные цели. Соглашения и контракты, включая те из них, которые были заключены после длительных переговоров при посредничестве ВТО, часто нуждаются в последующем толковании. Лучше всего решать спорные вопросы в установленном ВТО порядке, основанном на взаимно согласованной юридической базе и обеспечивающим сторонам равные права и возможности. Именно с этой целью в тексты соглашений, подписанных в рамках ВТО, включен пункт о правилах урегулирования споров [2, 56]. </w:t>
      </w:r>
    </w:p>
    <w:p w:rsidR="007777CB" w:rsidRPr="00773090" w:rsidRDefault="007777CB" w:rsidP="00773090">
      <w:pPr>
        <w:widowControl w:val="0"/>
        <w:spacing w:line="360" w:lineRule="auto"/>
        <w:ind w:firstLine="709"/>
        <w:jc w:val="both"/>
        <w:rPr>
          <w:sz w:val="28"/>
          <w:szCs w:val="28"/>
        </w:rPr>
      </w:pPr>
      <w:r w:rsidRPr="00773090">
        <w:rPr>
          <w:sz w:val="28"/>
          <w:szCs w:val="28"/>
        </w:rPr>
        <w:t xml:space="preserve">В 1948 году Генеральным соглашением по тарифам и торговле (ГАТТ) были установлены правила организации торговли. </w:t>
      </w:r>
    </w:p>
    <w:p w:rsidR="007777CB" w:rsidRPr="00773090" w:rsidRDefault="007777CB" w:rsidP="00773090">
      <w:pPr>
        <w:widowControl w:val="0"/>
        <w:spacing w:line="360" w:lineRule="auto"/>
        <w:ind w:firstLine="709"/>
        <w:jc w:val="both"/>
        <w:rPr>
          <w:sz w:val="28"/>
          <w:szCs w:val="28"/>
        </w:rPr>
      </w:pPr>
      <w:r w:rsidRPr="00773090">
        <w:rPr>
          <w:sz w:val="28"/>
          <w:szCs w:val="28"/>
        </w:rPr>
        <w:t xml:space="preserve">Система "многосторонней" торговли принята в ВТО. Большинство государств, включая все основные страны-импортеры и страны-экспортеры, являются членами этой системы. Однако ряд государств в нее не входит, поэтому систему называют "многосторонней", а не "глобальной" или </w:t>
      </w:r>
      <w:r w:rsidR="00773090">
        <w:rPr>
          <w:sz w:val="28"/>
          <w:szCs w:val="28"/>
          <w:lang w:val="uk-UA"/>
        </w:rPr>
        <w:t>«</w:t>
      </w:r>
      <w:r w:rsidR="00773090">
        <w:rPr>
          <w:sz w:val="28"/>
          <w:szCs w:val="28"/>
        </w:rPr>
        <w:t>всемирной</w:t>
      </w:r>
      <w:r w:rsidR="00773090">
        <w:rPr>
          <w:sz w:val="28"/>
          <w:szCs w:val="28"/>
          <w:lang w:val="uk-UA"/>
        </w:rPr>
        <w:t>»</w:t>
      </w:r>
      <w:r w:rsidRPr="00773090">
        <w:rPr>
          <w:sz w:val="28"/>
          <w:szCs w:val="28"/>
        </w:rPr>
        <w:t xml:space="preserve">. В контексте деятельности ВТО слово "многосторонний" используется в противоположность операциям на региональном уровне или на уровне небольшой группы государств. </w:t>
      </w:r>
    </w:p>
    <w:p w:rsidR="007777CB" w:rsidRPr="00773090" w:rsidRDefault="007777CB" w:rsidP="00773090">
      <w:pPr>
        <w:widowControl w:val="0"/>
        <w:spacing w:line="360" w:lineRule="auto"/>
        <w:ind w:firstLine="709"/>
        <w:jc w:val="both"/>
        <w:rPr>
          <w:sz w:val="28"/>
          <w:szCs w:val="28"/>
        </w:rPr>
      </w:pPr>
      <w:r w:rsidRPr="00773090">
        <w:rPr>
          <w:sz w:val="28"/>
          <w:szCs w:val="28"/>
        </w:rPr>
        <w:t xml:space="preserve">В таком значении термин "многосторонний" не используется в других областях международных отношений, где "многостороннее" соглашение о безопасности может заключаться на региональном уровне. </w:t>
      </w:r>
    </w:p>
    <w:p w:rsidR="007777CB" w:rsidRPr="00773090" w:rsidRDefault="007777CB" w:rsidP="00773090">
      <w:pPr>
        <w:widowControl w:val="0"/>
        <w:spacing w:line="360" w:lineRule="auto"/>
        <w:ind w:firstLine="709"/>
        <w:jc w:val="both"/>
        <w:rPr>
          <w:sz w:val="28"/>
          <w:szCs w:val="28"/>
        </w:rPr>
      </w:pPr>
      <w:r w:rsidRPr="00773090">
        <w:rPr>
          <w:sz w:val="28"/>
          <w:szCs w:val="28"/>
        </w:rPr>
        <w:t xml:space="preserve">На их базе вскоре возникла неофициальная, существующая де-факто международная организация, которую тоже называли ГАТТ. Структура ГАТТ формировалась в ходе нескольких раундов переговоров.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ВТО отличается от ГАТТ не только тем, что в ней представлено больше государств, чем в ГАТТ, но и более широкими масштабами той деятельности, в которой она задействована. ГАТТ действовало исключительно в сфере торговли товарами; ВТО охватывает торговлю товарами и услугами, а также защиту прав интеллектуальной собственности. Кроме того, она является тем форумом, где формируются торговые отношения между странами в процессе переговоров и решения разногласий.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Юридически система ВТО зафиксирована Соглашением об учреждении ВТО, известным также как Марракешское соглашение</w:t>
      </w:r>
      <w:r w:rsidRPr="00773090">
        <w:rPr>
          <w:rFonts w:ascii="Times New Roman" w:hAnsi="Times New Roman" w:cs="Times New Roman"/>
          <w:iCs/>
          <w:color w:val="auto"/>
          <w:sz w:val="28"/>
        </w:rPr>
        <w:t xml:space="preserve">, </w:t>
      </w:r>
      <w:r w:rsidRPr="00773090">
        <w:rPr>
          <w:rFonts w:ascii="Times New Roman" w:hAnsi="Times New Roman" w:cs="Times New Roman"/>
          <w:color w:val="auto"/>
          <w:sz w:val="28"/>
        </w:rPr>
        <w:t xml:space="preserve">и 4 приложениями к этому соглашению, каждое из которых включает в себя международно-правовые договоренности по отдельным вопросам международной торговли. Соглашение об учреждении ВТО содержит 29 соглашений, 17 из них и связанные с ними правовые документы, включены в Приложения 1, 2 и 3 (именуемые Многосторонние Торговые Соглашения), составляют неотъемлемую часть данного Соглашения и являются обязательными для всех членов ВТО. Остальные Соглашения и связанные с ними правовые документы, включены в Приложения 4 (именуемые «Торговые Соглашения с Ограниченным числом участников») являются обязательными для членов ВТО, которые их приняли и не создают обязательств для членов, которые их не приняли. Все соглашения определяют те ключевые договорные обязательства, которыми должны руководствоваться правительства при создании и практическом применении национальных законодательных и нормативных актов в сфере торговли. </w:t>
      </w:r>
    </w:p>
    <w:p w:rsidR="00773090" w:rsidRDefault="00773090" w:rsidP="00773090">
      <w:pPr>
        <w:pStyle w:val="2"/>
        <w:keepNext w:val="0"/>
        <w:widowControl w:val="0"/>
        <w:spacing w:before="0" w:after="0" w:line="360" w:lineRule="auto"/>
        <w:ind w:firstLine="709"/>
        <w:jc w:val="both"/>
        <w:rPr>
          <w:bCs/>
          <w:lang w:val="uk-UA"/>
        </w:rPr>
      </w:pPr>
      <w:bookmarkStart w:id="5" w:name="_Toc153854490"/>
      <w:bookmarkStart w:id="6" w:name="_Toc214534196"/>
    </w:p>
    <w:p w:rsidR="007777CB" w:rsidRPr="00773090" w:rsidRDefault="007777CB" w:rsidP="00773090">
      <w:pPr>
        <w:pStyle w:val="2"/>
        <w:keepNext w:val="0"/>
        <w:widowControl w:val="0"/>
        <w:spacing w:before="0" w:after="0" w:line="360" w:lineRule="auto"/>
        <w:ind w:firstLine="709"/>
        <w:jc w:val="both"/>
        <w:rPr>
          <w:bCs/>
        </w:rPr>
      </w:pPr>
      <w:r w:rsidRPr="00773090">
        <w:rPr>
          <w:bCs/>
        </w:rPr>
        <w:t>1.2 Принципы Всемирной торговой организации</w:t>
      </w:r>
      <w:bookmarkEnd w:id="5"/>
      <w:bookmarkEnd w:id="6"/>
    </w:p>
    <w:p w:rsidR="00773090" w:rsidRDefault="00773090"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lang w:val="uk-UA"/>
        </w:rPr>
      </w:pP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lang w:val="uk-UA"/>
        </w:rPr>
      </w:pPr>
      <w:r w:rsidRPr="00773090">
        <w:rPr>
          <w:rFonts w:ascii="Times New Roman" w:hAnsi="Times New Roman" w:cs="Times New Roman"/>
          <w:color w:val="auto"/>
          <w:sz w:val="28"/>
          <w:szCs w:val="18"/>
        </w:rPr>
        <w:t xml:space="preserve">Соглашения, подписанные в рамках ВТО - это объемные и сложные документы, поскольку их текст носит юридический характер и охватывает широкий рад проблем. Соглашения касаются торговли сельскохозяйственными продукциями, текстильными изделиями и одеждой, банковских операций, телекоммуникаций, государственных закупок, промышленных стандартов, нормативов по пищевым продуктам, интеллектуальной собственности и много другого. Однако в основе всех таких документов лежит ряд простых, исходных принципов. Эти принципы образуют фундамент </w:t>
      </w:r>
      <w:r w:rsidR="00773090">
        <w:rPr>
          <w:rFonts w:ascii="Times New Roman" w:hAnsi="Times New Roman" w:cs="Times New Roman"/>
          <w:color w:val="auto"/>
          <w:sz w:val="28"/>
          <w:szCs w:val="18"/>
        </w:rPr>
        <w:t>системы международной торговли.</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Подробный разбор принципов торговли ВТО следует ниже.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1. Режим наибольшего благоприятствования ("МФН") - равноправные отношения со всеми торговыми партнерами.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В соответствии с соглашениями в рамках ВТО государства не могут устанавливать разные правила по отношению к своим торговым партнерам - другим странам. Так, если какой-либо стране предоставлены особые льготы (например, низкие пошлины на какой-либо вид продукции), такие же льготы должны быть предоставлены и всем остальным странам-членам ВТО.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Правила торговли должны: </w:t>
      </w:r>
    </w:p>
    <w:p w:rsidR="007777CB" w:rsidRPr="00773090" w:rsidRDefault="007777CB" w:rsidP="00773090">
      <w:pPr>
        <w:widowControl w:val="0"/>
        <w:numPr>
          <w:ilvl w:val="0"/>
          <w:numId w:val="2"/>
        </w:numPr>
        <w:spacing w:line="360" w:lineRule="auto"/>
        <w:ind w:left="0" w:firstLine="709"/>
        <w:jc w:val="both"/>
        <w:rPr>
          <w:sz w:val="28"/>
          <w:szCs w:val="18"/>
        </w:rPr>
      </w:pPr>
      <w:r w:rsidRPr="00773090">
        <w:rPr>
          <w:sz w:val="28"/>
          <w:szCs w:val="18"/>
        </w:rPr>
        <w:t xml:space="preserve">исключать любой вид дискриминации: государство не имеет права по-разному относиться к торговым партнерам (им всем в одинаковой мере предоставляется режим наибольшего благоприятствования или режим МФН) и делать различия между своими и иностранными гражданами, товарами или услугами (им предоставляется национальный статус); </w:t>
      </w:r>
    </w:p>
    <w:p w:rsidR="007777CB" w:rsidRPr="00773090" w:rsidRDefault="007777CB" w:rsidP="00773090">
      <w:pPr>
        <w:widowControl w:val="0"/>
        <w:numPr>
          <w:ilvl w:val="0"/>
          <w:numId w:val="46"/>
        </w:numPr>
        <w:tabs>
          <w:tab w:val="clear" w:pos="720"/>
          <w:tab w:val="num" w:pos="180"/>
        </w:tabs>
        <w:spacing w:line="360" w:lineRule="auto"/>
        <w:ind w:left="0" w:firstLine="709"/>
        <w:jc w:val="both"/>
        <w:rPr>
          <w:sz w:val="28"/>
          <w:szCs w:val="18"/>
        </w:rPr>
      </w:pPr>
      <w:r w:rsidRPr="00773090">
        <w:rPr>
          <w:sz w:val="28"/>
          <w:szCs w:val="18"/>
        </w:rPr>
        <w:t xml:space="preserve">обеспечивать большую свободу, при этом возникающие препятствия должны устраняться путем переговоров; </w:t>
      </w:r>
    </w:p>
    <w:p w:rsidR="007777CB" w:rsidRPr="00773090" w:rsidRDefault="007777CB" w:rsidP="00773090">
      <w:pPr>
        <w:widowControl w:val="0"/>
        <w:numPr>
          <w:ilvl w:val="0"/>
          <w:numId w:val="46"/>
        </w:numPr>
        <w:tabs>
          <w:tab w:val="clear" w:pos="720"/>
          <w:tab w:val="num" w:pos="180"/>
        </w:tabs>
        <w:spacing w:line="360" w:lineRule="auto"/>
        <w:ind w:left="0" w:firstLine="709"/>
        <w:jc w:val="both"/>
        <w:rPr>
          <w:sz w:val="28"/>
          <w:szCs w:val="18"/>
        </w:rPr>
      </w:pPr>
      <w:r w:rsidRPr="00773090">
        <w:rPr>
          <w:sz w:val="28"/>
          <w:szCs w:val="18"/>
        </w:rPr>
        <w:t xml:space="preserve">быть последовательными и предсказуемыми - иностранные компании, инвесторы и руководители иностранных государств должны иметь уверенность в том, что меры, препятствующие торговле (включая тарифные и нетарифные барьеры, а также иные ограничения), не будут вводиться произвольно; все большее число государств "закрепляют" свои юридические обязательства по тарифам и новым возможностям, предложенным зарубежным инвесторам через ВТО. </w:t>
      </w:r>
    </w:p>
    <w:p w:rsidR="007777CB" w:rsidRPr="00773090" w:rsidRDefault="007777CB" w:rsidP="00773090">
      <w:pPr>
        <w:widowControl w:val="0"/>
        <w:numPr>
          <w:ilvl w:val="0"/>
          <w:numId w:val="46"/>
        </w:numPr>
        <w:tabs>
          <w:tab w:val="clear" w:pos="720"/>
          <w:tab w:val="num" w:pos="180"/>
        </w:tabs>
        <w:spacing w:line="360" w:lineRule="auto"/>
        <w:ind w:left="0" w:firstLine="709"/>
        <w:jc w:val="both"/>
        <w:rPr>
          <w:sz w:val="28"/>
          <w:szCs w:val="18"/>
        </w:rPr>
      </w:pPr>
      <w:r w:rsidRPr="00773090">
        <w:rPr>
          <w:sz w:val="28"/>
          <w:szCs w:val="18"/>
        </w:rPr>
        <w:t xml:space="preserve">обеспечивать конкуренцию, препятствуя и отказываясь от дискриминации в торговых отношениях, в том числе, от экспортных субсидий и демпинга, при котором продукция выбрасывается на рынок по ценам, ниже себестоимости, для расширения рынка сбыта. </w:t>
      </w:r>
    </w:p>
    <w:p w:rsidR="007777CB" w:rsidRPr="00773090" w:rsidRDefault="007777CB" w:rsidP="00773090">
      <w:pPr>
        <w:widowControl w:val="0"/>
        <w:numPr>
          <w:ilvl w:val="0"/>
          <w:numId w:val="46"/>
        </w:numPr>
        <w:tabs>
          <w:tab w:val="clear" w:pos="720"/>
          <w:tab w:val="num" w:pos="180"/>
        </w:tabs>
        <w:spacing w:line="360" w:lineRule="auto"/>
        <w:ind w:left="0" w:firstLine="709"/>
        <w:jc w:val="both"/>
        <w:rPr>
          <w:sz w:val="28"/>
          <w:szCs w:val="18"/>
        </w:rPr>
      </w:pPr>
      <w:r w:rsidRPr="00773090">
        <w:rPr>
          <w:sz w:val="28"/>
          <w:szCs w:val="18"/>
        </w:rPr>
        <w:t xml:space="preserve">более выгодной для развивающихся стран, что достигается, за счет предоставления им необходимого времени для адаптации к условиям рынка, а также использования в отношении этих стран, более гибких подходов и особых привилегий.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Этот принцип известен под названием режим наибольшего благоприятствования (МФН). Он имеет настолько большое значение, что изложен в первой статье Генерального соглашения по тарифам и торговле, регулирующего экспорт и импорт промышленных товаров. В соответствии с Генеральным соглашением по торговле услугами (ГАТС) (статья 2) и Соглашением по коммерческим аспектам прав на интеллектуальную собственность (ТРИПС) (статья 4) режим МФН также является приоритетным, хотя оба документа несколько по-разному трактуют этот принцип. Все вместе, три перечисленных соглашения охватывают три основных области торговых операций, осуществляемых под контролем ВТО.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Режим наибольшего благоприятствования предполагает особые отношения с отдельным государством, но в ВТО этим термином обозначают обратное - практически полное отсутствие дискриминационных мер, равноправные отношения со всеми странами-членами организации.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В рамках сотрудничества с ВТО происходит следующее. Каждое государство-член организации в равной степени предоставляет режим наибольшего благоприятствования всем остальным государствам-членам ВТО. Если страна расширяет привилегии в отношении одного торгового партнера, она должна предоставить такие же привилегии всем остальным членам ВТО, так что все они получают статус торговых партнеров с режимом наибольшего благоприятствования [</w:t>
      </w:r>
      <w:r w:rsidRPr="00773090">
        <w:rPr>
          <w:rFonts w:ascii="Times New Roman" w:hAnsi="Times New Roman" w:cs="Times New Roman"/>
          <w:color w:val="auto"/>
          <w:sz w:val="28"/>
          <w:szCs w:val="18"/>
          <w:lang w:val="ru-MD"/>
        </w:rPr>
        <w:t>4</w:t>
      </w:r>
      <w:r w:rsidRPr="00773090">
        <w:rPr>
          <w:rFonts w:ascii="Times New Roman" w:hAnsi="Times New Roman" w:cs="Times New Roman"/>
          <w:color w:val="auto"/>
          <w:sz w:val="28"/>
          <w:szCs w:val="18"/>
        </w:rPr>
        <w:t xml:space="preserve">].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Режим наибольшего благоприятствования (МФК) не всегда означал одинаковое отношение ко всем партнерам. В XIX веке при подписании первых торговых соглашений, предоставлявших режим МФН, включение страны в число таких торговых партнеров означало что-то вроде членства в закрытом клубе, потому что особыми привилегиями пользовались лишь несколько стран мира. Теперь, когда большинство государств являются членами ВТО, режим МФН - это уже не исключение. Принцип МФН гарантирует, что каждое государство ставит одинаковые условия для всех своих торговых партнеров, то есть, предоставляет такой режим более чем 100 странам мира.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Существует, однако, ряд исключений.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Допускаются некоторые исключения из правил. Например, страны одного региона могут заключить соглашение о свободной торговле, которое не распространяется на продукцию государств, не входящих в данную группу. Государство может ввести дополнительные ограничения на ввоз товаров из отдельных стран мира, которые, по мнению правительства, применяют недобросовестную торговую практику. Что касается услуг, странам разрешается в определенных случаях вводить дискриминационные меры. Однако подобные исключения в соглашениях допускаются в строго установленных пределах. Вообще же, принцип МФН означает, что каждый раз, когда страна сокращает торговые ограничения или открывает внутренний рынок для каких-либо товаров и услуг, она должна принять те же меры в отношении аналогичных товаров и услуг, поступающих из всех стран-членов ВТО, независимо от того, богатые они или бедные, сильные или слабые.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2. Национальный режим: равноправное отношение к зарубежным и отечественным производителям.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Торговля импортными и отечественными товарами должна вестись по одним и тем же правилам, по крайней мере, после того, как импортные товары поступили на внутренний рынок. То же относится к услугам, торговым маркам, авторскому и патентному праву отечественных и зарубежных производителей. Этот принцип предоставления национального режима¦ (когда ко всем торговым партнерам относятся так же, как к отечественным партнерам) включен во все три основных соглашения ВТО (статья 3 ГАТТ, статья 17 ГАТС и статья 3 ТРИПС), хотя и этот принцип несколько по-разному толкуется в каждом из документов</w:t>
      </w:r>
      <w:r w:rsidRPr="00773090">
        <w:rPr>
          <w:rFonts w:ascii="Times New Roman" w:hAnsi="Times New Roman" w:cs="Times New Roman"/>
          <w:color w:val="auto"/>
          <w:sz w:val="28"/>
          <w:szCs w:val="18"/>
          <w:lang w:val="ru-MD"/>
        </w:rPr>
        <w:t xml:space="preserve"> [5]</w:t>
      </w:r>
      <w:r w:rsidRPr="00773090">
        <w:rPr>
          <w:rFonts w:ascii="Times New Roman" w:hAnsi="Times New Roman" w:cs="Times New Roman"/>
          <w:color w:val="auto"/>
          <w:sz w:val="28"/>
          <w:szCs w:val="18"/>
        </w:rPr>
        <w:t xml:space="preserve">.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Национальный режим вступает в силу только после того, как продукция, услуги или предмет интеллектуальной собственности вышли на внутренний рынок. Поэтому взимание таможенных пошлин с импорта не является нарушением национального режима, даже если с отечественных товаров не берут такого же налога. Обеспечение большей свободы торговли постепенно, путем переговоров.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Сокращение ограничений на ввоз продукции - это один из наиболее простых путей расширения торговых отношений. К таким ограничениям относятся таможенные пошлины (или тарифы) и различные меры, например, запрещение или введение квот на импорт, что вызывает сокращение объемов поставок отдельных товаров. Время от времени обсуждаются такие вопросы, как бюрократические проволочки и обменный курс той или иной валюты.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К 80-м годам тематика переговоров расширилась и стала включать нетарифные ограничения на ввоз товаров, а также новые области, такие как услуги и интеллектуальная собственность.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lang w:val="ru-MD"/>
        </w:rPr>
      </w:pPr>
      <w:r w:rsidRPr="00773090">
        <w:rPr>
          <w:rFonts w:ascii="Times New Roman" w:hAnsi="Times New Roman" w:cs="Times New Roman"/>
          <w:color w:val="auto"/>
          <w:sz w:val="28"/>
          <w:szCs w:val="18"/>
        </w:rPr>
        <w:t>Открытие внутреннего рынка может быть выгодным для государства, но оно может потребовать и некоторых изменений в политике, структуре экономики, мировосприятии. Соглашения ВТО дают государству возможность проводить перемены поэтапно, через постепенное снятие импортных ограничений (так называемая Lплавная либерализация¦). Развивающимся странам обычно дают больше времени на выполнение своих обязательств, связанных с обеспечением свободы торговли. Предсказуемость обусловлена юридическими обязательствами</w:t>
      </w:r>
      <w:r w:rsidRPr="00773090">
        <w:rPr>
          <w:rFonts w:ascii="Times New Roman" w:hAnsi="Times New Roman" w:cs="Times New Roman"/>
          <w:color w:val="auto"/>
          <w:sz w:val="28"/>
          <w:szCs w:val="18"/>
          <w:lang w:val="ru-MD"/>
        </w:rPr>
        <w:t xml:space="preserve"> [6]</w:t>
      </w:r>
      <w:r w:rsidRPr="00773090">
        <w:rPr>
          <w:rFonts w:ascii="Times New Roman" w:hAnsi="Times New Roman" w:cs="Times New Roman"/>
          <w:color w:val="auto"/>
          <w:sz w:val="28"/>
          <w:szCs w:val="18"/>
        </w:rPr>
        <w:t xml:space="preserve">.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lang w:val="ru-MD"/>
        </w:rPr>
      </w:pP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Таблица 1 - Процент тарифных ставок, по которым приняты жесткие обязательства, до и после завершения переговоров 1986-1994 гг.</w:t>
      </w:r>
    </w:p>
    <w:tbl>
      <w:tblPr>
        <w:tblW w:w="8458"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5670"/>
        <w:gridCol w:w="1191"/>
        <w:gridCol w:w="1597"/>
      </w:tblGrid>
      <w:tr w:rsidR="007777CB" w:rsidRPr="00773090" w:rsidTr="00773090">
        <w:trPr>
          <w:trHeight w:val="158"/>
        </w:trPr>
        <w:tc>
          <w:tcPr>
            <w:tcW w:w="5670" w:type="dxa"/>
            <w:vAlign w:val="center"/>
          </w:tcPr>
          <w:p w:rsidR="007777CB" w:rsidRPr="00773090" w:rsidRDefault="007777CB" w:rsidP="00773090">
            <w:pPr>
              <w:widowControl w:val="0"/>
              <w:spacing w:line="360" w:lineRule="auto"/>
              <w:jc w:val="both"/>
              <w:rPr>
                <w:sz w:val="20"/>
                <w:szCs w:val="20"/>
              </w:rPr>
            </w:pPr>
          </w:p>
        </w:tc>
        <w:tc>
          <w:tcPr>
            <w:tcW w:w="1191" w:type="dxa"/>
            <w:vAlign w:val="center"/>
          </w:tcPr>
          <w:p w:rsidR="007777CB" w:rsidRPr="00773090" w:rsidRDefault="007777CB" w:rsidP="00773090">
            <w:pPr>
              <w:widowControl w:val="0"/>
              <w:spacing w:line="360" w:lineRule="auto"/>
              <w:jc w:val="both"/>
              <w:rPr>
                <w:sz w:val="20"/>
                <w:szCs w:val="20"/>
              </w:rPr>
            </w:pPr>
            <w:r w:rsidRPr="00773090">
              <w:rPr>
                <w:sz w:val="20"/>
                <w:szCs w:val="20"/>
              </w:rPr>
              <w:t>До</w:t>
            </w:r>
          </w:p>
        </w:tc>
        <w:tc>
          <w:tcPr>
            <w:tcW w:w="1597" w:type="dxa"/>
            <w:vAlign w:val="center"/>
          </w:tcPr>
          <w:p w:rsidR="007777CB" w:rsidRPr="00773090" w:rsidRDefault="007777CB" w:rsidP="00773090">
            <w:pPr>
              <w:widowControl w:val="0"/>
              <w:spacing w:line="360" w:lineRule="auto"/>
              <w:jc w:val="both"/>
              <w:rPr>
                <w:sz w:val="20"/>
                <w:szCs w:val="20"/>
              </w:rPr>
            </w:pPr>
            <w:r w:rsidRPr="00773090">
              <w:rPr>
                <w:sz w:val="20"/>
                <w:szCs w:val="20"/>
              </w:rPr>
              <w:t>После</w:t>
            </w:r>
          </w:p>
        </w:tc>
      </w:tr>
      <w:tr w:rsidR="007777CB" w:rsidRPr="00773090" w:rsidTr="00773090">
        <w:tc>
          <w:tcPr>
            <w:tcW w:w="5670" w:type="dxa"/>
            <w:vAlign w:val="center"/>
          </w:tcPr>
          <w:p w:rsidR="007777CB" w:rsidRPr="00773090" w:rsidRDefault="007777CB" w:rsidP="00773090">
            <w:pPr>
              <w:widowControl w:val="0"/>
              <w:spacing w:line="360" w:lineRule="auto"/>
              <w:jc w:val="both"/>
              <w:rPr>
                <w:sz w:val="20"/>
                <w:szCs w:val="20"/>
              </w:rPr>
            </w:pPr>
            <w:r w:rsidRPr="00773090">
              <w:rPr>
                <w:sz w:val="20"/>
                <w:szCs w:val="20"/>
              </w:rPr>
              <w:t>Развитые страны</w:t>
            </w:r>
          </w:p>
        </w:tc>
        <w:tc>
          <w:tcPr>
            <w:tcW w:w="1191" w:type="dxa"/>
            <w:vAlign w:val="center"/>
          </w:tcPr>
          <w:p w:rsidR="007777CB" w:rsidRPr="00773090" w:rsidRDefault="007777CB" w:rsidP="00773090">
            <w:pPr>
              <w:widowControl w:val="0"/>
              <w:spacing w:line="360" w:lineRule="auto"/>
              <w:jc w:val="both"/>
              <w:rPr>
                <w:sz w:val="20"/>
                <w:szCs w:val="20"/>
              </w:rPr>
            </w:pPr>
            <w:r w:rsidRPr="00773090">
              <w:rPr>
                <w:sz w:val="20"/>
                <w:szCs w:val="20"/>
              </w:rPr>
              <w:t>78</w:t>
            </w:r>
          </w:p>
        </w:tc>
        <w:tc>
          <w:tcPr>
            <w:tcW w:w="1597" w:type="dxa"/>
            <w:vAlign w:val="center"/>
          </w:tcPr>
          <w:p w:rsidR="007777CB" w:rsidRPr="00773090" w:rsidRDefault="007777CB" w:rsidP="00773090">
            <w:pPr>
              <w:widowControl w:val="0"/>
              <w:spacing w:line="360" w:lineRule="auto"/>
              <w:jc w:val="both"/>
              <w:rPr>
                <w:sz w:val="20"/>
                <w:szCs w:val="20"/>
              </w:rPr>
            </w:pPr>
            <w:r w:rsidRPr="00773090">
              <w:rPr>
                <w:sz w:val="20"/>
                <w:szCs w:val="20"/>
              </w:rPr>
              <w:t>99</w:t>
            </w:r>
          </w:p>
        </w:tc>
      </w:tr>
      <w:tr w:rsidR="007777CB" w:rsidRPr="00773090" w:rsidTr="00773090">
        <w:tc>
          <w:tcPr>
            <w:tcW w:w="5670" w:type="dxa"/>
            <w:vAlign w:val="center"/>
          </w:tcPr>
          <w:p w:rsidR="007777CB" w:rsidRPr="00773090" w:rsidRDefault="007777CB" w:rsidP="00773090">
            <w:pPr>
              <w:widowControl w:val="0"/>
              <w:spacing w:line="360" w:lineRule="auto"/>
              <w:jc w:val="both"/>
              <w:rPr>
                <w:sz w:val="20"/>
                <w:szCs w:val="20"/>
              </w:rPr>
            </w:pPr>
            <w:r w:rsidRPr="00773090">
              <w:rPr>
                <w:sz w:val="20"/>
                <w:szCs w:val="20"/>
              </w:rPr>
              <w:t>Развивающиеся страны</w:t>
            </w:r>
          </w:p>
        </w:tc>
        <w:tc>
          <w:tcPr>
            <w:tcW w:w="1191" w:type="dxa"/>
            <w:vAlign w:val="center"/>
          </w:tcPr>
          <w:p w:rsidR="007777CB" w:rsidRPr="00773090" w:rsidRDefault="007777CB" w:rsidP="00773090">
            <w:pPr>
              <w:widowControl w:val="0"/>
              <w:spacing w:line="360" w:lineRule="auto"/>
              <w:jc w:val="both"/>
              <w:rPr>
                <w:sz w:val="20"/>
                <w:szCs w:val="20"/>
              </w:rPr>
            </w:pPr>
            <w:r w:rsidRPr="00773090">
              <w:rPr>
                <w:sz w:val="20"/>
                <w:szCs w:val="20"/>
              </w:rPr>
              <w:t>21</w:t>
            </w:r>
          </w:p>
        </w:tc>
        <w:tc>
          <w:tcPr>
            <w:tcW w:w="1597" w:type="dxa"/>
            <w:vAlign w:val="center"/>
          </w:tcPr>
          <w:p w:rsidR="007777CB" w:rsidRPr="00773090" w:rsidRDefault="007777CB" w:rsidP="00773090">
            <w:pPr>
              <w:widowControl w:val="0"/>
              <w:spacing w:line="360" w:lineRule="auto"/>
              <w:jc w:val="both"/>
              <w:rPr>
                <w:sz w:val="20"/>
                <w:szCs w:val="20"/>
              </w:rPr>
            </w:pPr>
            <w:r w:rsidRPr="00773090">
              <w:rPr>
                <w:sz w:val="20"/>
                <w:szCs w:val="20"/>
              </w:rPr>
              <w:t>73</w:t>
            </w:r>
          </w:p>
        </w:tc>
      </w:tr>
      <w:tr w:rsidR="007777CB" w:rsidRPr="00773090" w:rsidTr="00773090">
        <w:tc>
          <w:tcPr>
            <w:tcW w:w="5670" w:type="dxa"/>
            <w:vAlign w:val="center"/>
          </w:tcPr>
          <w:p w:rsidR="007777CB" w:rsidRPr="00773090" w:rsidRDefault="007777CB" w:rsidP="00773090">
            <w:pPr>
              <w:widowControl w:val="0"/>
              <w:spacing w:line="360" w:lineRule="auto"/>
              <w:jc w:val="both"/>
              <w:rPr>
                <w:sz w:val="20"/>
                <w:szCs w:val="20"/>
              </w:rPr>
            </w:pPr>
            <w:r w:rsidRPr="00773090">
              <w:rPr>
                <w:sz w:val="20"/>
                <w:szCs w:val="20"/>
              </w:rPr>
              <w:t>Страны с экономикой переходного периода</w:t>
            </w:r>
          </w:p>
        </w:tc>
        <w:tc>
          <w:tcPr>
            <w:tcW w:w="1191" w:type="dxa"/>
            <w:vAlign w:val="center"/>
          </w:tcPr>
          <w:p w:rsidR="007777CB" w:rsidRPr="00773090" w:rsidRDefault="007777CB" w:rsidP="00773090">
            <w:pPr>
              <w:widowControl w:val="0"/>
              <w:spacing w:line="360" w:lineRule="auto"/>
              <w:jc w:val="both"/>
              <w:rPr>
                <w:sz w:val="20"/>
                <w:szCs w:val="20"/>
              </w:rPr>
            </w:pPr>
            <w:r w:rsidRPr="00773090">
              <w:rPr>
                <w:sz w:val="20"/>
                <w:szCs w:val="20"/>
              </w:rPr>
              <w:t>73</w:t>
            </w:r>
          </w:p>
        </w:tc>
        <w:tc>
          <w:tcPr>
            <w:tcW w:w="1597" w:type="dxa"/>
            <w:vAlign w:val="center"/>
          </w:tcPr>
          <w:p w:rsidR="007777CB" w:rsidRPr="00773090" w:rsidRDefault="007777CB" w:rsidP="00773090">
            <w:pPr>
              <w:widowControl w:val="0"/>
              <w:spacing w:line="360" w:lineRule="auto"/>
              <w:jc w:val="both"/>
              <w:rPr>
                <w:sz w:val="20"/>
                <w:szCs w:val="20"/>
              </w:rPr>
            </w:pPr>
            <w:r w:rsidRPr="00773090">
              <w:rPr>
                <w:sz w:val="20"/>
                <w:szCs w:val="20"/>
              </w:rPr>
              <w:t>98</w:t>
            </w:r>
          </w:p>
        </w:tc>
      </w:tr>
    </w:tbl>
    <w:p w:rsidR="00773090" w:rsidRDefault="00773090"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lang w:val="uk-UA"/>
        </w:rPr>
      </w:pP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В таблице указан процент тарифных ставок, по которым приняты жесткие обязательства. Данные таблицы не взвешены относительно объемов торговли и стоимости.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Иногда обещание не ужесточать торговые ограничения в будущем может иметь такое же значение для предпринимателя, что и фактическое их ослабление, так как подобное обещание позволяет получить более четкое представление о будущих перспективах торговых отношений. Стабильная и последовательная торговая политика стимулирует приток инвестиций, создает новые рабочие места, дает возможность потребителям в полной мере воспользоваться преимуществом конкуренции, т.е., широкого выбора товаров и низких цен. Правила многосторонней торговли - это попытка правительств государств обеспечить стабильность и предсказуемость в торговых отношениях.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Страны-участницы ВТО (149 стран-членов на 11 декабря 2005</w:t>
      </w:r>
      <w:r w:rsidR="00773090">
        <w:rPr>
          <w:rFonts w:ascii="Times New Roman" w:hAnsi="Times New Roman" w:cs="Times New Roman"/>
          <w:color w:val="auto"/>
          <w:sz w:val="28"/>
          <w:szCs w:val="18"/>
        </w:rPr>
        <w:t xml:space="preserve"> </w:t>
      </w:r>
      <w:r w:rsidRPr="00773090">
        <w:rPr>
          <w:rFonts w:ascii="Times New Roman" w:hAnsi="Times New Roman" w:cs="Times New Roman"/>
          <w:color w:val="auto"/>
          <w:sz w:val="28"/>
          <w:szCs w:val="18"/>
        </w:rPr>
        <w:t xml:space="preserve">года), согласившиеся допустить на свой внутренний рынок импортные товары и услуги, принимают на себя определенные обязательства. В отношении товаров, такие обязательства связаны с потолком на таможенные тарифы. Иногда случается так, что страна устанавливает импортные пошлины ниже "обещанного" уровня. Это особенно характерно для развивающихся стран. Что касается промышленных стран, то там фактически взимаемые таможенные пошлины и ставки, по которым страна приняла на себя соответствующие обязательства, как правило, практически одинаковы.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Государство может изменить свои обязательства, но только после переговоров со своими торговыми партнерами, что может потребовать компенсацию партнерам рыночных потерь, вызванных изменением обязательств. Одним из результатов, достигнутых в ходе уругвайского раунда переговоров по международной торговле, была договоренность об увеличении объема торговли по "оговоренным" тарифам (см. таблицу). В сельском хозяйстве 100% продукции в настоящее время поступает по таким тарифам. Результатом этих мер является возросшая надежность рынка для торговых партнеров и инвесторов.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Правила, предусмотренные ВТО, способствуют повышению предсказуемости и стабильности также и в других областях. Например, поощряется отказ от квот и других мер, направленных на ограничение объемов импорта, поскольку квоты зачастую связываются с бюрократической волокитой и могут вызвать обвинения в "неравной" игре. Другой метод - установить максимально простые и открытые правила торговли. Многие соглашения в рамках ВТО требует от правительств информировать общество об основных направлениях политики и практических шагах в области торговли внутри страны или уведомлять об этом ВТО. Регулярный надзор за политикой в области торговли, проводимой государствами-членами, который осуществляется в рамках Системы контроля за торговой политикой, является еще одним рычагом, позволяющим стимулировать прозрачность рынка, как на внутригосударственном, так и международном уровне.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ВТО иногда называют организацией свободной торговли, но это не совсем так. Принятая ВТО система позволяет использовать тарифы, а в определенных случаях, другие формы ограничений в качестве защиты внутреннего рынка. Говоря более точно, это система правил, способствующих открытой, честной и эффективной конкуренции.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Правила, предусматривающие отказ от дискриминации (МФН и "национальный режим"), призваны гарантировать равноправные условия торговли. Этой же цели служат правила, запрещающие демпинг (выброс на рынок товаров по цене, ниже себестоимости, в целях быстрого освоения рынка) и субсидии. Эти проблемы носят комплексный характер, поэтому в установленных правилах указано, что допустимо и что недопустимо, и какие меры может принимать государство: например, вводить дополнительные пошлины на импорт в целях компенсировать ущерб в результате "неравной" торговли.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Многие другие соглашения ВТО направлены на поддержку равных условий конкуренции, например, в области сельскохозяйственного производства, услуг, интеллектуальной собственности. В соглашении о правилах государственных заказов (малостороннее соглашение, названное так потому, что его сторонами стали лишь несколько членов ВТО) правила конкуренции распространяются на заказы тысяч государственных учреждений во многих странах мира. И так далее.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Экономисты и торговые эксперты в большинстве признают, что система ВТО способствует экономическому росту и развитию. Общепризнанным также является факт, что наименее развитые страны нуждаются в более гибких сроках выполнения условий соглашений. Сами же соглашения включают ранее установленные ГАТТ положения, которые разрешают оказывать развивающимся странам специальную помощь и предоставлять льготы</w:t>
      </w:r>
      <w:r w:rsidRPr="00773090">
        <w:rPr>
          <w:rFonts w:ascii="Times New Roman" w:hAnsi="Times New Roman" w:cs="Times New Roman"/>
          <w:color w:val="auto"/>
          <w:sz w:val="28"/>
          <w:szCs w:val="18"/>
          <w:lang w:val="ru-MD"/>
        </w:rPr>
        <w:t xml:space="preserve"> [5]</w:t>
      </w:r>
      <w:r w:rsidRPr="00773090">
        <w:rPr>
          <w:rFonts w:ascii="Times New Roman" w:hAnsi="Times New Roman" w:cs="Times New Roman"/>
          <w:color w:val="auto"/>
          <w:sz w:val="28"/>
          <w:szCs w:val="18"/>
        </w:rPr>
        <w:t xml:space="preserve">.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Свыше трех четвертых членов ВТО - это развивающиеся страны и страны с экономикой переходного типа. За семь с половиной лет уругвайских переговоров более 60 таких стран самостоятельно предприняли меры, направленные на снятие внешнеторговых ограничений. При этом именно развивающиеся страны и страны с переходным типом экономики заняли наиболее активную позицию и оказали большое влияние на ход уругвайских переговоров по сравнению с предыдущими раундами.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18"/>
        </w:rPr>
      </w:pPr>
      <w:r w:rsidRPr="00773090">
        <w:rPr>
          <w:rFonts w:ascii="Times New Roman" w:hAnsi="Times New Roman" w:cs="Times New Roman"/>
          <w:color w:val="auto"/>
          <w:sz w:val="28"/>
          <w:szCs w:val="18"/>
        </w:rPr>
        <w:t xml:space="preserve">Подобные действия развивающихся стран практически развеяли миф о том, что правила международной торговли ВТО предназначены только для индустриально развитых стран. Кроме того, они заставили отказаться от ранее распространенной практики освобождать развивающиеся страны от определенных требований ГАТТ и соглашений. </w:t>
      </w:r>
    </w:p>
    <w:p w:rsidR="007777CB" w:rsidRPr="00773090" w:rsidRDefault="007777CB" w:rsidP="00773090">
      <w:pPr>
        <w:widowControl w:val="0"/>
        <w:spacing w:line="360" w:lineRule="auto"/>
        <w:ind w:firstLine="709"/>
        <w:jc w:val="both"/>
        <w:rPr>
          <w:sz w:val="28"/>
          <w:lang w:val="uk-UA"/>
        </w:rPr>
      </w:pPr>
      <w:r w:rsidRPr="00773090">
        <w:rPr>
          <w:sz w:val="28"/>
          <w:szCs w:val="18"/>
        </w:rPr>
        <w:t xml:space="preserve">К концу уругвайского раунда переговоров развивающиеся страны были готовы принять на себя большинство обязательств, которые обычно требуются от развитых стран. Однако при этом договоры дали им необходимое время на то, чтобы приспособиться к незнакомым и наиболее трудновыполнимым требованиям ВТО. В особенности, это касалось беднейших стран. Так, решение правительств, принятое в ходе завершения уругвайского раунда переговоров, представляет беднейшим странам дополнительные льготы в выполнении соглашений ВТО. В решении говорится, что развитые страны должны ускорить выполнение обязательств, касающихся доступа на рынок товаров, экспортируемых из беднейших стран, и призывается к усилению техническом </w:t>
      </w:r>
      <w:r w:rsidR="00773090">
        <w:rPr>
          <w:sz w:val="28"/>
          <w:szCs w:val="18"/>
        </w:rPr>
        <w:t>помощи таким государствам.</w:t>
      </w:r>
    </w:p>
    <w:p w:rsidR="00773090" w:rsidRDefault="00773090" w:rsidP="00773090">
      <w:pPr>
        <w:pStyle w:val="2"/>
        <w:keepNext w:val="0"/>
        <w:widowControl w:val="0"/>
        <w:spacing w:before="0" w:after="0" w:line="360" w:lineRule="auto"/>
        <w:ind w:firstLine="709"/>
        <w:jc w:val="both"/>
        <w:rPr>
          <w:bCs/>
          <w:lang w:val="uk-UA"/>
        </w:rPr>
      </w:pPr>
      <w:bookmarkStart w:id="7" w:name="_Toc153854491"/>
      <w:bookmarkStart w:id="8" w:name="_Toc214534197"/>
    </w:p>
    <w:p w:rsidR="007777CB" w:rsidRPr="00773090" w:rsidRDefault="00773090" w:rsidP="00773090">
      <w:pPr>
        <w:pStyle w:val="2"/>
        <w:keepNext w:val="0"/>
        <w:widowControl w:val="0"/>
        <w:spacing w:before="0" w:after="0" w:line="360" w:lineRule="auto"/>
        <w:ind w:firstLine="709"/>
        <w:jc w:val="both"/>
        <w:rPr>
          <w:bCs/>
        </w:rPr>
      </w:pPr>
      <w:r>
        <w:rPr>
          <w:bCs/>
        </w:rPr>
        <w:t>1.3</w:t>
      </w:r>
      <w:r w:rsidR="007777CB" w:rsidRPr="00773090">
        <w:rPr>
          <w:bCs/>
        </w:rPr>
        <w:t xml:space="preserve"> Органы ВТО их назначение и деятельность</w:t>
      </w:r>
      <w:bookmarkEnd w:id="7"/>
      <w:bookmarkEnd w:id="8"/>
    </w:p>
    <w:p w:rsidR="00773090" w:rsidRDefault="00773090"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uk-UA"/>
        </w:rPr>
      </w:pP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Генеральное соглашение о торговле товарами (ГАТТ) в редакции 1994 года (ГАТТ-1994), Генеральное соглашение о торговле услугами (ГАТС) и Соглашение о торговых аспектах прав интеллектуальной собственности (ТРИПС). Соглашения ВТО ратифицировались парламентами всех стран-участниц.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"Главные задачи ВТО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 май 2005 г. насчитывалось 148,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государств".</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Решения принимаются всеми государствами-участниками обычно методом консенсуса, что является дополнительным стимулом к укреплению согласия в рядах ВТО. Принятие решения большинством голосов тоже возможно, но в ВТО такой практики пока не было; в рамках работы предшественника ВТО, ГАТТ, такие единичные случаи имели место.</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Решения на высшем уровне в ВТО принимает Министерская конференция, которая собирается как минимум один раз в два года. Первая конференция в Сингапуре в декабре 1996 г. подтвердила курс стран-участниц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между торговлей и инвестициями, взаимодействия между торговлей и политикой конкуренции, а также прозрачностью в области государственных закупок. Вторая конференция, проведенная в 1998 г. в Женеве, была посвящена 50-летию ГАТТ\ВТО; кроме того, на ней члены ВТО договорились об изучении вопросов мировой электронной торговли. Третья конференция, которая была созвана в декабре 1999 года в Сиэтле (США) и должна была принять решение о начале нового раунда торговых переговоров, закончилась фактически безрезультатно. Очередная Министерская конференция должна состояться в ноябре 2001 года в Дохе (Катар).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В подчинении Министерской конференции находится Генеральный совет,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 Генеральный совет делегирует функции трем советам, находящимся на следующем уровне иерархии ВТО: Совету по торговле товарами, Совету по торговле услугами и Совету по торговым аспектам прав интеллектуальной собственности.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Совет по торговле товарами,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ГАТТ-1994 в сфере торговли товарами.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Совет по торговле услугами осуществляет контроль за выполнением соглашения ГАТС. В его составе находятся Комитет по торговле финансовыми услугами и Рабочая группа по профессиональным услугам.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Совет по торговым аспектам прав интеллектуальной собственности,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rPr>
        <w:t xml:space="preserve">Секретариат ВТО, который базируется в Женеве, имеет около 500 штатных сотрудников; его возглавляет генеральный директор. Секретариат ВТО, в отличие от подобных органов других международных организаций,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 </w:t>
      </w:r>
      <w:r w:rsidRPr="00773090">
        <w:rPr>
          <w:rFonts w:ascii="Times New Roman" w:hAnsi="Times New Roman" w:cs="Times New Roman"/>
          <w:color w:val="auto"/>
          <w:sz w:val="28"/>
          <w:lang w:val="ru-MD"/>
        </w:rPr>
        <w:t>[</w:t>
      </w:r>
      <w:r w:rsidRPr="00D4331F">
        <w:rPr>
          <w:rFonts w:ascii="Times New Roman" w:hAnsi="Times New Roman" w:cs="Times New Roman"/>
          <w:color w:val="auto"/>
          <w:sz w:val="28"/>
        </w:rPr>
        <w:t>10</w:t>
      </w:r>
      <w:r w:rsidRPr="00773090">
        <w:rPr>
          <w:rFonts w:ascii="Times New Roman" w:hAnsi="Times New Roman" w:cs="Times New Roman"/>
          <w:color w:val="auto"/>
          <w:sz w:val="28"/>
          <w:lang w:val="ru-MD"/>
        </w:rPr>
        <w:t>]</w:t>
      </w:r>
    </w:p>
    <w:p w:rsidR="007777CB" w:rsidRPr="00773090" w:rsidRDefault="007777CB" w:rsidP="00773090">
      <w:pPr>
        <w:pStyle w:val="1"/>
        <w:keepNext w:val="0"/>
        <w:widowControl w:val="0"/>
        <w:spacing w:before="0" w:after="0" w:line="360" w:lineRule="auto"/>
        <w:ind w:firstLine="709"/>
        <w:jc w:val="both"/>
      </w:pPr>
    </w:p>
    <w:p w:rsidR="007777CB" w:rsidRPr="00773090" w:rsidRDefault="007777CB" w:rsidP="00773090">
      <w:pPr>
        <w:pStyle w:val="1"/>
        <w:keepNext w:val="0"/>
        <w:widowControl w:val="0"/>
        <w:spacing w:before="0" w:after="0" w:line="360" w:lineRule="auto"/>
        <w:ind w:firstLine="709"/>
        <w:jc w:val="both"/>
      </w:pPr>
      <w:r w:rsidRPr="00773090">
        <w:br w:type="page"/>
      </w:r>
      <w:bookmarkStart w:id="9" w:name="_Toc214534198"/>
      <w:r w:rsidRPr="00773090">
        <w:t>Глава 2. Анализ процесса вступления Казахстан в ВТО</w:t>
      </w:r>
      <w:bookmarkEnd w:id="9"/>
    </w:p>
    <w:p w:rsidR="00773090" w:rsidRDefault="00773090" w:rsidP="00773090">
      <w:pPr>
        <w:pStyle w:val="2"/>
        <w:keepNext w:val="0"/>
        <w:widowControl w:val="0"/>
        <w:spacing w:before="0" w:after="0" w:line="360" w:lineRule="auto"/>
        <w:ind w:firstLine="709"/>
        <w:jc w:val="both"/>
        <w:rPr>
          <w:bCs/>
          <w:lang w:val="uk-UA"/>
        </w:rPr>
      </w:pPr>
      <w:bookmarkStart w:id="10" w:name="_Toc153854492"/>
      <w:bookmarkStart w:id="11" w:name="_Toc214534199"/>
    </w:p>
    <w:p w:rsidR="007777CB" w:rsidRPr="00773090" w:rsidRDefault="00773090" w:rsidP="00773090">
      <w:pPr>
        <w:pStyle w:val="2"/>
        <w:keepNext w:val="0"/>
        <w:widowControl w:val="0"/>
        <w:spacing w:before="0" w:after="0" w:line="360" w:lineRule="auto"/>
        <w:ind w:firstLine="709"/>
        <w:jc w:val="both"/>
        <w:rPr>
          <w:bCs/>
        </w:rPr>
      </w:pPr>
      <w:r>
        <w:rPr>
          <w:bCs/>
        </w:rPr>
        <w:t>2.1</w:t>
      </w:r>
      <w:r w:rsidR="007777CB" w:rsidRPr="00773090">
        <w:rPr>
          <w:bCs/>
        </w:rPr>
        <w:t xml:space="preserve"> Процедура присоединения ко Всемирной торговой организации</w:t>
      </w:r>
      <w:bookmarkEnd w:id="10"/>
      <w:bookmarkEnd w:id="11"/>
    </w:p>
    <w:p w:rsidR="00773090" w:rsidRDefault="00773090"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uk-UA"/>
        </w:rPr>
      </w:pP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uk-UA"/>
        </w:rPr>
      </w:pPr>
      <w:r w:rsidRPr="00773090">
        <w:rPr>
          <w:rFonts w:ascii="Times New Roman" w:hAnsi="Times New Roman" w:cs="Times New Roman"/>
          <w:color w:val="auto"/>
          <w:sz w:val="28"/>
        </w:rPr>
        <w:t>В соответствии с Соглаше</w:t>
      </w:r>
      <w:r w:rsidR="00773090">
        <w:rPr>
          <w:rFonts w:ascii="Times New Roman" w:hAnsi="Times New Roman" w:cs="Times New Roman"/>
          <w:color w:val="auto"/>
          <w:sz w:val="28"/>
        </w:rPr>
        <w:t>нием об учреждении ВТО странами</w:t>
      </w:r>
      <w:r w:rsidR="00773090">
        <w:rPr>
          <w:rFonts w:ascii="Times New Roman" w:hAnsi="Times New Roman" w:cs="Times New Roman"/>
          <w:color w:val="auto"/>
          <w:sz w:val="28"/>
          <w:lang w:val="uk-UA"/>
        </w:rPr>
        <w:t xml:space="preserve"> </w:t>
      </w:r>
      <w:r w:rsidRPr="00773090">
        <w:rPr>
          <w:rFonts w:ascii="Times New Roman" w:hAnsi="Times New Roman" w:cs="Times New Roman"/>
          <w:color w:val="auto"/>
          <w:sz w:val="28"/>
        </w:rPr>
        <w:t xml:space="preserve">учредителями организации стали все Договаривающиеся Стороны - участники ГАТТ (128 государств), которые представили списки обязательств по товарам и услугам и ратифицировали пакет </w:t>
      </w:r>
      <w:r w:rsidR="00773090">
        <w:rPr>
          <w:rFonts w:ascii="Times New Roman" w:hAnsi="Times New Roman" w:cs="Times New Roman"/>
          <w:color w:val="auto"/>
          <w:sz w:val="28"/>
        </w:rPr>
        <w:t>соглашений Уругвайского раунда.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rPr>
        <w:t xml:space="preserve">В настоящее время полноправными участниками ВТО являются 148 государств, причем только 20 из них стали новыми членами: Эквадор, Болгария (1996г.), Монголия, Панама (1997г.), Киргизия (1998г.), Латвия, Эстония (1999г.), Иордания, Грузия, Албания, Оман, Хорватия (2000 г.), Литва, Молдова (2001г.), Китай (декабрь 2001г.), Тайвань (январь 2002г.) и Армения (февраль 2003 г.), Македония (апрель 2003г.), Непал (апрель 2004г), Камбоджа (октябрь 2004). </w:t>
      </w:r>
      <w:r w:rsidRPr="00773090">
        <w:rPr>
          <w:rFonts w:ascii="Times New Roman" w:hAnsi="Times New Roman" w:cs="Times New Roman"/>
          <w:color w:val="auto"/>
          <w:sz w:val="28"/>
          <w:lang w:val="ru-MD"/>
        </w:rPr>
        <w:t>[</w:t>
      </w:r>
      <w:r w:rsidRPr="00D4331F">
        <w:rPr>
          <w:rFonts w:ascii="Times New Roman" w:hAnsi="Times New Roman" w:cs="Times New Roman"/>
          <w:color w:val="auto"/>
          <w:sz w:val="28"/>
        </w:rPr>
        <w:t>9</w:t>
      </w:r>
      <w:r w:rsidRPr="00773090">
        <w:rPr>
          <w:rFonts w:ascii="Times New Roman" w:hAnsi="Times New Roman" w:cs="Times New Roman"/>
          <w:color w:val="auto"/>
          <w:sz w:val="28"/>
          <w:lang w:val="ru-MD"/>
        </w:rPr>
        <w:t>]</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Более тридцати государств имеют статус наблюдателя в ВТО. Подавляющее большинство из них, в том числе Россия, Саудовская Аравия, Алжир, Украина, Казахстан, остальные государства СНГ (кроме Туркмении) находятся на различных стадиях присоединения к ВТО.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Помимо этого, свыше 60 международных организаций имеют статус наблюдателя в различных структурах ВТО, в т.ч. ООН, ЮНКТАД, МВФ, МБРР, ФАО, ВОИС, ОЭСР, региональные группировки, товарные ассоциации. Под эгидой ЮНКТАД/ВТО действует Международный торговый центр (МТЦ), оказывающий содействие развивающимся странам в сфере мировой торговли.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Процедура присоединения ко Всемирной торговой организации, выработанная за полвека существования ГАТТ/ВТО, многопланова и состоит из нескольких этапов. Как показывает опыт стран-соискателей, этот процесс занимает в среднем 5-7 лет.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На первом этапе в рамках специальных Рабочих групп происходит детальное рассмотрение на многостороннем уровне экономического механизма и торгово-политического режима присоединяющейся страны на предмет их соответствия нормам и правилам ВТО. После этого начинаются консультации и переговоры об условиях членства страны-соискателя в данной организации. Эти консультации и переговоры, как правило, проводятся на двустороннем уровне со всеми заинтересованными странами-членами РГ.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Прежде всего переговоры касаются "коммерчески значимых" уступок, которые присоединяющаяся страна будет готова предоставить членам ВТО по доступу на ее рынки (фиксируются в двусторонних Протоколах по доступу на рынки товаров и услуг), а также по формату и срокам принятия на себя обязательств по Соглашениям, вытекающих из членства в ВТО (оформляется в Докладе Рабочей группы).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В свою очередь, присоединяющаяся страна, как правило, получает права, которыми обладают и все другие члены ВТО, что практически будет означать прекращение ее дискриминации на внешних рынках. (Хотя, например, Китай не смог добиться получения всех этих прав в полном объеме). В случае противоправных действий со стороны какого-либо члена организации, любая страна сможет обращаться с соответствующей жалобой в Орган по разрешению споров (ОРС), решения которого обязательны для безусловного исполнения на национальном уровне каждым участником ВТО.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В соответствии с установленной процедурой результаты всех проведенных переговоров по либерализации доступа на рынки и условия присоединения оформляются следующими официальными документами: </w:t>
      </w:r>
    </w:p>
    <w:p w:rsidR="007777CB" w:rsidRPr="00773090" w:rsidRDefault="007777CB" w:rsidP="00773090">
      <w:pPr>
        <w:pStyle w:val="a8"/>
        <w:widowControl w:val="0"/>
        <w:numPr>
          <w:ilvl w:val="0"/>
          <w:numId w:val="43"/>
        </w:numPr>
        <w:tabs>
          <w:tab w:val="clear" w:pos="1429"/>
          <w:tab w:val="num" w:pos="900"/>
        </w:tabs>
        <w:spacing w:before="0" w:beforeAutospacing="0" w:after="0" w:afterAutospacing="0" w:line="360" w:lineRule="auto"/>
        <w:ind w:left="0"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Доклад Рабочей группы, где изложен весь пакет прав и обязательств, которые страна-соискатель примет на себя по итогам переговоров; </w:t>
      </w:r>
    </w:p>
    <w:p w:rsidR="007777CB" w:rsidRPr="00773090" w:rsidRDefault="007777CB" w:rsidP="00773090">
      <w:pPr>
        <w:pStyle w:val="a8"/>
        <w:widowControl w:val="0"/>
        <w:numPr>
          <w:ilvl w:val="0"/>
          <w:numId w:val="43"/>
        </w:numPr>
        <w:tabs>
          <w:tab w:val="clear" w:pos="1429"/>
          <w:tab w:val="num" w:pos="900"/>
        </w:tabs>
        <w:spacing w:before="0" w:beforeAutospacing="0" w:after="0" w:afterAutospacing="0" w:line="360" w:lineRule="auto"/>
        <w:ind w:left="0"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Список обязательств по тарифным уступкам в области товаров и по уровню поддержки сельского хозяйства; </w:t>
      </w:r>
    </w:p>
    <w:p w:rsidR="007777CB" w:rsidRPr="00773090" w:rsidRDefault="007777CB" w:rsidP="00773090">
      <w:pPr>
        <w:pStyle w:val="a8"/>
        <w:widowControl w:val="0"/>
        <w:numPr>
          <w:ilvl w:val="0"/>
          <w:numId w:val="43"/>
        </w:numPr>
        <w:tabs>
          <w:tab w:val="clear" w:pos="1429"/>
          <w:tab w:val="num" w:pos="900"/>
        </w:tabs>
        <w:spacing w:before="0" w:beforeAutospacing="0" w:after="0" w:afterAutospacing="0" w:line="360" w:lineRule="auto"/>
        <w:ind w:left="0"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Перечень специфических обязательств по услугам и Список изъятий из РНБ (режим наибольшего благоприятствования); </w:t>
      </w:r>
    </w:p>
    <w:p w:rsidR="007777CB" w:rsidRPr="00773090" w:rsidRDefault="007777CB" w:rsidP="00773090">
      <w:pPr>
        <w:pStyle w:val="a8"/>
        <w:widowControl w:val="0"/>
        <w:numPr>
          <w:ilvl w:val="0"/>
          <w:numId w:val="43"/>
        </w:numPr>
        <w:tabs>
          <w:tab w:val="clear" w:pos="1429"/>
          <w:tab w:val="num" w:pos="900"/>
        </w:tabs>
        <w:spacing w:before="0" w:beforeAutospacing="0" w:after="0" w:afterAutospacing="0" w:line="360" w:lineRule="auto"/>
        <w:ind w:left="0"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Протокол о присоединении, юридически оформляющий достигнутые договоренности на двух- и многостороннем уровнях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Одним из главных условий присоединения новых стран к ВТО является приведение их национального законодательства и практики регулирования внешнеэкономической деятельности в соответствие с положениями пакета соглашений Уругвайского раунда.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На заключительном этапе присоединения происходит ратификация национальным законодательным органом страны-кандидата всего пакета документов, согласованного в рамках Рабочей Группы и утвержденного Генеральным советом. После этого указанные обязательства становятся частью правового пакета документов ВТО и национального законодательства, а сама страна-кандидат получает статус члена ВТО. </w:t>
      </w:r>
    </w:p>
    <w:p w:rsidR="00773090" w:rsidRDefault="00773090" w:rsidP="00773090">
      <w:pPr>
        <w:pStyle w:val="2"/>
        <w:keepNext w:val="0"/>
        <w:widowControl w:val="0"/>
        <w:spacing w:before="0" w:after="0" w:line="360" w:lineRule="auto"/>
        <w:ind w:firstLine="709"/>
        <w:jc w:val="both"/>
        <w:rPr>
          <w:lang w:val="uk-UA"/>
        </w:rPr>
      </w:pPr>
      <w:bookmarkStart w:id="12" w:name="_Toc214534200"/>
    </w:p>
    <w:p w:rsidR="007777CB" w:rsidRPr="00773090" w:rsidRDefault="007777CB" w:rsidP="00773090">
      <w:pPr>
        <w:pStyle w:val="2"/>
        <w:keepNext w:val="0"/>
        <w:widowControl w:val="0"/>
        <w:spacing w:before="0" w:after="0" w:line="360" w:lineRule="auto"/>
        <w:ind w:firstLine="709"/>
        <w:jc w:val="both"/>
      </w:pPr>
      <w:r w:rsidRPr="00773090">
        <w:t>2.2 Основные этапы вступительного процесса РК в ВТО</w:t>
      </w:r>
      <w:bookmarkEnd w:id="12"/>
    </w:p>
    <w:p w:rsidR="00773090" w:rsidRDefault="00773090"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uk-UA"/>
        </w:rPr>
      </w:pP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Процесс вступления Казахстана во Всемирную торговую организацию (ВТО) начался 26 января 1996 года с подачи в Секретариат ВТО официального заявления о вступлении Казахстана в ВТО.</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В феврале 1996 года Казахстану присвоен статус страны-наблюдателя в ВТО.</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Одновременно с этим была создана Рабочая группа по вступлению Казахстана в ВТО (далее Рабочая группа), в состав которой в настоящее время входят 39 стран-членов ВТО (таблица 2).</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Все основные торговые партнеры Казахстана, выразившие желание обсуждать условия и обязательства республики при вступлении в ВТО, вошли в Рабочую группу.</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Председателем Рабочей группы является Веса Химанен, Посол Финляндии в ООН и других международных организациях в Женеве.</w:t>
      </w:r>
      <w:r w:rsidR="00773090">
        <w:rPr>
          <w:rFonts w:ascii="Times New Roman" w:hAnsi="Times New Roman" w:cs="Times New Roman"/>
          <w:color w:val="auto"/>
          <w:sz w:val="28"/>
        </w:rPr>
        <w:t xml:space="preserve"> </w:t>
      </w:r>
    </w:p>
    <w:p w:rsidR="007777CB" w:rsidRPr="00773090" w:rsidRDefault="00773090"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br w:type="page"/>
      </w:r>
      <w:r w:rsidR="007777CB" w:rsidRPr="00773090">
        <w:rPr>
          <w:rFonts w:ascii="Times New Roman" w:hAnsi="Times New Roman" w:cs="Times New Roman"/>
          <w:color w:val="auto"/>
          <w:sz w:val="28"/>
        </w:rPr>
        <w:t>Таблица 2 - Состав Рабочей группы по вступлению Казахстана в ВТО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022"/>
        <w:gridCol w:w="517"/>
        <w:gridCol w:w="2627"/>
        <w:gridCol w:w="496"/>
        <w:gridCol w:w="2750"/>
      </w:tblGrid>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Армения</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14</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Канада*</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27</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 xml:space="preserve">Панама </w:t>
            </w:r>
            <w:r w:rsidRPr="00773090">
              <w:rPr>
                <w:rFonts w:ascii="Times New Roman" w:hAnsi="Times New Roman" w:cs="Times New Roman"/>
                <w:color w:val="auto"/>
                <w:sz w:val="20"/>
                <w:szCs w:val="20"/>
              </w:rPr>
              <w:tab/>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Австралия*</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15</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Китай**</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28</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Парагвай</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Бразилия*</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16</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Колумбия</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29</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Республика Корея**</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4</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Болгария**</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17</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Куба**</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30</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Сальвадор</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5</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Гватемала</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18</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Кыргызская Республика**</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31</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США*</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6</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Грузия**</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19</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Малайзия*</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32</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Япония**</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7</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Гондурас**</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20</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Мексика**</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33</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Тайвань</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8</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Доминиканская</w:t>
            </w:r>
            <w:r w:rsidR="00773090" w:rsidRPr="00773090">
              <w:rPr>
                <w:rFonts w:ascii="Times New Roman" w:hAnsi="Times New Roman" w:cs="Times New Roman"/>
                <w:color w:val="auto"/>
                <w:sz w:val="20"/>
                <w:szCs w:val="20"/>
              </w:rPr>
              <w:t xml:space="preserve"> </w:t>
            </w:r>
            <w:r w:rsidRPr="00773090">
              <w:rPr>
                <w:rFonts w:ascii="Times New Roman" w:hAnsi="Times New Roman" w:cs="Times New Roman"/>
                <w:color w:val="auto"/>
                <w:sz w:val="20"/>
                <w:szCs w:val="20"/>
              </w:rPr>
              <w:t>Республика**</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21</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Молдова</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34</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Таиланд</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9</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Европейский Союз*</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22</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Монголия*</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35</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Турция**</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10</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Египет**</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23</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Новая Зеландия</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36</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Швейцария**</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11</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Израиль**</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24</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Норвегия **</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37</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Шри -Ланка</w:t>
            </w:r>
            <w:r w:rsidR="00773090" w:rsidRPr="00773090">
              <w:rPr>
                <w:rFonts w:ascii="Times New Roman" w:hAnsi="Times New Roman" w:cs="Times New Roman"/>
                <w:color w:val="auto"/>
                <w:sz w:val="20"/>
                <w:szCs w:val="20"/>
              </w:rPr>
              <w:t xml:space="preserve"> </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12</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Индия</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25</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Оман**</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38</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Хорватия</w:t>
            </w:r>
          </w:p>
        </w:tc>
      </w:tr>
      <w:tr w:rsidR="007777CB" w:rsidRPr="00773090" w:rsidTr="00773090">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13</w:t>
            </w:r>
          </w:p>
        </w:tc>
        <w:tc>
          <w:tcPr>
            <w:tcW w:w="2022"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Индонезия</w:t>
            </w:r>
          </w:p>
        </w:tc>
        <w:tc>
          <w:tcPr>
            <w:tcW w:w="51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26</w:t>
            </w:r>
          </w:p>
        </w:tc>
        <w:tc>
          <w:tcPr>
            <w:tcW w:w="2627"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Пакистан**</w:t>
            </w:r>
          </w:p>
        </w:tc>
        <w:tc>
          <w:tcPr>
            <w:tcW w:w="496"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39</w:t>
            </w:r>
          </w:p>
        </w:tc>
        <w:tc>
          <w:tcPr>
            <w:tcW w:w="2750" w:type="dxa"/>
          </w:tcPr>
          <w:p w:rsidR="007777CB" w:rsidRPr="00773090" w:rsidRDefault="007777CB" w:rsidP="00773090">
            <w:pPr>
              <w:pStyle w:val="a8"/>
              <w:widowControl w:val="0"/>
              <w:spacing w:before="0" w:beforeAutospacing="0" w:after="0" w:afterAutospacing="0" w:line="360" w:lineRule="auto"/>
              <w:jc w:val="both"/>
              <w:rPr>
                <w:rFonts w:ascii="Times New Roman" w:hAnsi="Times New Roman" w:cs="Times New Roman"/>
                <w:color w:val="auto"/>
                <w:sz w:val="20"/>
                <w:szCs w:val="20"/>
              </w:rPr>
            </w:pPr>
            <w:r w:rsidRPr="00773090">
              <w:rPr>
                <w:rFonts w:ascii="Times New Roman" w:hAnsi="Times New Roman" w:cs="Times New Roman"/>
                <w:color w:val="auto"/>
                <w:sz w:val="20"/>
                <w:szCs w:val="20"/>
              </w:rPr>
              <w:t>Ямайка</w:t>
            </w:r>
            <w:r w:rsidR="00773090" w:rsidRPr="00773090">
              <w:rPr>
                <w:rFonts w:ascii="Times New Roman" w:hAnsi="Times New Roman" w:cs="Times New Roman"/>
                <w:color w:val="auto"/>
                <w:sz w:val="20"/>
                <w:szCs w:val="20"/>
              </w:rPr>
              <w:t xml:space="preserve"> </w:t>
            </w:r>
          </w:p>
        </w:tc>
      </w:tr>
    </w:tbl>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Примечание: *</w:t>
      </w:r>
      <w:r w:rsidR="00773090">
        <w:rPr>
          <w:rFonts w:ascii="Times New Roman" w:hAnsi="Times New Roman" w:cs="Times New Roman"/>
          <w:color w:val="auto"/>
          <w:sz w:val="28"/>
        </w:rPr>
        <w:t xml:space="preserve"> </w:t>
      </w:r>
      <w:r w:rsidRPr="00773090">
        <w:rPr>
          <w:rFonts w:ascii="Times New Roman" w:hAnsi="Times New Roman" w:cs="Times New Roman"/>
          <w:color w:val="auto"/>
          <w:sz w:val="28"/>
        </w:rPr>
        <w:t>- страны, вступившие в двусторонние переговоры;</w:t>
      </w:r>
      <w:r w:rsidR="00773090">
        <w:rPr>
          <w:rFonts w:ascii="Times New Roman" w:hAnsi="Times New Roman" w:cs="Times New Roman"/>
          <w:color w:val="auto"/>
          <w:sz w:val="28"/>
        </w:rPr>
        <w:t xml:space="preserve"> </w:t>
      </w:r>
      <w:r w:rsidRPr="00773090">
        <w:rPr>
          <w:rFonts w:ascii="Times New Roman" w:hAnsi="Times New Roman" w:cs="Times New Roman"/>
          <w:color w:val="auto"/>
          <w:sz w:val="28"/>
        </w:rPr>
        <w:t>** - страны, подписавшие Протокол о завершении двусторонних</w:t>
      </w:r>
      <w:r w:rsidR="00773090">
        <w:rPr>
          <w:rFonts w:ascii="Times New Roman" w:hAnsi="Times New Roman" w:cs="Times New Roman"/>
          <w:color w:val="auto"/>
          <w:sz w:val="28"/>
        </w:rPr>
        <w:t xml:space="preserve"> </w:t>
      </w:r>
      <w:r w:rsidRPr="00773090">
        <w:rPr>
          <w:rFonts w:ascii="Times New Roman" w:hAnsi="Times New Roman" w:cs="Times New Roman"/>
          <w:color w:val="auto"/>
          <w:sz w:val="28"/>
        </w:rPr>
        <w:t>переговоров по доступу на рынок товаров и услуг с Казахстаном</w:t>
      </w:r>
      <w:r w:rsidR="00773090">
        <w:rPr>
          <w:rFonts w:ascii="Times New Roman" w:hAnsi="Times New Roman" w:cs="Times New Roman"/>
          <w:color w:val="auto"/>
          <w:sz w:val="28"/>
        </w:rPr>
        <w:t xml:space="preserve">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За период с 1996 по 2003 год в Секретариат ВТО направлен большой объем информационных материалов и обязательных документов в соответствии с условиями вступления в ВТО.</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Таким образом, в 2003 году Казахстан завершил информационный период процесса присоединения к ВТО и вступил в активную фазу переговорного процесса со странами–членами Рабочей группы по определению условий членства в ВТО.</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Правительство Республики Казахстан ведет переговоры на многостороннем и двустороннем уровнях по четырем основным направлениям: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Переговоры по системным вопросам.</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xml:space="preserve">- Переговоры по вопросам сельского хозяйства.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Переговоры по доступу на рынок товаров.</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 Переговоры по доступу на рынок услуг.</w:t>
      </w:r>
      <w:r w:rsidR="00773090">
        <w:rPr>
          <w:rFonts w:ascii="Times New Roman" w:hAnsi="Times New Roman" w:cs="Times New Roman"/>
          <w:color w:val="auto"/>
          <w:sz w:val="28"/>
        </w:rPr>
        <w:t xml:space="preserve">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I. Переговоры по системным вопросам проводятся в рамках заседаний Рабочей группы с участием всех заинтересованных стран-членов ВТО с целью рассмотрения внешнеторгового режима и внешнеторгового законодательства Казахстана на предмет их соответствия многосторонним торговым соглашениям ВТО, а также определения мер, необходимых для гармонизации национального законодательства с нормами и правилами ВТО.</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 xml:space="preserve">II. Переговоры по вопросам сельского хозяйства проводятся в рамках специальных многосторонних переговоров по мерам внутренней поддержки и объемам экспортного субсидирования сельского хозяйства и являются наиболее сложными практически для всех вступающих стран, в том числе и для Казахстана.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III. Двусторонние переговоры по доступу на рынок товаров включают определение и согласование со странами-членами ВТО максимальных уровней связывания импортных таможенных пошлин, по которым Казахстан получит право их применения после присоединения к ВТО.</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IV. Двусторонние переговоры по доступу на рынок услуг проводятся</w:t>
      </w:r>
      <w:r w:rsidR="00773090">
        <w:rPr>
          <w:rFonts w:ascii="Times New Roman" w:hAnsi="Times New Roman" w:cs="Times New Roman"/>
          <w:color w:val="auto"/>
          <w:sz w:val="28"/>
          <w:lang w:val="ru-MD"/>
        </w:rPr>
        <w:t xml:space="preserve"> </w:t>
      </w:r>
      <w:r w:rsidRPr="00773090">
        <w:rPr>
          <w:rFonts w:ascii="Times New Roman" w:hAnsi="Times New Roman" w:cs="Times New Roman"/>
          <w:color w:val="auto"/>
          <w:sz w:val="28"/>
          <w:lang w:val="ru-MD"/>
        </w:rPr>
        <w:t xml:space="preserve">с целью согласования условий доступа иностранных поставщиков услуг на казахстанский рынок.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На сегодня подписаны Протокола о завершении двусторонних переговоров по доступу на казахстанский рынок товаров и услуг в рамках вступления Казахстана в ВТО с 20 странами-членами ВТО.</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rPr>
      </w:pPr>
      <w:r w:rsidRPr="00773090">
        <w:rPr>
          <w:rFonts w:ascii="Times New Roman" w:hAnsi="Times New Roman" w:cs="Times New Roman"/>
          <w:color w:val="auto"/>
          <w:sz w:val="28"/>
        </w:rPr>
        <w:t>Основой для многосторонних переговоров в настоящее время является проект Доклада Рабочей группы - итоговый документ, обобщающий ход рассмотрения Рабочей группой внешнеторгового режима Казахстана и содержащий конкретные условия членства Казахстана в ВТО.</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rPr>
        <w:t xml:space="preserve">Всего за период с 1996 года по настоящее время </w:t>
      </w:r>
      <w:r w:rsidRPr="00773090">
        <w:rPr>
          <w:rFonts w:ascii="Times New Roman" w:hAnsi="Times New Roman" w:cs="Times New Roman"/>
          <w:color w:val="auto"/>
          <w:sz w:val="28"/>
          <w:lang w:val="ru-MD"/>
        </w:rPr>
        <w:t>Казахстан провел 10 заседаний Рабочей группы в Женеве (Швейцарская Конфедерация):</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1. 19-20 марта 1997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2. 9 октября 1997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3. 9 октября 1998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4. 12-13 июля 2001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5. 13 декабря 2002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6. 4 марта 2004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7. 3 ноября 2004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8. 7 июня 2005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9. 1 ноября 2006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10. 17 июля 2008 года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В 10 заседании рабочей группы по вступлению Казахстана в ВТО, включающей 40 стран-членов ВТО, приняли участие представители Европейского Союза, США, Саудовской Аравии, Швейцарии, Индии, Кыргызстана, Эквадора, Парагвая и др.</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 xml:space="preserve">В ходе заседания казахстанская сторона ознакомила членов рабочей группы с изменениями в казахстанском законодательстве в области валютного и технического регулирования, таможенного администрирования, санитарного и ветеринарного контроля, защиты прав интеллектуальной собственности, которые внесены в целях приведения казахстанского законодательства в соответствие с положениями соглашений ВТО. В частности, было отмечено упрощение процедур оформления паспорта сделки и отмена требований лицензирования валютных операций. В области технического регулирования представитель казахстанской стороны проинформировал о принятии 3 законодательных актов и 17 технических регламентов в области безопасности химической продукции, машин и оборудования, игрушек, окружающей среды, строительных материалов, а также требований к эксплуатации автомобильных дорог.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 xml:space="preserve">Кроме того, члены Рабочей группы были ознакомлены с изменениями, внесенными в Уголовный кодекс и Кодекс об административных правонарушениях в целях ужесточения ответственности за нарушение прав интеллектуальной собственности.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 xml:space="preserve">Представители ряда государств-членов рабочей группы по вступлению Казахстана в ВТО, включая Европейский Союз, США, Кыргызстан, Эквадор и Швейцарию, в своих выступлениях в ходе заседания высказались в поддержку скорейшего вступления Казахстана в ВТО.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 xml:space="preserve">На заседании был рассмотрен обновленный проект доклада рабочей группы по вступлению Казахстана в ВТО, являющийся основным документом, описывающим экономическую политику республики и обязательства, принимаемые нашей страной при присоединении к соглашениям ВТО.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r w:rsidRPr="00773090">
        <w:rPr>
          <w:rFonts w:ascii="Times New Roman" w:hAnsi="Times New Roman" w:cs="Times New Roman"/>
          <w:color w:val="auto"/>
          <w:sz w:val="28"/>
          <w:lang w:val="ru-MD"/>
        </w:rPr>
        <w:t>Кроме того, с 14 по 18 июля 2008 г. в Женеве состоялись консультации с представителями США и двусторонние переговоры по доступу на казахстанский рынок товаров и услуг с представителями Австралии, ЕС и Эквадора. В ходе переговоров с ЕС обсуждались условия доступа иностранных поставщиков на рынок телекоммуникационных и финансовых услуг, а также вопросы въезда и пребывания иностранных физических лиц на территории Казахстана.</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lang w:val="ru-MD"/>
        </w:rPr>
      </w:pPr>
    </w:p>
    <w:p w:rsidR="007777CB" w:rsidRPr="00773090" w:rsidRDefault="00773090" w:rsidP="00773090">
      <w:pPr>
        <w:pStyle w:val="2"/>
        <w:keepNext w:val="0"/>
        <w:widowControl w:val="0"/>
        <w:spacing w:before="0" w:after="0" w:line="360" w:lineRule="auto"/>
        <w:ind w:firstLine="709"/>
        <w:jc w:val="both"/>
      </w:pPr>
      <w:bookmarkStart w:id="13" w:name="_Toc214534201"/>
      <w:r>
        <w:t>2.3</w:t>
      </w:r>
      <w:r w:rsidR="007777CB" w:rsidRPr="00773090">
        <w:t xml:space="preserve"> Переговорный процесс вступления РК в ВТО на современном этапе</w:t>
      </w:r>
      <w:bookmarkEnd w:id="13"/>
    </w:p>
    <w:p w:rsidR="00773090" w:rsidRDefault="00773090" w:rsidP="00773090">
      <w:pPr>
        <w:widowControl w:val="0"/>
        <w:spacing w:line="360" w:lineRule="auto"/>
        <w:ind w:firstLine="709"/>
        <w:jc w:val="both"/>
        <w:rPr>
          <w:sz w:val="28"/>
          <w:szCs w:val="20"/>
          <w:lang w:val="uk-UA"/>
        </w:rPr>
      </w:pPr>
    </w:p>
    <w:p w:rsidR="007777CB" w:rsidRPr="00773090" w:rsidRDefault="007777CB" w:rsidP="00773090">
      <w:pPr>
        <w:widowControl w:val="0"/>
        <w:spacing w:line="360" w:lineRule="auto"/>
        <w:ind w:firstLine="709"/>
        <w:jc w:val="both"/>
        <w:rPr>
          <w:sz w:val="28"/>
          <w:szCs w:val="20"/>
        </w:rPr>
      </w:pPr>
      <w:r w:rsidRPr="00773090">
        <w:rPr>
          <w:sz w:val="28"/>
          <w:szCs w:val="20"/>
        </w:rPr>
        <w:t>На сегодняшний день наметился реальный переход переговорного процесса по вступлению Казахстана в ВТО в русло детального обсуждения параметров будущего членства страны во Всемирной Торговой Организации.</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Практически завершен процесс приведения национального законодательства по интеллектуальной собственности в соответствие со стандартами ВТО. Ярким примером легализации экономики Казахстана является сокращение различных барьеров. Вступление нашей страны в ВТО обеспечит получение республикой ряда прямых торговых промышленных преимуществ, гарантированное решение наибольшего благоприятствования, отмену в отношении Казахстана всех существующих торговых барьеров в части квотирования казахстанской продукции со стороны стран-членов Организации. </w:t>
      </w:r>
    </w:p>
    <w:p w:rsidR="007777CB" w:rsidRPr="00773090" w:rsidRDefault="007777CB" w:rsidP="00773090">
      <w:pPr>
        <w:widowControl w:val="0"/>
        <w:spacing w:line="360" w:lineRule="auto"/>
        <w:ind w:firstLine="709"/>
        <w:jc w:val="both"/>
        <w:rPr>
          <w:sz w:val="28"/>
          <w:szCs w:val="20"/>
        </w:rPr>
      </w:pPr>
      <w:r w:rsidRPr="00773090">
        <w:rPr>
          <w:sz w:val="28"/>
          <w:szCs w:val="20"/>
        </w:rPr>
        <w:t>13 февраля 2008 года в Астане в Доме Правительства состоялась официальная встреча Премьер-Министра Республики Казахстан К. Масимова с Чрезвычайным и Полномочным Послом Канады в Республике Казахстан, Кыргызской Республике и Республике Таджикистан г-жой Маргарет Скок. В ходе встречи обсуждались вопросы двустороннего сотрудничества Казахстана и Канады.</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Канада является одним из перспективных партнеров Казахстана, о чем свидетельствует ежегодно увеличивающийся объем казахстанско-канадского товарооборота. Так, только за 2007 год объем взаимной торговли вырос почти в 1,5 раза и составил более 600 млн. долларов США. При этом объем взаимных инвестиций за рассматриваемый период составил порядка 270 млн. долларов США.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В ходе встречи состоялось также подписание Протокола о завершении двусторонних переговоров между Казахстаном и Канадой в рамках вступления Казахстана во Всемирную торговую организацию. </w:t>
      </w:r>
    </w:p>
    <w:p w:rsidR="007777CB" w:rsidRPr="00773090" w:rsidRDefault="007777CB" w:rsidP="00773090">
      <w:pPr>
        <w:widowControl w:val="0"/>
        <w:spacing w:line="360" w:lineRule="auto"/>
        <w:ind w:firstLine="709"/>
        <w:jc w:val="both"/>
        <w:rPr>
          <w:sz w:val="28"/>
          <w:szCs w:val="20"/>
        </w:rPr>
      </w:pPr>
      <w:r w:rsidRPr="00773090">
        <w:rPr>
          <w:sz w:val="28"/>
          <w:szCs w:val="20"/>
        </w:rPr>
        <w:t>Протокол подписан г-жой Маргарет Скок и вице-министром индустрии и торговли Республики Казахстан, Специальным Представителем Республики Казахстан на переговорах по вступлению Казахстана в ВТО Жанар Айтжановой.</w:t>
      </w:r>
    </w:p>
    <w:p w:rsidR="007777CB" w:rsidRPr="00773090" w:rsidRDefault="007777CB" w:rsidP="00773090">
      <w:pPr>
        <w:widowControl w:val="0"/>
        <w:spacing w:line="360" w:lineRule="auto"/>
        <w:ind w:firstLine="709"/>
        <w:jc w:val="both"/>
        <w:rPr>
          <w:sz w:val="28"/>
          <w:szCs w:val="20"/>
        </w:rPr>
      </w:pPr>
      <w:r w:rsidRPr="00773090">
        <w:rPr>
          <w:sz w:val="28"/>
          <w:szCs w:val="20"/>
        </w:rPr>
        <w:t>Подписанию указанного Протокола предшествовали двусторонние переговоры между Казахстаном и Канадой по вступлению Казахстана в ВТО на протяжении последних 4-х лет.</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В частности, канадская сторона выразила заинтересованность в доступе на рынок мясомолочной, алкогольной и табачной продукции, самолетов и других товаров, представляющих коммерческий интерес для Канады, также в доступе на рынок архитектурных, инженерных, строительных, финансовых и энергетических услуг.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Следует отметить, что в ходе переговоров по вступлению Казахстана в ВТО Канада продемонстрировала конструктивный подход и стремление содействовать скорейшему вступлению Казахстана в ВТО. </w:t>
      </w:r>
    </w:p>
    <w:p w:rsidR="007777CB" w:rsidRPr="00773090" w:rsidRDefault="007777CB" w:rsidP="00773090">
      <w:pPr>
        <w:widowControl w:val="0"/>
        <w:spacing w:line="360" w:lineRule="auto"/>
        <w:ind w:firstLine="709"/>
        <w:jc w:val="both"/>
        <w:rPr>
          <w:sz w:val="28"/>
          <w:szCs w:val="20"/>
        </w:rPr>
      </w:pPr>
      <w:r w:rsidRPr="00773090">
        <w:rPr>
          <w:sz w:val="28"/>
          <w:szCs w:val="20"/>
        </w:rPr>
        <w:t>Протокол подписан на взаимовыгодных условиях, отвечающих экономическим интересам обеих сторон.</w:t>
      </w:r>
    </w:p>
    <w:p w:rsidR="007777CB" w:rsidRPr="00773090" w:rsidRDefault="007777CB" w:rsidP="00773090">
      <w:pPr>
        <w:widowControl w:val="0"/>
        <w:spacing w:line="360" w:lineRule="auto"/>
        <w:ind w:firstLine="709"/>
        <w:jc w:val="both"/>
        <w:rPr>
          <w:sz w:val="28"/>
          <w:szCs w:val="20"/>
        </w:rPr>
      </w:pPr>
      <w:r w:rsidRPr="00773090">
        <w:rPr>
          <w:sz w:val="28"/>
          <w:szCs w:val="20"/>
        </w:rPr>
        <w:t>Подписание Протокола является важным шагом к завершению процесса вступления Казахстана в ВТО и значимым событием в двустороннем сотрудничестве, способствующем дальнейшему укреплению торгово-экономических отношений между двумя государствами.</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25-26 марта 2008 года в г. Брюсселе (Королевство Бельгия) в рамках переговорного процесса по вступлению Казахстана во Всемирную торговую организацию (ВТО) состоялись двусторонние переговоры между Республикой Казахстан и Европейским Союзом по доступу на рынок услуг. </w:t>
      </w:r>
    </w:p>
    <w:p w:rsidR="007777CB" w:rsidRPr="00773090" w:rsidRDefault="007777CB" w:rsidP="00773090">
      <w:pPr>
        <w:widowControl w:val="0"/>
        <w:spacing w:line="360" w:lineRule="auto"/>
        <w:ind w:firstLine="709"/>
        <w:jc w:val="both"/>
        <w:rPr>
          <w:sz w:val="28"/>
          <w:szCs w:val="20"/>
        </w:rPr>
      </w:pPr>
      <w:r w:rsidRPr="00773090">
        <w:rPr>
          <w:sz w:val="28"/>
          <w:szCs w:val="20"/>
        </w:rPr>
        <w:t>В ходе переговоров с делегацией ЕС достигнут существенный прогресс по большинству вопросов, связанных с доступом на казахстанский рынок услуг. Для завершения двусторонних переговоров необходимо согласовать оставшиеся ключевые вопросы, связанные с доступом на рынки телекоммуникационных, финансовых и энергетических услуг Республики Казахстан. По этим вопросам Казахстан и ЕС планируют найти приемлемые для обеих сторон решения в первой половине текущего года.</w:t>
      </w:r>
    </w:p>
    <w:p w:rsidR="007777CB" w:rsidRPr="00773090" w:rsidRDefault="007777CB" w:rsidP="00773090">
      <w:pPr>
        <w:widowControl w:val="0"/>
        <w:spacing w:line="360" w:lineRule="auto"/>
        <w:ind w:firstLine="709"/>
        <w:jc w:val="both"/>
        <w:rPr>
          <w:sz w:val="28"/>
          <w:szCs w:val="20"/>
        </w:rPr>
      </w:pPr>
      <w:r w:rsidRPr="00773090">
        <w:rPr>
          <w:sz w:val="28"/>
          <w:szCs w:val="20"/>
        </w:rPr>
        <w:t>Кроме того, 26 марта 2008 года в Брюсселе была проведена конференция на тему «Казахстан и Всемирная Торговая Организация: Внешнеэкономическая дипломатия и интеграция стран СНГ в мировую экономику», организованная Европейским Центром Международной Экономической Политики (ECIPE). На конференции с казахстанской стороны выступили вице–министр индустрии и торговли, Специальный представитель РК на переговорах по вступлению в ВТО Жанар Айтжанова и вице-министр энергетики и минеральных ресурсов РК Болат Акчулаков. Со стороны Европейского Союза с оценкой хода двусторонних переговоров по вступлению Казахстана в ВТО выступила директор Директората Европейской Комиссии по вопросам ВТО Сине Ратсо.</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На конференции были рассмотрены вопросы, касающиеся современного состояния экономики Казахстана и дальнейшего развития в свете предстоящего вступления Казахстана в ВТО, двусторонних экономических отношений между ЕС и Казахстаном, а также геополитических аспектов участия Казахстана в региональных интеграционных процессах. Участники конференции отметили лидирующую роль Казахстана среди стран СНГ в реформировании экономики, либерализации торговой политики и создании рыночных институтов. В этой связи представитель Европейской Комиссии подчеркнула, что Казахстан является ключевым торгово-экономическим партнером стран ЕС в Центрально-Азиатском регионе. </w:t>
      </w:r>
    </w:p>
    <w:p w:rsidR="007777CB" w:rsidRPr="00773090" w:rsidRDefault="007777CB" w:rsidP="00773090">
      <w:pPr>
        <w:widowControl w:val="0"/>
        <w:spacing w:line="360" w:lineRule="auto"/>
        <w:ind w:firstLine="709"/>
        <w:jc w:val="both"/>
        <w:rPr>
          <w:sz w:val="28"/>
          <w:szCs w:val="20"/>
        </w:rPr>
      </w:pPr>
      <w:r w:rsidRPr="00773090">
        <w:rPr>
          <w:sz w:val="28"/>
          <w:szCs w:val="20"/>
        </w:rPr>
        <w:t>Подводя итоги конференции, международные эксперты подчеркнули, что полноправное участие Казахстана в мировой торговой системе через вступление в ВТО будет способствовать диверсификации экономики Казахстана за счет привлечения прямых инвестиций и современных технологий для развития несырьевых отраслей, а также дальнейшей либерализации ключевых секторов экономики, включая финансовые, транспортные и телекоммуникационные услуги.</w:t>
      </w:r>
    </w:p>
    <w:p w:rsidR="007777CB" w:rsidRPr="00773090" w:rsidRDefault="007777CB" w:rsidP="00773090">
      <w:pPr>
        <w:widowControl w:val="0"/>
        <w:spacing w:line="360" w:lineRule="auto"/>
        <w:ind w:firstLine="709"/>
        <w:jc w:val="both"/>
        <w:rPr>
          <w:sz w:val="28"/>
          <w:szCs w:val="20"/>
        </w:rPr>
      </w:pPr>
      <w:r w:rsidRPr="00773090">
        <w:rPr>
          <w:sz w:val="28"/>
          <w:szCs w:val="20"/>
        </w:rPr>
        <w:t>2-6 июня 2008 года в г. Вашингтоне (Соединенные Штаты Америки) казахстанская делегация под руководством Вице-министра индустрии и торговли Республики Казахстан Айтжановой Ж.С. провела очередной раунд двусторонних переговоров с экспертами Офиса Торгового Представителя США по вступлению Казахстана во Всемирную торговую организацию.</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В ходе переговоров обсуждались вопросы доступа на казахстанский рынок сельскохозяйственных товаров, представляющих коммерческий интерес для американской стороны. Также рассмотрены вопросы регулирования торговых прав, въезда иностранных специалистов на территорию РК, защиты прав интеллектуальной собственности и доступа иностранных компаний на рынки финансовых, телекоммуникационных и дистрибьюторских услуг.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Кроме того, стороны обсудили вопросы обязательств Казахстана в области поддержки сельского хозяйства. В частности, казахстанская сторона отметила, что в настоящее время проводится расчет объемов поддержки аграрной отрасли за последние годы, на основе которых будут согласовываться со странами-членами ВТО максимальные объемы государственных субсидий в будущем.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Завершены переговоры с США по образцам ветеринарных сертификатов на животноводческую продукцию для экспорта американской продукции в Казахстан. В июле этого года планируется проведение казахстанскими ветеринарами процедур инспектирования американских предприятий, поставляющих сельскохозяйственную продукцию в Казахстан и семинаров по системе ветеринарного контроля в США. </w:t>
      </w:r>
    </w:p>
    <w:p w:rsidR="007777CB" w:rsidRPr="00773090" w:rsidRDefault="007777CB" w:rsidP="00773090">
      <w:pPr>
        <w:widowControl w:val="0"/>
        <w:spacing w:line="360" w:lineRule="auto"/>
        <w:ind w:firstLine="709"/>
        <w:jc w:val="both"/>
        <w:rPr>
          <w:sz w:val="28"/>
          <w:szCs w:val="20"/>
        </w:rPr>
      </w:pPr>
      <w:r w:rsidRPr="00773090">
        <w:rPr>
          <w:sz w:val="28"/>
          <w:szCs w:val="20"/>
        </w:rPr>
        <w:t>Кроме того, в рамках визита казахстанской делегации во влиятельном институте Джона Хопкинса был проведен круглый стол, главной темой которого стали перспективы Казахстана по вступлению в ВТО. Этот же вопрос был главным предметом обсуждения на встречах Айтжановой Ж.С. в Палате</w:t>
      </w:r>
      <w:r w:rsidR="00773090">
        <w:rPr>
          <w:sz w:val="28"/>
          <w:szCs w:val="20"/>
        </w:rPr>
        <w:t xml:space="preserve"> </w:t>
      </w:r>
      <w:r w:rsidRPr="00773090">
        <w:rPr>
          <w:sz w:val="28"/>
          <w:szCs w:val="20"/>
        </w:rPr>
        <w:t xml:space="preserve">представителей и Сенате США, а также на встрече с американским бизнесс сообществом. </w:t>
      </w:r>
    </w:p>
    <w:p w:rsidR="007777CB" w:rsidRPr="00773090" w:rsidRDefault="007777CB" w:rsidP="00773090">
      <w:pPr>
        <w:widowControl w:val="0"/>
        <w:spacing w:line="360" w:lineRule="auto"/>
        <w:ind w:firstLine="709"/>
        <w:jc w:val="both"/>
        <w:rPr>
          <w:sz w:val="28"/>
          <w:szCs w:val="20"/>
        </w:rPr>
      </w:pPr>
      <w:r w:rsidRPr="00773090">
        <w:rPr>
          <w:sz w:val="28"/>
          <w:szCs w:val="20"/>
        </w:rPr>
        <w:t>США являются влиятельным участником ВТО и ключевым переговорщиком для Казахстана. Поддержка этой страны в ходе двусторонних и многосторонних переговоров в процессе вступления Казахстана в ВТО имеет важное значение.</w:t>
      </w:r>
    </w:p>
    <w:p w:rsidR="007777CB" w:rsidRPr="00773090" w:rsidRDefault="007777CB" w:rsidP="00773090">
      <w:pPr>
        <w:widowControl w:val="0"/>
        <w:spacing w:line="360" w:lineRule="auto"/>
        <w:ind w:firstLine="709"/>
        <w:jc w:val="both"/>
        <w:rPr>
          <w:sz w:val="28"/>
          <w:szCs w:val="20"/>
        </w:rPr>
      </w:pPr>
      <w:r w:rsidRPr="00773090">
        <w:rPr>
          <w:sz w:val="28"/>
          <w:szCs w:val="20"/>
        </w:rPr>
        <w:t>В период с 17 по 18 июня 2008 года в г. Алматы состоялся очередной раунд двусторонних переговоров по вступлению Казахстана в ВТО с экспертами Европейской Комиссии, представляющими интересы Европейского союза по вопросам внешнеторговой политики.</w:t>
      </w:r>
    </w:p>
    <w:p w:rsidR="007777CB" w:rsidRPr="00773090" w:rsidRDefault="007777CB" w:rsidP="00773090">
      <w:pPr>
        <w:widowControl w:val="0"/>
        <w:spacing w:line="360" w:lineRule="auto"/>
        <w:ind w:firstLine="709"/>
        <w:jc w:val="both"/>
        <w:rPr>
          <w:sz w:val="28"/>
          <w:szCs w:val="20"/>
        </w:rPr>
      </w:pPr>
      <w:r w:rsidRPr="00773090">
        <w:rPr>
          <w:sz w:val="28"/>
          <w:szCs w:val="20"/>
        </w:rPr>
        <w:t>Главной особенностью данных переговоров является их проведение в Казахстане. Визит европейской делегации торговых переговорщиков во главе с г-жой Сигне Ратсо, Директора Департамента Европейской Комиссии по вопросам ВТО демонстрирует заинтересованность со стороны стран-членов ЕС в вступлении Казахстана в ВТО.</w:t>
      </w:r>
    </w:p>
    <w:p w:rsidR="007777CB" w:rsidRPr="00773090" w:rsidRDefault="007777CB" w:rsidP="00773090">
      <w:pPr>
        <w:widowControl w:val="0"/>
        <w:spacing w:line="360" w:lineRule="auto"/>
        <w:ind w:firstLine="709"/>
        <w:jc w:val="both"/>
        <w:rPr>
          <w:sz w:val="28"/>
          <w:szCs w:val="20"/>
        </w:rPr>
      </w:pPr>
      <w:r w:rsidRPr="00773090">
        <w:rPr>
          <w:sz w:val="28"/>
          <w:szCs w:val="20"/>
        </w:rPr>
        <w:t>В ходе переговоров обсуждались вопросы доступа на казахстанский рынок товаров, представляющих коммерческий интерес для государств-участников Европейского союза.</w:t>
      </w:r>
    </w:p>
    <w:p w:rsidR="007777CB" w:rsidRPr="00773090" w:rsidRDefault="007777CB" w:rsidP="00773090">
      <w:pPr>
        <w:widowControl w:val="0"/>
        <w:spacing w:line="360" w:lineRule="auto"/>
        <w:ind w:firstLine="709"/>
        <w:jc w:val="both"/>
        <w:rPr>
          <w:sz w:val="28"/>
          <w:szCs w:val="20"/>
        </w:rPr>
      </w:pPr>
      <w:r w:rsidRPr="00773090">
        <w:rPr>
          <w:sz w:val="28"/>
          <w:szCs w:val="20"/>
        </w:rPr>
        <w:t>Также рассмотрены условия привлечения иностранных высококвалифицированных специалистов на территорию Республики Казахстан и вопросы доступа на рынки финансовых и телекоммуникационных услуг со стороны иностранных поставщиков услуг.</w:t>
      </w:r>
    </w:p>
    <w:p w:rsidR="007777CB" w:rsidRPr="00773090" w:rsidRDefault="007777CB" w:rsidP="00773090">
      <w:pPr>
        <w:widowControl w:val="0"/>
        <w:spacing w:line="360" w:lineRule="auto"/>
        <w:ind w:firstLine="709"/>
        <w:jc w:val="both"/>
        <w:rPr>
          <w:sz w:val="28"/>
          <w:szCs w:val="20"/>
        </w:rPr>
      </w:pPr>
      <w:r w:rsidRPr="00773090">
        <w:rPr>
          <w:sz w:val="28"/>
          <w:szCs w:val="20"/>
        </w:rPr>
        <w:t>Кроме того, стороны обсудили обязательства Казахстана по применению экспортных пошлин после вступления в ВТО, включая пошлины на сырую нефть и нефтепродукты, применяемые сегодня Правительством Казахстана.</w:t>
      </w:r>
    </w:p>
    <w:p w:rsidR="007777CB" w:rsidRPr="00773090" w:rsidRDefault="007777CB" w:rsidP="00773090">
      <w:pPr>
        <w:widowControl w:val="0"/>
        <w:spacing w:line="360" w:lineRule="auto"/>
        <w:ind w:firstLine="709"/>
        <w:jc w:val="both"/>
        <w:rPr>
          <w:sz w:val="28"/>
          <w:szCs w:val="20"/>
        </w:rPr>
      </w:pPr>
      <w:r w:rsidRPr="00773090">
        <w:rPr>
          <w:sz w:val="28"/>
          <w:szCs w:val="20"/>
        </w:rPr>
        <w:t>Итогом проведенных переговоров можно назвать завершение переговоров по условиям доступа на казахстанский рынок товаров. Следует отметить, что переговоры по товарам завершены на взаимовыгодных условиях, отвечающих экономическим интересам обоих сторон. В частности в ходе настоящих переговоров стороны договорились об уровне импортных таможенных пошлин, которые будут применяться Казахстаном после вступления в ВТО в отношении отдельных видов продукции сельскохозяйственной переработки.</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А также сторонам удалось достичь договоренности по условиям поэтапной либерализации телекоммуникационного сектора услуг. </w:t>
      </w:r>
    </w:p>
    <w:p w:rsidR="007777CB" w:rsidRPr="00773090" w:rsidRDefault="007777CB" w:rsidP="00773090">
      <w:pPr>
        <w:widowControl w:val="0"/>
        <w:spacing w:line="360" w:lineRule="auto"/>
        <w:ind w:firstLine="709"/>
        <w:jc w:val="both"/>
        <w:rPr>
          <w:sz w:val="28"/>
          <w:szCs w:val="20"/>
        </w:rPr>
      </w:pPr>
      <w:r w:rsidRPr="00773090">
        <w:rPr>
          <w:sz w:val="28"/>
          <w:szCs w:val="20"/>
        </w:rPr>
        <w:t>Вопросы конкретных условий доступа иностранных финансовых организаций на казахстанский рынок финансовых услуг требуют дополнительных консультаций между сторонами.</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В целом хотелось бы отметить, что Европейский Союз является основным торговым партнером Казахстана. Об укреплении и перспективности взаимных отношений свидетельствует ежегодно увеличивающийся объем взаимной торговли, который на сегодня занимает более трети торгового оборота Казахстана, и непрерывная динамика роста валового притока прямых иностранных инвестиций из стран ЕС. </w:t>
      </w:r>
    </w:p>
    <w:p w:rsidR="007777CB" w:rsidRPr="00773090" w:rsidRDefault="007777CB" w:rsidP="00773090">
      <w:pPr>
        <w:widowControl w:val="0"/>
        <w:spacing w:line="360" w:lineRule="auto"/>
        <w:ind w:firstLine="709"/>
        <w:jc w:val="both"/>
        <w:rPr>
          <w:sz w:val="28"/>
          <w:szCs w:val="20"/>
        </w:rPr>
      </w:pPr>
      <w:r w:rsidRPr="00773090">
        <w:rPr>
          <w:sz w:val="28"/>
          <w:szCs w:val="20"/>
        </w:rPr>
        <w:t>Основными инвесторами в экономику Казахстана являются компании из Нидерландов, Великобритании, Италии и Франции. При этом на долю стран-членов ЕС приходится более половины прямых иностранных инвестиций, привлеченных Казахстаном на сегодняшний день.</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Следует отметить, что Европейский Союз является влиятельным участником Всемирной торговой организации и ключевым переговорщиком для Казахстана по вступлению в данную международную организацию. </w:t>
      </w:r>
    </w:p>
    <w:p w:rsidR="007777CB" w:rsidRPr="00773090" w:rsidRDefault="007777CB" w:rsidP="00773090">
      <w:pPr>
        <w:widowControl w:val="0"/>
        <w:spacing w:line="360" w:lineRule="auto"/>
        <w:ind w:firstLine="709"/>
        <w:jc w:val="both"/>
        <w:rPr>
          <w:sz w:val="28"/>
          <w:szCs w:val="20"/>
        </w:rPr>
      </w:pPr>
      <w:r w:rsidRPr="00773090">
        <w:rPr>
          <w:sz w:val="28"/>
          <w:szCs w:val="20"/>
        </w:rPr>
        <w:t>В этой связи поддержка Европейского Союза в ходе двусторонних и многосторонних переговоров по вступлению Казахстана в ВТО является весьма значимой.</w:t>
      </w:r>
    </w:p>
    <w:p w:rsidR="007777CB" w:rsidRPr="00773090" w:rsidRDefault="007777CB" w:rsidP="00773090">
      <w:pPr>
        <w:widowControl w:val="0"/>
        <w:spacing w:line="360" w:lineRule="auto"/>
        <w:ind w:firstLine="709"/>
        <w:jc w:val="both"/>
        <w:rPr>
          <w:sz w:val="28"/>
          <w:szCs w:val="20"/>
        </w:rPr>
      </w:pPr>
    </w:p>
    <w:p w:rsidR="007777CB" w:rsidRPr="00773090" w:rsidRDefault="007777CB" w:rsidP="00773090">
      <w:pPr>
        <w:pStyle w:val="1"/>
        <w:keepNext w:val="0"/>
        <w:widowControl w:val="0"/>
        <w:spacing w:before="0" w:after="0" w:line="360" w:lineRule="auto"/>
        <w:ind w:firstLine="709"/>
        <w:jc w:val="both"/>
        <w:rPr>
          <w:lang w:val="uk-UA"/>
        </w:rPr>
      </w:pPr>
      <w:r w:rsidRPr="00773090">
        <w:br w:type="page"/>
      </w:r>
      <w:bookmarkStart w:id="14" w:name="_Toc214534202"/>
      <w:r w:rsidRPr="00773090">
        <w:t>Глава 3. Анализ последствий вступления Казахстана в ВТО для его национальной экономики</w:t>
      </w:r>
      <w:bookmarkEnd w:id="14"/>
    </w:p>
    <w:p w:rsidR="00773090" w:rsidRDefault="00773090" w:rsidP="00773090">
      <w:pPr>
        <w:widowControl w:val="0"/>
        <w:spacing w:line="360" w:lineRule="auto"/>
        <w:ind w:firstLine="709"/>
        <w:jc w:val="both"/>
        <w:rPr>
          <w:sz w:val="28"/>
          <w:szCs w:val="20"/>
          <w:lang w:val="uk-UA"/>
        </w:rPr>
      </w:pPr>
    </w:p>
    <w:p w:rsidR="007777CB" w:rsidRPr="00773090" w:rsidRDefault="007777CB" w:rsidP="00773090">
      <w:pPr>
        <w:widowControl w:val="0"/>
        <w:spacing w:line="360" w:lineRule="auto"/>
        <w:ind w:firstLine="709"/>
        <w:jc w:val="both"/>
        <w:rPr>
          <w:sz w:val="28"/>
          <w:szCs w:val="20"/>
        </w:rPr>
      </w:pPr>
      <w:r w:rsidRPr="00773090">
        <w:rPr>
          <w:sz w:val="28"/>
          <w:szCs w:val="20"/>
        </w:rPr>
        <w:t>Вступление в ВТО несет с собой как плюсы, так и минусы. С одной стороны, это открывает предприятиям стран-членов доступ к более дешевым импортным комплектующим и сырью, а населению – к более дешевым товарам и услугам. Но, с другой стороны, несмотря на то, что экономика в целом выигрывает, отдельные отрасли могут пострадать, и существенно. Поэтому имеет смысл рассмотреть последствия от вступления Казахстана в ВТО с точки зрения плюсов и минусов.</w:t>
      </w:r>
    </w:p>
    <w:p w:rsidR="00773090" w:rsidRDefault="00773090" w:rsidP="00773090">
      <w:pPr>
        <w:pStyle w:val="2"/>
        <w:keepNext w:val="0"/>
        <w:widowControl w:val="0"/>
        <w:spacing w:before="0" w:after="0" w:line="360" w:lineRule="auto"/>
        <w:ind w:firstLine="709"/>
        <w:jc w:val="both"/>
        <w:rPr>
          <w:lang w:val="uk-UA"/>
        </w:rPr>
      </w:pPr>
      <w:bookmarkStart w:id="15" w:name="_Toc214534203"/>
    </w:p>
    <w:p w:rsidR="007777CB" w:rsidRPr="00773090" w:rsidRDefault="00773090" w:rsidP="00773090">
      <w:pPr>
        <w:pStyle w:val="2"/>
        <w:keepNext w:val="0"/>
        <w:widowControl w:val="0"/>
        <w:spacing w:before="0" w:after="0" w:line="360" w:lineRule="auto"/>
        <w:ind w:firstLine="709"/>
        <w:jc w:val="both"/>
      </w:pPr>
      <w:r>
        <w:t>3.1</w:t>
      </w:r>
      <w:r w:rsidR="007777CB" w:rsidRPr="00773090">
        <w:t xml:space="preserve"> «Плюсы» вступления Казахстана в ВТО</w:t>
      </w:r>
      <w:bookmarkEnd w:id="15"/>
    </w:p>
    <w:p w:rsidR="00773090" w:rsidRDefault="00773090" w:rsidP="00773090">
      <w:pPr>
        <w:widowControl w:val="0"/>
        <w:spacing w:line="360" w:lineRule="auto"/>
        <w:ind w:firstLine="709"/>
        <w:jc w:val="both"/>
        <w:rPr>
          <w:sz w:val="28"/>
          <w:szCs w:val="20"/>
          <w:lang w:val="uk-UA"/>
        </w:rPr>
      </w:pPr>
    </w:p>
    <w:p w:rsidR="007777CB" w:rsidRPr="00773090" w:rsidRDefault="007777CB" w:rsidP="00773090">
      <w:pPr>
        <w:widowControl w:val="0"/>
        <w:spacing w:line="360" w:lineRule="auto"/>
        <w:ind w:firstLine="709"/>
        <w:jc w:val="both"/>
        <w:rPr>
          <w:sz w:val="28"/>
          <w:szCs w:val="20"/>
        </w:rPr>
      </w:pPr>
      <w:r w:rsidRPr="00773090">
        <w:rPr>
          <w:sz w:val="28"/>
          <w:szCs w:val="20"/>
        </w:rPr>
        <w:t>Политика открытой торговли объективно необходима для Казахстана, имеющего небольшой внутренний рынок и нуждающегося в доступе к расширяющимся мировым рынкам.</w:t>
      </w:r>
    </w:p>
    <w:p w:rsidR="007777CB" w:rsidRPr="00773090" w:rsidRDefault="007777CB" w:rsidP="00773090">
      <w:pPr>
        <w:widowControl w:val="0"/>
        <w:spacing w:line="360" w:lineRule="auto"/>
        <w:ind w:firstLine="709"/>
        <w:jc w:val="both"/>
        <w:rPr>
          <w:sz w:val="28"/>
          <w:szCs w:val="20"/>
        </w:rPr>
      </w:pPr>
      <w:r w:rsidRPr="00773090">
        <w:rPr>
          <w:sz w:val="28"/>
          <w:szCs w:val="20"/>
        </w:rPr>
        <w:t>Более предсказуемые и основанные на международном праве условия ВТО дадут возможность Казахстану, используя выгодные внутренние возможности, проявить свою конкурентоспособность в соревновании с торговыми партнерами.</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Целью вступления любой страны в ВТО является получение определенных преимуществ. Для Казахстана они заключаются в следующем: </w:t>
      </w:r>
    </w:p>
    <w:p w:rsidR="007777CB" w:rsidRPr="00773090" w:rsidRDefault="007777CB" w:rsidP="00773090">
      <w:pPr>
        <w:widowControl w:val="0"/>
        <w:spacing w:line="360" w:lineRule="auto"/>
        <w:ind w:firstLine="709"/>
        <w:jc w:val="both"/>
        <w:rPr>
          <w:sz w:val="28"/>
          <w:szCs w:val="20"/>
        </w:rPr>
      </w:pPr>
      <w:r w:rsidRPr="00773090">
        <w:rPr>
          <w:sz w:val="28"/>
          <w:szCs w:val="20"/>
        </w:rPr>
        <w:t>- Помимо того, что Казахстан будет признан страной с открытой рыночной экономикой, интегрированной в мировое хозяйство и мировые структуры, содействующие ее развитию, он автоматически получает в отношениях со всеми членами ВТО режим наибольшего благоприятствования (РНБ).</w:t>
      </w:r>
    </w:p>
    <w:p w:rsidR="007777CB" w:rsidRPr="00773090" w:rsidRDefault="007777CB" w:rsidP="00773090">
      <w:pPr>
        <w:widowControl w:val="0"/>
        <w:spacing w:line="360" w:lineRule="auto"/>
        <w:ind w:firstLine="709"/>
        <w:jc w:val="both"/>
        <w:rPr>
          <w:sz w:val="28"/>
          <w:szCs w:val="20"/>
        </w:rPr>
      </w:pPr>
      <w:r w:rsidRPr="00773090">
        <w:rPr>
          <w:sz w:val="28"/>
          <w:szCs w:val="20"/>
        </w:rPr>
        <w:t>- Казахстан будет также иметь дополнительные и выгодные пути транзита для своих товаров. Это особенно важно для развития внешней торговли Казахстана отечественными товарами обрабатывающей промышленности.</w:t>
      </w:r>
    </w:p>
    <w:p w:rsidR="007777CB" w:rsidRPr="00773090" w:rsidRDefault="007777CB" w:rsidP="00773090">
      <w:pPr>
        <w:widowControl w:val="0"/>
        <w:spacing w:line="360" w:lineRule="auto"/>
        <w:ind w:firstLine="709"/>
        <w:jc w:val="both"/>
        <w:rPr>
          <w:sz w:val="28"/>
          <w:szCs w:val="20"/>
        </w:rPr>
      </w:pPr>
      <w:r w:rsidRPr="00773090">
        <w:rPr>
          <w:sz w:val="28"/>
          <w:szCs w:val="20"/>
        </w:rPr>
        <w:t>- В кратко- и среднесрочной перспективе вступление Казахстана в ВТО важно, с точки зрения, привлечения инвестиций и, прежде всего, в обрабатывающую промышленность и в развитие высокотехнологичных производств.</w:t>
      </w:r>
    </w:p>
    <w:p w:rsidR="007777CB" w:rsidRPr="00773090" w:rsidRDefault="007777CB" w:rsidP="00773090">
      <w:pPr>
        <w:widowControl w:val="0"/>
        <w:spacing w:line="360" w:lineRule="auto"/>
        <w:ind w:firstLine="709"/>
        <w:jc w:val="both"/>
        <w:rPr>
          <w:sz w:val="28"/>
          <w:szCs w:val="20"/>
        </w:rPr>
      </w:pPr>
      <w:r w:rsidRPr="00773090">
        <w:rPr>
          <w:sz w:val="28"/>
          <w:szCs w:val="20"/>
        </w:rPr>
        <w:t>- Большое значение для Казахстана может представлять режим ВТО в отношении торговых споров, особенно при антидемпинговых разбирательствах, применяемых в отношении экспортных товаров Казахстана и позволит решать торгово-политические споры в рамках, предусмотренных в ВТО процедур, на более справедливой основе.</w:t>
      </w:r>
    </w:p>
    <w:p w:rsidR="007777CB" w:rsidRPr="00773090" w:rsidRDefault="007777CB" w:rsidP="00773090">
      <w:pPr>
        <w:widowControl w:val="0"/>
        <w:spacing w:line="360" w:lineRule="auto"/>
        <w:ind w:firstLine="709"/>
        <w:jc w:val="both"/>
        <w:rPr>
          <w:sz w:val="28"/>
          <w:szCs w:val="20"/>
        </w:rPr>
      </w:pPr>
      <w:r w:rsidRPr="00773090">
        <w:rPr>
          <w:sz w:val="28"/>
          <w:szCs w:val="20"/>
        </w:rPr>
        <w:t>- Вступая в ВТО, Казахстан может реально рассчитывать на получение права участия в разработке норм, регулирующих мировую торговлю, руководствуясь национальными интересами.</w:t>
      </w:r>
    </w:p>
    <w:p w:rsidR="007777CB" w:rsidRPr="00773090" w:rsidRDefault="007777CB" w:rsidP="00773090">
      <w:pPr>
        <w:widowControl w:val="0"/>
        <w:spacing w:line="360" w:lineRule="auto"/>
        <w:ind w:firstLine="709"/>
        <w:jc w:val="both"/>
        <w:rPr>
          <w:sz w:val="28"/>
          <w:szCs w:val="20"/>
        </w:rPr>
      </w:pPr>
      <w:r w:rsidRPr="00773090">
        <w:rPr>
          <w:sz w:val="28"/>
          <w:szCs w:val="20"/>
        </w:rPr>
        <w:t>- Появится возможность доступа к оперативной информации о внешнеэкономической политике и намерениям правительств, стран-участниц ВТО, что, в конечном счете, позволит вести более эффективную торговую политику.</w:t>
      </w:r>
    </w:p>
    <w:p w:rsidR="007777CB" w:rsidRPr="00773090" w:rsidRDefault="007777CB" w:rsidP="00773090">
      <w:pPr>
        <w:widowControl w:val="0"/>
        <w:spacing w:line="360" w:lineRule="auto"/>
        <w:ind w:firstLine="709"/>
        <w:jc w:val="both"/>
        <w:rPr>
          <w:sz w:val="28"/>
          <w:szCs w:val="20"/>
        </w:rPr>
      </w:pPr>
      <w:r w:rsidRPr="00773090">
        <w:rPr>
          <w:sz w:val="28"/>
          <w:szCs w:val="20"/>
        </w:rPr>
        <w:t>- Создание условий повышения качества и конкурентоспособности национальной продукции в результате расширения присутствия передовых технологий, товаров, услуг и инвестиций на внутреннем рынке, внедрения международных стандартов качества.</w:t>
      </w:r>
    </w:p>
    <w:p w:rsidR="007777CB" w:rsidRPr="00773090" w:rsidRDefault="007777CB" w:rsidP="00773090">
      <w:pPr>
        <w:widowControl w:val="0"/>
        <w:spacing w:line="360" w:lineRule="auto"/>
        <w:ind w:firstLine="709"/>
        <w:jc w:val="both"/>
        <w:rPr>
          <w:sz w:val="28"/>
          <w:szCs w:val="20"/>
        </w:rPr>
      </w:pPr>
      <w:r w:rsidRPr="00773090">
        <w:rPr>
          <w:sz w:val="28"/>
          <w:szCs w:val="20"/>
        </w:rPr>
        <w:t>- В связи с расширением импорта потребитель сможет получить доступ к широкому ассортименту товаров и по более низким ценам.</w:t>
      </w:r>
    </w:p>
    <w:p w:rsidR="00773090" w:rsidRDefault="00773090" w:rsidP="00773090">
      <w:pPr>
        <w:pStyle w:val="2"/>
        <w:keepNext w:val="0"/>
        <w:widowControl w:val="0"/>
        <w:spacing w:before="0" w:after="0" w:line="360" w:lineRule="auto"/>
        <w:ind w:firstLine="709"/>
        <w:jc w:val="both"/>
        <w:rPr>
          <w:lang w:val="uk-UA"/>
        </w:rPr>
      </w:pPr>
      <w:bookmarkStart w:id="16" w:name="_Toc214534204"/>
    </w:p>
    <w:p w:rsidR="007777CB" w:rsidRPr="00773090" w:rsidRDefault="007777CB" w:rsidP="00773090">
      <w:pPr>
        <w:pStyle w:val="2"/>
        <w:keepNext w:val="0"/>
        <w:widowControl w:val="0"/>
        <w:spacing w:before="0" w:after="0" w:line="360" w:lineRule="auto"/>
        <w:ind w:firstLine="709"/>
        <w:jc w:val="both"/>
      </w:pPr>
      <w:r w:rsidRPr="00773090">
        <w:t>3.2 «Минусы» вступления Казахстана в ВТО</w:t>
      </w:r>
      <w:bookmarkEnd w:id="16"/>
    </w:p>
    <w:p w:rsidR="00773090" w:rsidRDefault="00773090" w:rsidP="00773090">
      <w:pPr>
        <w:widowControl w:val="0"/>
        <w:spacing w:line="360" w:lineRule="auto"/>
        <w:ind w:firstLine="709"/>
        <w:jc w:val="both"/>
        <w:rPr>
          <w:sz w:val="28"/>
          <w:szCs w:val="20"/>
          <w:lang w:val="uk-UA"/>
        </w:rPr>
      </w:pPr>
    </w:p>
    <w:p w:rsidR="007777CB" w:rsidRPr="00773090" w:rsidRDefault="007777CB" w:rsidP="00773090">
      <w:pPr>
        <w:widowControl w:val="0"/>
        <w:spacing w:line="360" w:lineRule="auto"/>
        <w:ind w:firstLine="709"/>
        <w:jc w:val="both"/>
        <w:rPr>
          <w:sz w:val="28"/>
          <w:szCs w:val="20"/>
        </w:rPr>
      </w:pPr>
      <w:r w:rsidRPr="00773090">
        <w:rPr>
          <w:sz w:val="28"/>
          <w:szCs w:val="20"/>
        </w:rPr>
        <w:t>Ряд независимых экспертов считает, что после вступления Казахстана в ВТО страну ожидают массовые потрясения. Представители малого и среднего бизнеса обанкротятся, не выдержав конкуренции с иностранным производителем, который практически свободно, без высоких таможенных пошлин, выйдет на казахстанский рынок. Кроме того, вступление в ВТО откроет рынки дешевым импортным сельскохозяйственным продуктам, с которыми местные производители конкурировать смогут нескоро. Скорее - сельское хозяйство в стране перестанет существовать, что приведет к снижению уровня жизни сельчан и зависимости страны от импортного продовольствия. Аналитики, воспитанные в рамках советской школы, полагают, что ставить крест на малом и среднем бизнесе, а также сельском хозяйстве более чем опасно для экономики любой страны.</w:t>
      </w:r>
    </w:p>
    <w:p w:rsidR="007777CB" w:rsidRPr="00773090" w:rsidRDefault="007777CB" w:rsidP="00773090">
      <w:pPr>
        <w:widowControl w:val="0"/>
        <w:spacing w:line="360" w:lineRule="auto"/>
        <w:ind w:firstLine="709"/>
        <w:jc w:val="both"/>
        <w:rPr>
          <w:sz w:val="28"/>
          <w:szCs w:val="20"/>
        </w:rPr>
      </w:pPr>
      <w:r w:rsidRPr="00773090">
        <w:rPr>
          <w:sz w:val="28"/>
          <w:szCs w:val="20"/>
        </w:rPr>
        <w:t>Потребители, казалось бы, должны будут радостно приветствовать поступление импортного товара, так как цены резко снизятся, ассортимент существенно расширится. Однако вряд ли население сможет насладиться всем этим великолепием: товары будут доступны только тем, кто в новых условиях сможет заработать деньги. А сегодня около четверти населения Казахстана работает в малом и среднем бизнесе, и после вступления страны в ВТО, как показывает практика других государств, многие из них попросту разорятся. Выжившим предпринимателям придется осваивать новые технологии, что, в свою очередь, может повлечь за собой массовые увольнения.</w:t>
      </w:r>
    </w:p>
    <w:p w:rsidR="007777CB" w:rsidRPr="00773090" w:rsidRDefault="007777CB" w:rsidP="00773090">
      <w:pPr>
        <w:widowControl w:val="0"/>
        <w:spacing w:line="360" w:lineRule="auto"/>
        <w:ind w:firstLine="709"/>
        <w:jc w:val="both"/>
        <w:rPr>
          <w:sz w:val="28"/>
          <w:szCs w:val="20"/>
        </w:rPr>
      </w:pPr>
      <w:r w:rsidRPr="00773090">
        <w:rPr>
          <w:sz w:val="28"/>
          <w:szCs w:val="20"/>
        </w:rPr>
        <w:t>По мнению ведущих экономистов Казахстана, уже сейчас, еще не вступив в ВТО, нужно продумать специальные программы по перераспределению потенциально высвобождающейся рабочей силы, и взвешенно подойти к процессу переговоров, чтобы установить достаточно высокие тарифы на продукты, нуждающиеся в защите от экспансии зарубежного производителя. Если эти меры не будут приняты, то всплеска массовых акций протеста не избежать, считают аналитики.</w:t>
      </w:r>
    </w:p>
    <w:p w:rsidR="007777CB" w:rsidRPr="00773090" w:rsidRDefault="007777CB" w:rsidP="00773090">
      <w:pPr>
        <w:widowControl w:val="0"/>
        <w:spacing w:line="360" w:lineRule="auto"/>
        <w:ind w:firstLine="709"/>
        <w:jc w:val="both"/>
        <w:rPr>
          <w:sz w:val="28"/>
          <w:szCs w:val="20"/>
        </w:rPr>
      </w:pPr>
      <w:r w:rsidRPr="00773090">
        <w:rPr>
          <w:sz w:val="28"/>
          <w:szCs w:val="20"/>
        </w:rPr>
        <w:t>За примерами далеко ходить не надо. Взять южного соседа - Киргизию. Несмотря на то, что киргизы вступили в ВТО в 1998 году, особого экономического роста в стране не произошло. Более того, по сравнению с 1998 годом объем торговли Киргизии с третьими странами снизился: в 1999 году — на 10,6 процентов, в 2000-м — на 5,9 процентов. По данным Национального статистического комитета Киргизии, объем промышленной продукции Киргизии в первом полугодии 2003 года упал на 9 процентов по отношению к 2004 году. В начале 2005 года полностью простаивали 203 промышленных предприятия, или 33 процента от их общего числа. Объем инвестиций в строительство снизился на 17,8 процентов.</w:t>
      </w:r>
    </w:p>
    <w:p w:rsidR="007777CB" w:rsidRPr="00773090" w:rsidRDefault="007777CB" w:rsidP="00773090">
      <w:pPr>
        <w:widowControl w:val="0"/>
        <w:spacing w:line="360" w:lineRule="auto"/>
        <w:ind w:firstLine="709"/>
        <w:jc w:val="both"/>
        <w:rPr>
          <w:sz w:val="28"/>
          <w:szCs w:val="20"/>
        </w:rPr>
      </w:pPr>
      <w:r w:rsidRPr="00773090">
        <w:rPr>
          <w:sz w:val="28"/>
          <w:szCs w:val="20"/>
        </w:rPr>
        <w:t>Все это закончилось, как известно, «тюльпановой» революцией.</w:t>
      </w:r>
    </w:p>
    <w:p w:rsidR="007777CB" w:rsidRPr="00773090" w:rsidRDefault="007777CB" w:rsidP="00773090">
      <w:pPr>
        <w:widowControl w:val="0"/>
        <w:spacing w:line="360" w:lineRule="auto"/>
        <w:ind w:firstLine="709"/>
        <w:jc w:val="both"/>
        <w:rPr>
          <w:sz w:val="28"/>
          <w:szCs w:val="20"/>
        </w:rPr>
      </w:pPr>
      <w:r w:rsidRPr="00773090">
        <w:rPr>
          <w:sz w:val="28"/>
          <w:szCs w:val="20"/>
        </w:rPr>
        <w:t>Однако смена режима Акаева практически ничего не решила, наоборот, еще более усугубила экономическую ситуацию: инфляция в первом полугодии 2005 года достигла 4 процентов, пищевые продукты подорожали на 11,6 процента. Темп роста ВВП Киргизии замедлился до 2,4 процентов, тогда как в 2004 году он составлял 9 процентов.</w:t>
      </w:r>
    </w:p>
    <w:p w:rsidR="007777CB" w:rsidRPr="00773090" w:rsidRDefault="007777CB" w:rsidP="00773090">
      <w:pPr>
        <w:widowControl w:val="0"/>
        <w:spacing w:line="360" w:lineRule="auto"/>
        <w:ind w:firstLine="709"/>
        <w:jc w:val="both"/>
        <w:rPr>
          <w:sz w:val="28"/>
          <w:szCs w:val="20"/>
        </w:rPr>
      </w:pPr>
      <w:r w:rsidRPr="00773090">
        <w:rPr>
          <w:sz w:val="28"/>
          <w:szCs w:val="20"/>
        </w:rPr>
        <w:t>По последним данным национального соцопроса, проведенного компанией Baltic Surveys/The Gallup Organization по заказу Международного республиканского института США, более половины процентов опрошенных граждан Киргизии одной из главных проблем в стране считают безработицу. 26 процентов респондентов обеспокоены развитием экономики. 21 процент отмечает в списке главных коррупцию. 52 процента опрошенных отмечают, что сталкиваются с проблемами, связанными с низким уровнем жизни, 36 процентов – с трудоустройством, 21 процент – с жильем.</w:t>
      </w:r>
    </w:p>
    <w:p w:rsidR="007777CB" w:rsidRPr="00773090" w:rsidRDefault="007777CB" w:rsidP="00773090">
      <w:pPr>
        <w:widowControl w:val="0"/>
        <w:spacing w:line="360" w:lineRule="auto"/>
        <w:ind w:firstLine="709"/>
        <w:jc w:val="both"/>
        <w:rPr>
          <w:sz w:val="28"/>
          <w:szCs w:val="20"/>
        </w:rPr>
      </w:pPr>
      <w:r w:rsidRPr="00773090">
        <w:rPr>
          <w:sz w:val="28"/>
          <w:szCs w:val="20"/>
        </w:rPr>
        <w:t>Сторонники ВТО объясняют это переходным периодом, особенностями национального менталитета кыргызстанцев и геоэкономическим расположением страны.</w:t>
      </w:r>
    </w:p>
    <w:p w:rsidR="007777CB" w:rsidRPr="00773090" w:rsidRDefault="007777CB" w:rsidP="00773090">
      <w:pPr>
        <w:widowControl w:val="0"/>
        <w:spacing w:line="360" w:lineRule="auto"/>
        <w:ind w:firstLine="709"/>
        <w:jc w:val="both"/>
        <w:rPr>
          <w:sz w:val="28"/>
          <w:szCs w:val="20"/>
        </w:rPr>
      </w:pPr>
      <w:r w:rsidRPr="00773090">
        <w:rPr>
          <w:sz w:val="28"/>
          <w:szCs w:val="20"/>
        </w:rPr>
        <w:t>Влияние географических факторов на экономическое развитие страны доказали еще американские экономисты Гэллап и Сакс. Исследования показали, насколько важны для роста благосостояния той или иной страны тропический климат, выход к морю, плотность населения в прибрежной полосе и в удаленных от моря районах, расстояние от наиболее развитых стран и т.д. Выяснилось, что страны, удаленные от моря, или имеющие к нему выход, но большинство населения живет не в прибрежной полосе, развиваются медленнее. И этот момент киргизское руководство должно было оговорить при вступлении в ВТО. Но, вероятно, оно больше задумывалось о своем политическом имидже, чем о негативных последствиях в результате возможного экономического спада, и киргизы вступили в ВТО на невыгодных для себя условиях.</w:t>
      </w:r>
    </w:p>
    <w:p w:rsidR="007777CB" w:rsidRPr="00773090" w:rsidRDefault="007777CB" w:rsidP="00773090">
      <w:pPr>
        <w:widowControl w:val="0"/>
        <w:spacing w:line="360" w:lineRule="auto"/>
        <w:ind w:firstLine="709"/>
        <w:jc w:val="both"/>
        <w:rPr>
          <w:sz w:val="28"/>
          <w:szCs w:val="20"/>
        </w:rPr>
      </w:pPr>
      <w:r w:rsidRPr="00773090">
        <w:rPr>
          <w:sz w:val="28"/>
          <w:szCs w:val="20"/>
        </w:rPr>
        <w:t>Возможно, с вступлением России и Казахстана в ВТО антидемпинговые санкции приостановят ввоз недоброкачественной китайской продукции. Но это одна сторона медали. Вторая заключается в том, что многочисленные челночники и ряд мелких предприятий, специализирующихся на торговле китайскими товарами, обанкротятся и пополнят армию нищих и безработных. А нищета, как известно, порождает революцию.</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Учитывают ли эти особенности казахстанские чиновники, ведя переговоры со странами Евросоюза? Исходя из того, что «минусы» вступления в ВТО не страшны крупным казахстанским предприятиям, а мелким отечественным предпринимателям вряд ли придется рассчитывать на поддержку правительства. </w:t>
      </w:r>
    </w:p>
    <w:p w:rsidR="007777CB" w:rsidRPr="00773090" w:rsidRDefault="007777CB" w:rsidP="00773090">
      <w:pPr>
        <w:widowControl w:val="0"/>
        <w:spacing w:line="360" w:lineRule="auto"/>
        <w:ind w:firstLine="709"/>
        <w:jc w:val="both"/>
        <w:rPr>
          <w:sz w:val="28"/>
        </w:rPr>
      </w:pPr>
    </w:p>
    <w:p w:rsidR="007777CB" w:rsidRPr="00773090" w:rsidRDefault="007777CB" w:rsidP="00773090">
      <w:pPr>
        <w:pStyle w:val="2"/>
        <w:keepNext w:val="0"/>
        <w:widowControl w:val="0"/>
        <w:spacing w:before="0" w:after="0" w:line="360" w:lineRule="auto"/>
        <w:ind w:firstLine="709"/>
        <w:jc w:val="both"/>
      </w:pPr>
      <w:bookmarkStart w:id="17" w:name="_Toc214534205"/>
      <w:r w:rsidRPr="00773090">
        <w:t>3.3 Анализ экономических возможностей и последствий вступления Казахстана в ВТО</w:t>
      </w:r>
      <w:bookmarkEnd w:id="17"/>
    </w:p>
    <w:p w:rsidR="007777CB" w:rsidRPr="00773090" w:rsidRDefault="007777CB" w:rsidP="00773090">
      <w:pPr>
        <w:widowControl w:val="0"/>
        <w:spacing w:line="360" w:lineRule="auto"/>
        <w:ind w:firstLine="709"/>
        <w:jc w:val="both"/>
        <w:rPr>
          <w:sz w:val="28"/>
          <w:szCs w:val="20"/>
        </w:rPr>
      </w:pPr>
    </w:p>
    <w:p w:rsidR="007777CB" w:rsidRPr="00773090" w:rsidRDefault="007777CB" w:rsidP="00773090">
      <w:pPr>
        <w:widowControl w:val="0"/>
        <w:spacing w:line="360" w:lineRule="auto"/>
        <w:ind w:firstLine="709"/>
        <w:jc w:val="both"/>
        <w:rPr>
          <w:sz w:val="28"/>
          <w:szCs w:val="20"/>
        </w:rPr>
      </w:pPr>
      <w:r w:rsidRPr="00773090">
        <w:rPr>
          <w:sz w:val="28"/>
          <w:szCs w:val="20"/>
        </w:rPr>
        <w:t>Присоединение Казахстана к ВТО требует не только комплексного анализа экономических возможностей вступления республики,</w:t>
      </w:r>
      <w:r w:rsidR="00773090">
        <w:rPr>
          <w:sz w:val="28"/>
          <w:szCs w:val="20"/>
        </w:rPr>
        <w:t xml:space="preserve"> </w:t>
      </w:r>
      <w:r w:rsidRPr="00773090">
        <w:rPr>
          <w:sz w:val="28"/>
          <w:szCs w:val="20"/>
        </w:rPr>
        <w:t>но и анализа последствий этого шага. Однако в настоящее время в Казахстане отсутствует соответствующая база данных, позволяющая дать какие-либо количественные оценки экономических последствий его членства в ВТО. Это объясняется, во-первых, наличием огромного количества нетарифных методов регулирования, практически не поддающихся количественной оценке, а во-вторых, отсутствием методик и соответствующего инструментария для получения количественных оценок последствий этого вступления.</w:t>
      </w:r>
    </w:p>
    <w:p w:rsidR="007777CB" w:rsidRPr="00773090" w:rsidRDefault="007777CB" w:rsidP="00773090">
      <w:pPr>
        <w:widowControl w:val="0"/>
        <w:spacing w:line="360" w:lineRule="auto"/>
        <w:ind w:firstLine="709"/>
        <w:jc w:val="both"/>
        <w:rPr>
          <w:sz w:val="28"/>
          <w:szCs w:val="20"/>
        </w:rPr>
      </w:pPr>
      <w:r w:rsidRPr="00773090">
        <w:rPr>
          <w:sz w:val="28"/>
          <w:szCs w:val="20"/>
        </w:rPr>
        <w:t>Положение усугубляется тем, что мировой рынок уже поделен, и республике необходимо искать незанятые ниши для предлагаемых товаров. Поэтому получить обобщающие и взаимоувязанные оценки экономических последствий вступления республики в ВТО, видимо, невозможно, и они ввиду ограниченности информационной базы могут носить лишь предположительный характер. Часть экспертов, оптимистично оценивая последствия вступления Казахстана в ВТО, полагает, что республика от этого только выиграет. Другие уверены в том, что оно повлечет массу проблем и негативных последствий. Попробуем оценить последствия вхождения в ВТО для некоторых отраслей отечественной экономики.</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Предполагаемое снижение тарифного барьера (с 12–13 до 7–8 проц.), несмотря на ожидаемый рост объемов торговли, приведет к сокращению поступлений в бюджет от налогообложения импорта. Следует отметить, что хотя уменьшение доли импортной пошлины в цене товара будет незначительным (около 5 проц.), по многим товарным позициям конкурентоспособность иностранных поставщиков возрастет. Это приведет либо к падению отечественного производства, либо вызовет стремление снизить собственные цены за счет уменьшения прибыли или сокращения издержек производства. Сильным фактором будет оставаться динамика реального обменного курса тенге, которая может действовать в двух направлениях: способствовать отечественному производителю в случае обесценения национальной валюты или стимулировать зарубежных поставщиков, когда реальный обменный курс тенге будет расти.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С другой стороны, при вступлении в ВТО снижение тарифного барьера должно происходить на паритетных началах, что создаст дополнительные возможности для отечественных экспортеров. Однако структура казахстанского экспорта такова, что на основную часть вывозимых товаров (энергоносители, сырье и т. д.) импортная пошлина либо нулевая, либо крайне мала. Это означает, что вступление республики в ВТО не станет заметным фактором, облегчающим экспорт. По экспертным оценкам, от этого выиграет лишь около 10 проц. казахстанского товарного экспорта. Поэтому представляется, что вступление в ВТО и изменение импортных пошлин является особенно значимым не столько для крупных отраслей, сколько для конкретных товарных групп и отдельных товаров. Таким образом, эффект будет зависеть от размеров экспорта и импорта по отдельным товарным группам и возможностей местной промышленности обеспечить импортозамещение. Крупной и сложной проблемой для Казахстана станет отмена жизненно необходимых трансфертов регионам и низких тарифов на услуги естественных монополий, поскольку согласно требованиям ВТО они будут рассматриваться как субсидирование экспорта.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Анализ мировой экспортной структуры показывает, что в ней преобладают готовые товары (87 проц.), доля сырья составляет лишь 13 проц., резко растет экспорт услуг.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В Казахстане экспортно-импортная структура совершенно иная. В импорте – готовая продукция и услуги (причем импортные потоки в основном представлены продукцией народного потребления и, в меньшей степени, инвестиционными товарами). В экспорте основную долю составляют сырьевые товары: минеральные продукты – 57 проц., продукция металлургического производства – 25, продовольственные товары и сырье для их производства – 7 проц. Продукция высоких переделов (машины, оборудование, приборы и аппараты) составляет всего около 2 проц. экспорта. Таким образом, более 90 проц. производимой в Казахстане продукции вывозится за рубеж в виде сырья.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Из-за неразвитости перерабатывающих отраслей промышленности возможности для расширения номенклатуры экспортной продукции крайне незначительны. Вне СНГ основные объемы экспорта республики составляют нефть, газовый конденсат, медь. В СНГ экспортируется нефть, газовый конденсат, уголь, пшеница, оксид алюминия и прокат черных металлов. Основная доля импорта из стран вне СНГ приходится на машины и оборудование, трубы, легковые автомобили и медикаменты, продукты питания и предметы широкого потребления. Страны СНГ являются основными поставщиками минеральных и нефтепродуктов, природного газа, химической и металлургической продукции, продовольственных товаров, машин и оборудования.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Сохранение тенденции опережающего роста импорта по сравнению с экспортом, по мнению официальных источников, свидетельствует об интенсивном обновлении основных фондов. Однако рост инвестиционной составляющей импорта, согласно статистическим данным, обусловлен увеличением стоимостного объема импорта, а не изменением его структуры: основная доля инвестиций по-прежнему направляется в добывающие отрасли, что усугубляет сложившиеся в промышленности диспропорции.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Сегодня практически весь сырьевой сектор Казахстана и продукция низкого передела имеет достаточно устойчивые рынки сбыта и без ВТО. Вступив в эту организацию, Казахстан станет еще более зависимым от мировой конъюнктуры. Значительная же часть несырьевого сектора едва начинает подниматься на косвенном государственном субсидировании в виде различных налоговых и тарифных льгот и защитных мер. В условиях либерализации международной торговли отечественные товаропроизводители в большинстве своем не только не смогут конкурировать на внешнем рынке, но и потеряют позиции на внутреннем. </w:t>
      </w:r>
    </w:p>
    <w:p w:rsidR="007777CB" w:rsidRPr="00773090" w:rsidRDefault="007777CB" w:rsidP="00773090">
      <w:pPr>
        <w:widowControl w:val="0"/>
        <w:spacing w:line="360" w:lineRule="auto"/>
        <w:ind w:firstLine="709"/>
        <w:jc w:val="both"/>
        <w:rPr>
          <w:sz w:val="28"/>
          <w:szCs w:val="20"/>
        </w:rPr>
      </w:pPr>
      <w:r w:rsidRPr="00773090">
        <w:rPr>
          <w:sz w:val="28"/>
          <w:szCs w:val="20"/>
        </w:rPr>
        <w:t>Для предприятий нефтяной и газовой индустрии (главного экспортного сектора казахстанской экономики) вступление в ВТО особых проблем не создает. Во-первых, республике не стоит опасаться иностранной конкуренции на отечественном рынке энергоносителей. Во-вторых, вступление в ВТО особенно не повлияет на развитие экспорта энергоносителей из Казахстана, поскольку вряд ли даст новые возможности для его роста, а потенциала для дальнейшего сокращения ввозных пошлин на энергию у зарубежных стран уже нет: они и так минимальные или нулевые. В то же время вступление в ВТО даст Казахстану возможность поставить вопрос о несоответствии требований Европейской энергетической хартии (ограничение уровня поставок из одного источника в 25 проц. от национального рынка) правилам международной конкуренции, установленным в документах и соглашениях ВТО. Однако реально это может коснуться лишь казахстанского экспорта ядерного топлива, который, например, страны ЕС ограничивают нетарифными мерами.</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Продукция черной металлургии в наибольшей мере подвержена торговым ограничениям со стороны стран-импортеров, поэтому можно рассчитывать на то, что вступление в ВТО поможет сократить масштаб этих ограничений. Вместе с тем в результате вступления в ВТО, по-видимому, произойдет вытеснение с внутреннего рынка ряда видов отечественных товаров. Однако конкурентоспособность отечественной металлургии, как на внешнем, так и на внутреннем рынке будет зависеть, прежде всего, не от ВТО, а от цен на товары и услуги естественных монополий. </w:t>
      </w:r>
    </w:p>
    <w:p w:rsidR="007777CB" w:rsidRPr="00773090" w:rsidRDefault="007777CB" w:rsidP="00773090">
      <w:pPr>
        <w:widowControl w:val="0"/>
        <w:spacing w:line="360" w:lineRule="auto"/>
        <w:ind w:firstLine="709"/>
        <w:jc w:val="both"/>
        <w:rPr>
          <w:sz w:val="28"/>
          <w:szCs w:val="20"/>
        </w:rPr>
      </w:pPr>
      <w:r w:rsidRPr="00773090">
        <w:rPr>
          <w:sz w:val="28"/>
          <w:szCs w:val="20"/>
        </w:rPr>
        <w:t>Вступление в ВТО приведет к снижению уровня тарифной защиты казахстанского рынка, но металлургию все равно будут подвергать антидемпинговым мерам (основная масса антидемпинговых разбирательств происходит между самими членами ВТО и членство в этой организации не гарантирует прекращение антидемпинга ни для какой страны). Хотя, пользуясь статусом страны с рыночной экономикой и механизмом ВТО по урегулированию торговых споров, казахстанские экспортеры могут добиваться прекращения ряда дискриминационных действий со стороны зарубежных стран. Однако следует иметь в виду, что потери казахстанских экспортеров от антидемпинговых расследований (в частности, по экспорту урана, антидемпинговым санкциям США по казахстанской горячекатаной стали), по сравнению с общим объемом экспорта, не так велики, чтобы стать одним из приоритетов государственной политики. В этом отношении стране значительно проще и выгоднее сократить (например, вдвое) невозвращение экспортной выручки.</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Алюминиевая промышленность Казахстана также находится в сильной зависимости от конъюнктуры международного рынка, поскольку практически все, что производится, идет на экспорт. Эксперты отрасли считают, что вступление в ВТО не нанесет ей заметного ущерба, хотя, как и в случае с черной металлургией, следует ожидать роста активности зарубежных поставщиков на отечественном рынке продукции высоких переделов. В то же время членство в ВТО вряд ли окажет положительное воздействие на экспортную активность казахстанских поставщиков глинозема. После международного Соглашения 1996 года мировой рынок алюминия остается достаточно стабильным и предсказуемым. </w:t>
      </w:r>
    </w:p>
    <w:p w:rsidR="007777CB" w:rsidRPr="00773090" w:rsidRDefault="007777CB" w:rsidP="00773090">
      <w:pPr>
        <w:widowControl w:val="0"/>
        <w:spacing w:line="360" w:lineRule="auto"/>
        <w:ind w:firstLine="709"/>
        <w:jc w:val="both"/>
        <w:rPr>
          <w:sz w:val="28"/>
          <w:szCs w:val="20"/>
        </w:rPr>
      </w:pPr>
      <w:r w:rsidRPr="00773090">
        <w:rPr>
          <w:sz w:val="28"/>
          <w:szCs w:val="20"/>
        </w:rPr>
        <w:t>В целом вступление в ВТО может создать сложности для роста инвестиций в развитие производства черной и цветной металлургии и, скорее всего, не позволит увеличить загрузку имеющихся производственных мощностей. Необходим поворот сырья на внутренний рынок. В частности, поставки даже 5 проц. медной продукции «Казахмыса» позволили бы организовать в стране производство конкурентоспособного не только на внутреннем рынке кабеля. Но для этого ВТО не нужно.</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Неоднозначным будет влияние вступления страны в ВТО на отечественную химическую промышленность. Специфика отрасли заключается в том, что по некоторым видам товарной номенклатуры в стране имеются достаточные производственные мощности, и дальнейшее снижение импортных тарифов предопределит рост импортной зависимости и, соответственно, сокращение объемов отечественного производства химических товаров, включая пластмассы, автомобильные покрышки, лакокрасочные материалы, моющие и чистящие средства, полиэтилен, полипропилен и др. </w:t>
      </w:r>
    </w:p>
    <w:p w:rsidR="007777CB" w:rsidRPr="00773090" w:rsidRDefault="007777CB" w:rsidP="00773090">
      <w:pPr>
        <w:widowControl w:val="0"/>
        <w:spacing w:line="360" w:lineRule="auto"/>
        <w:ind w:firstLine="709"/>
        <w:jc w:val="both"/>
        <w:rPr>
          <w:sz w:val="28"/>
          <w:szCs w:val="20"/>
        </w:rPr>
      </w:pPr>
      <w:r w:rsidRPr="00773090">
        <w:rPr>
          <w:sz w:val="28"/>
          <w:szCs w:val="20"/>
        </w:rPr>
        <w:t>При этом надо учитывать, что низкая норма прибыли в отрасли делает ее чувствительной даже к незначительному изменению импортных тарифов и при сохранении заявленных ставок связывания можно ожидать обострения конкуренции по малотоннажным продуктам, лакам, краскам, отделочным материалам, что ставит перед отраслью серьезные проблемы, в том числе ввиду сохраняющейся недогрузки многих предприятий.</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Несомненно, вступление Казахстана в ВТО в первую очередь негативно отразится на неконкурентоспособных предприятиях обрабатывающего сектора экономики, развитие которого у нас связывается с предприятиями малого и среднего бизнеса, к сожалению, в большинстве не имеющими возможности внедрения высоких технологий. Как можно провести техническое переоснащение, к примеру, легкой промышленности, если в отрасль идет лишь 2 процента инвестиций в год? Как могут конкурировать отечественные предприятия, если за рубежом налоговая ставка составляет 30 проц. от совокупного дохода, а у нас – 53 процента? </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Членство в ВТО приведет к тому, что и на внутреннем рынке мелкие товаропроизводители будут конкурировать с продукцией ТНК по международным стандартам. Очевидно, что в таких условиях малый и средний бизнес просто не выживет и повлечет за собой гибель некоторых отраслей обрабатывающей промышленности, рост безработицы и падение уровня жизни. </w:t>
      </w:r>
    </w:p>
    <w:p w:rsidR="007777CB" w:rsidRPr="00773090" w:rsidRDefault="007777CB" w:rsidP="00773090">
      <w:pPr>
        <w:widowControl w:val="0"/>
        <w:spacing w:line="360" w:lineRule="auto"/>
        <w:ind w:firstLine="709"/>
        <w:jc w:val="both"/>
        <w:rPr>
          <w:sz w:val="28"/>
          <w:szCs w:val="20"/>
        </w:rPr>
      </w:pPr>
      <w:r w:rsidRPr="00773090">
        <w:rPr>
          <w:sz w:val="28"/>
          <w:szCs w:val="20"/>
        </w:rPr>
        <w:t>Из-за неразвитости перерабатывающих отраслей промышленности возможности для расширения номенклатуры экспортной продукции крайне незначительны. Наблюдается снижение доли инвестиций в эту отрасль: в 2001 году – 11 проц., в 2002-м – 8 проц. Существуют обоснованные опасения, что для казахстанских обрабатывающих предприятий стратегические выгоды от вступления Казахстана в ВТО будут перевешены (помимо чисто экономических) целым комплексом отрицательных последствий. В частности, неготовностью (из-за отсутствия надлежащего опыта и нехватки подготовленных кадров) государственных и частных структур к проведению различных защитных мероприятий, разрешенных правилами ВТО.</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По мнению экспертов, окончательное исчезновение некоторых отраслей перерабатывающей промышленности в Казахстане могут остановить только меры государственной поддержки, включая гарантии отечественным лизинговым компаниям (поскольку уровень развития лизинга или аренды в республике значительно уступает зарубежным компаниям) и рост импортных пошлин на соответствующие зарубежные образцы. Такой подход (несомненно, мешающий вступлению страны в ВТО) необходимо сохранить хотя бы в предстоящие 4–5 лет, чтобы придать необратимый характер процессам реструктуризации и модернизации. Иначе поток импорта сметет только становящееся производство. </w:t>
      </w:r>
    </w:p>
    <w:p w:rsidR="007777CB" w:rsidRPr="00773090" w:rsidRDefault="007777CB" w:rsidP="00773090">
      <w:pPr>
        <w:widowControl w:val="0"/>
        <w:spacing w:line="360" w:lineRule="auto"/>
        <w:ind w:firstLine="709"/>
        <w:jc w:val="both"/>
        <w:rPr>
          <w:sz w:val="28"/>
          <w:szCs w:val="20"/>
        </w:rPr>
      </w:pPr>
      <w:r w:rsidRPr="00773090">
        <w:rPr>
          <w:sz w:val="28"/>
          <w:szCs w:val="20"/>
        </w:rPr>
        <w:t>Следует отметить, что вступление Казахстана в ВТО потребует открытия в полном объеме экономических и торговых границ для беспрепятственного продвижения китайских товаров. Торговые отношения Казахстана и Китая приобретут новый характер, а отечественным товарам придется столкнуться с еще большей конкуренцией. Китай (контролирующий 1/8 мирового производства одежды и обуви), получив свободный доступ на казахстанский рынок, поставит под сомнение перспективу подъема отечественной легкой промышленности. Более того, при ее нынешнем состоянии, когда 70 процентов оборудования изношено, а местное сырье уходит за рубеж (в республике перерабатывается не более 3 проц. от производимого объема хлопка, шерсти, кожи) эта отрасль скорее всего будет практически уничтожена.</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В последние годы развитие сельскохозяйственного машиностроения испытывает растущее давление со стороны зарубежных производителей, которые завоевывают отечественный рынок, в том числе и поставками бывшей в употреблении техники, предлагая весьма льготные условия продаж. В 2000 году казахстанский рынок продукции сельскохозяйственного машиностроения оценивался в 110 млн. долларов, из которых 93 млн. пришлось на импорт. Ведущими поставщиками были Россия (30 проц.), США (22), Германия (12), Белоруссия (10 проц.). </w:t>
      </w:r>
    </w:p>
    <w:p w:rsidR="007777CB" w:rsidRPr="00773090" w:rsidRDefault="007777CB" w:rsidP="00773090">
      <w:pPr>
        <w:widowControl w:val="0"/>
        <w:spacing w:line="360" w:lineRule="auto"/>
        <w:ind w:firstLine="709"/>
        <w:jc w:val="both"/>
        <w:rPr>
          <w:sz w:val="28"/>
          <w:szCs w:val="20"/>
        </w:rPr>
      </w:pPr>
      <w:r w:rsidRPr="00773090">
        <w:rPr>
          <w:sz w:val="28"/>
          <w:szCs w:val="20"/>
        </w:rPr>
        <w:t>Отечественные производители сельскохозяйственной техники пока пользуются определенной поддержкой со стороны государства в виде правительственной программы лизинга машин для сельского хозяйства. Вступление в ВТО повлечет за собой либерализацию в данной сфере, включая обязательное проведение тендеров при реализации тех или иных государственных программ. К примеру, в СНГ только один Минский тракторный завод сохранил объемы выпуска, Павлодарский завод (аналог Волгоградского тракторного завода – ВгТЗ) за 9 месяцев прошлого года произвел всего 120 тракторов (ВгТЗ – 3300 шт.). Это при том, что требуется замена 85 проц. всего парка сельхозтехники. О какой конкурентоспособности может идти речь?</w:t>
      </w:r>
    </w:p>
    <w:p w:rsidR="007777CB" w:rsidRPr="00773090" w:rsidRDefault="007777CB" w:rsidP="00773090">
      <w:pPr>
        <w:widowControl w:val="0"/>
        <w:spacing w:line="360" w:lineRule="auto"/>
        <w:ind w:firstLine="709"/>
        <w:jc w:val="both"/>
        <w:rPr>
          <w:sz w:val="28"/>
          <w:szCs w:val="20"/>
        </w:rPr>
      </w:pPr>
      <w:r w:rsidRPr="00773090">
        <w:rPr>
          <w:sz w:val="28"/>
          <w:szCs w:val="20"/>
        </w:rPr>
        <w:t xml:space="preserve">Современное состояние ИТ в Казахстане весьма противоречиво. С одной стороны, наблюдается высокая активность, число информационных компаний растет, создана высокоразвитая инфраструктура сбыта и технического обслуживания, сохраняется высокий объем продаж. С другой – комплектующие для сборки компьютеров и компьютерных сетей, периферийные устройства и базовые программные продукты ввозятся из-за рубежа. Отечественные разработка и производство вычислительной техники и программного обеспечения не выдерживают мировой конкуренции, экспорт практически отсутствует. </w:t>
      </w:r>
    </w:p>
    <w:p w:rsidR="007777CB" w:rsidRPr="00773090" w:rsidRDefault="007777CB" w:rsidP="00773090">
      <w:pPr>
        <w:widowControl w:val="0"/>
        <w:spacing w:line="360" w:lineRule="auto"/>
        <w:ind w:firstLine="709"/>
        <w:jc w:val="both"/>
        <w:rPr>
          <w:sz w:val="28"/>
          <w:szCs w:val="20"/>
        </w:rPr>
      </w:pPr>
      <w:r w:rsidRPr="00773090">
        <w:rPr>
          <w:sz w:val="28"/>
          <w:szCs w:val="20"/>
        </w:rPr>
        <w:t>Сотни мелких и десятки крупных предприятий по сбору компьютеров, разработке прикладных программ, интеграции компьютерных систем развиваются очень активно, используя импортное оборудование и комплектующие. Снижение пошлин на эту продукцию, несомненно, явится позитивным фактором развития данного сектора ИТ.</w:t>
      </w:r>
    </w:p>
    <w:p w:rsidR="007777CB" w:rsidRPr="00773090" w:rsidRDefault="007777CB" w:rsidP="00773090">
      <w:pPr>
        <w:widowControl w:val="0"/>
        <w:spacing w:line="360" w:lineRule="auto"/>
        <w:ind w:firstLine="709"/>
        <w:jc w:val="both"/>
        <w:rPr>
          <w:sz w:val="28"/>
          <w:szCs w:val="20"/>
        </w:rPr>
      </w:pPr>
      <w:r w:rsidRPr="00773090">
        <w:rPr>
          <w:sz w:val="28"/>
          <w:szCs w:val="20"/>
        </w:rPr>
        <w:t>Став полноправным членом ВТО, Казахстан сможет оказывать влияние на формирование международной торговой политики, а также разрешать проблемные вопросы и споры в рамках правил, действующих в ВТО , - подчеркнул А. Казыбаев. Кроме того отмечается, что будет создан более благоприятный климат для иностранных инвестиций и расширятся возможности для казахстанских инвесторов в странах-членах ВТО. При этом подчеркнуто, что для обеспечения эффективности внешней торговли Казахстан должен вступить в ВТО на максимально выгодных условиях, соответствующих нашим национальным интересам и приоритетам, отраженным в долгосрочных программах, включая Стратегию индустриально-инновационного развития .</w:t>
      </w:r>
    </w:p>
    <w:p w:rsidR="007777CB" w:rsidRPr="00773090" w:rsidRDefault="007777CB" w:rsidP="00773090">
      <w:pPr>
        <w:widowControl w:val="0"/>
        <w:spacing w:line="360" w:lineRule="auto"/>
        <w:ind w:firstLine="709"/>
        <w:jc w:val="both"/>
        <w:rPr>
          <w:sz w:val="28"/>
          <w:szCs w:val="20"/>
        </w:rPr>
      </w:pPr>
      <w:r w:rsidRPr="00773090">
        <w:rPr>
          <w:sz w:val="28"/>
          <w:szCs w:val="20"/>
        </w:rPr>
        <w:t>Таким образом,</w:t>
      </w:r>
      <w:r w:rsidR="00773090">
        <w:rPr>
          <w:sz w:val="28"/>
          <w:szCs w:val="20"/>
        </w:rPr>
        <w:t xml:space="preserve"> </w:t>
      </w:r>
      <w:r w:rsidRPr="00773090">
        <w:rPr>
          <w:sz w:val="28"/>
          <w:szCs w:val="20"/>
        </w:rPr>
        <w:t xml:space="preserve">в настоящее время Правительством страны предпринимается ряд мер с целью подготовки отечественных товаропроизводителей к условиям жесткой конкуренции, которые будут существовать после вступления в ВТО. В числе этих мер назван принцип эскалации таможенного тарифа, предусматривающий установление импортных таможенных пошлин по степени возрастания добавленной стоимости в структуре промышленной и сельскохозяйственной продукции. Кроме того, Стратегия индустриально-инновационного развития формирует государственную экономическую политику, нацеленную на достижение устойчивого развития страны путем диверсификации отраслей экономики и отхода от сырьевой направленности. Также намечены мероприятия по внедрению на отечественных предприятиях международных стандартов качества и стимулированию выпуска высококачественной продукции. А. Казыбаев также отметил, что для защиты внутреннего рынка от недобросовестной конкуренции импортных товаров, в соответствии с казахстанским законодательством и правилами ВТО, могут применяться защитные, антидемпинговые и компенсационные пошлины . </w:t>
      </w:r>
    </w:p>
    <w:p w:rsidR="007777CB" w:rsidRDefault="007777CB" w:rsidP="00773090">
      <w:pPr>
        <w:widowControl w:val="0"/>
        <w:spacing w:line="360" w:lineRule="auto"/>
        <w:ind w:firstLine="709"/>
        <w:jc w:val="both"/>
        <w:rPr>
          <w:sz w:val="28"/>
          <w:szCs w:val="20"/>
          <w:lang w:val="uk-UA"/>
        </w:rPr>
      </w:pPr>
      <w:r w:rsidRPr="00773090">
        <w:rPr>
          <w:sz w:val="28"/>
          <w:szCs w:val="20"/>
        </w:rPr>
        <w:t>Каждая страна-кандидат в ходе переговоров преследует цель добиться наилучших условий присоединения к ВТО, то есть наиболее выгодного соотношения преимуществ от вступления и уступок в виде снижения тарифов и открытия внутренних рынков. Именно так действует казахстанская переговорная команда, перед которой стоит также задача по дальнейшей интенсификации переговорного процесса и выходу на разработку Доклада Рабочей группы по вступлению Казахстана в ВТО.</w:t>
      </w:r>
    </w:p>
    <w:p w:rsidR="00773090" w:rsidRPr="00773090" w:rsidRDefault="00773090" w:rsidP="00773090">
      <w:pPr>
        <w:widowControl w:val="0"/>
        <w:spacing w:line="360" w:lineRule="auto"/>
        <w:ind w:firstLine="709"/>
        <w:jc w:val="both"/>
        <w:rPr>
          <w:sz w:val="28"/>
          <w:szCs w:val="20"/>
          <w:lang w:val="uk-UA"/>
        </w:rPr>
      </w:pPr>
    </w:p>
    <w:p w:rsidR="007777CB" w:rsidRDefault="007777CB" w:rsidP="00773090">
      <w:pPr>
        <w:pStyle w:val="1"/>
        <w:keepNext w:val="0"/>
        <w:widowControl w:val="0"/>
        <w:spacing w:before="0" w:after="0" w:line="360" w:lineRule="auto"/>
        <w:ind w:firstLine="709"/>
        <w:jc w:val="both"/>
        <w:rPr>
          <w:lang w:val="uk-UA"/>
        </w:rPr>
      </w:pPr>
      <w:r w:rsidRPr="00773090">
        <w:br w:type="page"/>
      </w:r>
      <w:bookmarkStart w:id="18" w:name="_Toc214534206"/>
      <w:r w:rsidRPr="00773090">
        <w:t>Заключение</w:t>
      </w:r>
      <w:bookmarkEnd w:id="18"/>
    </w:p>
    <w:p w:rsidR="00773090" w:rsidRDefault="00773090"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lang w:val="uk-UA"/>
        </w:rPr>
      </w:pPr>
    </w:p>
    <w:p w:rsidR="007777CB" w:rsidRPr="00D4331F"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 xml:space="preserve">Взглянув на карту мира, можно убедиться, что за исключением прибалтийских республик, Грузии и Кыргызстана, постсоветское пространство представляет собой последнюю региональную группу стран, которые не вступили в ВТО. После признания Казахстана страной с рыночной экономикой его основными торговыми партнерами, такими как США и ЕС, более чем уместным будет и получение Казахстаном полного доступа к международному рынку.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С января 1996 г. Республика Казахстан имеет статус наблюдателя во Всемирной торговой организации (ВТО), которая пришла на смену Генеральному соглашению по тарифам и торговле (ГАТТ). Бросается в глаза разница в подходе ко вступлению в ВТО Китая и Казахстана. Китай 13 лет вел переговоры с ВТО, добиваясь для себя приемлемых условий, обеспечивающих интересы китайских производителей. На долю Китая приходится 12% мирового ВВП, но только 3% мировой торговли. В конечном счете, Пекин пошел на серьезные уступки, поняв, что вступление в ВТО приведет к существенному росту роли Китая в мировой торговле в начале следующего века. После того, как Китай согласовал с Соединенными Штатами условия своего вступления, правилами ВТО определяется экономическое поведение 90% населения мира, на долю которых приходится 95% глобальной торговли.</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Часто задается такой вопрос: не является ли вхождение Казахстана в ВТО преждевременным актом? Существуют разные мнения на этот счет. Для России, например, английскими экономистами было подсчитано, что при вступлении в ВТО она сэкономит более миллиарда долларов. Конечно же, вхождение во Всемирную торговую организацию тоже стоит недешево, нужно провести немалую подготовительную работу.</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Казахстан придерживается жесткой позиции в вопросе вступления в ВТО. Как заявлял в свое время председатель агентства по стратегическому планированию и реформам Ержан Утембаев, стратегическая цель Казах</w:t>
      </w:r>
      <w:r w:rsidR="00773090">
        <w:rPr>
          <w:rFonts w:ascii="Times New Roman" w:hAnsi="Times New Roman" w:cs="Times New Roman"/>
          <w:color w:val="auto"/>
          <w:sz w:val="28"/>
          <w:szCs w:val="23"/>
        </w:rPr>
        <w:t xml:space="preserve">стана </w:t>
      </w:r>
      <w:r w:rsidRPr="00773090">
        <w:rPr>
          <w:rFonts w:ascii="Times New Roman" w:hAnsi="Times New Roman" w:cs="Times New Roman"/>
          <w:color w:val="auto"/>
          <w:sz w:val="28"/>
          <w:szCs w:val="23"/>
        </w:rPr>
        <w:t>вступить во всемирную торговую организацию (ВТО) на достаточно хороших для страны условиях. С одной стороны, эта позиция правильная - речь, в частности, идет о практической идее: не менять правила игры на внутреннем рынке дважды - сейчас и еще раз после присоединения к ВТО. Однако трудно представить, как это можно сделать, если пока нет сближения позиций по многим вопросам.</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 xml:space="preserve">Необходимо также понимать, что вступление в состав ВТО — это больше, чем просто благоразумная экономическая политика. Это также и политический меморандум, который выражает стремление страны стать частью международного сообщества, придерживаться международных норм, влиять на них и брать на себя ответственность за международные обязательства. Казахстан уже доказал, что это возможно, принимая активное участие в многочисленных региональных организациях, таких как: Шанхайская организация сотрудничества (ШОС) и Организация по безопасности и сотрудничеству в Европе (ОБСЕ).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 xml:space="preserve">Построение конкурентоспособной экономики невозможно без интеграции в мировую экономику. Факты и цифры говорят сами за себя. Во-первых, сегодня более 50 процентов общего товарооборота Казахстана приходится на страны — члены ВТО. При вступлении в данную организацию России и Украины их доля в товарообороте Казахстана возрастет до 90 процентов. Поэтому для Казахстана очень важно торговать с крупными торговыми партнерами в рамках общего правового пространства. Во-вторых, приведение казахстанского законодательства в соответствие с ключевыми соглашениями ВТО должно в перспективе привести к улучшению конкурентоспособности отечественных производителей. </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Без вступления в ВТО Казахстан неизбежно будет подвергаться разного рода экономической дискриминации. Ведь правила игры на мировом рынке уста-навливаются без нас, а нередко - и против нас. Санкции, квоты, поправка Джексона-Веника и прочие меры, ущемляющие интересы Республики Казахстан, будут продолжаться, пока мы не станем полноправным участником международного разделения труда. Но сегодня Казахстан не готов полностью открыть свой рынок более сильным конкурентам. Наша промышленность, сельское хозяйство, финансовый сектор нуждаются в протекционистской защите.</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Оппозиция свободной торговле базируется на двух противоположных идеях - и, что характерно, неверны обе. Первая заключается в том, что свободная торговля понижает уровень жизни в развитых странах, стимулируя утечку рабочих мест и создавая торговый дефицит. Вторая - в том, что свобода торговли расширяет экономическую пропасть между богатыми и бедными странами. Для того, чтобы и то и другое было правдой, богатые страны должны терять рабочие места и одновременно становиться еще богаче, тогда как развивающиеся страны должны приобретать рабочие места, развиваться быстрее и одновременно становиться еще беднее. Предположим, что вы свободно торгуете с другими странами, то есть без тарифов и ограничений. Наибольшим спросом будет пользоваться именно тот продукт страны, который она производит лучше и дешевле, чем все остальные. В результате потребители всех стран-партнеров имеют самые лучшие товары по самой сходной цене. Но это самая простая и понятная ситуация. А что произойдет, если все остальные страны введут высокие тарифы на импорт, и только вы останетесь без таможенных барьеров? Не получится ли так, что ваша промышленность, не имея возможности экспортировать, захиреет под наплывом дешевого и качественного импорта? Парадокс свободной торговли состоит в том, что даже в этом случае ваша страна окажется в самом выгодном положении. Прежде всего, теперь только ваши потребители будут иметь доступ ко всем самым дешевым и качественным товарам на рынке. А ваша собственная промышленность под максимальным давлением конкурентов перестроится настолько, что в конечном счете станет эффективнее и рентабельнее, чем конкуренты. Примером может служить Новая Зеландия, которая, являясь страной-импортером сельхозпродукции и, имея очень низкие тарифы, породила внутреннюю конкуренцию, и сейчас эта страна является примером громадного роста. А вот дела в других странах будут обстоять гораздо хуже. Их население теперь должно за все платить больше, в том числе за отечественные товары - ибо в отсутствие конкурентного стимула цены неизбежно поднимутся. Их промышленность будет обречена на застой.</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Существует также мнение, что ущерба отечественной промышленности нанесено не будет, и Казахстан только выиграет от вступления по следующим причинам: во-первых, из-за того, что казахстанская промышленность сегодня насыщена большим количеством импортных комплектующих и потому несет потери от пошлин на ввозимую продукцию; во-вторых, соотношение низкой цены и плохого качества, которое демонстрирует отечественная промышленность, не может предложить ни одна иностранная фирма, ибо дорожит своей репутацией. При этом средневзвешенный курс тенге, десятикратно лучшая защита, чем любые импортные пошлины.</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Для Казахстана большое значение имеет условие ведения торговли между участниками ВТО на недискриминационной основе, в связи с большой вовлеченностью нашей республики в мировой экспорт нефти, нефтепродуктов, природного газа, элект-роэнергии и угля. Вступление в ВТО обеспечит нам режим наибольшего благоприятствования с 134 странами-участницами и даст ряд преимуществ в области лицензирования экспорта, стандартов, применения антидемпинговых и компенсационных пошлин и в целом будет способствовать росту внешнеэкономической активности государства. Присоединение к ВТО является неотъемлемым шагом на пути интеграции в мировое сообщество в качестве полноправного участника многосторонней торговой системы и вывода законодательства республики на современный международный уровень.</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rPr>
      </w:pPr>
      <w:r w:rsidRPr="00773090">
        <w:rPr>
          <w:rFonts w:ascii="Times New Roman" w:hAnsi="Times New Roman" w:cs="Times New Roman"/>
          <w:color w:val="auto"/>
          <w:sz w:val="28"/>
          <w:szCs w:val="23"/>
        </w:rPr>
        <w:t>Что же касается негативных сторон, то можно предположить, что краткосрочные потери, которые несут вновь вступающие страны при сокращении тарифов, будут с лихвой компенсированы долгосрочными доходами от вхождения в мировой рынок. ВТО дает нам только правила торговли и благоприятную среду, т.е. даются возможности, а как отдельная страна будет развивать свой экспорт, зависит от нее самой. Если правительство будет вести грамотную политику и будут эффективно использоваться ресурсы, то будет и повышение экспорта. Казахстан обладает всем необходимым для того, чтобы стать в XXI веке одним из лидеров мирового развития. Гигантские природные ресурсы, научный потенциал, квалифицированная рабочая сила - все это может сделать нас вполне конкурентоспособными в глобальной экономике.</w:t>
      </w:r>
    </w:p>
    <w:p w:rsidR="007777CB" w:rsidRPr="00773090" w:rsidRDefault="007777CB"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lang w:val="uk-UA"/>
        </w:rPr>
      </w:pPr>
      <w:r w:rsidRPr="00773090">
        <w:rPr>
          <w:rFonts w:ascii="Times New Roman" w:hAnsi="Times New Roman" w:cs="Times New Roman"/>
          <w:color w:val="auto"/>
          <w:sz w:val="28"/>
          <w:szCs w:val="23"/>
        </w:rPr>
        <w:t xml:space="preserve">Хотелось бы закончить статью словами Генерального Секретаря ООН, который сказал, что </w:t>
      </w:r>
      <w:r w:rsidR="00773090">
        <w:rPr>
          <w:rFonts w:ascii="Times New Roman" w:hAnsi="Times New Roman" w:cs="Times New Roman"/>
          <w:color w:val="auto"/>
          <w:sz w:val="28"/>
          <w:szCs w:val="23"/>
          <w:lang w:val="uk-UA"/>
        </w:rPr>
        <w:t>«</w:t>
      </w:r>
      <w:r w:rsidRPr="00773090">
        <w:rPr>
          <w:rFonts w:ascii="Times New Roman" w:hAnsi="Times New Roman" w:cs="Times New Roman"/>
          <w:color w:val="auto"/>
          <w:sz w:val="28"/>
          <w:szCs w:val="23"/>
        </w:rPr>
        <w:t xml:space="preserve">в сегодняшнем неспокойном мире больше всего проигрывает тот, кто остался незащищенным от глобализации. </w:t>
      </w:r>
      <w:r w:rsidR="00773090">
        <w:rPr>
          <w:rFonts w:ascii="Times New Roman" w:hAnsi="Times New Roman" w:cs="Times New Roman"/>
          <w:color w:val="auto"/>
          <w:sz w:val="28"/>
          <w:szCs w:val="23"/>
        </w:rPr>
        <w:t>Это те, кто остался за бортом</w:t>
      </w:r>
      <w:r w:rsidR="00773090">
        <w:rPr>
          <w:rFonts w:ascii="Times New Roman" w:hAnsi="Times New Roman" w:cs="Times New Roman"/>
          <w:color w:val="auto"/>
          <w:sz w:val="28"/>
          <w:szCs w:val="23"/>
          <w:lang w:val="uk-UA"/>
        </w:rPr>
        <w:t>»</w:t>
      </w:r>
      <w:r w:rsidR="00773090">
        <w:rPr>
          <w:rFonts w:ascii="Times New Roman" w:hAnsi="Times New Roman" w:cs="Times New Roman"/>
          <w:color w:val="auto"/>
          <w:sz w:val="28"/>
          <w:szCs w:val="23"/>
        </w:rPr>
        <w:t>.</w:t>
      </w:r>
    </w:p>
    <w:p w:rsidR="00773090" w:rsidRPr="00773090" w:rsidRDefault="00773090" w:rsidP="00773090">
      <w:pPr>
        <w:pStyle w:val="a8"/>
        <w:widowControl w:val="0"/>
        <w:spacing w:before="0" w:beforeAutospacing="0" w:after="0" w:afterAutospacing="0" w:line="360" w:lineRule="auto"/>
        <w:ind w:firstLine="709"/>
        <w:jc w:val="both"/>
        <w:rPr>
          <w:rFonts w:ascii="Times New Roman" w:hAnsi="Times New Roman" w:cs="Times New Roman"/>
          <w:color w:val="auto"/>
          <w:sz w:val="28"/>
          <w:szCs w:val="23"/>
          <w:lang w:val="uk-UA"/>
        </w:rPr>
      </w:pPr>
    </w:p>
    <w:p w:rsidR="007777CB" w:rsidRDefault="007777CB" w:rsidP="00773090">
      <w:pPr>
        <w:pStyle w:val="1"/>
        <w:keepNext w:val="0"/>
        <w:widowControl w:val="0"/>
        <w:spacing w:before="0" w:after="0" w:line="360" w:lineRule="auto"/>
        <w:ind w:firstLine="709"/>
        <w:jc w:val="both"/>
        <w:rPr>
          <w:lang w:val="uk-UA"/>
        </w:rPr>
      </w:pPr>
      <w:r w:rsidRPr="00773090">
        <w:br w:type="page"/>
      </w:r>
      <w:bookmarkStart w:id="19" w:name="_Toc214534207"/>
      <w:r w:rsidRPr="00773090">
        <w:t>Список использованных источников</w:t>
      </w:r>
      <w:bookmarkEnd w:id="19"/>
    </w:p>
    <w:p w:rsidR="00773090" w:rsidRPr="00773090" w:rsidRDefault="00773090" w:rsidP="00773090">
      <w:pPr>
        <w:widowControl w:val="0"/>
        <w:spacing w:line="360" w:lineRule="auto"/>
        <w:ind w:left="709"/>
        <w:jc w:val="both"/>
        <w:rPr>
          <w:sz w:val="28"/>
          <w:szCs w:val="28"/>
        </w:rPr>
      </w:pPr>
      <w:bookmarkStart w:id="20" w:name="_Ref164316976"/>
      <w:bookmarkStart w:id="21" w:name="_Ref164316913"/>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 xml:space="preserve">Куттнер Р. “Единому рынку - общие правила”, Бизнес уик, М. - </w:t>
      </w:r>
      <w:bookmarkEnd w:id="20"/>
      <w:r w:rsidRPr="00773090">
        <w:rPr>
          <w:sz w:val="28"/>
          <w:szCs w:val="28"/>
        </w:rPr>
        <w:t xml:space="preserve">2000 </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Магомедова А.И., Хасанова Е.З. “ГАТТ: правовая природа и структура”, Редколлегия журнала ‘Вестник Санкт-Петербургского Государственного Университета’, Серия: Философия и социально-экономические науки, СПб. - 2000</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Смирнов С. - “ВТО: Проблемы вступления” http://www.kisi.kz/Parts/Comment.html.</w:t>
      </w:r>
      <w:bookmarkEnd w:id="21"/>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bookmarkStart w:id="22" w:name="_Ref164317026"/>
      <w:r w:rsidRPr="00773090">
        <w:rPr>
          <w:sz w:val="28"/>
          <w:szCs w:val="28"/>
        </w:rPr>
        <w:t xml:space="preserve">Быков О.Н. “Год планеты: Экономика. Политика. Бизнес”, Многотомник, Институт мировой экономики и международных отношений РАН, М.:Республика. - </w:t>
      </w:r>
      <w:r w:rsidRPr="00773090">
        <w:rPr>
          <w:sz w:val="28"/>
          <w:szCs w:val="28"/>
          <w:lang w:val="ru-MD"/>
        </w:rPr>
        <w:t>200</w:t>
      </w:r>
      <w:r w:rsidRPr="00773090">
        <w:rPr>
          <w:sz w:val="28"/>
          <w:szCs w:val="28"/>
        </w:rPr>
        <w:t>2</w:t>
      </w:r>
      <w:bookmarkEnd w:id="22"/>
      <w:r w:rsidRPr="00773090">
        <w:rPr>
          <w:sz w:val="28"/>
          <w:szCs w:val="28"/>
        </w:rPr>
        <w:t xml:space="preserve"> </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bookmarkStart w:id="23" w:name="_Ref164317060"/>
      <w:r w:rsidRPr="00773090">
        <w:rPr>
          <w:sz w:val="28"/>
          <w:szCs w:val="28"/>
        </w:rPr>
        <w:t>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w:t>
      </w:r>
      <w:r w:rsidR="00773090">
        <w:rPr>
          <w:sz w:val="28"/>
          <w:szCs w:val="28"/>
        </w:rPr>
        <w:t xml:space="preserve"> </w:t>
      </w:r>
      <w:r w:rsidRPr="00773090">
        <w:rPr>
          <w:sz w:val="28"/>
          <w:szCs w:val="28"/>
        </w:rPr>
        <w:t>М. - 19</w:t>
      </w:r>
      <w:r w:rsidRPr="00773090">
        <w:rPr>
          <w:sz w:val="28"/>
          <w:szCs w:val="28"/>
          <w:lang w:val="ru-MD"/>
        </w:rPr>
        <w:t>99</w:t>
      </w:r>
      <w:r w:rsidRPr="00773090">
        <w:rPr>
          <w:sz w:val="28"/>
          <w:szCs w:val="28"/>
        </w:rPr>
        <w:t xml:space="preserve"> </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ВТО: будущее успешной торговли начинается сегодня http://www.interservis.ru</w:t>
      </w:r>
      <w:bookmarkEnd w:id="23"/>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Пять причин для вторжения. Нужна ли Казахстану ВТО? http://www.asia-a.ru</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http://www.wto.ru</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http://www.wto.kz</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Семенов К.А. Международная экономическая интеграция. - М.: Логос, 2001. - С. 21.</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Апшапов Р. Защитные меры Казахстана при вступлении в ВТО .// Аль-Пари. - 2002. - №4-5. - С. 8.</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Лебедева М. Мировая политика. - М.: Аспект-Пресс, 2003. - С. 74.</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Стратегия индустриально-инновационного развития Республики Казахстан на 2003-2015 годы. - Астана, 2003. - С. 51.</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Оразбаков Г. Процесс вступления Казахстана в ВТО и оценка последствий на экономику страны // Аль-Пари. - 2006. - №4-5. - С. 6. 2007.-№3-4.-С. 12.</w:t>
      </w:r>
    </w:p>
    <w:p w:rsidR="007777CB" w:rsidRPr="00773090" w:rsidRDefault="007777CB" w:rsidP="00773090">
      <w:pPr>
        <w:widowControl w:val="0"/>
        <w:numPr>
          <w:ilvl w:val="3"/>
          <w:numId w:val="45"/>
        </w:numPr>
        <w:tabs>
          <w:tab w:val="clear" w:pos="2880"/>
          <w:tab w:val="num" w:pos="567"/>
        </w:tabs>
        <w:spacing w:line="360" w:lineRule="auto"/>
        <w:ind w:left="0" w:firstLine="0"/>
        <w:jc w:val="both"/>
        <w:rPr>
          <w:sz w:val="28"/>
          <w:szCs w:val="28"/>
        </w:rPr>
      </w:pPr>
      <w:r w:rsidRPr="00773090">
        <w:rPr>
          <w:sz w:val="28"/>
          <w:szCs w:val="28"/>
        </w:rPr>
        <w:t>Есентугепов А. Па пути вступления Казахстана в ВТО нет серьезных преград // Аль-Пари. -2007. -№3-4. -</w:t>
      </w:r>
      <w:r w:rsidR="00773090">
        <w:rPr>
          <w:sz w:val="28"/>
          <w:szCs w:val="28"/>
        </w:rPr>
        <w:t xml:space="preserve">С. 17; Женевская либерализация </w:t>
      </w:r>
      <w:r w:rsidRPr="00773090">
        <w:rPr>
          <w:sz w:val="28"/>
          <w:szCs w:val="28"/>
        </w:rPr>
        <w:t>Деловая неделя, август 2008 года.</w:t>
      </w:r>
      <w:bookmarkStart w:id="24" w:name="_GoBack"/>
      <w:bookmarkEnd w:id="24"/>
    </w:p>
    <w:sectPr w:rsidR="007777CB" w:rsidRPr="00773090" w:rsidSect="00D4331F">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DF" w:rsidRDefault="004E13DF">
      <w:r>
        <w:separator/>
      </w:r>
    </w:p>
  </w:endnote>
  <w:endnote w:type="continuationSeparator" w:id="0">
    <w:p w:rsidR="004E13DF" w:rsidRDefault="004E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DF" w:rsidRDefault="004E13DF">
      <w:r>
        <w:separator/>
      </w:r>
    </w:p>
  </w:footnote>
  <w:footnote w:type="continuationSeparator" w:id="0">
    <w:p w:rsidR="004E13DF" w:rsidRDefault="004E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B" w:rsidRDefault="007777CB">
    <w:pPr>
      <w:pStyle w:val="a5"/>
      <w:framePr w:wrap="around" w:vAnchor="text" w:hAnchor="margin" w:xAlign="right" w:y="1"/>
      <w:rPr>
        <w:rStyle w:val="a7"/>
      </w:rPr>
    </w:pPr>
  </w:p>
  <w:p w:rsidR="007777CB" w:rsidRDefault="007777C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705D"/>
    <w:multiLevelType w:val="multilevel"/>
    <w:tmpl w:val="39BE76D8"/>
    <w:lvl w:ilvl="0">
      <w:start w:val="1"/>
      <w:numFmt w:val="bullet"/>
      <w:lvlText w:val=""/>
      <w:lvlJc w:val="left"/>
      <w:pPr>
        <w:tabs>
          <w:tab w:val="num" w:pos="1080"/>
        </w:tabs>
        <w:ind w:left="720"/>
      </w:pPr>
      <w:rPr>
        <w:rFonts w:ascii="Symbol" w:hAnsi="Symbol" w:hint="default"/>
      </w:rPr>
    </w:lvl>
    <w:lvl w:ilvl="1">
      <w:start w:val="1"/>
      <w:numFmt w:val="decimal"/>
      <w:lvlText w:val="%2."/>
      <w:lvlJc w:val="left"/>
      <w:pPr>
        <w:tabs>
          <w:tab w:val="num" w:pos="1680"/>
        </w:tabs>
        <w:ind w:left="1680" w:hanging="360"/>
      </w:pPr>
      <w:rPr>
        <w:rFonts w:cs="Times New Roman"/>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
    <w:nsid w:val="05605152"/>
    <w:multiLevelType w:val="hybridMultilevel"/>
    <w:tmpl w:val="DA0ECC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2A03A1"/>
    <w:multiLevelType w:val="multilevel"/>
    <w:tmpl w:val="D1FE7C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2352DA0"/>
    <w:multiLevelType w:val="hybridMultilevel"/>
    <w:tmpl w:val="0EF04942"/>
    <w:lvl w:ilvl="0" w:tplc="7EDAE40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5B02FF6"/>
    <w:multiLevelType w:val="hybridMultilevel"/>
    <w:tmpl w:val="EEBAFB3C"/>
    <w:lvl w:ilvl="0" w:tplc="F1F4CB2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6200D85"/>
    <w:multiLevelType w:val="hybridMultilevel"/>
    <w:tmpl w:val="C8BC668A"/>
    <w:lvl w:ilvl="0" w:tplc="29FE6C2E">
      <w:start w:val="1"/>
      <w:numFmt w:val="bullet"/>
      <w:lvlText w:val=""/>
      <w:lvlJc w:val="left"/>
      <w:pPr>
        <w:tabs>
          <w:tab w:val="num" w:pos="720"/>
        </w:tabs>
        <w:ind w:left="720" w:hanging="360"/>
      </w:pPr>
      <w:rPr>
        <w:rFonts w:ascii="Symbol" w:hAnsi="Symbol" w:hint="default"/>
        <w:sz w:val="20"/>
      </w:rPr>
    </w:lvl>
    <w:lvl w:ilvl="1" w:tplc="8E8ABBAC" w:tentative="1">
      <w:start w:val="1"/>
      <w:numFmt w:val="bullet"/>
      <w:lvlText w:val="o"/>
      <w:lvlJc w:val="left"/>
      <w:pPr>
        <w:tabs>
          <w:tab w:val="num" w:pos="1440"/>
        </w:tabs>
        <w:ind w:left="1440" w:hanging="360"/>
      </w:pPr>
      <w:rPr>
        <w:rFonts w:ascii="Courier New" w:hAnsi="Courier New" w:hint="default"/>
        <w:sz w:val="20"/>
      </w:rPr>
    </w:lvl>
    <w:lvl w:ilvl="2" w:tplc="5464EB9E" w:tentative="1">
      <w:start w:val="1"/>
      <w:numFmt w:val="bullet"/>
      <w:lvlText w:val=""/>
      <w:lvlJc w:val="left"/>
      <w:pPr>
        <w:tabs>
          <w:tab w:val="num" w:pos="2160"/>
        </w:tabs>
        <w:ind w:left="2160" w:hanging="360"/>
      </w:pPr>
      <w:rPr>
        <w:rFonts w:ascii="Wingdings" w:hAnsi="Wingdings" w:hint="default"/>
        <w:sz w:val="20"/>
      </w:rPr>
    </w:lvl>
    <w:lvl w:ilvl="3" w:tplc="C414C902" w:tentative="1">
      <w:start w:val="1"/>
      <w:numFmt w:val="bullet"/>
      <w:lvlText w:val=""/>
      <w:lvlJc w:val="left"/>
      <w:pPr>
        <w:tabs>
          <w:tab w:val="num" w:pos="2880"/>
        </w:tabs>
        <w:ind w:left="2880" w:hanging="360"/>
      </w:pPr>
      <w:rPr>
        <w:rFonts w:ascii="Wingdings" w:hAnsi="Wingdings" w:hint="default"/>
        <w:sz w:val="20"/>
      </w:rPr>
    </w:lvl>
    <w:lvl w:ilvl="4" w:tplc="EFA40788" w:tentative="1">
      <w:start w:val="1"/>
      <w:numFmt w:val="bullet"/>
      <w:lvlText w:val=""/>
      <w:lvlJc w:val="left"/>
      <w:pPr>
        <w:tabs>
          <w:tab w:val="num" w:pos="3600"/>
        </w:tabs>
        <w:ind w:left="3600" w:hanging="360"/>
      </w:pPr>
      <w:rPr>
        <w:rFonts w:ascii="Wingdings" w:hAnsi="Wingdings" w:hint="default"/>
        <w:sz w:val="20"/>
      </w:rPr>
    </w:lvl>
    <w:lvl w:ilvl="5" w:tplc="4D5895A8" w:tentative="1">
      <w:start w:val="1"/>
      <w:numFmt w:val="bullet"/>
      <w:lvlText w:val=""/>
      <w:lvlJc w:val="left"/>
      <w:pPr>
        <w:tabs>
          <w:tab w:val="num" w:pos="4320"/>
        </w:tabs>
        <w:ind w:left="4320" w:hanging="360"/>
      </w:pPr>
      <w:rPr>
        <w:rFonts w:ascii="Wingdings" w:hAnsi="Wingdings" w:hint="default"/>
        <w:sz w:val="20"/>
      </w:rPr>
    </w:lvl>
    <w:lvl w:ilvl="6" w:tplc="BDDC4330" w:tentative="1">
      <w:start w:val="1"/>
      <w:numFmt w:val="bullet"/>
      <w:lvlText w:val=""/>
      <w:lvlJc w:val="left"/>
      <w:pPr>
        <w:tabs>
          <w:tab w:val="num" w:pos="5040"/>
        </w:tabs>
        <w:ind w:left="5040" w:hanging="360"/>
      </w:pPr>
      <w:rPr>
        <w:rFonts w:ascii="Wingdings" w:hAnsi="Wingdings" w:hint="default"/>
        <w:sz w:val="20"/>
      </w:rPr>
    </w:lvl>
    <w:lvl w:ilvl="7" w:tplc="E8BE746C" w:tentative="1">
      <w:start w:val="1"/>
      <w:numFmt w:val="bullet"/>
      <w:lvlText w:val=""/>
      <w:lvlJc w:val="left"/>
      <w:pPr>
        <w:tabs>
          <w:tab w:val="num" w:pos="5760"/>
        </w:tabs>
        <w:ind w:left="5760" w:hanging="360"/>
      </w:pPr>
      <w:rPr>
        <w:rFonts w:ascii="Wingdings" w:hAnsi="Wingdings" w:hint="default"/>
        <w:sz w:val="20"/>
      </w:rPr>
    </w:lvl>
    <w:lvl w:ilvl="8" w:tplc="AD32FA1A"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34A08"/>
    <w:multiLevelType w:val="multilevel"/>
    <w:tmpl w:val="0AB4E5D2"/>
    <w:lvl w:ilvl="0">
      <w:start w:val="6"/>
      <w:numFmt w:val="decimal"/>
      <w:lvlText w:val="%1."/>
      <w:lvlJc w:val="left"/>
      <w:pPr>
        <w:tabs>
          <w:tab w:val="num" w:pos="720"/>
        </w:tabs>
        <w:ind w:left="680" w:hanging="3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BDB50F5"/>
    <w:multiLevelType w:val="multilevel"/>
    <w:tmpl w:val="35185B26"/>
    <w:lvl w:ilvl="0">
      <w:start w:val="1"/>
      <w:numFmt w:val="bullet"/>
      <w:lvlText w:val=""/>
      <w:lvlJc w:val="left"/>
      <w:pPr>
        <w:tabs>
          <w:tab w:val="num" w:pos="1069"/>
        </w:tabs>
        <w:ind w:left="709"/>
      </w:pPr>
      <w:rPr>
        <w:rFonts w:ascii="Symbol" w:hAnsi="Symbol" w:hint="default"/>
      </w:rPr>
    </w:lvl>
    <w:lvl w:ilvl="1">
      <w:start w:val="1"/>
      <w:numFmt w:val="decimal"/>
      <w:lvlText w:val="%2."/>
      <w:lvlJc w:val="left"/>
      <w:pPr>
        <w:tabs>
          <w:tab w:val="num" w:pos="1741"/>
        </w:tabs>
        <w:ind w:left="1741" w:hanging="360"/>
      </w:pPr>
      <w:rPr>
        <w:rFonts w:cs="Times New Roman"/>
      </w:rPr>
    </w:lvl>
    <w:lvl w:ilvl="2">
      <w:start w:val="1"/>
      <w:numFmt w:val="bullet"/>
      <w:lvlText w:val=""/>
      <w:lvlJc w:val="left"/>
      <w:pPr>
        <w:tabs>
          <w:tab w:val="num" w:pos="2461"/>
        </w:tabs>
        <w:ind w:left="2461" w:hanging="360"/>
      </w:pPr>
      <w:rPr>
        <w:rFonts w:ascii="Wingdings" w:hAnsi="Wingdings" w:hint="default"/>
      </w:rPr>
    </w:lvl>
    <w:lvl w:ilvl="3">
      <w:start w:val="1"/>
      <w:numFmt w:val="bullet"/>
      <w:lvlText w:val=""/>
      <w:lvlJc w:val="left"/>
      <w:pPr>
        <w:tabs>
          <w:tab w:val="num" w:pos="3181"/>
        </w:tabs>
        <w:ind w:left="3181" w:hanging="360"/>
      </w:pPr>
      <w:rPr>
        <w:rFonts w:ascii="Symbol" w:hAnsi="Symbol" w:hint="default"/>
      </w:rPr>
    </w:lvl>
    <w:lvl w:ilvl="4">
      <w:start w:val="1"/>
      <w:numFmt w:val="bullet"/>
      <w:lvlText w:val="o"/>
      <w:lvlJc w:val="left"/>
      <w:pPr>
        <w:tabs>
          <w:tab w:val="num" w:pos="3901"/>
        </w:tabs>
        <w:ind w:left="3901" w:hanging="360"/>
      </w:pPr>
      <w:rPr>
        <w:rFonts w:ascii="Courier New" w:hAnsi="Courier New" w:hint="default"/>
      </w:rPr>
    </w:lvl>
    <w:lvl w:ilvl="5">
      <w:start w:val="1"/>
      <w:numFmt w:val="bullet"/>
      <w:lvlText w:val=""/>
      <w:lvlJc w:val="left"/>
      <w:pPr>
        <w:tabs>
          <w:tab w:val="num" w:pos="4621"/>
        </w:tabs>
        <w:ind w:left="4621" w:hanging="360"/>
      </w:pPr>
      <w:rPr>
        <w:rFonts w:ascii="Wingdings" w:hAnsi="Wingdings" w:hint="default"/>
      </w:rPr>
    </w:lvl>
    <w:lvl w:ilvl="6">
      <w:start w:val="1"/>
      <w:numFmt w:val="bullet"/>
      <w:lvlText w:val=""/>
      <w:lvlJc w:val="left"/>
      <w:pPr>
        <w:tabs>
          <w:tab w:val="num" w:pos="5341"/>
        </w:tabs>
        <w:ind w:left="5341" w:hanging="360"/>
      </w:pPr>
      <w:rPr>
        <w:rFonts w:ascii="Symbol" w:hAnsi="Symbol" w:hint="default"/>
      </w:rPr>
    </w:lvl>
    <w:lvl w:ilvl="7">
      <w:start w:val="1"/>
      <w:numFmt w:val="bullet"/>
      <w:lvlText w:val="o"/>
      <w:lvlJc w:val="left"/>
      <w:pPr>
        <w:tabs>
          <w:tab w:val="num" w:pos="6061"/>
        </w:tabs>
        <w:ind w:left="6061" w:hanging="360"/>
      </w:pPr>
      <w:rPr>
        <w:rFonts w:ascii="Courier New" w:hAnsi="Courier New" w:hint="default"/>
      </w:rPr>
    </w:lvl>
    <w:lvl w:ilvl="8">
      <w:start w:val="1"/>
      <w:numFmt w:val="bullet"/>
      <w:lvlText w:val=""/>
      <w:lvlJc w:val="left"/>
      <w:pPr>
        <w:tabs>
          <w:tab w:val="num" w:pos="6781"/>
        </w:tabs>
        <w:ind w:left="6781" w:hanging="360"/>
      </w:pPr>
      <w:rPr>
        <w:rFonts w:ascii="Wingdings" w:hAnsi="Wingdings" w:hint="default"/>
      </w:rPr>
    </w:lvl>
  </w:abstractNum>
  <w:abstractNum w:abstractNumId="8">
    <w:nsid w:val="222D5DC0"/>
    <w:multiLevelType w:val="hybridMultilevel"/>
    <w:tmpl w:val="B574B3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372151A"/>
    <w:multiLevelType w:val="hybridMultilevel"/>
    <w:tmpl w:val="AD286FDE"/>
    <w:lvl w:ilvl="0" w:tplc="F1F4CB26">
      <w:start w:val="1"/>
      <w:numFmt w:val="bullet"/>
      <w:lvlText w:val=""/>
      <w:lvlJc w:val="left"/>
      <w:pPr>
        <w:tabs>
          <w:tab w:val="num" w:pos="720"/>
        </w:tabs>
        <w:ind w:left="720" w:hanging="360"/>
      </w:pPr>
      <w:rPr>
        <w:rFonts w:ascii="Symbol" w:hAnsi="Symbol" w:hint="default"/>
      </w:rPr>
    </w:lvl>
    <w:lvl w:ilvl="1" w:tplc="4F46C4D8" w:tentative="1">
      <w:start w:val="1"/>
      <w:numFmt w:val="bullet"/>
      <w:lvlText w:val="o"/>
      <w:lvlJc w:val="left"/>
      <w:pPr>
        <w:tabs>
          <w:tab w:val="num" w:pos="1440"/>
        </w:tabs>
        <w:ind w:left="1440" w:hanging="360"/>
      </w:pPr>
      <w:rPr>
        <w:rFonts w:ascii="Courier New" w:hAnsi="Courier New" w:hint="default"/>
        <w:sz w:val="20"/>
      </w:rPr>
    </w:lvl>
    <w:lvl w:ilvl="2" w:tplc="31FCF896" w:tentative="1">
      <w:start w:val="1"/>
      <w:numFmt w:val="bullet"/>
      <w:lvlText w:val=""/>
      <w:lvlJc w:val="left"/>
      <w:pPr>
        <w:tabs>
          <w:tab w:val="num" w:pos="2160"/>
        </w:tabs>
        <w:ind w:left="2160" w:hanging="360"/>
      </w:pPr>
      <w:rPr>
        <w:rFonts w:ascii="Wingdings" w:hAnsi="Wingdings" w:hint="default"/>
        <w:sz w:val="20"/>
      </w:rPr>
    </w:lvl>
    <w:lvl w:ilvl="3" w:tplc="32D0DB28" w:tentative="1">
      <w:start w:val="1"/>
      <w:numFmt w:val="bullet"/>
      <w:lvlText w:val=""/>
      <w:lvlJc w:val="left"/>
      <w:pPr>
        <w:tabs>
          <w:tab w:val="num" w:pos="2880"/>
        </w:tabs>
        <w:ind w:left="2880" w:hanging="360"/>
      </w:pPr>
      <w:rPr>
        <w:rFonts w:ascii="Wingdings" w:hAnsi="Wingdings" w:hint="default"/>
        <w:sz w:val="20"/>
      </w:rPr>
    </w:lvl>
    <w:lvl w:ilvl="4" w:tplc="457AC452" w:tentative="1">
      <w:start w:val="1"/>
      <w:numFmt w:val="bullet"/>
      <w:lvlText w:val=""/>
      <w:lvlJc w:val="left"/>
      <w:pPr>
        <w:tabs>
          <w:tab w:val="num" w:pos="3600"/>
        </w:tabs>
        <w:ind w:left="3600" w:hanging="360"/>
      </w:pPr>
      <w:rPr>
        <w:rFonts w:ascii="Wingdings" w:hAnsi="Wingdings" w:hint="default"/>
        <w:sz w:val="20"/>
      </w:rPr>
    </w:lvl>
    <w:lvl w:ilvl="5" w:tplc="011611E0" w:tentative="1">
      <w:start w:val="1"/>
      <w:numFmt w:val="bullet"/>
      <w:lvlText w:val=""/>
      <w:lvlJc w:val="left"/>
      <w:pPr>
        <w:tabs>
          <w:tab w:val="num" w:pos="4320"/>
        </w:tabs>
        <w:ind w:left="4320" w:hanging="360"/>
      </w:pPr>
      <w:rPr>
        <w:rFonts w:ascii="Wingdings" w:hAnsi="Wingdings" w:hint="default"/>
        <w:sz w:val="20"/>
      </w:rPr>
    </w:lvl>
    <w:lvl w:ilvl="6" w:tplc="43EE8C66" w:tentative="1">
      <w:start w:val="1"/>
      <w:numFmt w:val="bullet"/>
      <w:lvlText w:val=""/>
      <w:lvlJc w:val="left"/>
      <w:pPr>
        <w:tabs>
          <w:tab w:val="num" w:pos="5040"/>
        </w:tabs>
        <w:ind w:left="5040" w:hanging="360"/>
      </w:pPr>
      <w:rPr>
        <w:rFonts w:ascii="Wingdings" w:hAnsi="Wingdings" w:hint="default"/>
        <w:sz w:val="20"/>
      </w:rPr>
    </w:lvl>
    <w:lvl w:ilvl="7" w:tplc="BB32FDEA" w:tentative="1">
      <w:start w:val="1"/>
      <w:numFmt w:val="bullet"/>
      <w:lvlText w:val=""/>
      <w:lvlJc w:val="left"/>
      <w:pPr>
        <w:tabs>
          <w:tab w:val="num" w:pos="5760"/>
        </w:tabs>
        <w:ind w:left="5760" w:hanging="360"/>
      </w:pPr>
      <w:rPr>
        <w:rFonts w:ascii="Wingdings" w:hAnsi="Wingdings" w:hint="default"/>
        <w:sz w:val="20"/>
      </w:rPr>
    </w:lvl>
    <w:lvl w:ilvl="8" w:tplc="AAE482FC"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F3E32"/>
    <w:multiLevelType w:val="hybridMultilevel"/>
    <w:tmpl w:val="86365BDE"/>
    <w:lvl w:ilvl="0" w:tplc="FFFFFFFF">
      <w:numFmt w:val="bullet"/>
      <w:lvlText w:val="-"/>
      <w:lvlJc w:val="left"/>
      <w:pPr>
        <w:tabs>
          <w:tab w:val="num" w:pos="1806"/>
        </w:tabs>
        <w:ind w:left="1806" w:hanging="705"/>
      </w:pPr>
      <w:rPr>
        <w:rFonts w:ascii="Times New Roman" w:eastAsia="Times New Roman" w:hAnsi="Times New Roman" w:hint="default"/>
      </w:rPr>
    </w:lvl>
    <w:lvl w:ilvl="1" w:tplc="FFFFFFFF" w:tentative="1">
      <w:start w:val="1"/>
      <w:numFmt w:val="bullet"/>
      <w:lvlText w:val="o"/>
      <w:lvlJc w:val="left"/>
      <w:pPr>
        <w:tabs>
          <w:tab w:val="num" w:pos="2001"/>
        </w:tabs>
        <w:ind w:left="2001" w:hanging="360"/>
      </w:pPr>
      <w:rPr>
        <w:rFonts w:ascii="Courier New" w:hAnsi="Courier New" w:hint="default"/>
      </w:rPr>
    </w:lvl>
    <w:lvl w:ilvl="2" w:tplc="FFFFFFFF" w:tentative="1">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11">
    <w:nsid w:val="2E22167E"/>
    <w:multiLevelType w:val="multilevel"/>
    <w:tmpl w:val="3EA6C71C"/>
    <w:lvl w:ilvl="0">
      <w:start w:val="1"/>
      <w:numFmt w:val="bullet"/>
      <w:lvlText w:val=""/>
      <w:lvlJc w:val="left"/>
      <w:pPr>
        <w:tabs>
          <w:tab w:val="num" w:pos="1080"/>
        </w:tabs>
        <w:ind w:firstLine="720"/>
      </w:pPr>
      <w:rPr>
        <w:rFonts w:ascii="Symbol" w:hAnsi="Symbol" w:hint="default"/>
      </w:rPr>
    </w:lvl>
    <w:lvl w:ilvl="1">
      <w:start w:val="2"/>
      <w:numFmt w:val="bullet"/>
      <w:lvlText w:val="-"/>
      <w:lvlJc w:val="left"/>
      <w:pPr>
        <w:tabs>
          <w:tab w:val="num" w:pos="1800"/>
        </w:tabs>
        <w:ind w:left="1800" w:hanging="360"/>
      </w:pPr>
      <w:rPr>
        <w:rFonts w:ascii="Times New Roman" w:eastAsia="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316E0377"/>
    <w:multiLevelType w:val="hybridMultilevel"/>
    <w:tmpl w:val="1214D7DE"/>
    <w:lvl w:ilvl="0" w:tplc="FC722BD6">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2406CC6"/>
    <w:multiLevelType w:val="hybridMultilevel"/>
    <w:tmpl w:val="5B9002D6"/>
    <w:lvl w:ilvl="0" w:tplc="7EDAE40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23049B"/>
    <w:multiLevelType w:val="hybridMultilevel"/>
    <w:tmpl w:val="DE6C6D5C"/>
    <w:lvl w:ilvl="0" w:tplc="8A14B3A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7E32D61"/>
    <w:multiLevelType w:val="multilevel"/>
    <w:tmpl w:val="0AB4E5D2"/>
    <w:lvl w:ilvl="0">
      <w:start w:val="6"/>
      <w:numFmt w:val="decimal"/>
      <w:lvlText w:val="%1."/>
      <w:lvlJc w:val="left"/>
      <w:pPr>
        <w:tabs>
          <w:tab w:val="num" w:pos="720"/>
        </w:tabs>
        <w:ind w:left="680" w:hanging="3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AFC0646"/>
    <w:multiLevelType w:val="hybridMultilevel"/>
    <w:tmpl w:val="9F3E7F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CCD49C7"/>
    <w:multiLevelType w:val="hybridMultilevel"/>
    <w:tmpl w:val="1AC691C4"/>
    <w:lvl w:ilvl="0" w:tplc="7EDAE40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DB92D69"/>
    <w:multiLevelType w:val="hybridMultilevel"/>
    <w:tmpl w:val="295631DC"/>
    <w:lvl w:ilvl="0" w:tplc="1FC8941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3F2C4B49"/>
    <w:multiLevelType w:val="hybridMultilevel"/>
    <w:tmpl w:val="EEBAFB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09671B0"/>
    <w:multiLevelType w:val="hybridMultilevel"/>
    <w:tmpl w:val="899468A0"/>
    <w:lvl w:ilvl="0" w:tplc="19B6B87A">
      <w:start w:val="1"/>
      <w:numFmt w:val="bullet"/>
      <w:lvlText w:val=""/>
      <w:lvlJc w:val="left"/>
      <w:pPr>
        <w:tabs>
          <w:tab w:val="num" w:pos="720"/>
        </w:tabs>
        <w:ind w:left="720" w:hanging="360"/>
      </w:pPr>
      <w:rPr>
        <w:rFonts w:ascii="Symbol" w:hAnsi="Symbol" w:hint="default"/>
        <w:sz w:val="20"/>
      </w:rPr>
    </w:lvl>
    <w:lvl w:ilvl="1" w:tplc="B5728728" w:tentative="1">
      <w:start w:val="1"/>
      <w:numFmt w:val="bullet"/>
      <w:lvlText w:val="o"/>
      <w:lvlJc w:val="left"/>
      <w:pPr>
        <w:tabs>
          <w:tab w:val="num" w:pos="1440"/>
        </w:tabs>
        <w:ind w:left="1440" w:hanging="360"/>
      </w:pPr>
      <w:rPr>
        <w:rFonts w:ascii="Courier New" w:hAnsi="Courier New" w:hint="default"/>
        <w:sz w:val="20"/>
      </w:rPr>
    </w:lvl>
    <w:lvl w:ilvl="2" w:tplc="AEB4D3F0" w:tentative="1">
      <w:start w:val="1"/>
      <w:numFmt w:val="bullet"/>
      <w:lvlText w:val=""/>
      <w:lvlJc w:val="left"/>
      <w:pPr>
        <w:tabs>
          <w:tab w:val="num" w:pos="2160"/>
        </w:tabs>
        <w:ind w:left="2160" w:hanging="360"/>
      </w:pPr>
      <w:rPr>
        <w:rFonts w:ascii="Wingdings" w:hAnsi="Wingdings" w:hint="default"/>
        <w:sz w:val="20"/>
      </w:rPr>
    </w:lvl>
    <w:lvl w:ilvl="3" w:tplc="36525854" w:tentative="1">
      <w:start w:val="1"/>
      <w:numFmt w:val="bullet"/>
      <w:lvlText w:val=""/>
      <w:lvlJc w:val="left"/>
      <w:pPr>
        <w:tabs>
          <w:tab w:val="num" w:pos="2880"/>
        </w:tabs>
        <w:ind w:left="2880" w:hanging="360"/>
      </w:pPr>
      <w:rPr>
        <w:rFonts w:ascii="Wingdings" w:hAnsi="Wingdings" w:hint="default"/>
        <w:sz w:val="20"/>
      </w:rPr>
    </w:lvl>
    <w:lvl w:ilvl="4" w:tplc="0870F1B2" w:tentative="1">
      <w:start w:val="1"/>
      <w:numFmt w:val="bullet"/>
      <w:lvlText w:val=""/>
      <w:lvlJc w:val="left"/>
      <w:pPr>
        <w:tabs>
          <w:tab w:val="num" w:pos="3600"/>
        </w:tabs>
        <w:ind w:left="3600" w:hanging="360"/>
      </w:pPr>
      <w:rPr>
        <w:rFonts w:ascii="Wingdings" w:hAnsi="Wingdings" w:hint="default"/>
        <w:sz w:val="20"/>
      </w:rPr>
    </w:lvl>
    <w:lvl w:ilvl="5" w:tplc="C63A42C0" w:tentative="1">
      <w:start w:val="1"/>
      <w:numFmt w:val="bullet"/>
      <w:lvlText w:val=""/>
      <w:lvlJc w:val="left"/>
      <w:pPr>
        <w:tabs>
          <w:tab w:val="num" w:pos="4320"/>
        </w:tabs>
        <w:ind w:left="4320" w:hanging="360"/>
      </w:pPr>
      <w:rPr>
        <w:rFonts w:ascii="Wingdings" w:hAnsi="Wingdings" w:hint="default"/>
        <w:sz w:val="20"/>
      </w:rPr>
    </w:lvl>
    <w:lvl w:ilvl="6" w:tplc="170A61BE" w:tentative="1">
      <w:start w:val="1"/>
      <w:numFmt w:val="bullet"/>
      <w:lvlText w:val=""/>
      <w:lvlJc w:val="left"/>
      <w:pPr>
        <w:tabs>
          <w:tab w:val="num" w:pos="5040"/>
        </w:tabs>
        <w:ind w:left="5040" w:hanging="360"/>
      </w:pPr>
      <w:rPr>
        <w:rFonts w:ascii="Wingdings" w:hAnsi="Wingdings" w:hint="default"/>
        <w:sz w:val="20"/>
      </w:rPr>
    </w:lvl>
    <w:lvl w:ilvl="7" w:tplc="09D81AB0" w:tentative="1">
      <w:start w:val="1"/>
      <w:numFmt w:val="bullet"/>
      <w:lvlText w:val=""/>
      <w:lvlJc w:val="left"/>
      <w:pPr>
        <w:tabs>
          <w:tab w:val="num" w:pos="5760"/>
        </w:tabs>
        <w:ind w:left="5760" w:hanging="360"/>
      </w:pPr>
      <w:rPr>
        <w:rFonts w:ascii="Wingdings" w:hAnsi="Wingdings" w:hint="default"/>
        <w:sz w:val="20"/>
      </w:rPr>
    </w:lvl>
    <w:lvl w:ilvl="8" w:tplc="483C8214"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B014FC"/>
    <w:multiLevelType w:val="multilevel"/>
    <w:tmpl w:val="68526756"/>
    <w:lvl w:ilvl="0">
      <w:start w:val="1"/>
      <w:numFmt w:val="bullet"/>
      <w:lvlText w:val=""/>
      <w:lvlJc w:val="left"/>
      <w:pPr>
        <w:tabs>
          <w:tab w:val="num" w:pos="1083"/>
        </w:tabs>
        <w:ind w:left="1083" w:hanging="360"/>
      </w:pPr>
      <w:rPr>
        <w:rFonts w:ascii="Symbol" w:hAnsi="Symbol" w:hint="default"/>
        <w:sz w:val="20"/>
      </w:rPr>
    </w:lvl>
    <w:lvl w:ilvl="1">
      <w:start w:val="1"/>
      <w:numFmt w:val="bullet"/>
      <w:lvlText w:val="o"/>
      <w:lvlJc w:val="left"/>
      <w:pPr>
        <w:tabs>
          <w:tab w:val="num" w:pos="1803"/>
        </w:tabs>
        <w:ind w:left="1803" w:hanging="360"/>
      </w:pPr>
      <w:rPr>
        <w:rFonts w:ascii="Courier New" w:hAnsi="Courier New" w:hint="default"/>
      </w:rPr>
    </w:lvl>
    <w:lvl w:ilvl="2">
      <w:start w:val="1"/>
      <w:numFmt w:val="bullet"/>
      <w:lvlText w:val=""/>
      <w:lvlJc w:val="left"/>
      <w:pPr>
        <w:tabs>
          <w:tab w:val="num" w:pos="2523"/>
        </w:tabs>
        <w:ind w:left="2523" w:hanging="360"/>
      </w:pPr>
      <w:rPr>
        <w:rFonts w:ascii="Wingdings" w:hAnsi="Wingdings" w:hint="default"/>
      </w:rPr>
    </w:lvl>
    <w:lvl w:ilvl="3">
      <w:start w:val="1"/>
      <w:numFmt w:val="bullet"/>
      <w:lvlText w:val=""/>
      <w:lvlJc w:val="left"/>
      <w:pPr>
        <w:tabs>
          <w:tab w:val="num" w:pos="3243"/>
        </w:tabs>
        <w:ind w:left="3243" w:hanging="360"/>
      </w:pPr>
      <w:rPr>
        <w:rFonts w:ascii="Symbol" w:hAnsi="Symbol" w:hint="default"/>
      </w:rPr>
    </w:lvl>
    <w:lvl w:ilvl="4">
      <w:start w:val="1"/>
      <w:numFmt w:val="bullet"/>
      <w:lvlText w:val="o"/>
      <w:lvlJc w:val="left"/>
      <w:pPr>
        <w:tabs>
          <w:tab w:val="num" w:pos="3963"/>
        </w:tabs>
        <w:ind w:left="3963" w:hanging="360"/>
      </w:pPr>
      <w:rPr>
        <w:rFonts w:ascii="Courier New" w:hAnsi="Courier New" w:hint="default"/>
      </w:rPr>
    </w:lvl>
    <w:lvl w:ilvl="5">
      <w:start w:val="1"/>
      <w:numFmt w:val="bullet"/>
      <w:lvlText w:val=""/>
      <w:lvlJc w:val="left"/>
      <w:pPr>
        <w:tabs>
          <w:tab w:val="num" w:pos="4683"/>
        </w:tabs>
        <w:ind w:left="4683" w:hanging="360"/>
      </w:pPr>
      <w:rPr>
        <w:rFonts w:ascii="Wingdings" w:hAnsi="Wingdings" w:hint="default"/>
      </w:rPr>
    </w:lvl>
    <w:lvl w:ilvl="6">
      <w:start w:val="1"/>
      <w:numFmt w:val="bullet"/>
      <w:lvlText w:val=""/>
      <w:lvlJc w:val="left"/>
      <w:pPr>
        <w:tabs>
          <w:tab w:val="num" w:pos="5403"/>
        </w:tabs>
        <w:ind w:left="5403" w:hanging="360"/>
      </w:pPr>
      <w:rPr>
        <w:rFonts w:ascii="Symbol" w:hAnsi="Symbol" w:hint="default"/>
      </w:rPr>
    </w:lvl>
    <w:lvl w:ilvl="7">
      <w:start w:val="1"/>
      <w:numFmt w:val="bullet"/>
      <w:lvlText w:val="o"/>
      <w:lvlJc w:val="left"/>
      <w:pPr>
        <w:tabs>
          <w:tab w:val="num" w:pos="6123"/>
        </w:tabs>
        <w:ind w:left="6123" w:hanging="360"/>
      </w:pPr>
      <w:rPr>
        <w:rFonts w:ascii="Courier New" w:hAnsi="Courier New" w:hint="default"/>
      </w:rPr>
    </w:lvl>
    <w:lvl w:ilvl="8">
      <w:start w:val="1"/>
      <w:numFmt w:val="bullet"/>
      <w:lvlText w:val=""/>
      <w:lvlJc w:val="left"/>
      <w:pPr>
        <w:tabs>
          <w:tab w:val="num" w:pos="6843"/>
        </w:tabs>
        <w:ind w:left="6843" w:hanging="360"/>
      </w:pPr>
      <w:rPr>
        <w:rFonts w:ascii="Wingdings" w:hAnsi="Wingdings" w:hint="default"/>
      </w:rPr>
    </w:lvl>
  </w:abstractNum>
  <w:abstractNum w:abstractNumId="22">
    <w:nsid w:val="49FA36A8"/>
    <w:multiLevelType w:val="multilevel"/>
    <w:tmpl w:val="5ABA1782"/>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A0D0659"/>
    <w:multiLevelType w:val="hybridMultilevel"/>
    <w:tmpl w:val="6FB87112"/>
    <w:lvl w:ilvl="0" w:tplc="C2A48D7E">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BB535F4"/>
    <w:multiLevelType w:val="hybridMultilevel"/>
    <w:tmpl w:val="1B1AFE60"/>
    <w:lvl w:ilvl="0" w:tplc="FC722BD6">
      <w:start w:val="1"/>
      <w:numFmt w:val="bullet"/>
      <w:lvlText w:val=""/>
      <w:lvlJc w:val="left"/>
      <w:pPr>
        <w:tabs>
          <w:tab w:val="num" w:pos="106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2670E56"/>
    <w:multiLevelType w:val="multilevel"/>
    <w:tmpl w:val="0AB4E5D2"/>
    <w:lvl w:ilvl="0">
      <w:start w:val="6"/>
      <w:numFmt w:val="decimal"/>
      <w:lvlText w:val="%1."/>
      <w:lvlJc w:val="left"/>
      <w:pPr>
        <w:tabs>
          <w:tab w:val="num" w:pos="720"/>
        </w:tabs>
        <w:ind w:left="680" w:hanging="3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44061E3"/>
    <w:multiLevelType w:val="hybridMultilevel"/>
    <w:tmpl w:val="3104B9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5031501"/>
    <w:multiLevelType w:val="hybridMultilevel"/>
    <w:tmpl w:val="0A244550"/>
    <w:lvl w:ilvl="0" w:tplc="1FC8941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28">
    <w:nsid w:val="55D92905"/>
    <w:multiLevelType w:val="singleLevel"/>
    <w:tmpl w:val="D418582A"/>
    <w:lvl w:ilvl="0">
      <w:start w:val="5"/>
      <w:numFmt w:val="bullet"/>
      <w:lvlText w:val="-"/>
      <w:lvlJc w:val="left"/>
      <w:pPr>
        <w:tabs>
          <w:tab w:val="num" w:pos="1680"/>
        </w:tabs>
        <w:ind w:left="1680" w:hanging="360"/>
      </w:pPr>
      <w:rPr>
        <w:rFonts w:hint="default"/>
      </w:rPr>
    </w:lvl>
  </w:abstractNum>
  <w:abstractNum w:abstractNumId="29">
    <w:nsid w:val="573377D0"/>
    <w:multiLevelType w:val="hybridMultilevel"/>
    <w:tmpl w:val="8ACE9410"/>
    <w:lvl w:ilvl="0" w:tplc="0419000F">
      <w:start w:val="1"/>
      <w:numFmt w:val="decimal"/>
      <w:lvlText w:val="%1."/>
      <w:lvlJc w:val="left"/>
      <w:pPr>
        <w:tabs>
          <w:tab w:val="num" w:pos="1423"/>
        </w:tabs>
        <w:ind w:left="1423" w:hanging="360"/>
      </w:pPr>
      <w:rPr>
        <w:rFonts w:cs="Times New Roman"/>
      </w:rPr>
    </w:lvl>
    <w:lvl w:ilvl="1" w:tplc="04190019" w:tentative="1">
      <w:start w:val="1"/>
      <w:numFmt w:val="lowerLetter"/>
      <w:lvlText w:val="%2."/>
      <w:lvlJc w:val="left"/>
      <w:pPr>
        <w:tabs>
          <w:tab w:val="num" w:pos="2143"/>
        </w:tabs>
        <w:ind w:left="2143" w:hanging="360"/>
      </w:pPr>
      <w:rPr>
        <w:rFonts w:cs="Times New Roman"/>
      </w:rPr>
    </w:lvl>
    <w:lvl w:ilvl="2" w:tplc="0419001B" w:tentative="1">
      <w:start w:val="1"/>
      <w:numFmt w:val="lowerRoman"/>
      <w:lvlText w:val="%3."/>
      <w:lvlJc w:val="right"/>
      <w:pPr>
        <w:tabs>
          <w:tab w:val="num" w:pos="2863"/>
        </w:tabs>
        <w:ind w:left="2863" w:hanging="180"/>
      </w:pPr>
      <w:rPr>
        <w:rFonts w:cs="Times New Roman"/>
      </w:rPr>
    </w:lvl>
    <w:lvl w:ilvl="3" w:tplc="0419000F" w:tentative="1">
      <w:start w:val="1"/>
      <w:numFmt w:val="decimal"/>
      <w:lvlText w:val="%4."/>
      <w:lvlJc w:val="left"/>
      <w:pPr>
        <w:tabs>
          <w:tab w:val="num" w:pos="3583"/>
        </w:tabs>
        <w:ind w:left="3583" w:hanging="360"/>
      </w:pPr>
      <w:rPr>
        <w:rFonts w:cs="Times New Roman"/>
      </w:rPr>
    </w:lvl>
    <w:lvl w:ilvl="4" w:tplc="04190019" w:tentative="1">
      <w:start w:val="1"/>
      <w:numFmt w:val="lowerLetter"/>
      <w:lvlText w:val="%5."/>
      <w:lvlJc w:val="left"/>
      <w:pPr>
        <w:tabs>
          <w:tab w:val="num" w:pos="4303"/>
        </w:tabs>
        <w:ind w:left="4303" w:hanging="360"/>
      </w:pPr>
      <w:rPr>
        <w:rFonts w:cs="Times New Roman"/>
      </w:rPr>
    </w:lvl>
    <w:lvl w:ilvl="5" w:tplc="0419001B" w:tentative="1">
      <w:start w:val="1"/>
      <w:numFmt w:val="lowerRoman"/>
      <w:lvlText w:val="%6."/>
      <w:lvlJc w:val="right"/>
      <w:pPr>
        <w:tabs>
          <w:tab w:val="num" w:pos="5023"/>
        </w:tabs>
        <w:ind w:left="5023" w:hanging="180"/>
      </w:pPr>
      <w:rPr>
        <w:rFonts w:cs="Times New Roman"/>
      </w:rPr>
    </w:lvl>
    <w:lvl w:ilvl="6" w:tplc="0419000F" w:tentative="1">
      <w:start w:val="1"/>
      <w:numFmt w:val="decimal"/>
      <w:lvlText w:val="%7."/>
      <w:lvlJc w:val="left"/>
      <w:pPr>
        <w:tabs>
          <w:tab w:val="num" w:pos="5743"/>
        </w:tabs>
        <w:ind w:left="5743" w:hanging="360"/>
      </w:pPr>
      <w:rPr>
        <w:rFonts w:cs="Times New Roman"/>
      </w:rPr>
    </w:lvl>
    <w:lvl w:ilvl="7" w:tplc="04190019" w:tentative="1">
      <w:start w:val="1"/>
      <w:numFmt w:val="lowerLetter"/>
      <w:lvlText w:val="%8."/>
      <w:lvlJc w:val="left"/>
      <w:pPr>
        <w:tabs>
          <w:tab w:val="num" w:pos="6463"/>
        </w:tabs>
        <w:ind w:left="6463" w:hanging="360"/>
      </w:pPr>
      <w:rPr>
        <w:rFonts w:cs="Times New Roman"/>
      </w:rPr>
    </w:lvl>
    <w:lvl w:ilvl="8" w:tplc="0419001B" w:tentative="1">
      <w:start w:val="1"/>
      <w:numFmt w:val="lowerRoman"/>
      <w:lvlText w:val="%9."/>
      <w:lvlJc w:val="right"/>
      <w:pPr>
        <w:tabs>
          <w:tab w:val="num" w:pos="7183"/>
        </w:tabs>
        <w:ind w:left="7183" w:hanging="180"/>
      </w:pPr>
      <w:rPr>
        <w:rFonts w:cs="Times New Roman"/>
      </w:rPr>
    </w:lvl>
  </w:abstractNum>
  <w:abstractNum w:abstractNumId="30">
    <w:nsid w:val="5CC94D0E"/>
    <w:multiLevelType w:val="multilevel"/>
    <w:tmpl w:val="7B7233D0"/>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5CD348E2"/>
    <w:multiLevelType w:val="hybridMultilevel"/>
    <w:tmpl w:val="8416A690"/>
    <w:lvl w:ilvl="0" w:tplc="7EDAE40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D455D85"/>
    <w:multiLevelType w:val="multilevel"/>
    <w:tmpl w:val="FD540490"/>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33">
    <w:nsid w:val="5F9234CD"/>
    <w:multiLevelType w:val="hybridMultilevel"/>
    <w:tmpl w:val="ACA265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FBC7FCC"/>
    <w:multiLevelType w:val="hybridMultilevel"/>
    <w:tmpl w:val="05889B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17E5CC4"/>
    <w:multiLevelType w:val="multilevel"/>
    <w:tmpl w:val="9C02A8AE"/>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64264AC6"/>
    <w:multiLevelType w:val="hybridMultilevel"/>
    <w:tmpl w:val="AD286FDE"/>
    <w:lvl w:ilvl="0" w:tplc="360E24E8">
      <w:start w:val="1"/>
      <w:numFmt w:val="bullet"/>
      <w:lvlText w:val=""/>
      <w:lvlJc w:val="left"/>
      <w:pPr>
        <w:tabs>
          <w:tab w:val="num" w:pos="720"/>
        </w:tabs>
        <w:ind w:left="720" w:hanging="360"/>
      </w:pPr>
      <w:rPr>
        <w:rFonts w:ascii="Symbol" w:hAnsi="Symbol" w:hint="default"/>
        <w:sz w:val="20"/>
      </w:rPr>
    </w:lvl>
    <w:lvl w:ilvl="1" w:tplc="4F46C4D8" w:tentative="1">
      <w:start w:val="1"/>
      <w:numFmt w:val="bullet"/>
      <w:lvlText w:val="o"/>
      <w:lvlJc w:val="left"/>
      <w:pPr>
        <w:tabs>
          <w:tab w:val="num" w:pos="1440"/>
        </w:tabs>
        <w:ind w:left="1440" w:hanging="360"/>
      </w:pPr>
      <w:rPr>
        <w:rFonts w:ascii="Courier New" w:hAnsi="Courier New" w:hint="default"/>
        <w:sz w:val="20"/>
      </w:rPr>
    </w:lvl>
    <w:lvl w:ilvl="2" w:tplc="31FCF896" w:tentative="1">
      <w:start w:val="1"/>
      <w:numFmt w:val="bullet"/>
      <w:lvlText w:val=""/>
      <w:lvlJc w:val="left"/>
      <w:pPr>
        <w:tabs>
          <w:tab w:val="num" w:pos="2160"/>
        </w:tabs>
        <w:ind w:left="2160" w:hanging="360"/>
      </w:pPr>
      <w:rPr>
        <w:rFonts w:ascii="Wingdings" w:hAnsi="Wingdings" w:hint="default"/>
        <w:sz w:val="20"/>
      </w:rPr>
    </w:lvl>
    <w:lvl w:ilvl="3" w:tplc="32D0DB28" w:tentative="1">
      <w:start w:val="1"/>
      <w:numFmt w:val="bullet"/>
      <w:lvlText w:val=""/>
      <w:lvlJc w:val="left"/>
      <w:pPr>
        <w:tabs>
          <w:tab w:val="num" w:pos="2880"/>
        </w:tabs>
        <w:ind w:left="2880" w:hanging="360"/>
      </w:pPr>
      <w:rPr>
        <w:rFonts w:ascii="Wingdings" w:hAnsi="Wingdings" w:hint="default"/>
        <w:sz w:val="20"/>
      </w:rPr>
    </w:lvl>
    <w:lvl w:ilvl="4" w:tplc="457AC452" w:tentative="1">
      <w:start w:val="1"/>
      <w:numFmt w:val="bullet"/>
      <w:lvlText w:val=""/>
      <w:lvlJc w:val="left"/>
      <w:pPr>
        <w:tabs>
          <w:tab w:val="num" w:pos="3600"/>
        </w:tabs>
        <w:ind w:left="3600" w:hanging="360"/>
      </w:pPr>
      <w:rPr>
        <w:rFonts w:ascii="Wingdings" w:hAnsi="Wingdings" w:hint="default"/>
        <w:sz w:val="20"/>
      </w:rPr>
    </w:lvl>
    <w:lvl w:ilvl="5" w:tplc="011611E0" w:tentative="1">
      <w:start w:val="1"/>
      <w:numFmt w:val="bullet"/>
      <w:lvlText w:val=""/>
      <w:lvlJc w:val="left"/>
      <w:pPr>
        <w:tabs>
          <w:tab w:val="num" w:pos="4320"/>
        </w:tabs>
        <w:ind w:left="4320" w:hanging="360"/>
      </w:pPr>
      <w:rPr>
        <w:rFonts w:ascii="Wingdings" w:hAnsi="Wingdings" w:hint="default"/>
        <w:sz w:val="20"/>
      </w:rPr>
    </w:lvl>
    <w:lvl w:ilvl="6" w:tplc="43EE8C66" w:tentative="1">
      <w:start w:val="1"/>
      <w:numFmt w:val="bullet"/>
      <w:lvlText w:val=""/>
      <w:lvlJc w:val="left"/>
      <w:pPr>
        <w:tabs>
          <w:tab w:val="num" w:pos="5040"/>
        </w:tabs>
        <w:ind w:left="5040" w:hanging="360"/>
      </w:pPr>
      <w:rPr>
        <w:rFonts w:ascii="Wingdings" w:hAnsi="Wingdings" w:hint="default"/>
        <w:sz w:val="20"/>
      </w:rPr>
    </w:lvl>
    <w:lvl w:ilvl="7" w:tplc="BB32FDEA" w:tentative="1">
      <w:start w:val="1"/>
      <w:numFmt w:val="bullet"/>
      <w:lvlText w:val=""/>
      <w:lvlJc w:val="left"/>
      <w:pPr>
        <w:tabs>
          <w:tab w:val="num" w:pos="5760"/>
        </w:tabs>
        <w:ind w:left="5760" w:hanging="360"/>
      </w:pPr>
      <w:rPr>
        <w:rFonts w:ascii="Wingdings" w:hAnsi="Wingdings" w:hint="default"/>
        <w:sz w:val="20"/>
      </w:rPr>
    </w:lvl>
    <w:lvl w:ilvl="8" w:tplc="AAE482FC"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1D714B"/>
    <w:multiLevelType w:val="hybridMultilevel"/>
    <w:tmpl w:val="25D24D80"/>
    <w:lvl w:ilvl="0" w:tplc="843461EE">
      <w:start w:val="1"/>
      <w:numFmt w:val="bullet"/>
      <w:lvlText w:val=""/>
      <w:lvlJc w:val="left"/>
      <w:pPr>
        <w:tabs>
          <w:tab w:val="num" w:pos="720"/>
        </w:tabs>
        <w:ind w:left="720" w:hanging="360"/>
      </w:pPr>
      <w:rPr>
        <w:rFonts w:ascii="Symbol" w:hAnsi="Symbol" w:hint="default"/>
        <w:sz w:val="20"/>
      </w:rPr>
    </w:lvl>
    <w:lvl w:ilvl="1" w:tplc="755A628A" w:tentative="1">
      <w:start w:val="1"/>
      <w:numFmt w:val="bullet"/>
      <w:lvlText w:val="o"/>
      <w:lvlJc w:val="left"/>
      <w:pPr>
        <w:tabs>
          <w:tab w:val="num" w:pos="1440"/>
        </w:tabs>
        <w:ind w:left="1440" w:hanging="360"/>
      </w:pPr>
      <w:rPr>
        <w:rFonts w:ascii="Courier New" w:hAnsi="Courier New" w:hint="default"/>
        <w:sz w:val="20"/>
      </w:rPr>
    </w:lvl>
    <w:lvl w:ilvl="2" w:tplc="9EFCBF3C" w:tentative="1">
      <w:start w:val="1"/>
      <w:numFmt w:val="bullet"/>
      <w:lvlText w:val=""/>
      <w:lvlJc w:val="left"/>
      <w:pPr>
        <w:tabs>
          <w:tab w:val="num" w:pos="2160"/>
        </w:tabs>
        <w:ind w:left="2160" w:hanging="360"/>
      </w:pPr>
      <w:rPr>
        <w:rFonts w:ascii="Wingdings" w:hAnsi="Wingdings" w:hint="default"/>
        <w:sz w:val="20"/>
      </w:rPr>
    </w:lvl>
    <w:lvl w:ilvl="3" w:tplc="1A7A31A6" w:tentative="1">
      <w:start w:val="1"/>
      <w:numFmt w:val="bullet"/>
      <w:lvlText w:val=""/>
      <w:lvlJc w:val="left"/>
      <w:pPr>
        <w:tabs>
          <w:tab w:val="num" w:pos="2880"/>
        </w:tabs>
        <w:ind w:left="2880" w:hanging="360"/>
      </w:pPr>
      <w:rPr>
        <w:rFonts w:ascii="Wingdings" w:hAnsi="Wingdings" w:hint="default"/>
        <w:sz w:val="20"/>
      </w:rPr>
    </w:lvl>
    <w:lvl w:ilvl="4" w:tplc="FAFC2B5A" w:tentative="1">
      <w:start w:val="1"/>
      <w:numFmt w:val="bullet"/>
      <w:lvlText w:val=""/>
      <w:lvlJc w:val="left"/>
      <w:pPr>
        <w:tabs>
          <w:tab w:val="num" w:pos="3600"/>
        </w:tabs>
        <w:ind w:left="3600" w:hanging="360"/>
      </w:pPr>
      <w:rPr>
        <w:rFonts w:ascii="Wingdings" w:hAnsi="Wingdings" w:hint="default"/>
        <w:sz w:val="20"/>
      </w:rPr>
    </w:lvl>
    <w:lvl w:ilvl="5" w:tplc="7A8A5CE6" w:tentative="1">
      <w:start w:val="1"/>
      <w:numFmt w:val="bullet"/>
      <w:lvlText w:val=""/>
      <w:lvlJc w:val="left"/>
      <w:pPr>
        <w:tabs>
          <w:tab w:val="num" w:pos="4320"/>
        </w:tabs>
        <w:ind w:left="4320" w:hanging="360"/>
      </w:pPr>
      <w:rPr>
        <w:rFonts w:ascii="Wingdings" w:hAnsi="Wingdings" w:hint="default"/>
        <w:sz w:val="20"/>
      </w:rPr>
    </w:lvl>
    <w:lvl w:ilvl="6" w:tplc="3A74C132" w:tentative="1">
      <w:start w:val="1"/>
      <w:numFmt w:val="bullet"/>
      <w:lvlText w:val=""/>
      <w:lvlJc w:val="left"/>
      <w:pPr>
        <w:tabs>
          <w:tab w:val="num" w:pos="5040"/>
        </w:tabs>
        <w:ind w:left="5040" w:hanging="360"/>
      </w:pPr>
      <w:rPr>
        <w:rFonts w:ascii="Wingdings" w:hAnsi="Wingdings" w:hint="default"/>
        <w:sz w:val="20"/>
      </w:rPr>
    </w:lvl>
    <w:lvl w:ilvl="7" w:tplc="13DE761A" w:tentative="1">
      <w:start w:val="1"/>
      <w:numFmt w:val="bullet"/>
      <w:lvlText w:val=""/>
      <w:lvlJc w:val="left"/>
      <w:pPr>
        <w:tabs>
          <w:tab w:val="num" w:pos="5760"/>
        </w:tabs>
        <w:ind w:left="5760" w:hanging="360"/>
      </w:pPr>
      <w:rPr>
        <w:rFonts w:ascii="Wingdings" w:hAnsi="Wingdings" w:hint="default"/>
        <w:sz w:val="20"/>
      </w:rPr>
    </w:lvl>
    <w:lvl w:ilvl="8" w:tplc="5CE2CFA0"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66525B"/>
    <w:multiLevelType w:val="hybridMultilevel"/>
    <w:tmpl w:val="8190D7FE"/>
    <w:lvl w:ilvl="0" w:tplc="1062DFB4">
      <w:start w:val="1"/>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9">
    <w:nsid w:val="6CC3442D"/>
    <w:multiLevelType w:val="hybridMultilevel"/>
    <w:tmpl w:val="7658AC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3D208BC"/>
    <w:multiLevelType w:val="hybridMultilevel"/>
    <w:tmpl w:val="9E1867E6"/>
    <w:lvl w:ilvl="0" w:tplc="8A14B3A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59935B9"/>
    <w:multiLevelType w:val="multilevel"/>
    <w:tmpl w:val="534861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2">
    <w:nsid w:val="767D748A"/>
    <w:multiLevelType w:val="hybridMultilevel"/>
    <w:tmpl w:val="5F1E7368"/>
    <w:lvl w:ilvl="0" w:tplc="C5D87222">
      <w:start w:val="1"/>
      <w:numFmt w:val="bullet"/>
      <w:lvlText w:val=""/>
      <w:lvlJc w:val="left"/>
      <w:pPr>
        <w:tabs>
          <w:tab w:val="num" w:pos="720"/>
        </w:tabs>
        <w:ind w:left="720" w:hanging="360"/>
      </w:pPr>
      <w:rPr>
        <w:rFonts w:ascii="Symbol" w:hAnsi="Symbol" w:hint="default"/>
        <w:sz w:val="20"/>
      </w:rPr>
    </w:lvl>
    <w:lvl w:ilvl="1" w:tplc="F9827E30" w:tentative="1">
      <w:start w:val="1"/>
      <w:numFmt w:val="bullet"/>
      <w:lvlText w:val="o"/>
      <w:lvlJc w:val="left"/>
      <w:pPr>
        <w:tabs>
          <w:tab w:val="num" w:pos="1440"/>
        </w:tabs>
        <w:ind w:left="1440" w:hanging="360"/>
      </w:pPr>
      <w:rPr>
        <w:rFonts w:ascii="Courier New" w:hAnsi="Courier New" w:hint="default"/>
        <w:sz w:val="20"/>
      </w:rPr>
    </w:lvl>
    <w:lvl w:ilvl="2" w:tplc="5F48A5D6" w:tentative="1">
      <w:start w:val="1"/>
      <w:numFmt w:val="bullet"/>
      <w:lvlText w:val=""/>
      <w:lvlJc w:val="left"/>
      <w:pPr>
        <w:tabs>
          <w:tab w:val="num" w:pos="2160"/>
        </w:tabs>
        <w:ind w:left="2160" w:hanging="360"/>
      </w:pPr>
      <w:rPr>
        <w:rFonts w:ascii="Wingdings" w:hAnsi="Wingdings" w:hint="default"/>
        <w:sz w:val="20"/>
      </w:rPr>
    </w:lvl>
    <w:lvl w:ilvl="3" w:tplc="A5FC5FD2" w:tentative="1">
      <w:start w:val="1"/>
      <w:numFmt w:val="bullet"/>
      <w:lvlText w:val=""/>
      <w:lvlJc w:val="left"/>
      <w:pPr>
        <w:tabs>
          <w:tab w:val="num" w:pos="2880"/>
        </w:tabs>
        <w:ind w:left="2880" w:hanging="360"/>
      </w:pPr>
      <w:rPr>
        <w:rFonts w:ascii="Wingdings" w:hAnsi="Wingdings" w:hint="default"/>
        <w:sz w:val="20"/>
      </w:rPr>
    </w:lvl>
    <w:lvl w:ilvl="4" w:tplc="5D4ED77E" w:tentative="1">
      <w:start w:val="1"/>
      <w:numFmt w:val="bullet"/>
      <w:lvlText w:val=""/>
      <w:lvlJc w:val="left"/>
      <w:pPr>
        <w:tabs>
          <w:tab w:val="num" w:pos="3600"/>
        </w:tabs>
        <w:ind w:left="3600" w:hanging="360"/>
      </w:pPr>
      <w:rPr>
        <w:rFonts w:ascii="Wingdings" w:hAnsi="Wingdings" w:hint="default"/>
        <w:sz w:val="20"/>
      </w:rPr>
    </w:lvl>
    <w:lvl w:ilvl="5" w:tplc="9DAA11AA" w:tentative="1">
      <w:start w:val="1"/>
      <w:numFmt w:val="bullet"/>
      <w:lvlText w:val=""/>
      <w:lvlJc w:val="left"/>
      <w:pPr>
        <w:tabs>
          <w:tab w:val="num" w:pos="4320"/>
        </w:tabs>
        <w:ind w:left="4320" w:hanging="360"/>
      </w:pPr>
      <w:rPr>
        <w:rFonts w:ascii="Wingdings" w:hAnsi="Wingdings" w:hint="default"/>
        <w:sz w:val="20"/>
      </w:rPr>
    </w:lvl>
    <w:lvl w:ilvl="6" w:tplc="EEEA3564" w:tentative="1">
      <w:start w:val="1"/>
      <w:numFmt w:val="bullet"/>
      <w:lvlText w:val=""/>
      <w:lvlJc w:val="left"/>
      <w:pPr>
        <w:tabs>
          <w:tab w:val="num" w:pos="5040"/>
        </w:tabs>
        <w:ind w:left="5040" w:hanging="360"/>
      </w:pPr>
      <w:rPr>
        <w:rFonts w:ascii="Wingdings" w:hAnsi="Wingdings" w:hint="default"/>
        <w:sz w:val="20"/>
      </w:rPr>
    </w:lvl>
    <w:lvl w:ilvl="7" w:tplc="9A5063A6" w:tentative="1">
      <w:start w:val="1"/>
      <w:numFmt w:val="bullet"/>
      <w:lvlText w:val=""/>
      <w:lvlJc w:val="left"/>
      <w:pPr>
        <w:tabs>
          <w:tab w:val="num" w:pos="5760"/>
        </w:tabs>
        <w:ind w:left="5760" w:hanging="360"/>
      </w:pPr>
      <w:rPr>
        <w:rFonts w:ascii="Wingdings" w:hAnsi="Wingdings" w:hint="default"/>
        <w:sz w:val="20"/>
      </w:rPr>
    </w:lvl>
    <w:lvl w:ilvl="8" w:tplc="54A25742"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C4104C"/>
    <w:multiLevelType w:val="multilevel"/>
    <w:tmpl w:val="3EA6C71C"/>
    <w:lvl w:ilvl="0">
      <w:start w:val="1"/>
      <w:numFmt w:val="bullet"/>
      <w:lvlText w:val=""/>
      <w:lvlJc w:val="left"/>
      <w:pPr>
        <w:tabs>
          <w:tab w:val="num" w:pos="1080"/>
        </w:tabs>
        <w:ind w:firstLine="720"/>
      </w:pPr>
      <w:rPr>
        <w:rFonts w:ascii="Symbol" w:hAnsi="Symbol" w:hint="default"/>
      </w:rPr>
    </w:lvl>
    <w:lvl w:ilvl="1">
      <w:start w:val="2"/>
      <w:numFmt w:val="bullet"/>
      <w:lvlText w:val="-"/>
      <w:lvlJc w:val="left"/>
      <w:pPr>
        <w:tabs>
          <w:tab w:val="num" w:pos="1800"/>
        </w:tabs>
        <w:ind w:left="1800" w:hanging="360"/>
      </w:pPr>
      <w:rPr>
        <w:rFonts w:ascii="Times New Roman" w:eastAsia="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nsid w:val="7A073DB0"/>
    <w:multiLevelType w:val="hybridMultilevel"/>
    <w:tmpl w:val="A9F4A726"/>
    <w:lvl w:ilvl="0" w:tplc="FCBA0446">
      <w:start w:val="1"/>
      <w:numFmt w:val="bullet"/>
      <w:lvlText w:val=""/>
      <w:lvlJc w:val="left"/>
      <w:pPr>
        <w:tabs>
          <w:tab w:val="num" w:pos="720"/>
        </w:tabs>
        <w:ind w:left="720" w:hanging="360"/>
      </w:pPr>
      <w:rPr>
        <w:rFonts w:ascii="Symbol" w:hAnsi="Symbol" w:hint="default"/>
        <w:sz w:val="20"/>
      </w:rPr>
    </w:lvl>
    <w:lvl w:ilvl="1" w:tplc="63FE911A" w:tentative="1">
      <w:start w:val="1"/>
      <w:numFmt w:val="bullet"/>
      <w:lvlText w:val="o"/>
      <w:lvlJc w:val="left"/>
      <w:pPr>
        <w:tabs>
          <w:tab w:val="num" w:pos="1440"/>
        </w:tabs>
        <w:ind w:left="1440" w:hanging="360"/>
      </w:pPr>
      <w:rPr>
        <w:rFonts w:ascii="Courier New" w:hAnsi="Courier New" w:hint="default"/>
        <w:sz w:val="20"/>
      </w:rPr>
    </w:lvl>
    <w:lvl w:ilvl="2" w:tplc="02360AB0" w:tentative="1">
      <w:start w:val="1"/>
      <w:numFmt w:val="bullet"/>
      <w:lvlText w:val=""/>
      <w:lvlJc w:val="left"/>
      <w:pPr>
        <w:tabs>
          <w:tab w:val="num" w:pos="2160"/>
        </w:tabs>
        <w:ind w:left="2160" w:hanging="360"/>
      </w:pPr>
      <w:rPr>
        <w:rFonts w:ascii="Wingdings" w:hAnsi="Wingdings" w:hint="default"/>
        <w:sz w:val="20"/>
      </w:rPr>
    </w:lvl>
    <w:lvl w:ilvl="3" w:tplc="7936A408" w:tentative="1">
      <w:start w:val="1"/>
      <w:numFmt w:val="bullet"/>
      <w:lvlText w:val=""/>
      <w:lvlJc w:val="left"/>
      <w:pPr>
        <w:tabs>
          <w:tab w:val="num" w:pos="2880"/>
        </w:tabs>
        <w:ind w:left="2880" w:hanging="360"/>
      </w:pPr>
      <w:rPr>
        <w:rFonts w:ascii="Wingdings" w:hAnsi="Wingdings" w:hint="default"/>
        <w:sz w:val="20"/>
      </w:rPr>
    </w:lvl>
    <w:lvl w:ilvl="4" w:tplc="3D80DDF0" w:tentative="1">
      <w:start w:val="1"/>
      <w:numFmt w:val="bullet"/>
      <w:lvlText w:val=""/>
      <w:lvlJc w:val="left"/>
      <w:pPr>
        <w:tabs>
          <w:tab w:val="num" w:pos="3600"/>
        </w:tabs>
        <w:ind w:left="3600" w:hanging="360"/>
      </w:pPr>
      <w:rPr>
        <w:rFonts w:ascii="Wingdings" w:hAnsi="Wingdings" w:hint="default"/>
        <w:sz w:val="20"/>
      </w:rPr>
    </w:lvl>
    <w:lvl w:ilvl="5" w:tplc="DD06E33C" w:tentative="1">
      <w:start w:val="1"/>
      <w:numFmt w:val="bullet"/>
      <w:lvlText w:val=""/>
      <w:lvlJc w:val="left"/>
      <w:pPr>
        <w:tabs>
          <w:tab w:val="num" w:pos="4320"/>
        </w:tabs>
        <w:ind w:left="4320" w:hanging="360"/>
      </w:pPr>
      <w:rPr>
        <w:rFonts w:ascii="Wingdings" w:hAnsi="Wingdings" w:hint="default"/>
        <w:sz w:val="20"/>
      </w:rPr>
    </w:lvl>
    <w:lvl w:ilvl="6" w:tplc="0FDCBB86" w:tentative="1">
      <w:start w:val="1"/>
      <w:numFmt w:val="bullet"/>
      <w:lvlText w:val=""/>
      <w:lvlJc w:val="left"/>
      <w:pPr>
        <w:tabs>
          <w:tab w:val="num" w:pos="5040"/>
        </w:tabs>
        <w:ind w:left="5040" w:hanging="360"/>
      </w:pPr>
      <w:rPr>
        <w:rFonts w:ascii="Wingdings" w:hAnsi="Wingdings" w:hint="default"/>
        <w:sz w:val="20"/>
      </w:rPr>
    </w:lvl>
    <w:lvl w:ilvl="7" w:tplc="84ECC8C2" w:tentative="1">
      <w:start w:val="1"/>
      <w:numFmt w:val="bullet"/>
      <w:lvlText w:val=""/>
      <w:lvlJc w:val="left"/>
      <w:pPr>
        <w:tabs>
          <w:tab w:val="num" w:pos="5760"/>
        </w:tabs>
        <w:ind w:left="5760" w:hanging="360"/>
      </w:pPr>
      <w:rPr>
        <w:rFonts w:ascii="Wingdings" w:hAnsi="Wingdings" w:hint="default"/>
        <w:sz w:val="20"/>
      </w:rPr>
    </w:lvl>
    <w:lvl w:ilvl="8" w:tplc="6F7EB692"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B362AB"/>
    <w:multiLevelType w:val="multilevel"/>
    <w:tmpl w:val="39BE76D8"/>
    <w:lvl w:ilvl="0">
      <w:start w:val="1"/>
      <w:numFmt w:val="bullet"/>
      <w:lvlText w:val=""/>
      <w:lvlJc w:val="left"/>
      <w:pPr>
        <w:tabs>
          <w:tab w:val="num" w:pos="1069"/>
        </w:tabs>
        <w:ind w:left="709"/>
      </w:pPr>
      <w:rPr>
        <w:rFonts w:ascii="Symbol" w:hAnsi="Symbol" w:hint="default"/>
      </w:rPr>
    </w:lvl>
    <w:lvl w:ilvl="1">
      <w:start w:val="1"/>
      <w:numFmt w:val="decimal"/>
      <w:lvlText w:val="%2."/>
      <w:lvlJc w:val="left"/>
      <w:pPr>
        <w:tabs>
          <w:tab w:val="num" w:pos="1680"/>
        </w:tabs>
        <w:ind w:left="1680" w:hanging="360"/>
      </w:pPr>
      <w:rPr>
        <w:rFonts w:cs="Times New Roman"/>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36"/>
  </w:num>
  <w:num w:numId="3">
    <w:abstractNumId w:val="44"/>
  </w:num>
  <w:num w:numId="4">
    <w:abstractNumId w:val="37"/>
  </w:num>
  <w:num w:numId="5">
    <w:abstractNumId w:val="42"/>
  </w:num>
  <w:num w:numId="6">
    <w:abstractNumId w:val="20"/>
  </w:num>
  <w:num w:numId="7">
    <w:abstractNumId w:val="6"/>
  </w:num>
  <w:num w:numId="8">
    <w:abstractNumId w:val="5"/>
  </w:num>
  <w:num w:numId="9">
    <w:abstractNumId w:val="24"/>
  </w:num>
  <w:num w:numId="10">
    <w:abstractNumId w:val="12"/>
  </w:num>
  <w:num w:numId="11">
    <w:abstractNumId w:val="27"/>
  </w:num>
  <w:num w:numId="12">
    <w:abstractNumId w:val="18"/>
  </w:num>
  <w:num w:numId="13">
    <w:abstractNumId w:val="32"/>
  </w:num>
  <w:num w:numId="14">
    <w:abstractNumId w:val="21"/>
  </w:num>
  <w:num w:numId="15">
    <w:abstractNumId w:val="28"/>
  </w:num>
  <w:num w:numId="16">
    <w:abstractNumId w:val="8"/>
  </w:num>
  <w:num w:numId="17">
    <w:abstractNumId w:val="38"/>
  </w:num>
  <w:num w:numId="18">
    <w:abstractNumId w:val="16"/>
  </w:num>
  <w:num w:numId="19">
    <w:abstractNumId w:val="1"/>
  </w:num>
  <w:num w:numId="20">
    <w:abstractNumId w:val="39"/>
  </w:num>
  <w:num w:numId="21">
    <w:abstractNumId w:val="33"/>
  </w:num>
  <w:num w:numId="22">
    <w:abstractNumId w:val="34"/>
  </w:num>
  <w:num w:numId="23">
    <w:abstractNumId w:val="13"/>
  </w:num>
  <w:num w:numId="24">
    <w:abstractNumId w:val="3"/>
  </w:num>
  <w:num w:numId="25">
    <w:abstractNumId w:val="31"/>
  </w:num>
  <w:num w:numId="26">
    <w:abstractNumId w:val="17"/>
  </w:num>
  <w:num w:numId="27">
    <w:abstractNumId w:val="23"/>
  </w:num>
  <w:num w:numId="28">
    <w:abstractNumId w:val="7"/>
  </w:num>
  <w:num w:numId="29">
    <w:abstractNumId w:val="0"/>
  </w:num>
  <w:num w:numId="30">
    <w:abstractNumId w:val="45"/>
  </w:num>
  <w:num w:numId="31">
    <w:abstractNumId w:val="41"/>
  </w:num>
  <w:num w:numId="32">
    <w:abstractNumId w:val="11"/>
  </w:num>
  <w:num w:numId="33">
    <w:abstractNumId w:val="43"/>
  </w:num>
  <w:num w:numId="34">
    <w:abstractNumId w:val="35"/>
  </w:num>
  <w:num w:numId="35">
    <w:abstractNumId w:val="22"/>
  </w:num>
  <w:num w:numId="36">
    <w:abstractNumId w:val="30"/>
  </w:num>
  <w:num w:numId="37">
    <w:abstractNumId w:val="10"/>
  </w:num>
  <w:num w:numId="38">
    <w:abstractNumId w:val="40"/>
  </w:num>
  <w:num w:numId="39">
    <w:abstractNumId w:val="14"/>
  </w:num>
  <w:num w:numId="40">
    <w:abstractNumId w:val="29"/>
  </w:num>
  <w:num w:numId="41">
    <w:abstractNumId w:val="26"/>
  </w:num>
  <w:num w:numId="42">
    <w:abstractNumId w:val="19"/>
  </w:num>
  <w:num w:numId="43">
    <w:abstractNumId w:val="4"/>
  </w:num>
  <w:num w:numId="44">
    <w:abstractNumId w:val="25"/>
  </w:num>
  <w:num w:numId="45">
    <w:abstractNumId w:val="1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090"/>
    <w:rsid w:val="0019700E"/>
    <w:rsid w:val="004E13DF"/>
    <w:rsid w:val="00612506"/>
    <w:rsid w:val="00773090"/>
    <w:rsid w:val="007777CB"/>
    <w:rsid w:val="00CD3F1F"/>
    <w:rsid w:val="00CE25ED"/>
    <w:rsid w:val="00D4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1B379B-7A05-47BA-98AE-19C58DEA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pPr>
      <w:keepNext/>
      <w:spacing w:before="360" w:after="240"/>
      <w:jc w:val="center"/>
      <w:outlineLvl w:val="0"/>
    </w:pPr>
    <w:rPr>
      <w:caps/>
      <w:kern w:val="28"/>
      <w:sz w:val="28"/>
      <w:szCs w:val="20"/>
    </w:rPr>
  </w:style>
  <w:style w:type="paragraph" w:styleId="2">
    <w:name w:val="heading 2"/>
    <w:basedOn w:val="a"/>
    <w:next w:val="a"/>
    <w:link w:val="20"/>
    <w:uiPriority w:val="9"/>
    <w:qFormat/>
    <w:pPr>
      <w:keepNext/>
      <w:spacing w:before="240" w:after="240"/>
      <w:jc w:val="center"/>
      <w:outlineLvl w:val="1"/>
    </w:pPr>
    <w:rPr>
      <w:sz w:val="28"/>
      <w:szCs w:val="20"/>
    </w:rPr>
  </w:style>
  <w:style w:type="paragraph" w:styleId="3">
    <w:name w:val="heading 3"/>
    <w:basedOn w:val="a"/>
    <w:next w:val="a"/>
    <w:link w:val="30"/>
    <w:uiPriority w:val="9"/>
    <w:qFormat/>
    <w:pPr>
      <w:keepNext/>
      <w:ind w:firstLine="709"/>
      <w:jc w:val="center"/>
      <w:outlineLvl w:val="2"/>
    </w:pPr>
    <w:rPr>
      <w:sz w:val="28"/>
      <w:szCs w:val="20"/>
    </w:rPr>
  </w:style>
  <w:style w:type="paragraph" w:styleId="4">
    <w:name w:val="heading 4"/>
    <w:basedOn w:val="a"/>
    <w:next w:val="a"/>
    <w:link w:val="40"/>
    <w:uiPriority w:val="9"/>
    <w:qFormat/>
    <w:pPr>
      <w:keepNext/>
      <w:outlineLvl w:val="3"/>
    </w:pPr>
    <w:rPr>
      <w:b/>
      <w:sz w:val="32"/>
      <w:szCs w:val="20"/>
      <w:lang w:val="en-US"/>
    </w:rPr>
  </w:style>
  <w:style w:type="paragraph" w:styleId="8">
    <w:name w:val="heading 8"/>
    <w:basedOn w:val="a"/>
    <w:next w:val="a"/>
    <w:link w:val="80"/>
    <w:uiPriority w:val="9"/>
    <w:qFormat/>
    <w:pPr>
      <w:keepNext/>
      <w:ind w:firstLine="709"/>
      <w:jc w:val="center"/>
      <w:outlineLvl w:val="7"/>
    </w:pPr>
    <w:rPr>
      <w:i/>
      <w:i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10"/>
    <w:pPr>
      <w:spacing w:before="75" w:after="75"/>
      <w:ind w:left="150" w:right="150"/>
      <w:jc w:val="center"/>
    </w:pPr>
    <w:rPr>
      <w:rFonts w:ascii="Arial" w:eastAsia="Arial Unicode MS" w:hAnsi="Arial" w:cs="Arial"/>
      <w:i/>
      <w:iCs/>
      <w:color w:val="000099"/>
      <w:sz w:val="22"/>
      <w:szCs w:val="2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Normal (Web)"/>
    <w:basedOn w:val="a"/>
    <w:uiPriority w:val="99"/>
    <w:semiHidden/>
    <w:pPr>
      <w:spacing w:before="100" w:beforeAutospacing="1" w:after="100" w:afterAutospacing="1"/>
    </w:pPr>
    <w:rPr>
      <w:rFonts w:ascii="Arial" w:hAnsi="Arial" w:cs="Arial"/>
      <w:color w:val="000000"/>
      <w:sz w:val="17"/>
      <w:szCs w:val="17"/>
    </w:rPr>
  </w:style>
  <w:style w:type="paragraph" w:styleId="a9">
    <w:name w:val="Body Text Indent"/>
    <w:aliases w:val="Основной текст 1,Основной текст с отступом Знак"/>
    <w:basedOn w:val="a"/>
    <w:link w:val="11"/>
    <w:uiPriority w:val="99"/>
    <w:semiHidden/>
    <w:pPr>
      <w:ind w:firstLine="709"/>
      <w:jc w:val="both"/>
    </w:pPr>
    <w:rPr>
      <w:sz w:val="28"/>
      <w:szCs w:val="28"/>
    </w:rPr>
  </w:style>
  <w:style w:type="character" w:customStyle="1" w:styleId="11">
    <w:name w:val="Основной текст с отступом Знак1"/>
    <w:aliases w:val="Основной текст 1 Знак,Основной текст с отступом Знак Знак"/>
    <w:link w:val="a9"/>
    <w:uiPriority w:val="99"/>
    <w:semiHidden/>
    <w:locked/>
    <w:rPr>
      <w:rFonts w:cs="Times New Roman"/>
      <w:sz w:val="24"/>
      <w:szCs w:val="24"/>
    </w:rPr>
  </w:style>
  <w:style w:type="character" w:styleId="aa">
    <w:name w:val="Hyperlink"/>
    <w:uiPriority w:val="99"/>
    <w:semiHidden/>
    <w:rPr>
      <w:rFonts w:ascii="Arial" w:hAnsi="Arial" w:cs="Arial"/>
      <w:b/>
      <w:bCs/>
      <w:color w:val="000000"/>
      <w:sz w:val="17"/>
      <w:szCs w:val="17"/>
      <w:u w:val="none"/>
      <w:effect w:val="none"/>
    </w:rPr>
  </w:style>
  <w:style w:type="character" w:styleId="ab">
    <w:name w:val="Emphasis"/>
    <w:uiPriority w:val="20"/>
    <w:qFormat/>
    <w:rPr>
      <w:rFonts w:cs="Times New Roman"/>
      <w:i/>
      <w:iCs/>
    </w:rPr>
  </w:style>
  <w:style w:type="character" w:styleId="ac">
    <w:name w:val="Strong"/>
    <w:uiPriority w:val="22"/>
    <w:qFormat/>
    <w:rPr>
      <w:rFonts w:cs="Times New Roman"/>
      <w:b/>
      <w:bCs/>
    </w:rPr>
  </w:style>
  <w:style w:type="paragraph" w:styleId="21">
    <w:name w:val="Body Text Indent 2"/>
    <w:basedOn w:val="a"/>
    <w:link w:val="22"/>
    <w:uiPriority w:val="99"/>
    <w:semiHidden/>
    <w:pPr>
      <w:ind w:firstLine="709"/>
      <w:jc w:val="center"/>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tabs>
        <w:tab w:val="left" w:pos="1620"/>
      </w:tabs>
      <w:ind w:firstLine="709"/>
      <w:jc w:val="both"/>
    </w:pPr>
    <w:rPr>
      <w:color w:val="000000"/>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nj">
    <w:name w:val="nj"/>
    <w:basedOn w:val="a"/>
    <w:pPr>
      <w:spacing w:before="100" w:beforeAutospacing="1" w:after="100" w:afterAutospacing="1"/>
      <w:ind w:left="600" w:right="150"/>
    </w:pPr>
    <w:rPr>
      <w:rFonts w:eastAsia="Arial Unicode MS"/>
      <w:color w:val="000000"/>
      <w:sz w:val="22"/>
      <w:szCs w:val="22"/>
    </w:rPr>
  </w:style>
  <w:style w:type="character" w:customStyle="1" w:styleId="s0">
    <w:name w:val="s0"/>
    <w:rPr>
      <w:rFonts w:ascii="Times New Roman" w:hAnsi="Times New Roman" w:cs="Times New Roman"/>
      <w:color w:val="000000"/>
    </w:rPr>
  </w:style>
  <w:style w:type="character" w:customStyle="1" w:styleId="s1">
    <w:name w:val="s1"/>
    <w:rPr>
      <w:rFonts w:ascii="Times New Roman" w:hAnsi="Times New Roman" w:cs="Times New Roman"/>
      <w:b/>
      <w:bCs/>
      <w:color w:val="000000"/>
    </w:rPr>
  </w:style>
  <w:style w:type="character" w:customStyle="1" w:styleId="12">
    <w:name w:val="Гиперссылка1"/>
    <w:rPr>
      <w:rFonts w:cs="Times New Roman"/>
      <w:color w:val="082D99"/>
      <w:u w:val="single"/>
    </w:rPr>
  </w:style>
  <w:style w:type="character" w:styleId="ad">
    <w:name w:val="FollowedHyperlink"/>
    <w:uiPriority w:val="99"/>
    <w:semiHidden/>
    <w:rPr>
      <w:rFonts w:cs="Times New Roman"/>
      <w:color w:val="800080"/>
      <w:u w:val="single"/>
    </w:rPr>
  </w:style>
  <w:style w:type="paragraph" w:customStyle="1" w:styleId="Web2">
    <w:name w:val="Обычный (Web)2"/>
    <w:basedOn w:val="a"/>
    <w:pPr>
      <w:spacing w:after="100" w:afterAutospacing="1"/>
    </w:pPr>
    <w:rPr>
      <w:rFonts w:ascii="Verdana" w:eastAsia="Arial Unicode MS" w:hAnsi="Verdana" w:cs="Arial Unicode MS"/>
    </w:rPr>
  </w:style>
  <w:style w:type="paragraph" w:styleId="13">
    <w:name w:val="toc 1"/>
    <w:basedOn w:val="a"/>
    <w:next w:val="a"/>
    <w:autoRedefine/>
    <w:uiPriority w:val="39"/>
    <w:semiHidden/>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e">
    <w:name w:val="Body Text"/>
    <w:aliases w:val="Body3,paragraph 2,paragraph 21,L1 Body Text,gl,Основной текст Знак"/>
    <w:basedOn w:val="a"/>
    <w:link w:val="14"/>
    <w:uiPriority w:val="99"/>
    <w:semiHidden/>
    <w:pPr>
      <w:jc w:val="both"/>
    </w:pPr>
    <w:rPr>
      <w:color w:val="000000"/>
      <w:sz w:val="28"/>
    </w:rPr>
  </w:style>
  <w:style w:type="character" w:customStyle="1" w:styleId="14">
    <w:name w:val="Основной текст Знак1"/>
    <w:aliases w:val="Body3 Знак,paragraph 2 Знак,paragraph 21 Знак,L1 Body Text Знак,gl Знак,Основной текст Знак Знак"/>
    <w:link w:val="ae"/>
    <w:uiPriority w:val="99"/>
    <w:semiHidden/>
    <w:locked/>
    <w:rPr>
      <w:rFonts w:cs="Times New Roman"/>
      <w:sz w:val="24"/>
      <w:szCs w:val="24"/>
    </w:rPr>
  </w:style>
  <w:style w:type="paragraph" w:styleId="af">
    <w:name w:val="Block Text"/>
    <w:basedOn w:val="a"/>
    <w:uiPriority w:val="99"/>
    <w:semiHidden/>
    <w:pPr>
      <w:ind w:left="-851" w:right="-1050" w:firstLine="567"/>
      <w:jc w:val="both"/>
    </w:pPr>
    <w:rPr>
      <w:szCs w:val="20"/>
    </w:rPr>
  </w:style>
  <w:style w:type="paragraph" w:styleId="af0">
    <w:name w:val="footer"/>
    <w:basedOn w:val="a"/>
    <w:link w:val="af1"/>
    <w:uiPriority w:val="99"/>
    <w:semiHidden/>
    <w:unhideWhenUsed/>
    <w:rsid w:val="00773090"/>
    <w:pPr>
      <w:tabs>
        <w:tab w:val="center" w:pos="4677"/>
        <w:tab w:val="right" w:pos="9355"/>
      </w:tabs>
    </w:pPr>
  </w:style>
  <w:style w:type="character" w:customStyle="1" w:styleId="af1">
    <w:name w:val="Нижний колонтитул Знак"/>
    <w:link w:val="af0"/>
    <w:uiPriority w:val="99"/>
    <w:semiHidden/>
    <w:locked/>
    <w:rsid w:val="0077309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12705</Words>
  <Characters>72420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КАЗПОТРЕБСОЮЗ</vt:lpstr>
    </vt:vector>
  </TitlesOfParts>
  <Company>Comp Uslugi</Company>
  <LinksUpToDate>false</LinksUpToDate>
  <CharactersWithSpaces>84956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КАЗПОТРЕБСОЮЗ</dc:title>
  <dc:subject/>
  <dc:creator>3</dc:creator>
  <cp:keywords/>
  <dc:description/>
  <cp:lastModifiedBy>admin</cp:lastModifiedBy>
  <cp:revision>2</cp:revision>
  <cp:lastPrinted>2007-03-22T12:07:00Z</cp:lastPrinted>
  <dcterms:created xsi:type="dcterms:W3CDTF">2014-02-28T04:37:00Z</dcterms:created>
  <dcterms:modified xsi:type="dcterms:W3CDTF">2014-02-28T04:37:00Z</dcterms:modified>
</cp:coreProperties>
</file>