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96" w:rsidRDefault="00265E96" w:rsidP="00265E96">
      <w:pPr>
        <w:shd w:val="clear" w:color="auto" w:fill="FFFFFF"/>
        <w:spacing w:line="360" w:lineRule="auto"/>
        <w:ind w:left="875" w:firstLine="6343"/>
        <w:jc w:val="center"/>
        <w:rPr>
          <w:b/>
          <w:bCs/>
          <w:color w:val="000000"/>
          <w:sz w:val="26"/>
          <w:szCs w:val="29"/>
        </w:rPr>
      </w:pPr>
    </w:p>
    <w:tbl>
      <w:tblPr>
        <w:tblStyle w:val="a4"/>
        <w:tblW w:w="9000" w:type="dxa"/>
        <w:tblInd w:w="540" w:type="dxa"/>
        <w:tblBorders>
          <w:top w:val="none" w:sz="0" w:space="0" w:color="auto"/>
          <w:left w:val="none" w:sz="0" w:space="0" w:color="auto"/>
          <w:bottom w:val="thinThickSmallGap" w:sz="18"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000"/>
      </w:tblGrid>
      <w:tr w:rsidR="00265E96">
        <w:tc>
          <w:tcPr>
            <w:tcW w:w="9000" w:type="dxa"/>
            <w:tcBorders>
              <w:bottom w:val="thinThickSmallGap" w:sz="12" w:space="0" w:color="auto"/>
            </w:tcBorders>
          </w:tcPr>
          <w:p w:rsidR="00265E96" w:rsidRPr="009F2C30" w:rsidRDefault="00B80718" w:rsidP="009E478F">
            <w:pPr>
              <w:tabs>
                <w:tab w:val="left" w:pos="4860"/>
                <w:tab w:val="left" w:pos="6300"/>
              </w:tabs>
              <w:jc w:val="center"/>
              <w:rPr>
                <w:b/>
                <w:sz w:val="22"/>
                <w:szCs w:val="22"/>
              </w:rPr>
            </w:pPr>
            <w:r>
              <w:rPr>
                <w:b/>
                <w:noProof/>
                <w:sz w:val="22"/>
                <w:szCs w:val="22"/>
              </w:rPr>
              <w:pict>
                <v:shape id="_x0000_s1028" type="#_x0000_t75" style="position:absolute;left:0;text-align:left;margin-left:-32.15pt;margin-top:0;width:34.8pt;height:36pt;z-index:251657728" wrapcoords="-745 0 -745 20880 21600 20880 21600 0 -745 0">
                  <v:imagedata r:id="rId7" o:title="bw3"/>
                </v:shape>
              </w:pict>
            </w:r>
            <w:r w:rsidR="00265E96" w:rsidRPr="009F2C30">
              <w:rPr>
                <w:b/>
                <w:sz w:val="22"/>
                <w:szCs w:val="22"/>
              </w:rPr>
              <w:t>Автономная некоммерческая организация высшего профессионального образования</w:t>
            </w:r>
          </w:p>
          <w:p w:rsidR="00265E96" w:rsidRDefault="00265E96" w:rsidP="009E478F">
            <w:pPr>
              <w:tabs>
                <w:tab w:val="left" w:pos="4860"/>
                <w:tab w:val="left" w:pos="6300"/>
              </w:tabs>
              <w:jc w:val="center"/>
              <w:rPr>
                <w:b/>
                <w:sz w:val="32"/>
                <w:szCs w:val="32"/>
              </w:rPr>
            </w:pPr>
            <w:r w:rsidRPr="009F2C30">
              <w:rPr>
                <w:b/>
                <w:sz w:val="32"/>
                <w:szCs w:val="32"/>
              </w:rPr>
              <w:t>«ПЕРМСКИЙ ИНСТИТУТ ЭКОНОМИКИ И ФИНАНСОВ»</w:t>
            </w:r>
          </w:p>
        </w:tc>
      </w:tr>
    </w:tbl>
    <w:p w:rsidR="00265E96" w:rsidRDefault="00265E96" w:rsidP="00265E96">
      <w:pPr>
        <w:rPr>
          <w:color w:val="000000"/>
        </w:rPr>
      </w:pPr>
    </w:p>
    <w:p w:rsidR="00265E96" w:rsidRDefault="00265E96" w:rsidP="00265E96">
      <w:pPr>
        <w:pStyle w:val="4"/>
        <w:spacing w:before="60" w:after="0"/>
        <w:rPr>
          <w:b w:val="0"/>
          <w:bCs w:val="0"/>
          <w:color w:val="000000"/>
        </w:rPr>
      </w:pPr>
    </w:p>
    <w:p w:rsidR="00265E96" w:rsidRPr="0056252C" w:rsidRDefault="00265E96" w:rsidP="00265E96"/>
    <w:p w:rsidR="00265E96" w:rsidRPr="00314E51" w:rsidRDefault="00265E96" w:rsidP="00265E96">
      <w:pPr>
        <w:spacing w:before="60"/>
        <w:rPr>
          <w:b/>
          <w:iCs/>
          <w:caps/>
          <w:color w:val="000000"/>
          <w:sz w:val="32"/>
          <w:szCs w:val="32"/>
        </w:rPr>
      </w:pPr>
      <w:r w:rsidRPr="00314E51">
        <w:rPr>
          <w:b/>
          <w:bCs/>
          <w:caps/>
          <w:color w:val="000000"/>
          <w:sz w:val="32"/>
          <w:szCs w:val="32"/>
        </w:rPr>
        <w:t xml:space="preserve">Кафедра  </w:t>
      </w:r>
      <w:r w:rsidRPr="00093E75">
        <w:rPr>
          <w:b/>
          <w:iCs/>
          <w:caps/>
          <w:color w:val="000000"/>
          <w:sz w:val="32"/>
          <w:szCs w:val="32"/>
        </w:rPr>
        <w:t>экономики и управления</w:t>
      </w:r>
    </w:p>
    <w:p w:rsidR="00265E96" w:rsidRDefault="00265E96" w:rsidP="00265E96">
      <w:pPr>
        <w:spacing w:before="60"/>
        <w:rPr>
          <w:b/>
          <w:i/>
          <w:iCs/>
          <w:color w:val="000000"/>
          <w:sz w:val="28"/>
          <w:u w:val="single"/>
        </w:rPr>
      </w:pPr>
      <w:r>
        <w:rPr>
          <w:bCs/>
          <w:color w:val="000000"/>
          <w:sz w:val="28"/>
        </w:rPr>
        <w:t>Специальность:  «Бухгалтерский учёт, анализ и аудит»</w:t>
      </w:r>
    </w:p>
    <w:p w:rsidR="00265E96" w:rsidRDefault="00265E96" w:rsidP="00265E96">
      <w:pPr>
        <w:jc w:val="center"/>
        <w:rPr>
          <w:b/>
          <w:color w:val="000000"/>
        </w:rPr>
      </w:pPr>
    </w:p>
    <w:p w:rsidR="00265E96" w:rsidRDefault="00265E96" w:rsidP="00265E96">
      <w:pPr>
        <w:jc w:val="center"/>
        <w:rPr>
          <w:b/>
          <w:color w:val="000000"/>
        </w:rPr>
      </w:pPr>
    </w:p>
    <w:p w:rsidR="00265E96" w:rsidRDefault="00265E96" w:rsidP="00265E96">
      <w:pPr>
        <w:jc w:val="center"/>
        <w:rPr>
          <w:b/>
          <w:color w:val="000000"/>
        </w:rPr>
      </w:pPr>
    </w:p>
    <w:p w:rsidR="00265E96" w:rsidRDefault="00265E96" w:rsidP="00265E96">
      <w:pPr>
        <w:jc w:val="center"/>
        <w:rPr>
          <w:b/>
          <w:color w:val="000000"/>
        </w:rPr>
      </w:pPr>
    </w:p>
    <w:p w:rsidR="00265E96" w:rsidRDefault="00265E96" w:rsidP="00265E96">
      <w:pPr>
        <w:jc w:val="center"/>
        <w:rPr>
          <w:b/>
          <w:color w:val="000000"/>
        </w:rPr>
      </w:pPr>
    </w:p>
    <w:p w:rsidR="00265E96" w:rsidRPr="00F27059" w:rsidRDefault="00265E96" w:rsidP="00265E96">
      <w:pPr>
        <w:pStyle w:val="3"/>
        <w:jc w:val="center"/>
        <w:rPr>
          <w:rFonts w:ascii="Times New Roman" w:hAnsi="Times New Roman" w:cs="Times New Roman"/>
          <w:caps/>
          <w:color w:val="000000"/>
          <w:sz w:val="48"/>
        </w:rPr>
      </w:pPr>
      <w:bookmarkStart w:id="0" w:name="_Toc222048452"/>
      <w:bookmarkStart w:id="1" w:name="_Toc222142256"/>
      <w:bookmarkStart w:id="2" w:name="_Toc222142497"/>
      <w:bookmarkStart w:id="3" w:name="_Toc225149540"/>
      <w:bookmarkStart w:id="4" w:name="_Toc225149853"/>
      <w:bookmarkStart w:id="5" w:name="_Toc225181726"/>
      <w:bookmarkStart w:id="6" w:name="_Toc225272755"/>
      <w:bookmarkStart w:id="7" w:name="_Toc225742994"/>
      <w:bookmarkStart w:id="8" w:name="_Toc242698523"/>
      <w:bookmarkStart w:id="9" w:name="_Toc242698658"/>
      <w:bookmarkStart w:id="10" w:name="_Toc243249076"/>
      <w:r w:rsidRPr="00F27059">
        <w:rPr>
          <w:rFonts w:ascii="Times New Roman" w:hAnsi="Times New Roman" w:cs="Times New Roman"/>
          <w:caps/>
          <w:color w:val="000000"/>
          <w:sz w:val="48"/>
        </w:rPr>
        <w:t>курсовая РАБОТА</w:t>
      </w:r>
      <w:bookmarkEnd w:id="0"/>
      <w:bookmarkEnd w:id="1"/>
      <w:bookmarkEnd w:id="2"/>
      <w:bookmarkEnd w:id="3"/>
      <w:bookmarkEnd w:id="4"/>
      <w:bookmarkEnd w:id="5"/>
      <w:bookmarkEnd w:id="6"/>
      <w:bookmarkEnd w:id="7"/>
      <w:bookmarkEnd w:id="8"/>
      <w:bookmarkEnd w:id="9"/>
      <w:bookmarkEnd w:id="10"/>
    </w:p>
    <w:p w:rsidR="00265E96" w:rsidRDefault="00265E96" w:rsidP="00265E96">
      <w:pPr>
        <w:rPr>
          <w:b/>
          <w:color w:val="000000"/>
        </w:rPr>
      </w:pPr>
    </w:p>
    <w:p w:rsidR="00265E96" w:rsidRDefault="00265E96" w:rsidP="00265E96">
      <w:pPr>
        <w:rPr>
          <w:b/>
          <w:color w:val="000000"/>
        </w:rPr>
      </w:pPr>
    </w:p>
    <w:tbl>
      <w:tblPr>
        <w:tblW w:w="9837" w:type="dxa"/>
        <w:tblLook w:val="01E0" w:firstRow="1" w:lastRow="1" w:firstColumn="1" w:lastColumn="1" w:noHBand="0" w:noVBand="0"/>
      </w:tblPr>
      <w:tblGrid>
        <w:gridCol w:w="2268"/>
        <w:gridCol w:w="7569"/>
      </w:tblGrid>
      <w:tr w:rsidR="00265E96">
        <w:tc>
          <w:tcPr>
            <w:tcW w:w="2268" w:type="dxa"/>
          </w:tcPr>
          <w:p w:rsidR="00265E96" w:rsidRPr="00180D70" w:rsidRDefault="00265E96" w:rsidP="009E478F">
            <w:pPr>
              <w:rPr>
                <w:color w:val="000000"/>
                <w:sz w:val="26"/>
                <w:szCs w:val="26"/>
              </w:rPr>
            </w:pPr>
            <w:r>
              <w:rPr>
                <w:color w:val="000000"/>
                <w:sz w:val="26"/>
                <w:szCs w:val="26"/>
              </w:rPr>
              <w:t>п</w:t>
            </w:r>
            <w:r w:rsidRPr="00180D70">
              <w:rPr>
                <w:color w:val="000000"/>
                <w:sz w:val="26"/>
                <w:szCs w:val="26"/>
              </w:rPr>
              <w:t>о дисциплине</w:t>
            </w:r>
          </w:p>
        </w:tc>
        <w:tc>
          <w:tcPr>
            <w:tcW w:w="7569" w:type="dxa"/>
            <w:tcBorders>
              <w:bottom w:val="single" w:sz="4" w:space="0" w:color="auto"/>
            </w:tcBorders>
          </w:tcPr>
          <w:p w:rsidR="00265E96" w:rsidRPr="00B97164" w:rsidRDefault="00265E96" w:rsidP="009E478F">
            <w:pPr>
              <w:rPr>
                <w:b/>
                <w:color w:val="000000"/>
                <w:sz w:val="28"/>
                <w:szCs w:val="28"/>
              </w:rPr>
            </w:pPr>
            <w:r>
              <w:rPr>
                <w:b/>
                <w:color w:val="000000"/>
                <w:sz w:val="28"/>
                <w:szCs w:val="28"/>
              </w:rPr>
              <w:t>Бухгалтерский управленческий учёт</w:t>
            </w:r>
          </w:p>
        </w:tc>
      </w:tr>
    </w:tbl>
    <w:p w:rsidR="00265E96" w:rsidRDefault="00265E96" w:rsidP="00265E96"/>
    <w:p w:rsidR="00265E96" w:rsidRDefault="00265E96" w:rsidP="00265E96"/>
    <w:tbl>
      <w:tblPr>
        <w:tblW w:w="9837" w:type="dxa"/>
        <w:tblLook w:val="01E0" w:firstRow="1" w:lastRow="1" w:firstColumn="1" w:lastColumn="1" w:noHBand="0" w:noVBand="0"/>
      </w:tblPr>
      <w:tblGrid>
        <w:gridCol w:w="2268"/>
        <w:gridCol w:w="7569"/>
      </w:tblGrid>
      <w:tr w:rsidR="00265E96">
        <w:tc>
          <w:tcPr>
            <w:tcW w:w="2268" w:type="dxa"/>
          </w:tcPr>
          <w:p w:rsidR="00265E96" w:rsidRDefault="00265E96" w:rsidP="009E478F">
            <w:pPr>
              <w:rPr>
                <w:b/>
                <w:color w:val="000000"/>
              </w:rPr>
            </w:pPr>
            <w:r>
              <w:rPr>
                <w:color w:val="000000"/>
                <w:sz w:val="26"/>
                <w:szCs w:val="26"/>
              </w:rPr>
              <w:t>Тема:</w:t>
            </w:r>
          </w:p>
        </w:tc>
        <w:tc>
          <w:tcPr>
            <w:tcW w:w="7569" w:type="dxa"/>
            <w:tcBorders>
              <w:bottom w:val="single" w:sz="4" w:space="0" w:color="auto"/>
            </w:tcBorders>
          </w:tcPr>
          <w:p w:rsidR="00265E96" w:rsidRPr="00A01B22" w:rsidRDefault="00A01B22" w:rsidP="009E478F">
            <w:pPr>
              <w:rPr>
                <w:b/>
                <w:color w:val="000000"/>
                <w:sz w:val="36"/>
                <w:szCs w:val="36"/>
              </w:rPr>
            </w:pPr>
            <w:r w:rsidRPr="00A01B22">
              <w:rPr>
                <w:b/>
                <w:color w:val="000000"/>
                <w:sz w:val="36"/>
                <w:szCs w:val="36"/>
              </w:rPr>
              <w:t xml:space="preserve">Позаказный </w:t>
            </w:r>
            <w:r>
              <w:rPr>
                <w:b/>
                <w:color w:val="000000"/>
                <w:sz w:val="36"/>
                <w:szCs w:val="36"/>
              </w:rPr>
              <w:t xml:space="preserve"> </w:t>
            </w:r>
            <w:r w:rsidRPr="00A01B22">
              <w:rPr>
                <w:b/>
                <w:color w:val="000000"/>
                <w:sz w:val="36"/>
                <w:szCs w:val="36"/>
              </w:rPr>
              <w:t xml:space="preserve">метод </w:t>
            </w:r>
            <w:r>
              <w:rPr>
                <w:b/>
                <w:color w:val="000000"/>
                <w:sz w:val="36"/>
                <w:szCs w:val="36"/>
              </w:rPr>
              <w:t xml:space="preserve"> </w:t>
            </w:r>
            <w:r w:rsidRPr="00A01B22">
              <w:rPr>
                <w:b/>
                <w:color w:val="000000"/>
                <w:sz w:val="36"/>
                <w:szCs w:val="36"/>
              </w:rPr>
              <w:t xml:space="preserve">калькулирования </w:t>
            </w:r>
          </w:p>
        </w:tc>
      </w:tr>
      <w:tr w:rsidR="00265E96">
        <w:tc>
          <w:tcPr>
            <w:tcW w:w="2268" w:type="dxa"/>
          </w:tcPr>
          <w:p w:rsidR="00265E96" w:rsidRDefault="00265E96" w:rsidP="009E478F">
            <w:pPr>
              <w:rPr>
                <w:color w:val="000000"/>
                <w:sz w:val="26"/>
                <w:szCs w:val="26"/>
              </w:rPr>
            </w:pPr>
          </w:p>
        </w:tc>
        <w:tc>
          <w:tcPr>
            <w:tcW w:w="7569" w:type="dxa"/>
            <w:tcBorders>
              <w:bottom w:val="single" w:sz="4" w:space="0" w:color="auto"/>
            </w:tcBorders>
          </w:tcPr>
          <w:p w:rsidR="00265E96" w:rsidRPr="00A01B22" w:rsidRDefault="00A01B22" w:rsidP="009E478F">
            <w:pPr>
              <w:rPr>
                <w:b/>
                <w:color w:val="000000"/>
                <w:sz w:val="36"/>
                <w:szCs w:val="36"/>
              </w:rPr>
            </w:pPr>
            <w:r w:rsidRPr="00A01B22">
              <w:rPr>
                <w:b/>
                <w:color w:val="000000"/>
                <w:sz w:val="36"/>
                <w:szCs w:val="36"/>
              </w:rPr>
              <w:t xml:space="preserve">себестоимости </w:t>
            </w:r>
            <w:r>
              <w:rPr>
                <w:b/>
                <w:color w:val="000000"/>
                <w:sz w:val="36"/>
                <w:szCs w:val="36"/>
              </w:rPr>
              <w:t xml:space="preserve"> </w:t>
            </w:r>
            <w:r w:rsidRPr="00A01B22">
              <w:rPr>
                <w:b/>
                <w:color w:val="000000"/>
                <w:sz w:val="36"/>
                <w:szCs w:val="36"/>
              </w:rPr>
              <w:t>продукции</w:t>
            </w:r>
          </w:p>
        </w:tc>
      </w:tr>
      <w:tr w:rsidR="00265E96">
        <w:tc>
          <w:tcPr>
            <w:tcW w:w="2268" w:type="dxa"/>
          </w:tcPr>
          <w:p w:rsidR="00265E96" w:rsidRDefault="00265E96" w:rsidP="009E478F">
            <w:pPr>
              <w:rPr>
                <w:b/>
                <w:color w:val="000000"/>
              </w:rPr>
            </w:pPr>
          </w:p>
        </w:tc>
        <w:tc>
          <w:tcPr>
            <w:tcW w:w="7569" w:type="dxa"/>
            <w:tcBorders>
              <w:top w:val="single" w:sz="4" w:space="0" w:color="auto"/>
              <w:bottom w:val="single" w:sz="4" w:space="0" w:color="auto"/>
            </w:tcBorders>
          </w:tcPr>
          <w:p w:rsidR="00265E96" w:rsidRPr="0013794E" w:rsidRDefault="00265E96" w:rsidP="009E478F">
            <w:pPr>
              <w:rPr>
                <w:b/>
                <w:color w:val="000000"/>
                <w:sz w:val="32"/>
                <w:szCs w:val="32"/>
              </w:rPr>
            </w:pPr>
          </w:p>
        </w:tc>
      </w:tr>
      <w:tr w:rsidR="00265E96">
        <w:tc>
          <w:tcPr>
            <w:tcW w:w="2268" w:type="dxa"/>
          </w:tcPr>
          <w:p w:rsidR="00265E96" w:rsidRDefault="00265E96" w:rsidP="009E478F">
            <w:pPr>
              <w:rPr>
                <w:b/>
                <w:color w:val="000000"/>
                <w:sz w:val="16"/>
                <w:szCs w:val="16"/>
              </w:rPr>
            </w:pPr>
          </w:p>
        </w:tc>
        <w:tc>
          <w:tcPr>
            <w:tcW w:w="7569" w:type="dxa"/>
            <w:tcBorders>
              <w:top w:val="single" w:sz="4" w:space="0" w:color="auto"/>
            </w:tcBorders>
          </w:tcPr>
          <w:p w:rsidR="00265E96" w:rsidRDefault="00265E96" w:rsidP="009E478F">
            <w:pPr>
              <w:jc w:val="center"/>
              <w:rPr>
                <w:b/>
                <w:color w:val="000000"/>
                <w:sz w:val="16"/>
                <w:szCs w:val="16"/>
              </w:rPr>
            </w:pPr>
            <w:r>
              <w:rPr>
                <w:iCs/>
                <w:color w:val="000000"/>
                <w:sz w:val="16"/>
                <w:szCs w:val="16"/>
              </w:rPr>
              <w:t>тема работы</w:t>
            </w:r>
          </w:p>
        </w:tc>
      </w:tr>
    </w:tbl>
    <w:p w:rsidR="00265E96" w:rsidRDefault="00265E96" w:rsidP="00265E96">
      <w:pPr>
        <w:rPr>
          <w:b/>
          <w:color w:val="000000"/>
        </w:rPr>
      </w:pPr>
    </w:p>
    <w:tbl>
      <w:tblPr>
        <w:tblW w:w="9828" w:type="dxa"/>
        <w:tblLook w:val="01E0" w:firstRow="1" w:lastRow="1" w:firstColumn="1" w:lastColumn="1" w:noHBand="0" w:noVBand="0"/>
      </w:tblPr>
      <w:tblGrid>
        <w:gridCol w:w="2268"/>
        <w:gridCol w:w="809"/>
        <w:gridCol w:w="1047"/>
        <w:gridCol w:w="1800"/>
        <w:gridCol w:w="2104"/>
        <w:gridCol w:w="1800"/>
      </w:tblGrid>
      <w:tr w:rsidR="00265E96">
        <w:tc>
          <w:tcPr>
            <w:tcW w:w="3077" w:type="dxa"/>
            <w:gridSpan w:val="2"/>
          </w:tcPr>
          <w:p w:rsidR="00265E96" w:rsidRPr="0090364B" w:rsidRDefault="00265E96" w:rsidP="009E478F">
            <w:pPr>
              <w:rPr>
                <w:b/>
                <w:color w:val="000000"/>
                <w:sz w:val="26"/>
                <w:szCs w:val="26"/>
              </w:rPr>
            </w:pPr>
            <w:r w:rsidRPr="0090364B">
              <w:rPr>
                <w:color w:val="000000"/>
                <w:sz w:val="26"/>
                <w:szCs w:val="26"/>
              </w:rPr>
              <w:t>Выполнил</w:t>
            </w:r>
            <w:r>
              <w:rPr>
                <w:color w:val="000000"/>
                <w:sz w:val="26"/>
                <w:szCs w:val="26"/>
              </w:rPr>
              <w:t>(а)</w:t>
            </w:r>
            <w:r w:rsidRPr="0090364B">
              <w:rPr>
                <w:color w:val="000000"/>
                <w:sz w:val="26"/>
                <w:szCs w:val="26"/>
              </w:rPr>
              <w:t xml:space="preserve"> студент(ка)</w:t>
            </w:r>
          </w:p>
        </w:tc>
        <w:tc>
          <w:tcPr>
            <w:tcW w:w="1047" w:type="dxa"/>
            <w:tcBorders>
              <w:bottom w:val="single" w:sz="4" w:space="0" w:color="auto"/>
            </w:tcBorders>
          </w:tcPr>
          <w:p w:rsidR="00265E96" w:rsidRPr="00B97164" w:rsidRDefault="00265E96" w:rsidP="009E478F">
            <w:pPr>
              <w:jc w:val="center"/>
              <w:rPr>
                <w:b/>
                <w:color w:val="000000"/>
                <w:sz w:val="28"/>
                <w:szCs w:val="28"/>
              </w:rPr>
            </w:pPr>
            <w:r>
              <w:rPr>
                <w:b/>
                <w:color w:val="000000"/>
                <w:sz w:val="28"/>
                <w:szCs w:val="28"/>
              </w:rPr>
              <w:t>2</w:t>
            </w:r>
          </w:p>
        </w:tc>
        <w:tc>
          <w:tcPr>
            <w:tcW w:w="1800" w:type="dxa"/>
          </w:tcPr>
          <w:p w:rsidR="00265E96" w:rsidRPr="0090364B" w:rsidRDefault="00265E96" w:rsidP="009E478F">
            <w:pPr>
              <w:rPr>
                <w:color w:val="000000"/>
                <w:sz w:val="26"/>
                <w:szCs w:val="26"/>
              </w:rPr>
            </w:pPr>
            <w:r w:rsidRPr="0090364B">
              <w:rPr>
                <w:color w:val="000000"/>
                <w:sz w:val="26"/>
                <w:szCs w:val="26"/>
              </w:rPr>
              <w:t>курса, группы</w:t>
            </w:r>
          </w:p>
        </w:tc>
        <w:tc>
          <w:tcPr>
            <w:tcW w:w="2104" w:type="dxa"/>
            <w:tcBorders>
              <w:bottom w:val="single" w:sz="4" w:space="0" w:color="auto"/>
            </w:tcBorders>
          </w:tcPr>
          <w:p w:rsidR="00265E96" w:rsidRPr="00B97164" w:rsidRDefault="00265E96" w:rsidP="009E478F">
            <w:pPr>
              <w:jc w:val="center"/>
              <w:rPr>
                <w:b/>
                <w:color w:val="000000"/>
                <w:sz w:val="28"/>
                <w:szCs w:val="28"/>
              </w:rPr>
            </w:pPr>
            <w:r w:rsidRPr="00B97164">
              <w:rPr>
                <w:b/>
                <w:color w:val="000000"/>
                <w:sz w:val="28"/>
                <w:szCs w:val="28"/>
              </w:rPr>
              <w:t>БУ-28-ВС</w:t>
            </w:r>
            <w:r>
              <w:rPr>
                <w:b/>
                <w:color w:val="000000"/>
                <w:sz w:val="28"/>
                <w:szCs w:val="28"/>
              </w:rPr>
              <w:t xml:space="preserve"> </w:t>
            </w:r>
            <w:r w:rsidRPr="00B97164">
              <w:rPr>
                <w:b/>
                <w:color w:val="000000"/>
                <w:sz w:val="28"/>
                <w:szCs w:val="28"/>
              </w:rPr>
              <w:t>(И2)</w:t>
            </w:r>
          </w:p>
        </w:tc>
        <w:tc>
          <w:tcPr>
            <w:tcW w:w="1800" w:type="dxa"/>
          </w:tcPr>
          <w:p w:rsidR="00265E96" w:rsidRPr="0090364B" w:rsidRDefault="00265E96" w:rsidP="009E478F">
            <w:pPr>
              <w:rPr>
                <w:b/>
                <w:color w:val="000000"/>
                <w:sz w:val="26"/>
                <w:szCs w:val="26"/>
              </w:rPr>
            </w:pPr>
          </w:p>
        </w:tc>
      </w:tr>
      <w:tr w:rsidR="00265E96">
        <w:tc>
          <w:tcPr>
            <w:tcW w:w="4124" w:type="dxa"/>
            <w:gridSpan w:val="3"/>
          </w:tcPr>
          <w:p w:rsidR="00265E96" w:rsidRPr="0090364B" w:rsidRDefault="00265E96" w:rsidP="009E478F">
            <w:pPr>
              <w:rPr>
                <w:b/>
                <w:color w:val="000000"/>
                <w:sz w:val="16"/>
                <w:szCs w:val="16"/>
              </w:rPr>
            </w:pPr>
          </w:p>
        </w:tc>
        <w:tc>
          <w:tcPr>
            <w:tcW w:w="5704" w:type="dxa"/>
            <w:gridSpan w:val="3"/>
          </w:tcPr>
          <w:p w:rsidR="00265E96" w:rsidRPr="0090364B" w:rsidRDefault="00265E96" w:rsidP="009E478F">
            <w:pPr>
              <w:jc w:val="center"/>
              <w:rPr>
                <w:b/>
                <w:color w:val="000000"/>
                <w:sz w:val="16"/>
                <w:szCs w:val="16"/>
              </w:rPr>
            </w:pPr>
          </w:p>
        </w:tc>
      </w:tr>
      <w:tr w:rsidR="00265E96" w:rsidRPr="0090364B">
        <w:tc>
          <w:tcPr>
            <w:tcW w:w="2268" w:type="dxa"/>
          </w:tcPr>
          <w:p w:rsidR="00265E96" w:rsidRPr="0090364B" w:rsidRDefault="00265E96" w:rsidP="009E478F">
            <w:pPr>
              <w:jc w:val="center"/>
              <w:rPr>
                <w:color w:val="000000"/>
                <w:sz w:val="26"/>
                <w:szCs w:val="26"/>
              </w:rPr>
            </w:pPr>
          </w:p>
        </w:tc>
        <w:tc>
          <w:tcPr>
            <w:tcW w:w="7560" w:type="dxa"/>
            <w:gridSpan w:val="5"/>
            <w:tcBorders>
              <w:bottom w:val="single" w:sz="4" w:space="0" w:color="auto"/>
            </w:tcBorders>
          </w:tcPr>
          <w:p w:rsidR="00265E96" w:rsidRPr="00B97164" w:rsidRDefault="00265E96" w:rsidP="009E478F">
            <w:pPr>
              <w:jc w:val="center"/>
              <w:rPr>
                <w:b/>
                <w:color w:val="000000"/>
                <w:sz w:val="28"/>
                <w:szCs w:val="28"/>
              </w:rPr>
            </w:pPr>
            <w:r w:rsidRPr="00B97164">
              <w:rPr>
                <w:b/>
                <w:color w:val="000000"/>
                <w:sz w:val="28"/>
                <w:szCs w:val="28"/>
              </w:rPr>
              <w:t>Бачева</w:t>
            </w:r>
            <w:r>
              <w:rPr>
                <w:b/>
                <w:color w:val="000000"/>
                <w:sz w:val="28"/>
                <w:szCs w:val="28"/>
              </w:rPr>
              <w:t xml:space="preserve">  </w:t>
            </w:r>
            <w:r w:rsidRPr="00B97164">
              <w:rPr>
                <w:b/>
                <w:color w:val="000000"/>
                <w:sz w:val="28"/>
                <w:szCs w:val="28"/>
              </w:rPr>
              <w:t xml:space="preserve"> Светлана</w:t>
            </w:r>
            <w:r>
              <w:rPr>
                <w:b/>
                <w:color w:val="000000"/>
                <w:sz w:val="28"/>
                <w:szCs w:val="28"/>
              </w:rPr>
              <w:t xml:space="preserve">  </w:t>
            </w:r>
            <w:r w:rsidRPr="00B97164">
              <w:rPr>
                <w:b/>
                <w:color w:val="000000"/>
                <w:sz w:val="28"/>
                <w:szCs w:val="28"/>
              </w:rPr>
              <w:t xml:space="preserve"> Викторовна</w:t>
            </w:r>
          </w:p>
        </w:tc>
      </w:tr>
      <w:tr w:rsidR="00265E96" w:rsidRPr="0090364B">
        <w:tc>
          <w:tcPr>
            <w:tcW w:w="2268" w:type="dxa"/>
          </w:tcPr>
          <w:p w:rsidR="00265E96" w:rsidRPr="0090364B" w:rsidRDefault="00265E96" w:rsidP="009E478F">
            <w:pPr>
              <w:jc w:val="center"/>
              <w:rPr>
                <w:color w:val="000000"/>
                <w:sz w:val="16"/>
                <w:szCs w:val="16"/>
              </w:rPr>
            </w:pPr>
          </w:p>
        </w:tc>
        <w:tc>
          <w:tcPr>
            <w:tcW w:w="7560" w:type="dxa"/>
            <w:gridSpan w:val="5"/>
          </w:tcPr>
          <w:p w:rsidR="00265E96" w:rsidRPr="0090364B" w:rsidRDefault="00265E96" w:rsidP="009E478F">
            <w:pPr>
              <w:jc w:val="center"/>
              <w:rPr>
                <w:color w:val="000000"/>
                <w:sz w:val="16"/>
                <w:szCs w:val="16"/>
              </w:rPr>
            </w:pPr>
            <w:r>
              <w:rPr>
                <w:color w:val="000000"/>
                <w:sz w:val="16"/>
                <w:szCs w:val="16"/>
              </w:rPr>
              <w:t>фамилия имя отчество</w:t>
            </w:r>
          </w:p>
        </w:tc>
      </w:tr>
    </w:tbl>
    <w:p w:rsidR="00265E96" w:rsidRDefault="00265E96" w:rsidP="00265E96">
      <w:pPr>
        <w:rPr>
          <w:b/>
          <w:color w:val="000000"/>
        </w:rPr>
      </w:pPr>
    </w:p>
    <w:tbl>
      <w:tblPr>
        <w:tblW w:w="9872" w:type="dxa"/>
        <w:tblLook w:val="01E0" w:firstRow="1" w:lastRow="1" w:firstColumn="1" w:lastColumn="1" w:noHBand="0" w:noVBand="0"/>
      </w:tblPr>
      <w:tblGrid>
        <w:gridCol w:w="2684"/>
        <w:gridCol w:w="7188"/>
      </w:tblGrid>
      <w:tr w:rsidR="00265E96">
        <w:tc>
          <w:tcPr>
            <w:tcW w:w="2684" w:type="dxa"/>
          </w:tcPr>
          <w:p w:rsidR="00265E96" w:rsidRDefault="00265E96" w:rsidP="009E478F">
            <w:pPr>
              <w:rPr>
                <w:b/>
                <w:color w:val="000000"/>
                <w:sz w:val="26"/>
                <w:szCs w:val="26"/>
              </w:rPr>
            </w:pPr>
            <w:r>
              <w:rPr>
                <w:color w:val="000000"/>
                <w:sz w:val="26"/>
                <w:szCs w:val="26"/>
              </w:rPr>
              <w:t>Руководитель работы</w:t>
            </w:r>
          </w:p>
        </w:tc>
        <w:tc>
          <w:tcPr>
            <w:tcW w:w="7188" w:type="dxa"/>
            <w:tcBorders>
              <w:bottom w:val="single" w:sz="4" w:space="0" w:color="auto"/>
            </w:tcBorders>
          </w:tcPr>
          <w:p w:rsidR="00265E96" w:rsidRPr="008655E6" w:rsidRDefault="00265E96" w:rsidP="009E478F">
            <w:pPr>
              <w:jc w:val="center"/>
              <w:rPr>
                <w:b/>
                <w:color w:val="000000"/>
                <w:sz w:val="28"/>
                <w:szCs w:val="28"/>
              </w:rPr>
            </w:pPr>
            <w:r>
              <w:rPr>
                <w:b/>
                <w:color w:val="000000"/>
                <w:sz w:val="28"/>
                <w:szCs w:val="28"/>
              </w:rPr>
              <w:t>Старший преподаватель   Бакитько</w:t>
            </w:r>
            <w:r w:rsidRPr="008655E6">
              <w:rPr>
                <w:b/>
                <w:color w:val="000000"/>
                <w:sz w:val="28"/>
                <w:szCs w:val="28"/>
              </w:rPr>
              <w:t xml:space="preserve"> Н.В.</w:t>
            </w:r>
          </w:p>
        </w:tc>
      </w:tr>
      <w:tr w:rsidR="00265E96">
        <w:tc>
          <w:tcPr>
            <w:tcW w:w="2684" w:type="dxa"/>
          </w:tcPr>
          <w:p w:rsidR="00265E96" w:rsidRDefault="00265E96" w:rsidP="009E478F">
            <w:pPr>
              <w:rPr>
                <w:b/>
                <w:color w:val="000000"/>
                <w:sz w:val="16"/>
                <w:szCs w:val="16"/>
              </w:rPr>
            </w:pPr>
          </w:p>
        </w:tc>
        <w:tc>
          <w:tcPr>
            <w:tcW w:w="7188" w:type="dxa"/>
            <w:tcBorders>
              <w:top w:val="single" w:sz="4" w:space="0" w:color="auto"/>
            </w:tcBorders>
          </w:tcPr>
          <w:p w:rsidR="00265E96" w:rsidRDefault="00265E96" w:rsidP="009E478F">
            <w:pPr>
              <w:jc w:val="center"/>
              <w:rPr>
                <w:b/>
                <w:color w:val="000000"/>
                <w:sz w:val="16"/>
                <w:szCs w:val="16"/>
              </w:rPr>
            </w:pPr>
            <w:r>
              <w:rPr>
                <w:sz w:val="16"/>
              </w:rPr>
              <w:t>ученая степень, звание, фамилия и инициалы</w:t>
            </w:r>
          </w:p>
        </w:tc>
      </w:tr>
    </w:tbl>
    <w:p w:rsidR="00265E96" w:rsidRDefault="00265E96" w:rsidP="00265E96">
      <w:pPr>
        <w:pStyle w:val="a3"/>
        <w:rPr>
          <w:sz w:val="26"/>
          <w:szCs w:val="26"/>
        </w:rPr>
      </w:pPr>
    </w:p>
    <w:p w:rsidR="00265E96" w:rsidRDefault="00265E96" w:rsidP="00265E96">
      <w:pPr>
        <w:pStyle w:val="a3"/>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784"/>
        <w:gridCol w:w="4786"/>
      </w:tblGrid>
      <w:tr w:rsidR="00265E96">
        <w:tc>
          <w:tcPr>
            <w:tcW w:w="4785" w:type="dxa"/>
          </w:tcPr>
          <w:p w:rsidR="00265E96" w:rsidRDefault="00265E96" w:rsidP="009E478F">
            <w:pPr>
              <w:tabs>
                <w:tab w:val="left" w:leader="underscore" w:pos="8960"/>
              </w:tabs>
              <w:spacing w:line="360" w:lineRule="auto"/>
              <w:jc w:val="both"/>
              <w:rPr>
                <w:color w:val="000000"/>
                <w:sz w:val="26"/>
                <w:szCs w:val="28"/>
              </w:rPr>
            </w:pPr>
          </w:p>
        </w:tc>
        <w:tc>
          <w:tcPr>
            <w:tcW w:w="4786" w:type="dxa"/>
          </w:tcPr>
          <w:p w:rsidR="00265E96" w:rsidRDefault="00265E96" w:rsidP="009E478F">
            <w:pPr>
              <w:tabs>
                <w:tab w:val="left" w:leader="underscore" w:pos="8960"/>
              </w:tabs>
              <w:jc w:val="both"/>
              <w:rPr>
                <w:i/>
                <w:color w:val="000000"/>
                <w:szCs w:val="28"/>
              </w:rPr>
            </w:pPr>
          </w:p>
          <w:p w:rsidR="00265E96" w:rsidRDefault="00265E96" w:rsidP="009E478F">
            <w:pPr>
              <w:tabs>
                <w:tab w:val="left" w:leader="underscore" w:pos="8960"/>
              </w:tabs>
              <w:jc w:val="both"/>
              <w:rPr>
                <w:color w:val="000000"/>
                <w:sz w:val="26"/>
                <w:szCs w:val="28"/>
              </w:rPr>
            </w:pPr>
            <w:r w:rsidRPr="00180D70">
              <w:rPr>
                <w:i/>
                <w:color w:val="000000"/>
                <w:szCs w:val="28"/>
              </w:rPr>
              <w:t>К защите</w:t>
            </w:r>
            <w:r w:rsidRPr="00180D70">
              <w:rPr>
                <w:color w:val="000000"/>
                <w:szCs w:val="28"/>
              </w:rPr>
              <w:t xml:space="preserve"> </w:t>
            </w:r>
            <w:r>
              <w:rPr>
                <w:color w:val="000000"/>
                <w:sz w:val="26"/>
                <w:szCs w:val="28"/>
              </w:rPr>
              <w:t>__________________________</w:t>
            </w:r>
          </w:p>
          <w:p w:rsidR="00265E96" w:rsidRDefault="00265E96" w:rsidP="009E478F">
            <w:pPr>
              <w:pStyle w:val="a3"/>
              <w:rPr>
                <w:sz w:val="16"/>
              </w:rPr>
            </w:pPr>
            <w:r>
              <w:rPr>
                <w:sz w:val="16"/>
              </w:rPr>
              <w:t xml:space="preserve">                                            (дата, подпись руководителя)</w:t>
            </w:r>
          </w:p>
          <w:p w:rsidR="00265E96" w:rsidRDefault="00265E96" w:rsidP="009E478F">
            <w:pPr>
              <w:tabs>
                <w:tab w:val="left" w:leader="underscore" w:pos="8960"/>
              </w:tabs>
              <w:jc w:val="both"/>
              <w:rPr>
                <w:color w:val="000000"/>
                <w:sz w:val="26"/>
                <w:szCs w:val="28"/>
              </w:rPr>
            </w:pPr>
          </w:p>
        </w:tc>
      </w:tr>
      <w:tr w:rsidR="00265E96">
        <w:tc>
          <w:tcPr>
            <w:tcW w:w="4785" w:type="dxa"/>
          </w:tcPr>
          <w:p w:rsidR="00265E96" w:rsidRDefault="00265E96" w:rsidP="009E478F">
            <w:pPr>
              <w:tabs>
                <w:tab w:val="left" w:leader="underscore" w:pos="8960"/>
              </w:tabs>
              <w:spacing w:line="360" w:lineRule="auto"/>
              <w:jc w:val="both"/>
              <w:rPr>
                <w:color w:val="000000"/>
                <w:sz w:val="26"/>
                <w:szCs w:val="28"/>
              </w:rPr>
            </w:pPr>
          </w:p>
        </w:tc>
        <w:tc>
          <w:tcPr>
            <w:tcW w:w="4786" w:type="dxa"/>
          </w:tcPr>
          <w:p w:rsidR="00265E96" w:rsidRDefault="00265E96" w:rsidP="009E478F">
            <w:pPr>
              <w:tabs>
                <w:tab w:val="left" w:leader="underscore" w:pos="8960"/>
              </w:tabs>
              <w:spacing w:after="120"/>
              <w:jc w:val="both"/>
              <w:rPr>
                <w:i/>
                <w:color w:val="000000"/>
                <w:szCs w:val="28"/>
              </w:rPr>
            </w:pPr>
            <w:r w:rsidRPr="006C0374">
              <w:rPr>
                <w:i/>
                <w:color w:val="000000"/>
              </w:rPr>
              <w:t>Работа</w:t>
            </w:r>
            <w:r>
              <w:rPr>
                <w:i/>
                <w:color w:val="000000"/>
                <w:szCs w:val="28"/>
              </w:rPr>
              <w:t xml:space="preserve"> защищена с оценкой____________</w:t>
            </w:r>
          </w:p>
          <w:p w:rsidR="00265E96" w:rsidRDefault="00265E96" w:rsidP="009E478F">
            <w:pPr>
              <w:tabs>
                <w:tab w:val="left" w:leader="underscore" w:pos="8960"/>
              </w:tabs>
              <w:jc w:val="both"/>
              <w:rPr>
                <w:i/>
                <w:color w:val="000000"/>
                <w:szCs w:val="28"/>
              </w:rPr>
            </w:pPr>
            <w:r>
              <w:rPr>
                <w:i/>
                <w:color w:val="000000"/>
                <w:szCs w:val="28"/>
              </w:rPr>
              <w:t>_________________ ___________________</w:t>
            </w:r>
          </w:p>
          <w:p w:rsidR="00265E96" w:rsidRDefault="00265E96" w:rsidP="009E478F">
            <w:pPr>
              <w:tabs>
                <w:tab w:val="left" w:leader="underscore" w:pos="8960"/>
              </w:tabs>
              <w:jc w:val="both"/>
              <w:rPr>
                <w:color w:val="000000"/>
                <w:sz w:val="16"/>
                <w:szCs w:val="16"/>
              </w:rPr>
            </w:pPr>
            <w:r>
              <w:rPr>
                <w:color w:val="000000"/>
                <w:szCs w:val="28"/>
              </w:rPr>
              <w:t xml:space="preserve">    </w:t>
            </w:r>
            <w:r w:rsidRPr="006C0374">
              <w:rPr>
                <w:color w:val="000000"/>
                <w:szCs w:val="28"/>
              </w:rPr>
              <w:t xml:space="preserve"> </w:t>
            </w:r>
            <w:r w:rsidRPr="006C0374">
              <w:rPr>
                <w:color w:val="000000"/>
                <w:sz w:val="16"/>
                <w:szCs w:val="16"/>
              </w:rPr>
              <w:t xml:space="preserve">подпись руководителя                    </w:t>
            </w:r>
            <w:r>
              <w:rPr>
                <w:color w:val="000000"/>
                <w:sz w:val="16"/>
                <w:szCs w:val="16"/>
              </w:rPr>
              <w:t xml:space="preserve"> </w:t>
            </w:r>
            <w:r w:rsidRPr="006C0374">
              <w:rPr>
                <w:color w:val="000000"/>
                <w:sz w:val="16"/>
                <w:szCs w:val="16"/>
              </w:rPr>
              <w:t xml:space="preserve">  И.О.Фамилия</w:t>
            </w:r>
          </w:p>
          <w:p w:rsidR="00265E96" w:rsidRPr="006C0374" w:rsidRDefault="00265E96" w:rsidP="009E478F">
            <w:pPr>
              <w:tabs>
                <w:tab w:val="left" w:leader="underscore" w:pos="8960"/>
              </w:tabs>
              <w:spacing w:before="120"/>
              <w:jc w:val="both"/>
              <w:rPr>
                <w:color w:val="000000"/>
              </w:rPr>
            </w:pPr>
            <w:r>
              <w:rPr>
                <w:color w:val="000000"/>
              </w:rPr>
              <w:t>«____» ______________ 200_ г.</w:t>
            </w:r>
          </w:p>
        </w:tc>
      </w:tr>
    </w:tbl>
    <w:p w:rsidR="00265E96" w:rsidRDefault="00265E96" w:rsidP="00265E96">
      <w:pPr>
        <w:jc w:val="center"/>
        <w:rPr>
          <w:sz w:val="28"/>
          <w:szCs w:val="28"/>
        </w:rPr>
      </w:pPr>
    </w:p>
    <w:p w:rsidR="00265E96" w:rsidRDefault="00265E96" w:rsidP="00265E96">
      <w:pPr>
        <w:jc w:val="center"/>
        <w:rPr>
          <w:sz w:val="28"/>
          <w:szCs w:val="28"/>
        </w:rPr>
      </w:pPr>
    </w:p>
    <w:p w:rsidR="00265E96" w:rsidRDefault="00265E96" w:rsidP="00265E96">
      <w:pPr>
        <w:jc w:val="center"/>
        <w:rPr>
          <w:szCs w:val="28"/>
        </w:rPr>
      </w:pPr>
    </w:p>
    <w:p w:rsidR="00265E96" w:rsidRDefault="00265E96" w:rsidP="00265E96">
      <w:pPr>
        <w:jc w:val="center"/>
        <w:rPr>
          <w:szCs w:val="28"/>
        </w:rPr>
      </w:pPr>
    </w:p>
    <w:p w:rsidR="00265E96" w:rsidRDefault="00265E96" w:rsidP="00265E96">
      <w:pPr>
        <w:jc w:val="center"/>
        <w:rPr>
          <w:szCs w:val="28"/>
        </w:rPr>
      </w:pPr>
      <w:r>
        <w:rPr>
          <w:szCs w:val="28"/>
        </w:rPr>
        <w:t>Пермь 2009</w:t>
      </w:r>
    </w:p>
    <w:p w:rsidR="00265E96" w:rsidRPr="00CF0A07" w:rsidRDefault="00265E96" w:rsidP="00265E96">
      <w:pPr>
        <w:pStyle w:val="1"/>
        <w:spacing w:line="360" w:lineRule="auto"/>
        <w:jc w:val="center"/>
        <w:rPr>
          <w:caps/>
        </w:rPr>
      </w:pPr>
      <w:r>
        <w:br w:type="page"/>
      </w:r>
      <w:bookmarkStart w:id="11" w:name="_Toc225149541"/>
      <w:bookmarkStart w:id="12" w:name="_Toc225742995"/>
      <w:bookmarkStart w:id="13" w:name="_Toc242698524"/>
      <w:bookmarkStart w:id="14" w:name="_Toc242698659"/>
      <w:bookmarkStart w:id="15" w:name="_Toc243249077"/>
      <w:bookmarkStart w:id="16" w:name="_Toc118713170"/>
      <w:r w:rsidRPr="00CF0A07">
        <w:rPr>
          <w:caps/>
        </w:rPr>
        <w:t>оглавление</w:t>
      </w:r>
      <w:bookmarkEnd w:id="11"/>
      <w:bookmarkEnd w:id="12"/>
      <w:bookmarkEnd w:id="13"/>
      <w:bookmarkEnd w:id="14"/>
      <w:bookmarkEnd w:id="15"/>
    </w:p>
    <w:p w:rsidR="00265E96" w:rsidRPr="00CC6B82" w:rsidRDefault="00265E96" w:rsidP="00640326">
      <w:pPr>
        <w:pStyle w:val="3"/>
        <w:spacing w:line="360" w:lineRule="auto"/>
        <w:jc w:val="both"/>
        <w:rPr>
          <w:b w:val="0"/>
          <w:sz w:val="24"/>
          <w:szCs w:val="24"/>
        </w:rPr>
      </w:pPr>
    </w:p>
    <w:p w:rsidR="00CC6B82" w:rsidRPr="0027637A" w:rsidRDefault="00CC6B82" w:rsidP="00640326">
      <w:pPr>
        <w:pStyle w:val="31"/>
        <w:tabs>
          <w:tab w:val="right" w:leader="dot" w:pos="9345"/>
        </w:tabs>
        <w:spacing w:line="360" w:lineRule="auto"/>
        <w:ind w:left="0"/>
        <w:jc w:val="both"/>
        <w:rPr>
          <w:rFonts w:eastAsia="Times New Roman"/>
          <w:noProof/>
          <w:sz w:val="24"/>
          <w:szCs w:val="24"/>
          <w:lang w:eastAsia="ru-RU"/>
        </w:rPr>
      </w:pPr>
      <w:r w:rsidRPr="0027637A">
        <w:rPr>
          <w:sz w:val="24"/>
          <w:szCs w:val="24"/>
        </w:rPr>
        <w:fldChar w:fldCharType="begin"/>
      </w:r>
      <w:r w:rsidRPr="0027637A">
        <w:rPr>
          <w:sz w:val="24"/>
          <w:szCs w:val="24"/>
        </w:rPr>
        <w:instrText xml:space="preserve"> TOC \o "1-3" \h \z \u </w:instrText>
      </w:r>
      <w:r w:rsidRPr="0027637A">
        <w:rPr>
          <w:sz w:val="24"/>
          <w:szCs w:val="24"/>
        </w:rPr>
        <w:fldChar w:fldCharType="separate"/>
      </w:r>
      <w:hyperlink w:anchor="_Toc243249078" w:history="1">
        <w:r w:rsidRPr="0027637A">
          <w:rPr>
            <w:rStyle w:val="ab"/>
            <w:caps/>
            <w:noProof/>
            <w:sz w:val="24"/>
            <w:szCs w:val="24"/>
          </w:rPr>
          <w:t>Введение</w:t>
        </w:r>
        <w:r w:rsidRPr="0027637A">
          <w:rPr>
            <w:noProof/>
            <w:webHidden/>
            <w:sz w:val="24"/>
            <w:szCs w:val="24"/>
          </w:rPr>
          <w:tab/>
        </w:r>
        <w:r w:rsidRPr="0027637A">
          <w:rPr>
            <w:noProof/>
            <w:webHidden/>
          </w:rPr>
          <w:fldChar w:fldCharType="begin"/>
        </w:r>
        <w:r w:rsidRPr="0027637A">
          <w:rPr>
            <w:noProof/>
            <w:webHidden/>
          </w:rPr>
          <w:instrText xml:space="preserve"> PAGEREF _Toc243249078 \h </w:instrText>
        </w:r>
        <w:r w:rsidRPr="0027637A">
          <w:rPr>
            <w:noProof/>
            <w:webHidden/>
          </w:rPr>
        </w:r>
        <w:r w:rsidRPr="0027637A">
          <w:rPr>
            <w:noProof/>
            <w:webHidden/>
          </w:rPr>
          <w:fldChar w:fldCharType="separate"/>
        </w:r>
        <w:r w:rsidR="00870E8C">
          <w:rPr>
            <w:noProof/>
            <w:webHidden/>
          </w:rPr>
          <w:t>3</w:t>
        </w:r>
        <w:r w:rsidRPr="0027637A">
          <w:rPr>
            <w:noProof/>
            <w:webHidden/>
          </w:rPr>
          <w:fldChar w:fldCharType="end"/>
        </w:r>
      </w:hyperlink>
    </w:p>
    <w:p w:rsidR="00CC6B82" w:rsidRPr="0027637A" w:rsidRDefault="00B80718" w:rsidP="0027637A">
      <w:pPr>
        <w:pStyle w:val="11"/>
        <w:rPr>
          <w:rFonts w:eastAsia="Times New Roman"/>
          <w:noProof/>
          <w:lang w:eastAsia="ru-RU"/>
        </w:rPr>
      </w:pPr>
      <w:hyperlink w:anchor="_Toc243249079" w:history="1">
        <w:r w:rsidR="00CC6B82" w:rsidRPr="0027637A">
          <w:rPr>
            <w:rStyle w:val="ab"/>
            <w:caps/>
            <w:noProof/>
            <w:sz w:val="24"/>
            <w:szCs w:val="24"/>
          </w:rPr>
          <w:t xml:space="preserve">1. </w:t>
        </w:r>
        <w:r w:rsidR="00756D50">
          <w:rPr>
            <w:rStyle w:val="ab"/>
            <w:caps/>
            <w:noProof/>
            <w:sz w:val="24"/>
            <w:szCs w:val="24"/>
          </w:rPr>
          <w:t>методологические основы позаказного</w:t>
        </w:r>
        <w:r w:rsidR="00CC6B82" w:rsidRPr="0027637A">
          <w:rPr>
            <w:rStyle w:val="ab"/>
            <w:caps/>
            <w:noProof/>
            <w:sz w:val="24"/>
            <w:szCs w:val="24"/>
          </w:rPr>
          <w:t xml:space="preserve"> метод</w:t>
        </w:r>
        <w:r w:rsidR="00756D50">
          <w:rPr>
            <w:rStyle w:val="ab"/>
            <w:caps/>
            <w:noProof/>
            <w:sz w:val="24"/>
            <w:szCs w:val="24"/>
          </w:rPr>
          <w:t xml:space="preserve">а  </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_Toc243249079 \h </w:instrText>
        </w:r>
        <w:r w:rsidR="00CC6B82" w:rsidRPr="0027637A">
          <w:rPr>
            <w:noProof/>
            <w:webHidden/>
          </w:rPr>
        </w:r>
        <w:r w:rsidR="00CC6B82" w:rsidRPr="0027637A">
          <w:rPr>
            <w:noProof/>
            <w:webHidden/>
          </w:rPr>
          <w:fldChar w:fldCharType="separate"/>
        </w:r>
        <w:r w:rsidR="00870E8C">
          <w:rPr>
            <w:noProof/>
            <w:webHidden/>
          </w:rPr>
          <w:t>5</w:t>
        </w:r>
        <w:r w:rsidR="00CC6B82" w:rsidRPr="0027637A">
          <w:rPr>
            <w:noProof/>
            <w:webHidden/>
          </w:rPr>
          <w:fldChar w:fldCharType="end"/>
        </w:r>
      </w:hyperlink>
    </w:p>
    <w:p w:rsidR="00CC6B82" w:rsidRPr="0027637A" w:rsidRDefault="00EA2363" w:rsidP="0027637A">
      <w:pPr>
        <w:pStyle w:val="11"/>
        <w:rPr>
          <w:rFonts w:eastAsia="Times New Roman"/>
          <w:noProof/>
          <w:lang w:eastAsia="ru-RU"/>
        </w:rPr>
      </w:pPr>
      <w:r w:rsidRPr="0027637A">
        <w:rPr>
          <w:rStyle w:val="ab"/>
          <w:noProof/>
          <w:color w:val="FFFFFF"/>
          <w:sz w:val="24"/>
          <w:szCs w:val="24"/>
        </w:rPr>
        <w:t xml:space="preserve">     </w:t>
      </w:r>
      <w:hyperlink w:anchor="_Toc243249080" w:history="1">
        <w:r w:rsidR="00CC6B82" w:rsidRPr="0027637A">
          <w:rPr>
            <w:rStyle w:val="ab"/>
            <w:caps/>
            <w:noProof/>
            <w:sz w:val="24"/>
            <w:szCs w:val="24"/>
          </w:rPr>
          <w:t>1.1 сущность и область примениения</w:t>
        </w:r>
        <w:r w:rsidR="00CC6B82" w:rsidRPr="0027637A">
          <w:rPr>
            <w:noProof/>
            <w:webHidden/>
          </w:rPr>
          <w:tab/>
        </w:r>
        <w:r w:rsidR="00640326" w:rsidRPr="0027637A">
          <w:rPr>
            <w:noProof/>
            <w:webHidden/>
          </w:rPr>
          <w:t>5</w:t>
        </w:r>
      </w:hyperlink>
    </w:p>
    <w:p w:rsidR="00CC6B82" w:rsidRPr="0027637A" w:rsidRDefault="00EA2363" w:rsidP="0027637A">
      <w:pPr>
        <w:pStyle w:val="11"/>
        <w:rPr>
          <w:rFonts w:eastAsia="Times New Roman"/>
          <w:noProof/>
          <w:lang w:eastAsia="ru-RU"/>
        </w:rPr>
      </w:pPr>
      <w:r w:rsidRPr="0027637A">
        <w:rPr>
          <w:rStyle w:val="ab"/>
          <w:noProof/>
          <w:color w:val="FFFFFF"/>
          <w:sz w:val="24"/>
          <w:szCs w:val="24"/>
        </w:rPr>
        <w:t xml:space="preserve">     </w:t>
      </w:r>
      <w:hyperlink w:anchor="_Toc243249081" w:history="1">
        <w:r w:rsidR="00640326" w:rsidRPr="0027637A">
          <w:rPr>
            <w:rStyle w:val="ab"/>
            <w:caps/>
            <w:noProof/>
            <w:sz w:val="24"/>
            <w:szCs w:val="24"/>
          </w:rPr>
          <w:t>1.2</w:t>
        </w:r>
        <w:r w:rsidRPr="0027637A">
          <w:rPr>
            <w:rStyle w:val="ab"/>
            <w:caps/>
            <w:noProof/>
            <w:sz w:val="24"/>
            <w:szCs w:val="24"/>
          </w:rPr>
          <w:t xml:space="preserve"> </w:t>
        </w:r>
        <w:r w:rsidR="00CC6B82" w:rsidRPr="0027637A">
          <w:rPr>
            <w:rStyle w:val="ab"/>
            <w:caps/>
            <w:noProof/>
            <w:sz w:val="24"/>
            <w:szCs w:val="24"/>
          </w:rPr>
          <w:t>Организация позаказной системы кал</w:t>
        </w:r>
        <w:r w:rsidR="00756D50">
          <w:rPr>
            <w:rStyle w:val="ab"/>
            <w:caps/>
            <w:noProof/>
            <w:sz w:val="24"/>
            <w:szCs w:val="24"/>
          </w:rPr>
          <w:t>ькулирования</w:t>
        </w:r>
        <w:r w:rsidR="00CC6B82" w:rsidRPr="0027637A">
          <w:rPr>
            <w:noProof/>
            <w:webHidden/>
          </w:rPr>
          <w:tab/>
        </w:r>
        <w:r w:rsidR="00640326" w:rsidRPr="0027637A">
          <w:rPr>
            <w:noProof/>
            <w:webHidden/>
          </w:rPr>
          <w:t>7</w:t>
        </w:r>
      </w:hyperlink>
    </w:p>
    <w:p w:rsidR="00CC6B82" w:rsidRPr="0027637A" w:rsidRDefault="00B80718" w:rsidP="0027637A">
      <w:pPr>
        <w:pStyle w:val="11"/>
        <w:rPr>
          <w:rFonts w:eastAsia="Times New Roman"/>
          <w:noProof/>
          <w:lang w:eastAsia="ru-RU"/>
        </w:rPr>
      </w:pPr>
      <w:hyperlink w:anchor="_Toc243249088" w:history="1">
        <w:r w:rsidR="00CC6B82" w:rsidRPr="0027637A">
          <w:rPr>
            <w:rStyle w:val="ab"/>
            <w:caps/>
            <w:noProof/>
            <w:sz w:val="24"/>
            <w:szCs w:val="24"/>
          </w:rPr>
          <w:t>2. применение ПОЗАКАЗНо</w:t>
        </w:r>
        <w:r w:rsidR="00756D50">
          <w:rPr>
            <w:rStyle w:val="ab"/>
            <w:caps/>
            <w:noProof/>
            <w:sz w:val="24"/>
            <w:szCs w:val="24"/>
          </w:rPr>
          <w:t>го МЕТОДа  в</w:t>
        </w:r>
        <w:r w:rsidR="00CC6B82" w:rsidRPr="0027637A">
          <w:rPr>
            <w:rStyle w:val="ab"/>
            <w:caps/>
            <w:noProof/>
            <w:sz w:val="24"/>
            <w:szCs w:val="24"/>
          </w:rPr>
          <w:t xml:space="preserve"> ооо «ПермКапиталСтрой»</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_Toc243249088 \h </w:instrText>
        </w:r>
        <w:r w:rsidR="00CC6B82" w:rsidRPr="0027637A">
          <w:rPr>
            <w:noProof/>
            <w:webHidden/>
          </w:rPr>
        </w:r>
        <w:r w:rsidR="00CC6B82" w:rsidRPr="0027637A">
          <w:rPr>
            <w:noProof/>
            <w:webHidden/>
          </w:rPr>
          <w:fldChar w:fldCharType="separate"/>
        </w:r>
        <w:r w:rsidR="00870E8C">
          <w:rPr>
            <w:noProof/>
            <w:webHidden/>
          </w:rPr>
          <w:t>15</w:t>
        </w:r>
        <w:r w:rsidR="00CC6B82" w:rsidRPr="0027637A">
          <w:rPr>
            <w:noProof/>
            <w:webHidden/>
          </w:rPr>
          <w:fldChar w:fldCharType="end"/>
        </w:r>
      </w:hyperlink>
    </w:p>
    <w:p w:rsidR="00CC6B82" w:rsidRPr="0027637A" w:rsidRDefault="00EA2363" w:rsidP="0027637A">
      <w:pPr>
        <w:pStyle w:val="11"/>
        <w:rPr>
          <w:rFonts w:eastAsia="Times New Roman"/>
          <w:noProof/>
          <w:lang w:eastAsia="ru-RU"/>
        </w:rPr>
      </w:pPr>
      <w:r w:rsidRPr="0027637A">
        <w:rPr>
          <w:rStyle w:val="ab"/>
          <w:noProof/>
          <w:color w:val="FFFFFF"/>
          <w:sz w:val="24"/>
          <w:szCs w:val="24"/>
        </w:rPr>
        <w:t xml:space="preserve">     </w:t>
      </w:r>
      <w:hyperlink w:anchor="_Toc243249089" w:history="1">
        <w:r w:rsidR="00CC6B82" w:rsidRPr="0027637A">
          <w:rPr>
            <w:rStyle w:val="ab"/>
            <w:caps/>
            <w:noProof/>
            <w:sz w:val="24"/>
            <w:szCs w:val="24"/>
          </w:rPr>
          <w:t>2.1 Организационно – экономическая характеристика ООО «ПермКапиталСтрой»</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_Toc243249089 \h </w:instrText>
        </w:r>
        <w:r w:rsidR="00CC6B82" w:rsidRPr="0027637A">
          <w:rPr>
            <w:noProof/>
            <w:webHidden/>
          </w:rPr>
        </w:r>
        <w:r w:rsidR="00CC6B82" w:rsidRPr="0027637A">
          <w:rPr>
            <w:noProof/>
            <w:webHidden/>
          </w:rPr>
          <w:fldChar w:fldCharType="separate"/>
        </w:r>
        <w:r w:rsidR="00870E8C">
          <w:rPr>
            <w:noProof/>
            <w:webHidden/>
          </w:rPr>
          <w:t>15</w:t>
        </w:r>
        <w:r w:rsidR="00CC6B82" w:rsidRPr="0027637A">
          <w:rPr>
            <w:noProof/>
            <w:webHidden/>
          </w:rPr>
          <w:fldChar w:fldCharType="end"/>
        </w:r>
      </w:hyperlink>
    </w:p>
    <w:p w:rsidR="00CC6B82" w:rsidRPr="0027637A" w:rsidRDefault="00EA2363" w:rsidP="0027637A">
      <w:pPr>
        <w:pStyle w:val="11"/>
        <w:rPr>
          <w:rFonts w:eastAsia="Times New Roman"/>
          <w:noProof/>
          <w:lang w:eastAsia="ru-RU"/>
        </w:rPr>
      </w:pPr>
      <w:r w:rsidRPr="0027637A">
        <w:rPr>
          <w:rStyle w:val="ab"/>
          <w:noProof/>
          <w:color w:val="FFFFFF"/>
          <w:sz w:val="24"/>
          <w:szCs w:val="24"/>
        </w:rPr>
        <w:t xml:space="preserve">     </w:t>
      </w:r>
      <w:hyperlink w:anchor="_Toc243249093" w:history="1">
        <w:r w:rsidR="00CC6B82" w:rsidRPr="0027637A">
          <w:rPr>
            <w:rStyle w:val="ab"/>
            <w:caps/>
            <w:noProof/>
            <w:sz w:val="24"/>
            <w:szCs w:val="24"/>
          </w:rPr>
          <w:t>2.2 Учётная политика  ООО «ПермКапиталСтрой»</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_Toc243249093 \h </w:instrText>
        </w:r>
        <w:r w:rsidR="00CC6B82" w:rsidRPr="0027637A">
          <w:rPr>
            <w:noProof/>
            <w:webHidden/>
          </w:rPr>
        </w:r>
        <w:r w:rsidR="00CC6B82" w:rsidRPr="0027637A">
          <w:rPr>
            <w:noProof/>
            <w:webHidden/>
          </w:rPr>
          <w:fldChar w:fldCharType="separate"/>
        </w:r>
        <w:r w:rsidR="00870E8C">
          <w:rPr>
            <w:noProof/>
            <w:webHidden/>
          </w:rPr>
          <w:t>17</w:t>
        </w:r>
        <w:r w:rsidR="00CC6B82" w:rsidRPr="0027637A">
          <w:rPr>
            <w:noProof/>
            <w:webHidden/>
          </w:rPr>
          <w:fldChar w:fldCharType="end"/>
        </w:r>
      </w:hyperlink>
    </w:p>
    <w:p w:rsidR="00CC6B82" w:rsidRPr="0027637A" w:rsidRDefault="00EA2363" w:rsidP="0027637A">
      <w:pPr>
        <w:pStyle w:val="11"/>
        <w:rPr>
          <w:rFonts w:eastAsia="Times New Roman"/>
          <w:noProof/>
          <w:lang w:eastAsia="ru-RU"/>
        </w:rPr>
      </w:pPr>
      <w:r w:rsidRPr="0027637A">
        <w:rPr>
          <w:rStyle w:val="ab"/>
          <w:noProof/>
          <w:color w:val="FFFFFF"/>
          <w:sz w:val="24"/>
          <w:szCs w:val="24"/>
        </w:rPr>
        <w:t xml:space="preserve">     </w:t>
      </w:r>
      <w:hyperlink w:anchor="_Toc243249094" w:history="1">
        <w:r w:rsidR="00CC6B82" w:rsidRPr="0027637A">
          <w:rPr>
            <w:rStyle w:val="ab"/>
            <w:caps/>
            <w:noProof/>
            <w:sz w:val="24"/>
            <w:szCs w:val="24"/>
          </w:rPr>
          <w:t>2.</w:t>
        </w:r>
        <w:r w:rsidR="00230BC1">
          <w:rPr>
            <w:rStyle w:val="ab"/>
            <w:caps/>
            <w:noProof/>
            <w:sz w:val="24"/>
            <w:szCs w:val="24"/>
          </w:rPr>
          <w:t>3 действующая практика по  калькулированию</w:t>
        </w:r>
        <w:r w:rsidR="00CC6B82" w:rsidRPr="0027637A">
          <w:rPr>
            <w:rStyle w:val="ab"/>
            <w:caps/>
            <w:noProof/>
            <w:sz w:val="24"/>
            <w:szCs w:val="24"/>
          </w:rPr>
          <w:t xml:space="preserve"> себестоимости продукции в ООО «ПермКапиталСтрой»</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_Toc243249094 \h </w:instrText>
        </w:r>
        <w:r w:rsidR="00CC6B82" w:rsidRPr="0027637A">
          <w:rPr>
            <w:noProof/>
            <w:webHidden/>
          </w:rPr>
        </w:r>
        <w:r w:rsidR="00CC6B82" w:rsidRPr="0027637A">
          <w:rPr>
            <w:noProof/>
            <w:webHidden/>
          </w:rPr>
          <w:fldChar w:fldCharType="separate"/>
        </w:r>
        <w:r w:rsidR="00870E8C">
          <w:rPr>
            <w:noProof/>
            <w:webHidden/>
          </w:rPr>
          <w:t>22</w:t>
        </w:r>
        <w:r w:rsidR="00CC6B82" w:rsidRPr="0027637A">
          <w:rPr>
            <w:noProof/>
            <w:webHidden/>
          </w:rPr>
          <w:fldChar w:fldCharType="end"/>
        </w:r>
      </w:hyperlink>
    </w:p>
    <w:p w:rsidR="00CC6B82" w:rsidRPr="0027637A" w:rsidRDefault="00B80718" w:rsidP="0027637A">
      <w:pPr>
        <w:pStyle w:val="11"/>
        <w:rPr>
          <w:rFonts w:eastAsia="Times New Roman"/>
          <w:noProof/>
          <w:lang w:eastAsia="ru-RU"/>
        </w:rPr>
      </w:pPr>
      <w:hyperlink w:anchor="_Toc243249096" w:history="1">
        <w:r w:rsidR="00CC6B82" w:rsidRPr="0027637A">
          <w:rPr>
            <w:rStyle w:val="ab"/>
            <w:caps/>
            <w:noProof/>
            <w:sz w:val="24"/>
            <w:szCs w:val="24"/>
          </w:rPr>
          <w:t>3. выводы и ПРЕДЛОЖЕНИЯ ПО совершенствованию ОР</w:t>
        </w:r>
        <w:r w:rsidR="00756D50">
          <w:rPr>
            <w:rStyle w:val="ab"/>
            <w:caps/>
            <w:noProof/>
            <w:sz w:val="24"/>
            <w:szCs w:val="24"/>
          </w:rPr>
          <w:t xml:space="preserve">ГАНИЗАЦИИ </w:t>
        </w:r>
        <w:r w:rsidR="00230BC1">
          <w:rPr>
            <w:rStyle w:val="ab"/>
            <w:caps/>
            <w:noProof/>
            <w:sz w:val="24"/>
            <w:szCs w:val="24"/>
          </w:rPr>
          <w:t xml:space="preserve">системы </w:t>
        </w:r>
        <w:r w:rsidR="00756D50">
          <w:rPr>
            <w:rStyle w:val="ab"/>
            <w:caps/>
            <w:noProof/>
            <w:sz w:val="24"/>
            <w:szCs w:val="24"/>
          </w:rPr>
          <w:t>КАЛЬКУЛИРОВАНИЯ</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_Toc243249096 \h </w:instrText>
        </w:r>
        <w:r w:rsidR="00CC6B82" w:rsidRPr="0027637A">
          <w:rPr>
            <w:noProof/>
            <w:webHidden/>
          </w:rPr>
        </w:r>
        <w:r w:rsidR="00CC6B82" w:rsidRPr="0027637A">
          <w:rPr>
            <w:noProof/>
            <w:webHidden/>
          </w:rPr>
          <w:fldChar w:fldCharType="separate"/>
        </w:r>
        <w:r w:rsidR="00870E8C">
          <w:rPr>
            <w:noProof/>
            <w:webHidden/>
          </w:rPr>
          <w:t>25</w:t>
        </w:r>
        <w:r w:rsidR="00CC6B82" w:rsidRPr="0027637A">
          <w:rPr>
            <w:noProof/>
            <w:webHidden/>
          </w:rPr>
          <w:fldChar w:fldCharType="end"/>
        </w:r>
      </w:hyperlink>
    </w:p>
    <w:p w:rsidR="00CC6B82" w:rsidRPr="0027637A" w:rsidRDefault="00B80718" w:rsidP="0027637A">
      <w:pPr>
        <w:pStyle w:val="11"/>
        <w:rPr>
          <w:rFonts w:eastAsia="Times New Roman"/>
          <w:noProof/>
          <w:lang w:eastAsia="ru-RU"/>
        </w:rPr>
      </w:pPr>
      <w:hyperlink w:anchor="_Toc243249098" w:history="1">
        <w:r w:rsidR="00CC6B82" w:rsidRPr="0027637A">
          <w:rPr>
            <w:rStyle w:val="ab"/>
            <w:caps/>
            <w:noProof/>
            <w:sz w:val="24"/>
            <w:szCs w:val="24"/>
          </w:rPr>
          <w:t>заключение</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_Toc243249098 \h </w:instrText>
        </w:r>
        <w:r w:rsidR="00CC6B82" w:rsidRPr="0027637A">
          <w:rPr>
            <w:noProof/>
            <w:webHidden/>
          </w:rPr>
        </w:r>
        <w:r w:rsidR="00CC6B82" w:rsidRPr="0027637A">
          <w:rPr>
            <w:noProof/>
            <w:webHidden/>
          </w:rPr>
          <w:fldChar w:fldCharType="separate"/>
        </w:r>
        <w:r w:rsidR="00870E8C">
          <w:rPr>
            <w:noProof/>
            <w:webHidden/>
          </w:rPr>
          <w:t>28</w:t>
        </w:r>
        <w:r w:rsidR="00CC6B82" w:rsidRPr="0027637A">
          <w:rPr>
            <w:noProof/>
            <w:webHidden/>
          </w:rPr>
          <w:fldChar w:fldCharType="end"/>
        </w:r>
      </w:hyperlink>
    </w:p>
    <w:p w:rsidR="00CC6B82" w:rsidRPr="0027637A" w:rsidRDefault="00B80718" w:rsidP="0027637A">
      <w:pPr>
        <w:pStyle w:val="11"/>
        <w:rPr>
          <w:rStyle w:val="ab"/>
          <w:noProof/>
          <w:sz w:val="24"/>
          <w:szCs w:val="24"/>
        </w:rPr>
      </w:pPr>
      <w:hyperlink w:anchor="_Toc243249099" w:history="1">
        <w:r w:rsidR="00CC6B82" w:rsidRPr="0027637A">
          <w:rPr>
            <w:rStyle w:val="ab"/>
            <w:caps/>
            <w:noProof/>
            <w:sz w:val="24"/>
            <w:szCs w:val="24"/>
          </w:rPr>
          <w:t>Список использованных источников</w:t>
        </w:r>
        <w:r w:rsidR="00CC6B82" w:rsidRPr="0027637A">
          <w:rPr>
            <w:noProof/>
            <w:webHidden/>
          </w:rPr>
          <w:tab/>
        </w:r>
        <w:r w:rsidR="00CC6B82" w:rsidRPr="0027637A">
          <w:rPr>
            <w:noProof/>
            <w:webHidden/>
          </w:rPr>
          <w:fldChar w:fldCharType="begin"/>
        </w:r>
        <w:r w:rsidR="00CC6B82" w:rsidRPr="0027637A">
          <w:rPr>
            <w:noProof/>
            <w:webHidden/>
          </w:rPr>
          <w:instrText xml:space="preserve"> PAGEREF _Toc243249099 \h </w:instrText>
        </w:r>
        <w:r w:rsidR="00CC6B82" w:rsidRPr="0027637A">
          <w:rPr>
            <w:noProof/>
            <w:webHidden/>
          </w:rPr>
        </w:r>
        <w:r w:rsidR="00CC6B82" w:rsidRPr="0027637A">
          <w:rPr>
            <w:noProof/>
            <w:webHidden/>
          </w:rPr>
          <w:fldChar w:fldCharType="separate"/>
        </w:r>
        <w:r w:rsidR="00870E8C">
          <w:rPr>
            <w:noProof/>
            <w:webHidden/>
          </w:rPr>
          <w:t>30</w:t>
        </w:r>
        <w:r w:rsidR="00CC6B82" w:rsidRPr="0027637A">
          <w:rPr>
            <w:noProof/>
            <w:webHidden/>
          </w:rPr>
          <w:fldChar w:fldCharType="end"/>
        </w:r>
      </w:hyperlink>
    </w:p>
    <w:p w:rsidR="00CC6B82" w:rsidRPr="0027637A" w:rsidRDefault="00CC6B82" w:rsidP="0027637A">
      <w:pPr>
        <w:spacing w:line="360" w:lineRule="auto"/>
        <w:jc w:val="center"/>
        <w:rPr>
          <w:sz w:val="24"/>
          <w:szCs w:val="24"/>
        </w:rPr>
      </w:pPr>
      <w:r w:rsidRPr="0027637A">
        <w:rPr>
          <w:sz w:val="24"/>
          <w:szCs w:val="24"/>
        </w:rPr>
        <w:t>ПРИЛОЖЕНИЕ……</w:t>
      </w:r>
      <w:r w:rsidR="00EA2363" w:rsidRPr="0027637A">
        <w:rPr>
          <w:sz w:val="24"/>
          <w:szCs w:val="24"/>
        </w:rPr>
        <w:t>.</w:t>
      </w:r>
      <w:r w:rsidRPr="0027637A">
        <w:rPr>
          <w:sz w:val="24"/>
          <w:szCs w:val="24"/>
        </w:rPr>
        <w:t>…</w:t>
      </w:r>
      <w:r w:rsidR="0027637A">
        <w:rPr>
          <w:sz w:val="24"/>
          <w:szCs w:val="24"/>
        </w:rPr>
        <w:t>..</w:t>
      </w:r>
      <w:r w:rsidRPr="0027637A">
        <w:rPr>
          <w:sz w:val="24"/>
          <w:szCs w:val="24"/>
        </w:rPr>
        <w:t>………………</w:t>
      </w:r>
      <w:r w:rsidR="0027637A" w:rsidRPr="0027637A">
        <w:rPr>
          <w:sz w:val="24"/>
          <w:szCs w:val="24"/>
        </w:rPr>
        <w:t>.</w:t>
      </w:r>
      <w:r w:rsidRPr="0027637A">
        <w:rPr>
          <w:sz w:val="24"/>
          <w:szCs w:val="24"/>
        </w:rPr>
        <w:t>………………………………………………………</w:t>
      </w:r>
      <w:r w:rsidR="00640326" w:rsidRPr="0027637A">
        <w:t>32</w:t>
      </w:r>
    </w:p>
    <w:p w:rsidR="00265E96" w:rsidRDefault="00CC6B82" w:rsidP="00640326">
      <w:pPr>
        <w:pStyle w:val="3"/>
        <w:spacing w:line="360" w:lineRule="auto"/>
        <w:jc w:val="both"/>
        <w:rPr>
          <w:sz w:val="32"/>
          <w:szCs w:val="32"/>
        </w:rPr>
      </w:pPr>
      <w:r w:rsidRPr="0027637A">
        <w:rPr>
          <w:rFonts w:ascii="Times New Roman" w:hAnsi="Times New Roman" w:cs="Times New Roman"/>
          <w:b w:val="0"/>
          <w:sz w:val="24"/>
          <w:szCs w:val="24"/>
        </w:rPr>
        <w:fldChar w:fldCharType="end"/>
      </w:r>
    </w:p>
    <w:p w:rsidR="00265E96" w:rsidRDefault="00265E96" w:rsidP="00EA2363">
      <w:pPr>
        <w:pStyle w:val="3"/>
        <w:tabs>
          <w:tab w:val="left" w:pos="540"/>
        </w:tabs>
        <w:spacing w:line="312" w:lineRule="auto"/>
        <w:rPr>
          <w:sz w:val="32"/>
          <w:szCs w:val="32"/>
        </w:rPr>
      </w:pPr>
    </w:p>
    <w:p w:rsidR="00265E96" w:rsidRDefault="00265E96" w:rsidP="00265E96">
      <w:pPr>
        <w:pStyle w:val="3"/>
        <w:spacing w:line="312" w:lineRule="auto"/>
        <w:rPr>
          <w:sz w:val="32"/>
          <w:szCs w:val="32"/>
        </w:rPr>
      </w:pPr>
    </w:p>
    <w:p w:rsidR="00265E96" w:rsidRDefault="00265E96" w:rsidP="00265E96">
      <w:pPr>
        <w:pStyle w:val="3"/>
        <w:spacing w:line="312" w:lineRule="auto"/>
        <w:rPr>
          <w:sz w:val="32"/>
          <w:szCs w:val="32"/>
        </w:rPr>
      </w:pPr>
    </w:p>
    <w:p w:rsidR="00265E96" w:rsidRDefault="00265E96" w:rsidP="00265E96">
      <w:pPr>
        <w:pStyle w:val="3"/>
        <w:spacing w:line="312" w:lineRule="auto"/>
        <w:rPr>
          <w:sz w:val="32"/>
          <w:szCs w:val="32"/>
        </w:rPr>
      </w:pPr>
    </w:p>
    <w:p w:rsidR="00265E96" w:rsidRDefault="00265E96" w:rsidP="00265E96">
      <w:pPr>
        <w:pStyle w:val="3"/>
        <w:spacing w:line="312" w:lineRule="auto"/>
        <w:rPr>
          <w:sz w:val="32"/>
          <w:szCs w:val="32"/>
        </w:rPr>
      </w:pPr>
    </w:p>
    <w:p w:rsidR="00265E96" w:rsidRPr="00FA7EF1" w:rsidRDefault="00640326" w:rsidP="00265E96">
      <w:pPr>
        <w:pStyle w:val="1"/>
        <w:jc w:val="center"/>
        <w:rPr>
          <w:caps/>
          <w:sz w:val="28"/>
          <w:szCs w:val="28"/>
        </w:rPr>
      </w:pPr>
      <w:bookmarkStart w:id="17" w:name="_Toc242698525"/>
      <w:bookmarkStart w:id="18" w:name="_Toc242698660"/>
      <w:bookmarkStart w:id="19" w:name="_Toc243249078"/>
      <w:r>
        <w:rPr>
          <w:caps/>
          <w:sz w:val="28"/>
          <w:szCs w:val="28"/>
        </w:rPr>
        <w:br w:type="page"/>
      </w:r>
      <w:r w:rsidR="00265E96" w:rsidRPr="00FA7EF1">
        <w:rPr>
          <w:caps/>
          <w:sz w:val="28"/>
          <w:szCs w:val="28"/>
        </w:rPr>
        <w:t>Введение</w:t>
      </w:r>
      <w:bookmarkEnd w:id="17"/>
      <w:bookmarkEnd w:id="18"/>
      <w:bookmarkEnd w:id="19"/>
    </w:p>
    <w:p w:rsidR="00C068E3" w:rsidRPr="00AC65E7" w:rsidRDefault="00C068E3" w:rsidP="00C068E3">
      <w:pPr>
        <w:pStyle w:val="a5"/>
        <w:spacing w:line="360" w:lineRule="auto"/>
        <w:jc w:val="both"/>
        <w:rPr>
          <w:rFonts w:ascii="Times New Roman" w:hAnsi="Times New Roman" w:cs="Times New Roman"/>
          <w:sz w:val="28"/>
          <w:szCs w:val="28"/>
        </w:rPr>
      </w:pPr>
    </w:p>
    <w:p w:rsidR="00AC65E7" w:rsidRPr="00AC65E7" w:rsidRDefault="00AC65E7" w:rsidP="00AC65E7">
      <w:pPr>
        <w:spacing w:line="360" w:lineRule="auto"/>
        <w:ind w:firstLine="720"/>
        <w:jc w:val="both"/>
        <w:rPr>
          <w:color w:val="000000"/>
          <w:sz w:val="28"/>
          <w:szCs w:val="28"/>
        </w:rPr>
      </w:pPr>
      <w:r w:rsidRPr="00AC65E7">
        <w:rPr>
          <w:color w:val="000000"/>
          <w:sz w:val="28"/>
          <w:szCs w:val="28"/>
        </w:rPr>
        <w:t>В условиях экономического кризиса, повышенной сложности и динамичности внешней среды хозяйствования особое</w:t>
      </w:r>
      <w:r>
        <w:rPr>
          <w:color w:val="000000"/>
          <w:sz w:val="28"/>
          <w:szCs w:val="28"/>
        </w:rPr>
        <w:t xml:space="preserve"> внимание необходимо уделять учё</w:t>
      </w:r>
      <w:r w:rsidRPr="00AC65E7">
        <w:rPr>
          <w:color w:val="000000"/>
          <w:sz w:val="28"/>
          <w:szCs w:val="28"/>
        </w:rPr>
        <w:t>ту и анализу затрат. Достоверное исчисление себестоимости продукции (ее единицы или части) необходимо для определения отпускной цены изделий, выявления целесообразности их производства и реализации, обоснования ассортимента выпуска продукции, планирования прибыли и т.д.</w:t>
      </w:r>
    </w:p>
    <w:p w:rsidR="002E4DC8" w:rsidRPr="002E4DC8" w:rsidRDefault="00AC65E7" w:rsidP="002E4DC8">
      <w:pPr>
        <w:spacing w:line="360" w:lineRule="auto"/>
        <w:ind w:firstLine="720"/>
        <w:jc w:val="both"/>
        <w:rPr>
          <w:rStyle w:val="rvts6"/>
          <w:sz w:val="28"/>
          <w:szCs w:val="28"/>
        </w:rPr>
      </w:pPr>
      <w:r w:rsidRPr="002E4DC8">
        <w:rPr>
          <w:sz w:val="28"/>
          <w:szCs w:val="28"/>
        </w:rPr>
        <w:t xml:space="preserve">Кризис сопровождается экономическим спадом производства. Как следствие, в ряде </w:t>
      </w:r>
      <w:r w:rsidR="008F7A41" w:rsidRPr="002E4DC8">
        <w:rPr>
          <w:sz w:val="28"/>
          <w:szCs w:val="28"/>
        </w:rPr>
        <w:t>отраслей и на многих предприятиях</w:t>
      </w:r>
      <w:r w:rsidRPr="002E4DC8">
        <w:rPr>
          <w:sz w:val="28"/>
          <w:szCs w:val="28"/>
        </w:rPr>
        <w:t xml:space="preserve"> начинает преобладать единичное</w:t>
      </w:r>
      <w:r w:rsidR="002E4DC8" w:rsidRPr="002E4DC8">
        <w:rPr>
          <w:sz w:val="28"/>
          <w:szCs w:val="28"/>
        </w:rPr>
        <w:t xml:space="preserve"> или мелкосерийное</w:t>
      </w:r>
      <w:r w:rsidRPr="002E4DC8">
        <w:rPr>
          <w:sz w:val="28"/>
          <w:szCs w:val="28"/>
        </w:rPr>
        <w:t xml:space="preserve"> производство, что обуславливает использование позаказного метода калькулирования.</w:t>
      </w:r>
      <w:r w:rsidR="002E4DC8" w:rsidRPr="002E4DC8">
        <w:rPr>
          <w:sz w:val="28"/>
          <w:szCs w:val="28"/>
        </w:rPr>
        <w:t xml:space="preserve"> Отсюда вытекает</w:t>
      </w:r>
      <w:r w:rsidR="00B10844" w:rsidRPr="002E4DC8">
        <w:rPr>
          <w:sz w:val="28"/>
          <w:szCs w:val="28"/>
        </w:rPr>
        <w:t xml:space="preserve"> </w:t>
      </w:r>
      <w:r w:rsidR="00682E85" w:rsidRPr="002E4DC8">
        <w:rPr>
          <w:rStyle w:val="rvts6"/>
          <w:sz w:val="28"/>
          <w:szCs w:val="28"/>
        </w:rPr>
        <w:t>актуальность темы курсовой работы</w:t>
      </w:r>
      <w:r w:rsidR="002E4DC8" w:rsidRPr="002E4DC8">
        <w:rPr>
          <w:rStyle w:val="rvts6"/>
          <w:sz w:val="28"/>
          <w:szCs w:val="28"/>
        </w:rPr>
        <w:t>, которая</w:t>
      </w:r>
      <w:r w:rsidR="00682E85" w:rsidRPr="002E4DC8">
        <w:rPr>
          <w:rStyle w:val="rvts6"/>
          <w:sz w:val="28"/>
          <w:szCs w:val="28"/>
        </w:rPr>
        <w:t xml:space="preserve"> определена объективными современными условиями жизнедеятельности </w:t>
      </w:r>
      <w:r w:rsidR="002E4DC8" w:rsidRPr="002E4DC8">
        <w:rPr>
          <w:rStyle w:val="rvts6"/>
          <w:sz w:val="28"/>
          <w:szCs w:val="28"/>
        </w:rPr>
        <w:t xml:space="preserve">предприятий. </w:t>
      </w:r>
    </w:p>
    <w:p w:rsidR="00B10844" w:rsidRPr="002E4DC8" w:rsidRDefault="00B10844" w:rsidP="002E4DC8">
      <w:pPr>
        <w:spacing w:line="360" w:lineRule="auto"/>
        <w:ind w:firstLine="720"/>
        <w:jc w:val="both"/>
        <w:rPr>
          <w:color w:val="000000"/>
          <w:sz w:val="28"/>
          <w:szCs w:val="28"/>
        </w:rPr>
      </w:pPr>
      <w:r w:rsidRPr="002E4DC8">
        <w:rPr>
          <w:sz w:val="28"/>
          <w:szCs w:val="28"/>
        </w:rPr>
        <w:t xml:space="preserve">Данный метод является официальным </w:t>
      </w:r>
      <w:r w:rsidR="00DE33F5" w:rsidRPr="002E4DC8">
        <w:rPr>
          <w:sz w:val="28"/>
          <w:szCs w:val="28"/>
        </w:rPr>
        <w:t>для финансового учё</w:t>
      </w:r>
      <w:r w:rsidRPr="002E4DC8">
        <w:rPr>
          <w:sz w:val="28"/>
          <w:szCs w:val="28"/>
        </w:rPr>
        <w:t>та с точки зрения нормативных документов</w:t>
      </w:r>
      <w:r w:rsidR="00682E85" w:rsidRPr="002E4DC8">
        <w:rPr>
          <w:sz w:val="28"/>
          <w:szCs w:val="28"/>
        </w:rPr>
        <w:t>, таких как</w:t>
      </w:r>
      <w:r w:rsidRPr="002E4DC8">
        <w:rPr>
          <w:sz w:val="28"/>
          <w:szCs w:val="28"/>
        </w:rPr>
        <w:t xml:space="preserve">: </w:t>
      </w:r>
    </w:p>
    <w:p w:rsidR="00B10844" w:rsidRDefault="00B10844" w:rsidP="009E0BD8">
      <w:pPr>
        <w:pStyle w:val="a5"/>
        <w:numPr>
          <w:ilvl w:val="0"/>
          <w:numId w:val="24"/>
        </w:numPr>
        <w:spacing w:line="360" w:lineRule="auto"/>
        <w:jc w:val="both"/>
        <w:rPr>
          <w:rFonts w:ascii="Times New Roman" w:hAnsi="Times New Roman"/>
          <w:sz w:val="28"/>
        </w:rPr>
      </w:pPr>
      <w:r>
        <w:rPr>
          <w:rFonts w:ascii="Times New Roman" w:hAnsi="Times New Roman"/>
          <w:sz w:val="28"/>
        </w:rPr>
        <w:t xml:space="preserve">Налоговый Кодекс РФ, </w:t>
      </w:r>
    </w:p>
    <w:p w:rsidR="00B10844" w:rsidRDefault="00B10844" w:rsidP="009E0BD8">
      <w:pPr>
        <w:pStyle w:val="a5"/>
        <w:numPr>
          <w:ilvl w:val="0"/>
          <w:numId w:val="24"/>
        </w:numPr>
        <w:spacing w:line="360" w:lineRule="auto"/>
        <w:jc w:val="both"/>
        <w:rPr>
          <w:rFonts w:ascii="Times New Roman" w:hAnsi="Times New Roman"/>
          <w:sz w:val="28"/>
        </w:rPr>
      </w:pPr>
      <w:r>
        <w:rPr>
          <w:rFonts w:ascii="Times New Roman" w:hAnsi="Times New Roman"/>
          <w:sz w:val="28"/>
        </w:rPr>
        <w:t>ПБУ 6/97 «Учет основных средств», утвержденное Приказом Минфина РФ от 03.09.97 № 65н.</w:t>
      </w:r>
    </w:p>
    <w:p w:rsidR="005A3F84" w:rsidRPr="00241504" w:rsidRDefault="005A3F84" w:rsidP="005A3F84">
      <w:pPr>
        <w:pStyle w:val="aa"/>
        <w:numPr>
          <w:ilvl w:val="0"/>
          <w:numId w:val="24"/>
        </w:numPr>
        <w:spacing w:before="0" w:beforeAutospacing="0" w:after="0" w:afterAutospacing="0" w:line="360" w:lineRule="auto"/>
        <w:jc w:val="both"/>
        <w:rPr>
          <w:color w:val="000000"/>
          <w:sz w:val="28"/>
          <w:szCs w:val="28"/>
        </w:rPr>
      </w:pPr>
      <w:r w:rsidRPr="00241504">
        <w:rPr>
          <w:color w:val="000000"/>
          <w:sz w:val="28"/>
          <w:szCs w:val="28"/>
        </w:rPr>
        <w:t xml:space="preserve">Положение по бухгалтерскому учету «Расходы организации» ПБУ 10/99, утвержденное приказом Минфина Российской Федерации от 6 мая 1999г. (с изменениями от 30 марта </w:t>
      </w:r>
      <w:smartTag w:uri="urn:schemas-microsoft-com:office:smarttags" w:element="metricconverter">
        <w:smartTagPr>
          <w:attr w:name="ProductID" w:val="2001 г"/>
        </w:smartTagPr>
        <w:r w:rsidRPr="00241504">
          <w:rPr>
            <w:color w:val="000000"/>
            <w:sz w:val="28"/>
            <w:szCs w:val="28"/>
          </w:rPr>
          <w:t>2001 г</w:t>
        </w:r>
      </w:smartTag>
      <w:r w:rsidRPr="00241504">
        <w:rPr>
          <w:color w:val="000000"/>
          <w:sz w:val="28"/>
          <w:szCs w:val="28"/>
        </w:rPr>
        <w:t xml:space="preserve">.) № 33 н.; </w:t>
      </w:r>
    </w:p>
    <w:p w:rsidR="00597D8D" w:rsidRDefault="005A3F84" w:rsidP="006B32B8">
      <w:pPr>
        <w:pStyle w:val="a5"/>
        <w:numPr>
          <w:ilvl w:val="0"/>
          <w:numId w:val="24"/>
        </w:numPr>
        <w:spacing w:line="360" w:lineRule="auto"/>
        <w:jc w:val="both"/>
        <w:rPr>
          <w:rFonts w:ascii="Times New Roman" w:hAnsi="Times New Roman" w:cs="Times New Roman"/>
          <w:sz w:val="28"/>
        </w:rPr>
      </w:pPr>
      <w:r w:rsidRPr="005A3F84">
        <w:rPr>
          <w:rFonts w:ascii="Times New Roman" w:hAnsi="Times New Roman" w:cs="Times New Roman"/>
          <w:color w:val="000000"/>
          <w:sz w:val="28"/>
          <w:szCs w:val="28"/>
        </w:rPr>
        <w:t>План счетов  бухгалтерского учета  финансово-хозяйственной деятельности организаций и Инструкция по его применению</w:t>
      </w:r>
      <w:r w:rsidR="006B32B8">
        <w:rPr>
          <w:color w:val="000000"/>
          <w:sz w:val="28"/>
          <w:szCs w:val="28"/>
        </w:rPr>
        <w:t>,</w:t>
      </w:r>
      <w:r w:rsidR="006B32B8" w:rsidRPr="006B32B8">
        <w:rPr>
          <w:color w:val="000000"/>
          <w:sz w:val="28"/>
          <w:szCs w:val="28"/>
        </w:rPr>
        <w:t xml:space="preserve"> </w:t>
      </w:r>
      <w:r w:rsidR="006B32B8" w:rsidRPr="006B32B8">
        <w:rPr>
          <w:rFonts w:ascii="Times New Roman" w:hAnsi="Times New Roman" w:cs="Times New Roman"/>
          <w:color w:val="000000"/>
          <w:sz w:val="28"/>
          <w:szCs w:val="28"/>
        </w:rPr>
        <w:t>утвержденный приказом Минфина РФ № 94н от 31.10.2000 г.</w:t>
      </w:r>
      <w:r w:rsidR="006B32B8" w:rsidRPr="006B32B8">
        <w:rPr>
          <w:rFonts w:ascii="Times New Roman" w:hAnsi="Times New Roman" w:cs="Times New Roman"/>
          <w:sz w:val="28"/>
        </w:rPr>
        <w:t xml:space="preserve"> </w:t>
      </w:r>
    </w:p>
    <w:p w:rsidR="006B32B8" w:rsidRPr="006B32B8" w:rsidRDefault="006B32B8" w:rsidP="00597D8D">
      <w:pPr>
        <w:pStyle w:val="a5"/>
        <w:spacing w:line="360" w:lineRule="auto"/>
        <w:ind w:left="1020"/>
        <w:jc w:val="both"/>
        <w:rPr>
          <w:rFonts w:ascii="Times New Roman" w:hAnsi="Times New Roman" w:cs="Times New Roman"/>
          <w:sz w:val="28"/>
        </w:rPr>
      </w:pPr>
      <w:r w:rsidRPr="006B32B8">
        <w:rPr>
          <w:rFonts w:ascii="Times New Roman" w:hAnsi="Times New Roman" w:cs="Times New Roman"/>
          <w:sz w:val="28"/>
        </w:rPr>
        <w:t>И другие.</w:t>
      </w:r>
    </w:p>
    <w:p w:rsidR="00B10844" w:rsidRPr="00A55479" w:rsidRDefault="00B10844" w:rsidP="00A55479">
      <w:pPr>
        <w:spacing w:line="360" w:lineRule="auto"/>
        <w:ind w:firstLine="709"/>
        <w:jc w:val="both"/>
        <w:rPr>
          <w:sz w:val="28"/>
          <w:szCs w:val="28"/>
        </w:rPr>
      </w:pPr>
      <w:r w:rsidRPr="00A55479">
        <w:rPr>
          <w:sz w:val="28"/>
          <w:szCs w:val="28"/>
        </w:rPr>
        <w:t xml:space="preserve">Характеристика данного метода представлена в </w:t>
      </w:r>
      <w:r w:rsidR="00A55479">
        <w:rPr>
          <w:sz w:val="28"/>
          <w:szCs w:val="28"/>
        </w:rPr>
        <w:t xml:space="preserve">научной </w:t>
      </w:r>
      <w:r w:rsidRPr="00A55479">
        <w:rPr>
          <w:sz w:val="28"/>
          <w:szCs w:val="28"/>
        </w:rPr>
        <w:t>литературе, в том числе в монографиях таких авторов как</w:t>
      </w:r>
      <w:r w:rsidR="00A55479" w:rsidRPr="00A55479">
        <w:rPr>
          <w:sz w:val="28"/>
          <w:szCs w:val="28"/>
        </w:rPr>
        <w:t>:</w:t>
      </w:r>
      <w:r w:rsidR="002E4DC8" w:rsidRPr="00A55479">
        <w:rPr>
          <w:color w:val="000000"/>
          <w:sz w:val="28"/>
          <w:szCs w:val="28"/>
        </w:rPr>
        <w:t xml:space="preserve"> Безруких П.С., Палий В.Ф., </w:t>
      </w:r>
      <w:r w:rsidRPr="00A55479">
        <w:rPr>
          <w:sz w:val="28"/>
          <w:szCs w:val="28"/>
        </w:rPr>
        <w:t>Кондратова И.Г</w:t>
      </w:r>
      <w:r w:rsidR="00A55479">
        <w:rPr>
          <w:sz w:val="28"/>
          <w:szCs w:val="28"/>
        </w:rPr>
        <w:t>.</w:t>
      </w:r>
      <w:r w:rsidRPr="00A55479">
        <w:rPr>
          <w:sz w:val="28"/>
          <w:szCs w:val="28"/>
        </w:rPr>
        <w:t xml:space="preserve"> и др.</w:t>
      </w:r>
    </w:p>
    <w:p w:rsidR="00744D0F" w:rsidRPr="009949AE" w:rsidRDefault="00B10844" w:rsidP="00090D8D">
      <w:pPr>
        <w:tabs>
          <w:tab w:val="left" w:pos="180"/>
          <w:tab w:val="left" w:pos="540"/>
        </w:tabs>
        <w:spacing w:line="360" w:lineRule="auto"/>
        <w:ind w:firstLine="720"/>
        <w:jc w:val="both"/>
        <w:rPr>
          <w:sz w:val="28"/>
          <w:szCs w:val="28"/>
        </w:rPr>
      </w:pPr>
      <w:r>
        <w:rPr>
          <w:sz w:val="28"/>
        </w:rPr>
        <w:t xml:space="preserve"> </w:t>
      </w:r>
      <w:r w:rsidR="00744D0F" w:rsidRPr="009949AE">
        <w:rPr>
          <w:sz w:val="28"/>
          <w:szCs w:val="28"/>
        </w:rPr>
        <w:t xml:space="preserve">Основной целью данной работы является </w:t>
      </w:r>
      <w:r w:rsidR="00744D0F">
        <w:rPr>
          <w:sz w:val="28"/>
          <w:szCs w:val="28"/>
        </w:rPr>
        <w:t xml:space="preserve">анализ </w:t>
      </w:r>
      <w:r w:rsidR="00744D0F">
        <w:rPr>
          <w:sz w:val="28"/>
        </w:rPr>
        <w:t>системы учё</w:t>
      </w:r>
      <w:r w:rsidR="00090D8D">
        <w:rPr>
          <w:sz w:val="28"/>
        </w:rPr>
        <w:t>та затрат и калькулирования</w:t>
      </w:r>
      <w:r>
        <w:rPr>
          <w:sz w:val="28"/>
        </w:rPr>
        <w:t xml:space="preserve"> себестоимости при позаказном методе на </w:t>
      </w:r>
      <w:r w:rsidR="00744D0F">
        <w:rPr>
          <w:sz w:val="28"/>
        </w:rPr>
        <w:t>примере предприятия ООО</w:t>
      </w:r>
      <w:r>
        <w:rPr>
          <w:sz w:val="28"/>
        </w:rPr>
        <w:t xml:space="preserve"> </w:t>
      </w:r>
      <w:r w:rsidR="00744D0F" w:rsidRPr="008617A9">
        <w:rPr>
          <w:bCs/>
          <w:color w:val="000000"/>
          <w:sz w:val="28"/>
          <w:szCs w:val="28"/>
        </w:rPr>
        <w:t>«</w:t>
      </w:r>
      <w:r w:rsidR="00744D0F" w:rsidRPr="008617A9">
        <w:rPr>
          <w:color w:val="000000"/>
          <w:sz w:val="28"/>
          <w:szCs w:val="28"/>
        </w:rPr>
        <w:t>ПермКапиталСтрой</w:t>
      </w:r>
      <w:r w:rsidR="00744D0F" w:rsidRPr="008617A9">
        <w:rPr>
          <w:bCs/>
          <w:color w:val="000000"/>
          <w:sz w:val="28"/>
          <w:szCs w:val="28"/>
        </w:rPr>
        <w:t>»</w:t>
      </w:r>
      <w:r w:rsidR="00744D0F">
        <w:rPr>
          <w:bCs/>
          <w:color w:val="000000"/>
          <w:sz w:val="28"/>
          <w:szCs w:val="28"/>
        </w:rPr>
        <w:t xml:space="preserve">. </w:t>
      </w:r>
      <w:r w:rsidR="00744D0F" w:rsidRPr="009949AE">
        <w:rPr>
          <w:sz w:val="28"/>
          <w:szCs w:val="28"/>
        </w:rPr>
        <w:t xml:space="preserve">Цель курсовой работы обусловила постановку и решение следующих задач: </w:t>
      </w:r>
    </w:p>
    <w:p w:rsidR="00333FE8" w:rsidRDefault="00090D8D" w:rsidP="00744D0F">
      <w:pPr>
        <w:tabs>
          <w:tab w:val="left" w:pos="360"/>
        </w:tabs>
        <w:spacing w:line="360" w:lineRule="auto"/>
        <w:jc w:val="both"/>
        <w:rPr>
          <w:sz w:val="28"/>
          <w:szCs w:val="28"/>
        </w:rPr>
      </w:pPr>
      <w:r>
        <w:rPr>
          <w:sz w:val="28"/>
        </w:rPr>
        <w:t xml:space="preserve">      </w:t>
      </w:r>
      <w:r w:rsidR="00744D0F">
        <w:rPr>
          <w:sz w:val="28"/>
        </w:rPr>
        <w:t xml:space="preserve">- </w:t>
      </w:r>
      <w:bookmarkEnd w:id="16"/>
      <w:r w:rsidR="00744D0F" w:rsidRPr="009949AE">
        <w:rPr>
          <w:sz w:val="28"/>
          <w:szCs w:val="28"/>
        </w:rPr>
        <w:t>изучить теоретические вопросы, связанные с рассмотрением сущности</w:t>
      </w:r>
      <w:r w:rsidR="00333FE8">
        <w:rPr>
          <w:sz w:val="28"/>
          <w:szCs w:val="28"/>
        </w:rPr>
        <w:t xml:space="preserve">, </w:t>
      </w:r>
      <w:r w:rsidR="00744D0F" w:rsidRPr="009949AE">
        <w:rPr>
          <w:sz w:val="28"/>
          <w:szCs w:val="28"/>
        </w:rPr>
        <w:t xml:space="preserve"> </w:t>
      </w:r>
      <w:r w:rsidR="00333FE8">
        <w:rPr>
          <w:sz w:val="28"/>
          <w:szCs w:val="28"/>
        </w:rPr>
        <w:t xml:space="preserve">области применения и </w:t>
      </w:r>
      <w:r w:rsidR="00333FE8">
        <w:rPr>
          <w:sz w:val="28"/>
        </w:rPr>
        <w:t>технологического процесса</w:t>
      </w:r>
      <w:r w:rsidR="00333FE8">
        <w:rPr>
          <w:sz w:val="28"/>
          <w:szCs w:val="28"/>
        </w:rPr>
        <w:t xml:space="preserve"> </w:t>
      </w:r>
      <w:r w:rsidR="00744D0F">
        <w:rPr>
          <w:sz w:val="28"/>
          <w:szCs w:val="28"/>
        </w:rPr>
        <w:t>позаказного метода калькулирования себестоимости продукции</w:t>
      </w:r>
      <w:r w:rsidR="00744D0F" w:rsidRPr="009949AE">
        <w:rPr>
          <w:sz w:val="28"/>
          <w:szCs w:val="28"/>
        </w:rPr>
        <w:t>;</w:t>
      </w:r>
      <w:r w:rsidR="00744D0F">
        <w:rPr>
          <w:sz w:val="28"/>
          <w:szCs w:val="28"/>
        </w:rPr>
        <w:t xml:space="preserve"> </w:t>
      </w:r>
    </w:p>
    <w:p w:rsidR="00333FE8" w:rsidRDefault="00090D8D" w:rsidP="00090D8D">
      <w:pPr>
        <w:tabs>
          <w:tab w:val="left" w:pos="360"/>
        </w:tabs>
        <w:spacing w:line="360" w:lineRule="auto"/>
        <w:jc w:val="both"/>
        <w:rPr>
          <w:bCs/>
          <w:color w:val="000000"/>
          <w:sz w:val="28"/>
          <w:szCs w:val="28"/>
        </w:rPr>
      </w:pPr>
      <w:r>
        <w:rPr>
          <w:sz w:val="28"/>
          <w:szCs w:val="28"/>
        </w:rPr>
        <w:t xml:space="preserve">      </w:t>
      </w:r>
      <w:r w:rsidR="00333FE8">
        <w:rPr>
          <w:sz w:val="28"/>
          <w:szCs w:val="28"/>
        </w:rPr>
        <w:t xml:space="preserve">- проанализировать </w:t>
      </w:r>
      <w:r w:rsidR="00744D0F">
        <w:rPr>
          <w:sz w:val="28"/>
          <w:szCs w:val="28"/>
        </w:rPr>
        <w:t xml:space="preserve"> </w:t>
      </w:r>
      <w:r w:rsidR="00333FE8">
        <w:rPr>
          <w:sz w:val="28"/>
          <w:szCs w:val="28"/>
        </w:rPr>
        <w:t xml:space="preserve">позаказную систему калькулирования </w:t>
      </w:r>
      <w:r>
        <w:rPr>
          <w:sz w:val="28"/>
          <w:szCs w:val="28"/>
        </w:rPr>
        <w:t xml:space="preserve">себестоимости продукции на предприятии  </w:t>
      </w:r>
      <w:r>
        <w:rPr>
          <w:sz w:val="28"/>
        </w:rPr>
        <w:t xml:space="preserve">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w:t>
      </w:r>
      <w:r>
        <w:rPr>
          <w:bCs/>
          <w:color w:val="000000"/>
          <w:sz w:val="28"/>
          <w:szCs w:val="28"/>
        </w:rPr>
        <w:t>;</w:t>
      </w:r>
    </w:p>
    <w:p w:rsidR="00744D0F" w:rsidRPr="009949AE" w:rsidRDefault="00744D0F" w:rsidP="00090D8D">
      <w:pPr>
        <w:tabs>
          <w:tab w:val="left" w:pos="360"/>
        </w:tabs>
        <w:spacing w:line="360" w:lineRule="auto"/>
        <w:jc w:val="both"/>
        <w:rPr>
          <w:sz w:val="28"/>
          <w:szCs w:val="28"/>
        </w:rPr>
      </w:pPr>
      <w:r>
        <w:rPr>
          <w:sz w:val="28"/>
          <w:szCs w:val="28"/>
        </w:rPr>
        <w:t xml:space="preserve">    </w:t>
      </w:r>
      <w:r w:rsidR="00090D8D">
        <w:rPr>
          <w:sz w:val="28"/>
          <w:szCs w:val="28"/>
        </w:rPr>
        <w:t xml:space="preserve"> </w:t>
      </w:r>
      <w:r>
        <w:rPr>
          <w:sz w:val="28"/>
          <w:szCs w:val="28"/>
        </w:rPr>
        <w:t xml:space="preserve"> </w:t>
      </w:r>
      <w:r w:rsidRPr="009949AE">
        <w:rPr>
          <w:sz w:val="28"/>
          <w:szCs w:val="28"/>
        </w:rPr>
        <w:t xml:space="preserve">- предложить возможные </w:t>
      </w:r>
      <w:r w:rsidR="00090D8D">
        <w:rPr>
          <w:sz w:val="28"/>
          <w:szCs w:val="28"/>
        </w:rPr>
        <w:t xml:space="preserve">варианты совершенствования сложившейся позаказной системы калькулирования себестоимости продукции на предприятии    </w:t>
      </w:r>
      <w:r w:rsidR="00090D8D">
        <w:rPr>
          <w:sz w:val="28"/>
        </w:rPr>
        <w:t xml:space="preserve">ООО </w:t>
      </w:r>
      <w:r w:rsidR="00090D8D" w:rsidRPr="008617A9">
        <w:rPr>
          <w:bCs/>
          <w:color w:val="000000"/>
          <w:sz w:val="28"/>
          <w:szCs w:val="28"/>
        </w:rPr>
        <w:t>«</w:t>
      </w:r>
      <w:r w:rsidR="00090D8D" w:rsidRPr="008617A9">
        <w:rPr>
          <w:color w:val="000000"/>
          <w:sz w:val="28"/>
          <w:szCs w:val="28"/>
        </w:rPr>
        <w:t>ПермКапиталСтрой</w:t>
      </w:r>
      <w:r w:rsidR="00090D8D" w:rsidRPr="008617A9">
        <w:rPr>
          <w:bCs/>
          <w:color w:val="000000"/>
          <w:sz w:val="28"/>
          <w:szCs w:val="28"/>
        </w:rPr>
        <w:t>»</w:t>
      </w:r>
      <w:r w:rsidR="00090D8D">
        <w:rPr>
          <w:bCs/>
          <w:color w:val="000000"/>
          <w:sz w:val="28"/>
          <w:szCs w:val="28"/>
        </w:rPr>
        <w:t>.</w:t>
      </w:r>
      <w:r w:rsidRPr="009949AE">
        <w:rPr>
          <w:sz w:val="28"/>
          <w:szCs w:val="28"/>
        </w:rPr>
        <w:t xml:space="preserve"> </w:t>
      </w:r>
    </w:p>
    <w:p w:rsidR="00744D0F" w:rsidRDefault="00090D8D" w:rsidP="00744D0F">
      <w:pPr>
        <w:pStyle w:val="rvps2"/>
        <w:spacing w:before="0" w:beforeAutospacing="0" w:after="0" w:afterAutospacing="0" w:line="360" w:lineRule="auto"/>
        <w:ind w:firstLine="720"/>
        <w:jc w:val="both"/>
        <w:rPr>
          <w:rStyle w:val="rvts6"/>
          <w:rFonts w:ascii="Verdana" w:hAnsi="Verdana"/>
          <w:sz w:val="18"/>
          <w:szCs w:val="18"/>
        </w:rPr>
      </w:pPr>
      <w:r>
        <w:rPr>
          <w:rStyle w:val="rvts6"/>
          <w:sz w:val="28"/>
          <w:szCs w:val="28"/>
        </w:rPr>
        <w:t>Объектом исследования являе</w:t>
      </w:r>
      <w:r w:rsidR="00744D0F" w:rsidRPr="00AA2033">
        <w:rPr>
          <w:rStyle w:val="rvts6"/>
          <w:sz w:val="28"/>
          <w:szCs w:val="28"/>
        </w:rPr>
        <w:t>тся</w:t>
      </w:r>
      <w:r w:rsidR="00744D0F">
        <w:rPr>
          <w:rStyle w:val="rvts6"/>
          <w:sz w:val="28"/>
          <w:szCs w:val="28"/>
        </w:rPr>
        <w:t xml:space="preserve"> </w:t>
      </w:r>
      <w:r>
        <w:rPr>
          <w:sz w:val="28"/>
        </w:rPr>
        <w:t xml:space="preserve">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w:t>
      </w:r>
      <w:r w:rsidR="00744D0F" w:rsidRPr="00AA2033">
        <w:rPr>
          <w:rStyle w:val="rvts6"/>
          <w:sz w:val="28"/>
          <w:szCs w:val="28"/>
        </w:rPr>
        <w:t>. Предмет</w:t>
      </w:r>
      <w:r w:rsidR="00744D0F">
        <w:rPr>
          <w:rStyle w:val="rvts6"/>
          <w:sz w:val="28"/>
          <w:szCs w:val="28"/>
        </w:rPr>
        <w:t>ом</w:t>
      </w:r>
      <w:r w:rsidR="00744D0F" w:rsidRPr="00AA2033">
        <w:rPr>
          <w:rStyle w:val="rvts6"/>
          <w:sz w:val="28"/>
          <w:szCs w:val="28"/>
        </w:rPr>
        <w:t xml:space="preserve"> исследования – </w:t>
      </w:r>
      <w:r>
        <w:rPr>
          <w:sz w:val="28"/>
          <w:szCs w:val="28"/>
        </w:rPr>
        <w:t>позаказный метода калькулирования себестоимости продукции</w:t>
      </w:r>
      <w:r w:rsidR="00744D0F" w:rsidRPr="00AA2033">
        <w:rPr>
          <w:rStyle w:val="rvts6"/>
          <w:sz w:val="28"/>
          <w:szCs w:val="28"/>
        </w:rPr>
        <w:t>.</w:t>
      </w:r>
      <w:r w:rsidR="00744D0F">
        <w:rPr>
          <w:rStyle w:val="rvts6"/>
          <w:rFonts w:ascii="Verdana" w:hAnsi="Verdana"/>
          <w:sz w:val="18"/>
          <w:szCs w:val="18"/>
        </w:rPr>
        <w:t xml:space="preserve"> </w:t>
      </w:r>
    </w:p>
    <w:p w:rsidR="00744D0F" w:rsidRPr="007A09D2" w:rsidRDefault="00E75C28" w:rsidP="00744D0F">
      <w:pPr>
        <w:pStyle w:val="rvps2"/>
        <w:spacing w:before="0" w:beforeAutospacing="0" w:after="0" w:afterAutospacing="0" w:line="360" w:lineRule="auto"/>
        <w:ind w:firstLine="720"/>
        <w:jc w:val="both"/>
        <w:rPr>
          <w:sz w:val="28"/>
          <w:szCs w:val="28"/>
        </w:rPr>
      </w:pPr>
      <w:r>
        <w:rPr>
          <w:rStyle w:val="rvts6"/>
          <w:sz w:val="28"/>
          <w:szCs w:val="28"/>
        </w:rPr>
        <w:t>Теоретическую основу</w:t>
      </w:r>
      <w:r w:rsidR="00744D0F" w:rsidRPr="007A09D2">
        <w:rPr>
          <w:rStyle w:val="rvts6"/>
          <w:sz w:val="28"/>
          <w:szCs w:val="28"/>
        </w:rPr>
        <w:t xml:space="preserve"> курсовой раб</w:t>
      </w:r>
      <w:r>
        <w:rPr>
          <w:rStyle w:val="rvts6"/>
          <w:sz w:val="28"/>
          <w:szCs w:val="28"/>
        </w:rPr>
        <w:t>оты составляют труды российских учё</w:t>
      </w:r>
      <w:r w:rsidR="00744D0F" w:rsidRPr="007A09D2">
        <w:rPr>
          <w:rStyle w:val="rvts6"/>
          <w:sz w:val="28"/>
          <w:szCs w:val="28"/>
        </w:rPr>
        <w:t>ных</w:t>
      </w:r>
      <w:r>
        <w:rPr>
          <w:rStyle w:val="rvts6"/>
          <w:sz w:val="28"/>
          <w:szCs w:val="28"/>
        </w:rPr>
        <w:t xml:space="preserve">, </w:t>
      </w:r>
      <w:r w:rsidR="00744D0F" w:rsidRPr="007A09D2">
        <w:rPr>
          <w:rStyle w:val="rvts6"/>
          <w:sz w:val="28"/>
          <w:szCs w:val="28"/>
        </w:rPr>
        <w:t xml:space="preserve"> </w:t>
      </w:r>
      <w:r w:rsidRPr="007A09D2">
        <w:rPr>
          <w:rStyle w:val="rvts6"/>
          <w:sz w:val="28"/>
          <w:szCs w:val="28"/>
        </w:rPr>
        <w:t xml:space="preserve">статьи, официальные документы </w:t>
      </w:r>
      <w:r w:rsidR="00744D0F" w:rsidRPr="007A09D2">
        <w:rPr>
          <w:rStyle w:val="rvts6"/>
          <w:sz w:val="28"/>
          <w:szCs w:val="28"/>
        </w:rPr>
        <w:t xml:space="preserve">в области </w:t>
      </w:r>
      <w:r w:rsidR="00090D8D">
        <w:rPr>
          <w:rStyle w:val="rvts6"/>
          <w:sz w:val="28"/>
          <w:szCs w:val="28"/>
        </w:rPr>
        <w:t>управленческого учёта</w:t>
      </w:r>
      <w:r w:rsidR="00744D0F" w:rsidRPr="007A09D2">
        <w:rPr>
          <w:rStyle w:val="rvts6"/>
          <w:sz w:val="28"/>
          <w:szCs w:val="28"/>
        </w:rPr>
        <w:t>. Информацион</w:t>
      </w:r>
      <w:r>
        <w:rPr>
          <w:rStyle w:val="rvts6"/>
          <w:sz w:val="28"/>
          <w:szCs w:val="28"/>
        </w:rPr>
        <w:t xml:space="preserve">ной базой исследования </w:t>
      </w:r>
      <w:r w:rsidR="00682E85">
        <w:rPr>
          <w:rStyle w:val="rvts6"/>
          <w:sz w:val="28"/>
          <w:szCs w:val="28"/>
        </w:rPr>
        <w:t>служит</w:t>
      </w:r>
      <w:r w:rsidR="00744D0F" w:rsidRPr="007A09D2">
        <w:rPr>
          <w:rStyle w:val="rvts6"/>
          <w:sz w:val="28"/>
          <w:szCs w:val="28"/>
        </w:rPr>
        <w:t xml:space="preserve"> информация </w:t>
      </w:r>
      <w:r>
        <w:rPr>
          <w:rStyle w:val="rvts6"/>
          <w:sz w:val="28"/>
          <w:szCs w:val="28"/>
        </w:rPr>
        <w:t xml:space="preserve">о </w:t>
      </w:r>
      <w:r w:rsidR="00744D0F">
        <w:rPr>
          <w:rStyle w:val="rvts6"/>
          <w:sz w:val="28"/>
          <w:szCs w:val="28"/>
        </w:rPr>
        <w:t xml:space="preserve"> </w:t>
      </w:r>
      <w:r>
        <w:rPr>
          <w:rStyle w:val="rvts6"/>
          <w:sz w:val="28"/>
          <w:szCs w:val="28"/>
        </w:rPr>
        <w:t xml:space="preserve">статистических данных </w:t>
      </w:r>
      <w:r w:rsidR="00744D0F" w:rsidRPr="007A09D2">
        <w:rPr>
          <w:rStyle w:val="rvts6"/>
          <w:sz w:val="28"/>
          <w:szCs w:val="28"/>
        </w:rPr>
        <w:t xml:space="preserve"> </w:t>
      </w:r>
      <w:r>
        <w:rPr>
          <w:rStyle w:val="rvts6"/>
          <w:sz w:val="28"/>
          <w:szCs w:val="28"/>
        </w:rPr>
        <w:t xml:space="preserve">финансовой </w:t>
      </w:r>
      <w:r w:rsidR="00744D0F" w:rsidRPr="007A09D2">
        <w:rPr>
          <w:rStyle w:val="rvts6"/>
          <w:sz w:val="28"/>
          <w:szCs w:val="28"/>
        </w:rPr>
        <w:t xml:space="preserve">деятельности </w:t>
      </w:r>
      <w:r>
        <w:rPr>
          <w:sz w:val="28"/>
        </w:rPr>
        <w:t xml:space="preserve">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w:t>
      </w:r>
      <w:r w:rsidR="00744D0F">
        <w:rPr>
          <w:rStyle w:val="rvts6"/>
          <w:sz w:val="28"/>
          <w:szCs w:val="28"/>
        </w:rPr>
        <w:t xml:space="preserve">. </w:t>
      </w:r>
    </w:p>
    <w:p w:rsidR="00A01B22" w:rsidRPr="00FA7EF1" w:rsidRDefault="00744D0F" w:rsidP="00D215C6">
      <w:pPr>
        <w:pStyle w:val="1"/>
        <w:spacing w:before="0" w:after="0"/>
        <w:jc w:val="center"/>
        <w:rPr>
          <w:caps/>
          <w:sz w:val="28"/>
          <w:szCs w:val="28"/>
        </w:rPr>
      </w:pPr>
      <w:r>
        <w:rPr>
          <w:caps/>
        </w:rPr>
        <w:br w:type="page"/>
      </w:r>
      <w:bookmarkStart w:id="20" w:name="_Toc243249079"/>
      <w:r w:rsidR="009E0BD8" w:rsidRPr="00FA7EF1">
        <w:rPr>
          <w:caps/>
          <w:sz w:val="28"/>
          <w:szCs w:val="28"/>
        </w:rPr>
        <w:t xml:space="preserve">1. </w:t>
      </w:r>
      <w:r w:rsidR="00756D50">
        <w:rPr>
          <w:caps/>
          <w:sz w:val="28"/>
          <w:szCs w:val="28"/>
        </w:rPr>
        <w:t xml:space="preserve">методологические основы позаказного метода </w:t>
      </w:r>
      <w:r w:rsidR="00A01B22" w:rsidRPr="00FA7EF1">
        <w:rPr>
          <w:caps/>
          <w:sz w:val="28"/>
          <w:szCs w:val="28"/>
        </w:rPr>
        <w:t xml:space="preserve">калькулирования </w:t>
      </w:r>
      <w:bookmarkEnd w:id="20"/>
    </w:p>
    <w:p w:rsidR="00A01B22" w:rsidRPr="00756D50" w:rsidRDefault="00A01B22" w:rsidP="00756D50">
      <w:pPr>
        <w:pStyle w:val="1"/>
        <w:spacing w:after="120"/>
        <w:ind w:firstLine="720"/>
        <w:rPr>
          <w:smallCaps/>
          <w:sz w:val="28"/>
          <w:szCs w:val="28"/>
        </w:rPr>
      </w:pPr>
      <w:bookmarkStart w:id="21" w:name="_Toc243249080"/>
      <w:r w:rsidRPr="00756D50">
        <w:rPr>
          <w:caps/>
          <w:sz w:val="28"/>
          <w:szCs w:val="28"/>
        </w:rPr>
        <w:t>1.1 с</w:t>
      </w:r>
      <w:r w:rsidRPr="00756D50">
        <w:rPr>
          <w:smallCaps/>
          <w:sz w:val="28"/>
          <w:szCs w:val="28"/>
        </w:rPr>
        <w:t>ущность и область примениения</w:t>
      </w:r>
      <w:bookmarkEnd w:id="21"/>
    </w:p>
    <w:p w:rsidR="00A01B22" w:rsidRDefault="003F33BE" w:rsidP="00FA7EF1">
      <w:pPr>
        <w:spacing w:before="120" w:line="360" w:lineRule="auto"/>
        <w:ind w:firstLine="720"/>
        <w:jc w:val="both"/>
        <w:rPr>
          <w:color w:val="000000"/>
          <w:sz w:val="28"/>
          <w:szCs w:val="28"/>
        </w:rPr>
      </w:pPr>
      <w:r>
        <w:rPr>
          <w:color w:val="000000"/>
          <w:sz w:val="28"/>
          <w:szCs w:val="28"/>
        </w:rPr>
        <w:t>Позаказный метод учё</w:t>
      </w:r>
      <w:r w:rsidR="00A01B22" w:rsidRPr="00311C53">
        <w:rPr>
          <w:color w:val="000000"/>
          <w:sz w:val="28"/>
          <w:szCs w:val="28"/>
        </w:rPr>
        <w:t>та затрат и к</w:t>
      </w:r>
      <w:r w:rsidR="00A01B22">
        <w:rPr>
          <w:color w:val="000000"/>
          <w:sz w:val="28"/>
          <w:szCs w:val="28"/>
        </w:rPr>
        <w:t>алькулирования себестоимости применяется на индивидуальных — при изготовлении уникального либо выполняемого по специальному заказу изделия, мелкосерийных производствах и на ремонтных работах. Сущность его заключается в том, что учёт затрат осуществляется по заказам на изготовление одного изделия или небольшой партии одинаковых изделий. Все прямые затраты (затраты основных материалов и заработная плата основных производственных рабочих с начислениями на неё) учитываются в разрезе установленных статей калькуляции по отдельным производственным заказам. Косвенные затраты учитываются по местам их возникновения и включаются в себестоимость отдельных заказов в соответствии с установленной базой распределения. Объектом учёта в этом методе является отдельный производственный заказ, полная фактическая себестоимость которого определяется после его изготовления</w:t>
      </w:r>
      <w:r w:rsidR="004D1E78">
        <w:rPr>
          <w:color w:val="000000"/>
          <w:sz w:val="28"/>
          <w:szCs w:val="28"/>
        </w:rPr>
        <w:t xml:space="preserve"> </w:t>
      </w:r>
      <w:r w:rsidR="004D1E78" w:rsidRPr="00241504">
        <w:rPr>
          <w:color w:val="000000"/>
          <w:sz w:val="28"/>
          <w:szCs w:val="28"/>
        </w:rPr>
        <w:t>[</w:t>
      </w:r>
      <w:r w:rsidR="00CC6B82">
        <w:rPr>
          <w:color w:val="000000"/>
          <w:sz w:val="28"/>
          <w:szCs w:val="28"/>
        </w:rPr>
        <w:t>10</w:t>
      </w:r>
      <w:r w:rsidR="00115D46">
        <w:rPr>
          <w:color w:val="000000"/>
          <w:sz w:val="28"/>
          <w:szCs w:val="28"/>
        </w:rPr>
        <w:t>, с</w:t>
      </w:r>
      <w:r w:rsidR="004D1E78">
        <w:rPr>
          <w:color w:val="000000"/>
          <w:sz w:val="28"/>
          <w:szCs w:val="28"/>
        </w:rPr>
        <w:t>.</w:t>
      </w:r>
      <w:r w:rsidR="00115D46">
        <w:rPr>
          <w:color w:val="000000"/>
          <w:sz w:val="28"/>
          <w:szCs w:val="28"/>
        </w:rPr>
        <w:t>168-169</w:t>
      </w:r>
      <w:r w:rsidR="004D1E78" w:rsidRPr="00241504">
        <w:rPr>
          <w:color w:val="000000"/>
          <w:sz w:val="28"/>
          <w:szCs w:val="28"/>
        </w:rPr>
        <w:t>]</w:t>
      </w:r>
      <w:r w:rsidR="00A01B22">
        <w:rPr>
          <w:color w:val="000000"/>
          <w:sz w:val="28"/>
          <w:szCs w:val="28"/>
        </w:rPr>
        <w:t>.</w:t>
      </w:r>
    </w:p>
    <w:p w:rsidR="00A01B22" w:rsidRDefault="00A01B22" w:rsidP="00A01B22">
      <w:pPr>
        <w:spacing w:line="360" w:lineRule="auto"/>
        <w:ind w:firstLine="720"/>
        <w:jc w:val="both"/>
        <w:rPr>
          <w:color w:val="000000"/>
          <w:sz w:val="28"/>
          <w:szCs w:val="28"/>
        </w:rPr>
      </w:pPr>
      <w:r>
        <w:rPr>
          <w:color w:val="000000"/>
          <w:sz w:val="28"/>
          <w:szCs w:val="28"/>
        </w:rPr>
        <w:t>Для этого на каждый заказ в бухгалтерии открывается отдельная карточка, в которой учитываются затраты по заказу в течение всего срока его выполнения. При чём</w:t>
      </w:r>
      <w:r w:rsidR="003F33BE">
        <w:rPr>
          <w:color w:val="000000"/>
          <w:sz w:val="28"/>
          <w:szCs w:val="28"/>
        </w:rPr>
        <w:t>,</w:t>
      </w:r>
      <w:r>
        <w:rPr>
          <w:color w:val="000000"/>
          <w:sz w:val="28"/>
          <w:szCs w:val="28"/>
        </w:rPr>
        <w:t xml:space="preserve"> они учитываются как незавершённое производство. После окончания работ карточка закрывается, и подсчитываются затраты на выполнение заказа, которые за вычетом возвратных отходов, окончательного брака и возврата неиспользованных материалов на склад становятся фактической себестоимостью произведённой по заказу продукции. Если в соответствии с заказом изготавливалось несколько одинаковых изделий, себестоимость единицы определяется делением суммы затрат по статьям калькуляции на количество выработанной продукции. </w:t>
      </w:r>
    </w:p>
    <w:p w:rsidR="00A01B22" w:rsidRDefault="00A01B22" w:rsidP="00A01B22">
      <w:pPr>
        <w:spacing w:line="360" w:lineRule="auto"/>
        <w:ind w:firstLine="720"/>
        <w:jc w:val="both"/>
        <w:rPr>
          <w:color w:val="000000"/>
          <w:sz w:val="28"/>
          <w:szCs w:val="28"/>
        </w:rPr>
      </w:pPr>
      <w:r w:rsidRPr="00303307">
        <w:rPr>
          <w:color w:val="000000"/>
          <w:sz w:val="28"/>
          <w:szCs w:val="28"/>
        </w:rPr>
        <w:t>Данный метод калькулирования используется в тех отраслях, где единица продукции обладает определенными свойствами и легко идентифицируется. Это индивидуальные и мелкосерийные типы производства, к которым в первую очередь относятся предприятия машиностроения. Аналогично организуется у</w:t>
      </w:r>
      <w:r w:rsidR="00BF2681">
        <w:rPr>
          <w:color w:val="000000"/>
          <w:sz w:val="28"/>
          <w:szCs w:val="28"/>
        </w:rPr>
        <w:t>чё</w:t>
      </w:r>
      <w:r w:rsidRPr="00303307">
        <w:rPr>
          <w:color w:val="000000"/>
          <w:sz w:val="28"/>
          <w:szCs w:val="28"/>
        </w:rPr>
        <w:t>т в строительстве, типографиях, издательствах, рекламных и консалтинговых компаниях, ремонтных организациях, работающих на заказ и предоставляющих услуги в соответствии с требованиями покупателей</w:t>
      </w:r>
      <w:r>
        <w:rPr>
          <w:color w:val="000000"/>
          <w:sz w:val="28"/>
          <w:szCs w:val="28"/>
        </w:rPr>
        <w:t xml:space="preserve"> </w:t>
      </w:r>
      <w:r w:rsidRPr="001511AC">
        <w:rPr>
          <w:color w:val="000000"/>
          <w:sz w:val="28"/>
          <w:szCs w:val="28"/>
        </w:rPr>
        <w:t>[</w:t>
      </w:r>
      <w:r w:rsidR="00CC6B82">
        <w:rPr>
          <w:color w:val="000000"/>
          <w:sz w:val="28"/>
          <w:szCs w:val="28"/>
        </w:rPr>
        <w:t>11</w:t>
      </w:r>
      <w:r>
        <w:rPr>
          <w:color w:val="000000"/>
          <w:sz w:val="28"/>
          <w:szCs w:val="28"/>
        </w:rPr>
        <w:t>, с. 13</w:t>
      </w:r>
      <w:r w:rsidRPr="001511AC">
        <w:rPr>
          <w:color w:val="000000"/>
          <w:sz w:val="28"/>
          <w:szCs w:val="28"/>
        </w:rPr>
        <w:t>]</w:t>
      </w:r>
      <w:r w:rsidRPr="00303307">
        <w:rPr>
          <w:color w:val="000000"/>
          <w:sz w:val="28"/>
          <w:szCs w:val="28"/>
        </w:rPr>
        <w:t xml:space="preserve">. </w:t>
      </w:r>
    </w:p>
    <w:p w:rsidR="00A01B22" w:rsidRDefault="00A01B22" w:rsidP="00A01B22">
      <w:pPr>
        <w:spacing w:line="360" w:lineRule="auto"/>
        <w:ind w:firstLine="720"/>
        <w:jc w:val="both"/>
        <w:rPr>
          <w:color w:val="000000"/>
          <w:sz w:val="28"/>
          <w:szCs w:val="28"/>
        </w:rPr>
      </w:pPr>
      <w:r w:rsidRPr="00311C53">
        <w:rPr>
          <w:color w:val="000000"/>
          <w:sz w:val="28"/>
          <w:szCs w:val="28"/>
        </w:rPr>
        <w:t>Главная задача при испо</w:t>
      </w:r>
      <w:r>
        <w:rPr>
          <w:color w:val="000000"/>
          <w:sz w:val="28"/>
          <w:szCs w:val="28"/>
        </w:rPr>
        <w:t xml:space="preserve">льзовании позаказного метода — </w:t>
      </w:r>
      <w:r w:rsidRPr="00311C53">
        <w:rPr>
          <w:color w:val="000000"/>
          <w:sz w:val="28"/>
          <w:szCs w:val="28"/>
        </w:rPr>
        <w:t>пов</w:t>
      </w:r>
      <w:r w:rsidR="00BF2681">
        <w:rPr>
          <w:color w:val="000000"/>
          <w:sz w:val="28"/>
          <w:szCs w:val="28"/>
        </w:rPr>
        <w:t>ышение оперативности контроля над</w:t>
      </w:r>
      <w:r w:rsidRPr="00311C53">
        <w:rPr>
          <w:color w:val="000000"/>
          <w:sz w:val="28"/>
          <w:szCs w:val="28"/>
        </w:rPr>
        <w:t xml:space="preserve"> прямыми затратами, что возможно при внедрении основных э</w:t>
      </w:r>
      <w:r w:rsidR="00BF2681">
        <w:rPr>
          <w:color w:val="000000"/>
          <w:sz w:val="28"/>
          <w:szCs w:val="28"/>
        </w:rPr>
        <w:t>лементов нормативного метода учёта затрат (учё</w:t>
      </w:r>
      <w:r w:rsidRPr="00311C53">
        <w:rPr>
          <w:color w:val="000000"/>
          <w:sz w:val="28"/>
          <w:szCs w:val="28"/>
        </w:rPr>
        <w:t>та затрат по нормам и отклонений от норм) по всем операциям и работам, осуществляемым при выполнении заказов.</w:t>
      </w:r>
    </w:p>
    <w:p w:rsidR="00A01B22" w:rsidRPr="00AE5E5A" w:rsidRDefault="00A01B22" w:rsidP="00A01B22">
      <w:pPr>
        <w:spacing w:line="360" w:lineRule="auto"/>
        <w:ind w:firstLine="540"/>
        <w:jc w:val="both"/>
        <w:rPr>
          <w:color w:val="000000"/>
          <w:sz w:val="28"/>
          <w:szCs w:val="28"/>
        </w:rPr>
      </w:pPr>
      <w:r w:rsidRPr="00AE5E5A">
        <w:rPr>
          <w:iCs/>
          <w:color w:val="000000"/>
          <w:sz w:val="28"/>
          <w:szCs w:val="28"/>
        </w:rPr>
        <w:t>Преимущества позаказного метода калькулирования</w:t>
      </w:r>
      <w:r w:rsidR="00DD09A9">
        <w:rPr>
          <w:iCs/>
          <w:color w:val="000000"/>
          <w:sz w:val="28"/>
          <w:szCs w:val="28"/>
        </w:rPr>
        <w:t xml:space="preserve"> заключаются </w:t>
      </w:r>
      <w:r w:rsidRPr="00AE5E5A">
        <w:rPr>
          <w:i/>
          <w:iCs/>
          <w:color w:val="000000"/>
          <w:sz w:val="28"/>
          <w:szCs w:val="28"/>
        </w:rPr>
        <w:t xml:space="preserve"> </w:t>
      </w:r>
      <w:r w:rsidRPr="00AE5E5A">
        <w:rPr>
          <w:color w:val="000000"/>
          <w:sz w:val="28"/>
          <w:szCs w:val="28"/>
        </w:rPr>
        <w:t>в том, что он</w:t>
      </w:r>
      <w:r w:rsidRPr="00AE5E5A">
        <w:rPr>
          <w:i/>
          <w:iCs/>
          <w:color w:val="000000"/>
          <w:sz w:val="28"/>
          <w:szCs w:val="28"/>
        </w:rPr>
        <w:t xml:space="preserve"> </w:t>
      </w:r>
      <w:r w:rsidRPr="00AE5E5A">
        <w:rPr>
          <w:color w:val="000000"/>
          <w:sz w:val="28"/>
          <w:szCs w:val="28"/>
        </w:rPr>
        <w:t>позволяет:</w:t>
      </w:r>
    </w:p>
    <w:p w:rsidR="00A01B22" w:rsidRPr="00AE5E5A" w:rsidRDefault="00A01B22" w:rsidP="00DD49A4">
      <w:pPr>
        <w:widowControl/>
        <w:numPr>
          <w:ilvl w:val="0"/>
          <w:numId w:val="11"/>
        </w:numPr>
        <w:tabs>
          <w:tab w:val="clear" w:pos="720"/>
          <w:tab w:val="num" w:pos="360"/>
        </w:tabs>
        <w:autoSpaceDE/>
        <w:autoSpaceDN/>
        <w:adjustRightInd/>
        <w:spacing w:line="360" w:lineRule="auto"/>
        <w:ind w:left="360"/>
        <w:jc w:val="both"/>
        <w:rPr>
          <w:color w:val="000000"/>
          <w:sz w:val="28"/>
          <w:szCs w:val="28"/>
        </w:rPr>
      </w:pPr>
      <w:r w:rsidRPr="00AE5E5A">
        <w:rPr>
          <w:color w:val="000000"/>
          <w:sz w:val="28"/>
          <w:szCs w:val="28"/>
        </w:rPr>
        <w:t>более точно определить затраты на конкретный заказ и, соответственно, его цену;</w:t>
      </w:r>
    </w:p>
    <w:p w:rsidR="00A01B22" w:rsidRPr="00AE5E5A" w:rsidRDefault="00A01B22" w:rsidP="00DD49A4">
      <w:pPr>
        <w:widowControl/>
        <w:numPr>
          <w:ilvl w:val="0"/>
          <w:numId w:val="11"/>
        </w:numPr>
        <w:tabs>
          <w:tab w:val="clear" w:pos="720"/>
          <w:tab w:val="num" w:pos="360"/>
        </w:tabs>
        <w:autoSpaceDE/>
        <w:autoSpaceDN/>
        <w:adjustRightInd/>
        <w:spacing w:line="360" w:lineRule="auto"/>
        <w:ind w:left="360"/>
        <w:jc w:val="both"/>
        <w:rPr>
          <w:color w:val="000000"/>
          <w:sz w:val="28"/>
          <w:szCs w:val="28"/>
        </w:rPr>
      </w:pPr>
      <w:r w:rsidRPr="00AE5E5A">
        <w:rPr>
          <w:color w:val="000000"/>
          <w:sz w:val="28"/>
          <w:szCs w:val="28"/>
        </w:rPr>
        <w:t>оценить эффективность отдельных заказов, выявить наиболее прибыльные заказы</w:t>
      </w:r>
      <w:r w:rsidR="003F33BE">
        <w:rPr>
          <w:color w:val="000000"/>
          <w:sz w:val="28"/>
          <w:szCs w:val="28"/>
        </w:rPr>
        <w:t>,</w:t>
      </w:r>
      <w:r w:rsidRPr="00AE5E5A">
        <w:rPr>
          <w:color w:val="000000"/>
          <w:sz w:val="28"/>
          <w:szCs w:val="28"/>
        </w:rPr>
        <w:t xml:space="preserve"> как в целом, так и по отдельным операциям в аналогичных заказах;</w:t>
      </w:r>
    </w:p>
    <w:p w:rsidR="00A01B22" w:rsidRPr="00AE5E5A" w:rsidRDefault="00DD09A9" w:rsidP="00DD49A4">
      <w:pPr>
        <w:widowControl/>
        <w:numPr>
          <w:ilvl w:val="0"/>
          <w:numId w:val="11"/>
        </w:numPr>
        <w:tabs>
          <w:tab w:val="clear" w:pos="720"/>
          <w:tab w:val="num" w:pos="360"/>
        </w:tabs>
        <w:autoSpaceDE/>
        <w:autoSpaceDN/>
        <w:adjustRightInd/>
        <w:spacing w:line="360" w:lineRule="auto"/>
        <w:ind w:left="360"/>
        <w:jc w:val="both"/>
        <w:rPr>
          <w:color w:val="000000"/>
          <w:sz w:val="28"/>
          <w:szCs w:val="28"/>
        </w:rPr>
      </w:pPr>
      <w:r>
        <w:rPr>
          <w:color w:val="000000"/>
          <w:sz w:val="28"/>
          <w:szCs w:val="28"/>
        </w:rPr>
        <w:t>осуществить</w:t>
      </w:r>
      <w:r w:rsidR="00A01B22" w:rsidRPr="00AE5E5A">
        <w:rPr>
          <w:color w:val="000000"/>
          <w:sz w:val="28"/>
          <w:szCs w:val="28"/>
        </w:rPr>
        <w:t xml:space="preserve"> действенный контро</w:t>
      </w:r>
      <w:r w:rsidR="00BF2681">
        <w:rPr>
          <w:color w:val="000000"/>
          <w:sz w:val="28"/>
          <w:szCs w:val="28"/>
        </w:rPr>
        <w:t>ль затрат по заказам путем расчё</w:t>
      </w:r>
      <w:r w:rsidR="00A01B22" w:rsidRPr="00AE5E5A">
        <w:rPr>
          <w:color w:val="000000"/>
          <w:sz w:val="28"/>
          <w:szCs w:val="28"/>
        </w:rPr>
        <w:t>та отклонений между плановыми (нормативными) и фактическими данными;</w:t>
      </w:r>
    </w:p>
    <w:p w:rsidR="00A01B22" w:rsidRPr="00AE5E5A" w:rsidRDefault="00A01B22" w:rsidP="00DD49A4">
      <w:pPr>
        <w:widowControl/>
        <w:numPr>
          <w:ilvl w:val="0"/>
          <w:numId w:val="11"/>
        </w:numPr>
        <w:tabs>
          <w:tab w:val="clear" w:pos="720"/>
          <w:tab w:val="num" w:pos="360"/>
        </w:tabs>
        <w:autoSpaceDE/>
        <w:autoSpaceDN/>
        <w:adjustRightInd/>
        <w:spacing w:line="360" w:lineRule="auto"/>
        <w:ind w:left="360"/>
        <w:jc w:val="both"/>
        <w:rPr>
          <w:color w:val="000000"/>
          <w:sz w:val="28"/>
          <w:szCs w:val="28"/>
        </w:rPr>
      </w:pPr>
      <w:r w:rsidRPr="00AE5E5A">
        <w:rPr>
          <w:color w:val="000000"/>
          <w:sz w:val="28"/>
          <w:szCs w:val="28"/>
        </w:rPr>
        <w:t>сформировать базу для планирования производственных затрат и отпускных цен по будущим заказам.</w:t>
      </w:r>
    </w:p>
    <w:p w:rsidR="00A01B22" w:rsidRPr="00AE5E5A" w:rsidRDefault="00A01B22" w:rsidP="00A01B22">
      <w:pPr>
        <w:spacing w:line="360" w:lineRule="auto"/>
        <w:ind w:firstLine="540"/>
        <w:jc w:val="both"/>
        <w:rPr>
          <w:color w:val="000000"/>
          <w:sz w:val="28"/>
          <w:szCs w:val="28"/>
        </w:rPr>
      </w:pPr>
      <w:r w:rsidRPr="00AE5E5A">
        <w:rPr>
          <w:iCs/>
          <w:color w:val="000000"/>
          <w:sz w:val="28"/>
          <w:szCs w:val="28"/>
        </w:rPr>
        <w:t>Недостаток позаказного метода калькулирования</w:t>
      </w:r>
      <w:r>
        <w:rPr>
          <w:iCs/>
          <w:color w:val="000000"/>
          <w:sz w:val="28"/>
          <w:szCs w:val="28"/>
        </w:rPr>
        <w:t xml:space="preserve"> — </w:t>
      </w:r>
      <w:r w:rsidRPr="00AE5E5A">
        <w:rPr>
          <w:i/>
          <w:iCs/>
          <w:color w:val="000000"/>
          <w:sz w:val="28"/>
          <w:szCs w:val="28"/>
        </w:rPr>
        <w:t xml:space="preserve"> </w:t>
      </w:r>
      <w:r w:rsidR="00BF2681">
        <w:rPr>
          <w:color w:val="000000"/>
          <w:sz w:val="28"/>
          <w:szCs w:val="28"/>
        </w:rPr>
        <w:t>учё</w:t>
      </w:r>
      <w:r w:rsidRPr="00AE5E5A">
        <w:rPr>
          <w:color w:val="000000"/>
          <w:sz w:val="28"/>
          <w:szCs w:val="28"/>
        </w:rPr>
        <w:t>т и исчисление себестоимости, контроль затрат ведутся по отдельным заказам, что требует значительной детализац</w:t>
      </w:r>
      <w:r w:rsidR="00BF2681">
        <w:rPr>
          <w:color w:val="000000"/>
          <w:sz w:val="28"/>
          <w:szCs w:val="28"/>
        </w:rPr>
        <w:t>ии и, следовательно, большой счё</w:t>
      </w:r>
      <w:r w:rsidRPr="00AE5E5A">
        <w:rPr>
          <w:color w:val="000000"/>
          <w:sz w:val="28"/>
          <w:szCs w:val="28"/>
        </w:rPr>
        <w:t>тной работы.</w:t>
      </w:r>
    </w:p>
    <w:p w:rsidR="00A01B22" w:rsidRPr="00AE5E5A" w:rsidRDefault="00A01B22" w:rsidP="00A01B22">
      <w:pPr>
        <w:spacing w:line="360" w:lineRule="auto"/>
        <w:ind w:firstLine="540"/>
        <w:jc w:val="both"/>
        <w:rPr>
          <w:color w:val="000000"/>
          <w:sz w:val="28"/>
          <w:szCs w:val="28"/>
        </w:rPr>
      </w:pPr>
      <w:r w:rsidRPr="00AE5E5A">
        <w:rPr>
          <w:color w:val="000000"/>
          <w:sz w:val="28"/>
          <w:szCs w:val="28"/>
        </w:rPr>
        <w:t>Применение позаказного метода калькулирования требует соблюдения следующего условия: продукт производится отд</w:t>
      </w:r>
      <w:r w:rsidR="00BF2681">
        <w:rPr>
          <w:color w:val="000000"/>
          <w:sz w:val="28"/>
          <w:szCs w:val="28"/>
        </w:rPr>
        <w:t>ельной партией в строго определё</w:t>
      </w:r>
      <w:r w:rsidRPr="00AE5E5A">
        <w:rPr>
          <w:color w:val="000000"/>
          <w:sz w:val="28"/>
          <w:szCs w:val="28"/>
        </w:rPr>
        <w:t>нных количествах, т.е. должны быть соблюдены отличия в количестве, виде, размере или качестве продукта, что влеч</w:t>
      </w:r>
      <w:r w:rsidR="00BF2681">
        <w:rPr>
          <w:color w:val="000000"/>
          <w:sz w:val="28"/>
          <w:szCs w:val="28"/>
        </w:rPr>
        <w:t>ё</w:t>
      </w:r>
      <w:r w:rsidRPr="00AE5E5A">
        <w:rPr>
          <w:color w:val="000000"/>
          <w:sz w:val="28"/>
          <w:szCs w:val="28"/>
        </w:rPr>
        <w:t>т различия затрат каждой партии производимой продукции. При этом любая попытка усреднить затраты п</w:t>
      </w:r>
      <w:r w:rsidR="00BF2681">
        <w:rPr>
          <w:color w:val="000000"/>
          <w:sz w:val="28"/>
          <w:szCs w:val="28"/>
        </w:rPr>
        <w:t>о двум или более партиям приведё</w:t>
      </w:r>
      <w:r w:rsidRPr="00AE5E5A">
        <w:rPr>
          <w:color w:val="000000"/>
          <w:sz w:val="28"/>
          <w:szCs w:val="28"/>
        </w:rPr>
        <w:t>т к ошибочному определению себестоимости каждой партии.</w:t>
      </w:r>
    </w:p>
    <w:p w:rsidR="006B32B8" w:rsidRDefault="00A01B22" w:rsidP="00A01B22">
      <w:pPr>
        <w:spacing w:line="360" w:lineRule="auto"/>
        <w:ind w:firstLine="720"/>
        <w:jc w:val="both"/>
        <w:rPr>
          <w:color w:val="000000"/>
          <w:sz w:val="28"/>
          <w:szCs w:val="28"/>
        </w:rPr>
      </w:pPr>
      <w:r>
        <w:rPr>
          <w:color w:val="000000"/>
          <w:sz w:val="28"/>
          <w:szCs w:val="28"/>
        </w:rPr>
        <w:t>Таким образом, основным условием для организации позаказного метода учёта производственных затрат является возможность выделить изготовление уникального или выполняемого по специальному заказу изделия, а также небольшой партии изделий и получить информацию не о средней, а об индивидуальной себестоимости. Особенность учёта затрат при данном методе заключается в</w:t>
      </w:r>
      <w:r w:rsidRPr="00AE5E5A">
        <w:rPr>
          <w:color w:val="000000"/>
          <w:sz w:val="28"/>
          <w:szCs w:val="28"/>
        </w:rPr>
        <w:t xml:space="preserve"> </w:t>
      </w:r>
      <w:r>
        <w:rPr>
          <w:color w:val="000000"/>
          <w:sz w:val="28"/>
          <w:szCs w:val="28"/>
        </w:rPr>
        <w:t>аккумулировании</w:t>
      </w:r>
      <w:r w:rsidR="00BF2681">
        <w:rPr>
          <w:color w:val="000000"/>
          <w:sz w:val="28"/>
          <w:szCs w:val="28"/>
        </w:rPr>
        <w:t xml:space="preserve"> затрат по каждой завершё</w:t>
      </w:r>
      <w:r w:rsidRPr="00311C53">
        <w:rPr>
          <w:color w:val="000000"/>
          <w:sz w:val="28"/>
          <w:szCs w:val="28"/>
        </w:rPr>
        <w:t>нной партии</w:t>
      </w:r>
      <w:r>
        <w:rPr>
          <w:color w:val="000000"/>
          <w:sz w:val="28"/>
          <w:szCs w:val="28"/>
        </w:rPr>
        <w:t xml:space="preserve"> или заказу в целом, а не за промежуток времени</w:t>
      </w:r>
      <w:r w:rsidR="007C4B87">
        <w:rPr>
          <w:color w:val="000000"/>
          <w:sz w:val="28"/>
          <w:szCs w:val="28"/>
        </w:rPr>
        <w:t>.</w:t>
      </w:r>
    </w:p>
    <w:p w:rsidR="00A01B22" w:rsidRDefault="006B32B8" w:rsidP="00A01B22">
      <w:pPr>
        <w:spacing w:line="360" w:lineRule="auto"/>
        <w:ind w:firstLine="720"/>
        <w:jc w:val="both"/>
        <w:rPr>
          <w:color w:val="000000"/>
          <w:sz w:val="28"/>
          <w:szCs w:val="28"/>
        </w:rPr>
      </w:pPr>
      <w:r>
        <w:rPr>
          <w:color w:val="000000"/>
          <w:sz w:val="28"/>
          <w:szCs w:val="28"/>
        </w:rPr>
        <w:t>Позаказный метод калькулирования себестоимости продукции имеет определённый технологический процесс и свои учётные процедуры, которые будут рассмотрены в следующем параграфе.</w:t>
      </w:r>
      <w:r w:rsidR="007C4B87">
        <w:rPr>
          <w:color w:val="000000"/>
          <w:sz w:val="28"/>
          <w:szCs w:val="28"/>
        </w:rPr>
        <w:t xml:space="preserve"> </w:t>
      </w:r>
    </w:p>
    <w:p w:rsidR="00E5491E" w:rsidRPr="00230BC1" w:rsidRDefault="00E5491E" w:rsidP="00DD49A4">
      <w:pPr>
        <w:pStyle w:val="1"/>
        <w:ind w:firstLine="720"/>
        <w:rPr>
          <w:caps/>
          <w:sz w:val="28"/>
          <w:szCs w:val="28"/>
        </w:rPr>
      </w:pPr>
      <w:bookmarkStart w:id="22" w:name="_Toc243249081"/>
      <w:r w:rsidRPr="00230BC1">
        <w:rPr>
          <w:caps/>
          <w:sz w:val="28"/>
          <w:szCs w:val="28"/>
        </w:rPr>
        <w:t>1.2 О</w:t>
      </w:r>
      <w:r w:rsidRPr="00230BC1">
        <w:rPr>
          <w:smallCaps/>
          <w:sz w:val="28"/>
          <w:szCs w:val="28"/>
        </w:rPr>
        <w:t xml:space="preserve">рганизация позаказной системы калькулирования </w:t>
      </w:r>
      <w:bookmarkEnd w:id="22"/>
    </w:p>
    <w:p w:rsidR="00C4716A" w:rsidRDefault="003F33BE" w:rsidP="00230BC1">
      <w:pPr>
        <w:pStyle w:val="a5"/>
        <w:spacing w:before="240" w:line="360" w:lineRule="auto"/>
        <w:ind w:firstLine="720"/>
        <w:jc w:val="both"/>
        <w:rPr>
          <w:rFonts w:ascii="Times New Roman" w:hAnsi="Times New Roman"/>
          <w:sz w:val="28"/>
        </w:rPr>
      </w:pPr>
      <w:r>
        <w:rPr>
          <w:rFonts w:ascii="Times New Roman" w:hAnsi="Times New Roman"/>
          <w:sz w:val="28"/>
        </w:rPr>
        <w:t>Технологический процесс и учё</w:t>
      </w:r>
      <w:r w:rsidR="00C4716A">
        <w:rPr>
          <w:rFonts w:ascii="Times New Roman" w:hAnsi="Times New Roman"/>
          <w:sz w:val="28"/>
        </w:rPr>
        <w:t>тные процедуры в позаказной системе калькулирования отличаются по отраслям и типам производств, однако большинство предприятий в той или иной степени применяют</w:t>
      </w:r>
      <w:r w:rsidR="00F319F8">
        <w:rPr>
          <w:rFonts w:ascii="Times New Roman" w:hAnsi="Times New Roman"/>
          <w:sz w:val="28"/>
        </w:rPr>
        <w:t xml:space="preserve"> </w:t>
      </w:r>
      <w:r w:rsidR="00CC6B82">
        <w:rPr>
          <w:rFonts w:ascii="Times New Roman" w:hAnsi="Times New Roman" w:cs="Times New Roman"/>
          <w:color w:val="000000"/>
          <w:sz w:val="28"/>
          <w:szCs w:val="28"/>
        </w:rPr>
        <w:t>[7</w:t>
      </w:r>
      <w:r w:rsidR="00115D46">
        <w:rPr>
          <w:rFonts w:ascii="Times New Roman" w:hAnsi="Times New Roman" w:cs="Times New Roman"/>
          <w:color w:val="000000"/>
          <w:sz w:val="28"/>
          <w:szCs w:val="28"/>
        </w:rPr>
        <w:t>,с</w:t>
      </w:r>
      <w:r w:rsidR="00F319F8" w:rsidRPr="00F319F8">
        <w:rPr>
          <w:rFonts w:ascii="Times New Roman" w:hAnsi="Times New Roman" w:cs="Times New Roman"/>
          <w:color w:val="000000"/>
          <w:sz w:val="28"/>
          <w:szCs w:val="28"/>
        </w:rPr>
        <w:t>.42]</w:t>
      </w:r>
      <w:r w:rsidR="00C4716A" w:rsidRPr="00F319F8">
        <w:rPr>
          <w:rFonts w:ascii="Times New Roman" w:hAnsi="Times New Roman" w:cs="Times New Roman"/>
          <w:sz w:val="28"/>
        </w:rPr>
        <w:t>:</w:t>
      </w:r>
    </w:p>
    <w:p w:rsidR="00C4716A" w:rsidRDefault="00C4716A" w:rsidP="00C4716A">
      <w:pPr>
        <w:pStyle w:val="a5"/>
        <w:numPr>
          <w:ilvl w:val="0"/>
          <w:numId w:val="16"/>
        </w:numPr>
        <w:spacing w:line="360" w:lineRule="auto"/>
        <w:jc w:val="both"/>
        <w:rPr>
          <w:rFonts w:ascii="Times New Roman" w:hAnsi="Times New Roman"/>
          <w:sz w:val="28"/>
        </w:rPr>
      </w:pPr>
      <w:r>
        <w:rPr>
          <w:rFonts w:ascii="Times New Roman" w:hAnsi="Times New Roman"/>
          <w:sz w:val="28"/>
        </w:rPr>
        <w:t>планирование производства в целом и в разрезе потоков затрат;</w:t>
      </w:r>
    </w:p>
    <w:p w:rsidR="00C4716A" w:rsidRDefault="00C4716A" w:rsidP="00C4716A">
      <w:pPr>
        <w:pStyle w:val="a5"/>
        <w:numPr>
          <w:ilvl w:val="0"/>
          <w:numId w:val="16"/>
        </w:numPr>
        <w:spacing w:line="360" w:lineRule="auto"/>
        <w:jc w:val="both"/>
        <w:rPr>
          <w:rFonts w:ascii="Times New Roman" w:hAnsi="Times New Roman"/>
          <w:sz w:val="28"/>
        </w:rPr>
      </w:pPr>
      <w:r>
        <w:rPr>
          <w:rFonts w:ascii="Times New Roman" w:hAnsi="Times New Roman"/>
          <w:sz w:val="28"/>
        </w:rPr>
        <w:t>карточку регистрации затрат по заказу;</w:t>
      </w:r>
    </w:p>
    <w:p w:rsidR="00C4716A" w:rsidRDefault="00C4716A" w:rsidP="00C4716A">
      <w:pPr>
        <w:pStyle w:val="a5"/>
        <w:numPr>
          <w:ilvl w:val="0"/>
          <w:numId w:val="16"/>
        </w:numPr>
        <w:spacing w:line="360" w:lineRule="auto"/>
        <w:jc w:val="both"/>
        <w:rPr>
          <w:rFonts w:ascii="Times New Roman" w:hAnsi="Times New Roman"/>
          <w:sz w:val="28"/>
        </w:rPr>
      </w:pPr>
      <w:r>
        <w:rPr>
          <w:rFonts w:ascii="Times New Roman" w:hAnsi="Times New Roman"/>
          <w:sz w:val="28"/>
        </w:rPr>
        <w:t>производственный график;</w:t>
      </w:r>
    </w:p>
    <w:p w:rsidR="00C4716A" w:rsidRDefault="00C4716A" w:rsidP="00C4716A">
      <w:pPr>
        <w:pStyle w:val="a5"/>
        <w:numPr>
          <w:ilvl w:val="0"/>
          <w:numId w:val="16"/>
        </w:numPr>
        <w:spacing w:line="360" w:lineRule="auto"/>
        <w:jc w:val="both"/>
        <w:rPr>
          <w:rFonts w:ascii="Times New Roman" w:hAnsi="Times New Roman"/>
          <w:sz w:val="28"/>
        </w:rPr>
      </w:pPr>
      <w:r>
        <w:rPr>
          <w:rFonts w:ascii="Times New Roman" w:hAnsi="Times New Roman"/>
          <w:sz w:val="28"/>
        </w:rPr>
        <w:t>сбор и распределение затрат;</w:t>
      </w:r>
    </w:p>
    <w:p w:rsidR="00C4716A" w:rsidRDefault="00BF2681" w:rsidP="00C4716A">
      <w:pPr>
        <w:pStyle w:val="a5"/>
        <w:numPr>
          <w:ilvl w:val="0"/>
          <w:numId w:val="16"/>
        </w:numPr>
        <w:spacing w:line="360" w:lineRule="auto"/>
        <w:jc w:val="both"/>
        <w:rPr>
          <w:rFonts w:ascii="Times New Roman" w:hAnsi="Times New Roman"/>
          <w:sz w:val="28"/>
        </w:rPr>
      </w:pPr>
      <w:r>
        <w:rPr>
          <w:rFonts w:ascii="Times New Roman" w:hAnsi="Times New Roman"/>
          <w:sz w:val="28"/>
        </w:rPr>
        <w:t>подготовку отчё</w:t>
      </w:r>
      <w:r w:rsidR="00E15328">
        <w:rPr>
          <w:rFonts w:ascii="Times New Roman" w:hAnsi="Times New Roman"/>
          <w:sz w:val="28"/>
        </w:rPr>
        <w:t>тов о себестоимости заказа.</w:t>
      </w:r>
    </w:p>
    <w:p w:rsidR="00D953D1" w:rsidRPr="00D953D1" w:rsidRDefault="00D953D1" w:rsidP="00D953D1">
      <w:pPr>
        <w:spacing w:line="360" w:lineRule="auto"/>
        <w:ind w:firstLine="720"/>
        <w:jc w:val="both"/>
        <w:rPr>
          <w:color w:val="000000"/>
          <w:sz w:val="28"/>
          <w:szCs w:val="28"/>
        </w:rPr>
      </w:pPr>
      <w:r w:rsidRPr="00D953D1">
        <w:rPr>
          <w:color w:val="000000"/>
          <w:sz w:val="28"/>
          <w:szCs w:val="28"/>
        </w:rPr>
        <w:t>Рассмотрим данные</w:t>
      </w:r>
      <w:r w:rsidR="00F319F8">
        <w:rPr>
          <w:color w:val="000000"/>
          <w:sz w:val="28"/>
          <w:szCs w:val="28"/>
        </w:rPr>
        <w:t xml:space="preserve"> составляющие организации позаказной системы калькулирования</w:t>
      </w:r>
      <w:r w:rsidRPr="00D953D1">
        <w:rPr>
          <w:color w:val="000000"/>
          <w:sz w:val="28"/>
          <w:szCs w:val="28"/>
        </w:rPr>
        <w:t xml:space="preserve"> более подробно.</w:t>
      </w:r>
    </w:p>
    <w:p w:rsidR="0054536D" w:rsidRPr="00D856B7" w:rsidRDefault="00D856B7" w:rsidP="00D856B7">
      <w:pPr>
        <w:spacing w:line="360" w:lineRule="auto"/>
        <w:ind w:firstLine="720"/>
        <w:jc w:val="both"/>
        <w:rPr>
          <w:i/>
          <w:color w:val="000000"/>
          <w:sz w:val="28"/>
          <w:szCs w:val="28"/>
        </w:rPr>
      </w:pPr>
      <w:r w:rsidRPr="00D856B7">
        <w:rPr>
          <w:bCs/>
          <w:color w:val="000000"/>
          <w:sz w:val="28"/>
          <w:szCs w:val="28"/>
        </w:rPr>
        <w:t xml:space="preserve">Итак, </w:t>
      </w:r>
      <w:r w:rsidRPr="00D856B7">
        <w:rPr>
          <w:b/>
          <w:bCs/>
          <w:color w:val="000000"/>
          <w:sz w:val="28"/>
          <w:szCs w:val="28"/>
        </w:rPr>
        <w:t>п</w:t>
      </w:r>
      <w:r w:rsidR="00403D7C">
        <w:rPr>
          <w:b/>
          <w:bCs/>
          <w:color w:val="000000"/>
          <w:sz w:val="28"/>
          <w:szCs w:val="28"/>
        </w:rPr>
        <w:t>ланирование</w:t>
      </w:r>
      <w:r w:rsidR="0054536D" w:rsidRPr="00D856B7">
        <w:rPr>
          <w:b/>
          <w:bCs/>
          <w:color w:val="000000"/>
          <w:sz w:val="28"/>
          <w:szCs w:val="28"/>
        </w:rPr>
        <w:t xml:space="preserve"> производства в целом по предприятию и в разрезе </w:t>
      </w:r>
      <w:r w:rsidR="006C53C9" w:rsidRPr="006C53C9">
        <w:rPr>
          <w:b/>
          <w:sz w:val="28"/>
        </w:rPr>
        <w:t>потоков затрат</w:t>
      </w:r>
      <w:r w:rsidR="0054536D" w:rsidRPr="00D856B7">
        <w:rPr>
          <w:b/>
          <w:bCs/>
          <w:color w:val="000000"/>
          <w:sz w:val="28"/>
          <w:szCs w:val="28"/>
        </w:rPr>
        <w:t>.</w:t>
      </w:r>
      <w:r>
        <w:rPr>
          <w:i/>
          <w:color w:val="000000"/>
          <w:sz w:val="28"/>
          <w:szCs w:val="28"/>
        </w:rPr>
        <w:t xml:space="preserve"> </w:t>
      </w:r>
      <w:r w:rsidR="0054536D" w:rsidRPr="00311C53">
        <w:rPr>
          <w:color w:val="000000"/>
          <w:sz w:val="28"/>
          <w:szCs w:val="28"/>
        </w:rPr>
        <w:t>Цель организации производственного планирования состоит в планировании производственной деятельности, обеспечивающей устойчивый выпуск продукции, при полной занятости рабочей силы. При позаказной системе степень свободы в планировании заказа и плановом калькулировании наименьшая, поскольку единичное производство непосредственно ориентировано на клиента. В этом случае требования к качеству и сроки поставки продукта в значительной степени определяет заказчик. Из этого следует существенное сужение качественных и временных рамок при формировании продуктовой программы и производственных процессов, оказывающее влияние и на затраты. В идеальной ситуации заказы покупателей предвидятся заранее спланированным производством.</w:t>
      </w:r>
    </w:p>
    <w:p w:rsidR="0054536D" w:rsidRPr="00311C53" w:rsidRDefault="0054536D" w:rsidP="00D856B7">
      <w:pPr>
        <w:spacing w:line="360" w:lineRule="auto"/>
        <w:ind w:firstLine="720"/>
        <w:jc w:val="both"/>
        <w:rPr>
          <w:color w:val="000000"/>
          <w:sz w:val="28"/>
          <w:szCs w:val="28"/>
        </w:rPr>
      </w:pPr>
      <w:r w:rsidRPr="00311C53">
        <w:rPr>
          <w:color w:val="000000"/>
          <w:sz w:val="28"/>
          <w:szCs w:val="28"/>
        </w:rPr>
        <w:t>Для достижения положительных результатов необходима координация деятельности всех подразделений организации. Поэтому представляется необходимым составление схемы движ</w:t>
      </w:r>
      <w:r w:rsidR="00FE5D76">
        <w:rPr>
          <w:color w:val="000000"/>
          <w:sz w:val="28"/>
          <w:szCs w:val="28"/>
        </w:rPr>
        <w:t>ения и накопления затрат с учё</w:t>
      </w:r>
      <w:r w:rsidRPr="00311C53">
        <w:rPr>
          <w:color w:val="000000"/>
          <w:sz w:val="28"/>
          <w:szCs w:val="28"/>
        </w:rPr>
        <w:t>том организационной структуры предприятия.</w:t>
      </w:r>
    </w:p>
    <w:p w:rsidR="0054536D" w:rsidRPr="00311C53" w:rsidRDefault="0054536D" w:rsidP="00CA654C">
      <w:pPr>
        <w:spacing w:line="360" w:lineRule="auto"/>
        <w:ind w:firstLine="720"/>
        <w:jc w:val="both"/>
        <w:rPr>
          <w:color w:val="000000"/>
          <w:sz w:val="28"/>
          <w:szCs w:val="28"/>
        </w:rPr>
      </w:pPr>
      <w:r w:rsidRPr="00311C53">
        <w:rPr>
          <w:color w:val="000000"/>
          <w:sz w:val="28"/>
          <w:szCs w:val="28"/>
        </w:rPr>
        <w:t>Наиболее часто используется схема потоков затрат, отражающая разнесение затрат между производственными подразделениями. При этом должны быть определены место и момент возникновения затрат. Такие схемы разрабатываются по конкретным операциям с выделением центров за</w:t>
      </w:r>
      <w:r w:rsidR="00FE5D76">
        <w:rPr>
          <w:color w:val="000000"/>
          <w:sz w:val="28"/>
          <w:szCs w:val="28"/>
        </w:rPr>
        <w:t>трат. Они формируют данные с учё</w:t>
      </w:r>
      <w:r w:rsidRPr="00311C53">
        <w:rPr>
          <w:color w:val="000000"/>
          <w:sz w:val="28"/>
          <w:szCs w:val="28"/>
        </w:rPr>
        <w:t>том натуральных показателей, которые составляют структурную основу позаказной системы калькулирования. Для осуществления надлежащей организации</w:t>
      </w:r>
      <w:r w:rsidR="00FE5D76">
        <w:rPr>
          <w:color w:val="000000"/>
          <w:sz w:val="28"/>
          <w:szCs w:val="28"/>
        </w:rPr>
        <w:t xml:space="preserve"> учета и контроля все учё</w:t>
      </w:r>
      <w:r w:rsidRPr="00311C53">
        <w:rPr>
          <w:color w:val="000000"/>
          <w:sz w:val="28"/>
          <w:szCs w:val="28"/>
        </w:rPr>
        <w:t>тные записи при позаказной системе должны быть скоординированы со структурными подразделениями.</w:t>
      </w:r>
    </w:p>
    <w:p w:rsidR="006C53C9" w:rsidRPr="00D71F06" w:rsidRDefault="006C53C9" w:rsidP="00D71F06">
      <w:pPr>
        <w:pStyle w:val="a5"/>
        <w:suppressAutoHyphens/>
        <w:spacing w:line="360" w:lineRule="auto"/>
        <w:ind w:firstLine="709"/>
        <w:jc w:val="both"/>
        <w:rPr>
          <w:rFonts w:ascii="Times New Roman" w:eastAsia="MS Mincho" w:hAnsi="Times New Roman" w:cs="Times New Roman"/>
          <w:sz w:val="28"/>
          <w:szCs w:val="28"/>
        </w:rPr>
      </w:pPr>
      <w:r w:rsidRPr="00D71F06">
        <w:rPr>
          <w:rFonts w:ascii="Times New Roman" w:hAnsi="Times New Roman" w:cs="Times New Roman"/>
          <w:bCs/>
          <w:color w:val="000000"/>
          <w:sz w:val="28"/>
          <w:szCs w:val="28"/>
        </w:rPr>
        <w:t>Следующая составляющая</w:t>
      </w:r>
      <w:r w:rsidRPr="00D71F06">
        <w:rPr>
          <w:rFonts w:ascii="Times New Roman" w:hAnsi="Times New Roman" w:cs="Times New Roman"/>
          <w:color w:val="000000"/>
          <w:sz w:val="28"/>
          <w:szCs w:val="28"/>
        </w:rPr>
        <w:t xml:space="preserve"> организации позаказной системы калькулирования, которую следует рассмотреть — </w:t>
      </w:r>
      <w:r w:rsidRPr="00D71F06">
        <w:rPr>
          <w:rFonts w:ascii="Times New Roman" w:hAnsi="Times New Roman" w:cs="Times New Roman"/>
          <w:b/>
          <w:sz w:val="28"/>
        </w:rPr>
        <w:t>карточка регистрации затрат по заказу</w:t>
      </w:r>
      <w:r w:rsidR="004A0630" w:rsidRPr="004A0630">
        <w:rPr>
          <w:rFonts w:ascii="Times New Roman" w:hAnsi="Times New Roman" w:cs="Times New Roman"/>
          <w:b/>
          <w:sz w:val="28"/>
        </w:rPr>
        <w:t xml:space="preserve"> </w:t>
      </w:r>
      <w:r w:rsidR="00DD49A4">
        <w:rPr>
          <w:rFonts w:ascii="Times New Roman" w:hAnsi="Times New Roman" w:cs="Times New Roman"/>
          <w:sz w:val="28"/>
        </w:rPr>
        <w:t>[</w:t>
      </w:r>
      <w:r w:rsidR="004A0630" w:rsidRPr="004A0630">
        <w:rPr>
          <w:rFonts w:ascii="Times New Roman" w:hAnsi="Times New Roman" w:cs="Times New Roman"/>
          <w:sz w:val="28"/>
        </w:rPr>
        <w:t>приложение, с 32]</w:t>
      </w:r>
      <w:r w:rsidRPr="004A0630">
        <w:rPr>
          <w:rFonts w:ascii="Times New Roman" w:hAnsi="Times New Roman" w:cs="Times New Roman"/>
          <w:sz w:val="28"/>
        </w:rPr>
        <w:t>.</w:t>
      </w:r>
      <w:r w:rsidRPr="006C53C9">
        <w:rPr>
          <w:b/>
          <w:bCs/>
          <w:color w:val="000000"/>
          <w:sz w:val="28"/>
          <w:szCs w:val="28"/>
        </w:rPr>
        <w:t xml:space="preserve"> </w:t>
      </w:r>
      <w:r w:rsidRPr="00D71F06">
        <w:rPr>
          <w:rFonts w:ascii="Times New Roman" w:eastAsia="MS Mincho" w:hAnsi="Times New Roman" w:cs="Times New Roman"/>
          <w:sz w:val="28"/>
          <w:szCs w:val="28"/>
        </w:rPr>
        <w:t>В карточке регистрации затрат по заказу содержатся</w:t>
      </w:r>
      <w:r w:rsidR="00D71F06" w:rsidRPr="00D71F06">
        <w:rPr>
          <w:rFonts w:ascii="Times New Roman" w:eastAsia="MS Mincho" w:hAnsi="Times New Roman" w:cs="Times New Roman"/>
          <w:sz w:val="28"/>
          <w:szCs w:val="28"/>
        </w:rPr>
        <w:t>:</w:t>
      </w:r>
      <w:r w:rsidRPr="00D71F06">
        <w:rPr>
          <w:rFonts w:ascii="Times New Roman" w:eastAsia="MS Mincho" w:hAnsi="Times New Roman" w:cs="Times New Roman"/>
          <w:sz w:val="28"/>
          <w:szCs w:val="28"/>
        </w:rPr>
        <w:t xml:space="preserve"> номер заказа, разрешение на проведение работ и их описание, определяется временной промежуток, необходимый для выполнения заказа,  а также указывается количество единиц,  которое нужно произвести.  Затраты регистрируются по мере прохождения изделия по стадиям производства, обычно соотносимым с определенными структурными   подразделениями. Таким   образом, карточка предоставляет</w:t>
      </w:r>
      <w:r w:rsidR="00FE5D76">
        <w:rPr>
          <w:rFonts w:ascii="Times New Roman" w:eastAsia="MS Mincho" w:hAnsi="Times New Roman" w:cs="Times New Roman"/>
          <w:sz w:val="28"/>
          <w:szCs w:val="28"/>
        </w:rPr>
        <w:t xml:space="preserve"> собой</w:t>
      </w:r>
      <w:r w:rsidRPr="00D71F06">
        <w:rPr>
          <w:rFonts w:ascii="Times New Roman" w:eastAsia="MS Mincho" w:hAnsi="Times New Roman" w:cs="Times New Roman"/>
          <w:sz w:val="28"/>
          <w:szCs w:val="28"/>
        </w:rPr>
        <w:t xml:space="preserve"> средство контроля отдельных стадий заказа и разграничивает персональную ответственность    руководителей подразделений за выполнение заказа.</w:t>
      </w:r>
    </w:p>
    <w:p w:rsidR="006C53C9" w:rsidRPr="00D71F06" w:rsidRDefault="006C53C9" w:rsidP="00D71F06">
      <w:pPr>
        <w:spacing w:line="360" w:lineRule="auto"/>
        <w:ind w:firstLine="720"/>
        <w:jc w:val="both"/>
        <w:rPr>
          <w:b/>
          <w:bCs/>
          <w:color w:val="000000"/>
          <w:sz w:val="28"/>
          <w:szCs w:val="28"/>
        </w:rPr>
      </w:pPr>
      <w:r w:rsidRPr="00D71F06">
        <w:rPr>
          <w:rFonts w:eastAsia="MS Mincho"/>
          <w:sz w:val="28"/>
          <w:szCs w:val="28"/>
        </w:rPr>
        <w:t xml:space="preserve">Во многих случаях в карточку производственного заказа могут включаться дополнительные сведения, например продажные цены, наименование покупателя,  инструкции по транспортировке и т.п.,  а также   итоговые данные  по </w:t>
      </w:r>
      <w:r w:rsidR="00FE5D76">
        <w:rPr>
          <w:rFonts w:eastAsia="MS Mincho"/>
          <w:sz w:val="28"/>
          <w:szCs w:val="28"/>
        </w:rPr>
        <w:t xml:space="preserve"> затратам,  что  дополняет  отчё</w:t>
      </w:r>
      <w:r w:rsidRPr="00D71F06">
        <w:rPr>
          <w:rFonts w:eastAsia="MS Mincho"/>
          <w:sz w:val="28"/>
          <w:szCs w:val="28"/>
        </w:rPr>
        <w:t>т  о себестоимости.  Очевидно, что степень детализации информации, необходимой  для обеспечения заказа, варьируется в зависимости от условий конкретного контракта или требований предприятия. Однако в любом  случае  общая сумма затрат, зарегистрированная в</w:t>
      </w:r>
      <w:r w:rsidR="00FE5D76">
        <w:rPr>
          <w:rFonts w:eastAsia="MS Mincho"/>
          <w:sz w:val="28"/>
          <w:szCs w:val="28"/>
        </w:rPr>
        <w:t xml:space="preserve"> карточках заказов на конец отчё</w:t>
      </w:r>
      <w:r w:rsidRPr="00D71F06">
        <w:rPr>
          <w:rFonts w:eastAsia="MS Mincho"/>
          <w:sz w:val="28"/>
          <w:szCs w:val="28"/>
        </w:rPr>
        <w:t>тного пери</w:t>
      </w:r>
      <w:r w:rsidR="00FE5D76">
        <w:rPr>
          <w:rFonts w:eastAsia="MS Mincho"/>
          <w:sz w:val="28"/>
          <w:szCs w:val="28"/>
        </w:rPr>
        <w:t>ода,  будет равна остатку по счё</w:t>
      </w:r>
      <w:r w:rsidRPr="00D71F06">
        <w:rPr>
          <w:rFonts w:eastAsia="MS Mincho"/>
          <w:sz w:val="28"/>
          <w:szCs w:val="28"/>
        </w:rPr>
        <w:t>ту «Незавершенное производство» на указанную дату</w:t>
      </w:r>
      <w:r w:rsidR="00D71F06">
        <w:rPr>
          <w:rFonts w:eastAsia="MS Mincho"/>
          <w:sz w:val="28"/>
          <w:szCs w:val="28"/>
        </w:rPr>
        <w:t>.</w:t>
      </w:r>
    </w:p>
    <w:p w:rsidR="006C53C9" w:rsidRPr="00D71F06" w:rsidRDefault="006C53C9" w:rsidP="00D71F06">
      <w:pPr>
        <w:pStyle w:val="a5"/>
        <w:suppressAutoHyphens/>
        <w:spacing w:line="360" w:lineRule="auto"/>
        <w:ind w:firstLine="709"/>
        <w:jc w:val="both"/>
        <w:rPr>
          <w:rFonts w:ascii="Times New Roman" w:eastAsia="MS Mincho" w:hAnsi="Times New Roman" w:cs="Times New Roman"/>
          <w:sz w:val="28"/>
          <w:szCs w:val="28"/>
        </w:rPr>
      </w:pPr>
      <w:r w:rsidRPr="00D71F06">
        <w:rPr>
          <w:rFonts w:ascii="Times New Roman" w:eastAsia="MS Mincho" w:hAnsi="Times New Roman" w:cs="Times New Roman"/>
          <w:sz w:val="28"/>
          <w:szCs w:val="28"/>
        </w:rPr>
        <w:t>Перечень операций, которые должны  быть произведены для исполнения заказа</w:t>
      </w:r>
      <w:r w:rsidR="00D71F06">
        <w:rPr>
          <w:rFonts w:ascii="Times New Roman" w:eastAsia="MS Mincho" w:hAnsi="Times New Roman" w:cs="Times New Roman"/>
          <w:sz w:val="28"/>
          <w:szCs w:val="28"/>
        </w:rPr>
        <w:t>,</w:t>
      </w:r>
      <w:r w:rsidRPr="00D71F06">
        <w:rPr>
          <w:rFonts w:ascii="Times New Roman" w:eastAsia="MS Mincho" w:hAnsi="Times New Roman" w:cs="Times New Roman"/>
          <w:sz w:val="28"/>
          <w:szCs w:val="28"/>
        </w:rPr>
        <w:t xml:space="preserve"> составляет </w:t>
      </w:r>
      <w:r w:rsidRPr="00D71F06">
        <w:rPr>
          <w:rFonts w:ascii="Times New Roman" w:eastAsia="MS Mincho" w:hAnsi="Times New Roman" w:cs="Times New Roman"/>
          <w:b/>
          <w:sz w:val="28"/>
          <w:szCs w:val="28"/>
        </w:rPr>
        <w:t>производственный график</w:t>
      </w:r>
      <w:r w:rsidR="00F3058B">
        <w:rPr>
          <w:rFonts w:ascii="Times New Roman" w:eastAsia="MS Mincho" w:hAnsi="Times New Roman" w:cs="Times New Roman"/>
          <w:b/>
          <w:sz w:val="28"/>
          <w:szCs w:val="28"/>
        </w:rPr>
        <w:t xml:space="preserve"> </w:t>
      </w:r>
      <w:r w:rsidR="00597D8D">
        <w:rPr>
          <w:rFonts w:ascii="Times New Roman" w:eastAsia="MS Mincho" w:hAnsi="Times New Roman" w:cs="Times New Roman"/>
          <w:sz w:val="28"/>
          <w:szCs w:val="28"/>
        </w:rPr>
        <w:t>[приложение, с. 33</w:t>
      </w:r>
      <w:r w:rsidR="00F3058B" w:rsidRPr="00F3058B">
        <w:rPr>
          <w:rFonts w:ascii="Times New Roman" w:eastAsia="MS Mincho" w:hAnsi="Times New Roman" w:cs="Times New Roman"/>
          <w:sz w:val="28"/>
          <w:szCs w:val="28"/>
        </w:rPr>
        <w:t>]</w:t>
      </w:r>
      <w:r w:rsidRPr="00F3058B">
        <w:rPr>
          <w:rFonts w:ascii="Times New Roman" w:eastAsia="MS Mincho" w:hAnsi="Times New Roman" w:cs="Times New Roman"/>
          <w:sz w:val="28"/>
          <w:szCs w:val="28"/>
        </w:rPr>
        <w:t>.</w:t>
      </w:r>
      <w:r w:rsidRPr="00D71F06">
        <w:rPr>
          <w:rFonts w:ascii="Times New Roman" w:eastAsia="MS Mincho" w:hAnsi="Times New Roman" w:cs="Times New Roman"/>
          <w:sz w:val="28"/>
          <w:szCs w:val="28"/>
        </w:rPr>
        <w:t xml:space="preserve"> В этой части данная форма повторяет  одну  из функций рассмотренной ранее карточки заказа, также обеспечивающей регистрацию операций. Однако производственный график, как правило, не требует  отнесения  операций к кон</w:t>
      </w:r>
      <w:r w:rsidR="00D71F06">
        <w:rPr>
          <w:rFonts w:ascii="Times New Roman" w:eastAsia="MS Mincho" w:hAnsi="Times New Roman" w:cs="Times New Roman"/>
          <w:sz w:val="28"/>
          <w:szCs w:val="28"/>
        </w:rPr>
        <w:t>кретному заказу.  П</w:t>
      </w:r>
      <w:r w:rsidRPr="00D71F06">
        <w:rPr>
          <w:rFonts w:ascii="Times New Roman" w:eastAsia="MS Mincho" w:hAnsi="Times New Roman" w:cs="Times New Roman"/>
          <w:sz w:val="28"/>
          <w:szCs w:val="28"/>
        </w:rPr>
        <w:t>оэтому он также может быть использован для нескольких заказов  одновременно, причем как уже находящихся в производстве,  так и тех, которые еще только должны начаться.</w:t>
      </w:r>
    </w:p>
    <w:p w:rsidR="006C53C9" w:rsidRPr="00D71F06" w:rsidRDefault="006C53C9" w:rsidP="00A55479">
      <w:pPr>
        <w:pStyle w:val="a5"/>
        <w:suppressAutoHyphens/>
        <w:spacing w:line="360" w:lineRule="auto"/>
        <w:ind w:firstLine="709"/>
        <w:jc w:val="both"/>
        <w:rPr>
          <w:rFonts w:ascii="Times New Roman" w:eastAsia="MS Mincho" w:hAnsi="Times New Roman" w:cs="Times New Roman"/>
          <w:sz w:val="28"/>
          <w:szCs w:val="28"/>
        </w:rPr>
      </w:pPr>
      <w:r w:rsidRPr="00D71F06">
        <w:rPr>
          <w:rFonts w:ascii="Times New Roman" w:eastAsia="MS Mincho" w:hAnsi="Times New Roman" w:cs="Times New Roman"/>
          <w:sz w:val="28"/>
          <w:szCs w:val="28"/>
        </w:rPr>
        <w:t>Цель производственного графика – согласование стадий производства заказов и операций по заказу, производимых конкретной структурной   единицей предприятия. График интегрируется с производственным планом и системой калькулирования. Данную форму можно  использовать  в  целях  контроля, поскольку она формирует многие необходимые для производственной программы показатели,  как  в суммарной форме,  так и в детализированном виде</w:t>
      </w:r>
      <w:r w:rsidR="00FE5D76">
        <w:rPr>
          <w:rFonts w:ascii="Times New Roman" w:eastAsia="MS Mincho" w:hAnsi="Times New Roman" w:cs="Times New Roman"/>
          <w:sz w:val="28"/>
          <w:szCs w:val="28"/>
        </w:rPr>
        <w:t>,</w:t>
      </w:r>
      <w:r w:rsidRPr="00D71F06">
        <w:rPr>
          <w:rFonts w:ascii="Times New Roman" w:eastAsia="MS Mincho" w:hAnsi="Times New Roman" w:cs="Times New Roman"/>
          <w:sz w:val="28"/>
          <w:szCs w:val="28"/>
        </w:rPr>
        <w:t xml:space="preserve"> в зависимости от требуемы</w:t>
      </w:r>
      <w:r w:rsidR="00FE5D76">
        <w:rPr>
          <w:rFonts w:ascii="Times New Roman" w:eastAsia="MS Mincho" w:hAnsi="Times New Roman" w:cs="Times New Roman"/>
          <w:sz w:val="28"/>
          <w:szCs w:val="28"/>
        </w:rPr>
        <w:t>х организационных процедур и учё</w:t>
      </w:r>
      <w:r w:rsidRPr="00D71F06">
        <w:rPr>
          <w:rFonts w:ascii="Times New Roman" w:eastAsia="MS Mincho" w:hAnsi="Times New Roman" w:cs="Times New Roman"/>
          <w:sz w:val="28"/>
          <w:szCs w:val="28"/>
        </w:rPr>
        <w:t>тных записей.</w:t>
      </w:r>
      <w:r w:rsidR="00A55479">
        <w:rPr>
          <w:rFonts w:ascii="Times New Roman" w:eastAsia="MS Mincho" w:hAnsi="Times New Roman" w:cs="Times New Roman"/>
          <w:sz w:val="28"/>
          <w:szCs w:val="28"/>
        </w:rPr>
        <w:t xml:space="preserve"> </w:t>
      </w:r>
      <w:r w:rsidRPr="00D71F06">
        <w:rPr>
          <w:rFonts w:ascii="Times New Roman" w:eastAsia="MS Mincho" w:hAnsi="Times New Roman" w:cs="Times New Roman"/>
          <w:sz w:val="28"/>
          <w:szCs w:val="28"/>
        </w:rPr>
        <w:t>Производственные графики  являются  частью  фактической  системы калькулирования, выступают как средство контроля,  регистрации  и сбора затрат.</w:t>
      </w:r>
    </w:p>
    <w:p w:rsidR="006C53C9" w:rsidRPr="00D71F06" w:rsidRDefault="006C53C9" w:rsidP="00D71F06">
      <w:pPr>
        <w:pStyle w:val="a5"/>
        <w:suppressAutoHyphens/>
        <w:spacing w:line="360" w:lineRule="auto"/>
        <w:ind w:firstLine="709"/>
        <w:jc w:val="both"/>
        <w:rPr>
          <w:rFonts w:ascii="Times New Roman" w:eastAsia="MS Mincho" w:hAnsi="Times New Roman" w:cs="Times New Roman"/>
          <w:sz w:val="28"/>
          <w:szCs w:val="28"/>
        </w:rPr>
      </w:pPr>
      <w:r w:rsidRPr="00D71F06">
        <w:rPr>
          <w:rFonts w:ascii="Times New Roman" w:eastAsia="MS Mincho" w:hAnsi="Times New Roman" w:cs="Times New Roman"/>
          <w:sz w:val="28"/>
          <w:szCs w:val="28"/>
        </w:rPr>
        <w:t>Применение графика,  содержащего движение физических  единиц, будет  зависеть  в  основном  от его использования в общей системе предприятия. Он может заменять карточку производственного заказа в части контроля  натуральных показателей  для каждого заказа. Он может применяться  для  регистрации заказов или этапов работ, производимых в каждом производственном подразделении.  Наконец, он может быть использован в качестве общей программы по  планированию  производства  для  предприятия  в целом.  В последних двух случаях производственные графики могут принимать форму планов</w:t>
      </w:r>
      <w:r w:rsidR="00FE5D76">
        <w:rPr>
          <w:rFonts w:ascii="Times New Roman" w:eastAsia="MS Mincho" w:hAnsi="Times New Roman" w:cs="Times New Roman"/>
          <w:sz w:val="28"/>
          <w:szCs w:val="28"/>
        </w:rPr>
        <w:t xml:space="preserve"> </w:t>
      </w:r>
      <w:r w:rsidR="00CC6B82">
        <w:rPr>
          <w:rFonts w:ascii="Times New Roman" w:hAnsi="Times New Roman" w:cs="Times New Roman"/>
          <w:color w:val="000000"/>
          <w:sz w:val="28"/>
          <w:szCs w:val="28"/>
        </w:rPr>
        <w:t>[9, с</w:t>
      </w:r>
      <w:r w:rsidR="003A52E2" w:rsidRPr="003A52E2">
        <w:rPr>
          <w:rFonts w:ascii="Times New Roman" w:hAnsi="Times New Roman" w:cs="Times New Roman"/>
          <w:color w:val="000000"/>
          <w:sz w:val="28"/>
          <w:szCs w:val="28"/>
        </w:rPr>
        <w:t>.53].</w:t>
      </w:r>
    </w:p>
    <w:p w:rsidR="0054536D" w:rsidRPr="00CA654C" w:rsidRDefault="0054536D" w:rsidP="00CA654C">
      <w:pPr>
        <w:spacing w:line="360" w:lineRule="auto"/>
        <w:ind w:firstLine="720"/>
        <w:jc w:val="both"/>
        <w:rPr>
          <w:color w:val="000000"/>
          <w:sz w:val="28"/>
          <w:szCs w:val="28"/>
        </w:rPr>
      </w:pPr>
      <w:r w:rsidRPr="00CA654C">
        <w:rPr>
          <w:bCs/>
          <w:color w:val="000000"/>
          <w:sz w:val="28"/>
          <w:szCs w:val="28"/>
        </w:rPr>
        <w:t>С</w:t>
      </w:r>
      <w:r w:rsidR="00FE5D76">
        <w:rPr>
          <w:bCs/>
          <w:color w:val="000000"/>
          <w:sz w:val="28"/>
          <w:szCs w:val="28"/>
        </w:rPr>
        <w:t>ледующей составляющей</w:t>
      </w:r>
      <w:r w:rsidR="00CA654C">
        <w:rPr>
          <w:bCs/>
          <w:color w:val="000000"/>
          <w:sz w:val="28"/>
          <w:szCs w:val="28"/>
        </w:rPr>
        <w:t xml:space="preserve"> </w:t>
      </w:r>
      <w:r w:rsidR="00CA654C" w:rsidRPr="00CA654C">
        <w:rPr>
          <w:color w:val="000000"/>
          <w:sz w:val="28"/>
          <w:szCs w:val="28"/>
        </w:rPr>
        <w:t>о</w:t>
      </w:r>
      <w:r w:rsidR="00CA654C">
        <w:rPr>
          <w:color w:val="000000"/>
          <w:sz w:val="28"/>
          <w:szCs w:val="28"/>
        </w:rPr>
        <w:t>рганизации</w:t>
      </w:r>
      <w:r w:rsidR="00CA654C" w:rsidRPr="00CA654C">
        <w:rPr>
          <w:color w:val="000000"/>
          <w:sz w:val="28"/>
          <w:szCs w:val="28"/>
        </w:rPr>
        <w:t xml:space="preserve"> позаказной системы калькулирования себестоимости продукции </w:t>
      </w:r>
      <w:r w:rsidR="00FE5D76">
        <w:rPr>
          <w:color w:val="000000"/>
          <w:sz w:val="28"/>
          <w:szCs w:val="28"/>
        </w:rPr>
        <w:t>является</w:t>
      </w:r>
      <w:r w:rsidR="00CA654C">
        <w:rPr>
          <w:color w:val="000000"/>
          <w:sz w:val="28"/>
          <w:szCs w:val="28"/>
        </w:rPr>
        <w:t xml:space="preserve"> </w:t>
      </w:r>
      <w:r w:rsidR="00CA654C" w:rsidRPr="00CA654C">
        <w:rPr>
          <w:b/>
          <w:color w:val="000000"/>
          <w:sz w:val="28"/>
          <w:szCs w:val="28"/>
        </w:rPr>
        <w:t>с</w:t>
      </w:r>
      <w:r w:rsidRPr="00CA654C">
        <w:rPr>
          <w:b/>
          <w:bCs/>
          <w:color w:val="000000"/>
          <w:sz w:val="28"/>
          <w:szCs w:val="28"/>
        </w:rPr>
        <w:t>бор и распределение затрат</w:t>
      </w:r>
      <w:r w:rsidRPr="00CA654C">
        <w:rPr>
          <w:bCs/>
          <w:color w:val="000000"/>
          <w:sz w:val="28"/>
          <w:szCs w:val="28"/>
        </w:rPr>
        <w:t>.</w:t>
      </w:r>
    </w:p>
    <w:p w:rsidR="0054536D" w:rsidRPr="00CA654C" w:rsidRDefault="0054536D" w:rsidP="00CA654C">
      <w:pPr>
        <w:spacing w:line="360" w:lineRule="auto"/>
        <w:ind w:firstLine="720"/>
        <w:jc w:val="both"/>
        <w:rPr>
          <w:color w:val="000000"/>
          <w:sz w:val="28"/>
          <w:szCs w:val="28"/>
        </w:rPr>
      </w:pPr>
      <w:r w:rsidRPr="00CA654C">
        <w:rPr>
          <w:color w:val="000000"/>
          <w:sz w:val="28"/>
          <w:szCs w:val="28"/>
        </w:rPr>
        <w:t>Определение издержек на единицу продукции явля</w:t>
      </w:r>
      <w:r w:rsidR="00FE5D76">
        <w:rPr>
          <w:color w:val="000000"/>
          <w:sz w:val="28"/>
          <w:szCs w:val="28"/>
        </w:rPr>
        <w:t>ется одной из основных задач учё</w:t>
      </w:r>
      <w:r w:rsidRPr="00CA654C">
        <w:rPr>
          <w:color w:val="000000"/>
          <w:sz w:val="28"/>
          <w:szCs w:val="28"/>
        </w:rPr>
        <w:t>та затрат. При этом необходимо принять решение по поводу использования фактических или нормативных затрат.</w:t>
      </w:r>
    </w:p>
    <w:p w:rsidR="00DB0DB8" w:rsidRPr="00CA654C" w:rsidRDefault="00DB0DB8" w:rsidP="00DB0DB8">
      <w:pPr>
        <w:spacing w:line="360" w:lineRule="auto"/>
        <w:ind w:firstLine="720"/>
        <w:jc w:val="both"/>
        <w:rPr>
          <w:color w:val="000000"/>
          <w:sz w:val="28"/>
          <w:szCs w:val="28"/>
        </w:rPr>
      </w:pPr>
      <w:r w:rsidRPr="00CA654C">
        <w:rPr>
          <w:color w:val="000000"/>
          <w:sz w:val="28"/>
          <w:szCs w:val="28"/>
        </w:rPr>
        <w:t>Система калькулирования по фактическим затратам предполагает сбор, регистрацию и накопление из</w:t>
      </w:r>
      <w:r>
        <w:rPr>
          <w:color w:val="000000"/>
          <w:sz w:val="28"/>
          <w:szCs w:val="28"/>
        </w:rPr>
        <w:t>держек по мере их возникновения.</w:t>
      </w:r>
      <w:r w:rsidRPr="00CA654C">
        <w:rPr>
          <w:color w:val="000000"/>
          <w:sz w:val="28"/>
          <w:szCs w:val="28"/>
        </w:rPr>
        <w:t xml:space="preserve"> </w:t>
      </w:r>
      <w:r w:rsidR="00D04CDB">
        <w:rPr>
          <w:color w:val="000000"/>
          <w:sz w:val="28"/>
          <w:szCs w:val="28"/>
        </w:rPr>
        <w:t>В</w:t>
      </w:r>
      <w:r w:rsidRPr="00CA654C">
        <w:rPr>
          <w:color w:val="000000"/>
          <w:sz w:val="28"/>
          <w:szCs w:val="28"/>
        </w:rPr>
        <w:t xml:space="preserve"> бухгалтерии предприятия на основании перви</w:t>
      </w:r>
      <w:r w:rsidR="00FE5D76">
        <w:rPr>
          <w:color w:val="000000"/>
          <w:sz w:val="28"/>
          <w:szCs w:val="28"/>
        </w:rPr>
        <w:t>чных документов производится учё</w:t>
      </w:r>
      <w:r w:rsidRPr="00CA654C">
        <w:rPr>
          <w:color w:val="000000"/>
          <w:sz w:val="28"/>
          <w:szCs w:val="28"/>
        </w:rPr>
        <w:t>т материалов, заработной платы, пот</w:t>
      </w:r>
      <w:r w:rsidR="003F33BE">
        <w:rPr>
          <w:color w:val="000000"/>
          <w:sz w:val="28"/>
          <w:szCs w:val="28"/>
        </w:rPr>
        <w:t xml:space="preserve">ерь при браке, износе </w:t>
      </w:r>
      <w:r w:rsidRPr="00CA654C">
        <w:rPr>
          <w:color w:val="000000"/>
          <w:sz w:val="28"/>
          <w:szCs w:val="28"/>
        </w:rPr>
        <w:t xml:space="preserve">приспособлений и инструментов, связанных с выполнением заказа, т.е. прямых издержек. </w:t>
      </w:r>
      <w:r w:rsidR="00FE5D76">
        <w:rPr>
          <w:color w:val="000000"/>
          <w:sz w:val="28"/>
          <w:szCs w:val="28"/>
        </w:rPr>
        <w:t>В связи с этим</w:t>
      </w:r>
      <w:r w:rsidR="00D04CDB">
        <w:rPr>
          <w:color w:val="000000"/>
          <w:sz w:val="28"/>
          <w:szCs w:val="28"/>
        </w:rPr>
        <w:t>,</w:t>
      </w:r>
      <w:r w:rsidRPr="00CA654C">
        <w:rPr>
          <w:color w:val="000000"/>
          <w:sz w:val="28"/>
          <w:szCs w:val="28"/>
        </w:rPr>
        <w:t xml:space="preserve"> себестоимость заказа может быть рассчитана только после его выполнения. Если определение прямых материальных и трудовых затрат не представляет особой сложности, то расчет накл</w:t>
      </w:r>
      <w:r>
        <w:rPr>
          <w:color w:val="000000"/>
          <w:sz w:val="28"/>
          <w:szCs w:val="28"/>
        </w:rPr>
        <w:t>адных расходов, требующий трудоё</w:t>
      </w:r>
      <w:r w:rsidRPr="00CA654C">
        <w:rPr>
          <w:color w:val="000000"/>
          <w:sz w:val="28"/>
          <w:szCs w:val="28"/>
        </w:rPr>
        <w:t>мких процедур по их распределению, может существенно задержать определение себестоимости заказа.</w:t>
      </w:r>
    </w:p>
    <w:p w:rsidR="00DE6C34" w:rsidRDefault="00E314DB" w:rsidP="00DE6C34">
      <w:pPr>
        <w:spacing w:line="360" w:lineRule="auto"/>
        <w:ind w:firstLine="720"/>
        <w:jc w:val="both"/>
        <w:rPr>
          <w:color w:val="000000"/>
          <w:sz w:val="28"/>
          <w:szCs w:val="28"/>
        </w:rPr>
      </w:pPr>
      <w:r>
        <w:rPr>
          <w:color w:val="000000"/>
          <w:sz w:val="28"/>
          <w:szCs w:val="28"/>
        </w:rPr>
        <w:t>С</w:t>
      </w:r>
      <w:r w:rsidRPr="00CA654C">
        <w:rPr>
          <w:color w:val="000000"/>
          <w:sz w:val="28"/>
          <w:szCs w:val="28"/>
        </w:rPr>
        <w:t>истема калькулирования по нормативным затратам предполагает установление затрат на единицу продукции заранее.</w:t>
      </w:r>
      <w:r>
        <w:rPr>
          <w:color w:val="000000"/>
          <w:sz w:val="28"/>
          <w:szCs w:val="28"/>
        </w:rPr>
        <w:t xml:space="preserve"> </w:t>
      </w:r>
      <w:r w:rsidRPr="00CA654C">
        <w:rPr>
          <w:color w:val="000000"/>
          <w:sz w:val="28"/>
          <w:szCs w:val="28"/>
        </w:rPr>
        <w:t xml:space="preserve">Однако такой подход не означает </w:t>
      </w:r>
      <w:r w:rsidR="009E2AD5">
        <w:rPr>
          <w:color w:val="000000"/>
          <w:sz w:val="28"/>
          <w:szCs w:val="28"/>
        </w:rPr>
        <w:t xml:space="preserve">полный </w:t>
      </w:r>
      <w:r w:rsidRPr="00CA654C">
        <w:rPr>
          <w:color w:val="000000"/>
          <w:sz w:val="28"/>
          <w:szCs w:val="28"/>
        </w:rPr>
        <w:t>отказ от использования фактич</w:t>
      </w:r>
      <w:r>
        <w:rPr>
          <w:color w:val="000000"/>
          <w:sz w:val="28"/>
          <w:szCs w:val="28"/>
        </w:rPr>
        <w:t>еских затрат, наоборот, их расчё</w:t>
      </w:r>
      <w:r w:rsidRPr="00CA654C">
        <w:rPr>
          <w:color w:val="000000"/>
          <w:sz w:val="28"/>
          <w:szCs w:val="28"/>
        </w:rPr>
        <w:t>т имеет огромное значение для целей контроля. Полученные отклонения между фактическими и нормативными издержками</w:t>
      </w:r>
      <w:r w:rsidR="00AD2684">
        <w:rPr>
          <w:color w:val="000000"/>
          <w:sz w:val="28"/>
          <w:szCs w:val="28"/>
        </w:rPr>
        <w:t xml:space="preserve"> </w:t>
      </w:r>
      <w:r w:rsidRPr="00CA654C">
        <w:rPr>
          <w:color w:val="000000"/>
          <w:sz w:val="28"/>
          <w:szCs w:val="28"/>
        </w:rPr>
        <w:t xml:space="preserve">анализируются руководством и дают возможность выявить нежелательные тенденции в процессе производства, причины их появления, а также определить возможные изменения уровня прибыли. </w:t>
      </w:r>
      <w:r w:rsidR="00DE6C34" w:rsidRPr="00CA654C">
        <w:rPr>
          <w:color w:val="000000"/>
          <w:sz w:val="28"/>
          <w:szCs w:val="28"/>
        </w:rPr>
        <w:t>Таким образом, калькуляция себестоимости заказа на основе оптимальных норм материальных, трудовых и накладных расходов является одним из важнейших элементов деятельност</w:t>
      </w:r>
      <w:r w:rsidR="00DE6C34">
        <w:rPr>
          <w:color w:val="000000"/>
          <w:sz w:val="28"/>
          <w:szCs w:val="28"/>
        </w:rPr>
        <w:t>и производственного предприятия и требует особого рассмотрения.</w:t>
      </w:r>
    </w:p>
    <w:p w:rsidR="00DE6C34" w:rsidRDefault="00DB0DB8" w:rsidP="00DE6C34">
      <w:pPr>
        <w:spacing w:line="360" w:lineRule="auto"/>
        <w:ind w:firstLine="720"/>
        <w:jc w:val="both"/>
        <w:rPr>
          <w:color w:val="000000"/>
          <w:sz w:val="28"/>
          <w:szCs w:val="28"/>
        </w:rPr>
      </w:pPr>
      <w:r w:rsidRPr="00CA654C">
        <w:rPr>
          <w:color w:val="000000"/>
          <w:sz w:val="28"/>
          <w:szCs w:val="28"/>
        </w:rPr>
        <w:t>При использовании системы калькулирования по нормативным затратам величина материальных затрат определяется видом выпускаемой продукции. В связи с этим устанавливают наиболее приемлемые для данного вида и качества продукции матери</w:t>
      </w:r>
      <w:r w:rsidR="00E314DB">
        <w:rPr>
          <w:color w:val="000000"/>
          <w:sz w:val="28"/>
          <w:szCs w:val="28"/>
        </w:rPr>
        <w:t>алы, а также их количество с учё</w:t>
      </w:r>
      <w:r w:rsidRPr="00CA654C">
        <w:rPr>
          <w:color w:val="000000"/>
          <w:sz w:val="28"/>
          <w:szCs w:val="28"/>
        </w:rPr>
        <w:t>том неизбежных в производственном процессе потерь. Умножением норм расходов материалов на соответствующие нормативные цены определяется величина материальных расходов. Нормативные цены устанавливаются отделом снабжения после соответствующего изучения возможных поставщиков и выбора из них того, кто сможет поставить требуемое количество материалов по наиболее приемлемой цене. При разработке нормативных цен изучаются рыночные условия, цены основных продавцов материалов, оптимальный размер заказа на материалы</w:t>
      </w:r>
      <w:r w:rsidR="00DE6C34">
        <w:rPr>
          <w:color w:val="000000"/>
          <w:sz w:val="28"/>
          <w:szCs w:val="28"/>
        </w:rPr>
        <w:t xml:space="preserve"> и др. </w:t>
      </w:r>
    </w:p>
    <w:p w:rsidR="009E2AD5" w:rsidRDefault="00DE6C34" w:rsidP="00DE6C34">
      <w:pPr>
        <w:spacing w:line="360" w:lineRule="auto"/>
        <w:ind w:firstLine="720"/>
        <w:jc w:val="both"/>
        <w:rPr>
          <w:color w:val="000000"/>
          <w:sz w:val="28"/>
          <w:szCs w:val="28"/>
        </w:rPr>
      </w:pPr>
      <w:r w:rsidRPr="00CA654C">
        <w:rPr>
          <w:color w:val="000000"/>
          <w:sz w:val="28"/>
          <w:szCs w:val="28"/>
        </w:rPr>
        <w:t xml:space="preserve">Основной формой сбора (аккумулирования) материальных затрат для целей калькулирования себестоимости заказа при позаказном методе является </w:t>
      </w:r>
      <w:r>
        <w:rPr>
          <w:color w:val="000000"/>
          <w:sz w:val="28"/>
          <w:szCs w:val="28"/>
        </w:rPr>
        <w:t>требование на отпуск материалов.</w:t>
      </w:r>
    </w:p>
    <w:p w:rsidR="00DE6C34" w:rsidRDefault="00DE6C34" w:rsidP="00DE6C34">
      <w:pPr>
        <w:spacing w:line="360" w:lineRule="auto"/>
        <w:ind w:firstLine="720"/>
        <w:jc w:val="both"/>
        <w:rPr>
          <w:color w:val="000000"/>
          <w:sz w:val="28"/>
          <w:szCs w:val="28"/>
        </w:rPr>
      </w:pPr>
      <w:r>
        <w:rPr>
          <w:color w:val="000000"/>
          <w:sz w:val="28"/>
          <w:szCs w:val="28"/>
        </w:rPr>
        <w:t xml:space="preserve"> В требовании</w:t>
      </w:r>
      <w:r w:rsidRPr="00CA654C">
        <w:rPr>
          <w:color w:val="000000"/>
          <w:sz w:val="28"/>
          <w:szCs w:val="28"/>
        </w:rPr>
        <w:t xml:space="preserve"> указываются:</w:t>
      </w:r>
    </w:p>
    <w:p w:rsidR="00DE6C34" w:rsidRDefault="00DE6C34" w:rsidP="00DE6C34">
      <w:pPr>
        <w:numPr>
          <w:ilvl w:val="0"/>
          <w:numId w:val="13"/>
        </w:numPr>
        <w:spacing w:line="360" w:lineRule="auto"/>
        <w:jc w:val="both"/>
        <w:rPr>
          <w:color w:val="000000"/>
          <w:sz w:val="28"/>
          <w:szCs w:val="28"/>
        </w:rPr>
      </w:pPr>
      <w:r w:rsidRPr="00CA654C">
        <w:rPr>
          <w:color w:val="000000"/>
          <w:sz w:val="28"/>
          <w:szCs w:val="28"/>
        </w:rPr>
        <w:t xml:space="preserve">тип и количество отпускаемых со склада сырья и материалов (количественные показатели); </w:t>
      </w:r>
    </w:p>
    <w:p w:rsidR="00DE6C34" w:rsidRDefault="00DE6C34" w:rsidP="00DE6C34">
      <w:pPr>
        <w:numPr>
          <w:ilvl w:val="0"/>
          <w:numId w:val="13"/>
        </w:numPr>
        <w:spacing w:line="360" w:lineRule="auto"/>
        <w:jc w:val="both"/>
        <w:rPr>
          <w:color w:val="000000"/>
          <w:sz w:val="28"/>
          <w:szCs w:val="28"/>
        </w:rPr>
      </w:pPr>
      <w:r w:rsidRPr="00CA654C">
        <w:rPr>
          <w:color w:val="000000"/>
          <w:sz w:val="28"/>
          <w:szCs w:val="28"/>
        </w:rPr>
        <w:t>сумма, на которую материалы списываются на производство конкретного заказа (стоимостные показатели);</w:t>
      </w:r>
    </w:p>
    <w:p w:rsidR="00DE6C34" w:rsidRDefault="00DE6C34" w:rsidP="00DE6C34">
      <w:pPr>
        <w:numPr>
          <w:ilvl w:val="0"/>
          <w:numId w:val="13"/>
        </w:numPr>
        <w:spacing w:line="360" w:lineRule="auto"/>
        <w:jc w:val="both"/>
        <w:rPr>
          <w:color w:val="000000"/>
          <w:sz w:val="28"/>
          <w:szCs w:val="28"/>
        </w:rPr>
      </w:pPr>
      <w:r w:rsidRPr="00CA654C">
        <w:rPr>
          <w:color w:val="000000"/>
          <w:sz w:val="28"/>
          <w:szCs w:val="28"/>
        </w:rPr>
        <w:t xml:space="preserve"> разрешение на их отпуск со склада (основание для передачи материалов со склада в производство). </w:t>
      </w:r>
    </w:p>
    <w:p w:rsidR="00DE6C34" w:rsidRPr="00CA654C" w:rsidRDefault="00DE6C34" w:rsidP="00DE6C34">
      <w:pPr>
        <w:spacing w:line="360" w:lineRule="auto"/>
        <w:ind w:firstLine="720"/>
        <w:jc w:val="both"/>
        <w:rPr>
          <w:color w:val="000000"/>
          <w:sz w:val="28"/>
          <w:szCs w:val="28"/>
        </w:rPr>
      </w:pPr>
      <w:r w:rsidRPr="00CA654C">
        <w:rPr>
          <w:color w:val="000000"/>
          <w:sz w:val="28"/>
          <w:szCs w:val="28"/>
        </w:rPr>
        <w:t>Заполненные требования на отпуск материалов служат основой для отнесения стоимости материалов на затраты основного производства (в случае прямых затрат) или на накладные расходы (в случае косвенных затрат). Сумма прямых материальных затрат вносится в карточку регистрации затрат по заказу.</w:t>
      </w:r>
    </w:p>
    <w:p w:rsidR="00DB0DB8" w:rsidRPr="00CA654C" w:rsidRDefault="00DB0DB8" w:rsidP="00DB0DB8">
      <w:pPr>
        <w:spacing w:line="360" w:lineRule="auto"/>
        <w:ind w:firstLine="720"/>
        <w:jc w:val="both"/>
        <w:rPr>
          <w:color w:val="000000"/>
          <w:sz w:val="28"/>
          <w:szCs w:val="28"/>
        </w:rPr>
      </w:pPr>
      <w:r w:rsidRPr="00CA654C">
        <w:rPr>
          <w:color w:val="000000"/>
          <w:sz w:val="28"/>
          <w:szCs w:val="28"/>
        </w:rPr>
        <w:t>Подобно нормативам материальных затрат, нормативы трудовых затрат состоят из нормативов использования (производительности) труда и нормативов цены труда (ставок заработной платы). Для определения нормативных трудовых затрат нормативное время, требуемое для производства единицы продукции или операции (нормативы производительности труда), умножается на нормативную ставку заработной платы.</w:t>
      </w:r>
    </w:p>
    <w:p w:rsidR="00DE6C34" w:rsidRPr="00CA654C" w:rsidRDefault="00DE6C34" w:rsidP="00DE6C34">
      <w:pPr>
        <w:spacing w:line="360" w:lineRule="auto"/>
        <w:ind w:firstLine="720"/>
        <w:jc w:val="both"/>
        <w:outlineLvl w:val="0"/>
        <w:rPr>
          <w:bCs/>
          <w:color w:val="000000"/>
          <w:kern w:val="36"/>
          <w:sz w:val="28"/>
          <w:szCs w:val="28"/>
        </w:rPr>
      </w:pPr>
      <w:bookmarkStart w:id="23" w:name="_Toc242698526"/>
      <w:bookmarkStart w:id="24" w:name="_Toc242698661"/>
      <w:bookmarkStart w:id="25" w:name="_Toc243249082"/>
      <w:r w:rsidRPr="00CA654C">
        <w:rPr>
          <w:bCs/>
          <w:color w:val="000000"/>
          <w:kern w:val="36"/>
          <w:sz w:val="28"/>
          <w:szCs w:val="28"/>
        </w:rPr>
        <w:t>Наиболее широко применяемыми формами учета труда являются рабочий талон, табель рабочего времени и ведомость начисления заработной платы, которые могут использоваться в различных сочетаниях.</w:t>
      </w:r>
      <w:bookmarkEnd w:id="23"/>
      <w:bookmarkEnd w:id="24"/>
      <w:bookmarkEnd w:id="25"/>
    </w:p>
    <w:p w:rsidR="00DE6C34" w:rsidRDefault="00DE6C34" w:rsidP="00DE6C34">
      <w:pPr>
        <w:spacing w:line="360" w:lineRule="auto"/>
        <w:ind w:firstLine="720"/>
        <w:jc w:val="both"/>
        <w:outlineLvl w:val="0"/>
        <w:rPr>
          <w:bCs/>
          <w:color w:val="000000"/>
          <w:kern w:val="36"/>
          <w:sz w:val="28"/>
          <w:szCs w:val="28"/>
        </w:rPr>
      </w:pPr>
      <w:bookmarkStart w:id="26" w:name="_Toc242698527"/>
      <w:bookmarkStart w:id="27" w:name="_Toc242698662"/>
      <w:bookmarkStart w:id="28" w:name="_Toc243249083"/>
      <w:r w:rsidRPr="00CA654C">
        <w:rPr>
          <w:bCs/>
          <w:color w:val="000000"/>
          <w:kern w:val="36"/>
          <w:sz w:val="28"/>
          <w:szCs w:val="28"/>
        </w:rPr>
        <w:t>Не</w:t>
      </w:r>
      <w:r>
        <w:rPr>
          <w:bCs/>
          <w:color w:val="000000"/>
          <w:kern w:val="36"/>
          <w:sz w:val="28"/>
          <w:szCs w:val="28"/>
        </w:rPr>
        <w:t>зависимо от применяемых форм учё</w:t>
      </w:r>
      <w:r w:rsidRPr="00CA654C">
        <w:rPr>
          <w:bCs/>
          <w:color w:val="000000"/>
          <w:kern w:val="36"/>
          <w:sz w:val="28"/>
          <w:szCs w:val="28"/>
        </w:rPr>
        <w:t>та трудозатрат для обеспечения эффективной системы позаказного</w:t>
      </w:r>
      <w:r>
        <w:rPr>
          <w:bCs/>
          <w:color w:val="000000"/>
          <w:kern w:val="36"/>
          <w:sz w:val="28"/>
          <w:szCs w:val="28"/>
        </w:rPr>
        <w:t xml:space="preserve"> калькулирования, все они должны</w:t>
      </w:r>
      <w:r w:rsidRPr="00CA654C">
        <w:rPr>
          <w:bCs/>
          <w:color w:val="000000"/>
          <w:kern w:val="36"/>
          <w:sz w:val="28"/>
          <w:szCs w:val="28"/>
        </w:rPr>
        <w:t xml:space="preserve"> содержать следующие данные: дату совершения работы, описание производимой операции, количество отработ</w:t>
      </w:r>
      <w:r>
        <w:rPr>
          <w:bCs/>
          <w:color w:val="000000"/>
          <w:kern w:val="36"/>
          <w:sz w:val="28"/>
          <w:szCs w:val="28"/>
        </w:rPr>
        <w:t>анных часов и расценки за труд.</w:t>
      </w:r>
      <w:bookmarkEnd w:id="26"/>
      <w:bookmarkEnd w:id="27"/>
      <w:bookmarkEnd w:id="28"/>
    </w:p>
    <w:p w:rsidR="00DE6C34" w:rsidRPr="00CA654C" w:rsidRDefault="00DE6C34" w:rsidP="00DE6C34">
      <w:pPr>
        <w:spacing w:line="360" w:lineRule="auto"/>
        <w:ind w:firstLine="720"/>
        <w:jc w:val="both"/>
        <w:outlineLvl w:val="0"/>
        <w:rPr>
          <w:bCs/>
          <w:color w:val="000000"/>
          <w:kern w:val="36"/>
          <w:sz w:val="28"/>
          <w:szCs w:val="28"/>
        </w:rPr>
      </w:pPr>
      <w:bookmarkStart w:id="29" w:name="_Toc242698528"/>
      <w:bookmarkStart w:id="30" w:name="_Toc242698663"/>
      <w:bookmarkStart w:id="31" w:name="_Toc243249084"/>
      <w:r w:rsidRPr="00CA654C">
        <w:rPr>
          <w:bCs/>
          <w:color w:val="000000"/>
          <w:kern w:val="36"/>
          <w:sz w:val="28"/>
          <w:szCs w:val="28"/>
        </w:rPr>
        <w:t>Карточки заполняются для каждого отдельного рабочего на каждый день или на каждую операцию, необх</w:t>
      </w:r>
      <w:r w:rsidR="00BA7A31">
        <w:rPr>
          <w:bCs/>
          <w:color w:val="000000"/>
          <w:kern w:val="36"/>
          <w:sz w:val="28"/>
          <w:szCs w:val="28"/>
        </w:rPr>
        <w:t>одимую для производства определё</w:t>
      </w:r>
      <w:r w:rsidRPr="00CA654C">
        <w:rPr>
          <w:bCs/>
          <w:color w:val="000000"/>
          <w:kern w:val="36"/>
          <w:sz w:val="28"/>
          <w:szCs w:val="28"/>
        </w:rPr>
        <w:t>нного заказа. Совокупность этих карточек за месяц</w:t>
      </w:r>
      <w:r w:rsidR="00BA7A31">
        <w:rPr>
          <w:bCs/>
          <w:color w:val="000000"/>
          <w:kern w:val="36"/>
          <w:sz w:val="28"/>
          <w:szCs w:val="28"/>
        </w:rPr>
        <w:t xml:space="preserve"> является основой для учё</w:t>
      </w:r>
      <w:r w:rsidRPr="00CA654C">
        <w:rPr>
          <w:bCs/>
          <w:color w:val="000000"/>
          <w:kern w:val="36"/>
          <w:sz w:val="28"/>
          <w:szCs w:val="28"/>
        </w:rPr>
        <w:t xml:space="preserve">та прямых </w:t>
      </w:r>
      <w:r w:rsidR="00BA7A31">
        <w:rPr>
          <w:bCs/>
          <w:color w:val="000000"/>
          <w:kern w:val="36"/>
          <w:sz w:val="28"/>
          <w:szCs w:val="28"/>
        </w:rPr>
        <w:t>и косвенных трудовых затрат. Учё</w:t>
      </w:r>
      <w:r w:rsidRPr="00CA654C">
        <w:rPr>
          <w:bCs/>
          <w:color w:val="000000"/>
          <w:kern w:val="36"/>
          <w:sz w:val="28"/>
          <w:szCs w:val="28"/>
        </w:rPr>
        <w:t>тные записи должны быть подготовлены таким образом, чтобы обеспечивать накопление трудозатрат в рамках заказа.</w:t>
      </w:r>
      <w:bookmarkEnd w:id="29"/>
      <w:bookmarkEnd w:id="30"/>
      <w:bookmarkEnd w:id="31"/>
    </w:p>
    <w:p w:rsidR="00DB0DB8" w:rsidRPr="00CA654C" w:rsidRDefault="00DB0DB8" w:rsidP="00DB0DB8">
      <w:pPr>
        <w:spacing w:line="360" w:lineRule="auto"/>
        <w:ind w:firstLine="720"/>
        <w:jc w:val="both"/>
        <w:rPr>
          <w:color w:val="000000"/>
          <w:sz w:val="28"/>
          <w:szCs w:val="28"/>
        </w:rPr>
      </w:pPr>
      <w:r w:rsidRPr="00CA654C">
        <w:rPr>
          <w:color w:val="000000"/>
          <w:sz w:val="28"/>
          <w:szCs w:val="28"/>
        </w:rPr>
        <w:t>Нормативная ставка распределения накладных расходов базируется на трудо-часах основных рабочих или машино-часах работы оборудования. В качестве базы распределения выбирается тот фактор, который наиболее соответствует накладным расходам каждого производственного подразделения, или фактор, вызывающий накладные расходы (например, для освещения и отопления - соответственно площадь и объ</w:t>
      </w:r>
      <w:r w:rsidR="00BA7A31">
        <w:rPr>
          <w:color w:val="000000"/>
          <w:sz w:val="28"/>
          <w:szCs w:val="28"/>
        </w:rPr>
        <w:t>ё</w:t>
      </w:r>
      <w:r w:rsidRPr="00CA654C">
        <w:rPr>
          <w:color w:val="000000"/>
          <w:sz w:val="28"/>
          <w:szCs w:val="28"/>
        </w:rPr>
        <w:t>м помещения и т.п.). Когда соответствующая база выбрана, определяется величина накладных расходов на единицу соответствующего производственного фактора для каждого подразделения. Полученное значение или ставка распределения накладных расходов используется для определения накладных расходов по каждому заказу, выполне</w:t>
      </w:r>
      <w:r>
        <w:rPr>
          <w:color w:val="000000"/>
          <w:sz w:val="28"/>
          <w:szCs w:val="28"/>
        </w:rPr>
        <w:t xml:space="preserve">нному в данном подразделении </w:t>
      </w:r>
      <w:r w:rsidR="00CC6B82">
        <w:rPr>
          <w:color w:val="000000"/>
          <w:sz w:val="28"/>
          <w:szCs w:val="28"/>
        </w:rPr>
        <w:t>[14. с</w:t>
      </w:r>
      <w:r w:rsidRPr="00CA654C">
        <w:rPr>
          <w:color w:val="000000"/>
          <w:sz w:val="28"/>
          <w:szCs w:val="28"/>
        </w:rPr>
        <w:t>.85]</w:t>
      </w:r>
      <w:r>
        <w:rPr>
          <w:color w:val="000000"/>
          <w:sz w:val="28"/>
          <w:szCs w:val="28"/>
        </w:rPr>
        <w:t>.</w:t>
      </w:r>
    </w:p>
    <w:p w:rsidR="00B87060" w:rsidRPr="00CA654C" w:rsidRDefault="0054536D" w:rsidP="00B87060">
      <w:pPr>
        <w:spacing w:line="360" w:lineRule="auto"/>
        <w:ind w:firstLine="720"/>
        <w:jc w:val="both"/>
        <w:outlineLvl w:val="0"/>
        <w:rPr>
          <w:bCs/>
          <w:color w:val="000000"/>
          <w:kern w:val="36"/>
          <w:sz w:val="28"/>
          <w:szCs w:val="28"/>
        </w:rPr>
      </w:pPr>
      <w:bookmarkStart w:id="32" w:name="_Toc242698529"/>
      <w:bookmarkStart w:id="33" w:name="_Toc242698664"/>
      <w:bookmarkStart w:id="34" w:name="_Toc243249085"/>
      <w:r w:rsidRPr="00CA654C">
        <w:rPr>
          <w:bCs/>
          <w:color w:val="000000"/>
          <w:kern w:val="36"/>
          <w:sz w:val="28"/>
          <w:szCs w:val="28"/>
        </w:rPr>
        <w:t>Накладные расходы включают в себя затраты труда вспомогательных рабочих, стоимость дополнительных материалов и другие косвенные расходы, которые не могут быть непосредственно отнесены на конкретный заказ. В себестоимость продукции накладные расходы должны входить по видам работ, так как они распределяются на каждый заказ.</w:t>
      </w:r>
      <w:r w:rsidR="00EC17E4">
        <w:rPr>
          <w:bCs/>
          <w:color w:val="000000"/>
          <w:kern w:val="36"/>
          <w:sz w:val="28"/>
          <w:szCs w:val="28"/>
        </w:rPr>
        <w:t xml:space="preserve"> </w:t>
      </w:r>
      <w:r w:rsidRPr="00CA654C">
        <w:rPr>
          <w:bCs/>
          <w:color w:val="000000"/>
          <w:kern w:val="36"/>
          <w:sz w:val="28"/>
          <w:szCs w:val="28"/>
        </w:rPr>
        <w:t>В связи с этим</w:t>
      </w:r>
      <w:r w:rsidR="00EC17E4">
        <w:rPr>
          <w:bCs/>
          <w:color w:val="000000"/>
          <w:kern w:val="36"/>
          <w:sz w:val="28"/>
          <w:szCs w:val="28"/>
        </w:rPr>
        <w:t>,</w:t>
      </w:r>
      <w:r w:rsidRPr="00CA654C">
        <w:rPr>
          <w:bCs/>
          <w:color w:val="000000"/>
          <w:kern w:val="36"/>
          <w:sz w:val="28"/>
          <w:szCs w:val="28"/>
        </w:rPr>
        <w:t xml:space="preserve"> существенной проблемой является процесс установления нормативных ставок распределения производственных накладных расходов</w:t>
      </w:r>
      <w:r w:rsidR="00CC6B82">
        <w:rPr>
          <w:bCs/>
          <w:color w:val="000000"/>
          <w:kern w:val="36"/>
          <w:sz w:val="28"/>
          <w:szCs w:val="28"/>
        </w:rPr>
        <w:t xml:space="preserve"> [13, с</w:t>
      </w:r>
      <w:r w:rsidR="00B87060" w:rsidRPr="00CA654C">
        <w:rPr>
          <w:bCs/>
          <w:color w:val="000000"/>
          <w:kern w:val="36"/>
          <w:sz w:val="28"/>
          <w:szCs w:val="28"/>
        </w:rPr>
        <w:t>.58]</w:t>
      </w:r>
      <w:r w:rsidR="00B87060">
        <w:rPr>
          <w:bCs/>
          <w:color w:val="000000"/>
          <w:kern w:val="36"/>
          <w:sz w:val="28"/>
          <w:szCs w:val="28"/>
        </w:rPr>
        <w:t>.</w:t>
      </w:r>
      <w:bookmarkEnd w:id="32"/>
      <w:bookmarkEnd w:id="33"/>
      <w:bookmarkEnd w:id="34"/>
    </w:p>
    <w:p w:rsidR="0054536D" w:rsidRPr="00CA654C" w:rsidRDefault="00BA7A31" w:rsidP="00B87060">
      <w:pPr>
        <w:spacing w:line="360" w:lineRule="auto"/>
        <w:ind w:firstLine="720"/>
        <w:jc w:val="both"/>
        <w:outlineLvl w:val="0"/>
        <w:rPr>
          <w:bCs/>
          <w:color w:val="000000"/>
          <w:kern w:val="36"/>
          <w:sz w:val="28"/>
          <w:szCs w:val="28"/>
        </w:rPr>
      </w:pPr>
      <w:bookmarkStart w:id="35" w:name="_Toc242698530"/>
      <w:bookmarkStart w:id="36" w:name="_Toc242698665"/>
      <w:bookmarkStart w:id="37" w:name="_Toc243249086"/>
      <w:r>
        <w:rPr>
          <w:bCs/>
          <w:color w:val="000000"/>
          <w:kern w:val="36"/>
          <w:sz w:val="28"/>
          <w:szCs w:val="28"/>
        </w:rPr>
        <w:t>Последняя составляющая</w:t>
      </w:r>
      <w:r w:rsidR="00B87060">
        <w:rPr>
          <w:bCs/>
          <w:color w:val="000000"/>
          <w:kern w:val="36"/>
          <w:sz w:val="28"/>
          <w:szCs w:val="28"/>
        </w:rPr>
        <w:t xml:space="preserve"> </w:t>
      </w:r>
      <w:r w:rsidR="00B87060" w:rsidRPr="00CA654C">
        <w:rPr>
          <w:color w:val="000000"/>
          <w:sz w:val="28"/>
          <w:szCs w:val="28"/>
        </w:rPr>
        <w:t>о</w:t>
      </w:r>
      <w:r w:rsidR="00B87060">
        <w:rPr>
          <w:color w:val="000000"/>
          <w:sz w:val="28"/>
          <w:szCs w:val="28"/>
        </w:rPr>
        <w:t>рганизации</w:t>
      </w:r>
      <w:r w:rsidR="00B87060" w:rsidRPr="00CA654C">
        <w:rPr>
          <w:color w:val="000000"/>
          <w:sz w:val="28"/>
          <w:szCs w:val="28"/>
        </w:rPr>
        <w:t xml:space="preserve"> позаказной системы калькул</w:t>
      </w:r>
      <w:r>
        <w:rPr>
          <w:color w:val="000000"/>
          <w:sz w:val="28"/>
          <w:szCs w:val="28"/>
        </w:rPr>
        <w:t>ирования себестоимости продукции —</w:t>
      </w:r>
      <w:r w:rsidR="00B87060">
        <w:rPr>
          <w:color w:val="000000"/>
          <w:sz w:val="28"/>
          <w:szCs w:val="28"/>
        </w:rPr>
        <w:t xml:space="preserve"> </w:t>
      </w:r>
      <w:r w:rsidR="00B87060" w:rsidRPr="00B87060">
        <w:rPr>
          <w:b/>
          <w:bCs/>
          <w:color w:val="000000"/>
          <w:kern w:val="36"/>
          <w:sz w:val="28"/>
          <w:szCs w:val="28"/>
        </w:rPr>
        <w:t>с</w:t>
      </w:r>
      <w:r w:rsidR="0054536D" w:rsidRPr="00B87060">
        <w:rPr>
          <w:b/>
          <w:bCs/>
          <w:color w:val="000000"/>
          <w:kern w:val="36"/>
          <w:sz w:val="28"/>
          <w:szCs w:val="28"/>
        </w:rPr>
        <w:t>оставление отчетов о себестоимости заказа</w:t>
      </w:r>
      <w:r w:rsidR="0054536D" w:rsidRPr="00DD49A4">
        <w:rPr>
          <w:bCs/>
          <w:color w:val="000000"/>
          <w:kern w:val="36"/>
          <w:sz w:val="28"/>
          <w:szCs w:val="28"/>
        </w:rPr>
        <w:t>.</w:t>
      </w:r>
      <w:r w:rsidR="00B87060">
        <w:rPr>
          <w:bCs/>
          <w:color w:val="000000"/>
          <w:kern w:val="36"/>
          <w:sz w:val="28"/>
          <w:szCs w:val="28"/>
        </w:rPr>
        <w:t xml:space="preserve"> </w:t>
      </w:r>
      <w:r w:rsidR="0054536D" w:rsidRPr="00CA654C">
        <w:rPr>
          <w:bCs/>
          <w:color w:val="000000"/>
          <w:kern w:val="36"/>
          <w:sz w:val="28"/>
          <w:szCs w:val="28"/>
        </w:rPr>
        <w:t xml:space="preserve">Его целью является обобщение информации о собранных для выполнения конкретного заказа затратах (как в общей сумме, так и в </w:t>
      </w:r>
      <w:r>
        <w:rPr>
          <w:bCs/>
          <w:color w:val="000000"/>
          <w:kern w:val="36"/>
          <w:sz w:val="28"/>
          <w:szCs w:val="28"/>
        </w:rPr>
        <w:t>разрезе элементов затрат). Причё</w:t>
      </w:r>
      <w:r w:rsidR="0054536D" w:rsidRPr="00CA654C">
        <w:rPr>
          <w:bCs/>
          <w:color w:val="000000"/>
          <w:kern w:val="36"/>
          <w:sz w:val="28"/>
          <w:szCs w:val="28"/>
        </w:rPr>
        <w:t>м</w:t>
      </w:r>
      <w:r w:rsidR="00B87060">
        <w:rPr>
          <w:bCs/>
          <w:color w:val="000000"/>
          <w:kern w:val="36"/>
          <w:sz w:val="28"/>
          <w:szCs w:val="28"/>
        </w:rPr>
        <w:t>,</w:t>
      </w:r>
      <w:r w:rsidR="005E41B7">
        <w:rPr>
          <w:bCs/>
          <w:color w:val="000000"/>
          <w:kern w:val="36"/>
          <w:sz w:val="28"/>
          <w:szCs w:val="28"/>
        </w:rPr>
        <w:t xml:space="preserve"> в отчё</w:t>
      </w:r>
      <w:r w:rsidR="0054536D" w:rsidRPr="00CA654C">
        <w:rPr>
          <w:bCs/>
          <w:color w:val="000000"/>
          <w:kern w:val="36"/>
          <w:sz w:val="28"/>
          <w:szCs w:val="28"/>
        </w:rPr>
        <w:t>те о себестоимости присутствуют как плановые данные по затратам, так и фактические,</w:t>
      </w:r>
      <w:r>
        <w:rPr>
          <w:bCs/>
          <w:color w:val="000000"/>
          <w:kern w:val="36"/>
          <w:sz w:val="28"/>
          <w:szCs w:val="28"/>
        </w:rPr>
        <w:t xml:space="preserve"> что позволяет использовать отчё</w:t>
      </w:r>
      <w:r w:rsidR="0054536D" w:rsidRPr="00CA654C">
        <w:rPr>
          <w:bCs/>
          <w:color w:val="000000"/>
          <w:kern w:val="36"/>
          <w:sz w:val="28"/>
          <w:szCs w:val="28"/>
        </w:rPr>
        <w:t>т для оценки работы подразделений и контроля затрат по конкретному заказу.</w:t>
      </w:r>
      <w:bookmarkEnd w:id="35"/>
      <w:bookmarkEnd w:id="36"/>
      <w:bookmarkEnd w:id="37"/>
    </w:p>
    <w:p w:rsidR="005E41B7" w:rsidRPr="005E41B7" w:rsidRDefault="00BA7A31" w:rsidP="005E41B7">
      <w:pPr>
        <w:spacing w:line="360" w:lineRule="auto"/>
        <w:ind w:firstLine="720"/>
        <w:jc w:val="both"/>
        <w:outlineLvl w:val="0"/>
        <w:rPr>
          <w:bCs/>
          <w:color w:val="000000"/>
          <w:kern w:val="36"/>
          <w:sz w:val="28"/>
          <w:szCs w:val="28"/>
        </w:rPr>
      </w:pPr>
      <w:bookmarkStart w:id="38" w:name="_Toc242698531"/>
      <w:bookmarkStart w:id="39" w:name="_Toc242698666"/>
      <w:bookmarkStart w:id="40" w:name="_Toc243249087"/>
      <w:r>
        <w:rPr>
          <w:bCs/>
          <w:color w:val="000000"/>
          <w:kern w:val="36"/>
          <w:sz w:val="28"/>
          <w:szCs w:val="28"/>
        </w:rPr>
        <w:t>При позаказной системе отчё</w:t>
      </w:r>
      <w:r w:rsidR="0054536D" w:rsidRPr="00CA654C">
        <w:rPr>
          <w:bCs/>
          <w:color w:val="000000"/>
          <w:kern w:val="36"/>
          <w:sz w:val="28"/>
          <w:szCs w:val="28"/>
        </w:rPr>
        <w:t>т о себестоимост</w:t>
      </w:r>
      <w:r w:rsidR="00B87060">
        <w:rPr>
          <w:bCs/>
          <w:color w:val="000000"/>
          <w:kern w:val="36"/>
          <w:sz w:val="28"/>
          <w:szCs w:val="28"/>
        </w:rPr>
        <w:t>и решает также еще одну задач</w:t>
      </w:r>
      <w:r>
        <w:rPr>
          <w:bCs/>
          <w:color w:val="000000"/>
          <w:kern w:val="36"/>
          <w:sz w:val="28"/>
          <w:szCs w:val="28"/>
        </w:rPr>
        <w:t>у</w:t>
      </w:r>
      <w:r w:rsidR="00B87060">
        <w:rPr>
          <w:bCs/>
          <w:color w:val="000000"/>
          <w:kern w:val="36"/>
          <w:sz w:val="28"/>
          <w:szCs w:val="28"/>
        </w:rPr>
        <w:t xml:space="preserve"> —</w:t>
      </w:r>
      <w:r w:rsidR="0054536D" w:rsidRPr="00CA654C">
        <w:rPr>
          <w:bCs/>
          <w:color w:val="000000"/>
          <w:kern w:val="36"/>
          <w:sz w:val="28"/>
          <w:szCs w:val="28"/>
        </w:rPr>
        <w:t xml:space="preserve"> накопление операций и затрат по подразде</w:t>
      </w:r>
      <w:r>
        <w:rPr>
          <w:bCs/>
          <w:color w:val="000000"/>
          <w:kern w:val="36"/>
          <w:sz w:val="28"/>
          <w:szCs w:val="28"/>
        </w:rPr>
        <w:t xml:space="preserve">лениям. </w:t>
      </w:r>
      <w:r w:rsidR="005E41B7" w:rsidRPr="00CA654C">
        <w:rPr>
          <w:color w:val="000000"/>
          <w:sz w:val="28"/>
          <w:szCs w:val="28"/>
        </w:rPr>
        <w:t>Последовательность учета операци</w:t>
      </w:r>
      <w:r w:rsidR="005E41B7">
        <w:rPr>
          <w:color w:val="000000"/>
          <w:sz w:val="28"/>
          <w:szCs w:val="28"/>
        </w:rPr>
        <w:t>й позаказной калькуляции затрат заключается в следующем:</w:t>
      </w:r>
      <w:bookmarkEnd w:id="38"/>
      <w:bookmarkEnd w:id="39"/>
      <w:bookmarkEnd w:id="40"/>
    </w:p>
    <w:p w:rsidR="005E41B7" w:rsidRPr="00CA654C" w:rsidRDefault="005E41B7" w:rsidP="005E41B7">
      <w:pPr>
        <w:numPr>
          <w:ilvl w:val="0"/>
          <w:numId w:val="15"/>
        </w:numPr>
        <w:spacing w:line="360" w:lineRule="auto"/>
        <w:jc w:val="both"/>
        <w:rPr>
          <w:color w:val="000000"/>
          <w:sz w:val="28"/>
          <w:szCs w:val="28"/>
        </w:rPr>
      </w:pPr>
      <w:r>
        <w:rPr>
          <w:color w:val="000000"/>
          <w:sz w:val="28"/>
          <w:szCs w:val="28"/>
        </w:rPr>
        <w:t>о</w:t>
      </w:r>
      <w:r w:rsidRPr="00CA654C">
        <w:rPr>
          <w:color w:val="000000"/>
          <w:sz w:val="28"/>
          <w:szCs w:val="28"/>
        </w:rPr>
        <w:t>тнесение прямых затрат и пр</w:t>
      </w:r>
      <w:r>
        <w:rPr>
          <w:color w:val="000000"/>
          <w:sz w:val="28"/>
          <w:szCs w:val="28"/>
        </w:rPr>
        <w:t>ямого труда на продукт-заказ,</w:t>
      </w:r>
    </w:p>
    <w:p w:rsidR="005E41B7" w:rsidRPr="00CA654C" w:rsidRDefault="005E41B7" w:rsidP="005E41B7">
      <w:pPr>
        <w:numPr>
          <w:ilvl w:val="0"/>
          <w:numId w:val="15"/>
        </w:numPr>
        <w:spacing w:line="360" w:lineRule="auto"/>
        <w:jc w:val="both"/>
        <w:rPr>
          <w:color w:val="000000"/>
          <w:sz w:val="28"/>
          <w:szCs w:val="28"/>
        </w:rPr>
      </w:pPr>
      <w:r>
        <w:rPr>
          <w:color w:val="000000"/>
          <w:sz w:val="28"/>
          <w:szCs w:val="28"/>
        </w:rPr>
        <w:t>о</w:t>
      </w:r>
      <w:r w:rsidRPr="00CA654C">
        <w:rPr>
          <w:color w:val="000000"/>
          <w:sz w:val="28"/>
          <w:szCs w:val="28"/>
        </w:rPr>
        <w:t>тнесение заводских</w:t>
      </w:r>
      <w:r w:rsidR="00E42B81">
        <w:rPr>
          <w:color w:val="000000"/>
          <w:sz w:val="28"/>
          <w:szCs w:val="28"/>
        </w:rPr>
        <w:t xml:space="preserve"> накладных расходов на незавершё</w:t>
      </w:r>
      <w:r w:rsidRPr="00CA654C">
        <w:rPr>
          <w:color w:val="000000"/>
          <w:sz w:val="28"/>
          <w:szCs w:val="28"/>
        </w:rPr>
        <w:t>нное про</w:t>
      </w:r>
      <w:r>
        <w:rPr>
          <w:color w:val="000000"/>
          <w:sz w:val="28"/>
          <w:szCs w:val="28"/>
        </w:rPr>
        <w:t>изводство по продукту-заказу,</w:t>
      </w:r>
    </w:p>
    <w:p w:rsidR="005E41B7" w:rsidRPr="00CA654C" w:rsidRDefault="005E41B7" w:rsidP="005E41B7">
      <w:pPr>
        <w:numPr>
          <w:ilvl w:val="0"/>
          <w:numId w:val="15"/>
        </w:numPr>
        <w:spacing w:line="360" w:lineRule="auto"/>
        <w:jc w:val="both"/>
        <w:rPr>
          <w:color w:val="000000"/>
          <w:sz w:val="28"/>
          <w:szCs w:val="28"/>
        </w:rPr>
      </w:pPr>
      <w:r>
        <w:rPr>
          <w:color w:val="000000"/>
          <w:sz w:val="28"/>
          <w:szCs w:val="28"/>
        </w:rPr>
        <w:t>з</w:t>
      </w:r>
      <w:r w:rsidR="00E42B81">
        <w:rPr>
          <w:color w:val="000000"/>
          <w:sz w:val="28"/>
          <w:szCs w:val="28"/>
        </w:rPr>
        <w:t>анесение в учё</w:t>
      </w:r>
      <w:r w:rsidRPr="00CA654C">
        <w:rPr>
          <w:color w:val="000000"/>
          <w:sz w:val="28"/>
          <w:szCs w:val="28"/>
        </w:rPr>
        <w:t>т фактических</w:t>
      </w:r>
      <w:r>
        <w:rPr>
          <w:color w:val="000000"/>
          <w:sz w:val="28"/>
          <w:szCs w:val="28"/>
        </w:rPr>
        <w:t xml:space="preserve"> накладных расходов по заказу,</w:t>
      </w:r>
    </w:p>
    <w:p w:rsidR="005E41B7" w:rsidRPr="00CA654C" w:rsidRDefault="005E41B7" w:rsidP="005E41B7">
      <w:pPr>
        <w:numPr>
          <w:ilvl w:val="0"/>
          <w:numId w:val="15"/>
        </w:numPr>
        <w:spacing w:line="360" w:lineRule="auto"/>
        <w:jc w:val="both"/>
        <w:rPr>
          <w:color w:val="000000"/>
          <w:sz w:val="28"/>
          <w:szCs w:val="28"/>
        </w:rPr>
      </w:pPr>
      <w:r>
        <w:rPr>
          <w:color w:val="000000"/>
          <w:sz w:val="28"/>
          <w:szCs w:val="28"/>
        </w:rPr>
        <w:t>п</w:t>
      </w:r>
      <w:r w:rsidRPr="00CA654C">
        <w:rPr>
          <w:color w:val="000000"/>
          <w:sz w:val="28"/>
          <w:szCs w:val="28"/>
        </w:rPr>
        <w:t>еремещение об</w:t>
      </w:r>
      <w:r>
        <w:rPr>
          <w:color w:val="000000"/>
          <w:sz w:val="28"/>
          <w:szCs w:val="28"/>
        </w:rPr>
        <w:t>работанных изделий по заказу,</w:t>
      </w:r>
    </w:p>
    <w:p w:rsidR="005E41B7" w:rsidRPr="00CA654C" w:rsidRDefault="005E41B7" w:rsidP="005E41B7">
      <w:pPr>
        <w:numPr>
          <w:ilvl w:val="0"/>
          <w:numId w:val="15"/>
        </w:numPr>
        <w:spacing w:line="360" w:lineRule="auto"/>
        <w:jc w:val="both"/>
        <w:rPr>
          <w:color w:val="000000"/>
          <w:sz w:val="28"/>
          <w:szCs w:val="28"/>
        </w:rPr>
      </w:pPr>
      <w:r>
        <w:rPr>
          <w:color w:val="000000"/>
          <w:sz w:val="28"/>
          <w:szCs w:val="28"/>
        </w:rPr>
        <w:t>з</w:t>
      </w:r>
      <w:r w:rsidR="00E42B81">
        <w:rPr>
          <w:color w:val="000000"/>
          <w:sz w:val="28"/>
          <w:szCs w:val="28"/>
        </w:rPr>
        <w:t>анесение в учё</w:t>
      </w:r>
      <w:r w:rsidRPr="00CA654C">
        <w:rPr>
          <w:color w:val="000000"/>
          <w:sz w:val="28"/>
          <w:szCs w:val="28"/>
        </w:rPr>
        <w:t>т продажу</w:t>
      </w:r>
      <w:r>
        <w:rPr>
          <w:color w:val="000000"/>
          <w:sz w:val="28"/>
          <w:szCs w:val="28"/>
        </w:rPr>
        <w:t xml:space="preserve"> готовой продукции по заказу</w:t>
      </w:r>
      <w:r w:rsidRPr="00942689">
        <w:rPr>
          <w:color w:val="000000"/>
          <w:sz w:val="28"/>
          <w:szCs w:val="28"/>
        </w:rPr>
        <w:t>[</w:t>
      </w:r>
      <w:r w:rsidR="00EE6E60">
        <w:rPr>
          <w:color w:val="000000"/>
          <w:sz w:val="28"/>
          <w:szCs w:val="28"/>
        </w:rPr>
        <w:t>1</w:t>
      </w:r>
      <w:r w:rsidR="00CC6B82">
        <w:rPr>
          <w:color w:val="000000"/>
          <w:sz w:val="28"/>
          <w:szCs w:val="28"/>
        </w:rPr>
        <w:t>2</w:t>
      </w:r>
      <w:r w:rsidRPr="00942689">
        <w:rPr>
          <w:color w:val="000000"/>
          <w:sz w:val="28"/>
          <w:szCs w:val="28"/>
        </w:rPr>
        <w:t>]</w:t>
      </w:r>
      <w:r>
        <w:rPr>
          <w:color w:val="000000"/>
          <w:sz w:val="28"/>
          <w:szCs w:val="28"/>
        </w:rPr>
        <w:t>.</w:t>
      </w:r>
    </w:p>
    <w:p w:rsidR="00AC65E7" w:rsidRPr="00CA654C" w:rsidRDefault="00AC65E7" w:rsidP="00AC65E7">
      <w:pPr>
        <w:spacing w:line="360" w:lineRule="auto"/>
        <w:ind w:firstLine="720"/>
        <w:jc w:val="both"/>
        <w:rPr>
          <w:color w:val="000000"/>
          <w:sz w:val="28"/>
          <w:szCs w:val="28"/>
        </w:rPr>
      </w:pPr>
      <w:r w:rsidRPr="00CA654C">
        <w:rPr>
          <w:color w:val="000000"/>
          <w:sz w:val="28"/>
          <w:szCs w:val="28"/>
        </w:rPr>
        <w:t>Пр</w:t>
      </w:r>
      <w:r w:rsidR="00E42B81">
        <w:rPr>
          <w:color w:val="000000"/>
          <w:sz w:val="28"/>
          <w:szCs w:val="28"/>
        </w:rPr>
        <w:t>и позаказном методе учё</w:t>
      </w:r>
      <w:r w:rsidRPr="00CA654C">
        <w:rPr>
          <w:color w:val="000000"/>
          <w:sz w:val="28"/>
          <w:szCs w:val="28"/>
        </w:rPr>
        <w:t>та затрат и калькулирования себестоимости продукции</w:t>
      </w:r>
      <w:r w:rsidR="00E42B81">
        <w:rPr>
          <w:color w:val="000000"/>
          <w:sz w:val="28"/>
          <w:szCs w:val="28"/>
        </w:rPr>
        <w:t xml:space="preserve"> все затраты считаются незавершё</w:t>
      </w:r>
      <w:r w:rsidRPr="00CA654C">
        <w:rPr>
          <w:color w:val="000000"/>
          <w:sz w:val="28"/>
          <w:szCs w:val="28"/>
        </w:rPr>
        <w:t xml:space="preserve">нным производством </w:t>
      </w:r>
      <w:r w:rsidR="00E42B81">
        <w:rPr>
          <w:color w:val="000000"/>
          <w:sz w:val="28"/>
          <w:szCs w:val="28"/>
        </w:rPr>
        <w:t>вплоть до окончания заказа. Отчё</w:t>
      </w:r>
      <w:r w:rsidRPr="00CA654C">
        <w:rPr>
          <w:color w:val="000000"/>
          <w:sz w:val="28"/>
          <w:szCs w:val="28"/>
        </w:rPr>
        <w:t>тную калькуляцию составляют только после выполнени</w:t>
      </w:r>
      <w:r w:rsidR="00E42B81">
        <w:rPr>
          <w:color w:val="000000"/>
          <w:sz w:val="28"/>
          <w:szCs w:val="28"/>
        </w:rPr>
        <w:t>я заказа. Время составления отчё</w:t>
      </w:r>
      <w:r w:rsidRPr="00CA654C">
        <w:rPr>
          <w:color w:val="000000"/>
          <w:sz w:val="28"/>
          <w:szCs w:val="28"/>
        </w:rPr>
        <w:t xml:space="preserve">тной калькуляции не совпадает со временем составления </w:t>
      </w:r>
      <w:r w:rsidR="00E42B81">
        <w:rPr>
          <w:color w:val="000000"/>
          <w:sz w:val="28"/>
          <w:szCs w:val="28"/>
        </w:rPr>
        <w:t>периодической бухгалтерской отчё</w:t>
      </w:r>
      <w:r w:rsidRPr="00CA654C">
        <w:rPr>
          <w:color w:val="000000"/>
          <w:sz w:val="28"/>
          <w:szCs w:val="28"/>
        </w:rPr>
        <w:t>тности.</w:t>
      </w:r>
    </w:p>
    <w:p w:rsidR="00AC65E7" w:rsidRPr="00CA654C" w:rsidRDefault="00AC65E7" w:rsidP="00AC65E7">
      <w:pPr>
        <w:spacing w:line="360" w:lineRule="auto"/>
        <w:ind w:firstLine="720"/>
        <w:jc w:val="both"/>
        <w:rPr>
          <w:color w:val="000000"/>
          <w:sz w:val="28"/>
          <w:szCs w:val="28"/>
        </w:rPr>
      </w:pPr>
      <w:r w:rsidRPr="00CA654C">
        <w:rPr>
          <w:color w:val="000000"/>
          <w:sz w:val="28"/>
          <w:szCs w:val="28"/>
        </w:rPr>
        <w:t>При частичном выполнении заказов и сдачи их заказчикам частичный выпуск оценивают по фактической себестоимости</w:t>
      </w:r>
      <w:r w:rsidR="00E42B81">
        <w:rPr>
          <w:color w:val="000000"/>
          <w:sz w:val="28"/>
          <w:szCs w:val="28"/>
        </w:rPr>
        <w:t xml:space="preserve"> ранее выполненных заказов с учё</w:t>
      </w:r>
      <w:r w:rsidRPr="00CA654C">
        <w:rPr>
          <w:color w:val="000000"/>
          <w:sz w:val="28"/>
          <w:szCs w:val="28"/>
        </w:rPr>
        <w:t>том изменений в их конструкции, технологии, условиях производства, т. е. допускается условность оценки части</w:t>
      </w:r>
      <w:r w:rsidR="00E42B81">
        <w:rPr>
          <w:color w:val="000000"/>
          <w:sz w:val="28"/>
          <w:szCs w:val="28"/>
        </w:rPr>
        <w:t>чного выпуска заказа и незавершё</w:t>
      </w:r>
      <w:r w:rsidRPr="00CA654C">
        <w:rPr>
          <w:color w:val="000000"/>
          <w:sz w:val="28"/>
          <w:szCs w:val="28"/>
        </w:rPr>
        <w:t>нного производства.</w:t>
      </w:r>
    </w:p>
    <w:p w:rsidR="00AC65E7" w:rsidRPr="00CA654C" w:rsidRDefault="00AC65E7" w:rsidP="00AC65E7">
      <w:pPr>
        <w:spacing w:line="360" w:lineRule="auto"/>
        <w:ind w:firstLine="720"/>
        <w:jc w:val="both"/>
        <w:rPr>
          <w:color w:val="000000"/>
          <w:sz w:val="28"/>
          <w:szCs w:val="28"/>
        </w:rPr>
      </w:pPr>
      <w:r w:rsidRPr="00CA654C">
        <w:rPr>
          <w:color w:val="000000"/>
          <w:sz w:val="28"/>
          <w:szCs w:val="28"/>
        </w:rPr>
        <w:t>Фактическая себестоимость единицы продукции или работ определяе</w:t>
      </w:r>
      <w:r w:rsidR="00E42B81">
        <w:rPr>
          <w:color w:val="000000"/>
          <w:sz w:val="28"/>
          <w:szCs w:val="28"/>
        </w:rPr>
        <w:t>тся после выполнения заказа путё</w:t>
      </w:r>
      <w:r w:rsidRPr="00CA654C">
        <w:rPr>
          <w:color w:val="000000"/>
          <w:sz w:val="28"/>
          <w:szCs w:val="28"/>
        </w:rPr>
        <w:t>м деления суммы затрат на количество изготовленной по этому заказу изделий. При этом не определяется себестоимость отдельных дета</w:t>
      </w:r>
      <w:r w:rsidR="00E42B81">
        <w:rPr>
          <w:color w:val="000000"/>
          <w:sz w:val="28"/>
          <w:szCs w:val="28"/>
        </w:rPr>
        <w:t>лей изделия. Стоимость незавершё</w:t>
      </w:r>
      <w:r w:rsidRPr="00CA654C">
        <w:rPr>
          <w:color w:val="000000"/>
          <w:sz w:val="28"/>
          <w:szCs w:val="28"/>
        </w:rPr>
        <w:t>нного производства определяется суммированием затрат по незаконч</w:t>
      </w:r>
      <w:r w:rsidR="00E42B81">
        <w:rPr>
          <w:color w:val="000000"/>
          <w:sz w:val="28"/>
          <w:szCs w:val="28"/>
        </w:rPr>
        <w:t>енным заказам (из ведомостей учё</w:t>
      </w:r>
      <w:r w:rsidRPr="00CA654C">
        <w:rPr>
          <w:color w:val="000000"/>
          <w:sz w:val="28"/>
          <w:szCs w:val="28"/>
        </w:rPr>
        <w:t>та затрат). Разделив сумму по каждой статье калькуляции заказа на количество выпускаемых изделий, получим постатейную сумму затрат на одно изделие. Сравнивая к</w:t>
      </w:r>
      <w:r w:rsidR="00E42B81">
        <w:rPr>
          <w:color w:val="000000"/>
          <w:sz w:val="28"/>
          <w:szCs w:val="28"/>
        </w:rPr>
        <w:t>алькуляции себестоимости по отчё</w:t>
      </w:r>
      <w:r w:rsidRPr="00CA654C">
        <w:rPr>
          <w:color w:val="000000"/>
          <w:sz w:val="28"/>
          <w:szCs w:val="28"/>
        </w:rPr>
        <w:t>тным и плановым данным, можно провести анал</w:t>
      </w:r>
      <w:r>
        <w:rPr>
          <w:color w:val="000000"/>
          <w:sz w:val="28"/>
          <w:szCs w:val="28"/>
        </w:rPr>
        <w:t xml:space="preserve">из и выявить причины отклонений </w:t>
      </w:r>
      <w:r w:rsidR="00CC6B82">
        <w:rPr>
          <w:color w:val="000000"/>
          <w:sz w:val="28"/>
          <w:szCs w:val="28"/>
        </w:rPr>
        <w:t>[16</w:t>
      </w:r>
      <w:r w:rsidR="00EE6E60">
        <w:rPr>
          <w:color w:val="000000"/>
          <w:sz w:val="28"/>
          <w:szCs w:val="28"/>
        </w:rPr>
        <w:t>, с</w:t>
      </w:r>
      <w:r w:rsidRPr="00CA654C">
        <w:rPr>
          <w:color w:val="000000"/>
          <w:sz w:val="28"/>
          <w:szCs w:val="28"/>
        </w:rPr>
        <w:t>.253]</w:t>
      </w:r>
      <w:r>
        <w:rPr>
          <w:color w:val="000000"/>
          <w:sz w:val="28"/>
          <w:szCs w:val="28"/>
        </w:rPr>
        <w:t>.</w:t>
      </w:r>
    </w:p>
    <w:p w:rsidR="00A01B22" w:rsidRDefault="00E42B81" w:rsidP="00E42B81">
      <w:pPr>
        <w:tabs>
          <w:tab w:val="left" w:pos="915"/>
        </w:tabs>
        <w:spacing w:line="360" w:lineRule="auto"/>
        <w:jc w:val="both"/>
        <w:rPr>
          <w:color w:val="000000"/>
          <w:sz w:val="28"/>
          <w:szCs w:val="28"/>
        </w:rPr>
      </w:pPr>
      <w:r>
        <w:rPr>
          <w:color w:val="000000"/>
          <w:sz w:val="28"/>
          <w:szCs w:val="28"/>
        </w:rPr>
        <w:tab/>
        <w:t>Итак, позаказная система калькулирования имеет свой технологический процесс</w:t>
      </w:r>
      <w:r w:rsidR="006E1139">
        <w:rPr>
          <w:color w:val="000000"/>
          <w:sz w:val="28"/>
          <w:szCs w:val="28"/>
        </w:rPr>
        <w:t>, который состоит из определённых последовательных этапов. Любое предприятие, которое использует позаказный метод калькулирования</w:t>
      </w:r>
      <w:r w:rsidR="002A7734">
        <w:rPr>
          <w:color w:val="000000"/>
          <w:sz w:val="28"/>
          <w:szCs w:val="28"/>
        </w:rPr>
        <w:t xml:space="preserve">, придерживается их. </w:t>
      </w:r>
      <w:r w:rsidR="00267239">
        <w:rPr>
          <w:color w:val="000000"/>
          <w:sz w:val="28"/>
          <w:szCs w:val="28"/>
        </w:rPr>
        <w:t>По ходу использования позаказного метода калькулирования, менеджеры и бухгалтера могут отметить как преимущества данного метода, так и его недостатки. В методической литературе</w:t>
      </w:r>
      <w:r w:rsidR="00C35DAE">
        <w:rPr>
          <w:color w:val="000000"/>
          <w:sz w:val="28"/>
          <w:szCs w:val="28"/>
        </w:rPr>
        <w:t xml:space="preserve"> </w:t>
      </w:r>
      <w:r w:rsidR="00C35DAE" w:rsidRPr="00C35DAE">
        <w:rPr>
          <w:color w:val="000000"/>
          <w:sz w:val="28"/>
          <w:szCs w:val="28"/>
        </w:rPr>
        <w:t>[</w:t>
      </w:r>
      <w:r w:rsidR="00C35DAE">
        <w:rPr>
          <w:color w:val="000000"/>
          <w:sz w:val="28"/>
          <w:szCs w:val="28"/>
        </w:rPr>
        <w:t>13, 14, 16 и др.</w:t>
      </w:r>
      <w:r w:rsidR="00C35DAE" w:rsidRPr="00C35DAE">
        <w:rPr>
          <w:color w:val="000000"/>
          <w:sz w:val="28"/>
          <w:szCs w:val="28"/>
        </w:rPr>
        <w:t>]</w:t>
      </w:r>
      <w:r w:rsidR="00C35DAE">
        <w:rPr>
          <w:color w:val="000000"/>
          <w:sz w:val="28"/>
          <w:szCs w:val="28"/>
        </w:rPr>
        <w:t xml:space="preserve"> отмеч</w:t>
      </w:r>
      <w:r w:rsidR="00267239">
        <w:rPr>
          <w:color w:val="000000"/>
          <w:sz w:val="28"/>
          <w:szCs w:val="28"/>
        </w:rPr>
        <w:t xml:space="preserve">ается, что позаказный метод лучше использовать в сочетании с нормативным </w:t>
      </w:r>
      <w:r>
        <w:rPr>
          <w:color w:val="000000"/>
          <w:sz w:val="28"/>
          <w:szCs w:val="28"/>
        </w:rPr>
        <w:t xml:space="preserve"> </w:t>
      </w:r>
      <w:r w:rsidR="00BB36DB">
        <w:rPr>
          <w:color w:val="000000"/>
          <w:sz w:val="28"/>
          <w:szCs w:val="28"/>
        </w:rPr>
        <w:t>методом калькулирования. Как дело обстоит на практике — цель следующей главы курсовой работы. Во второй главе будет рассмотрено применение позаказного метода калькулирования в ООО «</w:t>
      </w:r>
      <w:r w:rsidR="00BB36DB" w:rsidRPr="008617A9">
        <w:rPr>
          <w:color w:val="000000"/>
          <w:sz w:val="28"/>
          <w:szCs w:val="28"/>
        </w:rPr>
        <w:t>ПермКапиталСтрой</w:t>
      </w:r>
      <w:r w:rsidR="00BB36DB" w:rsidRPr="008617A9">
        <w:rPr>
          <w:bCs/>
          <w:color w:val="000000"/>
          <w:sz w:val="28"/>
          <w:szCs w:val="28"/>
        </w:rPr>
        <w:t>»</w:t>
      </w:r>
      <w:r w:rsidR="00BB36DB">
        <w:rPr>
          <w:bCs/>
          <w:color w:val="000000"/>
          <w:sz w:val="28"/>
          <w:szCs w:val="28"/>
        </w:rPr>
        <w:t>.</w:t>
      </w:r>
    </w:p>
    <w:p w:rsidR="00FF747F" w:rsidRPr="00FA7EF1" w:rsidRDefault="008616B3" w:rsidP="00C50A85">
      <w:pPr>
        <w:pStyle w:val="1"/>
        <w:jc w:val="center"/>
        <w:rPr>
          <w:caps/>
          <w:sz w:val="28"/>
          <w:szCs w:val="28"/>
        </w:rPr>
      </w:pPr>
      <w:bookmarkStart w:id="41" w:name="_Toc243249088"/>
      <w:r w:rsidRPr="00FA7EF1">
        <w:rPr>
          <w:caps/>
          <w:sz w:val="28"/>
          <w:szCs w:val="28"/>
        </w:rPr>
        <w:t xml:space="preserve">2. применение </w:t>
      </w:r>
      <w:r w:rsidR="00230BC1">
        <w:rPr>
          <w:caps/>
          <w:sz w:val="28"/>
          <w:szCs w:val="28"/>
        </w:rPr>
        <w:t>ПОЗАКАЗНого МЕТОДа в</w:t>
      </w:r>
      <w:r w:rsidRPr="00FA7EF1">
        <w:rPr>
          <w:caps/>
          <w:sz w:val="28"/>
          <w:szCs w:val="28"/>
        </w:rPr>
        <w:t xml:space="preserve"> </w:t>
      </w:r>
      <w:r w:rsidR="00FF747F" w:rsidRPr="00FA7EF1">
        <w:rPr>
          <w:caps/>
          <w:sz w:val="28"/>
          <w:szCs w:val="28"/>
        </w:rPr>
        <w:t>ооо «ПермКапиталСтрой»</w:t>
      </w:r>
      <w:bookmarkEnd w:id="41"/>
    </w:p>
    <w:p w:rsidR="00FF747F" w:rsidRPr="00230BC1" w:rsidRDefault="008616B3" w:rsidP="00F3058B">
      <w:pPr>
        <w:pStyle w:val="1"/>
        <w:spacing w:before="0" w:after="0" w:line="360" w:lineRule="auto"/>
        <w:ind w:left="1077" w:hanging="357"/>
        <w:rPr>
          <w:caps/>
          <w:sz w:val="28"/>
          <w:szCs w:val="28"/>
        </w:rPr>
      </w:pPr>
      <w:bookmarkStart w:id="42" w:name="_Toc243249089"/>
      <w:r w:rsidRPr="00230BC1">
        <w:rPr>
          <w:caps/>
          <w:sz w:val="28"/>
          <w:szCs w:val="28"/>
        </w:rPr>
        <w:t xml:space="preserve">2.1 </w:t>
      </w:r>
      <w:r w:rsidR="00FF747F" w:rsidRPr="00230BC1">
        <w:rPr>
          <w:caps/>
          <w:sz w:val="28"/>
          <w:szCs w:val="28"/>
        </w:rPr>
        <w:t>О</w:t>
      </w:r>
      <w:r w:rsidR="00230BC1">
        <w:rPr>
          <w:smallCaps/>
          <w:sz w:val="28"/>
          <w:szCs w:val="28"/>
        </w:rPr>
        <w:t>рганизационно-</w:t>
      </w:r>
      <w:r w:rsidR="00FF747F" w:rsidRPr="00230BC1">
        <w:rPr>
          <w:smallCaps/>
          <w:sz w:val="28"/>
          <w:szCs w:val="28"/>
        </w:rPr>
        <w:t>экономическая характеристика ООО «ПермКапиталСтрой»</w:t>
      </w:r>
      <w:bookmarkEnd w:id="42"/>
    </w:p>
    <w:p w:rsidR="00FF747F" w:rsidRPr="00D70547" w:rsidRDefault="007D7BAA" w:rsidP="00FA7EF1">
      <w:pPr>
        <w:spacing w:before="120" w:line="360" w:lineRule="auto"/>
        <w:ind w:firstLine="709"/>
        <w:jc w:val="both"/>
        <w:rPr>
          <w:bCs/>
          <w:color w:val="000000"/>
          <w:sz w:val="28"/>
          <w:szCs w:val="28"/>
        </w:rPr>
      </w:pPr>
      <w:r w:rsidRPr="00950F0B">
        <w:rPr>
          <w:sz w:val="28"/>
          <w:szCs w:val="28"/>
        </w:rPr>
        <w:t xml:space="preserve">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w:t>
      </w:r>
      <w:r>
        <w:rPr>
          <w:sz w:val="28"/>
          <w:szCs w:val="28"/>
        </w:rPr>
        <w:t xml:space="preserve"> организованно</w:t>
      </w:r>
      <w:r w:rsidRPr="00950F0B">
        <w:rPr>
          <w:sz w:val="28"/>
          <w:szCs w:val="28"/>
        </w:rPr>
        <w:t xml:space="preserve"> н</w:t>
      </w:r>
      <w:r>
        <w:rPr>
          <w:sz w:val="28"/>
          <w:szCs w:val="28"/>
        </w:rPr>
        <w:t>а основе частной собственности. Данное предприятие</w:t>
      </w:r>
      <w:r w:rsidRPr="00950F0B">
        <w:rPr>
          <w:sz w:val="28"/>
          <w:szCs w:val="28"/>
        </w:rPr>
        <w:t xml:space="preserve"> является обществом  с ограниченной ответственностью</w:t>
      </w:r>
      <w:r>
        <w:rPr>
          <w:sz w:val="28"/>
          <w:szCs w:val="28"/>
        </w:rPr>
        <w:t xml:space="preserve">. Оно было </w:t>
      </w:r>
      <w:r w:rsidRPr="00950F0B">
        <w:rPr>
          <w:sz w:val="28"/>
          <w:szCs w:val="28"/>
        </w:rPr>
        <w:t>образовано</w:t>
      </w:r>
      <w:r w:rsidRPr="007D7BAA">
        <w:rPr>
          <w:color w:val="000000"/>
          <w:sz w:val="28"/>
          <w:szCs w:val="28"/>
        </w:rPr>
        <w:t xml:space="preserve"> </w:t>
      </w:r>
      <w:r w:rsidRPr="008617A9">
        <w:rPr>
          <w:color w:val="000000"/>
          <w:sz w:val="28"/>
          <w:szCs w:val="28"/>
        </w:rPr>
        <w:t>в ноябре 2000 года</w:t>
      </w:r>
      <w:r w:rsidRPr="00950F0B">
        <w:rPr>
          <w:sz w:val="28"/>
          <w:szCs w:val="28"/>
        </w:rPr>
        <w:t xml:space="preserve"> в соответствии с Законом РФ «Об обществах с ограниченной ответственностью» от 08 февраля </w:t>
      </w:r>
      <w:smartTag w:uri="urn:schemas-microsoft-com:office:smarttags" w:element="metricconverter">
        <w:smartTagPr>
          <w:attr w:name="ProductID" w:val="1998 г"/>
        </w:smartTagPr>
        <w:r w:rsidRPr="00950F0B">
          <w:rPr>
            <w:sz w:val="28"/>
            <w:szCs w:val="28"/>
          </w:rPr>
          <w:t>1998 г</w:t>
        </w:r>
      </w:smartTag>
      <w:r w:rsidRPr="00950F0B">
        <w:rPr>
          <w:sz w:val="28"/>
          <w:szCs w:val="28"/>
        </w:rPr>
        <w:t>. № 14-ФЗ.</w:t>
      </w:r>
      <w:r>
        <w:rPr>
          <w:sz w:val="28"/>
          <w:szCs w:val="28"/>
        </w:rPr>
        <w:t xml:space="preserve"> </w:t>
      </w:r>
      <w:r w:rsidR="00D70547">
        <w:rPr>
          <w:sz w:val="28"/>
          <w:szCs w:val="28"/>
        </w:rPr>
        <w:t xml:space="preserve">Его </w:t>
      </w:r>
      <w:r w:rsidR="00D70547">
        <w:rPr>
          <w:rStyle w:val="ad"/>
          <w:b w:val="0"/>
          <w:color w:val="000000"/>
          <w:sz w:val="28"/>
          <w:szCs w:val="28"/>
        </w:rPr>
        <w:t>ю</w:t>
      </w:r>
      <w:r w:rsidR="00D70547" w:rsidRPr="00D70547">
        <w:rPr>
          <w:rStyle w:val="ad"/>
          <w:b w:val="0"/>
          <w:color w:val="000000"/>
          <w:sz w:val="28"/>
          <w:szCs w:val="28"/>
        </w:rPr>
        <w:t>ридический адрес:</w:t>
      </w:r>
      <w:r w:rsidR="00D70547" w:rsidRPr="00D70547">
        <w:rPr>
          <w:b/>
          <w:bCs/>
          <w:color w:val="000000"/>
          <w:sz w:val="28"/>
          <w:szCs w:val="28"/>
        </w:rPr>
        <w:t xml:space="preserve"> </w:t>
      </w:r>
      <w:r w:rsidR="00D70547" w:rsidRPr="00D70547">
        <w:rPr>
          <w:color w:val="000000"/>
          <w:sz w:val="28"/>
          <w:szCs w:val="28"/>
        </w:rPr>
        <w:t>Россия, г. Пермь, ул. Ижевс</w:t>
      </w:r>
      <w:r w:rsidR="00D70547">
        <w:rPr>
          <w:color w:val="000000"/>
          <w:sz w:val="28"/>
          <w:szCs w:val="28"/>
        </w:rPr>
        <w:t xml:space="preserve">кая, </w:t>
      </w:r>
      <w:r w:rsidR="00D70547" w:rsidRPr="00D70547">
        <w:rPr>
          <w:color w:val="000000"/>
          <w:sz w:val="28"/>
          <w:szCs w:val="28"/>
        </w:rPr>
        <w:t>21</w:t>
      </w:r>
      <w:r w:rsidR="00D70547">
        <w:rPr>
          <w:color w:val="000000"/>
          <w:sz w:val="28"/>
          <w:szCs w:val="28"/>
        </w:rPr>
        <w:t>; п</w:t>
      </w:r>
      <w:r w:rsidR="00D70547" w:rsidRPr="00D70547">
        <w:rPr>
          <w:rStyle w:val="ad"/>
          <w:b w:val="0"/>
          <w:color w:val="000000"/>
          <w:sz w:val="28"/>
          <w:szCs w:val="28"/>
        </w:rPr>
        <w:t>очтовый адрес</w:t>
      </w:r>
      <w:r w:rsidR="00D70547" w:rsidRPr="00D70547">
        <w:rPr>
          <w:rStyle w:val="ad"/>
          <w:color w:val="000000"/>
          <w:sz w:val="28"/>
          <w:szCs w:val="28"/>
        </w:rPr>
        <w:t>:</w:t>
      </w:r>
      <w:r w:rsidR="00D70547" w:rsidRPr="00D70547">
        <w:rPr>
          <w:color w:val="000000"/>
          <w:sz w:val="28"/>
          <w:szCs w:val="28"/>
        </w:rPr>
        <w:t xml:space="preserve"> Россия, </w:t>
      </w:r>
      <w:smartTag w:uri="urn:schemas-microsoft-com:office:smarttags" w:element="metricconverter">
        <w:smartTagPr>
          <w:attr w:name="ProductID" w:val="614000, г"/>
        </w:smartTagPr>
        <w:r w:rsidR="00D70547" w:rsidRPr="00D70547">
          <w:rPr>
            <w:color w:val="000000"/>
            <w:sz w:val="28"/>
            <w:szCs w:val="28"/>
          </w:rPr>
          <w:t>614000, г</w:t>
        </w:r>
      </w:smartTag>
      <w:r w:rsidR="00D70547" w:rsidRPr="00D70547">
        <w:rPr>
          <w:color w:val="000000"/>
          <w:sz w:val="28"/>
          <w:szCs w:val="28"/>
        </w:rPr>
        <w:t>. Пермь, ул.</w:t>
      </w:r>
      <w:r w:rsidR="00D70547">
        <w:rPr>
          <w:color w:val="000000"/>
          <w:sz w:val="28"/>
          <w:szCs w:val="28"/>
        </w:rPr>
        <w:t xml:space="preserve"> ш. Космонавтов, 304 а. </w:t>
      </w:r>
      <w:r w:rsidR="00D70547" w:rsidRPr="00D70547">
        <w:rPr>
          <w:rStyle w:val="ad"/>
          <w:b w:val="0"/>
          <w:color w:val="000000"/>
          <w:sz w:val="28"/>
          <w:szCs w:val="28"/>
        </w:rPr>
        <w:t>Телефон / Факс:</w:t>
      </w:r>
      <w:r w:rsidR="00D70547">
        <w:rPr>
          <w:rStyle w:val="ad"/>
          <w:b w:val="0"/>
          <w:color w:val="000000"/>
          <w:sz w:val="28"/>
          <w:szCs w:val="28"/>
        </w:rPr>
        <w:t xml:space="preserve"> </w:t>
      </w:r>
      <w:r w:rsidR="00D70547">
        <w:rPr>
          <w:color w:val="000000"/>
          <w:sz w:val="28"/>
          <w:szCs w:val="28"/>
        </w:rPr>
        <w:t>(342) 297-88-80, 297-86-66.</w:t>
      </w:r>
      <w:r w:rsidR="00D70547">
        <w:rPr>
          <w:bCs/>
          <w:color w:val="000000"/>
          <w:sz w:val="28"/>
          <w:szCs w:val="28"/>
        </w:rPr>
        <w:t xml:space="preserve"> </w:t>
      </w:r>
      <w:r w:rsidR="00AD6A6D">
        <w:rPr>
          <w:color w:val="000000"/>
          <w:sz w:val="28"/>
          <w:szCs w:val="28"/>
        </w:rPr>
        <w:t>Д</w:t>
      </w:r>
      <w:r w:rsidR="00FF747F" w:rsidRPr="008617A9">
        <w:rPr>
          <w:color w:val="000000"/>
          <w:sz w:val="28"/>
          <w:szCs w:val="28"/>
        </w:rPr>
        <w:t>иректор</w:t>
      </w:r>
      <w:r w:rsidR="00AD6A6D">
        <w:rPr>
          <w:color w:val="000000"/>
          <w:sz w:val="28"/>
          <w:szCs w:val="28"/>
        </w:rPr>
        <w:t xml:space="preserve"> предприятия </w:t>
      </w:r>
      <w:r w:rsidR="00FF747F" w:rsidRPr="008617A9">
        <w:rPr>
          <w:color w:val="000000"/>
          <w:sz w:val="28"/>
          <w:szCs w:val="28"/>
        </w:rPr>
        <w:t>— Мехоношин Андрей Владимирович.</w:t>
      </w:r>
    </w:p>
    <w:p w:rsidR="00FF747F" w:rsidRPr="008617A9" w:rsidRDefault="00FF747F" w:rsidP="00FF747F">
      <w:pPr>
        <w:spacing w:line="360" w:lineRule="auto"/>
        <w:ind w:firstLine="709"/>
        <w:jc w:val="both"/>
        <w:rPr>
          <w:color w:val="000000"/>
          <w:sz w:val="28"/>
          <w:szCs w:val="28"/>
        </w:rPr>
      </w:pPr>
      <w:r w:rsidRPr="008617A9">
        <w:rPr>
          <w:color w:val="000000"/>
          <w:sz w:val="28"/>
          <w:szCs w:val="28"/>
        </w:rPr>
        <w:t xml:space="preserve">Уставный капитал общества составляет </w:t>
      </w:r>
      <w:r w:rsidR="00AD6A6D">
        <w:rPr>
          <w:color w:val="000000"/>
          <w:sz w:val="28"/>
          <w:szCs w:val="28"/>
        </w:rPr>
        <w:t xml:space="preserve">1258000 </w:t>
      </w:r>
      <w:r w:rsidRPr="008617A9">
        <w:rPr>
          <w:color w:val="000000"/>
          <w:sz w:val="28"/>
          <w:szCs w:val="28"/>
        </w:rPr>
        <w:t>рублей. Общество является юридическим лицом, имеет право открывать в установленном порядке банковск</w:t>
      </w:r>
      <w:r w:rsidR="00C35DAE">
        <w:rPr>
          <w:color w:val="000000"/>
          <w:sz w:val="28"/>
          <w:szCs w:val="28"/>
        </w:rPr>
        <w:t>ие счета на территории Российско</w:t>
      </w:r>
      <w:r w:rsidRPr="008617A9">
        <w:rPr>
          <w:color w:val="000000"/>
          <w:sz w:val="28"/>
          <w:szCs w:val="28"/>
        </w:rPr>
        <w:t>й Федерации и за ее пределами для хранения денежных средств и осуществления всех видов расчетных</w:t>
      </w:r>
      <w:r>
        <w:rPr>
          <w:color w:val="000000"/>
          <w:sz w:val="28"/>
          <w:szCs w:val="28"/>
        </w:rPr>
        <w:t>, кредитных и кассовых операций.</w:t>
      </w:r>
      <w:r w:rsidRPr="008617A9">
        <w:rPr>
          <w:color w:val="000000"/>
          <w:sz w:val="28"/>
          <w:szCs w:val="28"/>
        </w:rPr>
        <w:t xml:space="preserve"> </w:t>
      </w:r>
      <w:r>
        <w:rPr>
          <w:color w:val="000000"/>
          <w:sz w:val="28"/>
          <w:szCs w:val="28"/>
        </w:rPr>
        <w:t xml:space="preserve">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w:t>
      </w:r>
      <w:r>
        <w:rPr>
          <w:bCs/>
          <w:color w:val="000000"/>
          <w:sz w:val="28"/>
          <w:szCs w:val="28"/>
        </w:rPr>
        <w:t xml:space="preserve"> </w:t>
      </w:r>
      <w:r w:rsidRPr="008617A9">
        <w:rPr>
          <w:color w:val="000000"/>
          <w:sz w:val="28"/>
          <w:szCs w:val="28"/>
        </w:rPr>
        <w:t>может от своего имени приобретать и осуществлять имущественные и личные неимущест</w:t>
      </w:r>
      <w:r w:rsidR="00BC4DE8">
        <w:rPr>
          <w:color w:val="000000"/>
          <w:sz w:val="28"/>
          <w:szCs w:val="28"/>
        </w:rPr>
        <w:t>венные права, нести ответственность</w:t>
      </w:r>
      <w:r w:rsidRPr="008617A9">
        <w:rPr>
          <w:color w:val="000000"/>
          <w:sz w:val="28"/>
          <w:szCs w:val="28"/>
        </w:rPr>
        <w:t>, быть истцом и ответчиком в суде. Деятельность общества осуществляется в соответствии с законодательством Российской Фед</w:t>
      </w:r>
      <w:r>
        <w:rPr>
          <w:color w:val="000000"/>
          <w:sz w:val="28"/>
          <w:szCs w:val="28"/>
        </w:rPr>
        <w:t xml:space="preserve">ерации, учредительным договором и </w:t>
      </w:r>
      <w:r w:rsidRPr="008617A9">
        <w:rPr>
          <w:color w:val="000000"/>
          <w:sz w:val="28"/>
          <w:szCs w:val="28"/>
        </w:rPr>
        <w:t xml:space="preserve"> уставом общества.</w:t>
      </w:r>
    </w:p>
    <w:p w:rsidR="00FF747F" w:rsidRPr="008617A9" w:rsidRDefault="00FF747F" w:rsidP="00FF747F">
      <w:pPr>
        <w:spacing w:line="360" w:lineRule="auto"/>
        <w:ind w:firstLine="709"/>
        <w:jc w:val="both"/>
        <w:rPr>
          <w:color w:val="000000"/>
          <w:sz w:val="28"/>
          <w:szCs w:val="28"/>
        </w:rPr>
      </w:pPr>
      <w:r w:rsidRPr="008617A9">
        <w:rPr>
          <w:color w:val="000000"/>
          <w:sz w:val="28"/>
          <w:szCs w:val="28"/>
        </w:rPr>
        <w:t xml:space="preserve">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 xml:space="preserve">» </w:t>
      </w:r>
      <w:r w:rsidRPr="008617A9">
        <w:rPr>
          <w:color w:val="000000"/>
          <w:sz w:val="28"/>
          <w:szCs w:val="28"/>
        </w:rPr>
        <w:t>имеет самостоятельный баланс, круглую печать и  штампы.</w:t>
      </w:r>
    </w:p>
    <w:p w:rsidR="00FF747F" w:rsidRPr="008617A9" w:rsidRDefault="00FF747F" w:rsidP="00FF747F">
      <w:pPr>
        <w:spacing w:line="360" w:lineRule="auto"/>
        <w:ind w:firstLine="709"/>
        <w:jc w:val="both"/>
        <w:rPr>
          <w:color w:val="000000"/>
          <w:sz w:val="28"/>
          <w:szCs w:val="28"/>
        </w:rPr>
      </w:pPr>
      <w:r w:rsidRPr="008617A9">
        <w:rPr>
          <w:color w:val="000000"/>
          <w:sz w:val="28"/>
          <w:szCs w:val="28"/>
        </w:rPr>
        <w:t xml:space="preserve">В соответствии с Уставом, основным видом деятельности 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 xml:space="preserve">» </w:t>
      </w:r>
      <w:r w:rsidRPr="008617A9">
        <w:rPr>
          <w:color w:val="000000"/>
          <w:sz w:val="28"/>
          <w:szCs w:val="28"/>
        </w:rPr>
        <w:t xml:space="preserve">является </w:t>
      </w:r>
      <w:r w:rsidR="007D7BAA">
        <w:rPr>
          <w:color w:val="000000"/>
          <w:sz w:val="28"/>
          <w:szCs w:val="28"/>
        </w:rPr>
        <w:t xml:space="preserve">строительство </w:t>
      </w:r>
      <w:r w:rsidR="00C35DAE">
        <w:rPr>
          <w:color w:val="000000"/>
          <w:sz w:val="28"/>
          <w:szCs w:val="28"/>
        </w:rPr>
        <w:t>всех видов з</w:t>
      </w:r>
      <w:r w:rsidR="00B03B98">
        <w:rPr>
          <w:color w:val="000000"/>
          <w:sz w:val="28"/>
          <w:szCs w:val="28"/>
        </w:rPr>
        <w:t xml:space="preserve">даний, </w:t>
      </w:r>
      <w:r w:rsidR="007D7BAA">
        <w:rPr>
          <w:color w:val="000000"/>
          <w:sz w:val="28"/>
          <w:szCs w:val="28"/>
        </w:rPr>
        <w:t xml:space="preserve">индивидуальных </w:t>
      </w:r>
      <w:r w:rsidR="00B03B98">
        <w:rPr>
          <w:color w:val="000000"/>
          <w:sz w:val="28"/>
          <w:szCs w:val="28"/>
        </w:rPr>
        <w:t xml:space="preserve">жилых </w:t>
      </w:r>
      <w:r w:rsidR="007D7BAA">
        <w:rPr>
          <w:color w:val="000000"/>
          <w:sz w:val="28"/>
          <w:szCs w:val="28"/>
        </w:rPr>
        <w:t xml:space="preserve">домов, </w:t>
      </w:r>
      <w:r w:rsidRPr="008617A9">
        <w:rPr>
          <w:color w:val="000000"/>
          <w:sz w:val="28"/>
          <w:szCs w:val="28"/>
        </w:rPr>
        <w:t>устройство и ремонт любых типов кровель,</w:t>
      </w:r>
      <w:r w:rsidR="00B03B98">
        <w:rPr>
          <w:color w:val="000000"/>
          <w:sz w:val="28"/>
          <w:szCs w:val="28"/>
        </w:rPr>
        <w:t xml:space="preserve"> фасадов,</w:t>
      </w:r>
      <w:r w:rsidRPr="008617A9">
        <w:rPr>
          <w:color w:val="000000"/>
          <w:sz w:val="28"/>
          <w:szCs w:val="28"/>
        </w:rPr>
        <w:t xml:space="preserve"> а также поставки в регион качественных недорогих материалов для кровель. </w:t>
      </w:r>
      <w:r w:rsidR="00D2730A">
        <w:rPr>
          <w:color w:val="000000"/>
          <w:sz w:val="28"/>
          <w:szCs w:val="28"/>
        </w:rPr>
        <w:t>А</w:t>
      </w:r>
      <w:r w:rsidR="00D2730A" w:rsidRPr="00D2730A">
        <w:rPr>
          <w:color w:val="000000"/>
          <w:sz w:val="28"/>
          <w:szCs w:val="28"/>
        </w:rPr>
        <w:t xml:space="preserve"> </w:t>
      </w:r>
      <w:r w:rsidR="00D2730A">
        <w:rPr>
          <w:color w:val="000000"/>
          <w:sz w:val="28"/>
          <w:szCs w:val="28"/>
        </w:rPr>
        <w:t>так</w:t>
      </w:r>
      <w:r w:rsidR="00D2730A" w:rsidRPr="008617A9">
        <w:rPr>
          <w:color w:val="000000"/>
          <w:sz w:val="28"/>
          <w:szCs w:val="28"/>
        </w:rPr>
        <w:t>же</w:t>
      </w:r>
      <w:r w:rsidR="00D2730A">
        <w:rPr>
          <w:color w:val="000000"/>
          <w:sz w:val="28"/>
          <w:szCs w:val="28"/>
        </w:rPr>
        <w:t>,</w:t>
      </w:r>
      <w:r w:rsidRPr="008617A9">
        <w:rPr>
          <w:color w:val="000000"/>
          <w:sz w:val="28"/>
          <w:szCs w:val="28"/>
        </w:rPr>
        <w:t xml:space="preserve"> 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 xml:space="preserve">» </w:t>
      </w:r>
      <w:r w:rsidRPr="008617A9">
        <w:rPr>
          <w:color w:val="000000"/>
          <w:sz w:val="28"/>
          <w:szCs w:val="28"/>
        </w:rPr>
        <w:t>может осуществлять любые иные виды деятельности, незапрещенные законодательством, в установленном порядке.</w:t>
      </w:r>
    </w:p>
    <w:p w:rsidR="008D70DC" w:rsidRDefault="00FF747F" w:rsidP="008D70DC">
      <w:pPr>
        <w:spacing w:line="360" w:lineRule="auto"/>
        <w:jc w:val="both"/>
        <w:rPr>
          <w:color w:val="000000"/>
          <w:sz w:val="28"/>
          <w:szCs w:val="28"/>
        </w:rPr>
      </w:pPr>
      <w:r w:rsidRPr="008617A9">
        <w:rPr>
          <w:color w:val="000000"/>
          <w:sz w:val="28"/>
          <w:szCs w:val="28"/>
        </w:rPr>
        <w:tab/>
      </w:r>
      <w:r w:rsidR="008D70DC">
        <w:rPr>
          <w:color w:val="000000"/>
          <w:sz w:val="28"/>
          <w:szCs w:val="28"/>
        </w:rPr>
        <w:t>Компания имеет свою строительную технику - автотранспорт и грузоподъемные механизмы, производственную базу. При производстве работ применяются новейшие технологии Южной Кореи, США, Японии и Германии. Используются новейшие электрифицированные инструменты и технологическая оснастка ведущих зарубежных производителей.</w:t>
      </w:r>
    </w:p>
    <w:p w:rsidR="008D70DC" w:rsidRDefault="007D7BAA" w:rsidP="008D70DC">
      <w:pPr>
        <w:tabs>
          <w:tab w:val="left" w:pos="1260"/>
        </w:tabs>
        <w:spacing w:line="360" w:lineRule="auto"/>
        <w:ind w:firstLine="720"/>
        <w:jc w:val="both"/>
        <w:rPr>
          <w:sz w:val="28"/>
          <w:szCs w:val="28"/>
        </w:rPr>
      </w:pPr>
      <w:r w:rsidRPr="00950F0B">
        <w:rPr>
          <w:sz w:val="28"/>
          <w:szCs w:val="28"/>
        </w:rPr>
        <w:t xml:space="preserve">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w:t>
      </w:r>
      <w:r w:rsidRPr="00950F0B">
        <w:rPr>
          <w:sz w:val="28"/>
          <w:szCs w:val="28"/>
        </w:rPr>
        <w:t xml:space="preserve"> самостоятельно формирует свою производственную программу и устанавливает цены на продукцию в соответствии с действующим законодательством и договорами.</w:t>
      </w:r>
    </w:p>
    <w:p w:rsidR="00FF747F" w:rsidRPr="008617A9" w:rsidRDefault="00FF747F" w:rsidP="00FF747F">
      <w:pPr>
        <w:spacing w:line="360" w:lineRule="auto"/>
        <w:ind w:firstLine="709"/>
        <w:jc w:val="both"/>
        <w:rPr>
          <w:color w:val="000000"/>
          <w:sz w:val="28"/>
          <w:szCs w:val="28"/>
        </w:rPr>
      </w:pPr>
      <w:r w:rsidRPr="008617A9">
        <w:rPr>
          <w:color w:val="000000"/>
          <w:sz w:val="28"/>
          <w:szCs w:val="28"/>
        </w:rPr>
        <w:t xml:space="preserve">Основные показатели хозяйственно-финансовой деятельности ООО </w:t>
      </w:r>
      <w:r w:rsidRPr="008617A9">
        <w:rPr>
          <w:bCs/>
          <w:color w:val="000000"/>
          <w:sz w:val="28"/>
          <w:szCs w:val="28"/>
        </w:rPr>
        <w:t>«</w:t>
      </w:r>
      <w:r w:rsidRPr="008617A9">
        <w:rPr>
          <w:color w:val="000000"/>
          <w:sz w:val="28"/>
          <w:szCs w:val="28"/>
        </w:rPr>
        <w:t>ПермКапиталСтрой</w:t>
      </w:r>
      <w:r w:rsidRPr="008617A9">
        <w:rPr>
          <w:bCs/>
          <w:color w:val="000000"/>
          <w:sz w:val="28"/>
          <w:szCs w:val="28"/>
        </w:rPr>
        <w:t>»</w:t>
      </w:r>
      <w:r>
        <w:rPr>
          <w:color w:val="000000"/>
          <w:sz w:val="28"/>
          <w:szCs w:val="28"/>
        </w:rPr>
        <w:t xml:space="preserve"> представлены в таблице</w:t>
      </w:r>
      <w:r w:rsidRPr="008617A9">
        <w:rPr>
          <w:color w:val="000000"/>
          <w:sz w:val="28"/>
          <w:szCs w:val="28"/>
        </w:rPr>
        <w:t>.</w:t>
      </w:r>
    </w:p>
    <w:p w:rsidR="00FF747F" w:rsidRPr="007427F9" w:rsidRDefault="00FF747F" w:rsidP="00FF747F">
      <w:pPr>
        <w:pStyle w:val="1"/>
        <w:ind w:left="7920"/>
        <w:jc w:val="both"/>
        <w:rPr>
          <w:rFonts w:ascii="Times New Roman" w:hAnsi="Times New Roman" w:cs="Times New Roman"/>
          <w:b w:val="0"/>
          <w:bCs w:val="0"/>
          <w:sz w:val="24"/>
          <w:szCs w:val="24"/>
        </w:rPr>
      </w:pPr>
      <w:bookmarkStart w:id="43" w:name="_Toc242698537"/>
      <w:bookmarkStart w:id="44" w:name="_Toc242698672"/>
      <w:bookmarkStart w:id="45" w:name="_Toc243249090"/>
      <w:r>
        <w:rPr>
          <w:rFonts w:ascii="Times New Roman" w:hAnsi="Times New Roman" w:cs="Times New Roman"/>
          <w:b w:val="0"/>
          <w:bCs w:val="0"/>
          <w:sz w:val="24"/>
          <w:szCs w:val="24"/>
        </w:rPr>
        <w:t>Таблица</w:t>
      </w:r>
      <w:r w:rsidR="008D70DC">
        <w:rPr>
          <w:rFonts w:ascii="Times New Roman" w:hAnsi="Times New Roman" w:cs="Times New Roman"/>
          <w:b w:val="0"/>
          <w:bCs w:val="0"/>
          <w:sz w:val="24"/>
          <w:szCs w:val="24"/>
        </w:rPr>
        <w:t xml:space="preserve"> 1.</w:t>
      </w:r>
      <w:bookmarkEnd w:id="43"/>
      <w:bookmarkEnd w:id="44"/>
      <w:bookmarkEnd w:id="45"/>
      <w:r>
        <w:rPr>
          <w:rFonts w:ascii="Times New Roman" w:hAnsi="Times New Roman" w:cs="Times New Roman"/>
          <w:b w:val="0"/>
          <w:bCs w:val="0"/>
          <w:sz w:val="24"/>
          <w:szCs w:val="24"/>
        </w:rPr>
        <w:t xml:space="preserve"> </w:t>
      </w:r>
    </w:p>
    <w:p w:rsidR="00FF747F" w:rsidRPr="00AE104B" w:rsidRDefault="007D0564" w:rsidP="004A0630">
      <w:pPr>
        <w:pStyle w:val="1"/>
        <w:spacing w:before="0" w:after="0" w:line="240" w:lineRule="exact"/>
        <w:jc w:val="center"/>
        <w:rPr>
          <w:rFonts w:ascii="Times New Roman" w:hAnsi="Times New Roman" w:cs="Times New Roman"/>
          <w:bCs w:val="0"/>
          <w:sz w:val="28"/>
          <w:szCs w:val="28"/>
        </w:rPr>
      </w:pPr>
      <w:bookmarkStart w:id="46" w:name="_Toc242698538"/>
      <w:bookmarkStart w:id="47" w:name="_Toc242698673"/>
      <w:bookmarkStart w:id="48" w:name="_Toc243249091"/>
      <w:r w:rsidRPr="00AE104B">
        <w:rPr>
          <w:rFonts w:ascii="Times New Roman" w:hAnsi="Times New Roman" w:cs="Times New Roman"/>
          <w:bCs w:val="0"/>
          <w:sz w:val="28"/>
          <w:szCs w:val="28"/>
        </w:rPr>
        <w:t>Основные п</w:t>
      </w:r>
      <w:r w:rsidR="00FF747F" w:rsidRPr="00AE104B">
        <w:rPr>
          <w:rFonts w:ascii="Times New Roman" w:hAnsi="Times New Roman" w:cs="Times New Roman"/>
          <w:bCs w:val="0"/>
          <w:sz w:val="28"/>
          <w:szCs w:val="28"/>
        </w:rPr>
        <w:t>оказатели финансовой деятельности</w:t>
      </w:r>
      <w:bookmarkEnd w:id="46"/>
      <w:bookmarkEnd w:id="47"/>
      <w:bookmarkEnd w:id="48"/>
    </w:p>
    <w:p w:rsidR="00FF747F" w:rsidRPr="00AE104B" w:rsidRDefault="00FF747F" w:rsidP="004A0630">
      <w:pPr>
        <w:pStyle w:val="1"/>
        <w:spacing w:before="0" w:after="0" w:line="240" w:lineRule="exact"/>
        <w:jc w:val="center"/>
        <w:rPr>
          <w:rFonts w:ascii="Times New Roman" w:hAnsi="Times New Roman" w:cs="Times New Roman"/>
          <w:bCs w:val="0"/>
          <w:color w:val="000000"/>
          <w:sz w:val="28"/>
          <w:szCs w:val="28"/>
        </w:rPr>
      </w:pPr>
      <w:r w:rsidRPr="00AE104B">
        <w:rPr>
          <w:rFonts w:ascii="Times New Roman" w:hAnsi="Times New Roman" w:cs="Times New Roman"/>
          <w:bCs w:val="0"/>
          <w:sz w:val="28"/>
          <w:szCs w:val="28"/>
        </w:rPr>
        <w:t xml:space="preserve"> </w:t>
      </w:r>
      <w:bookmarkStart w:id="49" w:name="_Toc242698539"/>
      <w:bookmarkStart w:id="50" w:name="_Toc242698674"/>
      <w:bookmarkStart w:id="51" w:name="_Toc243249092"/>
      <w:r w:rsidRPr="00AE104B">
        <w:rPr>
          <w:rFonts w:ascii="Times New Roman" w:hAnsi="Times New Roman" w:cs="Times New Roman"/>
          <w:bCs w:val="0"/>
          <w:sz w:val="28"/>
          <w:szCs w:val="28"/>
        </w:rPr>
        <w:t xml:space="preserve">ООО </w:t>
      </w:r>
      <w:r w:rsidRPr="00AE104B">
        <w:rPr>
          <w:rFonts w:ascii="Times New Roman" w:hAnsi="Times New Roman" w:cs="Times New Roman"/>
          <w:bCs w:val="0"/>
          <w:color w:val="000000"/>
          <w:sz w:val="28"/>
          <w:szCs w:val="28"/>
        </w:rPr>
        <w:t>«</w:t>
      </w:r>
      <w:r w:rsidRPr="00AE104B">
        <w:rPr>
          <w:rFonts w:ascii="Times New Roman" w:hAnsi="Times New Roman" w:cs="Times New Roman"/>
          <w:color w:val="000000"/>
          <w:sz w:val="28"/>
          <w:szCs w:val="28"/>
        </w:rPr>
        <w:t>ПермКапиталСтрой</w:t>
      </w:r>
      <w:r w:rsidRPr="00AE104B">
        <w:rPr>
          <w:rFonts w:ascii="Times New Roman" w:hAnsi="Times New Roman" w:cs="Times New Roman"/>
          <w:bCs w:val="0"/>
          <w:color w:val="000000"/>
          <w:sz w:val="28"/>
          <w:szCs w:val="28"/>
        </w:rPr>
        <w:t>»</w:t>
      </w:r>
      <w:bookmarkEnd w:id="49"/>
      <w:bookmarkEnd w:id="50"/>
      <w:bookmarkEnd w:id="51"/>
    </w:p>
    <w:tbl>
      <w:tblPr>
        <w:tblpPr w:leftFromText="180" w:rightFromText="180" w:vertAnchor="text" w:horzAnchor="margin" w:tblpY="104"/>
        <w:tblW w:w="94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1105"/>
        <w:gridCol w:w="1243"/>
        <w:gridCol w:w="1299"/>
        <w:gridCol w:w="1242"/>
        <w:gridCol w:w="1292"/>
        <w:gridCol w:w="50"/>
      </w:tblGrid>
      <w:tr w:rsidR="00AE104B">
        <w:trPr>
          <w:gridAfter w:val="1"/>
          <w:wAfter w:w="5" w:type="dxa"/>
          <w:tblCellSpacing w:w="15" w:type="dxa"/>
        </w:trPr>
        <w:tc>
          <w:tcPr>
            <w:tcW w:w="3159" w:type="dxa"/>
            <w:vMerge w:val="restart"/>
            <w:tcMar>
              <w:top w:w="15" w:type="dxa"/>
              <w:left w:w="15" w:type="dxa"/>
              <w:bottom w:w="15" w:type="dxa"/>
              <w:right w:w="15" w:type="dxa"/>
            </w:tcMar>
          </w:tcPr>
          <w:p w:rsidR="00AE104B" w:rsidRDefault="00AE104B" w:rsidP="00AE104B">
            <w:pPr>
              <w:spacing w:after="150"/>
              <w:jc w:val="center"/>
              <w:rPr>
                <w:color w:val="000000"/>
                <w:sz w:val="28"/>
                <w:szCs w:val="28"/>
              </w:rPr>
            </w:pPr>
          </w:p>
          <w:p w:rsidR="00AE104B" w:rsidRDefault="00AE104B" w:rsidP="00AE104B">
            <w:pPr>
              <w:spacing w:after="150"/>
              <w:jc w:val="center"/>
              <w:rPr>
                <w:color w:val="000000"/>
                <w:sz w:val="28"/>
                <w:szCs w:val="28"/>
              </w:rPr>
            </w:pPr>
            <w:r>
              <w:rPr>
                <w:color w:val="000000"/>
                <w:sz w:val="28"/>
                <w:szCs w:val="28"/>
              </w:rPr>
              <w:t>Показатели</w:t>
            </w:r>
          </w:p>
        </w:tc>
        <w:tc>
          <w:tcPr>
            <w:tcW w:w="3617" w:type="dxa"/>
            <w:gridSpan w:val="3"/>
            <w:tcMar>
              <w:top w:w="15" w:type="dxa"/>
              <w:left w:w="15" w:type="dxa"/>
              <w:bottom w:w="15" w:type="dxa"/>
              <w:right w:w="15" w:type="dxa"/>
            </w:tcMar>
          </w:tcPr>
          <w:p w:rsidR="00AE104B" w:rsidRDefault="00AE104B" w:rsidP="00AE104B">
            <w:pPr>
              <w:spacing w:after="150"/>
              <w:rPr>
                <w:color w:val="000000"/>
                <w:sz w:val="28"/>
                <w:szCs w:val="28"/>
              </w:rPr>
            </w:pPr>
          </w:p>
          <w:p w:rsidR="00AE104B" w:rsidRDefault="00AE104B" w:rsidP="00AE104B">
            <w:pPr>
              <w:jc w:val="center"/>
              <w:rPr>
                <w:color w:val="000000"/>
                <w:sz w:val="28"/>
                <w:szCs w:val="28"/>
              </w:rPr>
            </w:pPr>
            <w:r>
              <w:rPr>
                <w:color w:val="000000"/>
                <w:sz w:val="28"/>
                <w:szCs w:val="28"/>
              </w:rPr>
              <w:t>Годы</w:t>
            </w:r>
          </w:p>
        </w:tc>
        <w:tc>
          <w:tcPr>
            <w:tcW w:w="2504" w:type="dxa"/>
            <w:gridSpan w:val="2"/>
            <w:shd w:val="clear" w:color="auto" w:fill="auto"/>
          </w:tcPr>
          <w:p w:rsidR="00AE104B" w:rsidRDefault="00AE104B" w:rsidP="00AE104B">
            <w:pPr>
              <w:widowControl/>
              <w:autoSpaceDE/>
              <w:autoSpaceDN/>
              <w:adjustRightInd/>
              <w:jc w:val="center"/>
            </w:pPr>
            <w:r>
              <w:rPr>
                <w:color w:val="000000"/>
                <w:sz w:val="28"/>
                <w:szCs w:val="28"/>
              </w:rPr>
              <w:t>Изменение в сравнении с предыдущим годом</w:t>
            </w:r>
          </w:p>
        </w:tc>
      </w:tr>
      <w:tr w:rsidR="00AE104B">
        <w:trPr>
          <w:tblCellSpacing w:w="15" w:type="dxa"/>
        </w:trPr>
        <w:tc>
          <w:tcPr>
            <w:tcW w:w="3159" w:type="dxa"/>
            <w:vMerge/>
            <w:tcMar>
              <w:top w:w="15" w:type="dxa"/>
              <w:left w:w="15" w:type="dxa"/>
              <w:bottom w:w="15" w:type="dxa"/>
              <w:right w:w="15" w:type="dxa"/>
            </w:tcMar>
          </w:tcPr>
          <w:p w:rsidR="00AE104B" w:rsidRDefault="00AE104B" w:rsidP="00AE104B">
            <w:pPr>
              <w:spacing w:after="150"/>
              <w:rPr>
                <w:color w:val="000000"/>
                <w:sz w:val="28"/>
                <w:szCs w:val="28"/>
              </w:rPr>
            </w:pPr>
          </w:p>
        </w:tc>
        <w:tc>
          <w:tcPr>
            <w:tcW w:w="1075"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 xml:space="preserve">2006 </w:t>
            </w:r>
          </w:p>
        </w:tc>
        <w:tc>
          <w:tcPr>
            <w:tcW w:w="1213"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 xml:space="preserve">2007 </w:t>
            </w:r>
          </w:p>
        </w:tc>
        <w:tc>
          <w:tcPr>
            <w:tcW w:w="126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 xml:space="preserve">2008 </w:t>
            </w:r>
          </w:p>
        </w:tc>
        <w:tc>
          <w:tcPr>
            <w:tcW w:w="1212"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2007</w:t>
            </w:r>
          </w:p>
        </w:tc>
        <w:tc>
          <w:tcPr>
            <w:tcW w:w="1297" w:type="dxa"/>
            <w:gridSpan w:val="2"/>
            <w:tcMar>
              <w:top w:w="15" w:type="dxa"/>
              <w:left w:w="15" w:type="dxa"/>
              <w:bottom w:w="15" w:type="dxa"/>
              <w:right w:w="15" w:type="dxa"/>
            </w:tcMar>
          </w:tcPr>
          <w:p w:rsidR="00AE104B" w:rsidRDefault="00AE104B" w:rsidP="00AE104B">
            <w:pPr>
              <w:jc w:val="center"/>
              <w:rPr>
                <w:color w:val="000000"/>
                <w:sz w:val="28"/>
                <w:szCs w:val="28"/>
              </w:rPr>
            </w:pPr>
            <w:r>
              <w:rPr>
                <w:color w:val="000000"/>
                <w:sz w:val="28"/>
                <w:szCs w:val="28"/>
              </w:rPr>
              <w:t>2008</w:t>
            </w:r>
          </w:p>
        </w:tc>
      </w:tr>
      <w:tr w:rsidR="00AE104B">
        <w:trPr>
          <w:tblCellSpacing w:w="15" w:type="dxa"/>
        </w:trPr>
        <w:tc>
          <w:tcPr>
            <w:tcW w:w="315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Выручка от реализации, тыс. руб.</w:t>
            </w:r>
          </w:p>
        </w:tc>
        <w:tc>
          <w:tcPr>
            <w:tcW w:w="1075"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58719</w:t>
            </w:r>
          </w:p>
        </w:tc>
        <w:tc>
          <w:tcPr>
            <w:tcW w:w="1213"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100345</w:t>
            </w:r>
          </w:p>
        </w:tc>
        <w:tc>
          <w:tcPr>
            <w:tcW w:w="126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132654</w:t>
            </w:r>
          </w:p>
        </w:tc>
        <w:tc>
          <w:tcPr>
            <w:tcW w:w="1212"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41626</w:t>
            </w:r>
          </w:p>
        </w:tc>
        <w:tc>
          <w:tcPr>
            <w:tcW w:w="1297" w:type="dxa"/>
            <w:gridSpan w:val="2"/>
            <w:tcMar>
              <w:top w:w="15" w:type="dxa"/>
              <w:left w:w="15" w:type="dxa"/>
              <w:bottom w:w="15" w:type="dxa"/>
              <w:right w:w="15" w:type="dxa"/>
            </w:tcMar>
          </w:tcPr>
          <w:p w:rsidR="00AE104B" w:rsidRDefault="00AE104B" w:rsidP="00AE104B">
            <w:pPr>
              <w:jc w:val="center"/>
              <w:rPr>
                <w:color w:val="000000"/>
                <w:sz w:val="28"/>
                <w:szCs w:val="28"/>
              </w:rPr>
            </w:pPr>
            <w:r>
              <w:rPr>
                <w:color w:val="000000"/>
                <w:sz w:val="28"/>
                <w:szCs w:val="28"/>
              </w:rPr>
              <w:t>32309</w:t>
            </w:r>
          </w:p>
        </w:tc>
      </w:tr>
      <w:tr w:rsidR="00AE104B">
        <w:trPr>
          <w:tblCellSpacing w:w="15" w:type="dxa"/>
        </w:trPr>
        <w:tc>
          <w:tcPr>
            <w:tcW w:w="315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Среднесписочная численность работников, чел.</w:t>
            </w:r>
          </w:p>
        </w:tc>
        <w:tc>
          <w:tcPr>
            <w:tcW w:w="1075"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95</w:t>
            </w:r>
          </w:p>
        </w:tc>
        <w:tc>
          <w:tcPr>
            <w:tcW w:w="1213"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120</w:t>
            </w:r>
          </w:p>
        </w:tc>
        <w:tc>
          <w:tcPr>
            <w:tcW w:w="126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120</w:t>
            </w:r>
          </w:p>
        </w:tc>
        <w:tc>
          <w:tcPr>
            <w:tcW w:w="1212"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25</w:t>
            </w:r>
          </w:p>
        </w:tc>
        <w:tc>
          <w:tcPr>
            <w:tcW w:w="1297" w:type="dxa"/>
            <w:gridSpan w:val="2"/>
            <w:tcMar>
              <w:top w:w="15" w:type="dxa"/>
              <w:left w:w="15" w:type="dxa"/>
              <w:bottom w:w="15" w:type="dxa"/>
              <w:right w:w="15" w:type="dxa"/>
            </w:tcMar>
          </w:tcPr>
          <w:p w:rsidR="00AE104B" w:rsidRDefault="00AE104B" w:rsidP="00AE104B">
            <w:pPr>
              <w:jc w:val="center"/>
              <w:rPr>
                <w:color w:val="000000"/>
                <w:sz w:val="28"/>
                <w:szCs w:val="28"/>
              </w:rPr>
            </w:pPr>
            <w:r>
              <w:rPr>
                <w:color w:val="000000"/>
                <w:sz w:val="28"/>
                <w:szCs w:val="28"/>
              </w:rPr>
              <w:t>0</w:t>
            </w:r>
          </w:p>
        </w:tc>
      </w:tr>
      <w:tr w:rsidR="00AE104B">
        <w:trPr>
          <w:tblCellSpacing w:w="15" w:type="dxa"/>
        </w:trPr>
        <w:tc>
          <w:tcPr>
            <w:tcW w:w="315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Прибыль до налогообложения,  тыс. руб.</w:t>
            </w:r>
          </w:p>
        </w:tc>
        <w:tc>
          <w:tcPr>
            <w:tcW w:w="1075"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6509</w:t>
            </w:r>
          </w:p>
        </w:tc>
        <w:tc>
          <w:tcPr>
            <w:tcW w:w="1213"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23548</w:t>
            </w:r>
          </w:p>
        </w:tc>
        <w:tc>
          <w:tcPr>
            <w:tcW w:w="126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25511</w:t>
            </w:r>
          </w:p>
        </w:tc>
        <w:tc>
          <w:tcPr>
            <w:tcW w:w="1212"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17039</w:t>
            </w:r>
          </w:p>
        </w:tc>
        <w:tc>
          <w:tcPr>
            <w:tcW w:w="1297" w:type="dxa"/>
            <w:gridSpan w:val="2"/>
            <w:tcMar>
              <w:top w:w="15" w:type="dxa"/>
              <w:left w:w="15" w:type="dxa"/>
              <w:bottom w:w="15" w:type="dxa"/>
              <w:right w:w="15" w:type="dxa"/>
            </w:tcMar>
          </w:tcPr>
          <w:p w:rsidR="00AE104B" w:rsidRDefault="00AE104B" w:rsidP="00AE104B">
            <w:pPr>
              <w:jc w:val="center"/>
              <w:rPr>
                <w:color w:val="000000"/>
                <w:sz w:val="28"/>
                <w:szCs w:val="28"/>
              </w:rPr>
            </w:pPr>
            <w:r>
              <w:rPr>
                <w:color w:val="000000"/>
                <w:sz w:val="28"/>
                <w:szCs w:val="28"/>
              </w:rPr>
              <w:t>1963</w:t>
            </w:r>
          </w:p>
        </w:tc>
      </w:tr>
      <w:tr w:rsidR="00AE104B">
        <w:trPr>
          <w:tblCellSpacing w:w="15" w:type="dxa"/>
        </w:trPr>
        <w:tc>
          <w:tcPr>
            <w:tcW w:w="315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Чистая прибыль (убыток) отчетного периода,  тыс. руб.</w:t>
            </w:r>
          </w:p>
        </w:tc>
        <w:tc>
          <w:tcPr>
            <w:tcW w:w="1075"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5174,7</w:t>
            </w:r>
          </w:p>
        </w:tc>
        <w:tc>
          <w:tcPr>
            <w:tcW w:w="1213"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18720,7</w:t>
            </w:r>
          </w:p>
        </w:tc>
        <w:tc>
          <w:tcPr>
            <w:tcW w:w="1269"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20281,2</w:t>
            </w:r>
          </w:p>
        </w:tc>
        <w:tc>
          <w:tcPr>
            <w:tcW w:w="1212" w:type="dxa"/>
            <w:tcMar>
              <w:top w:w="15" w:type="dxa"/>
              <w:left w:w="15" w:type="dxa"/>
              <w:bottom w:w="15" w:type="dxa"/>
              <w:right w:w="15" w:type="dxa"/>
            </w:tcMar>
          </w:tcPr>
          <w:p w:rsidR="00AE104B" w:rsidRDefault="00AE104B" w:rsidP="00AE104B">
            <w:pPr>
              <w:spacing w:after="150"/>
              <w:jc w:val="center"/>
              <w:rPr>
                <w:color w:val="000000"/>
                <w:sz w:val="28"/>
                <w:szCs w:val="28"/>
              </w:rPr>
            </w:pPr>
            <w:r>
              <w:rPr>
                <w:color w:val="000000"/>
                <w:sz w:val="28"/>
                <w:szCs w:val="28"/>
              </w:rPr>
              <w:t>13546</w:t>
            </w:r>
          </w:p>
        </w:tc>
        <w:tc>
          <w:tcPr>
            <w:tcW w:w="1297" w:type="dxa"/>
            <w:gridSpan w:val="2"/>
            <w:tcMar>
              <w:top w:w="15" w:type="dxa"/>
              <w:left w:w="15" w:type="dxa"/>
              <w:bottom w:w="15" w:type="dxa"/>
              <w:right w:w="15" w:type="dxa"/>
            </w:tcMar>
          </w:tcPr>
          <w:p w:rsidR="00AE104B" w:rsidRDefault="00AE104B" w:rsidP="00AE104B">
            <w:pPr>
              <w:jc w:val="center"/>
              <w:rPr>
                <w:color w:val="000000"/>
                <w:sz w:val="28"/>
                <w:szCs w:val="28"/>
              </w:rPr>
            </w:pPr>
            <w:r>
              <w:rPr>
                <w:color w:val="000000"/>
                <w:sz w:val="28"/>
                <w:szCs w:val="28"/>
              </w:rPr>
              <w:t>1560,5</w:t>
            </w:r>
          </w:p>
        </w:tc>
      </w:tr>
    </w:tbl>
    <w:p w:rsidR="00FF747F" w:rsidRPr="00717788" w:rsidRDefault="00FF747F" w:rsidP="00FF747F"/>
    <w:p w:rsidR="00D77E37" w:rsidRDefault="00FF747F" w:rsidP="00FF747F">
      <w:pPr>
        <w:spacing w:line="360" w:lineRule="auto"/>
        <w:ind w:firstLine="709"/>
        <w:jc w:val="both"/>
        <w:rPr>
          <w:sz w:val="28"/>
          <w:szCs w:val="28"/>
        </w:rPr>
      </w:pPr>
      <w:r w:rsidRPr="00AD6897">
        <w:rPr>
          <w:sz w:val="28"/>
          <w:szCs w:val="28"/>
        </w:rPr>
        <w:t>Из данных таблицы №</w:t>
      </w:r>
      <w:r w:rsidR="00AB23C9">
        <w:rPr>
          <w:sz w:val="28"/>
          <w:szCs w:val="28"/>
        </w:rPr>
        <w:t xml:space="preserve"> 1</w:t>
      </w:r>
      <w:r w:rsidRPr="00AD6897">
        <w:rPr>
          <w:sz w:val="28"/>
          <w:szCs w:val="28"/>
        </w:rPr>
        <w:t xml:space="preserve">  видно, что в 2008 году произошло увеличение выручки</w:t>
      </w:r>
      <w:r w:rsidR="00AB23C9">
        <w:rPr>
          <w:sz w:val="28"/>
          <w:szCs w:val="28"/>
        </w:rPr>
        <w:t xml:space="preserve"> на 32309 </w:t>
      </w:r>
      <w:r w:rsidR="0019459E">
        <w:rPr>
          <w:sz w:val="28"/>
          <w:szCs w:val="28"/>
        </w:rPr>
        <w:t xml:space="preserve">тыс. </w:t>
      </w:r>
      <w:r w:rsidR="00AB23C9">
        <w:rPr>
          <w:sz w:val="28"/>
          <w:szCs w:val="28"/>
        </w:rPr>
        <w:t>руб. по сравнению</w:t>
      </w:r>
      <w:r w:rsidRPr="00AD6897">
        <w:rPr>
          <w:sz w:val="28"/>
          <w:szCs w:val="28"/>
        </w:rPr>
        <w:t xml:space="preserve"> с 2007 годом, </w:t>
      </w:r>
      <w:r w:rsidR="00AB23C9">
        <w:rPr>
          <w:sz w:val="28"/>
          <w:szCs w:val="28"/>
        </w:rPr>
        <w:t>однако эта разница меньше по сравнению с разницей между выручками за 2006 и 2007 годы. В 2008 году п</w:t>
      </w:r>
      <w:r w:rsidRPr="00AD6897">
        <w:rPr>
          <w:sz w:val="28"/>
          <w:szCs w:val="28"/>
        </w:rPr>
        <w:t>роизошло</w:t>
      </w:r>
      <w:r w:rsidR="001C2501">
        <w:rPr>
          <w:sz w:val="28"/>
          <w:szCs w:val="28"/>
        </w:rPr>
        <w:t xml:space="preserve"> также </w:t>
      </w:r>
      <w:r w:rsidRPr="00AD6897">
        <w:rPr>
          <w:sz w:val="28"/>
          <w:szCs w:val="28"/>
        </w:rPr>
        <w:t xml:space="preserve"> у</w:t>
      </w:r>
      <w:r w:rsidR="001C2501">
        <w:rPr>
          <w:sz w:val="28"/>
          <w:szCs w:val="28"/>
        </w:rPr>
        <w:t>величение</w:t>
      </w:r>
      <w:r w:rsidRPr="00AD6897">
        <w:rPr>
          <w:sz w:val="28"/>
          <w:szCs w:val="28"/>
        </w:rPr>
        <w:t xml:space="preserve"> </w:t>
      </w:r>
      <w:r w:rsidR="00AB23C9">
        <w:rPr>
          <w:sz w:val="28"/>
          <w:szCs w:val="28"/>
        </w:rPr>
        <w:t>прибыли</w:t>
      </w:r>
      <w:r w:rsidRPr="00AD6897">
        <w:rPr>
          <w:sz w:val="28"/>
          <w:szCs w:val="28"/>
        </w:rPr>
        <w:t xml:space="preserve"> </w:t>
      </w:r>
      <w:r w:rsidR="001C2501">
        <w:rPr>
          <w:sz w:val="28"/>
          <w:szCs w:val="28"/>
        </w:rPr>
        <w:t>по сравнению с 2007 годом,</w:t>
      </w:r>
      <w:r w:rsidR="001C2501" w:rsidRPr="001C2501">
        <w:rPr>
          <w:sz w:val="28"/>
          <w:szCs w:val="28"/>
        </w:rPr>
        <w:t xml:space="preserve"> </w:t>
      </w:r>
      <w:r w:rsidR="001C2501">
        <w:rPr>
          <w:sz w:val="28"/>
          <w:szCs w:val="28"/>
        </w:rPr>
        <w:t xml:space="preserve">однако эта разница меньше по сравнению с разницей между прибылями  за 2006 и 2007 годы. </w:t>
      </w:r>
      <w:r w:rsidR="00D77E37">
        <w:rPr>
          <w:sz w:val="28"/>
          <w:szCs w:val="28"/>
        </w:rPr>
        <w:t>Таким образом, можно сделать вывод о том, что  предприятие, по</w:t>
      </w:r>
      <w:r w:rsidR="00030742">
        <w:rPr>
          <w:sz w:val="28"/>
          <w:szCs w:val="28"/>
        </w:rPr>
        <w:t>-</w:t>
      </w:r>
      <w:r w:rsidR="00D77E37">
        <w:rPr>
          <w:sz w:val="28"/>
          <w:szCs w:val="28"/>
        </w:rPr>
        <w:t>прежнему, остаётся прибыльным предприятием.</w:t>
      </w:r>
      <w:r w:rsidR="006932CA">
        <w:rPr>
          <w:sz w:val="28"/>
          <w:szCs w:val="28"/>
        </w:rPr>
        <w:t xml:space="preserve"> Его прибыль от года к году растёт, но не так интенсивно, как в предыдущие годы.</w:t>
      </w:r>
    </w:p>
    <w:p w:rsidR="00462793" w:rsidRDefault="00462793" w:rsidP="00462793">
      <w:pPr>
        <w:spacing w:line="360" w:lineRule="auto"/>
        <w:rPr>
          <w:rFonts w:ascii="Arial" w:hAnsi="Arial"/>
          <w:b/>
          <w:bCs/>
          <w:caps/>
          <w:color w:val="000000"/>
          <w:sz w:val="28"/>
          <w:szCs w:val="28"/>
        </w:rPr>
      </w:pPr>
      <w:bookmarkStart w:id="52" w:name="_Toc225743006"/>
    </w:p>
    <w:p w:rsidR="00462793" w:rsidRPr="009626F5" w:rsidRDefault="00462793" w:rsidP="009626F5">
      <w:pPr>
        <w:pStyle w:val="1"/>
        <w:spacing w:line="360" w:lineRule="auto"/>
        <w:ind w:firstLine="720"/>
        <w:rPr>
          <w:smallCaps/>
          <w:sz w:val="28"/>
          <w:szCs w:val="28"/>
        </w:rPr>
      </w:pPr>
      <w:bookmarkStart w:id="53" w:name="_Toc243249093"/>
      <w:r w:rsidRPr="009626F5">
        <w:rPr>
          <w:caps/>
          <w:sz w:val="28"/>
          <w:szCs w:val="28"/>
        </w:rPr>
        <w:t xml:space="preserve">2.2 </w:t>
      </w:r>
      <w:r w:rsidR="008272F2" w:rsidRPr="009626F5">
        <w:rPr>
          <w:caps/>
          <w:sz w:val="28"/>
          <w:szCs w:val="28"/>
        </w:rPr>
        <w:t xml:space="preserve"> </w:t>
      </w:r>
      <w:r w:rsidRPr="009626F5">
        <w:rPr>
          <w:caps/>
          <w:sz w:val="28"/>
          <w:szCs w:val="28"/>
        </w:rPr>
        <w:t>У</w:t>
      </w:r>
      <w:r w:rsidRPr="009626F5">
        <w:rPr>
          <w:smallCaps/>
          <w:sz w:val="28"/>
          <w:szCs w:val="28"/>
        </w:rPr>
        <w:t>чётная политика  ООО «ПермКапиталСтрой»</w:t>
      </w:r>
      <w:bookmarkEnd w:id="53"/>
    </w:p>
    <w:p w:rsidR="00462793" w:rsidRPr="007644CD" w:rsidRDefault="00462793" w:rsidP="00462793">
      <w:pPr>
        <w:spacing w:before="120" w:line="360" w:lineRule="auto"/>
        <w:ind w:firstLine="709"/>
        <w:jc w:val="both"/>
        <w:rPr>
          <w:color w:val="000000"/>
          <w:sz w:val="28"/>
          <w:szCs w:val="28"/>
        </w:rPr>
      </w:pPr>
      <w:r>
        <w:rPr>
          <w:color w:val="000000"/>
          <w:sz w:val="28"/>
          <w:szCs w:val="28"/>
        </w:rPr>
        <w:t>Согласно учё</w:t>
      </w:r>
      <w:r w:rsidRPr="007644CD">
        <w:rPr>
          <w:color w:val="000000"/>
          <w:sz w:val="28"/>
          <w:szCs w:val="28"/>
        </w:rPr>
        <w:t xml:space="preserve">тной политике </w:t>
      </w:r>
      <w:r w:rsidRPr="007644CD">
        <w:rPr>
          <w:bCs/>
          <w:sz w:val="28"/>
          <w:szCs w:val="28"/>
        </w:rPr>
        <w:t xml:space="preserve">ООО </w:t>
      </w:r>
      <w:r w:rsidRPr="007644CD">
        <w:rPr>
          <w:bCs/>
          <w:color w:val="000000"/>
          <w:sz w:val="28"/>
          <w:szCs w:val="28"/>
        </w:rPr>
        <w:t>«</w:t>
      </w:r>
      <w:r w:rsidRPr="007644CD">
        <w:rPr>
          <w:color w:val="000000"/>
          <w:sz w:val="28"/>
          <w:szCs w:val="28"/>
        </w:rPr>
        <w:t>ПермКапиталСтрой</w:t>
      </w:r>
      <w:r w:rsidRPr="007644CD">
        <w:rPr>
          <w:bCs/>
          <w:color w:val="000000"/>
          <w:sz w:val="28"/>
          <w:szCs w:val="28"/>
        </w:rPr>
        <w:t>»</w:t>
      </w:r>
      <w:r>
        <w:rPr>
          <w:color w:val="000000"/>
          <w:sz w:val="28"/>
          <w:szCs w:val="28"/>
        </w:rPr>
        <w:t xml:space="preserve"> на 2008 год б</w:t>
      </w:r>
      <w:r w:rsidRPr="007644CD">
        <w:rPr>
          <w:color w:val="000000"/>
          <w:sz w:val="28"/>
          <w:szCs w:val="28"/>
        </w:rPr>
        <w:t>ухгалт</w:t>
      </w:r>
      <w:r>
        <w:rPr>
          <w:color w:val="000000"/>
          <w:sz w:val="28"/>
          <w:szCs w:val="28"/>
        </w:rPr>
        <w:t>ерский и налоговый учёт на предприятии ведё</w:t>
      </w:r>
      <w:r w:rsidRPr="007644CD">
        <w:rPr>
          <w:color w:val="000000"/>
          <w:sz w:val="28"/>
          <w:szCs w:val="28"/>
        </w:rPr>
        <w:t>тся бухгалтерской службой, возглавляемой главным бухгалтером, с использованием компьютерной техники и бухгалтерской программы «БЭСТ-4».</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Организация использует рабочий план счетов, разработанный на основе типового плана счетов.</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Хозяйствен</w:t>
      </w:r>
      <w:r>
        <w:rPr>
          <w:color w:val="000000"/>
          <w:sz w:val="28"/>
          <w:szCs w:val="28"/>
        </w:rPr>
        <w:t>ные операции в бухгалтерском учё</w:t>
      </w:r>
      <w:r w:rsidRPr="007644CD">
        <w:rPr>
          <w:color w:val="000000"/>
          <w:sz w:val="28"/>
          <w:szCs w:val="28"/>
        </w:rPr>
        <w:t>те оформляются типовыми первичными документами, к</w:t>
      </w:r>
      <w:r>
        <w:rPr>
          <w:color w:val="000000"/>
          <w:sz w:val="28"/>
          <w:szCs w:val="28"/>
        </w:rPr>
        <w:t>оторые утверждены законодательством РФ, а</w:t>
      </w:r>
      <w:r w:rsidRPr="007644CD">
        <w:rPr>
          <w:color w:val="000000"/>
          <w:sz w:val="28"/>
          <w:szCs w:val="28"/>
        </w:rPr>
        <w:t xml:space="preserve"> также формами, разработанными предприятием самостоятельно.</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Налоговый учет ведется в регистрах, разработанных организацией самостоятельно.</w:t>
      </w:r>
    </w:p>
    <w:p w:rsidR="00462793" w:rsidRPr="007644CD" w:rsidRDefault="00462793" w:rsidP="00462793">
      <w:pPr>
        <w:spacing w:line="360" w:lineRule="auto"/>
        <w:ind w:firstLine="709"/>
        <w:jc w:val="both"/>
        <w:rPr>
          <w:color w:val="000000"/>
          <w:sz w:val="28"/>
          <w:szCs w:val="28"/>
        </w:rPr>
      </w:pPr>
      <w:r>
        <w:rPr>
          <w:color w:val="000000"/>
          <w:sz w:val="28"/>
          <w:szCs w:val="28"/>
        </w:rPr>
        <w:t>Все учё</w:t>
      </w:r>
      <w:r w:rsidRPr="007644CD">
        <w:rPr>
          <w:color w:val="000000"/>
          <w:sz w:val="28"/>
          <w:szCs w:val="28"/>
        </w:rPr>
        <w:t>тные документы хранятся на предприятии в электронной форме в течение пяти лет.</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Инвентаризация мате</w:t>
      </w:r>
      <w:r>
        <w:rPr>
          <w:color w:val="000000"/>
          <w:sz w:val="28"/>
          <w:szCs w:val="28"/>
        </w:rPr>
        <w:t>риалов, товарных запасов и расчё</w:t>
      </w:r>
      <w:r w:rsidRPr="007644CD">
        <w:rPr>
          <w:color w:val="000000"/>
          <w:sz w:val="28"/>
          <w:szCs w:val="28"/>
        </w:rPr>
        <w:t>т</w:t>
      </w:r>
      <w:r>
        <w:rPr>
          <w:color w:val="000000"/>
          <w:sz w:val="28"/>
          <w:szCs w:val="28"/>
        </w:rPr>
        <w:t>ов проводится на 31 декабря отчё</w:t>
      </w:r>
      <w:r w:rsidRPr="007644CD">
        <w:rPr>
          <w:color w:val="000000"/>
          <w:sz w:val="28"/>
          <w:szCs w:val="28"/>
        </w:rPr>
        <w:t xml:space="preserve">тного года, а также в случаях, предусмотренных законодательством. Инвентаризация основных средств проводится </w:t>
      </w:r>
      <w:r>
        <w:rPr>
          <w:color w:val="000000"/>
          <w:sz w:val="28"/>
          <w:szCs w:val="28"/>
        </w:rPr>
        <w:t xml:space="preserve">один </w:t>
      </w:r>
      <w:r w:rsidRPr="007644CD">
        <w:rPr>
          <w:color w:val="000000"/>
          <w:sz w:val="28"/>
          <w:szCs w:val="28"/>
        </w:rPr>
        <w:t>раз в три года.</w:t>
      </w:r>
    </w:p>
    <w:p w:rsidR="00462793" w:rsidRPr="007644CD" w:rsidRDefault="00462793" w:rsidP="00462793">
      <w:pPr>
        <w:spacing w:line="360" w:lineRule="auto"/>
        <w:ind w:firstLine="709"/>
        <w:jc w:val="both"/>
        <w:rPr>
          <w:color w:val="000000"/>
          <w:sz w:val="28"/>
          <w:szCs w:val="28"/>
        </w:rPr>
      </w:pPr>
      <w:r>
        <w:rPr>
          <w:color w:val="000000"/>
          <w:sz w:val="28"/>
          <w:szCs w:val="28"/>
        </w:rPr>
        <w:t>В бухгалтерском и налоговом учё</w:t>
      </w:r>
      <w:r w:rsidRPr="007644CD">
        <w:rPr>
          <w:color w:val="000000"/>
          <w:sz w:val="28"/>
          <w:szCs w:val="28"/>
        </w:rPr>
        <w:t>те доходы и расходы учитываются методом начисления.</w:t>
      </w:r>
      <w:r w:rsidRPr="00CB31B9">
        <w:rPr>
          <w:color w:val="000000"/>
          <w:sz w:val="28"/>
          <w:szCs w:val="28"/>
        </w:rPr>
        <w:t xml:space="preserve"> </w:t>
      </w:r>
      <w:r w:rsidRPr="007644CD">
        <w:rPr>
          <w:color w:val="000000"/>
          <w:sz w:val="28"/>
          <w:szCs w:val="28"/>
        </w:rPr>
        <w:t>Доходы определяются согласно подписанным актам выполненных работ (услуг) по форме КС-2, КС-3</w:t>
      </w:r>
      <w:r w:rsidR="003B236C">
        <w:rPr>
          <w:color w:val="000000"/>
          <w:sz w:val="28"/>
          <w:szCs w:val="28"/>
        </w:rPr>
        <w:t xml:space="preserve"> </w:t>
      </w:r>
      <w:r w:rsidR="003B236C" w:rsidRPr="003B236C">
        <w:rPr>
          <w:color w:val="000000"/>
          <w:sz w:val="28"/>
          <w:szCs w:val="28"/>
        </w:rPr>
        <w:t>[</w:t>
      </w:r>
      <w:r w:rsidR="00870E8C">
        <w:rPr>
          <w:color w:val="000000"/>
          <w:sz w:val="28"/>
          <w:szCs w:val="28"/>
        </w:rPr>
        <w:t>приложение, с.35-37</w:t>
      </w:r>
      <w:r w:rsidR="003B236C" w:rsidRPr="003B236C">
        <w:rPr>
          <w:color w:val="000000"/>
          <w:sz w:val="28"/>
          <w:szCs w:val="28"/>
        </w:rPr>
        <w:t>]</w:t>
      </w:r>
      <w:r w:rsidRPr="007644CD">
        <w:rPr>
          <w:color w:val="000000"/>
          <w:sz w:val="28"/>
          <w:szCs w:val="28"/>
        </w:rPr>
        <w:t>.</w:t>
      </w:r>
    </w:p>
    <w:p w:rsidR="00462793" w:rsidRPr="00CC7121" w:rsidRDefault="00462793" w:rsidP="00462793">
      <w:pPr>
        <w:spacing w:line="360" w:lineRule="auto"/>
        <w:ind w:firstLine="709"/>
        <w:jc w:val="both"/>
        <w:rPr>
          <w:color w:val="000000"/>
          <w:sz w:val="28"/>
          <w:szCs w:val="28"/>
        </w:rPr>
      </w:pPr>
      <w:r>
        <w:rPr>
          <w:color w:val="000000"/>
          <w:sz w:val="28"/>
          <w:szCs w:val="28"/>
        </w:rPr>
        <w:t xml:space="preserve"> </w:t>
      </w:r>
      <w:r w:rsidRPr="00030742">
        <w:rPr>
          <w:sz w:val="28"/>
          <w:szCs w:val="28"/>
        </w:rPr>
        <w:t xml:space="preserve">Данные о доходах и расходах организации, связанных с обычными видами ее деятельности, согласно Плану счетов финансово-хозяйственной деятельности и учетной политике в ООО </w:t>
      </w:r>
      <w:r w:rsidRPr="007644CD">
        <w:rPr>
          <w:bCs/>
          <w:color w:val="000000"/>
          <w:sz w:val="28"/>
          <w:szCs w:val="28"/>
        </w:rPr>
        <w:t>«</w:t>
      </w:r>
      <w:r w:rsidRPr="007644CD">
        <w:rPr>
          <w:color w:val="000000"/>
          <w:sz w:val="28"/>
          <w:szCs w:val="28"/>
        </w:rPr>
        <w:t>ПермКапиталСтрой</w:t>
      </w:r>
      <w:r w:rsidRPr="007644CD">
        <w:rPr>
          <w:bCs/>
          <w:color w:val="000000"/>
          <w:sz w:val="28"/>
          <w:szCs w:val="28"/>
        </w:rPr>
        <w:t>»</w:t>
      </w:r>
      <w:r>
        <w:rPr>
          <w:bCs/>
          <w:color w:val="000000"/>
          <w:sz w:val="28"/>
          <w:szCs w:val="28"/>
        </w:rPr>
        <w:t>,</w:t>
      </w:r>
      <w:r>
        <w:rPr>
          <w:color w:val="000000"/>
          <w:sz w:val="28"/>
          <w:szCs w:val="28"/>
        </w:rPr>
        <w:t xml:space="preserve"> </w:t>
      </w:r>
      <w:r w:rsidRPr="00030742">
        <w:rPr>
          <w:sz w:val="28"/>
          <w:szCs w:val="28"/>
        </w:rPr>
        <w:t xml:space="preserve"> </w:t>
      </w:r>
      <w:r>
        <w:rPr>
          <w:sz w:val="28"/>
          <w:szCs w:val="28"/>
        </w:rPr>
        <w:t>отражаются на счё</w:t>
      </w:r>
      <w:r w:rsidRPr="00030742">
        <w:rPr>
          <w:sz w:val="28"/>
          <w:szCs w:val="28"/>
        </w:rPr>
        <w:t xml:space="preserve">те 90 «Продажи». Суммы полученных платежей, согласно условиям договора строительного подряда, </w:t>
      </w:r>
      <w:r>
        <w:rPr>
          <w:sz w:val="28"/>
          <w:szCs w:val="28"/>
        </w:rPr>
        <w:t>учитываются предприятием на  счё</w:t>
      </w:r>
      <w:r w:rsidRPr="00030742">
        <w:rPr>
          <w:sz w:val="28"/>
          <w:szCs w:val="28"/>
        </w:rPr>
        <w:t>те 62 «Расчеты с покупателями и заказчиками».</w:t>
      </w:r>
    </w:p>
    <w:p w:rsidR="00462793" w:rsidRPr="007644CD" w:rsidRDefault="00462793" w:rsidP="00462793">
      <w:pPr>
        <w:spacing w:line="360" w:lineRule="auto"/>
        <w:ind w:firstLine="709"/>
        <w:jc w:val="both"/>
        <w:rPr>
          <w:color w:val="000000"/>
          <w:sz w:val="28"/>
          <w:szCs w:val="28"/>
        </w:rPr>
      </w:pPr>
      <w:r>
        <w:rPr>
          <w:color w:val="000000"/>
          <w:sz w:val="28"/>
          <w:szCs w:val="28"/>
        </w:rPr>
        <w:t>Учё</w:t>
      </w:r>
      <w:r w:rsidRPr="007644CD">
        <w:rPr>
          <w:color w:val="000000"/>
          <w:sz w:val="28"/>
          <w:szCs w:val="28"/>
        </w:rPr>
        <w:t>т расходов по обычным видам деятельности ведется с использованием счетов 20 «Основн</w:t>
      </w:r>
      <w:r w:rsidR="002F793B">
        <w:rPr>
          <w:color w:val="000000"/>
          <w:sz w:val="28"/>
          <w:szCs w:val="28"/>
        </w:rPr>
        <w:t>ое производство», 25 «Общепроизводственные расходы</w:t>
      </w:r>
      <w:r w:rsidRPr="007644CD">
        <w:rPr>
          <w:color w:val="000000"/>
          <w:sz w:val="28"/>
          <w:szCs w:val="28"/>
        </w:rPr>
        <w:t>», 26 «Общехозяйственные расходы».</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Расходы, отличные от расходов по обычным видам деятельности, считаются прочими р</w:t>
      </w:r>
      <w:r>
        <w:rPr>
          <w:color w:val="000000"/>
          <w:sz w:val="28"/>
          <w:szCs w:val="28"/>
        </w:rPr>
        <w:t>асходами и учитываются на субсчёте 2 счё</w:t>
      </w:r>
      <w:r w:rsidRPr="007644CD">
        <w:rPr>
          <w:color w:val="000000"/>
          <w:sz w:val="28"/>
          <w:szCs w:val="28"/>
        </w:rPr>
        <w:t>та 91 «Прочие доходы и расходы».</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Формируются ко</w:t>
      </w:r>
      <w:r>
        <w:rPr>
          <w:color w:val="000000"/>
          <w:sz w:val="28"/>
          <w:szCs w:val="28"/>
        </w:rPr>
        <w:t>свенные расходы на субсчетах счё</w:t>
      </w:r>
      <w:r w:rsidRPr="007644CD">
        <w:rPr>
          <w:color w:val="000000"/>
          <w:sz w:val="28"/>
          <w:szCs w:val="28"/>
        </w:rPr>
        <w:t>та 26 «Общехозяйственные расхо</w:t>
      </w:r>
      <w:r>
        <w:rPr>
          <w:color w:val="000000"/>
          <w:sz w:val="28"/>
          <w:szCs w:val="28"/>
        </w:rPr>
        <w:t>ды» и списываются в дебит субсчёта счё</w:t>
      </w:r>
      <w:r w:rsidRPr="007644CD">
        <w:rPr>
          <w:color w:val="000000"/>
          <w:sz w:val="28"/>
          <w:szCs w:val="28"/>
        </w:rPr>
        <w:t>та 20 «Основное производство» при формировании полной фактической себестоимости.</w:t>
      </w:r>
    </w:p>
    <w:p w:rsidR="00462793" w:rsidRPr="007644CD" w:rsidRDefault="00462793" w:rsidP="00462793">
      <w:pPr>
        <w:spacing w:line="360" w:lineRule="auto"/>
        <w:ind w:firstLine="709"/>
        <w:jc w:val="both"/>
        <w:rPr>
          <w:color w:val="000000"/>
          <w:sz w:val="28"/>
          <w:szCs w:val="28"/>
        </w:rPr>
      </w:pPr>
      <w:r>
        <w:rPr>
          <w:color w:val="000000"/>
          <w:sz w:val="28"/>
          <w:szCs w:val="28"/>
        </w:rPr>
        <w:t>В качестве</w:t>
      </w:r>
      <w:r w:rsidRPr="007644CD">
        <w:rPr>
          <w:color w:val="000000"/>
          <w:sz w:val="28"/>
          <w:szCs w:val="28"/>
        </w:rPr>
        <w:t xml:space="preserve"> подтверждения полученных доходов </w:t>
      </w:r>
      <w:r>
        <w:rPr>
          <w:color w:val="000000"/>
          <w:sz w:val="28"/>
          <w:szCs w:val="28"/>
        </w:rPr>
        <w:t>служат</w:t>
      </w:r>
      <w:r w:rsidRPr="007644CD">
        <w:rPr>
          <w:color w:val="000000"/>
          <w:sz w:val="28"/>
          <w:szCs w:val="28"/>
        </w:rPr>
        <w:t>:</w:t>
      </w:r>
      <w:r>
        <w:rPr>
          <w:color w:val="000000"/>
          <w:sz w:val="28"/>
          <w:szCs w:val="28"/>
        </w:rPr>
        <w:t xml:space="preserve"> первичные документы, а также</w:t>
      </w:r>
      <w:r w:rsidRPr="007644CD">
        <w:rPr>
          <w:color w:val="000000"/>
          <w:sz w:val="28"/>
          <w:szCs w:val="28"/>
        </w:rPr>
        <w:t xml:space="preserve"> </w:t>
      </w:r>
      <w:r>
        <w:rPr>
          <w:color w:val="000000"/>
          <w:sz w:val="28"/>
          <w:szCs w:val="28"/>
        </w:rPr>
        <w:t xml:space="preserve">иные </w:t>
      </w:r>
      <w:r w:rsidRPr="007644CD">
        <w:rPr>
          <w:color w:val="000000"/>
          <w:sz w:val="28"/>
          <w:szCs w:val="28"/>
        </w:rPr>
        <w:t xml:space="preserve">документы </w:t>
      </w:r>
      <w:r>
        <w:rPr>
          <w:color w:val="000000"/>
          <w:sz w:val="28"/>
          <w:szCs w:val="28"/>
        </w:rPr>
        <w:t>(</w:t>
      </w:r>
      <w:r w:rsidRPr="007644CD">
        <w:rPr>
          <w:color w:val="000000"/>
          <w:sz w:val="28"/>
          <w:szCs w:val="28"/>
        </w:rPr>
        <w:t>гражданско-правовые договоры, котировки валют Централь</w:t>
      </w:r>
      <w:r>
        <w:rPr>
          <w:color w:val="000000"/>
          <w:sz w:val="28"/>
          <w:szCs w:val="28"/>
        </w:rPr>
        <w:t>ного Банка Российской Федерации и др.),</w:t>
      </w:r>
      <w:r w:rsidRPr="007644CD">
        <w:rPr>
          <w:color w:val="000000"/>
          <w:sz w:val="28"/>
          <w:szCs w:val="28"/>
        </w:rPr>
        <w:t xml:space="preserve"> подтверждающие доход (пп.2 п.1 ст. 248 Налогового Кодекса РФ);</w:t>
      </w:r>
    </w:p>
    <w:p w:rsidR="00462793" w:rsidRPr="007644CD" w:rsidRDefault="00462793" w:rsidP="00462793">
      <w:pPr>
        <w:spacing w:line="360" w:lineRule="auto"/>
        <w:ind w:firstLine="709"/>
        <w:jc w:val="both"/>
        <w:rPr>
          <w:color w:val="000000"/>
          <w:sz w:val="28"/>
          <w:szCs w:val="28"/>
        </w:rPr>
      </w:pPr>
      <w:r>
        <w:rPr>
          <w:color w:val="000000"/>
          <w:sz w:val="28"/>
          <w:szCs w:val="28"/>
        </w:rPr>
        <w:t>В качестве</w:t>
      </w:r>
      <w:r w:rsidRPr="007644CD">
        <w:rPr>
          <w:color w:val="000000"/>
          <w:sz w:val="28"/>
          <w:szCs w:val="28"/>
        </w:rPr>
        <w:t xml:space="preserve"> подтверждения </w:t>
      </w:r>
      <w:r>
        <w:rPr>
          <w:color w:val="000000"/>
          <w:sz w:val="28"/>
          <w:szCs w:val="28"/>
        </w:rPr>
        <w:t>произведё</w:t>
      </w:r>
      <w:r w:rsidRPr="007644CD">
        <w:rPr>
          <w:color w:val="000000"/>
          <w:sz w:val="28"/>
          <w:szCs w:val="28"/>
        </w:rPr>
        <w:t>нных расходов</w:t>
      </w:r>
      <w:r>
        <w:rPr>
          <w:color w:val="000000"/>
          <w:sz w:val="28"/>
          <w:szCs w:val="28"/>
        </w:rPr>
        <w:t xml:space="preserve"> служат первичные учё</w:t>
      </w:r>
      <w:r w:rsidRPr="007644CD">
        <w:rPr>
          <w:color w:val="000000"/>
          <w:sz w:val="28"/>
          <w:szCs w:val="28"/>
        </w:rPr>
        <w:t>тные документы, оформленные не только в соответствии с законодательством РФ, но и документами, оформленными в соответствии с обычаями делового оборота, применяемыми в иностранном государстве, на территории которого были прои</w:t>
      </w:r>
      <w:r>
        <w:rPr>
          <w:color w:val="000000"/>
          <w:sz w:val="28"/>
          <w:szCs w:val="28"/>
        </w:rPr>
        <w:t>зведены соответствующие расходы;</w:t>
      </w:r>
      <w:r w:rsidRPr="007644CD">
        <w:rPr>
          <w:color w:val="000000"/>
          <w:sz w:val="28"/>
          <w:szCs w:val="28"/>
        </w:rPr>
        <w:t xml:space="preserve"> </w:t>
      </w:r>
      <w:r>
        <w:rPr>
          <w:color w:val="000000"/>
          <w:sz w:val="28"/>
          <w:szCs w:val="28"/>
        </w:rPr>
        <w:t xml:space="preserve">а также </w:t>
      </w:r>
      <w:r w:rsidRPr="007644CD">
        <w:rPr>
          <w:color w:val="000000"/>
          <w:sz w:val="28"/>
          <w:szCs w:val="28"/>
        </w:rPr>
        <w:t>документами, ко</w:t>
      </w:r>
      <w:r>
        <w:rPr>
          <w:color w:val="000000"/>
          <w:sz w:val="28"/>
          <w:szCs w:val="28"/>
        </w:rPr>
        <w:t>свенно подтверждающими произведё</w:t>
      </w:r>
      <w:r w:rsidRPr="007644CD">
        <w:rPr>
          <w:color w:val="000000"/>
          <w:sz w:val="28"/>
          <w:szCs w:val="28"/>
        </w:rPr>
        <w:t>нные расходы (в том числе таможенной декларацией, приказом по команди</w:t>
      </w:r>
      <w:r>
        <w:rPr>
          <w:color w:val="000000"/>
          <w:sz w:val="28"/>
          <w:szCs w:val="28"/>
        </w:rPr>
        <w:t>ровке, проездными билетами, отчё</w:t>
      </w:r>
      <w:r w:rsidRPr="007644CD">
        <w:rPr>
          <w:color w:val="000000"/>
          <w:sz w:val="28"/>
          <w:szCs w:val="28"/>
        </w:rPr>
        <w:t>том по выполненной работе в соответствии с договором) (п.1 ст.252 Налогового Кодекса РФ).</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Амортизация основных средст</w:t>
      </w:r>
      <w:r>
        <w:rPr>
          <w:color w:val="000000"/>
          <w:sz w:val="28"/>
          <w:szCs w:val="28"/>
        </w:rPr>
        <w:t>в в бухгалтерском и налоговом учё</w:t>
      </w:r>
      <w:r w:rsidRPr="007644CD">
        <w:rPr>
          <w:color w:val="000000"/>
          <w:sz w:val="28"/>
          <w:szCs w:val="28"/>
        </w:rPr>
        <w:t>те начисляется линейным методом.</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Активы, которые по критериям соответствуют основ</w:t>
      </w:r>
      <w:r>
        <w:rPr>
          <w:color w:val="000000"/>
          <w:sz w:val="28"/>
          <w:szCs w:val="28"/>
        </w:rPr>
        <w:t>ным средствам, а также приобретё</w:t>
      </w:r>
      <w:r w:rsidRPr="007644CD">
        <w:rPr>
          <w:color w:val="000000"/>
          <w:sz w:val="28"/>
          <w:szCs w:val="28"/>
        </w:rPr>
        <w:t>нные книги, журналы, брошюры и т. п. издания, но стоимостью не более 20000 руб. за единицу,</w:t>
      </w:r>
      <w:r>
        <w:rPr>
          <w:color w:val="000000"/>
          <w:sz w:val="28"/>
          <w:szCs w:val="28"/>
        </w:rPr>
        <w:t xml:space="preserve"> отражаются в бухгалтерском учё</w:t>
      </w:r>
      <w:r w:rsidRPr="007644CD">
        <w:rPr>
          <w:color w:val="000000"/>
          <w:sz w:val="28"/>
          <w:szCs w:val="28"/>
        </w:rPr>
        <w:t>те в составе материально-производств</w:t>
      </w:r>
      <w:r>
        <w:rPr>
          <w:color w:val="000000"/>
          <w:sz w:val="28"/>
          <w:szCs w:val="28"/>
        </w:rPr>
        <w:t>енных запасов на субсчете 12 счё</w:t>
      </w:r>
      <w:r w:rsidRPr="007644CD">
        <w:rPr>
          <w:color w:val="000000"/>
          <w:sz w:val="28"/>
          <w:szCs w:val="28"/>
        </w:rPr>
        <w:t>та 10 «Материалы» и</w:t>
      </w:r>
      <w:r>
        <w:rPr>
          <w:color w:val="000000"/>
          <w:sz w:val="28"/>
          <w:szCs w:val="28"/>
        </w:rPr>
        <w:t xml:space="preserve"> списываются в бухгалтерском учё</w:t>
      </w:r>
      <w:r w:rsidRPr="007644CD">
        <w:rPr>
          <w:color w:val="000000"/>
          <w:sz w:val="28"/>
          <w:szCs w:val="28"/>
        </w:rPr>
        <w:t>те единовременно после ввода в эксплуатацию.</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В налоговом учете Активы, которые по критериям соответствуют основ</w:t>
      </w:r>
      <w:r>
        <w:rPr>
          <w:color w:val="000000"/>
          <w:sz w:val="28"/>
          <w:szCs w:val="28"/>
        </w:rPr>
        <w:t>ным средствам, а также приобретё</w:t>
      </w:r>
      <w:r w:rsidRPr="007644CD">
        <w:rPr>
          <w:color w:val="000000"/>
          <w:sz w:val="28"/>
          <w:szCs w:val="28"/>
        </w:rPr>
        <w:t>нные книги, журналы, брошюры и т. п. издания, но стоимостью не более 10000 руб. за единицу списываются на расходы единовременно.</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Нематериальные активы</w:t>
      </w:r>
      <w:r>
        <w:rPr>
          <w:color w:val="000000"/>
          <w:sz w:val="28"/>
          <w:szCs w:val="28"/>
        </w:rPr>
        <w:t xml:space="preserve"> в бухгалтерском и налоговом учё</w:t>
      </w:r>
      <w:r w:rsidRPr="007644CD">
        <w:rPr>
          <w:color w:val="000000"/>
          <w:sz w:val="28"/>
          <w:szCs w:val="28"/>
        </w:rPr>
        <w:t>те амортизируются линейным методом.</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Амортизация нематериал</w:t>
      </w:r>
      <w:r>
        <w:rPr>
          <w:color w:val="000000"/>
          <w:sz w:val="28"/>
          <w:szCs w:val="28"/>
        </w:rPr>
        <w:t>ьных активов в бухгалтерском учёте отражается на отдельном счё</w:t>
      </w:r>
      <w:r w:rsidRPr="007644CD">
        <w:rPr>
          <w:color w:val="000000"/>
          <w:sz w:val="28"/>
          <w:szCs w:val="28"/>
        </w:rPr>
        <w:t>те 05 «Амортизация нематериальных активов».</w:t>
      </w:r>
    </w:p>
    <w:p w:rsidR="00462793" w:rsidRDefault="00462793" w:rsidP="00462793">
      <w:pPr>
        <w:spacing w:line="360" w:lineRule="auto"/>
        <w:ind w:firstLine="709"/>
        <w:jc w:val="both"/>
        <w:rPr>
          <w:sz w:val="28"/>
          <w:szCs w:val="28"/>
        </w:rPr>
      </w:pPr>
      <w:r w:rsidRPr="007644CD">
        <w:rPr>
          <w:color w:val="000000"/>
          <w:sz w:val="28"/>
          <w:szCs w:val="28"/>
        </w:rPr>
        <w:t>Фак</w:t>
      </w:r>
      <w:r>
        <w:rPr>
          <w:color w:val="000000"/>
          <w:sz w:val="28"/>
          <w:szCs w:val="28"/>
        </w:rPr>
        <w:t>тическая себестоимость приобретё</w:t>
      </w:r>
      <w:r w:rsidRPr="007644CD">
        <w:rPr>
          <w:color w:val="000000"/>
          <w:sz w:val="28"/>
          <w:szCs w:val="28"/>
        </w:rPr>
        <w:t>нных материалов в бухг</w:t>
      </w:r>
      <w:r>
        <w:rPr>
          <w:color w:val="000000"/>
          <w:sz w:val="28"/>
          <w:szCs w:val="28"/>
        </w:rPr>
        <w:t>алтерском учёте отражается на счё</w:t>
      </w:r>
      <w:r w:rsidRPr="007644CD">
        <w:rPr>
          <w:color w:val="000000"/>
          <w:sz w:val="28"/>
          <w:szCs w:val="28"/>
        </w:rPr>
        <w:t>те 10 «Материалы».</w:t>
      </w:r>
      <w:r>
        <w:rPr>
          <w:color w:val="000000"/>
          <w:sz w:val="28"/>
          <w:szCs w:val="28"/>
        </w:rPr>
        <w:t xml:space="preserve"> В бухгалтерском и налоговом учё</w:t>
      </w:r>
      <w:r w:rsidRPr="007644CD">
        <w:rPr>
          <w:color w:val="000000"/>
          <w:sz w:val="28"/>
          <w:szCs w:val="28"/>
        </w:rPr>
        <w:t>те материально-производственные запасы списываются по средней себестоимости.</w:t>
      </w:r>
      <w:r w:rsidRPr="001913FC">
        <w:rPr>
          <w:sz w:val="28"/>
          <w:szCs w:val="28"/>
        </w:rPr>
        <w:t xml:space="preserve"> </w:t>
      </w:r>
    </w:p>
    <w:p w:rsidR="00462793" w:rsidRPr="007644CD" w:rsidRDefault="00462793" w:rsidP="00462793">
      <w:pPr>
        <w:spacing w:line="360" w:lineRule="auto"/>
        <w:ind w:firstLine="709"/>
        <w:jc w:val="both"/>
        <w:rPr>
          <w:color w:val="000000"/>
          <w:sz w:val="28"/>
          <w:szCs w:val="28"/>
        </w:rPr>
      </w:pPr>
      <w:r>
        <w:rPr>
          <w:color w:val="000000"/>
          <w:sz w:val="28"/>
          <w:szCs w:val="28"/>
        </w:rPr>
        <w:t>Транспортно-</w:t>
      </w:r>
      <w:r w:rsidRPr="007644CD">
        <w:rPr>
          <w:color w:val="000000"/>
          <w:sz w:val="28"/>
          <w:szCs w:val="28"/>
        </w:rPr>
        <w:t>заготовительные расх</w:t>
      </w:r>
      <w:r>
        <w:rPr>
          <w:color w:val="000000"/>
          <w:sz w:val="28"/>
          <w:szCs w:val="28"/>
        </w:rPr>
        <w:t>оды организации принимаются путё</w:t>
      </w:r>
      <w:r w:rsidRPr="007644CD">
        <w:rPr>
          <w:color w:val="000000"/>
          <w:sz w:val="28"/>
          <w:szCs w:val="28"/>
        </w:rPr>
        <w:t>м включения их в фактическую себестоимость материалов.</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Материально-пр</w:t>
      </w:r>
      <w:r>
        <w:rPr>
          <w:color w:val="000000"/>
          <w:sz w:val="28"/>
          <w:szCs w:val="28"/>
        </w:rPr>
        <w:t>оизводственные запасы, приобретённые подотчётным лицом за наличный расчёт, принимаются на учёт по дате сдачи авансового отчё</w:t>
      </w:r>
      <w:r w:rsidRPr="007644CD">
        <w:rPr>
          <w:color w:val="000000"/>
          <w:sz w:val="28"/>
          <w:szCs w:val="28"/>
        </w:rPr>
        <w:t>та.</w:t>
      </w:r>
    </w:p>
    <w:p w:rsidR="00462793" w:rsidRPr="007644CD" w:rsidRDefault="00462793" w:rsidP="00462793">
      <w:pPr>
        <w:spacing w:line="360" w:lineRule="auto"/>
        <w:ind w:firstLine="709"/>
        <w:jc w:val="both"/>
        <w:rPr>
          <w:color w:val="000000"/>
          <w:sz w:val="28"/>
          <w:szCs w:val="28"/>
        </w:rPr>
      </w:pPr>
      <w:r>
        <w:rPr>
          <w:color w:val="000000"/>
          <w:sz w:val="28"/>
          <w:szCs w:val="28"/>
        </w:rPr>
        <w:t>Вместо приходного ордера, приёмка и постановка на учё</w:t>
      </w:r>
      <w:r w:rsidRPr="007644CD">
        <w:rPr>
          <w:color w:val="000000"/>
          <w:sz w:val="28"/>
          <w:szCs w:val="28"/>
        </w:rPr>
        <w:t>т материально-производственных запасов</w:t>
      </w:r>
      <w:r>
        <w:rPr>
          <w:color w:val="000000"/>
          <w:sz w:val="28"/>
          <w:szCs w:val="28"/>
        </w:rPr>
        <w:t>,</w:t>
      </w:r>
      <w:r w:rsidRPr="007644CD">
        <w:rPr>
          <w:color w:val="000000"/>
          <w:sz w:val="28"/>
          <w:szCs w:val="28"/>
        </w:rPr>
        <w:t xml:space="preserve"> оформляется проставлением шта</w:t>
      </w:r>
      <w:r>
        <w:rPr>
          <w:color w:val="000000"/>
          <w:sz w:val="28"/>
          <w:szCs w:val="28"/>
        </w:rPr>
        <w:t xml:space="preserve">мпа на документе поставщика (счёте, накладной и т. п.). </w:t>
      </w:r>
    </w:p>
    <w:p w:rsidR="00462793" w:rsidRPr="008272F2" w:rsidRDefault="00462793" w:rsidP="008272F2">
      <w:pPr>
        <w:spacing w:line="360" w:lineRule="auto"/>
        <w:ind w:firstLine="709"/>
        <w:jc w:val="both"/>
        <w:rPr>
          <w:sz w:val="28"/>
          <w:szCs w:val="28"/>
        </w:rPr>
      </w:pPr>
      <w:r w:rsidRPr="00030742">
        <w:rPr>
          <w:sz w:val="28"/>
          <w:szCs w:val="28"/>
        </w:rPr>
        <w:t xml:space="preserve">На предприятии </w:t>
      </w:r>
      <w:r w:rsidRPr="007644CD">
        <w:rPr>
          <w:bCs/>
          <w:sz w:val="28"/>
          <w:szCs w:val="28"/>
        </w:rPr>
        <w:t xml:space="preserve">ООО </w:t>
      </w:r>
      <w:r w:rsidRPr="007644CD">
        <w:rPr>
          <w:bCs/>
          <w:color w:val="000000"/>
          <w:sz w:val="28"/>
          <w:szCs w:val="28"/>
        </w:rPr>
        <w:t>«</w:t>
      </w:r>
      <w:r w:rsidRPr="007644CD">
        <w:rPr>
          <w:color w:val="000000"/>
          <w:sz w:val="28"/>
          <w:szCs w:val="28"/>
        </w:rPr>
        <w:t>ПермКапиталСтрой</w:t>
      </w:r>
      <w:r w:rsidRPr="007644CD">
        <w:rPr>
          <w:bCs/>
          <w:color w:val="000000"/>
          <w:sz w:val="28"/>
          <w:szCs w:val="28"/>
        </w:rPr>
        <w:t>»</w:t>
      </w:r>
      <w:r>
        <w:rPr>
          <w:color w:val="000000"/>
          <w:sz w:val="28"/>
          <w:szCs w:val="28"/>
        </w:rPr>
        <w:t xml:space="preserve"> </w:t>
      </w:r>
      <w:r w:rsidRPr="00030742">
        <w:rPr>
          <w:sz w:val="28"/>
          <w:szCs w:val="28"/>
        </w:rPr>
        <w:t>затраты на материалы по каждому объекту обобщаются в реестре материалов    по строительству соответствующего объекта.</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Расходы будущих периодов</w:t>
      </w:r>
      <w:r>
        <w:rPr>
          <w:color w:val="000000"/>
          <w:sz w:val="28"/>
          <w:szCs w:val="28"/>
        </w:rPr>
        <w:t xml:space="preserve"> списываются в бухгалтерском учё</w:t>
      </w:r>
      <w:r w:rsidRPr="007644CD">
        <w:rPr>
          <w:color w:val="000000"/>
          <w:sz w:val="28"/>
          <w:szCs w:val="28"/>
        </w:rPr>
        <w:t>те равномерно в течение периода, к которому относятся.</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Специальная оснастка и спецодежда учитываются до передачи в производство (эксплуатацию) в сос</w:t>
      </w:r>
      <w:r>
        <w:rPr>
          <w:color w:val="000000"/>
          <w:sz w:val="28"/>
          <w:szCs w:val="28"/>
        </w:rPr>
        <w:t>таве оборотных активов на субсчё</w:t>
      </w:r>
      <w:r w:rsidRPr="007644CD">
        <w:rPr>
          <w:color w:val="000000"/>
          <w:sz w:val="28"/>
          <w:szCs w:val="28"/>
        </w:rPr>
        <w:t>те «Специальная осна</w:t>
      </w:r>
      <w:r>
        <w:rPr>
          <w:color w:val="000000"/>
          <w:sz w:val="28"/>
          <w:szCs w:val="28"/>
        </w:rPr>
        <w:t>стка и спецодежда на складе» счё</w:t>
      </w:r>
      <w:r w:rsidRPr="007644CD">
        <w:rPr>
          <w:color w:val="000000"/>
          <w:sz w:val="28"/>
          <w:szCs w:val="28"/>
        </w:rPr>
        <w:t>та 10 «Материалы». Передача в производство (эксплуатацию) специальной оснастки и спецодежд</w:t>
      </w:r>
      <w:r>
        <w:rPr>
          <w:color w:val="000000"/>
          <w:sz w:val="28"/>
          <w:szCs w:val="28"/>
        </w:rPr>
        <w:t>ы отражается в бухгалтерском учёте по дебиту субсчё</w:t>
      </w:r>
      <w:r w:rsidRPr="007644CD">
        <w:rPr>
          <w:color w:val="000000"/>
          <w:sz w:val="28"/>
          <w:szCs w:val="28"/>
        </w:rPr>
        <w:t>та «Специальная оснастка и спецодежда в эксплуатации» в корреспонденции с кредитом «Специальная оснас</w:t>
      </w:r>
      <w:r>
        <w:rPr>
          <w:color w:val="000000"/>
          <w:sz w:val="28"/>
          <w:szCs w:val="28"/>
        </w:rPr>
        <w:t>тка и спецодежда на складе» счёт</w:t>
      </w:r>
      <w:r w:rsidRPr="007644CD">
        <w:rPr>
          <w:color w:val="000000"/>
          <w:sz w:val="28"/>
          <w:szCs w:val="28"/>
        </w:rPr>
        <w:t>а 10 «Материалы».</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Стоимость спецодежды срок эксплуатации, которой согласно нормам выдачи спецодежды, не превышает 12 месяцев, списывается единовременно в момент передачи в эксплуатацию.</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Стоимость спецодежды, сроком эксплуатации более 12 месяцев, погашается линейным способом.</w:t>
      </w:r>
    </w:p>
    <w:p w:rsidR="00462793" w:rsidRPr="007644CD" w:rsidRDefault="00462793" w:rsidP="00462793">
      <w:pPr>
        <w:spacing w:line="360" w:lineRule="auto"/>
        <w:ind w:firstLine="709"/>
        <w:jc w:val="both"/>
        <w:rPr>
          <w:color w:val="000000"/>
          <w:sz w:val="28"/>
          <w:szCs w:val="28"/>
        </w:rPr>
      </w:pPr>
      <w:r>
        <w:rPr>
          <w:color w:val="000000"/>
          <w:sz w:val="28"/>
          <w:szCs w:val="28"/>
        </w:rPr>
        <w:t>Расчёты по налогам и сборам ведутся на субсчетах счёта 68 «Расчё</w:t>
      </w:r>
      <w:r w:rsidRPr="007644CD">
        <w:rPr>
          <w:color w:val="000000"/>
          <w:sz w:val="28"/>
          <w:szCs w:val="28"/>
        </w:rPr>
        <w:t>ты по налогам и сборам».</w:t>
      </w:r>
    </w:p>
    <w:p w:rsidR="00462793" w:rsidRPr="007644CD" w:rsidRDefault="00462793" w:rsidP="00462793">
      <w:pPr>
        <w:spacing w:line="360" w:lineRule="auto"/>
        <w:ind w:firstLine="709"/>
        <w:jc w:val="both"/>
        <w:rPr>
          <w:color w:val="000000"/>
          <w:sz w:val="28"/>
          <w:szCs w:val="28"/>
        </w:rPr>
      </w:pPr>
      <w:r>
        <w:rPr>
          <w:color w:val="000000"/>
          <w:sz w:val="28"/>
          <w:szCs w:val="28"/>
        </w:rPr>
        <w:t>Расчёты по заработной плате ведутся на счёте 70 «</w:t>
      </w:r>
      <w:r w:rsidRPr="00030742">
        <w:rPr>
          <w:sz w:val="28"/>
          <w:szCs w:val="28"/>
        </w:rPr>
        <w:t>Расчеты с персоналом по оплате труда»</w:t>
      </w:r>
      <w:r>
        <w:rPr>
          <w:sz w:val="28"/>
          <w:szCs w:val="28"/>
        </w:rPr>
        <w:t>.</w:t>
      </w:r>
      <w:r w:rsidRPr="00030742">
        <w:rPr>
          <w:sz w:val="28"/>
          <w:szCs w:val="28"/>
        </w:rPr>
        <w:t xml:space="preserve">  </w:t>
      </w:r>
      <w:r w:rsidRPr="007644CD">
        <w:rPr>
          <w:color w:val="000000"/>
          <w:sz w:val="28"/>
          <w:szCs w:val="28"/>
        </w:rPr>
        <w:t>Выплачивается заработная плата персоналу 15 числа каждого месяца.</w:t>
      </w:r>
    </w:p>
    <w:p w:rsidR="00462793" w:rsidRPr="007644CD" w:rsidRDefault="00462793" w:rsidP="00462793">
      <w:pPr>
        <w:spacing w:line="360" w:lineRule="auto"/>
        <w:ind w:firstLine="709"/>
        <w:jc w:val="both"/>
        <w:rPr>
          <w:color w:val="000000"/>
          <w:sz w:val="28"/>
          <w:szCs w:val="28"/>
        </w:rPr>
      </w:pPr>
      <w:r>
        <w:rPr>
          <w:color w:val="000000"/>
          <w:sz w:val="28"/>
          <w:szCs w:val="28"/>
        </w:rPr>
        <w:t>Установлена простая повремё</w:t>
      </w:r>
      <w:r w:rsidRPr="007644CD">
        <w:rPr>
          <w:color w:val="000000"/>
          <w:sz w:val="28"/>
          <w:szCs w:val="28"/>
        </w:rPr>
        <w:t>нная система оплаты труда. Виды доплат, продолжительность отпусков, виды премий и т. п. определены:</w:t>
      </w:r>
    </w:p>
    <w:p w:rsidR="00462793" w:rsidRPr="007644CD" w:rsidRDefault="00462793" w:rsidP="00462793">
      <w:pPr>
        <w:numPr>
          <w:ilvl w:val="0"/>
          <w:numId w:val="25"/>
        </w:numPr>
        <w:spacing w:line="360" w:lineRule="auto"/>
        <w:jc w:val="both"/>
        <w:rPr>
          <w:color w:val="000000"/>
          <w:sz w:val="28"/>
          <w:szCs w:val="28"/>
        </w:rPr>
      </w:pPr>
      <w:r>
        <w:rPr>
          <w:color w:val="000000"/>
          <w:sz w:val="28"/>
          <w:szCs w:val="28"/>
        </w:rPr>
        <w:t>в</w:t>
      </w:r>
      <w:r w:rsidRPr="007644CD">
        <w:rPr>
          <w:color w:val="000000"/>
          <w:sz w:val="28"/>
          <w:szCs w:val="28"/>
        </w:rPr>
        <w:t xml:space="preserve"> положении о премировании;</w:t>
      </w:r>
    </w:p>
    <w:p w:rsidR="00462793" w:rsidRPr="007644CD" w:rsidRDefault="00462793" w:rsidP="00462793">
      <w:pPr>
        <w:numPr>
          <w:ilvl w:val="0"/>
          <w:numId w:val="25"/>
        </w:numPr>
        <w:spacing w:line="360" w:lineRule="auto"/>
        <w:jc w:val="both"/>
        <w:rPr>
          <w:color w:val="000000"/>
          <w:sz w:val="28"/>
          <w:szCs w:val="28"/>
        </w:rPr>
      </w:pPr>
      <w:r>
        <w:rPr>
          <w:color w:val="000000"/>
          <w:sz w:val="28"/>
          <w:szCs w:val="28"/>
        </w:rPr>
        <w:t xml:space="preserve">в </w:t>
      </w:r>
      <w:r w:rsidRPr="007644CD">
        <w:rPr>
          <w:color w:val="000000"/>
          <w:sz w:val="28"/>
          <w:szCs w:val="28"/>
        </w:rPr>
        <w:t>правилах внутреннего распорядка дня.</w:t>
      </w:r>
    </w:p>
    <w:p w:rsidR="00462793" w:rsidRPr="00030742" w:rsidRDefault="00462793" w:rsidP="00462793">
      <w:pPr>
        <w:tabs>
          <w:tab w:val="left" w:pos="1080"/>
        </w:tabs>
        <w:spacing w:line="360" w:lineRule="auto"/>
        <w:ind w:firstLine="540"/>
        <w:jc w:val="both"/>
        <w:rPr>
          <w:sz w:val="28"/>
          <w:szCs w:val="28"/>
        </w:rPr>
      </w:pPr>
      <w:r w:rsidRPr="00030742">
        <w:rPr>
          <w:sz w:val="28"/>
          <w:szCs w:val="28"/>
        </w:rPr>
        <w:t>Одновременно с  начислением заработной платы предприятие  начисляет выплаты  по единому социальному налогу – в Пенсионный фонд РФ (20%), фонды обязательного медицинского страхования (2,8%), Федеральный фонд социального страхования (3,2%)   Затраты по уплате единого социального налога учитыва</w:t>
      </w:r>
      <w:r>
        <w:rPr>
          <w:sz w:val="28"/>
          <w:szCs w:val="28"/>
        </w:rPr>
        <w:t>ются на счё</w:t>
      </w:r>
      <w:r w:rsidRPr="00030742">
        <w:rPr>
          <w:sz w:val="28"/>
          <w:szCs w:val="28"/>
        </w:rPr>
        <w:t>те 69 «Расчеты по социальному страхованию и обеспечению» с открытием субсче</w:t>
      </w:r>
      <w:r>
        <w:rPr>
          <w:sz w:val="28"/>
          <w:szCs w:val="28"/>
        </w:rPr>
        <w:t>тов и распределяются по заказам.</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К прямым расходам</w:t>
      </w:r>
      <w:r>
        <w:rPr>
          <w:color w:val="000000"/>
          <w:sz w:val="28"/>
          <w:szCs w:val="28"/>
        </w:rPr>
        <w:t xml:space="preserve"> в бухгалтерском и налоговом учё</w:t>
      </w:r>
      <w:r w:rsidRPr="007644CD">
        <w:rPr>
          <w:color w:val="000000"/>
          <w:sz w:val="28"/>
          <w:szCs w:val="28"/>
        </w:rPr>
        <w:t>те относятся:</w:t>
      </w:r>
    </w:p>
    <w:p w:rsidR="00462793" w:rsidRPr="007644CD" w:rsidRDefault="00462793" w:rsidP="00462793">
      <w:pPr>
        <w:numPr>
          <w:ilvl w:val="0"/>
          <w:numId w:val="26"/>
        </w:numPr>
        <w:spacing w:line="360" w:lineRule="auto"/>
        <w:jc w:val="both"/>
        <w:rPr>
          <w:color w:val="000000"/>
          <w:sz w:val="28"/>
          <w:szCs w:val="28"/>
        </w:rPr>
      </w:pPr>
      <w:r w:rsidRPr="007644CD">
        <w:rPr>
          <w:color w:val="000000"/>
          <w:sz w:val="28"/>
          <w:szCs w:val="28"/>
        </w:rPr>
        <w:t>затраты на приобретение сырья и материалов, используемых в</w:t>
      </w:r>
      <w:r>
        <w:rPr>
          <w:color w:val="000000"/>
          <w:sz w:val="28"/>
          <w:szCs w:val="28"/>
        </w:rPr>
        <w:t xml:space="preserve"> строительстве</w:t>
      </w:r>
      <w:r w:rsidRPr="007644CD">
        <w:rPr>
          <w:color w:val="000000"/>
          <w:sz w:val="28"/>
          <w:szCs w:val="28"/>
        </w:rPr>
        <w:t>;</w:t>
      </w:r>
    </w:p>
    <w:p w:rsidR="00462793" w:rsidRPr="007644CD" w:rsidRDefault="00462793" w:rsidP="00462793">
      <w:pPr>
        <w:numPr>
          <w:ilvl w:val="0"/>
          <w:numId w:val="26"/>
        </w:numPr>
        <w:spacing w:line="360" w:lineRule="auto"/>
        <w:jc w:val="both"/>
        <w:rPr>
          <w:color w:val="000000"/>
          <w:sz w:val="28"/>
          <w:szCs w:val="28"/>
        </w:rPr>
      </w:pPr>
      <w:r w:rsidRPr="007644CD">
        <w:rPr>
          <w:color w:val="000000"/>
          <w:sz w:val="28"/>
          <w:szCs w:val="28"/>
        </w:rPr>
        <w:t>расходы на оплату труда работников, участвующих в процессе</w:t>
      </w:r>
      <w:r w:rsidRPr="002A0BD6">
        <w:rPr>
          <w:color w:val="000000"/>
          <w:sz w:val="28"/>
          <w:szCs w:val="28"/>
        </w:rPr>
        <w:t xml:space="preserve"> </w:t>
      </w:r>
      <w:r>
        <w:rPr>
          <w:color w:val="000000"/>
          <w:sz w:val="28"/>
          <w:szCs w:val="28"/>
        </w:rPr>
        <w:t>строительства</w:t>
      </w:r>
      <w:r w:rsidRPr="007644CD">
        <w:rPr>
          <w:color w:val="000000"/>
          <w:sz w:val="28"/>
          <w:szCs w:val="28"/>
        </w:rPr>
        <w:t>, а также начисленные на эти суммы Единый социальный налог и</w:t>
      </w:r>
      <w:r>
        <w:rPr>
          <w:color w:val="000000"/>
          <w:sz w:val="28"/>
          <w:szCs w:val="28"/>
        </w:rPr>
        <w:t xml:space="preserve"> страховые взносы на обязательно</w:t>
      </w:r>
      <w:r w:rsidRPr="007644CD">
        <w:rPr>
          <w:color w:val="000000"/>
          <w:sz w:val="28"/>
          <w:szCs w:val="28"/>
        </w:rPr>
        <w:t>е пенсионное страхование;</w:t>
      </w:r>
    </w:p>
    <w:p w:rsidR="00462793" w:rsidRDefault="00462793" w:rsidP="00462793">
      <w:pPr>
        <w:numPr>
          <w:ilvl w:val="0"/>
          <w:numId w:val="26"/>
        </w:numPr>
        <w:spacing w:line="360" w:lineRule="auto"/>
        <w:jc w:val="both"/>
        <w:rPr>
          <w:color w:val="000000"/>
          <w:sz w:val="28"/>
          <w:szCs w:val="28"/>
        </w:rPr>
      </w:pPr>
      <w:r w:rsidRPr="00311C53">
        <w:rPr>
          <w:color w:val="000000"/>
          <w:sz w:val="28"/>
          <w:szCs w:val="28"/>
        </w:rPr>
        <w:t xml:space="preserve">суммы начисленной амортизации по основным средствам, используемым </w:t>
      </w:r>
      <w:r>
        <w:rPr>
          <w:color w:val="000000"/>
          <w:sz w:val="28"/>
          <w:szCs w:val="28"/>
        </w:rPr>
        <w:t>в строительстве.</w:t>
      </w:r>
    </w:p>
    <w:p w:rsidR="00462793" w:rsidRPr="007644CD" w:rsidRDefault="00462793" w:rsidP="00462793">
      <w:pPr>
        <w:spacing w:line="360" w:lineRule="auto"/>
        <w:ind w:firstLine="720"/>
        <w:jc w:val="both"/>
        <w:rPr>
          <w:color w:val="000000"/>
          <w:sz w:val="28"/>
          <w:szCs w:val="28"/>
        </w:rPr>
      </w:pPr>
      <w:r>
        <w:rPr>
          <w:color w:val="000000"/>
          <w:sz w:val="28"/>
          <w:szCs w:val="28"/>
        </w:rPr>
        <w:t xml:space="preserve"> Прямые расходы, осуществлённые в отчё</w:t>
      </w:r>
      <w:r w:rsidRPr="007644CD">
        <w:rPr>
          <w:color w:val="000000"/>
          <w:sz w:val="28"/>
          <w:szCs w:val="28"/>
        </w:rPr>
        <w:t>тном (налоговом) периоде отн</w:t>
      </w:r>
      <w:r>
        <w:rPr>
          <w:color w:val="000000"/>
          <w:sz w:val="28"/>
          <w:szCs w:val="28"/>
        </w:rPr>
        <w:t>осятся в полном объё</w:t>
      </w:r>
      <w:r w:rsidRPr="007644CD">
        <w:rPr>
          <w:color w:val="000000"/>
          <w:sz w:val="28"/>
          <w:szCs w:val="28"/>
        </w:rPr>
        <w:t>ме на уменьшение доходов от произв</w:t>
      </w:r>
      <w:r>
        <w:rPr>
          <w:color w:val="000000"/>
          <w:sz w:val="28"/>
          <w:szCs w:val="28"/>
        </w:rPr>
        <w:t>одства и реализации данного отчё</w:t>
      </w:r>
      <w:r w:rsidRPr="007644CD">
        <w:rPr>
          <w:color w:val="000000"/>
          <w:sz w:val="28"/>
          <w:szCs w:val="28"/>
        </w:rPr>
        <w:t>тного (налогового) периода без ра</w:t>
      </w:r>
      <w:r>
        <w:rPr>
          <w:color w:val="000000"/>
          <w:sz w:val="28"/>
          <w:szCs w:val="28"/>
        </w:rPr>
        <w:t>спределения на остатки незавершё</w:t>
      </w:r>
      <w:r w:rsidRPr="007644CD">
        <w:rPr>
          <w:color w:val="000000"/>
          <w:sz w:val="28"/>
          <w:szCs w:val="28"/>
        </w:rPr>
        <w:t>нного производства.</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К косвенным расходам относятся:</w:t>
      </w:r>
    </w:p>
    <w:p w:rsidR="00462793" w:rsidRPr="007644CD" w:rsidRDefault="00462793" w:rsidP="00462793">
      <w:pPr>
        <w:numPr>
          <w:ilvl w:val="0"/>
          <w:numId w:val="27"/>
        </w:numPr>
        <w:spacing w:line="360" w:lineRule="auto"/>
        <w:jc w:val="both"/>
        <w:rPr>
          <w:color w:val="000000"/>
          <w:sz w:val="28"/>
          <w:szCs w:val="28"/>
        </w:rPr>
      </w:pPr>
      <w:r w:rsidRPr="007644CD">
        <w:rPr>
          <w:color w:val="000000"/>
          <w:sz w:val="28"/>
          <w:szCs w:val="28"/>
        </w:rPr>
        <w:t>ремонт основных средств, в том числе запчасти;</w:t>
      </w:r>
    </w:p>
    <w:p w:rsidR="00462793" w:rsidRPr="007644CD" w:rsidRDefault="00462793" w:rsidP="00462793">
      <w:pPr>
        <w:numPr>
          <w:ilvl w:val="0"/>
          <w:numId w:val="27"/>
        </w:numPr>
        <w:spacing w:line="360" w:lineRule="auto"/>
        <w:jc w:val="both"/>
        <w:rPr>
          <w:color w:val="000000"/>
          <w:sz w:val="28"/>
          <w:szCs w:val="28"/>
        </w:rPr>
      </w:pPr>
      <w:r w:rsidRPr="007644CD">
        <w:rPr>
          <w:color w:val="000000"/>
          <w:sz w:val="28"/>
          <w:szCs w:val="28"/>
        </w:rPr>
        <w:t>банковс</w:t>
      </w:r>
      <w:r>
        <w:rPr>
          <w:color w:val="000000"/>
          <w:sz w:val="28"/>
          <w:szCs w:val="28"/>
        </w:rPr>
        <w:t>кие услуги по обслуживанию расчётного счё</w:t>
      </w:r>
      <w:r w:rsidRPr="007644CD">
        <w:rPr>
          <w:color w:val="000000"/>
          <w:sz w:val="28"/>
          <w:szCs w:val="28"/>
        </w:rPr>
        <w:t>та;</w:t>
      </w:r>
    </w:p>
    <w:p w:rsidR="00462793" w:rsidRPr="007644CD" w:rsidRDefault="00462793" w:rsidP="00462793">
      <w:pPr>
        <w:numPr>
          <w:ilvl w:val="0"/>
          <w:numId w:val="27"/>
        </w:numPr>
        <w:spacing w:line="360" w:lineRule="auto"/>
        <w:jc w:val="both"/>
        <w:rPr>
          <w:color w:val="000000"/>
          <w:sz w:val="28"/>
          <w:szCs w:val="28"/>
        </w:rPr>
      </w:pPr>
      <w:r w:rsidRPr="007644CD">
        <w:rPr>
          <w:color w:val="000000"/>
          <w:sz w:val="28"/>
          <w:szCs w:val="28"/>
        </w:rPr>
        <w:t>проведение медицинских периодических осмотров работников, связанных с вредными неблагоприятными условиями труда.</w:t>
      </w:r>
    </w:p>
    <w:p w:rsidR="00462793" w:rsidRPr="007644CD" w:rsidRDefault="00462793" w:rsidP="00462793">
      <w:pPr>
        <w:spacing w:line="360" w:lineRule="auto"/>
        <w:ind w:firstLine="709"/>
        <w:jc w:val="both"/>
        <w:rPr>
          <w:color w:val="000000"/>
          <w:sz w:val="28"/>
          <w:szCs w:val="28"/>
        </w:rPr>
      </w:pPr>
      <w:r w:rsidRPr="007644CD">
        <w:rPr>
          <w:color w:val="000000"/>
          <w:sz w:val="28"/>
          <w:szCs w:val="28"/>
        </w:rPr>
        <w:t>Ежемесячные авансовые платежи рассчитываются исходя из фактически уплаченного налога на прибыль за прошлый квартал.</w:t>
      </w:r>
    </w:p>
    <w:p w:rsidR="002F793B" w:rsidRPr="00C35DAE" w:rsidRDefault="00462793" w:rsidP="00C35DAE">
      <w:pPr>
        <w:spacing w:line="360" w:lineRule="auto"/>
        <w:ind w:firstLine="709"/>
        <w:jc w:val="both"/>
        <w:rPr>
          <w:bCs/>
          <w:color w:val="000000"/>
          <w:sz w:val="28"/>
          <w:szCs w:val="28"/>
        </w:rPr>
      </w:pPr>
      <w:r w:rsidRPr="004C0B4D">
        <w:rPr>
          <w:bCs/>
          <w:color w:val="000000"/>
          <w:sz w:val="28"/>
          <w:szCs w:val="28"/>
        </w:rPr>
        <w:t xml:space="preserve">Таким образом, </w:t>
      </w:r>
      <w:r w:rsidR="00C35DAE">
        <w:rPr>
          <w:bCs/>
          <w:color w:val="000000"/>
          <w:sz w:val="28"/>
          <w:szCs w:val="28"/>
        </w:rPr>
        <w:t>о</w:t>
      </w:r>
      <w:r w:rsidR="002F793B">
        <w:rPr>
          <w:sz w:val="28"/>
          <w:szCs w:val="28"/>
        </w:rPr>
        <w:t>собенностью учё</w:t>
      </w:r>
      <w:r w:rsidR="002F793B" w:rsidRPr="00887DED">
        <w:rPr>
          <w:sz w:val="28"/>
          <w:szCs w:val="28"/>
        </w:rPr>
        <w:t>та строительно-монтажных работ является то, что при выпуске и реализации готовой продукции не используе</w:t>
      </w:r>
      <w:r w:rsidR="002F793B">
        <w:rPr>
          <w:sz w:val="28"/>
          <w:szCs w:val="28"/>
        </w:rPr>
        <w:t>тся счёт 43 «Готовая продукция», а затраты со счё</w:t>
      </w:r>
      <w:r w:rsidR="002F793B" w:rsidRPr="00887DED">
        <w:rPr>
          <w:sz w:val="28"/>
          <w:szCs w:val="28"/>
        </w:rPr>
        <w:t>та 20 «Основное производство» сп</w:t>
      </w:r>
      <w:r w:rsidR="002F793B">
        <w:rPr>
          <w:sz w:val="28"/>
          <w:szCs w:val="28"/>
        </w:rPr>
        <w:t>исываются непосредственно на счё</w:t>
      </w:r>
      <w:r w:rsidR="002F793B" w:rsidRPr="00887DED">
        <w:rPr>
          <w:sz w:val="28"/>
          <w:szCs w:val="28"/>
        </w:rPr>
        <w:t>т 90 «Продажи».</w:t>
      </w:r>
    </w:p>
    <w:p w:rsidR="00462793" w:rsidRDefault="00462793" w:rsidP="00462793">
      <w:pPr>
        <w:spacing w:line="360" w:lineRule="auto"/>
        <w:ind w:firstLine="709"/>
        <w:jc w:val="both"/>
        <w:rPr>
          <w:b/>
          <w:bCs/>
          <w:color w:val="000000"/>
          <w:sz w:val="28"/>
          <w:szCs w:val="28"/>
        </w:rPr>
      </w:pPr>
    </w:p>
    <w:p w:rsidR="00462793" w:rsidRPr="009626F5" w:rsidRDefault="00FC662D" w:rsidP="00C50A85">
      <w:pPr>
        <w:pStyle w:val="1"/>
        <w:spacing w:line="360" w:lineRule="auto"/>
        <w:rPr>
          <w:caps/>
          <w:sz w:val="28"/>
          <w:szCs w:val="28"/>
        </w:rPr>
      </w:pPr>
      <w:bookmarkStart w:id="54" w:name="_Toc243249094"/>
      <w:r>
        <w:rPr>
          <w:caps/>
          <w:sz w:val="28"/>
          <w:szCs w:val="28"/>
        </w:rPr>
        <w:br w:type="page"/>
      </w:r>
      <w:r w:rsidR="00462793" w:rsidRPr="009626F5">
        <w:rPr>
          <w:caps/>
          <w:sz w:val="28"/>
          <w:szCs w:val="28"/>
        </w:rPr>
        <w:t xml:space="preserve">2.3 </w:t>
      </w:r>
      <w:r w:rsidR="009626F5" w:rsidRPr="009626F5">
        <w:rPr>
          <w:caps/>
          <w:sz w:val="28"/>
          <w:szCs w:val="28"/>
        </w:rPr>
        <w:t>д</w:t>
      </w:r>
      <w:r w:rsidR="009626F5" w:rsidRPr="009626F5">
        <w:rPr>
          <w:smallCaps/>
          <w:sz w:val="28"/>
          <w:szCs w:val="28"/>
        </w:rPr>
        <w:t>ействующая практика по калькулированию</w:t>
      </w:r>
      <w:r w:rsidR="00462793" w:rsidRPr="009626F5">
        <w:rPr>
          <w:smallCaps/>
          <w:sz w:val="28"/>
          <w:szCs w:val="28"/>
        </w:rPr>
        <w:t xml:space="preserve"> себестоимости </w:t>
      </w:r>
      <w:r w:rsidR="002F793B" w:rsidRPr="009626F5">
        <w:rPr>
          <w:smallCaps/>
          <w:sz w:val="28"/>
          <w:szCs w:val="28"/>
        </w:rPr>
        <w:t>в ООО «ПермКапиталСтрой»</w:t>
      </w:r>
      <w:bookmarkEnd w:id="54"/>
    </w:p>
    <w:p w:rsidR="00462793" w:rsidRPr="00776C37" w:rsidRDefault="00E7185D" w:rsidP="00462793">
      <w:pPr>
        <w:pStyle w:val="1"/>
        <w:spacing w:before="120" w:after="0" w:line="360" w:lineRule="auto"/>
        <w:ind w:firstLine="709"/>
        <w:jc w:val="both"/>
        <w:rPr>
          <w:rFonts w:ascii="Times New Roman" w:hAnsi="Times New Roman" w:cs="Times New Roman"/>
          <w:b w:val="0"/>
          <w:bCs w:val="0"/>
          <w:color w:val="000000"/>
          <w:sz w:val="28"/>
          <w:szCs w:val="28"/>
        </w:rPr>
      </w:pPr>
      <w:bookmarkStart w:id="55" w:name="_Toc242698540"/>
      <w:bookmarkStart w:id="56" w:name="_Toc242698675"/>
      <w:bookmarkStart w:id="57" w:name="_Toc243249095"/>
      <w:r>
        <w:rPr>
          <w:rFonts w:ascii="Times New Roman" w:hAnsi="Times New Roman" w:cs="Times New Roman"/>
          <w:b w:val="0"/>
          <w:sz w:val="28"/>
          <w:szCs w:val="28"/>
        </w:rPr>
        <w:t>Как отмечалось ранее, о</w:t>
      </w:r>
      <w:r w:rsidR="00462793" w:rsidRPr="00776C37">
        <w:rPr>
          <w:rFonts w:ascii="Times New Roman" w:hAnsi="Times New Roman" w:cs="Times New Roman"/>
          <w:b w:val="0"/>
          <w:sz w:val="28"/>
          <w:szCs w:val="28"/>
        </w:rPr>
        <w:t>сновным видом деятельности предприятия ООО «ПермКапиталСтрой» является строительство.</w:t>
      </w:r>
      <w:bookmarkEnd w:id="55"/>
      <w:bookmarkEnd w:id="56"/>
      <w:bookmarkEnd w:id="57"/>
    </w:p>
    <w:p w:rsidR="00462793" w:rsidRPr="005266A5" w:rsidRDefault="00462793" w:rsidP="00462793">
      <w:pPr>
        <w:spacing w:line="360" w:lineRule="auto"/>
        <w:ind w:firstLine="709"/>
        <w:jc w:val="both"/>
        <w:rPr>
          <w:color w:val="000000"/>
          <w:sz w:val="28"/>
          <w:szCs w:val="28"/>
        </w:rPr>
      </w:pPr>
      <w:r w:rsidRPr="005266A5">
        <w:rPr>
          <w:color w:val="000000"/>
          <w:sz w:val="28"/>
          <w:szCs w:val="28"/>
        </w:rPr>
        <w:t xml:space="preserve">Затраты основной деятельности организации учитываются с помощью </w:t>
      </w:r>
      <w:r>
        <w:rPr>
          <w:color w:val="000000"/>
          <w:sz w:val="28"/>
          <w:szCs w:val="28"/>
        </w:rPr>
        <w:t>позаказного метода. Объектом учё</w:t>
      </w:r>
      <w:r w:rsidRPr="005266A5">
        <w:rPr>
          <w:color w:val="000000"/>
          <w:sz w:val="28"/>
          <w:szCs w:val="28"/>
        </w:rPr>
        <w:t>та и калькулирования является отдельный заказ на строительство, выполняемый по договору на его осуществление.</w:t>
      </w:r>
    </w:p>
    <w:p w:rsidR="00462793" w:rsidRPr="005266A5" w:rsidRDefault="00462793" w:rsidP="00462793">
      <w:pPr>
        <w:spacing w:line="360" w:lineRule="auto"/>
        <w:ind w:firstLine="709"/>
        <w:jc w:val="both"/>
        <w:rPr>
          <w:color w:val="000000"/>
          <w:sz w:val="28"/>
          <w:szCs w:val="28"/>
        </w:rPr>
      </w:pPr>
      <w:r w:rsidRPr="005266A5">
        <w:rPr>
          <w:color w:val="000000"/>
          <w:sz w:val="28"/>
          <w:szCs w:val="28"/>
        </w:rPr>
        <w:t>На предприятии используется система калькулирования по фактическим затратам. На основании перви</w:t>
      </w:r>
      <w:r>
        <w:rPr>
          <w:color w:val="000000"/>
          <w:sz w:val="28"/>
          <w:szCs w:val="28"/>
        </w:rPr>
        <w:t>чных документов производится учё</w:t>
      </w:r>
      <w:r w:rsidRPr="005266A5">
        <w:rPr>
          <w:color w:val="000000"/>
          <w:sz w:val="28"/>
          <w:szCs w:val="28"/>
        </w:rPr>
        <w:t>т материалов, заработной платы, связанных с выполнением заказа, т.е. прямых издержек. В первичных документах проставляется номер заказа.</w:t>
      </w:r>
    </w:p>
    <w:p w:rsidR="00462793" w:rsidRPr="005266A5" w:rsidRDefault="00462793" w:rsidP="00462793">
      <w:pPr>
        <w:spacing w:line="360" w:lineRule="auto"/>
        <w:ind w:firstLine="709"/>
        <w:jc w:val="both"/>
        <w:rPr>
          <w:color w:val="000000"/>
          <w:sz w:val="28"/>
          <w:szCs w:val="28"/>
        </w:rPr>
      </w:pPr>
      <w:r>
        <w:rPr>
          <w:color w:val="000000"/>
          <w:sz w:val="28"/>
          <w:szCs w:val="28"/>
        </w:rPr>
        <w:t xml:space="preserve">Видится необходимым, рассмотреть существующую </w:t>
      </w:r>
      <w:r w:rsidR="00FF2CC7">
        <w:rPr>
          <w:bCs/>
          <w:color w:val="000000"/>
          <w:sz w:val="28"/>
          <w:szCs w:val="28"/>
        </w:rPr>
        <w:t xml:space="preserve">систему </w:t>
      </w:r>
      <w:r>
        <w:rPr>
          <w:bCs/>
          <w:color w:val="000000"/>
          <w:sz w:val="28"/>
          <w:szCs w:val="28"/>
        </w:rPr>
        <w:t>учё</w:t>
      </w:r>
      <w:r w:rsidRPr="005266A5">
        <w:rPr>
          <w:bCs/>
          <w:color w:val="000000"/>
          <w:sz w:val="28"/>
          <w:szCs w:val="28"/>
        </w:rPr>
        <w:t xml:space="preserve">та затрат и калькулирования себестоимости </w:t>
      </w:r>
      <w:r w:rsidR="004929D1">
        <w:rPr>
          <w:bCs/>
          <w:color w:val="000000"/>
          <w:sz w:val="28"/>
          <w:szCs w:val="28"/>
        </w:rPr>
        <w:t xml:space="preserve">в </w:t>
      </w:r>
      <w:r w:rsidR="004929D1" w:rsidRPr="004929D1">
        <w:rPr>
          <w:sz w:val="28"/>
          <w:szCs w:val="28"/>
        </w:rPr>
        <w:t>ООО «ПермКапиталСтрой»</w:t>
      </w:r>
      <w:r w:rsidR="004929D1" w:rsidRPr="00776C37">
        <w:rPr>
          <w:b/>
          <w:sz w:val="28"/>
          <w:szCs w:val="28"/>
        </w:rPr>
        <w:t xml:space="preserve"> </w:t>
      </w:r>
      <w:r w:rsidRPr="005266A5">
        <w:rPr>
          <w:color w:val="000000"/>
          <w:sz w:val="28"/>
          <w:szCs w:val="28"/>
        </w:rPr>
        <w:t xml:space="preserve">на примере двух заказов. </w:t>
      </w:r>
      <w:r>
        <w:rPr>
          <w:color w:val="000000"/>
          <w:sz w:val="28"/>
          <w:szCs w:val="28"/>
        </w:rPr>
        <w:t xml:space="preserve">В марте организация выполняла два заказа: </w:t>
      </w:r>
      <w:r w:rsidRPr="005266A5">
        <w:rPr>
          <w:color w:val="000000"/>
          <w:sz w:val="28"/>
          <w:szCs w:val="28"/>
        </w:rPr>
        <w:t>строительство жилого дома и строительство торгового центра.</w:t>
      </w:r>
    </w:p>
    <w:p w:rsidR="00462793" w:rsidRPr="005266A5" w:rsidRDefault="00462793" w:rsidP="00462793">
      <w:pPr>
        <w:spacing w:line="360" w:lineRule="auto"/>
        <w:ind w:firstLine="709"/>
        <w:jc w:val="both"/>
        <w:rPr>
          <w:color w:val="000000"/>
          <w:sz w:val="28"/>
          <w:szCs w:val="28"/>
        </w:rPr>
      </w:pPr>
      <w:r w:rsidRPr="005266A5">
        <w:rPr>
          <w:color w:val="000000"/>
          <w:sz w:val="28"/>
          <w:szCs w:val="28"/>
        </w:rPr>
        <w:t>Зака</w:t>
      </w:r>
      <w:r>
        <w:rPr>
          <w:color w:val="000000"/>
          <w:sz w:val="28"/>
          <w:szCs w:val="28"/>
        </w:rPr>
        <w:t xml:space="preserve">з на строительство жилого дома — </w:t>
      </w:r>
      <w:r w:rsidRPr="005266A5">
        <w:rPr>
          <w:color w:val="000000"/>
          <w:sz w:val="28"/>
          <w:szCs w:val="28"/>
        </w:rPr>
        <w:t xml:space="preserve"> заказ №1. Стоимость заказа №1 по договору составила 3</w:t>
      </w:r>
      <w:r w:rsidR="0062538D">
        <w:rPr>
          <w:color w:val="000000"/>
          <w:sz w:val="28"/>
          <w:szCs w:val="28"/>
        </w:rPr>
        <w:t xml:space="preserve"> </w:t>
      </w:r>
      <w:r w:rsidRPr="005266A5">
        <w:rPr>
          <w:color w:val="000000"/>
          <w:sz w:val="28"/>
          <w:szCs w:val="28"/>
        </w:rPr>
        <w:t>000</w:t>
      </w:r>
      <w:r w:rsidR="0062538D">
        <w:rPr>
          <w:color w:val="000000"/>
          <w:sz w:val="28"/>
          <w:szCs w:val="28"/>
        </w:rPr>
        <w:t xml:space="preserve"> </w:t>
      </w:r>
      <w:r w:rsidRPr="005266A5">
        <w:rPr>
          <w:color w:val="000000"/>
          <w:sz w:val="28"/>
          <w:szCs w:val="28"/>
        </w:rPr>
        <w:t>000 руб. Заказ на строител</w:t>
      </w:r>
      <w:r>
        <w:rPr>
          <w:color w:val="000000"/>
          <w:sz w:val="28"/>
          <w:szCs w:val="28"/>
        </w:rPr>
        <w:t xml:space="preserve">ьство торгового центра — </w:t>
      </w:r>
      <w:r w:rsidRPr="005266A5">
        <w:rPr>
          <w:color w:val="000000"/>
          <w:sz w:val="28"/>
          <w:szCs w:val="28"/>
        </w:rPr>
        <w:t>заказ №2.</w:t>
      </w:r>
      <w:r w:rsidR="004929D1">
        <w:rPr>
          <w:color w:val="000000"/>
          <w:sz w:val="28"/>
          <w:szCs w:val="28"/>
        </w:rPr>
        <w:t xml:space="preserve"> </w:t>
      </w:r>
      <w:r w:rsidRPr="005266A5">
        <w:rPr>
          <w:color w:val="000000"/>
          <w:sz w:val="28"/>
          <w:szCs w:val="28"/>
        </w:rPr>
        <w:t>Стоимость зак</w:t>
      </w:r>
      <w:r>
        <w:rPr>
          <w:color w:val="000000"/>
          <w:sz w:val="28"/>
          <w:szCs w:val="28"/>
        </w:rPr>
        <w:t xml:space="preserve">аза №2 по договору – </w:t>
      </w:r>
      <w:r w:rsidRPr="005266A5">
        <w:rPr>
          <w:color w:val="000000"/>
          <w:sz w:val="28"/>
          <w:szCs w:val="28"/>
        </w:rPr>
        <w:t>2</w:t>
      </w:r>
      <w:r w:rsidR="0062538D">
        <w:rPr>
          <w:color w:val="000000"/>
          <w:sz w:val="28"/>
          <w:szCs w:val="28"/>
        </w:rPr>
        <w:t xml:space="preserve"> </w:t>
      </w:r>
      <w:r w:rsidRPr="005266A5">
        <w:rPr>
          <w:color w:val="000000"/>
          <w:sz w:val="28"/>
          <w:szCs w:val="28"/>
        </w:rPr>
        <w:t>000</w:t>
      </w:r>
      <w:r w:rsidR="0062538D">
        <w:rPr>
          <w:color w:val="000000"/>
          <w:sz w:val="28"/>
          <w:szCs w:val="28"/>
        </w:rPr>
        <w:t xml:space="preserve"> </w:t>
      </w:r>
      <w:r w:rsidRPr="005266A5">
        <w:rPr>
          <w:color w:val="000000"/>
          <w:sz w:val="28"/>
          <w:szCs w:val="28"/>
        </w:rPr>
        <w:t>000 руб.</w:t>
      </w:r>
    </w:p>
    <w:p w:rsidR="00462793" w:rsidRPr="005266A5" w:rsidRDefault="0003617D" w:rsidP="00462793">
      <w:pPr>
        <w:spacing w:line="360" w:lineRule="auto"/>
        <w:ind w:firstLine="709"/>
        <w:jc w:val="both"/>
        <w:rPr>
          <w:color w:val="000000"/>
          <w:sz w:val="28"/>
          <w:szCs w:val="28"/>
        </w:rPr>
      </w:pPr>
      <w:r>
        <w:rPr>
          <w:color w:val="000000"/>
          <w:sz w:val="28"/>
          <w:szCs w:val="28"/>
        </w:rPr>
        <w:t>Выполнение заказа №1 началось</w:t>
      </w:r>
      <w:r w:rsidR="00C35DAE">
        <w:rPr>
          <w:color w:val="000000"/>
          <w:sz w:val="28"/>
          <w:szCs w:val="28"/>
        </w:rPr>
        <w:t>,</w:t>
      </w:r>
      <w:r>
        <w:rPr>
          <w:color w:val="000000"/>
          <w:sz w:val="28"/>
          <w:szCs w:val="28"/>
        </w:rPr>
        <w:t xml:space="preserve"> </w:t>
      </w:r>
      <w:r w:rsidR="00C35DAE">
        <w:rPr>
          <w:color w:val="000000"/>
          <w:sz w:val="28"/>
          <w:szCs w:val="28"/>
        </w:rPr>
        <w:t xml:space="preserve">задолго, </w:t>
      </w:r>
      <w:r>
        <w:rPr>
          <w:color w:val="000000"/>
          <w:sz w:val="28"/>
          <w:szCs w:val="28"/>
        </w:rPr>
        <w:t xml:space="preserve"> </w:t>
      </w:r>
      <w:r w:rsidR="00A3064A">
        <w:rPr>
          <w:color w:val="000000"/>
          <w:sz w:val="28"/>
          <w:szCs w:val="28"/>
        </w:rPr>
        <w:t xml:space="preserve">до месяца  март. </w:t>
      </w:r>
      <w:r w:rsidR="00462793">
        <w:rPr>
          <w:color w:val="000000"/>
          <w:sz w:val="28"/>
          <w:szCs w:val="28"/>
        </w:rPr>
        <w:t>Остаток незавершё</w:t>
      </w:r>
      <w:r w:rsidR="00462793" w:rsidRPr="005266A5">
        <w:rPr>
          <w:color w:val="000000"/>
          <w:sz w:val="28"/>
          <w:szCs w:val="28"/>
        </w:rPr>
        <w:t>нного производ</w:t>
      </w:r>
      <w:r>
        <w:rPr>
          <w:color w:val="000000"/>
          <w:sz w:val="28"/>
          <w:szCs w:val="28"/>
        </w:rPr>
        <w:t>ства на начало</w:t>
      </w:r>
      <w:r w:rsidR="00A3064A">
        <w:rPr>
          <w:color w:val="000000"/>
          <w:sz w:val="28"/>
          <w:szCs w:val="28"/>
        </w:rPr>
        <w:t xml:space="preserve"> </w:t>
      </w:r>
      <w:r>
        <w:rPr>
          <w:color w:val="000000"/>
          <w:sz w:val="28"/>
          <w:szCs w:val="28"/>
        </w:rPr>
        <w:t xml:space="preserve"> м</w:t>
      </w:r>
      <w:r w:rsidR="00A3064A">
        <w:rPr>
          <w:color w:val="000000"/>
          <w:sz w:val="28"/>
          <w:szCs w:val="28"/>
        </w:rPr>
        <w:t>арт</w:t>
      </w:r>
      <w:r w:rsidR="00D00939">
        <w:rPr>
          <w:color w:val="000000"/>
          <w:sz w:val="28"/>
          <w:szCs w:val="28"/>
        </w:rPr>
        <w:t xml:space="preserve">а </w:t>
      </w:r>
      <w:r w:rsidR="00462793" w:rsidRPr="005266A5">
        <w:rPr>
          <w:color w:val="000000"/>
          <w:sz w:val="28"/>
          <w:szCs w:val="28"/>
        </w:rPr>
        <w:t xml:space="preserve"> по заказу №1 составил:</w:t>
      </w:r>
    </w:p>
    <w:p w:rsidR="00462793" w:rsidRPr="005266A5" w:rsidRDefault="00462793" w:rsidP="00462793">
      <w:pPr>
        <w:numPr>
          <w:ilvl w:val="0"/>
          <w:numId w:val="28"/>
        </w:numPr>
        <w:spacing w:line="360" w:lineRule="auto"/>
        <w:jc w:val="both"/>
        <w:rPr>
          <w:color w:val="000000"/>
          <w:sz w:val="28"/>
          <w:szCs w:val="28"/>
        </w:rPr>
      </w:pPr>
      <w:r>
        <w:rPr>
          <w:color w:val="000000"/>
          <w:sz w:val="28"/>
          <w:szCs w:val="28"/>
        </w:rPr>
        <w:t>о</w:t>
      </w:r>
      <w:r w:rsidRPr="005266A5">
        <w:rPr>
          <w:color w:val="000000"/>
          <w:sz w:val="28"/>
          <w:szCs w:val="28"/>
        </w:rPr>
        <w:t xml:space="preserve">сновное производство </w:t>
      </w:r>
      <w:r w:rsidR="004929D1">
        <w:rPr>
          <w:color w:val="000000"/>
          <w:sz w:val="28"/>
          <w:szCs w:val="28"/>
        </w:rPr>
        <w:t>–</w:t>
      </w:r>
      <w:r w:rsidRPr="005266A5">
        <w:rPr>
          <w:color w:val="000000"/>
          <w:sz w:val="28"/>
          <w:szCs w:val="28"/>
        </w:rPr>
        <w:t xml:space="preserve"> 1</w:t>
      </w:r>
      <w:r w:rsidR="004929D1">
        <w:rPr>
          <w:color w:val="000000"/>
          <w:sz w:val="28"/>
          <w:szCs w:val="28"/>
        </w:rPr>
        <w:t xml:space="preserve"> </w:t>
      </w:r>
      <w:r w:rsidRPr="005266A5">
        <w:rPr>
          <w:color w:val="000000"/>
          <w:sz w:val="28"/>
          <w:szCs w:val="28"/>
        </w:rPr>
        <w:t>300</w:t>
      </w:r>
      <w:r w:rsidR="004929D1">
        <w:rPr>
          <w:color w:val="000000"/>
          <w:sz w:val="28"/>
          <w:szCs w:val="28"/>
        </w:rPr>
        <w:t xml:space="preserve"> </w:t>
      </w:r>
      <w:r w:rsidRPr="005266A5">
        <w:rPr>
          <w:color w:val="000000"/>
          <w:sz w:val="28"/>
          <w:szCs w:val="28"/>
        </w:rPr>
        <w:t>000 руб.</w:t>
      </w:r>
      <w:r>
        <w:rPr>
          <w:color w:val="000000"/>
          <w:sz w:val="28"/>
          <w:szCs w:val="28"/>
        </w:rPr>
        <w:t>,</w:t>
      </w:r>
    </w:p>
    <w:p w:rsidR="00462793" w:rsidRPr="005266A5" w:rsidRDefault="00462793" w:rsidP="00462793">
      <w:pPr>
        <w:numPr>
          <w:ilvl w:val="0"/>
          <w:numId w:val="28"/>
        </w:numPr>
        <w:spacing w:line="360" w:lineRule="auto"/>
        <w:jc w:val="both"/>
        <w:rPr>
          <w:color w:val="000000"/>
          <w:sz w:val="28"/>
          <w:szCs w:val="28"/>
        </w:rPr>
      </w:pPr>
      <w:r>
        <w:rPr>
          <w:color w:val="000000"/>
          <w:sz w:val="28"/>
          <w:szCs w:val="28"/>
        </w:rPr>
        <w:t>о</w:t>
      </w:r>
      <w:r w:rsidRPr="005266A5">
        <w:rPr>
          <w:color w:val="000000"/>
          <w:sz w:val="28"/>
          <w:szCs w:val="28"/>
        </w:rPr>
        <w:t xml:space="preserve">бщепроизводственные расходы </w:t>
      </w:r>
      <w:r w:rsidR="004929D1">
        <w:rPr>
          <w:color w:val="000000"/>
          <w:sz w:val="28"/>
          <w:szCs w:val="28"/>
        </w:rPr>
        <w:t>–</w:t>
      </w:r>
      <w:r w:rsidRPr="005266A5">
        <w:rPr>
          <w:color w:val="000000"/>
          <w:sz w:val="28"/>
          <w:szCs w:val="28"/>
        </w:rPr>
        <w:t xml:space="preserve"> 160</w:t>
      </w:r>
      <w:r w:rsidR="004929D1">
        <w:rPr>
          <w:color w:val="000000"/>
          <w:sz w:val="28"/>
          <w:szCs w:val="28"/>
        </w:rPr>
        <w:t xml:space="preserve"> </w:t>
      </w:r>
      <w:r w:rsidRPr="005266A5">
        <w:rPr>
          <w:color w:val="000000"/>
          <w:sz w:val="28"/>
          <w:szCs w:val="28"/>
        </w:rPr>
        <w:t>000 руб.</w:t>
      </w:r>
      <w:r>
        <w:rPr>
          <w:color w:val="000000"/>
          <w:sz w:val="28"/>
          <w:szCs w:val="28"/>
        </w:rPr>
        <w:t>,</w:t>
      </w:r>
    </w:p>
    <w:p w:rsidR="00462793" w:rsidRPr="00940477" w:rsidRDefault="00462793" w:rsidP="00462793">
      <w:pPr>
        <w:numPr>
          <w:ilvl w:val="0"/>
          <w:numId w:val="28"/>
        </w:numPr>
        <w:spacing w:line="360" w:lineRule="auto"/>
        <w:jc w:val="both"/>
        <w:rPr>
          <w:color w:val="000000"/>
          <w:sz w:val="28"/>
          <w:szCs w:val="28"/>
          <w:u w:val="single"/>
        </w:rPr>
      </w:pPr>
      <w:r w:rsidRPr="00940477">
        <w:rPr>
          <w:color w:val="000000"/>
          <w:sz w:val="28"/>
          <w:szCs w:val="28"/>
          <w:u w:val="single"/>
        </w:rPr>
        <w:t xml:space="preserve">общехозяйственные расходы </w:t>
      </w:r>
      <w:r w:rsidR="004929D1" w:rsidRPr="00940477">
        <w:rPr>
          <w:color w:val="000000"/>
          <w:sz w:val="28"/>
          <w:szCs w:val="28"/>
          <w:u w:val="single"/>
        </w:rPr>
        <w:t>–</w:t>
      </w:r>
      <w:r w:rsidRPr="00940477">
        <w:rPr>
          <w:color w:val="000000"/>
          <w:sz w:val="28"/>
          <w:szCs w:val="28"/>
          <w:u w:val="single"/>
        </w:rPr>
        <w:t xml:space="preserve"> 230</w:t>
      </w:r>
      <w:r w:rsidR="004929D1" w:rsidRPr="00940477">
        <w:rPr>
          <w:color w:val="000000"/>
          <w:sz w:val="28"/>
          <w:szCs w:val="28"/>
          <w:u w:val="single"/>
        </w:rPr>
        <w:t xml:space="preserve"> </w:t>
      </w:r>
      <w:r w:rsidRPr="00940477">
        <w:rPr>
          <w:color w:val="000000"/>
          <w:sz w:val="28"/>
          <w:szCs w:val="28"/>
          <w:u w:val="single"/>
        </w:rPr>
        <w:t>000 руб.</w:t>
      </w:r>
    </w:p>
    <w:p w:rsidR="004929D1" w:rsidRDefault="00940477" w:rsidP="00462793">
      <w:pPr>
        <w:spacing w:line="360" w:lineRule="auto"/>
        <w:ind w:firstLine="709"/>
        <w:jc w:val="both"/>
        <w:rPr>
          <w:color w:val="000000"/>
          <w:sz w:val="28"/>
          <w:szCs w:val="28"/>
        </w:rPr>
      </w:pPr>
      <w:r>
        <w:rPr>
          <w:color w:val="000000"/>
          <w:sz w:val="28"/>
          <w:szCs w:val="28"/>
        </w:rPr>
        <w:t xml:space="preserve">        </w:t>
      </w:r>
      <w:r w:rsidR="004929D1">
        <w:rPr>
          <w:color w:val="000000"/>
          <w:sz w:val="28"/>
          <w:szCs w:val="28"/>
        </w:rPr>
        <w:t xml:space="preserve">Итого: </w:t>
      </w:r>
      <w:r w:rsidR="0062538D">
        <w:rPr>
          <w:color w:val="000000"/>
          <w:sz w:val="28"/>
          <w:szCs w:val="28"/>
        </w:rPr>
        <w:t>1 690 000 руб.</w:t>
      </w:r>
    </w:p>
    <w:p w:rsidR="00A3064A" w:rsidRDefault="00462793" w:rsidP="00462793">
      <w:pPr>
        <w:spacing w:line="360" w:lineRule="auto"/>
        <w:ind w:firstLine="709"/>
        <w:jc w:val="both"/>
        <w:rPr>
          <w:color w:val="000000"/>
          <w:sz w:val="28"/>
          <w:szCs w:val="28"/>
        </w:rPr>
      </w:pPr>
      <w:r>
        <w:rPr>
          <w:color w:val="000000"/>
          <w:sz w:val="28"/>
          <w:szCs w:val="28"/>
        </w:rPr>
        <w:t xml:space="preserve">В </w:t>
      </w:r>
      <w:r w:rsidR="0003617D">
        <w:rPr>
          <w:color w:val="000000"/>
          <w:sz w:val="28"/>
          <w:szCs w:val="28"/>
        </w:rPr>
        <w:t xml:space="preserve">конце марта </w:t>
      </w:r>
      <w:r w:rsidRPr="005266A5">
        <w:rPr>
          <w:color w:val="000000"/>
          <w:sz w:val="28"/>
          <w:szCs w:val="28"/>
        </w:rPr>
        <w:t>заказ №1</w:t>
      </w:r>
      <w:r w:rsidR="0003617D" w:rsidRPr="0003617D">
        <w:rPr>
          <w:color w:val="000000"/>
          <w:sz w:val="28"/>
          <w:szCs w:val="28"/>
        </w:rPr>
        <w:t xml:space="preserve"> </w:t>
      </w:r>
      <w:r w:rsidR="0003617D">
        <w:rPr>
          <w:color w:val="000000"/>
          <w:sz w:val="28"/>
          <w:szCs w:val="28"/>
        </w:rPr>
        <w:t>был завершё</w:t>
      </w:r>
      <w:r w:rsidR="0003617D" w:rsidRPr="005266A5">
        <w:rPr>
          <w:color w:val="000000"/>
          <w:sz w:val="28"/>
          <w:szCs w:val="28"/>
        </w:rPr>
        <w:t>н</w:t>
      </w:r>
      <w:r w:rsidRPr="005266A5">
        <w:rPr>
          <w:color w:val="000000"/>
          <w:sz w:val="28"/>
          <w:szCs w:val="28"/>
        </w:rPr>
        <w:t xml:space="preserve"> и передан заказчику. </w:t>
      </w:r>
    </w:p>
    <w:p w:rsidR="00A3064A" w:rsidRDefault="00A3064A" w:rsidP="00462793">
      <w:pPr>
        <w:spacing w:line="360" w:lineRule="auto"/>
        <w:ind w:firstLine="709"/>
        <w:jc w:val="both"/>
        <w:rPr>
          <w:color w:val="000000"/>
          <w:sz w:val="28"/>
          <w:szCs w:val="28"/>
        </w:rPr>
      </w:pPr>
      <w:r>
        <w:rPr>
          <w:color w:val="000000"/>
          <w:sz w:val="28"/>
          <w:szCs w:val="28"/>
        </w:rPr>
        <w:t>Выполнение заказа</w:t>
      </w:r>
      <w:r w:rsidR="00462793" w:rsidRPr="005266A5">
        <w:rPr>
          <w:color w:val="000000"/>
          <w:sz w:val="28"/>
          <w:szCs w:val="28"/>
        </w:rPr>
        <w:t xml:space="preserve"> №2 </w:t>
      </w:r>
      <w:r>
        <w:rPr>
          <w:color w:val="000000"/>
          <w:sz w:val="28"/>
          <w:szCs w:val="28"/>
        </w:rPr>
        <w:t xml:space="preserve">началось в марте, и к концу месяца было закончено лишь </w:t>
      </w:r>
      <w:r w:rsidR="00462793" w:rsidRPr="005266A5">
        <w:rPr>
          <w:color w:val="000000"/>
          <w:sz w:val="28"/>
          <w:szCs w:val="28"/>
        </w:rPr>
        <w:t xml:space="preserve">строительство фундамента и начато строительство первого этажа. </w:t>
      </w:r>
    </w:p>
    <w:p w:rsidR="00462793" w:rsidRPr="005266A5" w:rsidRDefault="00462793" w:rsidP="00462793">
      <w:pPr>
        <w:spacing w:line="360" w:lineRule="auto"/>
        <w:ind w:firstLine="709"/>
        <w:jc w:val="both"/>
        <w:rPr>
          <w:color w:val="000000"/>
          <w:sz w:val="28"/>
          <w:szCs w:val="28"/>
        </w:rPr>
      </w:pPr>
      <w:r w:rsidRPr="005266A5">
        <w:rPr>
          <w:color w:val="000000"/>
          <w:sz w:val="28"/>
          <w:szCs w:val="28"/>
        </w:rPr>
        <w:t xml:space="preserve">Общехозяйственные расходы в </w:t>
      </w:r>
      <w:r w:rsidR="00A3064A">
        <w:rPr>
          <w:color w:val="000000"/>
          <w:sz w:val="28"/>
          <w:szCs w:val="28"/>
        </w:rPr>
        <w:t>март</w:t>
      </w:r>
      <w:r w:rsidR="00940477">
        <w:rPr>
          <w:color w:val="000000"/>
          <w:sz w:val="28"/>
          <w:szCs w:val="28"/>
        </w:rPr>
        <w:t>е</w:t>
      </w:r>
      <w:r w:rsidRPr="005266A5">
        <w:rPr>
          <w:color w:val="000000"/>
          <w:sz w:val="28"/>
          <w:szCs w:val="28"/>
        </w:rPr>
        <w:t xml:space="preserve"> составили 260</w:t>
      </w:r>
      <w:r w:rsidR="0062538D">
        <w:rPr>
          <w:color w:val="000000"/>
          <w:sz w:val="28"/>
          <w:szCs w:val="28"/>
        </w:rPr>
        <w:t xml:space="preserve"> </w:t>
      </w:r>
      <w:r w:rsidRPr="005266A5">
        <w:rPr>
          <w:color w:val="000000"/>
          <w:sz w:val="28"/>
          <w:szCs w:val="28"/>
        </w:rPr>
        <w:t>000 руб.</w:t>
      </w:r>
    </w:p>
    <w:p w:rsidR="00512C4E" w:rsidRDefault="00512C4E" w:rsidP="00462793">
      <w:pPr>
        <w:spacing w:line="360" w:lineRule="auto"/>
        <w:ind w:firstLine="709"/>
        <w:jc w:val="right"/>
        <w:rPr>
          <w:color w:val="000000"/>
          <w:sz w:val="28"/>
          <w:szCs w:val="28"/>
        </w:rPr>
      </w:pPr>
    </w:p>
    <w:p w:rsidR="00462793" w:rsidRDefault="00462793" w:rsidP="00462793">
      <w:pPr>
        <w:spacing w:line="360" w:lineRule="auto"/>
        <w:ind w:firstLine="709"/>
        <w:jc w:val="right"/>
        <w:rPr>
          <w:color w:val="000000"/>
          <w:sz w:val="28"/>
          <w:szCs w:val="28"/>
        </w:rPr>
      </w:pPr>
      <w:r>
        <w:rPr>
          <w:color w:val="000000"/>
          <w:sz w:val="28"/>
          <w:szCs w:val="28"/>
        </w:rPr>
        <w:t>Таблица 2.</w:t>
      </w:r>
    </w:p>
    <w:p w:rsidR="00462793" w:rsidRPr="004929D1" w:rsidRDefault="00462793" w:rsidP="0003617D">
      <w:pPr>
        <w:spacing w:line="360" w:lineRule="auto"/>
        <w:ind w:firstLine="709"/>
        <w:jc w:val="center"/>
        <w:rPr>
          <w:b/>
          <w:color w:val="000000"/>
          <w:sz w:val="28"/>
          <w:szCs w:val="28"/>
        </w:rPr>
      </w:pPr>
      <w:r w:rsidRPr="004929D1">
        <w:rPr>
          <w:b/>
          <w:color w:val="000000"/>
          <w:sz w:val="28"/>
          <w:szCs w:val="28"/>
        </w:rPr>
        <w:t>Ведомость по учёту затрат по заказу №1</w:t>
      </w:r>
      <w:r w:rsidR="0003617D">
        <w:rPr>
          <w:b/>
          <w:color w:val="000000"/>
          <w:sz w:val="28"/>
          <w:szCs w:val="28"/>
        </w:rPr>
        <w:t xml:space="preserve"> на конец</w:t>
      </w:r>
      <w:r w:rsidR="00D00939">
        <w:rPr>
          <w:b/>
          <w:color w:val="000000"/>
          <w:sz w:val="28"/>
          <w:szCs w:val="28"/>
        </w:rPr>
        <w:t xml:space="preserve"> марта</w:t>
      </w:r>
      <w:r w:rsidR="0003617D">
        <w:rPr>
          <w:b/>
          <w:color w:val="000000"/>
          <w:sz w:val="28"/>
          <w:szCs w:val="28"/>
        </w:rPr>
        <w:t xml:space="preserve">  (руб.)</w:t>
      </w:r>
    </w:p>
    <w:tbl>
      <w:tblPr>
        <w:tblW w:w="0" w:type="auto"/>
        <w:tblCellSpacing w:w="15" w:type="dxa"/>
        <w:tblInd w:w="982" w:type="dxa"/>
        <w:tblLayout w:type="fixed"/>
        <w:tblLook w:val="0000" w:firstRow="0" w:lastRow="0" w:firstColumn="0" w:lastColumn="0" w:noHBand="0" w:noVBand="0"/>
      </w:tblPr>
      <w:tblGrid>
        <w:gridCol w:w="4473"/>
        <w:gridCol w:w="1440"/>
      </w:tblGrid>
      <w:tr w:rsidR="00462793" w:rsidRPr="005266A5">
        <w:trPr>
          <w:trHeight w:val="480"/>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rPr>
                <w:color w:val="000000"/>
                <w:sz w:val="28"/>
                <w:szCs w:val="28"/>
              </w:rPr>
            </w:pPr>
            <w:r w:rsidRPr="005266A5">
              <w:rPr>
                <w:color w:val="000000"/>
                <w:sz w:val="28"/>
                <w:szCs w:val="28"/>
              </w:rPr>
              <w:t>Статья расходов</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rPr>
                <w:color w:val="000000"/>
                <w:sz w:val="28"/>
                <w:szCs w:val="28"/>
              </w:rPr>
            </w:pPr>
            <w:r>
              <w:rPr>
                <w:color w:val="000000"/>
                <w:sz w:val="28"/>
                <w:szCs w:val="28"/>
              </w:rPr>
              <w:t>Потрачено</w:t>
            </w:r>
          </w:p>
        </w:tc>
      </w:tr>
      <w:tr w:rsidR="00462793" w:rsidRPr="005266A5">
        <w:trPr>
          <w:trHeight w:val="243"/>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Материалы</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rPr>
                <w:color w:val="000000"/>
                <w:sz w:val="28"/>
                <w:szCs w:val="28"/>
              </w:rPr>
            </w:pPr>
            <w:r w:rsidRPr="005266A5">
              <w:rPr>
                <w:color w:val="000000"/>
                <w:sz w:val="28"/>
                <w:szCs w:val="28"/>
              </w:rPr>
              <w:t>110</w:t>
            </w:r>
            <w:r w:rsidR="0062538D">
              <w:rPr>
                <w:color w:val="000000"/>
                <w:sz w:val="28"/>
                <w:szCs w:val="28"/>
              </w:rPr>
              <w:t xml:space="preserve"> </w:t>
            </w:r>
            <w:r>
              <w:rPr>
                <w:color w:val="000000"/>
                <w:sz w:val="28"/>
                <w:szCs w:val="28"/>
              </w:rPr>
              <w:t>000</w:t>
            </w:r>
          </w:p>
        </w:tc>
      </w:tr>
      <w:tr w:rsidR="00462793" w:rsidRPr="005266A5">
        <w:trPr>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Заработная плата основных рабочих</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100</w:t>
            </w:r>
            <w:r w:rsidR="0062538D">
              <w:rPr>
                <w:color w:val="000000"/>
                <w:sz w:val="28"/>
                <w:szCs w:val="28"/>
              </w:rPr>
              <w:t xml:space="preserve"> </w:t>
            </w:r>
            <w:r>
              <w:rPr>
                <w:color w:val="000000"/>
                <w:sz w:val="28"/>
                <w:szCs w:val="28"/>
              </w:rPr>
              <w:t>000</w:t>
            </w:r>
          </w:p>
        </w:tc>
      </w:tr>
      <w:tr w:rsidR="00462793" w:rsidRPr="005266A5">
        <w:trPr>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Отчисления на соц. нужды (26%)</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26</w:t>
            </w:r>
            <w:r w:rsidR="0062538D">
              <w:rPr>
                <w:color w:val="000000"/>
                <w:sz w:val="28"/>
                <w:szCs w:val="28"/>
              </w:rPr>
              <w:t xml:space="preserve"> </w:t>
            </w:r>
            <w:r>
              <w:rPr>
                <w:color w:val="000000"/>
                <w:sz w:val="28"/>
                <w:szCs w:val="28"/>
              </w:rPr>
              <w:t>000</w:t>
            </w:r>
          </w:p>
        </w:tc>
      </w:tr>
      <w:tr w:rsidR="00462793" w:rsidRPr="005266A5">
        <w:trPr>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310FD" w:rsidRDefault="005310FD" w:rsidP="005310FD">
            <w:pPr>
              <w:spacing w:line="240" w:lineRule="exact"/>
              <w:jc w:val="both"/>
              <w:rPr>
                <w:color w:val="000000"/>
                <w:sz w:val="28"/>
                <w:szCs w:val="28"/>
              </w:rPr>
            </w:pPr>
            <w:r w:rsidRPr="005310FD">
              <w:rPr>
                <w:sz w:val="28"/>
                <w:szCs w:val="28"/>
              </w:rPr>
              <w:t>Содержание и эксплуатация строительных машин и механизмов</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53</w:t>
            </w:r>
            <w:r w:rsidR="0062538D">
              <w:rPr>
                <w:color w:val="000000"/>
                <w:sz w:val="28"/>
                <w:szCs w:val="28"/>
              </w:rPr>
              <w:t xml:space="preserve"> </w:t>
            </w:r>
            <w:r>
              <w:rPr>
                <w:color w:val="000000"/>
                <w:sz w:val="28"/>
                <w:szCs w:val="28"/>
              </w:rPr>
              <w:t>000</w:t>
            </w:r>
          </w:p>
        </w:tc>
      </w:tr>
      <w:tr w:rsidR="00462793" w:rsidRPr="005266A5">
        <w:trPr>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Топливо</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23</w:t>
            </w:r>
            <w:r w:rsidR="0062538D">
              <w:rPr>
                <w:color w:val="000000"/>
                <w:sz w:val="28"/>
                <w:szCs w:val="28"/>
              </w:rPr>
              <w:t xml:space="preserve"> </w:t>
            </w:r>
            <w:r>
              <w:rPr>
                <w:color w:val="000000"/>
                <w:sz w:val="28"/>
                <w:szCs w:val="28"/>
              </w:rPr>
              <w:t>000</w:t>
            </w:r>
          </w:p>
        </w:tc>
      </w:tr>
      <w:tr w:rsidR="00462793" w:rsidRPr="005266A5">
        <w:trPr>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Общепроизводственные расходы</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41</w:t>
            </w:r>
            <w:r w:rsidR="0062538D">
              <w:rPr>
                <w:color w:val="000000"/>
                <w:sz w:val="28"/>
                <w:szCs w:val="28"/>
              </w:rPr>
              <w:t xml:space="preserve"> </w:t>
            </w:r>
            <w:r>
              <w:rPr>
                <w:color w:val="000000"/>
                <w:sz w:val="28"/>
                <w:szCs w:val="28"/>
              </w:rPr>
              <w:t>000</w:t>
            </w:r>
          </w:p>
        </w:tc>
      </w:tr>
      <w:tr w:rsidR="00462793" w:rsidRPr="005266A5">
        <w:trPr>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Остаток НЗП</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1</w:t>
            </w:r>
            <w:r w:rsidR="0062538D">
              <w:rPr>
                <w:color w:val="000000"/>
                <w:sz w:val="28"/>
                <w:szCs w:val="28"/>
              </w:rPr>
              <w:t xml:space="preserve"> </w:t>
            </w:r>
            <w:r w:rsidRPr="005266A5">
              <w:rPr>
                <w:color w:val="000000"/>
                <w:sz w:val="28"/>
                <w:szCs w:val="28"/>
              </w:rPr>
              <w:t>690</w:t>
            </w:r>
            <w:r w:rsidR="0062538D">
              <w:rPr>
                <w:color w:val="000000"/>
                <w:sz w:val="28"/>
                <w:szCs w:val="28"/>
              </w:rPr>
              <w:t xml:space="preserve"> </w:t>
            </w:r>
            <w:r>
              <w:rPr>
                <w:color w:val="000000"/>
                <w:sz w:val="28"/>
                <w:szCs w:val="28"/>
              </w:rPr>
              <w:t>000</w:t>
            </w:r>
          </w:p>
        </w:tc>
      </w:tr>
      <w:tr w:rsidR="00462793" w:rsidRPr="005266A5">
        <w:trPr>
          <w:tblCellSpacing w:w="15" w:type="dxa"/>
        </w:trPr>
        <w:tc>
          <w:tcPr>
            <w:tcW w:w="4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Итого:</w:t>
            </w:r>
          </w:p>
        </w:tc>
        <w:tc>
          <w:tcPr>
            <w:tcW w:w="1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2793" w:rsidRPr="005266A5" w:rsidRDefault="00462793" w:rsidP="004D062B">
            <w:pPr>
              <w:spacing w:line="360" w:lineRule="auto"/>
              <w:jc w:val="both"/>
              <w:rPr>
                <w:color w:val="000000"/>
                <w:sz w:val="28"/>
                <w:szCs w:val="28"/>
              </w:rPr>
            </w:pPr>
            <w:r w:rsidRPr="005266A5">
              <w:rPr>
                <w:color w:val="000000"/>
                <w:sz w:val="28"/>
                <w:szCs w:val="28"/>
              </w:rPr>
              <w:t>2</w:t>
            </w:r>
            <w:r w:rsidR="0062538D">
              <w:rPr>
                <w:color w:val="000000"/>
                <w:sz w:val="28"/>
                <w:szCs w:val="28"/>
              </w:rPr>
              <w:t> </w:t>
            </w:r>
            <w:r w:rsidRPr="005266A5">
              <w:rPr>
                <w:color w:val="000000"/>
                <w:sz w:val="28"/>
                <w:szCs w:val="28"/>
              </w:rPr>
              <w:t>043</w:t>
            </w:r>
            <w:r w:rsidR="0062538D">
              <w:rPr>
                <w:color w:val="000000"/>
                <w:sz w:val="28"/>
                <w:szCs w:val="28"/>
              </w:rPr>
              <w:t xml:space="preserve"> </w:t>
            </w:r>
            <w:r>
              <w:rPr>
                <w:color w:val="000000"/>
                <w:sz w:val="28"/>
                <w:szCs w:val="28"/>
              </w:rPr>
              <w:t>000</w:t>
            </w:r>
          </w:p>
        </w:tc>
      </w:tr>
    </w:tbl>
    <w:p w:rsidR="00462793" w:rsidRDefault="00462793" w:rsidP="00462793">
      <w:pPr>
        <w:spacing w:line="360" w:lineRule="auto"/>
        <w:ind w:firstLine="709"/>
        <w:jc w:val="right"/>
        <w:rPr>
          <w:color w:val="000000"/>
          <w:sz w:val="28"/>
          <w:szCs w:val="28"/>
        </w:rPr>
      </w:pPr>
    </w:p>
    <w:p w:rsidR="00462793" w:rsidRDefault="00462793" w:rsidP="00462793">
      <w:pPr>
        <w:spacing w:line="360" w:lineRule="auto"/>
        <w:ind w:firstLine="709"/>
        <w:jc w:val="right"/>
        <w:rPr>
          <w:color w:val="000000"/>
          <w:sz w:val="28"/>
          <w:szCs w:val="28"/>
        </w:rPr>
      </w:pPr>
      <w:r>
        <w:rPr>
          <w:color w:val="000000"/>
          <w:sz w:val="28"/>
          <w:szCs w:val="28"/>
        </w:rPr>
        <w:t xml:space="preserve">Таблица 3. </w:t>
      </w:r>
    </w:p>
    <w:p w:rsidR="00462793" w:rsidRPr="004929D1" w:rsidRDefault="0003617D" w:rsidP="00462793">
      <w:pPr>
        <w:spacing w:line="360" w:lineRule="auto"/>
        <w:ind w:firstLine="709"/>
        <w:jc w:val="both"/>
        <w:rPr>
          <w:b/>
          <w:color w:val="000000"/>
          <w:sz w:val="28"/>
          <w:szCs w:val="28"/>
        </w:rPr>
      </w:pPr>
      <w:r>
        <w:rPr>
          <w:b/>
          <w:color w:val="000000"/>
          <w:sz w:val="28"/>
          <w:szCs w:val="28"/>
        </w:rPr>
        <w:t xml:space="preserve">   </w:t>
      </w:r>
      <w:r w:rsidR="00462793" w:rsidRPr="004929D1">
        <w:rPr>
          <w:b/>
          <w:color w:val="000000"/>
          <w:sz w:val="28"/>
          <w:szCs w:val="28"/>
        </w:rPr>
        <w:t>Ведомость по учёту затрат по заказу №2</w:t>
      </w:r>
      <w:r>
        <w:rPr>
          <w:b/>
          <w:color w:val="000000"/>
          <w:sz w:val="28"/>
          <w:szCs w:val="28"/>
        </w:rPr>
        <w:t xml:space="preserve"> на конец м</w:t>
      </w:r>
      <w:r w:rsidR="00D00939">
        <w:rPr>
          <w:b/>
          <w:color w:val="000000"/>
          <w:sz w:val="28"/>
          <w:szCs w:val="28"/>
        </w:rPr>
        <w:t>арта</w:t>
      </w:r>
      <w:r w:rsidR="00462793" w:rsidRPr="004929D1">
        <w:rPr>
          <w:b/>
          <w:color w:val="000000"/>
          <w:sz w:val="28"/>
          <w:szCs w:val="28"/>
        </w:rPr>
        <w:t xml:space="preserve"> </w:t>
      </w:r>
      <w:r>
        <w:rPr>
          <w:b/>
          <w:color w:val="000000"/>
          <w:sz w:val="28"/>
          <w:szCs w:val="28"/>
        </w:rPr>
        <w:t>(руб.)</w:t>
      </w:r>
    </w:p>
    <w:tbl>
      <w:tblPr>
        <w:tblW w:w="0" w:type="auto"/>
        <w:tblCellSpacing w:w="15" w:type="dxa"/>
        <w:tblInd w:w="945" w:type="dxa"/>
        <w:tblLook w:val="0000" w:firstRow="0" w:lastRow="0" w:firstColumn="0" w:lastColumn="0" w:noHBand="0" w:noVBand="0"/>
      </w:tblPr>
      <w:tblGrid>
        <w:gridCol w:w="4500"/>
        <w:gridCol w:w="1429"/>
      </w:tblGrid>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Статья</w:t>
            </w:r>
            <w:r>
              <w:rPr>
                <w:color w:val="000000"/>
                <w:sz w:val="28"/>
                <w:szCs w:val="28"/>
              </w:rPr>
              <w:t xml:space="preserve"> расходов</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Pr>
                <w:color w:val="000000"/>
                <w:sz w:val="28"/>
                <w:szCs w:val="28"/>
              </w:rPr>
              <w:t>Потрачено</w:t>
            </w:r>
          </w:p>
        </w:tc>
      </w:tr>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Материалы</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250</w:t>
            </w:r>
            <w:r>
              <w:rPr>
                <w:color w:val="000000"/>
                <w:sz w:val="28"/>
                <w:szCs w:val="28"/>
              </w:rPr>
              <w:t xml:space="preserve"> 000</w:t>
            </w:r>
          </w:p>
        </w:tc>
      </w:tr>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Заработная плата основных рабочих</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110</w:t>
            </w:r>
            <w:r>
              <w:rPr>
                <w:color w:val="000000"/>
                <w:sz w:val="28"/>
                <w:szCs w:val="28"/>
              </w:rPr>
              <w:t xml:space="preserve"> 000</w:t>
            </w:r>
          </w:p>
        </w:tc>
      </w:tr>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Отчисления на соц. нужды (26%)</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Pr>
                <w:color w:val="000000"/>
                <w:sz w:val="28"/>
                <w:szCs w:val="28"/>
              </w:rPr>
              <w:t xml:space="preserve">28 </w:t>
            </w:r>
            <w:r w:rsidRPr="005266A5">
              <w:rPr>
                <w:color w:val="000000"/>
                <w:sz w:val="28"/>
                <w:szCs w:val="28"/>
              </w:rPr>
              <w:t>6</w:t>
            </w:r>
            <w:r>
              <w:rPr>
                <w:color w:val="000000"/>
                <w:sz w:val="28"/>
                <w:szCs w:val="28"/>
              </w:rPr>
              <w:t>00</w:t>
            </w:r>
          </w:p>
        </w:tc>
      </w:tr>
      <w:tr w:rsidR="00AC4A0A" w:rsidRPr="005266A5">
        <w:trPr>
          <w:trHeight w:val="561"/>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310FD" w:rsidRDefault="005310FD" w:rsidP="005310FD">
            <w:pPr>
              <w:pStyle w:val="FR1"/>
              <w:tabs>
                <w:tab w:val="num" w:pos="900"/>
                <w:tab w:val="left" w:pos="7560"/>
              </w:tabs>
              <w:spacing w:line="240" w:lineRule="exact"/>
              <w:ind w:left="0" w:right="0"/>
              <w:jc w:val="both"/>
              <w:rPr>
                <w:rFonts w:ascii="Times New Roman" w:hAnsi="Times New Roman"/>
                <w:b w:val="0"/>
                <w:sz w:val="28"/>
                <w:szCs w:val="28"/>
              </w:rPr>
            </w:pPr>
            <w:r w:rsidRPr="005310FD">
              <w:rPr>
                <w:rFonts w:ascii="Times New Roman" w:hAnsi="Times New Roman"/>
                <w:b w:val="0"/>
                <w:sz w:val="28"/>
                <w:szCs w:val="28"/>
              </w:rPr>
              <w:t>Содержание и эксплуатация строительных машин и механизмов</w:t>
            </w:r>
          </w:p>
        </w:tc>
        <w:tc>
          <w:tcPr>
            <w:tcW w:w="1384" w:type="dxa"/>
            <w:tcBorders>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56</w:t>
            </w:r>
            <w:r>
              <w:rPr>
                <w:color w:val="000000"/>
                <w:sz w:val="28"/>
                <w:szCs w:val="28"/>
              </w:rPr>
              <w:t xml:space="preserve"> 000</w:t>
            </w:r>
          </w:p>
        </w:tc>
      </w:tr>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Топливо</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20</w:t>
            </w:r>
            <w:r>
              <w:rPr>
                <w:color w:val="000000"/>
                <w:sz w:val="28"/>
                <w:szCs w:val="28"/>
              </w:rPr>
              <w:t xml:space="preserve"> 000</w:t>
            </w:r>
          </w:p>
        </w:tc>
      </w:tr>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Общепроизводственные расходы</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160</w:t>
            </w:r>
            <w:r>
              <w:rPr>
                <w:color w:val="000000"/>
                <w:sz w:val="28"/>
                <w:szCs w:val="28"/>
              </w:rPr>
              <w:t xml:space="preserve"> 000</w:t>
            </w:r>
          </w:p>
        </w:tc>
      </w:tr>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Остаток НЗП</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ind w:firstLine="709"/>
              <w:jc w:val="both"/>
              <w:rPr>
                <w:color w:val="000000"/>
                <w:sz w:val="28"/>
                <w:szCs w:val="28"/>
              </w:rPr>
            </w:pPr>
            <w:r w:rsidRPr="005266A5">
              <w:rPr>
                <w:color w:val="000000"/>
                <w:sz w:val="28"/>
                <w:szCs w:val="28"/>
              </w:rPr>
              <w:t>-</w:t>
            </w:r>
          </w:p>
        </w:tc>
      </w:tr>
      <w:tr w:rsidR="00AC4A0A" w:rsidRPr="005266A5">
        <w:trPr>
          <w:tblCellSpacing w:w="15" w:type="dxa"/>
        </w:trPr>
        <w:tc>
          <w:tcPr>
            <w:tcW w:w="4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sidRPr="005266A5">
              <w:rPr>
                <w:color w:val="000000"/>
                <w:sz w:val="28"/>
                <w:szCs w:val="28"/>
              </w:rPr>
              <w:t>Итого:</w:t>
            </w:r>
          </w:p>
        </w:tc>
        <w:tc>
          <w:tcPr>
            <w:tcW w:w="1384" w:type="dxa"/>
            <w:tcBorders>
              <w:left w:val="single" w:sz="4" w:space="0" w:color="auto"/>
              <w:bottom w:val="single" w:sz="4" w:space="0" w:color="auto"/>
              <w:right w:val="single" w:sz="4" w:space="0" w:color="auto"/>
            </w:tcBorders>
            <w:tcMar>
              <w:top w:w="15" w:type="dxa"/>
              <w:left w:w="15" w:type="dxa"/>
              <w:bottom w:w="15" w:type="dxa"/>
              <w:right w:w="15" w:type="dxa"/>
            </w:tcMar>
          </w:tcPr>
          <w:p w:rsidR="00AC4A0A" w:rsidRPr="005266A5" w:rsidRDefault="00AC4A0A" w:rsidP="004D062B">
            <w:pPr>
              <w:spacing w:line="360" w:lineRule="auto"/>
              <w:jc w:val="both"/>
              <w:rPr>
                <w:color w:val="000000"/>
                <w:sz w:val="28"/>
                <w:szCs w:val="28"/>
              </w:rPr>
            </w:pPr>
            <w:r>
              <w:rPr>
                <w:color w:val="000000"/>
                <w:sz w:val="28"/>
                <w:szCs w:val="28"/>
              </w:rPr>
              <w:t xml:space="preserve">624 </w:t>
            </w:r>
            <w:r w:rsidRPr="005266A5">
              <w:rPr>
                <w:color w:val="000000"/>
                <w:sz w:val="28"/>
                <w:szCs w:val="28"/>
              </w:rPr>
              <w:t>6</w:t>
            </w:r>
            <w:r>
              <w:rPr>
                <w:color w:val="000000"/>
                <w:sz w:val="28"/>
                <w:szCs w:val="28"/>
              </w:rPr>
              <w:t>00</w:t>
            </w:r>
          </w:p>
        </w:tc>
      </w:tr>
    </w:tbl>
    <w:p w:rsidR="00462793" w:rsidRDefault="00462793" w:rsidP="00462793">
      <w:pPr>
        <w:spacing w:line="360" w:lineRule="auto"/>
        <w:ind w:firstLine="709"/>
        <w:jc w:val="both"/>
        <w:rPr>
          <w:color w:val="000000"/>
          <w:sz w:val="28"/>
          <w:szCs w:val="28"/>
        </w:rPr>
      </w:pPr>
    </w:p>
    <w:p w:rsidR="00462793" w:rsidRPr="005266A5" w:rsidRDefault="00462793" w:rsidP="00462793">
      <w:pPr>
        <w:spacing w:line="360" w:lineRule="auto"/>
        <w:ind w:firstLine="709"/>
        <w:jc w:val="both"/>
        <w:rPr>
          <w:color w:val="000000"/>
          <w:sz w:val="28"/>
          <w:szCs w:val="28"/>
        </w:rPr>
      </w:pPr>
      <w:r w:rsidRPr="005266A5">
        <w:rPr>
          <w:color w:val="000000"/>
          <w:sz w:val="28"/>
          <w:szCs w:val="28"/>
        </w:rPr>
        <w:t xml:space="preserve">Распределение общехозяйственных расходов производится по заказам пропорционально заработной плате основных производственных рабочих. </w:t>
      </w:r>
      <w:r w:rsidR="00D00939">
        <w:rPr>
          <w:color w:val="000000"/>
          <w:sz w:val="28"/>
          <w:szCs w:val="28"/>
        </w:rPr>
        <w:t>(</w:t>
      </w:r>
      <w:r w:rsidRPr="005266A5">
        <w:rPr>
          <w:color w:val="000000"/>
          <w:sz w:val="28"/>
          <w:szCs w:val="28"/>
        </w:rPr>
        <w:t>Общая сумма начисленной заработной платы составила: 210</w:t>
      </w:r>
      <w:r w:rsidR="00A3064A">
        <w:rPr>
          <w:color w:val="000000"/>
          <w:sz w:val="28"/>
          <w:szCs w:val="28"/>
        </w:rPr>
        <w:t xml:space="preserve"> </w:t>
      </w:r>
      <w:r w:rsidRPr="005266A5">
        <w:rPr>
          <w:color w:val="000000"/>
          <w:sz w:val="28"/>
          <w:szCs w:val="28"/>
        </w:rPr>
        <w:t>000 руб.</w:t>
      </w:r>
      <w:r w:rsidR="00D00939">
        <w:rPr>
          <w:color w:val="000000"/>
          <w:sz w:val="28"/>
          <w:szCs w:val="28"/>
        </w:rPr>
        <w:t>(100 тыс. руб.+110 тыс.руб)).</w:t>
      </w:r>
    </w:p>
    <w:p w:rsidR="00462793" w:rsidRPr="005266A5" w:rsidRDefault="00462793" w:rsidP="00462793">
      <w:pPr>
        <w:spacing w:line="360" w:lineRule="auto"/>
        <w:ind w:firstLine="709"/>
        <w:jc w:val="both"/>
        <w:rPr>
          <w:color w:val="000000"/>
          <w:sz w:val="28"/>
          <w:szCs w:val="28"/>
        </w:rPr>
      </w:pPr>
      <w:r w:rsidRPr="005266A5">
        <w:rPr>
          <w:color w:val="000000"/>
          <w:sz w:val="28"/>
          <w:szCs w:val="28"/>
        </w:rPr>
        <w:t>Заказ №1: (260</w:t>
      </w:r>
      <w:r w:rsidR="0062538D">
        <w:rPr>
          <w:color w:val="000000"/>
          <w:sz w:val="28"/>
          <w:szCs w:val="28"/>
        </w:rPr>
        <w:t xml:space="preserve"> </w:t>
      </w:r>
      <w:r w:rsidRPr="005266A5">
        <w:rPr>
          <w:color w:val="000000"/>
          <w:sz w:val="28"/>
          <w:szCs w:val="28"/>
        </w:rPr>
        <w:t>000 х 100</w:t>
      </w:r>
      <w:r w:rsidR="0062538D">
        <w:rPr>
          <w:color w:val="000000"/>
          <w:sz w:val="28"/>
          <w:szCs w:val="28"/>
        </w:rPr>
        <w:t xml:space="preserve"> </w:t>
      </w:r>
      <w:r w:rsidRPr="005266A5">
        <w:rPr>
          <w:color w:val="000000"/>
          <w:sz w:val="28"/>
          <w:szCs w:val="28"/>
        </w:rPr>
        <w:t>000)/210</w:t>
      </w:r>
      <w:r w:rsidR="0062538D">
        <w:rPr>
          <w:color w:val="000000"/>
          <w:sz w:val="28"/>
          <w:szCs w:val="28"/>
        </w:rPr>
        <w:t xml:space="preserve"> </w:t>
      </w:r>
      <w:r w:rsidRPr="005266A5">
        <w:rPr>
          <w:color w:val="000000"/>
          <w:sz w:val="28"/>
          <w:szCs w:val="28"/>
        </w:rPr>
        <w:t>000= 123</w:t>
      </w:r>
      <w:r w:rsidR="0062538D">
        <w:rPr>
          <w:color w:val="000000"/>
          <w:sz w:val="28"/>
          <w:szCs w:val="28"/>
        </w:rPr>
        <w:t xml:space="preserve"> </w:t>
      </w:r>
      <w:r w:rsidRPr="005266A5">
        <w:rPr>
          <w:color w:val="000000"/>
          <w:sz w:val="28"/>
          <w:szCs w:val="28"/>
        </w:rPr>
        <w:t>809,52</w:t>
      </w:r>
      <w:r w:rsidR="004929D1">
        <w:rPr>
          <w:color w:val="000000"/>
          <w:sz w:val="28"/>
          <w:szCs w:val="28"/>
        </w:rPr>
        <w:t xml:space="preserve"> руб.</w:t>
      </w:r>
    </w:p>
    <w:p w:rsidR="00462793" w:rsidRPr="005266A5" w:rsidRDefault="00462793" w:rsidP="00462793">
      <w:pPr>
        <w:spacing w:line="360" w:lineRule="auto"/>
        <w:ind w:firstLine="709"/>
        <w:jc w:val="both"/>
        <w:rPr>
          <w:color w:val="000000"/>
          <w:sz w:val="28"/>
          <w:szCs w:val="28"/>
        </w:rPr>
      </w:pPr>
      <w:r w:rsidRPr="005266A5">
        <w:rPr>
          <w:color w:val="000000"/>
          <w:sz w:val="28"/>
          <w:szCs w:val="28"/>
        </w:rPr>
        <w:t>Заказ №2: (260</w:t>
      </w:r>
      <w:r w:rsidR="0062538D">
        <w:rPr>
          <w:color w:val="000000"/>
          <w:sz w:val="28"/>
          <w:szCs w:val="28"/>
        </w:rPr>
        <w:t xml:space="preserve"> </w:t>
      </w:r>
      <w:r w:rsidRPr="005266A5">
        <w:rPr>
          <w:color w:val="000000"/>
          <w:sz w:val="28"/>
          <w:szCs w:val="28"/>
        </w:rPr>
        <w:t>000 х 110</w:t>
      </w:r>
      <w:r w:rsidR="0062538D">
        <w:rPr>
          <w:color w:val="000000"/>
          <w:sz w:val="28"/>
          <w:szCs w:val="28"/>
        </w:rPr>
        <w:t xml:space="preserve"> </w:t>
      </w:r>
      <w:r w:rsidRPr="005266A5">
        <w:rPr>
          <w:color w:val="000000"/>
          <w:sz w:val="28"/>
          <w:szCs w:val="28"/>
        </w:rPr>
        <w:t>000)/210</w:t>
      </w:r>
      <w:r w:rsidR="0062538D">
        <w:rPr>
          <w:color w:val="000000"/>
          <w:sz w:val="28"/>
          <w:szCs w:val="28"/>
        </w:rPr>
        <w:t xml:space="preserve"> </w:t>
      </w:r>
      <w:r w:rsidRPr="005266A5">
        <w:rPr>
          <w:color w:val="000000"/>
          <w:sz w:val="28"/>
          <w:szCs w:val="28"/>
        </w:rPr>
        <w:t>000=136</w:t>
      </w:r>
      <w:r w:rsidR="0062538D">
        <w:rPr>
          <w:color w:val="000000"/>
          <w:sz w:val="28"/>
          <w:szCs w:val="28"/>
        </w:rPr>
        <w:t xml:space="preserve"> </w:t>
      </w:r>
      <w:r w:rsidRPr="005266A5">
        <w:rPr>
          <w:color w:val="000000"/>
          <w:sz w:val="28"/>
          <w:szCs w:val="28"/>
        </w:rPr>
        <w:t>190,48</w:t>
      </w:r>
      <w:r w:rsidR="004929D1">
        <w:rPr>
          <w:color w:val="000000"/>
          <w:sz w:val="28"/>
          <w:szCs w:val="28"/>
        </w:rPr>
        <w:t xml:space="preserve"> руб.</w:t>
      </w:r>
    </w:p>
    <w:p w:rsidR="00D00939" w:rsidRDefault="00462793" w:rsidP="00D00939">
      <w:pPr>
        <w:spacing w:line="360" w:lineRule="auto"/>
        <w:ind w:firstLine="709"/>
        <w:jc w:val="both"/>
        <w:rPr>
          <w:b/>
          <w:bCs/>
          <w:color w:val="000000"/>
          <w:sz w:val="28"/>
          <w:szCs w:val="28"/>
        </w:rPr>
      </w:pPr>
      <w:r w:rsidRPr="005266A5">
        <w:rPr>
          <w:color w:val="000000"/>
          <w:sz w:val="28"/>
          <w:szCs w:val="28"/>
        </w:rPr>
        <w:t>Фактическая себестоимость заказа №1 после выполнения</w:t>
      </w:r>
      <w:r w:rsidR="00D00939">
        <w:rPr>
          <w:color w:val="000000"/>
          <w:sz w:val="28"/>
          <w:szCs w:val="28"/>
        </w:rPr>
        <w:t xml:space="preserve"> </w:t>
      </w:r>
      <w:r w:rsidR="0062538D">
        <w:rPr>
          <w:color w:val="000000"/>
          <w:sz w:val="28"/>
          <w:szCs w:val="28"/>
        </w:rPr>
        <w:t xml:space="preserve">составила: </w:t>
      </w:r>
      <w:r w:rsidRPr="005266A5">
        <w:rPr>
          <w:color w:val="000000"/>
          <w:sz w:val="28"/>
          <w:szCs w:val="28"/>
        </w:rPr>
        <w:t>2</w:t>
      </w:r>
      <w:r w:rsidR="0062538D">
        <w:rPr>
          <w:color w:val="000000"/>
          <w:sz w:val="28"/>
          <w:szCs w:val="28"/>
        </w:rPr>
        <w:t> </w:t>
      </w:r>
      <w:r w:rsidRPr="005266A5">
        <w:rPr>
          <w:color w:val="000000"/>
          <w:sz w:val="28"/>
          <w:szCs w:val="28"/>
        </w:rPr>
        <w:t>043</w:t>
      </w:r>
      <w:r w:rsidR="0062538D">
        <w:rPr>
          <w:color w:val="000000"/>
          <w:sz w:val="28"/>
          <w:szCs w:val="28"/>
        </w:rPr>
        <w:t xml:space="preserve"> </w:t>
      </w:r>
      <w:r w:rsidRPr="005266A5">
        <w:rPr>
          <w:color w:val="000000"/>
          <w:sz w:val="28"/>
          <w:szCs w:val="28"/>
        </w:rPr>
        <w:t>000 + 123</w:t>
      </w:r>
      <w:r w:rsidR="0062538D">
        <w:rPr>
          <w:color w:val="000000"/>
          <w:sz w:val="28"/>
          <w:szCs w:val="28"/>
        </w:rPr>
        <w:t xml:space="preserve"> </w:t>
      </w:r>
      <w:r w:rsidRPr="005266A5">
        <w:rPr>
          <w:color w:val="000000"/>
          <w:sz w:val="28"/>
          <w:szCs w:val="28"/>
        </w:rPr>
        <w:t>809,52=2</w:t>
      </w:r>
      <w:r w:rsidR="0062538D">
        <w:rPr>
          <w:color w:val="000000"/>
          <w:sz w:val="28"/>
          <w:szCs w:val="28"/>
        </w:rPr>
        <w:t xml:space="preserve"> </w:t>
      </w:r>
      <w:r w:rsidRPr="005266A5">
        <w:rPr>
          <w:color w:val="000000"/>
          <w:sz w:val="28"/>
          <w:szCs w:val="28"/>
        </w:rPr>
        <w:t>166</w:t>
      </w:r>
      <w:r w:rsidR="0062538D">
        <w:rPr>
          <w:color w:val="000000"/>
          <w:sz w:val="28"/>
          <w:szCs w:val="28"/>
        </w:rPr>
        <w:t xml:space="preserve"> </w:t>
      </w:r>
      <w:r w:rsidRPr="005266A5">
        <w:rPr>
          <w:color w:val="000000"/>
          <w:sz w:val="28"/>
          <w:szCs w:val="28"/>
        </w:rPr>
        <w:t>809,5</w:t>
      </w:r>
      <w:r w:rsidR="00D00939">
        <w:rPr>
          <w:color w:val="000000"/>
          <w:sz w:val="28"/>
          <w:szCs w:val="28"/>
        </w:rPr>
        <w:t xml:space="preserve"> рублей. Стоимость заказа №1 по договору — </w:t>
      </w:r>
      <w:r w:rsidR="00D00939" w:rsidRPr="005266A5">
        <w:rPr>
          <w:color w:val="000000"/>
          <w:sz w:val="28"/>
          <w:szCs w:val="28"/>
        </w:rPr>
        <w:t>3</w:t>
      </w:r>
      <w:r w:rsidR="00D00939">
        <w:rPr>
          <w:color w:val="000000"/>
          <w:sz w:val="28"/>
          <w:szCs w:val="28"/>
        </w:rPr>
        <w:t xml:space="preserve"> </w:t>
      </w:r>
      <w:r w:rsidR="00D00939" w:rsidRPr="005266A5">
        <w:rPr>
          <w:color w:val="000000"/>
          <w:sz w:val="28"/>
          <w:szCs w:val="28"/>
        </w:rPr>
        <w:t>000</w:t>
      </w:r>
      <w:r w:rsidR="00D00939">
        <w:rPr>
          <w:color w:val="000000"/>
          <w:sz w:val="28"/>
          <w:szCs w:val="28"/>
        </w:rPr>
        <w:t xml:space="preserve"> </w:t>
      </w:r>
      <w:r w:rsidR="00D00939" w:rsidRPr="005266A5">
        <w:rPr>
          <w:color w:val="000000"/>
          <w:sz w:val="28"/>
          <w:szCs w:val="28"/>
        </w:rPr>
        <w:t>000 руб</w:t>
      </w:r>
      <w:r w:rsidR="00D00939">
        <w:rPr>
          <w:color w:val="000000"/>
          <w:sz w:val="28"/>
          <w:szCs w:val="28"/>
        </w:rPr>
        <w:t>лей</w:t>
      </w:r>
      <w:r w:rsidR="00D00939" w:rsidRPr="005266A5">
        <w:rPr>
          <w:color w:val="000000"/>
          <w:sz w:val="28"/>
          <w:szCs w:val="28"/>
        </w:rPr>
        <w:t>.</w:t>
      </w:r>
      <w:r w:rsidR="00D00939">
        <w:rPr>
          <w:color w:val="000000"/>
          <w:sz w:val="28"/>
          <w:szCs w:val="28"/>
        </w:rPr>
        <w:t xml:space="preserve"> Следовательно, выручка с заказа №1 будет составлять</w:t>
      </w:r>
      <w:r w:rsidR="00C35DAE">
        <w:rPr>
          <w:color w:val="000000"/>
          <w:sz w:val="28"/>
          <w:szCs w:val="28"/>
        </w:rPr>
        <w:t>:</w:t>
      </w:r>
      <w:r w:rsidR="00D00939">
        <w:rPr>
          <w:color w:val="000000"/>
          <w:sz w:val="28"/>
          <w:szCs w:val="28"/>
        </w:rPr>
        <w:t xml:space="preserve"> </w:t>
      </w:r>
      <w:r w:rsidR="00C35DAE">
        <w:rPr>
          <w:color w:val="000000"/>
          <w:sz w:val="28"/>
          <w:szCs w:val="28"/>
        </w:rPr>
        <w:t xml:space="preserve">  </w:t>
      </w:r>
      <w:r w:rsidR="00D00939" w:rsidRPr="005266A5">
        <w:rPr>
          <w:color w:val="000000"/>
          <w:sz w:val="28"/>
          <w:szCs w:val="28"/>
        </w:rPr>
        <w:t>3</w:t>
      </w:r>
      <w:r w:rsidR="00D00939">
        <w:rPr>
          <w:color w:val="000000"/>
          <w:sz w:val="28"/>
          <w:szCs w:val="28"/>
        </w:rPr>
        <w:t xml:space="preserve"> </w:t>
      </w:r>
      <w:r w:rsidR="00D00939" w:rsidRPr="005266A5">
        <w:rPr>
          <w:color w:val="000000"/>
          <w:sz w:val="28"/>
          <w:szCs w:val="28"/>
        </w:rPr>
        <w:t>000</w:t>
      </w:r>
      <w:r w:rsidR="00C35DAE">
        <w:rPr>
          <w:color w:val="000000"/>
          <w:sz w:val="28"/>
          <w:szCs w:val="28"/>
        </w:rPr>
        <w:t> </w:t>
      </w:r>
      <w:r w:rsidR="00D00939" w:rsidRPr="005266A5">
        <w:rPr>
          <w:color w:val="000000"/>
          <w:sz w:val="28"/>
          <w:szCs w:val="28"/>
        </w:rPr>
        <w:t>000</w:t>
      </w:r>
      <w:r w:rsidR="00C35DAE">
        <w:rPr>
          <w:color w:val="000000"/>
          <w:sz w:val="28"/>
          <w:szCs w:val="28"/>
        </w:rPr>
        <w:t xml:space="preserve"> </w:t>
      </w:r>
      <w:r w:rsidR="00D00939">
        <w:rPr>
          <w:color w:val="000000"/>
          <w:sz w:val="28"/>
          <w:szCs w:val="28"/>
        </w:rPr>
        <w:t>-</w:t>
      </w:r>
      <w:r w:rsidR="00C35DAE">
        <w:rPr>
          <w:color w:val="000000"/>
          <w:sz w:val="28"/>
          <w:szCs w:val="28"/>
        </w:rPr>
        <w:t xml:space="preserve"> </w:t>
      </w:r>
      <w:r w:rsidR="00D00939">
        <w:rPr>
          <w:color w:val="000000"/>
          <w:sz w:val="28"/>
          <w:szCs w:val="28"/>
        </w:rPr>
        <w:t>540 000 (НДС 18%)</w:t>
      </w:r>
      <w:r w:rsidR="00C35DAE">
        <w:rPr>
          <w:color w:val="000000"/>
          <w:sz w:val="28"/>
          <w:szCs w:val="28"/>
        </w:rPr>
        <w:t xml:space="preserve"> </w:t>
      </w:r>
      <w:r w:rsidR="00D00939">
        <w:rPr>
          <w:color w:val="000000"/>
          <w:sz w:val="28"/>
          <w:szCs w:val="28"/>
        </w:rPr>
        <w:t>=</w:t>
      </w:r>
      <w:r w:rsidR="00C35DAE">
        <w:rPr>
          <w:color w:val="000000"/>
          <w:sz w:val="28"/>
          <w:szCs w:val="28"/>
        </w:rPr>
        <w:t xml:space="preserve"> </w:t>
      </w:r>
      <w:r w:rsidR="00D00939">
        <w:rPr>
          <w:color w:val="000000"/>
          <w:sz w:val="28"/>
          <w:szCs w:val="28"/>
        </w:rPr>
        <w:t>2 460 000 рублей. Выручка больше себестоимости, знач</w:t>
      </w:r>
      <w:r w:rsidR="009E1F9B">
        <w:rPr>
          <w:color w:val="000000"/>
          <w:sz w:val="28"/>
          <w:szCs w:val="28"/>
        </w:rPr>
        <w:t>ит, финансовым результатом является</w:t>
      </w:r>
      <w:r w:rsidR="00D00939">
        <w:rPr>
          <w:color w:val="000000"/>
          <w:sz w:val="28"/>
          <w:szCs w:val="28"/>
        </w:rPr>
        <w:t xml:space="preserve"> прибыль— 293 190,5 руб. (2 460 000-2 166 809,5=293 190,5)</w:t>
      </w:r>
    </w:p>
    <w:p w:rsidR="00564C0A" w:rsidRPr="00D00939" w:rsidRDefault="00A3064A" w:rsidP="00D00939">
      <w:pPr>
        <w:spacing w:line="360" w:lineRule="auto"/>
        <w:ind w:firstLine="709"/>
        <w:jc w:val="both"/>
        <w:rPr>
          <w:b/>
          <w:bCs/>
          <w:color w:val="000000"/>
          <w:sz w:val="28"/>
          <w:szCs w:val="28"/>
        </w:rPr>
      </w:pPr>
      <w:r w:rsidRPr="00A3064A">
        <w:rPr>
          <w:bCs/>
          <w:color w:val="000000"/>
          <w:sz w:val="28"/>
          <w:szCs w:val="28"/>
        </w:rPr>
        <w:t>Выполнение заказа</w:t>
      </w:r>
      <w:r w:rsidR="00C35DAE">
        <w:rPr>
          <w:bCs/>
          <w:color w:val="000000"/>
          <w:sz w:val="28"/>
          <w:szCs w:val="28"/>
        </w:rPr>
        <w:t xml:space="preserve"> </w:t>
      </w:r>
      <w:r w:rsidRPr="00A3064A">
        <w:rPr>
          <w:bCs/>
          <w:color w:val="000000"/>
          <w:sz w:val="28"/>
          <w:szCs w:val="28"/>
        </w:rPr>
        <w:t>№2 прод</w:t>
      </w:r>
      <w:r w:rsidR="009E1F9B">
        <w:rPr>
          <w:bCs/>
          <w:color w:val="000000"/>
          <w:sz w:val="28"/>
          <w:szCs w:val="28"/>
        </w:rPr>
        <w:t>олжилось</w:t>
      </w:r>
      <w:r>
        <w:rPr>
          <w:bCs/>
          <w:color w:val="000000"/>
          <w:sz w:val="28"/>
          <w:szCs w:val="28"/>
        </w:rPr>
        <w:t>.</w:t>
      </w:r>
      <w:r w:rsidRPr="00A3064A">
        <w:rPr>
          <w:color w:val="000000"/>
          <w:sz w:val="28"/>
          <w:szCs w:val="28"/>
        </w:rPr>
        <w:t xml:space="preserve"> </w:t>
      </w:r>
      <w:r w:rsidR="00564C0A" w:rsidRPr="005266A5">
        <w:rPr>
          <w:color w:val="000000"/>
          <w:sz w:val="28"/>
          <w:szCs w:val="28"/>
        </w:rPr>
        <w:t>Остаток</w:t>
      </w:r>
      <w:r w:rsidR="009E1F9B">
        <w:rPr>
          <w:color w:val="000000"/>
          <w:sz w:val="28"/>
          <w:szCs w:val="28"/>
        </w:rPr>
        <w:t xml:space="preserve"> НЗП по заказу №2 рассчитывалось</w:t>
      </w:r>
      <w:r w:rsidR="00564C0A" w:rsidRPr="005266A5">
        <w:rPr>
          <w:color w:val="000000"/>
          <w:sz w:val="28"/>
          <w:szCs w:val="28"/>
        </w:rPr>
        <w:t xml:space="preserve"> по фактическим затратам </w:t>
      </w:r>
      <w:r w:rsidR="009E1F9B">
        <w:rPr>
          <w:color w:val="000000"/>
          <w:sz w:val="28"/>
          <w:szCs w:val="28"/>
        </w:rPr>
        <w:t>за март месяц и составило</w:t>
      </w:r>
      <w:r w:rsidR="00564C0A">
        <w:rPr>
          <w:color w:val="000000"/>
          <w:sz w:val="28"/>
          <w:szCs w:val="28"/>
        </w:rPr>
        <w:t xml:space="preserve"> на начало апреля</w:t>
      </w:r>
      <w:r w:rsidR="00564C0A" w:rsidRPr="005266A5">
        <w:rPr>
          <w:color w:val="000000"/>
          <w:sz w:val="28"/>
          <w:szCs w:val="28"/>
        </w:rPr>
        <w:t>: 624</w:t>
      </w:r>
      <w:r w:rsidR="00564C0A">
        <w:rPr>
          <w:color w:val="000000"/>
          <w:sz w:val="28"/>
          <w:szCs w:val="28"/>
        </w:rPr>
        <w:t xml:space="preserve"> </w:t>
      </w:r>
      <w:r w:rsidR="00564C0A" w:rsidRPr="005266A5">
        <w:rPr>
          <w:color w:val="000000"/>
          <w:sz w:val="28"/>
          <w:szCs w:val="28"/>
        </w:rPr>
        <w:t>600 + 136</w:t>
      </w:r>
      <w:r w:rsidR="00564C0A">
        <w:rPr>
          <w:color w:val="000000"/>
          <w:sz w:val="28"/>
          <w:szCs w:val="28"/>
        </w:rPr>
        <w:t xml:space="preserve"> </w:t>
      </w:r>
      <w:r w:rsidR="00564C0A" w:rsidRPr="005266A5">
        <w:rPr>
          <w:color w:val="000000"/>
          <w:sz w:val="28"/>
          <w:szCs w:val="28"/>
        </w:rPr>
        <w:t>190,48= 760</w:t>
      </w:r>
      <w:r w:rsidR="00564C0A">
        <w:rPr>
          <w:color w:val="000000"/>
          <w:sz w:val="28"/>
          <w:szCs w:val="28"/>
        </w:rPr>
        <w:t xml:space="preserve"> </w:t>
      </w:r>
      <w:r w:rsidR="00564C0A" w:rsidRPr="005266A5">
        <w:rPr>
          <w:color w:val="000000"/>
          <w:sz w:val="28"/>
          <w:szCs w:val="28"/>
        </w:rPr>
        <w:t>790,48</w:t>
      </w:r>
      <w:r w:rsidR="00564C0A">
        <w:rPr>
          <w:color w:val="000000"/>
          <w:sz w:val="28"/>
          <w:szCs w:val="28"/>
        </w:rPr>
        <w:t xml:space="preserve"> руб.</w:t>
      </w:r>
    </w:p>
    <w:p w:rsidR="00462793" w:rsidRDefault="00193431" w:rsidP="009E1F9B">
      <w:pPr>
        <w:spacing w:line="360" w:lineRule="auto"/>
        <w:ind w:firstLine="709"/>
        <w:jc w:val="both"/>
      </w:pPr>
      <w:r>
        <w:rPr>
          <w:color w:val="000000"/>
          <w:sz w:val="28"/>
          <w:szCs w:val="28"/>
        </w:rPr>
        <w:t>Таким образом,</w:t>
      </w:r>
      <w:r w:rsidR="009E1F9B">
        <w:rPr>
          <w:color w:val="000000"/>
          <w:sz w:val="28"/>
          <w:szCs w:val="28"/>
        </w:rPr>
        <w:t xml:space="preserve"> з</w:t>
      </w:r>
      <w:r w:rsidR="009E1F9B" w:rsidRPr="005266A5">
        <w:rPr>
          <w:color w:val="000000"/>
          <w:sz w:val="28"/>
          <w:szCs w:val="28"/>
        </w:rPr>
        <w:t>атраты основной деятельности организации</w:t>
      </w:r>
      <w:r w:rsidR="009E1F9B">
        <w:rPr>
          <w:color w:val="000000"/>
          <w:sz w:val="28"/>
          <w:szCs w:val="28"/>
        </w:rPr>
        <w:t>, действительно,</w:t>
      </w:r>
      <w:r w:rsidR="009E1F9B" w:rsidRPr="005266A5">
        <w:rPr>
          <w:color w:val="000000"/>
          <w:sz w:val="28"/>
          <w:szCs w:val="28"/>
        </w:rPr>
        <w:t xml:space="preserve"> учитываются с помощью </w:t>
      </w:r>
      <w:r w:rsidR="009E1F9B">
        <w:rPr>
          <w:color w:val="000000"/>
          <w:sz w:val="28"/>
          <w:szCs w:val="28"/>
        </w:rPr>
        <w:t xml:space="preserve">позаказного метода. Учёт прямых затрат ведётся по каждому объекту отдельно. </w:t>
      </w:r>
      <w:r w:rsidR="0014194F">
        <w:rPr>
          <w:color w:val="000000"/>
          <w:sz w:val="28"/>
          <w:szCs w:val="28"/>
        </w:rPr>
        <w:t>Общехозяйственные расходы</w:t>
      </w:r>
      <w:r w:rsidR="009E1F9B" w:rsidRPr="005266A5">
        <w:rPr>
          <w:color w:val="000000"/>
          <w:sz w:val="28"/>
          <w:szCs w:val="28"/>
        </w:rPr>
        <w:t xml:space="preserve"> </w:t>
      </w:r>
      <w:r w:rsidR="0014194F">
        <w:rPr>
          <w:color w:val="000000"/>
          <w:sz w:val="28"/>
          <w:szCs w:val="28"/>
        </w:rPr>
        <w:t>распределяются</w:t>
      </w:r>
      <w:r w:rsidR="009E1F9B" w:rsidRPr="005266A5">
        <w:rPr>
          <w:color w:val="000000"/>
          <w:sz w:val="28"/>
          <w:szCs w:val="28"/>
        </w:rPr>
        <w:t xml:space="preserve"> по заказам пропорционально заработной плате основных производственных рабочих.</w:t>
      </w:r>
      <w:r w:rsidR="0014194F" w:rsidRPr="0014194F">
        <w:rPr>
          <w:color w:val="000000"/>
          <w:sz w:val="28"/>
          <w:szCs w:val="28"/>
        </w:rPr>
        <w:t xml:space="preserve"> </w:t>
      </w:r>
      <w:r w:rsidR="0014194F">
        <w:rPr>
          <w:color w:val="000000"/>
          <w:sz w:val="28"/>
          <w:szCs w:val="28"/>
        </w:rPr>
        <w:t>Полная фактическая себестоимость заказа определяется после его выполнения</w:t>
      </w:r>
      <w:r w:rsidR="00306B0B" w:rsidRPr="00306B0B">
        <w:rPr>
          <w:bCs/>
          <w:color w:val="000000"/>
          <w:kern w:val="36"/>
          <w:sz w:val="28"/>
          <w:szCs w:val="28"/>
        </w:rPr>
        <w:t xml:space="preserve"> </w:t>
      </w:r>
      <w:r w:rsidR="00306B0B" w:rsidRPr="00DD49A4">
        <w:rPr>
          <w:bCs/>
          <w:color w:val="000000"/>
          <w:kern w:val="36"/>
          <w:sz w:val="28"/>
          <w:szCs w:val="28"/>
        </w:rPr>
        <w:t>[приложение, с.34]</w:t>
      </w:r>
      <w:r w:rsidR="00306B0B">
        <w:rPr>
          <w:bCs/>
          <w:color w:val="000000"/>
          <w:kern w:val="36"/>
          <w:sz w:val="28"/>
          <w:szCs w:val="28"/>
        </w:rPr>
        <w:t>.</w:t>
      </w:r>
    </w:p>
    <w:p w:rsidR="004970BB" w:rsidRDefault="004970BB" w:rsidP="004970BB">
      <w:pPr>
        <w:pStyle w:val="1"/>
        <w:rPr>
          <w:caps/>
        </w:rPr>
      </w:pPr>
    </w:p>
    <w:p w:rsidR="004970BB" w:rsidRDefault="004970BB" w:rsidP="004970BB">
      <w:pPr>
        <w:pStyle w:val="1"/>
        <w:rPr>
          <w:caps/>
        </w:rPr>
      </w:pPr>
    </w:p>
    <w:p w:rsidR="004970BB" w:rsidRDefault="004970BB" w:rsidP="004970BB">
      <w:pPr>
        <w:pStyle w:val="1"/>
        <w:rPr>
          <w:caps/>
        </w:rPr>
      </w:pPr>
    </w:p>
    <w:p w:rsidR="004970BB" w:rsidRDefault="004970BB" w:rsidP="004970BB">
      <w:pPr>
        <w:pStyle w:val="1"/>
        <w:rPr>
          <w:caps/>
        </w:rPr>
      </w:pPr>
    </w:p>
    <w:p w:rsidR="004970BB" w:rsidRDefault="004970BB" w:rsidP="004970BB">
      <w:pPr>
        <w:pStyle w:val="1"/>
        <w:rPr>
          <w:caps/>
        </w:rPr>
      </w:pPr>
    </w:p>
    <w:p w:rsidR="004970BB" w:rsidRDefault="004970BB" w:rsidP="004970BB">
      <w:pPr>
        <w:pStyle w:val="1"/>
        <w:rPr>
          <w:caps/>
        </w:rPr>
      </w:pPr>
    </w:p>
    <w:p w:rsidR="004970BB" w:rsidRDefault="004970BB" w:rsidP="004970BB">
      <w:pPr>
        <w:pStyle w:val="1"/>
        <w:rPr>
          <w:caps/>
        </w:rPr>
      </w:pPr>
    </w:p>
    <w:p w:rsidR="004970BB" w:rsidRPr="00704314" w:rsidRDefault="00AC4A0A" w:rsidP="00704314">
      <w:pPr>
        <w:pStyle w:val="1"/>
        <w:spacing w:line="360" w:lineRule="auto"/>
        <w:jc w:val="center"/>
        <w:rPr>
          <w:caps/>
          <w:sz w:val="28"/>
          <w:szCs w:val="28"/>
        </w:rPr>
      </w:pPr>
      <w:r>
        <w:rPr>
          <w:caps/>
        </w:rPr>
        <w:br w:type="page"/>
      </w:r>
      <w:bookmarkStart w:id="58" w:name="_Toc243249096"/>
      <w:r w:rsidR="004970BB" w:rsidRPr="00704314">
        <w:rPr>
          <w:caps/>
          <w:sz w:val="28"/>
          <w:szCs w:val="28"/>
        </w:rPr>
        <w:t xml:space="preserve">3. </w:t>
      </w:r>
      <w:r w:rsidRPr="00704314">
        <w:rPr>
          <w:caps/>
          <w:sz w:val="28"/>
          <w:szCs w:val="28"/>
        </w:rPr>
        <w:t xml:space="preserve">выводы и </w:t>
      </w:r>
      <w:r w:rsidR="0014194F">
        <w:rPr>
          <w:caps/>
          <w:sz w:val="28"/>
          <w:szCs w:val="28"/>
        </w:rPr>
        <w:t xml:space="preserve">ПРЕДЛОЖЕНИЯ ПО </w:t>
      </w:r>
      <w:r w:rsidR="00704314" w:rsidRPr="00704314">
        <w:rPr>
          <w:caps/>
          <w:sz w:val="28"/>
          <w:szCs w:val="28"/>
        </w:rPr>
        <w:t xml:space="preserve">совершенствованию </w:t>
      </w:r>
      <w:r w:rsidR="004970BB" w:rsidRPr="00704314">
        <w:rPr>
          <w:caps/>
          <w:sz w:val="28"/>
          <w:szCs w:val="28"/>
        </w:rPr>
        <w:t>ОРГАНИЗАЦИИ КАЛЬКУЛИРОВАНИЯ СЕБЕСТОИМОСТИ</w:t>
      </w:r>
      <w:bookmarkEnd w:id="58"/>
      <w:r w:rsidR="004970BB" w:rsidRPr="00704314">
        <w:rPr>
          <w:caps/>
          <w:sz w:val="28"/>
          <w:szCs w:val="28"/>
        </w:rPr>
        <w:t xml:space="preserve"> </w:t>
      </w:r>
    </w:p>
    <w:p w:rsidR="00462946" w:rsidRPr="00030742" w:rsidRDefault="00704314" w:rsidP="00704314">
      <w:pPr>
        <w:pStyle w:val="1"/>
        <w:tabs>
          <w:tab w:val="left" w:pos="7560"/>
        </w:tabs>
        <w:spacing w:after="0" w:line="360" w:lineRule="auto"/>
        <w:ind w:firstLine="720"/>
        <w:jc w:val="both"/>
        <w:rPr>
          <w:rFonts w:ascii="Times New Roman" w:hAnsi="Times New Roman" w:cs="Times New Roman"/>
          <w:b w:val="0"/>
          <w:bCs w:val="0"/>
          <w:sz w:val="28"/>
          <w:szCs w:val="28"/>
        </w:rPr>
      </w:pPr>
      <w:bookmarkStart w:id="59" w:name="_Toc243249097"/>
      <w:bookmarkStart w:id="60" w:name="_Toc242698541"/>
      <w:bookmarkStart w:id="61" w:name="_Toc242698676"/>
      <w:r>
        <w:rPr>
          <w:rFonts w:ascii="Times New Roman" w:hAnsi="Times New Roman" w:cs="Times New Roman"/>
          <w:b w:val="0"/>
          <w:sz w:val="28"/>
          <w:szCs w:val="28"/>
        </w:rPr>
        <w:t>Анализируя действующую</w:t>
      </w:r>
      <w:r w:rsidR="00462946">
        <w:rPr>
          <w:rFonts w:ascii="Times New Roman" w:hAnsi="Times New Roman" w:cs="Times New Roman"/>
          <w:b w:val="0"/>
          <w:sz w:val="28"/>
          <w:szCs w:val="28"/>
        </w:rPr>
        <w:t xml:space="preserve"> пра</w:t>
      </w:r>
      <w:r>
        <w:rPr>
          <w:rFonts w:ascii="Times New Roman" w:hAnsi="Times New Roman" w:cs="Times New Roman"/>
          <w:b w:val="0"/>
          <w:sz w:val="28"/>
          <w:szCs w:val="28"/>
        </w:rPr>
        <w:t>ктику</w:t>
      </w:r>
      <w:r w:rsidR="00462946">
        <w:rPr>
          <w:rFonts w:ascii="Times New Roman" w:hAnsi="Times New Roman" w:cs="Times New Roman"/>
          <w:b w:val="0"/>
          <w:sz w:val="28"/>
          <w:szCs w:val="28"/>
        </w:rPr>
        <w:t xml:space="preserve"> учё</w:t>
      </w:r>
      <w:r w:rsidR="00462946" w:rsidRPr="00030742">
        <w:rPr>
          <w:rFonts w:ascii="Times New Roman" w:hAnsi="Times New Roman" w:cs="Times New Roman"/>
          <w:b w:val="0"/>
          <w:sz w:val="28"/>
          <w:szCs w:val="28"/>
        </w:rPr>
        <w:t>та затрат  н</w:t>
      </w:r>
      <w:r>
        <w:rPr>
          <w:rFonts w:ascii="Times New Roman" w:hAnsi="Times New Roman" w:cs="Times New Roman"/>
          <w:b w:val="0"/>
          <w:sz w:val="28"/>
          <w:szCs w:val="28"/>
        </w:rPr>
        <w:t>а производство и калькулирования</w:t>
      </w:r>
      <w:r w:rsidR="00462946" w:rsidRPr="00030742">
        <w:rPr>
          <w:rFonts w:ascii="Times New Roman" w:hAnsi="Times New Roman" w:cs="Times New Roman"/>
          <w:b w:val="0"/>
          <w:sz w:val="28"/>
          <w:szCs w:val="28"/>
        </w:rPr>
        <w:t xml:space="preserve"> себестоимости продукции</w:t>
      </w:r>
      <w:r w:rsidR="00EC31EB">
        <w:rPr>
          <w:b w:val="0"/>
          <w:sz w:val="28"/>
          <w:szCs w:val="28"/>
        </w:rPr>
        <w:t xml:space="preserve"> </w:t>
      </w:r>
      <w:r w:rsidR="00462946" w:rsidRPr="00030742">
        <w:rPr>
          <w:rFonts w:ascii="Times New Roman" w:hAnsi="Times New Roman" w:cs="Times New Roman"/>
          <w:b w:val="0"/>
          <w:sz w:val="28"/>
          <w:szCs w:val="28"/>
        </w:rPr>
        <w:t xml:space="preserve"> ООО </w:t>
      </w:r>
      <w:r w:rsidR="00462946" w:rsidRPr="004872A5">
        <w:rPr>
          <w:rFonts w:ascii="Times New Roman" w:hAnsi="Times New Roman" w:cs="Times New Roman"/>
          <w:b w:val="0"/>
          <w:sz w:val="28"/>
          <w:szCs w:val="28"/>
        </w:rPr>
        <w:t>«ПермКапиталСтрой»</w:t>
      </w:r>
      <w:r w:rsidR="00EC31EB">
        <w:rPr>
          <w:rFonts w:ascii="Times New Roman" w:hAnsi="Times New Roman" w:cs="Times New Roman"/>
          <w:b w:val="0"/>
          <w:sz w:val="28"/>
          <w:szCs w:val="28"/>
        </w:rPr>
        <w:t>, не трудно сделать вывод о том, что</w:t>
      </w:r>
      <w:r w:rsidR="0023564A">
        <w:rPr>
          <w:rFonts w:ascii="Times New Roman" w:hAnsi="Times New Roman" w:cs="Times New Roman"/>
          <w:b w:val="0"/>
          <w:sz w:val="28"/>
          <w:szCs w:val="28"/>
        </w:rPr>
        <w:t xml:space="preserve"> благодаря </w:t>
      </w:r>
      <w:r w:rsidR="00EC31EB">
        <w:rPr>
          <w:rFonts w:ascii="Times New Roman" w:hAnsi="Times New Roman" w:cs="Times New Roman"/>
          <w:b w:val="0"/>
          <w:sz w:val="28"/>
          <w:szCs w:val="28"/>
        </w:rPr>
        <w:t xml:space="preserve"> </w:t>
      </w:r>
      <w:r w:rsidR="0023564A">
        <w:rPr>
          <w:rFonts w:ascii="Times New Roman" w:hAnsi="Times New Roman" w:cs="Times New Roman"/>
          <w:b w:val="0"/>
          <w:sz w:val="28"/>
          <w:szCs w:val="28"/>
        </w:rPr>
        <w:t>позаказному</w:t>
      </w:r>
      <w:r w:rsidR="00EC31EB">
        <w:rPr>
          <w:rFonts w:ascii="Times New Roman" w:hAnsi="Times New Roman" w:cs="Times New Roman"/>
          <w:b w:val="0"/>
          <w:sz w:val="28"/>
          <w:szCs w:val="28"/>
        </w:rPr>
        <w:t xml:space="preserve"> метод</w:t>
      </w:r>
      <w:r w:rsidR="0023564A">
        <w:rPr>
          <w:rFonts w:ascii="Times New Roman" w:hAnsi="Times New Roman" w:cs="Times New Roman"/>
          <w:b w:val="0"/>
          <w:sz w:val="28"/>
          <w:szCs w:val="28"/>
        </w:rPr>
        <w:t>у</w:t>
      </w:r>
      <w:r w:rsidR="00EC31EB">
        <w:rPr>
          <w:rFonts w:ascii="Times New Roman" w:hAnsi="Times New Roman" w:cs="Times New Roman"/>
          <w:b w:val="0"/>
          <w:sz w:val="28"/>
          <w:szCs w:val="28"/>
        </w:rPr>
        <w:t xml:space="preserve"> учё</w:t>
      </w:r>
      <w:r w:rsidR="00462946" w:rsidRPr="00030742">
        <w:rPr>
          <w:rFonts w:ascii="Times New Roman" w:hAnsi="Times New Roman" w:cs="Times New Roman"/>
          <w:b w:val="0"/>
          <w:sz w:val="28"/>
          <w:szCs w:val="28"/>
        </w:rPr>
        <w:t>та</w:t>
      </w:r>
      <w:r w:rsidR="0023564A">
        <w:rPr>
          <w:rFonts w:ascii="Times New Roman" w:hAnsi="Times New Roman" w:cs="Times New Roman"/>
          <w:b w:val="0"/>
          <w:sz w:val="28"/>
          <w:szCs w:val="28"/>
        </w:rPr>
        <w:t>,</w:t>
      </w:r>
      <w:r w:rsidR="00462946">
        <w:rPr>
          <w:b w:val="0"/>
          <w:sz w:val="28"/>
          <w:szCs w:val="28"/>
        </w:rPr>
        <w:t xml:space="preserve"> </w:t>
      </w:r>
      <w:r w:rsidR="00462946" w:rsidRPr="00030742">
        <w:rPr>
          <w:rFonts w:ascii="Times New Roman" w:hAnsi="Times New Roman" w:cs="Times New Roman"/>
          <w:b w:val="0"/>
          <w:sz w:val="28"/>
          <w:szCs w:val="28"/>
        </w:rPr>
        <w:t>предприятие</w:t>
      </w:r>
      <w:r w:rsidR="0023564A">
        <w:rPr>
          <w:rFonts w:ascii="Times New Roman" w:hAnsi="Times New Roman" w:cs="Times New Roman"/>
          <w:b w:val="0"/>
          <w:sz w:val="28"/>
          <w:szCs w:val="28"/>
        </w:rPr>
        <w:t xml:space="preserve"> </w:t>
      </w:r>
      <w:r w:rsidR="00462946" w:rsidRPr="00030742">
        <w:rPr>
          <w:rFonts w:ascii="Times New Roman" w:hAnsi="Times New Roman" w:cs="Times New Roman"/>
          <w:b w:val="0"/>
          <w:sz w:val="28"/>
          <w:szCs w:val="28"/>
        </w:rPr>
        <w:t>получает возможность учитывать свои расходы в разрезе статей калькуляции раздельно по каждому заказу.</w:t>
      </w:r>
      <w:bookmarkEnd w:id="59"/>
      <w:r w:rsidR="00462946" w:rsidRPr="00462946">
        <w:rPr>
          <w:rFonts w:ascii="Times New Roman" w:hAnsi="Times New Roman" w:cs="Times New Roman"/>
          <w:b w:val="0"/>
          <w:sz w:val="28"/>
          <w:szCs w:val="28"/>
        </w:rPr>
        <w:t xml:space="preserve"> </w:t>
      </w:r>
    </w:p>
    <w:p w:rsidR="00A927B9" w:rsidRDefault="00A927B9" w:rsidP="00A927B9">
      <w:pPr>
        <w:pStyle w:val="FR1"/>
        <w:tabs>
          <w:tab w:val="left" w:pos="7560"/>
        </w:tabs>
        <w:spacing w:line="408" w:lineRule="auto"/>
        <w:ind w:left="0" w:right="0" w:firstLine="720"/>
        <w:jc w:val="both"/>
        <w:rPr>
          <w:rFonts w:ascii="Times New Roman" w:hAnsi="Times New Roman"/>
          <w:b w:val="0"/>
          <w:sz w:val="28"/>
        </w:rPr>
      </w:pPr>
      <w:r>
        <w:rPr>
          <w:rFonts w:ascii="Times New Roman" w:hAnsi="Times New Roman"/>
          <w:b w:val="0"/>
          <w:sz w:val="28"/>
        </w:rPr>
        <w:t xml:space="preserve">На предприятии ООО </w:t>
      </w:r>
      <w:r w:rsidRPr="004872A5">
        <w:rPr>
          <w:rFonts w:ascii="Times New Roman" w:hAnsi="Times New Roman"/>
          <w:b w:val="0"/>
          <w:sz w:val="28"/>
          <w:szCs w:val="28"/>
        </w:rPr>
        <w:t>«ПермКапиталСтрой»</w:t>
      </w:r>
      <w:r w:rsidRPr="00776C37">
        <w:rPr>
          <w:b w:val="0"/>
          <w:sz w:val="28"/>
          <w:szCs w:val="28"/>
        </w:rPr>
        <w:t xml:space="preserve"> </w:t>
      </w:r>
      <w:r>
        <w:rPr>
          <w:rFonts w:ascii="Times New Roman" w:hAnsi="Times New Roman"/>
          <w:b w:val="0"/>
          <w:sz w:val="28"/>
        </w:rPr>
        <w:t>принята группировка затрат на производство строительных работ по следующим статьям расходов:</w:t>
      </w:r>
    </w:p>
    <w:p w:rsidR="00A927B9" w:rsidRDefault="00A927B9" w:rsidP="00A927B9">
      <w:pPr>
        <w:pStyle w:val="FR1"/>
        <w:tabs>
          <w:tab w:val="num" w:pos="900"/>
          <w:tab w:val="left" w:pos="7560"/>
        </w:tabs>
        <w:spacing w:line="408" w:lineRule="auto"/>
        <w:ind w:left="180" w:right="0"/>
        <w:jc w:val="both"/>
        <w:rPr>
          <w:rFonts w:ascii="Times New Roman" w:hAnsi="Times New Roman"/>
          <w:b w:val="0"/>
          <w:sz w:val="28"/>
        </w:rPr>
      </w:pPr>
      <w:r>
        <w:rPr>
          <w:rFonts w:ascii="Times New Roman" w:hAnsi="Times New Roman"/>
          <w:b w:val="0"/>
          <w:sz w:val="28"/>
        </w:rPr>
        <w:t>1) материалы;</w:t>
      </w:r>
    </w:p>
    <w:p w:rsidR="00A927B9" w:rsidRDefault="00A927B9" w:rsidP="00A927B9">
      <w:pPr>
        <w:pStyle w:val="FR1"/>
        <w:tabs>
          <w:tab w:val="num" w:pos="900"/>
          <w:tab w:val="left" w:pos="7560"/>
        </w:tabs>
        <w:spacing w:line="408" w:lineRule="auto"/>
        <w:ind w:left="180" w:right="0"/>
        <w:jc w:val="both"/>
        <w:rPr>
          <w:rFonts w:ascii="Times New Roman" w:hAnsi="Times New Roman"/>
          <w:b w:val="0"/>
          <w:sz w:val="28"/>
        </w:rPr>
      </w:pPr>
      <w:r>
        <w:rPr>
          <w:rFonts w:ascii="Times New Roman" w:hAnsi="Times New Roman"/>
          <w:b w:val="0"/>
          <w:sz w:val="28"/>
        </w:rPr>
        <w:t>2) расходы на оплату труда рабочих;</w:t>
      </w:r>
    </w:p>
    <w:p w:rsidR="00A927B9" w:rsidRDefault="00A927B9" w:rsidP="00A927B9">
      <w:pPr>
        <w:pStyle w:val="FR1"/>
        <w:numPr>
          <w:ilvl w:val="0"/>
          <w:numId w:val="18"/>
        </w:numPr>
        <w:tabs>
          <w:tab w:val="num" w:pos="900"/>
          <w:tab w:val="left" w:pos="7560"/>
        </w:tabs>
        <w:spacing w:line="408" w:lineRule="auto"/>
        <w:ind w:right="0"/>
        <w:jc w:val="both"/>
        <w:rPr>
          <w:rFonts w:ascii="Times New Roman" w:hAnsi="Times New Roman"/>
          <w:b w:val="0"/>
          <w:sz w:val="28"/>
        </w:rPr>
      </w:pPr>
      <w:r>
        <w:rPr>
          <w:rFonts w:ascii="Times New Roman" w:hAnsi="Times New Roman"/>
          <w:b w:val="0"/>
          <w:sz w:val="28"/>
        </w:rPr>
        <w:t>расходы  по содержанию и эксплуатации строительных машин и механизмов;</w:t>
      </w:r>
    </w:p>
    <w:p w:rsidR="00A927B9" w:rsidRDefault="00A927B9" w:rsidP="00A927B9">
      <w:pPr>
        <w:pStyle w:val="FR1"/>
        <w:numPr>
          <w:ilvl w:val="0"/>
          <w:numId w:val="18"/>
        </w:numPr>
        <w:tabs>
          <w:tab w:val="num" w:pos="900"/>
          <w:tab w:val="left" w:pos="7560"/>
        </w:tabs>
        <w:spacing w:line="408" w:lineRule="auto"/>
        <w:ind w:right="0"/>
        <w:jc w:val="both"/>
        <w:rPr>
          <w:rFonts w:ascii="Times New Roman" w:hAnsi="Times New Roman"/>
          <w:b w:val="0"/>
          <w:sz w:val="28"/>
        </w:rPr>
      </w:pPr>
      <w:r>
        <w:rPr>
          <w:rFonts w:ascii="Times New Roman" w:hAnsi="Times New Roman"/>
          <w:b w:val="0"/>
          <w:sz w:val="28"/>
        </w:rPr>
        <w:t>накладные расходы.</w:t>
      </w:r>
    </w:p>
    <w:p w:rsidR="00A927B9" w:rsidRDefault="00A927B9" w:rsidP="00A927B9">
      <w:pPr>
        <w:pStyle w:val="FR1"/>
        <w:tabs>
          <w:tab w:val="num" w:pos="900"/>
          <w:tab w:val="left" w:pos="7560"/>
        </w:tabs>
        <w:spacing w:line="408" w:lineRule="auto"/>
        <w:ind w:left="0" w:right="0" w:firstLine="540"/>
        <w:jc w:val="both"/>
        <w:rPr>
          <w:rFonts w:ascii="Times New Roman" w:hAnsi="Times New Roman"/>
          <w:b w:val="0"/>
          <w:sz w:val="28"/>
        </w:rPr>
      </w:pPr>
      <w:r>
        <w:rPr>
          <w:rFonts w:ascii="Times New Roman" w:hAnsi="Times New Roman"/>
          <w:b w:val="0"/>
          <w:sz w:val="28"/>
        </w:rPr>
        <w:t>По способу включения в себестоимость отдельных видов продукции на предприятии принято деление затрат на прямые и накладные.</w:t>
      </w:r>
    </w:p>
    <w:p w:rsidR="00AC4A0A" w:rsidRPr="00C71CC5" w:rsidRDefault="00AC4A0A" w:rsidP="00AC4A0A">
      <w:pPr>
        <w:spacing w:line="360" w:lineRule="auto"/>
        <w:ind w:firstLine="709"/>
        <w:jc w:val="both"/>
        <w:rPr>
          <w:color w:val="000000"/>
          <w:sz w:val="28"/>
          <w:szCs w:val="28"/>
        </w:rPr>
      </w:pPr>
      <w:r w:rsidRPr="00C71CC5">
        <w:rPr>
          <w:color w:val="000000"/>
          <w:sz w:val="28"/>
          <w:szCs w:val="28"/>
        </w:rPr>
        <w:t>Прямые затраты включаются в себестоимость работы на основании первичной документации по прямому признаку. Косвенные расходы ежемесячно распределяются между договорами (заказами) на строительство.</w:t>
      </w:r>
    </w:p>
    <w:p w:rsidR="00AC4A0A" w:rsidRPr="00C71CC5" w:rsidRDefault="00AC4A0A" w:rsidP="00AC4A0A">
      <w:pPr>
        <w:spacing w:line="360" w:lineRule="auto"/>
        <w:ind w:firstLine="709"/>
        <w:jc w:val="both"/>
        <w:rPr>
          <w:color w:val="000000"/>
          <w:sz w:val="28"/>
          <w:szCs w:val="28"/>
        </w:rPr>
      </w:pPr>
      <w:r w:rsidRPr="00C71CC5">
        <w:rPr>
          <w:color w:val="000000"/>
          <w:sz w:val="28"/>
          <w:szCs w:val="28"/>
        </w:rPr>
        <w:t xml:space="preserve">Затраты на оплату труда, подлежащие отнесению на отдельные объекты (договоры, заказы), определяются на основании оформленных в установленном порядке первичных документов: </w:t>
      </w:r>
      <w:r w:rsidR="0027637A">
        <w:rPr>
          <w:color w:val="000000"/>
          <w:sz w:val="28"/>
          <w:szCs w:val="28"/>
        </w:rPr>
        <w:t>нарядов, табелей, ведомостей учё</w:t>
      </w:r>
      <w:r w:rsidRPr="00C71CC5">
        <w:rPr>
          <w:color w:val="000000"/>
          <w:sz w:val="28"/>
          <w:szCs w:val="28"/>
        </w:rPr>
        <w:t>та отработанного времени и других документов по установленным формам.</w:t>
      </w:r>
    </w:p>
    <w:p w:rsidR="00A927B9" w:rsidRPr="00032B7A" w:rsidRDefault="00EC31EB" w:rsidP="00A927B9">
      <w:pPr>
        <w:spacing w:line="360" w:lineRule="auto"/>
        <w:ind w:firstLine="720"/>
        <w:jc w:val="both"/>
        <w:rPr>
          <w:sz w:val="28"/>
          <w:szCs w:val="28"/>
        </w:rPr>
      </w:pPr>
      <w:r>
        <w:rPr>
          <w:sz w:val="28"/>
          <w:szCs w:val="28"/>
        </w:rPr>
        <w:t>Следует отме</w:t>
      </w:r>
      <w:r w:rsidR="00A927B9">
        <w:rPr>
          <w:sz w:val="28"/>
          <w:szCs w:val="28"/>
        </w:rPr>
        <w:t>тить, что м</w:t>
      </w:r>
      <w:r w:rsidR="00A927B9" w:rsidRPr="00032B7A">
        <w:rPr>
          <w:sz w:val="28"/>
          <w:szCs w:val="28"/>
        </w:rPr>
        <w:t xml:space="preserve">атериальные ресурсы занимают больше 1/3 в структуре затрат ООО </w:t>
      </w:r>
      <w:r w:rsidR="00A927B9" w:rsidRPr="00A927B9">
        <w:rPr>
          <w:sz w:val="28"/>
          <w:szCs w:val="28"/>
        </w:rPr>
        <w:t>«ПермКапиталСтрой»</w:t>
      </w:r>
      <w:r w:rsidR="00A927B9" w:rsidRPr="00776C37">
        <w:rPr>
          <w:b/>
          <w:sz w:val="28"/>
          <w:szCs w:val="28"/>
        </w:rPr>
        <w:t xml:space="preserve"> </w:t>
      </w:r>
      <w:r w:rsidR="00A927B9" w:rsidRPr="00032B7A">
        <w:rPr>
          <w:sz w:val="28"/>
          <w:szCs w:val="28"/>
        </w:rPr>
        <w:t xml:space="preserve">на производство строительной продукции. </w:t>
      </w:r>
      <w:r>
        <w:rPr>
          <w:sz w:val="28"/>
          <w:szCs w:val="28"/>
        </w:rPr>
        <w:t>Поэтому</w:t>
      </w:r>
      <w:r w:rsidR="009626F5">
        <w:rPr>
          <w:sz w:val="28"/>
          <w:szCs w:val="28"/>
        </w:rPr>
        <w:t>, видится целесообразным,</w:t>
      </w:r>
      <w:r>
        <w:rPr>
          <w:sz w:val="28"/>
          <w:szCs w:val="28"/>
        </w:rPr>
        <w:t xml:space="preserve"> </w:t>
      </w:r>
      <w:r w:rsidR="00A927B9" w:rsidRPr="00032B7A">
        <w:rPr>
          <w:sz w:val="28"/>
          <w:szCs w:val="28"/>
        </w:rPr>
        <w:t>применение ресурсосберегающих технологических процессов. Немаловажным является повышение требовательности и повсеместное примене</w:t>
      </w:r>
      <w:r w:rsidR="00A927B9">
        <w:rPr>
          <w:sz w:val="28"/>
          <w:szCs w:val="28"/>
        </w:rPr>
        <w:t>ние входного контроля над</w:t>
      </w:r>
      <w:r w:rsidR="00A927B9" w:rsidRPr="00032B7A">
        <w:rPr>
          <w:sz w:val="28"/>
          <w:szCs w:val="28"/>
        </w:rPr>
        <w:t xml:space="preserve"> качеством поступающих от поставщиков сырья и материалов, комплектующих изделий и полуфабрикатов. </w:t>
      </w:r>
    </w:p>
    <w:p w:rsidR="00A927B9" w:rsidRPr="00032B7A" w:rsidRDefault="00A927B9" w:rsidP="00A927B9">
      <w:pPr>
        <w:spacing w:line="360" w:lineRule="auto"/>
        <w:jc w:val="both"/>
        <w:rPr>
          <w:sz w:val="28"/>
          <w:szCs w:val="28"/>
        </w:rPr>
      </w:pPr>
      <w:r w:rsidRPr="00032B7A">
        <w:rPr>
          <w:sz w:val="28"/>
          <w:szCs w:val="28"/>
        </w:rPr>
        <w:tab/>
        <w:t xml:space="preserve">В структуре издержек производства ООО </w:t>
      </w:r>
      <w:r w:rsidRPr="005310FD">
        <w:rPr>
          <w:sz w:val="28"/>
          <w:szCs w:val="28"/>
        </w:rPr>
        <w:t>«ПермКапиталСтрой»</w:t>
      </w:r>
      <w:r w:rsidRPr="00776C37">
        <w:rPr>
          <w:b/>
          <w:sz w:val="28"/>
          <w:szCs w:val="28"/>
        </w:rPr>
        <w:t xml:space="preserve"> </w:t>
      </w:r>
      <w:r w:rsidRPr="00032B7A">
        <w:rPr>
          <w:sz w:val="28"/>
          <w:szCs w:val="28"/>
        </w:rPr>
        <w:t xml:space="preserve">оплата труда занимает 29,3%. </w:t>
      </w:r>
      <w:r w:rsidR="00E8229D">
        <w:rPr>
          <w:sz w:val="28"/>
          <w:szCs w:val="28"/>
        </w:rPr>
        <w:t>В связи с этим,</w:t>
      </w:r>
      <w:r w:rsidRPr="00032B7A">
        <w:rPr>
          <w:sz w:val="28"/>
          <w:szCs w:val="28"/>
        </w:rPr>
        <w:t xml:space="preserve"> </w:t>
      </w:r>
      <w:r w:rsidR="00850848">
        <w:rPr>
          <w:sz w:val="28"/>
          <w:szCs w:val="28"/>
        </w:rPr>
        <w:t>актуальна задача снижения трудоё</w:t>
      </w:r>
      <w:r w:rsidRPr="00032B7A">
        <w:rPr>
          <w:sz w:val="28"/>
          <w:szCs w:val="28"/>
        </w:rPr>
        <w:t xml:space="preserve">мкости выпускаемой продукции, роста производительности труда, сокращения численности административно-обслуживающего персонала. </w:t>
      </w:r>
    </w:p>
    <w:p w:rsidR="00AC4A0A" w:rsidRPr="00C71CC5" w:rsidRDefault="00AC4A0A" w:rsidP="00AC4A0A">
      <w:pPr>
        <w:spacing w:line="360" w:lineRule="auto"/>
        <w:ind w:firstLine="709"/>
        <w:jc w:val="both"/>
        <w:rPr>
          <w:color w:val="000000"/>
          <w:sz w:val="28"/>
          <w:szCs w:val="28"/>
        </w:rPr>
      </w:pPr>
      <w:r w:rsidRPr="00C71CC5">
        <w:rPr>
          <w:color w:val="000000"/>
          <w:sz w:val="28"/>
          <w:szCs w:val="28"/>
        </w:rPr>
        <w:t>Сводный а</w:t>
      </w:r>
      <w:r w:rsidR="00850848">
        <w:rPr>
          <w:color w:val="000000"/>
          <w:sz w:val="28"/>
          <w:szCs w:val="28"/>
        </w:rPr>
        <w:t>налитический и синтетический учё</w:t>
      </w:r>
      <w:r w:rsidRPr="00C71CC5">
        <w:rPr>
          <w:color w:val="000000"/>
          <w:sz w:val="28"/>
          <w:szCs w:val="28"/>
        </w:rPr>
        <w:t xml:space="preserve">т затрат основного производства в ООО </w:t>
      </w:r>
      <w:r w:rsidRPr="00C71CC5">
        <w:rPr>
          <w:sz w:val="28"/>
          <w:szCs w:val="28"/>
        </w:rPr>
        <w:t xml:space="preserve">«ПермКапиталСтрой» </w:t>
      </w:r>
      <w:r w:rsidRPr="00C71CC5">
        <w:rPr>
          <w:color w:val="000000"/>
          <w:sz w:val="28"/>
          <w:szCs w:val="28"/>
        </w:rPr>
        <w:t>осуществляет</w:t>
      </w:r>
      <w:r w:rsidR="00850848">
        <w:rPr>
          <w:color w:val="000000"/>
          <w:sz w:val="28"/>
          <w:szCs w:val="28"/>
        </w:rPr>
        <w:t>ся с использованием карточек учё</w:t>
      </w:r>
      <w:r w:rsidRPr="00C71CC5">
        <w:rPr>
          <w:color w:val="000000"/>
          <w:sz w:val="28"/>
          <w:szCs w:val="28"/>
        </w:rPr>
        <w:t>та затрат на производство и сводной ведомости затрат на производство.</w:t>
      </w:r>
    </w:p>
    <w:bookmarkEnd w:id="60"/>
    <w:bookmarkEnd w:id="61"/>
    <w:p w:rsidR="00F5641B" w:rsidRPr="00F5641B" w:rsidRDefault="00F5641B" w:rsidP="00F5641B">
      <w:pPr>
        <w:tabs>
          <w:tab w:val="left" w:pos="1080"/>
        </w:tabs>
        <w:spacing w:line="408" w:lineRule="auto"/>
        <w:ind w:firstLine="720"/>
        <w:jc w:val="both"/>
        <w:rPr>
          <w:sz w:val="28"/>
          <w:szCs w:val="28"/>
        </w:rPr>
      </w:pPr>
      <w:r w:rsidRPr="00F5641B">
        <w:rPr>
          <w:sz w:val="28"/>
          <w:szCs w:val="28"/>
        </w:rPr>
        <w:t>Помимо прямых затрат на материалы, заработную плату, отчисления на социальные нужды и затрат на работу строительных машин и механизмов    относящихся непосредственно на конкретный вид работ, существуют затраты, прямо не прослеживаемые, такие как заводские накладные расходы,</w:t>
      </w:r>
      <w:r w:rsidR="00850848">
        <w:rPr>
          <w:sz w:val="28"/>
          <w:szCs w:val="28"/>
        </w:rPr>
        <w:t xml:space="preserve"> которые </w:t>
      </w:r>
      <w:r w:rsidRPr="00F5641B">
        <w:rPr>
          <w:sz w:val="28"/>
          <w:szCs w:val="28"/>
        </w:rPr>
        <w:t xml:space="preserve"> относят на отдельные работы с использованием заданной ставки (распределения) накладных расходов.</w:t>
      </w:r>
    </w:p>
    <w:p w:rsidR="00462946" w:rsidRPr="00F5641B" w:rsidRDefault="00850848" w:rsidP="00F5641B">
      <w:pPr>
        <w:tabs>
          <w:tab w:val="left" w:pos="1080"/>
        </w:tabs>
        <w:spacing w:line="408" w:lineRule="auto"/>
        <w:ind w:firstLine="720"/>
        <w:jc w:val="both"/>
        <w:rPr>
          <w:sz w:val="28"/>
          <w:szCs w:val="28"/>
        </w:rPr>
      </w:pPr>
      <w:r>
        <w:rPr>
          <w:sz w:val="28"/>
          <w:szCs w:val="28"/>
        </w:rPr>
        <w:t>Н</w:t>
      </w:r>
      <w:r w:rsidR="00462946" w:rsidRPr="00F5641B">
        <w:rPr>
          <w:sz w:val="28"/>
          <w:szCs w:val="28"/>
        </w:rPr>
        <w:t>ельзя не отметить, что  на предприятии недостаточно уделяется внимание таким расходам, как накладные, имеющие немаловажное значение.</w:t>
      </w:r>
      <w:r>
        <w:rPr>
          <w:sz w:val="28"/>
          <w:szCs w:val="28"/>
        </w:rPr>
        <w:t xml:space="preserve"> Недостаточный анализ</w:t>
      </w:r>
      <w:r w:rsidR="00C71CC5" w:rsidRPr="00F5641B">
        <w:rPr>
          <w:sz w:val="28"/>
          <w:szCs w:val="28"/>
        </w:rPr>
        <w:t xml:space="preserve"> учё</w:t>
      </w:r>
      <w:r w:rsidR="00462946" w:rsidRPr="00F5641B">
        <w:rPr>
          <w:sz w:val="28"/>
          <w:szCs w:val="28"/>
        </w:rPr>
        <w:t>та  накладных расходов в разрезе калькуляционных статей расходов затрудняет  анализ структуры и уровня себестоимости продукции в целом</w:t>
      </w:r>
      <w:r>
        <w:rPr>
          <w:sz w:val="28"/>
          <w:szCs w:val="28"/>
        </w:rPr>
        <w:t>. Ч</w:t>
      </w:r>
      <w:r w:rsidR="005310FD" w:rsidRPr="00F5641B">
        <w:rPr>
          <w:sz w:val="28"/>
          <w:szCs w:val="28"/>
        </w:rPr>
        <w:t>то</w:t>
      </w:r>
      <w:r>
        <w:rPr>
          <w:sz w:val="28"/>
          <w:szCs w:val="28"/>
        </w:rPr>
        <w:t xml:space="preserve">, в свою очередь, </w:t>
      </w:r>
      <w:r w:rsidR="005310FD" w:rsidRPr="00F5641B">
        <w:rPr>
          <w:sz w:val="28"/>
          <w:szCs w:val="28"/>
        </w:rPr>
        <w:t xml:space="preserve"> необходимо для контроля над</w:t>
      </w:r>
      <w:r w:rsidR="00462946" w:rsidRPr="00F5641B">
        <w:rPr>
          <w:sz w:val="28"/>
          <w:szCs w:val="28"/>
        </w:rPr>
        <w:t xml:space="preserve"> данными о затратах и результатах хозяйственной деятельности в разрезе необходимых для управления объектов, оперативного принятия на этой основе различных управленческих решений в целях оптимизации финансовых результатов деятельности предприятия.</w:t>
      </w:r>
    </w:p>
    <w:p w:rsidR="000530BE" w:rsidRPr="00030742" w:rsidRDefault="00E8229D" w:rsidP="00850848">
      <w:pPr>
        <w:tabs>
          <w:tab w:val="left" w:pos="7560"/>
        </w:tabs>
        <w:spacing w:line="360" w:lineRule="auto"/>
        <w:ind w:firstLine="720"/>
        <w:jc w:val="both"/>
        <w:rPr>
          <w:sz w:val="28"/>
          <w:szCs w:val="28"/>
        </w:rPr>
      </w:pPr>
      <w:r>
        <w:rPr>
          <w:sz w:val="28"/>
          <w:szCs w:val="28"/>
        </w:rPr>
        <w:t>Вследствие этого</w:t>
      </w:r>
      <w:r w:rsidR="00850848">
        <w:rPr>
          <w:sz w:val="28"/>
          <w:szCs w:val="28"/>
        </w:rPr>
        <w:t>,</w:t>
      </w:r>
      <w:r w:rsidR="000530BE" w:rsidRPr="00030742">
        <w:rPr>
          <w:sz w:val="28"/>
          <w:szCs w:val="28"/>
        </w:rPr>
        <w:t xml:space="preserve"> предприятию </w:t>
      </w:r>
      <w:r w:rsidR="00850848">
        <w:rPr>
          <w:sz w:val="28"/>
          <w:szCs w:val="28"/>
        </w:rPr>
        <w:t>можно по</w:t>
      </w:r>
      <w:r w:rsidR="00850848" w:rsidRPr="00030742">
        <w:rPr>
          <w:sz w:val="28"/>
          <w:szCs w:val="28"/>
        </w:rPr>
        <w:t xml:space="preserve">рекомендовать </w:t>
      </w:r>
      <w:r w:rsidR="00850848">
        <w:rPr>
          <w:sz w:val="28"/>
          <w:szCs w:val="28"/>
        </w:rPr>
        <w:t>применение</w:t>
      </w:r>
      <w:r w:rsidR="000530BE" w:rsidRPr="00030742">
        <w:rPr>
          <w:sz w:val="28"/>
          <w:szCs w:val="28"/>
        </w:rPr>
        <w:t xml:space="preserve">  метод</w:t>
      </w:r>
      <w:r w:rsidR="00850848">
        <w:rPr>
          <w:sz w:val="28"/>
          <w:szCs w:val="28"/>
        </w:rPr>
        <w:t>а</w:t>
      </w:r>
      <w:r w:rsidR="0068773E">
        <w:rPr>
          <w:sz w:val="28"/>
          <w:szCs w:val="28"/>
        </w:rPr>
        <w:t xml:space="preserve"> накопления учё</w:t>
      </w:r>
      <w:r w:rsidR="000530BE" w:rsidRPr="00030742">
        <w:rPr>
          <w:sz w:val="28"/>
          <w:szCs w:val="28"/>
        </w:rPr>
        <w:t>та затрат за определенный период времени по видам работ и местам возникновения затрат. В этом случае себестоимость сданных заказчику строительных работ будет определят</w:t>
      </w:r>
      <w:r w:rsidR="00F5641B">
        <w:rPr>
          <w:sz w:val="28"/>
          <w:szCs w:val="28"/>
        </w:rPr>
        <w:t>ься расчё</w:t>
      </w:r>
      <w:r>
        <w:rPr>
          <w:sz w:val="28"/>
          <w:szCs w:val="28"/>
        </w:rPr>
        <w:t>тным путё</w:t>
      </w:r>
      <w:r w:rsidR="000530BE" w:rsidRPr="00030742">
        <w:rPr>
          <w:sz w:val="28"/>
          <w:szCs w:val="28"/>
        </w:rPr>
        <w:t xml:space="preserve">м  (например: исходя из процента, исчисленного как отношение фактических </w:t>
      </w:r>
      <w:r w:rsidR="00850848">
        <w:rPr>
          <w:sz w:val="28"/>
          <w:szCs w:val="28"/>
        </w:rPr>
        <w:t>затрат</w:t>
      </w:r>
      <w:r w:rsidR="00F5641B">
        <w:rPr>
          <w:sz w:val="28"/>
          <w:szCs w:val="28"/>
        </w:rPr>
        <w:t>, находящихся в незавершё</w:t>
      </w:r>
      <w:r w:rsidR="000530BE" w:rsidRPr="00030742">
        <w:rPr>
          <w:sz w:val="28"/>
          <w:szCs w:val="28"/>
        </w:rPr>
        <w:t>нном производстве, к их договорной стоимос</w:t>
      </w:r>
      <w:r w:rsidR="00F5641B">
        <w:rPr>
          <w:sz w:val="28"/>
          <w:szCs w:val="28"/>
        </w:rPr>
        <w:t>ти, и договорной стоимости сданных</w:t>
      </w:r>
      <w:r w:rsidR="000530BE" w:rsidRPr="00030742">
        <w:rPr>
          <w:sz w:val="28"/>
          <w:szCs w:val="28"/>
        </w:rPr>
        <w:t xml:space="preserve"> работ). Применение этого метода позволит снизить количество бухгалтерской работы и уделить больше времени  на проведение анализа себестоимости строительных работ и выявлению внутрихозяйственных резервов.</w:t>
      </w:r>
    </w:p>
    <w:p w:rsidR="00F12929" w:rsidRDefault="00F12929" w:rsidP="004970BB">
      <w:pPr>
        <w:spacing w:line="360" w:lineRule="auto"/>
        <w:ind w:firstLine="709"/>
        <w:jc w:val="both"/>
        <w:rPr>
          <w:color w:val="000000"/>
          <w:sz w:val="28"/>
          <w:szCs w:val="28"/>
        </w:rPr>
      </w:pPr>
      <w:r>
        <w:rPr>
          <w:color w:val="000000"/>
          <w:sz w:val="28"/>
          <w:szCs w:val="28"/>
        </w:rPr>
        <w:t>Можно также использовать калькуляцию по нормативным затратам в сочетании с позаказной калькуляцией. Калькуляция нормативных затрат является тем инструментом, который может дополнить позаказную калькуляцию. Установление нормативных затрат может быть полезным при пр</w:t>
      </w:r>
      <w:r w:rsidR="00850848">
        <w:rPr>
          <w:color w:val="000000"/>
          <w:sz w:val="28"/>
          <w:szCs w:val="28"/>
        </w:rPr>
        <w:t>едварительном производстве расчё</w:t>
      </w:r>
      <w:r>
        <w:rPr>
          <w:color w:val="000000"/>
          <w:sz w:val="28"/>
          <w:szCs w:val="28"/>
        </w:rPr>
        <w:t>тов по прямым материалам, нормативным накладным расходам, прямому труду необходимым для выполнения каждог</w:t>
      </w:r>
      <w:r w:rsidR="0023564A">
        <w:rPr>
          <w:color w:val="000000"/>
          <w:sz w:val="28"/>
          <w:szCs w:val="28"/>
        </w:rPr>
        <w:t>о заказа. Это сочетание позволи</w:t>
      </w:r>
      <w:r>
        <w:rPr>
          <w:color w:val="000000"/>
          <w:sz w:val="28"/>
          <w:szCs w:val="28"/>
        </w:rPr>
        <w:t xml:space="preserve">т реально оценить степень риска при строительстве (будет ли этот заказ рентабельным), </w:t>
      </w:r>
      <w:r w:rsidR="0068773E">
        <w:rPr>
          <w:color w:val="000000"/>
          <w:sz w:val="28"/>
          <w:szCs w:val="28"/>
        </w:rPr>
        <w:t xml:space="preserve">также </w:t>
      </w:r>
      <w:r w:rsidR="00E8229D">
        <w:rPr>
          <w:color w:val="000000"/>
          <w:sz w:val="28"/>
          <w:szCs w:val="28"/>
        </w:rPr>
        <w:t>позволи</w:t>
      </w:r>
      <w:r w:rsidR="009B76B8">
        <w:rPr>
          <w:color w:val="000000"/>
          <w:sz w:val="28"/>
          <w:szCs w:val="28"/>
        </w:rPr>
        <w:t xml:space="preserve">т </w:t>
      </w:r>
      <w:r>
        <w:rPr>
          <w:color w:val="000000"/>
          <w:sz w:val="28"/>
          <w:szCs w:val="28"/>
        </w:rPr>
        <w:t>упростить работу менеджера и бухгалтера, сократить затраты времени при анализе конечных результатов деятельности предприятия на определенном отрезке времен</w:t>
      </w:r>
      <w:r w:rsidR="009B76B8">
        <w:rPr>
          <w:color w:val="000000"/>
          <w:sz w:val="28"/>
          <w:szCs w:val="28"/>
        </w:rPr>
        <w:t>и</w:t>
      </w:r>
      <w:r>
        <w:rPr>
          <w:color w:val="000000"/>
          <w:sz w:val="28"/>
          <w:szCs w:val="28"/>
        </w:rPr>
        <w:t>.</w:t>
      </w:r>
    </w:p>
    <w:p w:rsidR="0068773E" w:rsidRDefault="0068773E" w:rsidP="0068773E">
      <w:pPr>
        <w:spacing w:line="360" w:lineRule="auto"/>
        <w:ind w:firstLine="709"/>
        <w:jc w:val="both"/>
        <w:rPr>
          <w:color w:val="000000"/>
          <w:sz w:val="28"/>
          <w:szCs w:val="28"/>
        </w:rPr>
      </w:pPr>
      <w:r>
        <w:rPr>
          <w:color w:val="000000"/>
          <w:sz w:val="28"/>
          <w:szCs w:val="28"/>
        </w:rPr>
        <w:t>Таким образом, на предприятии необходимо организовать такой аналитический учёт издержек производства, чтобы была видна</w:t>
      </w:r>
      <w:r w:rsidR="0023564A">
        <w:rPr>
          <w:color w:val="000000"/>
          <w:sz w:val="28"/>
          <w:szCs w:val="28"/>
        </w:rPr>
        <w:t xml:space="preserve"> не только</w:t>
      </w:r>
      <w:r>
        <w:rPr>
          <w:color w:val="000000"/>
          <w:sz w:val="28"/>
          <w:szCs w:val="28"/>
        </w:rPr>
        <w:t xml:space="preserve"> себестоимость </w:t>
      </w:r>
      <w:r w:rsidR="0023564A">
        <w:rPr>
          <w:color w:val="000000"/>
          <w:sz w:val="28"/>
          <w:szCs w:val="28"/>
        </w:rPr>
        <w:t>(</w:t>
      </w:r>
      <w:r>
        <w:rPr>
          <w:color w:val="000000"/>
          <w:sz w:val="28"/>
          <w:szCs w:val="28"/>
        </w:rPr>
        <w:t>а, следовательно, рентабельность каж</w:t>
      </w:r>
      <w:r w:rsidR="00E8229D">
        <w:rPr>
          <w:color w:val="000000"/>
          <w:sz w:val="28"/>
          <w:szCs w:val="28"/>
        </w:rPr>
        <w:t>дого заказа</w:t>
      </w:r>
      <w:r w:rsidR="0023564A">
        <w:rPr>
          <w:color w:val="000000"/>
          <w:sz w:val="28"/>
          <w:szCs w:val="28"/>
        </w:rPr>
        <w:t>), но и</w:t>
      </w:r>
      <w:r w:rsidR="00E8229D">
        <w:rPr>
          <w:color w:val="000000"/>
          <w:sz w:val="28"/>
          <w:szCs w:val="28"/>
        </w:rPr>
        <w:t>, чтобы отчё</w:t>
      </w:r>
      <w:r>
        <w:rPr>
          <w:color w:val="000000"/>
          <w:sz w:val="28"/>
          <w:szCs w:val="28"/>
        </w:rPr>
        <w:t>тливо прослеживалась работа по контролю над снижением расходов.</w:t>
      </w:r>
    </w:p>
    <w:p w:rsidR="0068773E" w:rsidRDefault="0068773E" w:rsidP="004970BB">
      <w:pPr>
        <w:spacing w:line="360" w:lineRule="auto"/>
        <w:ind w:firstLine="709"/>
        <w:jc w:val="both"/>
        <w:rPr>
          <w:color w:val="000000"/>
          <w:sz w:val="28"/>
          <w:szCs w:val="28"/>
        </w:rPr>
      </w:pPr>
    </w:p>
    <w:p w:rsidR="00BD4D53" w:rsidRDefault="00BD4D53" w:rsidP="000530BE">
      <w:pPr>
        <w:rPr>
          <w:caps/>
          <w:sz w:val="28"/>
        </w:rPr>
      </w:pPr>
    </w:p>
    <w:p w:rsidR="00064DFC" w:rsidRPr="00BD4D53" w:rsidRDefault="00064DFC" w:rsidP="00064DFC"/>
    <w:p w:rsidR="00BD4D53" w:rsidRPr="00FA7EF1" w:rsidRDefault="00E15328" w:rsidP="004970BB">
      <w:pPr>
        <w:pStyle w:val="1"/>
        <w:jc w:val="center"/>
        <w:rPr>
          <w:caps/>
          <w:sz w:val="28"/>
          <w:szCs w:val="28"/>
        </w:rPr>
      </w:pPr>
      <w:r>
        <w:rPr>
          <w:caps/>
        </w:rPr>
        <w:br w:type="page"/>
      </w:r>
      <w:bookmarkStart w:id="62" w:name="_Toc243249098"/>
      <w:r w:rsidR="00265E96" w:rsidRPr="00FA7EF1">
        <w:rPr>
          <w:caps/>
          <w:sz w:val="28"/>
          <w:szCs w:val="28"/>
        </w:rPr>
        <w:t>заключение</w:t>
      </w:r>
      <w:bookmarkEnd w:id="52"/>
      <w:bookmarkEnd w:id="62"/>
    </w:p>
    <w:p w:rsidR="00BD4D53" w:rsidRPr="00A9536D" w:rsidRDefault="00BD4D53" w:rsidP="00BD4D53">
      <w:pPr>
        <w:rPr>
          <w:sz w:val="32"/>
          <w:szCs w:val="32"/>
        </w:rPr>
      </w:pPr>
    </w:p>
    <w:p w:rsidR="00064DFC" w:rsidRDefault="00064DFC" w:rsidP="0068773E">
      <w:pPr>
        <w:spacing w:line="360" w:lineRule="auto"/>
        <w:ind w:firstLine="709"/>
        <w:jc w:val="both"/>
        <w:rPr>
          <w:color w:val="000000"/>
          <w:sz w:val="28"/>
          <w:szCs w:val="28"/>
        </w:rPr>
      </w:pPr>
      <w:r w:rsidRPr="0068773E">
        <w:rPr>
          <w:color w:val="000000"/>
          <w:sz w:val="28"/>
          <w:szCs w:val="28"/>
        </w:rPr>
        <w:t>Эффективная ценовая политика, оптимизация производственной стратегии невозможны без наличия достоверной информации об издержках на производство и реализации конкретной продукцию или ее партии. В связи с этим повышается значимость планирования и учета произведенных затрат, калькулирования себестоимости продукции (услуг).</w:t>
      </w:r>
    </w:p>
    <w:p w:rsidR="00197DEC" w:rsidRPr="0068773E" w:rsidRDefault="0068773E" w:rsidP="0068773E">
      <w:pPr>
        <w:spacing w:line="360" w:lineRule="auto"/>
        <w:ind w:firstLine="709"/>
        <w:jc w:val="both"/>
        <w:rPr>
          <w:color w:val="000000"/>
          <w:sz w:val="28"/>
          <w:szCs w:val="28"/>
        </w:rPr>
      </w:pPr>
      <w:r w:rsidRPr="0068773E">
        <w:rPr>
          <w:color w:val="000000"/>
          <w:sz w:val="28"/>
          <w:szCs w:val="28"/>
        </w:rPr>
        <w:t>В данной исследовательской работе был рассмотрен позаказный метод калькулирования себестоимости. С</w:t>
      </w:r>
      <w:r w:rsidR="00197DEC" w:rsidRPr="0068773E">
        <w:rPr>
          <w:sz w:val="28"/>
          <w:szCs w:val="28"/>
        </w:rPr>
        <w:t xml:space="preserve">ущность позаказного метода заключается в накоплении затрат по каждому заказу, то есть объектом калькулирования себестоимости является заказ. Общая сумма затрат по заказу рассчитывается после завершения всех работ по нему. Если заказ состоит из одного изделия, то его себестоимость и является суммой всех затрат по заказу. Если в заказ входят несколько изделий, то себестоимость одного изделия определяется путем деления всей суммы затрат на количество единиц заказа. </w:t>
      </w:r>
    </w:p>
    <w:p w:rsidR="00197DEC" w:rsidRPr="00793D59" w:rsidRDefault="00197DEC" w:rsidP="00197DEC">
      <w:pPr>
        <w:pStyle w:val="aa"/>
        <w:spacing w:before="0" w:beforeAutospacing="0" w:after="0" w:afterAutospacing="0" w:line="360" w:lineRule="auto"/>
        <w:ind w:firstLine="709"/>
        <w:jc w:val="both"/>
        <w:rPr>
          <w:sz w:val="28"/>
          <w:szCs w:val="28"/>
        </w:rPr>
      </w:pPr>
      <w:r w:rsidRPr="00793D59">
        <w:rPr>
          <w:sz w:val="28"/>
          <w:szCs w:val="28"/>
        </w:rPr>
        <w:t>Все расходы по конкретному заказу собираются на аналити</w:t>
      </w:r>
      <w:r w:rsidR="00D73D47">
        <w:rPr>
          <w:sz w:val="28"/>
          <w:szCs w:val="28"/>
        </w:rPr>
        <w:t>ческих счетах бухгалтерского учё</w:t>
      </w:r>
      <w:r w:rsidRPr="00793D59">
        <w:rPr>
          <w:sz w:val="28"/>
          <w:szCs w:val="28"/>
        </w:rPr>
        <w:t xml:space="preserve">та, открытых к данному заказу. </w:t>
      </w:r>
    </w:p>
    <w:p w:rsidR="00197DEC" w:rsidRPr="00793D59" w:rsidRDefault="00D73D47" w:rsidP="00197DEC">
      <w:pPr>
        <w:pStyle w:val="aa"/>
        <w:spacing w:before="0" w:beforeAutospacing="0" w:after="0" w:afterAutospacing="0" w:line="360" w:lineRule="auto"/>
        <w:ind w:firstLine="709"/>
        <w:jc w:val="both"/>
        <w:rPr>
          <w:sz w:val="28"/>
          <w:szCs w:val="28"/>
        </w:rPr>
      </w:pPr>
      <w:r>
        <w:rPr>
          <w:sz w:val="28"/>
          <w:szCs w:val="28"/>
        </w:rPr>
        <w:t xml:space="preserve">На примере предприятия </w:t>
      </w:r>
      <w:r w:rsidRPr="00C71CC5">
        <w:rPr>
          <w:color w:val="000000"/>
          <w:sz w:val="28"/>
          <w:szCs w:val="28"/>
        </w:rPr>
        <w:t xml:space="preserve">ООО </w:t>
      </w:r>
      <w:r w:rsidRPr="00C71CC5">
        <w:rPr>
          <w:sz w:val="28"/>
          <w:szCs w:val="28"/>
        </w:rPr>
        <w:t>«ПермКапиталСтрой»</w:t>
      </w:r>
      <w:r>
        <w:rPr>
          <w:sz w:val="28"/>
          <w:szCs w:val="28"/>
        </w:rPr>
        <w:t xml:space="preserve"> были сделаны выводы о том, что</w:t>
      </w:r>
      <w:r w:rsidRPr="00C71CC5">
        <w:rPr>
          <w:sz w:val="28"/>
          <w:szCs w:val="28"/>
        </w:rPr>
        <w:t xml:space="preserve"> </w:t>
      </w:r>
      <w:r>
        <w:rPr>
          <w:sz w:val="28"/>
          <w:szCs w:val="28"/>
        </w:rPr>
        <w:t>з</w:t>
      </w:r>
      <w:r w:rsidR="00197DEC" w:rsidRPr="00793D59">
        <w:rPr>
          <w:sz w:val="28"/>
          <w:szCs w:val="28"/>
        </w:rPr>
        <w:t>аписи в бухгал</w:t>
      </w:r>
      <w:r w:rsidR="001A01BA">
        <w:rPr>
          <w:sz w:val="28"/>
          <w:szCs w:val="28"/>
        </w:rPr>
        <w:t>терском учё</w:t>
      </w:r>
      <w:r w:rsidR="00197DEC" w:rsidRPr="00793D59">
        <w:rPr>
          <w:sz w:val="28"/>
          <w:szCs w:val="28"/>
        </w:rPr>
        <w:t>те в условиях позаказного метода отражаются в следующем порядке. Прямые затраты материалов, заработная плата производственных рабочих относятся на соответствующие заказы записями: Дт20 Кт10, 16, 70, 69 и др. Косвенные расходы, собранные, как правило, на счетах 26 «Общехозяйственные расходы» и 25 «Общепроизводственные расходы», распределяются в соответствии с выбранным организацией методом распределения косвенных затрат. Списание косвенных затрат</w:t>
      </w:r>
      <w:r w:rsidR="001A01BA">
        <w:rPr>
          <w:sz w:val="28"/>
          <w:szCs w:val="28"/>
        </w:rPr>
        <w:t>, в свою очередь,</w:t>
      </w:r>
      <w:r w:rsidR="00197DEC" w:rsidRPr="00793D59">
        <w:rPr>
          <w:sz w:val="28"/>
          <w:szCs w:val="28"/>
        </w:rPr>
        <w:t xml:space="preserve"> </w:t>
      </w:r>
      <w:r w:rsidR="001A01BA">
        <w:rPr>
          <w:sz w:val="28"/>
          <w:szCs w:val="28"/>
        </w:rPr>
        <w:t xml:space="preserve">происходит </w:t>
      </w:r>
      <w:r w:rsidR="00197DEC" w:rsidRPr="00793D59">
        <w:rPr>
          <w:sz w:val="28"/>
          <w:szCs w:val="28"/>
        </w:rPr>
        <w:t xml:space="preserve">на выполняемые заказы: Дт20 Кт26, 25. </w:t>
      </w:r>
    </w:p>
    <w:p w:rsidR="003B3A5D" w:rsidRPr="003B3A5D" w:rsidRDefault="003B3A5D" w:rsidP="003B3A5D">
      <w:pPr>
        <w:spacing w:line="360" w:lineRule="auto"/>
        <w:ind w:firstLine="709"/>
        <w:jc w:val="both"/>
        <w:rPr>
          <w:color w:val="000000"/>
          <w:sz w:val="28"/>
          <w:szCs w:val="28"/>
        </w:rPr>
      </w:pPr>
      <w:r w:rsidRPr="003B3A5D">
        <w:rPr>
          <w:color w:val="000000"/>
          <w:sz w:val="28"/>
          <w:szCs w:val="28"/>
        </w:rPr>
        <w:t>Достоинством данного метода является то, что нет необходимости распределять затраты между за</w:t>
      </w:r>
      <w:r>
        <w:rPr>
          <w:color w:val="000000"/>
          <w:sz w:val="28"/>
          <w:szCs w:val="28"/>
        </w:rPr>
        <w:t>конченной продукцией и незавершё</w:t>
      </w:r>
      <w:r w:rsidRPr="003B3A5D">
        <w:rPr>
          <w:color w:val="000000"/>
          <w:sz w:val="28"/>
          <w:szCs w:val="28"/>
        </w:rPr>
        <w:t xml:space="preserve">нным производством. </w:t>
      </w:r>
      <w:r>
        <w:rPr>
          <w:color w:val="000000"/>
          <w:sz w:val="28"/>
          <w:szCs w:val="28"/>
        </w:rPr>
        <w:t>Кроме того, позаказный метод учё</w:t>
      </w:r>
      <w:r w:rsidRPr="003B3A5D">
        <w:rPr>
          <w:color w:val="000000"/>
          <w:sz w:val="28"/>
          <w:szCs w:val="28"/>
        </w:rPr>
        <w:t>та и исчисления себестоимости продукции по сравнению с другими позволяет:</w:t>
      </w:r>
    </w:p>
    <w:p w:rsidR="003B3A5D" w:rsidRPr="003B3A5D" w:rsidRDefault="003B3A5D" w:rsidP="003B3A5D">
      <w:pPr>
        <w:widowControl/>
        <w:numPr>
          <w:ilvl w:val="0"/>
          <w:numId w:val="34"/>
        </w:numPr>
        <w:autoSpaceDE/>
        <w:autoSpaceDN/>
        <w:adjustRightInd/>
        <w:spacing w:line="360" w:lineRule="auto"/>
        <w:jc w:val="both"/>
        <w:rPr>
          <w:color w:val="000000"/>
          <w:sz w:val="28"/>
          <w:szCs w:val="28"/>
        </w:rPr>
      </w:pPr>
      <w:r w:rsidRPr="003B3A5D">
        <w:rPr>
          <w:color w:val="000000"/>
          <w:sz w:val="28"/>
          <w:szCs w:val="28"/>
        </w:rPr>
        <w:t>более точно определить затраты на конкретный заказ и, соответственно, его цену;</w:t>
      </w:r>
    </w:p>
    <w:p w:rsidR="003B3A5D" w:rsidRPr="003B3A5D" w:rsidRDefault="003B3A5D" w:rsidP="003B3A5D">
      <w:pPr>
        <w:widowControl/>
        <w:numPr>
          <w:ilvl w:val="0"/>
          <w:numId w:val="34"/>
        </w:numPr>
        <w:autoSpaceDE/>
        <w:autoSpaceDN/>
        <w:adjustRightInd/>
        <w:spacing w:line="360" w:lineRule="auto"/>
        <w:jc w:val="both"/>
        <w:rPr>
          <w:color w:val="000000"/>
          <w:sz w:val="28"/>
          <w:szCs w:val="28"/>
        </w:rPr>
      </w:pPr>
      <w:r w:rsidRPr="003B3A5D">
        <w:rPr>
          <w:color w:val="000000"/>
          <w:sz w:val="28"/>
          <w:szCs w:val="28"/>
        </w:rPr>
        <w:t>оценить эффективность отдельных заказов, выявить наиболее прибыльные заказы</w:t>
      </w:r>
      <w:r>
        <w:rPr>
          <w:color w:val="000000"/>
          <w:sz w:val="28"/>
          <w:szCs w:val="28"/>
        </w:rPr>
        <w:t>,</w:t>
      </w:r>
      <w:r w:rsidRPr="003B3A5D">
        <w:rPr>
          <w:color w:val="000000"/>
          <w:sz w:val="28"/>
          <w:szCs w:val="28"/>
        </w:rPr>
        <w:t xml:space="preserve"> как в целом, так и по отдельным операциям в аналогичных заказах;</w:t>
      </w:r>
    </w:p>
    <w:p w:rsidR="003B3A5D" w:rsidRPr="003B3A5D" w:rsidRDefault="003B3A5D" w:rsidP="003B3A5D">
      <w:pPr>
        <w:widowControl/>
        <w:numPr>
          <w:ilvl w:val="0"/>
          <w:numId w:val="34"/>
        </w:numPr>
        <w:autoSpaceDE/>
        <w:autoSpaceDN/>
        <w:adjustRightInd/>
        <w:spacing w:line="360" w:lineRule="auto"/>
        <w:jc w:val="both"/>
        <w:rPr>
          <w:color w:val="000000"/>
          <w:sz w:val="28"/>
          <w:szCs w:val="28"/>
        </w:rPr>
      </w:pPr>
      <w:r w:rsidRPr="003B3A5D">
        <w:rPr>
          <w:color w:val="000000"/>
          <w:sz w:val="28"/>
          <w:szCs w:val="28"/>
        </w:rPr>
        <w:t>сформировать базу для планирования производственных затрат и отпускных цен по будущим заказам.</w:t>
      </w:r>
    </w:p>
    <w:p w:rsidR="003B3A5D" w:rsidRPr="003B3A5D" w:rsidRDefault="003B3A5D" w:rsidP="003B3A5D">
      <w:pPr>
        <w:spacing w:line="360" w:lineRule="auto"/>
        <w:ind w:firstLine="709"/>
        <w:jc w:val="both"/>
        <w:rPr>
          <w:color w:val="000000"/>
          <w:sz w:val="28"/>
          <w:szCs w:val="28"/>
        </w:rPr>
      </w:pPr>
      <w:r w:rsidRPr="003B3A5D">
        <w:rPr>
          <w:rStyle w:val="a9"/>
          <w:bCs/>
          <w:i w:val="0"/>
          <w:color w:val="000000"/>
          <w:sz w:val="28"/>
          <w:szCs w:val="28"/>
        </w:rPr>
        <w:t>Основным недостатком</w:t>
      </w:r>
      <w:r w:rsidRPr="003B3A5D">
        <w:rPr>
          <w:rStyle w:val="a9"/>
          <w:b/>
          <w:bCs/>
          <w:color w:val="000000"/>
          <w:sz w:val="28"/>
          <w:szCs w:val="28"/>
        </w:rPr>
        <w:t xml:space="preserve"> </w:t>
      </w:r>
      <w:r>
        <w:rPr>
          <w:color w:val="000000"/>
          <w:sz w:val="28"/>
          <w:szCs w:val="28"/>
        </w:rPr>
        <w:t>позаказного способа учё</w:t>
      </w:r>
      <w:r w:rsidRPr="003B3A5D">
        <w:rPr>
          <w:color w:val="000000"/>
          <w:sz w:val="28"/>
          <w:szCs w:val="28"/>
        </w:rPr>
        <w:t>та затрат и калькулирования себестоимости продукции является определение фактической себестоимости только в конце выполнения заказа (а период выполнения может иметь длительный срок) и, как следствие, отсутствие оперативного контроля за уровнем затрат. Использование нормативных затрат может частично снизить влияние этого недостатка, однако при этом уве</w:t>
      </w:r>
      <w:r>
        <w:rPr>
          <w:color w:val="000000"/>
          <w:sz w:val="28"/>
          <w:szCs w:val="28"/>
        </w:rPr>
        <w:t>личивается стоимость ведения учё</w:t>
      </w:r>
      <w:r w:rsidRPr="003B3A5D">
        <w:rPr>
          <w:color w:val="000000"/>
          <w:sz w:val="28"/>
          <w:szCs w:val="28"/>
        </w:rPr>
        <w:t>та. Контроль затрат по подразделениям или операциям может быть осуществлен лишь при дополнительном анализе первичных данных. Кроме того, данный метод предполаг</w:t>
      </w:r>
      <w:r>
        <w:rPr>
          <w:color w:val="000000"/>
          <w:sz w:val="28"/>
          <w:szCs w:val="28"/>
        </w:rPr>
        <w:t>ает сложность и громоздкость учёта и инвентаризации незавершё</w:t>
      </w:r>
      <w:r w:rsidRPr="003B3A5D">
        <w:rPr>
          <w:color w:val="000000"/>
          <w:sz w:val="28"/>
          <w:szCs w:val="28"/>
        </w:rPr>
        <w:t>нного производства. Зачастую стоимость получения точных данных по заказам может не компенсироваться из-за их низкой прибыльности.</w:t>
      </w:r>
    </w:p>
    <w:p w:rsidR="00BD4D53" w:rsidRPr="00A9536D" w:rsidRDefault="00BD4D53" w:rsidP="00BD4D53">
      <w:pPr>
        <w:rPr>
          <w:sz w:val="32"/>
          <w:szCs w:val="32"/>
        </w:rPr>
      </w:pPr>
    </w:p>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Pr="00BD4D53" w:rsidRDefault="00BD4D53" w:rsidP="00BD4D53"/>
    <w:p w:rsidR="00BD4D53" w:rsidRDefault="00BD4D53" w:rsidP="00024A00">
      <w:pPr>
        <w:pStyle w:val="1"/>
        <w:jc w:val="center"/>
        <w:rPr>
          <w:caps/>
          <w:sz w:val="28"/>
          <w:szCs w:val="28"/>
        </w:rPr>
      </w:pPr>
      <w:bookmarkStart w:id="63" w:name="_Toc242698542"/>
      <w:bookmarkStart w:id="64" w:name="_Toc242698677"/>
      <w:bookmarkStart w:id="65" w:name="_Toc243249099"/>
      <w:r w:rsidRPr="00F12E4E">
        <w:rPr>
          <w:caps/>
          <w:sz w:val="28"/>
          <w:szCs w:val="28"/>
        </w:rPr>
        <w:t xml:space="preserve">Список </w:t>
      </w:r>
      <w:r>
        <w:rPr>
          <w:caps/>
          <w:sz w:val="28"/>
          <w:szCs w:val="28"/>
        </w:rPr>
        <w:t>использованных источников</w:t>
      </w:r>
      <w:bookmarkEnd w:id="63"/>
      <w:bookmarkEnd w:id="64"/>
      <w:bookmarkEnd w:id="65"/>
    </w:p>
    <w:p w:rsidR="00024A00" w:rsidRPr="00024A00" w:rsidRDefault="00024A00" w:rsidP="00024A00">
      <w:pPr>
        <w:spacing w:before="240"/>
        <w:ind w:firstLine="357"/>
        <w:rPr>
          <w:b/>
          <w:u w:val="single"/>
        </w:rPr>
      </w:pPr>
      <w:r w:rsidRPr="00024A00">
        <w:rPr>
          <w:b/>
          <w:iCs/>
          <w:sz w:val="28"/>
          <w:szCs w:val="28"/>
          <w:u w:val="single"/>
        </w:rPr>
        <w:t>Официальные государственные документы</w:t>
      </w:r>
      <w:r>
        <w:rPr>
          <w:b/>
          <w:iCs/>
          <w:sz w:val="28"/>
          <w:szCs w:val="28"/>
          <w:u w:val="single"/>
        </w:rPr>
        <w:t>:</w:t>
      </w:r>
    </w:p>
    <w:p w:rsidR="00BD4D53" w:rsidRPr="000438FB" w:rsidRDefault="00BD4D53" w:rsidP="00BD4D53"/>
    <w:p w:rsidR="000527F6" w:rsidRPr="006E34D2" w:rsidRDefault="000527F6" w:rsidP="00FA7EF1">
      <w:pPr>
        <w:widowControl/>
        <w:numPr>
          <w:ilvl w:val="0"/>
          <w:numId w:val="36"/>
        </w:numPr>
        <w:autoSpaceDE/>
        <w:autoSpaceDN/>
        <w:adjustRightInd/>
        <w:spacing w:line="360" w:lineRule="auto"/>
        <w:jc w:val="both"/>
        <w:rPr>
          <w:sz w:val="28"/>
          <w:szCs w:val="28"/>
        </w:rPr>
      </w:pPr>
      <w:r w:rsidRPr="006E34D2">
        <w:rPr>
          <w:sz w:val="28"/>
          <w:szCs w:val="28"/>
        </w:rPr>
        <w:t xml:space="preserve">Налоговый кодекс Российской Федерации. Часть I. от 31 июля </w:t>
      </w:r>
      <w:smartTag w:uri="urn:schemas-microsoft-com:office:smarttags" w:element="metricconverter">
        <w:smartTagPr>
          <w:attr w:name="ProductID" w:val="1998 г"/>
        </w:smartTagPr>
        <w:r w:rsidRPr="006E34D2">
          <w:rPr>
            <w:sz w:val="28"/>
            <w:szCs w:val="28"/>
          </w:rPr>
          <w:t>1998 г</w:t>
        </w:r>
      </w:smartTag>
      <w:r w:rsidRPr="006E34D2">
        <w:rPr>
          <w:sz w:val="28"/>
          <w:szCs w:val="28"/>
        </w:rPr>
        <w:t xml:space="preserve">. № 146-ФЗ (с изменениями от </w:t>
      </w:r>
      <w:r>
        <w:rPr>
          <w:sz w:val="28"/>
          <w:szCs w:val="28"/>
        </w:rPr>
        <w:t xml:space="preserve">27 июля </w:t>
      </w:r>
      <w:smartTag w:uri="urn:schemas-microsoft-com:office:smarttags" w:element="metricconverter">
        <w:smartTagPr>
          <w:attr w:name="ProductID" w:val="2006 г"/>
        </w:smartTagPr>
        <w:r>
          <w:rPr>
            <w:sz w:val="28"/>
            <w:szCs w:val="28"/>
          </w:rPr>
          <w:t>2006</w:t>
        </w:r>
        <w:r w:rsidRPr="006E34D2">
          <w:rPr>
            <w:sz w:val="28"/>
            <w:szCs w:val="28"/>
          </w:rPr>
          <w:t xml:space="preserve"> г</w:t>
        </w:r>
      </w:smartTag>
      <w:r w:rsidRPr="006E34D2">
        <w:rPr>
          <w:sz w:val="28"/>
          <w:szCs w:val="28"/>
        </w:rPr>
        <w:t>.)</w:t>
      </w:r>
    </w:p>
    <w:p w:rsidR="000527F6" w:rsidRDefault="000527F6" w:rsidP="00FA7EF1">
      <w:pPr>
        <w:widowControl/>
        <w:numPr>
          <w:ilvl w:val="0"/>
          <w:numId w:val="36"/>
        </w:numPr>
        <w:autoSpaceDE/>
        <w:autoSpaceDN/>
        <w:adjustRightInd/>
        <w:spacing w:line="360" w:lineRule="auto"/>
        <w:jc w:val="both"/>
        <w:rPr>
          <w:sz w:val="28"/>
          <w:szCs w:val="28"/>
        </w:rPr>
      </w:pPr>
      <w:r w:rsidRPr="006E34D2">
        <w:rPr>
          <w:sz w:val="28"/>
          <w:szCs w:val="28"/>
        </w:rPr>
        <w:t xml:space="preserve">Налоговый кодекс Российской Федерации. Часть II. от 5 августа </w:t>
      </w:r>
      <w:smartTag w:uri="urn:schemas-microsoft-com:office:smarttags" w:element="metricconverter">
        <w:smartTagPr>
          <w:attr w:name="ProductID" w:val="2000 г"/>
        </w:smartTagPr>
        <w:r w:rsidRPr="006E34D2">
          <w:rPr>
            <w:sz w:val="28"/>
            <w:szCs w:val="28"/>
          </w:rPr>
          <w:t>2000 г</w:t>
        </w:r>
      </w:smartTag>
      <w:r w:rsidRPr="006E34D2">
        <w:rPr>
          <w:sz w:val="28"/>
          <w:szCs w:val="28"/>
        </w:rPr>
        <w:t xml:space="preserve">. № 117-ФЗ (с изменениями от </w:t>
      </w:r>
      <w:r>
        <w:rPr>
          <w:sz w:val="28"/>
          <w:szCs w:val="28"/>
        </w:rPr>
        <w:t xml:space="preserve">17 мая </w:t>
      </w:r>
      <w:smartTag w:uri="urn:schemas-microsoft-com:office:smarttags" w:element="metricconverter">
        <w:smartTagPr>
          <w:attr w:name="ProductID" w:val="2007 г"/>
        </w:smartTagPr>
        <w:r>
          <w:rPr>
            <w:sz w:val="28"/>
            <w:szCs w:val="28"/>
          </w:rPr>
          <w:t>2007</w:t>
        </w:r>
        <w:r w:rsidRPr="006E34D2">
          <w:rPr>
            <w:sz w:val="28"/>
            <w:szCs w:val="28"/>
          </w:rPr>
          <w:t xml:space="preserve"> г</w:t>
        </w:r>
      </w:smartTag>
      <w:r w:rsidRPr="006E34D2">
        <w:rPr>
          <w:sz w:val="28"/>
          <w:szCs w:val="28"/>
        </w:rPr>
        <w:t>.)</w:t>
      </w:r>
    </w:p>
    <w:p w:rsidR="009D4897" w:rsidRPr="00024A00" w:rsidRDefault="009D4897" w:rsidP="009D4897">
      <w:pPr>
        <w:shd w:val="clear" w:color="auto" w:fill="FFFFFF"/>
        <w:spacing w:line="360" w:lineRule="auto"/>
        <w:ind w:firstLine="360"/>
        <w:rPr>
          <w:b/>
          <w:sz w:val="28"/>
          <w:szCs w:val="28"/>
          <w:u w:val="single"/>
        </w:rPr>
      </w:pPr>
      <w:r w:rsidRPr="00024A00">
        <w:rPr>
          <w:b/>
          <w:bCs/>
          <w:iCs/>
          <w:spacing w:val="-11"/>
          <w:sz w:val="28"/>
          <w:szCs w:val="28"/>
          <w:u w:val="single"/>
        </w:rPr>
        <w:t>Нормативно-инструктивные документы</w:t>
      </w:r>
      <w:r>
        <w:rPr>
          <w:b/>
          <w:bCs/>
          <w:iCs/>
          <w:spacing w:val="-11"/>
          <w:sz w:val="28"/>
          <w:szCs w:val="28"/>
          <w:u w:val="single"/>
        </w:rPr>
        <w:t>:</w:t>
      </w:r>
    </w:p>
    <w:p w:rsidR="00AE6633" w:rsidRDefault="00AE6633" w:rsidP="009D4897">
      <w:pPr>
        <w:numPr>
          <w:ilvl w:val="0"/>
          <w:numId w:val="36"/>
        </w:numPr>
        <w:spacing w:line="360" w:lineRule="auto"/>
        <w:jc w:val="both"/>
        <w:rPr>
          <w:sz w:val="28"/>
          <w:szCs w:val="28"/>
        </w:rPr>
      </w:pPr>
      <w:r w:rsidRPr="00C22ADA">
        <w:rPr>
          <w:sz w:val="28"/>
          <w:szCs w:val="28"/>
        </w:rPr>
        <w:t>План счетов  бухгалтерского учета  финансово-хозяйственной деятельности организаций</w:t>
      </w:r>
      <w:r w:rsidR="00B75229">
        <w:rPr>
          <w:sz w:val="28"/>
          <w:szCs w:val="28"/>
        </w:rPr>
        <w:t xml:space="preserve"> и Инструкция по его применению. -Новосибирск: Сиб. унив. изд-во, 2008.-96 с.</w:t>
      </w:r>
      <w:r w:rsidRPr="00C22ADA">
        <w:rPr>
          <w:sz w:val="28"/>
          <w:szCs w:val="28"/>
        </w:rPr>
        <w:t xml:space="preserve"> </w:t>
      </w:r>
    </w:p>
    <w:p w:rsidR="00C22ADA" w:rsidRDefault="00C22ADA" w:rsidP="00FA7EF1">
      <w:pPr>
        <w:numPr>
          <w:ilvl w:val="0"/>
          <w:numId w:val="36"/>
        </w:numPr>
        <w:spacing w:line="360" w:lineRule="auto"/>
        <w:jc w:val="both"/>
        <w:rPr>
          <w:sz w:val="28"/>
          <w:szCs w:val="28"/>
        </w:rPr>
      </w:pPr>
      <w:r w:rsidRPr="00C22ADA">
        <w:rPr>
          <w:sz w:val="28"/>
          <w:szCs w:val="28"/>
        </w:rPr>
        <w:t xml:space="preserve">Положение по бухгалтерскому учету «Расходы организации» ПБУ 10/99, утвержденное приказом Минфина Российской Федерации от 6 мая </w:t>
      </w:r>
      <w:smartTag w:uri="urn:schemas-microsoft-com:office:smarttags" w:element="metricconverter">
        <w:smartTagPr>
          <w:attr w:name="ProductID" w:val="1999 г"/>
        </w:smartTagPr>
        <w:r w:rsidRPr="00C22ADA">
          <w:rPr>
            <w:sz w:val="28"/>
            <w:szCs w:val="28"/>
          </w:rPr>
          <w:t>1999 г</w:t>
        </w:r>
      </w:smartTag>
      <w:r w:rsidRPr="00C22ADA">
        <w:rPr>
          <w:sz w:val="28"/>
          <w:szCs w:val="28"/>
        </w:rPr>
        <w:t>.</w:t>
      </w:r>
      <w:r w:rsidR="00B75229">
        <w:rPr>
          <w:sz w:val="28"/>
          <w:szCs w:val="28"/>
        </w:rPr>
        <w:t xml:space="preserve"> (с изменениями от 30 марта </w:t>
      </w:r>
      <w:smartTag w:uri="urn:schemas-microsoft-com:office:smarttags" w:element="metricconverter">
        <w:smartTagPr>
          <w:attr w:name="ProductID" w:val="2008 г"/>
        </w:smartTagPr>
        <w:r w:rsidR="00B75229">
          <w:rPr>
            <w:sz w:val="28"/>
            <w:szCs w:val="28"/>
          </w:rPr>
          <w:t>2008</w:t>
        </w:r>
        <w:r w:rsidRPr="00C22ADA">
          <w:rPr>
            <w:sz w:val="28"/>
            <w:szCs w:val="28"/>
          </w:rPr>
          <w:t xml:space="preserve"> г</w:t>
        </w:r>
      </w:smartTag>
      <w:r w:rsidRPr="00C22ADA">
        <w:rPr>
          <w:sz w:val="28"/>
          <w:szCs w:val="28"/>
        </w:rPr>
        <w:t>.) № 33 н.</w:t>
      </w:r>
    </w:p>
    <w:p w:rsidR="00FA7EF1" w:rsidRDefault="00FA7EF1" w:rsidP="00FA7EF1">
      <w:pPr>
        <w:spacing w:line="360" w:lineRule="auto"/>
        <w:ind w:left="360"/>
        <w:jc w:val="both"/>
        <w:rPr>
          <w:sz w:val="28"/>
          <w:szCs w:val="28"/>
        </w:rPr>
      </w:pPr>
      <w:r w:rsidRPr="00535CCA">
        <w:rPr>
          <w:b/>
          <w:sz w:val="28"/>
          <w:szCs w:val="28"/>
          <w:u w:val="single"/>
        </w:rPr>
        <w:t>Учебные издания:</w:t>
      </w:r>
    </w:p>
    <w:p w:rsidR="00AE6633" w:rsidRPr="00FA7EF1" w:rsidRDefault="00AE6633" w:rsidP="00FA7EF1">
      <w:pPr>
        <w:numPr>
          <w:ilvl w:val="0"/>
          <w:numId w:val="36"/>
        </w:numPr>
        <w:spacing w:line="360" w:lineRule="auto"/>
        <w:ind w:left="714" w:hanging="357"/>
        <w:rPr>
          <w:b/>
          <w:sz w:val="28"/>
          <w:szCs w:val="28"/>
          <w:u w:val="single"/>
        </w:rPr>
      </w:pPr>
      <w:r w:rsidRPr="00311C53">
        <w:rPr>
          <w:color w:val="000000"/>
          <w:sz w:val="28"/>
          <w:szCs w:val="28"/>
        </w:rPr>
        <w:t xml:space="preserve">Безруких П.С. Учет и калькулирование себестоимости продукции. - М.: Финансы, 2005, </w:t>
      </w:r>
      <w:r w:rsidR="00ED78C6">
        <w:rPr>
          <w:color w:val="000000"/>
          <w:sz w:val="28"/>
          <w:szCs w:val="28"/>
        </w:rPr>
        <w:t>-</w:t>
      </w:r>
      <w:r w:rsidRPr="00311C53">
        <w:rPr>
          <w:color w:val="000000"/>
          <w:sz w:val="28"/>
          <w:szCs w:val="28"/>
        </w:rPr>
        <w:t>340с.</w:t>
      </w:r>
    </w:p>
    <w:p w:rsidR="00AE6633" w:rsidRPr="00085942" w:rsidRDefault="00AE6633" w:rsidP="00FA7EF1">
      <w:pPr>
        <w:widowControl/>
        <w:numPr>
          <w:ilvl w:val="0"/>
          <w:numId w:val="36"/>
        </w:numPr>
        <w:tabs>
          <w:tab w:val="left" w:pos="7560"/>
        </w:tabs>
        <w:autoSpaceDE/>
        <w:autoSpaceDN/>
        <w:adjustRightInd/>
        <w:spacing w:line="360" w:lineRule="auto"/>
        <w:ind w:left="714" w:hanging="357"/>
        <w:jc w:val="both"/>
        <w:rPr>
          <w:sz w:val="28"/>
          <w:szCs w:val="28"/>
        </w:rPr>
      </w:pPr>
      <w:r w:rsidRPr="00085942">
        <w:rPr>
          <w:sz w:val="28"/>
          <w:szCs w:val="28"/>
        </w:rPr>
        <w:t>Вахрушина М.А. Бухгалтерский управленческий учет: Учебник для вузов. – М.: ЗАО</w:t>
      </w:r>
      <w:r w:rsidR="00B75229">
        <w:rPr>
          <w:sz w:val="28"/>
          <w:szCs w:val="28"/>
        </w:rPr>
        <w:t xml:space="preserve"> Финстатинформ, 2006</w:t>
      </w:r>
      <w:r w:rsidR="00ED78C6">
        <w:rPr>
          <w:sz w:val="28"/>
          <w:szCs w:val="28"/>
        </w:rPr>
        <w:t>. – 533с.</w:t>
      </w:r>
    </w:p>
    <w:p w:rsidR="00AE6633" w:rsidRPr="00085942" w:rsidRDefault="00AE6633" w:rsidP="00FA7EF1">
      <w:pPr>
        <w:pStyle w:val="ac"/>
        <w:numPr>
          <w:ilvl w:val="0"/>
          <w:numId w:val="36"/>
        </w:numPr>
        <w:tabs>
          <w:tab w:val="left" w:pos="7560"/>
        </w:tabs>
        <w:spacing w:after="0" w:line="360" w:lineRule="auto"/>
        <w:ind w:left="714" w:hanging="357"/>
        <w:jc w:val="both"/>
        <w:rPr>
          <w:sz w:val="28"/>
          <w:szCs w:val="28"/>
        </w:rPr>
      </w:pPr>
      <w:r w:rsidRPr="00085942">
        <w:rPr>
          <w:sz w:val="28"/>
          <w:szCs w:val="28"/>
        </w:rPr>
        <w:t>Глушков</w:t>
      </w:r>
      <w:r w:rsidRPr="00A001A7">
        <w:rPr>
          <w:sz w:val="28"/>
          <w:szCs w:val="28"/>
        </w:rPr>
        <w:t xml:space="preserve"> </w:t>
      </w:r>
      <w:r>
        <w:rPr>
          <w:sz w:val="28"/>
          <w:szCs w:val="28"/>
        </w:rPr>
        <w:t>И. Е</w:t>
      </w:r>
      <w:r w:rsidRPr="00085942">
        <w:rPr>
          <w:sz w:val="28"/>
          <w:szCs w:val="28"/>
        </w:rPr>
        <w:t>. Управленческий учет на современном предприятии.</w:t>
      </w:r>
      <w:r w:rsidR="00ED78C6">
        <w:rPr>
          <w:sz w:val="28"/>
          <w:szCs w:val="28"/>
        </w:rPr>
        <w:t>-</w:t>
      </w:r>
      <w:r w:rsidRPr="00085942">
        <w:rPr>
          <w:sz w:val="28"/>
          <w:szCs w:val="28"/>
        </w:rPr>
        <w:t xml:space="preserve"> </w:t>
      </w:r>
      <w:r w:rsidR="00B75229">
        <w:rPr>
          <w:sz w:val="28"/>
          <w:szCs w:val="28"/>
        </w:rPr>
        <w:t>М.: Кнорус-Экор-книга, 2007</w:t>
      </w:r>
      <w:r w:rsidR="00ED78C6">
        <w:rPr>
          <w:sz w:val="28"/>
          <w:szCs w:val="28"/>
        </w:rPr>
        <w:t>.</w:t>
      </w:r>
    </w:p>
    <w:p w:rsidR="00AE6633" w:rsidRPr="00311C53" w:rsidRDefault="00AE6633" w:rsidP="00FA7EF1">
      <w:pPr>
        <w:numPr>
          <w:ilvl w:val="0"/>
          <w:numId w:val="36"/>
        </w:numPr>
        <w:spacing w:line="360" w:lineRule="auto"/>
        <w:ind w:left="714" w:hanging="357"/>
        <w:jc w:val="both"/>
        <w:rPr>
          <w:color w:val="000000"/>
          <w:sz w:val="28"/>
          <w:szCs w:val="28"/>
        </w:rPr>
      </w:pPr>
      <w:r w:rsidRPr="00311C53">
        <w:rPr>
          <w:color w:val="000000"/>
          <w:sz w:val="28"/>
          <w:szCs w:val="28"/>
        </w:rPr>
        <w:t xml:space="preserve">Калькуляция себестоимости продукции в промышленности: Учеб. </w:t>
      </w:r>
      <w:r w:rsidR="00ED78C6" w:rsidRPr="00311C53">
        <w:rPr>
          <w:color w:val="000000"/>
          <w:sz w:val="28"/>
          <w:szCs w:val="28"/>
        </w:rPr>
        <w:t>П</w:t>
      </w:r>
      <w:r w:rsidRPr="00311C53">
        <w:rPr>
          <w:color w:val="000000"/>
          <w:sz w:val="28"/>
          <w:szCs w:val="28"/>
        </w:rPr>
        <w:t>особие</w:t>
      </w:r>
      <w:r w:rsidR="00ED78C6">
        <w:rPr>
          <w:color w:val="000000"/>
          <w:sz w:val="28"/>
          <w:szCs w:val="28"/>
        </w:rPr>
        <w:t xml:space="preserve">. /Под ред. </w:t>
      </w:r>
      <w:r w:rsidRPr="00311C53">
        <w:rPr>
          <w:color w:val="000000"/>
          <w:sz w:val="28"/>
          <w:szCs w:val="28"/>
        </w:rPr>
        <w:t>В.А. Белобородова, А.П. Чечета, В.Т. Слабинский и др. - 2-е изд., перераб. и доп. - М.: Финансы и статистика, 2006, 356с.</w:t>
      </w:r>
    </w:p>
    <w:p w:rsidR="00AE6633" w:rsidRPr="00311C53" w:rsidRDefault="00ED78C6" w:rsidP="00FA7EF1">
      <w:pPr>
        <w:numPr>
          <w:ilvl w:val="0"/>
          <w:numId w:val="36"/>
        </w:numPr>
        <w:spacing w:line="360" w:lineRule="auto"/>
        <w:ind w:left="714" w:hanging="357"/>
        <w:rPr>
          <w:color w:val="000000"/>
          <w:sz w:val="28"/>
          <w:szCs w:val="28"/>
        </w:rPr>
      </w:pPr>
      <w:r>
        <w:rPr>
          <w:color w:val="000000"/>
          <w:sz w:val="28"/>
          <w:szCs w:val="28"/>
        </w:rPr>
        <w:t>Керимов В.Э. Управленческий учет.</w:t>
      </w:r>
      <w:r w:rsidR="00B75229">
        <w:rPr>
          <w:color w:val="000000"/>
          <w:sz w:val="28"/>
          <w:szCs w:val="28"/>
        </w:rPr>
        <w:t xml:space="preserve"> - М.: Маркетинг, 2006</w:t>
      </w:r>
      <w:r w:rsidR="00AE6633" w:rsidRPr="00311C53">
        <w:rPr>
          <w:color w:val="000000"/>
          <w:sz w:val="28"/>
          <w:szCs w:val="28"/>
        </w:rPr>
        <w:t>, 234с</w:t>
      </w:r>
    </w:p>
    <w:p w:rsidR="00AE6633" w:rsidRDefault="00AE6633" w:rsidP="00FA7EF1">
      <w:pPr>
        <w:numPr>
          <w:ilvl w:val="0"/>
          <w:numId w:val="36"/>
        </w:numPr>
        <w:spacing w:line="360" w:lineRule="auto"/>
        <w:ind w:left="714" w:hanging="357"/>
        <w:jc w:val="both"/>
        <w:rPr>
          <w:color w:val="000000"/>
          <w:sz w:val="28"/>
          <w:szCs w:val="28"/>
        </w:rPr>
      </w:pPr>
      <w:r>
        <w:rPr>
          <w:color w:val="000000"/>
          <w:sz w:val="28"/>
          <w:szCs w:val="28"/>
        </w:rPr>
        <w:t>Кизилов А.Н.</w:t>
      </w:r>
      <w:r w:rsidR="00ED78C6">
        <w:rPr>
          <w:color w:val="000000"/>
          <w:sz w:val="28"/>
          <w:szCs w:val="28"/>
        </w:rPr>
        <w:t xml:space="preserve"> </w:t>
      </w:r>
      <w:r>
        <w:rPr>
          <w:color w:val="000000"/>
          <w:sz w:val="28"/>
          <w:szCs w:val="28"/>
        </w:rPr>
        <w:t>Бухгалтерский (упр.) учё</w:t>
      </w:r>
      <w:r w:rsidR="00ED78C6">
        <w:rPr>
          <w:color w:val="000000"/>
          <w:sz w:val="28"/>
          <w:szCs w:val="28"/>
        </w:rPr>
        <w:t>т: уч.пособие.—М.: Эксмо, 2006.-</w:t>
      </w:r>
      <w:r>
        <w:rPr>
          <w:color w:val="000000"/>
          <w:sz w:val="28"/>
          <w:szCs w:val="28"/>
        </w:rPr>
        <w:t>320 с.</w:t>
      </w:r>
    </w:p>
    <w:p w:rsidR="00C22ADA" w:rsidRPr="00311C53" w:rsidRDefault="00C22ADA" w:rsidP="00FA7EF1">
      <w:pPr>
        <w:numPr>
          <w:ilvl w:val="0"/>
          <w:numId w:val="36"/>
        </w:numPr>
        <w:spacing w:line="360" w:lineRule="auto"/>
        <w:ind w:left="714" w:hanging="357"/>
        <w:jc w:val="both"/>
        <w:rPr>
          <w:color w:val="000000"/>
          <w:sz w:val="28"/>
          <w:szCs w:val="28"/>
        </w:rPr>
      </w:pPr>
      <w:r w:rsidRPr="00311C53">
        <w:rPr>
          <w:color w:val="000000"/>
          <w:sz w:val="28"/>
          <w:szCs w:val="28"/>
        </w:rPr>
        <w:t>Кондраков</w:t>
      </w:r>
      <w:r w:rsidRPr="00C22ADA">
        <w:rPr>
          <w:color w:val="000000"/>
          <w:sz w:val="28"/>
          <w:szCs w:val="28"/>
        </w:rPr>
        <w:t xml:space="preserve"> </w:t>
      </w:r>
      <w:r w:rsidRPr="00311C53">
        <w:rPr>
          <w:color w:val="000000"/>
          <w:sz w:val="28"/>
          <w:szCs w:val="28"/>
        </w:rPr>
        <w:t xml:space="preserve">Н.П. </w:t>
      </w:r>
      <w:r w:rsidR="007F14DD">
        <w:rPr>
          <w:color w:val="000000"/>
          <w:sz w:val="28"/>
          <w:szCs w:val="28"/>
        </w:rPr>
        <w:t xml:space="preserve"> </w:t>
      </w:r>
      <w:r w:rsidRPr="00311C53">
        <w:rPr>
          <w:color w:val="000000"/>
          <w:sz w:val="28"/>
          <w:szCs w:val="28"/>
        </w:rPr>
        <w:t>Бухгалтерский учет</w:t>
      </w:r>
      <w:r w:rsidR="007F14DD">
        <w:rPr>
          <w:color w:val="000000"/>
          <w:sz w:val="28"/>
          <w:szCs w:val="28"/>
        </w:rPr>
        <w:t xml:space="preserve">: </w:t>
      </w:r>
      <w:r w:rsidR="007F14DD" w:rsidRPr="00085942">
        <w:rPr>
          <w:sz w:val="28"/>
          <w:szCs w:val="28"/>
        </w:rPr>
        <w:t>Учебное пособие. – 4-е изд., перераб. и доп. –</w:t>
      </w:r>
      <w:r w:rsidR="007F14DD">
        <w:rPr>
          <w:color w:val="000000"/>
          <w:sz w:val="28"/>
          <w:szCs w:val="28"/>
        </w:rPr>
        <w:t xml:space="preserve"> М.: ИНФРА-М</w:t>
      </w:r>
      <w:r w:rsidR="00B75229">
        <w:rPr>
          <w:color w:val="000000"/>
          <w:sz w:val="28"/>
          <w:szCs w:val="28"/>
        </w:rPr>
        <w:t>, 2007</w:t>
      </w:r>
      <w:r w:rsidRPr="00311C53">
        <w:rPr>
          <w:color w:val="000000"/>
          <w:sz w:val="28"/>
          <w:szCs w:val="28"/>
        </w:rPr>
        <w:t>, 489с.</w:t>
      </w:r>
    </w:p>
    <w:p w:rsidR="007F14DD" w:rsidRPr="00311C53" w:rsidRDefault="007F14DD" w:rsidP="00FA7EF1">
      <w:pPr>
        <w:numPr>
          <w:ilvl w:val="0"/>
          <w:numId w:val="36"/>
        </w:numPr>
        <w:spacing w:line="360" w:lineRule="auto"/>
        <w:ind w:left="714" w:hanging="357"/>
        <w:jc w:val="both"/>
        <w:rPr>
          <w:color w:val="000000"/>
          <w:sz w:val="28"/>
          <w:szCs w:val="28"/>
        </w:rPr>
      </w:pPr>
      <w:r w:rsidRPr="00311C53">
        <w:rPr>
          <w:color w:val="000000"/>
          <w:sz w:val="28"/>
          <w:szCs w:val="28"/>
        </w:rPr>
        <w:t xml:space="preserve">Кондратова Н.Г. Основы управленческого учета. </w:t>
      </w:r>
      <w:r w:rsidR="00ED78C6">
        <w:rPr>
          <w:color w:val="000000"/>
          <w:sz w:val="28"/>
          <w:szCs w:val="28"/>
        </w:rPr>
        <w:t>М.: Финансы и статистика</w:t>
      </w:r>
      <w:r>
        <w:rPr>
          <w:color w:val="000000"/>
          <w:sz w:val="28"/>
          <w:szCs w:val="28"/>
        </w:rPr>
        <w:t>, 200</w:t>
      </w:r>
      <w:r w:rsidR="00B75229">
        <w:rPr>
          <w:color w:val="000000"/>
          <w:sz w:val="28"/>
          <w:szCs w:val="28"/>
        </w:rPr>
        <w:t>7</w:t>
      </w:r>
      <w:r>
        <w:rPr>
          <w:color w:val="000000"/>
          <w:sz w:val="28"/>
          <w:szCs w:val="28"/>
        </w:rPr>
        <w:t xml:space="preserve">, </w:t>
      </w:r>
      <w:r w:rsidRPr="007F14DD">
        <w:rPr>
          <w:color w:val="000000"/>
          <w:sz w:val="28"/>
          <w:szCs w:val="28"/>
        </w:rPr>
        <w:t>160</w:t>
      </w:r>
      <w:r w:rsidRPr="00311C53">
        <w:rPr>
          <w:color w:val="000000"/>
          <w:sz w:val="28"/>
          <w:szCs w:val="28"/>
        </w:rPr>
        <w:t>с.</w:t>
      </w:r>
    </w:p>
    <w:p w:rsidR="00AE6633" w:rsidRPr="00311C53" w:rsidRDefault="00ED78C6" w:rsidP="00FA7EF1">
      <w:pPr>
        <w:numPr>
          <w:ilvl w:val="0"/>
          <w:numId w:val="36"/>
        </w:numPr>
        <w:spacing w:line="360" w:lineRule="auto"/>
        <w:ind w:left="714" w:hanging="357"/>
        <w:jc w:val="both"/>
        <w:rPr>
          <w:color w:val="000000"/>
          <w:sz w:val="28"/>
          <w:szCs w:val="28"/>
        </w:rPr>
      </w:pPr>
      <w:r>
        <w:rPr>
          <w:color w:val="000000"/>
          <w:sz w:val="28"/>
          <w:szCs w:val="28"/>
        </w:rPr>
        <w:t xml:space="preserve">Николаева С.А. </w:t>
      </w:r>
      <w:r w:rsidR="00AE6633" w:rsidRPr="00311C53">
        <w:rPr>
          <w:color w:val="000000"/>
          <w:sz w:val="28"/>
          <w:szCs w:val="28"/>
        </w:rPr>
        <w:t>Особенности учета затрат в условиях рынка: Теория и практика. - М.: Финансы и статистика, 2005, 342с.</w:t>
      </w:r>
    </w:p>
    <w:p w:rsidR="00AE6633" w:rsidRPr="00C22ADA" w:rsidRDefault="00AE6633" w:rsidP="00FA7EF1">
      <w:pPr>
        <w:numPr>
          <w:ilvl w:val="0"/>
          <w:numId w:val="36"/>
        </w:numPr>
        <w:spacing w:line="360" w:lineRule="auto"/>
        <w:ind w:left="714" w:hanging="357"/>
        <w:jc w:val="both"/>
        <w:rPr>
          <w:sz w:val="28"/>
          <w:szCs w:val="28"/>
        </w:rPr>
      </w:pPr>
      <w:r w:rsidRPr="00311C53">
        <w:rPr>
          <w:color w:val="000000"/>
          <w:sz w:val="28"/>
          <w:szCs w:val="28"/>
        </w:rPr>
        <w:t xml:space="preserve">Палий </w:t>
      </w:r>
      <w:r>
        <w:rPr>
          <w:color w:val="000000"/>
          <w:sz w:val="28"/>
          <w:szCs w:val="28"/>
        </w:rPr>
        <w:t>В.</w:t>
      </w:r>
      <w:r w:rsidRPr="00311C53">
        <w:rPr>
          <w:color w:val="000000"/>
          <w:sz w:val="28"/>
          <w:szCs w:val="28"/>
        </w:rPr>
        <w:t>Ф</w:t>
      </w:r>
      <w:r>
        <w:rPr>
          <w:color w:val="000000"/>
          <w:sz w:val="28"/>
          <w:szCs w:val="28"/>
        </w:rPr>
        <w:t>.</w:t>
      </w:r>
      <w:r w:rsidR="00ED78C6">
        <w:rPr>
          <w:color w:val="000000"/>
          <w:sz w:val="28"/>
          <w:szCs w:val="28"/>
        </w:rPr>
        <w:t xml:space="preserve"> Финансовый учет</w:t>
      </w:r>
      <w:r w:rsidRPr="00311C53">
        <w:rPr>
          <w:color w:val="000000"/>
          <w:sz w:val="28"/>
          <w:szCs w:val="28"/>
        </w:rPr>
        <w:t>,</w:t>
      </w:r>
      <w:r w:rsidR="00ED78C6">
        <w:rPr>
          <w:color w:val="000000"/>
          <w:sz w:val="28"/>
          <w:szCs w:val="28"/>
        </w:rPr>
        <w:t xml:space="preserve"> 2 части.- М.: Пресс</w:t>
      </w:r>
      <w:r w:rsidRPr="00311C53">
        <w:rPr>
          <w:color w:val="000000"/>
          <w:sz w:val="28"/>
          <w:szCs w:val="28"/>
        </w:rPr>
        <w:t>, 2006, 560с.</w:t>
      </w:r>
    </w:p>
    <w:p w:rsidR="00AE6633" w:rsidRPr="00311C53" w:rsidRDefault="00AE6633" w:rsidP="00FA7EF1">
      <w:pPr>
        <w:numPr>
          <w:ilvl w:val="0"/>
          <w:numId w:val="36"/>
        </w:numPr>
        <w:spacing w:line="360" w:lineRule="auto"/>
        <w:ind w:left="714" w:hanging="357"/>
        <w:jc w:val="both"/>
        <w:rPr>
          <w:color w:val="000000"/>
          <w:sz w:val="28"/>
          <w:szCs w:val="28"/>
        </w:rPr>
      </w:pPr>
      <w:r w:rsidRPr="00311C53">
        <w:rPr>
          <w:color w:val="000000"/>
          <w:sz w:val="28"/>
          <w:szCs w:val="28"/>
        </w:rPr>
        <w:t xml:space="preserve">Палий В.Ф. Основы калькулирования. </w:t>
      </w:r>
      <w:r w:rsidR="00B75229">
        <w:rPr>
          <w:color w:val="000000"/>
          <w:sz w:val="28"/>
          <w:szCs w:val="28"/>
        </w:rPr>
        <w:t>- М.: Финансы и статистика, 2007</w:t>
      </w:r>
      <w:r w:rsidRPr="00311C53">
        <w:rPr>
          <w:color w:val="000000"/>
          <w:sz w:val="28"/>
          <w:szCs w:val="28"/>
        </w:rPr>
        <w:t>, 349с.</w:t>
      </w:r>
    </w:p>
    <w:p w:rsidR="007F14DD" w:rsidRPr="00311C53" w:rsidRDefault="007F14DD" w:rsidP="00FA7EF1">
      <w:pPr>
        <w:numPr>
          <w:ilvl w:val="0"/>
          <w:numId w:val="36"/>
        </w:numPr>
        <w:spacing w:line="360" w:lineRule="auto"/>
        <w:ind w:left="714" w:hanging="357"/>
        <w:jc w:val="both"/>
        <w:rPr>
          <w:color w:val="000000"/>
          <w:sz w:val="28"/>
          <w:szCs w:val="28"/>
        </w:rPr>
      </w:pPr>
      <w:r w:rsidRPr="00311C53">
        <w:rPr>
          <w:color w:val="000000"/>
          <w:sz w:val="28"/>
          <w:szCs w:val="28"/>
        </w:rPr>
        <w:t>Сергеев И.В. Экономика предпри</w:t>
      </w:r>
      <w:r w:rsidR="00ED78C6">
        <w:rPr>
          <w:color w:val="000000"/>
          <w:sz w:val="28"/>
          <w:szCs w:val="28"/>
        </w:rPr>
        <w:t>ятий. -М.: Финансы и статистика</w:t>
      </w:r>
      <w:r w:rsidR="00B75229">
        <w:rPr>
          <w:color w:val="000000"/>
          <w:sz w:val="28"/>
          <w:szCs w:val="28"/>
        </w:rPr>
        <w:t>, 2008</w:t>
      </w:r>
      <w:r w:rsidRPr="00311C53">
        <w:rPr>
          <w:color w:val="000000"/>
          <w:sz w:val="28"/>
          <w:szCs w:val="28"/>
        </w:rPr>
        <w:t>, 340с.</w:t>
      </w:r>
    </w:p>
    <w:p w:rsidR="00AE6633" w:rsidRPr="00311C53" w:rsidRDefault="00AE6633" w:rsidP="00FA7EF1">
      <w:pPr>
        <w:numPr>
          <w:ilvl w:val="0"/>
          <w:numId w:val="36"/>
        </w:numPr>
        <w:spacing w:line="360" w:lineRule="auto"/>
        <w:ind w:left="714" w:hanging="357"/>
        <w:jc w:val="both"/>
        <w:rPr>
          <w:color w:val="000000"/>
          <w:sz w:val="28"/>
          <w:szCs w:val="28"/>
        </w:rPr>
      </w:pPr>
      <w:r w:rsidRPr="00311C53">
        <w:rPr>
          <w:color w:val="000000"/>
          <w:sz w:val="28"/>
          <w:szCs w:val="28"/>
        </w:rPr>
        <w:t>Часова О.В. Учет производственных затрат и калькулирование себестоимости продукции</w:t>
      </w:r>
      <w:r w:rsidR="00ED78C6">
        <w:rPr>
          <w:color w:val="000000"/>
          <w:sz w:val="28"/>
          <w:szCs w:val="28"/>
        </w:rPr>
        <w:t xml:space="preserve"> / Учебно-методическое пособие. – Саратов:</w:t>
      </w:r>
      <w:r w:rsidRPr="00311C53">
        <w:rPr>
          <w:color w:val="000000"/>
          <w:sz w:val="28"/>
          <w:szCs w:val="28"/>
        </w:rPr>
        <w:t xml:space="preserve"> Издательский центр Саратовской государственной экономической академии, </w:t>
      </w:r>
      <w:r w:rsidR="00B75229">
        <w:rPr>
          <w:color w:val="000000"/>
          <w:sz w:val="28"/>
          <w:szCs w:val="28"/>
        </w:rPr>
        <w:t>2006</w:t>
      </w:r>
      <w:r w:rsidRPr="00311C53">
        <w:rPr>
          <w:color w:val="000000"/>
          <w:sz w:val="28"/>
          <w:szCs w:val="28"/>
        </w:rPr>
        <w:t>, 459с.</w:t>
      </w:r>
    </w:p>
    <w:p w:rsidR="00D851E7" w:rsidRPr="00311C53" w:rsidRDefault="00D851E7" w:rsidP="00FA7EF1">
      <w:pPr>
        <w:numPr>
          <w:ilvl w:val="0"/>
          <w:numId w:val="36"/>
        </w:numPr>
        <w:spacing w:line="360" w:lineRule="auto"/>
        <w:ind w:left="714" w:hanging="357"/>
        <w:jc w:val="both"/>
        <w:rPr>
          <w:color w:val="000000"/>
          <w:sz w:val="28"/>
          <w:szCs w:val="28"/>
        </w:rPr>
      </w:pPr>
      <w:r w:rsidRPr="00311C53">
        <w:rPr>
          <w:color w:val="000000"/>
          <w:sz w:val="28"/>
          <w:szCs w:val="28"/>
        </w:rPr>
        <w:t>Шеремет А.Д. Управленческий учет.</w:t>
      </w:r>
      <w:r w:rsidR="00ED78C6">
        <w:rPr>
          <w:color w:val="000000"/>
          <w:sz w:val="28"/>
          <w:szCs w:val="28"/>
        </w:rPr>
        <w:t>- М.:</w:t>
      </w:r>
      <w:r w:rsidRPr="00311C53">
        <w:rPr>
          <w:color w:val="000000"/>
          <w:sz w:val="28"/>
          <w:szCs w:val="28"/>
        </w:rPr>
        <w:t xml:space="preserve"> </w:t>
      </w:r>
      <w:r w:rsidR="00ED78C6">
        <w:rPr>
          <w:color w:val="000000"/>
          <w:sz w:val="28"/>
          <w:szCs w:val="28"/>
        </w:rPr>
        <w:t>ИД ФБК Пресс,</w:t>
      </w:r>
      <w:r w:rsidRPr="00311C53">
        <w:rPr>
          <w:color w:val="000000"/>
          <w:sz w:val="28"/>
          <w:szCs w:val="28"/>
        </w:rPr>
        <w:t xml:space="preserve"> 2005, 231с.</w:t>
      </w:r>
    </w:p>
    <w:p w:rsidR="00AE6633" w:rsidRDefault="00ED78C6" w:rsidP="00FA7EF1">
      <w:pPr>
        <w:numPr>
          <w:ilvl w:val="0"/>
          <w:numId w:val="36"/>
        </w:numPr>
        <w:spacing w:line="360" w:lineRule="auto"/>
        <w:ind w:left="714" w:hanging="357"/>
        <w:jc w:val="both"/>
        <w:rPr>
          <w:color w:val="000000"/>
          <w:sz w:val="28"/>
          <w:szCs w:val="28"/>
        </w:rPr>
      </w:pPr>
      <w:r>
        <w:rPr>
          <w:color w:val="000000"/>
          <w:sz w:val="28"/>
          <w:szCs w:val="28"/>
        </w:rPr>
        <w:t xml:space="preserve">Шнайдерман Т.А. </w:t>
      </w:r>
      <w:r w:rsidR="00AE6633" w:rsidRPr="00311C53">
        <w:rPr>
          <w:color w:val="000000"/>
          <w:sz w:val="28"/>
          <w:szCs w:val="28"/>
        </w:rPr>
        <w:t>Состав и учет зат</w:t>
      </w:r>
      <w:r>
        <w:rPr>
          <w:color w:val="000000"/>
          <w:sz w:val="28"/>
          <w:szCs w:val="28"/>
        </w:rPr>
        <w:t>рат, включаемых в себестоимость./</w:t>
      </w:r>
      <w:r w:rsidR="00AE6633" w:rsidRPr="00311C53">
        <w:rPr>
          <w:color w:val="000000"/>
          <w:sz w:val="28"/>
          <w:szCs w:val="28"/>
        </w:rPr>
        <w:t xml:space="preserve"> Москва</w:t>
      </w:r>
      <w:r>
        <w:rPr>
          <w:color w:val="000000"/>
          <w:sz w:val="28"/>
          <w:szCs w:val="28"/>
        </w:rPr>
        <w:t>,</w:t>
      </w:r>
      <w:r w:rsidR="00AE6633" w:rsidRPr="00311C53">
        <w:rPr>
          <w:color w:val="000000"/>
          <w:sz w:val="28"/>
          <w:szCs w:val="28"/>
        </w:rPr>
        <w:t xml:space="preserve"> 2005, 345с.</w:t>
      </w:r>
    </w:p>
    <w:p w:rsidR="00CC6B82" w:rsidRDefault="00CC6B82" w:rsidP="00CC6B82">
      <w:pPr>
        <w:spacing w:line="360" w:lineRule="auto"/>
        <w:ind w:left="357"/>
        <w:jc w:val="both"/>
        <w:rPr>
          <w:color w:val="000000"/>
          <w:sz w:val="28"/>
          <w:szCs w:val="28"/>
        </w:rPr>
      </w:pPr>
      <w:r>
        <w:rPr>
          <w:b/>
          <w:sz w:val="28"/>
          <w:szCs w:val="28"/>
          <w:u w:val="single"/>
        </w:rPr>
        <w:t>Периодическое издание</w:t>
      </w:r>
      <w:r w:rsidRPr="00535CCA">
        <w:rPr>
          <w:b/>
          <w:sz w:val="28"/>
          <w:szCs w:val="28"/>
          <w:u w:val="single"/>
        </w:rPr>
        <w:t>:</w:t>
      </w:r>
    </w:p>
    <w:p w:rsidR="00A802D1" w:rsidRPr="00CC6B82" w:rsidRDefault="00A802D1" w:rsidP="00CC6B82">
      <w:pPr>
        <w:numPr>
          <w:ilvl w:val="0"/>
          <w:numId w:val="36"/>
        </w:numPr>
        <w:spacing w:line="360" w:lineRule="auto"/>
        <w:ind w:left="714" w:hanging="357"/>
        <w:jc w:val="both"/>
        <w:rPr>
          <w:b/>
          <w:sz w:val="28"/>
          <w:szCs w:val="28"/>
          <w:u w:val="single"/>
        </w:rPr>
      </w:pPr>
      <w:r>
        <w:rPr>
          <w:color w:val="000000"/>
          <w:sz w:val="28"/>
          <w:szCs w:val="28"/>
        </w:rPr>
        <w:t>Лешко В. Позаказный метод калькулирования себестоимости продукции//</w:t>
      </w:r>
      <w:r w:rsidRPr="00A802D1">
        <w:rPr>
          <w:color w:val="000000"/>
          <w:sz w:val="28"/>
          <w:szCs w:val="28"/>
        </w:rPr>
        <w:t xml:space="preserve"> </w:t>
      </w:r>
      <w:r>
        <w:rPr>
          <w:color w:val="000000"/>
          <w:sz w:val="28"/>
          <w:szCs w:val="28"/>
        </w:rPr>
        <w:t>Планово-экономический отдел №7 (13), июль 200</w:t>
      </w:r>
      <w:r w:rsidR="00B75229">
        <w:rPr>
          <w:color w:val="000000"/>
          <w:sz w:val="28"/>
          <w:szCs w:val="28"/>
        </w:rPr>
        <w:t>6</w:t>
      </w:r>
    </w:p>
    <w:p w:rsidR="00CC6B82" w:rsidRPr="00CC6B82" w:rsidRDefault="00CC6B82" w:rsidP="00CC6B82">
      <w:pPr>
        <w:spacing w:line="360" w:lineRule="auto"/>
        <w:ind w:left="357"/>
        <w:jc w:val="both"/>
        <w:rPr>
          <w:b/>
          <w:sz w:val="28"/>
          <w:szCs w:val="28"/>
          <w:u w:val="single"/>
        </w:rPr>
      </w:pPr>
      <w:r w:rsidRPr="00535CCA">
        <w:rPr>
          <w:b/>
          <w:sz w:val="28"/>
          <w:szCs w:val="28"/>
          <w:u w:val="single"/>
        </w:rPr>
        <w:t>Интернет-рес</w:t>
      </w:r>
      <w:r>
        <w:rPr>
          <w:b/>
          <w:sz w:val="28"/>
          <w:szCs w:val="28"/>
          <w:u w:val="single"/>
        </w:rPr>
        <w:t>урс</w:t>
      </w:r>
      <w:r w:rsidRPr="00535CCA">
        <w:rPr>
          <w:b/>
          <w:sz w:val="28"/>
          <w:szCs w:val="28"/>
          <w:u w:val="single"/>
        </w:rPr>
        <w:t>:</w:t>
      </w:r>
    </w:p>
    <w:p w:rsidR="00A802D1" w:rsidRPr="00CC6B82" w:rsidRDefault="00A802D1" w:rsidP="00CC6B82">
      <w:pPr>
        <w:numPr>
          <w:ilvl w:val="0"/>
          <w:numId w:val="36"/>
        </w:numPr>
        <w:spacing w:line="360" w:lineRule="auto"/>
        <w:ind w:left="714" w:hanging="357"/>
        <w:jc w:val="both"/>
        <w:rPr>
          <w:color w:val="000000"/>
          <w:sz w:val="28"/>
          <w:szCs w:val="28"/>
        </w:rPr>
      </w:pPr>
      <w:r>
        <w:rPr>
          <w:sz w:val="28"/>
          <w:szCs w:val="28"/>
        </w:rPr>
        <w:t>Веретенов В.</w:t>
      </w:r>
      <w:r w:rsidR="00B75229">
        <w:rPr>
          <w:sz w:val="28"/>
          <w:szCs w:val="28"/>
        </w:rPr>
        <w:t xml:space="preserve"> Управленческий консалдинг, 2008</w:t>
      </w:r>
      <w:r>
        <w:rPr>
          <w:sz w:val="28"/>
          <w:szCs w:val="28"/>
        </w:rPr>
        <w:t xml:space="preserve">. </w:t>
      </w:r>
      <w:r w:rsidRPr="00B073D8">
        <w:rPr>
          <w:sz w:val="28"/>
          <w:szCs w:val="28"/>
        </w:rPr>
        <w:t>[</w:t>
      </w:r>
      <w:r>
        <w:rPr>
          <w:sz w:val="28"/>
          <w:szCs w:val="28"/>
        </w:rPr>
        <w:t>Электронный ресурс</w:t>
      </w:r>
      <w:r w:rsidRPr="00B073D8">
        <w:rPr>
          <w:sz w:val="28"/>
          <w:szCs w:val="28"/>
        </w:rPr>
        <w:t>]</w:t>
      </w:r>
      <w:r>
        <w:rPr>
          <w:sz w:val="28"/>
          <w:szCs w:val="28"/>
        </w:rPr>
        <w:t>.  —  Режим доступа://</w:t>
      </w:r>
      <w:r>
        <w:rPr>
          <w:sz w:val="28"/>
          <w:szCs w:val="28"/>
          <w:lang w:val="en-US"/>
        </w:rPr>
        <w:t>http</w:t>
      </w:r>
      <w:r>
        <w:rPr>
          <w:sz w:val="28"/>
          <w:szCs w:val="28"/>
        </w:rPr>
        <w:t>://</w:t>
      </w:r>
      <w:r w:rsidRPr="00B80718">
        <w:rPr>
          <w:sz w:val="28"/>
          <w:szCs w:val="28"/>
          <w:lang w:val="en-US"/>
        </w:rPr>
        <w:t>www</w:t>
      </w:r>
      <w:r w:rsidRPr="00B80718">
        <w:rPr>
          <w:sz w:val="28"/>
          <w:szCs w:val="28"/>
        </w:rPr>
        <w:t>.</w:t>
      </w:r>
      <w:r w:rsidRPr="00B80718">
        <w:rPr>
          <w:sz w:val="28"/>
          <w:szCs w:val="28"/>
          <w:lang w:val="en-US"/>
        </w:rPr>
        <w:t>klubok</w:t>
      </w:r>
      <w:r w:rsidRPr="00B80718">
        <w:rPr>
          <w:sz w:val="28"/>
          <w:szCs w:val="28"/>
        </w:rPr>
        <w:t>.</w:t>
      </w:r>
      <w:r w:rsidRPr="00B80718">
        <w:rPr>
          <w:sz w:val="28"/>
          <w:szCs w:val="28"/>
          <w:lang w:val="en-US"/>
        </w:rPr>
        <w:t>net</w:t>
      </w:r>
      <w:r>
        <w:rPr>
          <w:sz w:val="28"/>
          <w:szCs w:val="28"/>
        </w:rPr>
        <w:t>//</w:t>
      </w:r>
    </w:p>
    <w:p w:rsidR="00640326" w:rsidRDefault="00640326" w:rsidP="00BD4D53">
      <w:pPr>
        <w:tabs>
          <w:tab w:val="left" w:pos="2280"/>
        </w:tabs>
      </w:pPr>
    </w:p>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p w:rsidR="00640326" w:rsidRPr="00640326" w:rsidRDefault="00640326" w:rsidP="00640326"/>
    <w:tbl>
      <w:tblPr>
        <w:tblpPr w:leftFromText="180" w:rightFromText="180" w:vertAnchor="page" w:horzAnchor="margin" w:tblpXSpec="center" w:tblpY="2215"/>
        <w:tblW w:w="6418" w:type="dxa"/>
        <w:tblCellSpacing w:w="0" w:type="dxa"/>
        <w:tblBorders>
          <w:top w:val="outset" w:sz="6" w:space="0" w:color="E3EFF9"/>
          <w:left w:val="outset" w:sz="6" w:space="0" w:color="E3EFF9"/>
          <w:bottom w:val="outset" w:sz="6" w:space="0" w:color="E3EFF9"/>
          <w:right w:val="outset" w:sz="6" w:space="0" w:color="E3EFF9"/>
        </w:tblBorders>
        <w:tblCellMar>
          <w:top w:w="15" w:type="dxa"/>
          <w:left w:w="15" w:type="dxa"/>
          <w:bottom w:w="15" w:type="dxa"/>
          <w:right w:w="15" w:type="dxa"/>
        </w:tblCellMar>
        <w:tblLook w:val="0000" w:firstRow="0" w:lastRow="0" w:firstColumn="0" w:lastColumn="0" w:noHBand="0" w:noVBand="0"/>
      </w:tblPr>
      <w:tblGrid>
        <w:gridCol w:w="1552"/>
        <w:gridCol w:w="737"/>
        <w:gridCol w:w="491"/>
        <w:gridCol w:w="700"/>
        <w:gridCol w:w="788"/>
        <w:gridCol w:w="687"/>
        <w:gridCol w:w="515"/>
        <w:gridCol w:w="948"/>
      </w:tblGrid>
      <w:tr w:rsidR="00595C20" w:rsidRPr="00595C20">
        <w:trPr>
          <w:tblCellSpacing w:w="0" w:type="dxa"/>
        </w:trPr>
        <w:tc>
          <w:tcPr>
            <w:tcW w:w="6418" w:type="dxa"/>
            <w:gridSpan w:val="8"/>
            <w:tcBorders>
              <w:top w:val="outset" w:sz="6" w:space="0" w:color="E3EFF9"/>
              <w:left w:val="single" w:sz="4" w:space="0" w:color="auto"/>
              <w:bottom w:val="outset" w:sz="6" w:space="0" w:color="E3EFF9"/>
              <w:right w:val="single" w:sz="4" w:space="0" w:color="auto"/>
            </w:tcBorders>
            <w:shd w:val="clear" w:color="auto" w:fill="E3EFF9"/>
            <w:vAlign w:val="center"/>
          </w:tcPr>
          <w:p w:rsidR="00595C20" w:rsidRPr="00595C20" w:rsidRDefault="00595C20" w:rsidP="00AE104B">
            <w:pPr>
              <w:pStyle w:val="aa"/>
              <w:jc w:val="center"/>
              <w:rPr>
                <w:b/>
                <w:color w:val="000000"/>
              </w:rPr>
            </w:pPr>
            <w:r w:rsidRPr="00595C20">
              <w:rPr>
                <w:b/>
                <w:color w:val="000000"/>
              </w:rPr>
              <w:t>Позаказная карточка учета затрат</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Номер заказа:</w:t>
            </w:r>
          </w:p>
        </w:tc>
        <w:tc>
          <w:tcPr>
            <w:tcW w:w="3638" w:type="dxa"/>
            <w:gridSpan w:val="5"/>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Заказчик:</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Срок выполнения заказа:</w:t>
            </w:r>
          </w:p>
        </w:tc>
        <w:tc>
          <w:tcPr>
            <w:tcW w:w="3638" w:type="dxa"/>
            <w:gridSpan w:val="5"/>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Согласованная цена:</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Ссылка на план работы:</w:t>
            </w:r>
          </w:p>
        </w:tc>
        <w:tc>
          <w:tcPr>
            <w:tcW w:w="3638" w:type="dxa"/>
            <w:gridSpan w:val="5"/>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6418" w:type="dxa"/>
            <w:gridSpan w:val="8"/>
            <w:tcBorders>
              <w:top w:val="outset" w:sz="6" w:space="0" w:color="E3EFF9"/>
              <w:left w:val="single" w:sz="4" w:space="0" w:color="auto"/>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1552" w:type="dxa"/>
            <w:tcBorders>
              <w:top w:val="outset" w:sz="6" w:space="0" w:color="E3EFF9"/>
              <w:left w:val="single" w:sz="4" w:space="0" w:color="auto"/>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Справочные данные</w:t>
            </w:r>
          </w:p>
        </w:tc>
        <w:tc>
          <w:tcPr>
            <w:tcW w:w="1228" w:type="dxa"/>
            <w:gridSpan w:val="2"/>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pStyle w:val="aa"/>
              <w:jc w:val="center"/>
              <w:rPr>
                <w:color w:val="000000"/>
              </w:rPr>
            </w:pPr>
            <w:r w:rsidRPr="00595C20">
              <w:rPr>
                <w:color w:val="000000"/>
              </w:rPr>
              <w:t>Материалы</w:t>
            </w:r>
          </w:p>
        </w:tc>
        <w:tc>
          <w:tcPr>
            <w:tcW w:w="1488" w:type="dxa"/>
            <w:gridSpan w:val="2"/>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pStyle w:val="aa"/>
              <w:jc w:val="center"/>
              <w:rPr>
                <w:color w:val="000000"/>
              </w:rPr>
            </w:pPr>
            <w:r w:rsidRPr="00595C20">
              <w:rPr>
                <w:color w:val="000000"/>
              </w:rPr>
              <w:t>Трудозатраты</w:t>
            </w:r>
          </w:p>
        </w:tc>
        <w:tc>
          <w:tcPr>
            <w:tcW w:w="1202" w:type="dxa"/>
            <w:gridSpan w:val="2"/>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pStyle w:val="aa"/>
              <w:jc w:val="center"/>
              <w:rPr>
                <w:color w:val="000000"/>
              </w:rPr>
            </w:pPr>
            <w:r w:rsidRPr="00595C20">
              <w:rPr>
                <w:color w:val="000000"/>
              </w:rPr>
              <w:t>Накладные расходы</w:t>
            </w:r>
          </w:p>
        </w:tc>
        <w:tc>
          <w:tcPr>
            <w:tcW w:w="948" w:type="dxa"/>
            <w:tcBorders>
              <w:top w:val="outset" w:sz="6" w:space="0" w:color="E3EFF9"/>
              <w:left w:val="outset" w:sz="6" w:space="0" w:color="E3EFF9"/>
              <w:bottom w:val="outset" w:sz="6" w:space="0" w:color="E3EFF9"/>
              <w:right w:val="single" w:sz="4" w:space="0" w:color="auto"/>
            </w:tcBorders>
            <w:shd w:val="clear" w:color="auto" w:fill="E3EFF9"/>
            <w:vAlign w:val="center"/>
          </w:tcPr>
          <w:p w:rsidR="00595C20" w:rsidRPr="00595C20" w:rsidRDefault="00595C20" w:rsidP="00AE104B">
            <w:pPr>
              <w:pStyle w:val="aa"/>
              <w:jc w:val="center"/>
              <w:rPr>
                <w:color w:val="000000"/>
              </w:rPr>
            </w:pPr>
            <w:r w:rsidRPr="00595C20">
              <w:rPr>
                <w:color w:val="000000"/>
              </w:rPr>
              <w:t>Прямые затраты</w:t>
            </w:r>
          </w:p>
        </w:tc>
      </w:tr>
      <w:tr w:rsidR="00595C20" w:rsidRPr="00595C20">
        <w:trPr>
          <w:tblCellSpacing w:w="0" w:type="dxa"/>
        </w:trPr>
        <w:tc>
          <w:tcPr>
            <w:tcW w:w="1552" w:type="dxa"/>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73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color w:val="000000"/>
              </w:rPr>
            </w:pPr>
            <w:r w:rsidRPr="00595C20">
              <w:rPr>
                <w:color w:val="000000"/>
              </w:rPr>
              <w:t>Кол-во</w:t>
            </w:r>
          </w:p>
        </w:tc>
        <w:tc>
          <w:tcPr>
            <w:tcW w:w="491"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i/>
                <w:iCs/>
                <w:color w:val="000000"/>
              </w:rPr>
            </w:pPr>
            <w:r w:rsidRPr="00595C20">
              <w:rPr>
                <w:i/>
                <w:iCs/>
                <w:color w:val="000000"/>
              </w:rPr>
              <w:t>$</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color w:val="000000"/>
              </w:rPr>
            </w:pPr>
            <w:r w:rsidRPr="00595C20">
              <w:rPr>
                <w:color w:val="000000"/>
              </w:rPr>
              <w:t>Часы</w:t>
            </w:r>
          </w:p>
        </w:tc>
        <w:tc>
          <w:tcPr>
            <w:tcW w:w="788"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i/>
                <w:iCs/>
                <w:color w:val="000000"/>
              </w:rPr>
            </w:pPr>
            <w:r w:rsidRPr="00595C20">
              <w:rPr>
                <w:i/>
                <w:iCs/>
                <w:color w:val="000000"/>
              </w:rPr>
              <w:t>$</w:t>
            </w:r>
          </w:p>
        </w:tc>
        <w:tc>
          <w:tcPr>
            <w:tcW w:w="68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color w:val="000000"/>
              </w:rPr>
            </w:pPr>
            <w:r w:rsidRPr="00595C20">
              <w:rPr>
                <w:color w:val="000000"/>
              </w:rPr>
              <w:t>Часы</w:t>
            </w:r>
          </w:p>
        </w:tc>
        <w:tc>
          <w:tcPr>
            <w:tcW w:w="515"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i/>
                <w:iCs/>
                <w:color w:val="000000"/>
              </w:rPr>
            </w:pPr>
            <w:r w:rsidRPr="00595C20">
              <w:rPr>
                <w:i/>
                <w:iCs/>
                <w:color w:val="000000"/>
              </w:rPr>
              <w:t>$</w:t>
            </w:r>
          </w:p>
        </w:tc>
        <w:tc>
          <w:tcPr>
            <w:tcW w:w="948" w:type="dxa"/>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pStyle w:val="aa"/>
              <w:jc w:val="center"/>
              <w:rPr>
                <w:i/>
                <w:iCs/>
                <w:color w:val="000000"/>
              </w:rPr>
            </w:pPr>
            <w:r w:rsidRPr="00595C20">
              <w:rPr>
                <w:i/>
                <w:iCs/>
                <w:color w:val="000000"/>
              </w:rPr>
              <w:t>$</w:t>
            </w:r>
          </w:p>
        </w:tc>
      </w:tr>
      <w:tr w:rsidR="00595C20" w:rsidRPr="00595C20">
        <w:trPr>
          <w:tblCellSpacing w:w="0" w:type="dxa"/>
        </w:trPr>
        <w:tc>
          <w:tcPr>
            <w:tcW w:w="1552" w:type="dxa"/>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xml:space="preserve">Требование на отпуск материалов </w:t>
            </w:r>
          </w:p>
          <w:p w:rsidR="00595C20" w:rsidRPr="00595C20" w:rsidRDefault="00595C20" w:rsidP="00AE104B">
            <w:pPr>
              <w:pStyle w:val="aa"/>
              <w:rPr>
                <w:color w:val="000000"/>
              </w:rPr>
            </w:pPr>
            <w:r w:rsidRPr="00595C20">
              <w:rPr>
                <w:color w:val="000000"/>
              </w:rPr>
              <w:t>№ 1234</w:t>
            </w:r>
          </w:p>
        </w:tc>
        <w:tc>
          <w:tcPr>
            <w:tcW w:w="73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color w:val="000000"/>
              </w:rPr>
            </w:pPr>
            <w:r w:rsidRPr="00595C20">
              <w:rPr>
                <w:color w:val="000000"/>
              </w:rPr>
              <w:t>Х</w:t>
            </w:r>
          </w:p>
        </w:tc>
        <w:tc>
          <w:tcPr>
            <w:tcW w:w="491"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color w:val="000000"/>
              </w:rPr>
            </w:pPr>
            <w:r w:rsidRPr="00595C20">
              <w:rPr>
                <w:color w:val="000000"/>
              </w:rPr>
              <w:t>Х</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788"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68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515"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948" w:type="dxa"/>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1552" w:type="dxa"/>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Ведомость заработной платы № 5678</w:t>
            </w:r>
          </w:p>
        </w:tc>
        <w:tc>
          <w:tcPr>
            <w:tcW w:w="73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491"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color w:val="000000"/>
              </w:rPr>
            </w:pPr>
            <w:r w:rsidRPr="00595C20">
              <w:rPr>
                <w:color w:val="000000"/>
              </w:rPr>
              <w:t>Х</w:t>
            </w:r>
          </w:p>
        </w:tc>
        <w:tc>
          <w:tcPr>
            <w:tcW w:w="788"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color w:val="000000"/>
              </w:rPr>
            </w:pPr>
            <w:r w:rsidRPr="00595C20">
              <w:rPr>
                <w:color w:val="000000"/>
              </w:rPr>
              <w:t>Х</w:t>
            </w:r>
          </w:p>
        </w:tc>
        <w:tc>
          <w:tcPr>
            <w:tcW w:w="68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515"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948" w:type="dxa"/>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rHeight w:val="745"/>
          <w:tblCellSpacing w:w="0" w:type="dxa"/>
        </w:trPr>
        <w:tc>
          <w:tcPr>
            <w:tcW w:w="1552" w:type="dxa"/>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Гонорар консультантам</w:t>
            </w:r>
          </w:p>
        </w:tc>
        <w:tc>
          <w:tcPr>
            <w:tcW w:w="73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491"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788"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68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515"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948" w:type="dxa"/>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pStyle w:val="aa"/>
              <w:jc w:val="center"/>
              <w:rPr>
                <w:i/>
                <w:iCs/>
                <w:color w:val="000000"/>
              </w:rPr>
            </w:pPr>
            <w:r w:rsidRPr="00595C20">
              <w:rPr>
                <w:i/>
                <w:iCs/>
                <w:color w:val="000000"/>
              </w:rPr>
              <w:t>$</w:t>
            </w:r>
          </w:p>
        </w:tc>
      </w:tr>
      <w:tr w:rsidR="00595C20" w:rsidRPr="00595C20">
        <w:trPr>
          <w:tblCellSpacing w:w="0" w:type="dxa"/>
        </w:trPr>
        <w:tc>
          <w:tcPr>
            <w:tcW w:w="1552" w:type="dxa"/>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и т.д.</w:t>
            </w:r>
          </w:p>
        </w:tc>
        <w:tc>
          <w:tcPr>
            <w:tcW w:w="73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491"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788"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687"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515"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948" w:type="dxa"/>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1552" w:type="dxa"/>
            <w:tcBorders>
              <w:top w:val="outset" w:sz="6" w:space="0" w:color="E3EFF9"/>
              <w:left w:val="single" w:sz="4" w:space="0" w:color="auto"/>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Итоги</w:t>
            </w:r>
          </w:p>
        </w:tc>
        <w:tc>
          <w:tcPr>
            <w:tcW w:w="737" w:type="dxa"/>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 </w:t>
            </w:r>
          </w:p>
        </w:tc>
        <w:tc>
          <w:tcPr>
            <w:tcW w:w="491" w:type="dxa"/>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 </w:t>
            </w:r>
          </w:p>
        </w:tc>
        <w:tc>
          <w:tcPr>
            <w:tcW w:w="700" w:type="dxa"/>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 </w:t>
            </w:r>
          </w:p>
        </w:tc>
        <w:tc>
          <w:tcPr>
            <w:tcW w:w="788" w:type="dxa"/>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 </w:t>
            </w:r>
          </w:p>
        </w:tc>
        <w:tc>
          <w:tcPr>
            <w:tcW w:w="687" w:type="dxa"/>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 </w:t>
            </w:r>
          </w:p>
        </w:tc>
        <w:tc>
          <w:tcPr>
            <w:tcW w:w="515" w:type="dxa"/>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 </w:t>
            </w:r>
          </w:p>
        </w:tc>
        <w:tc>
          <w:tcPr>
            <w:tcW w:w="948" w:type="dxa"/>
            <w:tcBorders>
              <w:top w:val="outset" w:sz="6" w:space="0" w:color="E3EFF9"/>
              <w:left w:val="outset" w:sz="6" w:space="0" w:color="E3EFF9"/>
              <w:bottom w:val="outset" w:sz="6" w:space="0" w:color="E3EFF9"/>
              <w:right w:val="single" w:sz="4" w:space="0" w:color="auto"/>
            </w:tcBorders>
            <w:shd w:val="clear" w:color="auto" w:fill="E3EFF9"/>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Итоговый перечень:</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pStyle w:val="aa"/>
              <w:jc w:val="center"/>
              <w:rPr>
                <w:i/>
                <w:iCs/>
                <w:color w:val="000000"/>
              </w:rPr>
            </w:pPr>
            <w:r w:rsidRPr="00595C20">
              <w:rPr>
                <w:i/>
                <w:iCs/>
                <w:color w:val="000000"/>
              </w:rPr>
              <w:t>$</w:t>
            </w:r>
          </w:p>
        </w:tc>
        <w:tc>
          <w:tcPr>
            <w:tcW w:w="2938" w:type="dxa"/>
            <w:gridSpan w:val="4"/>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Примечания:</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Материалы</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2938" w:type="dxa"/>
            <w:gridSpan w:val="4"/>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Трудозатраты</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2938" w:type="dxa"/>
            <w:gridSpan w:val="4"/>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Накладные расходы</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2938" w:type="dxa"/>
            <w:gridSpan w:val="4"/>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Расходы</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2938" w:type="dxa"/>
            <w:gridSpan w:val="4"/>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2780" w:type="dxa"/>
            <w:gridSpan w:val="3"/>
            <w:tcBorders>
              <w:top w:val="outset" w:sz="6" w:space="0" w:color="E3EFF9"/>
              <w:left w:val="single" w:sz="4" w:space="0" w:color="auto"/>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Продажная цена</w:t>
            </w:r>
          </w:p>
        </w:tc>
        <w:tc>
          <w:tcPr>
            <w:tcW w:w="700" w:type="dxa"/>
            <w:tcBorders>
              <w:top w:val="outset" w:sz="6" w:space="0" w:color="E3EFF9"/>
              <w:left w:val="outset" w:sz="6" w:space="0" w:color="E3EFF9"/>
              <w:bottom w:val="outset" w:sz="6" w:space="0" w:color="E3EFF9"/>
              <w:right w:val="outset" w:sz="6" w:space="0" w:color="E3EFF9"/>
            </w:tcBorders>
            <w:vAlign w:val="center"/>
          </w:tcPr>
          <w:p w:rsidR="00595C20" w:rsidRPr="00595C20" w:rsidRDefault="00595C20" w:rsidP="00AE104B">
            <w:pPr>
              <w:rPr>
                <w:color w:val="000000"/>
              </w:rPr>
            </w:pPr>
            <w:r w:rsidRPr="00595C20">
              <w:rPr>
                <w:color w:val="000000"/>
              </w:rPr>
              <w:t> </w:t>
            </w:r>
          </w:p>
        </w:tc>
        <w:tc>
          <w:tcPr>
            <w:tcW w:w="2938" w:type="dxa"/>
            <w:gridSpan w:val="4"/>
            <w:tcBorders>
              <w:top w:val="outset" w:sz="6" w:space="0" w:color="E3EFF9"/>
              <w:left w:val="outset" w:sz="6" w:space="0" w:color="E3EFF9"/>
              <w:bottom w:val="outset" w:sz="6" w:space="0" w:color="E3EFF9"/>
              <w:right w:val="single" w:sz="4" w:space="0" w:color="auto"/>
            </w:tcBorders>
            <w:vAlign w:val="center"/>
          </w:tcPr>
          <w:p w:rsidR="00595C20" w:rsidRPr="00595C20" w:rsidRDefault="00595C20" w:rsidP="00AE104B">
            <w:pPr>
              <w:rPr>
                <w:color w:val="000000"/>
              </w:rPr>
            </w:pPr>
            <w:r w:rsidRPr="00595C20">
              <w:rPr>
                <w:color w:val="000000"/>
              </w:rPr>
              <w:t> </w:t>
            </w:r>
          </w:p>
        </w:tc>
      </w:tr>
      <w:tr w:rsidR="00595C20" w:rsidRPr="00595C20">
        <w:trPr>
          <w:tblCellSpacing w:w="0" w:type="dxa"/>
        </w:trPr>
        <w:tc>
          <w:tcPr>
            <w:tcW w:w="2780" w:type="dxa"/>
            <w:gridSpan w:val="3"/>
            <w:tcBorders>
              <w:top w:val="outset" w:sz="6" w:space="0" w:color="E3EFF9"/>
              <w:left w:val="single" w:sz="4" w:space="0" w:color="auto"/>
              <w:bottom w:val="single" w:sz="4" w:space="0" w:color="auto"/>
              <w:right w:val="outset" w:sz="6" w:space="0" w:color="E3EFF9"/>
            </w:tcBorders>
            <w:vAlign w:val="center"/>
          </w:tcPr>
          <w:p w:rsidR="00595C20" w:rsidRPr="00595C20" w:rsidRDefault="00595C20" w:rsidP="00AE104B">
            <w:pPr>
              <w:rPr>
                <w:color w:val="000000"/>
              </w:rPr>
            </w:pPr>
            <w:r w:rsidRPr="00595C20">
              <w:rPr>
                <w:color w:val="000000"/>
              </w:rPr>
              <w:t>Прибыль/(убыток)</w:t>
            </w:r>
          </w:p>
        </w:tc>
        <w:tc>
          <w:tcPr>
            <w:tcW w:w="700" w:type="dxa"/>
            <w:tcBorders>
              <w:top w:val="outset" w:sz="6" w:space="0" w:color="E3EFF9"/>
              <w:left w:val="outset" w:sz="6" w:space="0" w:color="E3EFF9"/>
              <w:bottom w:val="outset" w:sz="6" w:space="0" w:color="E3EFF9"/>
              <w:right w:val="outset" w:sz="6" w:space="0" w:color="E3EFF9"/>
            </w:tcBorders>
            <w:shd w:val="clear" w:color="auto" w:fill="E3EFF9"/>
            <w:vAlign w:val="center"/>
          </w:tcPr>
          <w:p w:rsidR="00595C20" w:rsidRPr="00595C20" w:rsidRDefault="00595C20" w:rsidP="00AE104B">
            <w:pPr>
              <w:rPr>
                <w:color w:val="000000"/>
              </w:rPr>
            </w:pPr>
            <w:r w:rsidRPr="00595C20">
              <w:rPr>
                <w:color w:val="000000"/>
              </w:rPr>
              <w:t> </w:t>
            </w:r>
          </w:p>
        </w:tc>
        <w:tc>
          <w:tcPr>
            <w:tcW w:w="2938" w:type="dxa"/>
            <w:gridSpan w:val="4"/>
            <w:tcBorders>
              <w:top w:val="outset" w:sz="6" w:space="0" w:color="E3EFF9"/>
              <w:left w:val="outset" w:sz="6" w:space="0" w:color="E3EFF9"/>
              <w:bottom w:val="outset" w:sz="6" w:space="0" w:color="E3EFF9"/>
              <w:right w:val="single" w:sz="4" w:space="0" w:color="auto"/>
            </w:tcBorders>
            <w:shd w:val="clear" w:color="auto" w:fill="E3EFF9"/>
            <w:vAlign w:val="center"/>
          </w:tcPr>
          <w:p w:rsidR="00595C20" w:rsidRPr="00595C20" w:rsidRDefault="00595C20" w:rsidP="00AE104B">
            <w:pPr>
              <w:rPr>
                <w:color w:val="000000"/>
              </w:rPr>
            </w:pPr>
            <w:r w:rsidRPr="00595C20">
              <w:rPr>
                <w:color w:val="000000"/>
              </w:rPr>
              <w:t> </w:t>
            </w:r>
          </w:p>
        </w:tc>
      </w:tr>
    </w:tbl>
    <w:p w:rsidR="00AE104B" w:rsidRPr="00AE104B" w:rsidRDefault="00AE104B" w:rsidP="00AE104B">
      <w:pPr>
        <w:pStyle w:val="aa"/>
        <w:jc w:val="right"/>
        <w:rPr>
          <w:iCs/>
          <w:color w:val="000000"/>
          <w:sz w:val="32"/>
          <w:szCs w:val="32"/>
        </w:rPr>
      </w:pPr>
      <w:r>
        <w:rPr>
          <w:iCs/>
          <w:color w:val="000000"/>
        </w:rPr>
        <w:t xml:space="preserve">  </w:t>
      </w:r>
      <w:r w:rsidRPr="00AE104B">
        <w:rPr>
          <w:rFonts w:ascii="Arial" w:hAnsi="Arial" w:cs="Arial"/>
          <w:sz w:val="32"/>
          <w:szCs w:val="32"/>
        </w:rPr>
        <w:t>приложение</w:t>
      </w:r>
      <w:r w:rsidRPr="00AE104B">
        <w:rPr>
          <w:iCs/>
          <w:color w:val="000000"/>
          <w:sz w:val="32"/>
          <w:szCs w:val="32"/>
        </w:rPr>
        <w:t xml:space="preserve">                                    </w:t>
      </w: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AE104B" w:rsidRDefault="00AE104B" w:rsidP="00595C20">
      <w:pPr>
        <w:pStyle w:val="aa"/>
        <w:jc w:val="center"/>
        <w:rPr>
          <w:i/>
          <w:iCs/>
          <w:color w:val="000000"/>
        </w:rPr>
      </w:pPr>
    </w:p>
    <w:p w:rsidR="00595C20" w:rsidRPr="00F3058B" w:rsidRDefault="00595C20" w:rsidP="00595C20">
      <w:pPr>
        <w:pStyle w:val="aa"/>
        <w:jc w:val="center"/>
        <w:rPr>
          <w:iCs/>
          <w:color w:val="000000"/>
        </w:rPr>
      </w:pPr>
      <w:r w:rsidRPr="00F3058B">
        <w:rPr>
          <w:iCs/>
          <w:color w:val="000000"/>
        </w:rPr>
        <w:t>Рис.1 Типичный вариант позаказной карточки учета затрат</w:t>
      </w:r>
    </w:p>
    <w:p w:rsidR="00C167E5" w:rsidRDefault="00595C20" w:rsidP="00C167E5">
      <w:pPr>
        <w:pStyle w:val="formattext"/>
        <w:shd w:val="clear" w:color="auto" w:fill="FFFFFF"/>
        <w:rPr>
          <w:rFonts w:ascii="Arial" w:hAnsi="Arial" w:cs="Arial"/>
          <w:color w:val="000000"/>
          <w:sz w:val="21"/>
          <w:szCs w:val="21"/>
        </w:rPr>
      </w:pPr>
      <w:r>
        <w:br w:type="page"/>
      </w:r>
      <w:r w:rsidR="00F3058B" w:rsidRPr="00C167E5">
        <w:rPr>
          <w:rFonts w:ascii="Arial" w:hAnsi="Arial" w:cs="Arial"/>
          <w:color w:val="000000"/>
          <w:sz w:val="21"/>
          <w:szCs w:val="21"/>
        </w:rPr>
        <w:t>    </w:t>
      </w:r>
      <w:r w:rsidR="00B80718">
        <w:rPr>
          <w:rFonts w:ascii="Arial" w:hAnsi="Arial" w:cs="Arial"/>
          <w:color w:val="000000"/>
          <w:sz w:val="21"/>
          <w:szCs w:val="21"/>
        </w:rPr>
        <w:pict>
          <v:shape id="_x0000_i1028" type="#_x0000_t75" alt="" style="width:466.5pt;height:429pt">
            <v:imagedata r:id="rId8" o:title="" croptop="77f"/>
          </v:shape>
        </w:pict>
      </w:r>
      <w:r w:rsidR="00F3058B" w:rsidRPr="00C167E5">
        <w:rPr>
          <w:rFonts w:ascii="Arial" w:hAnsi="Arial" w:cs="Arial"/>
          <w:color w:val="000000"/>
          <w:sz w:val="21"/>
          <w:szCs w:val="21"/>
        </w:rPr>
        <w:t> </w:t>
      </w:r>
    </w:p>
    <w:p w:rsidR="00F3058B" w:rsidRPr="00C167E5" w:rsidRDefault="00F3058B" w:rsidP="00C167E5">
      <w:pPr>
        <w:pStyle w:val="formattext"/>
        <w:shd w:val="clear" w:color="auto" w:fill="FFFFFF"/>
        <w:jc w:val="center"/>
        <w:rPr>
          <w:rFonts w:ascii="Arial" w:hAnsi="Arial" w:cs="Arial"/>
          <w:color w:val="000000"/>
          <w:sz w:val="21"/>
          <w:szCs w:val="21"/>
        </w:rPr>
      </w:pPr>
      <w:r w:rsidRPr="00C167E5">
        <w:rPr>
          <w:color w:val="000000"/>
        </w:rPr>
        <w:t>Рис.2. Календарный план производства работ по возведению надземной части кирпичного жилого дома</w:t>
      </w:r>
    </w:p>
    <w:p w:rsidR="00C167E5" w:rsidRPr="00640326" w:rsidRDefault="00F3058B" w:rsidP="00640326">
      <w:r>
        <w:br w:type="page"/>
      </w:r>
    </w:p>
    <w:tbl>
      <w:tblPr>
        <w:tblW w:w="0" w:type="auto"/>
        <w:jc w:val="center"/>
        <w:tblCellSpacing w:w="22" w:type="dxa"/>
        <w:tblCellMar>
          <w:top w:w="45" w:type="dxa"/>
          <w:left w:w="45" w:type="dxa"/>
          <w:bottom w:w="45" w:type="dxa"/>
          <w:right w:w="45" w:type="dxa"/>
        </w:tblCellMar>
        <w:tblLook w:val="0000" w:firstRow="0" w:lastRow="0" w:firstColumn="0" w:lastColumn="0" w:noHBand="0" w:noVBand="0"/>
      </w:tblPr>
      <w:tblGrid>
        <w:gridCol w:w="2756"/>
        <w:gridCol w:w="1111"/>
        <w:gridCol w:w="724"/>
        <w:gridCol w:w="596"/>
        <w:gridCol w:w="1111"/>
        <w:gridCol w:w="674"/>
        <w:gridCol w:w="1287"/>
        <w:gridCol w:w="1293"/>
      </w:tblGrid>
      <w:tr w:rsidR="00C167E5">
        <w:trPr>
          <w:tblCellSpacing w:w="22" w:type="dxa"/>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Прямые материалы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Прямой труд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Производственные накладные затраты </w:t>
            </w: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Требование №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Сумма, руб.</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Наряд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Часы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Сумма, руб.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Часы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Ставка, руб.</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Сумма, руб.</w:t>
            </w: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12456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660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765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5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45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27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8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216 </w:t>
            </w: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12467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506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768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8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12478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238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778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4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21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Итого: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1404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798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54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Итого: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27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180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gridSpan w:val="8"/>
            <w:tcBorders>
              <w:left w:val="single" w:sz="4" w:space="0" w:color="auto"/>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Прямые материалы, руб.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1404 </w:t>
            </w: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tcBorders>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Прямой труд, руб. </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180 </w:t>
            </w: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tcBorders>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Произв. Накладные затраты, руб.</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216 </w:t>
            </w: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tcBorders>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Произв. Себестоимость, руб.</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1800 </w:t>
            </w: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vAlign w:val="center"/>
          </w:tcPr>
          <w:p w:rsidR="00C167E5" w:rsidRDefault="00C167E5" w:rsidP="00BC37BC">
            <w:pPr>
              <w:rPr>
                <w:sz w:val="24"/>
                <w:szCs w:val="24"/>
              </w:rPr>
            </w:pPr>
          </w:p>
        </w:tc>
        <w:tc>
          <w:tcPr>
            <w:tcW w:w="0" w:type="auto"/>
            <w:tcBorders>
              <w:right w:val="single" w:sz="4" w:space="0" w:color="auto"/>
            </w:tcBorders>
            <w:vAlign w:val="center"/>
          </w:tcPr>
          <w:p w:rsidR="00C167E5" w:rsidRDefault="00C167E5" w:rsidP="00BC37BC">
            <w:pPr>
              <w:rPr>
                <w:sz w:val="24"/>
                <w:szCs w:val="24"/>
              </w:rPr>
            </w:pPr>
          </w:p>
        </w:tc>
      </w:tr>
      <w:tr w:rsidR="00C167E5">
        <w:trPr>
          <w:tblCellSpacing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Себестоимость единицы, руб.</w:t>
            </w:r>
          </w:p>
        </w:tc>
        <w:tc>
          <w:tcPr>
            <w:tcW w:w="0" w:type="auto"/>
            <w:tcBorders>
              <w:top w:val="single" w:sz="4" w:space="0" w:color="auto"/>
              <w:left w:val="single" w:sz="4" w:space="0" w:color="auto"/>
              <w:bottom w:val="single" w:sz="4" w:space="0" w:color="auto"/>
              <w:right w:val="single" w:sz="4" w:space="0" w:color="auto"/>
            </w:tcBorders>
            <w:vAlign w:val="center"/>
          </w:tcPr>
          <w:p w:rsidR="00C167E5" w:rsidRDefault="00C167E5" w:rsidP="00BC37BC">
            <w:pPr>
              <w:rPr>
                <w:sz w:val="24"/>
                <w:szCs w:val="24"/>
              </w:rPr>
            </w:pPr>
            <w:r>
              <w:t xml:space="preserve">12 </w:t>
            </w:r>
          </w:p>
        </w:tc>
        <w:tc>
          <w:tcPr>
            <w:tcW w:w="0" w:type="auto"/>
            <w:tcBorders>
              <w:bottom w:val="single" w:sz="4" w:space="0" w:color="auto"/>
            </w:tcBorders>
            <w:vAlign w:val="center"/>
          </w:tcPr>
          <w:p w:rsidR="00C167E5" w:rsidRDefault="00C167E5" w:rsidP="00BC37BC">
            <w:pPr>
              <w:rPr>
                <w:sz w:val="24"/>
                <w:szCs w:val="24"/>
              </w:rPr>
            </w:pPr>
          </w:p>
        </w:tc>
        <w:tc>
          <w:tcPr>
            <w:tcW w:w="0" w:type="auto"/>
            <w:tcBorders>
              <w:bottom w:val="single" w:sz="4" w:space="0" w:color="auto"/>
            </w:tcBorders>
            <w:vAlign w:val="center"/>
          </w:tcPr>
          <w:p w:rsidR="00C167E5" w:rsidRDefault="00C167E5" w:rsidP="00BC37BC">
            <w:pPr>
              <w:rPr>
                <w:sz w:val="24"/>
                <w:szCs w:val="24"/>
              </w:rPr>
            </w:pPr>
          </w:p>
        </w:tc>
        <w:tc>
          <w:tcPr>
            <w:tcW w:w="0" w:type="auto"/>
            <w:tcBorders>
              <w:bottom w:val="single" w:sz="4" w:space="0" w:color="auto"/>
            </w:tcBorders>
            <w:vAlign w:val="center"/>
          </w:tcPr>
          <w:p w:rsidR="00C167E5" w:rsidRDefault="00C167E5" w:rsidP="00BC37BC">
            <w:pPr>
              <w:rPr>
                <w:sz w:val="24"/>
                <w:szCs w:val="24"/>
              </w:rPr>
            </w:pPr>
          </w:p>
        </w:tc>
        <w:tc>
          <w:tcPr>
            <w:tcW w:w="0" w:type="auto"/>
            <w:tcBorders>
              <w:bottom w:val="single" w:sz="4" w:space="0" w:color="auto"/>
            </w:tcBorders>
            <w:vAlign w:val="center"/>
          </w:tcPr>
          <w:p w:rsidR="00C167E5" w:rsidRDefault="00C167E5" w:rsidP="00BC37BC">
            <w:pPr>
              <w:rPr>
                <w:sz w:val="24"/>
                <w:szCs w:val="24"/>
              </w:rPr>
            </w:pPr>
          </w:p>
        </w:tc>
        <w:tc>
          <w:tcPr>
            <w:tcW w:w="0" w:type="auto"/>
            <w:tcBorders>
              <w:bottom w:val="single" w:sz="4" w:space="0" w:color="auto"/>
            </w:tcBorders>
            <w:vAlign w:val="center"/>
          </w:tcPr>
          <w:p w:rsidR="00C167E5" w:rsidRDefault="00C167E5" w:rsidP="00BC37BC">
            <w:pPr>
              <w:rPr>
                <w:sz w:val="24"/>
                <w:szCs w:val="24"/>
              </w:rPr>
            </w:pPr>
          </w:p>
        </w:tc>
        <w:tc>
          <w:tcPr>
            <w:tcW w:w="0" w:type="auto"/>
            <w:tcBorders>
              <w:bottom w:val="single" w:sz="4" w:space="0" w:color="auto"/>
              <w:right w:val="single" w:sz="4" w:space="0" w:color="auto"/>
            </w:tcBorders>
            <w:vAlign w:val="center"/>
          </w:tcPr>
          <w:p w:rsidR="00C167E5" w:rsidRDefault="00C167E5" w:rsidP="00BC37BC"/>
        </w:tc>
      </w:tr>
    </w:tbl>
    <w:p w:rsidR="00C167E5" w:rsidRDefault="00C167E5" w:rsidP="00C167E5"/>
    <w:p w:rsidR="00C167E5" w:rsidRDefault="00C167E5" w:rsidP="00C167E5">
      <w:pPr>
        <w:pStyle w:val="aa"/>
        <w:jc w:val="center"/>
      </w:pPr>
      <w:r>
        <w:t>Рис. 3 Пример рабочего листка расчета себестоимости</w:t>
      </w:r>
    </w:p>
    <w:p w:rsidR="00640326" w:rsidRPr="00640326" w:rsidRDefault="00E6067D" w:rsidP="00640326">
      <w:r>
        <w:br w:type="page"/>
      </w:r>
    </w:p>
    <w:tbl>
      <w:tblPr>
        <w:tblW w:w="9570" w:type="dxa"/>
        <w:tblInd w:w="88" w:type="dxa"/>
        <w:tblLook w:val="0000" w:firstRow="0" w:lastRow="0" w:firstColumn="0" w:lastColumn="0" w:noHBand="0" w:noVBand="0"/>
      </w:tblPr>
      <w:tblGrid>
        <w:gridCol w:w="459"/>
        <w:gridCol w:w="2856"/>
        <w:gridCol w:w="633"/>
        <w:gridCol w:w="608"/>
        <w:gridCol w:w="981"/>
        <w:gridCol w:w="818"/>
        <w:gridCol w:w="649"/>
        <w:gridCol w:w="660"/>
        <w:gridCol w:w="884"/>
        <w:gridCol w:w="68"/>
        <w:gridCol w:w="1022"/>
      </w:tblGrid>
      <w:tr w:rsidR="005717FC" w:rsidRPr="005717FC">
        <w:trPr>
          <w:trHeight w:val="255"/>
        </w:trPr>
        <w:tc>
          <w:tcPr>
            <w:tcW w:w="45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2856"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633"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884" w:type="dxa"/>
            <w:gridSpan w:val="2"/>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c>
          <w:tcPr>
            <w:tcW w:w="1022"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lang w:eastAsia="ru-RU"/>
              </w:rPr>
            </w:pPr>
          </w:p>
        </w:tc>
      </w:tr>
      <w:tr w:rsidR="005717FC" w:rsidRPr="005717FC">
        <w:trPr>
          <w:trHeight w:val="240"/>
        </w:trPr>
        <w:tc>
          <w:tcPr>
            <w:tcW w:w="45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2856"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33"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19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Форма М 29</w:t>
            </w:r>
          </w:p>
        </w:tc>
      </w:tr>
      <w:tr w:rsidR="005717FC" w:rsidRPr="005717FC">
        <w:trPr>
          <w:trHeight w:val="255"/>
        </w:trPr>
        <w:tc>
          <w:tcPr>
            <w:tcW w:w="3315" w:type="dxa"/>
            <w:gridSpan w:val="2"/>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Заказчик:</w:t>
            </w:r>
          </w:p>
        </w:tc>
        <w:tc>
          <w:tcPr>
            <w:tcW w:w="633"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84" w:type="dxa"/>
            <w:gridSpan w:val="2"/>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1022"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r>
      <w:tr w:rsidR="005717FC" w:rsidRPr="005717FC">
        <w:trPr>
          <w:trHeight w:val="255"/>
        </w:trPr>
        <w:tc>
          <w:tcPr>
            <w:tcW w:w="3315" w:type="dxa"/>
            <w:gridSpan w:val="2"/>
            <w:tcBorders>
              <w:top w:val="single" w:sz="4" w:space="0" w:color="auto"/>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Подрядчик:</w:t>
            </w:r>
          </w:p>
        </w:tc>
        <w:tc>
          <w:tcPr>
            <w:tcW w:w="633"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84" w:type="dxa"/>
            <w:gridSpan w:val="2"/>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1022"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r>
      <w:tr w:rsidR="005717FC" w:rsidRPr="005717FC">
        <w:trPr>
          <w:trHeight w:val="255"/>
        </w:trPr>
        <w:tc>
          <w:tcPr>
            <w:tcW w:w="3315" w:type="dxa"/>
            <w:gridSpan w:val="2"/>
            <w:tcBorders>
              <w:top w:val="single" w:sz="4" w:space="0" w:color="auto"/>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Наименование объекта:</w:t>
            </w:r>
          </w:p>
        </w:tc>
        <w:tc>
          <w:tcPr>
            <w:tcW w:w="633"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84" w:type="dxa"/>
            <w:gridSpan w:val="2"/>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1022"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r>
      <w:tr w:rsidR="005717FC" w:rsidRPr="005717FC">
        <w:trPr>
          <w:trHeight w:val="240"/>
        </w:trPr>
        <w:tc>
          <w:tcPr>
            <w:tcW w:w="459"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84" w:type="dxa"/>
            <w:gridSpan w:val="2"/>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1022"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r>
      <w:tr w:rsidR="005717FC" w:rsidRPr="005717FC">
        <w:trPr>
          <w:trHeight w:val="240"/>
        </w:trPr>
        <w:tc>
          <w:tcPr>
            <w:tcW w:w="45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84" w:type="dxa"/>
            <w:gridSpan w:val="2"/>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1022"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r>
      <w:tr w:rsidR="005717FC" w:rsidRPr="005717FC">
        <w:trPr>
          <w:trHeight w:val="420"/>
        </w:trPr>
        <w:tc>
          <w:tcPr>
            <w:tcW w:w="9570" w:type="dxa"/>
            <w:gridSpan w:val="11"/>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jc w:val="center"/>
              <w:rPr>
                <w:rFonts w:eastAsia="Times New Roman"/>
                <w:b/>
                <w:bCs/>
                <w:sz w:val="22"/>
                <w:szCs w:val="22"/>
                <w:lang w:eastAsia="ru-RU"/>
              </w:rPr>
            </w:pPr>
            <w:r w:rsidRPr="005717FC">
              <w:rPr>
                <w:rFonts w:eastAsia="Times New Roman"/>
                <w:b/>
                <w:bCs/>
                <w:sz w:val="22"/>
                <w:lang w:eastAsia="ru-RU"/>
              </w:rPr>
              <w:t>ОТЧЕТ</w:t>
            </w:r>
          </w:p>
        </w:tc>
      </w:tr>
      <w:tr w:rsidR="005717FC" w:rsidRPr="005717FC">
        <w:trPr>
          <w:trHeight w:val="420"/>
        </w:trPr>
        <w:tc>
          <w:tcPr>
            <w:tcW w:w="9570" w:type="dxa"/>
            <w:gridSpan w:val="11"/>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jc w:val="center"/>
              <w:rPr>
                <w:rFonts w:eastAsia="Times New Roman"/>
                <w:b/>
                <w:bCs/>
                <w:sz w:val="22"/>
                <w:szCs w:val="22"/>
                <w:lang w:eastAsia="ru-RU"/>
              </w:rPr>
            </w:pPr>
            <w:r w:rsidRPr="005717FC">
              <w:rPr>
                <w:rFonts w:eastAsia="Times New Roman"/>
                <w:b/>
                <w:bCs/>
                <w:sz w:val="22"/>
                <w:lang w:eastAsia="ru-RU"/>
              </w:rPr>
              <w:t>о расходе основных материалов</w:t>
            </w:r>
          </w:p>
        </w:tc>
      </w:tr>
      <w:tr w:rsidR="005717FC" w:rsidRPr="005717FC">
        <w:trPr>
          <w:trHeight w:val="420"/>
        </w:trPr>
        <w:tc>
          <w:tcPr>
            <w:tcW w:w="9570" w:type="dxa"/>
            <w:gridSpan w:val="11"/>
            <w:tcBorders>
              <w:top w:val="nil"/>
              <w:left w:val="nil"/>
              <w:bottom w:val="nil"/>
              <w:right w:val="nil"/>
            </w:tcBorders>
            <w:shd w:val="clear" w:color="auto" w:fill="auto"/>
            <w:noWrap/>
            <w:vAlign w:val="center"/>
          </w:tcPr>
          <w:p w:rsidR="005717FC" w:rsidRPr="005717FC" w:rsidRDefault="005717FC" w:rsidP="005717FC">
            <w:pPr>
              <w:widowControl/>
              <w:autoSpaceDE/>
              <w:autoSpaceDN/>
              <w:adjustRightInd/>
              <w:jc w:val="center"/>
              <w:rPr>
                <w:rFonts w:eastAsia="Times New Roman"/>
                <w:b/>
                <w:bCs/>
                <w:sz w:val="22"/>
                <w:szCs w:val="22"/>
                <w:lang w:eastAsia="ru-RU"/>
              </w:rPr>
            </w:pPr>
            <w:r w:rsidRPr="005717FC">
              <w:rPr>
                <w:rFonts w:eastAsia="Times New Roman"/>
                <w:b/>
                <w:bCs/>
                <w:sz w:val="22"/>
                <w:szCs w:val="22"/>
                <w:lang w:eastAsia="ru-RU"/>
              </w:rPr>
              <w:t>по Акту №             за                                              г.</w:t>
            </w:r>
          </w:p>
        </w:tc>
      </w:tr>
      <w:tr w:rsidR="005717FC" w:rsidRPr="005717FC">
        <w:trPr>
          <w:trHeight w:val="255"/>
        </w:trPr>
        <w:tc>
          <w:tcPr>
            <w:tcW w:w="45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2856"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33"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0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981"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8"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49"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816" w:type="dxa"/>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c>
          <w:tcPr>
            <w:tcW w:w="1090" w:type="dxa"/>
            <w:gridSpan w:val="2"/>
            <w:tcBorders>
              <w:top w:val="nil"/>
              <w:left w:val="nil"/>
              <w:bottom w:val="nil"/>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p>
        </w:tc>
      </w:tr>
      <w:tr w:rsidR="005717FC" w:rsidRPr="005717FC">
        <w:trPr>
          <w:trHeight w:val="690"/>
        </w:trPr>
        <w:tc>
          <w:tcPr>
            <w:tcW w:w="459" w:type="dxa"/>
            <w:vMerge w:val="restart"/>
            <w:tcBorders>
              <w:top w:val="double" w:sz="6" w:space="0" w:color="auto"/>
              <w:left w:val="double" w:sz="6" w:space="0" w:color="auto"/>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 п/п</w:t>
            </w:r>
          </w:p>
        </w:tc>
        <w:tc>
          <w:tcPr>
            <w:tcW w:w="2856"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Наименование работ и материалов</w:t>
            </w:r>
          </w:p>
        </w:tc>
        <w:tc>
          <w:tcPr>
            <w:tcW w:w="633"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Ед. изм.</w:t>
            </w:r>
          </w:p>
        </w:tc>
        <w:tc>
          <w:tcPr>
            <w:tcW w:w="608"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 ед. расц.</w:t>
            </w:r>
          </w:p>
        </w:tc>
        <w:tc>
          <w:tcPr>
            <w:tcW w:w="981"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Объем работ по смете</w:t>
            </w:r>
          </w:p>
        </w:tc>
        <w:tc>
          <w:tcPr>
            <w:tcW w:w="818"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Норма расхода</w:t>
            </w:r>
          </w:p>
        </w:tc>
        <w:tc>
          <w:tcPr>
            <w:tcW w:w="649"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Кол-во по смете</w:t>
            </w:r>
          </w:p>
        </w:tc>
        <w:tc>
          <w:tcPr>
            <w:tcW w:w="1476" w:type="dxa"/>
            <w:gridSpan w:val="2"/>
            <w:tcBorders>
              <w:top w:val="double" w:sz="6" w:space="0" w:color="auto"/>
              <w:left w:val="nil"/>
              <w:bottom w:val="single" w:sz="4" w:space="0" w:color="auto"/>
              <w:right w:val="single" w:sz="4"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Кол-во по актам факт/норма</w:t>
            </w:r>
          </w:p>
        </w:tc>
        <w:tc>
          <w:tcPr>
            <w:tcW w:w="1090" w:type="dxa"/>
            <w:gridSpan w:val="2"/>
            <w:vMerge w:val="restart"/>
            <w:tcBorders>
              <w:top w:val="double" w:sz="6" w:space="0" w:color="auto"/>
              <w:left w:val="single" w:sz="4" w:space="0" w:color="auto"/>
              <w:bottom w:val="single" w:sz="4" w:space="0" w:color="auto"/>
              <w:right w:val="double" w:sz="6" w:space="0" w:color="auto"/>
            </w:tcBorders>
            <w:shd w:val="clear" w:color="auto" w:fill="auto"/>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Остаток по смете/ экон(+) перерасх(-)</w:t>
            </w:r>
          </w:p>
        </w:tc>
      </w:tr>
      <w:tr w:rsidR="005717FC" w:rsidRPr="005717FC">
        <w:trPr>
          <w:trHeight w:val="240"/>
        </w:trPr>
        <w:tc>
          <w:tcPr>
            <w:tcW w:w="459" w:type="dxa"/>
            <w:vMerge/>
            <w:tcBorders>
              <w:top w:val="double" w:sz="6" w:space="0" w:color="auto"/>
              <w:left w:val="double" w:sz="6" w:space="0" w:color="auto"/>
              <w:bottom w:val="single" w:sz="4" w:space="0" w:color="auto"/>
              <w:right w:val="single" w:sz="4"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c>
          <w:tcPr>
            <w:tcW w:w="2856" w:type="dxa"/>
            <w:vMerge/>
            <w:tcBorders>
              <w:top w:val="double" w:sz="6" w:space="0" w:color="auto"/>
              <w:left w:val="single" w:sz="4" w:space="0" w:color="auto"/>
              <w:bottom w:val="single" w:sz="4" w:space="0" w:color="auto"/>
              <w:right w:val="single" w:sz="4"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c>
          <w:tcPr>
            <w:tcW w:w="633" w:type="dxa"/>
            <w:vMerge/>
            <w:tcBorders>
              <w:top w:val="double" w:sz="6" w:space="0" w:color="auto"/>
              <w:left w:val="single" w:sz="4" w:space="0" w:color="auto"/>
              <w:bottom w:val="single" w:sz="4" w:space="0" w:color="auto"/>
              <w:right w:val="single" w:sz="4"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c>
          <w:tcPr>
            <w:tcW w:w="608" w:type="dxa"/>
            <w:vMerge/>
            <w:tcBorders>
              <w:top w:val="double" w:sz="6" w:space="0" w:color="auto"/>
              <w:left w:val="single" w:sz="4" w:space="0" w:color="auto"/>
              <w:bottom w:val="single" w:sz="4" w:space="0" w:color="auto"/>
              <w:right w:val="single" w:sz="4"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c>
          <w:tcPr>
            <w:tcW w:w="981" w:type="dxa"/>
            <w:vMerge/>
            <w:tcBorders>
              <w:top w:val="double" w:sz="6" w:space="0" w:color="auto"/>
              <w:left w:val="single" w:sz="4" w:space="0" w:color="auto"/>
              <w:bottom w:val="single" w:sz="4" w:space="0" w:color="auto"/>
              <w:right w:val="single" w:sz="4"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c>
          <w:tcPr>
            <w:tcW w:w="818" w:type="dxa"/>
            <w:vMerge/>
            <w:tcBorders>
              <w:top w:val="double" w:sz="6" w:space="0" w:color="auto"/>
              <w:left w:val="single" w:sz="4" w:space="0" w:color="auto"/>
              <w:bottom w:val="single" w:sz="4" w:space="0" w:color="auto"/>
              <w:right w:val="single" w:sz="4"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c>
          <w:tcPr>
            <w:tcW w:w="649" w:type="dxa"/>
            <w:vMerge/>
            <w:tcBorders>
              <w:top w:val="double" w:sz="6" w:space="0" w:color="auto"/>
              <w:left w:val="single" w:sz="4" w:space="0" w:color="auto"/>
              <w:bottom w:val="single" w:sz="4" w:space="0" w:color="auto"/>
              <w:right w:val="single" w:sz="4"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Всего</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 xml:space="preserve"> текущий</w:t>
            </w:r>
          </w:p>
        </w:tc>
        <w:tc>
          <w:tcPr>
            <w:tcW w:w="1090" w:type="dxa"/>
            <w:gridSpan w:val="2"/>
            <w:vMerge/>
            <w:tcBorders>
              <w:top w:val="double" w:sz="6" w:space="0" w:color="auto"/>
              <w:left w:val="single" w:sz="4" w:space="0" w:color="auto"/>
              <w:bottom w:val="single" w:sz="4" w:space="0" w:color="auto"/>
              <w:right w:val="double" w:sz="6" w:space="0" w:color="auto"/>
            </w:tcBorders>
            <w:vAlign w:val="center"/>
          </w:tcPr>
          <w:p w:rsidR="005717FC" w:rsidRPr="005717FC" w:rsidRDefault="005717FC" w:rsidP="005717FC">
            <w:pPr>
              <w:widowControl/>
              <w:autoSpaceDE/>
              <w:autoSpaceDN/>
              <w:adjustRightInd/>
              <w:rPr>
                <w:rFonts w:eastAsia="Times New Roman"/>
                <w:sz w:val="18"/>
                <w:szCs w:val="18"/>
                <w:lang w:eastAsia="ru-RU"/>
              </w:rPr>
            </w:pPr>
          </w:p>
        </w:tc>
      </w:tr>
      <w:tr w:rsidR="005717FC" w:rsidRPr="005717FC">
        <w:trPr>
          <w:trHeight w:val="22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1</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3</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4</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5</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6</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7</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8</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9</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jc w:val="center"/>
              <w:rPr>
                <w:rFonts w:eastAsia="Times New Roman"/>
                <w:sz w:val="16"/>
                <w:szCs w:val="16"/>
                <w:lang w:eastAsia="ru-RU"/>
              </w:rPr>
            </w:pPr>
            <w:r w:rsidRPr="005717FC">
              <w:rPr>
                <w:rFonts w:eastAsia="Times New Roman"/>
                <w:sz w:val="16"/>
                <w:szCs w:val="16"/>
                <w:lang w:eastAsia="ru-RU"/>
              </w:rPr>
              <w:t>10</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459" w:type="dxa"/>
            <w:tcBorders>
              <w:top w:val="nil"/>
              <w:left w:val="double" w:sz="6" w:space="0" w:color="auto"/>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285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33"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0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981"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8"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double" w:sz="6" w:space="0" w:color="auto"/>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5537" w:type="dxa"/>
            <w:gridSpan w:val="5"/>
            <w:tcBorders>
              <w:top w:val="nil"/>
              <w:left w:val="nil"/>
              <w:bottom w:val="nil"/>
              <w:right w:val="nil"/>
            </w:tcBorders>
            <w:shd w:val="clear" w:color="auto" w:fill="auto"/>
            <w:noWrap/>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Составил:                 Начальник строительного участка (производитель работ)</w:t>
            </w:r>
          </w:p>
        </w:tc>
        <w:tc>
          <w:tcPr>
            <w:tcW w:w="818" w:type="dxa"/>
            <w:tcBorders>
              <w:top w:val="nil"/>
              <w:left w:val="nil"/>
              <w:bottom w:val="single" w:sz="4" w:space="0" w:color="auto"/>
              <w:right w:val="nil"/>
            </w:tcBorders>
            <w:shd w:val="clear" w:color="auto" w:fill="auto"/>
            <w:noWrap/>
            <w:vAlign w:val="center"/>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nil"/>
            </w:tcBorders>
            <w:shd w:val="clear" w:color="auto" w:fill="auto"/>
            <w:noWrap/>
            <w:vAlign w:val="center"/>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r w:rsidR="005717FC" w:rsidRPr="005717FC">
        <w:trPr>
          <w:trHeight w:val="402"/>
        </w:trPr>
        <w:tc>
          <w:tcPr>
            <w:tcW w:w="5537" w:type="dxa"/>
            <w:gridSpan w:val="5"/>
            <w:tcBorders>
              <w:top w:val="nil"/>
              <w:left w:val="nil"/>
              <w:bottom w:val="nil"/>
              <w:right w:val="nil"/>
            </w:tcBorders>
            <w:shd w:val="clear" w:color="auto" w:fill="auto"/>
            <w:noWrap/>
            <w:vAlign w:val="center"/>
          </w:tcPr>
          <w:p w:rsidR="005717FC" w:rsidRPr="005717FC" w:rsidRDefault="005717FC" w:rsidP="005717FC">
            <w:pPr>
              <w:widowControl/>
              <w:autoSpaceDE/>
              <w:autoSpaceDN/>
              <w:adjustRightInd/>
              <w:jc w:val="center"/>
              <w:rPr>
                <w:rFonts w:eastAsia="Times New Roman"/>
                <w:sz w:val="18"/>
                <w:szCs w:val="18"/>
                <w:lang w:eastAsia="ru-RU"/>
              </w:rPr>
            </w:pPr>
            <w:r w:rsidRPr="005717FC">
              <w:rPr>
                <w:rFonts w:eastAsia="Times New Roman"/>
                <w:sz w:val="18"/>
                <w:szCs w:val="18"/>
                <w:lang w:eastAsia="ru-RU"/>
              </w:rPr>
              <w:t>Проверил:               Начальник  _________  отдела строительной организации</w:t>
            </w:r>
          </w:p>
        </w:tc>
        <w:tc>
          <w:tcPr>
            <w:tcW w:w="818" w:type="dxa"/>
            <w:tcBorders>
              <w:top w:val="nil"/>
              <w:left w:val="nil"/>
              <w:bottom w:val="single" w:sz="4" w:space="0" w:color="auto"/>
              <w:right w:val="nil"/>
            </w:tcBorders>
            <w:shd w:val="clear" w:color="auto" w:fill="auto"/>
            <w:noWrap/>
            <w:vAlign w:val="center"/>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49" w:type="dxa"/>
            <w:tcBorders>
              <w:top w:val="nil"/>
              <w:left w:val="nil"/>
              <w:bottom w:val="single" w:sz="4" w:space="0" w:color="auto"/>
              <w:right w:val="nil"/>
            </w:tcBorders>
            <w:shd w:val="clear" w:color="auto" w:fill="auto"/>
            <w:noWrap/>
            <w:vAlign w:val="center"/>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660"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816" w:type="dxa"/>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c>
          <w:tcPr>
            <w:tcW w:w="1090" w:type="dxa"/>
            <w:gridSpan w:val="2"/>
            <w:tcBorders>
              <w:top w:val="nil"/>
              <w:left w:val="nil"/>
              <w:bottom w:val="single" w:sz="4" w:space="0" w:color="auto"/>
              <w:right w:val="nil"/>
            </w:tcBorders>
            <w:shd w:val="clear" w:color="auto" w:fill="auto"/>
            <w:noWrap/>
            <w:vAlign w:val="bottom"/>
          </w:tcPr>
          <w:p w:rsidR="005717FC" w:rsidRPr="005717FC" w:rsidRDefault="005717FC" w:rsidP="005717FC">
            <w:pPr>
              <w:widowControl/>
              <w:autoSpaceDE/>
              <w:autoSpaceDN/>
              <w:adjustRightInd/>
              <w:rPr>
                <w:rFonts w:eastAsia="Times New Roman"/>
                <w:sz w:val="18"/>
                <w:szCs w:val="18"/>
                <w:lang w:eastAsia="ru-RU"/>
              </w:rPr>
            </w:pPr>
            <w:r w:rsidRPr="005717FC">
              <w:rPr>
                <w:rFonts w:eastAsia="Times New Roman"/>
                <w:sz w:val="18"/>
                <w:szCs w:val="18"/>
                <w:lang w:eastAsia="ru-RU"/>
              </w:rPr>
              <w:t> </w:t>
            </w:r>
          </w:p>
        </w:tc>
      </w:tr>
    </w:tbl>
    <w:p w:rsidR="002E2C8C" w:rsidRDefault="002E2C8C" w:rsidP="002E2C8C"/>
    <w:p w:rsidR="00E22FF9" w:rsidRDefault="00E22FF9" w:rsidP="00B917BC">
      <w:pPr>
        <w:jc w:val="right"/>
        <w:rPr>
          <w:rFonts w:ascii="Arial" w:hAnsi="Arial" w:cs="Arial"/>
          <w:sz w:val="17"/>
          <w:szCs w:val="17"/>
        </w:rPr>
      </w:pPr>
      <w:r>
        <w:rPr>
          <w:rFonts w:ascii="Arial" w:hAnsi="Arial" w:cs="Arial"/>
          <w:sz w:val="17"/>
          <w:szCs w:val="17"/>
        </w:rPr>
        <w:t>Типовая межотраслевая форма № М-8</w:t>
      </w:r>
    </w:p>
    <w:p w:rsidR="00E22FF9" w:rsidRDefault="00E22FF9" w:rsidP="00B917BC">
      <w:pPr>
        <w:ind w:left="8100" w:hanging="3240"/>
        <w:rPr>
          <w:rFonts w:ascii="Arial" w:hAnsi="Arial" w:cs="Arial"/>
          <w:sz w:val="17"/>
          <w:szCs w:val="17"/>
        </w:rPr>
      </w:pPr>
      <w:r>
        <w:rPr>
          <w:rFonts w:ascii="Arial" w:hAnsi="Arial" w:cs="Arial"/>
          <w:sz w:val="17"/>
          <w:szCs w:val="17"/>
        </w:rPr>
        <w:t>Утверждена постановлением Госкомстата России</w:t>
      </w:r>
      <w:r w:rsidR="00B917BC" w:rsidRPr="00B917BC">
        <w:rPr>
          <w:rFonts w:ascii="Arial" w:hAnsi="Arial" w:cs="Arial"/>
          <w:sz w:val="17"/>
          <w:szCs w:val="17"/>
        </w:rPr>
        <w:t xml:space="preserve"> </w:t>
      </w:r>
      <w:r w:rsidR="00B917BC">
        <w:rPr>
          <w:rFonts w:ascii="Arial" w:hAnsi="Arial" w:cs="Arial"/>
          <w:sz w:val="17"/>
          <w:szCs w:val="17"/>
        </w:rPr>
        <w:t>от 30.10.97 № 71а</w:t>
      </w:r>
    </w:p>
    <w:p w:rsidR="00E22FF9" w:rsidRDefault="00E22FF9" w:rsidP="00E22FF9">
      <w:pPr>
        <w:spacing w:after="360"/>
        <w:ind w:left="9923" w:hanging="4678"/>
        <w:rPr>
          <w:rFonts w:ascii="Arial" w:hAnsi="Arial" w:cs="Arial"/>
          <w:sz w:val="17"/>
          <w:szCs w:val="17"/>
        </w:rPr>
      </w:pPr>
    </w:p>
    <w:tbl>
      <w:tblPr>
        <w:tblW w:w="0" w:type="auto"/>
        <w:tblInd w:w="1723" w:type="dxa"/>
        <w:tblLayout w:type="fixed"/>
        <w:tblCellMar>
          <w:left w:w="28" w:type="dxa"/>
          <w:right w:w="28" w:type="dxa"/>
        </w:tblCellMar>
        <w:tblLook w:val="0000" w:firstRow="0" w:lastRow="0" w:firstColumn="0" w:lastColumn="0" w:noHBand="0" w:noVBand="0"/>
      </w:tblPr>
      <w:tblGrid>
        <w:gridCol w:w="3827"/>
        <w:gridCol w:w="1077"/>
      </w:tblGrid>
      <w:tr w:rsidR="00E22FF9">
        <w:tc>
          <w:tcPr>
            <w:tcW w:w="3827" w:type="dxa"/>
            <w:tcBorders>
              <w:top w:val="nil"/>
              <w:left w:val="nil"/>
              <w:bottom w:val="nil"/>
              <w:right w:val="nil"/>
            </w:tcBorders>
            <w:vAlign w:val="bottom"/>
          </w:tcPr>
          <w:p w:rsidR="00E22FF9" w:rsidRDefault="00E22FF9" w:rsidP="00234E40">
            <w:pPr>
              <w:pStyle w:val="1"/>
              <w:rPr>
                <w:sz w:val="23"/>
                <w:szCs w:val="23"/>
              </w:rPr>
            </w:pPr>
            <w:r>
              <w:rPr>
                <w:sz w:val="23"/>
                <w:szCs w:val="23"/>
              </w:rPr>
              <w:t>ЛИМИТНО-ЗАБОРНАЯ КАРТА №</w:t>
            </w:r>
          </w:p>
        </w:tc>
        <w:tc>
          <w:tcPr>
            <w:tcW w:w="1077" w:type="dxa"/>
            <w:tcBorders>
              <w:top w:val="nil"/>
              <w:left w:val="nil"/>
              <w:bottom w:val="single" w:sz="8" w:space="0" w:color="auto"/>
              <w:right w:val="nil"/>
            </w:tcBorders>
            <w:vAlign w:val="bottom"/>
          </w:tcPr>
          <w:p w:rsidR="00E22FF9" w:rsidRDefault="00E22FF9" w:rsidP="00234E40">
            <w:pPr>
              <w:jc w:val="center"/>
              <w:rPr>
                <w:rFonts w:ascii="Arial" w:hAnsi="Arial" w:cs="Arial"/>
                <w:b/>
                <w:bCs/>
                <w:sz w:val="23"/>
                <w:szCs w:val="23"/>
              </w:rPr>
            </w:pPr>
          </w:p>
        </w:tc>
      </w:tr>
    </w:tbl>
    <w:tbl>
      <w:tblPr>
        <w:tblpPr w:leftFromText="180" w:rightFromText="180" w:vertAnchor="text" w:horzAnchor="margin" w:tblpY="-746"/>
        <w:tblW w:w="9057" w:type="dxa"/>
        <w:tblLayout w:type="fixed"/>
        <w:tblCellMar>
          <w:left w:w="28" w:type="dxa"/>
          <w:right w:w="28" w:type="dxa"/>
        </w:tblCellMar>
        <w:tblLook w:val="0000" w:firstRow="0" w:lastRow="0" w:firstColumn="0" w:lastColumn="0" w:noHBand="0" w:noVBand="0"/>
      </w:tblPr>
      <w:tblGrid>
        <w:gridCol w:w="1137"/>
        <w:gridCol w:w="5131"/>
        <w:gridCol w:w="1088"/>
        <w:gridCol w:w="1701"/>
      </w:tblGrid>
      <w:tr w:rsidR="00E22FF9">
        <w:trPr>
          <w:trHeight w:hRule="exact" w:val="280"/>
        </w:trPr>
        <w:tc>
          <w:tcPr>
            <w:tcW w:w="7356" w:type="dxa"/>
            <w:gridSpan w:val="3"/>
            <w:tcBorders>
              <w:top w:val="nil"/>
              <w:left w:val="nil"/>
              <w:bottom w:val="nil"/>
              <w:right w:val="nil"/>
            </w:tcBorders>
            <w:vAlign w:val="bottom"/>
          </w:tcPr>
          <w:p w:rsidR="00E22FF9" w:rsidRDefault="00E22FF9" w:rsidP="00234E40">
            <w:pPr>
              <w:rPr>
                <w:rFonts w:ascii="Arial" w:hAnsi="Arial" w:cs="Arial"/>
                <w:sz w:val="17"/>
                <w:szCs w:val="17"/>
              </w:rPr>
            </w:pPr>
          </w:p>
        </w:tc>
        <w:tc>
          <w:tcPr>
            <w:tcW w:w="1701" w:type="dxa"/>
            <w:tcBorders>
              <w:top w:val="single" w:sz="4" w:space="0" w:color="auto"/>
              <w:left w:val="single" w:sz="4" w:space="0" w:color="auto"/>
              <w:bottom w:val="single" w:sz="12" w:space="0" w:color="auto"/>
              <w:right w:val="single" w:sz="4" w:space="0" w:color="auto"/>
            </w:tcBorders>
          </w:tcPr>
          <w:p w:rsidR="00E22FF9" w:rsidRDefault="00E22FF9" w:rsidP="00234E40">
            <w:pPr>
              <w:spacing w:before="20"/>
              <w:jc w:val="center"/>
              <w:rPr>
                <w:rFonts w:ascii="Arial" w:hAnsi="Arial" w:cs="Arial"/>
                <w:sz w:val="18"/>
                <w:szCs w:val="18"/>
              </w:rPr>
            </w:pPr>
            <w:r>
              <w:rPr>
                <w:rFonts w:ascii="Arial" w:hAnsi="Arial" w:cs="Arial"/>
                <w:sz w:val="18"/>
                <w:szCs w:val="18"/>
              </w:rPr>
              <w:t>Коды</w:t>
            </w:r>
          </w:p>
        </w:tc>
      </w:tr>
      <w:tr w:rsidR="00E22FF9">
        <w:trPr>
          <w:trHeight w:hRule="exact" w:val="240"/>
        </w:trPr>
        <w:tc>
          <w:tcPr>
            <w:tcW w:w="7356" w:type="dxa"/>
            <w:gridSpan w:val="3"/>
            <w:tcBorders>
              <w:top w:val="nil"/>
              <w:left w:val="nil"/>
              <w:bottom w:val="nil"/>
              <w:right w:val="single" w:sz="12" w:space="0" w:color="auto"/>
            </w:tcBorders>
          </w:tcPr>
          <w:p w:rsidR="00E22FF9" w:rsidRDefault="00E22FF9" w:rsidP="00234E40">
            <w:pPr>
              <w:ind w:right="170"/>
              <w:jc w:val="right"/>
              <w:rPr>
                <w:rFonts w:ascii="Arial" w:hAnsi="Arial" w:cs="Arial"/>
                <w:sz w:val="18"/>
                <w:szCs w:val="18"/>
              </w:rPr>
            </w:pPr>
            <w:r>
              <w:rPr>
                <w:rFonts w:ascii="Arial" w:hAnsi="Arial" w:cs="Arial"/>
                <w:sz w:val="18"/>
                <w:szCs w:val="18"/>
              </w:rPr>
              <w:t>Форма по ОКУД</w:t>
            </w:r>
          </w:p>
        </w:tc>
        <w:tc>
          <w:tcPr>
            <w:tcW w:w="1701" w:type="dxa"/>
            <w:tcBorders>
              <w:top w:val="single" w:sz="12" w:space="0" w:color="auto"/>
              <w:left w:val="nil"/>
              <w:bottom w:val="single" w:sz="4" w:space="0" w:color="auto"/>
              <w:right w:val="single" w:sz="12" w:space="0" w:color="auto"/>
            </w:tcBorders>
          </w:tcPr>
          <w:p w:rsidR="00E22FF9" w:rsidRDefault="00E22FF9" w:rsidP="00234E40">
            <w:pPr>
              <w:jc w:val="center"/>
              <w:rPr>
                <w:rFonts w:ascii="Arial" w:hAnsi="Arial" w:cs="Arial"/>
                <w:sz w:val="18"/>
                <w:szCs w:val="18"/>
              </w:rPr>
            </w:pPr>
            <w:r>
              <w:rPr>
                <w:rFonts w:ascii="Arial" w:hAnsi="Arial" w:cs="Arial"/>
                <w:sz w:val="18"/>
                <w:szCs w:val="18"/>
              </w:rPr>
              <w:t>0315005</w:t>
            </w:r>
          </w:p>
        </w:tc>
      </w:tr>
      <w:tr w:rsidR="00E22FF9">
        <w:trPr>
          <w:trHeight w:hRule="exact" w:val="240"/>
        </w:trPr>
        <w:tc>
          <w:tcPr>
            <w:tcW w:w="1137" w:type="dxa"/>
            <w:tcBorders>
              <w:top w:val="nil"/>
              <w:left w:val="nil"/>
              <w:bottom w:val="nil"/>
              <w:right w:val="nil"/>
            </w:tcBorders>
            <w:vAlign w:val="bottom"/>
          </w:tcPr>
          <w:p w:rsidR="00E22FF9" w:rsidRDefault="00E22FF9" w:rsidP="00234E40">
            <w:pPr>
              <w:rPr>
                <w:rFonts w:ascii="Arial" w:hAnsi="Arial" w:cs="Arial"/>
                <w:sz w:val="17"/>
                <w:szCs w:val="17"/>
              </w:rPr>
            </w:pPr>
            <w:r>
              <w:rPr>
                <w:rFonts w:ascii="Arial" w:hAnsi="Arial" w:cs="Arial"/>
                <w:sz w:val="17"/>
                <w:szCs w:val="17"/>
              </w:rPr>
              <w:t>Организация</w:t>
            </w:r>
          </w:p>
        </w:tc>
        <w:tc>
          <w:tcPr>
            <w:tcW w:w="5131" w:type="dxa"/>
            <w:tcBorders>
              <w:top w:val="nil"/>
              <w:left w:val="nil"/>
              <w:bottom w:val="single" w:sz="4" w:space="0" w:color="auto"/>
              <w:right w:val="nil"/>
            </w:tcBorders>
            <w:vAlign w:val="bottom"/>
          </w:tcPr>
          <w:p w:rsidR="00E22FF9" w:rsidRDefault="00E22FF9" w:rsidP="00234E40">
            <w:pPr>
              <w:rPr>
                <w:rFonts w:ascii="Arial" w:hAnsi="Arial" w:cs="Arial"/>
                <w:sz w:val="17"/>
                <w:szCs w:val="17"/>
              </w:rPr>
            </w:pPr>
          </w:p>
        </w:tc>
        <w:tc>
          <w:tcPr>
            <w:tcW w:w="1088" w:type="dxa"/>
            <w:tcBorders>
              <w:top w:val="nil"/>
              <w:left w:val="nil"/>
              <w:bottom w:val="nil"/>
              <w:right w:val="single" w:sz="12" w:space="0" w:color="auto"/>
            </w:tcBorders>
            <w:vAlign w:val="bottom"/>
          </w:tcPr>
          <w:p w:rsidR="00E22FF9" w:rsidRDefault="00E22FF9" w:rsidP="00234E40">
            <w:pPr>
              <w:ind w:right="113"/>
              <w:jc w:val="right"/>
              <w:rPr>
                <w:rFonts w:ascii="Arial" w:hAnsi="Arial" w:cs="Arial"/>
                <w:sz w:val="18"/>
                <w:szCs w:val="18"/>
              </w:rPr>
            </w:pPr>
            <w:r>
              <w:rPr>
                <w:rFonts w:ascii="Arial" w:hAnsi="Arial" w:cs="Arial"/>
                <w:sz w:val="18"/>
                <w:szCs w:val="18"/>
              </w:rPr>
              <w:t>по ОКПО</w:t>
            </w:r>
          </w:p>
        </w:tc>
        <w:tc>
          <w:tcPr>
            <w:tcW w:w="1701" w:type="dxa"/>
            <w:tcBorders>
              <w:top w:val="single" w:sz="4" w:space="0" w:color="auto"/>
              <w:left w:val="nil"/>
              <w:bottom w:val="single" w:sz="12" w:space="0" w:color="auto"/>
              <w:right w:val="single" w:sz="12" w:space="0" w:color="auto"/>
            </w:tcBorders>
            <w:vAlign w:val="center"/>
          </w:tcPr>
          <w:p w:rsidR="00E22FF9" w:rsidRDefault="00E22FF9" w:rsidP="00234E40">
            <w:pPr>
              <w:jc w:val="center"/>
              <w:rPr>
                <w:rFonts w:ascii="Arial" w:hAnsi="Arial" w:cs="Arial"/>
                <w:sz w:val="18"/>
                <w:szCs w:val="18"/>
              </w:rPr>
            </w:pPr>
          </w:p>
        </w:tc>
      </w:tr>
    </w:tbl>
    <w:p w:rsidR="00E22FF9" w:rsidRDefault="00E22FF9" w:rsidP="00E22FF9">
      <w:pPr>
        <w:rPr>
          <w:rFonts w:ascii="Arial" w:hAnsi="Arial" w:cs="Arial"/>
          <w:sz w:val="17"/>
          <w:szCs w:val="17"/>
        </w:rPr>
      </w:pPr>
    </w:p>
    <w:p w:rsidR="00E22FF9" w:rsidRDefault="00E22FF9" w:rsidP="00E22FF9">
      <w:pPr>
        <w:rPr>
          <w:rFonts w:ascii="Arial" w:hAnsi="Arial" w:cs="Arial"/>
          <w:sz w:val="17"/>
          <w:szCs w:val="17"/>
        </w:rPr>
      </w:pPr>
    </w:p>
    <w:tbl>
      <w:tblPr>
        <w:tblW w:w="891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835"/>
        <w:gridCol w:w="1025"/>
        <w:gridCol w:w="1276"/>
        <w:gridCol w:w="1417"/>
        <w:gridCol w:w="851"/>
        <w:gridCol w:w="1417"/>
        <w:gridCol w:w="1243"/>
      </w:tblGrid>
      <w:tr w:rsidR="00E22FF9">
        <w:trPr>
          <w:cantSplit/>
        </w:trPr>
        <w:tc>
          <w:tcPr>
            <w:tcW w:w="851" w:type="dxa"/>
            <w:vMerge w:val="restart"/>
            <w:tcBorders>
              <w:top w:val="double" w:sz="4" w:space="0" w:color="auto"/>
              <w:left w:val="double" w:sz="4" w:space="0" w:color="auto"/>
              <w:bottom w:val="single" w:sz="4" w:space="0" w:color="auto"/>
              <w:right w:val="double" w:sz="4" w:space="0" w:color="auto"/>
            </w:tcBorders>
          </w:tcPr>
          <w:p w:rsidR="00E22FF9" w:rsidRDefault="00E22FF9" w:rsidP="00234E40">
            <w:pPr>
              <w:spacing w:before="120"/>
              <w:jc w:val="center"/>
              <w:rPr>
                <w:rFonts w:ascii="Arial" w:hAnsi="Arial" w:cs="Arial"/>
                <w:sz w:val="17"/>
                <w:szCs w:val="17"/>
              </w:rPr>
            </w:pPr>
            <w:r>
              <w:rPr>
                <w:rFonts w:ascii="Arial" w:hAnsi="Arial" w:cs="Arial"/>
                <w:sz w:val="17"/>
                <w:szCs w:val="17"/>
              </w:rPr>
              <w:t>Да</w:t>
            </w:r>
            <w:r>
              <w:rPr>
                <w:rFonts w:ascii="Arial" w:hAnsi="Arial" w:cs="Arial"/>
                <w:sz w:val="17"/>
                <w:szCs w:val="17"/>
              </w:rPr>
              <w:softHyphen/>
              <w:t xml:space="preserve">та </w:t>
            </w:r>
            <w:r>
              <w:rPr>
                <w:rFonts w:ascii="Arial" w:hAnsi="Arial" w:cs="Arial"/>
                <w:sz w:val="17"/>
                <w:szCs w:val="17"/>
              </w:rPr>
              <w:br/>
              <w:t>сос</w:t>
            </w:r>
            <w:r>
              <w:rPr>
                <w:rFonts w:ascii="Arial" w:hAnsi="Arial" w:cs="Arial"/>
                <w:sz w:val="17"/>
                <w:szCs w:val="17"/>
              </w:rPr>
              <w:softHyphen/>
              <w:t>тав-</w:t>
            </w:r>
            <w:r>
              <w:rPr>
                <w:rFonts w:ascii="Arial" w:hAnsi="Arial" w:cs="Arial"/>
                <w:sz w:val="17"/>
                <w:szCs w:val="17"/>
              </w:rPr>
              <w:br/>
              <w:t>ле</w:t>
            </w:r>
            <w:r>
              <w:rPr>
                <w:rFonts w:ascii="Arial" w:hAnsi="Arial" w:cs="Arial"/>
                <w:sz w:val="17"/>
                <w:szCs w:val="17"/>
              </w:rPr>
              <w:softHyphen/>
              <w:t>ния</w:t>
            </w:r>
          </w:p>
        </w:tc>
        <w:tc>
          <w:tcPr>
            <w:tcW w:w="835" w:type="dxa"/>
            <w:vMerge w:val="restart"/>
            <w:tcBorders>
              <w:top w:val="double" w:sz="4" w:space="0" w:color="auto"/>
              <w:left w:val="nil"/>
              <w:bottom w:val="single" w:sz="4" w:space="0" w:color="auto"/>
              <w:right w:val="double" w:sz="4" w:space="0" w:color="auto"/>
            </w:tcBorders>
          </w:tcPr>
          <w:p w:rsidR="00E22FF9" w:rsidRDefault="00E22FF9" w:rsidP="00234E40">
            <w:pPr>
              <w:spacing w:before="120"/>
              <w:jc w:val="center"/>
              <w:rPr>
                <w:rFonts w:ascii="Arial" w:hAnsi="Arial" w:cs="Arial"/>
                <w:sz w:val="17"/>
                <w:szCs w:val="17"/>
              </w:rPr>
            </w:pPr>
            <w:r>
              <w:rPr>
                <w:rFonts w:ascii="Arial" w:hAnsi="Arial" w:cs="Arial"/>
                <w:sz w:val="17"/>
                <w:szCs w:val="17"/>
              </w:rPr>
              <w:t xml:space="preserve">Код </w:t>
            </w:r>
            <w:r>
              <w:rPr>
                <w:rFonts w:ascii="Arial" w:hAnsi="Arial" w:cs="Arial"/>
                <w:sz w:val="17"/>
                <w:szCs w:val="17"/>
              </w:rPr>
              <w:br/>
              <w:t>ви</w:t>
            </w:r>
            <w:r>
              <w:rPr>
                <w:rFonts w:ascii="Arial" w:hAnsi="Arial" w:cs="Arial"/>
                <w:sz w:val="17"/>
                <w:szCs w:val="17"/>
              </w:rPr>
              <w:softHyphen/>
              <w:t xml:space="preserve">да </w:t>
            </w:r>
            <w:r>
              <w:rPr>
                <w:rFonts w:ascii="Arial" w:hAnsi="Arial" w:cs="Arial"/>
                <w:sz w:val="17"/>
                <w:szCs w:val="17"/>
              </w:rPr>
              <w:br/>
              <w:t>опе</w:t>
            </w:r>
            <w:r>
              <w:rPr>
                <w:rFonts w:ascii="Arial" w:hAnsi="Arial" w:cs="Arial"/>
                <w:sz w:val="17"/>
                <w:szCs w:val="17"/>
              </w:rPr>
              <w:softHyphen/>
              <w:t>ра</w:t>
            </w:r>
            <w:r>
              <w:rPr>
                <w:rFonts w:ascii="Arial" w:hAnsi="Arial" w:cs="Arial"/>
                <w:sz w:val="17"/>
                <w:szCs w:val="17"/>
              </w:rPr>
              <w:softHyphen/>
              <w:t>ции</w:t>
            </w:r>
          </w:p>
        </w:tc>
        <w:tc>
          <w:tcPr>
            <w:tcW w:w="1025" w:type="dxa"/>
            <w:vMerge w:val="restart"/>
            <w:tcBorders>
              <w:top w:val="double" w:sz="4" w:space="0" w:color="auto"/>
              <w:left w:val="nil"/>
              <w:bottom w:val="single" w:sz="4" w:space="0" w:color="auto"/>
              <w:right w:val="double" w:sz="4" w:space="0" w:color="auto"/>
            </w:tcBorders>
          </w:tcPr>
          <w:p w:rsidR="00E22FF9" w:rsidRDefault="00E22FF9" w:rsidP="00234E40">
            <w:pPr>
              <w:spacing w:before="120"/>
              <w:jc w:val="center"/>
              <w:rPr>
                <w:rFonts w:ascii="Arial" w:hAnsi="Arial" w:cs="Arial"/>
                <w:sz w:val="17"/>
                <w:szCs w:val="17"/>
              </w:rPr>
            </w:pPr>
            <w:r>
              <w:rPr>
                <w:rFonts w:ascii="Arial" w:hAnsi="Arial" w:cs="Arial"/>
                <w:sz w:val="17"/>
                <w:szCs w:val="17"/>
              </w:rPr>
              <w:t xml:space="preserve">Вид </w:t>
            </w:r>
            <w:r>
              <w:rPr>
                <w:rFonts w:ascii="Arial" w:hAnsi="Arial" w:cs="Arial"/>
                <w:sz w:val="17"/>
                <w:szCs w:val="17"/>
              </w:rPr>
              <w:br/>
              <w:t>де</w:t>
            </w:r>
            <w:r>
              <w:rPr>
                <w:rFonts w:ascii="Arial" w:hAnsi="Arial" w:cs="Arial"/>
                <w:sz w:val="17"/>
                <w:szCs w:val="17"/>
              </w:rPr>
              <w:softHyphen/>
              <w:t>ятель</w:t>
            </w:r>
            <w:r>
              <w:rPr>
                <w:rFonts w:ascii="Arial" w:hAnsi="Arial" w:cs="Arial"/>
                <w:sz w:val="17"/>
                <w:szCs w:val="17"/>
              </w:rPr>
              <w:softHyphen/>
              <w:t>нос</w:t>
            </w:r>
            <w:r>
              <w:rPr>
                <w:rFonts w:ascii="Arial" w:hAnsi="Arial" w:cs="Arial"/>
                <w:sz w:val="17"/>
                <w:szCs w:val="17"/>
              </w:rPr>
              <w:softHyphen/>
              <w:t>ти</w:t>
            </w:r>
          </w:p>
        </w:tc>
        <w:tc>
          <w:tcPr>
            <w:tcW w:w="1276" w:type="dxa"/>
            <w:tcBorders>
              <w:top w:val="double" w:sz="4" w:space="0" w:color="auto"/>
              <w:left w:val="nil"/>
              <w:bottom w:val="single" w:sz="4" w:space="0" w:color="auto"/>
              <w:right w:val="double" w:sz="4" w:space="0" w:color="auto"/>
            </w:tcBorders>
          </w:tcPr>
          <w:p w:rsidR="00E22FF9" w:rsidRDefault="00E22FF9" w:rsidP="00234E40">
            <w:pPr>
              <w:spacing w:before="80"/>
              <w:jc w:val="center"/>
              <w:rPr>
                <w:rFonts w:ascii="Arial" w:hAnsi="Arial" w:cs="Arial"/>
                <w:sz w:val="17"/>
                <w:szCs w:val="17"/>
              </w:rPr>
            </w:pPr>
            <w:r>
              <w:rPr>
                <w:rFonts w:ascii="Arial" w:hAnsi="Arial" w:cs="Arial"/>
                <w:sz w:val="17"/>
                <w:szCs w:val="17"/>
              </w:rPr>
              <w:t>От</w:t>
            </w:r>
            <w:r>
              <w:rPr>
                <w:rFonts w:ascii="Arial" w:hAnsi="Arial" w:cs="Arial"/>
                <w:sz w:val="17"/>
                <w:szCs w:val="17"/>
              </w:rPr>
              <w:softHyphen/>
              <w:t>пра</w:t>
            </w:r>
            <w:r>
              <w:rPr>
                <w:rFonts w:ascii="Arial" w:hAnsi="Arial" w:cs="Arial"/>
                <w:sz w:val="17"/>
                <w:szCs w:val="17"/>
              </w:rPr>
              <w:softHyphen/>
              <w:t>ви</w:t>
            </w:r>
            <w:r>
              <w:rPr>
                <w:rFonts w:ascii="Arial" w:hAnsi="Arial" w:cs="Arial"/>
                <w:sz w:val="17"/>
                <w:szCs w:val="17"/>
              </w:rPr>
              <w:softHyphen/>
              <w:t>тель</w:t>
            </w:r>
          </w:p>
        </w:tc>
        <w:tc>
          <w:tcPr>
            <w:tcW w:w="1417" w:type="dxa"/>
            <w:tcBorders>
              <w:top w:val="double" w:sz="4" w:space="0" w:color="auto"/>
              <w:left w:val="nil"/>
              <w:bottom w:val="single" w:sz="4" w:space="0" w:color="auto"/>
              <w:right w:val="double" w:sz="4" w:space="0" w:color="auto"/>
            </w:tcBorders>
          </w:tcPr>
          <w:p w:rsidR="00E22FF9" w:rsidRDefault="00E22FF9" w:rsidP="00234E40">
            <w:pPr>
              <w:spacing w:before="80"/>
              <w:jc w:val="center"/>
              <w:rPr>
                <w:rFonts w:ascii="Arial" w:hAnsi="Arial" w:cs="Arial"/>
                <w:sz w:val="17"/>
                <w:szCs w:val="17"/>
              </w:rPr>
            </w:pPr>
            <w:r>
              <w:rPr>
                <w:rFonts w:ascii="Arial" w:hAnsi="Arial" w:cs="Arial"/>
                <w:sz w:val="17"/>
                <w:szCs w:val="17"/>
              </w:rPr>
              <w:t>По</w:t>
            </w:r>
            <w:r>
              <w:rPr>
                <w:rFonts w:ascii="Arial" w:hAnsi="Arial" w:cs="Arial"/>
                <w:sz w:val="17"/>
                <w:szCs w:val="17"/>
              </w:rPr>
              <w:softHyphen/>
              <w:t>лу</w:t>
            </w:r>
            <w:r>
              <w:rPr>
                <w:rFonts w:ascii="Arial" w:hAnsi="Arial" w:cs="Arial"/>
                <w:sz w:val="17"/>
                <w:szCs w:val="17"/>
              </w:rPr>
              <w:softHyphen/>
              <w:t>ча</w:t>
            </w:r>
            <w:r>
              <w:rPr>
                <w:rFonts w:ascii="Arial" w:hAnsi="Arial" w:cs="Arial"/>
                <w:sz w:val="17"/>
                <w:szCs w:val="17"/>
              </w:rPr>
              <w:softHyphen/>
              <w:t>тель</w:t>
            </w:r>
          </w:p>
        </w:tc>
        <w:tc>
          <w:tcPr>
            <w:tcW w:w="2268" w:type="dxa"/>
            <w:gridSpan w:val="2"/>
            <w:tcBorders>
              <w:top w:val="doub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r>
              <w:rPr>
                <w:rFonts w:ascii="Arial" w:hAnsi="Arial" w:cs="Arial"/>
                <w:sz w:val="17"/>
                <w:szCs w:val="17"/>
              </w:rPr>
              <w:t>Кор</w:t>
            </w:r>
            <w:r>
              <w:rPr>
                <w:rFonts w:ascii="Arial" w:hAnsi="Arial" w:cs="Arial"/>
                <w:sz w:val="17"/>
                <w:szCs w:val="17"/>
              </w:rPr>
              <w:softHyphen/>
              <w:t>рес</w:t>
            </w:r>
            <w:r>
              <w:rPr>
                <w:rFonts w:ascii="Arial" w:hAnsi="Arial" w:cs="Arial"/>
                <w:sz w:val="17"/>
                <w:szCs w:val="17"/>
              </w:rPr>
              <w:softHyphen/>
              <w:t>пон</w:t>
            </w:r>
            <w:r>
              <w:rPr>
                <w:rFonts w:ascii="Arial" w:hAnsi="Arial" w:cs="Arial"/>
                <w:sz w:val="17"/>
                <w:szCs w:val="17"/>
              </w:rPr>
              <w:softHyphen/>
              <w:t>ди</w:t>
            </w:r>
            <w:r>
              <w:rPr>
                <w:rFonts w:ascii="Arial" w:hAnsi="Arial" w:cs="Arial"/>
                <w:sz w:val="17"/>
                <w:szCs w:val="17"/>
              </w:rPr>
              <w:softHyphen/>
              <w:t>рую-</w:t>
            </w:r>
            <w:r>
              <w:rPr>
                <w:rFonts w:ascii="Arial" w:hAnsi="Arial" w:cs="Arial"/>
                <w:sz w:val="17"/>
                <w:szCs w:val="17"/>
              </w:rPr>
              <w:br/>
              <w:t>щий счет</w:t>
            </w:r>
          </w:p>
        </w:tc>
        <w:tc>
          <w:tcPr>
            <w:tcW w:w="1243" w:type="dxa"/>
            <w:vMerge w:val="restart"/>
            <w:tcBorders>
              <w:top w:val="double" w:sz="4" w:space="0" w:color="auto"/>
              <w:left w:val="nil"/>
              <w:bottom w:val="single" w:sz="4" w:space="0" w:color="auto"/>
              <w:right w:val="double" w:sz="4" w:space="0" w:color="auto"/>
            </w:tcBorders>
          </w:tcPr>
          <w:p w:rsidR="00E22FF9" w:rsidRDefault="00E22FF9" w:rsidP="00234E40">
            <w:pPr>
              <w:spacing w:before="80"/>
              <w:rPr>
                <w:rFonts w:ascii="Arial" w:hAnsi="Arial" w:cs="Arial"/>
                <w:sz w:val="17"/>
                <w:szCs w:val="17"/>
              </w:rPr>
            </w:pPr>
            <w:r>
              <w:rPr>
                <w:rFonts w:ascii="Arial" w:hAnsi="Arial" w:cs="Arial"/>
                <w:sz w:val="17"/>
                <w:szCs w:val="17"/>
              </w:rPr>
              <w:t>Учет</w:t>
            </w:r>
            <w:r>
              <w:rPr>
                <w:rFonts w:ascii="Arial" w:hAnsi="Arial" w:cs="Arial"/>
                <w:sz w:val="17"/>
                <w:szCs w:val="17"/>
              </w:rPr>
              <w:softHyphen/>
              <w:t>ная еди</w:t>
            </w:r>
            <w:r>
              <w:rPr>
                <w:rFonts w:ascii="Arial" w:hAnsi="Arial" w:cs="Arial"/>
                <w:sz w:val="17"/>
                <w:szCs w:val="17"/>
              </w:rPr>
              <w:softHyphen/>
              <w:t>ни</w:t>
            </w:r>
            <w:r>
              <w:rPr>
                <w:rFonts w:ascii="Arial" w:hAnsi="Arial" w:cs="Arial"/>
                <w:sz w:val="17"/>
                <w:szCs w:val="17"/>
              </w:rPr>
              <w:softHyphen/>
              <w:t>ца вы</w:t>
            </w:r>
            <w:r>
              <w:rPr>
                <w:rFonts w:ascii="Arial" w:hAnsi="Arial" w:cs="Arial"/>
                <w:sz w:val="17"/>
                <w:szCs w:val="17"/>
              </w:rPr>
              <w:softHyphen/>
              <w:t>пус</w:t>
            </w:r>
            <w:r>
              <w:rPr>
                <w:rFonts w:ascii="Arial" w:hAnsi="Arial" w:cs="Arial"/>
                <w:sz w:val="17"/>
                <w:szCs w:val="17"/>
              </w:rPr>
              <w:softHyphen/>
              <w:t>ка про-</w:t>
            </w:r>
            <w:r>
              <w:rPr>
                <w:rFonts w:ascii="Arial" w:hAnsi="Arial" w:cs="Arial"/>
                <w:sz w:val="17"/>
                <w:szCs w:val="17"/>
              </w:rPr>
              <w:br/>
              <w:t>дук</w:t>
            </w:r>
            <w:r>
              <w:rPr>
                <w:rFonts w:ascii="Arial" w:hAnsi="Arial" w:cs="Arial"/>
                <w:sz w:val="17"/>
                <w:szCs w:val="17"/>
              </w:rPr>
              <w:softHyphen/>
              <w:t xml:space="preserve">ции </w:t>
            </w:r>
            <w:r w:rsidRPr="00331557">
              <w:rPr>
                <w:rFonts w:ascii="Arial" w:hAnsi="Arial" w:cs="Arial"/>
                <w:sz w:val="17"/>
                <w:szCs w:val="17"/>
              </w:rPr>
              <w:t>(</w:t>
            </w:r>
            <w:r>
              <w:rPr>
                <w:rFonts w:ascii="Arial" w:hAnsi="Arial" w:cs="Arial"/>
                <w:sz w:val="17"/>
                <w:szCs w:val="17"/>
              </w:rPr>
              <w:t>ра</w:t>
            </w:r>
            <w:r>
              <w:rPr>
                <w:rFonts w:ascii="Arial" w:hAnsi="Arial" w:cs="Arial"/>
                <w:sz w:val="17"/>
                <w:szCs w:val="17"/>
              </w:rPr>
              <w:softHyphen/>
              <w:t>бот, ус</w:t>
            </w:r>
            <w:r>
              <w:rPr>
                <w:rFonts w:ascii="Arial" w:hAnsi="Arial" w:cs="Arial"/>
                <w:sz w:val="17"/>
                <w:szCs w:val="17"/>
              </w:rPr>
              <w:softHyphen/>
              <w:t>луг)</w:t>
            </w:r>
          </w:p>
        </w:tc>
      </w:tr>
      <w:tr w:rsidR="00E22FF9">
        <w:trPr>
          <w:cantSplit/>
          <w:trHeight w:val="724"/>
        </w:trPr>
        <w:tc>
          <w:tcPr>
            <w:tcW w:w="851" w:type="dxa"/>
            <w:vMerge/>
            <w:tcBorders>
              <w:top w:val="single" w:sz="4" w:space="0" w:color="auto"/>
              <w:left w:val="double" w:sz="4" w:space="0" w:color="auto"/>
              <w:bottom w:val="single" w:sz="12" w:space="0" w:color="auto"/>
              <w:right w:val="double" w:sz="4" w:space="0" w:color="auto"/>
            </w:tcBorders>
          </w:tcPr>
          <w:p w:rsidR="00E22FF9" w:rsidRDefault="00E22FF9" w:rsidP="00234E40">
            <w:pPr>
              <w:rPr>
                <w:rFonts w:ascii="Arial" w:hAnsi="Arial" w:cs="Arial"/>
                <w:sz w:val="17"/>
                <w:szCs w:val="17"/>
              </w:rPr>
            </w:pPr>
          </w:p>
        </w:tc>
        <w:tc>
          <w:tcPr>
            <w:tcW w:w="835" w:type="dxa"/>
            <w:vMerge/>
            <w:tcBorders>
              <w:top w:val="single" w:sz="4" w:space="0" w:color="auto"/>
              <w:left w:val="nil"/>
              <w:bottom w:val="single" w:sz="12" w:space="0" w:color="auto"/>
              <w:right w:val="double" w:sz="4" w:space="0" w:color="auto"/>
            </w:tcBorders>
          </w:tcPr>
          <w:p w:rsidR="00E22FF9" w:rsidRDefault="00E22FF9" w:rsidP="00234E40">
            <w:pPr>
              <w:rPr>
                <w:rFonts w:ascii="Arial" w:hAnsi="Arial" w:cs="Arial"/>
                <w:sz w:val="17"/>
                <w:szCs w:val="17"/>
              </w:rPr>
            </w:pPr>
          </w:p>
        </w:tc>
        <w:tc>
          <w:tcPr>
            <w:tcW w:w="1025" w:type="dxa"/>
            <w:vMerge/>
            <w:tcBorders>
              <w:top w:val="single" w:sz="4" w:space="0" w:color="auto"/>
              <w:left w:val="nil"/>
              <w:bottom w:val="single" w:sz="12" w:space="0" w:color="auto"/>
              <w:right w:val="double" w:sz="4" w:space="0" w:color="auto"/>
            </w:tcBorders>
          </w:tcPr>
          <w:p w:rsidR="00E22FF9" w:rsidRDefault="00E22FF9" w:rsidP="00234E40">
            <w:pPr>
              <w:rPr>
                <w:rFonts w:ascii="Arial" w:hAnsi="Arial" w:cs="Arial"/>
                <w:sz w:val="17"/>
                <w:szCs w:val="17"/>
              </w:rPr>
            </w:pPr>
          </w:p>
        </w:tc>
        <w:tc>
          <w:tcPr>
            <w:tcW w:w="1276" w:type="dxa"/>
            <w:tcBorders>
              <w:top w:val="single" w:sz="4" w:space="0" w:color="auto"/>
              <w:left w:val="nil"/>
              <w:bottom w:val="single" w:sz="12" w:space="0" w:color="auto"/>
              <w:right w:val="double" w:sz="4" w:space="0" w:color="auto"/>
            </w:tcBorders>
          </w:tcPr>
          <w:p w:rsidR="00E22FF9" w:rsidRDefault="00E22FF9" w:rsidP="00234E40">
            <w:pPr>
              <w:spacing w:before="80"/>
              <w:jc w:val="center"/>
              <w:rPr>
                <w:rFonts w:ascii="Arial" w:hAnsi="Arial" w:cs="Arial"/>
                <w:sz w:val="17"/>
                <w:szCs w:val="17"/>
              </w:rPr>
            </w:pPr>
            <w:r>
              <w:rPr>
                <w:rFonts w:ascii="Arial" w:hAnsi="Arial" w:cs="Arial"/>
                <w:sz w:val="17"/>
                <w:szCs w:val="17"/>
              </w:rPr>
              <w:t>струк</w:t>
            </w:r>
            <w:r>
              <w:rPr>
                <w:rFonts w:ascii="Arial" w:hAnsi="Arial" w:cs="Arial"/>
                <w:sz w:val="17"/>
                <w:szCs w:val="17"/>
              </w:rPr>
              <w:softHyphen/>
              <w:t>тур</w:t>
            </w:r>
            <w:r>
              <w:rPr>
                <w:rFonts w:ascii="Arial" w:hAnsi="Arial" w:cs="Arial"/>
                <w:sz w:val="17"/>
                <w:szCs w:val="17"/>
              </w:rPr>
              <w:softHyphen/>
              <w:t xml:space="preserve">ное </w:t>
            </w:r>
            <w:r>
              <w:rPr>
                <w:rFonts w:ascii="Arial" w:hAnsi="Arial" w:cs="Arial"/>
                <w:sz w:val="17"/>
                <w:szCs w:val="17"/>
              </w:rPr>
              <w:br/>
              <w:t>под</w:t>
            </w:r>
            <w:r>
              <w:rPr>
                <w:rFonts w:ascii="Arial" w:hAnsi="Arial" w:cs="Arial"/>
                <w:sz w:val="17"/>
                <w:szCs w:val="17"/>
              </w:rPr>
              <w:softHyphen/>
              <w:t>раз</w:t>
            </w:r>
            <w:r>
              <w:rPr>
                <w:rFonts w:ascii="Arial" w:hAnsi="Arial" w:cs="Arial"/>
                <w:sz w:val="17"/>
                <w:szCs w:val="17"/>
              </w:rPr>
              <w:softHyphen/>
              <w:t>де</w:t>
            </w:r>
            <w:r>
              <w:rPr>
                <w:rFonts w:ascii="Arial" w:hAnsi="Arial" w:cs="Arial"/>
                <w:sz w:val="17"/>
                <w:szCs w:val="17"/>
              </w:rPr>
              <w:softHyphen/>
              <w:t>ле</w:t>
            </w:r>
            <w:r>
              <w:rPr>
                <w:rFonts w:ascii="Arial" w:hAnsi="Arial" w:cs="Arial"/>
                <w:sz w:val="17"/>
                <w:szCs w:val="17"/>
              </w:rPr>
              <w:softHyphen/>
              <w:t>ние</w:t>
            </w:r>
          </w:p>
        </w:tc>
        <w:tc>
          <w:tcPr>
            <w:tcW w:w="1417" w:type="dxa"/>
            <w:tcBorders>
              <w:top w:val="single" w:sz="4" w:space="0" w:color="auto"/>
              <w:left w:val="nil"/>
              <w:bottom w:val="single" w:sz="12" w:space="0" w:color="auto"/>
              <w:right w:val="double" w:sz="4" w:space="0" w:color="auto"/>
            </w:tcBorders>
          </w:tcPr>
          <w:p w:rsidR="00E22FF9" w:rsidRDefault="00E22FF9" w:rsidP="00234E40">
            <w:pPr>
              <w:spacing w:before="80"/>
              <w:jc w:val="center"/>
              <w:rPr>
                <w:rFonts w:ascii="Arial" w:hAnsi="Arial" w:cs="Arial"/>
                <w:sz w:val="17"/>
                <w:szCs w:val="17"/>
              </w:rPr>
            </w:pPr>
            <w:r>
              <w:rPr>
                <w:rFonts w:ascii="Arial" w:hAnsi="Arial" w:cs="Arial"/>
                <w:sz w:val="17"/>
                <w:szCs w:val="17"/>
              </w:rPr>
              <w:t>струк</w:t>
            </w:r>
            <w:r>
              <w:rPr>
                <w:rFonts w:ascii="Arial" w:hAnsi="Arial" w:cs="Arial"/>
                <w:sz w:val="17"/>
                <w:szCs w:val="17"/>
              </w:rPr>
              <w:softHyphen/>
              <w:t>тур</w:t>
            </w:r>
            <w:r>
              <w:rPr>
                <w:rFonts w:ascii="Arial" w:hAnsi="Arial" w:cs="Arial"/>
                <w:sz w:val="17"/>
                <w:szCs w:val="17"/>
              </w:rPr>
              <w:softHyphen/>
              <w:t xml:space="preserve">ное </w:t>
            </w:r>
            <w:r>
              <w:rPr>
                <w:rFonts w:ascii="Arial" w:hAnsi="Arial" w:cs="Arial"/>
                <w:sz w:val="17"/>
                <w:szCs w:val="17"/>
              </w:rPr>
              <w:br/>
              <w:t>под</w:t>
            </w:r>
            <w:r>
              <w:rPr>
                <w:rFonts w:ascii="Arial" w:hAnsi="Arial" w:cs="Arial"/>
                <w:sz w:val="17"/>
                <w:szCs w:val="17"/>
              </w:rPr>
              <w:softHyphen/>
              <w:t>раз</w:t>
            </w:r>
            <w:r>
              <w:rPr>
                <w:rFonts w:ascii="Arial" w:hAnsi="Arial" w:cs="Arial"/>
                <w:sz w:val="17"/>
                <w:szCs w:val="17"/>
              </w:rPr>
              <w:softHyphen/>
              <w:t>де</w:t>
            </w:r>
            <w:r>
              <w:rPr>
                <w:rFonts w:ascii="Arial" w:hAnsi="Arial" w:cs="Arial"/>
                <w:sz w:val="17"/>
                <w:szCs w:val="17"/>
              </w:rPr>
              <w:softHyphen/>
              <w:t>ле</w:t>
            </w:r>
            <w:r>
              <w:rPr>
                <w:rFonts w:ascii="Arial" w:hAnsi="Arial" w:cs="Arial"/>
                <w:sz w:val="17"/>
                <w:szCs w:val="17"/>
              </w:rPr>
              <w:softHyphen/>
              <w:t>ние</w:t>
            </w:r>
          </w:p>
        </w:tc>
        <w:tc>
          <w:tcPr>
            <w:tcW w:w="851" w:type="dxa"/>
            <w:tcBorders>
              <w:top w:val="single" w:sz="4" w:space="0" w:color="auto"/>
              <w:left w:val="nil"/>
              <w:bottom w:val="single" w:sz="12" w:space="0" w:color="auto"/>
              <w:right w:val="single" w:sz="4" w:space="0" w:color="auto"/>
            </w:tcBorders>
          </w:tcPr>
          <w:p w:rsidR="00E22FF9" w:rsidRDefault="00E22FF9" w:rsidP="00234E40">
            <w:pPr>
              <w:spacing w:before="40"/>
              <w:jc w:val="center"/>
              <w:rPr>
                <w:rFonts w:ascii="Arial" w:hAnsi="Arial" w:cs="Arial"/>
                <w:sz w:val="17"/>
                <w:szCs w:val="17"/>
              </w:rPr>
            </w:pPr>
            <w:r>
              <w:rPr>
                <w:rFonts w:ascii="Arial" w:hAnsi="Arial" w:cs="Arial"/>
                <w:sz w:val="17"/>
                <w:szCs w:val="17"/>
              </w:rPr>
              <w:t>счет, суб</w:t>
            </w:r>
            <w:r>
              <w:rPr>
                <w:rFonts w:ascii="Arial" w:hAnsi="Arial" w:cs="Arial"/>
                <w:sz w:val="17"/>
                <w:szCs w:val="17"/>
              </w:rPr>
              <w:softHyphen/>
              <w:t>счет</w:t>
            </w:r>
          </w:p>
        </w:tc>
        <w:tc>
          <w:tcPr>
            <w:tcW w:w="1417" w:type="dxa"/>
            <w:tcBorders>
              <w:top w:val="single" w:sz="4" w:space="0" w:color="auto"/>
              <w:left w:val="single" w:sz="4" w:space="0" w:color="auto"/>
              <w:bottom w:val="single" w:sz="12" w:space="0" w:color="auto"/>
              <w:right w:val="double" w:sz="4" w:space="0" w:color="auto"/>
            </w:tcBorders>
          </w:tcPr>
          <w:p w:rsidR="00E22FF9" w:rsidRDefault="00E22FF9" w:rsidP="00234E40">
            <w:pPr>
              <w:spacing w:before="40"/>
              <w:jc w:val="center"/>
              <w:rPr>
                <w:rFonts w:ascii="Arial" w:hAnsi="Arial" w:cs="Arial"/>
                <w:sz w:val="17"/>
                <w:szCs w:val="17"/>
              </w:rPr>
            </w:pPr>
            <w:r>
              <w:rPr>
                <w:rFonts w:ascii="Arial" w:hAnsi="Arial" w:cs="Arial"/>
                <w:sz w:val="17"/>
                <w:szCs w:val="17"/>
              </w:rPr>
              <w:t>код ана</w:t>
            </w:r>
            <w:r>
              <w:rPr>
                <w:rFonts w:ascii="Arial" w:hAnsi="Arial" w:cs="Arial"/>
                <w:sz w:val="17"/>
                <w:szCs w:val="17"/>
              </w:rPr>
              <w:softHyphen/>
              <w:t>ли-</w:t>
            </w:r>
            <w:r>
              <w:rPr>
                <w:rFonts w:ascii="Arial" w:hAnsi="Arial" w:cs="Arial"/>
                <w:sz w:val="17"/>
                <w:szCs w:val="17"/>
              </w:rPr>
              <w:br/>
              <w:t>ти</w:t>
            </w:r>
            <w:r>
              <w:rPr>
                <w:rFonts w:ascii="Arial" w:hAnsi="Arial" w:cs="Arial"/>
                <w:sz w:val="17"/>
                <w:szCs w:val="17"/>
              </w:rPr>
              <w:softHyphen/>
              <w:t>чес</w:t>
            </w:r>
            <w:r>
              <w:rPr>
                <w:rFonts w:ascii="Arial" w:hAnsi="Arial" w:cs="Arial"/>
                <w:sz w:val="17"/>
                <w:szCs w:val="17"/>
              </w:rPr>
              <w:softHyphen/>
              <w:t>ко</w:t>
            </w:r>
            <w:r>
              <w:rPr>
                <w:rFonts w:ascii="Arial" w:hAnsi="Arial" w:cs="Arial"/>
                <w:sz w:val="17"/>
                <w:szCs w:val="17"/>
              </w:rPr>
              <w:softHyphen/>
              <w:t>го уче</w:t>
            </w:r>
            <w:r>
              <w:rPr>
                <w:rFonts w:ascii="Arial" w:hAnsi="Arial" w:cs="Arial"/>
                <w:sz w:val="17"/>
                <w:szCs w:val="17"/>
              </w:rPr>
              <w:softHyphen/>
              <w:t>та</w:t>
            </w:r>
          </w:p>
        </w:tc>
        <w:tc>
          <w:tcPr>
            <w:tcW w:w="1243" w:type="dxa"/>
            <w:vMerge/>
            <w:tcBorders>
              <w:top w:val="single" w:sz="4" w:space="0" w:color="auto"/>
              <w:left w:val="nil"/>
              <w:bottom w:val="single" w:sz="12" w:space="0" w:color="auto"/>
              <w:right w:val="double" w:sz="4" w:space="0" w:color="auto"/>
            </w:tcBorders>
          </w:tcPr>
          <w:p w:rsidR="00E22FF9" w:rsidRDefault="00E22FF9" w:rsidP="00234E40">
            <w:pPr>
              <w:rPr>
                <w:rFonts w:ascii="Arial" w:hAnsi="Arial" w:cs="Arial"/>
                <w:sz w:val="17"/>
                <w:szCs w:val="17"/>
              </w:rPr>
            </w:pPr>
          </w:p>
        </w:tc>
      </w:tr>
      <w:tr w:rsidR="00E22FF9">
        <w:trPr>
          <w:trHeight w:val="270"/>
        </w:trPr>
        <w:tc>
          <w:tcPr>
            <w:tcW w:w="851" w:type="dxa"/>
            <w:tcBorders>
              <w:top w:val="single" w:sz="12" w:space="0" w:color="auto"/>
              <w:left w:val="single" w:sz="12" w:space="0" w:color="auto"/>
              <w:bottom w:val="single" w:sz="12" w:space="0" w:color="auto"/>
              <w:right w:val="double" w:sz="4" w:space="0" w:color="auto"/>
            </w:tcBorders>
            <w:vAlign w:val="center"/>
          </w:tcPr>
          <w:p w:rsidR="00E22FF9" w:rsidRDefault="00E22FF9" w:rsidP="00234E40">
            <w:pPr>
              <w:jc w:val="center"/>
              <w:rPr>
                <w:rFonts w:ascii="Arial" w:hAnsi="Arial" w:cs="Arial"/>
                <w:sz w:val="17"/>
                <w:szCs w:val="17"/>
              </w:rPr>
            </w:pPr>
          </w:p>
        </w:tc>
        <w:tc>
          <w:tcPr>
            <w:tcW w:w="835" w:type="dxa"/>
            <w:tcBorders>
              <w:top w:val="single" w:sz="12" w:space="0" w:color="auto"/>
              <w:left w:val="nil"/>
              <w:bottom w:val="single" w:sz="12" w:space="0" w:color="auto"/>
              <w:right w:val="double" w:sz="4" w:space="0" w:color="auto"/>
            </w:tcBorders>
            <w:vAlign w:val="center"/>
          </w:tcPr>
          <w:p w:rsidR="00E22FF9" w:rsidRDefault="00E22FF9" w:rsidP="00234E40">
            <w:pPr>
              <w:jc w:val="center"/>
              <w:rPr>
                <w:rFonts w:ascii="Arial" w:hAnsi="Arial" w:cs="Arial"/>
                <w:sz w:val="17"/>
                <w:szCs w:val="17"/>
              </w:rPr>
            </w:pPr>
          </w:p>
        </w:tc>
        <w:tc>
          <w:tcPr>
            <w:tcW w:w="1025" w:type="dxa"/>
            <w:tcBorders>
              <w:top w:val="single" w:sz="12" w:space="0" w:color="auto"/>
              <w:left w:val="nil"/>
              <w:bottom w:val="single" w:sz="12" w:space="0" w:color="auto"/>
              <w:right w:val="double" w:sz="4" w:space="0" w:color="auto"/>
            </w:tcBorders>
            <w:vAlign w:val="center"/>
          </w:tcPr>
          <w:p w:rsidR="00E22FF9" w:rsidRDefault="00E22FF9" w:rsidP="00234E40">
            <w:pPr>
              <w:rPr>
                <w:rFonts w:ascii="Arial" w:hAnsi="Arial" w:cs="Arial"/>
                <w:sz w:val="17"/>
                <w:szCs w:val="17"/>
              </w:rPr>
            </w:pPr>
          </w:p>
        </w:tc>
        <w:tc>
          <w:tcPr>
            <w:tcW w:w="1276" w:type="dxa"/>
            <w:tcBorders>
              <w:top w:val="single" w:sz="12" w:space="0" w:color="auto"/>
              <w:left w:val="nil"/>
              <w:bottom w:val="single" w:sz="12" w:space="0" w:color="auto"/>
              <w:right w:val="double" w:sz="4" w:space="0" w:color="auto"/>
            </w:tcBorders>
            <w:vAlign w:val="center"/>
          </w:tcPr>
          <w:p w:rsidR="00E22FF9" w:rsidRDefault="00E22FF9" w:rsidP="00234E40">
            <w:pPr>
              <w:rPr>
                <w:rFonts w:ascii="Arial" w:hAnsi="Arial" w:cs="Arial"/>
                <w:sz w:val="17"/>
                <w:szCs w:val="17"/>
              </w:rPr>
            </w:pPr>
          </w:p>
        </w:tc>
        <w:tc>
          <w:tcPr>
            <w:tcW w:w="1417" w:type="dxa"/>
            <w:tcBorders>
              <w:top w:val="single" w:sz="12" w:space="0" w:color="auto"/>
              <w:left w:val="nil"/>
              <w:bottom w:val="single" w:sz="12" w:space="0" w:color="auto"/>
              <w:right w:val="double" w:sz="4" w:space="0" w:color="auto"/>
            </w:tcBorders>
            <w:vAlign w:val="center"/>
          </w:tcPr>
          <w:p w:rsidR="00E22FF9" w:rsidRDefault="00E22FF9" w:rsidP="00234E40">
            <w:pPr>
              <w:rPr>
                <w:rFonts w:ascii="Arial" w:hAnsi="Arial" w:cs="Arial"/>
                <w:sz w:val="17"/>
                <w:szCs w:val="17"/>
              </w:rPr>
            </w:pPr>
          </w:p>
        </w:tc>
        <w:tc>
          <w:tcPr>
            <w:tcW w:w="851" w:type="dxa"/>
            <w:tcBorders>
              <w:top w:val="single" w:sz="12" w:space="0" w:color="auto"/>
              <w:left w:val="nil"/>
              <w:bottom w:val="single" w:sz="12" w:space="0" w:color="auto"/>
              <w:right w:val="single" w:sz="4" w:space="0" w:color="auto"/>
            </w:tcBorders>
            <w:vAlign w:val="center"/>
          </w:tcPr>
          <w:p w:rsidR="00E22FF9" w:rsidRDefault="00E22FF9" w:rsidP="00234E40">
            <w:pPr>
              <w:jc w:val="center"/>
              <w:rPr>
                <w:rFonts w:ascii="Arial" w:hAnsi="Arial" w:cs="Arial"/>
                <w:sz w:val="17"/>
                <w:szCs w:val="17"/>
              </w:rPr>
            </w:pPr>
          </w:p>
        </w:tc>
        <w:tc>
          <w:tcPr>
            <w:tcW w:w="1417" w:type="dxa"/>
            <w:tcBorders>
              <w:top w:val="single" w:sz="12" w:space="0" w:color="auto"/>
              <w:left w:val="single" w:sz="4" w:space="0" w:color="auto"/>
              <w:bottom w:val="single" w:sz="12" w:space="0" w:color="auto"/>
              <w:right w:val="double" w:sz="4" w:space="0" w:color="auto"/>
            </w:tcBorders>
            <w:vAlign w:val="center"/>
          </w:tcPr>
          <w:p w:rsidR="00E22FF9" w:rsidRDefault="00E22FF9" w:rsidP="00234E40">
            <w:pPr>
              <w:jc w:val="center"/>
              <w:rPr>
                <w:rFonts w:ascii="Arial" w:hAnsi="Arial" w:cs="Arial"/>
                <w:sz w:val="17"/>
                <w:szCs w:val="17"/>
              </w:rPr>
            </w:pPr>
          </w:p>
        </w:tc>
        <w:tc>
          <w:tcPr>
            <w:tcW w:w="1243" w:type="dxa"/>
            <w:tcBorders>
              <w:top w:val="single" w:sz="12" w:space="0" w:color="auto"/>
              <w:left w:val="nil"/>
              <w:bottom w:val="single" w:sz="12" w:space="0" w:color="auto"/>
              <w:right w:val="single" w:sz="12" w:space="0" w:color="auto"/>
            </w:tcBorders>
            <w:vAlign w:val="center"/>
          </w:tcPr>
          <w:p w:rsidR="00E22FF9" w:rsidRDefault="00E22FF9" w:rsidP="00234E40">
            <w:pPr>
              <w:jc w:val="center"/>
              <w:rPr>
                <w:rFonts w:ascii="Arial" w:hAnsi="Arial" w:cs="Arial"/>
                <w:sz w:val="17"/>
                <w:szCs w:val="17"/>
              </w:rPr>
            </w:pPr>
          </w:p>
        </w:tc>
      </w:tr>
    </w:tbl>
    <w:p w:rsidR="00E22FF9" w:rsidRDefault="00E22FF9" w:rsidP="00E22FF9">
      <w:pPr>
        <w:spacing w:before="840"/>
        <w:rPr>
          <w:rFonts w:ascii="Arial" w:hAnsi="Arial" w:cs="Arial"/>
          <w:sz w:val="17"/>
          <w:szCs w:val="17"/>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425"/>
        <w:gridCol w:w="113"/>
        <w:gridCol w:w="171"/>
        <w:gridCol w:w="283"/>
        <w:gridCol w:w="1560"/>
        <w:gridCol w:w="76"/>
        <w:gridCol w:w="76"/>
        <w:gridCol w:w="2116"/>
        <w:gridCol w:w="1417"/>
        <w:gridCol w:w="1843"/>
      </w:tblGrid>
      <w:tr w:rsidR="00E22FF9">
        <w:trPr>
          <w:cantSplit/>
          <w:trHeight w:hRule="exact" w:val="280"/>
        </w:trPr>
        <w:tc>
          <w:tcPr>
            <w:tcW w:w="6096" w:type="dxa"/>
            <w:gridSpan w:val="9"/>
            <w:tcBorders>
              <w:top w:val="double" w:sz="4" w:space="0" w:color="auto"/>
              <w:left w:val="double" w:sz="4" w:space="0" w:color="auto"/>
              <w:bottom w:val="single" w:sz="4" w:space="0" w:color="auto"/>
              <w:right w:val="doub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Ма</w:t>
            </w:r>
            <w:r>
              <w:rPr>
                <w:rFonts w:ascii="Arial" w:hAnsi="Arial" w:cs="Arial"/>
                <w:sz w:val="17"/>
                <w:szCs w:val="17"/>
              </w:rPr>
              <w:softHyphen/>
              <w:t>те</w:t>
            </w:r>
            <w:r>
              <w:rPr>
                <w:rFonts w:ascii="Arial" w:hAnsi="Arial" w:cs="Arial"/>
                <w:sz w:val="17"/>
                <w:szCs w:val="17"/>
              </w:rPr>
              <w:softHyphen/>
              <w:t>ри</w:t>
            </w:r>
            <w:r>
              <w:rPr>
                <w:rFonts w:ascii="Arial" w:hAnsi="Arial" w:cs="Arial"/>
                <w:sz w:val="17"/>
                <w:szCs w:val="17"/>
              </w:rPr>
              <w:softHyphen/>
              <w:t>аль</w:t>
            </w:r>
            <w:r>
              <w:rPr>
                <w:rFonts w:ascii="Arial" w:hAnsi="Arial" w:cs="Arial"/>
                <w:sz w:val="17"/>
                <w:szCs w:val="17"/>
              </w:rPr>
              <w:softHyphen/>
              <w:t>ные цен</w:t>
            </w:r>
            <w:r>
              <w:rPr>
                <w:rFonts w:ascii="Arial" w:hAnsi="Arial" w:cs="Arial"/>
                <w:sz w:val="17"/>
                <w:szCs w:val="17"/>
              </w:rPr>
              <w:softHyphen/>
              <w:t>нос</w:t>
            </w:r>
            <w:r>
              <w:rPr>
                <w:rFonts w:ascii="Arial" w:hAnsi="Arial" w:cs="Arial"/>
                <w:sz w:val="17"/>
                <w:szCs w:val="17"/>
              </w:rPr>
              <w:softHyphen/>
              <w:t>ти</w:t>
            </w:r>
          </w:p>
        </w:tc>
        <w:tc>
          <w:tcPr>
            <w:tcW w:w="3260" w:type="dxa"/>
            <w:gridSpan w:val="2"/>
            <w:tcBorders>
              <w:top w:val="double" w:sz="4" w:space="0" w:color="auto"/>
              <w:left w:val="nil"/>
              <w:bottom w:val="single" w:sz="4" w:space="0" w:color="auto"/>
              <w:right w:val="doub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Еди</w:t>
            </w:r>
            <w:r>
              <w:rPr>
                <w:rFonts w:ascii="Arial" w:hAnsi="Arial" w:cs="Arial"/>
                <w:sz w:val="17"/>
                <w:szCs w:val="17"/>
              </w:rPr>
              <w:softHyphen/>
              <w:t>ни</w:t>
            </w:r>
            <w:r>
              <w:rPr>
                <w:rFonts w:ascii="Arial" w:hAnsi="Arial" w:cs="Arial"/>
                <w:sz w:val="17"/>
                <w:szCs w:val="17"/>
              </w:rPr>
              <w:softHyphen/>
              <w:t>ца из</w:t>
            </w:r>
            <w:r>
              <w:rPr>
                <w:rFonts w:ascii="Arial" w:hAnsi="Arial" w:cs="Arial"/>
                <w:sz w:val="17"/>
                <w:szCs w:val="17"/>
              </w:rPr>
              <w:softHyphen/>
              <w:t>ме</w:t>
            </w:r>
            <w:r>
              <w:rPr>
                <w:rFonts w:ascii="Arial" w:hAnsi="Arial" w:cs="Arial"/>
                <w:sz w:val="17"/>
                <w:szCs w:val="17"/>
              </w:rPr>
              <w:softHyphen/>
              <w:t>ре</w:t>
            </w:r>
            <w:r>
              <w:rPr>
                <w:rFonts w:ascii="Arial" w:hAnsi="Arial" w:cs="Arial"/>
                <w:sz w:val="17"/>
                <w:szCs w:val="17"/>
              </w:rPr>
              <w:softHyphen/>
              <w:t>ния</w:t>
            </w:r>
          </w:p>
        </w:tc>
      </w:tr>
      <w:tr w:rsidR="00E22FF9">
        <w:trPr>
          <w:cantSplit/>
          <w:trHeight w:hRule="exact" w:val="280"/>
        </w:trPr>
        <w:tc>
          <w:tcPr>
            <w:tcW w:w="3828" w:type="dxa"/>
            <w:gridSpan w:val="6"/>
            <w:tcBorders>
              <w:top w:val="single" w:sz="4" w:space="0" w:color="auto"/>
              <w:left w:val="double" w:sz="4" w:space="0" w:color="auto"/>
              <w:bottom w:val="single" w:sz="4" w:space="0" w:color="auto"/>
              <w:right w:val="single" w:sz="4" w:space="0" w:color="auto"/>
            </w:tcBorders>
            <w:vAlign w:val="center"/>
          </w:tcPr>
          <w:p w:rsidR="00E22FF9" w:rsidRDefault="00E22FF9" w:rsidP="00234E40">
            <w:pPr>
              <w:jc w:val="center"/>
              <w:rPr>
                <w:rFonts w:ascii="Arial" w:hAnsi="Arial" w:cs="Arial"/>
                <w:sz w:val="17"/>
                <w:szCs w:val="17"/>
              </w:rPr>
            </w:pPr>
            <w:r>
              <w:rPr>
                <w:rFonts w:ascii="Arial" w:hAnsi="Arial" w:cs="Arial"/>
                <w:sz w:val="17"/>
                <w:szCs w:val="17"/>
              </w:rPr>
              <w:t>на</w:t>
            </w:r>
            <w:r>
              <w:rPr>
                <w:rFonts w:ascii="Arial" w:hAnsi="Arial" w:cs="Arial"/>
                <w:sz w:val="17"/>
                <w:szCs w:val="17"/>
              </w:rPr>
              <w:softHyphen/>
              <w:t>име</w:t>
            </w:r>
            <w:r>
              <w:rPr>
                <w:rFonts w:ascii="Arial" w:hAnsi="Arial" w:cs="Arial"/>
                <w:sz w:val="17"/>
                <w:szCs w:val="17"/>
              </w:rPr>
              <w:softHyphen/>
              <w:t>но</w:t>
            </w:r>
            <w:r>
              <w:rPr>
                <w:rFonts w:ascii="Arial" w:hAnsi="Arial" w:cs="Arial"/>
                <w:sz w:val="17"/>
                <w:szCs w:val="17"/>
              </w:rPr>
              <w:softHyphen/>
              <w:t>ва</w:t>
            </w:r>
            <w:r>
              <w:rPr>
                <w:rFonts w:ascii="Arial" w:hAnsi="Arial" w:cs="Arial"/>
                <w:sz w:val="17"/>
                <w:szCs w:val="17"/>
              </w:rPr>
              <w:softHyphen/>
              <w:t>ние, сорт, раз</w:t>
            </w:r>
            <w:r>
              <w:rPr>
                <w:rFonts w:ascii="Arial" w:hAnsi="Arial" w:cs="Arial"/>
                <w:sz w:val="17"/>
                <w:szCs w:val="17"/>
              </w:rPr>
              <w:softHyphen/>
              <w:t>мер, мар</w:t>
            </w:r>
            <w:r>
              <w:rPr>
                <w:rFonts w:ascii="Arial" w:hAnsi="Arial" w:cs="Arial"/>
                <w:sz w:val="17"/>
                <w:szCs w:val="17"/>
              </w:rPr>
              <w:softHyphen/>
              <w:t>ка</w:t>
            </w:r>
          </w:p>
        </w:tc>
        <w:tc>
          <w:tcPr>
            <w:tcW w:w="2268" w:type="dxa"/>
            <w:gridSpan w:val="3"/>
            <w:tcBorders>
              <w:top w:val="single" w:sz="4" w:space="0" w:color="auto"/>
              <w:left w:val="single" w:sz="4" w:space="0" w:color="auto"/>
              <w:bottom w:val="single" w:sz="4" w:space="0" w:color="auto"/>
              <w:right w:val="double" w:sz="4" w:space="0" w:color="auto"/>
            </w:tcBorders>
            <w:vAlign w:val="center"/>
          </w:tcPr>
          <w:p w:rsidR="00E22FF9" w:rsidRDefault="00E22FF9" w:rsidP="00234E40">
            <w:pPr>
              <w:jc w:val="center"/>
              <w:rPr>
                <w:rFonts w:ascii="Arial" w:hAnsi="Arial" w:cs="Arial"/>
                <w:sz w:val="17"/>
                <w:szCs w:val="17"/>
              </w:rPr>
            </w:pPr>
            <w:r>
              <w:rPr>
                <w:rFonts w:ascii="Arial" w:hAnsi="Arial" w:cs="Arial"/>
                <w:sz w:val="17"/>
                <w:szCs w:val="17"/>
              </w:rPr>
              <w:t>но</w:t>
            </w:r>
            <w:r>
              <w:rPr>
                <w:rFonts w:ascii="Arial" w:hAnsi="Arial" w:cs="Arial"/>
                <w:sz w:val="17"/>
                <w:szCs w:val="17"/>
              </w:rPr>
              <w:softHyphen/>
              <w:t>мен</w:t>
            </w:r>
            <w:r>
              <w:rPr>
                <w:rFonts w:ascii="Arial" w:hAnsi="Arial" w:cs="Arial"/>
                <w:sz w:val="17"/>
                <w:szCs w:val="17"/>
              </w:rPr>
              <w:softHyphen/>
              <w:t>кла</w:t>
            </w:r>
            <w:r>
              <w:rPr>
                <w:rFonts w:ascii="Arial" w:hAnsi="Arial" w:cs="Arial"/>
                <w:sz w:val="17"/>
                <w:szCs w:val="17"/>
              </w:rPr>
              <w:softHyphen/>
              <w:t>тур</w:t>
            </w:r>
            <w:r>
              <w:rPr>
                <w:rFonts w:ascii="Arial" w:hAnsi="Arial" w:cs="Arial"/>
                <w:sz w:val="17"/>
                <w:szCs w:val="17"/>
              </w:rPr>
              <w:softHyphen/>
              <w:t>ный но</w:t>
            </w:r>
            <w:r>
              <w:rPr>
                <w:rFonts w:ascii="Arial" w:hAnsi="Arial" w:cs="Arial"/>
                <w:sz w:val="17"/>
                <w:szCs w:val="17"/>
              </w:rPr>
              <w:softHyphen/>
              <w:t>мер</w:t>
            </w:r>
          </w:p>
        </w:tc>
        <w:tc>
          <w:tcPr>
            <w:tcW w:w="1417" w:type="dxa"/>
            <w:tcBorders>
              <w:top w:val="single" w:sz="4" w:space="0" w:color="auto"/>
              <w:left w:val="nil"/>
              <w:bottom w:val="single" w:sz="12" w:space="0" w:color="auto"/>
              <w:right w:val="single" w:sz="4" w:space="0" w:color="auto"/>
            </w:tcBorders>
            <w:vAlign w:val="center"/>
          </w:tcPr>
          <w:p w:rsidR="00E22FF9" w:rsidRDefault="00E22FF9" w:rsidP="00234E40">
            <w:pPr>
              <w:jc w:val="center"/>
              <w:rPr>
                <w:rFonts w:ascii="Arial" w:hAnsi="Arial" w:cs="Arial"/>
                <w:sz w:val="17"/>
                <w:szCs w:val="17"/>
              </w:rPr>
            </w:pPr>
            <w:r>
              <w:rPr>
                <w:rFonts w:ascii="Arial" w:hAnsi="Arial" w:cs="Arial"/>
                <w:sz w:val="17"/>
                <w:szCs w:val="17"/>
              </w:rPr>
              <w:t>код</w:t>
            </w:r>
          </w:p>
        </w:tc>
        <w:tc>
          <w:tcPr>
            <w:tcW w:w="1843" w:type="dxa"/>
            <w:tcBorders>
              <w:top w:val="single" w:sz="4" w:space="0" w:color="auto"/>
              <w:left w:val="single" w:sz="4" w:space="0" w:color="auto"/>
              <w:bottom w:val="single" w:sz="4" w:space="0" w:color="auto"/>
              <w:right w:val="double" w:sz="4" w:space="0" w:color="auto"/>
            </w:tcBorders>
            <w:vAlign w:val="center"/>
          </w:tcPr>
          <w:p w:rsidR="00E22FF9" w:rsidRDefault="00E22FF9" w:rsidP="00234E40">
            <w:pPr>
              <w:jc w:val="center"/>
              <w:rPr>
                <w:rFonts w:ascii="Arial" w:hAnsi="Arial" w:cs="Arial"/>
                <w:sz w:val="17"/>
                <w:szCs w:val="17"/>
              </w:rPr>
            </w:pPr>
            <w:r>
              <w:rPr>
                <w:rFonts w:ascii="Arial" w:hAnsi="Arial" w:cs="Arial"/>
                <w:sz w:val="17"/>
                <w:szCs w:val="17"/>
              </w:rPr>
              <w:t>на</w:t>
            </w:r>
            <w:r>
              <w:rPr>
                <w:rFonts w:ascii="Arial" w:hAnsi="Arial" w:cs="Arial"/>
                <w:sz w:val="17"/>
                <w:szCs w:val="17"/>
              </w:rPr>
              <w:softHyphen/>
              <w:t>име</w:t>
            </w:r>
            <w:r>
              <w:rPr>
                <w:rFonts w:ascii="Arial" w:hAnsi="Arial" w:cs="Arial"/>
                <w:sz w:val="17"/>
                <w:szCs w:val="17"/>
              </w:rPr>
              <w:softHyphen/>
              <w:t>но</w:t>
            </w:r>
            <w:r>
              <w:rPr>
                <w:rFonts w:ascii="Arial" w:hAnsi="Arial" w:cs="Arial"/>
                <w:sz w:val="17"/>
                <w:szCs w:val="17"/>
              </w:rPr>
              <w:softHyphen/>
              <w:t>ва</w:t>
            </w:r>
            <w:r>
              <w:rPr>
                <w:rFonts w:ascii="Arial" w:hAnsi="Arial" w:cs="Arial"/>
                <w:sz w:val="17"/>
                <w:szCs w:val="17"/>
              </w:rPr>
              <w:softHyphen/>
              <w:t>ние</w:t>
            </w:r>
          </w:p>
        </w:tc>
      </w:tr>
      <w:tr w:rsidR="00E22FF9">
        <w:trPr>
          <w:cantSplit/>
          <w:trHeight w:val="280"/>
        </w:trPr>
        <w:tc>
          <w:tcPr>
            <w:tcW w:w="3828" w:type="dxa"/>
            <w:gridSpan w:val="6"/>
            <w:tcBorders>
              <w:top w:val="single" w:sz="4" w:space="0" w:color="auto"/>
              <w:left w:val="double" w:sz="4" w:space="0" w:color="auto"/>
              <w:bottom w:val="single" w:sz="4" w:space="0" w:color="auto"/>
              <w:right w:val="single" w:sz="4" w:space="0" w:color="auto"/>
            </w:tcBorders>
            <w:vAlign w:val="center"/>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22FF9" w:rsidRDefault="00E22FF9" w:rsidP="00234E40">
            <w:pPr>
              <w:jc w:val="center"/>
              <w:rPr>
                <w:rFonts w:ascii="Arial" w:hAnsi="Arial" w:cs="Arial"/>
                <w:sz w:val="17"/>
                <w:szCs w:val="17"/>
              </w:rPr>
            </w:pPr>
          </w:p>
        </w:tc>
        <w:tc>
          <w:tcPr>
            <w:tcW w:w="1417" w:type="dxa"/>
            <w:tcBorders>
              <w:top w:val="single" w:sz="12" w:space="0" w:color="auto"/>
              <w:left w:val="single" w:sz="4" w:space="0" w:color="auto"/>
              <w:bottom w:val="single" w:sz="12" w:space="0" w:color="auto"/>
              <w:right w:val="single" w:sz="12" w:space="0" w:color="auto"/>
            </w:tcBorders>
            <w:vAlign w:val="center"/>
          </w:tcPr>
          <w:p w:rsidR="00E22FF9" w:rsidRDefault="00E22FF9" w:rsidP="00234E40">
            <w:pPr>
              <w:jc w:val="center"/>
              <w:rPr>
                <w:rFonts w:ascii="Arial" w:hAnsi="Arial" w:cs="Arial"/>
                <w:sz w:val="17"/>
                <w:szCs w:val="17"/>
              </w:rPr>
            </w:pPr>
          </w:p>
        </w:tc>
        <w:tc>
          <w:tcPr>
            <w:tcW w:w="1843" w:type="dxa"/>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r>
      <w:tr w:rsidR="00E22FF9">
        <w:trPr>
          <w:cantSplit/>
        </w:trPr>
        <w:tc>
          <w:tcPr>
            <w:tcW w:w="1814" w:type="dxa"/>
            <w:gridSpan w:val="3"/>
            <w:tcBorders>
              <w:top w:val="single" w:sz="4" w:space="0" w:color="auto"/>
              <w:left w:val="double" w:sz="4" w:space="0" w:color="auto"/>
              <w:bottom w:val="nil"/>
              <w:right w:val="nil"/>
            </w:tcBorders>
          </w:tcPr>
          <w:p w:rsidR="00E22FF9" w:rsidRDefault="00E22FF9" w:rsidP="00234E40">
            <w:pPr>
              <w:rPr>
                <w:rFonts w:ascii="Arial" w:hAnsi="Arial" w:cs="Arial"/>
                <w:sz w:val="17"/>
                <w:szCs w:val="17"/>
              </w:rPr>
            </w:pPr>
          </w:p>
        </w:tc>
        <w:tc>
          <w:tcPr>
            <w:tcW w:w="454" w:type="dxa"/>
            <w:gridSpan w:val="2"/>
            <w:tcBorders>
              <w:top w:val="single" w:sz="4" w:space="0" w:color="auto"/>
              <w:left w:val="nil"/>
              <w:bottom w:val="nil"/>
              <w:right w:val="single" w:sz="4" w:space="0" w:color="auto"/>
            </w:tcBorders>
          </w:tcPr>
          <w:p w:rsidR="00E22FF9" w:rsidRDefault="00E22FF9" w:rsidP="00234E40">
            <w:pPr>
              <w:rPr>
                <w:rFonts w:ascii="Arial" w:hAnsi="Arial" w:cs="Arial"/>
                <w:sz w:val="17"/>
                <w:szCs w:val="17"/>
              </w:rPr>
            </w:pPr>
          </w:p>
        </w:tc>
        <w:tc>
          <w:tcPr>
            <w:tcW w:w="1560" w:type="dxa"/>
            <w:tcBorders>
              <w:top w:val="single" w:sz="4" w:space="0" w:color="auto"/>
              <w:left w:val="single" w:sz="4" w:space="0" w:color="auto"/>
              <w:bottom w:val="nil"/>
              <w:right w:val="single" w:sz="4" w:space="0" w:color="auto"/>
            </w:tcBorders>
            <w:vAlign w:val="bottom"/>
          </w:tcPr>
          <w:p w:rsidR="00E22FF9" w:rsidRDefault="00E22FF9" w:rsidP="00234E40">
            <w:pPr>
              <w:ind w:left="511"/>
              <w:jc w:val="center"/>
              <w:rPr>
                <w:rFonts w:ascii="Arial" w:hAnsi="Arial" w:cs="Arial"/>
                <w:sz w:val="17"/>
                <w:szCs w:val="17"/>
              </w:rPr>
            </w:pPr>
            <w:r>
              <w:rPr>
                <w:rFonts w:ascii="Arial" w:hAnsi="Arial" w:cs="Arial"/>
                <w:sz w:val="17"/>
                <w:szCs w:val="17"/>
              </w:rPr>
              <w:t>По</w:t>
            </w:r>
            <w:r>
              <w:rPr>
                <w:rFonts w:ascii="Arial" w:hAnsi="Arial" w:cs="Arial"/>
                <w:sz w:val="17"/>
                <w:szCs w:val="17"/>
              </w:rPr>
              <w:softHyphen/>
              <w:t>ряд</w:t>
            </w:r>
            <w:r>
              <w:rPr>
                <w:rFonts w:ascii="Arial" w:hAnsi="Arial" w:cs="Arial"/>
                <w:sz w:val="17"/>
                <w:szCs w:val="17"/>
              </w:rPr>
              <w:softHyphen/>
              <w:t>ко</w:t>
            </w:r>
            <w:r>
              <w:rPr>
                <w:rFonts w:ascii="Arial" w:hAnsi="Arial" w:cs="Arial"/>
                <w:sz w:val="17"/>
                <w:szCs w:val="17"/>
              </w:rPr>
              <w:softHyphen/>
              <w:t>вый но</w:t>
            </w:r>
            <w:r>
              <w:rPr>
                <w:rFonts w:ascii="Arial" w:hAnsi="Arial" w:cs="Arial"/>
                <w:sz w:val="17"/>
                <w:szCs w:val="17"/>
              </w:rPr>
              <w:softHyphen/>
              <w:t>мер по</w:t>
            </w:r>
          </w:p>
          <w:p w:rsidR="00E22FF9" w:rsidRDefault="00E22FF9" w:rsidP="00234E40">
            <w:pPr>
              <w:ind w:left="567"/>
              <w:rPr>
                <w:rFonts w:ascii="Arial" w:hAnsi="Arial" w:cs="Arial"/>
                <w:sz w:val="17"/>
                <w:szCs w:val="17"/>
              </w:rPr>
            </w:pPr>
            <w:r>
              <w:rPr>
                <w:rFonts w:ascii="Arial" w:hAnsi="Arial" w:cs="Arial"/>
                <w:sz w:val="17"/>
                <w:szCs w:val="17"/>
              </w:rPr>
              <w:t>склад</w:t>
            </w:r>
            <w:r>
              <w:rPr>
                <w:rFonts w:ascii="Arial" w:hAnsi="Arial" w:cs="Arial"/>
                <w:sz w:val="17"/>
                <w:szCs w:val="17"/>
              </w:rPr>
              <w:softHyphen/>
              <w:t>ской кар</w:t>
            </w:r>
            <w:r>
              <w:rPr>
                <w:rFonts w:ascii="Arial" w:hAnsi="Arial" w:cs="Arial"/>
                <w:sz w:val="17"/>
                <w:szCs w:val="17"/>
              </w:rPr>
              <w:softHyphen/>
              <w:t>то</w:t>
            </w:r>
            <w:r>
              <w:rPr>
                <w:rFonts w:ascii="Arial" w:hAnsi="Arial" w:cs="Arial"/>
                <w:sz w:val="17"/>
                <w:szCs w:val="17"/>
              </w:rPr>
              <w:softHyphen/>
              <w:t>те</w:t>
            </w:r>
            <w:r>
              <w:rPr>
                <w:rFonts w:ascii="Arial" w:hAnsi="Arial" w:cs="Arial"/>
                <w:sz w:val="17"/>
                <w:szCs w:val="17"/>
              </w:rPr>
              <w:softHyphen/>
              <w:t>ке</w:t>
            </w:r>
          </w:p>
        </w:tc>
        <w:tc>
          <w:tcPr>
            <w:tcW w:w="76" w:type="dxa"/>
            <w:vMerge w:val="restart"/>
            <w:tcBorders>
              <w:top w:val="single" w:sz="4" w:space="0" w:color="auto"/>
              <w:left w:val="single" w:sz="4" w:space="0" w:color="auto"/>
              <w:bottom w:val="nil"/>
              <w:right w:val="nil"/>
            </w:tcBorders>
            <w:vAlign w:val="bottom"/>
          </w:tcPr>
          <w:p w:rsidR="00E22FF9" w:rsidRDefault="00E22FF9" w:rsidP="00234E40">
            <w:pPr>
              <w:jc w:val="center"/>
              <w:rPr>
                <w:rFonts w:ascii="Arial" w:hAnsi="Arial" w:cs="Arial"/>
                <w:sz w:val="17"/>
                <w:szCs w:val="17"/>
              </w:rPr>
            </w:pPr>
          </w:p>
        </w:tc>
        <w:tc>
          <w:tcPr>
            <w:tcW w:w="76" w:type="dxa"/>
            <w:vMerge w:val="restart"/>
            <w:tcBorders>
              <w:top w:val="single" w:sz="4" w:space="0" w:color="auto"/>
              <w:left w:val="nil"/>
              <w:bottom w:val="nil"/>
              <w:right w:val="nil"/>
            </w:tcBorders>
            <w:vAlign w:val="center"/>
          </w:tcPr>
          <w:p w:rsidR="00E22FF9" w:rsidRDefault="00E22FF9" w:rsidP="00234E40">
            <w:pPr>
              <w:ind w:left="795"/>
              <w:rPr>
                <w:rFonts w:ascii="Arial" w:hAnsi="Arial" w:cs="Arial"/>
                <w:sz w:val="17"/>
                <w:szCs w:val="17"/>
              </w:rPr>
            </w:pPr>
          </w:p>
        </w:tc>
        <w:tc>
          <w:tcPr>
            <w:tcW w:w="2116" w:type="dxa"/>
            <w:vMerge w:val="restart"/>
            <w:tcBorders>
              <w:top w:val="single" w:sz="4" w:space="0" w:color="auto"/>
              <w:left w:val="nil"/>
              <w:bottom w:val="nil"/>
              <w:right w:val="sing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Все</w:t>
            </w:r>
            <w:r>
              <w:rPr>
                <w:rFonts w:ascii="Arial" w:hAnsi="Arial" w:cs="Arial"/>
                <w:sz w:val="17"/>
                <w:szCs w:val="17"/>
              </w:rPr>
              <w:softHyphen/>
              <w:t>го от</w:t>
            </w:r>
            <w:r>
              <w:rPr>
                <w:rFonts w:ascii="Arial" w:hAnsi="Arial" w:cs="Arial"/>
                <w:sz w:val="17"/>
                <w:szCs w:val="17"/>
              </w:rPr>
              <w:softHyphen/>
              <w:t>пу</w:t>
            </w:r>
            <w:r>
              <w:rPr>
                <w:rFonts w:ascii="Arial" w:hAnsi="Arial" w:cs="Arial"/>
                <w:sz w:val="17"/>
                <w:szCs w:val="17"/>
              </w:rPr>
              <w:softHyphen/>
              <w:t>ще</w:t>
            </w:r>
            <w:r>
              <w:rPr>
                <w:rFonts w:ascii="Arial" w:hAnsi="Arial" w:cs="Arial"/>
                <w:sz w:val="17"/>
                <w:szCs w:val="17"/>
              </w:rPr>
              <w:softHyphen/>
              <w:t>но с уче</w:t>
            </w:r>
            <w:r>
              <w:rPr>
                <w:rFonts w:ascii="Arial" w:hAnsi="Arial" w:cs="Arial"/>
                <w:sz w:val="17"/>
                <w:szCs w:val="17"/>
              </w:rPr>
              <w:softHyphen/>
              <w:t xml:space="preserve">том </w:t>
            </w:r>
            <w:r>
              <w:rPr>
                <w:rFonts w:ascii="Arial" w:hAnsi="Arial" w:cs="Arial"/>
                <w:sz w:val="17"/>
                <w:szCs w:val="17"/>
              </w:rPr>
              <w:br/>
              <w:t>воз</w:t>
            </w:r>
            <w:r>
              <w:rPr>
                <w:rFonts w:ascii="Arial" w:hAnsi="Arial" w:cs="Arial"/>
                <w:sz w:val="17"/>
                <w:szCs w:val="17"/>
              </w:rPr>
              <w:softHyphen/>
              <w:t>вра</w:t>
            </w:r>
            <w:r>
              <w:rPr>
                <w:rFonts w:ascii="Arial" w:hAnsi="Arial" w:cs="Arial"/>
                <w:sz w:val="17"/>
                <w:szCs w:val="17"/>
              </w:rPr>
              <w:softHyphen/>
              <w:t>та</w:t>
            </w:r>
          </w:p>
        </w:tc>
        <w:tc>
          <w:tcPr>
            <w:tcW w:w="1417" w:type="dxa"/>
            <w:vMerge w:val="restart"/>
            <w:tcBorders>
              <w:top w:val="single" w:sz="12" w:space="0" w:color="auto"/>
              <w:left w:val="single" w:sz="4" w:space="0" w:color="auto"/>
              <w:bottom w:val="single" w:sz="4" w:space="0" w:color="auto"/>
              <w:right w:val="sing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Це</w:t>
            </w:r>
            <w:r>
              <w:rPr>
                <w:rFonts w:ascii="Arial" w:hAnsi="Arial" w:cs="Arial"/>
                <w:sz w:val="17"/>
                <w:szCs w:val="17"/>
              </w:rPr>
              <w:softHyphen/>
              <w:t>на, руб. коп.</w:t>
            </w:r>
          </w:p>
        </w:tc>
        <w:tc>
          <w:tcPr>
            <w:tcW w:w="1843" w:type="dxa"/>
            <w:vMerge w:val="restart"/>
            <w:tcBorders>
              <w:top w:val="single" w:sz="4" w:space="0" w:color="auto"/>
              <w:left w:val="single" w:sz="4" w:space="0" w:color="auto"/>
              <w:bottom w:val="single" w:sz="4" w:space="0" w:color="auto"/>
              <w:right w:val="doub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Сум</w:t>
            </w:r>
            <w:r>
              <w:rPr>
                <w:rFonts w:ascii="Arial" w:hAnsi="Arial" w:cs="Arial"/>
                <w:sz w:val="17"/>
                <w:szCs w:val="17"/>
              </w:rPr>
              <w:softHyphen/>
              <w:t>ма без уче</w:t>
            </w:r>
            <w:r>
              <w:rPr>
                <w:rFonts w:ascii="Arial" w:hAnsi="Arial" w:cs="Arial"/>
                <w:sz w:val="17"/>
                <w:szCs w:val="17"/>
              </w:rPr>
              <w:softHyphen/>
              <w:t>та НДС, руб. коп.</w:t>
            </w:r>
          </w:p>
        </w:tc>
      </w:tr>
      <w:tr w:rsidR="00E22FF9">
        <w:trPr>
          <w:cantSplit/>
        </w:trPr>
        <w:tc>
          <w:tcPr>
            <w:tcW w:w="1701" w:type="dxa"/>
            <w:gridSpan w:val="2"/>
            <w:tcBorders>
              <w:top w:val="nil"/>
              <w:left w:val="double" w:sz="4" w:space="0" w:color="auto"/>
              <w:bottom w:val="nil"/>
              <w:right w:val="nil"/>
            </w:tcBorders>
            <w:vAlign w:val="bottom"/>
          </w:tcPr>
          <w:p w:rsidR="00E22FF9" w:rsidRDefault="00E22FF9" w:rsidP="00234E40">
            <w:pPr>
              <w:ind w:left="851"/>
              <w:rPr>
                <w:rFonts w:ascii="Arial" w:hAnsi="Arial" w:cs="Arial"/>
                <w:sz w:val="17"/>
                <w:szCs w:val="17"/>
              </w:rPr>
            </w:pPr>
            <w:r>
              <w:rPr>
                <w:rFonts w:ascii="Arial" w:hAnsi="Arial" w:cs="Arial"/>
                <w:sz w:val="17"/>
                <w:szCs w:val="17"/>
              </w:rPr>
              <w:t>Ли</w:t>
            </w:r>
            <w:r>
              <w:rPr>
                <w:rFonts w:ascii="Arial" w:hAnsi="Arial" w:cs="Arial"/>
                <w:sz w:val="17"/>
                <w:szCs w:val="17"/>
              </w:rPr>
              <w:softHyphen/>
              <w:t>мит</w:t>
            </w:r>
          </w:p>
        </w:tc>
        <w:tc>
          <w:tcPr>
            <w:tcW w:w="284" w:type="dxa"/>
            <w:gridSpan w:val="2"/>
            <w:tcBorders>
              <w:top w:val="nil"/>
              <w:left w:val="nil"/>
              <w:bottom w:val="nil"/>
              <w:right w:val="nil"/>
            </w:tcBorders>
            <w:vAlign w:val="bottom"/>
          </w:tcPr>
          <w:p w:rsidR="00E22FF9" w:rsidRDefault="00E22FF9" w:rsidP="00234E40">
            <w:pPr>
              <w:jc w:val="center"/>
              <w:rPr>
                <w:rFonts w:ascii="Arial" w:hAnsi="Arial" w:cs="Arial"/>
                <w:sz w:val="17"/>
                <w:szCs w:val="17"/>
              </w:rPr>
            </w:pPr>
          </w:p>
        </w:tc>
        <w:tc>
          <w:tcPr>
            <w:tcW w:w="283" w:type="dxa"/>
            <w:tcBorders>
              <w:top w:val="nil"/>
              <w:left w:val="nil"/>
              <w:bottom w:val="nil"/>
              <w:right w:val="single" w:sz="4" w:space="0" w:color="auto"/>
            </w:tcBorders>
            <w:vAlign w:val="bottom"/>
          </w:tcPr>
          <w:p w:rsidR="00E22FF9" w:rsidRDefault="00E22FF9" w:rsidP="00234E40">
            <w:pPr>
              <w:rPr>
                <w:rFonts w:ascii="Arial" w:hAnsi="Arial" w:cs="Arial"/>
                <w:sz w:val="17"/>
                <w:szCs w:val="17"/>
              </w:rPr>
            </w:pPr>
          </w:p>
        </w:tc>
        <w:tc>
          <w:tcPr>
            <w:tcW w:w="1560" w:type="dxa"/>
            <w:tcBorders>
              <w:top w:val="nil"/>
              <w:left w:val="single" w:sz="4" w:space="0" w:color="auto"/>
              <w:bottom w:val="nil"/>
              <w:right w:val="single" w:sz="4" w:space="0" w:color="auto"/>
            </w:tcBorders>
          </w:tcPr>
          <w:p w:rsidR="00E22FF9" w:rsidRDefault="00E22FF9" w:rsidP="00234E40">
            <w:pPr>
              <w:jc w:val="center"/>
              <w:rPr>
                <w:rFonts w:ascii="Arial" w:hAnsi="Arial" w:cs="Arial"/>
                <w:sz w:val="17"/>
                <w:szCs w:val="17"/>
              </w:rPr>
            </w:pPr>
          </w:p>
        </w:tc>
        <w:tc>
          <w:tcPr>
            <w:tcW w:w="76" w:type="dxa"/>
            <w:vMerge/>
            <w:tcBorders>
              <w:top w:val="nil"/>
              <w:left w:val="single" w:sz="4" w:space="0" w:color="auto"/>
              <w:bottom w:val="nil"/>
              <w:right w:val="nil"/>
            </w:tcBorders>
          </w:tcPr>
          <w:p w:rsidR="00E22FF9" w:rsidRDefault="00E22FF9" w:rsidP="00234E40">
            <w:pPr>
              <w:rPr>
                <w:rFonts w:ascii="Arial" w:hAnsi="Arial" w:cs="Arial"/>
                <w:sz w:val="17"/>
                <w:szCs w:val="17"/>
              </w:rPr>
            </w:pPr>
          </w:p>
        </w:tc>
        <w:tc>
          <w:tcPr>
            <w:tcW w:w="76" w:type="dxa"/>
            <w:vMerge/>
            <w:tcBorders>
              <w:top w:val="nil"/>
              <w:left w:val="nil"/>
              <w:bottom w:val="nil"/>
              <w:right w:val="nil"/>
            </w:tcBorders>
          </w:tcPr>
          <w:p w:rsidR="00E22FF9" w:rsidRDefault="00E22FF9" w:rsidP="00234E40">
            <w:pPr>
              <w:rPr>
                <w:rFonts w:ascii="Arial" w:hAnsi="Arial" w:cs="Arial"/>
                <w:sz w:val="17"/>
                <w:szCs w:val="17"/>
              </w:rPr>
            </w:pPr>
          </w:p>
        </w:tc>
        <w:tc>
          <w:tcPr>
            <w:tcW w:w="2116" w:type="dxa"/>
            <w:vMerge/>
            <w:tcBorders>
              <w:top w:val="nil"/>
              <w:left w:val="nil"/>
              <w:bottom w:val="single" w:sz="4" w:space="0" w:color="auto"/>
              <w:right w:val="single" w:sz="4" w:space="0" w:color="auto"/>
            </w:tcBorders>
          </w:tcPr>
          <w:p w:rsidR="00E22FF9" w:rsidRDefault="00E22FF9" w:rsidP="00234E40">
            <w:pPr>
              <w:rPr>
                <w:rFonts w:ascii="Arial" w:hAnsi="Arial" w:cs="Arial"/>
                <w:sz w:val="17"/>
                <w:szCs w:val="17"/>
              </w:rPr>
            </w:pPr>
          </w:p>
        </w:tc>
        <w:tc>
          <w:tcPr>
            <w:tcW w:w="1417" w:type="dxa"/>
            <w:vMerge/>
            <w:tcBorders>
              <w:top w:val="single" w:sz="4" w:space="0" w:color="auto"/>
              <w:left w:val="sing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1843" w:type="dxa"/>
            <w:vMerge/>
            <w:tcBorders>
              <w:top w:val="single" w:sz="4" w:space="0" w:color="auto"/>
              <w:left w:val="single" w:sz="4" w:space="0" w:color="auto"/>
              <w:bottom w:val="single" w:sz="4" w:space="0" w:color="auto"/>
              <w:right w:val="double" w:sz="4" w:space="0" w:color="auto"/>
            </w:tcBorders>
          </w:tcPr>
          <w:p w:rsidR="00E22FF9" w:rsidRDefault="00E22FF9" w:rsidP="00234E40">
            <w:pPr>
              <w:rPr>
                <w:rFonts w:ascii="Arial" w:hAnsi="Arial" w:cs="Arial"/>
                <w:sz w:val="17"/>
                <w:szCs w:val="17"/>
              </w:rPr>
            </w:pPr>
          </w:p>
        </w:tc>
      </w:tr>
      <w:tr w:rsidR="00E22FF9">
        <w:trPr>
          <w:cantSplit/>
        </w:trPr>
        <w:tc>
          <w:tcPr>
            <w:tcW w:w="1276" w:type="dxa"/>
            <w:tcBorders>
              <w:top w:val="nil"/>
              <w:left w:val="double" w:sz="4" w:space="0" w:color="auto"/>
              <w:bottom w:val="nil"/>
              <w:right w:val="nil"/>
            </w:tcBorders>
          </w:tcPr>
          <w:p w:rsidR="00E22FF9" w:rsidRDefault="00E22FF9" w:rsidP="00234E40">
            <w:pPr>
              <w:rPr>
                <w:rFonts w:ascii="Arial" w:hAnsi="Arial" w:cs="Arial"/>
                <w:sz w:val="8"/>
                <w:szCs w:val="8"/>
              </w:rPr>
            </w:pPr>
          </w:p>
        </w:tc>
        <w:tc>
          <w:tcPr>
            <w:tcW w:w="992" w:type="dxa"/>
            <w:gridSpan w:val="4"/>
            <w:tcBorders>
              <w:top w:val="nil"/>
              <w:left w:val="nil"/>
              <w:bottom w:val="nil"/>
              <w:right w:val="single" w:sz="4" w:space="0" w:color="auto"/>
            </w:tcBorders>
          </w:tcPr>
          <w:p w:rsidR="00E22FF9" w:rsidRDefault="00E22FF9" w:rsidP="00234E40">
            <w:pPr>
              <w:rPr>
                <w:rFonts w:ascii="Arial" w:hAnsi="Arial" w:cs="Arial"/>
                <w:sz w:val="8"/>
                <w:szCs w:val="8"/>
              </w:rPr>
            </w:pPr>
          </w:p>
        </w:tc>
        <w:tc>
          <w:tcPr>
            <w:tcW w:w="1560" w:type="dxa"/>
            <w:tcBorders>
              <w:top w:val="nil"/>
              <w:left w:val="single" w:sz="4" w:space="0" w:color="auto"/>
              <w:bottom w:val="nil"/>
              <w:right w:val="single" w:sz="4" w:space="0" w:color="auto"/>
            </w:tcBorders>
          </w:tcPr>
          <w:p w:rsidR="00E22FF9" w:rsidRDefault="00E22FF9" w:rsidP="00234E40">
            <w:pPr>
              <w:jc w:val="center"/>
              <w:rPr>
                <w:rFonts w:ascii="Arial" w:hAnsi="Arial" w:cs="Arial"/>
                <w:sz w:val="17"/>
                <w:szCs w:val="17"/>
              </w:rPr>
            </w:pPr>
          </w:p>
        </w:tc>
        <w:tc>
          <w:tcPr>
            <w:tcW w:w="76" w:type="dxa"/>
            <w:vMerge/>
            <w:tcBorders>
              <w:top w:val="nil"/>
              <w:left w:val="single" w:sz="4" w:space="0" w:color="auto"/>
              <w:bottom w:val="single" w:sz="4" w:space="0" w:color="auto"/>
              <w:right w:val="nil"/>
            </w:tcBorders>
            <w:vAlign w:val="bottom"/>
          </w:tcPr>
          <w:p w:rsidR="00E22FF9" w:rsidRDefault="00E22FF9" w:rsidP="00234E40">
            <w:pPr>
              <w:rPr>
                <w:rFonts w:ascii="Arial" w:hAnsi="Arial" w:cs="Arial"/>
                <w:sz w:val="17"/>
                <w:szCs w:val="17"/>
              </w:rPr>
            </w:pPr>
          </w:p>
        </w:tc>
        <w:tc>
          <w:tcPr>
            <w:tcW w:w="76" w:type="dxa"/>
            <w:tcBorders>
              <w:top w:val="nil"/>
              <w:left w:val="nil"/>
              <w:bottom w:val="single" w:sz="4" w:space="0" w:color="auto"/>
              <w:right w:val="nil"/>
            </w:tcBorders>
          </w:tcPr>
          <w:p w:rsidR="00E22FF9" w:rsidRDefault="00E22FF9" w:rsidP="00234E40">
            <w:pPr>
              <w:rPr>
                <w:rFonts w:ascii="Arial" w:hAnsi="Arial" w:cs="Arial"/>
                <w:sz w:val="8"/>
                <w:szCs w:val="8"/>
              </w:rPr>
            </w:pPr>
          </w:p>
        </w:tc>
        <w:tc>
          <w:tcPr>
            <w:tcW w:w="2116" w:type="dxa"/>
            <w:vMerge/>
            <w:tcBorders>
              <w:top w:val="nil"/>
              <w:left w:val="nil"/>
              <w:bottom w:val="single" w:sz="4" w:space="0" w:color="auto"/>
              <w:right w:val="single" w:sz="4" w:space="0" w:color="auto"/>
            </w:tcBorders>
          </w:tcPr>
          <w:p w:rsidR="00E22FF9" w:rsidRDefault="00E22FF9" w:rsidP="00234E40">
            <w:pPr>
              <w:rPr>
                <w:rFonts w:ascii="Arial" w:hAnsi="Arial" w:cs="Arial"/>
                <w:sz w:val="8"/>
                <w:szCs w:val="8"/>
              </w:rPr>
            </w:pPr>
          </w:p>
        </w:tc>
        <w:tc>
          <w:tcPr>
            <w:tcW w:w="1417" w:type="dxa"/>
            <w:vMerge/>
            <w:tcBorders>
              <w:top w:val="single" w:sz="4" w:space="0" w:color="auto"/>
              <w:left w:val="single" w:sz="4" w:space="0" w:color="auto"/>
              <w:bottom w:val="single" w:sz="12" w:space="0" w:color="auto"/>
              <w:right w:val="single" w:sz="4" w:space="0" w:color="auto"/>
            </w:tcBorders>
          </w:tcPr>
          <w:p w:rsidR="00E22FF9" w:rsidRDefault="00E22FF9" w:rsidP="00234E40">
            <w:pPr>
              <w:rPr>
                <w:rFonts w:ascii="Arial" w:hAnsi="Arial" w:cs="Arial"/>
                <w:sz w:val="8"/>
                <w:szCs w:val="8"/>
              </w:rPr>
            </w:pPr>
          </w:p>
        </w:tc>
        <w:tc>
          <w:tcPr>
            <w:tcW w:w="1843" w:type="dxa"/>
            <w:vMerge/>
            <w:tcBorders>
              <w:top w:val="single" w:sz="4" w:space="0" w:color="auto"/>
              <w:left w:val="single" w:sz="4" w:space="0" w:color="auto"/>
              <w:bottom w:val="single" w:sz="12" w:space="0" w:color="auto"/>
              <w:right w:val="double" w:sz="4" w:space="0" w:color="auto"/>
            </w:tcBorders>
          </w:tcPr>
          <w:p w:rsidR="00E22FF9" w:rsidRDefault="00E22FF9" w:rsidP="00234E40">
            <w:pPr>
              <w:rPr>
                <w:rFonts w:ascii="Arial" w:hAnsi="Arial" w:cs="Arial"/>
                <w:sz w:val="8"/>
                <w:szCs w:val="8"/>
              </w:rPr>
            </w:pPr>
          </w:p>
        </w:tc>
      </w:tr>
      <w:tr w:rsidR="00E22FF9">
        <w:trPr>
          <w:trHeight w:val="270"/>
        </w:trPr>
        <w:tc>
          <w:tcPr>
            <w:tcW w:w="1276" w:type="dxa"/>
            <w:tcBorders>
              <w:top w:val="nil"/>
              <w:left w:val="double" w:sz="4" w:space="0" w:color="auto"/>
              <w:bottom w:val="single" w:sz="4" w:space="0" w:color="auto"/>
              <w:right w:val="nil"/>
            </w:tcBorders>
          </w:tcPr>
          <w:p w:rsidR="00E22FF9" w:rsidRDefault="00E22FF9" w:rsidP="00234E40">
            <w:pPr>
              <w:rPr>
                <w:rFonts w:ascii="Arial" w:hAnsi="Arial" w:cs="Arial"/>
                <w:sz w:val="17"/>
                <w:szCs w:val="17"/>
              </w:rPr>
            </w:pPr>
          </w:p>
        </w:tc>
        <w:tc>
          <w:tcPr>
            <w:tcW w:w="992" w:type="dxa"/>
            <w:gridSpan w:val="4"/>
            <w:tcBorders>
              <w:top w:val="nil"/>
              <w:left w:val="nil"/>
              <w:bottom w:val="single" w:sz="4" w:space="0" w:color="auto"/>
              <w:right w:val="single" w:sz="4" w:space="0" w:color="auto"/>
            </w:tcBorders>
          </w:tcPr>
          <w:p w:rsidR="00E22FF9" w:rsidRDefault="00E22FF9" w:rsidP="00234E40">
            <w:pPr>
              <w:rPr>
                <w:rFonts w:ascii="Arial" w:hAnsi="Arial" w:cs="Arial"/>
                <w:sz w:val="17"/>
                <w:szCs w:val="17"/>
              </w:rPr>
            </w:pPr>
          </w:p>
        </w:tc>
        <w:tc>
          <w:tcPr>
            <w:tcW w:w="1560" w:type="dxa"/>
            <w:tcBorders>
              <w:top w:val="nil"/>
              <w:left w:val="sing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22FF9" w:rsidRDefault="00E22FF9" w:rsidP="00234E40">
            <w:pPr>
              <w:jc w:val="center"/>
              <w:rPr>
                <w:rFonts w:ascii="Arial" w:hAnsi="Arial" w:cs="Arial"/>
                <w:sz w:val="17"/>
                <w:szCs w:val="17"/>
              </w:rPr>
            </w:pPr>
          </w:p>
        </w:tc>
        <w:tc>
          <w:tcPr>
            <w:tcW w:w="1417" w:type="dxa"/>
            <w:tcBorders>
              <w:top w:val="single" w:sz="12" w:space="0" w:color="auto"/>
              <w:left w:val="single" w:sz="4" w:space="0" w:color="auto"/>
              <w:bottom w:val="single" w:sz="12" w:space="0" w:color="auto"/>
              <w:right w:val="single" w:sz="4" w:space="0" w:color="auto"/>
            </w:tcBorders>
            <w:vAlign w:val="center"/>
          </w:tcPr>
          <w:p w:rsidR="00E22FF9" w:rsidRDefault="00E22FF9" w:rsidP="00234E40">
            <w:pPr>
              <w:jc w:val="center"/>
              <w:rPr>
                <w:rFonts w:ascii="Arial" w:hAnsi="Arial" w:cs="Arial"/>
                <w:sz w:val="17"/>
                <w:szCs w:val="17"/>
              </w:rPr>
            </w:pPr>
          </w:p>
        </w:tc>
        <w:tc>
          <w:tcPr>
            <w:tcW w:w="1843" w:type="dxa"/>
            <w:tcBorders>
              <w:top w:val="single" w:sz="12" w:space="0" w:color="auto"/>
              <w:left w:val="single" w:sz="4" w:space="0" w:color="auto"/>
              <w:bottom w:val="single" w:sz="12" w:space="0" w:color="auto"/>
              <w:right w:val="single" w:sz="12" w:space="0" w:color="auto"/>
            </w:tcBorders>
            <w:vAlign w:val="center"/>
          </w:tcPr>
          <w:p w:rsidR="00E22FF9" w:rsidRDefault="00E22FF9" w:rsidP="00234E40">
            <w:pPr>
              <w:jc w:val="center"/>
              <w:rPr>
                <w:rFonts w:ascii="Arial" w:hAnsi="Arial" w:cs="Arial"/>
                <w:sz w:val="17"/>
                <w:szCs w:val="17"/>
              </w:rPr>
            </w:pPr>
          </w:p>
        </w:tc>
      </w:tr>
      <w:tr w:rsidR="00E22FF9">
        <w:trPr>
          <w:cantSplit/>
          <w:trHeight w:val="280"/>
        </w:trPr>
        <w:tc>
          <w:tcPr>
            <w:tcW w:w="1276" w:type="dxa"/>
            <w:vMerge w:val="restart"/>
            <w:tcBorders>
              <w:top w:val="single" w:sz="4" w:space="0" w:color="auto"/>
              <w:left w:val="double" w:sz="4" w:space="0" w:color="auto"/>
              <w:bottom w:val="single" w:sz="4" w:space="0" w:color="auto"/>
              <w:right w:val="single" w:sz="4" w:space="0" w:color="auto"/>
            </w:tcBorders>
            <w:vAlign w:val="center"/>
          </w:tcPr>
          <w:p w:rsidR="00E22FF9" w:rsidRDefault="00E22FF9" w:rsidP="00234E40">
            <w:pPr>
              <w:ind w:left="256"/>
              <w:rPr>
                <w:rFonts w:ascii="Arial" w:hAnsi="Arial" w:cs="Arial"/>
                <w:sz w:val="17"/>
                <w:szCs w:val="17"/>
              </w:rPr>
            </w:pPr>
            <w:r>
              <w:rPr>
                <w:rFonts w:ascii="Arial" w:hAnsi="Arial" w:cs="Arial"/>
                <w:sz w:val="17"/>
                <w:szCs w:val="17"/>
              </w:rPr>
              <w:t>От</w:t>
            </w:r>
            <w:r>
              <w:rPr>
                <w:rFonts w:ascii="Arial" w:hAnsi="Arial" w:cs="Arial"/>
                <w:sz w:val="17"/>
                <w:szCs w:val="17"/>
              </w:rPr>
              <w:softHyphen/>
              <w:t>пу</w:t>
            </w:r>
            <w:r>
              <w:rPr>
                <w:rFonts w:ascii="Arial" w:hAnsi="Arial" w:cs="Arial"/>
                <w:sz w:val="17"/>
                <w:szCs w:val="17"/>
              </w:rPr>
              <w:softHyphen/>
              <w:t>ще</w:t>
            </w:r>
            <w:r>
              <w:rPr>
                <w:rFonts w:ascii="Arial" w:hAnsi="Arial" w:cs="Arial"/>
                <w:sz w:val="17"/>
                <w:szCs w:val="17"/>
              </w:rPr>
              <w:softHyphen/>
              <w:t>но</w:t>
            </w:r>
          </w:p>
        </w:tc>
        <w:tc>
          <w:tcPr>
            <w:tcW w:w="992" w:type="dxa"/>
            <w:gridSpan w:val="4"/>
            <w:tcBorders>
              <w:top w:val="single" w:sz="4" w:space="0" w:color="auto"/>
              <w:left w:val="single" w:sz="4" w:space="0" w:color="auto"/>
              <w:bottom w:val="single" w:sz="4" w:space="0" w:color="auto"/>
              <w:right w:val="sing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Да</w:t>
            </w:r>
            <w:r>
              <w:rPr>
                <w:rFonts w:ascii="Arial" w:hAnsi="Arial" w:cs="Arial"/>
                <w:sz w:val="17"/>
                <w:szCs w:val="17"/>
              </w:rPr>
              <w:softHyphen/>
              <w:t>та</w:t>
            </w:r>
          </w:p>
        </w:tc>
        <w:tc>
          <w:tcPr>
            <w:tcW w:w="1560" w:type="dxa"/>
            <w:tcBorders>
              <w:top w:val="single" w:sz="4" w:space="0" w:color="auto"/>
              <w:left w:val="single" w:sz="4" w:space="0" w:color="auto"/>
              <w:bottom w:val="single" w:sz="4" w:space="0" w:color="auto"/>
              <w:right w:val="sing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Ко</w:t>
            </w:r>
            <w:r>
              <w:rPr>
                <w:rFonts w:ascii="Arial" w:hAnsi="Arial" w:cs="Arial"/>
                <w:sz w:val="17"/>
                <w:szCs w:val="17"/>
              </w:rPr>
              <w:softHyphen/>
              <w:t>ли</w:t>
            </w:r>
            <w:r>
              <w:rPr>
                <w:rFonts w:ascii="Arial" w:hAnsi="Arial" w:cs="Arial"/>
                <w:sz w:val="17"/>
                <w:szCs w:val="17"/>
              </w:rPr>
              <w:softHyphen/>
              <w:t>чес</w:t>
            </w:r>
            <w:r>
              <w:rPr>
                <w:rFonts w:ascii="Arial" w:hAnsi="Arial" w:cs="Arial"/>
                <w:sz w:val="17"/>
                <w:szCs w:val="17"/>
              </w:rPr>
              <w:softHyphen/>
              <w:t>тво</w:t>
            </w:r>
          </w:p>
        </w:tc>
        <w:tc>
          <w:tcPr>
            <w:tcW w:w="2268" w:type="dxa"/>
            <w:gridSpan w:val="3"/>
            <w:tcBorders>
              <w:top w:val="single" w:sz="4" w:space="0" w:color="auto"/>
              <w:left w:val="single" w:sz="4" w:space="0" w:color="auto"/>
              <w:bottom w:val="single" w:sz="4" w:space="0" w:color="auto"/>
              <w:right w:val="doub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Ос</w:t>
            </w:r>
            <w:r>
              <w:rPr>
                <w:rFonts w:ascii="Arial" w:hAnsi="Arial" w:cs="Arial"/>
                <w:sz w:val="17"/>
                <w:szCs w:val="17"/>
              </w:rPr>
              <w:softHyphen/>
              <w:t>та</w:t>
            </w:r>
            <w:r>
              <w:rPr>
                <w:rFonts w:ascii="Arial" w:hAnsi="Arial" w:cs="Arial"/>
                <w:sz w:val="17"/>
                <w:szCs w:val="17"/>
              </w:rPr>
              <w:softHyphen/>
              <w:t>ток ли</w:t>
            </w:r>
            <w:r>
              <w:rPr>
                <w:rFonts w:ascii="Arial" w:hAnsi="Arial" w:cs="Arial"/>
                <w:sz w:val="17"/>
                <w:szCs w:val="17"/>
              </w:rPr>
              <w:softHyphen/>
              <w:t>ми</w:t>
            </w:r>
            <w:r>
              <w:rPr>
                <w:rFonts w:ascii="Arial" w:hAnsi="Arial" w:cs="Arial"/>
                <w:sz w:val="17"/>
                <w:szCs w:val="17"/>
              </w:rPr>
              <w:softHyphen/>
              <w:t>та</w:t>
            </w:r>
          </w:p>
        </w:tc>
        <w:tc>
          <w:tcPr>
            <w:tcW w:w="3260" w:type="dxa"/>
            <w:gridSpan w:val="2"/>
            <w:tcBorders>
              <w:top w:val="single" w:sz="12" w:space="0" w:color="auto"/>
              <w:left w:val="nil"/>
              <w:bottom w:val="single" w:sz="4" w:space="0" w:color="auto"/>
              <w:right w:val="double" w:sz="4" w:space="0" w:color="auto"/>
            </w:tcBorders>
          </w:tcPr>
          <w:p w:rsidR="00E22FF9" w:rsidRDefault="00E22FF9" w:rsidP="00234E40">
            <w:pPr>
              <w:spacing w:before="20"/>
              <w:jc w:val="center"/>
              <w:rPr>
                <w:rFonts w:ascii="Arial" w:hAnsi="Arial" w:cs="Arial"/>
                <w:sz w:val="17"/>
                <w:szCs w:val="17"/>
              </w:rPr>
            </w:pPr>
            <w:r>
              <w:rPr>
                <w:rFonts w:ascii="Arial" w:hAnsi="Arial" w:cs="Arial"/>
                <w:sz w:val="17"/>
                <w:szCs w:val="17"/>
              </w:rPr>
              <w:t>Под</w:t>
            </w:r>
            <w:r>
              <w:rPr>
                <w:rFonts w:ascii="Arial" w:hAnsi="Arial" w:cs="Arial"/>
                <w:sz w:val="17"/>
                <w:szCs w:val="17"/>
              </w:rPr>
              <w:softHyphen/>
              <w:t>пись за</w:t>
            </w:r>
            <w:r>
              <w:rPr>
                <w:rFonts w:ascii="Arial" w:hAnsi="Arial" w:cs="Arial"/>
                <w:sz w:val="17"/>
                <w:szCs w:val="17"/>
              </w:rPr>
              <w:softHyphen/>
              <w:t>ве</w:t>
            </w:r>
            <w:r>
              <w:rPr>
                <w:rFonts w:ascii="Arial" w:hAnsi="Arial" w:cs="Arial"/>
                <w:sz w:val="17"/>
                <w:szCs w:val="17"/>
              </w:rPr>
              <w:softHyphen/>
              <w:t>ду</w:t>
            </w:r>
            <w:r>
              <w:rPr>
                <w:rFonts w:ascii="Arial" w:hAnsi="Arial" w:cs="Arial"/>
                <w:sz w:val="17"/>
                <w:szCs w:val="17"/>
              </w:rPr>
              <w:softHyphen/>
              <w:t>юще</w:t>
            </w:r>
            <w:r>
              <w:rPr>
                <w:rFonts w:ascii="Arial" w:hAnsi="Arial" w:cs="Arial"/>
                <w:sz w:val="17"/>
                <w:szCs w:val="17"/>
              </w:rPr>
              <w:softHyphen/>
              <w:t>го скла</w:t>
            </w:r>
            <w:r>
              <w:rPr>
                <w:rFonts w:ascii="Arial" w:hAnsi="Arial" w:cs="Arial"/>
                <w:sz w:val="17"/>
                <w:szCs w:val="17"/>
              </w:rPr>
              <w:softHyphen/>
              <w:t>дом или по</w:t>
            </w:r>
            <w:r>
              <w:rPr>
                <w:rFonts w:ascii="Arial" w:hAnsi="Arial" w:cs="Arial"/>
                <w:sz w:val="17"/>
                <w:szCs w:val="17"/>
              </w:rPr>
              <w:softHyphen/>
              <w:t>лу</w:t>
            </w:r>
            <w:r>
              <w:rPr>
                <w:rFonts w:ascii="Arial" w:hAnsi="Arial" w:cs="Arial"/>
                <w:sz w:val="17"/>
                <w:szCs w:val="17"/>
              </w:rPr>
              <w:softHyphen/>
              <w:t>ча</w:t>
            </w:r>
            <w:r>
              <w:rPr>
                <w:rFonts w:ascii="Arial" w:hAnsi="Arial" w:cs="Arial"/>
                <w:sz w:val="17"/>
                <w:szCs w:val="17"/>
              </w:rPr>
              <w:softHyphen/>
              <w:t>те</w:t>
            </w:r>
            <w:r>
              <w:rPr>
                <w:rFonts w:ascii="Arial" w:hAnsi="Arial" w:cs="Arial"/>
                <w:sz w:val="17"/>
                <w:szCs w:val="17"/>
              </w:rPr>
              <w:softHyphen/>
              <w:t>ля</w:t>
            </w:r>
          </w:p>
        </w:tc>
      </w:tr>
      <w:tr w:rsidR="00E22FF9">
        <w:trPr>
          <w:cantSplit/>
          <w:trHeight w:val="270"/>
        </w:trPr>
        <w:tc>
          <w:tcPr>
            <w:tcW w:w="1276" w:type="dxa"/>
            <w:vMerge/>
            <w:tcBorders>
              <w:top w:val="single" w:sz="4" w:space="0" w:color="auto"/>
              <w:left w:val="doub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r>
      <w:tr w:rsidR="00E22FF9">
        <w:trPr>
          <w:cantSplit/>
          <w:trHeight w:val="270"/>
        </w:trPr>
        <w:tc>
          <w:tcPr>
            <w:tcW w:w="1276" w:type="dxa"/>
            <w:vMerge/>
            <w:tcBorders>
              <w:top w:val="single" w:sz="4" w:space="0" w:color="auto"/>
              <w:left w:val="doub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r>
      <w:tr w:rsidR="00E22FF9">
        <w:trPr>
          <w:cantSplit/>
          <w:trHeight w:val="270"/>
        </w:trPr>
        <w:tc>
          <w:tcPr>
            <w:tcW w:w="1276" w:type="dxa"/>
            <w:vMerge/>
            <w:tcBorders>
              <w:top w:val="single" w:sz="4" w:space="0" w:color="auto"/>
              <w:left w:val="doub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r>
      <w:tr w:rsidR="00E22FF9">
        <w:trPr>
          <w:cantSplit/>
          <w:trHeight w:val="270"/>
        </w:trPr>
        <w:tc>
          <w:tcPr>
            <w:tcW w:w="1276" w:type="dxa"/>
            <w:vMerge/>
            <w:tcBorders>
              <w:top w:val="single" w:sz="4" w:space="0" w:color="auto"/>
              <w:left w:val="doub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r>
      <w:tr w:rsidR="00E22FF9">
        <w:trPr>
          <w:cantSplit/>
          <w:trHeight w:val="270"/>
        </w:trPr>
        <w:tc>
          <w:tcPr>
            <w:tcW w:w="1276" w:type="dxa"/>
            <w:vMerge/>
            <w:tcBorders>
              <w:top w:val="single" w:sz="4" w:space="0" w:color="auto"/>
              <w:left w:val="doub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r>
      <w:tr w:rsidR="00E22FF9">
        <w:trPr>
          <w:cantSplit/>
          <w:trHeight w:val="270"/>
        </w:trPr>
        <w:tc>
          <w:tcPr>
            <w:tcW w:w="1276" w:type="dxa"/>
            <w:vMerge/>
            <w:tcBorders>
              <w:top w:val="single" w:sz="4" w:space="0" w:color="auto"/>
              <w:left w:val="doub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r>
      <w:tr w:rsidR="00E22FF9">
        <w:trPr>
          <w:cantSplit/>
          <w:trHeight w:val="270"/>
        </w:trPr>
        <w:tc>
          <w:tcPr>
            <w:tcW w:w="1276" w:type="dxa"/>
            <w:vMerge/>
            <w:tcBorders>
              <w:top w:val="single" w:sz="4" w:space="0" w:color="auto"/>
              <w:left w:val="double" w:sz="4" w:space="0" w:color="auto"/>
              <w:bottom w:val="single" w:sz="4" w:space="0" w:color="auto"/>
              <w:right w:val="sing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vAlign w:val="bottom"/>
          </w:tcPr>
          <w:p w:rsidR="00E22FF9" w:rsidRDefault="00E22FF9" w:rsidP="00234E40">
            <w:pPr>
              <w:jc w:val="center"/>
              <w:rPr>
                <w:rFonts w:ascii="Arial" w:hAnsi="Arial" w:cs="Arial"/>
                <w:sz w:val="17"/>
                <w:szCs w:val="17"/>
              </w:rPr>
            </w:pPr>
          </w:p>
        </w:tc>
        <w:tc>
          <w:tcPr>
            <w:tcW w:w="2268" w:type="dxa"/>
            <w:gridSpan w:val="3"/>
            <w:tcBorders>
              <w:top w:val="single" w:sz="4" w:space="0" w:color="auto"/>
              <w:left w:val="single" w:sz="4" w:space="0" w:color="auto"/>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bottom"/>
          </w:tcPr>
          <w:p w:rsidR="00E22FF9" w:rsidRDefault="00E22FF9" w:rsidP="00234E40">
            <w:pPr>
              <w:jc w:val="center"/>
              <w:rPr>
                <w:rFonts w:ascii="Arial" w:hAnsi="Arial" w:cs="Arial"/>
                <w:sz w:val="17"/>
                <w:szCs w:val="17"/>
              </w:rPr>
            </w:pPr>
          </w:p>
        </w:tc>
      </w:tr>
      <w:tr w:rsidR="00E22FF9">
        <w:trPr>
          <w:cantSplit/>
          <w:trHeight w:val="300"/>
        </w:trPr>
        <w:tc>
          <w:tcPr>
            <w:tcW w:w="1276" w:type="dxa"/>
            <w:vMerge w:val="restart"/>
            <w:tcBorders>
              <w:top w:val="single" w:sz="4" w:space="0" w:color="auto"/>
              <w:left w:val="double" w:sz="4" w:space="0" w:color="auto"/>
              <w:bottom w:val="single" w:sz="4" w:space="0" w:color="auto"/>
              <w:right w:val="double" w:sz="4" w:space="0" w:color="auto"/>
            </w:tcBorders>
            <w:vAlign w:val="center"/>
          </w:tcPr>
          <w:p w:rsidR="00E22FF9" w:rsidRDefault="00E22FF9" w:rsidP="00234E40">
            <w:pPr>
              <w:jc w:val="center"/>
              <w:rPr>
                <w:rFonts w:ascii="Arial" w:hAnsi="Arial" w:cs="Arial"/>
                <w:sz w:val="17"/>
                <w:szCs w:val="17"/>
              </w:rPr>
            </w:pPr>
            <w:r>
              <w:rPr>
                <w:rFonts w:ascii="Arial" w:hAnsi="Arial" w:cs="Arial"/>
                <w:sz w:val="17"/>
                <w:szCs w:val="17"/>
              </w:rPr>
              <w:t>Воз</w:t>
            </w:r>
            <w:r>
              <w:rPr>
                <w:rFonts w:ascii="Arial" w:hAnsi="Arial" w:cs="Arial"/>
                <w:sz w:val="17"/>
                <w:szCs w:val="17"/>
              </w:rPr>
              <w:softHyphen/>
              <w:t>ра</w:t>
            </w:r>
            <w:r>
              <w:rPr>
                <w:rFonts w:ascii="Arial" w:hAnsi="Arial" w:cs="Arial"/>
                <w:sz w:val="17"/>
                <w:szCs w:val="17"/>
              </w:rPr>
              <w:softHyphen/>
              <w:t>ще</w:t>
            </w:r>
            <w:r>
              <w:rPr>
                <w:rFonts w:ascii="Arial" w:hAnsi="Arial" w:cs="Arial"/>
                <w:sz w:val="17"/>
                <w:szCs w:val="17"/>
              </w:rPr>
              <w:softHyphen/>
              <w:t>но</w:t>
            </w:r>
          </w:p>
        </w:tc>
        <w:tc>
          <w:tcPr>
            <w:tcW w:w="992" w:type="dxa"/>
            <w:gridSpan w:val="4"/>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1560" w:type="dxa"/>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2268" w:type="dxa"/>
            <w:gridSpan w:val="3"/>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r>
      <w:tr w:rsidR="00E22FF9">
        <w:trPr>
          <w:cantSplit/>
          <w:trHeight w:val="300"/>
        </w:trPr>
        <w:tc>
          <w:tcPr>
            <w:tcW w:w="1276" w:type="dxa"/>
            <w:vMerge/>
            <w:tcBorders>
              <w:top w:val="single" w:sz="4" w:space="0" w:color="auto"/>
              <w:left w:val="double" w:sz="4" w:space="0" w:color="auto"/>
              <w:bottom w:val="single" w:sz="4" w:space="0" w:color="auto"/>
              <w:right w:val="doub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1560" w:type="dxa"/>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2268" w:type="dxa"/>
            <w:gridSpan w:val="3"/>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r>
      <w:tr w:rsidR="00E22FF9">
        <w:trPr>
          <w:cantSplit/>
          <w:trHeight w:val="300"/>
        </w:trPr>
        <w:tc>
          <w:tcPr>
            <w:tcW w:w="1276" w:type="dxa"/>
            <w:vMerge/>
            <w:tcBorders>
              <w:top w:val="single" w:sz="4" w:space="0" w:color="auto"/>
              <w:left w:val="double" w:sz="4" w:space="0" w:color="auto"/>
              <w:bottom w:val="single" w:sz="4" w:space="0" w:color="auto"/>
              <w:right w:val="doub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1560" w:type="dxa"/>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2268" w:type="dxa"/>
            <w:gridSpan w:val="3"/>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r>
      <w:tr w:rsidR="00E22FF9">
        <w:trPr>
          <w:cantSplit/>
          <w:trHeight w:val="300"/>
        </w:trPr>
        <w:tc>
          <w:tcPr>
            <w:tcW w:w="1276" w:type="dxa"/>
            <w:vMerge/>
            <w:tcBorders>
              <w:top w:val="single" w:sz="4" w:space="0" w:color="auto"/>
              <w:left w:val="double" w:sz="4" w:space="0" w:color="auto"/>
              <w:bottom w:val="single" w:sz="4" w:space="0" w:color="auto"/>
              <w:right w:val="doub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1560" w:type="dxa"/>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2268" w:type="dxa"/>
            <w:gridSpan w:val="3"/>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single" w:sz="4" w:space="0" w:color="auto"/>
              <w:right w:val="double" w:sz="4" w:space="0" w:color="auto"/>
            </w:tcBorders>
            <w:vAlign w:val="center"/>
          </w:tcPr>
          <w:p w:rsidR="00E22FF9" w:rsidRDefault="00E22FF9" w:rsidP="00234E40">
            <w:pPr>
              <w:jc w:val="center"/>
              <w:rPr>
                <w:rFonts w:ascii="Arial" w:hAnsi="Arial" w:cs="Arial"/>
                <w:sz w:val="17"/>
                <w:szCs w:val="17"/>
              </w:rPr>
            </w:pPr>
          </w:p>
        </w:tc>
      </w:tr>
      <w:tr w:rsidR="00E22FF9">
        <w:trPr>
          <w:cantSplit/>
          <w:trHeight w:val="300"/>
        </w:trPr>
        <w:tc>
          <w:tcPr>
            <w:tcW w:w="1276" w:type="dxa"/>
            <w:vMerge/>
            <w:tcBorders>
              <w:top w:val="single" w:sz="4" w:space="0" w:color="auto"/>
              <w:left w:val="double" w:sz="4" w:space="0" w:color="auto"/>
              <w:bottom w:val="double" w:sz="4" w:space="0" w:color="auto"/>
              <w:right w:val="double" w:sz="4" w:space="0" w:color="auto"/>
            </w:tcBorders>
          </w:tcPr>
          <w:p w:rsidR="00E22FF9" w:rsidRDefault="00E22FF9" w:rsidP="00234E40">
            <w:pPr>
              <w:rPr>
                <w:rFonts w:ascii="Arial" w:hAnsi="Arial" w:cs="Arial"/>
                <w:sz w:val="17"/>
                <w:szCs w:val="17"/>
              </w:rPr>
            </w:pPr>
          </w:p>
        </w:tc>
        <w:tc>
          <w:tcPr>
            <w:tcW w:w="992" w:type="dxa"/>
            <w:gridSpan w:val="4"/>
            <w:tcBorders>
              <w:top w:val="single" w:sz="4" w:space="0" w:color="auto"/>
              <w:left w:val="nil"/>
              <w:bottom w:val="doub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1560" w:type="dxa"/>
            <w:tcBorders>
              <w:top w:val="single" w:sz="4" w:space="0" w:color="auto"/>
              <w:left w:val="nil"/>
              <w:bottom w:val="doub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2268" w:type="dxa"/>
            <w:gridSpan w:val="3"/>
            <w:tcBorders>
              <w:top w:val="single" w:sz="4" w:space="0" w:color="auto"/>
              <w:left w:val="nil"/>
              <w:bottom w:val="double" w:sz="4" w:space="0" w:color="auto"/>
              <w:right w:val="double" w:sz="4" w:space="0" w:color="auto"/>
            </w:tcBorders>
            <w:vAlign w:val="center"/>
          </w:tcPr>
          <w:p w:rsidR="00E22FF9" w:rsidRDefault="00E22FF9" w:rsidP="00234E40">
            <w:pPr>
              <w:jc w:val="center"/>
              <w:rPr>
                <w:rFonts w:ascii="Arial" w:hAnsi="Arial" w:cs="Arial"/>
                <w:sz w:val="17"/>
                <w:szCs w:val="17"/>
              </w:rPr>
            </w:pPr>
          </w:p>
        </w:tc>
        <w:tc>
          <w:tcPr>
            <w:tcW w:w="3260" w:type="dxa"/>
            <w:gridSpan w:val="2"/>
            <w:tcBorders>
              <w:top w:val="single" w:sz="4" w:space="0" w:color="auto"/>
              <w:left w:val="nil"/>
              <w:bottom w:val="double" w:sz="4" w:space="0" w:color="auto"/>
              <w:right w:val="double" w:sz="4" w:space="0" w:color="auto"/>
            </w:tcBorders>
            <w:vAlign w:val="center"/>
          </w:tcPr>
          <w:p w:rsidR="00E22FF9" w:rsidRDefault="00E22FF9" w:rsidP="00234E40">
            <w:pPr>
              <w:jc w:val="center"/>
              <w:rPr>
                <w:rFonts w:ascii="Arial" w:hAnsi="Arial" w:cs="Arial"/>
                <w:sz w:val="17"/>
                <w:szCs w:val="17"/>
              </w:rPr>
            </w:pPr>
          </w:p>
        </w:tc>
      </w:tr>
    </w:tbl>
    <w:p w:rsidR="00E22FF9" w:rsidRDefault="00E22FF9" w:rsidP="00E22FF9">
      <w:pPr>
        <w:spacing w:after="120"/>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4395"/>
        <w:gridCol w:w="1418"/>
        <w:gridCol w:w="170"/>
        <w:gridCol w:w="1304"/>
        <w:gridCol w:w="170"/>
        <w:gridCol w:w="1588"/>
      </w:tblGrid>
      <w:tr w:rsidR="00E22FF9">
        <w:tc>
          <w:tcPr>
            <w:tcW w:w="4395" w:type="dxa"/>
            <w:tcBorders>
              <w:top w:val="nil"/>
              <w:left w:val="nil"/>
              <w:bottom w:val="nil"/>
              <w:right w:val="nil"/>
            </w:tcBorders>
            <w:vAlign w:val="bottom"/>
          </w:tcPr>
          <w:p w:rsidR="00E22FF9" w:rsidRDefault="00E22FF9" w:rsidP="00234E40">
            <w:pPr>
              <w:rPr>
                <w:rFonts w:ascii="Arial" w:hAnsi="Arial" w:cs="Arial"/>
                <w:sz w:val="17"/>
                <w:szCs w:val="17"/>
              </w:rPr>
            </w:pPr>
            <w:r>
              <w:rPr>
                <w:rFonts w:ascii="Arial" w:hAnsi="Arial" w:cs="Arial"/>
                <w:sz w:val="17"/>
                <w:szCs w:val="17"/>
              </w:rPr>
              <w:t>Руководитель подразделения, установившего лимит</w:t>
            </w:r>
          </w:p>
        </w:tc>
        <w:tc>
          <w:tcPr>
            <w:tcW w:w="1418" w:type="dxa"/>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c>
          <w:tcPr>
            <w:tcW w:w="170" w:type="dxa"/>
            <w:tcBorders>
              <w:top w:val="nil"/>
              <w:left w:val="nil"/>
              <w:bottom w:val="nil"/>
              <w:right w:val="nil"/>
            </w:tcBorders>
            <w:vAlign w:val="bottom"/>
          </w:tcPr>
          <w:p w:rsidR="00E22FF9" w:rsidRDefault="00E22FF9" w:rsidP="00234E40">
            <w:pPr>
              <w:jc w:val="center"/>
              <w:rPr>
                <w:rFonts w:ascii="Arial" w:hAnsi="Arial" w:cs="Arial"/>
                <w:sz w:val="17"/>
                <w:szCs w:val="17"/>
              </w:rPr>
            </w:pPr>
          </w:p>
        </w:tc>
        <w:tc>
          <w:tcPr>
            <w:tcW w:w="1304" w:type="dxa"/>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c>
          <w:tcPr>
            <w:tcW w:w="170" w:type="dxa"/>
            <w:tcBorders>
              <w:top w:val="nil"/>
              <w:left w:val="nil"/>
              <w:bottom w:val="nil"/>
              <w:right w:val="nil"/>
            </w:tcBorders>
            <w:vAlign w:val="bottom"/>
          </w:tcPr>
          <w:p w:rsidR="00E22FF9" w:rsidRDefault="00E22FF9" w:rsidP="00234E40">
            <w:pPr>
              <w:jc w:val="center"/>
              <w:rPr>
                <w:rFonts w:ascii="Arial" w:hAnsi="Arial" w:cs="Arial"/>
                <w:sz w:val="17"/>
                <w:szCs w:val="17"/>
              </w:rPr>
            </w:pPr>
          </w:p>
        </w:tc>
        <w:tc>
          <w:tcPr>
            <w:tcW w:w="1588" w:type="dxa"/>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r>
      <w:tr w:rsidR="00E22FF9">
        <w:tc>
          <w:tcPr>
            <w:tcW w:w="4395" w:type="dxa"/>
            <w:tcBorders>
              <w:top w:val="nil"/>
              <w:left w:val="nil"/>
              <w:bottom w:val="nil"/>
              <w:right w:val="nil"/>
            </w:tcBorders>
          </w:tcPr>
          <w:p w:rsidR="00E22FF9" w:rsidRDefault="00E22FF9" w:rsidP="00234E40">
            <w:pPr>
              <w:rPr>
                <w:rFonts w:ascii="Arial" w:hAnsi="Arial" w:cs="Arial"/>
                <w:sz w:val="17"/>
                <w:szCs w:val="17"/>
              </w:rPr>
            </w:pPr>
          </w:p>
        </w:tc>
        <w:tc>
          <w:tcPr>
            <w:tcW w:w="1418" w:type="dxa"/>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(должность)</w:t>
            </w:r>
          </w:p>
        </w:tc>
        <w:tc>
          <w:tcPr>
            <w:tcW w:w="170" w:type="dxa"/>
            <w:tcBorders>
              <w:top w:val="nil"/>
              <w:left w:val="nil"/>
              <w:bottom w:val="nil"/>
              <w:right w:val="nil"/>
            </w:tcBorders>
          </w:tcPr>
          <w:p w:rsidR="00E22FF9" w:rsidRDefault="00E22FF9" w:rsidP="00234E40">
            <w:pPr>
              <w:jc w:val="center"/>
              <w:rPr>
                <w:rFonts w:ascii="Arial" w:hAnsi="Arial" w:cs="Arial"/>
                <w:sz w:val="12"/>
                <w:szCs w:val="12"/>
              </w:rPr>
            </w:pPr>
          </w:p>
        </w:tc>
        <w:tc>
          <w:tcPr>
            <w:tcW w:w="1304" w:type="dxa"/>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(подпись)</w:t>
            </w:r>
          </w:p>
        </w:tc>
        <w:tc>
          <w:tcPr>
            <w:tcW w:w="170" w:type="dxa"/>
            <w:tcBorders>
              <w:top w:val="nil"/>
              <w:left w:val="nil"/>
              <w:bottom w:val="nil"/>
              <w:right w:val="nil"/>
            </w:tcBorders>
          </w:tcPr>
          <w:p w:rsidR="00E22FF9" w:rsidRDefault="00E22FF9" w:rsidP="00234E40">
            <w:pPr>
              <w:jc w:val="center"/>
              <w:rPr>
                <w:rFonts w:ascii="Arial" w:hAnsi="Arial" w:cs="Arial"/>
                <w:sz w:val="12"/>
                <w:szCs w:val="12"/>
              </w:rPr>
            </w:pPr>
          </w:p>
        </w:tc>
        <w:tc>
          <w:tcPr>
            <w:tcW w:w="1588" w:type="dxa"/>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(расшифровка подписи)</w:t>
            </w:r>
          </w:p>
        </w:tc>
      </w:tr>
    </w:tbl>
    <w:p w:rsidR="00E22FF9" w:rsidRDefault="00E22FF9" w:rsidP="00E22FF9">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4395"/>
        <w:gridCol w:w="1418"/>
        <w:gridCol w:w="170"/>
        <w:gridCol w:w="1304"/>
        <w:gridCol w:w="170"/>
        <w:gridCol w:w="1588"/>
      </w:tblGrid>
      <w:tr w:rsidR="00E22FF9">
        <w:trPr>
          <w:cantSplit/>
        </w:trPr>
        <w:tc>
          <w:tcPr>
            <w:tcW w:w="4395" w:type="dxa"/>
            <w:vMerge w:val="restart"/>
            <w:tcBorders>
              <w:top w:val="nil"/>
              <w:left w:val="nil"/>
              <w:bottom w:val="nil"/>
              <w:right w:val="nil"/>
            </w:tcBorders>
            <w:vAlign w:val="center"/>
          </w:tcPr>
          <w:p w:rsidR="00E22FF9" w:rsidRDefault="00E22FF9" w:rsidP="00234E40">
            <w:pPr>
              <w:rPr>
                <w:rFonts w:ascii="Arial" w:hAnsi="Arial" w:cs="Arial"/>
                <w:sz w:val="17"/>
                <w:szCs w:val="17"/>
              </w:rPr>
            </w:pPr>
            <w:r>
              <w:rPr>
                <w:rFonts w:ascii="Arial" w:hAnsi="Arial" w:cs="Arial"/>
                <w:sz w:val="17"/>
                <w:szCs w:val="17"/>
              </w:rPr>
              <w:t>Руководитель подразделения, получившего материальные ценности</w:t>
            </w:r>
          </w:p>
        </w:tc>
        <w:tc>
          <w:tcPr>
            <w:tcW w:w="1418" w:type="dxa"/>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c>
          <w:tcPr>
            <w:tcW w:w="170" w:type="dxa"/>
            <w:tcBorders>
              <w:top w:val="nil"/>
              <w:left w:val="nil"/>
              <w:bottom w:val="nil"/>
              <w:right w:val="nil"/>
            </w:tcBorders>
            <w:vAlign w:val="bottom"/>
          </w:tcPr>
          <w:p w:rsidR="00E22FF9" w:rsidRDefault="00E22FF9" w:rsidP="00234E40">
            <w:pPr>
              <w:jc w:val="center"/>
              <w:rPr>
                <w:rFonts w:ascii="Arial" w:hAnsi="Arial" w:cs="Arial"/>
                <w:sz w:val="17"/>
                <w:szCs w:val="17"/>
              </w:rPr>
            </w:pPr>
          </w:p>
        </w:tc>
        <w:tc>
          <w:tcPr>
            <w:tcW w:w="1304" w:type="dxa"/>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c>
          <w:tcPr>
            <w:tcW w:w="170" w:type="dxa"/>
            <w:tcBorders>
              <w:top w:val="nil"/>
              <w:left w:val="nil"/>
              <w:bottom w:val="nil"/>
              <w:right w:val="nil"/>
            </w:tcBorders>
            <w:vAlign w:val="bottom"/>
          </w:tcPr>
          <w:p w:rsidR="00E22FF9" w:rsidRDefault="00E22FF9" w:rsidP="00234E40">
            <w:pPr>
              <w:jc w:val="center"/>
              <w:rPr>
                <w:rFonts w:ascii="Arial" w:hAnsi="Arial" w:cs="Arial"/>
                <w:sz w:val="17"/>
                <w:szCs w:val="17"/>
              </w:rPr>
            </w:pPr>
          </w:p>
        </w:tc>
        <w:tc>
          <w:tcPr>
            <w:tcW w:w="1588" w:type="dxa"/>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r>
      <w:tr w:rsidR="00E22FF9">
        <w:trPr>
          <w:cantSplit/>
        </w:trPr>
        <w:tc>
          <w:tcPr>
            <w:tcW w:w="4395" w:type="dxa"/>
            <w:vMerge/>
            <w:tcBorders>
              <w:top w:val="nil"/>
              <w:left w:val="nil"/>
              <w:bottom w:val="nil"/>
              <w:right w:val="nil"/>
            </w:tcBorders>
          </w:tcPr>
          <w:p w:rsidR="00E22FF9" w:rsidRDefault="00E22FF9" w:rsidP="00234E40">
            <w:pPr>
              <w:rPr>
                <w:rFonts w:ascii="Arial" w:hAnsi="Arial" w:cs="Arial"/>
                <w:sz w:val="17"/>
                <w:szCs w:val="17"/>
              </w:rPr>
            </w:pPr>
          </w:p>
        </w:tc>
        <w:tc>
          <w:tcPr>
            <w:tcW w:w="1418" w:type="dxa"/>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(должность)</w:t>
            </w:r>
          </w:p>
        </w:tc>
        <w:tc>
          <w:tcPr>
            <w:tcW w:w="170" w:type="dxa"/>
            <w:tcBorders>
              <w:top w:val="nil"/>
              <w:left w:val="nil"/>
              <w:bottom w:val="nil"/>
              <w:right w:val="nil"/>
            </w:tcBorders>
          </w:tcPr>
          <w:p w:rsidR="00E22FF9" w:rsidRDefault="00E22FF9" w:rsidP="00234E40">
            <w:pPr>
              <w:jc w:val="center"/>
              <w:rPr>
                <w:rFonts w:ascii="Arial" w:hAnsi="Arial" w:cs="Arial"/>
                <w:sz w:val="12"/>
                <w:szCs w:val="12"/>
              </w:rPr>
            </w:pPr>
          </w:p>
        </w:tc>
        <w:tc>
          <w:tcPr>
            <w:tcW w:w="1304" w:type="dxa"/>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(подпись)</w:t>
            </w:r>
          </w:p>
        </w:tc>
        <w:tc>
          <w:tcPr>
            <w:tcW w:w="170" w:type="dxa"/>
            <w:tcBorders>
              <w:top w:val="nil"/>
              <w:left w:val="nil"/>
              <w:bottom w:val="nil"/>
              <w:right w:val="nil"/>
            </w:tcBorders>
          </w:tcPr>
          <w:p w:rsidR="00E22FF9" w:rsidRDefault="00E22FF9" w:rsidP="00234E40">
            <w:pPr>
              <w:jc w:val="center"/>
              <w:rPr>
                <w:rFonts w:ascii="Arial" w:hAnsi="Arial" w:cs="Arial"/>
                <w:sz w:val="12"/>
                <w:szCs w:val="12"/>
              </w:rPr>
            </w:pPr>
          </w:p>
        </w:tc>
        <w:tc>
          <w:tcPr>
            <w:tcW w:w="1588" w:type="dxa"/>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(расшифровка подписи)</w:t>
            </w:r>
          </w:p>
        </w:tc>
      </w:tr>
    </w:tbl>
    <w:p w:rsidR="00E22FF9" w:rsidRDefault="00E22FF9" w:rsidP="00E22FF9">
      <w:pPr>
        <w:spacing w:after="120"/>
        <w:rPr>
          <w:rFonts w:ascii="Arial" w:hAnsi="Arial" w:cs="Arial"/>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2127"/>
        <w:gridCol w:w="708"/>
        <w:gridCol w:w="142"/>
        <w:gridCol w:w="425"/>
        <w:gridCol w:w="142"/>
        <w:gridCol w:w="454"/>
        <w:gridCol w:w="227"/>
        <w:gridCol w:w="736"/>
        <w:gridCol w:w="284"/>
        <w:gridCol w:w="340"/>
        <w:gridCol w:w="283"/>
        <w:gridCol w:w="228"/>
      </w:tblGrid>
      <w:tr w:rsidR="00E22FF9">
        <w:tc>
          <w:tcPr>
            <w:tcW w:w="2127" w:type="dxa"/>
            <w:tcBorders>
              <w:top w:val="nil"/>
              <w:left w:val="nil"/>
              <w:bottom w:val="nil"/>
              <w:right w:val="nil"/>
            </w:tcBorders>
            <w:vAlign w:val="bottom"/>
          </w:tcPr>
          <w:p w:rsidR="00E22FF9" w:rsidRDefault="00E22FF9" w:rsidP="00234E40">
            <w:pPr>
              <w:rPr>
                <w:rFonts w:ascii="Arial" w:hAnsi="Arial" w:cs="Arial"/>
                <w:b/>
                <w:bCs/>
                <w:sz w:val="17"/>
                <w:szCs w:val="17"/>
              </w:rPr>
            </w:pPr>
            <w:r>
              <w:rPr>
                <w:rFonts w:ascii="Arial" w:hAnsi="Arial" w:cs="Arial"/>
                <w:b/>
                <w:bCs/>
                <w:sz w:val="17"/>
                <w:szCs w:val="17"/>
              </w:rPr>
              <w:t>Заведующий складом</w:t>
            </w:r>
          </w:p>
        </w:tc>
        <w:tc>
          <w:tcPr>
            <w:tcW w:w="1871" w:type="dxa"/>
            <w:gridSpan w:val="5"/>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c>
          <w:tcPr>
            <w:tcW w:w="227" w:type="dxa"/>
            <w:tcBorders>
              <w:top w:val="nil"/>
              <w:left w:val="nil"/>
              <w:bottom w:val="nil"/>
              <w:right w:val="nil"/>
            </w:tcBorders>
            <w:vAlign w:val="bottom"/>
          </w:tcPr>
          <w:p w:rsidR="00E22FF9" w:rsidRDefault="00E22FF9" w:rsidP="00234E40">
            <w:pPr>
              <w:jc w:val="center"/>
              <w:rPr>
                <w:rFonts w:ascii="Arial" w:hAnsi="Arial" w:cs="Arial"/>
                <w:sz w:val="17"/>
                <w:szCs w:val="17"/>
              </w:rPr>
            </w:pPr>
          </w:p>
        </w:tc>
        <w:tc>
          <w:tcPr>
            <w:tcW w:w="1871" w:type="dxa"/>
            <w:gridSpan w:val="5"/>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r>
      <w:tr w:rsidR="00E22FF9">
        <w:tc>
          <w:tcPr>
            <w:tcW w:w="2127" w:type="dxa"/>
            <w:tcBorders>
              <w:top w:val="nil"/>
              <w:left w:val="nil"/>
              <w:bottom w:val="nil"/>
              <w:right w:val="nil"/>
            </w:tcBorders>
          </w:tcPr>
          <w:p w:rsidR="00E22FF9" w:rsidRDefault="00E22FF9" w:rsidP="00234E40">
            <w:pPr>
              <w:rPr>
                <w:rFonts w:ascii="Arial" w:hAnsi="Arial" w:cs="Arial"/>
                <w:sz w:val="17"/>
                <w:szCs w:val="17"/>
              </w:rPr>
            </w:pPr>
          </w:p>
        </w:tc>
        <w:tc>
          <w:tcPr>
            <w:tcW w:w="1871" w:type="dxa"/>
            <w:gridSpan w:val="5"/>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(подпись)</w:t>
            </w:r>
          </w:p>
        </w:tc>
        <w:tc>
          <w:tcPr>
            <w:tcW w:w="227" w:type="dxa"/>
            <w:tcBorders>
              <w:top w:val="nil"/>
              <w:left w:val="nil"/>
              <w:bottom w:val="nil"/>
              <w:right w:val="nil"/>
            </w:tcBorders>
          </w:tcPr>
          <w:p w:rsidR="00E22FF9" w:rsidRDefault="00E22FF9" w:rsidP="00234E40">
            <w:pPr>
              <w:jc w:val="center"/>
              <w:rPr>
                <w:rFonts w:ascii="Arial" w:hAnsi="Arial" w:cs="Arial"/>
                <w:sz w:val="12"/>
                <w:szCs w:val="12"/>
              </w:rPr>
            </w:pPr>
          </w:p>
        </w:tc>
        <w:tc>
          <w:tcPr>
            <w:tcW w:w="1871" w:type="dxa"/>
            <w:gridSpan w:val="5"/>
            <w:tcBorders>
              <w:top w:val="nil"/>
              <w:left w:val="nil"/>
              <w:bottom w:val="nil"/>
              <w:right w:val="nil"/>
            </w:tcBorders>
          </w:tcPr>
          <w:p w:rsidR="00E22FF9" w:rsidRDefault="00E22FF9" w:rsidP="00234E40">
            <w:pPr>
              <w:jc w:val="center"/>
              <w:rPr>
                <w:rFonts w:ascii="Arial" w:hAnsi="Arial" w:cs="Arial"/>
                <w:sz w:val="12"/>
                <w:szCs w:val="12"/>
              </w:rPr>
            </w:pPr>
            <w:r>
              <w:rPr>
                <w:rFonts w:ascii="Arial" w:hAnsi="Arial" w:cs="Arial"/>
                <w:sz w:val="12"/>
                <w:szCs w:val="12"/>
              </w:rPr>
              <w:t>(расшифровка подписи)</w:t>
            </w:r>
          </w:p>
        </w:tc>
      </w:tr>
      <w:tr w:rsidR="00E22FF9">
        <w:trPr>
          <w:gridBefore w:val="2"/>
          <w:gridAfter w:val="1"/>
          <w:wBefore w:w="2835" w:type="dxa"/>
          <w:wAfter w:w="228" w:type="dxa"/>
        </w:trPr>
        <w:tc>
          <w:tcPr>
            <w:tcW w:w="142" w:type="dxa"/>
            <w:tcBorders>
              <w:top w:val="nil"/>
              <w:left w:val="nil"/>
              <w:bottom w:val="nil"/>
              <w:right w:val="nil"/>
            </w:tcBorders>
            <w:vAlign w:val="bottom"/>
          </w:tcPr>
          <w:p w:rsidR="00E22FF9" w:rsidRDefault="00E22FF9" w:rsidP="00234E40">
            <w:pPr>
              <w:jc w:val="right"/>
              <w:rPr>
                <w:rFonts w:ascii="Arial" w:hAnsi="Arial" w:cs="Arial"/>
                <w:sz w:val="17"/>
                <w:szCs w:val="17"/>
              </w:rPr>
            </w:pPr>
            <w:r>
              <w:rPr>
                <w:rFonts w:ascii="Arial" w:hAnsi="Arial" w:cs="Arial"/>
                <w:snapToGrid w:val="0"/>
                <w:color w:val="000000"/>
                <w:sz w:val="17"/>
                <w:szCs w:val="17"/>
              </w:rPr>
              <w:t>"</w:t>
            </w:r>
          </w:p>
        </w:tc>
        <w:tc>
          <w:tcPr>
            <w:tcW w:w="425" w:type="dxa"/>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c>
          <w:tcPr>
            <w:tcW w:w="142" w:type="dxa"/>
            <w:tcBorders>
              <w:top w:val="nil"/>
              <w:left w:val="nil"/>
              <w:bottom w:val="nil"/>
              <w:right w:val="nil"/>
            </w:tcBorders>
            <w:vAlign w:val="bottom"/>
          </w:tcPr>
          <w:p w:rsidR="00E22FF9" w:rsidRDefault="00E22FF9" w:rsidP="00234E40">
            <w:pPr>
              <w:rPr>
                <w:rFonts w:ascii="Arial" w:hAnsi="Arial" w:cs="Arial"/>
                <w:sz w:val="17"/>
                <w:szCs w:val="17"/>
              </w:rPr>
            </w:pPr>
            <w:r>
              <w:rPr>
                <w:rFonts w:ascii="Arial" w:hAnsi="Arial" w:cs="Arial"/>
                <w:snapToGrid w:val="0"/>
                <w:color w:val="000000"/>
                <w:sz w:val="17"/>
                <w:szCs w:val="17"/>
              </w:rPr>
              <w:t>"</w:t>
            </w:r>
          </w:p>
        </w:tc>
        <w:tc>
          <w:tcPr>
            <w:tcW w:w="1417" w:type="dxa"/>
            <w:gridSpan w:val="3"/>
            <w:tcBorders>
              <w:top w:val="nil"/>
              <w:left w:val="nil"/>
              <w:bottom w:val="single" w:sz="4" w:space="0" w:color="auto"/>
              <w:right w:val="nil"/>
            </w:tcBorders>
            <w:vAlign w:val="bottom"/>
          </w:tcPr>
          <w:p w:rsidR="00E22FF9" w:rsidRDefault="00E22FF9" w:rsidP="00234E40">
            <w:pPr>
              <w:jc w:val="center"/>
              <w:rPr>
                <w:rFonts w:ascii="Arial" w:hAnsi="Arial" w:cs="Arial"/>
                <w:sz w:val="17"/>
                <w:szCs w:val="17"/>
              </w:rPr>
            </w:pPr>
          </w:p>
        </w:tc>
        <w:tc>
          <w:tcPr>
            <w:tcW w:w="284" w:type="dxa"/>
            <w:tcBorders>
              <w:top w:val="nil"/>
              <w:left w:val="nil"/>
              <w:bottom w:val="nil"/>
              <w:right w:val="nil"/>
            </w:tcBorders>
            <w:vAlign w:val="bottom"/>
          </w:tcPr>
          <w:p w:rsidR="00E22FF9" w:rsidRDefault="00E22FF9" w:rsidP="00234E40">
            <w:pPr>
              <w:jc w:val="right"/>
              <w:rPr>
                <w:rFonts w:ascii="Arial" w:hAnsi="Arial" w:cs="Arial"/>
                <w:sz w:val="17"/>
                <w:szCs w:val="17"/>
              </w:rPr>
            </w:pPr>
            <w:r>
              <w:rPr>
                <w:rFonts w:ascii="Arial" w:hAnsi="Arial" w:cs="Arial"/>
                <w:sz w:val="17"/>
                <w:szCs w:val="17"/>
              </w:rPr>
              <w:t>20</w:t>
            </w:r>
          </w:p>
        </w:tc>
        <w:tc>
          <w:tcPr>
            <w:tcW w:w="340" w:type="dxa"/>
            <w:tcBorders>
              <w:top w:val="nil"/>
              <w:left w:val="nil"/>
              <w:bottom w:val="single" w:sz="4" w:space="0" w:color="auto"/>
              <w:right w:val="nil"/>
            </w:tcBorders>
            <w:vAlign w:val="bottom"/>
          </w:tcPr>
          <w:p w:rsidR="00E22FF9" w:rsidRDefault="00E22FF9" w:rsidP="00234E40">
            <w:pPr>
              <w:rPr>
                <w:rFonts w:ascii="Arial" w:hAnsi="Arial" w:cs="Arial"/>
                <w:sz w:val="17"/>
                <w:szCs w:val="17"/>
              </w:rPr>
            </w:pPr>
          </w:p>
        </w:tc>
        <w:tc>
          <w:tcPr>
            <w:tcW w:w="283" w:type="dxa"/>
            <w:tcBorders>
              <w:top w:val="nil"/>
              <w:left w:val="nil"/>
              <w:bottom w:val="nil"/>
              <w:right w:val="nil"/>
            </w:tcBorders>
            <w:vAlign w:val="bottom"/>
          </w:tcPr>
          <w:p w:rsidR="00E22FF9" w:rsidRDefault="00E22FF9" w:rsidP="00234E40">
            <w:pPr>
              <w:rPr>
                <w:rFonts w:ascii="Arial" w:hAnsi="Arial" w:cs="Arial"/>
                <w:sz w:val="17"/>
                <w:szCs w:val="17"/>
              </w:rPr>
            </w:pPr>
            <w:r>
              <w:rPr>
                <w:rFonts w:ascii="Arial" w:hAnsi="Arial" w:cs="Arial"/>
                <w:sz w:val="17"/>
                <w:szCs w:val="17"/>
              </w:rPr>
              <w:t>г.</w:t>
            </w:r>
          </w:p>
        </w:tc>
      </w:tr>
    </w:tbl>
    <w:p w:rsidR="00D52414" w:rsidRDefault="00D52414" w:rsidP="00D52414">
      <w:pPr>
        <w:ind w:left="6663"/>
        <w:rPr>
          <w:rFonts w:ascii="Arial" w:hAnsi="Arial" w:cs="Arial"/>
          <w:sz w:val="14"/>
          <w:szCs w:val="14"/>
        </w:rPr>
      </w:pPr>
      <w:r>
        <w:rPr>
          <w:rFonts w:ascii="Arial" w:hAnsi="Arial" w:cs="Arial"/>
          <w:sz w:val="14"/>
          <w:szCs w:val="14"/>
        </w:rPr>
        <w:t>Типовая межотраслевая форма № М-11</w:t>
      </w:r>
    </w:p>
    <w:tbl>
      <w:tblPr>
        <w:tblW w:w="5000" w:type="pct"/>
        <w:tblCellMar>
          <w:left w:w="0" w:type="dxa"/>
          <w:right w:w="0" w:type="dxa"/>
        </w:tblCellMar>
        <w:tblLook w:val="0000" w:firstRow="0" w:lastRow="0" w:firstColumn="0" w:lastColumn="0" w:noHBand="0" w:noVBand="0"/>
      </w:tblPr>
      <w:tblGrid>
        <w:gridCol w:w="4464"/>
        <w:gridCol w:w="954"/>
        <w:gridCol w:w="36"/>
        <w:gridCol w:w="1051"/>
        <w:gridCol w:w="483"/>
        <w:gridCol w:w="123"/>
        <w:gridCol w:w="504"/>
        <w:gridCol w:w="286"/>
        <w:gridCol w:w="413"/>
        <w:gridCol w:w="75"/>
        <w:gridCol w:w="965"/>
      </w:tblGrid>
      <w:tr w:rsidR="003B236C" w:rsidRPr="00695856">
        <w:trPr>
          <w:cantSplit/>
        </w:trPr>
        <w:tc>
          <w:tcPr>
            <w:tcW w:w="2896" w:type="pct"/>
            <w:gridSpan w:val="2"/>
            <w:tcBorders>
              <w:top w:val="nil"/>
              <w:left w:val="nil"/>
              <w:bottom w:val="nil"/>
              <w:right w:val="nil"/>
            </w:tcBorders>
          </w:tcPr>
          <w:p w:rsidR="003B236C" w:rsidRPr="00695856" w:rsidRDefault="003B236C" w:rsidP="005558FE">
            <w:pPr>
              <w:spacing w:before="20" w:after="20"/>
              <w:ind w:left="30" w:right="30"/>
              <w:rPr>
                <w:sz w:val="16"/>
                <w:szCs w:val="16"/>
                <w:lang w:val="en-US"/>
              </w:rPr>
            </w:pPr>
          </w:p>
        </w:tc>
        <w:tc>
          <w:tcPr>
            <w:tcW w:w="2104" w:type="pct"/>
            <w:gridSpan w:val="9"/>
            <w:tcBorders>
              <w:top w:val="nil"/>
              <w:left w:val="nil"/>
              <w:bottom w:val="nil"/>
              <w:right w:val="nil"/>
            </w:tcBorders>
            <w:vAlign w:val="center"/>
          </w:tcPr>
          <w:p w:rsidR="003B236C" w:rsidRPr="00695856" w:rsidRDefault="003B236C" w:rsidP="005558FE">
            <w:pPr>
              <w:spacing w:before="20" w:after="20"/>
              <w:ind w:left="30" w:right="30"/>
              <w:rPr>
                <w:sz w:val="16"/>
                <w:szCs w:val="16"/>
              </w:rPr>
            </w:pPr>
            <w:r w:rsidRPr="00695856">
              <w:rPr>
                <w:sz w:val="16"/>
                <w:szCs w:val="16"/>
              </w:rPr>
              <w:t xml:space="preserve">Унифицированная форма № KС-3 </w:t>
            </w:r>
          </w:p>
          <w:p w:rsidR="003B236C" w:rsidRPr="00695856" w:rsidRDefault="003B236C" w:rsidP="005558FE">
            <w:pPr>
              <w:spacing w:before="20" w:after="20"/>
              <w:ind w:left="30" w:right="30"/>
              <w:rPr>
                <w:sz w:val="16"/>
                <w:szCs w:val="16"/>
              </w:rPr>
            </w:pPr>
            <w:r w:rsidRPr="00695856">
              <w:rPr>
                <w:sz w:val="16"/>
                <w:szCs w:val="16"/>
              </w:rPr>
              <w:t>Утверждена постановлением Госкомстата России от 11.11.1999 № 100</w:t>
            </w:r>
          </w:p>
        </w:tc>
      </w:tr>
      <w:tr w:rsidR="003B236C" w:rsidRPr="00695856">
        <w:trPr>
          <w:cantSplit/>
        </w:trPr>
        <w:tc>
          <w:tcPr>
            <w:tcW w:w="3477" w:type="pct"/>
            <w:gridSpan w:val="4"/>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258" w:type="pct"/>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1265" w:type="pct"/>
            <w:gridSpan w:val="6"/>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Kод</w:t>
            </w:r>
          </w:p>
        </w:tc>
      </w:tr>
      <w:tr w:rsidR="003B236C" w:rsidRPr="00695856">
        <w:trPr>
          <w:cantSplit/>
        </w:trPr>
        <w:tc>
          <w:tcPr>
            <w:tcW w:w="3735" w:type="pct"/>
            <w:gridSpan w:val="5"/>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Форма по ОKУД</w:t>
            </w:r>
          </w:p>
        </w:tc>
        <w:tc>
          <w:tcPr>
            <w:tcW w:w="1265" w:type="pct"/>
            <w:gridSpan w:val="6"/>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0322001</w:t>
            </w:r>
          </w:p>
        </w:tc>
      </w:tr>
      <w:tr w:rsidR="003B236C" w:rsidRPr="00695856">
        <w:trPr>
          <w:cantSplit/>
        </w:trPr>
        <w:tc>
          <w:tcPr>
            <w:tcW w:w="5000" w:type="pct"/>
            <w:gridSpan w:val="11"/>
            <w:tcBorders>
              <w:top w:val="nil"/>
              <w:left w:val="nil"/>
              <w:bottom w:val="nil"/>
              <w:right w:val="nil"/>
            </w:tcBorders>
            <w:vAlign w:val="bottom"/>
          </w:tcPr>
          <w:p w:rsidR="003B236C" w:rsidRPr="00695856" w:rsidRDefault="003B236C" w:rsidP="005558FE">
            <w:pPr>
              <w:spacing w:before="20" w:after="20"/>
              <w:ind w:left="30" w:right="30"/>
              <w:rPr>
                <w:sz w:val="16"/>
                <w:szCs w:val="16"/>
              </w:rPr>
            </w:pPr>
            <w:r w:rsidRPr="00695856">
              <w:rPr>
                <w:sz w:val="16"/>
                <w:szCs w:val="16"/>
              </w:rPr>
              <w:t>Инвестор</w:t>
            </w:r>
          </w:p>
        </w:tc>
      </w:tr>
      <w:tr w:rsidR="003B236C" w:rsidRPr="00695856">
        <w:trPr>
          <w:cantSplit/>
        </w:trPr>
        <w:tc>
          <w:tcPr>
            <w:tcW w:w="3477" w:type="pct"/>
            <w:gridSpan w:val="4"/>
            <w:tcBorders>
              <w:top w:val="nil"/>
              <w:left w:val="nil"/>
              <w:bottom w:val="single" w:sz="4" w:space="0" w:color="auto"/>
              <w:right w:val="nil"/>
            </w:tcBorders>
            <w:vAlign w:val="center"/>
          </w:tcPr>
          <w:p w:rsidR="003B236C" w:rsidRPr="00695856" w:rsidRDefault="003B236C" w:rsidP="005558FE">
            <w:pPr>
              <w:spacing w:before="20" w:after="20"/>
              <w:ind w:left="30" w:right="30"/>
              <w:rPr>
                <w:b/>
                <w:bCs/>
                <w:sz w:val="16"/>
                <w:szCs w:val="16"/>
              </w:rPr>
            </w:pPr>
          </w:p>
        </w:tc>
        <w:tc>
          <w:tcPr>
            <w:tcW w:w="324" w:type="pct"/>
            <w:gridSpan w:val="2"/>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по ОKПО</w:t>
            </w: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r>
      <w:tr w:rsidR="003B236C" w:rsidRPr="00695856">
        <w:trPr>
          <w:cantSplit/>
        </w:trPr>
        <w:tc>
          <w:tcPr>
            <w:tcW w:w="5000" w:type="pct"/>
            <w:gridSpan w:val="11"/>
            <w:tcBorders>
              <w:top w:val="nil"/>
              <w:left w:val="nil"/>
              <w:bottom w:val="nil"/>
              <w:right w:val="nil"/>
            </w:tcBorders>
            <w:vAlign w:val="bottom"/>
          </w:tcPr>
          <w:p w:rsidR="003B236C" w:rsidRPr="00695856" w:rsidRDefault="003B236C" w:rsidP="005558FE">
            <w:pPr>
              <w:spacing w:before="20" w:after="20"/>
              <w:ind w:left="30" w:right="30"/>
              <w:rPr>
                <w:sz w:val="16"/>
                <w:szCs w:val="16"/>
              </w:rPr>
            </w:pPr>
            <w:r w:rsidRPr="00695856">
              <w:rPr>
                <w:sz w:val="16"/>
                <w:szCs w:val="16"/>
              </w:rPr>
              <w:t>Заказчик (Генподрядчик)</w:t>
            </w:r>
          </w:p>
        </w:tc>
      </w:tr>
      <w:tr w:rsidR="003B236C" w:rsidRPr="00695856">
        <w:trPr>
          <w:cantSplit/>
        </w:trPr>
        <w:tc>
          <w:tcPr>
            <w:tcW w:w="3477" w:type="pct"/>
            <w:gridSpan w:val="4"/>
            <w:tcBorders>
              <w:top w:val="nil"/>
              <w:left w:val="nil"/>
              <w:bottom w:val="single" w:sz="4" w:space="0" w:color="auto"/>
              <w:right w:val="nil"/>
            </w:tcBorders>
            <w:vAlign w:val="center"/>
          </w:tcPr>
          <w:p w:rsidR="003B236C" w:rsidRPr="00695856" w:rsidRDefault="003B236C" w:rsidP="005558FE">
            <w:pPr>
              <w:spacing w:before="20" w:after="20"/>
              <w:ind w:left="30" w:right="30"/>
              <w:rPr>
                <w:b/>
                <w:bCs/>
                <w:sz w:val="16"/>
                <w:szCs w:val="16"/>
              </w:rPr>
            </w:pPr>
            <w:r>
              <w:rPr>
                <w:b/>
                <w:bCs/>
                <w:sz w:val="16"/>
                <w:szCs w:val="16"/>
              </w:rPr>
              <w:t>Торговый центр Домино</w:t>
            </w:r>
          </w:p>
        </w:tc>
        <w:tc>
          <w:tcPr>
            <w:tcW w:w="324" w:type="pct"/>
            <w:gridSpan w:val="2"/>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по ОKПО</w:t>
            </w: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r>
      <w:tr w:rsidR="003B236C" w:rsidRPr="00695856">
        <w:trPr>
          <w:cantSplit/>
        </w:trPr>
        <w:tc>
          <w:tcPr>
            <w:tcW w:w="5000" w:type="pct"/>
            <w:gridSpan w:val="11"/>
            <w:tcBorders>
              <w:top w:val="nil"/>
              <w:left w:val="nil"/>
              <w:bottom w:val="nil"/>
              <w:right w:val="nil"/>
            </w:tcBorders>
            <w:vAlign w:val="bottom"/>
          </w:tcPr>
          <w:p w:rsidR="003B236C" w:rsidRPr="00695856" w:rsidRDefault="003B236C" w:rsidP="005558FE">
            <w:pPr>
              <w:spacing w:before="20" w:after="20"/>
              <w:ind w:left="30" w:right="30"/>
              <w:rPr>
                <w:sz w:val="16"/>
                <w:szCs w:val="16"/>
              </w:rPr>
            </w:pPr>
            <w:r w:rsidRPr="00695856">
              <w:rPr>
                <w:sz w:val="16"/>
                <w:szCs w:val="16"/>
              </w:rPr>
              <w:t>Подрядчик(Субподрядчик)</w:t>
            </w:r>
          </w:p>
        </w:tc>
      </w:tr>
      <w:tr w:rsidR="003B236C" w:rsidRPr="00695856">
        <w:trPr>
          <w:cantSplit/>
        </w:trPr>
        <w:tc>
          <w:tcPr>
            <w:tcW w:w="3477" w:type="pct"/>
            <w:gridSpan w:val="4"/>
            <w:tcBorders>
              <w:top w:val="nil"/>
              <w:left w:val="nil"/>
              <w:bottom w:val="single" w:sz="4" w:space="0" w:color="auto"/>
              <w:right w:val="nil"/>
            </w:tcBorders>
            <w:vAlign w:val="center"/>
          </w:tcPr>
          <w:p w:rsidR="003B236C" w:rsidRPr="00695856" w:rsidRDefault="003B236C" w:rsidP="005558FE">
            <w:pPr>
              <w:spacing w:before="20" w:after="20"/>
              <w:ind w:left="30" w:right="30"/>
              <w:rPr>
                <w:b/>
                <w:bCs/>
                <w:sz w:val="16"/>
                <w:szCs w:val="16"/>
              </w:rPr>
            </w:pPr>
            <w:r>
              <w:rPr>
                <w:b/>
                <w:bCs/>
                <w:sz w:val="16"/>
                <w:szCs w:val="16"/>
              </w:rPr>
              <w:t>ООО «ПермКапиталСтрой»</w:t>
            </w:r>
          </w:p>
        </w:tc>
        <w:tc>
          <w:tcPr>
            <w:tcW w:w="324" w:type="pct"/>
            <w:gridSpan w:val="2"/>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по ОKПО</w:t>
            </w: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r>
      <w:tr w:rsidR="003B236C" w:rsidRPr="00695856">
        <w:trPr>
          <w:cantSplit/>
        </w:trPr>
        <w:tc>
          <w:tcPr>
            <w:tcW w:w="5000" w:type="pct"/>
            <w:gridSpan w:val="11"/>
            <w:tcBorders>
              <w:top w:val="nil"/>
              <w:left w:val="nil"/>
              <w:bottom w:val="nil"/>
              <w:right w:val="nil"/>
            </w:tcBorders>
            <w:vAlign w:val="bottom"/>
          </w:tcPr>
          <w:p w:rsidR="003B236C" w:rsidRPr="00695856" w:rsidRDefault="003B236C" w:rsidP="005558FE">
            <w:pPr>
              <w:spacing w:before="20" w:after="20"/>
              <w:ind w:left="30" w:right="30"/>
              <w:rPr>
                <w:sz w:val="16"/>
                <w:szCs w:val="16"/>
              </w:rPr>
            </w:pPr>
            <w:r w:rsidRPr="00695856">
              <w:rPr>
                <w:sz w:val="16"/>
                <w:szCs w:val="16"/>
              </w:rPr>
              <w:t>Стройка:</w:t>
            </w:r>
          </w:p>
        </w:tc>
      </w:tr>
      <w:tr w:rsidR="003B236C" w:rsidRPr="00695856">
        <w:trPr>
          <w:cantSplit/>
        </w:trPr>
        <w:tc>
          <w:tcPr>
            <w:tcW w:w="3477" w:type="pct"/>
            <w:gridSpan w:val="4"/>
            <w:tcBorders>
              <w:top w:val="nil"/>
              <w:left w:val="nil"/>
              <w:bottom w:val="single" w:sz="4" w:space="0" w:color="auto"/>
              <w:right w:val="nil"/>
            </w:tcBorders>
            <w:vAlign w:val="center"/>
          </w:tcPr>
          <w:p w:rsidR="003B236C" w:rsidRPr="00695856" w:rsidRDefault="003B236C" w:rsidP="005558FE">
            <w:pPr>
              <w:spacing w:before="20" w:after="20"/>
              <w:ind w:left="30" w:right="30"/>
              <w:rPr>
                <w:b/>
                <w:bCs/>
                <w:sz w:val="16"/>
                <w:szCs w:val="16"/>
              </w:rPr>
            </w:pPr>
            <w:r>
              <w:rPr>
                <w:b/>
                <w:bCs/>
                <w:sz w:val="16"/>
                <w:szCs w:val="16"/>
              </w:rPr>
              <w:t>г.Пермь</w:t>
            </w:r>
          </w:p>
        </w:tc>
        <w:tc>
          <w:tcPr>
            <w:tcW w:w="324" w:type="pct"/>
            <w:gridSpan w:val="2"/>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по ОKПО</w:t>
            </w: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2</w:t>
            </w:r>
          </w:p>
        </w:tc>
      </w:tr>
      <w:tr w:rsidR="003B236C" w:rsidRPr="00695856">
        <w:trPr>
          <w:cantSplit/>
        </w:trPr>
        <w:tc>
          <w:tcPr>
            <w:tcW w:w="5000" w:type="pct"/>
            <w:gridSpan w:val="11"/>
            <w:tcBorders>
              <w:top w:val="nil"/>
              <w:left w:val="nil"/>
              <w:bottom w:val="nil"/>
              <w:right w:val="nil"/>
            </w:tcBorders>
            <w:vAlign w:val="bottom"/>
          </w:tcPr>
          <w:p w:rsidR="003B236C" w:rsidRPr="00695856" w:rsidRDefault="003B236C" w:rsidP="005558FE">
            <w:pPr>
              <w:spacing w:before="20" w:after="20"/>
              <w:ind w:left="30" w:right="30"/>
              <w:rPr>
                <w:sz w:val="16"/>
                <w:szCs w:val="16"/>
              </w:rPr>
            </w:pPr>
            <w:r w:rsidRPr="00695856">
              <w:rPr>
                <w:sz w:val="16"/>
                <w:szCs w:val="16"/>
                <w:lang w:val="en-US"/>
              </w:rPr>
              <w:t>Объект</w:t>
            </w:r>
            <w:r w:rsidRPr="00695856">
              <w:rPr>
                <w:sz w:val="16"/>
                <w:szCs w:val="16"/>
              </w:rPr>
              <w:t>:</w:t>
            </w:r>
          </w:p>
        </w:tc>
      </w:tr>
      <w:tr w:rsidR="003B236C" w:rsidRPr="00695856">
        <w:trPr>
          <w:cantSplit/>
        </w:trPr>
        <w:tc>
          <w:tcPr>
            <w:tcW w:w="3477" w:type="pct"/>
            <w:gridSpan w:val="4"/>
            <w:tcBorders>
              <w:top w:val="nil"/>
              <w:left w:val="nil"/>
              <w:bottom w:val="single" w:sz="4" w:space="0" w:color="auto"/>
              <w:right w:val="nil"/>
            </w:tcBorders>
            <w:vAlign w:val="center"/>
          </w:tcPr>
          <w:p w:rsidR="003B236C" w:rsidRPr="00695856" w:rsidRDefault="003B236C" w:rsidP="005558FE">
            <w:pPr>
              <w:spacing w:before="20" w:after="20"/>
              <w:ind w:left="30" w:right="30"/>
              <w:rPr>
                <w:b/>
                <w:bCs/>
                <w:sz w:val="16"/>
                <w:szCs w:val="16"/>
              </w:rPr>
            </w:pPr>
            <w:r>
              <w:rPr>
                <w:b/>
                <w:bCs/>
                <w:sz w:val="16"/>
                <w:szCs w:val="16"/>
              </w:rPr>
              <w:t>Торговый центр Домино</w:t>
            </w:r>
          </w:p>
        </w:tc>
        <w:tc>
          <w:tcPr>
            <w:tcW w:w="324" w:type="pct"/>
            <w:gridSpan w:val="2"/>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1</w:t>
            </w:r>
          </w:p>
        </w:tc>
      </w:tr>
      <w:tr w:rsidR="003B236C" w:rsidRPr="00695856">
        <w:trPr>
          <w:cantSplit/>
        </w:trPr>
        <w:tc>
          <w:tcPr>
            <w:tcW w:w="3801" w:type="pct"/>
            <w:gridSpan w:val="6"/>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Вид деятельности по ОKДП</w:t>
            </w: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r>
      <w:tr w:rsidR="003B236C" w:rsidRPr="00695856">
        <w:trPr>
          <w:cantSplit/>
        </w:trPr>
        <w:tc>
          <w:tcPr>
            <w:tcW w:w="3477" w:type="pct"/>
            <w:gridSpan w:val="4"/>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Договор подряда (контракта)</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номер</w:t>
            </w: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p>
        </w:tc>
      </w:tr>
      <w:tr w:rsidR="003B236C" w:rsidRPr="00695856">
        <w:trPr>
          <w:cantSplit/>
        </w:trPr>
        <w:tc>
          <w:tcPr>
            <w:tcW w:w="3477" w:type="pct"/>
            <w:gridSpan w:val="4"/>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дата</w:t>
            </w:r>
          </w:p>
        </w:tc>
        <w:tc>
          <w:tcPr>
            <w:tcW w:w="269" w:type="pct"/>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p>
        </w:tc>
        <w:tc>
          <w:tcPr>
            <w:tcW w:w="516" w:type="pct"/>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p>
        </w:tc>
      </w:tr>
      <w:tr w:rsidR="003B236C" w:rsidRPr="00695856">
        <w:trPr>
          <w:cantSplit/>
        </w:trPr>
        <w:tc>
          <w:tcPr>
            <w:tcW w:w="3801" w:type="pct"/>
            <w:gridSpan w:val="6"/>
            <w:tcBorders>
              <w:top w:val="nil"/>
              <w:left w:val="nil"/>
              <w:bottom w:val="nil"/>
              <w:right w:val="nil"/>
            </w:tcBorders>
            <w:vAlign w:val="center"/>
          </w:tcPr>
          <w:p w:rsidR="003B236C" w:rsidRPr="00695856" w:rsidRDefault="003B236C" w:rsidP="005558FE">
            <w:pPr>
              <w:spacing w:before="20" w:after="20"/>
              <w:ind w:left="30" w:right="30"/>
              <w:jc w:val="right"/>
              <w:rPr>
                <w:sz w:val="16"/>
                <w:szCs w:val="16"/>
              </w:rPr>
            </w:pPr>
            <w:r w:rsidRPr="00695856">
              <w:rPr>
                <w:sz w:val="16"/>
                <w:szCs w:val="16"/>
              </w:rPr>
              <w:t>Вид операции</w:t>
            </w: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r>
      <w:tr w:rsidR="003B236C" w:rsidRPr="00695856">
        <w:trPr>
          <w:cantSplit/>
        </w:trPr>
        <w:tc>
          <w:tcPr>
            <w:tcW w:w="2386" w:type="pct"/>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529" w:type="pct"/>
            <w:gridSpan w:val="2"/>
            <w:vMerge w:val="restart"/>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Hомер документа</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Дата составления</w:t>
            </w:r>
          </w:p>
        </w:tc>
        <w:tc>
          <w:tcPr>
            <w:tcW w:w="324" w:type="pct"/>
            <w:gridSpan w:val="2"/>
            <w:vMerge w:val="restart"/>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1199" w:type="pct"/>
            <w:gridSpan w:val="5"/>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Отчетный период</w:t>
            </w:r>
          </w:p>
        </w:tc>
      </w:tr>
      <w:tr w:rsidR="003B236C" w:rsidRPr="00695856">
        <w:trPr>
          <w:cantSplit/>
        </w:trPr>
        <w:tc>
          <w:tcPr>
            <w:tcW w:w="2386" w:type="pct"/>
            <w:vMerge w:val="restart"/>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529" w:type="pct"/>
            <w:gridSpan w:val="2"/>
            <w:vMerge/>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c>
          <w:tcPr>
            <w:tcW w:w="324" w:type="pct"/>
            <w:gridSpan w:val="2"/>
            <w:vMerge/>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422" w:type="pct"/>
            <w:gridSpan w:val="2"/>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с</w:t>
            </w:r>
          </w:p>
        </w:tc>
        <w:tc>
          <w:tcPr>
            <w:tcW w:w="777" w:type="pct"/>
            <w:gridSpan w:val="3"/>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r w:rsidRPr="00695856">
              <w:rPr>
                <w:sz w:val="16"/>
                <w:szCs w:val="16"/>
              </w:rPr>
              <w:t>по</w:t>
            </w:r>
          </w:p>
        </w:tc>
      </w:tr>
      <w:tr w:rsidR="003B236C" w:rsidRPr="00695856">
        <w:trPr>
          <w:cantSplit/>
        </w:trPr>
        <w:tc>
          <w:tcPr>
            <w:tcW w:w="2386" w:type="pct"/>
            <w:vMerge/>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529" w:type="pct"/>
            <w:gridSpan w:val="2"/>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sz w:val="16"/>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rPr>
                <w:sz w:val="16"/>
                <w:szCs w:val="16"/>
              </w:rPr>
            </w:pPr>
          </w:p>
        </w:tc>
        <w:tc>
          <w:tcPr>
            <w:tcW w:w="324" w:type="pct"/>
            <w:gridSpan w:val="2"/>
            <w:vMerge/>
            <w:tcBorders>
              <w:top w:val="nil"/>
              <w:left w:val="nil"/>
              <w:bottom w:val="nil"/>
              <w:right w:val="nil"/>
            </w:tcBorders>
            <w:vAlign w:val="center"/>
          </w:tcPr>
          <w:p w:rsidR="003B236C" w:rsidRPr="00695856" w:rsidRDefault="003B236C" w:rsidP="005558FE">
            <w:pPr>
              <w:spacing w:before="20" w:after="20"/>
              <w:ind w:left="30" w:right="30"/>
              <w:rPr>
                <w:sz w:val="16"/>
                <w:szCs w:val="16"/>
              </w:rPr>
            </w:pPr>
          </w:p>
        </w:tc>
        <w:tc>
          <w:tcPr>
            <w:tcW w:w="422" w:type="pct"/>
            <w:gridSpan w:val="2"/>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b/>
                <w:bCs/>
                <w:sz w:val="16"/>
                <w:szCs w:val="16"/>
              </w:rPr>
            </w:pPr>
            <w:r>
              <w:rPr>
                <w:b/>
                <w:bCs/>
                <w:sz w:val="16"/>
                <w:szCs w:val="16"/>
              </w:rPr>
              <w:t>01.03</w:t>
            </w:r>
            <w:r w:rsidRPr="00695856">
              <w:rPr>
                <w:b/>
                <w:bCs/>
                <w:sz w:val="16"/>
                <w:szCs w:val="16"/>
              </w:rPr>
              <w:t>.2008</w:t>
            </w:r>
          </w:p>
        </w:tc>
        <w:tc>
          <w:tcPr>
            <w:tcW w:w="777" w:type="pct"/>
            <w:gridSpan w:val="3"/>
            <w:tcBorders>
              <w:top w:val="single" w:sz="4" w:space="0" w:color="auto"/>
              <w:left w:val="single" w:sz="4" w:space="0" w:color="auto"/>
              <w:bottom w:val="single" w:sz="4" w:space="0" w:color="auto"/>
              <w:right w:val="single" w:sz="4" w:space="0" w:color="auto"/>
            </w:tcBorders>
            <w:vAlign w:val="center"/>
          </w:tcPr>
          <w:p w:rsidR="003B236C" w:rsidRPr="00695856" w:rsidRDefault="003B236C" w:rsidP="005558FE">
            <w:pPr>
              <w:spacing w:before="20" w:after="20"/>
              <w:ind w:left="30" w:right="30"/>
              <w:jc w:val="center"/>
              <w:rPr>
                <w:b/>
                <w:bCs/>
                <w:sz w:val="16"/>
                <w:szCs w:val="16"/>
              </w:rPr>
            </w:pPr>
            <w:r>
              <w:rPr>
                <w:b/>
                <w:bCs/>
                <w:sz w:val="16"/>
                <w:szCs w:val="16"/>
              </w:rPr>
              <w:t>31.03</w:t>
            </w:r>
            <w:r w:rsidRPr="00695856">
              <w:rPr>
                <w:b/>
                <w:bCs/>
                <w:sz w:val="16"/>
                <w:szCs w:val="16"/>
              </w:rPr>
              <w:t>.2008</w:t>
            </w:r>
          </w:p>
        </w:tc>
      </w:tr>
      <w:tr w:rsidR="003B236C" w:rsidRPr="00695856">
        <w:trPr>
          <w:cantSplit/>
        </w:trPr>
        <w:tc>
          <w:tcPr>
            <w:tcW w:w="5000" w:type="pct"/>
            <w:gridSpan w:val="11"/>
            <w:tcBorders>
              <w:top w:val="nil"/>
              <w:left w:val="nil"/>
              <w:bottom w:val="nil"/>
              <w:right w:val="nil"/>
            </w:tcBorders>
            <w:vAlign w:val="center"/>
          </w:tcPr>
          <w:p w:rsidR="003B236C" w:rsidRPr="006328B5" w:rsidRDefault="003B236C" w:rsidP="005558FE">
            <w:pPr>
              <w:spacing w:before="20" w:after="20"/>
              <w:ind w:left="30" w:right="30"/>
              <w:jc w:val="center"/>
              <w:rPr>
                <w:b/>
                <w:bCs/>
                <w:sz w:val="24"/>
                <w:szCs w:val="24"/>
              </w:rPr>
            </w:pPr>
            <w:r w:rsidRPr="006328B5">
              <w:rPr>
                <w:b/>
                <w:bCs/>
                <w:sz w:val="24"/>
                <w:szCs w:val="24"/>
              </w:rPr>
              <w:t>СПРАВКА</w:t>
            </w:r>
          </w:p>
        </w:tc>
      </w:tr>
      <w:tr w:rsidR="003B236C" w:rsidRPr="00695856">
        <w:trPr>
          <w:cantSplit/>
        </w:trPr>
        <w:tc>
          <w:tcPr>
            <w:tcW w:w="5000" w:type="pct"/>
            <w:gridSpan w:val="11"/>
            <w:tcBorders>
              <w:top w:val="nil"/>
              <w:left w:val="nil"/>
              <w:bottom w:val="nil"/>
              <w:right w:val="nil"/>
            </w:tcBorders>
            <w:vAlign w:val="center"/>
          </w:tcPr>
          <w:p w:rsidR="003B236C" w:rsidRPr="006328B5" w:rsidRDefault="003B236C" w:rsidP="005558FE">
            <w:pPr>
              <w:spacing w:before="20" w:after="20"/>
              <w:ind w:left="30" w:right="30"/>
              <w:jc w:val="center"/>
              <w:rPr>
                <w:b/>
                <w:bCs/>
              </w:rPr>
            </w:pPr>
            <w:r w:rsidRPr="006328B5">
              <w:rPr>
                <w:b/>
                <w:bCs/>
              </w:rPr>
              <w:t>о стоимости выполненных работ и затрат</w:t>
            </w:r>
          </w:p>
        </w:tc>
      </w:tr>
      <w:tr w:rsidR="003B236C" w:rsidRPr="00695856">
        <w:trPr>
          <w:cantSplit/>
        </w:trPr>
        <w:tc>
          <w:tcPr>
            <w:tcW w:w="5000" w:type="pct"/>
            <w:gridSpan w:val="11"/>
            <w:tcBorders>
              <w:top w:val="nil"/>
              <w:left w:val="nil"/>
              <w:bottom w:val="nil"/>
              <w:right w:val="nil"/>
            </w:tcBorders>
            <w:vAlign w:val="center"/>
          </w:tcPr>
          <w:p w:rsidR="003B236C" w:rsidRPr="006328B5" w:rsidRDefault="003B236C" w:rsidP="005558FE">
            <w:pPr>
              <w:spacing w:before="20" w:after="20"/>
              <w:ind w:left="30" w:right="30"/>
              <w:jc w:val="center"/>
              <w:rPr>
                <w:b/>
                <w:bCs/>
              </w:rPr>
            </w:pPr>
            <w:r w:rsidRPr="006328B5">
              <w:rPr>
                <w:b/>
                <w:bCs/>
              </w:rPr>
              <w:t>к локальной смете "Устройство полов в помещении торгового центра"</w:t>
            </w:r>
          </w:p>
        </w:tc>
      </w:tr>
      <w:tr w:rsidR="003B236C" w:rsidRPr="00695856">
        <w:trPr>
          <w:cantSplit/>
        </w:trPr>
        <w:tc>
          <w:tcPr>
            <w:tcW w:w="5000" w:type="pct"/>
            <w:gridSpan w:val="11"/>
            <w:tcBorders>
              <w:top w:val="nil"/>
              <w:left w:val="nil"/>
              <w:bottom w:val="nil"/>
              <w:right w:val="nil"/>
            </w:tcBorders>
            <w:vAlign w:val="center"/>
          </w:tcPr>
          <w:p w:rsidR="003B236C" w:rsidRPr="006328B5" w:rsidRDefault="003B236C" w:rsidP="005558FE">
            <w:pPr>
              <w:spacing w:before="20" w:after="20"/>
              <w:ind w:left="30" w:right="30"/>
              <w:rPr>
                <w:sz w:val="18"/>
                <w:szCs w:val="18"/>
              </w:rPr>
            </w:pPr>
            <w:r w:rsidRPr="006328B5">
              <w:rPr>
                <w:sz w:val="18"/>
                <w:szCs w:val="18"/>
              </w:rPr>
              <w:t>Сметная (договорная) стоимость в соответствии с договором подряда (субподряда)</w:t>
            </w:r>
          </w:p>
        </w:tc>
      </w:tr>
      <w:tr w:rsidR="003B236C" w:rsidRPr="00695856">
        <w:trPr>
          <w:cantSplit/>
        </w:trPr>
        <w:tc>
          <w:tcPr>
            <w:tcW w:w="4444" w:type="pct"/>
            <w:gridSpan w:val="9"/>
            <w:tcBorders>
              <w:top w:val="nil"/>
              <w:left w:val="nil"/>
              <w:bottom w:val="single" w:sz="4" w:space="0" w:color="auto"/>
              <w:right w:val="nil"/>
            </w:tcBorders>
            <w:vAlign w:val="center"/>
          </w:tcPr>
          <w:p w:rsidR="003B236C" w:rsidRPr="006328B5" w:rsidRDefault="003B236C" w:rsidP="005558FE">
            <w:pPr>
              <w:spacing w:before="20" w:after="20"/>
              <w:ind w:left="30" w:right="30"/>
              <w:rPr>
                <w:sz w:val="18"/>
                <w:szCs w:val="18"/>
              </w:rPr>
            </w:pPr>
          </w:p>
        </w:tc>
        <w:tc>
          <w:tcPr>
            <w:tcW w:w="556" w:type="pct"/>
            <w:gridSpan w:val="2"/>
            <w:tcBorders>
              <w:top w:val="nil"/>
              <w:left w:val="nil"/>
              <w:bottom w:val="nil"/>
              <w:right w:val="nil"/>
            </w:tcBorders>
            <w:vAlign w:val="center"/>
          </w:tcPr>
          <w:p w:rsidR="003B236C" w:rsidRPr="006328B5" w:rsidRDefault="003B236C" w:rsidP="005558FE">
            <w:pPr>
              <w:spacing w:before="20" w:after="20"/>
              <w:ind w:left="30" w:right="30"/>
              <w:rPr>
                <w:sz w:val="18"/>
                <w:szCs w:val="18"/>
              </w:rPr>
            </w:pPr>
            <w:r w:rsidRPr="006328B5">
              <w:rPr>
                <w:sz w:val="18"/>
                <w:szCs w:val="18"/>
              </w:rPr>
              <w:t>руб.</w:t>
            </w:r>
          </w:p>
        </w:tc>
      </w:tr>
      <w:tr w:rsidR="003B236C" w:rsidRPr="00695856">
        <w:trPr>
          <w:cantSplit/>
        </w:trPr>
        <w:tc>
          <w:tcPr>
            <w:tcW w:w="5000" w:type="pct"/>
            <w:gridSpan w:val="11"/>
            <w:tcBorders>
              <w:top w:val="nil"/>
              <w:left w:val="nil"/>
              <w:bottom w:val="nil"/>
              <w:right w:val="nil"/>
            </w:tcBorders>
            <w:vAlign w:val="center"/>
          </w:tcPr>
          <w:p w:rsidR="003B236C" w:rsidRPr="006328B5" w:rsidRDefault="003B236C" w:rsidP="005558FE">
            <w:pPr>
              <w:spacing w:before="20" w:after="20"/>
              <w:ind w:left="30" w:right="30"/>
              <w:rPr>
                <w:sz w:val="18"/>
                <w:szCs w:val="18"/>
              </w:rPr>
            </w:pPr>
          </w:p>
        </w:tc>
      </w:tr>
      <w:tr w:rsidR="003B236C" w:rsidRPr="00695856">
        <w:trPr>
          <w:cantSplit/>
        </w:trPr>
        <w:tc>
          <w:tcPr>
            <w:tcW w:w="5000" w:type="pct"/>
            <w:gridSpan w:val="11"/>
            <w:tcBorders>
              <w:top w:val="nil"/>
              <w:left w:val="nil"/>
              <w:right w:val="nil"/>
            </w:tcBorders>
          </w:tcPr>
          <w:p w:rsidR="003B236C" w:rsidRPr="006328B5" w:rsidRDefault="003B236C" w:rsidP="005558FE">
            <w:pPr>
              <w:spacing w:before="20" w:after="20"/>
              <w:ind w:left="30" w:right="30"/>
              <w:rPr>
                <w:sz w:val="18"/>
                <w:szCs w:val="18"/>
              </w:rPr>
            </w:pPr>
            <w:r w:rsidRPr="006328B5">
              <w:rPr>
                <w:sz w:val="18"/>
                <w:szCs w:val="18"/>
              </w:rPr>
              <w:t>Составлен в базисных ценах по состоянию на 01.01.2000г.</w:t>
            </w:r>
          </w:p>
        </w:tc>
      </w:tr>
    </w:tbl>
    <w:p w:rsidR="003B236C" w:rsidRPr="00695856" w:rsidRDefault="003B236C" w:rsidP="003B236C">
      <w:pPr>
        <w:rPr>
          <w:sz w:val="16"/>
          <w:szCs w:val="16"/>
        </w:rPr>
      </w:pPr>
    </w:p>
    <w:tbl>
      <w:tblPr>
        <w:tblW w:w="5000" w:type="pct"/>
        <w:tblCellMar>
          <w:left w:w="0" w:type="dxa"/>
          <w:right w:w="0" w:type="dxa"/>
        </w:tblCellMar>
        <w:tblLook w:val="0000" w:firstRow="0" w:lastRow="0" w:firstColumn="0" w:lastColumn="0" w:noHBand="0" w:noVBand="0"/>
      </w:tblPr>
      <w:tblGrid>
        <w:gridCol w:w="310"/>
        <w:gridCol w:w="4174"/>
        <w:gridCol w:w="920"/>
        <w:gridCol w:w="1214"/>
        <w:gridCol w:w="1330"/>
        <w:gridCol w:w="1416"/>
      </w:tblGrid>
      <w:tr w:rsidR="003B236C" w:rsidRPr="006328B5">
        <w:trPr>
          <w:cantSplit/>
        </w:trPr>
        <w:tc>
          <w:tcPr>
            <w:tcW w:w="166" w:type="pct"/>
            <w:vMerge w:val="restar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w:t>
            </w:r>
            <w:r w:rsidRPr="006328B5">
              <w:br/>
              <w:t xml:space="preserve"> п/п</w:t>
            </w:r>
          </w:p>
        </w:tc>
        <w:tc>
          <w:tcPr>
            <w:tcW w:w="2229" w:type="pct"/>
            <w:vMerge w:val="restart"/>
            <w:tcBorders>
              <w:top w:val="single" w:sz="4" w:space="0" w:color="auto"/>
              <w:left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 xml:space="preserve">Наименование пусковых комплексов, объектов, видов работ, </w:t>
            </w:r>
            <w:r w:rsidRPr="006328B5">
              <w:br/>
              <w:t>оборудования, затрат</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Код</w:t>
            </w:r>
          </w:p>
        </w:tc>
        <w:tc>
          <w:tcPr>
            <w:tcW w:w="2114" w:type="pct"/>
            <w:gridSpan w:val="3"/>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Стоимость выполненных работ и затрат</w:t>
            </w:r>
          </w:p>
        </w:tc>
      </w:tr>
      <w:tr w:rsidR="003B236C" w:rsidRPr="006328B5">
        <w:trPr>
          <w:cantSplit/>
        </w:trPr>
        <w:tc>
          <w:tcPr>
            <w:tcW w:w="166" w:type="pct"/>
            <w:vMerge/>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pPr>
          </w:p>
        </w:tc>
        <w:tc>
          <w:tcPr>
            <w:tcW w:w="2229" w:type="pct"/>
            <w:vMerge/>
            <w:tcBorders>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pPr>
          </w:p>
        </w:tc>
        <w:tc>
          <w:tcPr>
            <w:tcW w:w="491" w:type="pct"/>
            <w:vMerge/>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pPr>
          </w:p>
        </w:tc>
        <w:tc>
          <w:tcPr>
            <w:tcW w:w="648"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С начала проведения работ</w:t>
            </w:r>
          </w:p>
        </w:tc>
        <w:tc>
          <w:tcPr>
            <w:tcW w:w="710"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С начала года по отчетный месяц включительно</w:t>
            </w:r>
          </w:p>
        </w:tc>
        <w:tc>
          <w:tcPr>
            <w:tcW w:w="756"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В том числе за отчетный период</w:t>
            </w:r>
          </w:p>
        </w:tc>
      </w:tr>
    </w:tbl>
    <w:p w:rsidR="003B236C" w:rsidRPr="006328B5" w:rsidRDefault="003B236C" w:rsidP="003B236C"/>
    <w:tbl>
      <w:tblPr>
        <w:tblW w:w="5000" w:type="pct"/>
        <w:tblCellMar>
          <w:left w:w="0" w:type="dxa"/>
          <w:right w:w="0" w:type="dxa"/>
        </w:tblCellMar>
        <w:tblLook w:val="0000" w:firstRow="0" w:lastRow="0" w:firstColumn="0" w:lastColumn="0" w:noHBand="0" w:noVBand="0"/>
      </w:tblPr>
      <w:tblGrid>
        <w:gridCol w:w="302"/>
        <w:gridCol w:w="2583"/>
        <w:gridCol w:w="1440"/>
        <w:gridCol w:w="176"/>
        <w:gridCol w:w="906"/>
        <w:gridCol w:w="1165"/>
        <w:gridCol w:w="1354"/>
        <w:gridCol w:w="1438"/>
      </w:tblGrid>
      <w:tr w:rsidR="003B236C" w:rsidRPr="006328B5">
        <w:trPr>
          <w:cantSplit/>
          <w:tblHeader/>
        </w:trPr>
        <w:tc>
          <w:tcPr>
            <w:tcW w:w="161"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1</w:t>
            </w:r>
          </w:p>
        </w:tc>
        <w:tc>
          <w:tcPr>
            <w:tcW w:w="2242" w:type="pct"/>
            <w:gridSpan w:val="3"/>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2</w:t>
            </w:r>
          </w:p>
        </w:tc>
        <w:tc>
          <w:tcPr>
            <w:tcW w:w="484"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3</w:t>
            </w:r>
          </w:p>
        </w:tc>
        <w:tc>
          <w:tcPr>
            <w:tcW w:w="622"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4</w:t>
            </w:r>
          </w:p>
        </w:tc>
        <w:tc>
          <w:tcPr>
            <w:tcW w:w="723"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5</w:t>
            </w:r>
          </w:p>
        </w:tc>
        <w:tc>
          <w:tcPr>
            <w:tcW w:w="768" w:type="pct"/>
            <w:tcBorders>
              <w:top w:val="single" w:sz="4" w:space="0" w:color="auto"/>
              <w:left w:val="single" w:sz="4" w:space="0" w:color="auto"/>
              <w:bottom w:val="single" w:sz="4" w:space="0" w:color="auto"/>
              <w:right w:val="single" w:sz="4" w:space="0" w:color="auto"/>
            </w:tcBorders>
            <w:vAlign w:val="center"/>
          </w:tcPr>
          <w:p w:rsidR="003B236C" w:rsidRPr="006328B5" w:rsidRDefault="003B236C" w:rsidP="005558FE">
            <w:pPr>
              <w:spacing w:before="20" w:after="20"/>
              <w:ind w:left="30" w:right="30"/>
              <w:jc w:val="center"/>
            </w:pPr>
            <w:r w:rsidRPr="006328B5">
              <w:t>6</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b/>
                <w:bCs/>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rPr>
                <w:b/>
                <w:bCs/>
              </w:rPr>
            </w:pPr>
            <w:r w:rsidRPr="006328B5">
              <w:rPr>
                <w:b/>
                <w:bCs/>
              </w:rPr>
              <w:t>Итого по акту</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rPr>
                <w:b/>
                <w:bCs/>
              </w:rPr>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20 179</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20 179</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20 179</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b/>
                <w:bCs/>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505" w:right="30"/>
              <w:rPr>
                <w:b/>
                <w:bCs/>
              </w:rPr>
            </w:pPr>
            <w:r w:rsidRPr="006328B5">
              <w:rPr>
                <w:b/>
                <w:bCs/>
              </w:rPr>
              <w:t>Стоимость общестроительных работ</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rPr>
                <w:b/>
                <w:bCs/>
              </w:rPr>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20 179</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20 179</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20 179</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505" w:right="30"/>
            </w:pPr>
            <w:r w:rsidRPr="006328B5">
              <w:t>накладные расходы</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1 393</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1 393</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1 393</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505" w:right="30"/>
            </w:pPr>
            <w:r w:rsidRPr="006328B5">
              <w:t>сметная прибыль</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893</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893</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893</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505" w:right="30"/>
            </w:pPr>
            <w:r w:rsidRPr="006328B5">
              <w:t>Всего, стоимость общестроительных работ</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22 464</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22 464</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22 464</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b/>
                <w:bCs/>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rPr>
                <w:b/>
                <w:bCs/>
              </w:rPr>
            </w:pPr>
            <w:r w:rsidRPr="006328B5">
              <w:rPr>
                <w:b/>
                <w:bCs/>
              </w:rPr>
              <w:t>Всего по акту</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rPr>
                <w:b/>
                <w:bCs/>
              </w:rPr>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22 464</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22 464</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rPr>
                <w:b/>
                <w:bCs/>
              </w:rPr>
            </w:pPr>
            <w:r w:rsidRPr="006328B5">
              <w:rPr>
                <w:b/>
                <w:bCs/>
              </w:rPr>
              <w:t>22 464</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505" w:right="30"/>
            </w:pPr>
            <w:r w:rsidRPr="006328B5">
              <w:t>Всего накладных расходов по акту</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1 393</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1 393</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1 393</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505" w:right="30"/>
            </w:pPr>
            <w:r w:rsidRPr="006328B5">
              <w:t>Всего сметной прибыли по акту</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893</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893</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893</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r w:rsidRPr="006328B5">
              <w:t>Коэффициент удорожания, К=3.25</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73 009</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73 009</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73 009</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r w:rsidRPr="006328B5">
              <w:t>НДС,  18%</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13 142</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13 142</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13 142</w:t>
            </w:r>
          </w:p>
        </w:tc>
      </w:tr>
      <w:tr w:rsidR="003B236C" w:rsidRPr="006328B5">
        <w:trPr>
          <w:cantSplit/>
        </w:trPr>
        <w:tc>
          <w:tcPr>
            <w:tcW w:w="161"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center"/>
              <w:rPr>
                <w:lang w:val="en-US"/>
              </w:rPr>
            </w:pPr>
          </w:p>
        </w:tc>
        <w:tc>
          <w:tcPr>
            <w:tcW w:w="2242" w:type="pct"/>
            <w:gridSpan w:val="3"/>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r w:rsidRPr="006328B5">
              <w:t>Итого с НДС</w:t>
            </w:r>
          </w:p>
        </w:tc>
        <w:tc>
          <w:tcPr>
            <w:tcW w:w="484"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pPr>
          </w:p>
        </w:tc>
        <w:tc>
          <w:tcPr>
            <w:tcW w:w="622"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86 151</w:t>
            </w:r>
          </w:p>
        </w:tc>
        <w:tc>
          <w:tcPr>
            <w:tcW w:w="723"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86 151</w:t>
            </w:r>
          </w:p>
        </w:tc>
        <w:tc>
          <w:tcPr>
            <w:tcW w:w="768" w:type="pct"/>
            <w:tcBorders>
              <w:top w:val="single" w:sz="4" w:space="0" w:color="auto"/>
              <w:left w:val="single" w:sz="4" w:space="0" w:color="auto"/>
              <w:bottom w:val="single" w:sz="4" w:space="0" w:color="auto"/>
              <w:right w:val="single" w:sz="4" w:space="0" w:color="auto"/>
            </w:tcBorders>
          </w:tcPr>
          <w:p w:rsidR="003B236C" w:rsidRPr="006328B5" w:rsidRDefault="003B236C" w:rsidP="005558FE">
            <w:pPr>
              <w:spacing w:before="20" w:after="20"/>
              <w:ind w:left="30" w:right="30"/>
              <w:jc w:val="right"/>
            </w:pPr>
            <w:r w:rsidRPr="006328B5">
              <w:t>86 151</w:t>
            </w:r>
          </w:p>
        </w:tc>
      </w:tr>
      <w:tr w:rsidR="003B236C" w:rsidRPr="006328B5">
        <w:trPr>
          <w:cantSplit/>
        </w:trPr>
        <w:tc>
          <w:tcPr>
            <w:tcW w:w="1540" w:type="pct"/>
            <w:gridSpan w:val="2"/>
            <w:tcBorders>
              <w:top w:val="single" w:sz="4" w:space="0" w:color="auto"/>
            </w:tcBorders>
          </w:tcPr>
          <w:p w:rsidR="003B236C" w:rsidRPr="006328B5" w:rsidRDefault="003B236C" w:rsidP="005558FE">
            <w:pPr>
              <w:spacing w:before="20" w:after="20"/>
              <w:ind w:left="30" w:right="30"/>
            </w:pPr>
          </w:p>
        </w:tc>
        <w:tc>
          <w:tcPr>
            <w:tcW w:w="769" w:type="pct"/>
            <w:tcBorders>
              <w:top w:val="single" w:sz="4" w:space="0" w:color="auto"/>
            </w:tcBorders>
          </w:tcPr>
          <w:p w:rsidR="003B236C" w:rsidRPr="006328B5" w:rsidRDefault="003B236C" w:rsidP="005558FE">
            <w:pPr>
              <w:spacing w:before="20" w:after="20"/>
              <w:ind w:left="30" w:right="30"/>
            </w:pPr>
          </w:p>
        </w:tc>
        <w:tc>
          <w:tcPr>
            <w:tcW w:w="2691" w:type="pct"/>
            <w:gridSpan w:val="5"/>
            <w:tcBorders>
              <w:top w:val="single" w:sz="4" w:space="0" w:color="auto"/>
            </w:tcBorders>
          </w:tcPr>
          <w:p w:rsidR="003B236C" w:rsidRPr="006328B5" w:rsidRDefault="003B236C" w:rsidP="005558FE">
            <w:pPr>
              <w:spacing w:before="20" w:after="20"/>
              <w:ind w:left="30" w:right="30"/>
            </w:pPr>
          </w:p>
        </w:tc>
      </w:tr>
      <w:tr w:rsidR="003B236C" w:rsidRPr="006328B5">
        <w:trPr>
          <w:cantSplit/>
        </w:trPr>
        <w:tc>
          <w:tcPr>
            <w:tcW w:w="1540" w:type="pct"/>
            <w:gridSpan w:val="2"/>
            <w:tcBorders>
              <w:left w:val="nil"/>
              <w:bottom w:val="nil"/>
              <w:right w:val="nil"/>
            </w:tcBorders>
          </w:tcPr>
          <w:p w:rsidR="003B236C" w:rsidRPr="006328B5" w:rsidRDefault="003B236C" w:rsidP="005558FE">
            <w:pPr>
              <w:spacing w:before="20" w:after="20"/>
              <w:ind w:left="30" w:right="30"/>
              <w:jc w:val="right"/>
            </w:pPr>
            <w:r w:rsidRPr="006328B5">
              <w:t>Заказчик (Генподрядчик):</w:t>
            </w:r>
          </w:p>
        </w:tc>
        <w:tc>
          <w:tcPr>
            <w:tcW w:w="769" w:type="pct"/>
            <w:tcBorders>
              <w:left w:val="nil"/>
              <w:bottom w:val="single" w:sz="4" w:space="0" w:color="auto"/>
              <w:right w:val="nil"/>
            </w:tcBorders>
          </w:tcPr>
          <w:p w:rsidR="003B236C" w:rsidRPr="006328B5" w:rsidRDefault="003B236C" w:rsidP="005558FE">
            <w:pPr>
              <w:spacing w:before="20" w:after="20"/>
              <w:ind w:left="30" w:right="30"/>
            </w:pPr>
          </w:p>
        </w:tc>
        <w:tc>
          <w:tcPr>
            <w:tcW w:w="2691" w:type="pct"/>
            <w:gridSpan w:val="5"/>
            <w:tcBorders>
              <w:left w:val="nil"/>
              <w:bottom w:val="nil"/>
              <w:right w:val="nil"/>
            </w:tcBorders>
          </w:tcPr>
          <w:p w:rsidR="003B236C" w:rsidRPr="006328B5" w:rsidRDefault="003B236C" w:rsidP="005558FE">
            <w:pPr>
              <w:spacing w:before="20" w:after="20"/>
              <w:ind w:left="30" w:right="30"/>
              <w:rPr>
                <w:lang w:val="en-US"/>
              </w:rPr>
            </w:pPr>
            <w:r w:rsidRPr="006328B5">
              <w:rPr>
                <w:lang w:val="en-US"/>
              </w:rPr>
              <w:t>Томин О.Г.</w:t>
            </w:r>
          </w:p>
        </w:tc>
      </w:tr>
      <w:tr w:rsidR="003B236C" w:rsidRPr="006328B5">
        <w:trPr>
          <w:cantSplit/>
        </w:trPr>
        <w:tc>
          <w:tcPr>
            <w:tcW w:w="1540" w:type="pct"/>
            <w:gridSpan w:val="2"/>
            <w:tcBorders>
              <w:top w:val="nil"/>
              <w:left w:val="nil"/>
              <w:bottom w:val="nil"/>
              <w:right w:val="nil"/>
            </w:tcBorders>
          </w:tcPr>
          <w:p w:rsidR="003B236C" w:rsidRPr="006328B5" w:rsidRDefault="003B236C" w:rsidP="005558FE">
            <w:pPr>
              <w:spacing w:before="20" w:after="20"/>
              <w:ind w:left="30" w:right="30"/>
            </w:pPr>
          </w:p>
        </w:tc>
        <w:tc>
          <w:tcPr>
            <w:tcW w:w="769" w:type="pct"/>
            <w:tcBorders>
              <w:top w:val="single" w:sz="4" w:space="0" w:color="auto"/>
              <w:left w:val="nil"/>
              <w:right w:val="nil"/>
            </w:tcBorders>
          </w:tcPr>
          <w:p w:rsidR="003B236C" w:rsidRPr="006328B5" w:rsidRDefault="003B236C" w:rsidP="005558FE">
            <w:pPr>
              <w:spacing w:before="20" w:after="20"/>
              <w:ind w:left="30" w:right="30"/>
            </w:pPr>
          </w:p>
        </w:tc>
        <w:tc>
          <w:tcPr>
            <w:tcW w:w="2691" w:type="pct"/>
            <w:gridSpan w:val="5"/>
            <w:tcBorders>
              <w:top w:val="nil"/>
              <w:left w:val="nil"/>
              <w:bottom w:val="nil"/>
              <w:right w:val="nil"/>
            </w:tcBorders>
          </w:tcPr>
          <w:p w:rsidR="003B236C" w:rsidRPr="006328B5" w:rsidRDefault="003B236C" w:rsidP="005558FE">
            <w:pPr>
              <w:spacing w:before="20" w:after="20"/>
              <w:ind w:left="30" w:right="30"/>
            </w:pPr>
          </w:p>
        </w:tc>
      </w:tr>
      <w:tr w:rsidR="003B236C" w:rsidRPr="006328B5">
        <w:trPr>
          <w:cantSplit/>
        </w:trPr>
        <w:tc>
          <w:tcPr>
            <w:tcW w:w="1540" w:type="pct"/>
            <w:gridSpan w:val="2"/>
            <w:tcBorders>
              <w:top w:val="nil"/>
              <w:left w:val="nil"/>
              <w:bottom w:val="nil"/>
              <w:right w:val="nil"/>
            </w:tcBorders>
          </w:tcPr>
          <w:p w:rsidR="003B236C" w:rsidRPr="006328B5" w:rsidRDefault="003B236C" w:rsidP="005558FE">
            <w:pPr>
              <w:spacing w:before="20" w:after="20"/>
              <w:ind w:left="30" w:right="30"/>
              <w:jc w:val="right"/>
            </w:pPr>
            <w:r w:rsidRPr="006328B5">
              <w:t>Подрядчик (Субподрядчик):</w:t>
            </w:r>
          </w:p>
        </w:tc>
        <w:tc>
          <w:tcPr>
            <w:tcW w:w="769" w:type="pct"/>
            <w:tcBorders>
              <w:top w:val="nil"/>
              <w:left w:val="nil"/>
              <w:bottom w:val="single" w:sz="4" w:space="0" w:color="auto"/>
              <w:right w:val="nil"/>
            </w:tcBorders>
          </w:tcPr>
          <w:p w:rsidR="003B236C" w:rsidRPr="006328B5" w:rsidRDefault="003B236C" w:rsidP="005558FE">
            <w:pPr>
              <w:spacing w:before="20" w:after="20"/>
              <w:ind w:left="30" w:right="30"/>
            </w:pPr>
          </w:p>
        </w:tc>
        <w:tc>
          <w:tcPr>
            <w:tcW w:w="2691" w:type="pct"/>
            <w:gridSpan w:val="5"/>
            <w:tcBorders>
              <w:top w:val="nil"/>
              <w:left w:val="nil"/>
              <w:bottom w:val="nil"/>
              <w:right w:val="nil"/>
            </w:tcBorders>
          </w:tcPr>
          <w:p w:rsidR="003B236C" w:rsidRPr="006328B5" w:rsidRDefault="003B236C" w:rsidP="005558FE">
            <w:pPr>
              <w:spacing w:before="20" w:after="20"/>
              <w:ind w:left="30" w:right="30"/>
              <w:rPr>
                <w:lang w:val="en-US"/>
              </w:rPr>
            </w:pPr>
            <w:r w:rsidRPr="006328B5">
              <w:rPr>
                <w:lang w:val="en-US"/>
              </w:rPr>
              <w:t>Зарубин А.И.</w:t>
            </w:r>
          </w:p>
        </w:tc>
      </w:tr>
    </w:tbl>
    <w:p w:rsidR="003B236C" w:rsidRDefault="003B236C" w:rsidP="003B236C">
      <w:pPr>
        <w:ind w:left="6480"/>
      </w:pPr>
      <w:bookmarkStart w:id="66" w:name="_GoBack"/>
      <w:bookmarkEnd w:id="66"/>
    </w:p>
    <w:sectPr w:rsidR="003B236C" w:rsidSect="002E2C8C">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22A" w:rsidRDefault="0034322A">
      <w:r>
        <w:separator/>
      </w:r>
    </w:p>
  </w:endnote>
  <w:endnote w:type="continuationSeparator" w:id="0">
    <w:p w:rsidR="0034322A" w:rsidRDefault="0034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43" w:rsidRDefault="001E4843" w:rsidP="0096718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4843" w:rsidRDefault="001E4843" w:rsidP="001E484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43" w:rsidRDefault="001E4843" w:rsidP="0096718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C662D">
      <w:rPr>
        <w:rStyle w:val="a7"/>
        <w:noProof/>
      </w:rPr>
      <w:t>22</w:t>
    </w:r>
    <w:r>
      <w:rPr>
        <w:rStyle w:val="a7"/>
      </w:rPr>
      <w:fldChar w:fldCharType="end"/>
    </w:r>
  </w:p>
  <w:p w:rsidR="001E4843" w:rsidRDefault="001E4843" w:rsidP="001E48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22A" w:rsidRDefault="0034322A">
      <w:r>
        <w:separator/>
      </w:r>
    </w:p>
  </w:footnote>
  <w:footnote w:type="continuationSeparator" w:id="0">
    <w:p w:rsidR="0034322A" w:rsidRDefault="00343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47663DC"/>
    <w:multiLevelType w:val="hybridMultilevel"/>
    <w:tmpl w:val="92F2B6E8"/>
    <w:lvl w:ilvl="0" w:tplc="F28EECF0">
      <w:start w:val="1"/>
      <w:numFmt w:val="decimal"/>
      <w:lvlText w:val="%1."/>
      <w:lvlJc w:val="left"/>
      <w:pPr>
        <w:tabs>
          <w:tab w:val="num" w:pos="851"/>
        </w:tabs>
        <w:ind w:left="0" w:firstLine="851"/>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D0980"/>
    <w:multiLevelType w:val="hybridMultilevel"/>
    <w:tmpl w:val="5916FB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690759A"/>
    <w:multiLevelType w:val="hybridMultilevel"/>
    <w:tmpl w:val="BBF88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22C31"/>
    <w:multiLevelType w:val="hybridMultilevel"/>
    <w:tmpl w:val="F32A2F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A1217C4"/>
    <w:multiLevelType w:val="multilevel"/>
    <w:tmpl w:val="C390F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36FF7"/>
    <w:multiLevelType w:val="hybridMultilevel"/>
    <w:tmpl w:val="3424A3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30D7BF3"/>
    <w:multiLevelType w:val="hybridMultilevel"/>
    <w:tmpl w:val="1F960186"/>
    <w:lvl w:ilvl="0" w:tplc="DAA0C1D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55D362A"/>
    <w:multiLevelType w:val="hybridMultilevel"/>
    <w:tmpl w:val="91A62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74277D"/>
    <w:multiLevelType w:val="hybridMultilevel"/>
    <w:tmpl w:val="C194D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7F27BF"/>
    <w:multiLevelType w:val="singleLevel"/>
    <w:tmpl w:val="201ADDE4"/>
    <w:lvl w:ilvl="0">
      <w:start w:val="1"/>
      <w:numFmt w:val="decimal"/>
      <w:lvlText w:val="%1."/>
      <w:lvlJc w:val="left"/>
      <w:pPr>
        <w:tabs>
          <w:tab w:val="num" w:pos="473"/>
        </w:tabs>
        <w:ind w:left="454" w:hanging="341"/>
      </w:pPr>
    </w:lvl>
  </w:abstractNum>
  <w:abstractNum w:abstractNumId="10">
    <w:nsid w:val="34514653"/>
    <w:multiLevelType w:val="hybridMultilevel"/>
    <w:tmpl w:val="269443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52174C4"/>
    <w:multiLevelType w:val="hybridMultilevel"/>
    <w:tmpl w:val="7D522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0E3046"/>
    <w:multiLevelType w:val="hybridMultilevel"/>
    <w:tmpl w:val="715C46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8F43936"/>
    <w:multiLevelType w:val="hybridMultilevel"/>
    <w:tmpl w:val="EBAA85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C1F36D5"/>
    <w:multiLevelType w:val="hybridMultilevel"/>
    <w:tmpl w:val="AA5038B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5">
    <w:nsid w:val="432C319B"/>
    <w:multiLevelType w:val="hybridMultilevel"/>
    <w:tmpl w:val="C5F86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1C2736"/>
    <w:multiLevelType w:val="hybridMultilevel"/>
    <w:tmpl w:val="D5FE2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5E63E50"/>
    <w:multiLevelType w:val="hybridMultilevel"/>
    <w:tmpl w:val="AF58431E"/>
    <w:lvl w:ilvl="0" w:tplc="ED2416D4">
      <w:start w:val="1"/>
      <w:numFmt w:val="decimal"/>
      <w:lvlText w:val="%1)"/>
      <w:lvlJc w:val="left"/>
      <w:pPr>
        <w:tabs>
          <w:tab w:val="num" w:pos="927"/>
        </w:tabs>
        <w:ind w:left="927" w:hanging="360"/>
      </w:pPr>
      <w:rPr>
        <w:rFonts w:hint="default"/>
      </w:rPr>
    </w:lvl>
    <w:lvl w:ilvl="1" w:tplc="45846BE8">
      <w:start w:val="1"/>
      <w:numFmt w:val="decimal"/>
      <w:lvlText w:val="%2."/>
      <w:lvlJc w:val="left"/>
      <w:pPr>
        <w:tabs>
          <w:tab w:val="num" w:pos="2217"/>
        </w:tabs>
        <w:ind w:left="2217" w:hanging="93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46AA1E02"/>
    <w:multiLevelType w:val="hybridMultilevel"/>
    <w:tmpl w:val="10E6C0F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nsid w:val="49284004"/>
    <w:multiLevelType w:val="hybridMultilevel"/>
    <w:tmpl w:val="C2FA65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A4A2D0F"/>
    <w:multiLevelType w:val="hybridMultilevel"/>
    <w:tmpl w:val="901868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AF7227D"/>
    <w:multiLevelType w:val="hybridMultilevel"/>
    <w:tmpl w:val="4B30D1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E4F7658"/>
    <w:multiLevelType w:val="hybridMultilevel"/>
    <w:tmpl w:val="CDC24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8972EB"/>
    <w:multiLevelType w:val="hybridMultilevel"/>
    <w:tmpl w:val="1EB4686A"/>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BD486B"/>
    <w:multiLevelType w:val="hybridMultilevel"/>
    <w:tmpl w:val="70AAA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9945ED"/>
    <w:multiLevelType w:val="hybridMultilevel"/>
    <w:tmpl w:val="866E909A"/>
    <w:lvl w:ilvl="0" w:tplc="ED2416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5F4C3040"/>
    <w:multiLevelType w:val="hybridMultilevel"/>
    <w:tmpl w:val="34BEC402"/>
    <w:lvl w:ilvl="0" w:tplc="ED2416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67A72EA2"/>
    <w:multiLevelType w:val="hybridMultilevel"/>
    <w:tmpl w:val="CCA8C6BC"/>
    <w:lvl w:ilvl="0" w:tplc="39F4B00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7D05A95"/>
    <w:multiLevelType w:val="hybridMultilevel"/>
    <w:tmpl w:val="CF36E3DC"/>
    <w:lvl w:ilvl="0" w:tplc="35148C92">
      <w:start w:val="1"/>
      <w:numFmt w:val="decimal"/>
      <w:lvlText w:val="%1."/>
      <w:lvlJc w:val="left"/>
      <w:pPr>
        <w:tabs>
          <w:tab w:val="num" w:pos="720"/>
        </w:tabs>
        <w:ind w:left="720" w:hanging="360"/>
      </w:pPr>
      <w:rPr>
        <w:rFonts w:hint="default"/>
        <w:sz w:val="28"/>
      </w:rPr>
    </w:lvl>
    <w:lvl w:ilvl="1" w:tplc="04190019">
      <w:start w:val="1"/>
      <w:numFmt w:val="lowerLetter"/>
      <w:lvlText w:val="%2."/>
      <w:lvlJc w:val="left"/>
      <w:pPr>
        <w:tabs>
          <w:tab w:val="num" w:pos="1440"/>
        </w:tabs>
        <w:ind w:left="1440" w:hanging="360"/>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9291E46"/>
    <w:multiLevelType w:val="hybridMultilevel"/>
    <w:tmpl w:val="34E81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662A70"/>
    <w:multiLevelType w:val="hybridMultilevel"/>
    <w:tmpl w:val="F9F24726"/>
    <w:lvl w:ilvl="0" w:tplc="36F83906">
      <w:start w:val="1"/>
      <w:numFmt w:val="decimal"/>
      <w:lvlText w:val="%1."/>
      <w:lvlJc w:val="left"/>
      <w:pPr>
        <w:tabs>
          <w:tab w:val="num" w:pos="720"/>
        </w:tabs>
        <w:ind w:left="720" w:hanging="360"/>
      </w:pPr>
      <w:rPr>
        <w:b w:val="0"/>
      </w:rPr>
    </w:lvl>
    <w:lvl w:ilvl="1" w:tplc="4684B746">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4E7BFB"/>
    <w:multiLevelType w:val="hybridMultilevel"/>
    <w:tmpl w:val="95F45668"/>
    <w:lvl w:ilvl="0" w:tplc="ED2416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6C747428"/>
    <w:multiLevelType w:val="hybridMultilevel"/>
    <w:tmpl w:val="0B1450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2878FE"/>
    <w:multiLevelType w:val="hybridMultilevel"/>
    <w:tmpl w:val="C1DE08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D9A0EF7"/>
    <w:multiLevelType w:val="hybridMultilevel"/>
    <w:tmpl w:val="39D2A8E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5">
    <w:nsid w:val="709C629C"/>
    <w:multiLevelType w:val="hybridMultilevel"/>
    <w:tmpl w:val="DAA8E51C"/>
    <w:lvl w:ilvl="0" w:tplc="90A48ECE">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75434ECF"/>
    <w:multiLevelType w:val="hybridMultilevel"/>
    <w:tmpl w:val="8D3E114C"/>
    <w:lvl w:ilvl="0" w:tplc="BBC032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82C06DC"/>
    <w:multiLevelType w:val="hybridMultilevel"/>
    <w:tmpl w:val="9844FE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928446A"/>
    <w:multiLevelType w:val="hybridMultilevel"/>
    <w:tmpl w:val="B65C94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9337091"/>
    <w:multiLevelType w:val="hybridMultilevel"/>
    <w:tmpl w:val="0BFE611A"/>
    <w:lvl w:ilvl="0" w:tplc="ED2416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7A4C18A1"/>
    <w:multiLevelType w:val="hybridMultilevel"/>
    <w:tmpl w:val="38A211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3857FA"/>
    <w:multiLevelType w:val="hybridMultilevel"/>
    <w:tmpl w:val="8FA2A4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EEF5A04"/>
    <w:multiLevelType w:val="hybridMultilevel"/>
    <w:tmpl w:val="1B3C1808"/>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num w:numId="1">
    <w:abstractNumId w:val="18"/>
  </w:num>
  <w:num w:numId="2">
    <w:abstractNumId w:val="33"/>
  </w:num>
  <w:num w:numId="3">
    <w:abstractNumId w:val="19"/>
  </w:num>
  <w:num w:numId="4">
    <w:abstractNumId w:val="17"/>
  </w:num>
  <w:num w:numId="5">
    <w:abstractNumId w:val="39"/>
  </w:num>
  <w:num w:numId="6">
    <w:abstractNumId w:val="31"/>
  </w:num>
  <w:num w:numId="7">
    <w:abstractNumId w:val="35"/>
  </w:num>
  <w:num w:numId="8">
    <w:abstractNumId w:val="25"/>
  </w:num>
  <w:num w:numId="9">
    <w:abstractNumId w:val="26"/>
  </w:num>
  <w:num w:numId="10">
    <w:abstractNumId w:val="36"/>
  </w:num>
  <w:num w:numId="11">
    <w:abstractNumId w:val="24"/>
  </w:num>
  <w:num w:numId="12">
    <w:abstractNumId w:val="7"/>
  </w:num>
  <w:num w:numId="13">
    <w:abstractNumId w:val="42"/>
  </w:num>
  <w:num w:numId="14">
    <w:abstractNumId w:val="15"/>
  </w:num>
  <w:num w:numId="15">
    <w:abstractNumId w:val="29"/>
  </w:num>
  <w:num w:numId="16">
    <w:abstractNumId w:val="41"/>
  </w:num>
  <w:num w:numId="17">
    <w:abstractNumId w:val="9"/>
  </w:num>
  <w:num w:numId="18">
    <w:abstractNumId w:val="27"/>
  </w:num>
  <w:num w:numId="19">
    <w:abstractNumId w:val="6"/>
  </w:num>
  <w:num w:numId="20">
    <w:abstractNumId w:val="32"/>
  </w:num>
  <w:num w:numId="21">
    <w:abstractNumId w:val="23"/>
  </w:num>
  <w:num w:numId="22">
    <w:abstractNumId w:val="2"/>
  </w:num>
  <w:num w:numId="23">
    <w:abstractNumId w:val="34"/>
  </w:num>
  <w:num w:numId="24">
    <w:abstractNumId w:val="14"/>
  </w:num>
  <w:num w:numId="25">
    <w:abstractNumId w:val="16"/>
  </w:num>
  <w:num w:numId="26">
    <w:abstractNumId w:val="21"/>
  </w:num>
  <w:num w:numId="27">
    <w:abstractNumId w:val="13"/>
  </w:num>
  <w:num w:numId="28">
    <w:abstractNumId w:val="3"/>
  </w:num>
  <w:num w:numId="29">
    <w:abstractNumId w:val="11"/>
  </w:num>
  <w:num w:numId="30">
    <w:abstractNumId w:val="28"/>
  </w:num>
  <w:num w:numId="31">
    <w:abstractNumId w:val="22"/>
  </w:num>
  <w:num w:numId="32">
    <w:abstractNumId w:val="37"/>
  </w:num>
  <w:num w:numId="33">
    <w:abstractNumId w:val="4"/>
  </w:num>
  <w:num w:numId="34">
    <w:abstractNumId w:val="8"/>
  </w:num>
  <w:num w:numId="35">
    <w:abstractNumId w:val="0"/>
  </w:num>
  <w:num w:numId="36">
    <w:abstractNumId w:val="30"/>
  </w:num>
  <w:num w:numId="37">
    <w:abstractNumId w:val="5"/>
  </w:num>
  <w:num w:numId="38">
    <w:abstractNumId w:val="40"/>
  </w:num>
  <w:num w:numId="39">
    <w:abstractNumId w:val="1"/>
  </w:num>
  <w:num w:numId="40">
    <w:abstractNumId w:val="12"/>
  </w:num>
  <w:num w:numId="41">
    <w:abstractNumId w:val="10"/>
  </w:num>
  <w:num w:numId="42">
    <w:abstractNumId w:val="2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47F"/>
    <w:rsid w:val="00015692"/>
    <w:rsid w:val="000166F3"/>
    <w:rsid w:val="00024A00"/>
    <w:rsid w:val="00030742"/>
    <w:rsid w:val="00035540"/>
    <w:rsid w:val="0003617D"/>
    <w:rsid w:val="00042428"/>
    <w:rsid w:val="000427FE"/>
    <w:rsid w:val="000527F6"/>
    <w:rsid w:val="000530BE"/>
    <w:rsid w:val="00064DFC"/>
    <w:rsid w:val="00090D8D"/>
    <w:rsid w:val="000B597D"/>
    <w:rsid w:val="00115D46"/>
    <w:rsid w:val="0014194F"/>
    <w:rsid w:val="0017634B"/>
    <w:rsid w:val="00193431"/>
    <w:rsid w:val="0019459E"/>
    <w:rsid w:val="00197DEC"/>
    <w:rsid w:val="001A01BA"/>
    <w:rsid w:val="001C2501"/>
    <w:rsid w:val="001C30D4"/>
    <w:rsid w:val="001C4B3C"/>
    <w:rsid w:val="001E4843"/>
    <w:rsid w:val="001F2565"/>
    <w:rsid w:val="001F72A5"/>
    <w:rsid w:val="00214435"/>
    <w:rsid w:val="00221D1E"/>
    <w:rsid w:val="00230BC1"/>
    <w:rsid w:val="00234E40"/>
    <w:rsid w:val="0023564A"/>
    <w:rsid w:val="00241504"/>
    <w:rsid w:val="00247680"/>
    <w:rsid w:val="00265E96"/>
    <w:rsid w:val="00267239"/>
    <w:rsid w:val="0027637A"/>
    <w:rsid w:val="0029327E"/>
    <w:rsid w:val="002A275E"/>
    <w:rsid w:val="002A7734"/>
    <w:rsid w:val="002C61DD"/>
    <w:rsid w:val="002E2C8C"/>
    <w:rsid w:val="002E4DC8"/>
    <w:rsid w:val="002F55B6"/>
    <w:rsid w:val="002F793B"/>
    <w:rsid w:val="00306B0B"/>
    <w:rsid w:val="00333FE8"/>
    <w:rsid w:val="0034322A"/>
    <w:rsid w:val="003679C0"/>
    <w:rsid w:val="00382416"/>
    <w:rsid w:val="003A52E2"/>
    <w:rsid w:val="003B236C"/>
    <w:rsid w:val="003B3440"/>
    <w:rsid w:val="003B3A5D"/>
    <w:rsid w:val="003C1686"/>
    <w:rsid w:val="003F16B8"/>
    <w:rsid w:val="003F33BE"/>
    <w:rsid w:val="00403D7C"/>
    <w:rsid w:val="00460A4C"/>
    <w:rsid w:val="00462793"/>
    <w:rsid w:val="00462946"/>
    <w:rsid w:val="004872A5"/>
    <w:rsid w:val="004929D1"/>
    <w:rsid w:val="004970BB"/>
    <w:rsid w:val="004A0630"/>
    <w:rsid w:val="004D062B"/>
    <w:rsid w:val="004D1E78"/>
    <w:rsid w:val="00512C4E"/>
    <w:rsid w:val="00527480"/>
    <w:rsid w:val="005310FD"/>
    <w:rsid w:val="0054536D"/>
    <w:rsid w:val="005558FE"/>
    <w:rsid w:val="00564C0A"/>
    <w:rsid w:val="005717FC"/>
    <w:rsid w:val="00595C20"/>
    <w:rsid w:val="00597D8D"/>
    <w:rsid w:val="005A3F84"/>
    <w:rsid w:val="005C2494"/>
    <w:rsid w:val="005E41B7"/>
    <w:rsid w:val="005F0610"/>
    <w:rsid w:val="005F35AD"/>
    <w:rsid w:val="0062427F"/>
    <w:rsid w:val="0062538D"/>
    <w:rsid w:val="006328B5"/>
    <w:rsid w:val="00640326"/>
    <w:rsid w:val="006673B3"/>
    <w:rsid w:val="00682E85"/>
    <w:rsid w:val="0068773E"/>
    <w:rsid w:val="006932CA"/>
    <w:rsid w:val="006B32B8"/>
    <w:rsid w:val="006C53C9"/>
    <w:rsid w:val="006E1139"/>
    <w:rsid w:val="006F6E31"/>
    <w:rsid w:val="00703ABE"/>
    <w:rsid w:val="00704314"/>
    <w:rsid w:val="0074110C"/>
    <w:rsid w:val="00744D0F"/>
    <w:rsid w:val="00756D50"/>
    <w:rsid w:val="007C4B87"/>
    <w:rsid w:val="007D0564"/>
    <w:rsid w:val="007D7BAA"/>
    <w:rsid w:val="007E3598"/>
    <w:rsid w:val="007F14DD"/>
    <w:rsid w:val="00811CEB"/>
    <w:rsid w:val="008272F2"/>
    <w:rsid w:val="00850848"/>
    <w:rsid w:val="008616B3"/>
    <w:rsid w:val="00864031"/>
    <w:rsid w:val="00870E8C"/>
    <w:rsid w:val="008931B9"/>
    <w:rsid w:val="008A7E34"/>
    <w:rsid w:val="008C46E2"/>
    <w:rsid w:val="008D70DC"/>
    <w:rsid w:val="008E10C0"/>
    <w:rsid w:val="008F7A41"/>
    <w:rsid w:val="00914B72"/>
    <w:rsid w:val="00927311"/>
    <w:rsid w:val="00940477"/>
    <w:rsid w:val="00942689"/>
    <w:rsid w:val="00951F46"/>
    <w:rsid w:val="0095598B"/>
    <w:rsid w:val="009626F5"/>
    <w:rsid w:val="00967184"/>
    <w:rsid w:val="00997BD1"/>
    <w:rsid w:val="009B76B8"/>
    <w:rsid w:val="009C38D0"/>
    <w:rsid w:val="009D4897"/>
    <w:rsid w:val="009E0BD8"/>
    <w:rsid w:val="009E1F9B"/>
    <w:rsid w:val="009E2AD5"/>
    <w:rsid w:val="009E478F"/>
    <w:rsid w:val="00A01B22"/>
    <w:rsid w:val="00A173C6"/>
    <w:rsid w:val="00A3064A"/>
    <w:rsid w:val="00A55479"/>
    <w:rsid w:val="00A65A44"/>
    <w:rsid w:val="00A802D1"/>
    <w:rsid w:val="00A9235E"/>
    <w:rsid w:val="00A927B9"/>
    <w:rsid w:val="00A9536D"/>
    <w:rsid w:val="00AB23C9"/>
    <w:rsid w:val="00AC4A0A"/>
    <w:rsid w:val="00AC65E7"/>
    <w:rsid w:val="00AD2091"/>
    <w:rsid w:val="00AD2684"/>
    <w:rsid w:val="00AD6A6D"/>
    <w:rsid w:val="00AE104B"/>
    <w:rsid w:val="00AE3EFC"/>
    <w:rsid w:val="00AE6633"/>
    <w:rsid w:val="00B03B98"/>
    <w:rsid w:val="00B04DCC"/>
    <w:rsid w:val="00B10844"/>
    <w:rsid w:val="00B37E65"/>
    <w:rsid w:val="00B452B6"/>
    <w:rsid w:val="00B75229"/>
    <w:rsid w:val="00B80718"/>
    <w:rsid w:val="00B87060"/>
    <w:rsid w:val="00B917BC"/>
    <w:rsid w:val="00BA7A31"/>
    <w:rsid w:val="00BB0DCF"/>
    <w:rsid w:val="00BB36DB"/>
    <w:rsid w:val="00BC24FD"/>
    <w:rsid w:val="00BC37BC"/>
    <w:rsid w:val="00BC4DE8"/>
    <w:rsid w:val="00BD4D53"/>
    <w:rsid w:val="00BF2681"/>
    <w:rsid w:val="00C01454"/>
    <w:rsid w:val="00C068E3"/>
    <w:rsid w:val="00C155DD"/>
    <w:rsid w:val="00C167E5"/>
    <w:rsid w:val="00C22ADA"/>
    <w:rsid w:val="00C35DAE"/>
    <w:rsid w:val="00C4716A"/>
    <w:rsid w:val="00C50A85"/>
    <w:rsid w:val="00C71CC5"/>
    <w:rsid w:val="00C927FD"/>
    <w:rsid w:val="00CA654C"/>
    <w:rsid w:val="00CC6B82"/>
    <w:rsid w:val="00CD3D09"/>
    <w:rsid w:val="00D00939"/>
    <w:rsid w:val="00D04CDB"/>
    <w:rsid w:val="00D215C6"/>
    <w:rsid w:val="00D2730A"/>
    <w:rsid w:val="00D52414"/>
    <w:rsid w:val="00D70547"/>
    <w:rsid w:val="00D71F06"/>
    <w:rsid w:val="00D73D47"/>
    <w:rsid w:val="00D77E37"/>
    <w:rsid w:val="00D851E7"/>
    <w:rsid w:val="00D856B7"/>
    <w:rsid w:val="00D909DE"/>
    <w:rsid w:val="00D953D1"/>
    <w:rsid w:val="00DB0DB8"/>
    <w:rsid w:val="00DB2479"/>
    <w:rsid w:val="00DD09A9"/>
    <w:rsid w:val="00DD49A4"/>
    <w:rsid w:val="00DE33F5"/>
    <w:rsid w:val="00DE4A5E"/>
    <w:rsid w:val="00DE6C34"/>
    <w:rsid w:val="00E15328"/>
    <w:rsid w:val="00E22FF9"/>
    <w:rsid w:val="00E314DB"/>
    <w:rsid w:val="00E322A8"/>
    <w:rsid w:val="00E42B81"/>
    <w:rsid w:val="00E5491E"/>
    <w:rsid w:val="00E6067D"/>
    <w:rsid w:val="00E65E23"/>
    <w:rsid w:val="00E70884"/>
    <w:rsid w:val="00E7185D"/>
    <w:rsid w:val="00E73904"/>
    <w:rsid w:val="00E75C28"/>
    <w:rsid w:val="00E8229D"/>
    <w:rsid w:val="00EA2363"/>
    <w:rsid w:val="00EC17E4"/>
    <w:rsid w:val="00EC31EB"/>
    <w:rsid w:val="00ED78C6"/>
    <w:rsid w:val="00EE6E60"/>
    <w:rsid w:val="00F07331"/>
    <w:rsid w:val="00F12929"/>
    <w:rsid w:val="00F3058B"/>
    <w:rsid w:val="00F319F8"/>
    <w:rsid w:val="00F360B4"/>
    <w:rsid w:val="00F47E82"/>
    <w:rsid w:val="00F5641B"/>
    <w:rsid w:val="00F766FF"/>
    <w:rsid w:val="00F8422C"/>
    <w:rsid w:val="00FA7EF1"/>
    <w:rsid w:val="00FA7F48"/>
    <w:rsid w:val="00FC33CB"/>
    <w:rsid w:val="00FC662D"/>
    <w:rsid w:val="00FE5D76"/>
    <w:rsid w:val="00FF2CC7"/>
    <w:rsid w:val="00FF62C3"/>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2897013B-82D6-4453-988C-237210CA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47F"/>
    <w:pPr>
      <w:widowControl w:val="0"/>
      <w:autoSpaceDE w:val="0"/>
      <w:autoSpaceDN w:val="0"/>
      <w:adjustRightInd w:val="0"/>
    </w:pPr>
    <w:rPr>
      <w:rFonts w:eastAsia="SimSun"/>
      <w:lang w:eastAsia="zh-CN"/>
    </w:rPr>
  </w:style>
  <w:style w:type="paragraph" w:styleId="1">
    <w:name w:val="heading 1"/>
    <w:basedOn w:val="a"/>
    <w:next w:val="a"/>
    <w:qFormat/>
    <w:rsid w:val="00FF747F"/>
    <w:pPr>
      <w:keepNext/>
      <w:spacing w:before="240" w:after="60"/>
      <w:outlineLvl w:val="0"/>
    </w:pPr>
    <w:rPr>
      <w:rFonts w:ascii="Arial" w:hAnsi="Arial" w:cs="Arial"/>
      <w:b/>
      <w:bCs/>
      <w:kern w:val="32"/>
      <w:sz w:val="32"/>
      <w:szCs w:val="32"/>
    </w:rPr>
  </w:style>
  <w:style w:type="paragraph" w:styleId="2">
    <w:name w:val="heading 2"/>
    <w:basedOn w:val="a"/>
    <w:next w:val="a"/>
    <w:qFormat/>
    <w:rsid w:val="00B917BC"/>
    <w:pPr>
      <w:keepNext/>
      <w:spacing w:before="240" w:after="60"/>
      <w:outlineLvl w:val="1"/>
    </w:pPr>
    <w:rPr>
      <w:rFonts w:ascii="Arial" w:hAnsi="Arial" w:cs="Arial"/>
      <w:b/>
      <w:bCs/>
      <w:i/>
      <w:iCs/>
      <w:sz w:val="28"/>
      <w:szCs w:val="28"/>
    </w:rPr>
  </w:style>
  <w:style w:type="paragraph" w:styleId="3">
    <w:name w:val="heading 3"/>
    <w:basedOn w:val="a"/>
    <w:next w:val="a"/>
    <w:qFormat/>
    <w:rsid w:val="00265E96"/>
    <w:pPr>
      <w:keepNext/>
      <w:widowControl/>
      <w:autoSpaceDE/>
      <w:autoSpaceDN/>
      <w:adjustRightInd/>
      <w:spacing w:before="240" w:after="60"/>
      <w:outlineLvl w:val="2"/>
    </w:pPr>
    <w:rPr>
      <w:rFonts w:ascii="Arial" w:eastAsia="Times New Roman" w:hAnsi="Arial" w:cs="Arial"/>
      <w:b/>
      <w:bCs/>
      <w:sz w:val="26"/>
      <w:szCs w:val="26"/>
      <w:lang w:eastAsia="ru-RU"/>
    </w:rPr>
  </w:style>
  <w:style w:type="paragraph" w:styleId="4">
    <w:name w:val="heading 4"/>
    <w:basedOn w:val="a"/>
    <w:next w:val="a"/>
    <w:qFormat/>
    <w:rsid w:val="00265E96"/>
    <w:pPr>
      <w:keepNext/>
      <w:widowControl/>
      <w:autoSpaceDE/>
      <w:autoSpaceDN/>
      <w:adjustRightInd/>
      <w:spacing w:before="240" w:after="60"/>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747F"/>
    <w:pPr>
      <w:widowControl/>
      <w:autoSpaceDE/>
      <w:autoSpaceDN/>
      <w:adjustRightInd/>
      <w:spacing w:after="120"/>
    </w:pPr>
    <w:rPr>
      <w:rFonts w:eastAsia="Times New Roman"/>
      <w:sz w:val="24"/>
      <w:szCs w:val="24"/>
      <w:lang w:eastAsia="ru-RU"/>
    </w:rPr>
  </w:style>
  <w:style w:type="table" w:styleId="a4">
    <w:name w:val="Table Grid"/>
    <w:basedOn w:val="a1"/>
    <w:rsid w:val="00265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Знак"/>
    <w:basedOn w:val="a"/>
    <w:next w:val="a"/>
    <w:rsid w:val="00265E96"/>
    <w:pPr>
      <w:widowControl/>
      <w:autoSpaceDE/>
      <w:autoSpaceDN/>
      <w:adjustRightInd/>
      <w:spacing w:after="160" w:line="240" w:lineRule="exact"/>
    </w:pPr>
    <w:rPr>
      <w:rFonts w:ascii="Tahoma" w:eastAsia="Times New Roman" w:hAnsi="Tahoma"/>
      <w:color w:val="FF0000"/>
      <w:kern w:val="32"/>
      <w:sz w:val="24"/>
      <w:lang w:val="en-GB" w:eastAsia="en-US"/>
    </w:rPr>
  </w:style>
  <w:style w:type="paragraph" w:styleId="a5">
    <w:name w:val="Plain Text"/>
    <w:basedOn w:val="a"/>
    <w:rsid w:val="00B37E65"/>
    <w:pPr>
      <w:widowControl/>
      <w:autoSpaceDE/>
      <w:autoSpaceDN/>
      <w:adjustRightInd/>
    </w:pPr>
    <w:rPr>
      <w:rFonts w:ascii="Courier New" w:eastAsia="Times New Roman" w:hAnsi="Courier New" w:cs="Courier New"/>
      <w:lang w:eastAsia="ru-RU"/>
    </w:rPr>
  </w:style>
  <w:style w:type="paragraph" w:styleId="a6">
    <w:name w:val="footer"/>
    <w:basedOn w:val="a"/>
    <w:rsid w:val="001E4843"/>
    <w:pPr>
      <w:tabs>
        <w:tab w:val="center" w:pos="4677"/>
        <w:tab w:val="right" w:pos="9355"/>
      </w:tabs>
    </w:pPr>
  </w:style>
  <w:style w:type="character" w:styleId="a7">
    <w:name w:val="page number"/>
    <w:basedOn w:val="a0"/>
    <w:rsid w:val="001E4843"/>
  </w:style>
  <w:style w:type="paragraph" w:styleId="a8">
    <w:name w:val="header"/>
    <w:basedOn w:val="a"/>
    <w:rsid w:val="00F319F8"/>
    <w:pPr>
      <w:tabs>
        <w:tab w:val="center" w:pos="4677"/>
        <w:tab w:val="right" w:pos="9355"/>
      </w:tabs>
    </w:pPr>
  </w:style>
  <w:style w:type="character" w:styleId="a9">
    <w:name w:val="Emphasis"/>
    <w:basedOn w:val="a0"/>
    <w:qFormat/>
    <w:rsid w:val="00F07331"/>
    <w:rPr>
      <w:i/>
      <w:iCs/>
    </w:rPr>
  </w:style>
  <w:style w:type="paragraph" w:styleId="aa">
    <w:name w:val="Normal (Web)"/>
    <w:basedOn w:val="a"/>
    <w:rsid w:val="00241504"/>
    <w:pPr>
      <w:widowControl/>
      <w:autoSpaceDE/>
      <w:autoSpaceDN/>
      <w:adjustRightInd/>
      <w:spacing w:before="100" w:beforeAutospacing="1" w:after="100" w:afterAutospacing="1"/>
    </w:pPr>
    <w:rPr>
      <w:rFonts w:eastAsia="Times New Roman"/>
      <w:sz w:val="24"/>
      <w:szCs w:val="24"/>
      <w:lang w:eastAsia="ru-RU"/>
    </w:rPr>
  </w:style>
  <w:style w:type="paragraph" w:styleId="30">
    <w:name w:val="Body Text 3"/>
    <w:basedOn w:val="a"/>
    <w:rsid w:val="00B10844"/>
    <w:pPr>
      <w:spacing w:after="120"/>
    </w:pPr>
    <w:rPr>
      <w:sz w:val="16"/>
      <w:szCs w:val="16"/>
    </w:rPr>
  </w:style>
  <w:style w:type="paragraph" w:customStyle="1" w:styleId="FR1">
    <w:name w:val="FR1"/>
    <w:rsid w:val="000530BE"/>
    <w:pPr>
      <w:widowControl w:val="0"/>
      <w:spacing w:line="300" w:lineRule="auto"/>
      <w:ind w:left="200" w:right="1600"/>
    </w:pPr>
    <w:rPr>
      <w:rFonts w:ascii="Arial" w:hAnsi="Arial"/>
      <w:b/>
      <w:snapToGrid w:val="0"/>
      <w:sz w:val="24"/>
    </w:rPr>
  </w:style>
  <w:style w:type="paragraph" w:customStyle="1" w:styleId="10">
    <w:name w:val="Звичайний1"/>
    <w:link w:val="Normal"/>
    <w:rsid w:val="000530BE"/>
    <w:pPr>
      <w:widowControl w:val="0"/>
    </w:pPr>
    <w:rPr>
      <w:rFonts w:ascii="Arial" w:hAnsi="Arial"/>
      <w:snapToGrid w:val="0"/>
      <w:sz w:val="24"/>
      <w:szCs w:val="24"/>
    </w:rPr>
  </w:style>
  <w:style w:type="character" w:customStyle="1" w:styleId="Normal">
    <w:name w:val="Normal Знак"/>
    <w:basedOn w:val="a0"/>
    <w:link w:val="10"/>
    <w:rsid w:val="000530BE"/>
    <w:rPr>
      <w:rFonts w:ascii="Arial" w:hAnsi="Arial"/>
      <w:snapToGrid w:val="0"/>
      <w:sz w:val="24"/>
      <w:szCs w:val="24"/>
      <w:lang w:val="ru-RU" w:eastAsia="ru-RU" w:bidi="ar-SA"/>
    </w:rPr>
  </w:style>
  <w:style w:type="paragraph" w:styleId="31">
    <w:name w:val="toc 3"/>
    <w:basedOn w:val="a"/>
    <w:next w:val="a"/>
    <w:autoRedefine/>
    <w:semiHidden/>
    <w:rsid w:val="00A9536D"/>
    <w:pPr>
      <w:ind w:left="400"/>
    </w:pPr>
  </w:style>
  <w:style w:type="paragraph" w:styleId="11">
    <w:name w:val="toc 1"/>
    <w:basedOn w:val="a"/>
    <w:next w:val="a"/>
    <w:autoRedefine/>
    <w:semiHidden/>
    <w:rsid w:val="0027637A"/>
    <w:pPr>
      <w:tabs>
        <w:tab w:val="left" w:pos="360"/>
        <w:tab w:val="right" w:leader="dot" w:pos="9345"/>
      </w:tabs>
      <w:spacing w:line="360" w:lineRule="auto"/>
      <w:ind w:left="720" w:hanging="720"/>
    </w:pPr>
  </w:style>
  <w:style w:type="character" w:styleId="ab">
    <w:name w:val="Hyperlink"/>
    <w:basedOn w:val="a0"/>
    <w:rsid w:val="00A9536D"/>
    <w:rPr>
      <w:color w:val="0000FF"/>
      <w:u w:val="single"/>
    </w:rPr>
  </w:style>
  <w:style w:type="paragraph" w:styleId="ac">
    <w:name w:val="Body Text Indent"/>
    <w:basedOn w:val="a"/>
    <w:rsid w:val="007F14DD"/>
    <w:pPr>
      <w:widowControl/>
      <w:autoSpaceDE/>
      <w:autoSpaceDN/>
      <w:adjustRightInd/>
      <w:spacing w:after="120"/>
      <w:ind w:left="283"/>
    </w:pPr>
    <w:rPr>
      <w:rFonts w:eastAsia="Times New Roman"/>
      <w:sz w:val="24"/>
      <w:szCs w:val="24"/>
      <w:lang w:eastAsia="ru-RU"/>
    </w:rPr>
  </w:style>
  <w:style w:type="character" w:styleId="ad">
    <w:name w:val="Strong"/>
    <w:basedOn w:val="a0"/>
    <w:qFormat/>
    <w:rsid w:val="00D70547"/>
    <w:rPr>
      <w:b/>
      <w:bCs/>
    </w:rPr>
  </w:style>
  <w:style w:type="paragraph" w:customStyle="1" w:styleId="rvps2">
    <w:name w:val="rvps2"/>
    <w:basedOn w:val="a"/>
    <w:rsid w:val="00744D0F"/>
    <w:pPr>
      <w:widowControl/>
      <w:autoSpaceDE/>
      <w:autoSpaceDN/>
      <w:adjustRightInd/>
      <w:spacing w:before="100" w:beforeAutospacing="1" w:after="100" w:afterAutospacing="1"/>
    </w:pPr>
    <w:rPr>
      <w:rFonts w:eastAsia="Times New Roman"/>
      <w:sz w:val="24"/>
      <w:szCs w:val="24"/>
      <w:lang w:eastAsia="ru-RU"/>
    </w:rPr>
  </w:style>
  <w:style w:type="character" w:customStyle="1" w:styleId="rvts6">
    <w:name w:val="rvts6"/>
    <w:basedOn w:val="a0"/>
    <w:rsid w:val="00744D0F"/>
  </w:style>
  <w:style w:type="paragraph" w:styleId="20">
    <w:name w:val="Body Text 2"/>
    <w:basedOn w:val="a"/>
    <w:rsid w:val="003C1686"/>
    <w:pPr>
      <w:spacing w:after="120" w:line="480" w:lineRule="auto"/>
    </w:pPr>
  </w:style>
  <w:style w:type="paragraph" w:customStyle="1" w:styleId="formattext">
    <w:name w:val="formattext"/>
    <w:basedOn w:val="a"/>
    <w:rsid w:val="00F3058B"/>
    <w:pPr>
      <w:widowControl/>
      <w:autoSpaceDE/>
      <w:autoSpaceDN/>
      <w:adjustRightInd/>
      <w:spacing w:before="144" w:after="144"/>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4209">
      <w:bodyDiv w:val="1"/>
      <w:marLeft w:val="0"/>
      <w:marRight w:val="0"/>
      <w:marTop w:val="0"/>
      <w:marBottom w:val="0"/>
      <w:divBdr>
        <w:top w:val="none" w:sz="0" w:space="0" w:color="auto"/>
        <w:left w:val="none" w:sz="0" w:space="0" w:color="auto"/>
        <w:bottom w:val="none" w:sz="0" w:space="0" w:color="auto"/>
        <w:right w:val="none" w:sz="0" w:space="0" w:color="auto"/>
      </w:divBdr>
    </w:div>
    <w:div w:id="122386437">
      <w:bodyDiv w:val="1"/>
      <w:marLeft w:val="0"/>
      <w:marRight w:val="0"/>
      <w:marTop w:val="0"/>
      <w:marBottom w:val="0"/>
      <w:divBdr>
        <w:top w:val="none" w:sz="0" w:space="0" w:color="auto"/>
        <w:left w:val="none" w:sz="0" w:space="0" w:color="auto"/>
        <w:bottom w:val="none" w:sz="0" w:space="0" w:color="auto"/>
        <w:right w:val="none" w:sz="0" w:space="0" w:color="auto"/>
      </w:divBdr>
    </w:div>
    <w:div w:id="2124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7960</Words>
  <Characters>45375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3</vt:lpstr>
    </vt:vector>
  </TitlesOfParts>
  <Company>At home</Company>
  <LinksUpToDate>false</LinksUpToDate>
  <CharactersWithSpaces>53229</CharactersWithSpaces>
  <SharedDoc>false</SharedDoc>
  <HLinks>
    <vt:vector size="84" baseType="variant">
      <vt:variant>
        <vt:i4>7077941</vt:i4>
      </vt:variant>
      <vt:variant>
        <vt:i4>72</vt:i4>
      </vt:variant>
      <vt:variant>
        <vt:i4>0</vt:i4>
      </vt:variant>
      <vt:variant>
        <vt:i4>5</vt:i4>
      </vt:variant>
      <vt:variant>
        <vt:lpwstr>http://blanker.ru/</vt:lpwstr>
      </vt:variant>
      <vt:variant>
        <vt:lpwstr/>
      </vt:variant>
      <vt:variant>
        <vt:i4>7077941</vt:i4>
      </vt:variant>
      <vt:variant>
        <vt:i4>69</vt:i4>
      </vt:variant>
      <vt:variant>
        <vt:i4>0</vt:i4>
      </vt:variant>
      <vt:variant>
        <vt:i4>5</vt:i4>
      </vt:variant>
      <vt:variant>
        <vt:lpwstr>http://blanker.ru/</vt:lpwstr>
      </vt:variant>
      <vt:variant>
        <vt:lpwstr/>
      </vt:variant>
      <vt:variant>
        <vt:i4>4063279</vt:i4>
      </vt:variant>
      <vt:variant>
        <vt:i4>63</vt:i4>
      </vt:variant>
      <vt:variant>
        <vt:i4>0</vt:i4>
      </vt:variant>
      <vt:variant>
        <vt:i4>5</vt:i4>
      </vt:variant>
      <vt:variant>
        <vt:lpwstr>http://www.klubok.net/</vt:lpwstr>
      </vt:variant>
      <vt:variant>
        <vt:lpwstr/>
      </vt:variant>
      <vt:variant>
        <vt:i4>1114165</vt:i4>
      </vt:variant>
      <vt:variant>
        <vt:i4>56</vt:i4>
      </vt:variant>
      <vt:variant>
        <vt:i4>0</vt:i4>
      </vt:variant>
      <vt:variant>
        <vt:i4>5</vt:i4>
      </vt:variant>
      <vt:variant>
        <vt:lpwstr/>
      </vt:variant>
      <vt:variant>
        <vt:lpwstr>_Toc243249099</vt:lpwstr>
      </vt:variant>
      <vt:variant>
        <vt:i4>1114165</vt:i4>
      </vt:variant>
      <vt:variant>
        <vt:i4>50</vt:i4>
      </vt:variant>
      <vt:variant>
        <vt:i4>0</vt:i4>
      </vt:variant>
      <vt:variant>
        <vt:i4>5</vt:i4>
      </vt:variant>
      <vt:variant>
        <vt:lpwstr/>
      </vt:variant>
      <vt:variant>
        <vt:lpwstr>_Toc243249098</vt:lpwstr>
      </vt:variant>
      <vt:variant>
        <vt:i4>1114165</vt:i4>
      </vt:variant>
      <vt:variant>
        <vt:i4>44</vt:i4>
      </vt:variant>
      <vt:variant>
        <vt:i4>0</vt:i4>
      </vt:variant>
      <vt:variant>
        <vt:i4>5</vt:i4>
      </vt:variant>
      <vt:variant>
        <vt:lpwstr/>
      </vt:variant>
      <vt:variant>
        <vt:lpwstr>_Toc243249096</vt:lpwstr>
      </vt:variant>
      <vt:variant>
        <vt:i4>1114165</vt:i4>
      </vt:variant>
      <vt:variant>
        <vt:i4>38</vt:i4>
      </vt:variant>
      <vt:variant>
        <vt:i4>0</vt:i4>
      </vt:variant>
      <vt:variant>
        <vt:i4>5</vt:i4>
      </vt:variant>
      <vt:variant>
        <vt:lpwstr/>
      </vt:variant>
      <vt:variant>
        <vt:lpwstr>_Toc243249094</vt:lpwstr>
      </vt:variant>
      <vt:variant>
        <vt:i4>1114165</vt:i4>
      </vt:variant>
      <vt:variant>
        <vt:i4>32</vt:i4>
      </vt:variant>
      <vt:variant>
        <vt:i4>0</vt:i4>
      </vt:variant>
      <vt:variant>
        <vt:i4>5</vt:i4>
      </vt:variant>
      <vt:variant>
        <vt:lpwstr/>
      </vt:variant>
      <vt:variant>
        <vt:lpwstr>_Toc243249093</vt:lpwstr>
      </vt:variant>
      <vt:variant>
        <vt:i4>1048629</vt:i4>
      </vt:variant>
      <vt:variant>
        <vt:i4>26</vt:i4>
      </vt:variant>
      <vt:variant>
        <vt:i4>0</vt:i4>
      </vt:variant>
      <vt:variant>
        <vt:i4>5</vt:i4>
      </vt:variant>
      <vt:variant>
        <vt:lpwstr/>
      </vt:variant>
      <vt:variant>
        <vt:lpwstr>_Toc243249089</vt:lpwstr>
      </vt:variant>
      <vt:variant>
        <vt:i4>1048629</vt:i4>
      </vt:variant>
      <vt:variant>
        <vt:i4>20</vt:i4>
      </vt:variant>
      <vt:variant>
        <vt:i4>0</vt:i4>
      </vt:variant>
      <vt:variant>
        <vt:i4>5</vt:i4>
      </vt:variant>
      <vt:variant>
        <vt:lpwstr/>
      </vt:variant>
      <vt:variant>
        <vt:lpwstr>_Toc243249088</vt:lpwstr>
      </vt:variant>
      <vt:variant>
        <vt:i4>1048629</vt:i4>
      </vt:variant>
      <vt:variant>
        <vt:i4>17</vt:i4>
      </vt:variant>
      <vt:variant>
        <vt:i4>0</vt:i4>
      </vt:variant>
      <vt:variant>
        <vt:i4>5</vt:i4>
      </vt:variant>
      <vt:variant>
        <vt:lpwstr/>
      </vt:variant>
      <vt:variant>
        <vt:lpwstr>_Toc243249081</vt:lpwstr>
      </vt:variant>
      <vt:variant>
        <vt:i4>1048629</vt:i4>
      </vt:variant>
      <vt:variant>
        <vt:i4>14</vt:i4>
      </vt:variant>
      <vt:variant>
        <vt:i4>0</vt:i4>
      </vt:variant>
      <vt:variant>
        <vt:i4>5</vt:i4>
      </vt:variant>
      <vt:variant>
        <vt:lpwstr/>
      </vt:variant>
      <vt:variant>
        <vt:lpwstr>_Toc243249080</vt:lpwstr>
      </vt:variant>
      <vt:variant>
        <vt:i4>2031669</vt:i4>
      </vt:variant>
      <vt:variant>
        <vt:i4>8</vt:i4>
      </vt:variant>
      <vt:variant>
        <vt:i4>0</vt:i4>
      </vt:variant>
      <vt:variant>
        <vt:i4>5</vt:i4>
      </vt:variant>
      <vt:variant>
        <vt:lpwstr/>
      </vt:variant>
      <vt:variant>
        <vt:lpwstr>_Toc243249079</vt:lpwstr>
      </vt:variant>
      <vt:variant>
        <vt:i4>2031669</vt:i4>
      </vt:variant>
      <vt:variant>
        <vt:i4>2</vt:i4>
      </vt:variant>
      <vt:variant>
        <vt:i4>0</vt:i4>
      </vt:variant>
      <vt:variant>
        <vt:i4>5</vt:i4>
      </vt:variant>
      <vt:variant>
        <vt:lpwstr/>
      </vt:variant>
      <vt:variant>
        <vt:lpwstr>_Toc243249078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Евгений</dc:creator>
  <cp:keywords/>
  <dc:description/>
  <cp:lastModifiedBy>Irina</cp:lastModifiedBy>
  <cp:revision>2</cp:revision>
  <cp:lastPrinted>2009-10-19T09:09:00Z</cp:lastPrinted>
  <dcterms:created xsi:type="dcterms:W3CDTF">2014-09-13T17:50:00Z</dcterms:created>
  <dcterms:modified xsi:type="dcterms:W3CDTF">2014-09-13T17:50:00Z</dcterms:modified>
</cp:coreProperties>
</file>