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0D" w:rsidRPr="00E86FAD" w:rsidRDefault="00222786" w:rsidP="00E86FAD">
      <w:pPr>
        <w:pStyle w:val="1"/>
        <w:keepNext w:val="0"/>
        <w:keepLines w:val="0"/>
        <w:tabs>
          <w:tab w:val="left" w:pos="993"/>
        </w:tabs>
        <w:ind w:firstLine="709"/>
      </w:pPr>
      <w:bookmarkStart w:id="0" w:name="_Toc225079720"/>
      <w:r w:rsidRPr="00E86FAD">
        <w:t>МИНИСТЕРСТВО ОБРАЗОВАНИЯ И НАУКИ</w:t>
      </w:r>
      <w:bookmarkEnd w:id="0"/>
    </w:p>
    <w:p w:rsidR="00222786" w:rsidRPr="00E86FAD" w:rsidRDefault="00222786" w:rsidP="00E86FAD">
      <w:pPr>
        <w:pStyle w:val="1"/>
        <w:keepNext w:val="0"/>
        <w:keepLines w:val="0"/>
        <w:tabs>
          <w:tab w:val="left" w:pos="993"/>
        </w:tabs>
        <w:ind w:firstLine="709"/>
      </w:pPr>
      <w:bookmarkStart w:id="1" w:name="_Toc225079721"/>
      <w:r w:rsidRPr="00E86FAD">
        <w:t>РОССИЙСКОЙ ФЕДЕРАЦИИ</w:t>
      </w:r>
      <w:bookmarkEnd w:id="1"/>
    </w:p>
    <w:p w:rsidR="00222786" w:rsidRPr="00E86FAD" w:rsidRDefault="00222786" w:rsidP="00E86FAD">
      <w:pPr>
        <w:widowControl w:val="0"/>
        <w:tabs>
          <w:tab w:val="left" w:pos="993"/>
        </w:tabs>
        <w:spacing w:line="360" w:lineRule="auto"/>
        <w:ind w:firstLine="709"/>
        <w:jc w:val="center"/>
        <w:rPr>
          <w:b/>
          <w:bCs/>
          <w:sz w:val="28"/>
          <w:szCs w:val="22"/>
        </w:rPr>
      </w:pPr>
      <w:r w:rsidRPr="00E86FAD">
        <w:rPr>
          <w:b/>
          <w:bCs/>
          <w:sz w:val="28"/>
          <w:szCs w:val="22"/>
        </w:rPr>
        <w:t>ВОЛГОГРАДСКИЙ ГОСУДАРСТВЕННЫЙ УНИВЕРСИТЕТ</w:t>
      </w:r>
    </w:p>
    <w:p w:rsidR="00222786" w:rsidRPr="00E86FAD" w:rsidRDefault="00222786" w:rsidP="00E86FAD">
      <w:pPr>
        <w:widowControl w:val="0"/>
        <w:tabs>
          <w:tab w:val="left" w:pos="993"/>
        </w:tabs>
        <w:spacing w:line="360" w:lineRule="auto"/>
        <w:ind w:firstLine="709"/>
        <w:jc w:val="center"/>
        <w:rPr>
          <w:b/>
          <w:bCs/>
          <w:sz w:val="28"/>
          <w:szCs w:val="22"/>
        </w:rPr>
      </w:pPr>
      <w:r w:rsidRPr="00E86FAD">
        <w:rPr>
          <w:b/>
          <w:bCs/>
          <w:sz w:val="28"/>
          <w:szCs w:val="22"/>
        </w:rPr>
        <w:t>ЮРИДИЧЕСКИЙ ФАКУЛЬТЕТ</w:t>
      </w:r>
    </w:p>
    <w:p w:rsidR="00222786" w:rsidRPr="00E86FAD" w:rsidRDefault="00222786" w:rsidP="00E86FAD">
      <w:pPr>
        <w:widowControl w:val="0"/>
        <w:tabs>
          <w:tab w:val="left" w:pos="993"/>
        </w:tabs>
        <w:spacing w:line="360" w:lineRule="auto"/>
        <w:ind w:firstLine="709"/>
        <w:jc w:val="center"/>
        <w:rPr>
          <w:b/>
          <w:bCs/>
          <w:sz w:val="28"/>
          <w:szCs w:val="22"/>
        </w:rPr>
      </w:pPr>
      <w:r w:rsidRPr="00E86FAD">
        <w:rPr>
          <w:b/>
          <w:bCs/>
          <w:sz w:val="28"/>
          <w:szCs w:val="22"/>
        </w:rPr>
        <w:t>КАФЕДРА МЕЖДУНАРОДНОГО ПРАВА</w:t>
      </w:r>
    </w:p>
    <w:p w:rsidR="00222786" w:rsidRPr="00E86FAD" w:rsidRDefault="00222786" w:rsidP="00E86FAD">
      <w:pPr>
        <w:widowControl w:val="0"/>
        <w:tabs>
          <w:tab w:val="left" w:pos="993"/>
        </w:tabs>
        <w:spacing w:line="360" w:lineRule="auto"/>
        <w:ind w:firstLine="709"/>
        <w:jc w:val="center"/>
        <w:rPr>
          <w:b/>
          <w:bCs/>
          <w:sz w:val="28"/>
          <w:szCs w:val="1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pStyle w:val="2"/>
        <w:keepNext w:val="0"/>
        <w:widowControl w:val="0"/>
        <w:tabs>
          <w:tab w:val="left" w:pos="993"/>
        </w:tabs>
        <w:spacing w:line="360" w:lineRule="auto"/>
        <w:ind w:firstLine="709"/>
      </w:pPr>
      <w:bookmarkStart w:id="2" w:name="_Toc225079722"/>
      <w:r w:rsidRPr="00E86FAD">
        <w:t>КУРСОВАЯ РАБОТА</w:t>
      </w:r>
      <w:bookmarkEnd w:id="2"/>
    </w:p>
    <w:p w:rsidR="00222786" w:rsidRPr="00E86FAD" w:rsidRDefault="00222786" w:rsidP="00E86FAD">
      <w:pPr>
        <w:pStyle w:val="1"/>
        <w:keepNext w:val="0"/>
        <w:keepLines w:val="0"/>
        <w:tabs>
          <w:tab w:val="left" w:pos="993"/>
        </w:tabs>
        <w:ind w:firstLine="709"/>
      </w:pPr>
      <w:bookmarkStart w:id="3" w:name="_Toc225079723"/>
      <w:r w:rsidRPr="00E86FAD">
        <w:t>ПО ДИСЦИПЛИНЕ: Римское право</w:t>
      </w:r>
      <w:bookmarkEnd w:id="3"/>
    </w:p>
    <w:p w:rsidR="00222786" w:rsidRPr="00E86FAD" w:rsidRDefault="006060BD" w:rsidP="00E86FAD">
      <w:pPr>
        <w:widowControl w:val="0"/>
        <w:tabs>
          <w:tab w:val="left" w:pos="993"/>
        </w:tabs>
        <w:spacing w:line="360" w:lineRule="auto"/>
        <w:ind w:firstLine="709"/>
        <w:jc w:val="center"/>
        <w:rPr>
          <w:b/>
          <w:bCs/>
          <w:sz w:val="28"/>
          <w:szCs w:val="28"/>
        </w:rPr>
      </w:pPr>
      <w:r w:rsidRPr="00E86FAD">
        <w:rPr>
          <w:b/>
          <w:bCs/>
          <w:sz w:val="28"/>
          <w:szCs w:val="28"/>
        </w:rPr>
        <w:t>ТЕМА: Права на чужие вещи в древнем Риме и современном праве</w:t>
      </w:r>
    </w:p>
    <w:p w:rsidR="00222786" w:rsidRPr="00E86FAD" w:rsidRDefault="00222786" w:rsidP="00E86FAD">
      <w:pPr>
        <w:widowControl w:val="0"/>
        <w:tabs>
          <w:tab w:val="left" w:pos="993"/>
        </w:tabs>
        <w:spacing w:line="360" w:lineRule="auto"/>
        <w:ind w:firstLine="709"/>
        <w:jc w:val="center"/>
        <w:rPr>
          <w:b/>
          <w:bCs/>
          <w:sz w:val="28"/>
          <w:szCs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szCs w:val="28"/>
        </w:rPr>
      </w:pPr>
    </w:p>
    <w:p w:rsidR="00222786" w:rsidRPr="00E86FAD" w:rsidRDefault="00222786" w:rsidP="00E86FAD">
      <w:pPr>
        <w:widowControl w:val="0"/>
        <w:tabs>
          <w:tab w:val="left" w:pos="993"/>
        </w:tabs>
        <w:spacing w:line="360" w:lineRule="auto"/>
        <w:ind w:firstLine="709"/>
        <w:jc w:val="center"/>
        <w:rPr>
          <w:b/>
          <w:bCs/>
          <w:sz w:val="28"/>
          <w:szCs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rPr>
      </w:pPr>
    </w:p>
    <w:p w:rsidR="00222786" w:rsidRPr="00E86FAD" w:rsidRDefault="00222786" w:rsidP="00E86FAD">
      <w:pPr>
        <w:widowControl w:val="0"/>
        <w:tabs>
          <w:tab w:val="left" w:pos="993"/>
        </w:tabs>
        <w:spacing w:line="360" w:lineRule="auto"/>
        <w:ind w:firstLine="709"/>
        <w:jc w:val="center"/>
        <w:rPr>
          <w:b/>
          <w:bCs/>
          <w:sz w:val="28"/>
          <w:szCs w:val="28"/>
        </w:rPr>
      </w:pPr>
      <w:r w:rsidRPr="00E86FAD">
        <w:rPr>
          <w:b/>
          <w:bCs/>
          <w:sz w:val="28"/>
          <w:szCs w:val="28"/>
        </w:rPr>
        <w:t>ВОЛГОГРАД-2009</w:t>
      </w:r>
    </w:p>
    <w:p w:rsidR="00A76625" w:rsidRPr="00E86FAD" w:rsidRDefault="00E86FAD" w:rsidP="00E86FAD">
      <w:pPr>
        <w:pStyle w:val="ae"/>
        <w:keepNext w:val="0"/>
        <w:keepLines w:val="0"/>
        <w:widowControl w:val="0"/>
        <w:tabs>
          <w:tab w:val="left" w:pos="993"/>
        </w:tabs>
        <w:spacing w:before="0" w:line="360" w:lineRule="auto"/>
        <w:ind w:firstLine="709"/>
        <w:jc w:val="both"/>
        <w:rPr>
          <w:rFonts w:ascii="Times New Roman" w:hAnsi="Times New Roman"/>
          <w:caps/>
          <w:color w:val="auto"/>
        </w:rPr>
      </w:pPr>
      <w:r w:rsidRPr="00E86FAD">
        <w:rPr>
          <w:rFonts w:ascii="Times New Roman" w:hAnsi="Times New Roman"/>
          <w:caps/>
          <w:color w:val="auto"/>
        </w:rPr>
        <w:br w:type="page"/>
      </w:r>
      <w:r w:rsidR="00A76625" w:rsidRPr="00E86FAD">
        <w:rPr>
          <w:rFonts w:ascii="Times New Roman" w:hAnsi="Times New Roman"/>
          <w:caps/>
          <w:color w:val="auto"/>
        </w:rPr>
        <w:t>Оглавление</w:t>
      </w:r>
    </w:p>
    <w:p w:rsidR="00A76625" w:rsidRPr="00E86FAD" w:rsidRDefault="00A76625" w:rsidP="00E86FAD">
      <w:pPr>
        <w:pStyle w:val="11"/>
        <w:widowControl w:val="0"/>
        <w:tabs>
          <w:tab w:val="left" w:pos="993"/>
        </w:tabs>
        <w:rPr>
          <w:caps w:val="0"/>
          <w:color w:val="000000"/>
        </w:rPr>
      </w:pPr>
    </w:p>
    <w:p w:rsidR="00A76625" w:rsidRPr="00E86FAD" w:rsidRDefault="00A76625" w:rsidP="00E86FAD">
      <w:pPr>
        <w:pStyle w:val="11"/>
        <w:widowControl w:val="0"/>
        <w:tabs>
          <w:tab w:val="left" w:pos="993"/>
        </w:tabs>
        <w:rPr>
          <w:caps w:val="0"/>
          <w:color w:val="000000"/>
        </w:rPr>
      </w:pPr>
      <w:r w:rsidRPr="00D94E55">
        <w:rPr>
          <w:rStyle w:val="af"/>
          <w:caps w:val="0"/>
          <w:color w:val="000000"/>
          <w:u w:val="none"/>
        </w:rPr>
        <w:t>Введение</w:t>
      </w:r>
      <w:r w:rsidRPr="00E86FAD">
        <w:rPr>
          <w:caps w:val="0"/>
          <w:webHidden/>
          <w:color w:val="000000"/>
        </w:rPr>
        <w:tab/>
      </w:r>
      <w:r w:rsidR="001E0C3E">
        <w:rPr>
          <w:caps w:val="0"/>
          <w:webHidden/>
          <w:color w:val="000000"/>
        </w:rPr>
        <w:t>3</w:t>
      </w:r>
    </w:p>
    <w:p w:rsidR="00A76625" w:rsidRPr="00E86FAD" w:rsidRDefault="00A76625" w:rsidP="00E86FAD">
      <w:pPr>
        <w:pStyle w:val="11"/>
        <w:widowControl w:val="0"/>
        <w:tabs>
          <w:tab w:val="left" w:pos="993"/>
        </w:tabs>
        <w:rPr>
          <w:caps w:val="0"/>
          <w:color w:val="000000"/>
        </w:rPr>
      </w:pPr>
      <w:r w:rsidRPr="00D94E55">
        <w:rPr>
          <w:rStyle w:val="af"/>
          <w:caps w:val="0"/>
          <w:color w:val="000000"/>
          <w:u w:val="none"/>
        </w:rPr>
        <w:t xml:space="preserve">Глава </w:t>
      </w:r>
      <w:r w:rsidR="00E86FAD" w:rsidRPr="00D94E55">
        <w:rPr>
          <w:rStyle w:val="af"/>
          <w:caps w:val="0"/>
          <w:color w:val="000000"/>
          <w:u w:val="none"/>
        </w:rPr>
        <w:t>1</w:t>
      </w:r>
      <w:r w:rsidRPr="00D94E55">
        <w:rPr>
          <w:rStyle w:val="af"/>
          <w:caps w:val="0"/>
          <w:color w:val="000000"/>
          <w:u w:val="none"/>
        </w:rPr>
        <w:t>. Право на чужую вещь в древнем Риме</w:t>
      </w:r>
      <w:r w:rsidRPr="00E86FAD">
        <w:rPr>
          <w:caps w:val="0"/>
          <w:webHidden/>
          <w:color w:val="000000"/>
        </w:rPr>
        <w:tab/>
      </w:r>
      <w:r w:rsidR="001E0C3E">
        <w:rPr>
          <w:caps w:val="0"/>
          <w:webHidden/>
          <w:color w:val="000000"/>
        </w:rPr>
        <w:t>6</w:t>
      </w:r>
    </w:p>
    <w:p w:rsidR="00A76625" w:rsidRPr="00E86FAD" w:rsidRDefault="00E86FAD" w:rsidP="00E86FAD">
      <w:pPr>
        <w:pStyle w:val="21"/>
        <w:widowControl w:val="0"/>
        <w:tabs>
          <w:tab w:val="left" w:pos="993"/>
          <w:tab w:val="right" w:leader="dot" w:pos="9345"/>
        </w:tabs>
        <w:spacing w:line="360" w:lineRule="auto"/>
        <w:ind w:left="0"/>
        <w:rPr>
          <w:noProof/>
          <w:color w:val="000000"/>
          <w:sz w:val="28"/>
          <w:szCs w:val="28"/>
        </w:rPr>
      </w:pPr>
      <w:r w:rsidRPr="00D94E55">
        <w:rPr>
          <w:rStyle w:val="af"/>
          <w:noProof/>
          <w:color w:val="000000"/>
          <w:sz w:val="28"/>
          <w:szCs w:val="28"/>
          <w:u w:val="none"/>
        </w:rPr>
        <w:t>1</w:t>
      </w:r>
      <w:r w:rsidR="00A76625" w:rsidRPr="00D94E55">
        <w:rPr>
          <w:rStyle w:val="af"/>
          <w:noProof/>
          <w:color w:val="000000"/>
          <w:sz w:val="28"/>
          <w:szCs w:val="28"/>
          <w:u w:val="none"/>
        </w:rPr>
        <w:t>.1 Понятие и виды прав на чужие вещи</w:t>
      </w:r>
      <w:r w:rsidR="00A76625" w:rsidRPr="00E86FAD">
        <w:rPr>
          <w:noProof/>
          <w:webHidden/>
          <w:color w:val="000000"/>
          <w:sz w:val="28"/>
          <w:szCs w:val="28"/>
        </w:rPr>
        <w:tab/>
      </w:r>
      <w:r w:rsidR="001E0C3E">
        <w:rPr>
          <w:noProof/>
          <w:webHidden/>
          <w:color w:val="000000"/>
          <w:sz w:val="28"/>
          <w:szCs w:val="28"/>
        </w:rPr>
        <w:t>6</w:t>
      </w:r>
    </w:p>
    <w:p w:rsidR="00A76625" w:rsidRPr="00E86FAD" w:rsidRDefault="00E86FAD" w:rsidP="00E86FAD">
      <w:pPr>
        <w:pStyle w:val="21"/>
        <w:widowControl w:val="0"/>
        <w:tabs>
          <w:tab w:val="left" w:pos="993"/>
          <w:tab w:val="right" w:leader="dot" w:pos="9345"/>
        </w:tabs>
        <w:spacing w:line="360" w:lineRule="auto"/>
        <w:ind w:left="0"/>
        <w:rPr>
          <w:noProof/>
          <w:color w:val="000000"/>
          <w:sz w:val="28"/>
          <w:szCs w:val="28"/>
        </w:rPr>
      </w:pPr>
      <w:r w:rsidRPr="00D94E55">
        <w:rPr>
          <w:rStyle w:val="af"/>
          <w:noProof/>
          <w:color w:val="000000"/>
          <w:sz w:val="28"/>
          <w:szCs w:val="28"/>
          <w:u w:val="none"/>
        </w:rPr>
        <w:t>1</w:t>
      </w:r>
      <w:r w:rsidR="00A76625" w:rsidRPr="00D94E55">
        <w:rPr>
          <w:rStyle w:val="af"/>
          <w:noProof/>
          <w:color w:val="000000"/>
          <w:sz w:val="28"/>
          <w:szCs w:val="28"/>
          <w:u w:val="none"/>
        </w:rPr>
        <w:t>.2 Сервитуты. Понятие и виды.</w:t>
      </w:r>
      <w:r w:rsidR="00A76625" w:rsidRPr="00E86FAD">
        <w:rPr>
          <w:noProof/>
          <w:webHidden/>
          <w:color w:val="000000"/>
          <w:sz w:val="28"/>
          <w:szCs w:val="28"/>
        </w:rPr>
        <w:tab/>
      </w:r>
      <w:r w:rsidR="001E0C3E">
        <w:rPr>
          <w:noProof/>
          <w:webHidden/>
          <w:color w:val="000000"/>
          <w:sz w:val="28"/>
          <w:szCs w:val="28"/>
        </w:rPr>
        <w:t>7</w:t>
      </w:r>
    </w:p>
    <w:p w:rsidR="00A76625" w:rsidRPr="00E86FAD" w:rsidRDefault="00E86FAD" w:rsidP="00E86FAD">
      <w:pPr>
        <w:pStyle w:val="21"/>
        <w:widowControl w:val="0"/>
        <w:tabs>
          <w:tab w:val="left" w:pos="993"/>
          <w:tab w:val="right" w:leader="dot" w:pos="9345"/>
        </w:tabs>
        <w:spacing w:line="360" w:lineRule="auto"/>
        <w:ind w:left="0"/>
        <w:rPr>
          <w:noProof/>
          <w:color w:val="000000"/>
          <w:sz w:val="28"/>
          <w:szCs w:val="28"/>
        </w:rPr>
      </w:pPr>
      <w:r w:rsidRPr="00D94E55">
        <w:rPr>
          <w:rStyle w:val="af"/>
          <w:noProof/>
          <w:color w:val="000000"/>
          <w:sz w:val="28"/>
          <w:szCs w:val="28"/>
          <w:u w:val="none"/>
        </w:rPr>
        <w:t>1</w:t>
      </w:r>
      <w:r w:rsidR="00A76625" w:rsidRPr="00D94E55">
        <w:rPr>
          <w:rStyle w:val="af"/>
          <w:noProof/>
          <w:color w:val="000000"/>
          <w:sz w:val="28"/>
          <w:szCs w:val="28"/>
          <w:u w:val="none"/>
        </w:rPr>
        <w:t>.3 Эмфитевзис и суперфиций</w:t>
      </w:r>
      <w:r w:rsidR="00A76625" w:rsidRPr="00E86FAD">
        <w:rPr>
          <w:noProof/>
          <w:webHidden/>
          <w:color w:val="000000"/>
          <w:sz w:val="28"/>
          <w:szCs w:val="28"/>
        </w:rPr>
        <w:tab/>
      </w:r>
      <w:r w:rsidR="001E0C3E">
        <w:rPr>
          <w:noProof/>
          <w:webHidden/>
          <w:color w:val="000000"/>
          <w:sz w:val="28"/>
          <w:szCs w:val="28"/>
        </w:rPr>
        <w:t>14</w:t>
      </w:r>
    </w:p>
    <w:p w:rsidR="00A76625" w:rsidRPr="00E86FAD" w:rsidRDefault="00E86FAD" w:rsidP="00E86FAD">
      <w:pPr>
        <w:pStyle w:val="21"/>
        <w:widowControl w:val="0"/>
        <w:tabs>
          <w:tab w:val="left" w:pos="993"/>
          <w:tab w:val="right" w:leader="dot" w:pos="9345"/>
        </w:tabs>
        <w:spacing w:line="360" w:lineRule="auto"/>
        <w:ind w:left="0"/>
        <w:rPr>
          <w:noProof/>
          <w:color w:val="000000"/>
          <w:sz w:val="28"/>
          <w:szCs w:val="28"/>
        </w:rPr>
      </w:pPr>
      <w:r w:rsidRPr="00D94E55">
        <w:rPr>
          <w:rStyle w:val="af"/>
          <w:noProof/>
          <w:color w:val="000000"/>
          <w:sz w:val="28"/>
          <w:szCs w:val="28"/>
          <w:u w:val="none"/>
        </w:rPr>
        <w:t>1</w:t>
      </w:r>
      <w:r w:rsidR="00A76625" w:rsidRPr="00D94E55">
        <w:rPr>
          <w:rStyle w:val="af"/>
          <w:noProof/>
          <w:color w:val="000000"/>
          <w:sz w:val="28"/>
          <w:szCs w:val="28"/>
          <w:u w:val="none"/>
        </w:rPr>
        <w:t>.4 Залоговое право</w:t>
      </w:r>
      <w:r w:rsidR="00A76625" w:rsidRPr="00E86FAD">
        <w:rPr>
          <w:noProof/>
          <w:webHidden/>
          <w:color w:val="000000"/>
          <w:sz w:val="28"/>
          <w:szCs w:val="28"/>
        </w:rPr>
        <w:tab/>
      </w:r>
      <w:r w:rsidR="001E0C3E">
        <w:rPr>
          <w:noProof/>
          <w:webHidden/>
          <w:color w:val="000000"/>
          <w:sz w:val="28"/>
          <w:szCs w:val="28"/>
        </w:rPr>
        <w:t>16</w:t>
      </w:r>
    </w:p>
    <w:p w:rsidR="00A76625" w:rsidRPr="00E86FAD" w:rsidRDefault="00A76625" w:rsidP="00E86FAD">
      <w:pPr>
        <w:pStyle w:val="11"/>
        <w:widowControl w:val="0"/>
        <w:tabs>
          <w:tab w:val="left" w:pos="993"/>
        </w:tabs>
        <w:rPr>
          <w:caps w:val="0"/>
          <w:color w:val="000000"/>
        </w:rPr>
      </w:pPr>
      <w:r w:rsidRPr="00D94E55">
        <w:rPr>
          <w:rStyle w:val="af"/>
          <w:caps w:val="0"/>
          <w:color w:val="000000"/>
          <w:u w:val="none"/>
        </w:rPr>
        <w:t xml:space="preserve">Глава </w:t>
      </w:r>
      <w:r w:rsidR="00E86FAD" w:rsidRPr="00D94E55">
        <w:rPr>
          <w:rStyle w:val="af"/>
          <w:caps w:val="0"/>
          <w:color w:val="000000"/>
          <w:u w:val="none"/>
        </w:rPr>
        <w:t>2</w:t>
      </w:r>
      <w:r w:rsidRPr="00D94E55">
        <w:rPr>
          <w:rStyle w:val="af"/>
          <w:caps w:val="0"/>
          <w:color w:val="000000"/>
          <w:u w:val="none"/>
        </w:rPr>
        <w:t>. Ограниченные вещные права в современном праве</w:t>
      </w:r>
      <w:r w:rsidRPr="00E86FAD">
        <w:rPr>
          <w:caps w:val="0"/>
          <w:webHidden/>
          <w:color w:val="000000"/>
        </w:rPr>
        <w:tab/>
      </w:r>
      <w:r w:rsidR="001E0C3E">
        <w:rPr>
          <w:caps w:val="0"/>
          <w:webHidden/>
          <w:color w:val="000000"/>
        </w:rPr>
        <w:t>19</w:t>
      </w:r>
    </w:p>
    <w:p w:rsidR="00A76625" w:rsidRPr="00E86FAD" w:rsidRDefault="00E86FAD" w:rsidP="00E86FAD">
      <w:pPr>
        <w:pStyle w:val="21"/>
        <w:widowControl w:val="0"/>
        <w:tabs>
          <w:tab w:val="left" w:pos="993"/>
          <w:tab w:val="right" w:leader="dot" w:pos="9345"/>
        </w:tabs>
        <w:spacing w:line="360" w:lineRule="auto"/>
        <w:ind w:left="0"/>
        <w:rPr>
          <w:noProof/>
          <w:color w:val="000000"/>
          <w:sz w:val="28"/>
          <w:szCs w:val="28"/>
        </w:rPr>
      </w:pPr>
      <w:r w:rsidRPr="00D94E55">
        <w:rPr>
          <w:rStyle w:val="af"/>
          <w:noProof/>
          <w:color w:val="000000"/>
          <w:sz w:val="28"/>
          <w:szCs w:val="28"/>
          <w:u w:val="none"/>
        </w:rPr>
        <w:t>2</w:t>
      </w:r>
      <w:r w:rsidR="00A76625" w:rsidRPr="00D94E55">
        <w:rPr>
          <w:rStyle w:val="af"/>
          <w:noProof/>
          <w:color w:val="000000"/>
          <w:sz w:val="28"/>
          <w:szCs w:val="28"/>
          <w:u w:val="none"/>
        </w:rPr>
        <w:t>.1 Понятие и классификация ограниченных вещных прав</w:t>
      </w:r>
      <w:r w:rsidR="00A76625" w:rsidRPr="00E86FAD">
        <w:rPr>
          <w:noProof/>
          <w:webHidden/>
          <w:color w:val="000000"/>
          <w:sz w:val="28"/>
          <w:szCs w:val="28"/>
        </w:rPr>
        <w:tab/>
      </w:r>
      <w:r w:rsidR="001E0C3E">
        <w:rPr>
          <w:noProof/>
          <w:webHidden/>
          <w:color w:val="000000"/>
          <w:sz w:val="28"/>
          <w:szCs w:val="28"/>
        </w:rPr>
        <w:t>19</w:t>
      </w:r>
    </w:p>
    <w:p w:rsidR="00A76625" w:rsidRPr="00E86FAD" w:rsidRDefault="00E86FAD" w:rsidP="00E86FAD">
      <w:pPr>
        <w:pStyle w:val="21"/>
        <w:widowControl w:val="0"/>
        <w:tabs>
          <w:tab w:val="left" w:pos="993"/>
          <w:tab w:val="right" w:leader="dot" w:pos="9345"/>
        </w:tabs>
        <w:spacing w:line="360" w:lineRule="auto"/>
        <w:ind w:left="0"/>
        <w:rPr>
          <w:noProof/>
          <w:color w:val="000000"/>
          <w:sz w:val="28"/>
          <w:szCs w:val="28"/>
        </w:rPr>
      </w:pPr>
      <w:r w:rsidRPr="00D94E55">
        <w:rPr>
          <w:rStyle w:val="af"/>
          <w:noProof/>
          <w:color w:val="000000"/>
          <w:sz w:val="28"/>
          <w:szCs w:val="28"/>
          <w:u w:val="none"/>
        </w:rPr>
        <w:t>2</w:t>
      </w:r>
      <w:r w:rsidR="00A76625" w:rsidRPr="00D94E55">
        <w:rPr>
          <w:rStyle w:val="af"/>
          <w:noProof/>
          <w:color w:val="000000"/>
          <w:sz w:val="28"/>
          <w:szCs w:val="28"/>
          <w:u w:val="none"/>
        </w:rPr>
        <w:t>.2 Отдельные виды ограниченных вещных прав</w:t>
      </w:r>
      <w:r w:rsidR="00A76625" w:rsidRPr="00E86FAD">
        <w:rPr>
          <w:noProof/>
          <w:webHidden/>
          <w:color w:val="000000"/>
          <w:sz w:val="28"/>
          <w:szCs w:val="28"/>
        </w:rPr>
        <w:tab/>
      </w:r>
      <w:r w:rsidR="001E0C3E">
        <w:rPr>
          <w:noProof/>
          <w:webHidden/>
          <w:color w:val="000000"/>
          <w:sz w:val="28"/>
          <w:szCs w:val="28"/>
        </w:rPr>
        <w:t>22</w:t>
      </w:r>
    </w:p>
    <w:p w:rsidR="00A76625" w:rsidRPr="00E86FAD" w:rsidRDefault="00E86FAD" w:rsidP="00E86FAD">
      <w:pPr>
        <w:pStyle w:val="31"/>
        <w:widowControl w:val="0"/>
        <w:tabs>
          <w:tab w:val="left" w:pos="993"/>
          <w:tab w:val="right" w:leader="dot" w:pos="9345"/>
        </w:tabs>
        <w:spacing w:line="360" w:lineRule="auto"/>
        <w:ind w:left="0"/>
        <w:rPr>
          <w:noProof/>
          <w:color w:val="000000"/>
          <w:sz w:val="28"/>
          <w:szCs w:val="28"/>
        </w:rPr>
      </w:pPr>
      <w:r w:rsidRPr="00D94E55">
        <w:rPr>
          <w:rStyle w:val="af"/>
          <w:noProof/>
          <w:color w:val="000000"/>
          <w:sz w:val="28"/>
          <w:szCs w:val="28"/>
          <w:u w:val="none"/>
        </w:rPr>
        <w:t>2</w:t>
      </w:r>
      <w:r w:rsidR="00A76625" w:rsidRPr="00D94E55">
        <w:rPr>
          <w:rStyle w:val="af"/>
          <w:noProof/>
          <w:color w:val="000000"/>
          <w:sz w:val="28"/>
          <w:szCs w:val="28"/>
          <w:u w:val="none"/>
          <w:lang w:val="en-US"/>
        </w:rPr>
        <w:t>.2.1</w:t>
      </w:r>
      <w:r w:rsidR="00A76625" w:rsidRPr="00D94E55">
        <w:rPr>
          <w:rStyle w:val="af"/>
          <w:noProof/>
          <w:color w:val="000000"/>
          <w:sz w:val="28"/>
          <w:szCs w:val="28"/>
          <w:u w:val="none"/>
        </w:rPr>
        <w:t xml:space="preserve"> Сервитуты</w:t>
      </w:r>
      <w:r w:rsidR="00A76625" w:rsidRPr="00E86FAD">
        <w:rPr>
          <w:noProof/>
          <w:webHidden/>
          <w:color w:val="000000"/>
          <w:sz w:val="28"/>
          <w:szCs w:val="28"/>
        </w:rPr>
        <w:tab/>
      </w:r>
      <w:r w:rsidR="001E0C3E">
        <w:rPr>
          <w:noProof/>
          <w:webHidden/>
          <w:color w:val="000000"/>
          <w:sz w:val="28"/>
          <w:szCs w:val="28"/>
        </w:rPr>
        <w:t>22</w:t>
      </w:r>
    </w:p>
    <w:p w:rsidR="00A76625" w:rsidRPr="00E86FAD" w:rsidRDefault="00E86FAD" w:rsidP="00E86FAD">
      <w:pPr>
        <w:pStyle w:val="31"/>
        <w:widowControl w:val="0"/>
        <w:tabs>
          <w:tab w:val="left" w:pos="993"/>
          <w:tab w:val="right" w:leader="dot" w:pos="9345"/>
        </w:tabs>
        <w:spacing w:line="360" w:lineRule="auto"/>
        <w:ind w:left="0"/>
        <w:rPr>
          <w:noProof/>
          <w:color w:val="000000"/>
          <w:sz w:val="28"/>
          <w:szCs w:val="28"/>
        </w:rPr>
      </w:pPr>
      <w:r w:rsidRPr="00D94E55">
        <w:rPr>
          <w:rStyle w:val="af"/>
          <w:noProof/>
          <w:color w:val="000000"/>
          <w:sz w:val="28"/>
          <w:szCs w:val="28"/>
          <w:u w:val="none"/>
        </w:rPr>
        <w:t>2</w:t>
      </w:r>
      <w:r w:rsidR="00A76625" w:rsidRPr="00D94E55">
        <w:rPr>
          <w:rStyle w:val="af"/>
          <w:noProof/>
          <w:color w:val="000000"/>
          <w:sz w:val="28"/>
          <w:szCs w:val="28"/>
          <w:u w:val="none"/>
        </w:rPr>
        <w:t>.2.2</w:t>
      </w:r>
      <w:r w:rsidR="001E0C3E" w:rsidRPr="00D94E55">
        <w:rPr>
          <w:rStyle w:val="af"/>
          <w:noProof/>
          <w:color w:val="000000"/>
          <w:sz w:val="28"/>
          <w:szCs w:val="28"/>
          <w:u w:val="none"/>
        </w:rPr>
        <w:t xml:space="preserve"> </w:t>
      </w:r>
      <w:r w:rsidR="00A76625" w:rsidRPr="00D94E55">
        <w:rPr>
          <w:rStyle w:val="af"/>
          <w:noProof/>
          <w:color w:val="000000"/>
          <w:sz w:val="28"/>
          <w:szCs w:val="28"/>
          <w:u w:val="none"/>
        </w:rPr>
        <w:t>Ограниченные вещные права по использованию чужих земельных участков</w:t>
      </w:r>
      <w:r w:rsidR="00A76625" w:rsidRPr="00E86FAD">
        <w:rPr>
          <w:noProof/>
          <w:webHidden/>
          <w:color w:val="000000"/>
          <w:sz w:val="28"/>
          <w:szCs w:val="28"/>
        </w:rPr>
        <w:tab/>
      </w:r>
      <w:r w:rsidR="001E0C3E">
        <w:rPr>
          <w:noProof/>
          <w:webHidden/>
          <w:color w:val="000000"/>
          <w:sz w:val="28"/>
          <w:szCs w:val="28"/>
        </w:rPr>
        <w:t>23</w:t>
      </w:r>
    </w:p>
    <w:p w:rsidR="00A76625" w:rsidRPr="00E86FAD" w:rsidRDefault="00E86FAD" w:rsidP="00E86FAD">
      <w:pPr>
        <w:pStyle w:val="31"/>
        <w:widowControl w:val="0"/>
        <w:tabs>
          <w:tab w:val="left" w:pos="993"/>
          <w:tab w:val="right" w:leader="dot" w:pos="9345"/>
        </w:tabs>
        <w:spacing w:line="360" w:lineRule="auto"/>
        <w:ind w:left="0"/>
        <w:rPr>
          <w:noProof/>
          <w:color w:val="000000"/>
          <w:sz w:val="28"/>
          <w:szCs w:val="28"/>
        </w:rPr>
      </w:pPr>
      <w:r w:rsidRPr="00D94E55">
        <w:rPr>
          <w:rStyle w:val="af"/>
          <w:noProof/>
          <w:color w:val="000000"/>
          <w:sz w:val="28"/>
          <w:szCs w:val="28"/>
          <w:u w:val="none"/>
        </w:rPr>
        <w:t>2</w:t>
      </w:r>
      <w:r w:rsidR="00A76625" w:rsidRPr="00D94E55">
        <w:rPr>
          <w:rStyle w:val="af"/>
          <w:noProof/>
          <w:color w:val="000000"/>
          <w:sz w:val="28"/>
          <w:szCs w:val="28"/>
          <w:u w:val="none"/>
        </w:rPr>
        <w:t>.2.</w:t>
      </w:r>
      <w:r w:rsidR="00A76625" w:rsidRPr="00D94E55">
        <w:rPr>
          <w:rStyle w:val="af"/>
          <w:noProof/>
          <w:color w:val="000000"/>
          <w:sz w:val="28"/>
          <w:szCs w:val="28"/>
          <w:u w:val="none"/>
          <w:lang w:val="en-US"/>
        </w:rPr>
        <w:t>3</w:t>
      </w:r>
      <w:r w:rsidR="00A76625" w:rsidRPr="00D94E55">
        <w:rPr>
          <w:rStyle w:val="af"/>
          <w:noProof/>
          <w:color w:val="000000"/>
          <w:sz w:val="28"/>
          <w:szCs w:val="28"/>
          <w:u w:val="none"/>
        </w:rPr>
        <w:t xml:space="preserve"> Ограниченные вещные права по использованию чужих жилых помещений</w:t>
      </w:r>
      <w:r w:rsidR="00A76625" w:rsidRPr="00E86FAD">
        <w:rPr>
          <w:noProof/>
          <w:webHidden/>
          <w:color w:val="000000"/>
          <w:sz w:val="28"/>
          <w:szCs w:val="28"/>
        </w:rPr>
        <w:tab/>
      </w:r>
      <w:r w:rsidR="001E0C3E">
        <w:rPr>
          <w:noProof/>
          <w:webHidden/>
          <w:color w:val="000000"/>
          <w:sz w:val="28"/>
          <w:szCs w:val="28"/>
        </w:rPr>
        <w:t>25</w:t>
      </w:r>
    </w:p>
    <w:p w:rsidR="00A76625" w:rsidRPr="00E86FAD" w:rsidRDefault="00E86FAD" w:rsidP="00E86FAD">
      <w:pPr>
        <w:pStyle w:val="31"/>
        <w:widowControl w:val="0"/>
        <w:tabs>
          <w:tab w:val="left" w:pos="993"/>
          <w:tab w:val="right" w:leader="dot" w:pos="9345"/>
        </w:tabs>
        <w:spacing w:line="360" w:lineRule="auto"/>
        <w:ind w:left="0"/>
        <w:rPr>
          <w:noProof/>
          <w:color w:val="000000"/>
          <w:sz w:val="28"/>
          <w:szCs w:val="28"/>
        </w:rPr>
      </w:pPr>
      <w:r w:rsidRPr="00D94E55">
        <w:rPr>
          <w:rStyle w:val="af"/>
          <w:noProof/>
          <w:color w:val="000000"/>
          <w:sz w:val="28"/>
          <w:szCs w:val="28"/>
          <w:u w:val="none"/>
        </w:rPr>
        <w:t>2</w:t>
      </w:r>
      <w:r w:rsidR="00A76625" w:rsidRPr="00D94E55">
        <w:rPr>
          <w:rStyle w:val="af"/>
          <w:noProof/>
          <w:color w:val="000000"/>
          <w:sz w:val="28"/>
          <w:szCs w:val="28"/>
          <w:u w:val="none"/>
          <w:lang w:val="en-US"/>
        </w:rPr>
        <w:t xml:space="preserve">.2.4 </w:t>
      </w:r>
      <w:r w:rsidR="00A76625" w:rsidRPr="00D94E55">
        <w:rPr>
          <w:rStyle w:val="af"/>
          <w:noProof/>
          <w:color w:val="000000"/>
          <w:sz w:val="28"/>
          <w:szCs w:val="28"/>
          <w:u w:val="none"/>
        </w:rPr>
        <w:t>Обеспечительные</w:t>
      </w:r>
      <w:r w:rsidR="00A76625" w:rsidRPr="00D94E55">
        <w:rPr>
          <w:rStyle w:val="af"/>
          <w:noProof/>
          <w:color w:val="000000"/>
          <w:sz w:val="28"/>
          <w:szCs w:val="28"/>
          <w:u w:val="none"/>
          <w:lang w:val="en-US"/>
        </w:rPr>
        <w:t xml:space="preserve"> </w:t>
      </w:r>
      <w:r w:rsidR="00A76625" w:rsidRPr="00D94E55">
        <w:rPr>
          <w:rStyle w:val="af"/>
          <w:noProof/>
          <w:color w:val="000000"/>
          <w:sz w:val="28"/>
          <w:szCs w:val="28"/>
          <w:u w:val="none"/>
        </w:rPr>
        <w:t>вещные права</w:t>
      </w:r>
      <w:r w:rsidR="00A76625" w:rsidRPr="00E86FAD">
        <w:rPr>
          <w:noProof/>
          <w:webHidden/>
          <w:color w:val="000000"/>
          <w:sz w:val="28"/>
          <w:szCs w:val="28"/>
        </w:rPr>
        <w:tab/>
      </w:r>
      <w:r w:rsidR="001E0C3E">
        <w:rPr>
          <w:noProof/>
          <w:webHidden/>
          <w:color w:val="000000"/>
          <w:sz w:val="28"/>
          <w:szCs w:val="28"/>
        </w:rPr>
        <w:t>26</w:t>
      </w:r>
    </w:p>
    <w:p w:rsidR="00A76625" w:rsidRPr="00E86FAD" w:rsidRDefault="00E86FAD" w:rsidP="00E86FAD">
      <w:pPr>
        <w:pStyle w:val="21"/>
        <w:widowControl w:val="0"/>
        <w:tabs>
          <w:tab w:val="left" w:pos="993"/>
          <w:tab w:val="right" w:leader="dot" w:pos="9345"/>
        </w:tabs>
        <w:spacing w:line="360" w:lineRule="auto"/>
        <w:ind w:left="0"/>
        <w:rPr>
          <w:noProof/>
          <w:color w:val="000000"/>
          <w:sz w:val="28"/>
          <w:szCs w:val="28"/>
        </w:rPr>
      </w:pPr>
      <w:r w:rsidRPr="00D94E55">
        <w:rPr>
          <w:rStyle w:val="af"/>
          <w:noProof/>
          <w:color w:val="000000"/>
          <w:sz w:val="28"/>
          <w:szCs w:val="28"/>
          <w:u w:val="none"/>
        </w:rPr>
        <w:t>2</w:t>
      </w:r>
      <w:r w:rsidR="00A76625" w:rsidRPr="00D94E55">
        <w:rPr>
          <w:rStyle w:val="af"/>
          <w:noProof/>
          <w:color w:val="000000"/>
          <w:sz w:val="28"/>
          <w:szCs w:val="28"/>
          <w:u w:val="none"/>
        </w:rPr>
        <w:t>.3 Право оперативного управления и право хозяйственного ведения</w:t>
      </w:r>
      <w:r w:rsidR="00A76625" w:rsidRPr="00E86FAD">
        <w:rPr>
          <w:noProof/>
          <w:webHidden/>
          <w:color w:val="000000"/>
          <w:sz w:val="28"/>
          <w:szCs w:val="28"/>
        </w:rPr>
        <w:tab/>
      </w:r>
      <w:r w:rsidR="001E0C3E">
        <w:rPr>
          <w:noProof/>
          <w:webHidden/>
          <w:color w:val="000000"/>
          <w:sz w:val="28"/>
          <w:szCs w:val="28"/>
        </w:rPr>
        <w:t>27</w:t>
      </w:r>
    </w:p>
    <w:p w:rsidR="00A76625" w:rsidRPr="00E86FAD" w:rsidRDefault="00A76625" w:rsidP="00E86FAD">
      <w:pPr>
        <w:pStyle w:val="11"/>
        <w:widowControl w:val="0"/>
        <w:tabs>
          <w:tab w:val="left" w:pos="993"/>
        </w:tabs>
        <w:rPr>
          <w:caps w:val="0"/>
          <w:color w:val="000000"/>
        </w:rPr>
      </w:pPr>
      <w:r w:rsidRPr="00D94E55">
        <w:rPr>
          <w:rStyle w:val="af"/>
          <w:caps w:val="0"/>
          <w:color w:val="000000"/>
          <w:u w:val="none"/>
        </w:rPr>
        <w:t xml:space="preserve">Глава </w:t>
      </w:r>
      <w:r w:rsidR="00E86FAD" w:rsidRPr="00D94E55">
        <w:rPr>
          <w:rStyle w:val="af"/>
          <w:caps w:val="0"/>
          <w:color w:val="000000"/>
          <w:u w:val="none"/>
        </w:rPr>
        <w:t>3</w:t>
      </w:r>
      <w:r w:rsidRPr="00D94E55">
        <w:rPr>
          <w:rStyle w:val="af"/>
          <w:caps w:val="0"/>
          <w:color w:val="000000"/>
          <w:u w:val="none"/>
        </w:rPr>
        <w:t>. Сравнительная характеристика прав на чужие вещи в древнем Риме и современном праве</w:t>
      </w:r>
      <w:r w:rsidRPr="00E86FAD">
        <w:rPr>
          <w:caps w:val="0"/>
          <w:webHidden/>
          <w:color w:val="000000"/>
        </w:rPr>
        <w:tab/>
      </w:r>
      <w:r w:rsidR="001E0C3E">
        <w:rPr>
          <w:caps w:val="0"/>
          <w:webHidden/>
          <w:color w:val="000000"/>
        </w:rPr>
        <w:t>30</w:t>
      </w:r>
    </w:p>
    <w:p w:rsidR="00A76625" w:rsidRPr="00E86FAD" w:rsidRDefault="00A76625" w:rsidP="00E86FAD">
      <w:pPr>
        <w:pStyle w:val="11"/>
        <w:widowControl w:val="0"/>
        <w:tabs>
          <w:tab w:val="left" w:pos="993"/>
        </w:tabs>
        <w:rPr>
          <w:caps w:val="0"/>
          <w:color w:val="000000"/>
        </w:rPr>
      </w:pPr>
      <w:r w:rsidRPr="00D94E55">
        <w:rPr>
          <w:rStyle w:val="af"/>
          <w:caps w:val="0"/>
          <w:color w:val="000000"/>
          <w:u w:val="none"/>
        </w:rPr>
        <w:t>Заключение</w:t>
      </w:r>
      <w:r w:rsidRPr="00E86FAD">
        <w:rPr>
          <w:caps w:val="0"/>
          <w:webHidden/>
          <w:color w:val="000000"/>
        </w:rPr>
        <w:tab/>
      </w:r>
      <w:r w:rsidR="001E0C3E">
        <w:rPr>
          <w:caps w:val="0"/>
          <w:webHidden/>
          <w:color w:val="000000"/>
        </w:rPr>
        <w:t>32</w:t>
      </w:r>
    </w:p>
    <w:p w:rsidR="00A76625" w:rsidRPr="00E86FAD" w:rsidRDefault="00A76625" w:rsidP="00E86FAD">
      <w:pPr>
        <w:pStyle w:val="11"/>
        <w:widowControl w:val="0"/>
        <w:tabs>
          <w:tab w:val="left" w:pos="993"/>
        </w:tabs>
        <w:rPr>
          <w:caps w:val="0"/>
          <w:color w:val="000000"/>
        </w:rPr>
      </w:pPr>
      <w:r w:rsidRPr="00D94E55">
        <w:rPr>
          <w:rStyle w:val="af"/>
          <w:caps w:val="0"/>
          <w:color w:val="000000"/>
          <w:u w:val="none"/>
        </w:rPr>
        <w:t>Список использованной литературы</w:t>
      </w:r>
      <w:r w:rsidRPr="00E86FAD">
        <w:rPr>
          <w:caps w:val="0"/>
          <w:webHidden/>
          <w:color w:val="000000"/>
        </w:rPr>
        <w:tab/>
      </w:r>
      <w:r w:rsidR="001E0C3E">
        <w:rPr>
          <w:caps w:val="0"/>
          <w:webHidden/>
          <w:color w:val="000000"/>
        </w:rPr>
        <w:t>33</w:t>
      </w:r>
    </w:p>
    <w:p w:rsidR="00A76625" w:rsidRPr="00E86FAD" w:rsidRDefault="00A76625" w:rsidP="00E86FAD">
      <w:pPr>
        <w:pStyle w:val="11"/>
        <w:widowControl w:val="0"/>
        <w:tabs>
          <w:tab w:val="left" w:pos="993"/>
        </w:tabs>
        <w:rPr>
          <w:caps w:val="0"/>
          <w:color w:val="000000"/>
          <w:szCs w:val="22"/>
        </w:rPr>
      </w:pPr>
      <w:r w:rsidRPr="00D94E55">
        <w:rPr>
          <w:rStyle w:val="af"/>
          <w:caps w:val="0"/>
          <w:color w:val="000000"/>
          <w:u w:val="none"/>
        </w:rPr>
        <w:t>Приложение</w:t>
      </w:r>
      <w:r w:rsidRPr="00E86FAD">
        <w:rPr>
          <w:caps w:val="0"/>
          <w:webHidden/>
          <w:color w:val="000000"/>
        </w:rPr>
        <w:tab/>
      </w:r>
      <w:r w:rsidR="001E0C3E">
        <w:rPr>
          <w:caps w:val="0"/>
          <w:webHidden/>
          <w:color w:val="000000"/>
        </w:rPr>
        <w:t>35</w:t>
      </w:r>
    </w:p>
    <w:p w:rsidR="00A76625" w:rsidRPr="00E86FAD" w:rsidRDefault="00A76625" w:rsidP="00E86FAD">
      <w:pPr>
        <w:widowControl w:val="0"/>
        <w:tabs>
          <w:tab w:val="left" w:pos="993"/>
        </w:tabs>
        <w:spacing w:line="360" w:lineRule="auto"/>
        <w:rPr>
          <w:sz w:val="28"/>
        </w:rPr>
      </w:pPr>
    </w:p>
    <w:p w:rsidR="00915F50" w:rsidRPr="00E86FAD" w:rsidRDefault="00222786" w:rsidP="00E86FAD">
      <w:pPr>
        <w:pStyle w:val="1"/>
        <w:keepNext w:val="0"/>
        <w:keepLines w:val="0"/>
        <w:tabs>
          <w:tab w:val="left" w:pos="993"/>
        </w:tabs>
        <w:ind w:firstLine="709"/>
        <w:jc w:val="both"/>
      </w:pPr>
      <w:r w:rsidRPr="00E86FAD">
        <w:br w:type="page"/>
      </w:r>
      <w:bookmarkStart w:id="4" w:name="_Toc225079724"/>
      <w:r w:rsidRPr="00E86FAD">
        <w:t>Введение</w:t>
      </w:r>
      <w:bookmarkEnd w:id="4"/>
    </w:p>
    <w:p w:rsidR="006175C7" w:rsidRPr="00E86FAD" w:rsidRDefault="006175C7" w:rsidP="00E86FAD">
      <w:pPr>
        <w:widowControl w:val="0"/>
        <w:tabs>
          <w:tab w:val="left" w:pos="993"/>
        </w:tabs>
        <w:spacing w:line="360" w:lineRule="auto"/>
        <w:ind w:firstLine="709"/>
        <w:jc w:val="both"/>
        <w:rPr>
          <w:b/>
          <w:sz w:val="28"/>
          <w:szCs w:val="28"/>
        </w:rPr>
      </w:pPr>
    </w:p>
    <w:p w:rsidR="006175C7" w:rsidRPr="00E86FAD" w:rsidRDefault="006175C7" w:rsidP="00E86FAD">
      <w:pPr>
        <w:widowControl w:val="0"/>
        <w:tabs>
          <w:tab w:val="left" w:pos="993"/>
        </w:tabs>
        <w:spacing w:line="360" w:lineRule="auto"/>
        <w:ind w:firstLine="709"/>
        <w:jc w:val="both"/>
        <w:rPr>
          <w:sz w:val="28"/>
          <w:szCs w:val="28"/>
        </w:rPr>
      </w:pPr>
      <w:r w:rsidRPr="00E86FAD">
        <w:rPr>
          <w:sz w:val="28"/>
          <w:szCs w:val="28"/>
        </w:rPr>
        <w:t>В гражданском праве и его доктрине издавна выделяется большая и практически важная группа близких по своим признакам прав в отношении материальных благ, которые получили наименование вещных прав. Термин отражает предмет таких прав: ими являются разнообразные материальные ценности, начиная с земли и природных ресурсов, производственных объектов и строений и кончая предметами повседневного быта и денежными знаками.</w:t>
      </w:r>
    </w:p>
    <w:p w:rsidR="006175C7" w:rsidRPr="00E86FAD" w:rsidRDefault="006175C7" w:rsidP="00E86FAD">
      <w:pPr>
        <w:widowControl w:val="0"/>
        <w:tabs>
          <w:tab w:val="left" w:pos="993"/>
        </w:tabs>
        <w:spacing w:line="360" w:lineRule="auto"/>
        <w:ind w:firstLine="709"/>
        <w:jc w:val="both"/>
        <w:rPr>
          <w:sz w:val="28"/>
          <w:szCs w:val="28"/>
        </w:rPr>
      </w:pPr>
      <w:r w:rsidRPr="00E86FAD">
        <w:rPr>
          <w:sz w:val="28"/>
          <w:szCs w:val="28"/>
        </w:rPr>
        <w:t xml:space="preserve">Основанием для выделения вещных прав является не только их материальный объект, предопределяющий практическое значение этих прав, но и важные юридические особенности. Вещные права позволяют непосредственно воздействовать на их предмет — материальные блага характеризуются продолжительностью или даже бессрочностью действия и дают носителям таких прав правовую защиту против всех третьих лиц. Поэтому вещные права входят в категорию </w:t>
      </w:r>
      <w:r w:rsidR="00756643" w:rsidRPr="00E86FAD">
        <w:rPr>
          <w:sz w:val="28"/>
          <w:szCs w:val="28"/>
        </w:rPr>
        <w:t>так называемых абсолютных прав</w:t>
      </w:r>
      <w:r w:rsidR="00756643" w:rsidRPr="00E86FAD">
        <w:rPr>
          <w:rStyle w:val="ac"/>
          <w:sz w:val="28"/>
          <w:szCs w:val="28"/>
        </w:rPr>
        <w:footnoteReference w:id="1"/>
      </w:r>
      <w:r w:rsidRPr="00E86FAD">
        <w:rPr>
          <w:sz w:val="28"/>
          <w:szCs w:val="28"/>
        </w:rPr>
        <w:t>.</w:t>
      </w:r>
    </w:p>
    <w:p w:rsidR="006175C7" w:rsidRPr="00E86FAD" w:rsidRDefault="006175C7" w:rsidP="00E86FAD">
      <w:pPr>
        <w:widowControl w:val="0"/>
        <w:shd w:val="clear" w:color="auto" w:fill="FFFFFF"/>
        <w:tabs>
          <w:tab w:val="left" w:pos="993"/>
        </w:tabs>
        <w:autoSpaceDE w:val="0"/>
        <w:autoSpaceDN w:val="0"/>
        <w:adjustRightInd w:val="0"/>
        <w:spacing w:line="360" w:lineRule="auto"/>
        <w:ind w:firstLine="709"/>
        <w:jc w:val="both"/>
        <w:rPr>
          <w:sz w:val="28"/>
          <w:szCs w:val="28"/>
        </w:rPr>
      </w:pPr>
      <w:r w:rsidRPr="00E86FAD">
        <w:rPr>
          <w:color w:val="000000"/>
          <w:sz w:val="28"/>
          <w:szCs w:val="28"/>
        </w:rPr>
        <w:t>Вещное право регулирует волевые отношения между людьми по поводу вещей: формы принадлежности вещей отдельным лицам или группам лиц и способы установления общезначимого господства над вещами. Модельным и наиболее полным правом на вещь является право собственности (</w:t>
      </w:r>
      <w:r w:rsidRPr="00E86FAD">
        <w:rPr>
          <w:color w:val="000000"/>
          <w:sz w:val="28"/>
          <w:szCs w:val="28"/>
          <w:lang w:val="en-US"/>
        </w:rPr>
        <w:t>dominium</w:t>
      </w:r>
      <w:r w:rsidRPr="00E86FAD">
        <w:rPr>
          <w:color w:val="000000"/>
          <w:sz w:val="28"/>
          <w:szCs w:val="28"/>
        </w:rPr>
        <w:t>). Собственника отличает абсолютная правовая позиция по отношению к вещи: в процессе о вещи (</w:t>
      </w:r>
      <w:r w:rsidRPr="00E86FAD">
        <w:rPr>
          <w:color w:val="000000"/>
          <w:sz w:val="28"/>
          <w:szCs w:val="28"/>
          <w:lang w:val="en-US"/>
        </w:rPr>
        <w:t>in</w:t>
      </w:r>
      <w:r w:rsidRPr="00E86FAD">
        <w:rPr>
          <w:color w:val="000000"/>
          <w:sz w:val="28"/>
          <w:szCs w:val="28"/>
        </w:rPr>
        <w:t xml:space="preserve"> </w:t>
      </w:r>
      <w:r w:rsidRPr="00E86FAD">
        <w:rPr>
          <w:color w:val="000000"/>
          <w:sz w:val="28"/>
          <w:szCs w:val="28"/>
          <w:lang w:val="en-US"/>
        </w:rPr>
        <w:t>rem</w:t>
      </w:r>
      <w:r w:rsidRPr="00E86FAD">
        <w:rPr>
          <w:color w:val="000000"/>
          <w:sz w:val="28"/>
          <w:szCs w:val="28"/>
        </w:rPr>
        <w:t>) он сильнее любого другого обладателя прав на вещь. Право собственности поэтому выступает как абстрактная принадлежность лицу вещи как таковой — во всей полноте ее качеств (</w:t>
      </w:r>
      <w:r w:rsidRPr="00E86FAD">
        <w:rPr>
          <w:color w:val="000000"/>
          <w:sz w:val="28"/>
          <w:szCs w:val="28"/>
          <w:lang w:val="en-US"/>
        </w:rPr>
        <w:t>proprietas</w:t>
      </w:r>
      <w:r w:rsidRPr="00E86FAD">
        <w:rPr>
          <w:color w:val="000000"/>
          <w:sz w:val="28"/>
          <w:szCs w:val="28"/>
        </w:rPr>
        <w:t>). Сказать про вещь, что она принадлежит ему (</w:t>
      </w:r>
      <w:r w:rsidRPr="00E86FAD">
        <w:rPr>
          <w:color w:val="000000"/>
          <w:sz w:val="28"/>
          <w:szCs w:val="28"/>
          <w:lang w:val="en-US"/>
        </w:rPr>
        <w:t>meum</w:t>
      </w:r>
      <w:r w:rsidRPr="00E86FAD">
        <w:rPr>
          <w:color w:val="000000"/>
          <w:sz w:val="28"/>
          <w:szCs w:val="28"/>
        </w:rPr>
        <w:t xml:space="preserve"> </w:t>
      </w:r>
      <w:r w:rsidRPr="00E86FAD">
        <w:rPr>
          <w:color w:val="000000"/>
          <w:sz w:val="28"/>
          <w:szCs w:val="28"/>
          <w:lang w:val="en-US"/>
        </w:rPr>
        <w:t>esse</w:t>
      </w:r>
      <w:r w:rsidRPr="00E86FAD">
        <w:rPr>
          <w:color w:val="000000"/>
          <w:sz w:val="28"/>
          <w:szCs w:val="28"/>
        </w:rPr>
        <w:t xml:space="preserve"> </w:t>
      </w:r>
      <w:r w:rsidRPr="00E86FAD">
        <w:rPr>
          <w:color w:val="000000"/>
          <w:sz w:val="28"/>
          <w:szCs w:val="28"/>
          <w:lang w:val="en-US"/>
        </w:rPr>
        <w:t>aio</w:t>
      </w:r>
      <w:r w:rsidRPr="00E86FAD">
        <w:rPr>
          <w:color w:val="000000"/>
          <w:sz w:val="28"/>
          <w:szCs w:val="28"/>
        </w:rPr>
        <w:t xml:space="preserve">), может только собственник. Поэтому </w:t>
      </w:r>
      <w:r w:rsidRPr="00E86FAD">
        <w:rPr>
          <w:color w:val="000000"/>
          <w:sz w:val="28"/>
          <w:szCs w:val="28"/>
          <w:lang w:val="en-US"/>
        </w:rPr>
        <w:t>prudentes</w:t>
      </w:r>
      <w:r w:rsidRPr="00E86FAD">
        <w:rPr>
          <w:color w:val="000000"/>
          <w:sz w:val="28"/>
          <w:szCs w:val="28"/>
        </w:rPr>
        <w:t xml:space="preserve"> не всегда строго различают право на вещь и обладание самой вещью.</w:t>
      </w:r>
    </w:p>
    <w:p w:rsidR="006175C7" w:rsidRPr="00E86FAD" w:rsidRDefault="006175C7" w:rsidP="00E86FAD">
      <w:pPr>
        <w:widowControl w:val="0"/>
        <w:shd w:val="clear" w:color="auto" w:fill="FFFFFF"/>
        <w:tabs>
          <w:tab w:val="left" w:pos="993"/>
        </w:tabs>
        <w:autoSpaceDE w:val="0"/>
        <w:autoSpaceDN w:val="0"/>
        <w:adjustRightInd w:val="0"/>
        <w:spacing w:line="360" w:lineRule="auto"/>
        <w:ind w:firstLine="709"/>
        <w:jc w:val="both"/>
        <w:rPr>
          <w:color w:val="000000"/>
          <w:sz w:val="28"/>
          <w:szCs w:val="28"/>
        </w:rPr>
      </w:pPr>
      <w:r w:rsidRPr="00E86FAD">
        <w:rPr>
          <w:color w:val="000000"/>
          <w:sz w:val="28"/>
          <w:szCs w:val="28"/>
        </w:rPr>
        <w:t>Однако возможные формы принадлежности не исчерпываются правом собственности. Любая вещь обладает целым рядом свойств, и некоторые стороны полезности вещи могут стать предметом прав на чужие вещи, которые, будучи также основаны на непосредственной связи с объектом (данным свойством вещи, данной функцией), являются реальными (вещными — от слова "</w:t>
      </w:r>
      <w:r w:rsidRPr="00E86FAD">
        <w:rPr>
          <w:color w:val="000000"/>
          <w:sz w:val="28"/>
          <w:szCs w:val="28"/>
          <w:lang w:val="en-US"/>
        </w:rPr>
        <w:t>res</w:t>
      </w:r>
      <w:r w:rsidRPr="00E86FAD">
        <w:rPr>
          <w:color w:val="000000"/>
          <w:sz w:val="28"/>
          <w:szCs w:val="28"/>
        </w:rPr>
        <w:t>") правами и значимы против всех (</w:t>
      </w:r>
      <w:r w:rsidRPr="00E86FAD">
        <w:rPr>
          <w:color w:val="000000"/>
          <w:sz w:val="28"/>
          <w:szCs w:val="28"/>
          <w:lang w:val="en-US"/>
        </w:rPr>
        <w:t>erga</w:t>
      </w:r>
      <w:r w:rsidRPr="00E86FAD">
        <w:rPr>
          <w:color w:val="000000"/>
          <w:sz w:val="28"/>
          <w:szCs w:val="28"/>
        </w:rPr>
        <w:t xml:space="preserve"> </w:t>
      </w:r>
      <w:r w:rsidRPr="00E86FAD">
        <w:rPr>
          <w:color w:val="000000"/>
          <w:sz w:val="28"/>
          <w:szCs w:val="28"/>
          <w:lang w:val="en-US"/>
        </w:rPr>
        <w:t>omnes</w:t>
      </w:r>
      <w:r w:rsidRPr="00E86FAD">
        <w:rPr>
          <w:color w:val="000000"/>
          <w:sz w:val="28"/>
          <w:szCs w:val="28"/>
        </w:rPr>
        <w:t>). Отношение субъекта такого права к данной стороне вещи не зависит от его связи с собственником, поэтому здесь он оказывается сильнее даже собственника вещи</w:t>
      </w:r>
      <w:r w:rsidR="00756643" w:rsidRPr="00E86FAD">
        <w:rPr>
          <w:rStyle w:val="ac"/>
          <w:color w:val="000000"/>
          <w:sz w:val="28"/>
          <w:szCs w:val="28"/>
        </w:rPr>
        <w:footnoteReference w:id="2"/>
      </w:r>
      <w:r w:rsidRPr="00E86FAD">
        <w:rPr>
          <w:color w:val="000000"/>
          <w:sz w:val="28"/>
          <w:szCs w:val="28"/>
        </w:rPr>
        <w:t>.</w:t>
      </w:r>
    </w:p>
    <w:p w:rsidR="007959D3" w:rsidRPr="00E86FAD" w:rsidRDefault="00622A94" w:rsidP="00E86FAD">
      <w:pPr>
        <w:widowControl w:val="0"/>
        <w:shd w:val="clear" w:color="auto" w:fill="FFFFFF"/>
        <w:tabs>
          <w:tab w:val="left" w:pos="993"/>
        </w:tabs>
        <w:autoSpaceDE w:val="0"/>
        <w:autoSpaceDN w:val="0"/>
        <w:adjustRightInd w:val="0"/>
        <w:spacing w:line="360" w:lineRule="auto"/>
        <w:ind w:firstLine="709"/>
        <w:jc w:val="both"/>
        <w:rPr>
          <w:color w:val="000000"/>
          <w:sz w:val="28"/>
          <w:szCs w:val="28"/>
        </w:rPr>
      </w:pPr>
      <w:r w:rsidRPr="00E86FAD">
        <w:rPr>
          <w:color w:val="000000"/>
          <w:sz w:val="28"/>
          <w:szCs w:val="28"/>
        </w:rPr>
        <w:t>Права на вещи с ограниченным содержанием полномочий (права на чужие вещи) возникли очень рано, и постепенно развиваясь, образовали особую группу полномочий разного содержания</w:t>
      </w:r>
      <w:r w:rsidR="00756643" w:rsidRPr="00E86FAD">
        <w:rPr>
          <w:rStyle w:val="ac"/>
          <w:color w:val="000000"/>
          <w:sz w:val="28"/>
          <w:szCs w:val="28"/>
        </w:rPr>
        <w:footnoteReference w:id="3"/>
      </w:r>
      <w:r w:rsidRPr="00E86FAD">
        <w:rPr>
          <w:color w:val="000000"/>
          <w:sz w:val="28"/>
          <w:szCs w:val="28"/>
        </w:rPr>
        <w:t>.</w:t>
      </w:r>
      <w:r w:rsidR="007959D3" w:rsidRPr="00E86FAD">
        <w:rPr>
          <w:color w:val="000000"/>
          <w:sz w:val="28"/>
          <w:szCs w:val="28"/>
        </w:rPr>
        <w:t xml:space="preserve"> Это классическая группа ограниченных вещных прав, ряд из которых имеет уже многовековую историю. К ним прежде всего относятся сервитуты (сервитутные права), которые чаще всего могут и</w:t>
      </w:r>
      <w:r w:rsidR="00756643" w:rsidRPr="00E86FAD">
        <w:rPr>
          <w:color w:val="000000"/>
          <w:sz w:val="28"/>
          <w:szCs w:val="28"/>
        </w:rPr>
        <w:t>меть объектом земельный участок</w:t>
      </w:r>
      <w:r w:rsidR="007959D3" w:rsidRPr="00E86FAD">
        <w:rPr>
          <w:color w:val="000000"/>
          <w:sz w:val="28"/>
          <w:szCs w:val="28"/>
        </w:rPr>
        <w:t xml:space="preserve">. Также в состав этой группы </w:t>
      </w:r>
      <w:r w:rsidR="00DA631A" w:rsidRPr="00E86FAD">
        <w:rPr>
          <w:color w:val="000000"/>
          <w:sz w:val="28"/>
          <w:szCs w:val="28"/>
        </w:rPr>
        <w:t>входят другие права на чужие вещи, появившиеся в древнем Риме и до сих пор существующие в современном законодательстве</w:t>
      </w:r>
      <w:r w:rsidR="0003257E" w:rsidRPr="00E86FAD">
        <w:rPr>
          <w:color w:val="000000"/>
          <w:sz w:val="28"/>
          <w:szCs w:val="28"/>
        </w:rPr>
        <w:t>, которые рассматриваются в данной курсовой работе.</w:t>
      </w:r>
    </w:p>
    <w:p w:rsidR="007959D3" w:rsidRPr="00E86FAD" w:rsidRDefault="007959D3" w:rsidP="00E86FAD">
      <w:pPr>
        <w:widowControl w:val="0"/>
        <w:shd w:val="clear" w:color="auto" w:fill="FFFFFF"/>
        <w:tabs>
          <w:tab w:val="left" w:pos="993"/>
        </w:tabs>
        <w:autoSpaceDE w:val="0"/>
        <w:autoSpaceDN w:val="0"/>
        <w:adjustRightInd w:val="0"/>
        <w:spacing w:line="360" w:lineRule="auto"/>
        <w:ind w:firstLine="709"/>
        <w:jc w:val="both"/>
        <w:rPr>
          <w:color w:val="000000"/>
          <w:sz w:val="28"/>
          <w:szCs w:val="28"/>
        </w:rPr>
      </w:pPr>
      <w:r w:rsidRPr="00E86FAD">
        <w:rPr>
          <w:b/>
          <w:bCs/>
          <w:color w:val="000000"/>
          <w:sz w:val="28"/>
          <w:szCs w:val="28"/>
        </w:rPr>
        <w:t xml:space="preserve">Объект курсовой работы </w:t>
      </w:r>
      <w:r w:rsidRPr="00E86FAD">
        <w:rPr>
          <w:color w:val="000000"/>
          <w:sz w:val="28"/>
          <w:szCs w:val="28"/>
        </w:rPr>
        <w:t>– чужие вещи.</w:t>
      </w:r>
    </w:p>
    <w:p w:rsidR="007959D3" w:rsidRPr="00E86FAD" w:rsidRDefault="007959D3" w:rsidP="00E86FAD">
      <w:pPr>
        <w:widowControl w:val="0"/>
        <w:shd w:val="clear" w:color="auto" w:fill="FFFFFF"/>
        <w:tabs>
          <w:tab w:val="left" w:pos="993"/>
        </w:tabs>
        <w:autoSpaceDE w:val="0"/>
        <w:autoSpaceDN w:val="0"/>
        <w:adjustRightInd w:val="0"/>
        <w:spacing w:line="360" w:lineRule="auto"/>
        <w:ind w:firstLine="709"/>
        <w:jc w:val="both"/>
        <w:rPr>
          <w:color w:val="000000"/>
          <w:sz w:val="28"/>
          <w:szCs w:val="28"/>
        </w:rPr>
      </w:pPr>
      <w:r w:rsidRPr="00E86FAD">
        <w:rPr>
          <w:b/>
          <w:bCs/>
          <w:color w:val="000000"/>
          <w:sz w:val="28"/>
          <w:szCs w:val="28"/>
        </w:rPr>
        <w:t xml:space="preserve">Предметом является </w:t>
      </w:r>
      <w:r w:rsidRPr="00E86FAD">
        <w:rPr>
          <w:color w:val="000000"/>
          <w:sz w:val="28"/>
          <w:szCs w:val="28"/>
        </w:rPr>
        <w:t>изучение прав на чужие вещи.</w:t>
      </w:r>
    </w:p>
    <w:p w:rsidR="00640050" w:rsidRPr="00E86FAD" w:rsidRDefault="007959D3" w:rsidP="00E86FAD">
      <w:pPr>
        <w:widowControl w:val="0"/>
        <w:shd w:val="clear" w:color="auto" w:fill="FFFFFF"/>
        <w:tabs>
          <w:tab w:val="left" w:pos="993"/>
        </w:tabs>
        <w:autoSpaceDE w:val="0"/>
        <w:autoSpaceDN w:val="0"/>
        <w:adjustRightInd w:val="0"/>
        <w:spacing w:line="360" w:lineRule="auto"/>
        <w:ind w:firstLine="709"/>
        <w:jc w:val="both"/>
        <w:rPr>
          <w:b/>
          <w:bCs/>
          <w:color w:val="000000"/>
          <w:sz w:val="28"/>
          <w:szCs w:val="28"/>
        </w:rPr>
      </w:pPr>
      <w:r w:rsidRPr="00E86FAD">
        <w:rPr>
          <w:b/>
          <w:bCs/>
          <w:color w:val="000000"/>
          <w:sz w:val="28"/>
          <w:szCs w:val="28"/>
        </w:rPr>
        <w:t xml:space="preserve">Цель курсовой работы </w:t>
      </w:r>
      <w:r w:rsidRPr="00E86FAD">
        <w:rPr>
          <w:color w:val="000000"/>
          <w:sz w:val="28"/>
          <w:szCs w:val="28"/>
        </w:rPr>
        <w:t>заключается в сопоставлении и сравнении прав на чужие вещи в древнем Риме и</w:t>
      </w:r>
      <w:r w:rsidR="00640050" w:rsidRPr="00E86FAD">
        <w:rPr>
          <w:color w:val="000000"/>
          <w:sz w:val="28"/>
          <w:szCs w:val="28"/>
        </w:rPr>
        <w:t xml:space="preserve"> современном праве.</w:t>
      </w:r>
    </w:p>
    <w:p w:rsidR="007959D3" w:rsidRPr="00E86FAD" w:rsidRDefault="007959D3" w:rsidP="00E86FAD">
      <w:pPr>
        <w:widowControl w:val="0"/>
        <w:shd w:val="clear" w:color="auto" w:fill="FFFFFF"/>
        <w:tabs>
          <w:tab w:val="left" w:pos="993"/>
        </w:tabs>
        <w:autoSpaceDE w:val="0"/>
        <w:autoSpaceDN w:val="0"/>
        <w:adjustRightInd w:val="0"/>
        <w:spacing w:line="360" w:lineRule="auto"/>
        <w:ind w:firstLine="709"/>
        <w:jc w:val="both"/>
        <w:rPr>
          <w:b/>
          <w:bCs/>
          <w:color w:val="000000"/>
          <w:sz w:val="28"/>
          <w:szCs w:val="28"/>
        </w:rPr>
      </w:pPr>
      <w:r w:rsidRPr="00E86FAD">
        <w:rPr>
          <w:b/>
          <w:bCs/>
          <w:color w:val="000000"/>
          <w:sz w:val="28"/>
          <w:szCs w:val="28"/>
        </w:rPr>
        <w:t>Задачи курсовой работы:</w:t>
      </w:r>
    </w:p>
    <w:p w:rsidR="00640050" w:rsidRPr="00E86FAD" w:rsidRDefault="007959D3" w:rsidP="00E86FAD">
      <w:pPr>
        <w:widowControl w:val="0"/>
        <w:shd w:val="clear" w:color="auto" w:fill="FFFFFF"/>
        <w:tabs>
          <w:tab w:val="left" w:pos="993"/>
        </w:tabs>
        <w:autoSpaceDE w:val="0"/>
        <w:autoSpaceDN w:val="0"/>
        <w:adjustRightInd w:val="0"/>
        <w:spacing w:line="360" w:lineRule="auto"/>
        <w:ind w:firstLine="709"/>
        <w:jc w:val="both"/>
        <w:rPr>
          <w:color w:val="000000"/>
          <w:sz w:val="28"/>
          <w:szCs w:val="28"/>
        </w:rPr>
      </w:pPr>
      <w:r w:rsidRPr="00E86FAD">
        <w:rPr>
          <w:color w:val="000000"/>
          <w:sz w:val="28"/>
          <w:szCs w:val="28"/>
        </w:rPr>
        <w:t>•</w:t>
      </w:r>
      <w:r w:rsidR="00E86FAD" w:rsidRPr="00E86FAD">
        <w:rPr>
          <w:color w:val="000000"/>
          <w:sz w:val="28"/>
          <w:szCs w:val="28"/>
        </w:rPr>
        <w:t xml:space="preserve"> </w:t>
      </w:r>
      <w:r w:rsidRPr="00E86FAD">
        <w:rPr>
          <w:color w:val="000000"/>
          <w:sz w:val="28"/>
          <w:szCs w:val="28"/>
        </w:rPr>
        <w:t>изучение</w:t>
      </w:r>
      <w:r w:rsidR="00640050" w:rsidRPr="00E86FAD">
        <w:rPr>
          <w:color w:val="000000"/>
          <w:sz w:val="28"/>
          <w:szCs w:val="28"/>
        </w:rPr>
        <w:t xml:space="preserve"> признаков и</w:t>
      </w:r>
      <w:r w:rsidRPr="00E86FAD">
        <w:rPr>
          <w:color w:val="000000"/>
          <w:sz w:val="28"/>
          <w:szCs w:val="28"/>
        </w:rPr>
        <w:t xml:space="preserve"> </w:t>
      </w:r>
      <w:r w:rsidR="00640050" w:rsidRPr="00E86FAD">
        <w:rPr>
          <w:color w:val="000000"/>
          <w:sz w:val="28"/>
          <w:szCs w:val="28"/>
        </w:rPr>
        <w:t>основных видов прав на чужие вещи в древнем Риме;</w:t>
      </w:r>
    </w:p>
    <w:p w:rsidR="00640050" w:rsidRPr="00E86FAD" w:rsidRDefault="00640050" w:rsidP="00E86FAD">
      <w:pPr>
        <w:widowControl w:val="0"/>
        <w:numPr>
          <w:ilvl w:val="0"/>
          <w:numId w:val="1"/>
        </w:numPr>
        <w:shd w:val="clear" w:color="auto" w:fill="FFFFFF"/>
        <w:tabs>
          <w:tab w:val="left" w:pos="284"/>
          <w:tab w:val="left" w:pos="993"/>
        </w:tabs>
        <w:autoSpaceDE w:val="0"/>
        <w:autoSpaceDN w:val="0"/>
        <w:adjustRightInd w:val="0"/>
        <w:spacing w:line="360" w:lineRule="auto"/>
        <w:ind w:left="0" w:firstLine="709"/>
        <w:jc w:val="both"/>
        <w:rPr>
          <w:color w:val="000000"/>
          <w:sz w:val="28"/>
          <w:szCs w:val="28"/>
        </w:rPr>
      </w:pPr>
      <w:r w:rsidRPr="00E86FAD">
        <w:rPr>
          <w:color w:val="000000"/>
          <w:sz w:val="28"/>
          <w:szCs w:val="28"/>
        </w:rPr>
        <w:t>изучение признаков и основных видов прав на чужие вещи в современном праве;</w:t>
      </w:r>
    </w:p>
    <w:p w:rsidR="00640050" w:rsidRPr="00E86FAD" w:rsidRDefault="00640050" w:rsidP="00E86FAD">
      <w:pPr>
        <w:widowControl w:val="0"/>
        <w:numPr>
          <w:ilvl w:val="0"/>
          <w:numId w:val="1"/>
        </w:numPr>
        <w:shd w:val="clear" w:color="auto" w:fill="FFFFFF"/>
        <w:tabs>
          <w:tab w:val="left" w:pos="284"/>
          <w:tab w:val="left" w:pos="993"/>
        </w:tabs>
        <w:autoSpaceDE w:val="0"/>
        <w:autoSpaceDN w:val="0"/>
        <w:adjustRightInd w:val="0"/>
        <w:spacing w:line="360" w:lineRule="auto"/>
        <w:ind w:left="0" w:firstLine="709"/>
        <w:jc w:val="both"/>
        <w:rPr>
          <w:color w:val="000000"/>
          <w:sz w:val="28"/>
          <w:szCs w:val="28"/>
        </w:rPr>
      </w:pPr>
      <w:r w:rsidRPr="00E86FAD">
        <w:rPr>
          <w:color w:val="000000"/>
          <w:sz w:val="28"/>
          <w:szCs w:val="28"/>
        </w:rPr>
        <w:t>сопоставительный анализ правам на чужие вещи в Римском праве и современном праве;</w:t>
      </w:r>
    </w:p>
    <w:p w:rsidR="007959D3" w:rsidRPr="00E86FAD" w:rsidRDefault="007959D3" w:rsidP="00E86FAD">
      <w:pPr>
        <w:widowControl w:val="0"/>
        <w:shd w:val="clear" w:color="auto" w:fill="FFFFFF"/>
        <w:tabs>
          <w:tab w:val="left" w:pos="993"/>
        </w:tabs>
        <w:autoSpaceDE w:val="0"/>
        <w:autoSpaceDN w:val="0"/>
        <w:adjustRightInd w:val="0"/>
        <w:spacing w:line="360" w:lineRule="auto"/>
        <w:ind w:firstLine="709"/>
        <w:jc w:val="both"/>
        <w:rPr>
          <w:sz w:val="28"/>
          <w:szCs w:val="28"/>
        </w:rPr>
      </w:pPr>
      <w:r w:rsidRPr="00E86FAD">
        <w:rPr>
          <w:sz w:val="28"/>
          <w:szCs w:val="28"/>
        </w:rPr>
        <w:t>•</w:t>
      </w:r>
      <w:r w:rsidR="00E86FAD" w:rsidRPr="00E86FAD">
        <w:rPr>
          <w:sz w:val="28"/>
          <w:szCs w:val="28"/>
        </w:rPr>
        <w:t xml:space="preserve"> </w:t>
      </w:r>
      <w:r w:rsidRPr="00E86FAD">
        <w:rPr>
          <w:sz w:val="28"/>
          <w:szCs w:val="28"/>
        </w:rPr>
        <w:t xml:space="preserve">выявление </w:t>
      </w:r>
      <w:r w:rsidR="00640050" w:rsidRPr="00E86FAD">
        <w:rPr>
          <w:sz w:val="28"/>
          <w:szCs w:val="28"/>
        </w:rPr>
        <w:t>сходств и различий между Римским и современном праве на чужие вещи.</w:t>
      </w:r>
    </w:p>
    <w:p w:rsidR="007959D3" w:rsidRPr="00E86FAD" w:rsidRDefault="007959D3" w:rsidP="00E86FAD">
      <w:pPr>
        <w:widowControl w:val="0"/>
        <w:shd w:val="clear" w:color="auto" w:fill="FFFFFF"/>
        <w:tabs>
          <w:tab w:val="left" w:pos="993"/>
        </w:tabs>
        <w:autoSpaceDE w:val="0"/>
        <w:autoSpaceDN w:val="0"/>
        <w:adjustRightInd w:val="0"/>
        <w:spacing w:line="360" w:lineRule="auto"/>
        <w:ind w:firstLine="709"/>
        <w:jc w:val="both"/>
        <w:rPr>
          <w:color w:val="000000"/>
          <w:sz w:val="28"/>
          <w:szCs w:val="28"/>
        </w:rPr>
      </w:pPr>
      <w:r w:rsidRPr="00E86FAD">
        <w:rPr>
          <w:b/>
          <w:bCs/>
          <w:color w:val="000000"/>
          <w:sz w:val="28"/>
          <w:szCs w:val="28"/>
        </w:rPr>
        <w:t xml:space="preserve">Методологической основой </w:t>
      </w:r>
      <w:r w:rsidRPr="00E86FAD">
        <w:rPr>
          <w:color w:val="000000"/>
          <w:sz w:val="28"/>
          <w:szCs w:val="28"/>
        </w:rPr>
        <w:t xml:space="preserve">курсовой работы являются труды учёных в области </w:t>
      </w:r>
      <w:r w:rsidR="004E6B3C" w:rsidRPr="00E86FAD">
        <w:rPr>
          <w:color w:val="000000"/>
          <w:sz w:val="28"/>
          <w:szCs w:val="28"/>
        </w:rPr>
        <w:t>Римского права, Гражданского права</w:t>
      </w:r>
      <w:r w:rsidRPr="00E86FAD">
        <w:rPr>
          <w:color w:val="000000"/>
          <w:sz w:val="28"/>
          <w:szCs w:val="28"/>
        </w:rPr>
        <w:t xml:space="preserve">, </w:t>
      </w:r>
      <w:r w:rsidR="004E6B3C" w:rsidRPr="00E86FAD">
        <w:rPr>
          <w:color w:val="000000"/>
          <w:sz w:val="28"/>
          <w:szCs w:val="28"/>
        </w:rPr>
        <w:t xml:space="preserve">а также </w:t>
      </w:r>
      <w:r w:rsidRPr="00E86FAD">
        <w:rPr>
          <w:color w:val="000000"/>
          <w:sz w:val="28"/>
          <w:szCs w:val="28"/>
        </w:rPr>
        <w:t>нормативные документы</w:t>
      </w:r>
      <w:r w:rsidR="004E6B3C" w:rsidRPr="00E86FAD">
        <w:rPr>
          <w:color w:val="000000"/>
          <w:sz w:val="28"/>
          <w:szCs w:val="28"/>
        </w:rPr>
        <w:t>, законодательные акты в области права на вещи</w:t>
      </w:r>
      <w:r w:rsidRPr="00E86FAD">
        <w:rPr>
          <w:color w:val="000000"/>
          <w:sz w:val="28"/>
          <w:szCs w:val="28"/>
        </w:rPr>
        <w:t>.</w:t>
      </w:r>
    </w:p>
    <w:p w:rsidR="007959D3" w:rsidRPr="00E86FAD" w:rsidRDefault="007959D3" w:rsidP="00E86FAD">
      <w:pPr>
        <w:widowControl w:val="0"/>
        <w:shd w:val="clear" w:color="auto" w:fill="FFFFFF"/>
        <w:tabs>
          <w:tab w:val="left" w:pos="993"/>
        </w:tabs>
        <w:autoSpaceDE w:val="0"/>
        <w:autoSpaceDN w:val="0"/>
        <w:adjustRightInd w:val="0"/>
        <w:spacing w:line="360" w:lineRule="auto"/>
        <w:ind w:firstLine="709"/>
        <w:jc w:val="both"/>
        <w:rPr>
          <w:color w:val="000000"/>
          <w:sz w:val="28"/>
          <w:szCs w:val="28"/>
        </w:rPr>
      </w:pPr>
    </w:p>
    <w:p w:rsidR="00222786" w:rsidRPr="00E86FAD" w:rsidRDefault="00756643" w:rsidP="00E86FAD">
      <w:pPr>
        <w:pStyle w:val="1"/>
        <w:keepNext w:val="0"/>
        <w:keepLines w:val="0"/>
        <w:tabs>
          <w:tab w:val="left" w:pos="993"/>
        </w:tabs>
        <w:ind w:firstLine="709"/>
        <w:jc w:val="both"/>
      </w:pPr>
      <w:r w:rsidRPr="00E86FAD">
        <w:br w:type="page"/>
      </w:r>
      <w:bookmarkStart w:id="5" w:name="_Toc225079725"/>
      <w:r w:rsidR="004E6B3C" w:rsidRPr="00E86FAD">
        <w:t>Глава</w:t>
      </w:r>
      <w:r w:rsidR="004626C0" w:rsidRPr="00E86FAD">
        <w:t xml:space="preserve"> </w:t>
      </w:r>
      <w:r w:rsidR="00E86FAD" w:rsidRPr="00E86FAD">
        <w:t>1</w:t>
      </w:r>
      <w:r w:rsidR="004E6B3C" w:rsidRPr="00E86FAD">
        <w:t>. Право на чужую вещь в древнем Риме</w:t>
      </w:r>
      <w:bookmarkEnd w:id="5"/>
    </w:p>
    <w:p w:rsidR="00D31AD5" w:rsidRPr="00E86FAD" w:rsidRDefault="00D31AD5" w:rsidP="00E86FAD">
      <w:pPr>
        <w:widowControl w:val="0"/>
        <w:tabs>
          <w:tab w:val="left" w:pos="993"/>
        </w:tabs>
        <w:spacing w:line="360" w:lineRule="auto"/>
        <w:ind w:firstLine="709"/>
        <w:jc w:val="both"/>
        <w:rPr>
          <w:b/>
          <w:sz w:val="28"/>
          <w:szCs w:val="28"/>
        </w:rPr>
      </w:pPr>
    </w:p>
    <w:p w:rsidR="004E6B3C" w:rsidRPr="00E86FAD" w:rsidRDefault="00E86FAD" w:rsidP="00E86FAD">
      <w:pPr>
        <w:pStyle w:val="2"/>
        <w:keepNext w:val="0"/>
        <w:widowControl w:val="0"/>
        <w:tabs>
          <w:tab w:val="left" w:pos="993"/>
        </w:tabs>
        <w:spacing w:line="360" w:lineRule="auto"/>
        <w:ind w:firstLine="709"/>
        <w:jc w:val="both"/>
      </w:pPr>
      <w:bookmarkStart w:id="6" w:name="_Toc225079726"/>
      <w:r w:rsidRPr="00E86FAD">
        <w:t>1</w:t>
      </w:r>
      <w:r w:rsidR="004E6B3C" w:rsidRPr="00E86FAD">
        <w:t>.1 Понятие и виды прав на чужие вещи</w:t>
      </w:r>
      <w:bookmarkEnd w:id="6"/>
    </w:p>
    <w:p w:rsidR="00E86FAD" w:rsidRPr="00E86FAD" w:rsidRDefault="00E86FAD" w:rsidP="00E86FAD">
      <w:pPr>
        <w:widowControl w:val="0"/>
        <w:tabs>
          <w:tab w:val="left" w:pos="993"/>
        </w:tabs>
        <w:spacing w:line="360" w:lineRule="auto"/>
        <w:ind w:firstLine="709"/>
        <w:jc w:val="both"/>
        <w:rPr>
          <w:sz w:val="28"/>
          <w:szCs w:val="28"/>
        </w:rPr>
      </w:pPr>
    </w:p>
    <w:p w:rsidR="004E6B3C" w:rsidRPr="00E86FAD" w:rsidRDefault="004E6B3C" w:rsidP="00E86FAD">
      <w:pPr>
        <w:widowControl w:val="0"/>
        <w:tabs>
          <w:tab w:val="left" w:pos="993"/>
        </w:tabs>
        <w:spacing w:line="360" w:lineRule="auto"/>
        <w:ind w:firstLine="709"/>
        <w:jc w:val="both"/>
        <w:rPr>
          <w:sz w:val="28"/>
          <w:szCs w:val="28"/>
        </w:rPr>
      </w:pPr>
      <w:r w:rsidRPr="00E86FAD">
        <w:rPr>
          <w:sz w:val="28"/>
          <w:szCs w:val="28"/>
        </w:rPr>
        <w:t>Наряду с правом собственности и владением, в римском праве признаны специальные вещные права, субъекты которых находятся в непосредственной связи с вещью и способны в определенном отношении устранить любое третье лицо. В отличие от собственности, специальное вещное право имеет своим предметом не вещь как таковую, а ее отдельную функцию. Эта функция может быть такой, что сам собственник не способен ею воспользоваться (как объектом сервитутного права), или, напротив, может представлять собой предмет одного из полномочий собственника (как право пользования или извлечения плодов), который в таком случае оказывается урезан в своих правах до тех пор, пока специальное вещное право, обременяющее его вещь, не будет снято и собственность не восстановится в полном объеме в соответствии с принципом эластичности</w:t>
      </w:r>
      <w:r w:rsidR="00E03445" w:rsidRPr="00E86FAD">
        <w:rPr>
          <w:sz w:val="28"/>
          <w:szCs w:val="28"/>
        </w:rPr>
        <w:t xml:space="preserve"> (см. рис 1)</w:t>
      </w:r>
      <w:r w:rsidR="00F13E66" w:rsidRPr="00E86FAD">
        <w:rPr>
          <w:rStyle w:val="ac"/>
          <w:sz w:val="28"/>
          <w:szCs w:val="28"/>
        </w:rPr>
        <w:footnoteReference w:id="4"/>
      </w:r>
      <w:r w:rsidRPr="00E86FAD">
        <w:rPr>
          <w:sz w:val="28"/>
          <w:szCs w:val="28"/>
        </w:rPr>
        <w:t>. Если объектом права собственности является вещь как таковая — res corporalis, то объектом специального вещного права выступает res incorporalis — право на отдельную хозяйственную функцию вещи</w:t>
      </w:r>
      <w:r w:rsidR="00756643" w:rsidRPr="00E86FAD">
        <w:rPr>
          <w:rStyle w:val="ac"/>
          <w:sz w:val="28"/>
          <w:szCs w:val="28"/>
        </w:rPr>
        <w:footnoteReference w:id="5"/>
      </w:r>
      <w:r w:rsidRPr="00E86FAD">
        <w:rPr>
          <w:sz w:val="28"/>
          <w:szCs w:val="28"/>
        </w:rPr>
        <w:t>.</w:t>
      </w:r>
    </w:p>
    <w:p w:rsidR="00557197" w:rsidRPr="00E86FAD" w:rsidRDefault="004E6B3C" w:rsidP="00E86FAD">
      <w:pPr>
        <w:widowControl w:val="0"/>
        <w:tabs>
          <w:tab w:val="left" w:pos="993"/>
        </w:tabs>
        <w:spacing w:line="360" w:lineRule="auto"/>
        <w:ind w:firstLine="709"/>
        <w:jc w:val="both"/>
        <w:rPr>
          <w:sz w:val="28"/>
          <w:szCs w:val="28"/>
        </w:rPr>
      </w:pPr>
      <w:r w:rsidRPr="00E86FAD">
        <w:rPr>
          <w:sz w:val="28"/>
          <w:szCs w:val="28"/>
        </w:rPr>
        <w:t>Сопоставление с модельным вещным правом — с правом собственности — повлияло на распространение в цивилистике трактовки специальных вещных прав как ограниченных или парциарных (частичных), но эти права самоценны. Их специфика заключается в том, что они не конкурируют с правом собственности (хотя и могут ограничивать полномочия собственника) и даже предполагают наличие собственности другого лица на ту же вещь, почему и на</w:t>
      </w:r>
      <w:r w:rsidR="00557197" w:rsidRPr="00E86FAD">
        <w:rPr>
          <w:sz w:val="28"/>
          <w:szCs w:val="28"/>
        </w:rPr>
        <w:t>зываются правами на чужие вещи.</w:t>
      </w:r>
      <w:r w:rsidRPr="00E86FAD">
        <w:rPr>
          <w:sz w:val="28"/>
          <w:szCs w:val="28"/>
        </w:rPr>
        <w:t xml:space="preserve"> В римской юридической науке термин "iura in re aliena" применялся исключительно к земельн</w:t>
      </w:r>
      <w:r w:rsidR="00F13E66" w:rsidRPr="00E86FAD">
        <w:rPr>
          <w:sz w:val="28"/>
          <w:szCs w:val="28"/>
        </w:rPr>
        <w:t>ым сервитутам (iura praediorum)</w:t>
      </w:r>
      <w:r w:rsidR="00557197" w:rsidRPr="00E86FAD">
        <w:rPr>
          <w:sz w:val="28"/>
          <w:szCs w:val="28"/>
        </w:rPr>
        <w:t>.</w:t>
      </w:r>
      <w:r w:rsidR="00E86FAD" w:rsidRPr="00E86FAD">
        <w:rPr>
          <w:sz w:val="28"/>
          <w:szCs w:val="28"/>
        </w:rPr>
        <w:t xml:space="preserve"> </w:t>
      </w:r>
    </w:p>
    <w:p w:rsidR="00E03445" w:rsidRPr="00E86FAD" w:rsidRDefault="00E86FAD" w:rsidP="00E86FAD">
      <w:pPr>
        <w:widowControl w:val="0"/>
        <w:tabs>
          <w:tab w:val="left" w:pos="993"/>
        </w:tabs>
        <w:spacing w:line="360" w:lineRule="auto"/>
        <w:ind w:firstLine="709"/>
        <w:jc w:val="both"/>
        <w:rPr>
          <w:sz w:val="28"/>
          <w:szCs w:val="28"/>
        </w:rPr>
      </w:pPr>
      <w:r w:rsidRPr="00E86FAD">
        <w:rPr>
          <w:sz w:val="28"/>
        </w:rPr>
        <w:br w:type="page"/>
      </w:r>
      <w:r w:rsidR="00E565C8">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35.5pt">
            <v:imagedata r:id="rId7" o:title=""/>
          </v:shape>
        </w:pict>
      </w:r>
    </w:p>
    <w:p w:rsidR="00E03445" w:rsidRPr="00E86FAD" w:rsidRDefault="00E03445" w:rsidP="00E86FAD">
      <w:pPr>
        <w:widowControl w:val="0"/>
        <w:tabs>
          <w:tab w:val="left" w:pos="993"/>
        </w:tabs>
        <w:spacing w:line="360" w:lineRule="auto"/>
        <w:ind w:firstLine="709"/>
        <w:jc w:val="both"/>
        <w:rPr>
          <w:sz w:val="28"/>
          <w:szCs w:val="28"/>
        </w:rPr>
      </w:pPr>
      <w:r w:rsidRPr="00E86FAD">
        <w:rPr>
          <w:sz w:val="28"/>
          <w:szCs w:val="28"/>
        </w:rPr>
        <w:t>Рис. 1. Понятие и виды прав на чужие вещи.</w:t>
      </w:r>
    </w:p>
    <w:p w:rsidR="00E03445" w:rsidRPr="00E86FAD" w:rsidRDefault="00E03445" w:rsidP="00E86FAD">
      <w:pPr>
        <w:widowControl w:val="0"/>
        <w:tabs>
          <w:tab w:val="left" w:pos="993"/>
        </w:tabs>
        <w:spacing w:line="360" w:lineRule="auto"/>
        <w:ind w:firstLine="709"/>
        <w:jc w:val="both"/>
        <w:rPr>
          <w:sz w:val="28"/>
          <w:szCs w:val="28"/>
        </w:rPr>
      </w:pPr>
    </w:p>
    <w:p w:rsidR="004E6B3C" w:rsidRPr="00E86FAD" w:rsidRDefault="00557197" w:rsidP="00E86FAD">
      <w:pPr>
        <w:widowControl w:val="0"/>
        <w:tabs>
          <w:tab w:val="left" w:pos="993"/>
        </w:tabs>
        <w:spacing w:line="360" w:lineRule="auto"/>
        <w:ind w:firstLine="709"/>
        <w:jc w:val="both"/>
        <w:rPr>
          <w:sz w:val="28"/>
          <w:szCs w:val="28"/>
        </w:rPr>
      </w:pPr>
      <w:r w:rsidRPr="00E86FAD">
        <w:rPr>
          <w:sz w:val="28"/>
          <w:szCs w:val="28"/>
        </w:rPr>
        <w:t>Сервитутные права (сервитуты), состоявшие в праве одного лица пользоваться (в каком-нибудь определенном отношении или нескольких отношений) вещью, принадлежащей другому лицу. К правам на чужие вещи относились также эмфитевзис и суперфиций (права вещного наследственного пользования чужой землей или строением на чужой земле) и, наконец, залоговое право, которое устанавливалось в обеспечении платежа по какому-нибудь обязательству, обеспеченному залоговым правом, обратить взыскание на залоговую вещь</w:t>
      </w:r>
      <w:r w:rsidR="00F13E66" w:rsidRPr="00E86FAD">
        <w:rPr>
          <w:rStyle w:val="ac"/>
          <w:sz w:val="28"/>
          <w:szCs w:val="28"/>
        </w:rPr>
        <w:footnoteReference w:id="6"/>
      </w:r>
      <w:r w:rsidRPr="00E86FAD">
        <w:rPr>
          <w:sz w:val="28"/>
          <w:szCs w:val="28"/>
        </w:rPr>
        <w:t>.</w:t>
      </w:r>
    </w:p>
    <w:p w:rsidR="00A100E3" w:rsidRPr="00E86FAD" w:rsidRDefault="00A100E3" w:rsidP="00E86FAD">
      <w:pPr>
        <w:widowControl w:val="0"/>
        <w:tabs>
          <w:tab w:val="left" w:pos="993"/>
        </w:tabs>
        <w:spacing w:line="360" w:lineRule="auto"/>
        <w:ind w:firstLine="709"/>
        <w:jc w:val="both"/>
        <w:rPr>
          <w:sz w:val="28"/>
          <w:szCs w:val="28"/>
        </w:rPr>
      </w:pPr>
    </w:p>
    <w:p w:rsidR="00557197" w:rsidRPr="00E86FAD" w:rsidRDefault="00D31AD5" w:rsidP="00E86FAD">
      <w:pPr>
        <w:pStyle w:val="2"/>
        <w:keepNext w:val="0"/>
        <w:widowControl w:val="0"/>
        <w:tabs>
          <w:tab w:val="left" w:pos="993"/>
        </w:tabs>
        <w:spacing w:line="360" w:lineRule="auto"/>
        <w:ind w:firstLine="709"/>
        <w:jc w:val="both"/>
      </w:pPr>
      <w:bookmarkStart w:id="7" w:name="_Toc225079727"/>
      <w:r w:rsidRPr="00E86FAD">
        <w:rPr>
          <w:lang w:val="en-US"/>
        </w:rPr>
        <w:t>I</w:t>
      </w:r>
      <w:r w:rsidR="00557197" w:rsidRPr="00E86FAD">
        <w:t>.2 Сервитуты. Понятие и виды</w:t>
      </w:r>
      <w:bookmarkEnd w:id="7"/>
    </w:p>
    <w:p w:rsidR="00E86FAD" w:rsidRPr="00E86FAD" w:rsidRDefault="00E86FAD" w:rsidP="00E86FAD">
      <w:pPr>
        <w:widowControl w:val="0"/>
        <w:tabs>
          <w:tab w:val="left" w:pos="993"/>
        </w:tabs>
        <w:spacing w:line="360" w:lineRule="auto"/>
        <w:ind w:firstLine="709"/>
        <w:jc w:val="both"/>
        <w:rPr>
          <w:sz w:val="28"/>
          <w:szCs w:val="28"/>
        </w:rPr>
      </w:pPr>
    </w:p>
    <w:p w:rsidR="009806D2" w:rsidRPr="00E86FAD" w:rsidRDefault="009806D2" w:rsidP="00E86FAD">
      <w:pPr>
        <w:widowControl w:val="0"/>
        <w:tabs>
          <w:tab w:val="left" w:pos="993"/>
        </w:tabs>
        <w:spacing w:line="360" w:lineRule="auto"/>
        <w:ind w:firstLine="709"/>
        <w:jc w:val="both"/>
        <w:rPr>
          <w:sz w:val="28"/>
          <w:szCs w:val="28"/>
        </w:rPr>
      </w:pPr>
      <w:r w:rsidRPr="00E86FAD">
        <w:rPr>
          <w:sz w:val="28"/>
          <w:szCs w:val="28"/>
        </w:rPr>
        <w:t>Сервитутами назывались права пользования чужой вещью, которые устанавливались или для создания определенных выгод при эксплуатации определенного земельного участка или в пользу опреде</w:t>
      </w:r>
      <w:r w:rsidR="00F13E66" w:rsidRPr="00E86FAD">
        <w:rPr>
          <w:sz w:val="28"/>
          <w:szCs w:val="28"/>
        </w:rPr>
        <w:t>ленных лиц</w:t>
      </w:r>
      <w:r w:rsidR="00F13E66" w:rsidRPr="00E86FAD">
        <w:rPr>
          <w:rStyle w:val="ac"/>
          <w:sz w:val="28"/>
          <w:szCs w:val="28"/>
        </w:rPr>
        <w:footnoteReference w:id="7"/>
      </w:r>
      <w:r w:rsidRPr="00E86FAD">
        <w:rPr>
          <w:sz w:val="28"/>
          <w:szCs w:val="28"/>
        </w:rPr>
        <w:t xml:space="preserve">. </w:t>
      </w:r>
    </w:p>
    <w:p w:rsidR="00C03B07" w:rsidRPr="00E86FAD" w:rsidRDefault="00A100E3" w:rsidP="00E86FAD">
      <w:pPr>
        <w:widowControl w:val="0"/>
        <w:tabs>
          <w:tab w:val="left" w:pos="993"/>
        </w:tabs>
        <w:spacing w:line="360" w:lineRule="auto"/>
        <w:ind w:firstLine="709"/>
        <w:jc w:val="both"/>
        <w:rPr>
          <w:sz w:val="28"/>
          <w:szCs w:val="28"/>
        </w:rPr>
      </w:pPr>
      <w:r w:rsidRPr="00E86FAD">
        <w:rPr>
          <w:sz w:val="28"/>
          <w:szCs w:val="28"/>
        </w:rPr>
        <w:t>Необходимость этой категории прав была в особенности очевидна в</w:t>
      </w:r>
      <w:r w:rsidR="00E03445" w:rsidRPr="00E86FAD">
        <w:rPr>
          <w:sz w:val="28"/>
          <w:szCs w:val="28"/>
        </w:rPr>
        <w:t>виду существования права частной</w:t>
      </w:r>
      <w:r w:rsidRPr="00E86FAD">
        <w:rPr>
          <w:sz w:val="28"/>
          <w:szCs w:val="28"/>
        </w:rPr>
        <w:t xml:space="preserve"> собственности на землю.</w:t>
      </w:r>
      <w:r w:rsidR="00466D1B" w:rsidRPr="00E86FAD">
        <w:rPr>
          <w:sz w:val="28"/>
          <w:szCs w:val="28"/>
        </w:rPr>
        <w:t xml:space="preserve"> Дело в том, что нередки случаи,</w:t>
      </w:r>
      <w:r w:rsidRPr="00E86FAD">
        <w:rPr>
          <w:sz w:val="28"/>
          <w:szCs w:val="28"/>
        </w:rPr>
        <w:t xml:space="preserve"> когда определенный земе</w:t>
      </w:r>
      <w:r w:rsidR="00DD6E61" w:rsidRPr="00E86FAD">
        <w:rPr>
          <w:sz w:val="28"/>
          <w:szCs w:val="28"/>
        </w:rPr>
        <w:t>льный участок не имеет всех тех</w:t>
      </w:r>
      <w:r w:rsidRPr="00E86FAD">
        <w:rPr>
          <w:sz w:val="28"/>
          <w:szCs w:val="28"/>
        </w:rPr>
        <w:t xml:space="preserve"> свойств и качеств, какие необходимы для </w:t>
      </w:r>
      <w:r w:rsidR="00E03445" w:rsidRPr="00E86FAD">
        <w:rPr>
          <w:sz w:val="28"/>
          <w:szCs w:val="28"/>
        </w:rPr>
        <w:t>нормального</w:t>
      </w:r>
      <w:r w:rsidRPr="00E86FAD">
        <w:rPr>
          <w:sz w:val="28"/>
          <w:szCs w:val="28"/>
        </w:rPr>
        <w:t xml:space="preserve"> его использования; напри</w:t>
      </w:r>
      <w:r w:rsidR="00E03445" w:rsidRPr="00E86FAD">
        <w:rPr>
          <w:sz w:val="28"/>
          <w:szCs w:val="28"/>
        </w:rPr>
        <w:t>мер, на данном участке нет во</w:t>
      </w:r>
      <w:r w:rsidRPr="00E86FAD">
        <w:rPr>
          <w:sz w:val="28"/>
          <w:szCs w:val="28"/>
        </w:rPr>
        <w:t>ды или нет пастбища и т.п. Для того чтобы пользование данным земельным уч</w:t>
      </w:r>
      <w:r w:rsidR="00E03445" w:rsidRPr="00E86FAD">
        <w:rPr>
          <w:sz w:val="28"/>
          <w:szCs w:val="28"/>
        </w:rPr>
        <w:t>астком было возможно и хозяйст</w:t>
      </w:r>
      <w:r w:rsidRPr="00E86FAD">
        <w:rPr>
          <w:sz w:val="28"/>
          <w:szCs w:val="28"/>
        </w:rPr>
        <w:t>венно целесообразно, воз</w:t>
      </w:r>
      <w:r w:rsidR="00E03445" w:rsidRPr="00E86FAD">
        <w:rPr>
          <w:sz w:val="28"/>
          <w:szCs w:val="28"/>
        </w:rPr>
        <w:t>никает потребность в пользова</w:t>
      </w:r>
      <w:r w:rsidRPr="00E86FAD">
        <w:rPr>
          <w:sz w:val="28"/>
          <w:szCs w:val="28"/>
        </w:rPr>
        <w:t>нии (в соответствую</w:t>
      </w:r>
      <w:r w:rsidR="00E03445" w:rsidRPr="00E86FAD">
        <w:rPr>
          <w:sz w:val="28"/>
          <w:szCs w:val="28"/>
        </w:rPr>
        <w:t>щем отношении) соседней землей.</w:t>
      </w:r>
      <w:r w:rsidRPr="00E86FAD">
        <w:rPr>
          <w:sz w:val="28"/>
          <w:szCs w:val="28"/>
        </w:rPr>
        <w:t xml:space="preserve"> Такого рода вопросы бы</w:t>
      </w:r>
      <w:r w:rsidR="00E03445" w:rsidRPr="00E86FAD">
        <w:rPr>
          <w:sz w:val="28"/>
          <w:szCs w:val="28"/>
        </w:rPr>
        <w:t xml:space="preserve">ли легко разрешимы в то время, </w:t>
      </w:r>
      <w:r w:rsidRPr="00E86FAD">
        <w:rPr>
          <w:sz w:val="28"/>
          <w:szCs w:val="28"/>
        </w:rPr>
        <w:t>когда земля находилась в общественной собственности (племени, рода, об</w:t>
      </w:r>
      <w:r w:rsidR="00E03445" w:rsidRPr="00E86FAD">
        <w:rPr>
          <w:sz w:val="28"/>
          <w:szCs w:val="28"/>
        </w:rPr>
        <w:t>щины). Но с возникновением прав</w:t>
      </w:r>
      <w:r w:rsidRPr="00E86FAD">
        <w:rPr>
          <w:sz w:val="28"/>
          <w:szCs w:val="28"/>
        </w:rPr>
        <w:t xml:space="preserve"> частной земельной собс</w:t>
      </w:r>
      <w:r w:rsidR="00E03445" w:rsidRPr="00E86FAD">
        <w:rPr>
          <w:sz w:val="28"/>
          <w:szCs w:val="28"/>
        </w:rPr>
        <w:t>твенности собственник земельно</w:t>
      </w:r>
      <w:r w:rsidRPr="00E86FAD">
        <w:rPr>
          <w:sz w:val="28"/>
          <w:szCs w:val="28"/>
        </w:rPr>
        <w:t>го участка не обязан б</w:t>
      </w:r>
      <w:r w:rsidR="00E03445" w:rsidRPr="00E86FAD">
        <w:rPr>
          <w:sz w:val="28"/>
          <w:szCs w:val="28"/>
        </w:rPr>
        <w:t>ыл помогать соседу, не имеющему</w:t>
      </w:r>
      <w:r w:rsidRPr="00E86FAD">
        <w:rPr>
          <w:sz w:val="28"/>
          <w:szCs w:val="28"/>
        </w:rPr>
        <w:t xml:space="preserve"> на своей земле воды, п</w:t>
      </w:r>
      <w:r w:rsidR="00E03445" w:rsidRPr="00E86FAD">
        <w:rPr>
          <w:sz w:val="28"/>
          <w:szCs w:val="28"/>
        </w:rPr>
        <w:t>астбища и т.п. Стала настоятель</w:t>
      </w:r>
      <w:r w:rsidRPr="00E86FAD">
        <w:rPr>
          <w:sz w:val="28"/>
          <w:szCs w:val="28"/>
        </w:rPr>
        <w:t>ной потребность в закр</w:t>
      </w:r>
      <w:r w:rsidR="00E03445" w:rsidRPr="00E86FAD">
        <w:rPr>
          <w:sz w:val="28"/>
          <w:szCs w:val="28"/>
        </w:rPr>
        <w:t>еплении за собственником одного</w:t>
      </w:r>
      <w:r w:rsidRPr="00E86FAD">
        <w:rPr>
          <w:sz w:val="28"/>
          <w:szCs w:val="28"/>
        </w:rPr>
        <w:t xml:space="preserve"> земельного участка права пользования в извес</w:t>
      </w:r>
      <w:r w:rsidR="00E03445" w:rsidRPr="00E86FAD">
        <w:rPr>
          <w:sz w:val="28"/>
          <w:szCs w:val="28"/>
        </w:rPr>
        <w:t>тном отнош</w:t>
      </w:r>
      <w:r w:rsidRPr="00E86FAD">
        <w:rPr>
          <w:sz w:val="28"/>
          <w:szCs w:val="28"/>
        </w:rPr>
        <w:t>ении чужой землей,</w:t>
      </w:r>
      <w:r w:rsidR="00C03B07" w:rsidRPr="00E86FAD">
        <w:rPr>
          <w:sz w:val="28"/>
          <w:szCs w:val="28"/>
        </w:rPr>
        <w:t xml:space="preserve"> обычно землей соседа. Земельные</w:t>
      </w:r>
      <w:r w:rsidRPr="00E86FAD">
        <w:rPr>
          <w:sz w:val="28"/>
          <w:szCs w:val="28"/>
        </w:rPr>
        <w:t xml:space="preserve"> участки, отрезанн</w:t>
      </w:r>
      <w:r w:rsidR="00C03B07" w:rsidRPr="00E86FAD">
        <w:rPr>
          <w:sz w:val="28"/>
          <w:szCs w:val="28"/>
        </w:rPr>
        <w:t xml:space="preserve">ые от публичной дороги землями </w:t>
      </w:r>
      <w:r w:rsidRPr="00E86FAD">
        <w:rPr>
          <w:sz w:val="28"/>
          <w:szCs w:val="28"/>
        </w:rPr>
        <w:t xml:space="preserve">их собственников </w:t>
      </w:r>
      <w:r w:rsidR="00C03B07" w:rsidRPr="00E86FAD">
        <w:rPr>
          <w:sz w:val="28"/>
          <w:szCs w:val="28"/>
        </w:rPr>
        <w:t>или лишенные воды и других естеств</w:t>
      </w:r>
      <w:r w:rsidRPr="00E86FAD">
        <w:rPr>
          <w:sz w:val="28"/>
          <w:szCs w:val="28"/>
        </w:rPr>
        <w:t>енных благ</w:t>
      </w:r>
      <w:r w:rsidR="00C03B07" w:rsidRPr="00E86FAD">
        <w:rPr>
          <w:sz w:val="28"/>
          <w:szCs w:val="28"/>
        </w:rPr>
        <w:t>, нельзя было использовать без предоставления</w:t>
      </w:r>
      <w:r w:rsidRPr="00E86FAD">
        <w:rPr>
          <w:sz w:val="28"/>
          <w:szCs w:val="28"/>
        </w:rPr>
        <w:t xml:space="preserve"> собственнику этого участка права пользоваться в </w:t>
      </w:r>
      <w:r w:rsidR="00C03B07" w:rsidRPr="00E86FAD">
        <w:rPr>
          <w:sz w:val="28"/>
          <w:szCs w:val="28"/>
        </w:rPr>
        <w:t>соо</w:t>
      </w:r>
      <w:r w:rsidRPr="00E86FAD">
        <w:rPr>
          <w:sz w:val="28"/>
          <w:szCs w:val="28"/>
        </w:rPr>
        <w:t>т</w:t>
      </w:r>
      <w:r w:rsidR="00C03B07" w:rsidRPr="00E86FAD">
        <w:rPr>
          <w:sz w:val="28"/>
          <w:szCs w:val="28"/>
        </w:rPr>
        <w:t>вет</w:t>
      </w:r>
      <w:r w:rsidRPr="00E86FAD">
        <w:rPr>
          <w:sz w:val="28"/>
          <w:szCs w:val="28"/>
        </w:rPr>
        <w:t>ствующем отношении чужой землей</w:t>
      </w:r>
      <w:r w:rsidR="00F13E66" w:rsidRPr="00E86FAD">
        <w:rPr>
          <w:rStyle w:val="ac"/>
          <w:sz w:val="28"/>
          <w:szCs w:val="28"/>
        </w:rPr>
        <w:footnoteReference w:id="8"/>
      </w:r>
      <w:r w:rsidRPr="00E86FAD">
        <w:rPr>
          <w:sz w:val="28"/>
          <w:szCs w:val="28"/>
        </w:rPr>
        <w:t>.</w:t>
      </w:r>
      <w:r w:rsidR="00E86FAD" w:rsidRPr="00E86FAD">
        <w:rPr>
          <w:sz w:val="28"/>
          <w:szCs w:val="28"/>
        </w:rPr>
        <w:t xml:space="preserve"> </w:t>
      </w:r>
    </w:p>
    <w:p w:rsidR="00A100E3" w:rsidRPr="00E86FAD" w:rsidRDefault="00A100E3" w:rsidP="00E86FAD">
      <w:pPr>
        <w:widowControl w:val="0"/>
        <w:tabs>
          <w:tab w:val="left" w:pos="993"/>
        </w:tabs>
        <w:spacing w:line="360" w:lineRule="auto"/>
        <w:ind w:firstLine="709"/>
        <w:jc w:val="both"/>
        <w:rPr>
          <w:sz w:val="28"/>
          <w:szCs w:val="28"/>
        </w:rPr>
      </w:pPr>
      <w:r w:rsidRPr="00E86FAD">
        <w:rPr>
          <w:iCs/>
          <w:sz w:val="28"/>
          <w:szCs w:val="28"/>
        </w:rPr>
        <w:t xml:space="preserve"> </w:t>
      </w:r>
      <w:r w:rsidRPr="00E86FAD">
        <w:rPr>
          <w:sz w:val="28"/>
          <w:szCs w:val="28"/>
        </w:rPr>
        <w:t>Подобного ро</w:t>
      </w:r>
      <w:r w:rsidR="00C03B07" w:rsidRPr="00E86FAD">
        <w:rPr>
          <w:sz w:val="28"/>
          <w:szCs w:val="28"/>
        </w:rPr>
        <w:t>да потребности в римском праве за</w:t>
      </w:r>
      <w:r w:rsidRPr="00E86FAD">
        <w:rPr>
          <w:sz w:val="28"/>
          <w:szCs w:val="28"/>
        </w:rPr>
        <w:t xml:space="preserve">верялись двумя путями. Можно было договориться </w:t>
      </w:r>
      <w:r w:rsidR="00C03B07" w:rsidRPr="00E86FAD">
        <w:rPr>
          <w:sz w:val="28"/>
          <w:szCs w:val="28"/>
        </w:rPr>
        <w:t>с со</w:t>
      </w:r>
      <w:r w:rsidRPr="00E86FAD">
        <w:rPr>
          <w:sz w:val="28"/>
          <w:szCs w:val="28"/>
        </w:rPr>
        <w:t xml:space="preserve">седом о том, чтобы он принял на себя определенное </w:t>
      </w:r>
      <w:r w:rsidR="00C03B07" w:rsidRPr="00E86FAD">
        <w:rPr>
          <w:sz w:val="28"/>
          <w:szCs w:val="28"/>
        </w:rPr>
        <w:t>об</w:t>
      </w:r>
      <w:r w:rsidRPr="00E86FAD">
        <w:rPr>
          <w:sz w:val="28"/>
          <w:szCs w:val="28"/>
        </w:rPr>
        <w:t>язательство в пользу</w:t>
      </w:r>
      <w:r w:rsidR="00C03B07" w:rsidRPr="00E86FAD">
        <w:rPr>
          <w:sz w:val="28"/>
          <w:szCs w:val="28"/>
        </w:rPr>
        <w:t xml:space="preserve"> данного собственника земли; нап</w:t>
      </w:r>
      <w:r w:rsidRPr="00E86FAD">
        <w:rPr>
          <w:sz w:val="28"/>
          <w:szCs w:val="28"/>
        </w:rPr>
        <w:t>ример, чтобы он обязал</w:t>
      </w:r>
      <w:r w:rsidR="00C03B07" w:rsidRPr="00E86FAD">
        <w:rPr>
          <w:sz w:val="28"/>
          <w:szCs w:val="28"/>
        </w:rPr>
        <w:t>ся давать собственнику данного уч</w:t>
      </w:r>
      <w:r w:rsidRPr="00E86FAD">
        <w:rPr>
          <w:sz w:val="28"/>
          <w:szCs w:val="28"/>
        </w:rPr>
        <w:t>астка выход и выезд через свою землю на общественный проезд или чтобы он об</w:t>
      </w:r>
      <w:r w:rsidR="00C03B07" w:rsidRPr="00E86FAD">
        <w:rPr>
          <w:sz w:val="28"/>
          <w:szCs w:val="28"/>
        </w:rPr>
        <w:t>язался давать ему ежедневно по 10</w:t>
      </w:r>
      <w:r w:rsidRPr="00E86FAD">
        <w:rPr>
          <w:sz w:val="28"/>
          <w:szCs w:val="28"/>
        </w:rPr>
        <w:t xml:space="preserve"> ведер воды и т.д.</w:t>
      </w:r>
    </w:p>
    <w:p w:rsidR="00A100E3" w:rsidRPr="00E86FAD" w:rsidRDefault="00A100E3" w:rsidP="00E86FAD">
      <w:pPr>
        <w:widowControl w:val="0"/>
        <w:tabs>
          <w:tab w:val="left" w:pos="993"/>
        </w:tabs>
        <w:spacing w:line="360" w:lineRule="auto"/>
        <w:ind w:firstLine="709"/>
        <w:jc w:val="both"/>
        <w:rPr>
          <w:sz w:val="28"/>
          <w:szCs w:val="28"/>
        </w:rPr>
      </w:pPr>
      <w:r w:rsidRPr="00E86FAD">
        <w:rPr>
          <w:sz w:val="28"/>
          <w:szCs w:val="28"/>
        </w:rPr>
        <w:t>Однако этот путь был не вполне надежным, потому что такое обязательство имело личный характер; стоило тому собственнику земли, который принял на себя подобного рода обязательство, продать свой участок, и пользование этой землей со стороны соседа могло продолжаться только при условии согласия нового собственника.</w:t>
      </w:r>
    </w:p>
    <w:p w:rsidR="00557197" w:rsidRPr="00E86FAD" w:rsidRDefault="00A100E3" w:rsidP="00E86FAD">
      <w:pPr>
        <w:widowControl w:val="0"/>
        <w:tabs>
          <w:tab w:val="left" w:pos="993"/>
        </w:tabs>
        <w:spacing w:line="360" w:lineRule="auto"/>
        <w:ind w:firstLine="709"/>
        <w:jc w:val="both"/>
        <w:rPr>
          <w:sz w:val="28"/>
          <w:szCs w:val="28"/>
        </w:rPr>
      </w:pPr>
      <w:r w:rsidRPr="00E86FAD">
        <w:rPr>
          <w:sz w:val="28"/>
          <w:szCs w:val="28"/>
        </w:rPr>
        <w:t>Между тем удовлетворение таких потребностей, как выход и выезд на публичную дорогу, выпас скота, получение воды и т.п., необходимо было обеспечить более надежным и прочным способом, независимо от изменения собственника соседней земли. Для этой цели и была введена такая категория прав, как сервитуты (от слова</w:t>
      </w:r>
      <w:r w:rsidR="00C03B07" w:rsidRPr="00E86FAD">
        <w:rPr>
          <w:sz w:val="28"/>
          <w:szCs w:val="28"/>
        </w:rPr>
        <w:t xml:space="preserve"> </w:t>
      </w:r>
      <w:r w:rsidRPr="00E86FAD">
        <w:rPr>
          <w:sz w:val="28"/>
          <w:szCs w:val="28"/>
          <w:lang w:val="en-US"/>
        </w:rPr>
        <w:t>servire</w:t>
      </w:r>
      <w:r w:rsidRPr="00E86FAD">
        <w:rPr>
          <w:sz w:val="28"/>
          <w:szCs w:val="28"/>
        </w:rPr>
        <w:t xml:space="preserve"> — служить: один земельный участок в этом случае служит потребностям другого участка). Прочность удовлетворения потребности посредством такой правовой формы состояла в вещном характере сервитутного права: предметом сервитутного права являлся сам земельный участок, а не действие, определенного лица, обязавшегося</w:t>
      </w:r>
      <w:r w:rsidR="00C03B07" w:rsidRPr="00E86FAD">
        <w:rPr>
          <w:sz w:val="28"/>
          <w:szCs w:val="28"/>
        </w:rPr>
        <w:t xml:space="preserve"> допускать пользование его земельным участком со стороны соседа. Поэтому субъект сервитутного права сохранял свое право пользования соседним участком независимо от того, остается ли его собственником тот, кто установил на свою землю сервитут в пользу соседа, или же произошла смена собственника. Сервитут являлся обременением самой земли и вместе с ней </w:t>
      </w:r>
      <w:r w:rsidR="00F13E66" w:rsidRPr="00E86FAD">
        <w:rPr>
          <w:sz w:val="28"/>
          <w:szCs w:val="28"/>
        </w:rPr>
        <w:t>переходил к новому собственнику</w:t>
      </w:r>
      <w:r w:rsidR="00F13E66" w:rsidRPr="00E86FAD">
        <w:rPr>
          <w:rStyle w:val="ac"/>
          <w:sz w:val="28"/>
          <w:szCs w:val="28"/>
        </w:rPr>
        <w:footnoteReference w:id="9"/>
      </w:r>
      <w:r w:rsidR="00C03B07" w:rsidRPr="00E86FAD">
        <w:rPr>
          <w:sz w:val="28"/>
          <w:szCs w:val="28"/>
        </w:rPr>
        <w:t>.</w:t>
      </w:r>
    </w:p>
    <w:p w:rsidR="004626C0" w:rsidRPr="00E86FAD" w:rsidRDefault="00C03B07" w:rsidP="00E86FAD">
      <w:pPr>
        <w:widowControl w:val="0"/>
        <w:tabs>
          <w:tab w:val="left" w:pos="993"/>
        </w:tabs>
        <w:spacing w:line="360" w:lineRule="auto"/>
        <w:ind w:firstLine="709"/>
        <w:jc w:val="both"/>
        <w:rPr>
          <w:sz w:val="28"/>
          <w:szCs w:val="28"/>
        </w:rPr>
      </w:pPr>
      <w:r w:rsidRPr="00E86FAD">
        <w:rPr>
          <w:sz w:val="28"/>
          <w:szCs w:val="28"/>
        </w:rPr>
        <w:t xml:space="preserve">Таким образом, можно определить сервитуты как </w:t>
      </w:r>
      <w:r w:rsidR="009806D2" w:rsidRPr="00E86FAD">
        <w:rPr>
          <w:sz w:val="28"/>
          <w:szCs w:val="28"/>
        </w:rPr>
        <w:t xml:space="preserve">вещное право пользования чужой вещью в том или ином отношении. </w:t>
      </w:r>
    </w:p>
    <w:p w:rsidR="00730E88" w:rsidRPr="00E86FAD" w:rsidRDefault="0056102A" w:rsidP="00E86FAD">
      <w:pPr>
        <w:widowControl w:val="0"/>
        <w:tabs>
          <w:tab w:val="left" w:pos="993"/>
        </w:tabs>
        <w:spacing w:line="360" w:lineRule="auto"/>
        <w:ind w:firstLine="709"/>
        <w:jc w:val="both"/>
        <w:rPr>
          <w:sz w:val="28"/>
          <w:szCs w:val="28"/>
        </w:rPr>
      </w:pPr>
      <w:r w:rsidRPr="00E86FAD">
        <w:rPr>
          <w:b/>
          <w:sz w:val="28"/>
          <w:szCs w:val="28"/>
        </w:rPr>
        <w:t>Земельные сервитуты (</w:t>
      </w:r>
      <w:r w:rsidRPr="00E86FAD">
        <w:rPr>
          <w:b/>
          <w:sz w:val="28"/>
          <w:szCs w:val="28"/>
          <w:lang w:val="en-US"/>
        </w:rPr>
        <w:t>servitutes</w:t>
      </w:r>
      <w:r w:rsidRPr="00E86FAD">
        <w:rPr>
          <w:b/>
          <w:sz w:val="28"/>
          <w:szCs w:val="28"/>
        </w:rPr>
        <w:t xml:space="preserve"> </w:t>
      </w:r>
      <w:r w:rsidRPr="00E86FAD">
        <w:rPr>
          <w:b/>
          <w:sz w:val="28"/>
          <w:szCs w:val="28"/>
          <w:lang w:val="en-US"/>
        </w:rPr>
        <w:t>praediorum</w:t>
      </w:r>
      <w:r w:rsidRPr="00E86FAD">
        <w:rPr>
          <w:b/>
          <w:sz w:val="28"/>
          <w:szCs w:val="28"/>
        </w:rPr>
        <w:t>)</w:t>
      </w:r>
    </w:p>
    <w:p w:rsidR="0056102A" w:rsidRPr="00E86FAD" w:rsidRDefault="0056102A" w:rsidP="00E86FAD">
      <w:pPr>
        <w:widowControl w:val="0"/>
        <w:tabs>
          <w:tab w:val="left" w:pos="993"/>
        </w:tabs>
        <w:spacing w:line="360" w:lineRule="auto"/>
        <w:ind w:firstLine="709"/>
        <w:jc w:val="both"/>
        <w:rPr>
          <w:b/>
          <w:sz w:val="28"/>
          <w:szCs w:val="28"/>
        </w:rPr>
      </w:pPr>
      <w:r w:rsidRPr="00E86FAD">
        <w:rPr>
          <w:bCs/>
          <w:sz w:val="28"/>
          <w:szCs w:val="28"/>
        </w:rPr>
        <w:t>Признаки земельного сервитута.</w:t>
      </w:r>
      <w:r w:rsidRPr="00E86FAD">
        <w:rPr>
          <w:b/>
          <w:bCs/>
          <w:sz w:val="28"/>
          <w:szCs w:val="28"/>
        </w:rPr>
        <w:t xml:space="preserve"> </w:t>
      </w:r>
      <w:r w:rsidRPr="00E86FAD">
        <w:rPr>
          <w:sz w:val="28"/>
          <w:szCs w:val="28"/>
        </w:rPr>
        <w:t xml:space="preserve">Все земельные сервитуты неразрывно были связаны с господствующим участком — </w:t>
      </w:r>
      <w:r w:rsidRPr="00E86FAD">
        <w:rPr>
          <w:sz w:val="28"/>
          <w:szCs w:val="28"/>
          <w:lang w:val="en-US"/>
        </w:rPr>
        <w:t>praedium</w:t>
      </w:r>
      <w:r w:rsidRPr="00E86FAD">
        <w:rPr>
          <w:sz w:val="28"/>
          <w:szCs w:val="28"/>
        </w:rPr>
        <w:t xml:space="preserve"> </w:t>
      </w:r>
      <w:r w:rsidRPr="00E86FAD">
        <w:rPr>
          <w:sz w:val="28"/>
          <w:szCs w:val="28"/>
          <w:lang w:val="en-US"/>
        </w:rPr>
        <w:t>dominans</w:t>
      </w:r>
      <w:r w:rsidRPr="00E86FAD">
        <w:rPr>
          <w:sz w:val="28"/>
          <w:szCs w:val="28"/>
        </w:rPr>
        <w:t xml:space="preserve">. Они предполагали существование двух отдельных земельных участков: </w:t>
      </w:r>
      <w:r w:rsidRPr="00E86FAD">
        <w:rPr>
          <w:sz w:val="28"/>
          <w:szCs w:val="28"/>
          <w:lang w:val="en-US"/>
        </w:rPr>
        <w:t>fundus</w:t>
      </w:r>
      <w:r w:rsidRPr="00E86FAD">
        <w:rPr>
          <w:sz w:val="28"/>
          <w:szCs w:val="28"/>
        </w:rPr>
        <w:t xml:space="preserve"> </w:t>
      </w:r>
      <w:r w:rsidRPr="00E86FAD">
        <w:rPr>
          <w:sz w:val="28"/>
          <w:szCs w:val="28"/>
          <w:lang w:val="en-US"/>
        </w:rPr>
        <w:t>servit</w:t>
      </w:r>
      <w:r w:rsidRPr="00E86FAD">
        <w:rPr>
          <w:sz w:val="28"/>
          <w:szCs w:val="28"/>
        </w:rPr>
        <w:t xml:space="preserve"> </w:t>
      </w:r>
      <w:r w:rsidRPr="00E86FAD">
        <w:rPr>
          <w:sz w:val="28"/>
          <w:szCs w:val="28"/>
          <w:lang w:val="en-US"/>
        </w:rPr>
        <w:t>fundo</w:t>
      </w:r>
      <w:r w:rsidRPr="00E86FAD">
        <w:rPr>
          <w:sz w:val="28"/>
          <w:szCs w:val="28"/>
        </w:rPr>
        <w:t xml:space="preserve"> — участок служит другому участку. Содержание земельного сервитута должно было удовлетворять следующим основным условиям. Во-первых, сервитут должен обеспечивать интересы и предоставлять выгоду господствующему участку, быть </w:t>
      </w:r>
      <w:r w:rsidRPr="00E86FAD">
        <w:rPr>
          <w:sz w:val="28"/>
          <w:szCs w:val="28"/>
          <w:lang w:val="en-US"/>
        </w:rPr>
        <w:t>praedio</w:t>
      </w:r>
      <w:r w:rsidRPr="00E86FAD">
        <w:rPr>
          <w:sz w:val="28"/>
          <w:szCs w:val="28"/>
        </w:rPr>
        <w:t xml:space="preserve"> </w:t>
      </w:r>
      <w:r w:rsidRPr="00E86FAD">
        <w:rPr>
          <w:sz w:val="28"/>
          <w:szCs w:val="28"/>
          <w:lang w:val="en-US"/>
        </w:rPr>
        <w:t>utilis</w:t>
      </w:r>
      <w:r w:rsidRPr="00E86FAD">
        <w:rPr>
          <w:sz w:val="28"/>
          <w:szCs w:val="28"/>
        </w:rPr>
        <w:t>, но не требовалось, чтобы сервитут непосредственно увеличивал ценность или доходность господствующего участка. Он должен был обременять участок, соединенный с господствующим, чтобы было</w:t>
      </w:r>
      <w:r w:rsidR="00730E88" w:rsidRPr="00E86FAD">
        <w:rPr>
          <w:sz w:val="28"/>
          <w:szCs w:val="28"/>
        </w:rPr>
        <w:t xml:space="preserve"> </w:t>
      </w:r>
      <w:r w:rsidRPr="00E86FAD">
        <w:rPr>
          <w:sz w:val="28"/>
          <w:szCs w:val="28"/>
        </w:rPr>
        <w:t>возможно обслуживание, однако, непосредственного соприкосно</w:t>
      </w:r>
      <w:r w:rsidR="00730E88" w:rsidRPr="00E86FAD">
        <w:rPr>
          <w:sz w:val="28"/>
          <w:szCs w:val="28"/>
        </w:rPr>
        <w:t>вения не требовалось</w:t>
      </w:r>
      <w:r w:rsidRPr="00E86FAD">
        <w:rPr>
          <w:sz w:val="28"/>
          <w:szCs w:val="28"/>
        </w:rPr>
        <w:t xml:space="preserve">. Таков смысл правила </w:t>
      </w:r>
      <w:r w:rsidRPr="00E86FAD">
        <w:rPr>
          <w:sz w:val="28"/>
          <w:szCs w:val="28"/>
          <w:lang w:val="en-US"/>
        </w:rPr>
        <w:t>praedia</w:t>
      </w:r>
      <w:r w:rsidRPr="00E86FAD">
        <w:rPr>
          <w:sz w:val="28"/>
          <w:szCs w:val="28"/>
        </w:rPr>
        <w:t xml:space="preserve"> </w:t>
      </w:r>
      <w:r w:rsidRPr="00E86FAD">
        <w:rPr>
          <w:sz w:val="28"/>
          <w:szCs w:val="28"/>
          <w:lang w:val="en-US"/>
        </w:rPr>
        <w:t>esse</w:t>
      </w:r>
      <w:r w:rsidRPr="00E86FAD">
        <w:rPr>
          <w:sz w:val="28"/>
          <w:szCs w:val="28"/>
        </w:rPr>
        <w:t xml:space="preserve"> </w:t>
      </w:r>
      <w:r w:rsidRPr="00E86FAD">
        <w:rPr>
          <w:sz w:val="28"/>
          <w:szCs w:val="28"/>
          <w:lang w:val="en-US"/>
        </w:rPr>
        <w:t>debent</w:t>
      </w:r>
      <w:r w:rsidRPr="00E86FAD">
        <w:rPr>
          <w:sz w:val="28"/>
          <w:szCs w:val="28"/>
        </w:rPr>
        <w:t xml:space="preserve"> </w:t>
      </w:r>
      <w:r w:rsidRPr="00E86FAD">
        <w:rPr>
          <w:sz w:val="28"/>
          <w:szCs w:val="28"/>
          <w:lang w:val="en-US"/>
        </w:rPr>
        <w:t>vicina</w:t>
      </w:r>
      <w:r w:rsidRPr="00E86FAD">
        <w:rPr>
          <w:sz w:val="28"/>
          <w:szCs w:val="28"/>
        </w:rPr>
        <w:t xml:space="preserve"> — участки должны быть соседними.</w:t>
      </w:r>
    </w:p>
    <w:p w:rsidR="0056102A" w:rsidRPr="00E86FAD" w:rsidRDefault="0056102A" w:rsidP="00E86FAD">
      <w:pPr>
        <w:widowControl w:val="0"/>
        <w:tabs>
          <w:tab w:val="left" w:pos="993"/>
        </w:tabs>
        <w:spacing w:line="360" w:lineRule="auto"/>
        <w:ind w:firstLine="709"/>
        <w:jc w:val="both"/>
        <w:rPr>
          <w:sz w:val="28"/>
          <w:szCs w:val="28"/>
        </w:rPr>
      </w:pPr>
      <w:r w:rsidRPr="00E86FAD">
        <w:rPr>
          <w:sz w:val="28"/>
          <w:szCs w:val="28"/>
        </w:rPr>
        <w:t xml:space="preserve">Во-вторых, сервитут должен был обеспечивать своими естественными ресурсами постоянное служение нуждам собственника господствующего участка, а не возникать случайно и по произволу — </w:t>
      </w:r>
      <w:r w:rsidRPr="00E86FAD">
        <w:rPr>
          <w:sz w:val="28"/>
          <w:szCs w:val="28"/>
          <w:lang w:val="en-US"/>
        </w:rPr>
        <w:t>perpetua</w:t>
      </w:r>
      <w:r w:rsidRPr="00E86FAD">
        <w:rPr>
          <w:sz w:val="28"/>
          <w:szCs w:val="28"/>
        </w:rPr>
        <w:t xml:space="preserve"> </w:t>
      </w:r>
      <w:r w:rsidRPr="00E86FAD">
        <w:rPr>
          <w:sz w:val="28"/>
          <w:szCs w:val="28"/>
          <w:lang w:val="en-US"/>
        </w:rPr>
        <w:t>causa</w:t>
      </w:r>
      <w:r w:rsidRPr="00E86FAD">
        <w:rPr>
          <w:sz w:val="28"/>
          <w:szCs w:val="28"/>
        </w:rPr>
        <w:t xml:space="preserve">, </w:t>
      </w:r>
      <w:r w:rsidRPr="00E86FAD">
        <w:rPr>
          <w:sz w:val="28"/>
          <w:szCs w:val="28"/>
          <w:lang w:val="en-US"/>
        </w:rPr>
        <w:t>utilitas</w:t>
      </w:r>
      <w:r w:rsidRPr="00E86FAD">
        <w:rPr>
          <w:sz w:val="28"/>
          <w:szCs w:val="28"/>
        </w:rPr>
        <w:t xml:space="preserve"> </w:t>
      </w:r>
      <w:r w:rsidRPr="00E86FAD">
        <w:rPr>
          <w:sz w:val="28"/>
          <w:szCs w:val="28"/>
          <w:lang w:val="en-US"/>
        </w:rPr>
        <w:t>perpetua</w:t>
      </w:r>
      <w:r w:rsidRPr="00E86FAD">
        <w:rPr>
          <w:sz w:val="28"/>
          <w:szCs w:val="28"/>
        </w:rPr>
        <w:t>.</w:t>
      </w:r>
    </w:p>
    <w:p w:rsidR="0056102A" w:rsidRPr="00E86FAD" w:rsidRDefault="0056102A" w:rsidP="00E86FAD">
      <w:pPr>
        <w:widowControl w:val="0"/>
        <w:tabs>
          <w:tab w:val="left" w:pos="993"/>
        </w:tabs>
        <w:spacing w:line="360" w:lineRule="auto"/>
        <w:ind w:firstLine="709"/>
        <w:jc w:val="both"/>
        <w:rPr>
          <w:sz w:val="28"/>
          <w:szCs w:val="28"/>
        </w:rPr>
      </w:pPr>
      <w:r w:rsidRPr="00E86FAD">
        <w:rPr>
          <w:bCs/>
          <w:sz w:val="28"/>
          <w:szCs w:val="28"/>
        </w:rPr>
        <w:t>Виды земельных сервитутов.</w:t>
      </w:r>
      <w:r w:rsidRPr="00E86FAD">
        <w:rPr>
          <w:b/>
          <w:bCs/>
          <w:sz w:val="28"/>
          <w:szCs w:val="28"/>
        </w:rPr>
        <w:t xml:space="preserve"> </w:t>
      </w:r>
      <w:r w:rsidRPr="00E86FAD">
        <w:rPr>
          <w:sz w:val="28"/>
          <w:szCs w:val="28"/>
        </w:rPr>
        <w:t xml:space="preserve">Сервитуты, установленные в интересах сельскохозяйственных участков, назывались сельскими — </w:t>
      </w:r>
      <w:r w:rsidRPr="00E86FAD">
        <w:rPr>
          <w:sz w:val="28"/>
          <w:szCs w:val="28"/>
          <w:lang w:val="en-US"/>
        </w:rPr>
        <w:t>iura</w:t>
      </w:r>
      <w:r w:rsidRPr="00E86FAD">
        <w:rPr>
          <w:sz w:val="28"/>
          <w:szCs w:val="28"/>
        </w:rPr>
        <w:t xml:space="preserve"> </w:t>
      </w:r>
      <w:r w:rsidRPr="00E86FAD">
        <w:rPr>
          <w:sz w:val="28"/>
          <w:szCs w:val="28"/>
          <w:lang w:val="en-US"/>
        </w:rPr>
        <w:t>praediorum</w:t>
      </w:r>
      <w:r w:rsidRPr="00E86FAD">
        <w:rPr>
          <w:sz w:val="28"/>
          <w:szCs w:val="28"/>
        </w:rPr>
        <w:t xml:space="preserve"> </w:t>
      </w:r>
      <w:r w:rsidRPr="00E86FAD">
        <w:rPr>
          <w:sz w:val="28"/>
          <w:szCs w:val="28"/>
          <w:lang w:val="en-US"/>
        </w:rPr>
        <w:t>rusticorum</w:t>
      </w:r>
      <w:r w:rsidRPr="00E86FAD">
        <w:rPr>
          <w:sz w:val="28"/>
          <w:szCs w:val="28"/>
        </w:rPr>
        <w:t>. К ним относи</w:t>
      </w:r>
      <w:r w:rsidR="00730E88" w:rsidRPr="00E86FAD">
        <w:rPr>
          <w:sz w:val="28"/>
          <w:szCs w:val="28"/>
        </w:rPr>
        <w:t>лись дорожные и водные сервитут</w:t>
      </w:r>
      <w:r w:rsidRPr="00E86FAD">
        <w:rPr>
          <w:sz w:val="28"/>
          <w:szCs w:val="28"/>
        </w:rPr>
        <w:t xml:space="preserve">ы, даже тогда, когда они в отдельных случаях предназначались для городских земельных участков. Из них надлежит выделить четыре древнейших сервитута: </w:t>
      </w:r>
      <w:r w:rsidRPr="00E86FAD">
        <w:rPr>
          <w:sz w:val="28"/>
          <w:szCs w:val="28"/>
          <w:lang w:val="en-US"/>
        </w:rPr>
        <w:t>a</w:t>
      </w:r>
      <w:r w:rsidRPr="00E86FAD">
        <w:rPr>
          <w:sz w:val="28"/>
          <w:szCs w:val="28"/>
        </w:rPr>
        <w:t xml:space="preserve">) </w:t>
      </w:r>
      <w:r w:rsidRPr="00E86FAD">
        <w:rPr>
          <w:sz w:val="28"/>
          <w:szCs w:val="28"/>
          <w:lang w:val="en-US"/>
        </w:rPr>
        <w:t>iter</w:t>
      </w:r>
      <w:r w:rsidRPr="00E86FAD">
        <w:rPr>
          <w:sz w:val="28"/>
          <w:szCs w:val="28"/>
        </w:rPr>
        <w:t xml:space="preserve"> — право прохода пешком, на лошади или и носилках: б) </w:t>
      </w:r>
      <w:r w:rsidRPr="00E86FAD">
        <w:rPr>
          <w:sz w:val="28"/>
          <w:szCs w:val="28"/>
          <w:lang w:val="en-US"/>
        </w:rPr>
        <w:t>actus</w:t>
      </w:r>
      <w:r w:rsidRPr="00E86FAD">
        <w:rPr>
          <w:sz w:val="28"/>
          <w:szCs w:val="28"/>
        </w:rPr>
        <w:t xml:space="preserve"> — право прогона скота; в) </w:t>
      </w:r>
      <w:r w:rsidRPr="00E86FAD">
        <w:rPr>
          <w:sz w:val="28"/>
          <w:szCs w:val="28"/>
          <w:lang w:val="en-US"/>
        </w:rPr>
        <w:t>via</w:t>
      </w:r>
      <w:r w:rsidRPr="00E86FAD">
        <w:rPr>
          <w:sz w:val="28"/>
          <w:szCs w:val="28"/>
        </w:rPr>
        <w:t xml:space="preserve"> — право проезда на </w:t>
      </w:r>
      <w:r w:rsidRPr="00E86FAD">
        <w:rPr>
          <w:sz w:val="28"/>
          <w:szCs w:val="28"/>
          <w:lang w:val="en-US"/>
        </w:rPr>
        <w:t>i</w:t>
      </w:r>
      <w:r w:rsidRPr="00E86FAD">
        <w:rPr>
          <w:sz w:val="28"/>
          <w:szCs w:val="28"/>
        </w:rPr>
        <w:t xml:space="preserve">слеге с поклажей; г) </w:t>
      </w:r>
      <w:r w:rsidRPr="00E86FAD">
        <w:rPr>
          <w:sz w:val="28"/>
          <w:szCs w:val="28"/>
          <w:lang w:val="en-US"/>
        </w:rPr>
        <w:t>aquaeductus</w:t>
      </w:r>
      <w:r w:rsidRPr="00E86FAD">
        <w:rPr>
          <w:sz w:val="28"/>
          <w:szCs w:val="28"/>
        </w:rPr>
        <w:t xml:space="preserve"> — право проведения воды.</w:t>
      </w:r>
    </w:p>
    <w:p w:rsidR="0056102A" w:rsidRPr="00E86FAD" w:rsidRDefault="0056102A" w:rsidP="00E86FAD">
      <w:pPr>
        <w:widowControl w:val="0"/>
        <w:tabs>
          <w:tab w:val="left" w:pos="993"/>
        </w:tabs>
        <w:spacing w:line="360" w:lineRule="auto"/>
        <w:ind w:firstLine="709"/>
        <w:jc w:val="both"/>
        <w:rPr>
          <w:sz w:val="28"/>
          <w:szCs w:val="28"/>
        </w:rPr>
      </w:pPr>
      <w:r w:rsidRPr="00E86FAD">
        <w:rPr>
          <w:sz w:val="28"/>
          <w:szCs w:val="28"/>
        </w:rPr>
        <w:t>Значительно позднее к сельским серв</w:t>
      </w:r>
      <w:r w:rsidR="002B5486" w:rsidRPr="00E86FAD">
        <w:rPr>
          <w:sz w:val="28"/>
          <w:szCs w:val="28"/>
        </w:rPr>
        <w:t xml:space="preserve">итутам были причислены права </w:t>
      </w:r>
      <w:r w:rsidRPr="00E86FAD">
        <w:rPr>
          <w:sz w:val="28"/>
          <w:szCs w:val="28"/>
        </w:rPr>
        <w:t xml:space="preserve">на черпания воды — </w:t>
      </w:r>
      <w:r w:rsidRPr="00E86FAD">
        <w:rPr>
          <w:sz w:val="28"/>
          <w:szCs w:val="28"/>
          <w:lang w:val="en-US"/>
        </w:rPr>
        <w:t>aquae</w:t>
      </w:r>
      <w:r w:rsidRPr="00E86FAD">
        <w:rPr>
          <w:sz w:val="28"/>
          <w:szCs w:val="28"/>
        </w:rPr>
        <w:t xml:space="preserve"> </w:t>
      </w:r>
      <w:r w:rsidRPr="00E86FAD">
        <w:rPr>
          <w:sz w:val="28"/>
          <w:szCs w:val="28"/>
          <w:lang w:val="en-US"/>
        </w:rPr>
        <w:t>haustus</w:t>
      </w:r>
      <w:r w:rsidRPr="00E86FAD">
        <w:rPr>
          <w:sz w:val="28"/>
          <w:szCs w:val="28"/>
        </w:rPr>
        <w:t xml:space="preserve">, выгона скота на водопой — </w:t>
      </w:r>
      <w:r w:rsidRPr="00E86FAD">
        <w:rPr>
          <w:sz w:val="28"/>
          <w:szCs w:val="28"/>
          <w:lang w:val="en-US"/>
        </w:rPr>
        <w:t>pecoris</w:t>
      </w:r>
      <w:r w:rsidRPr="00E86FAD">
        <w:rPr>
          <w:sz w:val="28"/>
          <w:szCs w:val="28"/>
        </w:rPr>
        <w:t xml:space="preserve"> </w:t>
      </w:r>
      <w:r w:rsidRPr="00E86FAD">
        <w:rPr>
          <w:sz w:val="28"/>
          <w:szCs w:val="28"/>
          <w:lang w:val="en-US"/>
        </w:rPr>
        <w:t>id</w:t>
      </w:r>
      <w:r w:rsidRPr="00E86FAD">
        <w:rPr>
          <w:sz w:val="28"/>
          <w:szCs w:val="28"/>
        </w:rPr>
        <w:t xml:space="preserve"> </w:t>
      </w:r>
      <w:r w:rsidRPr="00E86FAD">
        <w:rPr>
          <w:sz w:val="28"/>
          <w:szCs w:val="28"/>
          <w:lang w:val="en-US"/>
        </w:rPr>
        <w:t>aquam</w:t>
      </w:r>
      <w:r w:rsidRPr="00E86FAD">
        <w:rPr>
          <w:sz w:val="28"/>
          <w:szCs w:val="28"/>
        </w:rPr>
        <w:t xml:space="preserve"> </w:t>
      </w:r>
      <w:r w:rsidRPr="00E86FAD">
        <w:rPr>
          <w:sz w:val="28"/>
          <w:szCs w:val="28"/>
          <w:lang w:val="en-US"/>
        </w:rPr>
        <w:t>appulsus</w:t>
      </w:r>
      <w:r w:rsidRPr="00E86FAD">
        <w:rPr>
          <w:sz w:val="28"/>
          <w:szCs w:val="28"/>
        </w:rPr>
        <w:t xml:space="preserve">, пастьбы — </w:t>
      </w:r>
      <w:r w:rsidRPr="00E86FAD">
        <w:rPr>
          <w:sz w:val="28"/>
          <w:szCs w:val="28"/>
          <w:lang w:val="en-US"/>
        </w:rPr>
        <w:t>pascendi</w:t>
      </w:r>
      <w:r w:rsidRPr="00E86FAD">
        <w:rPr>
          <w:sz w:val="28"/>
          <w:szCs w:val="28"/>
        </w:rPr>
        <w:t xml:space="preserve"> </w:t>
      </w:r>
      <w:r w:rsidR="00730E88" w:rsidRPr="00E86FAD">
        <w:rPr>
          <w:sz w:val="28"/>
          <w:szCs w:val="28"/>
        </w:rPr>
        <w:t>и т.п</w:t>
      </w:r>
      <w:r w:rsidRPr="00E86FAD">
        <w:rPr>
          <w:sz w:val="28"/>
          <w:szCs w:val="28"/>
        </w:rPr>
        <w:t>.</w:t>
      </w:r>
    </w:p>
    <w:p w:rsidR="0056102A" w:rsidRPr="00E86FAD" w:rsidRDefault="0056102A" w:rsidP="00E86FAD">
      <w:pPr>
        <w:widowControl w:val="0"/>
        <w:tabs>
          <w:tab w:val="left" w:pos="993"/>
        </w:tabs>
        <w:spacing w:line="360" w:lineRule="auto"/>
        <w:ind w:firstLine="709"/>
        <w:jc w:val="both"/>
        <w:rPr>
          <w:sz w:val="28"/>
          <w:szCs w:val="28"/>
        </w:rPr>
      </w:pPr>
      <w:r w:rsidRPr="00E86FAD">
        <w:rPr>
          <w:sz w:val="28"/>
          <w:szCs w:val="28"/>
        </w:rPr>
        <w:t>Сервитуты для застроенных участко</w:t>
      </w:r>
      <w:r w:rsidR="00730E88" w:rsidRPr="00E86FAD">
        <w:rPr>
          <w:sz w:val="28"/>
          <w:szCs w:val="28"/>
        </w:rPr>
        <w:t>в назывались городскими сервитут</w:t>
      </w:r>
      <w:r w:rsidRPr="00E86FAD">
        <w:rPr>
          <w:sz w:val="28"/>
          <w:szCs w:val="28"/>
        </w:rPr>
        <w:t xml:space="preserve">ами — </w:t>
      </w:r>
      <w:r w:rsidRPr="00E86FAD">
        <w:rPr>
          <w:sz w:val="28"/>
          <w:szCs w:val="28"/>
          <w:lang w:val="en-US"/>
        </w:rPr>
        <w:t>iura</w:t>
      </w:r>
      <w:r w:rsidRPr="00E86FAD">
        <w:rPr>
          <w:sz w:val="28"/>
          <w:szCs w:val="28"/>
        </w:rPr>
        <w:t xml:space="preserve"> </w:t>
      </w:r>
      <w:r w:rsidRPr="00E86FAD">
        <w:rPr>
          <w:sz w:val="28"/>
          <w:szCs w:val="28"/>
          <w:lang w:val="en-US"/>
        </w:rPr>
        <w:t>praediorum</w:t>
      </w:r>
      <w:r w:rsidRPr="00E86FAD">
        <w:rPr>
          <w:sz w:val="28"/>
          <w:szCs w:val="28"/>
        </w:rPr>
        <w:t xml:space="preserve"> </w:t>
      </w:r>
      <w:r w:rsidRPr="00E86FAD">
        <w:rPr>
          <w:sz w:val="28"/>
          <w:szCs w:val="28"/>
          <w:lang w:val="en-US"/>
        </w:rPr>
        <w:t>urbanorum</w:t>
      </w:r>
      <w:r w:rsidRPr="00E86FAD">
        <w:rPr>
          <w:sz w:val="28"/>
          <w:szCs w:val="28"/>
        </w:rPr>
        <w:t xml:space="preserve">. </w:t>
      </w:r>
      <w:r w:rsidR="00730E88" w:rsidRPr="00E86FAD">
        <w:rPr>
          <w:sz w:val="28"/>
          <w:szCs w:val="28"/>
        </w:rPr>
        <w:t>Главными видами являлись: а)</w:t>
      </w:r>
      <w:r w:rsidRPr="00E86FAD">
        <w:rPr>
          <w:sz w:val="28"/>
          <w:szCs w:val="28"/>
        </w:rPr>
        <w:t>право делать себе крышу или навес, п</w:t>
      </w:r>
      <w:r w:rsidR="00730E88" w:rsidRPr="00E86FAD">
        <w:rPr>
          <w:sz w:val="28"/>
          <w:szCs w:val="28"/>
        </w:rPr>
        <w:t xml:space="preserve">роникая ими в чужое воздушное </w:t>
      </w:r>
      <w:r w:rsidRPr="00E86FAD">
        <w:rPr>
          <w:sz w:val="28"/>
          <w:szCs w:val="28"/>
        </w:rPr>
        <w:t xml:space="preserve">пространство — </w:t>
      </w:r>
      <w:r w:rsidRPr="00E86FAD">
        <w:rPr>
          <w:sz w:val="28"/>
          <w:szCs w:val="28"/>
          <w:lang w:val="en-US"/>
        </w:rPr>
        <w:t>servitus</w:t>
      </w:r>
      <w:r w:rsidRPr="00E86FAD">
        <w:rPr>
          <w:sz w:val="28"/>
          <w:szCs w:val="28"/>
        </w:rPr>
        <w:t xml:space="preserve"> </w:t>
      </w:r>
      <w:r w:rsidRPr="00E86FAD">
        <w:rPr>
          <w:sz w:val="28"/>
          <w:szCs w:val="28"/>
          <w:lang w:val="en-US"/>
        </w:rPr>
        <w:t>protegendi</w:t>
      </w:r>
      <w:r w:rsidRPr="00E86FAD">
        <w:rPr>
          <w:sz w:val="28"/>
          <w:szCs w:val="28"/>
        </w:rPr>
        <w:t xml:space="preserve">; б) право опирать балки на </w:t>
      </w:r>
      <w:r w:rsidR="00730E88" w:rsidRPr="00E86FAD">
        <w:rPr>
          <w:sz w:val="28"/>
          <w:szCs w:val="28"/>
        </w:rPr>
        <w:t>чужу</w:t>
      </w:r>
      <w:r w:rsidRPr="00E86FAD">
        <w:rPr>
          <w:sz w:val="28"/>
          <w:szCs w:val="28"/>
        </w:rPr>
        <w:t xml:space="preserve">ю стену — </w:t>
      </w:r>
      <w:r w:rsidRPr="00E86FAD">
        <w:rPr>
          <w:sz w:val="28"/>
          <w:szCs w:val="28"/>
          <w:lang w:val="en-US"/>
        </w:rPr>
        <w:t>servitus</w:t>
      </w:r>
      <w:r w:rsidRPr="00E86FAD">
        <w:rPr>
          <w:sz w:val="28"/>
          <w:szCs w:val="28"/>
        </w:rPr>
        <w:t xml:space="preserve"> </w:t>
      </w:r>
      <w:r w:rsidRPr="00E86FAD">
        <w:rPr>
          <w:sz w:val="28"/>
          <w:szCs w:val="28"/>
          <w:lang w:val="en-US"/>
        </w:rPr>
        <w:t>tigni</w:t>
      </w:r>
      <w:r w:rsidRPr="00E86FAD">
        <w:rPr>
          <w:sz w:val="28"/>
          <w:szCs w:val="28"/>
        </w:rPr>
        <w:t xml:space="preserve"> </w:t>
      </w:r>
      <w:r w:rsidRPr="00E86FAD">
        <w:rPr>
          <w:sz w:val="28"/>
          <w:szCs w:val="28"/>
          <w:lang w:val="en-US"/>
        </w:rPr>
        <w:t>immittendi</w:t>
      </w:r>
      <w:r w:rsidRPr="00E86FAD">
        <w:rPr>
          <w:sz w:val="28"/>
          <w:szCs w:val="28"/>
        </w:rPr>
        <w:t xml:space="preserve">; </w:t>
      </w:r>
      <w:r w:rsidR="00730E88" w:rsidRPr="00E86FAD">
        <w:rPr>
          <w:sz w:val="28"/>
          <w:szCs w:val="28"/>
        </w:rPr>
        <w:t>в) право пристраивать построй</w:t>
      </w:r>
      <w:r w:rsidRPr="00E86FAD">
        <w:rPr>
          <w:sz w:val="28"/>
          <w:szCs w:val="28"/>
        </w:rPr>
        <w:t>к</w:t>
      </w:r>
      <w:r w:rsidR="00730E88" w:rsidRPr="00E86FAD">
        <w:rPr>
          <w:sz w:val="28"/>
          <w:szCs w:val="28"/>
        </w:rPr>
        <w:t>и к</w:t>
      </w:r>
      <w:r w:rsidRPr="00E86FAD">
        <w:rPr>
          <w:sz w:val="28"/>
          <w:szCs w:val="28"/>
        </w:rPr>
        <w:t xml:space="preserve"> чужой стене или опирать ее на чужую опору — </w:t>
      </w:r>
      <w:r w:rsidRPr="00E86FAD">
        <w:rPr>
          <w:sz w:val="28"/>
          <w:szCs w:val="28"/>
          <w:lang w:val="en-US"/>
        </w:rPr>
        <w:t>servitus</w:t>
      </w:r>
      <w:r w:rsidRPr="00E86FAD">
        <w:rPr>
          <w:sz w:val="28"/>
          <w:szCs w:val="28"/>
        </w:rPr>
        <w:t xml:space="preserve"> </w:t>
      </w:r>
      <w:r w:rsidRPr="00E86FAD">
        <w:rPr>
          <w:sz w:val="28"/>
          <w:szCs w:val="28"/>
          <w:lang w:val="en-US"/>
        </w:rPr>
        <w:t>oneris</w:t>
      </w:r>
      <w:r w:rsidRPr="00E86FAD">
        <w:rPr>
          <w:sz w:val="28"/>
          <w:szCs w:val="28"/>
        </w:rPr>
        <w:t xml:space="preserve"> </w:t>
      </w:r>
      <w:r w:rsidRPr="00E86FAD">
        <w:rPr>
          <w:sz w:val="28"/>
          <w:szCs w:val="28"/>
          <w:lang w:val="en-US"/>
        </w:rPr>
        <w:t>ferendi</w:t>
      </w:r>
      <w:r w:rsidRPr="00E86FAD">
        <w:rPr>
          <w:sz w:val="28"/>
          <w:szCs w:val="28"/>
        </w:rPr>
        <w:t>.</w:t>
      </w:r>
    </w:p>
    <w:p w:rsidR="00DD6E61" w:rsidRPr="00E86FAD" w:rsidRDefault="00730E88" w:rsidP="00E86FAD">
      <w:pPr>
        <w:widowControl w:val="0"/>
        <w:tabs>
          <w:tab w:val="left" w:pos="993"/>
        </w:tabs>
        <w:spacing w:line="360" w:lineRule="auto"/>
        <w:ind w:firstLine="709"/>
        <w:jc w:val="both"/>
        <w:rPr>
          <w:sz w:val="28"/>
          <w:szCs w:val="28"/>
        </w:rPr>
      </w:pPr>
      <w:r w:rsidRPr="00E86FAD">
        <w:rPr>
          <w:sz w:val="28"/>
          <w:szCs w:val="28"/>
        </w:rPr>
        <w:t>Поз</w:t>
      </w:r>
      <w:r w:rsidR="0056102A" w:rsidRPr="00E86FAD">
        <w:rPr>
          <w:sz w:val="28"/>
          <w:szCs w:val="28"/>
        </w:rPr>
        <w:t>же к городским сервитутам были о</w:t>
      </w:r>
      <w:r w:rsidRPr="00E86FAD">
        <w:rPr>
          <w:sz w:val="28"/>
          <w:szCs w:val="28"/>
        </w:rPr>
        <w:t>тнесены: право стока дождевой в</w:t>
      </w:r>
      <w:r w:rsidR="0056102A" w:rsidRPr="00E86FAD">
        <w:rPr>
          <w:sz w:val="28"/>
          <w:szCs w:val="28"/>
        </w:rPr>
        <w:t>оды (</w:t>
      </w:r>
      <w:r w:rsidR="0056102A" w:rsidRPr="00E86FAD">
        <w:rPr>
          <w:sz w:val="28"/>
          <w:szCs w:val="28"/>
          <w:lang w:val="en-US"/>
        </w:rPr>
        <w:t>stillicidii</w:t>
      </w:r>
      <w:r w:rsidR="0056102A" w:rsidRPr="00E86FAD">
        <w:rPr>
          <w:sz w:val="28"/>
          <w:szCs w:val="28"/>
        </w:rPr>
        <w:t>), право спуска воды (</w:t>
      </w:r>
      <w:r w:rsidR="0056102A" w:rsidRPr="00E86FAD">
        <w:rPr>
          <w:sz w:val="28"/>
          <w:szCs w:val="28"/>
          <w:lang w:val="en-US"/>
        </w:rPr>
        <w:t>fluminis</w:t>
      </w:r>
      <w:r w:rsidR="0056102A" w:rsidRPr="00E86FAD">
        <w:rPr>
          <w:sz w:val="28"/>
          <w:szCs w:val="28"/>
        </w:rPr>
        <w:t>), право проведения</w:t>
      </w:r>
      <w:r w:rsidRPr="00E86FAD">
        <w:rPr>
          <w:sz w:val="28"/>
          <w:szCs w:val="28"/>
        </w:rPr>
        <w:t xml:space="preserve"> канала</w:t>
      </w:r>
      <w:r w:rsidR="0056102A" w:rsidRPr="00E86FAD">
        <w:rPr>
          <w:sz w:val="28"/>
          <w:szCs w:val="28"/>
        </w:rPr>
        <w:t xml:space="preserve"> для нечистот (</w:t>
      </w:r>
      <w:r w:rsidR="0056102A" w:rsidRPr="00E86FAD">
        <w:rPr>
          <w:sz w:val="28"/>
          <w:szCs w:val="28"/>
          <w:lang w:val="en-US"/>
        </w:rPr>
        <w:t>s</w:t>
      </w:r>
      <w:r w:rsidR="0056102A" w:rsidRPr="00E86FAD">
        <w:rPr>
          <w:sz w:val="28"/>
          <w:szCs w:val="28"/>
        </w:rPr>
        <w:t xml:space="preserve">. </w:t>
      </w:r>
      <w:r w:rsidR="0056102A" w:rsidRPr="00E86FAD">
        <w:rPr>
          <w:sz w:val="28"/>
          <w:szCs w:val="28"/>
          <w:lang w:val="en-US"/>
        </w:rPr>
        <w:t>cloacae</w:t>
      </w:r>
      <w:r w:rsidR="0056102A" w:rsidRPr="00E86FAD">
        <w:rPr>
          <w:sz w:val="28"/>
          <w:szCs w:val="28"/>
        </w:rPr>
        <w:t>), право треб</w:t>
      </w:r>
      <w:r w:rsidRPr="00E86FAD">
        <w:rPr>
          <w:sz w:val="28"/>
          <w:szCs w:val="28"/>
        </w:rPr>
        <w:t>овать, чтобы не были застроены</w:t>
      </w:r>
      <w:r w:rsidR="0056102A" w:rsidRPr="00E86FAD">
        <w:rPr>
          <w:sz w:val="28"/>
          <w:szCs w:val="28"/>
        </w:rPr>
        <w:t xml:space="preserve"> окна (</w:t>
      </w:r>
      <w:r w:rsidR="0056102A" w:rsidRPr="00E86FAD">
        <w:rPr>
          <w:sz w:val="28"/>
          <w:szCs w:val="28"/>
          <w:lang w:val="en-US"/>
        </w:rPr>
        <w:t>s</w:t>
      </w:r>
      <w:r w:rsidR="0056102A" w:rsidRPr="00E86FAD">
        <w:rPr>
          <w:sz w:val="28"/>
          <w:szCs w:val="28"/>
        </w:rPr>
        <w:t xml:space="preserve">. </w:t>
      </w:r>
      <w:r w:rsidR="0056102A" w:rsidRPr="00E86FAD">
        <w:rPr>
          <w:sz w:val="28"/>
          <w:szCs w:val="28"/>
          <w:lang w:val="en-US"/>
        </w:rPr>
        <w:t>ne</w:t>
      </w:r>
      <w:r w:rsidR="0056102A" w:rsidRPr="00E86FAD">
        <w:rPr>
          <w:sz w:val="28"/>
          <w:szCs w:val="28"/>
        </w:rPr>
        <w:t xml:space="preserve"> </w:t>
      </w:r>
      <w:r w:rsidR="0056102A" w:rsidRPr="00E86FAD">
        <w:rPr>
          <w:sz w:val="28"/>
          <w:szCs w:val="28"/>
          <w:lang w:val="en-US"/>
        </w:rPr>
        <w:t>luminibus</w:t>
      </w:r>
      <w:r w:rsidR="0056102A" w:rsidRPr="00E86FAD">
        <w:rPr>
          <w:sz w:val="28"/>
          <w:szCs w:val="28"/>
        </w:rPr>
        <w:t xml:space="preserve"> </w:t>
      </w:r>
      <w:r w:rsidR="0056102A" w:rsidRPr="00E86FAD">
        <w:rPr>
          <w:sz w:val="28"/>
          <w:szCs w:val="28"/>
          <w:lang w:val="en-US"/>
        </w:rPr>
        <w:t>officiatur</w:t>
      </w:r>
      <w:r w:rsidR="0056102A" w:rsidRPr="00E86FAD">
        <w:rPr>
          <w:sz w:val="28"/>
          <w:szCs w:val="28"/>
        </w:rPr>
        <w:t>), чтобы не был испорчен вид (</w:t>
      </w:r>
      <w:r w:rsidR="0056102A" w:rsidRPr="00E86FAD">
        <w:rPr>
          <w:sz w:val="28"/>
          <w:szCs w:val="28"/>
          <w:lang w:val="en-US"/>
        </w:rPr>
        <w:t>s</w:t>
      </w:r>
      <w:r w:rsidR="0056102A" w:rsidRPr="00E86FAD">
        <w:rPr>
          <w:sz w:val="28"/>
          <w:szCs w:val="28"/>
        </w:rPr>
        <w:t xml:space="preserve">. </w:t>
      </w:r>
      <w:r w:rsidR="0056102A" w:rsidRPr="00E86FAD">
        <w:rPr>
          <w:sz w:val="28"/>
          <w:szCs w:val="28"/>
          <w:lang w:val="en-US"/>
        </w:rPr>
        <w:t>ne</w:t>
      </w:r>
      <w:r w:rsidR="0056102A" w:rsidRPr="00E86FAD">
        <w:rPr>
          <w:sz w:val="28"/>
          <w:szCs w:val="28"/>
        </w:rPr>
        <w:t xml:space="preserve"> </w:t>
      </w:r>
      <w:r w:rsidRPr="00E86FAD">
        <w:rPr>
          <w:sz w:val="28"/>
          <w:szCs w:val="28"/>
          <w:lang w:val="en-US"/>
        </w:rPr>
        <w:t>prospectui</w:t>
      </w:r>
      <w:r w:rsidR="0056102A" w:rsidRPr="00E86FAD">
        <w:rPr>
          <w:sz w:val="28"/>
          <w:szCs w:val="28"/>
        </w:rPr>
        <w:t xml:space="preserve"> </w:t>
      </w:r>
      <w:r w:rsidR="0056102A" w:rsidRPr="00E86FAD">
        <w:rPr>
          <w:sz w:val="28"/>
          <w:szCs w:val="28"/>
          <w:lang w:val="en-US"/>
        </w:rPr>
        <w:t>offendatur</w:t>
      </w:r>
      <w:r w:rsidR="0056102A" w:rsidRPr="00E86FAD">
        <w:rPr>
          <w:sz w:val="28"/>
          <w:szCs w:val="28"/>
        </w:rPr>
        <w:t>), право возведения строений не выше известный</w:t>
      </w:r>
      <w:r w:rsidR="000E175E" w:rsidRPr="00E86FAD">
        <w:rPr>
          <w:sz w:val="28"/>
          <w:szCs w:val="28"/>
        </w:rPr>
        <w:t xml:space="preserve"> меры (</w:t>
      </w:r>
      <w:r w:rsidR="000E175E" w:rsidRPr="00E86FAD">
        <w:rPr>
          <w:sz w:val="28"/>
          <w:szCs w:val="28"/>
          <w:lang w:val="en-US"/>
        </w:rPr>
        <w:t>s</w:t>
      </w:r>
      <w:r w:rsidR="000E175E" w:rsidRPr="00E86FAD">
        <w:rPr>
          <w:sz w:val="28"/>
          <w:szCs w:val="28"/>
        </w:rPr>
        <w:t xml:space="preserve">. </w:t>
      </w:r>
      <w:r w:rsidR="000E175E" w:rsidRPr="00E86FAD">
        <w:rPr>
          <w:sz w:val="28"/>
          <w:szCs w:val="28"/>
          <w:lang w:val="en-US"/>
        </w:rPr>
        <w:t>altuis</w:t>
      </w:r>
      <w:r w:rsidR="000E175E" w:rsidRPr="00E86FAD">
        <w:rPr>
          <w:sz w:val="28"/>
          <w:szCs w:val="28"/>
        </w:rPr>
        <w:t xml:space="preserve"> поп </w:t>
      </w:r>
      <w:r w:rsidR="000E175E" w:rsidRPr="00E86FAD">
        <w:rPr>
          <w:sz w:val="28"/>
          <w:szCs w:val="28"/>
          <w:lang w:val="en-US"/>
        </w:rPr>
        <w:t>tollendi</w:t>
      </w:r>
      <w:r w:rsidR="000E175E" w:rsidRPr="00E86FAD">
        <w:rPr>
          <w:sz w:val="28"/>
          <w:szCs w:val="28"/>
        </w:rPr>
        <w:t>).</w:t>
      </w:r>
    </w:p>
    <w:p w:rsidR="000E175E" w:rsidRPr="00E86FAD" w:rsidRDefault="000E175E" w:rsidP="00E86FAD">
      <w:pPr>
        <w:widowControl w:val="0"/>
        <w:tabs>
          <w:tab w:val="left" w:pos="993"/>
        </w:tabs>
        <w:spacing w:line="360" w:lineRule="auto"/>
        <w:ind w:firstLine="709"/>
        <w:jc w:val="both"/>
        <w:rPr>
          <w:sz w:val="28"/>
          <w:szCs w:val="28"/>
        </w:rPr>
      </w:pPr>
      <w:r w:rsidRPr="00E86FAD">
        <w:rPr>
          <w:b/>
          <w:bCs/>
          <w:sz w:val="28"/>
          <w:szCs w:val="28"/>
        </w:rPr>
        <w:t>Личные сервитуты (</w:t>
      </w:r>
      <w:r w:rsidRPr="00E86FAD">
        <w:rPr>
          <w:b/>
          <w:bCs/>
          <w:sz w:val="28"/>
          <w:szCs w:val="28"/>
          <w:lang w:val="en-US"/>
        </w:rPr>
        <w:t>sendtutes</w:t>
      </w:r>
      <w:r w:rsidRPr="00E86FAD">
        <w:rPr>
          <w:b/>
          <w:bCs/>
          <w:sz w:val="28"/>
          <w:szCs w:val="28"/>
        </w:rPr>
        <w:t xml:space="preserve"> </w:t>
      </w:r>
      <w:r w:rsidRPr="00E86FAD">
        <w:rPr>
          <w:b/>
          <w:bCs/>
          <w:sz w:val="28"/>
          <w:szCs w:val="28"/>
          <w:lang w:val="en-US"/>
        </w:rPr>
        <w:t>personarum</w:t>
      </w:r>
      <w:r w:rsidRPr="00E86FAD">
        <w:rPr>
          <w:b/>
          <w:bCs/>
          <w:sz w:val="28"/>
          <w:szCs w:val="28"/>
        </w:rPr>
        <w:t>)</w:t>
      </w:r>
    </w:p>
    <w:p w:rsidR="000E175E" w:rsidRPr="00E86FAD" w:rsidRDefault="000E175E" w:rsidP="00E86FAD">
      <w:pPr>
        <w:widowControl w:val="0"/>
        <w:tabs>
          <w:tab w:val="left" w:pos="993"/>
        </w:tabs>
        <w:spacing w:line="360" w:lineRule="auto"/>
        <w:ind w:firstLine="709"/>
        <w:jc w:val="both"/>
        <w:rPr>
          <w:sz w:val="28"/>
          <w:szCs w:val="28"/>
        </w:rPr>
      </w:pPr>
      <w:r w:rsidRPr="00E86FAD">
        <w:rPr>
          <w:bCs/>
          <w:sz w:val="28"/>
          <w:szCs w:val="28"/>
        </w:rPr>
        <w:t>Узуфрукт.</w:t>
      </w:r>
      <w:r w:rsidRPr="00E86FAD">
        <w:rPr>
          <w:b/>
          <w:bCs/>
          <w:sz w:val="28"/>
          <w:szCs w:val="28"/>
        </w:rPr>
        <w:t xml:space="preserve"> </w:t>
      </w:r>
      <w:r w:rsidRPr="00E86FAD">
        <w:rPr>
          <w:sz w:val="28"/>
          <w:szCs w:val="28"/>
        </w:rPr>
        <w:t xml:space="preserve">Личными сервитутами считались пожизненные права пользования чужой вещью. Основными видами личных сервитутов были: </w:t>
      </w:r>
      <w:r w:rsidRPr="00E86FAD">
        <w:rPr>
          <w:sz w:val="28"/>
          <w:szCs w:val="28"/>
          <w:lang w:val="en-US"/>
        </w:rPr>
        <w:t>ususfructus</w:t>
      </w:r>
      <w:r w:rsidRPr="00E86FAD">
        <w:rPr>
          <w:sz w:val="28"/>
          <w:szCs w:val="28"/>
        </w:rPr>
        <w:t xml:space="preserve">, </w:t>
      </w:r>
      <w:r w:rsidRPr="00E86FAD">
        <w:rPr>
          <w:sz w:val="28"/>
          <w:szCs w:val="28"/>
          <w:lang w:val="en-US"/>
        </w:rPr>
        <w:t>usus</w:t>
      </w:r>
      <w:r w:rsidRPr="00E86FAD">
        <w:rPr>
          <w:sz w:val="28"/>
          <w:szCs w:val="28"/>
        </w:rPr>
        <w:t xml:space="preserve">, </w:t>
      </w:r>
      <w:r w:rsidRPr="00E86FAD">
        <w:rPr>
          <w:sz w:val="28"/>
          <w:szCs w:val="28"/>
          <w:lang w:val="en-US"/>
        </w:rPr>
        <w:t>habitatio</w:t>
      </w:r>
      <w:r w:rsidRPr="00E86FAD">
        <w:rPr>
          <w:sz w:val="28"/>
          <w:szCs w:val="28"/>
        </w:rPr>
        <w:t xml:space="preserve">, </w:t>
      </w:r>
      <w:r w:rsidRPr="00E86FAD">
        <w:rPr>
          <w:sz w:val="28"/>
          <w:szCs w:val="28"/>
          <w:lang w:val="en-US"/>
        </w:rPr>
        <w:t>operae</w:t>
      </w:r>
      <w:r w:rsidRPr="00E86FAD">
        <w:rPr>
          <w:sz w:val="28"/>
          <w:szCs w:val="28"/>
        </w:rPr>
        <w:t xml:space="preserve"> </w:t>
      </w:r>
      <w:r w:rsidRPr="00E86FAD">
        <w:rPr>
          <w:sz w:val="28"/>
          <w:szCs w:val="28"/>
          <w:lang w:val="en-US"/>
        </w:rPr>
        <w:t>servorum</w:t>
      </w:r>
      <w:r w:rsidRPr="00E86FAD">
        <w:rPr>
          <w:sz w:val="28"/>
          <w:szCs w:val="28"/>
        </w:rPr>
        <w:t xml:space="preserve"> </w:t>
      </w:r>
      <w:r w:rsidRPr="00E86FAD">
        <w:rPr>
          <w:sz w:val="28"/>
          <w:szCs w:val="28"/>
          <w:lang w:val="en-US"/>
        </w:rPr>
        <w:t>vel</w:t>
      </w:r>
      <w:r w:rsidRPr="00E86FAD">
        <w:rPr>
          <w:sz w:val="28"/>
          <w:szCs w:val="28"/>
        </w:rPr>
        <w:t xml:space="preserve"> </w:t>
      </w:r>
      <w:r w:rsidRPr="00E86FAD">
        <w:rPr>
          <w:sz w:val="28"/>
          <w:szCs w:val="28"/>
          <w:lang w:val="en-US"/>
        </w:rPr>
        <w:t>animalium</w:t>
      </w:r>
      <w:r w:rsidRPr="00E86FAD">
        <w:rPr>
          <w:sz w:val="28"/>
          <w:szCs w:val="28"/>
        </w:rPr>
        <w:t>.</w:t>
      </w:r>
    </w:p>
    <w:p w:rsidR="000E175E" w:rsidRPr="00E86FAD" w:rsidRDefault="000E175E" w:rsidP="00E86FAD">
      <w:pPr>
        <w:widowControl w:val="0"/>
        <w:tabs>
          <w:tab w:val="left" w:pos="993"/>
        </w:tabs>
        <w:spacing w:line="360" w:lineRule="auto"/>
        <w:ind w:firstLine="709"/>
        <w:jc w:val="both"/>
        <w:rPr>
          <w:sz w:val="28"/>
          <w:szCs w:val="28"/>
        </w:rPr>
      </w:pPr>
      <w:r w:rsidRPr="00E86FAD">
        <w:rPr>
          <w:sz w:val="28"/>
          <w:szCs w:val="28"/>
          <w:lang w:val="en-US"/>
        </w:rPr>
        <w:t>Ususfructus</w:t>
      </w:r>
      <w:r w:rsidRPr="00E86FAD">
        <w:rPr>
          <w:sz w:val="28"/>
          <w:szCs w:val="28"/>
        </w:rPr>
        <w:t xml:space="preserve"> — самое обширное право пользования чужой вещью. Уполномоченный назывался узуфруктуарием и мог пользоваться как самой вещью (</w:t>
      </w:r>
      <w:r w:rsidRPr="00E86FAD">
        <w:rPr>
          <w:sz w:val="28"/>
          <w:szCs w:val="28"/>
          <w:lang w:val="en-US"/>
        </w:rPr>
        <w:t>uti</w:t>
      </w:r>
      <w:r w:rsidRPr="00E86FAD">
        <w:rPr>
          <w:sz w:val="28"/>
          <w:szCs w:val="28"/>
        </w:rPr>
        <w:t>), так и извлекать из нее плоды (</w:t>
      </w:r>
      <w:r w:rsidRPr="00E86FAD">
        <w:rPr>
          <w:sz w:val="28"/>
          <w:szCs w:val="28"/>
          <w:lang w:val="en-US"/>
        </w:rPr>
        <w:t>frui</w:t>
      </w:r>
      <w:r w:rsidRPr="00E86FAD">
        <w:rPr>
          <w:sz w:val="28"/>
          <w:szCs w:val="28"/>
        </w:rPr>
        <w:t xml:space="preserve">), не повреждая и не изменяя самой вещи — </w:t>
      </w:r>
      <w:r w:rsidRPr="00E86FAD">
        <w:rPr>
          <w:sz w:val="28"/>
          <w:szCs w:val="28"/>
          <w:lang w:val="en-US"/>
        </w:rPr>
        <w:t>ususfructus</w:t>
      </w:r>
      <w:r w:rsidRPr="00E86FAD">
        <w:rPr>
          <w:sz w:val="28"/>
          <w:szCs w:val="28"/>
        </w:rPr>
        <w:t xml:space="preserve"> </w:t>
      </w:r>
      <w:r w:rsidRPr="00E86FAD">
        <w:rPr>
          <w:sz w:val="28"/>
          <w:szCs w:val="28"/>
          <w:lang w:val="en-US"/>
        </w:rPr>
        <w:t>est</w:t>
      </w:r>
      <w:r w:rsidRPr="00E86FAD">
        <w:rPr>
          <w:sz w:val="28"/>
          <w:szCs w:val="28"/>
        </w:rPr>
        <w:t xml:space="preserve"> </w:t>
      </w:r>
      <w:r w:rsidRPr="00E86FAD">
        <w:rPr>
          <w:sz w:val="28"/>
          <w:szCs w:val="28"/>
          <w:lang w:val="en-US"/>
        </w:rPr>
        <w:t>ius</w:t>
      </w:r>
      <w:r w:rsidRPr="00E86FAD">
        <w:rPr>
          <w:sz w:val="28"/>
          <w:szCs w:val="28"/>
        </w:rPr>
        <w:t xml:space="preserve"> </w:t>
      </w:r>
      <w:r w:rsidRPr="00E86FAD">
        <w:rPr>
          <w:sz w:val="28"/>
          <w:szCs w:val="28"/>
          <w:lang w:val="en-US"/>
        </w:rPr>
        <w:t>alienis</w:t>
      </w:r>
      <w:r w:rsidRPr="00E86FAD">
        <w:rPr>
          <w:sz w:val="28"/>
          <w:szCs w:val="28"/>
        </w:rPr>
        <w:t xml:space="preserve"> </w:t>
      </w:r>
      <w:r w:rsidRPr="00E86FAD">
        <w:rPr>
          <w:sz w:val="28"/>
          <w:szCs w:val="28"/>
          <w:lang w:val="en-US"/>
        </w:rPr>
        <w:t>rebus</w:t>
      </w:r>
      <w:r w:rsidRPr="00E86FAD">
        <w:rPr>
          <w:sz w:val="28"/>
          <w:szCs w:val="28"/>
        </w:rPr>
        <w:t xml:space="preserve"> </w:t>
      </w:r>
      <w:r w:rsidRPr="00E86FAD">
        <w:rPr>
          <w:sz w:val="28"/>
          <w:szCs w:val="28"/>
          <w:lang w:val="en-US"/>
        </w:rPr>
        <w:t>utendi</w:t>
      </w:r>
      <w:r w:rsidRPr="00E86FAD">
        <w:rPr>
          <w:sz w:val="28"/>
          <w:szCs w:val="28"/>
        </w:rPr>
        <w:t xml:space="preserve"> </w:t>
      </w:r>
      <w:r w:rsidRPr="00E86FAD">
        <w:rPr>
          <w:sz w:val="28"/>
          <w:szCs w:val="28"/>
          <w:lang w:val="en-US"/>
        </w:rPr>
        <w:t>fruendi</w:t>
      </w:r>
      <w:r w:rsidRPr="00E86FAD">
        <w:rPr>
          <w:sz w:val="28"/>
          <w:szCs w:val="28"/>
        </w:rPr>
        <w:t xml:space="preserve">, </w:t>
      </w:r>
      <w:r w:rsidRPr="00E86FAD">
        <w:rPr>
          <w:sz w:val="28"/>
          <w:szCs w:val="28"/>
          <w:lang w:val="en-US"/>
        </w:rPr>
        <w:t>salva</w:t>
      </w:r>
      <w:r w:rsidRPr="00E86FAD">
        <w:rPr>
          <w:sz w:val="28"/>
          <w:szCs w:val="28"/>
        </w:rPr>
        <w:t xml:space="preserve"> </w:t>
      </w:r>
      <w:r w:rsidRPr="00E86FAD">
        <w:rPr>
          <w:sz w:val="28"/>
          <w:szCs w:val="28"/>
          <w:lang w:val="en-US"/>
        </w:rPr>
        <w:t>rerum</w:t>
      </w:r>
      <w:r w:rsidRPr="00E86FAD">
        <w:rPr>
          <w:sz w:val="28"/>
          <w:szCs w:val="28"/>
        </w:rPr>
        <w:t xml:space="preserve"> </w:t>
      </w:r>
      <w:r w:rsidRPr="00E86FAD">
        <w:rPr>
          <w:sz w:val="28"/>
          <w:szCs w:val="28"/>
          <w:lang w:val="en-US"/>
        </w:rPr>
        <w:t>substantia</w:t>
      </w:r>
      <w:r w:rsidRPr="00E86FAD">
        <w:rPr>
          <w:sz w:val="28"/>
          <w:szCs w:val="28"/>
        </w:rPr>
        <w:t xml:space="preserve">. Узуфрукт является правом пользования и извлечения плодов из чужих вещей при сохранении в неприкосновенности их хозяйственного назначения. Имеющий это право должен был пользоваться вещью, как подобает хорошему хозяину — </w:t>
      </w:r>
      <w:r w:rsidRPr="00E86FAD">
        <w:rPr>
          <w:sz w:val="28"/>
          <w:szCs w:val="28"/>
          <w:lang w:val="en-US"/>
        </w:rPr>
        <w:t>doni</w:t>
      </w:r>
      <w:r w:rsidRPr="00E86FAD">
        <w:rPr>
          <w:sz w:val="28"/>
          <w:szCs w:val="28"/>
        </w:rPr>
        <w:t xml:space="preserve"> </w:t>
      </w:r>
      <w:r w:rsidRPr="00E86FAD">
        <w:rPr>
          <w:sz w:val="28"/>
          <w:szCs w:val="28"/>
          <w:lang w:val="en-US"/>
        </w:rPr>
        <w:t>viri</w:t>
      </w:r>
      <w:r w:rsidRPr="00E86FAD">
        <w:rPr>
          <w:sz w:val="28"/>
          <w:szCs w:val="28"/>
        </w:rPr>
        <w:t xml:space="preserve"> </w:t>
      </w:r>
      <w:r w:rsidRPr="00E86FAD">
        <w:rPr>
          <w:sz w:val="28"/>
          <w:szCs w:val="28"/>
          <w:lang w:val="en-US"/>
        </w:rPr>
        <w:t>arbitratu</w:t>
      </w:r>
      <w:r w:rsidRPr="00E86FAD">
        <w:rPr>
          <w:sz w:val="28"/>
          <w:szCs w:val="28"/>
        </w:rPr>
        <w:t xml:space="preserve"> — и соблюдать все правила пользования. Пользователь становился собственником естественных плодов с момента сбора их — </w:t>
      </w:r>
      <w:r w:rsidRPr="00E86FAD">
        <w:rPr>
          <w:sz w:val="28"/>
          <w:szCs w:val="28"/>
          <w:lang w:val="en-US"/>
        </w:rPr>
        <w:t>perceptio</w:t>
      </w:r>
      <w:r w:rsidRPr="00E86FAD">
        <w:rPr>
          <w:sz w:val="28"/>
          <w:szCs w:val="28"/>
        </w:rPr>
        <w:t xml:space="preserve">. Пока действовал узуфрукт, собственник не имел права на доходы от вещи, и его собственность была голой — </w:t>
      </w:r>
      <w:r w:rsidRPr="00E86FAD">
        <w:rPr>
          <w:sz w:val="28"/>
          <w:szCs w:val="28"/>
          <w:lang w:val="en-US"/>
        </w:rPr>
        <w:t>nuda</w:t>
      </w:r>
      <w:r w:rsidRPr="00E86FAD">
        <w:rPr>
          <w:sz w:val="28"/>
          <w:szCs w:val="28"/>
        </w:rPr>
        <w:t xml:space="preserve"> </w:t>
      </w:r>
      <w:r w:rsidRPr="00E86FAD">
        <w:rPr>
          <w:sz w:val="28"/>
          <w:szCs w:val="28"/>
          <w:lang w:val="en-US"/>
        </w:rPr>
        <w:t>proprietas</w:t>
      </w:r>
      <w:r w:rsidRPr="00E86FAD">
        <w:rPr>
          <w:sz w:val="28"/>
          <w:szCs w:val="28"/>
        </w:rPr>
        <w:t>. Он мог передать право собственности другому лицу, заложить или обременить ее другим сервитутом, но так, чтобы от этого не пострадал узуфрукт. Предметами узуфрукта могли быть вещи, пользование которыми возможно было без потребления или уничтожения их (хотя это правило не всегда выдерживалось).</w:t>
      </w:r>
    </w:p>
    <w:p w:rsidR="00DD6E61" w:rsidRPr="00E86FAD" w:rsidRDefault="000E175E" w:rsidP="00E86FAD">
      <w:pPr>
        <w:widowControl w:val="0"/>
        <w:tabs>
          <w:tab w:val="left" w:pos="993"/>
        </w:tabs>
        <w:spacing w:line="360" w:lineRule="auto"/>
        <w:ind w:firstLine="709"/>
        <w:jc w:val="both"/>
        <w:rPr>
          <w:sz w:val="28"/>
          <w:szCs w:val="28"/>
        </w:rPr>
      </w:pPr>
      <w:r w:rsidRPr="00E86FAD">
        <w:rPr>
          <w:sz w:val="28"/>
          <w:szCs w:val="28"/>
        </w:rPr>
        <w:t xml:space="preserve">Узуфруктуарий (имеющий право узуфрукта) мог принимать определенные обязанности, установленные формально устными договорами — </w:t>
      </w:r>
      <w:r w:rsidRPr="00E86FAD">
        <w:rPr>
          <w:sz w:val="28"/>
          <w:szCs w:val="28"/>
          <w:lang w:val="en-US"/>
        </w:rPr>
        <w:t>stipulatio</w:t>
      </w:r>
      <w:r w:rsidRPr="00E86FAD">
        <w:rPr>
          <w:sz w:val="28"/>
          <w:szCs w:val="28"/>
        </w:rPr>
        <w:t xml:space="preserve">. Он должен был заботиться о поддержании постоянной доходности вещи, обращаться с ней заботливо и охранять от повреждений. Все затраты на вещь нес узуфруктуарий, в том числе повинности и подати. При возвращении вещь должна была быть в состоянии, годной для дальнейшего правильного пользования ею. </w:t>
      </w:r>
    </w:p>
    <w:p w:rsidR="000E175E" w:rsidRPr="00E86FAD" w:rsidRDefault="000E175E" w:rsidP="00E86FAD">
      <w:pPr>
        <w:widowControl w:val="0"/>
        <w:tabs>
          <w:tab w:val="left" w:pos="993"/>
        </w:tabs>
        <w:spacing w:line="360" w:lineRule="auto"/>
        <w:ind w:firstLine="709"/>
        <w:jc w:val="both"/>
        <w:rPr>
          <w:sz w:val="28"/>
          <w:szCs w:val="28"/>
        </w:rPr>
      </w:pPr>
      <w:r w:rsidRPr="00E86FAD">
        <w:rPr>
          <w:bCs/>
          <w:sz w:val="28"/>
          <w:szCs w:val="28"/>
          <w:lang w:val="en-US"/>
        </w:rPr>
        <w:t>Quasi</w:t>
      </w:r>
      <w:r w:rsidRPr="00E86FAD">
        <w:rPr>
          <w:bCs/>
          <w:sz w:val="28"/>
          <w:szCs w:val="28"/>
        </w:rPr>
        <w:t xml:space="preserve"> </w:t>
      </w:r>
      <w:r w:rsidRPr="00E86FAD">
        <w:rPr>
          <w:bCs/>
          <w:sz w:val="28"/>
          <w:szCs w:val="28"/>
          <w:lang w:val="en-US"/>
        </w:rPr>
        <w:t>ususfructus</w:t>
      </w:r>
      <w:r w:rsidRPr="00E86FAD">
        <w:rPr>
          <w:bCs/>
          <w:sz w:val="28"/>
          <w:szCs w:val="28"/>
        </w:rPr>
        <w:t>.</w:t>
      </w:r>
      <w:r w:rsidRPr="00E86FAD">
        <w:rPr>
          <w:b/>
          <w:bCs/>
          <w:sz w:val="28"/>
          <w:szCs w:val="28"/>
        </w:rPr>
        <w:t xml:space="preserve"> </w:t>
      </w:r>
      <w:r w:rsidRPr="00E86FAD">
        <w:rPr>
          <w:sz w:val="28"/>
          <w:szCs w:val="28"/>
        </w:rPr>
        <w:t xml:space="preserve">В начале империи был издан сенатусконсульт, согласно которому объектом пользования могло являться целое имущество. Он распространялся также и на потребляемые вещи и назывался </w:t>
      </w:r>
      <w:r w:rsidRPr="00E86FAD">
        <w:rPr>
          <w:sz w:val="28"/>
          <w:szCs w:val="28"/>
          <w:lang w:val="en-US"/>
        </w:rPr>
        <w:t>quasi</w:t>
      </w:r>
      <w:r w:rsidRPr="00E86FAD">
        <w:rPr>
          <w:sz w:val="28"/>
          <w:szCs w:val="28"/>
        </w:rPr>
        <w:t xml:space="preserve"> </w:t>
      </w:r>
      <w:r w:rsidRPr="00E86FAD">
        <w:rPr>
          <w:sz w:val="28"/>
          <w:szCs w:val="28"/>
          <w:lang w:val="en-US"/>
        </w:rPr>
        <w:t>ususfructus</w:t>
      </w:r>
      <w:r w:rsidRPr="00E86FAD">
        <w:rPr>
          <w:sz w:val="28"/>
          <w:szCs w:val="28"/>
        </w:rPr>
        <w:t xml:space="preserve">, в отличие от </w:t>
      </w:r>
      <w:r w:rsidRPr="00E86FAD">
        <w:rPr>
          <w:sz w:val="28"/>
          <w:szCs w:val="28"/>
          <w:lang w:val="en-US"/>
        </w:rPr>
        <w:t>ususfructus</w:t>
      </w:r>
      <w:r w:rsidRPr="00E86FAD">
        <w:rPr>
          <w:sz w:val="28"/>
          <w:szCs w:val="28"/>
        </w:rPr>
        <w:t xml:space="preserve"> в собственном мысле слова.</w:t>
      </w:r>
    </w:p>
    <w:p w:rsidR="0056102A" w:rsidRPr="00E86FAD" w:rsidRDefault="000E175E" w:rsidP="00E86FAD">
      <w:pPr>
        <w:widowControl w:val="0"/>
        <w:tabs>
          <w:tab w:val="left" w:pos="993"/>
        </w:tabs>
        <w:spacing w:line="360" w:lineRule="auto"/>
        <w:ind w:firstLine="709"/>
        <w:jc w:val="both"/>
        <w:rPr>
          <w:sz w:val="28"/>
          <w:szCs w:val="28"/>
        </w:rPr>
      </w:pPr>
      <w:r w:rsidRPr="00E86FAD">
        <w:rPr>
          <w:sz w:val="28"/>
          <w:szCs w:val="28"/>
        </w:rPr>
        <w:t>В этом случае пользователь становился собственником объектов узуфрукта и должен был под обеспечение (</w:t>
      </w:r>
      <w:r w:rsidRPr="00E86FAD">
        <w:rPr>
          <w:sz w:val="28"/>
          <w:szCs w:val="28"/>
          <w:lang w:val="en-US"/>
        </w:rPr>
        <w:t>cautio</w:t>
      </w:r>
      <w:r w:rsidRPr="00E86FAD">
        <w:rPr>
          <w:sz w:val="28"/>
          <w:szCs w:val="28"/>
        </w:rPr>
        <w:t>) обещать, что по окончании</w:t>
      </w:r>
      <w:r w:rsidR="00E86FAD" w:rsidRPr="00E86FAD">
        <w:rPr>
          <w:sz w:val="28"/>
          <w:szCs w:val="28"/>
        </w:rPr>
        <w:t xml:space="preserve"> </w:t>
      </w:r>
      <w:r w:rsidRPr="00E86FAD">
        <w:rPr>
          <w:sz w:val="28"/>
          <w:szCs w:val="28"/>
        </w:rPr>
        <w:t>пользования</w:t>
      </w:r>
      <w:r w:rsidR="00E86FAD" w:rsidRPr="00E86FAD">
        <w:rPr>
          <w:sz w:val="28"/>
          <w:szCs w:val="28"/>
        </w:rPr>
        <w:t xml:space="preserve"> </w:t>
      </w:r>
      <w:r w:rsidRPr="00E86FAD">
        <w:rPr>
          <w:sz w:val="28"/>
          <w:szCs w:val="28"/>
        </w:rPr>
        <w:t>выплатит твердо установленную</w:t>
      </w:r>
      <w:r w:rsidR="00E86FAD" w:rsidRPr="00E86FAD">
        <w:rPr>
          <w:sz w:val="28"/>
          <w:szCs w:val="28"/>
        </w:rPr>
        <w:t xml:space="preserve"> </w:t>
      </w:r>
      <w:r w:rsidRPr="00E86FAD">
        <w:rPr>
          <w:sz w:val="28"/>
          <w:szCs w:val="28"/>
        </w:rPr>
        <w:t>в</w:t>
      </w:r>
      <w:r w:rsidR="00E86FAD" w:rsidRPr="00E86FAD">
        <w:rPr>
          <w:sz w:val="28"/>
          <w:szCs w:val="28"/>
        </w:rPr>
        <w:t xml:space="preserve"> </w:t>
      </w:r>
      <w:r w:rsidRPr="00E86FAD">
        <w:rPr>
          <w:sz w:val="28"/>
          <w:szCs w:val="28"/>
        </w:rPr>
        <w:t>начале стоимость принятого. При соглашении можно было выговорить производство обратной выдачи не в денежном выражении, а в равном количестве (</w:t>
      </w:r>
      <w:r w:rsidRPr="00E86FAD">
        <w:rPr>
          <w:sz w:val="28"/>
          <w:szCs w:val="28"/>
          <w:lang w:val="en-US"/>
        </w:rPr>
        <w:t>quantum</w:t>
      </w:r>
      <w:r w:rsidRPr="00E86FAD">
        <w:rPr>
          <w:sz w:val="28"/>
          <w:szCs w:val="28"/>
        </w:rPr>
        <w:t xml:space="preserve">) однородных вещей. В Институциях упоминаются в качестве объекта </w:t>
      </w:r>
      <w:r w:rsidRPr="00E86FAD">
        <w:rPr>
          <w:sz w:val="28"/>
          <w:szCs w:val="28"/>
          <w:lang w:val="en-US"/>
        </w:rPr>
        <w:t>quasi</w:t>
      </w:r>
      <w:r w:rsidRPr="00E86FAD">
        <w:rPr>
          <w:sz w:val="28"/>
          <w:szCs w:val="28"/>
        </w:rPr>
        <w:t xml:space="preserve"> </w:t>
      </w:r>
      <w:r w:rsidRPr="00E86FAD">
        <w:rPr>
          <w:sz w:val="28"/>
          <w:szCs w:val="28"/>
          <w:lang w:val="en-US"/>
        </w:rPr>
        <w:t>ususfructus</w:t>
      </w:r>
      <w:r w:rsidRPr="00E86FAD">
        <w:rPr>
          <w:sz w:val="28"/>
          <w:szCs w:val="28"/>
        </w:rPr>
        <w:t xml:space="preserve"> только деньги, но</w:t>
      </w:r>
      <w:r w:rsidR="00DD6E61" w:rsidRPr="00E86FAD">
        <w:rPr>
          <w:sz w:val="28"/>
          <w:szCs w:val="28"/>
        </w:rPr>
        <w:t xml:space="preserve"> </w:t>
      </w:r>
      <w:r w:rsidRPr="00E86FAD">
        <w:rPr>
          <w:sz w:val="28"/>
          <w:szCs w:val="28"/>
        </w:rPr>
        <w:t xml:space="preserve">Гай говорит, что должны быть выданы или деньги или равное </w:t>
      </w:r>
      <w:r w:rsidRPr="00E86FAD">
        <w:rPr>
          <w:sz w:val="28"/>
          <w:szCs w:val="28"/>
          <w:lang w:val="en-US"/>
        </w:rPr>
        <w:t>quantum</w:t>
      </w:r>
      <w:r w:rsidRPr="00E86FAD">
        <w:rPr>
          <w:sz w:val="28"/>
          <w:szCs w:val="28"/>
        </w:rPr>
        <w:t xml:space="preserve"> вещей, хотя выплату деньгами он считает — </w:t>
      </w:r>
      <w:r w:rsidRPr="00E86FAD">
        <w:rPr>
          <w:sz w:val="28"/>
          <w:szCs w:val="28"/>
          <w:lang w:val="en-US"/>
        </w:rPr>
        <w:t>commodius</w:t>
      </w:r>
      <w:r w:rsidRPr="00E86FAD">
        <w:rPr>
          <w:sz w:val="28"/>
          <w:szCs w:val="28"/>
        </w:rPr>
        <w:t xml:space="preserve"> — более удобным способом.</w:t>
      </w:r>
    </w:p>
    <w:p w:rsidR="000E175E" w:rsidRPr="00E86FAD" w:rsidRDefault="000E175E" w:rsidP="00E86FAD">
      <w:pPr>
        <w:widowControl w:val="0"/>
        <w:tabs>
          <w:tab w:val="left" w:pos="993"/>
        </w:tabs>
        <w:spacing w:line="360" w:lineRule="auto"/>
        <w:ind w:firstLine="709"/>
        <w:jc w:val="both"/>
        <w:rPr>
          <w:sz w:val="28"/>
          <w:szCs w:val="28"/>
        </w:rPr>
      </w:pPr>
      <w:r w:rsidRPr="00E86FAD">
        <w:rPr>
          <w:sz w:val="28"/>
          <w:szCs w:val="28"/>
          <w:lang w:val="en-US"/>
        </w:rPr>
        <w:t>Usus</w:t>
      </w:r>
      <w:r w:rsidRPr="00E86FAD">
        <w:rPr>
          <w:sz w:val="28"/>
          <w:szCs w:val="28"/>
        </w:rPr>
        <w:t>. Это была форма пользования чужой вещью более ограниченного объема. Такому пользователю из плодов предоставлялось столько, сколько ему было нужно для удовлетворения собственных потребностей.</w:t>
      </w:r>
      <w:r w:rsidR="00E86FAD" w:rsidRPr="00E86FAD">
        <w:rPr>
          <w:sz w:val="28"/>
          <w:szCs w:val="28"/>
        </w:rPr>
        <w:t xml:space="preserve"> </w:t>
      </w:r>
      <w:r w:rsidRPr="00E86FAD">
        <w:rPr>
          <w:sz w:val="28"/>
          <w:szCs w:val="28"/>
        </w:rPr>
        <w:t>Ни передавать своего права другому, ни делить его пользователю</w:t>
      </w:r>
      <w:r w:rsidR="00E86FAD" w:rsidRPr="00E86FAD">
        <w:rPr>
          <w:sz w:val="28"/>
          <w:szCs w:val="28"/>
        </w:rPr>
        <w:t xml:space="preserve"> </w:t>
      </w:r>
      <w:r w:rsidRPr="00E86FAD">
        <w:rPr>
          <w:sz w:val="28"/>
          <w:szCs w:val="28"/>
        </w:rPr>
        <w:t>не разрешалось.</w:t>
      </w:r>
      <w:r w:rsidR="00E86FAD" w:rsidRPr="00E86FAD">
        <w:rPr>
          <w:sz w:val="28"/>
          <w:szCs w:val="28"/>
        </w:rPr>
        <w:t xml:space="preserve"> </w:t>
      </w:r>
      <w:r w:rsidRPr="00E86FAD">
        <w:rPr>
          <w:sz w:val="28"/>
          <w:szCs w:val="28"/>
        </w:rPr>
        <w:t>Пользователь мог допускать</w:t>
      </w:r>
      <w:r w:rsidR="00E86FAD" w:rsidRPr="00E86FAD">
        <w:rPr>
          <w:sz w:val="28"/>
          <w:szCs w:val="28"/>
        </w:rPr>
        <w:t xml:space="preserve"> </w:t>
      </w:r>
      <w:r w:rsidRPr="00E86FAD">
        <w:rPr>
          <w:sz w:val="28"/>
          <w:szCs w:val="28"/>
        </w:rPr>
        <w:t>своим близких к совместному пользованию, а также принимать в дом третьих лиц или нанимателей.</w:t>
      </w:r>
    </w:p>
    <w:p w:rsidR="000E175E" w:rsidRPr="00E86FAD" w:rsidRDefault="000E175E" w:rsidP="00E86FAD">
      <w:pPr>
        <w:widowControl w:val="0"/>
        <w:tabs>
          <w:tab w:val="left" w:pos="993"/>
        </w:tabs>
        <w:spacing w:line="360" w:lineRule="auto"/>
        <w:ind w:firstLine="709"/>
        <w:jc w:val="both"/>
        <w:rPr>
          <w:sz w:val="28"/>
          <w:szCs w:val="28"/>
        </w:rPr>
      </w:pPr>
      <w:r w:rsidRPr="00E86FAD">
        <w:rPr>
          <w:sz w:val="28"/>
          <w:szCs w:val="28"/>
          <w:lang w:val="en-US"/>
        </w:rPr>
        <w:t>Usus</w:t>
      </w:r>
      <w:r w:rsidRPr="00E86FAD">
        <w:rPr>
          <w:sz w:val="28"/>
          <w:szCs w:val="28"/>
        </w:rPr>
        <w:t xml:space="preserve"> мог принадлежать нескольким лицам, но не был делим. Обязанности пользователя также обеспечивались путем </w:t>
      </w:r>
      <w:r w:rsidRPr="00E86FAD">
        <w:rPr>
          <w:sz w:val="28"/>
          <w:szCs w:val="28"/>
          <w:lang w:val="en-US"/>
        </w:rPr>
        <w:t>cautio</w:t>
      </w:r>
      <w:r w:rsidRPr="00E86FAD">
        <w:rPr>
          <w:sz w:val="28"/>
          <w:szCs w:val="28"/>
        </w:rPr>
        <w:t xml:space="preserve">. Подобно узуфруктуарию, пользователь должен был осуществлять свое право, как полагается </w:t>
      </w:r>
      <w:r w:rsidRPr="00E86FAD">
        <w:rPr>
          <w:sz w:val="28"/>
          <w:szCs w:val="28"/>
          <w:lang w:val="en-US"/>
        </w:rPr>
        <w:t>boni</w:t>
      </w:r>
      <w:r w:rsidRPr="00E86FAD">
        <w:rPr>
          <w:sz w:val="28"/>
          <w:szCs w:val="28"/>
        </w:rPr>
        <w:t xml:space="preserve"> </w:t>
      </w:r>
      <w:r w:rsidRPr="00E86FAD">
        <w:rPr>
          <w:sz w:val="28"/>
          <w:szCs w:val="28"/>
          <w:lang w:val="en-US"/>
        </w:rPr>
        <w:t>viri</w:t>
      </w:r>
      <w:r w:rsidRPr="00E86FAD">
        <w:rPr>
          <w:sz w:val="28"/>
          <w:szCs w:val="28"/>
        </w:rPr>
        <w:t xml:space="preserve"> </w:t>
      </w:r>
      <w:r w:rsidRPr="00E86FAD">
        <w:rPr>
          <w:sz w:val="28"/>
          <w:szCs w:val="28"/>
          <w:lang w:val="en-US"/>
        </w:rPr>
        <w:t>arbitratu</w:t>
      </w:r>
      <w:r w:rsidRPr="00E86FAD">
        <w:rPr>
          <w:sz w:val="28"/>
          <w:szCs w:val="28"/>
        </w:rPr>
        <w:t>, и возвратить вещь собственнику в надлежащем виде.</w:t>
      </w:r>
    </w:p>
    <w:p w:rsidR="00F13E66" w:rsidRPr="00E86FAD" w:rsidRDefault="000E175E" w:rsidP="00E86FAD">
      <w:pPr>
        <w:widowControl w:val="0"/>
        <w:tabs>
          <w:tab w:val="left" w:pos="993"/>
        </w:tabs>
        <w:spacing w:line="360" w:lineRule="auto"/>
        <w:ind w:firstLine="709"/>
        <w:jc w:val="both"/>
        <w:rPr>
          <w:sz w:val="28"/>
          <w:szCs w:val="28"/>
        </w:rPr>
      </w:pPr>
      <w:r w:rsidRPr="00E86FAD">
        <w:rPr>
          <w:bCs/>
          <w:sz w:val="28"/>
          <w:szCs w:val="28"/>
          <w:lang w:val="en-US"/>
        </w:rPr>
        <w:t>Habitatio</w:t>
      </w:r>
      <w:r w:rsidRPr="00E86FAD">
        <w:rPr>
          <w:sz w:val="28"/>
          <w:szCs w:val="28"/>
        </w:rPr>
        <w:t xml:space="preserve"> было правом пожизненно обитать в чужом доме или в его части. Управомоченный мог жить в нем сам или отдавать внаймы. Юристы-классики спорили, являлось ли подобное право узуфруктом, узусом или чем-т</w:t>
      </w:r>
      <w:r w:rsidR="00634FAF" w:rsidRPr="00E86FAD">
        <w:rPr>
          <w:sz w:val="28"/>
          <w:szCs w:val="28"/>
        </w:rPr>
        <w:t>о самостоятельным</w:t>
      </w:r>
      <w:r w:rsidRPr="00E86FAD">
        <w:rPr>
          <w:sz w:val="28"/>
          <w:szCs w:val="28"/>
        </w:rPr>
        <w:t>. В праве Юстиниана</w:t>
      </w:r>
      <w:r w:rsidR="00E86FAD" w:rsidRPr="00E86FAD">
        <w:rPr>
          <w:sz w:val="28"/>
          <w:szCs w:val="28"/>
        </w:rPr>
        <w:t xml:space="preserve"> </w:t>
      </w:r>
      <w:r w:rsidRPr="00E86FAD">
        <w:rPr>
          <w:sz w:val="28"/>
          <w:szCs w:val="28"/>
        </w:rPr>
        <w:t>оно</w:t>
      </w:r>
      <w:r w:rsidR="00E86FAD" w:rsidRPr="00E86FAD">
        <w:rPr>
          <w:sz w:val="28"/>
          <w:szCs w:val="28"/>
        </w:rPr>
        <w:t xml:space="preserve"> </w:t>
      </w:r>
      <w:r w:rsidRPr="00E86FAD">
        <w:rPr>
          <w:sz w:val="28"/>
          <w:szCs w:val="28"/>
        </w:rPr>
        <w:t>считалось</w:t>
      </w:r>
      <w:r w:rsidR="00E86FAD" w:rsidRPr="00E86FAD">
        <w:rPr>
          <w:sz w:val="28"/>
          <w:szCs w:val="28"/>
        </w:rPr>
        <w:t xml:space="preserve"> </w:t>
      </w:r>
      <w:r w:rsidRPr="00E86FAD">
        <w:rPr>
          <w:sz w:val="28"/>
          <w:szCs w:val="28"/>
        </w:rPr>
        <w:t>самостоятельным</w:t>
      </w:r>
      <w:r w:rsidR="00E86FAD" w:rsidRPr="00E86FAD">
        <w:rPr>
          <w:sz w:val="28"/>
          <w:szCs w:val="28"/>
        </w:rPr>
        <w:t xml:space="preserve"> </w:t>
      </w:r>
      <w:r w:rsidRPr="00E86FAD">
        <w:rPr>
          <w:sz w:val="28"/>
          <w:szCs w:val="28"/>
        </w:rPr>
        <w:t>правом,</w:t>
      </w:r>
      <w:r w:rsidR="00E86FAD" w:rsidRPr="00E86FAD">
        <w:rPr>
          <w:sz w:val="28"/>
          <w:szCs w:val="28"/>
        </w:rPr>
        <w:t xml:space="preserve"> </w:t>
      </w:r>
      <w:r w:rsidRPr="00E86FAD">
        <w:rPr>
          <w:sz w:val="28"/>
          <w:szCs w:val="28"/>
        </w:rPr>
        <w:t>и</w:t>
      </w:r>
      <w:r w:rsidR="00E86FAD" w:rsidRPr="00E86FAD">
        <w:rPr>
          <w:sz w:val="28"/>
          <w:szCs w:val="28"/>
        </w:rPr>
        <w:t xml:space="preserve"> </w:t>
      </w:r>
      <w:r w:rsidRPr="00E86FAD">
        <w:rPr>
          <w:sz w:val="28"/>
          <w:szCs w:val="28"/>
        </w:rPr>
        <w:t xml:space="preserve">управо-моченному свободно разрешалось сдавать его внаймы, что у классиков возбуждало споры. </w:t>
      </w:r>
    </w:p>
    <w:p w:rsidR="000E175E" w:rsidRPr="00E86FAD" w:rsidRDefault="00D82B2C" w:rsidP="00E86FAD">
      <w:pPr>
        <w:widowControl w:val="0"/>
        <w:tabs>
          <w:tab w:val="left" w:pos="993"/>
        </w:tabs>
        <w:spacing w:line="360" w:lineRule="auto"/>
        <w:ind w:firstLine="709"/>
        <w:jc w:val="both"/>
        <w:rPr>
          <w:sz w:val="28"/>
          <w:szCs w:val="28"/>
        </w:rPr>
      </w:pPr>
      <w:r w:rsidRPr="00E86FAD">
        <w:rPr>
          <w:bCs/>
          <w:sz w:val="28"/>
          <w:szCs w:val="28"/>
        </w:rPr>
        <w:t>Оре</w:t>
      </w:r>
      <w:r w:rsidRPr="00E86FAD">
        <w:rPr>
          <w:bCs/>
          <w:sz w:val="28"/>
          <w:szCs w:val="28"/>
          <w:lang w:val="en-US"/>
        </w:rPr>
        <w:t>r</w:t>
      </w:r>
      <w:r w:rsidR="000E175E" w:rsidRPr="00E86FAD">
        <w:rPr>
          <w:bCs/>
          <w:sz w:val="28"/>
          <w:szCs w:val="28"/>
        </w:rPr>
        <w:t xml:space="preserve">ае </w:t>
      </w:r>
      <w:r w:rsidR="000E175E" w:rsidRPr="00E86FAD">
        <w:rPr>
          <w:bCs/>
          <w:sz w:val="28"/>
          <w:szCs w:val="28"/>
          <w:lang w:val="en-US"/>
        </w:rPr>
        <w:t>servorum</w:t>
      </w:r>
      <w:r w:rsidR="000E175E" w:rsidRPr="00E86FAD">
        <w:rPr>
          <w:bCs/>
          <w:sz w:val="28"/>
          <w:szCs w:val="28"/>
        </w:rPr>
        <w:t xml:space="preserve"> </w:t>
      </w:r>
      <w:r w:rsidR="000E175E" w:rsidRPr="00E86FAD">
        <w:rPr>
          <w:bCs/>
          <w:sz w:val="28"/>
          <w:szCs w:val="28"/>
          <w:lang w:val="en-US"/>
        </w:rPr>
        <w:t>vel</w:t>
      </w:r>
      <w:r w:rsidR="000E175E" w:rsidRPr="00E86FAD">
        <w:rPr>
          <w:bCs/>
          <w:sz w:val="28"/>
          <w:szCs w:val="28"/>
        </w:rPr>
        <w:t xml:space="preserve"> </w:t>
      </w:r>
      <w:r w:rsidR="000E175E" w:rsidRPr="00E86FAD">
        <w:rPr>
          <w:bCs/>
          <w:sz w:val="28"/>
          <w:szCs w:val="28"/>
          <w:lang w:val="en-US"/>
        </w:rPr>
        <w:t>animalium</w:t>
      </w:r>
      <w:r w:rsidR="000E175E" w:rsidRPr="00E86FAD">
        <w:rPr>
          <w:bCs/>
          <w:sz w:val="28"/>
          <w:szCs w:val="28"/>
        </w:rPr>
        <w:t>.</w:t>
      </w:r>
      <w:r w:rsidR="000E175E" w:rsidRPr="00E86FAD">
        <w:rPr>
          <w:b/>
          <w:bCs/>
          <w:sz w:val="28"/>
          <w:szCs w:val="28"/>
        </w:rPr>
        <w:t xml:space="preserve"> </w:t>
      </w:r>
      <w:r w:rsidR="000E175E" w:rsidRPr="00E86FAD">
        <w:rPr>
          <w:sz w:val="28"/>
          <w:szCs w:val="28"/>
        </w:rPr>
        <w:t>Так называлось пожизненное право</w:t>
      </w:r>
      <w:r w:rsidR="00E86FAD" w:rsidRPr="00E86FAD">
        <w:rPr>
          <w:sz w:val="28"/>
          <w:szCs w:val="28"/>
        </w:rPr>
        <w:t xml:space="preserve"> </w:t>
      </w:r>
      <w:r w:rsidR="000E175E" w:rsidRPr="00E86FAD">
        <w:rPr>
          <w:sz w:val="28"/>
          <w:szCs w:val="28"/>
        </w:rPr>
        <w:t>на</w:t>
      </w:r>
      <w:r w:rsidR="00E86FAD" w:rsidRPr="00E86FAD">
        <w:rPr>
          <w:sz w:val="28"/>
          <w:szCs w:val="28"/>
        </w:rPr>
        <w:t xml:space="preserve"> </w:t>
      </w:r>
      <w:r w:rsidR="000E175E" w:rsidRPr="00E86FAD">
        <w:rPr>
          <w:sz w:val="28"/>
          <w:szCs w:val="28"/>
        </w:rPr>
        <w:t>пользование</w:t>
      </w:r>
      <w:r w:rsidR="00E86FAD" w:rsidRPr="00E86FAD">
        <w:rPr>
          <w:sz w:val="28"/>
          <w:szCs w:val="28"/>
        </w:rPr>
        <w:t xml:space="preserve"> </w:t>
      </w:r>
      <w:r w:rsidR="000E175E" w:rsidRPr="00E86FAD">
        <w:rPr>
          <w:sz w:val="28"/>
          <w:szCs w:val="28"/>
        </w:rPr>
        <w:t>чужими</w:t>
      </w:r>
      <w:r w:rsidR="00E86FAD" w:rsidRPr="00E86FAD">
        <w:rPr>
          <w:sz w:val="28"/>
          <w:szCs w:val="28"/>
        </w:rPr>
        <w:t xml:space="preserve"> </w:t>
      </w:r>
      <w:r w:rsidR="000E175E" w:rsidRPr="00E86FAD">
        <w:rPr>
          <w:sz w:val="28"/>
          <w:szCs w:val="28"/>
        </w:rPr>
        <w:t>рабами</w:t>
      </w:r>
      <w:r w:rsidR="00E86FAD" w:rsidRPr="00E86FAD">
        <w:rPr>
          <w:sz w:val="28"/>
          <w:szCs w:val="28"/>
        </w:rPr>
        <w:t xml:space="preserve"> </w:t>
      </w:r>
      <w:r w:rsidR="000E175E" w:rsidRPr="00E86FAD">
        <w:rPr>
          <w:sz w:val="28"/>
          <w:szCs w:val="28"/>
        </w:rPr>
        <w:t>или</w:t>
      </w:r>
      <w:r w:rsidR="00E86FAD" w:rsidRPr="00E86FAD">
        <w:rPr>
          <w:sz w:val="28"/>
          <w:szCs w:val="28"/>
        </w:rPr>
        <w:t xml:space="preserve"> </w:t>
      </w:r>
      <w:r w:rsidR="000E175E" w:rsidRPr="00E86FAD">
        <w:rPr>
          <w:sz w:val="28"/>
          <w:szCs w:val="28"/>
        </w:rPr>
        <w:t>животными.</w:t>
      </w:r>
      <w:r w:rsidR="00E86FAD" w:rsidRPr="00E86FAD">
        <w:rPr>
          <w:sz w:val="28"/>
          <w:szCs w:val="28"/>
        </w:rPr>
        <w:t xml:space="preserve"> </w:t>
      </w:r>
      <w:r w:rsidR="000E175E" w:rsidRPr="00E86FAD">
        <w:rPr>
          <w:sz w:val="28"/>
          <w:szCs w:val="28"/>
        </w:rPr>
        <w:t>Управомоченный мог или сам пользоваться этими объектами или отдавать внаймы. Возможность безвозмездной передачи этого права не выяснена.</w:t>
      </w:r>
    </w:p>
    <w:p w:rsidR="00634FAF" w:rsidRPr="00E86FAD" w:rsidRDefault="000E175E" w:rsidP="00E86FAD">
      <w:pPr>
        <w:widowControl w:val="0"/>
        <w:tabs>
          <w:tab w:val="left" w:pos="993"/>
        </w:tabs>
        <w:spacing w:line="360" w:lineRule="auto"/>
        <w:ind w:firstLine="709"/>
        <w:jc w:val="both"/>
        <w:rPr>
          <w:sz w:val="28"/>
          <w:szCs w:val="28"/>
        </w:rPr>
      </w:pPr>
      <w:r w:rsidRPr="00E86FAD">
        <w:rPr>
          <w:sz w:val="28"/>
          <w:szCs w:val="28"/>
        </w:rPr>
        <w:t>Существовали еще другие личные сервитуты, направленные на единоличное пользование, например, пашней или дорогой</w:t>
      </w:r>
      <w:r w:rsidR="00F13E66" w:rsidRPr="00E86FAD">
        <w:rPr>
          <w:rStyle w:val="ac"/>
          <w:sz w:val="28"/>
          <w:szCs w:val="28"/>
          <w:lang w:val="en-US"/>
        </w:rPr>
        <w:footnoteReference w:id="10"/>
      </w:r>
      <w:r w:rsidR="00634FAF" w:rsidRPr="00E86FAD">
        <w:rPr>
          <w:sz w:val="28"/>
          <w:szCs w:val="28"/>
        </w:rPr>
        <w:t>.</w:t>
      </w:r>
    </w:p>
    <w:p w:rsidR="00634FAF" w:rsidRPr="00E86FAD" w:rsidRDefault="00634FAF" w:rsidP="00E86FAD">
      <w:pPr>
        <w:widowControl w:val="0"/>
        <w:tabs>
          <w:tab w:val="left" w:pos="993"/>
        </w:tabs>
        <w:spacing w:line="360" w:lineRule="auto"/>
        <w:ind w:firstLine="709"/>
        <w:jc w:val="both"/>
        <w:rPr>
          <w:sz w:val="28"/>
          <w:szCs w:val="28"/>
        </w:rPr>
      </w:pPr>
      <w:r w:rsidRPr="00E86FAD">
        <w:rPr>
          <w:b/>
          <w:sz w:val="28"/>
          <w:szCs w:val="28"/>
        </w:rPr>
        <w:t>Приобритение, утрата, защита сервитутов</w:t>
      </w:r>
    </w:p>
    <w:p w:rsidR="00634FAF" w:rsidRPr="00E86FAD" w:rsidRDefault="00634FAF" w:rsidP="00E86FAD">
      <w:pPr>
        <w:widowControl w:val="0"/>
        <w:tabs>
          <w:tab w:val="left" w:pos="993"/>
        </w:tabs>
        <w:spacing w:line="360" w:lineRule="auto"/>
        <w:ind w:firstLine="709"/>
        <w:jc w:val="both"/>
        <w:rPr>
          <w:sz w:val="28"/>
          <w:szCs w:val="28"/>
        </w:rPr>
      </w:pPr>
      <w:r w:rsidRPr="00E86FAD">
        <w:rPr>
          <w:sz w:val="28"/>
          <w:szCs w:val="28"/>
        </w:rPr>
        <w:t>Сервитут мог быть установлен по воле собственника служащей вещи, притом или односторонним актом роли (например, по завещанию одного лица предоставлялось другому лицу пожизненное пользование земельным участком, домом и т.п.), или договором (между собственником и субъектом сервитута). Возможно было установление</w:t>
      </w:r>
      <w:r w:rsidR="00E86FAD" w:rsidRPr="00E86FAD">
        <w:rPr>
          <w:sz w:val="28"/>
          <w:szCs w:val="28"/>
        </w:rPr>
        <w:t xml:space="preserve"> </w:t>
      </w:r>
      <w:r w:rsidRPr="00E86FAD">
        <w:rPr>
          <w:sz w:val="28"/>
          <w:szCs w:val="28"/>
        </w:rPr>
        <w:t>сервитута</w:t>
      </w:r>
      <w:r w:rsidR="00E86FAD" w:rsidRPr="00E86FAD">
        <w:rPr>
          <w:sz w:val="28"/>
          <w:szCs w:val="28"/>
        </w:rPr>
        <w:t xml:space="preserve"> </w:t>
      </w:r>
      <w:r w:rsidRPr="00E86FAD">
        <w:rPr>
          <w:sz w:val="28"/>
          <w:szCs w:val="28"/>
        </w:rPr>
        <w:t>судебным</w:t>
      </w:r>
      <w:r w:rsidR="00E86FAD" w:rsidRPr="00E86FAD">
        <w:rPr>
          <w:sz w:val="28"/>
          <w:szCs w:val="28"/>
        </w:rPr>
        <w:t xml:space="preserve"> </w:t>
      </w:r>
      <w:r w:rsidRPr="00E86FAD">
        <w:rPr>
          <w:sz w:val="28"/>
          <w:szCs w:val="28"/>
        </w:rPr>
        <w:t>решением</w:t>
      </w:r>
      <w:r w:rsidR="00E86FAD" w:rsidRPr="00E86FAD">
        <w:rPr>
          <w:sz w:val="28"/>
          <w:szCs w:val="28"/>
        </w:rPr>
        <w:t xml:space="preserve"> </w:t>
      </w:r>
      <w:r w:rsidRPr="00E86FAD">
        <w:rPr>
          <w:sz w:val="28"/>
          <w:szCs w:val="28"/>
        </w:rPr>
        <w:t>(например, производя раздел общего земельного участка между двум</w:t>
      </w:r>
      <w:r w:rsidRPr="00E86FAD">
        <w:rPr>
          <w:iCs/>
          <w:sz w:val="28"/>
          <w:szCs w:val="28"/>
        </w:rPr>
        <w:t xml:space="preserve">я </w:t>
      </w:r>
      <w:r w:rsidRPr="00E86FAD">
        <w:rPr>
          <w:sz w:val="28"/>
          <w:szCs w:val="28"/>
        </w:rPr>
        <w:t>собственниками, суд мог установить в пользу одного из вновь образуемых участков право проходить и проезжать через другой участок). Иногда сервитут возникал в силу</w:t>
      </w:r>
      <w:r w:rsidR="00E86FAD" w:rsidRPr="00E86FAD">
        <w:rPr>
          <w:sz w:val="28"/>
          <w:szCs w:val="28"/>
        </w:rPr>
        <w:t xml:space="preserve"> </w:t>
      </w:r>
      <w:r w:rsidRPr="00E86FAD">
        <w:rPr>
          <w:sz w:val="28"/>
          <w:szCs w:val="28"/>
        </w:rPr>
        <w:t>закона</w:t>
      </w:r>
      <w:r w:rsidR="00E86FAD" w:rsidRPr="00E86FAD">
        <w:rPr>
          <w:sz w:val="28"/>
          <w:szCs w:val="28"/>
        </w:rPr>
        <w:t xml:space="preserve"> </w:t>
      </w:r>
      <w:r w:rsidRPr="00E86FAD">
        <w:rPr>
          <w:sz w:val="28"/>
          <w:szCs w:val="28"/>
        </w:rPr>
        <w:t>(например,</w:t>
      </w:r>
      <w:r w:rsidR="00E86FAD" w:rsidRPr="00E86FAD">
        <w:rPr>
          <w:sz w:val="28"/>
          <w:szCs w:val="28"/>
        </w:rPr>
        <w:t xml:space="preserve"> </w:t>
      </w:r>
      <w:r w:rsidRPr="00E86FAD">
        <w:rPr>
          <w:sz w:val="28"/>
          <w:szCs w:val="28"/>
        </w:rPr>
        <w:t>узуфрукт</w:t>
      </w:r>
      <w:r w:rsidR="00E86FAD" w:rsidRPr="00E86FAD">
        <w:rPr>
          <w:sz w:val="28"/>
          <w:szCs w:val="28"/>
        </w:rPr>
        <w:t xml:space="preserve"> </w:t>
      </w:r>
      <w:r w:rsidRPr="00E86FAD">
        <w:rPr>
          <w:sz w:val="28"/>
          <w:szCs w:val="28"/>
        </w:rPr>
        <w:t>отца</w:t>
      </w:r>
      <w:r w:rsidR="00E86FAD" w:rsidRPr="00E86FAD">
        <w:rPr>
          <w:sz w:val="28"/>
          <w:szCs w:val="28"/>
        </w:rPr>
        <w:t xml:space="preserve"> </w:t>
      </w:r>
      <w:r w:rsidRPr="00E86FAD">
        <w:rPr>
          <w:sz w:val="28"/>
          <w:szCs w:val="28"/>
        </w:rPr>
        <w:t>на</w:t>
      </w:r>
      <w:r w:rsidR="00E86FAD" w:rsidRPr="00E86FAD">
        <w:rPr>
          <w:sz w:val="28"/>
          <w:szCs w:val="28"/>
        </w:rPr>
        <w:t xml:space="preserve"> </w:t>
      </w:r>
      <w:r w:rsidRPr="00E86FAD">
        <w:rPr>
          <w:sz w:val="28"/>
          <w:szCs w:val="28"/>
        </w:rPr>
        <w:t>имущество подвластного сына).</w:t>
      </w:r>
    </w:p>
    <w:p w:rsidR="00634FAF" w:rsidRPr="00E86FAD" w:rsidRDefault="00634FAF" w:rsidP="00E86FAD">
      <w:pPr>
        <w:widowControl w:val="0"/>
        <w:tabs>
          <w:tab w:val="left" w:pos="993"/>
        </w:tabs>
        <w:spacing w:line="360" w:lineRule="auto"/>
        <w:ind w:firstLine="709"/>
        <w:jc w:val="both"/>
        <w:rPr>
          <w:sz w:val="28"/>
          <w:szCs w:val="28"/>
        </w:rPr>
      </w:pPr>
      <w:r w:rsidRPr="00E86FAD">
        <w:rPr>
          <w:sz w:val="28"/>
          <w:szCs w:val="28"/>
        </w:rPr>
        <w:t>В некоторые периоды римской истории допускалось также приобретение сервитута по давности. Фактическое осуществление сервитута, как будто у данного лица имеется сервитутное право, считалось «как бы владением» сервитутом (</w:t>
      </w:r>
      <w:r w:rsidRPr="00E86FAD">
        <w:rPr>
          <w:sz w:val="28"/>
          <w:szCs w:val="28"/>
          <w:lang w:val="en-US"/>
        </w:rPr>
        <w:t>iuris</w:t>
      </w:r>
      <w:r w:rsidRPr="00E86FAD">
        <w:rPr>
          <w:sz w:val="28"/>
          <w:szCs w:val="28"/>
        </w:rPr>
        <w:t xml:space="preserve"> </w:t>
      </w:r>
      <w:r w:rsidRPr="00E86FAD">
        <w:rPr>
          <w:sz w:val="28"/>
          <w:szCs w:val="28"/>
          <w:lang w:val="en-US"/>
        </w:rPr>
        <w:t>quasi</w:t>
      </w:r>
      <w:r w:rsidRPr="00E86FAD">
        <w:rPr>
          <w:sz w:val="28"/>
          <w:szCs w:val="28"/>
        </w:rPr>
        <w:t xml:space="preserve"> </w:t>
      </w:r>
      <w:r w:rsidRPr="00E86FAD">
        <w:rPr>
          <w:sz w:val="28"/>
          <w:szCs w:val="28"/>
          <w:lang w:val="en-US"/>
        </w:rPr>
        <w:t>possessio</w:t>
      </w:r>
      <w:r w:rsidRPr="00E86FAD">
        <w:rPr>
          <w:sz w:val="28"/>
          <w:szCs w:val="28"/>
        </w:rPr>
        <w:t xml:space="preserve">). Если такое квазивладение продолжается 10 лет, </w:t>
      </w:r>
      <w:r w:rsidRPr="00E86FAD">
        <w:rPr>
          <w:sz w:val="28"/>
          <w:szCs w:val="28"/>
          <w:lang w:val="en-US"/>
        </w:rPr>
        <w:t>inter</w:t>
      </w:r>
      <w:r w:rsidRPr="00E86FAD">
        <w:rPr>
          <w:sz w:val="28"/>
          <w:szCs w:val="28"/>
        </w:rPr>
        <w:t xml:space="preserve"> </w:t>
      </w:r>
      <w:r w:rsidRPr="00E86FAD">
        <w:rPr>
          <w:sz w:val="28"/>
          <w:szCs w:val="28"/>
          <w:lang w:val="en-US"/>
        </w:rPr>
        <w:t>praesentes</w:t>
      </w:r>
      <w:r w:rsidRPr="00E86FAD">
        <w:rPr>
          <w:sz w:val="28"/>
          <w:szCs w:val="28"/>
        </w:rPr>
        <w:t xml:space="preserve">, или 20 лет, </w:t>
      </w:r>
      <w:r w:rsidRPr="00E86FAD">
        <w:rPr>
          <w:sz w:val="28"/>
          <w:szCs w:val="28"/>
          <w:lang w:val="en-US"/>
        </w:rPr>
        <w:t>inter</w:t>
      </w:r>
      <w:r w:rsidRPr="00E86FAD">
        <w:rPr>
          <w:sz w:val="28"/>
          <w:szCs w:val="28"/>
        </w:rPr>
        <w:t xml:space="preserve"> </w:t>
      </w:r>
      <w:r w:rsidRPr="00E86FAD">
        <w:rPr>
          <w:sz w:val="28"/>
          <w:szCs w:val="28"/>
          <w:lang w:val="en-US"/>
        </w:rPr>
        <w:t>absentes</w:t>
      </w:r>
      <w:r w:rsidRPr="00E86FAD">
        <w:rPr>
          <w:sz w:val="28"/>
          <w:szCs w:val="28"/>
        </w:rPr>
        <w:t>, притом не тайно, не насиль</w:t>
      </w:r>
      <w:r w:rsidR="00D82B2C" w:rsidRPr="00E86FAD">
        <w:rPr>
          <w:sz w:val="28"/>
          <w:szCs w:val="28"/>
        </w:rPr>
        <w:t>но, не прекарно</w:t>
      </w:r>
      <w:r w:rsidRPr="00E86FAD">
        <w:rPr>
          <w:sz w:val="28"/>
          <w:szCs w:val="28"/>
        </w:rPr>
        <w:t xml:space="preserve"> по отношению к собственнику служащей вещи, то такой фактический пользователь признавался (в императорский период) субъектом сервитутного права по давности.</w:t>
      </w:r>
    </w:p>
    <w:p w:rsidR="00634FAF" w:rsidRPr="00E86FAD" w:rsidRDefault="00634FAF" w:rsidP="00E86FAD">
      <w:pPr>
        <w:widowControl w:val="0"/>
        <w:tabs>
          <w:tab w:val="left" w:pos="993"/>
        </w:tabs>
        <w:spacing w:line="360" w:lineRule="auto"/>
        <w:ind w:firstLine="709"/>
        <w:jc w:val="both"/>
        <w:rPr>
          <w:sz w:val="28"/>
          <w:szCs w:val="28"/>
        </w:rPr>
      </w:pPr>
      <w:r w:rsidRPr="00E86FAD">
        <w:rPr>
          <w:sz w:val="28"/>
          <w:szCs w:val="28"/>
        </w:rPr>
        <w:t xml:space="preserve"> Сервитут утрачивался с гибелью вещи, пользование которой служило предметом сервитута. К физической гибели приравнивалась юридическая— превр</w:t>
      </w:r>
      <w:r w:rsidR="00D82B2C" w:rsidRPr="00E86FAD">
        <w:rPr>
          <w:sz w:val="28"/>
          <w:szCs w:val="28"/>
        </w:rPr>
        <w:t>ащение вещи во внеоборотную</w:t>
      </w:r>
      <w:r w:rsidRPr="00E86FAD">
        <w:rPr>
          <w:sz w:val="28"/>
          <w:szCs w:val="28"/>
        </w:rPr>
        <w:t>. Личный сервитут прекращался не только с гибелью предмета сервитута, но и со смертью его субъекта.</w:t>
      </w:r>
    </w:p>
    <w:p w:rsidR="00634FAF" w:rsidRPr="00E86FAD" w:rsidRDefault="00634FAF" w:rsidP="00E86FAD">
      <w:pPr>
        <w:widowControl w:val="0"/>
        <w:tabs>
          <w:tab w:val="left" w:pos="993"/>
        </w:tabs>
        <w:spacing w:line="360" w:lineRule="auto"/>
        <w:ind w:firstLine="709"/>
        <w:jc w:val="both"/>
        <w:rPr>
          <w:sz w:val="28"/>
          <w:szCs w:val="28"/>
        </w:rPr>
      </w:pPr>
      <w:r w:rsidRPr="00E86FAD">
        <w:rPr>
          <w:sz w:val="28"/>
          <w:szCs w:val="28"/>
        </w:rPr>
        <w:t>В качестве права на чужую вещь сервитутное право прекращалось, если оно соединялось с правом собственности на ту же вещь, например, собственник от вещь субъекту сервиту</w:t>
      </w:r>
      <w:r w:rsidR="00D82B2C" w:rsidRPr="00E86FAD">
        <w:rPr>
          <w:sz w:val="28"/>
          <w:szCs w:val="28"/>
        </w:rPr>
        <w:t>тного права на нее — тогда приме</w:t>
      </w:r>
      <w:r w:rsidRPr="00E86FAD">
        <w:rPr>
          <w:sz w:val="28"/>
          <w:szCs w:val="28"/>
        </w:rPr>
        <w:t xml:space="preserve">няется правило: </w:t>
      </w:r>
      <w:r w:rsidRPr="00E86FAD">
        <w:rPr>
          <w:sz w:val="28"/>
          <w:szCs w:val="28"/>
          <w:lang w:val="en-US"/>
        </w:rPr>
        <w:t>nemini</w:t>
      </w:r>
      <w:r w:rsidRPr="00E86FAD">
        <w:rPr>
          <w:sz w:val="28"/>
          <w:szCs w:val="28"/>
        </w:rPr>
        <w:t xml:space="preserve"> </w:t>
      </w:r>
      <w:r w:rsidRPr="00E86FAD">
        <w:rPr>
          <w:sz w:val="28"/>
          <w:szCs w:val="28"/>
          <w:lang w:val="en-US"/>
        </w:rPr>
        <w:t>res</w:t>
      </w:r>
      <w:r w:rsidRPr="00E86FAD">
        <w:rPr>
          <w:sz w:val="28"/>
          <w:szCs w:val="28"/>
        </w:rPr>
        <w:t xml:space="preserve"> </w:t>
      </w:r>
      <w:r w:rsidRPr="00E86FAD">
        <w:rPr>
          <w:sz w:val="28"/>
          <w:szCs w:val="28"/>
          <w:lang w:val="en-US"/>
        </w:rPr>
        <w:t>sua</w:t>
      </w:r>
      <w:r w:rsidRPr="00E86FAD">
        <w:rPr>
          <w:sz w:val="28"/>
          <w:szCs w:val="28"/>
        </w:rPr>
        <w:t xml:space="preserve"> </w:t>
      </w:r>
      <w:r w:rsidRPr="00E86FAD">
        <w:rPr>
          <w:sz w:val="28"/>
          <w:szCs w:val="28"/>
          <w:lang w:val="en-US"/>
        </w:rPr>
        <w:t>servit</w:t>
      </w:r>
      <w:r w:rsidRPr="00E86FAD">
        <w:rPr>
          <w:sz w:val="28"/>
          <w:szCs w:val="28"/>
        </w:rPr>
        <w:t xml:space="preserve">, </w:t>
      </w:r>
      <w:r w:rsidR="00D82B2C" w:rsidRPr="00E86FAD">
        <w:rPr>
          <w:sz w:val="28"/>
          <w:szCs w:val="28"/>
        </w:rPr>
        <w:t>никтоне</w:t>
      </w:r>
      <w:r w:rsidRPr="00E86FAD">
        <w:rPr>
          <w:sz w:val="28"/>
          <w:szCs w:val="28"/>
        </w:rPr>
        <w:t xml:space="preserve"> может иметь сервиту</w:t>
      </w:r>
      <w:r w:rsidR="00D82B2C" w:rsidRPr="00E86FAD">
        <w:rPr>
          <w:sz w:val="28"/>
          <w:szCs w:val="28"/>
        </w:rPr>
        <w:t>тного права на свою вещь</w:t>
      </w:r>
      <w:r w:rsidRPr="00E86FAD">
        <w:rPr>
          <w:sz w:val="28"/>
          <w:szCs w:val="28"/>
        </w:rPr>
        <w:t>.</w:t>
      </w:r>
    </w:p>
    <w:p w:rsidR="00634FAF" w:rsidRPr="00E86FAD" w:rsidRDefault="00634FAF" w:rsidP="00E86FAD">
      <w:pPr>
        <w:widowControl w:val="0"/>
        <w:tabs>
          <w:tab w:val="left" w:pos="993"/>
        </w:tabs>
        <w:spacing w:line="360" w:lineRule="auto"/>
        <w:ind w:firstLine="709"/>
        <w:jc w:val="both"/>
        <w:rPr>
          <w:sz w:val="28"/>
          <w:szCs w:val="28"/>
        </w:rPr>
      </w:pPr>
      <w:r w:rsidRPr="00E86FAD">
        <w:rPr>
          <w:sz w:val="28"/>
          <w:szCs w:val="28"/>
        </w:rPr>
        <w:t>Сервитут</w:t>
      </w:r>
      <w:r w:rsidR="00E86FAD" w:rsidRPr="00E86FAD">
        <w:rPr>
          <w:sz w:val="28"/>
          <w:szCs w:val="28"/>
        </w:rPr>
        <w:t xml:space="preserve"> </w:t>
      </w:r>
      <w:r w:rsidRPr="00E86FAD">
        <w:rPr>
          <w:sz w:val="28"/>
          <w:szCs w:val="28"/>
        </w:rPr>
        <w:t>прекращался</w:t>
      </w:r>
      <w:r w:rsidR="00E86FAD" w:rsidRPr="00E86FAD">
        <w:rPr>
          <w:sz w:val="28"/>
          <w:szCs w:val="28"/>
        </w:rPr>
        <w:t xml:space="preserve"> </w:t>
      </w:r>
      <w:r w:rsidR="00D82B2C" w:rsidRPr="00E86FAD">
        <w:rPr>
          <w:sz w:val="28"/>
          <w:szCs w:val="28"/>
        </w:rPr>
        <w:t>вследствие</w:t>
      </w:r>
      <w:r w:rsidR="00E86FAD" w:rsidRPr="00E86FAD">
        <w:rPr>
          <w:sz w:val="28"/>
          <w:szCs w:val="28"/>
        </w:rPr>
        <w:t xml:space="preserve"> </w:t>
      </w:r>
      <w:r w:rsidR="00D82B2C" w:rsidRPr="00E86FAD">
        <w:rPr>
          <w:sz w:val="28"/>
          <w:szCs w:val="28"/>
        </w:rPr>
        <w:t>отказа</w:t>
      </w:r>
      <w:r w:rsidR="00E86FAD" w:rsidRPr="00E86FAD">
        <w:rPr>
          <w:sz w:val="28"/>
          <w:szCs w:val="28"/>
        </w:rPr>
        <w:t xml:space="preserve"> </w:t>
      </w:r>
      <w:r w:rsidR="00D82B2C" w:rsidRPr="00E86FAD">
        <w:rPr>
          <w:sz w:val="28"/>
          <w:szCs w:val="28"/>
        </w:rPr>
        <w:t xml:space="preserve">от него </w:t>
      </w:r>
      <w:r w:rsidRPr="00E86FAD">
        <w:rPr>
          <w:sz w:val="28"/>
          <w:szCs w:val="28"/>
        </w:rPr>
        <w:t>субъекта права, а так</w:t>
      </w:r>
      <w:r w:rsidR="00D82B2C" w:rsidRPr="00E86FAD">
        <w:rPr>
          <w:sz w:val="28"/>
          <w:szCs w:val="28"/>
        </w:rPr>
        <w:t>же неосуществления (</w:t>
      </w:r>
      <w:r w:rsidR="00D82B2C" w:rsidRPr="00E86FAD">
        <w:rPr>
          <w:sz w:val="28"/>
          <w:szCs w:val="28"/>
          <w:lang w:val="en-US"/>
        </w:rPr>
        <w:t>n</w:t>
      </w:r>
      <w:r w:rsidR="00D82B2C" w:rsidRPr="00E86FAD">
        <w:rPr>
          <w:sz w:val="28"/>
          <w:szCs w:val="28"/>
        </w:rPr>
        <w:t>о</w:t>
      </w:r>
      <w:r w:rsidR="00D82B2C" w:rsidRPr="00E86FAD">
        <w:rPr>
          <w:sz w:val="28"/>
          <w:szCs w:val="28"/>
          <w:lang w:val="en-US"/>
        </w:rPr>
        <w:t>n</w:t>
      </w:r>
      <w:r w:rsidRPr="00E86FAD">
        <w:rPr>
          <w:sz w:val="28"/>
          <w:szCs w:val="28"/>
        </w:rPr>
        <w:t xml:space="preserve"> </w:t>
      </w:r>
      <w:r w:rsidR="00D82B2C" w:rsidRPr="00E86FAD">
        <w:rPr>
          <w:sz w:val="28"/>
          <w:szCs w:val="28"/>
          <w:lang w:val="en-US"/>
        </w:rPr>
        <w:t>usus</w:t>
      </w:r>
      <w:r w:rsidR="00D82B2C" w:rsidRPr="00E86FAD">
        <w:rPr>
          <w:sz w:val="28"/>
          <w:szCs w:val="28"/>
        </w:rPr>
        <w:t xml:space="preserve">) </w:t>
      </w:r>
      <w:r w:rsidR="00F13E66" w:rsidRPr="00E86FAD">
        <w:rPr>
          <w:sz w:val="28"/>
          <w:szCs w:val="28"/>
        </w:rPr>
        <w:t>в</w:t>
      </w:r>
      <w:r w:rsidRPr="00E86FAD">
        <w:rPr>
          <w:sz w:val="28"/>
          <w:szCs w:val="28"/>
        </w:rPr>
        <w:t xml:space="preserve"> течение 10 лет, </w:t>
      </w:r>
      <w:r w:rsidRPr="00E86FAD">
        <w:rPr>
          <w:sz w:val="28"/>
          <w:szCs w:val="28"/>
          <w:lang w:val="en-US"/>
        </w:rPr>
        <w:t>inter</w:t>
      </w:r>
      <w:r w:rsidRPr="00E86FAD">
        <w:rPr>
          <w:sz w:val="28"/>
          <w:szCs w:val="28"/>
        </w:rPr>
        <w:t xml:space="preserve"> </w:t>
      </w:r>
      <w:r w:rsidRPr="00E86FAD">
        <w:rPr>
          <w:sz w:val="28"/>
          <w:szCs w:val="28"/>
          <w:lang w:val="en-US"/>
        </w:rPr>
        <w:t>praesentes</w:t>
      </w:r>
      <w:r w:rsidRPr="00E86FAD">
        <w:rPr>
          <w:sz w:val="28"/>
          <w:szCs w:val="28"/>
        </w:rPr>
        <w:t xml:space="preserve">, или 20 лет, </w:t>
      </w:r>
      <w:r w:rsidRPr="00E86FAD">
        <w:rPr>
          <w:sz w:val="28"/>
          <w:szCs w:val="28"/>
          <w:lang w:val="en-US"/>
        </w:rPr>
        <w:t>inter</w:t>
      </w:r>
      <w:r w:rsidRPr="00E86FAD">
        <w:rPr>
          <w:sz w:val="28"/>
          <w:szCs w:val="28"/>
        </w:rPr>
        <w:t xml:space="preserve"> </w:t>
      </w:r>
      <w:r w:rsidR="00D82B2C" w:rsidRPr="00E86FAD">
        <w:rPr>
          <w:sz w:val="28"/>
          <w:szCs w:val="28"/>
          <w:lang w:val="en-US"/>
        </w:rPr>
        <w:t>absentes</w:t>
      </w:r>
      <w:r w:rsidR="00D82B2C" w:rsidRPr="00E86FAD">
        <w:rPr>
          <w:sz w:val="28"/>
          <w:szCs w:val="28"/>
        </w:rPr>
        <w:t>.</w:t>
      </w:r>
    </w:p>
    <w:p w:rsidR="00634FAF" w:rsidRPr="00E86FAD" w:rsidRDefault="00634FAF" w:rsidP="00E86FAD">
      <w:pPr>
        <w:widowControl w:val="0"/>
        <w:tabs>
          <w:tab w:val="left" w:pos="993"/>
        </w:tabs>
        <w:spacing w:line="360" w:lineRule="auto"/>
        <w:ind w:firstLine="709"/>
        <w:jc w:val="both"/>
        <w:rPr>
          <w:sz w:val="28"/>
          <w:szCs w:val="28"/>
        </w:rPr>
      </w:pPr>
      <w:r w:rsidRPr="00E86FAD">
        <w:rPr>
          <w:sz w:val="28"/>
          <w:szCs w:val="28"/>
        </w:rPr>
        <w:t>Сервитутное право защищалось аб</w:t>
      </w:r>
      <w:r w:rsidR="00D82B2C" w:rsidRPr="00E86FAD">
        <w:rPr>
          <w:sz w:val="28"/>
          <w:szCs w:val="28"/>
        </w:rPr>
        <w:t xml:space="preserve">солютным иском, </w:t>
      </w:r>
      <w:r w:rsidRPr="00E86FAD">
        <w:rPr>
          <w:sz w:val="28"/>
          <w:szCs w:val="28"/>
        </w:rPr>
        <w:t>называемым</w:t>
      </w:r>
      <w:r w:rsidR="00E86FAD" w:rsidRPr="00E86FAD">
        <w:rPr>
          <w:sz w:val="28"/>
          <w:szCs w:val="28"/>
        </w:rPr>
        <w:t xml:space="preserve"> </w:t>
      </w:r>
      <w:r w:rsidRPr="00E86FAD">
        <w:rPr>
          <w:sz w:val="28"/>
          <w:szCs w:val="28"/>
          <w:lang w:val="en-US"/>
        </w:rPr>
        <w:t>actio</w:t>
      </w:r>
      <w:r w:rsidR="00E86FAD" w:rsidRPr="00E86FAD">
        <w:rPr>
          <w:sz w:val="28"/>
          <w:szCs w:val="28"/>
        </w:rPr>
        <w:t xml:space="preserve"> </w:t>
      </w:r>
      <w:r w:rsidRPr="00E86FAD">
        <w:rPr>
          <w:sz w:val="28"/>
          <w:szCs w:val="28"/>
          <w:lang w:val="en-US"/>
        </w:rPr>
        <w:t>confessoria</w:t>
      </w:r>
      <w:r w:rsidRPr="00E86FAD">
        <w:rPr>
          <w:sz w:val="28"/>
          <w:szCs w:val="28"/>
        </w:rPr>
        <w:t>,</w:t>
      </w:r>
      <w:r w:rsidR="00E86FAD" w:rsidRPr="00E86FAD">
        <w:rPr>
          <w:sz w:val="28"/>
          <w:szCs w:val="28"/>
        </w:rPr>
        <w:t xml:space="preserve"> </w:t>
      </w:r>
      <w:r w:rsidR="00D82B2C" w:rsidRPr="00E86FAD">
        <w:rPr>
          <w:sz w:val="28"/>
          <w:szCs w:val="28"/>
        </w:rPr>
        <w:t>противоположным</w:t>
      </w:r>
      <w:r w:rsidRPr="00E86FAD">
        <w:rPr>
          <w:sz w:val="28"/>
          <w:szCs w:val="28"/>
        </w:rPr>
        <w:t xml:space="preserve"> собственническому иску, </w:t>
      </w:r>
      <w:r w:rsidRPr="00E86FAD">
        <w:rPr>
          <w:sz w:val="28"/>
          <w:szCs w:val="28"/>
          <w:lang w:val="en-US"/>
        </w:rPr>
        <w:t>actio</w:t>
      </w:r>
      <w:r w:rsidRPr="00E86FAD">
        <w:rPr>
          <w:sz w:val="28"/>
          <w:szCs w:val="28"/>
        </w:rPr>
        <w:t xml:space="preserve"> </w:t>
      </w:r>
      <w:r w:rsidRPr="00E86FAD">
        <w:rPr>
          <w:sz w:val="28"/>
          <w:szCs w:val="28"/>
          <w:lang w:val="en-US"/>
        </w:rPr>
        <w:t>negatoria</w:t>
      </w:r>
      <w:r w:rsidRPr="00E86FAD">
        <w:rPr>
          <w:sz w:val="28"/>
          <w:szCs w:val="28"/>
        </w:rPr>
        <w:t xml:space="preserve">, </w:t>
      </w:r>
      <w:r w:rsidR="00D82B2C" w:rsidRPr="00E86FAD">
        <w:rPr>
          <w:sz w:val="28"/>
          <w:szCs w:val="28"/>
        </w:rPr>
        <w:t xml:space="preserve">в </w:t>
      </w:r>
      <w:r w:rsidRPr="00E86FAD">
        <w:rPr>
          <w:sz w:val="28"/>
          <w:szCs w:val="28"/>
        </w:rPr>
        <w:t>том смыс</w:t>
      </w:r>
      <w:r w:rsidR="00D82B2C" w:rsidRPr="00E86FAD">
        <w:rPr>
          <w:sz w:val="28"/>
          <w:szCs w:val="28"/>
        </w:rPr>
        <w:t>ле</w:t>
      </w:r>
      <w:r w:rsidRPr="00E86FAD">
        <w:rPr>
          <w:sz w:val="28"/>
          <w:szCs w:val="28"/>
        </w:rPr>
        <w:t xml:space="preserve"> что с помощью этого</w:t>
      </w:r>
      <w:r w:rsidR="00D82B2C" w:rsidRPr="00E86FAD">
        <w:rPr>
          <w:sz w:val="28"/>
          <w:szCs w:val="28"/>
        </w:rPr>
        <w:t xml:space="preserve"> последнего иска собственник вещи,</w:t>
      </w:r>
      <w:r w:rsidRPr="00E86FAD">
        <w:rPr>
          <w:sz w:val="28"/>
          <w:szCs w:val="28"/>
        </w:rPr>
        <w:t xml:space="preserve"> которой другое лиц</w:t>
      </w:r>
      <w:r w:rsidR="00D82B2C" w:rsidRPr="00E86FAD">
        <w:rPr>
          <w:sz w:val="28"/>
          <w:szCs w:val="28"/>
        </w:rPr>
        <w:t>о неправомерно пытается пользовать</w:t>
      </w:r>
      <w:r w:rsidRPr="00E86FAD">
        <w:rPr>
          <w:sz w:val="28"/>
          <w:szCs w:val="28"/>
        </w:rPr>
        <w:t xml:space="preserve">ся, отрицает за этим лицом право пользования, </w:t>
      </w:r>
      <w:r w:rsidRPr="00E86FAD">
        <w:rPr>
          <w:sz w:val="28"/>
          <w:szCs w:val="28"/>
          <w:lang w:val="en-US"/>
        </w:rPr>
        <w:t>actio</w:t>
      </w:r>
      <w:r w:rsidRPr="00E86FAD">
        <w:rPr>
          <w:sz w:val="28"/>
          <w:szCs w:val="28"/>
        </w:rPr>
        <w:t xml:space="preserve"> </w:t>
      </w:r>
      <w:r w:rsidR="00D82B2C" w:rsidRPr="00E86FAD">
        <w:rPr>
          <w:sz w:val="28"/>
          <w:szCs w:val="28"/>
          <w:lang w:val="en-US"/>
        </w:rPr>
        <w:t>con</w:t>
      </w:r>
      <w:r w:rsidRPr="00E86FAD">
        <w:rPr>
          <w:sz w:val="28"/>
          <w:szCs w:val="28"/>
          <w:lang w:val="en-US"/>
        </w:rPr>
        <w:t>fessoria</w:t>
      </w:r>
      <w:r w:rsidRPr="00E86FAD">
        <w:rPr>
          <w:sz w:val="28"/>
          <w:szCs w:val="28"/>
        </w:rPr>
        <w:t xml:space="preserve"> служила для защиты права польз</w:t>
      </w:r>
      <w:r w:rsidR="00D82B2C" w:rsidRPr="00E86FAD">
        <w:rPr>
          <w:sz w:val="28"/>
          <w:szCs w:val="28"/>
        </w:rPr>
        <w:t>о</w:t>
      </w:r>
      <w:r w:rsidRPr="00E86FAD">
        <w:rPr>
          <w:sz w:val="28"/>
          <w:szCs w:val="28"/>
        </w:rPr>
        <w:t xml:space="preserve">вания </w:t>
      </w:r>
      <w:r w:rsidR="00D82B2C" w:rsidRPr="00E86FAD">
        <w:rPr>
          <w:sz w:val="28"/>
          <w:szCs w:val="28"/>
        </w:rPr>
        <w:t xml:space="preserve">чужой </w:t>
      </w:r>
      <w:r w:rsidRPr="00E86FAD">
        <w:rPr>
          <w:sz w:val="28"/>
          <w:szCs w:val="28"/>
        </w:rPr>
        <w:t>вещью</w:t>
      </w:r>
      <w:r w:rsidR="00F13E66" w:rsidRPr="00E86FAD">
        <w:rPr>
          <w:rStyle w:val="ac"/>
          <w:sz w:val="28"/>
          <w:szCs w:val="28"/>
        </w:rPr>
        <w:footnoteReference w:id="11"/>
      </w:r>
      <w:r w:rsidRPr="00E86FAD">
        <w:rPr>
          <w:sz w:val="28"/>
          <w:szCs w:val="28"/>
        </w:rPr>
        <w:t>.</w:t>
      </w:r>
    </w:p>
    <w:p w:rsidR="002B5486" w:rsidRPr="00E86FAD" w:rsidRDefault="002B5486" w:rsidP="00E86FAD">
      <w:pPr>
        <w:widowControl w:val="0"/>
        <w:tabs>
          <w:tab w:val="left" w:pos="993"/>
        </w:tabs>
        <w:spacing w:line="360" w:lineRule="auto"/>
        <w:ind w:firstLine="709"/>
        <w:jc w:val="both"/>
        <w:rPr>
          <w:b/>
          <w:sz w:val="28"/>
          <w:szCs w:val="28"/>
        </w:rPr>
      </w:pPr>
    </w:p>
    <w:p w:rsidR="00D82B2C" w:rsidRPr="00E86FAD" w:rsidRDefault="00E86FAD" w:rsidP="00E86FAD">
      <w:pPr>
        <w:pStyle w:val="2"/>
        <w:keepNext w:val="0"/>
        <w:widowControl w:val="0"/>
        <w:tabs>
          <w:tab w:val="left" w:pos="993"/>
        </w:tabs>
        <w:spacing w:line="360" w:lineRule="auto"/>
        <w:ind w:firstLine="709"/>
        <w:jc w:val="both"/>
      </w:pPr>
      <w:bookmarkStart w:id="8" w:name="_Toc225079728"/>
      <w:r w:rsidRPr="00E86FAD">
        <w:t>1</w:t>
      </w:r>
      <w:r w:rsidR="000529DF" w:rsidRPr="00E86FAD">
        <w:t xml:space="preserve">.3 </w:t>
      </w:r>
      <w:r w:rsidR="00D82B2C" w:rsidRPr="00E86FAD">
        <w:t>Эмфитевзис и суперфиций</w:t>
      </w:r>
      <w:bookmarkEnd w:id="8"/>
    </w:p>
    <w:p w:rsidR="00E86FAD" w:rsidRPr="00E86FAD" w:rsidRDefault="00E86FAD" w:rsidP="00E86FAD">
      <w:pPr>
        <w:widowControl w:val="0"/>
        <w:tabs>
          <w:tab w:val="left" w:pos="993"/>
        </w:tabs>
        <w:spacing w:line="360" w:lineRule="auto"/>
        <w:ind w:firstLine="709"/>
        <w:jc w:val="both"/>
        <w:rPr>
          <w:sz w:val="28"/>
          <w:szCs w:val="28"/>
        </w:rPr>
      </w:pPr>
    </w:p>
    <w:p w:rsidR="000529DF" w:rsidRPr="00E86FAD" w:rsidRDefault="000529DF" w:rsidP="00E86FAD">
      <w:pPr>
        <w:widowControl w:val="0"/>
        <w:tabs>
          <w:tab w:val="left" w:pos="993"/>
        </w:tabs>
        <w:spacing w:line="360" w:lineRule="auto"/>
        <w:ind w:firstLine="709"/>
        <w:jc w:val="both"/>
        <w:rPr>
          <w:sz w:val="28"/>
          <w:szCs w:val="28"/>
        </w:rPr>
      </w:pPr>
      <w:r w:rsidRPr="00E86FAD">
        <w:rPr>
          <w:sz w:val="28"/>
          <w:szCs w:val="28"/>
        </w:rPr>
        <w:t>К числу «прав на чужие вещи» принадлежали</w:t>
      </w:r>
      <w:r w:rsidR="00E86FAD" w:rsidRPr="00E86FAD">
        <w:rPr>
          <w:sz w:val="28"/>
          <w:szCs w:val="28"/>
        </w:rPr>
        <w:t xml:space="preserve"> </w:t>
      </w:r>
      <w:r w:rsidRPr="00E86FAD">
        <w:rPr>
          <w:sz w:val="28"/>
          <w:szCs w:val="28"/>
        </w:rPr>
        <w:t>также</w:t>
      </w:r>
      <w:r w:rsidR="00E86FAD" w:rsidRPr="00E86FAD">
        <w:rPr>
          <w:sz w:val="28"/>
          <w:szCs w:val="28"/>
        </w:rPr>
        <w:t xml:space="preserve"> </w:t>
      </w:r>
      <w:r w:rsidRPr="00E86FAD">
        <w:rPr>
          <w:sz w:val="28"/>
          <w:szCs w:val="28"/>
        </w:rPr>
        <w:t>вещные,</w:t>
      </w:r>
      <w:r w:rsidR="00E86FAD" w:rsidRPr="00E86FAD">
        <w:rPr>
          <w:sz w:val="28"/>
          <w:szCs w:val="28"/>
        </w:rPr>
        <w:t xml:space="preserve"> </w:t>
      </w:r>
      <w:r w:rsidRPr="00E86FAD">
        <w:rPr>
          <w:sz w:val="28"/>
          <w:szCs w:val="28"/>
        </w:rPr>
        <w:t>отчуждаемые,</w:t>
      </w:r>
      <w:r w:rsidR="00E86FAD" w:rsidRPr="00E86FAD">
        <w:rPr>
          <w:sz w:val="28"/>
          <w:szCs w:val="28"/>
        </w:rPr>
        <w:t xml:space="preserve"> </w:t>
      </w:r>
      <w:r w:rsidRPr="00E86FAD">
        <w:rPr>
          <w:sz w:val="28"/>
          <w:szCs w:val="28"/>
        </w:rPr>
        <w:t>передаваемые</w:t>
      </w:r>
      <w:r w:rsidR="00E86FAD" w:rsidRPr="00E86FAD">
        <w:rPr>
          <w:sz w:val="28"/>
          <w:szCs w:val="28"/>
        </w:rPr>
        <w:t xml:space="preserve"> </w:t>
      </w:r>
      <w:r w:rsidRPr="00E86FAD">
        <w:rPr>
          <w:sz w:val="28"/>
          <w:szCs w:val="28"/>
        </w:rPr>
        <w:t>по</w:t>
      </w:r>
      <w:r w:rsidR="00E86FAD" w:rsidRPr="00E86FAD">
        <w:rPr>
          <w:sz w:val="28"/>
          <w:szCs w:val="28"/>
        </w:rPr>
        <w:t xml:space="preserve"> </w:t>
      </w:r>
      <w:r w:rsidRPr="00E86FAD">
        <w:rPr>
          <w:sz w:val="28"/>
          <w:szCs w:val="28"/>
        </w:rPr>
        <w:t>наследству права долгосрочного пользования чужой землей: сельскохозяйственной для ее обработки (</w:t>
      </w:r>
      <w:r w:rsidRPr="00E86FAD">
        <w:rPr>
          <w:sz w:val="28"/>
          <w:szCs w:val="28"/>
          <w:lang w:val="en-US"/>
        </w:rPr>
        <w:t>emphyteusis</w:t>
      </w:r>
      <w:r w:rsidRPr="00E86FAD">
        <w:rPr>
          <w:sz w:val="28"/>
          <w:szCs w:val="28"/>
        </w:rPr>
        <w:t>), городской — для возведения на ней строения (</w:t>
      </w:r>
      <w:r w:rsidRPr="00E86FAD">
        <w:rPr>
          <w:sz w:val="28"/>
          <w:szCs w:val="28"/>
          <w:lang w:val="en-US"/>
        </w:rPr>
        <w:t>superficies</w:t>
      </w:r>
      <w:r w:rsidRPr="00E86FAD">
        <w:rPr>
          <w:sz w:val="28"/>
          <w:szCs w:val="28"/>
        </w:rPr>
        <w:t xml:space="preserve">). Оба эти права сходны с сервитутами в том отношении, как сервитута, так и эмфитевзис и суперфиций являют правами </w:t>
      </w:r>
      <w:r w:rsidRPr="00E86FAD">
        <w:rPr>
          <w:iCs/>
          <w:sz w:val="28"/>
          <w:szCs w:val="28"/>
        </w:rPr>
        <w:t xml:space="preserve">пользования </w:t>
      </w:r>
      <w:r w:rsidRPr="00E86FAD">
        <w:rPr>
          <w:sz w:val="28"/>
          <w:szCs w:val="28"/>
        </w:rPr>
        <w:t>чужой вещью. Своеобразной же чертой, отличающей эмфитевзис и суперфиций от сервитутов,</w:t>
      </w:r>
      <w:r w:rsidR="00E86FAD" w:rsidRPr="00E86FAD">
        <w:rPr>
          <w:sz w:val="28"/>
          <w:szCs w:val="28"/>
        </w:rPr>
        <w:t xml:space="preserve"> </w:t>
      </w:r>
      <w:r w:rsidRPr="00E86FAD">
        <w:rPr>
          <w:sz w:val="28"/>
          <w:szCs w:val="28"/>
        </w:rPr>
        <w:t>является широта содержания и долгосрочность действия.</w:t>
      </w:r>
      <w:r w:rsidR="00E86FAD" w:rsidRPr="00E86FAD">
        <w:rPr>
          <w:sz w:val="28"/>
          <w:szCs w:val="28"/>
        </w:rPr>
        <w:t xml:space="preserve"> </w:t>
      </w:r>
    </w:p>
    <w:p w:rsidR="000529DF" w:rsidRPr="00E86FAD" w:rsidRDefault="000529DF" w:rsidP="00E86FAD">
      <w:pPr>
        <w:widowControl w:val="0"/>
        <w:tabs>
          <w:tab w:val="left" w:pos="993"/>
        </w:tabs>
        <w:spacing w:line="360" w:lineRule="auto"/>
        <w:ind w:firstLine="709"/>
        <w:jc w:val="both"/>
        <w:rPr>
          <w:sz w:val="28"/>
          <w:szCs w:val="28"/>
        </w:rPr>
      </w:pPr>
      <w:r w:rsidRPr="00E86FAD">
        <w:rPr>
          <w:sz w:val="28"/>
          <w:szCs w:val="28"/>
        </w:rPr>
        <w:t xml:space="preserve">Установление одного из этих двух прав на земельный участок дает право собственности на эту землю почти только номинальным; лишь после прекращения </w:t>
      </w:r>
      <w:r w:rsidRPr="00E86FAD">
        <w:rPr>
          <w:iCs/>
          <w:sz w:val="28"/>
          <w:szCs w:val="28"/>
        </w:rPr>
        <w:t>эм</w:t>
      </w:r>
      <w:r w:rsidRPr="00E86FAD">
        <w:rPr>
          <w:sz w:val="28"/>
          <w:szCs w:val="28"/>
        </w:rPr>
        <w:t>фитевзиса или суперфиция право собственности на данный участок получает реальное выражение.</w:t>
      </w:r>
    </w:p>
    <w:p w:rsidR="000529DF" w:rsidRPr="00E86FAD" w:rsidRDefault="000529DF" w:rsidP="00E86FAD">
      <w:pPr>
        <w:widowControl w:val="0"/>
        <w:tabs>
          <w:tab w:val="left" w:pos="993"/>
        </w:tabs>
        <w:spacing w:line="360" w:lineRule="auto"/>
        <w:ind w:firstLine="709"/>
        <w:jc w:val="both"/>
        <w:rPr>
          <w:sz w:val="28"/>
          <w:szCs w:val="28"/>
        </w:rPr>
      </w:pPr>
      <w:r w:rsidRPr="00E86FAD">
        <w:rPr>
          <w:sz w:val="28"/>
          <w:szCs w:val="28"/>
        </w:rPr>
        <w:t xml:space="preserve">Как показывает термин </w:t>
      </w:r>
      <w:r w:rsidRPr="00E86FAD">
        <w:rPr>
          <w:sz w:val="28"/>
          <w:szCs w:val="28"/>
          <w:lang w:val="en-US"/>
        </w:rPr>
        <w:t>emphyteusis</w:t>
      </w:r>
      <w:r w:rsidRPr="00E86FAD">
        <w:rPr>
          <w:sz w:val="28"/>
          <w:szCs w:val="28"/>
        </w:rPr>
        <w:t xml:space="preserve"> (от греческс, </w:t>
      </w:r>
      <w:r w:rsidRPr="00E86FAD">
        <w:rPr>
          <w:sz w:val="28"/>
          <w:szCs w:val="28"/>
          <w:lang w:val="en-US"/>
        </w:rPr>
        <w:t>emphyteuein</w:t>
      </w:r>
      <w:r w:rsidRPr="00E86FAD">
        <w:rPr>
          <w:sz w:val="28"/>
          <w:szCs w:val="28"/>
        </w:rPr>
        <w:t xml:space="preserve"> — насаждать), этот институт перешел в римское право из Греции, где наследственная аренда земли имела</w:t>
      </w:r>
      <w:r w:rsidR="00E86FAD" w:rsidRPr="00E86FAD">
        <w:rPr>
          <w:sz w:val="28"/>
          <w:szCs w:val="28"/>
        </w:rPr>
        <w:t xml:space="preserve"> </w:t>
      </w:r>
      <w:r w:rsidRPr="00E86FAD">
        <w:rPr>
          <w:sz w:val="28"/>
          <w:szCs w:val="28"/>
        </w:rPr>
        <w:t>широкое</w:t>
      </w:r>
      <w:r w:rsidR="00E86FAD" w:rsidRPr="00E86FAD">
        <w:rPr>
          <w:sz w:val="28"/>
          <w:szCs w:val="28"/>
        </w:rPr>
        <w:t xml:space="preserve"> </w:t>
      </w:r>
      <w:r w:rsidRPr="00E86FAD">
        <w:rPr>
          <w:sz w:val="28"/>
          <w:szCs w:val="28"/>
        </w:rPr>
        <w:t>применение</w:t>
      </w:r>
      <w:r w:rsidR="00E86FAD" w:rsidRPr="00E86FAD">
        <w:rPr>
          <w:sz w:val="28"/>
          <w:szCs w:val="28"/>
        </w:rPr>
        <w:t xml:space="preserve"> </w:t>
      </w:r>
      <w:r w:rsidRPr="00E86FAD">
        <w:rPr>
          <w:sz w:val="28"/>
          <w:szCs w:val="28"/>
        </w:rPr>
        <w:t>(эмфитевзис</w:t>
      </w:r>
      <w:r w:rsidR="00E86FAD" w:rsidRPr="00E86FAD">
        <w:rPr>
          <w:sz w:val="28"/>
          <w:szCs w:val="28"/>
        </w:rPr>
        <w:t xml:space="preserve"> </w:t>
      </w:r>
      <w:r w:rsidRPr="00E86FAD">
        <w:rPr>
          <w:sz w:val="28"/>
          <w:szCs w:val="28"/>
        </w:rPr>
        <w:t>был</w:t>
      </w:r>
      <w:r w:rsidR="00E86FAD" w:rsidRPr="00E86FAD">
        <w:rPr>
          <w:sz w:val="28"/>
          <w:szCs w:val="28"/>
        </w:rPr>
        <w:t xml:space="preserve"> </w:t>
      </w:r>
      <w:r w:rsidRPr="00E86FAD">
        <w:rPr>
          <w:sz w:val="28"/>
          <w:szCs w:val="28"/>
        </w:rPr>
        <w:t xml:space="preserve">издавна </w:t>
      </w:r>
      <w:r w:rsidRPr="00E86FAD">
        <w:rPr>
          <w:sz w:val="28"/>
          <w:szCs w:val="28"/>
          <w:vertAlign w:val="subscript"/>
        </w:rPr>
        <w:t>1К</w:t>
      </w:r>
      <w:r w:rsidRPr="00E86FAD">
        <w:rPr>
          <w:sz w:val="28"/>
          <w:szCs w:val="28"/>
        </w:rPr>
        <w:t xml:space="preserve">же в практике Египта и Карфагена). На римской почве эмфитевзису предшествовал специальный институт — </w:t>
      </w:r>
      <w:r w:rsidRPr="00E86FAD">
        <w:rPr>
          <w:sz w:val="28"/>
          <w:szCs w:val="28"/>
          <w:lang w:val="en-US"/>
        </w:rPr>
        <w:t>ius</w:t>
      </w:r>
      <w:r w:rsidRPr="00E86FAD">
        <w:rPr>
          <w:sz w:val="28"/>
          <w:szCs w:val="28"/>
        </w:rPr>
        <w:t xml:space="preserve"> </w:t>
      </w:r>
      <w:r w:rsidRPr="00E86FAD">
        <w:rPr>
          <w:sz w:val="28"/>
          <w:szCs w:val="28"/>
          <w:lang w:val="en-US"/>
        </w:rPr>
        <w:t>in</w:t>
      </w:r>
      <w:r w:rsidRPr="00E86FAD">
        <w:rPr>
          <w:sz w:val="28"/>
          <w:szCs w:val="28"/>
        </w:rPr>
        <w:t xml:space="preserve"> </w:t>
      </w:r>
      <w:r w:rsidRPr="00E86FAD">
        <w:rPr>
          <w:sz w:val="28"/>
          <w:szCs w:val="28"/>
          <w:lang w:val="en-US"/>
        </w:rPr>
        <w:t>agro</w:t>
      </w:r>
      <w:r w:rsidRPr="00E86FAD">
        <w:rPr>
          <w:sz w:val="28"/>
          <w:szCs w:val="28"/>
        </w:rPr>
        <w:t xml:space="preserve"> </w:t>
      </w:r>
      <w:r w:rsidRPr="00E86FAD">
        <w:rPr>
          <w:sz w:val="28"/>
          <w:szCs w:val="28"/>
          <w:lang w:val="en-US"/>
        </w:rPr>
        <w:t>vectigali</w:t>
      </w:r>
      <w:r w:rsidRPr="00E86FAD">
        <w:rPr>
          <w:sz w:val="28"/>
          <w:szCs w:val="28"/>
        </w:rPr>
        <w:t>, наследственная долгосрочная аренда земель, принадлежащих государству или публичным корпорациям, за определенную годовую плату (</w:t>
      </w:r>
      <w:r w:rsidRPr="00E86FAD">
        <w:rPr>
          <w:sz w:val="28"/>
          <w:szCs w:val="28"/>
          <w:lang w:val="en-US"/>
        </w:rPr>
        <w:t>vectigal</w:t>
      </w:r>
      <w:r w:rsidRPr="00E86FAD">
        <w:rPr>
          <w:sz w:val="28"/>
          <w:szCs w:val="28"/>
        </w:rPr>
        <w:t xml:space="preserve">). В очной половине империи в </w:t>
      </w:r>
      <w:r w:rsidRPr="00E86FAD">
        <w:rPr>
          <w:sz w:val="28"/>
          <w:szCs w:val="28"/>
          <w:lang w:val="en-US"/>
        </w:rPr>
        <w:t>V</w:t>
      </w:r>
      <w:r w:rsidRPr="00E86FAD">
        <w:rPr>
          <w:sz w:val="28"/>
          <w:szCs w:val="28"/>
        </w:rPr>
        <w:t xml:space="preserve"> в. — начале </w:t>
      </w:r>
      <w:r w:rsidRPr="00E86FAD">
        <w:rPr>
          <w:sz w:val="28"/>
          <w:szCs w:val="28"/>
          <w:lang w:val="en-US"/>
        </w:rPr>
        <w:t>VI</w:t>
      </w:r>
      <w:r w:rsidRPr="00E86FAD">
        <w:rPr>
          <w:sz w:val="28"/>
          <w:szCs w:val="28"/>
        </w:rPr>
        <w:t xml:space="preserve"> в. </w:t>
      </w:r>
      <w:r w:rsidRPr="00E86FAD">
        <w:rPr>
          <w:sz w:val="28"/>
          <w:szCs w:val="28"/>
          <w:lang w:val="en-US"/>
        </w:rPr>
        <w:t>ius</w:t>
      </w:r>
      <w:r w:rsidRPr="00E86FAD">
        <w:rPr>
          <w:sz w:val="28"/>
          <w:szCs w:val="28"/>
        </w:rPr>
        <w:t xml:space="preserve"> </w:t>
      </w:r>
      <w:r w:rsidRPr="00E86FAD">
        <w:rPr>
          <w:sz w:val="28"/>
          <w:szCs w:val="28"/>
          <w:lang w:val="en-US"/>
        </w:rPr>
        <w:t>in</w:t>
      </w:r>
      <w:r w:rsidRPr="00E86FAD">
        <w:rPr>
          <w:sz w:val="28"/>
          <w:szCs w:val="28"/>
        </w:rPr>
        <w:t xml:space="preserve"> </w:t>
      </w:r>
      <w:r w:rsidRPr="00E86FAD">
        <w:rPr>
          <w:sz w:val="28"/>
          <w:szCs w:val="28"/>
          <w:lang w:val="en-US"/>
        </w:rPr>
        <w:t>agr</w:t>
      </w:r>
      <w:r w:rsidRPr="00E86FAD">
        <w:rPr>
          <w:sz w:val="28"/>
          <w:szCs w:val="28"/>
        </w:rPr>
        <w:t>о</w:t>
      </w:r>
      <w:r w:rsidR="00E86FAD" w:rsidRPr="00E86FAD">
        <w:rPr>
          <w:sz w:val="28"/>
          <w:szCs w:val="28"/>
        </w:rPr>
        <w:t xml:space="preserve"> </w:t>
      </w:r>
      <w:r w:rsidRPr="00E86FAD">
        <w:rPr>
          <w:sz w:val="28"/>
          <w:szCs w:val="28"/>
          <w:lang w:val="en-US"/>
        </w:rPr>
        <w:t>vectigali</w:t>
      </w:r>
      <w:r w:rsidR="00E86FAD" w:rsidRPr="00E86FAD">
        <w:rPr>
          <w:sz w:val="28"/>
          <w:szCs w:val="28"/>
        </w:rPr>
        <w:t xml:space="preserve"> </w:t>
      </w:r>
      <w:r w:rsidRPr="00E86FAD">
        <w:rPr>
          <w:sz w:val="28"/>
          <w:szCs w:val="28"/>
        </w:rPr>
        <w:t>все</w:t>
      </w:r>
      <w:r w:rsidR="00E86FAD" w:rsidRPr="00E86FAD">
        <w:rPr>
          <w:sz w:val="28"/>
          <w:szCs w:val="28"/>
        </w:rPr>
        <w:t xml:space="preserve"> </w:t>
      </w:r>
      <w:r w:rsidRPr="00E86FAD">
        <w:rPr>
          <w:sz w:val="28"/>
          <w:szCs w:val="28"/>
        </w:rPr>
        <w:t>более</w:t>
      </w:r>
      <w:r w:rsidR="00E86FAD" w:rsidRPr="00E86FAD">
        <w:rPr>
          <w:sz w:val="28"/>
          <w:szCs w:val="28"/>
        </w:rPr>
        <w:t xml:space="preserve"> </w:t>
      </w:r>
      <w:r w:rsidRPr="00E86FAD">
        <w:rPr>
          <w:sz w:val="28"/>
          <w:szCs w:val="28"/>
        </w:rPr>
        <w:t>и</w:t>
      </w:r>
      <w:r w:rsidR="00E86FAD" w:rsidRPr="00E86FAD">
        <w:rPr>
          <w:sz w:val="28"/>
          <w:szCs w:val="28"/>
        </w:rPr>
        <w:t xml:space="preserve"> </w:t>
      </w:r>
      <w:r w:rsidRPr="00E86FAD">
        <w:rPr>
          <w:sz w:val="28"/>
          <w:szCs w:val="28"/>
        </w:rPr>
        <w:t>более</w:t>
      </w:r>
      <w:r w:rsidR="00E86FAD" w:rsidRPr="00E86FAD">
        <w:rPr>
          <w:sz w:val="28"/>
          <w:szCs w:val="28"/>
        </w:rPr>
        <w:t xml:space="preserve"> </w:t>
      </w:r>
      <w:r w:rsidRPr="00E86FAD">
        <w:rPr>
          <w:sz w:val="28"/>
          <w:szCs w:val="28"/>
        </w:rPr>
        <w:t>превращалось</w:t>
      </w:r>
      <w:r w:rsidR="00E86FAD" w:rsidRPr="00E86FAD">
        <w:rPr>
          <w:sz w:val="28"/>
          <w:szCs w:val="28"/>
        </w:rPr>
        <w:t xml:space="preserve"> </w:t>
      </w:r>
      <w:r w:rsidRPr="00E86FAD">
        <w:rPr>
          <w:sz w:val="28"/>
          <w:szCs w:val="28"/>
        </w:rPr>
        <w:t>в</w:t>
      </w:r>
      <w:r w:rsidR="00E86FAD" w:rsidRPr="00E86FAD">
        <w:rPr>
          <w:sz w:val="28"/>
          <w:szCs w:val="28"/>
        </w:rPr>
        <w:t xml:space="preserve"> </w:t>
      </w:r>
      <w:r w:rsidRPr="00E86FAD">
        <w:rPr>
          <w:sz w:val="28"/>
          <w:szCs w:val="28"/>
          <w:lang w:val="en-US"/>
        </w:rPr>
        <w:t>emphyteusis</w:t>
      </w:r>
      <w:r w:rsidRPr="00E86FAD">
        <w:rPr>
          <w:sz w:val="28"/>
          <w:szCs w:val="28"/>
        </w:rPr>
        <w:t>.</w:t>
      </w:r>
      <w:r w:rsidR="00E86FAD" w:rsidRPr="00E86FAD">
        <w:rPr>
          <w:sz w:val="28"/>
          <w:szCs w:val="28"/>
        </w:rPr>
        <w:t xml:space="preserve"> </w:t>
      </w:r>
      <w:r w:rsidRPr="00E86FAD">
        <w:rPr>
          <w:sz w:val="28"/>
          <w:szCs w:val="28"/>
        </w:rPr>
        <w:t>Юстиниан</w:t>
      </w:r>
      <w:r w:rsidR="00E86FAD" w:rsidRPr="00E86FAD">
        <w:rPr>
          <w:sz w:val="28"/>
          <w:szCs w:val="28"/>
        </w:rPr>
        <w:t xml:space="preserve"> </w:t>
      </w:r>
      <w:r w:rsidRPr="00E86FAD">
        <w:rPr>
          <w:sz w:val="28"/>
          <w:szCs w:val="28"/>
        </w:rPr>
        <w:t>окончательно</w:t>
      </w:r>
      <w:r w:rsidR="00E86FAD" w:rsidRPr="00E86FAD">
        <w:rPr>
          <w:sz w:val="28"/>
          <w:szCs w:val="28"/>
        </w:rPr>
        <w:t xml:space="preserve"> </w:t>
      </w:r>
      <w:r w:rsidRPr="00E86FAD">
        <w:rPr>
          <w:sz w:val="28"/>
          <w:szCs w:val="28"/>
        </w:rPr>
        <w:t>слил</w:t>
      </w:r>
      <w:r w:rsidR="00E86FAD" w:rsidRPr="00E86FAD">
        <w:rPr>
          <w:sz w:val="28"/>
          <w:szCs w:val="28"/>
        </w:rPr>
        <w:t xml:space="preserve"> </w:t>
      </w:r>
      <w:r w:rsidRPr="00E86FAD">
        <w:rPr>
          <w:sz w:val="28"/>
          <w:szCs w:val="28"/>
        </w:rPr>
        <w:t>оба</w:t>
      </w:r>
      <w:r w:rsidR="00E86FAD" w:rsidRPr="00E86FAD">
        <w:rPr>
          <w:sz w:val="28"/>
          <w:szCs w:val="28"/>
        </w:rPr>
        <w:t xml:space="preserve"> </w:t>
      </w:r>
      <w:r w:rsidRPr="00E86FAD">
        <w:rPr>
          <w:sz w:val="28"/>
          <w:szCs w:val="28"/>
        </w:rPr>
        <w:t xml:space="preserve">института под названием </w:t>
      </w:r>
      <w:r w:rsidRPr="00E86FAD">
        <w:rPr>
          <w:sz w:val="28"/>
          <w:szCs w:val="28"/>
          <w:lang w:val="en-US"/>
        </w:rPr>
        <w:t>emphyteusis</w:t>
      </w:r>
      <w:r w:rsidRPr="00E86FAD">
        <w:rPr>
          <w:sz w:val="28"/>
          <w:szCs w:val="28"/>
        </w:rPr>
        <w:t xml:space="preserve"> (3-й титул </w:t>
      </w:r>
      <w:r w:rsidRPr="00E86FAD">
        <w:rPr>
          <w:sz w:val="28"/>
          <w:szCs w:val="28"/>
          <w:lang w:val="en-US"/>
        </w:rPr>
        <w:t>VI</w:t>
      </w:r>
      <w:r w:rsidRPr="00E86FAD">
        <w:rPr>
          <w:sz w:val="28"/>
          <w:szCs w:val="28"/>
        </w:rPr>
        <w:t xml:space="preserve"> книги Дигест озаглавлен: </w:t>
      </w:r>
      <w:r w:rsidRPr="00E86FAD">
        <w:rPr>
          <w:sz w:val="28"/>
          <w:szCs w:val="28"/>
          <w:lang w:val="en-US"/>
        </w:rPr>
        <w:t>Si</w:t>
      </w:r>
      <w:r w:rsidRPr="00E86FAD">
        <w:rPr>
          <w:sz w:val="28"/>
          <w:szCs w:val="28"/>
        </w:rPr>
        <w:t xml:space="preserve"> </w:t>
      </w:r>
      <w:r w:rsidRPr="00E86FAD">
        <w:rPr>
          <w:sz w:val="28"/>
          <w:szCs w:val="28"/>
          <w:lang w:val="en-US"/>
        </w:rPr>
        <w:t>ager</w:t>
      </w:r>
      <w:r w:rsidRPr="00E86FAD">
        <w:rPr>
          <w:sz w:val="28"/>
          <w:szCs w:val="28"/>
        </w:rPr>
        <w:t xml:space="preserve"> </w:t>
      </w:r>
      <w:r w:rsidRPr="00E86FAD">
        <w:rPr>
          <w:sz w:val="28"/>
          <w:szCs w:val="28"/>
          <w:lang w:val="en-US"/>
        </w:rPr>
        <w:t>vectigalis</w:t>
      </w:r>
      <w:r w:rsidRPr="00E86FAD">
        <w:rPr>
          <w:sz w:val="28"/>
          <w:szCs w:val="28"/>
        </w:rPr>
        <w:t xml:space="preserve"> </w:t>
      </w:r>
      <w:r w:rsidRPr="00E86FAD">
        <w:rPr>
          <w:sz w:val="28"/>
          <w:szCs w:val="28"/>
          <w:lang w:val="en-US"/>
        </w:rPr>
        <w:t>id</w:t>
      </w:r>
      <w:r w:rsidRPr="00E86FAD">
        <w:rPr>
          <w:sz w:val="28"/>
          <w:szCs w:val="28"/>
        </w:rPr>
        <w:t xml:space="preserve"> </w:t>
      </w:r>
      <w:r w:rsidRPr="00E86FAD">
        <w:rPr>
          <w:sz w:val="28"/>
          <w:szCs w:val="28"/>
          <w:lang w:val="en-US"/>
        </w:rPr>
        <w:t>est</w:t>
      </w:r>
      <w:r w:rsidRPr="00E86FAD">
        <w:rPr>
          <w:sz w:val="28"/>
          <w:szCs w:val="28"/>
        </w:rPr>
        <w:t xml:space="preserve"> </w:t>
      </w:r>
      <w:r w:rsidRPr="00E86FAD">
        <w:rPr>
          <w:sz w:val="28"/>
          <w:szCs w:val="28"/>
          <w:lang w:val="en-US"/>
        </w:rPr>
        <w:t>emphyteuticarius</w:t>
      </w:r>
      <w:r w:rsidRPr="00E86FAD">
        <w:rPr>
          <w:sz w:val="28"/>
          <w:szCs w:val="28"/>
        </w:rPr>
        <w:t xml:space="preserve"> </w:t>
      </w:r>
      <w:r w:rsidRPr="00E86FAD">
        <w:rPr>
          <w:sz w:val="28"/>
          <w:szCs w:val="28"/>
          <w:lang w:val="en-US"/>
        </w:rPr>
        <w:t>petatur</w:t>
      </w:r>
      <w:r w:rsidRPr="00E86FAD">
        <w:rPr>
          <w:sz w:val="28"/>
          <w:szCs w:val="28"/>
        </w:rPr>
        <w:t>, если предъявляется требование об арендованном у государства участке, т.е. об участке, на который установлен эмфитевзис).</w:t>
      </w:r>
    </w:p>
    <w:p w:rsidR="000529DF" w:rsidRPr="00E86FAD" w:rsidRDefault="000529DF" w:rsidP="00E86FAD">
      <w:pPr>
        <w:widowControl w:val="0"/>
        <w:tabs>
          <w:tab w:val="left" w:pos="993"/>
        </w:tabs>
        <w:spacing w:line="360" w:lineRule="auto"/>
        <w:ind w:firstLine="709"/>
        <w:jc w:val="both"/>
        <w:rPr>
          <w:sz w:val="28"/>
          <w:szCs w:val="28"/>
        </w:rPr>
      </w:pPr>
      <w:r w:rsidRPr="00E86FAD">
        <w:rPr>
          <w:sz w:val="28"/>
          <w:szCs w:val="28"/>
        </w:rPr>
        <w:t xml:space="preserve">В содержание эмфитевзиса входит право пользоваться, земельным участком (с правом изменения характера </w:t>
      </w:r>
      <w:r w:rsidR="001F6FC0" w:rsidRPr="00E86FAD">
        <w:rPr>
          <w:iCs/>
          <w:sz w:val="28"/>
          <w:szCs w:val="28"/>
        </w:rPr>
        <w:t>учас</w:t>
      </w:r>
      <w:r w:rsidRPr="00E86FAD">
        <w:rPr>
          <w:sz w:val="28"/>
          <w:szCs w:val="28"/>
        </w:rPr>
        <w:t>тка, но без ухудшения его), собирать с него урожаи (плоды), право закладывать эмфитевзис, отчуж</w:t>
      </w:r>
      <w:r w:rsidR="001F6FC0" w:rsidRPr="00E86FAD">
        <w:rPr>
          <w:sz w:val="28"/>
          <w:szCs w:val="28"/>
        </w:rPr>
        <w:t>дать и пе</w:t>
      </w:r>
      <w:r w:rsidRPr="00E86FAD">
        <w:rPr>
          <w:sz w:val="28"/>
          <w:szCs w:val="28"/>
        </w:rPr>
        <w:t>редавать его по наследству. Право отчуждения эмфитевзиса ограничено обязанностью субъекта эмфитевзиса предупреждать собственника земли о пред</w:t>
      </w:r>
      <w:r w:rsidR="001F6FC0" w:rsidRPr="00E86FAD">
        <w:rPr>
          <w:sz w:val="28"/>
          <w:szCs w:val="28"/>
        </w:rPr>
        <w:t xml:space="preserve">полагаемом </w:t>
      </w:r>
      <w:r w:rsidRPr="00E86FAD">
        <w:rPr>
          <w:sz w:val="28"/>
          <w:szCs w:val="28"/>
        </w:rPr>
        <w:t>отчуждении эмфитевзиса, причем за собственником признавалось право преимущественной покупки (которым он мог воспользоваться в течение двух месяцев). При отчуждении эмфитевзиса собственник имел право на получение двух процентов покупной цены.</w:t>
      </w:r>
    </w:p>
    <w:p w:rsidR="000529DF" w:rsidRPr="00E86FAD" w:rsidRDefault="000529DF" w:rsidP="00E86FAD">
      <w:pPr>
        <w:widowControl w:val="0"/>
        <w:tabs>
          <w:tab w:val="left" w:pos="993"/>
        </w:tabs>
        <w:spacing w:line="360" w:lineRule="auto"/>
        <w:ind w:firstLine="709"/>
        <w:jc w:val="both"/>
        <w:rPr>
          <w:sz w:val="28"/>
          <w:szCs w:val="28"/>
        </w:rPr>
      </w:pPr>
      <w:r w:rsidRPr="00E86FAD">
        <w:rPr>
          <w:sz w:val="28"/>
          <w:szCs w:val="28"/>
        </w:rPr>
        <w:t>Субъект эмфитевзиса обязан был уплачивать собственнику арендную плату (</w:t>
      </w:r>
      <w:r w:rsidRPr="00E86FAD">
        <w:rPr>
          <w:sz w:val="28"/>
          <w:szCs w:val="28"/>
          <w:lang w:val="en-US"/>
        </w:rPr>
        <w:t>vectigal</w:t>
      </w:r>
      <w:r w:rsidRPr="00E86FAD">
        <w:rPr>
          <w:sz w:val="28"/>
          <w:szCs w:val="28"/>
        </w:rPr>
        <w:t xml:space="preserve">, </w:t>
      </w:r>
      <w:r w:rsidRPr="00E86FAD">
        <w:rPr>
          <w:sz w:val="28"/>
          <w:szCs w:val="28"/>
          <w:lang w:val="en-US"/>
        </w:rPr>
        <w:t>canon</w:t>
      </w:r>
      <w:r w:rsidRPr="00E86FAD">
        <w:rPr>
          <w:sz w:val="28"/>
          <w:szCs w:val="28"/>
        </w:rPr>
        <w:t xml:space="preserve">, </w:t>
      </w:r>
      <w:r w:rsidRPr="00E86FAD">
        <w:rPr>
          <w:sz w:val="28"/>
          <w:szCs w:val="28"/>
          <w:lang w:val="en-US"/>
        </w:rPr>
        <w:t>pensio</w:t>
      </w:r>
      <w:r w:rsidRPr="00E86FAD">
        <w:rPr>
          <w:sz w:val="28"/>
          <w:szCs w:val="28"/>
        </w:rPr>
        <w:t>), а также вносить государственный земельный налог. Невзнос арендной платы в течение трех лет приводил к прекращению эмфитевзиса.</w:t>
      </w:r>
    </w:p>
    <w:p w:rsidR="001F6FC0" w:rsidRPr="00E86FAD" w:rsidRDefault="000529DF" w:rsidP="00E86FAD">
      <w:pPr>
        <w:widowControl w:val="0"/>
        <w:tabs>
          <w:tab w:val="left" w:pos="993"/>
        </w:tabs>
        <w:spacing w:line="360" w:lineRule="auto"/>
        <w:ind w:firstLine="709"/>
        <w:jc w:val="both"/>
        <w:rPr>
          <w:sz w:val="28"/>
          <w:szCs w:val="28"/>
        </w:rPr>
      </w:pPr>
      <w:r w:rsidRPr="00E86FAD">
        <w:rPr>
          <w:sz w:val="28"/>
          <w:szCs w:val="28"/>
        </w:rPr>
        <w:t xml:space="preserve">Для защиты эмфитевзиса применялись те же иски, что и для защиты права собственности, но в форме </w:t>
      </w:r>
      <w:r w:rsidRPr="00E86FAD">
        <w:rPr>
          <w:sz w:val="28"/>
          <w:szCs w:val="28"/>
          <w:lang w:val="en-US"/>
        </w:rPr>
        <w:t>actio</w:t>
      </w:r>
      <w:r w:rsidRPr="00E86FAD">
        <w:rPr>
          <w:sz w:val="28"/>
          <w:szCs w:val="28"/>
        </w:rPr>
        <w:t>-</w:t>
      </w:r>
      <w:r w:rsidRPr="00E86FAD">
        <w:rPr>
          <w:sz w:val="28"/>
          <w:szCs w:val="28"/>
          <w:lang w:val="en-US"/>
        </w:rPr>
        <w:t>nes</w:t>
      </w:r>
      <w:r w:rsidRPr="00E86FAD">
        <w:rPr>
          <w:sz w:val="28"/>
          <w:szCs w:val="28"/>
        </w:rPr>
        <w:t xml:space="preserve"> </w:t>
      </w:r>
      <w:r w:rsidRPr="00E86FAD">
        <w:rPr>
          <w:sz w:val="28"/>
          <w:szCs w:val="28"/>
          <w:lang w:val="en-US"/>
        </w:rPr>
        <w:t>utiles</w:t>
      </w:r>
      <w:r w:rsidR="001F6FC0" w:rsidRPr="00E86FAD">
        <w:rPr>
          <w:sz w:val="28"/>
          <w:szCs w:val="28"/>
        </w:rPr>
        <w:t>.</w:t>
      </w:r>
    </w:p>
    <w:p w:rsidR="000529DF" w:rsidRPr="00E86FAD" w:rsidRDefault="000529DF" w:rsidP="00E86FAD">
      <w:pPr>
        <w:widowControl w:val="0"/>
        <w:tabs>
          <w:tab w:val="left" w:pos="993"/>
        </w:tabs>
        <w:spacing w:line="360" w:lineRule="auto"/>
        <w:ind w:firstLine="709"/>
        <w:jc w:val="both"/>
        <w:rPr>
          <w:sz w:val="28"/>
          <w:szCs w:val="28"/>
        </w:rPr>
      </w:pPr>
      <w:r w:rsidRPr="00E86FAD">
        <w:rPr>
          <w:sz w:val="28"/>
          <w:szCs w:val="28"/>
        </w:rPr>
        <w:t>Суперфиций представлял собой аналогичное с эмфитевзисом вещное, отчуждаемое, передаваемое по наследству право возведения строения на чужом городском участке и право пользования этим строением.</w:t>
      </w:r>
      <w:r w:rsidR="001F6FC0" w:rsidRPr="00E86FAD">
        <w:rPr>
          <w:sz w:val="28"/>
          <w:szCs w:val="28"/>
        </w:rPr>
        <w:t xml:space="preserve"> Пра</w:t>
      </w:r>
      <w:r w:rsidRPr="00E86FAD">
        <w:rPr>
          <w:sz w:val="28"/>
          <w:szCs w:val="28"/>
        </w:rPr>
        <w:t>во собственности на с</w:t>
      </w:r>
      <w:r w:rsidR="001F6FC0" w:rsidRPr="00E86FAD">
        <w:rPr>
          <w:sz w:val="28"/>
          <w:szCs w:val="28"/>
        </w:rPr>
        <w:t>троение принадлежало собственни</w:t>
      </w:r>
      <w:r w:rsidRPr="00E86FAD">
        <w:rPr>
          <w:sz w:val="28"/>
          <w:szCs w:val="28"/>
        </w:rPr>
        <w:t>ку земельного участка по правилу «</w:t>
      </w:r>
      <w:r w:rsidRPr="00E86FAD">
        <w:rPr>
          <w:sz w:val="28"/>
          <w:szCs w:val="28"/>
          <w:lang w:val="en-US"/>
        </w:rPr>
        <w:t>superficies</w:t>
      </w:r>
      <w:r w:rsidRPr="00E86FAD">
        <w:rPr>
          <w:sz w:val="28"/>
          <w:szCs w:val="28"/>
        </w:rPr>
        <w:t xml:space="preserve"> </w:t>
      </w:r>
      <w:r w:rsidRPr="00E86FAD">
        <w:rPr>
          <w:sz w:val="28"/>
          <w:szCs w:val="28"/>
          <w:lang w:val="en-US"/>
        </w:rPr>
        <w:t>solo</w:t>
      </w:r>
      <w:r w:rsidRPr="00E86FAD">
        <w:rPr>
          <w:sz w:val="28"/>
          <w:szCs w:val="28"/>
        </w:rPr>
        <w:t xml:space="preserve"> </w:t>
      </w:r>
      <w:r w:rsidR="001F6FC0" w:rsidRPr="00E86FAD">
        <w:rPr>
          <w:sz w:val="28"/>
          <w:szCs w:val="28"/>
          <w:lang w:val="en-US"/>
        </w:rPr>
        <w:t>cedit</w:t>
      </w:r>
      <w:r w:rsidR="001F6FC0" w:rsidRPr="00E86FAD">
        <w:rPr>
          <w:sz w:val="28"/>
          <w:szCs w:val="28"/>
        </w:rPr>
        <w:t>»,</w:t>
      </w:r>
      <w:r w:rsidRPr="00E86FAD">
        <w:rPr>
          <w:sz w:val="28"/>
          <w:szCs w:val="28"/>
        </w:rPr>
        <w:t xml:space="preserve"> строение следует за землей, связано с землей.</w:t>
      </w:r>
    </w:p>
    <w:p w:rsidR="000529DF" w:rsidRPr="00E86FAD" w:rsidRDefault="001F6FC0" w:rsidP="00E86FAD">
      <w:pPr>
        <w:widowControl w:val="0"/>
        <w:tabs>
          <w:tab w:val="left" w:pos="993"/>
        </w:tabs>
        <w:spacing w:line="360" w:lineRule="auto"/>
        <w:ind w:firstLine="709"/>
        <w:jc w:val="both"/>
        <w:rPr>
          <w:sz w:val="28"/>
          <w:szCs w:val="28"/>
        </w:rPr>
      </w:pPr>
      <w:r w:rsidRPr="00E86FAD">
        <w:rPr>
          <w:sz w:val="28"/>
          <w:szCs w:val="28"/>
        </w:rPr>
        <w:t>Основные правомочия субъекта</w:t>
      </w:r>
      <w:r w:rsidR="000529DF" w:rsidRPr="00E86FAD">
        <w:rPr>
          <w:sz w:val="28"/>
          <w:szCs w:val="28"/>
        </w:rPr>
        <w:t xml:space="preserve"> эмфитевзиса и средства его защиты со</w:t>
      </w:r>
      <w:r w:rsidRPr="00E86FAD">
        <w:rPr>
          <w:sz w:val="28"/>
          <w:szCs w:val="28"/>
        </w:rPr>
        <w:t>ответственно относ</w:t>
      </w:r>
      <w:r w:rsidR="000529DF" w:rsidRPr="00E86FAD">
        <w:rPr>
          <w:sz w:val="28"/>
          <w:szCs w:val="28"/>
        </w:rPr>
        <w:t>ятся и к суперфицию</w:t>
      </w:r>
      <w:r w:rsidR="007267BF" w:rsidRPr="00E86FAD">
        <w:rPr>
          <w:rStyle w:val="ac"/>
          <w:sz w:val="28"/>
          <w:szCs w:val="28"/>
        </w:rPr>
        <w:footnoteReference w:id="12"/>
      </w:r>
      <w:r w:rsidR="000529DF" w:rsidRPr="00E86FAD">
        <w:rPr>
          <w:sz w:val="28"/>
          <w:szCs w:val="28"/>
        </w:rPr>
        <w:t>.</w:t>
      </w:r>
    </w:p>
    <w:p w:rsidR="001F6FC0" w:rsidRPr="00E86FAD" w:rsidRDefault="00E86FAD" w:rsidP="00E86FAD">
      <w:pPr>
        <w:widowControl w:val="0"/>
        <w:tabs>
          <w:tab w:val="left" w:pos="993"/>
        </w:tabs>
        <w:spacing w:line="360" w:lineRule="auto"/>
        <w:ind w:firstLine="709"/>
        <w:jc w:val="both"/>
        <w:rPr>
          <w:b/>
          <w:iCs/>
          <w:sz w:val="28"/>
          <w:szCs w:val="28"/>
        </w:rPr>
      </w:pPr>
      <w:r w:rsidRPr="00E86FAD">
        <w:rPr>
          <w:sz w:val="28"/>
          <w:szCs w:val="28"/>
        </w:rPr>
        <w:br w:type="page"/>
      </w:r>
      <w:bookmarkStart w:id="9" w:name="_Toc225079729"/>
      <w:r w:rsidRPr="00E86FAD">
        <w:rPr>
          <w:b/>
          <w:iCs/>
          <w:sz w:val="28"/>
          <w:szCs w:val="28"/>
        </w:rPr>
        <w:t>1</w:t>
      </w:r>
      <w:r w:rsidR="001F6FC0" w:rsidRPr="00E86FAD">
        <w:rPr>
          <w:b/>
          <w:iCs/>
          <w:sz w:val="28"/>
          <w:szCs w:val="28"/>
        </w:rPr>
        <w:t>.4 Залоговое право</w:t>
      </w:r>
      <w:bookmarkEnd w:id="9"/>
    </w:p>
    <w:p w:rsidR="00E86FAD" w:rsidRPr="00E86FAD" w:rsidRDefault="00E86FAD" w:rsidP="00E86FAD">
      <w:pPr>
        <w:widowControl w:val="0"/>
        <w:tabs>
          <w:tab w:val="left" w:pos="993"/>
          <w:tab w:val="left" w:pos="2760"/>
        </w:tabs>
        <w:spacing w:line="360" w:lineRule="auto"/>
        <w:ind w:firstLine="709"/>
        <w:jc w:val="both"/>
        <w:rPr>
          <w:iCs/>
          <w:sz w:val="28"/>
          <w:szCs w:val="28"/>
        </w:rPr>
      </w:pPr>
    </w:p>
    <w:p w:rsidR="0040440A" w:rsidRPr="00E86FAD" w:rsidRDefault="0040440A" w:rsidP="00E86FAD">
      <w:pPr>
        <w:widowControl w:val="0"/>
        <w:tabs>
          <w:tab w:val="left" w:pos="993"/>
          <w:tab w:val="left" w:pos="2760"/>
        </w:tabs>
        <w:spacing w:line="360" w:lineRule="auto"/>
        <w:ind w:firstLine="709"/>
        <w:jc w:val="both"/>
        <w:rPr>
          <w:iCs/>
          <w:sz w:val="28"/>
          <w:szCs w:val="28"/>
        </w:rPr>
      </w:pPr>
      <w:r w:rsidRPr="00E86FAD">
        <w:rPr>
          <w:iCs/>
          <w:sz w:val="28"/>
          <w:szCs w:val="28"/>
        </w:rPr>
        <w:t>Залоговое право также как и вышеперечисленные права является</w:t>
      </w:r>
      <w:r w:rsidR="00E86FAD" w:rsidRPr="00E86FAD">
        <w:rPr>
          <w:iCs/>
          <w:sz w:val="28"/>
          <w:szCs w:val="28"/>
        </w:rPr>
        <w:t xml:space="preserve"> </w:t>
      </w:r>
      <w:r w:rsidRPr="00E86FAD">
        <w:rPr>
          <w:iCs/>
          <w:sz w:val="28"/>
          <w:szCs w:val="28"/>
        </w:rPr>
        <w:t>разновидностью прав на чужие вещи. Назначение этого права состоит в</w:t>
      </w:r>
      <w:r w:rsidR="00E86FAD" w:rsidRPr="00E86FAD">
        <w:rPr>
          <w:iCs/>
          <w:sz w:val="28"/>
          <w:szCs w:val="28"/>
        </w:rPr>
        <w:t xml:space="preserve"> </w:t>
      </w:r>
      <w:r w:rsidRPr="00E86FAD">
        <w:rPr>
          <w:iCs/>
          <w:sz w:val="28"/>
          <w:szCs w:val="28"/>
        </w:rPr>
        <w:t>обеспечении исполнения обязательств. Это право обращения взыскания на (в</w:t>
      </w:r>
      <w:r w:rsidR="00E86FAD" w:rsidRPr="00E86FAD">
        <w:rPr>
          <w:iCs/>
          <w:sz w:val="28"/>
          <w:szCs w:val="28"/>
        </w:rPr>
        <w:t xml:space="preserve"> </w:t>
      </w:r>
      <w:r w:rsidRPr="00E86FAD">
        <w:rPr>
          <w:iCs/>
          <w:sz w:val="28"/>
          <w:szCs w:val="28"/>
        </w:rPr>
        <w:t>случае неисполнения обязательства) на определенную заранее вещь. И это</w:t>
      </w:r>
      <w:r w:rsidR="00E86FAD" w:rsidRPr="00E86FAD">
        <w:rPr>
          <w:iCs/>
          <w:sz w:val="28"/>
          <w:szCs w:val="28"/>
        </w:rPr>
        <w:t xml:space="preserve"> </w:t>
      </w:r>
      <w:r w:rsidRPr="00E86FAD">
        <w:rPr>
          <w:iCs/>
          <w:sz w:val="28"/>
          <w:szCs w:val="28"/>
        </w:rPr>
        <w:t>право не зависит от того, продолжает ли вещь принадлежать должнику или</w:t>
      </w:r>
      <w:r w:rsidR="00E86FAD" w:rsidRPr="00E86FAD">
        <w:rPr>
          <w:iCs/>
          <w:sz w:val="28"/>
          <w:szCs w:val="28"/>
        </w:rPr>
        <w:t xml:space="preserve"> </w:t>
      </w:r>
      <w:r w:rsidRPr="00E86FAD">
        <w:rPr>
          <w:iCs/>
          <w:sz w:val="28"/>
          <w:szCs w:val="28"/>
        </w:rPr>
        <w:t>нет и предпочтительно перед всеми другими требованиями. «Та черта</w:t>
      </w:r>
      <w:r w:rsidR="00E86FAD" w:rsidRPr="00E86FAD">
        <w:rPr>
          <w:iCs/>
          <w:sz w:val="28"/>
          <w:szCs w:val="28"/>
        </w:rPr>
        <w:t xml:space="preserve"> </w:t>
      </w:r>
      <w:r w:rsidRPr="00E86FAD">
        <w:rPr>
          <w:iCs/>
          <w:sz w:val="28"/>
          <w:szCs w:val="28"/>
        </w:rPr>
        <w:t>залогового права, что вещь, заложенная собственником продолжает</w:t>
      </w:r>
      <w:r w:rsidR="00E86FAD" w:rsidRPr="00E86FAD">
        <w:rPr>
          <w:iCs/>
          <w:sz w:val="28"/>
          <w:szCs w:val="28"/>
        </w:rPr>
        <w:t xml:space="preserve"> </w:t>
      </w:r>
      <w:r w:rsidRPr="00E86FAD">
        <w:rPr>
          <w:iCs/>
          <w:sz w:val="28"/>
          <w:szCs w:val="28"/>
        </w:rPr>
        <w:t>оставаться предметом залога и тогда, когда она перешла в собственность</w:t>
      </w:r>
      <w:r w:rsidR="00E86FAD" w:rsidRPr="00E86FAD">
        <w:rPr>
          <w:iCs/>
          <w:sz w:val="28"/>
          <w:szCs w:val="28"/>
        </w:rPr>
        <w:t xml:space="preserve"> </w:t>
      </w:r>
      <w:r w:rsidRPr="00E86FAD">
        <w:rPr>
          <w:iCs/>
          <w:sz w:val="28"/>
          <w:szCs w:val="28"/>
        </w:rPr>
        <w:t>другого лица, означает, что залоговое право пользуется абсолютной</w:t>
      </w:r>
      <w:r w:rsidR="00E86FAD" w:rsidRPr="00E86FAD">
        <w:rPr>
          <w:iCs/>
          <w:sz w:val="28"/>
          <w:szCs w:val="28"/>
        </w:rPr>
        <w:t xml:space="preserve"> </w:t>
      </w:r>
      <w:r w:rsidRPr="00E86FAD">
        <w:rPr>
          <w:iCs/>
          <w:sz w:val="28"/>
          <w:szCs w:val="28"/>
        </w:rPr>
        <w:t>защитой (то есть против всякого у кого заложенная вещь окажется). В</w:t>
      </w:r>
      <w:r w:rsidR="00E86FAD" w:rsidRPr="00E86FAD">
        <w:rPr>
          <w:iCs/>
          <w:sz w:val="28"/>
          <w:szCs w:val="28"/>
        </w:rPr>
        <w:t xml:space="preserve"> </w:t>
      </w:r>
      <w:r w:rsidRPr="00E86FAD">
        <w:rPr>
          <w:iCs/>
          <w:sz w:val="28"/>
          <w:szCs w:val="28"/>
        </w:rPr>
        <w:t>развитом римском праве содержание залогового права состояло в праве</w:t>
      </w:r>
      <w:r w:rsidR="00E86FAD" w:rsidRPr="00E86FAD">
        <w:rPr>
          <w:iCs/>
          <w:sz w:val="28"/>
          <w:szCs w:val="28"/>
        </w:rPr>
        <w:t xml:space="preserve"> </w:t>
      </w:r>
      <w:r w:rsidRPr="00E86FAD">
        <w:rPr>
          <w:iCs/>
          <w:sz w:val="28"/>
          <w:szCs w:val="28"/>
        </w:rPr>
        <w:t>субъекта залогового права при неудовлетворении обязательства, в</w:t>
      </w:r>
      <w:r w:rsidR="00E86FAD" w:rsidRPr="00E86FAD">
        <w:rPr>
          <w:iCs/>
          <w:sz w:val="28"/>
          <w:szCs w:val="28"/>
        </w:rPr>
        <w:t xml:space="preserve"> </w:t>
      </w:r>
      <w:r w:rsidRPr="00E86FAD">
        <w:rPr>
          <w:iCs/>
          <w:sz w:val="28"/>
          <w:szCs w:val="28"/>
        </w:rPr>
        <w:t>обеспечение которого установлено залоговое право, вытребовать заложенную вещь из рук всякого третьего лица, продать ее и из вырученной суммы</w:t>
      </w:r>
      <w:r w:rsidR="00E86FAD" w:rsidRPr="00E86FAD">
        <w:rPr>
          <w:iCs/>
          <w:sz w:val="28"/>
          <w:szCs w:val="28"/>
        </w:rPr>
        <w:t xml:space="preserve"> </w:t>
      </w:r>
      <w:r w:rsidRPr="00E86FAD">
        <w:rPr>
          <w:iCs/>
          <w:sz w:val="28"/>
          <w:szCs w:val="28"/>
        </w:rPr>
        <w:t>удовлетворить себя по обязательству предпочтительно перед всеми другими</w:t>
      </w:r>
      <w:r w:rsidR="00E86FAD" w:rsidRPr="00E86FAD">
        <w:rPr>
          <w:iCs/>
          <w:sz w:val="28"/>
          <w:szCs w:val="28"/>
        </w:rPr>
        <w:t xml:space="preserve"> </w:t>
      </w:r>
      <w:r w:rsidRPr="00E86FAD">
        <w:rPr>
          <w:iCs/>
          <w:sz w:val="28"/>
          <w:szCs w:val="28"/>
        </w:rPr>
        <w:t>взыскателями». Так как это право предназначено для того чтобы обеспечить</w:t>
      </w:r>
      <w:r w:rsidR="00E86FAD" w:rsidRPr="00E86FAD">
        <w:rPr>
          <w:iCs/>
          <w:sz w:val="28"/>
          <w:szCs w:val="28"/>
        </w:rPr>
        <w:t xml:space="preserve"> </w:t>
      </w:r>
      <w:r w:rsidRPr="00E86FAD">
        <w:rPr>
          <w:iCs/>
          <w:sz w:val="28"/>
          <w:szCs w:val="28"/>
        </w:rPr>
        <w:t>какое-либо обязательство, то оно являлось правом придаточным, и</w:t>
      </w:r>
      <w:r w:rsidR="00E86FAD" w:rsidRPr="00E86FAD">
        <w:rPr>
          <w:iCs/>
          <w:sz w:val="28"/>
          <w:szCs w:val="28"/>
        </w:rPr>
        <w:t xml:space="preserve"> </w:t>
      </w:r>
      <w:r w:rsidRPr="00E86FAD">
        <w:rPr>
          <w:iCs/>
          <w:sz w:val="28"/>
          <w:szCs w:val="28"/>
        </w:rPr>
        <w:t>существовало лишь постольку поскольку существовало обеспечиваемое</w:t>
      </w:r>
      <w:r w:rsidR="00E86FAD" w:rsidRPr="00E86FAD">
        <w:rPr>
          <w:iCs/>
          <w:sz w:val="28"/>
          <w:szCs w:val="28"/>
        </w:rPr>
        <w:t xml:space="preserve"> </w:t>
      </w:r>
      <w:r w:rsidRPr="00E86FAD">
        <w:rPr>
          <w:iCs/>
          <w:sz w:val="28"/>
          <w:szCs w:val="28"/>
        </w:rPr>
        <w:t xml:space="preserve">залогом обязательство. </w:t>
      </w:r>
    </w:p>
    <w:p w:rsidR="0040440A" w:rsidRPr="00E86FAD" w:rsidRDefault="0040440A" w:rsidP="00E86FAD">
      <w:pPr>
        <w:widowControl w:val="0"/>
        <w:tabs>
          <w:tab w:val="left" w:pos="993"/>
          <w:tab w:val="left" w:pos="2760"/>
        </w:tabs>
        <w:spacing w:line="360" w:lineRule="auto"/>
        <w:ind w:firstLine="709"/>
        <w:jc w:val="both"/>
        <w:rPr>
          <w:iCs/>
          <w:sz w:val="28"/>
          <w:szCs w:val="28"/>
        </w:rPr>
      </w:pPr>
      <w:r w:rsidRPr="00E86FAD">
        <w:rPr>
          <w:iCs/>
          <w:sz w:val="28"/>
          <w:szCs w:val="28"/>
        </w:rPr>
        <w:t>Для установление залогового права не требовалось какой либо обязательной формы, что порождало неуверенность деловых отношений, так как лицо, желающее обеспечить свое право требованием залогом, не могло проверить не была ли передана вещь в залог кому-нибудь еще</w:t>
      </w:r>
      <w:r w:rsidRPr="00E86FAD">
        <w:rPr>
          <w:rStyle w:val="ac"/>
          <w:iCs/>
          <w:sz w:val="28"/>
          <w:szCs w:val="28"/>
        </w:rPr>
        <w:footnoteReference w:id="13"/>
      </w:r>
      <w:r w:rsidRPr="00E86FAD">
        <w:rPr>
          <w:iCs/>
          <w:sz w:val="28"/>
          <w:szCs w:val="28"/>
        </w:rPr>
        <w:t xml:space="preserve">. </w:t>
      </w:r>
    </w:p>
    <w:p w:rsidR="002423F0" w:rsidRPr="00E86FAD" w:rsidRDefault="001F6FC0" w:rsidP="00E86FAD">
      <w:pPr>
        <w:widowControl w:val="0"/>
        <w:tabs>
          <w:tab w:val="left" w:pos="993"/>
          <w:tab w:val="left" w:pos="2760"/>
        </w:tabs>
        <w:spacing w:line="360" w:lineRule="auto"/>
        <w:ind w:firstLine="709"/>
        <w:jc w:val="both"/>
        <w:rPr>
          <w:sz w:val="28"/>
          <w:szCs w:val="28"/>
        </w:rPr>
      </w:pPr>
      <w:r w:rsidRPr="00E86FAD">
        <w:rPr>
          <w:iCs/>
          <w:sz w:val="28"/>
          <w:szCs w:val="28"/>
        </w:rPr>
        <w:t xml:space="preserve">Формы залога. </w:t>
      </w:r>
      <w:r w:rsidRPr="00E86FAD">
        <w:rPr>
          <w:sz w:val="28"/>
          <w:szCs w:val="28"/>
        </w:rPr>
        <w:t xml:space="preserve">Первоначальной формой залога была сделка </w:t>
      </w:r>
      <w:r w:rsidRPr="00E86FAD">
        <w:rPr>
          <w:sz w:val="28"/>
          <w:szCs w:val="28"/>
          <w:lang w:val="en-US"/>
        </w:rPr>
        <w:t>fiducia</w:t>
      </w:r>
      <w:r w:rsidRPr="00E86FAD">
        <w:rPr>
          <w:sz w:val="28"/>
          <w:szCs w:val="28"/>
        </w:rPr>
        <w:t xml:space="preserve"> </w:t>
      </w:r>
      <w:r w:rsidRPr="00E86FAD">
        <w:rPr>
          <w:sz w:val="28"/>
          <w:szCs w:val="28"/>
          <w:lang w:val="en-US"/>
        </w:rPr>
        <w:t>cum</w:t>
      </w:r>
      <w:r w:rsidRPr="00E86FAD">
        <w:rPr>
          <w:sz w:val="28"/>
          <w:szCs w:val="28"/>
        </w:rPr>
        <w:t xml:space="preserve"> </w:t>
      </w:r>
      <w:r w:rsidRPr="00E86FAD">
        <w:rPr>
          <w:sz w:val="28"/>
          <w:szCs w:val="28"/>
          <w:lang w:val="en-US"/>
        </w:rPr>
        <w:t>creditore</w:t>
      </w:r>
      <w:r w:rsidRPr="00E86FAD">
        <w:rPr>
          <w:sz w:val="28"/>
          <w:szCs w:val="28"/>
        </w:rPr>
        <w:t>, состоявшая в следующем. Посредством</w:t>
      </w:r>
      <w:r w:rsidR="00E86FAD" w:rsidRPr="00E86FAD">
        <w:rPr>
          <w:sz w:val="28"/>
          <w:szCs w:val="28"/>
        </w:rPr>
        <w:t xml:space="preserve"> </w:t>
      </w:r>
      <w:r w:rsidRPr="00E86FAD">
        <w:rPr>
          <w:sz w:val="28"/>
          <w:szCs w:val="28"/>
        </w:rPr>
        <w:t>манципации</w:t>
      </w:r>
      <w:r w:rsidR="00E86FAD" w:rsidRPr="00E86FAD">
        <w:rPr>
          <w:sz w:val="28"/>
          <w:szCs w:val="28"/>
        </w:rPr>
        <w:t xml:space="preserve"> </w:t>
      </w:r>
      <w:r w:rsidRPr="00E86FAD">
        <w:rPr>
          <w:sz w:val="28"/>
          <w:szCs w:val="28"/>
        </w:rPr>
        <w:t>(или</w:t>
      </w:r>
      <w:r w:rsidR="00E86FAD" w:rsidRPr="00E86FAD">
        <w:rPr>
          <w:sz w:val="28"/>
          <w:szCs w:val="28"/>
        </w:rPr>
        <w:t xml:space="preserve"> </w:t>
      </w:r>
      <w:r w:rsidRPr="00E86FAD">
        <w:rPr>
          <w:sz w:val="28"/>
          <w:szCs w:val="28"/>
          <w:lang w:val="en-US"/>
        </w:rPr>
        <w:t>in</w:t>
      </w:r>
      <w:r w:rsidR="00E86FAD" w:rsidRPr="00E86FAD">
        <w:rPr>
          <w:sz w:val="28"/>
          <w:szCs w:val="28"/>
        </w:rPr>
        <w:t xml:space="preserve"> </w:t>
      </w:r>
      <w:r w:rsidRPr="00E86FAD">
        <w:rPr>
          <w:sz w:val="28"/>
          <w:szCs w:val="28"/>
          <w:lang w:val="en-US"/>
        </w:rPr>
        <w:t>iure</w:t>
      </w:r>
      <w:r w:rsidR="00E86FAD" w:rsidRPr="00E86FAD">
        <w:rPr>
          <w:sz w:val="28"/>
          <w:szCs w:val="28"/>
        </w:rPr>
        <w:t xml:space="preserve"> </w:t>
      </w:r>
      <w:r w:rsidRPr="00E86FAD">
        <w:rPr>
          <w:sz w:val="28"/>
          <w:szCs w:val="28"/>
          <w:lang w:val="en-US"/>
        </w:rPr>
        <w:t>cessio</w:t>
      </w:r>
      <w:r w:rsidRPr="00E86FAD">
        <w:rPr>
          <w:sz w:val="28"/>
          <w:szCs w:val="28"/>
        </w:rPr>
        <w:t>)</w:t>
      </w:r>
      <w:r w:rsidR="00E86FAD" w:rsidRPr="00E86FAD">
        <w:rPr>
          <w:sz w:val="28"/>
          <w:szCs w:val="28"/>
        </w:rPr>
        <w:t xml:space="preserve"> </w:t>
      </w:r>
      <w:r w:rsidRPr="00E86FAD">
        <w:rPr>
          <w:sz w:val="28"/>
          <w:szCs w:val="28"/>
        </w:rPr>
        <w:t>должник передавал в обеспечение долга вещь на праве собственности с оговоркой, что в случае удовлетворения по обязательству,</w:t>
      </w:r>
      <w:r w:rsidR="00E86FAD" w:rsidRPr="00E86FAD">
        <w:rPr>
          <w:sz w:val="28"/>
          <w:szCs w:val="28"/>
        </w:rPr>
        <w:t xml:space="preserve"> </w:t>
      </w:r>
      <w:r w:rsidRPr="00E86FAD">
        <w:rPr>
          <w:sz w:val="28"/>
          <w:szCs w:val="28"/>
        </w:rPr>
        <w:t>обеспеченному</w:t>
      </w:r>
      <w:r w:rsidR="00E86FAD" w:rsidRPr="00E86FAD">
        <w:rPr>
          <w:sz w:val="28"/>
          <w:szCs w:val="28"/>
        </w:rPr>
        <w:t xml:space="preserve"> </w:t>
      </w:r>
      <w:r w:rsidRPr="00E86FAD">
        <w:rPr>
          <w:sz w:val="28"/>
          <w:szCs w:val="28"/>
        </w:rPr>
        <w:t>залогом,</w:t>
      </w:r>
      <w:r w:rsidR="00E86FAD" w:rsidRPr="00E86FAD">
        <w:rPr>
          <w:sz w:val="28"/>
          <w:szCs w:val="28"/>
        </w:rPr>
        <w:t xml:space="preserve"> </w:t>
      </w:r>
      <w:r w:rsidRPr="00E86FAD">
        <w:rPr>
          <w:sz w:val="28"/>
          <w:szCs w:val="28"/>
        </w:rPr>
        <w:t>заложенная</w:t>
      </w:r>
      <w:r w:rsidR="00E86FAD" w:rsidRPr="00E86FAD">
        <w:rPr>
          <w:sz w:val="28"/>
          <w:szCs w:val="28"/>
        </w:rPr>
        <w:t xml:space="preserve"> </w:t>
      </w:r>
      <w:r w:rsidRPr="00E86FAD">
        <w:rPr>
          <w:sz w:val="28"/>
          <w:szCs w:val="28"/>
        </w:rPr>
        <w:t>вещь должна быть передана обратно в собственность должника. Однако положение должника оставалось чрезвычайно невыгодным: получивший вещь был ее собственником и потому мог ее передать третьему лицу; к треть</w:t>
      </w:r>
      <w:r w:rsidR="002423F0" w:rsidRPr="00E86FAD">
        <w:rPr>
          <w:sz w:val="28"/>
          <w:szCs w:val="28"/>
        </w:rPr>
        <w:t xml:space="preserve">ему лицу должник предъявить иск не мог, от залогополучателя же должник по </w:t>
      </w:r>
      <w:r w:rsidR="002423F0" w:rsidRPr="00E86FAD">
        <w:rPr>
          <w:sz w:val="28"/>
          <w:szCs w:val="28"/>
          <w:lang w:val="en-US"/>
        </w:rPr>
        <w:t>actio</w:t>
      </w:r>
      <w:r w:rsidR="002423F0" w:rsidRPr="00E86FAD">
        <w:rPr>
          <w:sz w:val="28"/>
          <w:szCs w:val="28"/>
        </w:rPr>
        <w:t xml:space="preserve"> </w:t>
      </w:r>
      <w:r w:rsidR="002423F0" w:rsidRPr="00E86FAD">
        <w:rPr>
          <w:sz w:val="28"/>
          <w:szCs w:val="28"/>
          <w:lang w:val="en-US"/>
        </w:rPr>
        <w:t>fiduciae</w:t>
      </w:r>
      <w:r w:rsidR="002423F0" w:rsidRPr="00E86FAD">
        <w:rPr>
          <w:sz w:val="28"/>
          <w:szCs w:val="28"/>
        </w:rPr>
        <w:t xml:space="preserve"> не мог добиться возвращения</w:t>
      </w:r>
      <w:r w:rsidR="00E86FAD" w:rsidRPr="00E86FAD">
        <w:rPr>
          <w:sz w:val="28"/>
          <w:szCs w:val="28"/>
        </w:rPr>
        <w:t xml:space="preserve"> </w:t>
      </w:r>
      <w:r w:rsidR="002423F0" w:rsidRPr="00E86FAD">
        <w:rPr>
          <w:sz w:val="28"/>
          <w:szCs w:val="28"/>
        </w:rPr>
        <w:t>вещи,</w:t>
      </w:r>
      <w:r w:rsidR="00E86FAD" w:rsidRPr="00E86FAD">
        <w:rPr>
          <w:sz w:val="28"/>
          <w:szCs w:val="28"/>
        </w:rPr>
        <w:t xml:space="preserve"> </w:t>
      </w:r>
      <w:r w:rsidR="002423F0" w:rsidRPr="00E86FAD">
        <w:rPr>
          <w:sz w:val="28"/>
          <w:szCs w:val="28"/>
        </w:rPr>
        <w:t>а</w:t>
      </w:r>
      <w:r w:rsidR="00E86FAD" w:rsidRPr="00E86FAD">
        <w:rPr>
          <w:sz w:val="28"/>
          <w:szCs w:val="28"/>
        </w:rPr>
        <w:t xml:space="preserve"> </w:t>
      </w:r>
      <w:r w:rsidR="002423F0" w:rsidRPr="00E86FAD">
        <w:rPr>
          <w:sz w:val="28"/>
          <w:szCs w:val="28"/>
        </w:rPr>
        <w:t>только</w:t>
      </w:r>
      <w:r w:rsidR="00E86FAD" w:rsidRPr="00E86FAD">
        <w:rPr>
          <w:sz w:val="28"/>
          <w:szCs w:val="28"/>
        </w:rPr>
        <w:t xml:space="preserve"> </w:t>
      </w:r>
      <w:r w:rsidR="002423F0" w:rsidRPr="00E86FAD">
        <w:rPr>
          <w:sz w:val="28"/>
          <w:szCs w:val="28"/>
        </w:rPr>
        <w:t>мог</w:t>
      </w:r>
      <w:r w:rsidR="00E86FAD" w:rsidRPr="00E86FAD">
        <w:rPr>
          <w:sz w:val="28"/>
          <w:szCs w:val="28"/>
        </w:rPr>
        <w:t xml:space="preserve"> </w:t>
      </w:r>
      <w:r w:rsidR="002423F0" w:rsidRPr="00E86FAD">
        <w:rPr>
          <w:sz w:val="28"/>
          <w:szCs w:val="28"/>
        </w:rPr>
        <w:t>получить</w:t>
      </w:r>
      <w:r w:rsidR="00E86FAD" w:rsidRPr="00E86FAD">
        <w:rPr>
          <w:sz w:val="28"/>
          <w:szCs w:val="28"/>
        </w:rPr>
        <w:t xml:space="preserve"> </w:t>
      </w:r>
      <w:r w:rsidR="002423F0" w:rsidRPr="00E86FAD">
        <w:rPr>
          <w:sz w:val="28"/>
          <w:szCs w:val="28"/>
        </w:rPr>
        <w:t>возмещение ущерба. В случае неисполнения должником обязательства вещь оставалась в собственности лица, получившего ее, хотя бы сумма долга была значительно меньше мости заложенной вещи.</w:t>
      </w:r>
    </w:p>
    <w:p w:rsidR="002423F0" w:rsidRPr="00E86FAD" w:rsidRDefault="002423F0" w:rsidP="00E86FAD">
      <w:pPr>
        <w:widowControl w:val="0"/>
        <w:tabs>
          <w:tab w:val="left" w:pos="993"/>
          <w:tab w:val="left" w:pos="2760"/>
        </w:tabs>
        <w:spacing w:line="360" w:lineRule="auto"/>
        <w:ind w:firstLine="709"/>
        <w:jc w:val="both"/>
        <w:rPr>
          <w:sz w:val="28"/>
          <w:szCs w:val="28"/>
        </w:rPr>
      </w:pPr>
      <w:r w:rsidRPr="00E86FAD">
        <w:rPr>
          <w:sz w:val="28"/>
          <w:szCs w:val="28"/>
        </w:rPr>
        <w:t xml:space="preserve">Другой формой залога служил </w:t>
      </w:r>
      <w:r w:rsidRPr="00E86FAD">
        <w:rPr>
          <w:iCs/>
          <w:sz w:val="28"/>
          <w:szCs w:val="28"/>
          <w:lang w:val="en-US"/>
        </w:rPr>
        <w:t>pignus</w:t>
      </w:r>
      <w:r w:rsidRPr="00E86FAD">
        <w:rPr>
          <w:iCs/>
          <w:sz w:val="28"/>
          <w:szCs w:val="28"/>
        </w:rPr>
        <w:t xml:space="preserve">, </w:t>
      </w:r>
      <w:r w:rsidRPr="00E86FAD">
        <w:rPr>
          <w:sz w:val="28"/>
          <w:szCs w:val="28"/>
        </w:rPr>
        <w:t>называемый нередко «ручным закладом». При этой форме залога вещь передавалась не в собственность, а только во владение (точнее в держание, однако пользовавшееся в виде исключения владельческой защитой; при этой передаче добавлялось условие, что в случае удовлетворения по обязательству вещь должна быть возвращена обратно.</w:t>
      </w:r>
    </w:p>
    <w:p w:rsidR="002423F0" w:rsidRPr="00E86FAD" w:rsidRDefault="002423F0" w:rsidP="00E86FAD">
      <w:pPr>
        <w:widowControl w:val="0"/>
        <w:tabs>
          <w:tab w:val="left" w:pos="993"/>
          <w:tab w:val="left" w:pos="2760"/>
        </w:tabs>
        <w:spacing w:line="360" w:lineRule="auto"/>
        <w:ind w:firstLine="709"/>
        <w:jc w:val="both"/>
        <w:rPr>
          <w:sz w:val="28"/>
          <w:szCs w:val="28"/>
        </w:rPr>
      </w:pPr>
      <w:r w:rsidRPr="00E86FAD">
        <w:rPr>
          <w:sz w:val="28"/>
          <w:szCs w:val="28"/>
        </w:rPr>
        <w:t>В классический период в преторском эдикте сложилась третья, наиболее развитая форма римского залога ипотека (</w:t>
      </w:r>
      <w:r w:rsidRPr="00E86FAD">
        <w:rPr>
          <w:sz w:val="28"/>
          <w:szCs w:val="28"/>
          <w:lang w:val="en-US"/>
        </w:rPr>
        <w:t>hypotheca</w:t>
      </w:r>
      <w:r w:rsidRPr="00E86FAD">
        <w:rPr>
          <w:sz w:val="28"/>
          <w:szCs w:val="28"/>
        </w:rPr>
        <w:t>), сложившаяся под влиянием восточного греко-египетского права, при которой предмет залога оставался и в собственности, и во владении должника; а субъекту залогового права давалось право в случае неисполнения обязательства истребовать заложенную вещь, у кого бы она к тому времени ни оказалась, продать ее и из вырученной суммы покрыть свое требование к должнику</w:t>
      </w:r>
      <w:r w:rsidR="00685A71" w:rsidRPr="00E86FAD">
        <w:rPr>
          <w:sz w:val="28"/>
          <w:szCs w:val="28"/>
        </w:rPr>
        <w:t>.</w:t>
      </w:r>
      <w:r w:rsidRPr="00E86FAD">
        <w:rPr>
          <w:sz w:val="28"/>
          <w:szCs w:val="28"/>
        </w:rPr>
        <w:t xml:space="preserve"> </w:t>
      </w:r>
    </w:p>
    <w:p w:rsidR="00221F3C" w:rsidRPr="00E86FAD" w:rsidRDefault="002423F0" w:rsidP="00E86FAD">
      <w:pPr>
        <w:widowControl w:val="0"/>
        <w:tabs>
          <w:tab w:val="left" w:pos="993"/>
          <w:tab w:val="left" w:pos="2760"/>
        </w:tabs>
        <w:spacing w:line="360" w:lineRule="auto"/>
        <w:ind w:firstLine="709"/>
        <w:jc w:val="both"/>
        <w:rPr>
          <w:sz w:val="28"/>
          <w:szCs w:val="28"/>
        </w:rPr>
      </w:pPr>
      <w:r w:rsidRPr="00E86FAD">
        <w:rPr>
          <w:sz w:val="28"/>
          <w:szCs w:val="28"/>
        </w:rPr>
        <w:t xml:space="preserve"> Ипотека развилась на почве найма сельскохозяйственных участков. В обеспечение своевременного взноса нанимателями наемной платы собствен</w:t>
      </w:r>
      <w:r w:rsidR="00685A71" w:rsidRPr="00E86FAD">
        <w:rPr>
          <w:sz w:val="28"/>
          <w:szCs w:val="28"/>
        </w:rPr>
        <w:t>ники земли тре</w:t>
      </w:r>
      <w:r w:rsidRPr="00E86FAD">
        <w:rPr>
          <w:sz w:val="28"/>
          <w:szCs w:val="28"/>
        </w:rPr>
        <w:t>бовали обыкновенно от нанимателей включения в договор особого пункта о том, что все «приведенное, привезенное, принесенное» (</w:t>
      </w:r>
      <w:r w:rsidRPr="00E86FAD">
        <w:rPr>
          <w:sz w:val="28"/>
          <w:szCs w:val="28"/>
          <w:lang w:val="en-US"/>
        </w:rPr>
        <w:t>inducta</w:t>
      </w:r>
      <w:r w:rsidRPr="00E86FAD">
        <w:rPr>
          <w:sz w:val="28"/>
          <w:szCs w:val="28"/>
        </w:rPr>
        <w:t xml:space="preserve">, </w:t>
      </w:r>
      <w:r w:rsidRPr="00E86FAD">
        <w:rPr>
          <w:sz w:val="28"/>
          <w:szCs w:val="28"/>
          <w:lang w:val="en-US"/>
        </w:rPr>
        <w:t>invecta</w:t>
      </w:r>
      <w:r w:rsidRPr="00E86FAD">
        <w:rPr>
          <w:sz w:val="28"/>
          <w:szCs w:val="28"/>
        </w:rPr>
        <w:t xml:space="preserve">, </w:t>
      </w:r>
      <w:r w:rsidRPr="00E86FAD">
        <w:rPr>
          <w:sz w:val="28"/>
          <w:szCs w:val="28"/>
          <w:lang w:val="en-US"/>
        </w:rPr>
        <w:t>illata</w:t>
      </w:r>
      <w:r w:rsidRPr="00E86FAD">
        <w:rPr>
          <w:sz w:val="28"/>
          <w:szCs w:val="28"/>
        </w:rPr>
        <w:t>) на нанятый участок (сельскохозяйственный инвентарь, рабочий скот и пр.) не должно вывозиться нанимателем с участка, пока не будет погашена задолженность нанимателя по договору, т.е. перечисленные виды имущества должны были служить обеспечением долга нанимателя (по наемной плате). Если наниматель все же вывозил свое имущество, собственнику земельного участка претор стал дават</w:t>
      </w:r>
      <w:r w:rsidR="00685A71" w:rsidRPr="00E86FAD">
        <w:rPr>
          <w:sz w:val="28"/>
          <w:szCs w:val="28"/>
        </w:rPr>
        <w:t>ь специальное средство защиты (</w:t>
      </w:r>
      <w:r w:rsidR="00685A71" w:rsidRPr="00E86FAD">
        <w:rPr>
          <w:sz w:val="28"/>
          <w:szCs w:val="28"/>
          <w:lang w:val="en-US"/>
        </w:rPr>
        <w:t>in</w:t>
      </w:r>
      <w:r w:rsidRPr="00E86FAD">
        <w:rPr>
          <w:sz w:val="28"/>
          <w:szCs w:val="28"/>
          <w:lang w:val="en-US"/>
        </w:rPr>
        <w:t>terdictum</w:t>
      </w:r>
      <w:r w:rsidRPr="00E86FAD">
        <w:rPr>
          <w:sz w:val="28"/>
          <w:szCs w:val="28"/>
        </w:rPr>
        <w:t xml:space="preserve"> </w:t>
      </w:r>
      <w:r w:rsidRPr="00E86FAD">
        <w:rPr>
          <w:sz w:val="28"/>
          <w:szCs w:val="28"/>
          <w:lang w:val="en-US"/>
        </w:rPr>
        <w:t>Salvianum</w:t>
      </w:r>
      <w:r w:rsidR="00685A71" w:rsidRPr="00E86FAD">
        <w:rPr>
          <w:sz w:val="28"/>
          <w:szCs w:val="28"/>
        </w:rPr>
        <w:t>), если ж</w:t>
      </w:r>
      <w:r w:rsidRPr="00E86FAD">
        <w:rPr>
          <w:sz w:val="28"/>
          <w:szCs w:val="28"/>
        </w:rPr>
        <w:t>е эти вещи уже перешли во владение третьего лица, стали давать иск и против него об истребовании полученных им вещей (</w:t>
      </w:r>
      <w:r w:rsidRPr="00E86FAD">
        <w:rPr>
          <w:sz w:val="28"/>
          <w:szCs w:val="28"/>
          <w:lang w:val="en-US"/>
        </w:rPr>
        <w:t>actio</w:t>
      </w:r>
      <w:r w:rsidRPr="00E86FAD">
        <w:rPr>
          <w:sz w:val="28"/>
          <w:szCs w:val="28"/>
        </w:rPr>
        <w:t xml:space="preserve"> </w:t>
      </w:r>
      <w:r w:rsidRPr="00E86FAD">
        <w:rPr>
          <w:sz w:val="28"/>
          <w:szCs w:val="28"/>
          <w:lang w:val="en-US"/>
        </w:rPr>
        <w:t>Serviana</w:t>
      </w:r>
      <w:r w:rsidRPr="00E86FAD">
        <w:rPr>
          <w:sz w:val="28"/>
          <w:szCs w:val="28"/>
        </w:rPr>
        <w:t xml:space="preserve">). </w:t>
      </w:r>
    </w:p>
    <w:p w:rsidR="002423F0" w:rsidRPr="00E86FAD" w:rsidRDefault="001C7E05" w:rsidP="00E86FAD">
      <w:pPr>
        <w:widowControl w:val="0"/>
        <w:tabs>
          <w:tab w:val="left" w:pos="993"/>
          <w:tab w:val="left" w:pos="2760"/>
        </w:tabs>
        <w:spacing w:line="360" w:lineRule="auto"/>
        <w:ind w:firstLine="709"/>
        <w:jc w:val="both"/>
        <w:rPr>
          <w:sz w:val="28"/>
          <w:szCs w:val="28"/>
        </w:rPr>
      </w:pPr>
      <w:r w:rsidRPr="00E86FAD">
        <w:rPr>
          <w:sz w:val="28"/>
          <w:szCs w:val="28"/>
        </w:rPr>
        <w:t>Если суммы, вырученной от п</w:t>
      </w:r>
      <w:r w:rsidR="002423F0" w:rsidRPr="00E86FAD">
        <w:rPr>
          <w:sz w:val="28"/>
          <w:szCs w:val="28"/>
        </w:rPr>
        <w:t>родажи заложенной вещи, не хватало на удов</w:t>
      </w:r>
      <w:r w:rsidRPr="00E86FAD">
        <w:rPr>
          <w:sz w:val="28"/>
          <w:szCs w:val="28"/>
        </w:rPr>
        <w:t>летворение залогопринимателей, не</w:t>
      </w:r>
      <w:r w:rsidR="002423F0" w:rsidRPr="00E86FAD">
        <w:rPr>
          <w:sz w:val="28"/>
          <w:szCs w:val="28"/>
        </w:rPr>
        <w:t>дополучившие имели обязательственный иск к долж</w:t>
      </w:r>
      <w:r w:rsidRPr="00E86FAD">
        <w:rPr>
          <w:sz w:val="28"/>
          <w:szCs w:val="28"/>
        </w:rPr>
        <w:t>нику</w:t>
      </w:r>
      <w:r w:rsidR="002423F0" w:rsidRPr="00E86FAD">
        <w:rPr>
          <w:sz w:val="28"/>
          <w:szCs w:val="28"/>
        </w:rPr>
        <w:t xml:space="preserve"> общем порядке.</w:t>
      </w:r>
    </w:p>
    <w:p w:rsidR="002423F0" w:rsidRPr="00E86FAD" w:rsidRDefault="002423F0" w:rsidP="00E86FAD">
      <w:pPr>
        <w:widowControl w:val="0"/>
        <w:tabs>
          <w:tab w:val="left" w:pos="993"/>
          <w:tab w:val="left" w:pos="2760"/>
        </w:tabs>
        <w:spacing w:line="360" w:lineRule="auto"/>
        <w:ind w:firstLine="709"/>
        <w:jc w:val="both"/>
        <w:rPr>
          <w:sz w:val="28"/>
          <w:szCs w:val="28"/>
        </w:rPr>
      </w:pPr>
      <w:r w:rsidRPr="00E86FAD">
        <w:rPr>
          <w:sz w:val="28"/>
          <w:szCs w:val="28"/>
        </w:rPr>
        <w:t>Залоговое право прекращалось в случае: а) гибели предмета залога, б) слияния в одном лице залогового права и права собственности на заложенную вещь, в) прекращения</w:t>
      </w:r>
      <w:r w:rsidR="00E86FAD" w:rsidRPr="00E86FAD">
        <w:rPr>
          <w:sz w:val="28"/>
          <w:szCs w:val="28"/>
        </w:rPr>
        <w:t xml:space="preserve"> </w:t>
      </w:r>
      <w:r w:rsidRPr="00E86FAD">
        <w:rPr>
          <w:sz w:val="28"/>
          <w:szCs w:val="28"/>
        </w:rPr>
        <w:t>обязательства,</w:t>
      </w:r>
      <w:r w:rsidR="00E86FAD" w:rsidRPr="00E86FAD">
        <w:rPr>
          <w:sz w:val="28"/>
          <w:szCs w:val="28"/>
        </w:rPr>
        <w:t xml:space="preserve"> </w:t>
      </w:r>
      <w:r w:rsidRPr="00E86FAD">
        <w:rPr>
          <w:sz w:val="28"/>
          <w:szCs w:val="28"/>
        </w:rPr>
        <w:t>в</w:t>
      </w:r>
      <w:r w:rsidR="00E86FAD" w:rsidRPr="00E86FAD">
        <w:rPr>
          <w:sz w:val="28"/>
          <w:szCs w:val="28"/>
        </w:rPr>
        <w:t xml:space="preserve"> </w:t>
      </w:r>
      <w:r w:rsidRPr="00E86FAD">
        <w:rPr>
          <w:sz w:val="28"/>
          <w:szCs w:val="28"/>
        </w:rPr>
        <w:t>обеспечение</w:t>
      </w:r>
      <w:r w:rsidR="00E86FAD" w:rsidRPr="00E86FAD">
        <w:rPr>
          <w:sz w:val="28"/>
          <w:szCs w:val="28"/>
        </w:rPr>
        <w:t xml:space="preserve"> </w:t>
      </w:r>
      <w:r w:rsidRPr="00E86FAD">
        <w:rPr>
          <w:sz w:val="28"/>
          <w:szCs w:val="28"/>
        </w:rPr>
        <w:t>которого</w:t>
      </w:r>
      <w:r w:rsidR="00E86FAD" w:rsidRPr="00E86FAD">
        <w:rPr>
          <w:sz w:val="28"/>
          <w:szCs w:val="28"/>
        </w:rPr>
        <w:t xml:space="preserve"> </w:t>
      </w:r>
      <w:r w:rsidRPr="00E86FAD">
        <w:rPr>
          <w:sz w:val="28"/>
          <w:szCs w:val="28"/>
        </w:rPr>
        <w:t>уста</w:t>
      </w:r>
      <w:r w:rsidR="001C7E05" w:rsidRPr="00E86FAD">
        <w:rPr>
          <w:sz w:val="28"/>
          <w:szCs w:val="28"/>
        </w:rPr>
        <w:t>новлен залог</w:t>
      </w:r>
      <w:r w:rsidR="000715AB" w:rsidRPr="00E86FAD">
        <w:rPr>
          <w:sz w:val="28"/>
          <w:szCs w:val="28"/>
        </w:rPr>
        <w:t xml:space="preserve"> </w:t>
      </w:r>
      <w:r w:rsidR="007267BF" w:rsidRPr="00E86FAD">
        <w:rPr>
          <w:rStyle w:val="ac"/>
          <w:sz w:val="28"/>
          <w:szCs w:val="28"/>
        </w:rPr>
        <w:footnoteReference w:id="14"/>
      </w:r>
      <w:r w:rsidR="001C7E05" w:rsidRPr="00E86FAD">
        <w:rPr>
          <w:sz w:val="28"/>
          <w:szCs w:val="28"/>
        </w:rPr>
        <w:t>.</w:t>
      </w:r>
    </w:p>
    <w:p w:rsidR="00FF0F7F" w:rsidRPr="00E86FAD" w:rsidRDefault="00FF0F7F" w:rsidP="00E86FAD">
      <w:pPr>
        <w:widowControl w:val="0"/>
        <w:tabs>
          <w:tab w:val="left" w:pos="993"/>
          <w:tab w:val="left" w:pos="2760"/>
        </w:tabs>
        <w:spacing w:line="360" w:lineRule="auto"/>
        <w:ind w:firstLine="709"/>
        <w:jc w:val="both"/>
        <w:rPr>
          <w:b/>
          <w:sz w:val="28"/>
          <w:szCs w:val="28"/>
        </w:rPr>
      </w:pPr>
    </w:p>
    <w:p w:rsidR="001F6FC0" w:rsidRPr="00E86FAD" w:rsidRDefault="00221F3C" w:rsidP="00E86FAD">
      <w:pPr>
        <w:pStyle w:val="1"/>
        <w:keepNext w:val="0"/>
        <w:keepLines w:val="0"/>
        <w:tabs>
          <w:tab w:val="left" w:pos="993"/>
        </w:tabs>
        <w:ind w:firstLine="709"/>
        <w:jc w:val="both"/>
      </w:pPr>
      <w:r w:rsidRPr="00E86FAD">
        <w:br w:type="page"/>
      </w:r>
      <w:bookmarkStart w:id="10" w:name="_Toc225079730"/>
      <w:r w:rsidR="00E95200" w:rsidRPr="00E86FAD">
        <w:t xml:space="preserve">Глава </w:t>
      </w:r>
      <w:r w:rsidR="00E86FAD" w:rsidRPr="00E86FAD">
        <w:t>2</w:t>
      </w:r>
      <w:r w:rsidR="00FF0F7F" w:rsidRPr="00E86FAD">
        <w:t>. Ограниченные вещные права в современном праве</w:t>
      </w:r>
      <w:bookmarkEnd w:id="10"/>
    </w:p>
    <w:p w:rsidR="00FF0F7F" w:rsidRPr="00E86FAD" w:rsidRDefault="00FF0F7F" w:rsidP="00E86FAD">
      <w:pPr>
        <w:widowControl w:val="0"/>
        <w:tabs>
          <w:tab w:val="left" w:pos="993"/>
          <w:tab w:val="left" w:pos="2760"/>
        </w:tabs>
        <w:spacing w:line="360" w:lineRule="auto"/>
        <w:ind w:firstLine="709"/>
        <w:jc w:val="both"/>
        <w:rPr>
          <w:b/>
          <w:sz w:val="28"/>
          <w:szCs w:val="28"/>
        </w:rPr>
      </w:pPr>
    </w:p>
    <w:p w:rsidR="00FF0F7F" w:rsidRPr="00E86FAD" w:rsidRDefault="00E86FAD" w:rsidP="00E86FAD">
      <w:pPr>
        <w:pStyle w:val="2"/>
        <w:keepNext w:val="0"/>
        <w:widowControl w:val="0"/>
        <w:tabs>
          <w:tab w:val="left" w:pos="993"/>
        </w:tabs>
        <w:spacing w:line="360" w:lineRule="auto"/>
        <w:ind w:firstLine="709"/>
        <w:jc w:val="both"/>
      </w:pPr>
      <w:bookmarkStart w:id="11" w:name="_Toc225079731"/>
      <w:r w:rsidRPr="00E86FAD">
        <w:t>2</w:t>
      </w:r>
      <w:r w:rsidR="00FF0F7F" w:rsidRPr="00E86FAD">
        <w:t>.1 Понятие и классификация ограниченных вещных прав</w:t>
      </w:r>
      <w:bookmarkEnd w:id="11"/>
    </w:p>
    <w:p w:rsidR="004626C0" w:rsidRPr="00E86FAD" w:rsidRDefault="004626C0" w:rsidP="00E86FAD">
      <w:pPr>
        <w:widowControl w:val="0"/>
        <w:tabs>
          <w:tab w:val="left" w:pos="993"/>
        </w:tabs>
        <w:spacing w:line="360" w:lineRule="auto"/>
        <w:ind w:firstLine="709"/>
        <w:jc w:val="both"/>
        <w:rPr>
          <w:sz w:val="28"/>
          <w:szCs w:val="28"/>
        </w:rPr>
      </w:pPr>
    </w:p>
    <w:p w:rsidR="004626C0" w:rsidRPr="00E86FAD" w:rsidRDefault="00FF0F7F" w:rsidP="00E86FAD">
      <w:pPr>
        <w:widowControl w:val="0"/>
        <w:tabs>
          <w:tab w:val="left" w:pos="993"/>
          <w:tab w:val="left" w:pos="2760"/>
        </w:tabs>
        <w:spacing w:line="360" w:lineRule="auto"/>
        <w:ind w:firstLine="709"/>
        <w:jc w:val="both"/>
        <w:rPr>
          <w:b/>
          <w:sz w:val="28"/>
          <w:szCs w:val="28"/>
        </w:rPr>
      </w:pPr>
      <w:r w:rsidRPr="00E86FAD">
        <w:rPr>
          <w:b/>
          <w:sz w:val="28"/>
          <w:szCs w:val="28"/>
        </w:rPr>
        <w:t>Ограниченное вещное право как право на чужую вещь</w:t>
      </w:r>
    </w:p>
    <w:p w:rsidR="00FF0F7F" w:rsidRPr="00E86FAD" w:rsidRDefault="00FF0F7F" w:rsidP="00E86FAD">
      <w:pPr>
        <w:widowControl w:val="0"/>
        <w:tabs>
          <w:tab w:val="left" w:pos="993"/>
          <w:tab w:val="left" w:pos="2760"/>
        </w:tabs>
        <w:spacing w:line="360" w:lineRule="auto"/>
        <w:ind w:firstLine="709"/>
        <w:jc w:val="both"/>
        <w:rPr>
          <w:sz w:val="28"/>
          <w:szCs w:val="28"/>
        </w:rPr>
      </w:pPr>
      <w:r w:rsidRPr="00E86FAD">
        <w:rPr>
          <w:sz w:val="28"/>
          <w:szCs w:val="28"/>
        </w:rPr>
        <w:t>В отличие от права собственности ограниченное вещное право представляет собой право на чужую вещь (</w:t>
      </w:r>
      <w:r w:rsidRPr="00E86FAD">
        <w:rPr>
          <w:sz w:val="28"/>
          <w:szCs w:val="28"/>
          <w:lang w:val="en-US"/>
        </w:rPr>
        <w:t>jura</w:t>
      </w:r>
      <w:r w:rsidRPr="00E86FAD">
        <w:rPr>
          <w:sz w:val="28"/>
          <w:szCs w:val="28"/>
        </w:rPr>
        <w:t xml:space="preserve"> </w:t>
      </w:r>
      <w:r w:rsidRPr="00E86FAD">
        <w:rPr>
          <w:sz w:val="28"/>
          <w:szCs w:val="28"/>
          <w:lang w:val="en-US"/>
        </w:rPr>
        <w:t>in</w:t>
      </w:r>
      <w:r w:rsidRPr="00E86FAD">
        <w:rPr>
          <w:sz w:val="28"/>
          <w:szCs w:val="28"/>
        </w:rPr>
        <w:t xml:space="preserve"> </w:t>
      </w:r>
      <w:r w:rsidRPr="00E86FAD">
        <w:rPr>
          <w:sz w:val="28"/>
          <w:szCs w:val="28"/>
          <w:lang w:val="en-US"/>
        </w:rPr>
        <w:t>re</w:t>
      </w:r>
      <w:r w:rsidRPr="00E86FAD">
        <w:rPr>
          <w:sz w:val="28"/>
          <w:szCs w:val="28"/>
        </w:rPr>
        <w:t xml:space="preserve"> </w:t>
      </w:r>
      <w:r w:rsidRPr="00E86FAD">
        <w:rPr>
          <w:sz w:val="28"/>
          <w:szCs w:val="28"/>
          <w:lang w:val="en-US"/>
        </w:rPr>
        <w:t>aliena</w:t>
      </w:r>
      <w:r w:rsidRPr="00E86FAD">
        <w:rPr>
          <w:sz w:val="28"/>
          <w:szCs w:val="28"/>
        </w:rPr>
        <w:t>). уже присвоенную другим лицом — собственником. Классическим примером данного права являются сервитуты — права пользования чужой недвижимой вещью в определенном, строго ограниченном отношении, например право прохода или проезда через чужой земельный участок</w:t>
      </w:r>
      <w:r w:rsidR="007267BF" w:rsidRPr="00E86FAD">
        <w:rPr>
          <w:rStyle w:val="ac"/>
          <w:sz w:val="28"/>
          <w:szCs w:val="28"/>
        </w:rPr>
        <w:footnoteReference w:id="15"/>
      </w:r>
      <w:r w:rsidRPr="00E86FAD">
        <w:rPr>
          <w:sz w:val="28"/>
          <w:szCs w:val="28"/>
        </w:rPr>
        <w:t>.</w:t>
      </w:r>
    </w:p>
    <w:p w:rsidR="00FF0F7F" w:rsidRPr="00E86FAD" w:rsidRDefault="00FF0F7F" w:rsidP="00E86FAD">
      <w:pPr>
        <w:widowControl w:val="0"/>
        <w:tabs>
          <w:tab w:val="left" w:pos="993"/>
          <w:tab w:val="left" w:pos="2760"/>
        </w:tabs>
        <w:spacing w:line="360" w:lineRule="auto"/>
        <w:ind w:firstLine="709"/>
        <w:jc w:val="both"/>
        <w:rPr>
          <w:sz w:val="28"/>
          <w:szCs w:val="28"/>
        </w:rPr>
      </w:pPr>
      <w:r w:rsidRPr="00E86FAD">
        <w:rPr>
          <w:sz w:val="28"/>
          <w:szCs w:val="28"/>
        </w:rPr>
        <w:t>Понятие «право на чужую вещь» само по себе не вполне точно, ибо, формально говоря, оно охватывает права любого титульного (законного) владельца вещи, не являющегося ее собственником, в том числе обязательственные права арендатора, хранителя, перевозчика, доверительного управляющего и т.д. Целесообразнее использовать более точный термин, пришедший к нам из германской цивилистики, — «ограниченные вещные права».</w:t>
      </w:r>
    </w:p>
    <w:p w:rsidR="007669F6" w:rsidRPr="00E86FAD" w:rsidRDefault="00D31AD5" w:rsidP="00E86FAD">
      <w:pPr>
        <w:widowControl w:val="0"/>
        <w:tabs>
          <w:tab w:val="left" w:pos="993"/>
          <w:tab w:val="left" w:pos="2760"/>
        </w:tabs>
        <w:spacing w:line="360" w:lineRule="auto"/>
        <w:ind w:firstLine="709"/>
        <w:jc w:val="both"/>
        <w:rPr>
          <w:sz w:val="28"/>
          <w:szCs w:val="28"/>
        </w:rPr>
      </w:pPr>
      <w:r w:rsidRPr="00E86FAD">
        <w:rPr>
          <w:sz w:val="28"/>
          <w:szCs w:val="28"/>
        </w:rPr>
        <w:t>О</w:t>
      </w:r>
      <w:r w:rsidR="008D21F7" w:rsidRPr="00E86FAD">
        <w:rPr>
          <w:sz w:val="28"/>
          <w:szCs w:val="28"/>
        </w:rPr>
        <w:t>граниченные вещ</w:t>
      </w:r>
      <w:r w:rsidR="00FF0F7F" w:rsidRPr="00E86FAD">
        <w:rPr>
          <w:sz w:val="28"/>
          <w:szCs w:val="28"/>
        </w:rPr>
        <w:t xml:space="preserve">ные права в европейских континентальных правопорядках возникли и развились в связи с необходимостью юридически обеспечить экономически необходимое участие несобственников в использовании уже присвоенной собственниками </w:t>
      </w:r>
      <w:r w:rsidR="00FF0F7F" w:rsidRPr="00E86FAD">
        <w:rPr>
          <w:b/>
          <w:sz w:val="28"/>
          <w:szCs w:val="28"/>
        </w:rPr>
        <w:t>чужой недвижимости, главным образом — земельных участков</w:t>
      </w:r>
      <w:r w:rsidR="00FF0F7F" w:rsidRPr="00E86FAD">
        <w:rPr>
          <w:sz w:val="28"/>
          <w:szCs w:val="28"/>
        </w:rPr>
        <w:t>. Ведь количество пригодной для использования</w:t>
      </w:r>
      <w:r w:rsidR="008D21F7" w:rsidRPr="00E86FAD">
        <w:rPr>
          <w:sz w:val="28"/>
          <w:szCs w:val="28"/>
        </w:rPr>
        <w:t xml:space="preserve"> земли самой природой ограничено, относительно невелико, тогда как для ведения хозяйственной и иной деятельности земля необходима многим лицам, не являющимся собственниками земельных участков. Поэтому почти все ограниченные вещные права (за исключением прав залога и удержания) имеют объектом </w:t>
      </w:r>
      <w:r w:rsidR="008D21F7" w:rsidRPr="00E86FAD">
        <w:rPr>
          <w:b/>
          <w:sz w:val="28"/>
          <w:szCs w:val="28"/>
        </w:rPr>
        <w:t>недвижимое имущество</w:t>
      </w:r>
      <w:r w:rsidR="008D21F7" w:rsidRPr="00E86FAD">
        <w:rPr>
          <w:sz w:val="28"/>
          <w:szCs w:val="28"/>
        </w:rPr>
        <w:t xml:space="preserve"> </w:t>
      </w:r>
      <w:r w:rsidR="008D21F7" w:rsidRPr="00E86FAD">
        <w:rPr>
          <w:b/>
          <w:sz w:val="28"/>
          <w:szCs w:val="28"/>
        </w:rPr>
        <w:t>(вещи)</w:t>
      </w:r>
      <w:r w:rsidR="008D21F7" w:rsidRPr="00E86FAD">
        <w:rPr>
          <w:sz w:val="28"/>
          <w:szCs w:val="28"/>
        </w:rPr>
        <w:t>, в то время как объектом права собстве</w:t>
      </w:r>
      <w:r w:rsidR="007267BF" w:rsidRPr="00E86FAD">
        <w:rPr>
          <w:sz w:val="28"/>
          <w:szCs w:val="28"/>
        </w:rPr>
        <w:t>нности являются и движимые вещи</w:t>
      </w:r>
      <w:r w:rsidR="007267BF" w:rsidRPr="00E86FAD">
        <w:rPr>
          <w:rStyle w:val="ac"/>
          <w:sz w:val="28"/>
          <w:szCs w:val="28"/>
        </w:rPr>
        <w:footnoteReference w:id="16"/>
      </w:r>
      <w:r w:rsidR="008D21F7" w:rsidRPr="00E86FAD">
        <w:rPr>
          <w:sz w:val="28"/>
          <w:szCs w:val="28"/>
        </w:rPr>
        <w:t>.</w:t>
      </w:r>
    </w:p>
    <w:p w:rsidR="008D21F7" w:rsidRPr="00E86FAD" w:rsidRDefault="008D21F7" w:rsidP="00E86FAD">
      <w:pPr>
        <w:widowControl w:val="0"/>
        <w:tabs>
          <w:tab w:val="left" w:pos="993"/>
          <w:tab w:val="left" w:pos="2760"/>
        </w:tabs>
        <w:spacing w:line="360" w:lineRule="auto"/>
        <w:ind w:firstLine="709"/>
        <w:jc w:val="both"/>
        <w:rPr>
          <w:sz w:val="28"/>
          <w:szCs w:val="28"/>
        </w:rPr>
      </w:pPr>
      <w:r w:rsidRPr="00E86FAD">
        <w:rPr>
          <w:b/>
          <w:sz w:val="28"/>
          <w:szCs w:val="28"/>
        </w:rPr>
        <w:t>Признаки и определение ограниченного вещного права</w:t>
      </w:r>
    </w:p>
    <w:p w:rsidR="008D21F7" w:rsidRPr="00E86FAD" w:rsidRDefault="008D21F7" w:rsidP="00E86FAD">
      <w:pPr>
        <w:widowControl w:val="0"/>
        <w:tabs>
          <w:tab w:val="left" w:pos="993"/>
          <w:tab w:val="left" w:pos="2760"/>
        </w:tabs>
        <w:spacing w:line="360" w:lineRule="auto"/>
        <w:ind w:firstLine="709"/>
        <w:jc w:val="both"/>
        <w:rPr>
          <w:sz w:val="28"/>
          <w:szCs w:val="28"/>
        </w:rPr>
      </w:pPr>
      <w:r w:rsidRPr="00E86FAD">
        <w:rPr>
          <w:sz w:val="28"/>
          <w:szCs w:val="28"/>
        </w:rPr>
        <w:t xml:space="preserve">Под </w:t>
      </w:r>
      <w:r w:rsidRPr="00E86FAD">
        <w:rPr>
          <w:b/>
          <w:bCs/>
          <w:iCs/>
          <w:sz w:val="28"/>
          <w:szCs w:val="28"/>
        </w:rPr>
        <w:t xml:space="preserve">вещным правом </w:t>
      </w:r>
      <w:r w:rsidRPr="00E86FAD">
        <w:rPr>
          <w:sz w:val="28"/>
          <w:szCs w:val="28"/>
        </w:rPr>
        <w:t>принято понимать право, обеспечивающее</w:t>
      </w:r>
      <w:r w:rsidR="00E86FAD" w:rsidRPr="00E86FAD">
        <w:rPr>
          <w:sz w:val="28"/>
          <w:szCs w:val="28"/>
        </w:rPr>
        <w:t xml:space="preserve"> </w:t>
      </w:r>
      <w:r w:rsidRPr="00E86FAD">
        <w:rPr>
          <w:sz w:val="28"/>
          <w:szCs w:val="28"/>
        </w:rPr>
        <w:t>удовлетворение интересов управо</w:t>
      </w:r>
      <w:r w:rsidR="000715AB" w:rsidRPr="00E86FAD">
        <w:rPr>
          <w:sz w:val="28"/>
          <w:szCs w:val="28"/>
        </w:rPr>
        <w:t>моченного лица путем непосред</w:t>
      </w:r>
      <w:r w:rsidRPr="00E86FAD">
        <w:rPr>
          <w:sz w:val="28"/>
          <w:szCs w:val="28"/>
        </w:rPr>
        <w:t>ственного воздействия на вещь</w:t>
      </w:r>
      <w:r w:rsidR="000715AB" w:rsidRPr="00E86FAD">
        <w:rPr>
          <w:sz w:val="28"/>
          <w:szCs w:val="28"/>
        </w:rPr>
        <w:t>, которая находится в сфере его</w:t>
      </w:r>
      <w:r w:rsidRPr="00E86FAD">
        <w:rPr>
          <w:sz w:val="28"/>
          <w:szCs w:val="28"/>
        </w:rPr>
        <w:t xml:space="preserve"> хозяйственного господства.</w:t>
      </w:r>
    </w:p>
    <w:p w:rsidR="008D21F7" w:rsidRPr="00E86FAD" w:rsidRDefault="008D21F7" w:rsidP="00E86FAD">
      <w:pPr>
        <w:widowControl w:val="0"/>
        <w:tabs>
          <w:tab w:val="left" w:pos="993"/>
          <w:tab w:val="left" w:pos="2760"/>
        </w:tabs>
        <w:spacing w:line="360" w:lineRule="auto"/>
        <w:ind w:firstLine="709"/>
        <w:jc w:val="both"/>
        <w:rPr>
          <w:sz w:val="28"/>
          <w:szCs w:val="28"/>
        </w:rPr>
      </w:pPr>
      <w:r w:rsidRPr="00E86FAD">
        <w:rPr>
          <w:iCs/>
          <w:sz w:val="28"/>
          <w:szCs w:val="28"/>
        </w:rPr>
        <w:t xml:space="preserve">Ограниченное вещное право — </w:t>
      </w:r>
      <w:r w:rsidR="000715AB" w:rsidRPr="00E86FAD">
        <w:rPr>
          <w:sz w:val="28"/>
          <w:szCs w:val="28"/>
        </w:rPr>
        <w:t>это право собственника (ограни</w:t>
      </w:r>
      <w:r w:rsidRPr="00E86FAD">
        <w:rPr>
          <w:sz w:val="28"/>
          <w:szCs w:val="28"/>
        </w:rPr>
        <w:t>ченное законом) использова</w:t>
      </w:r>
      <w:r w:rsidR="002211D6" w:rsidRPr="00E86FAD">
        <w:rPr>
          <w:sz w:val="28"/>
          <w:szCs w:val="28"/>
        </w:rPr>
        <w:t>ть чужое недвижимое имущество в</w:t>
      </w:r>
      <w:r w:rsidRPr="00E86FAD">
        <w:rPr>
          <w:sz w:val="28"/>
          <w:szCs w:val="28"/>
        </w:rPr>
        <w:t xml:space="preserve"> собственных интересах без уч</w:t>
      </w:r>
      <w:r w:rsidR="000715AB" w:rsidRPr="00E86FAD">
        <w:rPr>
          <w:sz w:val="28"/>
          <w:szCs w:val="28"/>
        </w:rPr>
        <w:t>астия собственника имущества, а</w:t>
      </w:r>
      <w:r w:rsidRPr="00E86FAD">
        <w:rPr>
          <w:sz w:val="28"/>
          <w:szCs w:val="28"/>
        </w:rPr>
        <w:t xml:space="preserve"> иногда помимо его воли.</w:t>
      </w:r>
    </w:p>
    <w:p w:rsidR="008D21F7" w:rsidRPr="00E86FAD" w:rsidRDefault="008D21F7" w:rsidP="00E86FAD">
      <w:pPr>
        <w:widowControl w:val="0"/>
        <w:tabs>
          <w:tab w:val="left" w:pos="993"/>
          <w:tab w:val="left" w:pos="2760"/>
        </w:tabs>
        <w:spacing w:line="360" w:lineRule="auto"/>
        <w:ind w:firstLine="709"/>
        <w:jc w:val="both"/>
        <w:rPr>
          <w:sz w:val="28"/>
          <w:szCs w:val="28"/>
        </w:rPr>
      </w:pPr>
      <w:r w:rsidRPr="00E86FAD">
        <w:rPr>
          <w:bCs/>
          <w:sz w:val="28"/>
          <w:szCs w:val="28"/>
        </w:rPr>
        <w:t>Признаки вещного права.</w:t>
      </w:r>
      <w:r w:rsidRPr="00E86FAD">
        <w:rPr>
          <w:b/>
          <w:bCs/>
          <w:sz w:val="28"/>
          <w:szCs w:val="28"/>
        </w:rPr>
        <w:t xml:space="preserve"> </w:t>
      </w:r>
      <w:r w:rsidRPr="00E86FAD">
        <w:rPr>
          <w:sz w:val="28"/>
          <w:szCs w:val="28"/>
        </w:rPr>
        <w:t>В юридической науке существует набор признаков, присущих вещным правам, содержание этих признаков раскрывают по-разному. Во многом это объясняется отсутствием четкого ограничения к</w:t>
      </w:r>
      <w:r w:rsidR="000715AB" w:rsidRPr="00E86FAD">
        <w:rPr>
          <w:sz w:val="28"/>
          <w:szCs w:val="28"/>
        </w:rPr>
        <w:t>руга вещных прав: его определяют</w:t>
      </w:r>
      <w:r w:rsidRPr="00E86FAD">
        <w:rPr>
          <w:sz w:val="28"/>
          <w:szCs w:val="28"/>
        </w:rPr>
        <w:t xml:space="preserve"> или чрезмерно широко или слишком узко.</w:t>
      </w:r>
    </w:p>
    <w:p w:rsidR="008D21F7" w:rsidRPr="00E86FAD" w:rsidRDefault="008D21F7" w:rsidP="00E86FAD">
      <w:pPr>
        <w:widowControl w:val="0"/>
        <w:tabs>
          <w:tab w:val="left" w:pos="993"/>
          <w:tab w:val="left" w:pos="2760"/>
        </w:tabs>
        <w:spacing w:line="360" w:lineRule="auto"/>
        <w:ind w:firstLine="709"/>
        <w:jc w:val="both"/>
        <w:rPr>
          <w:sz w:val="28"/>
          <w:szCs w:val="28"/>
        </w:rPr>
      </w:pPr>
      <w:r w:rsidRPr="00E86FAD">
        <w:rPr>
          <w:sz w:val="28"/>
          <w:szCs w:val="28"/>
        </w:rPr>
        <w:t>В числе признаков вещного права чаще всего фигурируют следующие: 1) вещное право носит бессрочный характер; 2) его объектом является вещь; 3) требова</w:t>
      </w:r>
      <w:r w:rsidR="000715AB" w:rsidRPr="00E86FAD">
        <w:rPr>
          <w:sz w:val="28"/>
          <w:szCs w:val="28"/>
        </w:rPr>
        <w:t>ния, вытекающие из вещных прав,</w:t>
      </w:r>
      <w:r w:rsidRPr="00E86FAD">
        <w:rPr>
          <w:sz w:val="28"/>
          <w:szCs w:val="28"/>
        </w:rPr>
        <w:t xml:space="preserve"> подлежат преимущественному удовлетворению по сравнению вытекающими из обязательствен</w:t>
      </w:r>
      <w:r w:rsidR="000715AB" w:rsidRPr="00E86FAD">
        <w:rPr>
          <w:sz w:val="28"/>
          <w:szCs w:val="28"/>
        </w:rPr>
        <w:t>ных прав; 4) вещному праву при</w:t>
      </w:r>
      <w:r w:rsidRPr="00E86FAD">
        <w:rPr>
          <w:sz w:val="28"/>
          <w:szCs w:val="28"/>
        </w:rPr>
        <w:t>суще право следования; 5) вещные права пользуются абсолютной защитой.</w:t>
      </w:r>
    </w:p>
    <w:p w:rsidR="008D21F7" w:rsidRPr="00E86FAD" w:rsidRDefault="008D21F7" w:rsidP="00E86FAD">
      <w:pPr>
        <w:widowControl w:val="0"/>
        <w:tabs>
          <w:tab w:val="left" w:pos="993"/>
          <w:tab w:val="left" w:pos="2760"/>
        </w:tabs>
        <w:spacing w:line="360" w:lineRule="auto"/>
        <w:ind w:firstLine="709"/>
        <w:jc w:val="both"/>
        <w:rPr>
          <w:sz w:val="28"/>
          <w:szCs w:val="28"/>
        </w:rPr>
      </w:pPr>
      <w:r w:rsidRPr="00E86FAD">
        <w:rPr>
          <w:sz w:val="28"/>
          <w:szCs w:val="28"/>
        </w:rPr>
        <w:t xml:space="preserve">Некоторые из перечисленных признаков не могут </w:t>
      </w:r>
      <w:r w:rsidR="000715AB" w:rsidRPr="00E86FAD">
        <w:rPr>
          <w:sz w:val="28"/>
          <w:szCs w:val="28"/>
        </w:rPr>
        <w:t>претендовать</w:t>
      </w:r>
      <w:r w:rsidRPr="00E86FAD">
        <w:rPr>
          <w:sz w:val="28"/>
          <w:szCs w:val="28"/>
        </w:rPr>
        <w:t xml:space="preserve"> на роль общих для всех без исключения вещных прав. Так, </w:t>
      </w:r>
      <w:r w:rsidRPr="00E86FAD">
        <w:rPr>
          <w:iCs/>
          <w:sz w:val="28"/>
          <w:szCs w:val="28"/>
        </w:rPr>
        <w:t>бессроч</w:t>
      </w:r>
      <w:r w:rsidR="000715AB" w:rsidRPr="00E86FAD">
        <w:rPr>
          <w:iCs/>
          <w:sz w:val="28"/>
          <w:szCs w:val="28"/>
        </w:rPr>
        <w:t>ный</w:t>
      </w:r>
      <w:r w:rsidRPr="00E86FAD">
        <w:rPr>
          <w:iCs/>
          <w:sz w:val="28"/>
          <w:szCs w:val="28"/>
        </w:rPr>
        <w:t xml:space="preserve"> характер </w:t>
      </w:r>
      <w:r w:rsidRPr="00E86FAD">
        <w:rPr>
          <w:sz w:val="28"/>
          <w:szCs w:val="28"/>
        </w:rPr>
        <w:t xml:space="preserve">присущ лишь праву собственности. Наряду с этим не нее указанные признаки могут быть отнесены только к вещным правам. Например, вещи могут быть объектом не только вещных, но и обязательственных прав. В то же время объекты вещных прав не всегда сводятся к вещи. Сомнения вызывает и такой признак, как </w:t>
      </w:r>
      <w:r w:rsidRPr="00E86FAD">
        <w:rPr>
          <w:iCs/>
          <w:sz w:val="28"/>
          <w:szCs w:val="28"/>
        </w:rPr>
        <w:t>преимущественное удовлетворение вещно-правовых требований</w:t>
      </w:r>
      <w:r w:rsidR="00D31AD5" w:rsidRPr="00E86FAD">
        <w:rPr>
          <w:iCs/>
          <w:sz w:val="28"/>
          <w:szCs w:val="28"/>
        </w:rPr>
        <w:t>.</w:t>
      </w:r>
    </w:p>
    <w:p w:rsidR="008D21F7" w:rsidRPr="00E86FAD" w:rsidRDefault="008D21F7" w:rsidP="00E86FAD">
      <w:pPr>
        <w:widowControl w:val="0"/>
        <w:tabs>
          <w:tab w:val="left" w:pos="993"/>
          <w:tab w:val="left" w:pos="2760"/>
        </w:tabs>
        <w:spacing w:line="360" w:lineRule="auto"/>
        <w:ind w:firstLine="709"/>
        <w:jc w:val="both"/>
        <w:rPr>
          <w:sz w:val="28"/>
          <w:szCs w:val="28"/>
        </w:rPr>
      </w:pPr>
      <w:r w:rsidRPr="00E86FAD">
        <w:rPr>
          <w:sz w:val="28"/>
          <w:szCs w:val="28"/>
        </w:rPr>
        <w:t xml:space="preserve">Суть первого из указанных признаков сводится к тому, что переход права собственности на имущество к другому лицу не является основанием для прекращения других вещных прав на это имущество. Иными словами, право следует за вещью. Отсюда и обозначение этого признака: </w:t>
      </w:r>
      <w:r w:rsidRPr="00E86FAD">
        <w:rPr>
          <w:iCs/>
          <w:sz w:val="28"/>
          <w:szCs w:val="28"/>
        </w:rPr>
        <w:t xml:space="preserve">право следования. </w:t>
      </w:r>
      <w:r w:rsidRPr="00E86FAD">
        <w:rPr>
          <w:sz w:val="28"/>
          <w:szCs w:val="28"/>
        </w:rPr>
        <w:t>Так, залог сохраняется при переходе права на заложен</w:t>
      </w:r>
      <w:r w:rsidR="006F468D" w:rsidRPr="00E86FAD">
        <w:rPr>
          <w:sz w:val="28"/>
          <w:szCs w:val="28"/>
        </w:rPr>
        <w:t>ное имущество к другому лицу (ст</w:t>
      </w:r>
      <w:r w:rsidRPr="00E86FAD">
        <w:rPr>
          <w:sz w:val="28"/>
          <w:szCs w:val="28"/>
        </w:rPr>
        <w:t xml:space="preserve">. 353 ГК). </w:t>
      </w:r>
    </w:p>
    <w:p w:rsidR="00E95200" w:rsidRPr="00E86FAD" w:rsidRDefault="008D21F7" w:rsidP="00E86FAD">
      <w:pPr>
        <w:widowControl w:val="0"/>
        <w:tabs>
          <w:tab w:val="left" w:pos="993"/>
          <w:tab w:val="left" w:pos="2760"/>
        </w:tabs>
        <w:spacing w:line="360" w:lineRule="auto"/>
        <w:ind w:firstLine="709"/>
        <w:jc w:val="both"/>
        <w:rPr>
          <w:sz w:val="28"/>
          <w:szCs w:val="28"/>
        </w:rPr>
      </w:pPr>
      <w:r w:rsidRPr="00E86FAD">
        <w:rPr>
          <w:sz w:val="28"/>
          <w:szCs w:val="28"/>
        </w:rPr>
        <w:t>Другой признак, получивший з</w:t>
      </w:r>
      <w:r w:rsidR="006F468D" w:rsidRPr="00E86FAD">
        <w:rPr>
          <w:sz w:val="28"/>
          <w:szCs w:val="28"/>
        </w:rPr>
        <w:t>акрепление в законе, состоит в то</w:t>
      </w:r>
      <w:r w:rsidRPr="00E86FAD">
        <w:rPr>
          <w:sz w:val="28"/>
          <w:szCs w:val="28"/>
        </w:rPr>
        <w:t>м, что вещные права лица, не являющегося собственником, защищаются от их нарушения любым лицом в порядке, предусмотренном ст. 305 ГК</w:t>
      </w:r>
      <w:r w:rsidR="007267BF" w:rsidRPr="00E86FAD">
        <w:rPr>
          <w:rStyle w:val="ac"/>
          <w:sz w:val="28"/>
          <w:szCs w:val="28"/>
        </w:rPr>
        <w:footnoteReference w:id="17"/>
      </w:r>
      <w:r w:rsidR="007267BF" w:rsidRPr="00E86FAD">
        <w:rPr>
          <w:sz w:val="28"/>
          <w:szCs w:val="28"/>
        </w:rPr>
        <w:t xml:space="preserve"> </w:t>
      </w:r>
      <w:r w:rsidR="007267BF" w:rsidRPr="00E86FAD">
        <w:rPr>
          <w:rStyle w:val="ac"/>
          <w:sz w:val="28"/>
          <w:szCs w:val="28"/>
        </w:rPr>
        <w:footnoteReference w:id="18"/>
      </w:r>
      <w:r w:rsidR="006F468D" w:rsidRPr="00E86FAD">
        <w:rPr>
          <w:sz w:val="28"/>
          <w:szCs w:val="28"/>
        </w:rPr>
        <w:t>.</w:t>
      </w:r>
    </w:p>
    <w:p w:rsidR="00DC26B9" w:rsidRPr="00E86FAD" w:rsidRDefault="00DC26B9" w:rsidP="00E86FAD">
      <w:pPr>
        <w:widowControl w:val="0"/>
        <w:tabs>
          <w:tab w:val="left" w:pos="993"/>
          <w:tab w:val="left" w:pos="2760"/>
        </w:tabs>
        <w:spacing w:line="360" w:lineRule="auto"/>
        <w:ind w:firstLine="709"/>
        <w:jc w:val="both"/>
        <w:rPr>
          <w:sz w:val="28"/>
          <w:szCs w:val="28"/>
        </w:rPr>
      </w:pPr>
      <w:r w:rsidRPr="00E86FAD">
        <w:rPr>
          <w:b/>
          <w:bCs/>
          <w:color w:val="000000"/>
          <w:sz w:val="28"/>
          <w:szCs w:val="28"/>
        </w:rPr>
        <w:t>Классификация ограниченных вещных прав</w:t>
      </w:r>
    </w:p>
    <w:p w:rsidR="00DC26B9" w:rsidRPr="00E86FAD" w:rsidRDefault="00D31AD5" w:rsidP="00E86FAD">
      <w:pPr>
        <w:widowControl w:val="0"/>
        <w:shd w:val="clear" w:color="auto" w:fill="FFFFFF"/>
        <w:tabs>
          <w:tab w:val="left" w:pos="993"/>
        </w:tabs>
        <w:autoSpaceDE w:val="0"/>
        <w:autoSpaceDN w:val="0"/>
        <w:adjustRightInd w:val="0"/>
        <w:spacing w:line="360" w:lineRule="auto"/>
        <w:ind w:firstLine="709"/>
        <w:jc w:val="both"/>
        <w:rPr>
          <w:sz w:val="28"/>
          <w:szCs w:val="28"/>
        </w:rPr>
      </w:pPr>
      <w:r w:rsidRPr="00E86FAD">
        <w:rPr>
          <w:color w:val="000000"/>
          <w:sz w:val="28"/>
          <w:szCs w:val="28"/>
        </w:rPr>
        <w:t>М</w:t>
      </w:r>
      <w:r w:rsidR="00DC26B9" w:rsidRPr="00E86FAD">
        <w:rPr>
          <w:color w:val="000000"/>
          <w:sz w:val="28"/>
          <w:szCs w:val="28"/>
        </w:rPr>
        <w:t>ожно выделить четыре группы ограниченных вещных прав:</w:t>
      </w:r>
    </w:p>
    <w:p w:rsidR="00DC26B9" w:rsidRPr="00E86FAD" w:rsidRDefault="00DC26B9" w:rsidP="00E86FAD">
      <w:pPr>
        <w:widowControl w:val="0"/>
        <w:shd w:val="clear" w:color="auto" w:fill="FFFFFF"/>
        <w:tabs>
          <w:tab w:val="left" w:pos="993"/>
        </w:tabs>
        <w:autoSpaceDE w:val="0"/>
        <w:autoSpaceDN w:val="0"/>
        <w:adjustRightInd w:val="0"/>
        <w:spacing w:line="360" w:lineRule="auto"/>
        <w:ind w:firstLine="709"/>
        <w:jc w:val="both"/>
        <w:rPr>
          <w:sz w:val="28"/>
          <w:szCs w:val="28"/>
        </w:rPr>
      </w:pPr>
      <w:r w:rsidRPr="00E86FAD">
        <w:rPr>
          <w:color w:val="000000"/>
          <w:sz w:val="28"/>
          <w:szCs w:val="28"/>
        </w:rPr>
        <w:t>1)</w:t>
      </w:r>
      <w:r w:rsidR="00E86FAD" w:rsidRPr="00E86FAD">
        <w:rPr>
          <w:color w:val="000000"/>
          <w:sz w:val="28"/>
          <w:szCs w:val="28"/>
        </w:rPr>
        <w:t xml:space="preserve"> </w:t>
      </w:r>
      <w:r w:rsidRPr="00E86FAD">
        <w:rPr>
          <w:b/>
          <w:color w:val="000000"/>
          <w:sz w:val="28"/>
          <w:szCs w:val="28"/>
        </w:rPr>
        <w:t>права по использованию чужих земельных участков</w:t>
      </w:r>
      <w:r w:rsidRPr="00E86FAD">
        <w:rPr>
          <w:color w:val="000000"/>
          <w:sz w:val="28"/>
          <w:szCs w:val="28"/>
        </w:rPr>
        <w:t xml:space="preserve"> и других природных ресурсов (земельные, водные, лесные и градостроительные сервитуты. а также права пожизненною наследуемого владения и постоянного бессрочного пользования);</w:t>
      </w:r>
    </w:p>
    <w:p w:rsidR="00DC26B9" w:rsidRPr="00E86FAD" w:rsidRDefault="00DC26B9" w:rsidP="00E86FAD">
      <w:pPr>
        <w:widowControl w:val="0"/>
        <w:shd w:val="clear" w:color="auto" w:fill="FFFFFF"/>
        <w:tabs>
          <w:tab w:val="left" w:pos="993"/>
        </w:tabs>
        <w:autoSpaceDE w:val="0"/>
        <w:autoSpaceDN w:val="0"/>
        <w:adjustRightInd w:val="0"/>
        <w:spacing w:line="360" w:lineRule="auto"/>
        <w:ind w:firstLine="709"/>
        <w:jc w:val="both"/>
        <w:rPr>
          <w:sz w:val="28"/>
          <w:szCs w:val="28"/>
        </w:rPr>
      </w:pPr>
      <w:r w:rsidRPr="00E86FAD">
        <w:rPr>
          <w:color w:val="000000"/>
          <w:sz w:val="28"/>
          <w:szCs w:val="28"/>
        </w:rPr>
        <w:t>2)</w:t>
      </w:r>
      <w:r w:rsidR="00E86FAD" w:rsidRPr="00E86FAD">
        <w:rPr>
          <w:color w:val="000000"/>
          <w:sz w:val="28"/>
          <w:szCs w:val="28"/>
        </w:rPr>
        <w:t xml:space="preserve"> </w:t>
      </w:r>
      <w:r w:rsidRPr="00E86FAD">
        <w:rPr>
          <w:b/>
          <w:color w:val="000000"/>
          <w:sz w:val="28"/>
          <w:szCs w:val="28"/>
        </w:rPr>
        <w:t>права по использованию чужих жилых помещений</w:t>
      </w:r>
      <w:r w:rsidRPr="00E86FAD">
        <w:rPr>
          <w:color w:val="000000"/>
          <w:sz w:val="28"/>
          <w:szCs w:val="28"/>
        </w:rPr>
        <w:t xml:space="preserve"> (право пользовании жилым помещением члена семьи его собственника, право пользования жильем по договору пожизненного содержания с иждивением или в силу завещательного отказа):</w:t>
      </w:r>
    </w:p>
    <w:p w:rsidR="00DC26B9" w:rsidRPr="00E86FAD" w:rsidRDefault="00DC26B9" w:rsidP="00E86FAD">
      <w:pPr>
        <w:widowControl w:val="0"/>
        <w:shd w:val="clear" w:color="auto" w:fill="FFFFFF"/>
        <w:tabs>
          <w:tab w:val="left" w:pos="993"/>
        </w:tabs>
        <w:autoSpaceDE w:val="0"/>
        <w:autoSpaceDN w:val="0"/>
        <w:adjustRightInd w:val="0"/>
        <w:spacing w:line="360" w:lineRule="auto"/>
        <w:ind w:firstLine="709"/>
        <w:jc w:val="both"/>
        <w:rPr>
          <w:sz w:val="28"/>
          <w:szCs w:val="28"/>
        </w:rPr>
      </w:pPr>
      <w:r w:rsidRPr="00E86FAD">
        <w:rPr>
          <w:color w:val="000000"/>
          <w:sz w:val="28"/>
          <w:szCs w:val="28"/>
        </w:rPr>
        <w:t>3)</w:t>
      </w:r>
      <w:r w:rsidR="00E86FAD" w:rsidRPr="00E86FAD">
        <w:rPr>
          <w:color w:val="000000"/>
          <w:sz w:val="28"/>
          <w:szCs w:val="28"/>
        </w:rPr>
        <w:t xml:space="preserve"> </w:t>
      </w:r>
      <w:r w:rsidRPr="00E86FAD">
        <w:rPr>
          <w:b/>
          <w:color w:val="000000"/>
          <w:sz w:val="28"/>
          <w:szCs w:val="28"/>
        </w:rPr>
        <w:t>«обеспечительные» права</w:t>
      </w:r>
      <w:r w:rsidRPr="00E86FAD">
        <w:rPr>
          <w:color w:val="000000"/>
          <w:sz w:val="28"/>
          <w:szCs w:val="28"/>
        </w:rPr>
        <w:t xml:space="preserve"> — залог (включая залог недвижимости — ипотеку) и удержание (вещная природа которых оспаривается в современной отечественной литературе);</w:t>
      </w:r>
    </w:p>
    <w:p w:rsidR="00DC26B9" w:rsidRPr="00E86FAD" w:rsidRDefault="00DC26B9" w:rsidP="00E86FAD">
      <w:pPr>
        <w:widowControl w:val="0"/>
        <w:shd w:val="clear" w:color="auto" w:fill="FFFFFF"/>
        <w:tabs>
          <w:tab w:val="left" w:pos="993"/>
        </w:tabs>
        <w:autoSpaceDE w:val="0"/>
        <w:autoSpaceDN w:val="0"/>
        <w:adjustRightInd w:val="0"/>
        <w:spacing w:line="360" w:lineRule="auto"/>
        <w:ind w:firstLine="709"/>
        <w:jc w:val="both"/>
        <w:rPr>
          <w:sz w:val="28"/>
          <w:szCs w:val="28"/>
        </w:rPr>
      </w:pPr>
      <w:r w:rsidRPr="00E86FAD">
        <w:rPr>
          <w:color w:val="000000"/>
          <w:sz w:val="28"/>
          <w:szCs w:val="28"/>
        </w:rPr>
        <w:t>4)</w:t>
      </w:r>
      <w:r w:rsidR="00E86FAD" w:rsidRPr="00E86FAD">
        <w:rPr>
          <w:color w:val="000000"/>
          <w:sz w:val="28"/>
          <w:szCs w:val="28"/>
        </w:rPr>
        <w:t xml:space="preserve"> </w:t>
      </w:r>
      <w:r w:rsidRPr="00E86FAD">
        <w:rPr>
          <w:b/>
          <w:color w:val="000000"/>
          <w:sz w:val="28"/>
          <w:szCs w:val="28"/>
        </w:rPr>
        <w:t>права на «хозяйствование с имуществом собственника»</w:t>
      </w:r>
      <w:r w:rsidRPr="00E86FAD">
        <w:rPr>
          <w:color w:val="000000"/>
          <w:sz w:val="28"/>
          <w:szCs w:val="28"/>
        </w:rPr>
        <w:t xml:space="preserve"> («хозяйственное ведение» и «оперативное управление»), объектом которых являются имущественные комплексы унитарных предприятий и учреждений</w:t>
      </w:r>
      <w:r w:rsidR="007267BF" w:rsidRPr="00E86FAD">
        <w:rPr>
          <w:rStyle w:val="ac"/>
          <w:color w:val="000000"/>
          <w:sz w:val="28"/>
          <w:szCs w:val="28"/>
        </w:rPr>
        <w:footnoteReference w:id="19"/>
      </w:r>
      <w:r w:rsidRPr="00E86FAD">
        <w:rPr>
          <w:color w:val="000000"/>
          <w:sz w:val="28"/>
          <w:szCs w:val="28"/>
        </w:rPr>
        <w:t>.</w:t>
      </w:r>
    </w:p>
    <w:p w:rsidR="00DC26B9" w:rsidRPr="00E86FAD" w:rsidRDefault="00E86FAD" w:rsidP="00E86FAD">
      <w:pPr>
        <w:pStyle w:val="2"/>
        <w:keepNext w:val="0"/>
        <w:widowControl w:val="0"/>
        <w:tabs>
          <w:tab w:val="left" w:pos="993"/>
        </w:tabs>
        <w:spacing w:line="360" w:lineRule="auto"/>
        <w:ind w:firstLine="709"/>
        <w:jc w:val="both"/>
      </w:pPr>
      <w:bookmarkStart w:id="12" w:name="_Toc225079732"/>
      <w:r w:rsidRPr="00E86FAD">
        <w:t>2</w:t>
      </w:r>
      <w:r w:rsidR="00DC26B9" w:rsidRPr="00E86FAD">
        <w:t>.2 Отдельные виды ограниченных вещных прав</w:t>
      </w:r>
      <w:bookmarkEnd w:id="12"/>
    </w:p>
    <w:p w:rsidR="00D31AD5" w:rsidRPr="00E86FAD" w:rsidRDefault="00D31AD5" w:rsidP="00E86FAD">
      <w:pPr>
        <w:widowControl w:val="0"/>
        <w:tabs>
          <w:tab w:val="left" w:pos="993"/>
          <w:tab w:val="left" w:pos="1980"/>
        </w:tabs>
        <w:spacing w:line="360" w:lineRule="auto"/>
        <w:ind w:firstLine="709"/>
        <w:jc w:val="both"/>
        <w:rPr>
          <w:b/>
          <w:sz w:val="28"/>
          <w:szCs w:val="28"/>
        </w:rPr>
      </w:pPr>
    </w:p>
    <w:p w:rsidR="00DC26B9" w:rsidRPr="00E86FAD" w:rsidRDefault="00E86FAD" w:rsidP="00E86FAD">
      <w:pPr>
        <w:pStyle w:val="3"/>
        <w:keepNext w:val="0"/>
        <w:widowControl w:val="0"/>
        <w:tabs>
          <w:tab w:val="left" w:pos="993"/>
        </w:tabs>
        <w:jc w:val="both"/>
        <w:rPr>
          <w:i w:val="0"/>
        </w:rPr>
      </w:pPr>
      <w:bookmarkStart w:id="13" w:name="_Toc225079733"/>
      <w:r w:rsidRPr="00E86FAD">
        <w:rPr>
          <w:i w:val="0"/>
        </w:rPr>
        <w:t>2</w:t>
      </w:r>
      <w:r w:rsidR="00D31AD5" w:rsidRPr="00E86FAD">
        <w:rPr>
          <w:i w:val="0"/>
        </w:rPr>
        <w:t>.2.1</w:t>
      </w:r>
      <w:r w:rsidR="007669F6" w:rsidRPr="00E86FAD">
        <w:rPr>
          <w:i w:val="0"/>
        </w:rPr>
        <w:t xml:space="preserve"> </w:t>
      </w:r>
      <w:r w:rsidR="00DC26B9" w:rsidRPr="00E86FAD">
        <w:rPr>
          <w:i w:val="0"/>
        </w:rPr>
        <w:t>Сервитуты</w:t>
      </w:r>
      <w:bookmarkEnd w:id="13"/>
    </w:p>
    <w:p w:rsidR="00976DC4" w:rsidRPr="00E86FAD" w:rsidRDefault="00976DC4" w:rsidP="00E86FAD">
      <w:pPr>
        <w:widowControl w:val="0"/>
        <w:tabs>
          <w:tab w:val="left" w:pos="993"/>
          <w:tab w:val="left" w:pos="1980"/>
        </w:tabs>
        <w:spacing w:line="360" w:lineRule="auto"/>
        <w:ind w:firstLine="709"/>
        <w:jc w:val="both"/>
        <w:rPr>
          <w:sz w:val="28"/>
          <w:szCs w:val="28"/>
        </w:rPr>
      </w:pPr>
      <w:r w:rsidRPr="00E86FAD">
        <w:rPr>
          <w:sz w:val="28"/>
          <w:szCs w:val="28"/>
        </w:rPr>
        <w:t xml:space="preserve">Под </w:t>
      </w:r>
      <w:r w:rsidRPr="00E86FAD">
        <w:rPr>
          <w:b/>
          <w:bCs/>
          <w:iCs/>
          <w:sz w:val="28"/>
          <w:szCs w:val="28"/>
        </w:rPr>
        <w:t xml:space="preserve">сервитутом </w:t>
      </w:r>
      <w:r w:rsidRPr="00E86FAD">
        <w:rPr>
          <w:sz w:val="28"/>
          <w:szCs w:val="28"/>
        </w:rPr>
        <w:t xml:space="preserve">(от лат. </w:t>
      </w:r>
      <w:r w:rsidRPr="00E86FAD">
        <w:rPr>
          <w:iCs/>
          <w:sz w:val="28"/>
          <w:szCs w:val="28"/>
          <w:lang w:val="en-US"/>
        </w:rPr>
        <w:t>servitus</w:t>
      </w:r>
      <w:r w:rsidRPr="00E86FAD">
        <w:rPr>
          <w:iCs/>
          <w:sz w:val="28"/>
          <w:szCs w:val="28"/>
        </w:rPr>
        <w:t xml:space="preserve"> — </w:t>
      </w:r>
      <w:r w:rsidRPr="00E86FAD">
        <w:rPr>
          <w:sz w:val="28"/>
          <w:szCs w:val="28"/>
        </w:rPr>
        <w:t xml:space="preserve">служение вещи) </w:t>
      </w:r>
      <w:r w:rsidRPr="00E86FAD">
        <w:rPr>
          <w:iCs/>
          <w:sz w:val="28"/>
          <w:szCs w:val="28"/>
        </w:rPr>
        <w:t xml:space="preserve">следует понимать право пользования чужой вещью в известном ограниченном отношении. </w:t>
      </w:r>
      <w:r w:rsidRPr="00E86FAD">
        <w:rPr>
          <w:sz w:val="28"/>
          <w:szCs w:val="28"/>
        </w:rPr>
        <w:t xml:space="preserve">Сервитуты отнесены ст. 216 ГК к числу ограниченных вещных прав. Содержание сервитутов раскрывается в ст. </w:t>
      </w:r>
      <w:r w:rsidRPr="00E86FAD">
        <w:rPr>
          <w:iCs/>
          <w:sz w:val="28"/>
          <w:szCs w:val="28"/>
        </w:rPr>
        <w:t xml:space="preserve">274 — 211 1. </w:t>
      </w:r>
      <w:r w:rsidRPr="00E86FAD">
        <w:rPr>
          <w:sz w:val="28"/>
          <w:szCs w:val="28"/>
        </w:rPr>
        <w:t xml:space="preserve">17 ГК, из чего может быть сделан вывод, будто гражданское законодательство признает лишь </w:t>
      </w:r>
      <w:r w:rsidRPr="00E86FAD">
        <w:rPr>
          <w:iCs/>
          <w:sz w:val="28"/>
          <w:szCs w:val="28"/>
        </w:rPr>
        <w:t xml:space="preserve">земельные сервитуты. </w:t>
      </w:r>
      <w:r w:rsidRPr="00E86FAD">
        <w:rPr>
          <w:sz w:val="28"/>
          <w:szCs w:val="28"/>
        </w:rPr>
        <w:t xml:space="preserve">Однако сервитуты могут быть приурочены не только к земельному участку или иной недвижимости, но и к лицу, т.е. сервитуты могут быть и хмельными, и личными. Так, наследственное право предусматривает такой личный сервитут, как </w:t>
      </w:r>
      <w:r w:rsidRPr="00E86FAD">
        <w:rPr>
          <w:iCs/>
          <w:sz w:val="28"/>
          <w:szCs w:val="28"/>
        </w:rPr>
        <w:t xml:space="preserve">право пожизненного проживания в чужом доме, </w:t>
      </w:r>
      <w:r w:rsidRPr="00E86FAD">
        <w:rPr>
          <w:sz w:val="28"/>
          <w:szCs w:val="28"/>
        </w:rPr>
        <w:t>который может быть установлен в силу завещательного отказа (легата).</w:t>
      </w:r>
    </w:p>
    <w:p w:rsidR="00D82D29" w:rsidRPr="00E86FAD" w:rsidRDefault="00976DC4" w:rsidP="00E86FAD">
      <w:pPr>
        <w:widowControl w:val="0"/>
        <w:tabs>
          <w:tab w:val="left" w:pos="993"/>
          <w:tab w:val="left" w:pos="1980"/>
        </w:tabs>
        <w:spacing w:line="360" w:lineRule="auto"/>
        <w:ind w:firstLine="709"/>
        <w:jc w:val="both"/>
        <w:rPr>
          <w:sz w:val="28"/>
          <w:szCs w:val="28"/>
        </w:rPr>
      </w:pPr>
      <w:r w:rsidRPr="00E86FAD">
        <w:rPr>
          <w:sz w:val="28"/>
          <w:szCs w:val="28"/>
        </w:rPr>
        <w:t>Федеральный Закон от 21.07.1997 г. № 122-ФЗ «О государственной регистрации прав на недвиж</w:t>
      </w:r>
      <w:r w:rsidR="00C81720" w:rsidRPr="00E86FAD">
        <w:rPr>
          <w:sz w:val="28"/>
          <w:szCs w:val="28"/>
        </w:rPr>
        <w:t>имое имущество и сделок с ним» оп</w:t>
      </w:r>
      <w:r w:rsidRPr="00E86FAD">
        <w:rPr>
          <w:sz w:val="28"/>
          <w:szCs w:val="28"/>
        </w:rPr>
        <w:t xml:space="preserve">ределяет сервитут как </w:t>
      </w:r>
      <w:r w:rsidRPr="00E86FAD">
        <w:rPr>
          <w:iCs/>
          <w:sz w:val="28"/>
          <w:szCs w:val="28"/>
        </w:rPr>
        <w:t xml:space="preserve">право ограниченного пользования чужим </w:t>
      </w:r>
      <w:r w:rsidR="00C81720" w:rsidRPr="00E86FAD">
        <w:rPr>
          <w:iCs/>
          <w:sz w:val="28"/>
          <w:szCs w:val="28"/>
        </w:rPr>
        <w:t>су</w:t>
      </w:r>
      <w:r w:rsidRPr="00E86FAD">
        <w:rPr>
          <w:iCs/>
          <w:sz w:val="28"/>
          <w:szCs w:val="28"/>
        </w:rPr>
        <w:t xml:space="preserve">бъектом недвижимого имущества, </w:t>
      </w:r>
      <w:r w:rsidR="00C81720" w:rsidRPr="00E86FAD">
        <w:rPr>
          <w:sz w:val="28"/>
          <w:szCs w:val="28"/>
        </w:rPr>
        <w:t>например, для прохода, прокладки</w:t>
      </w:r>
      <w:r w:rsidRPr="00E86FAD">
        <w:rPr>
          <w:sz w:val="28"/>
          <w:szCs w:val="28"/>
        </w:rPr>
        <w:t xml:space="preserve">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w:t>
      </w:r>
      <w:r w:rsidR="00C81720" w:rsidRPr="00E86FAD">
        <w:rPr>
          <w:sz w:val="28"/>
          <w:szCs w:val="28"/>
        </w:rPr>
        <w:t>ние мож</w:t>
      </w:r>
      <w:r w:rsidRPr="00E86FAD">
        <w:rPr>
          <w:sz w:val="28"/>
          <w:szCs w:val="28"/>
        </w:rPr>
        <w:t>ет существовать и вне связи с пользованием земельным участ</w:t>
      </w:r>
      <w:r w:rsidR="00C81720" w:rsidRPr="00E86FAD">
        <w:rPr>
          <w:sz w:val="28"/>
          <w:szCs w:val="28"/>
        </w:rPr>
        <w:t>ком. Для</w:t>
      </w:r>
      <w:r w:rsidRPr="00E86FAD">
        <w:rPr>
          <w:sz w:val="28"/>
          <w:szCs w:val="28"/>
        </w:rPr>
        <w:t xml:space="preserve"> собственника недвижимого </w:t>
      </w:r>
      <w:r w:rsidR="00C81720" w:rsidRPr="00E86FAD">
        <w:rPr>
          <w:sz w:val="28"/>
          <w:szCs w:val="28"/>
        </w:rPr>
        <w:t>имущества, в отношении прав кото</w:t>
      </w:r>
      <w:r w:rsidRPr="00E86FAD">
        <w:rPr>
          <w:sz w:val="28"/>
          <w:szCs w:val="28"/>
        </w:rPr>
        <w:t>рого установлен сервитут, пос</w:t>
      </w:r>
      <w:r w:rsidR="00C81720" w:rsidRPr="00E86FAD">
        <w:rPr>
          <w:sz w:val="28"/>
          <w:szCs w:val="28"/>
        </w:rPr>
        <w:t>ледний выступает в качестве обр</w:t>
      </w:r>
      <w:r w:rsidRPr="00E86FAD">
        <w:rPr>
          <w:sz w:val="28"/>
          <w:szCs w:val="28"/>
        </w:rPr>
        <w:t>еменения</w:t>
      </w:r>
      <w:r w:rsidR="007669F6" w:rsidRPr="00E86FAD">
        <w:rPr>
          <w:rStyle w:val="ac"/>
          <w:sz w:val="28"/>
          <w:szCs w:val="28"/>
        </w:rPr>
        <w:footnoteReference w:id="20"/>
      </w:r>
      <w:r w:rsidRPr="00E86FAD">
        <w:rPr>
          <w:sz w:val="28"/>
          <w:szCs w:val="28"/>
        </w:rPr>
        <w:t xml:space="preserve">. </w:t>
      </w:r>
    </w:p>
    <w:p w:rsidR="00976DC4" w:rsidRPr="00E86FAD" w:rsidRDefault="00976DC4" w:rsidP="00E86FAD">
      <w:pPr>
        <w:widowControl w:val="0"/>
        <w:tabs>
          <w:tab w:val="left" w:pos="993"/>
          <w:tab w:val="left" w:pos="1980"/>
        </w:tabs>
        <w:spacing w:line="360" w:lineRule="auto"/>
        <w:ind w:firstLine="709"/>
        <w:jc w:val="both"/>
        <w:rPr>
          <w:sz w:val="28"/>
          <w:szCs w:val="28"/>
        </w:rPr>
      </w:pPr>
      <w:r w:rsidRPr="00E86FAD">
        <w:rPr>
          <w:sz w:val="28"/>
          <w:szCs w:val="28"/>
        </w:rPr>
        <w:t>Что же касается положений</w:t>
      </w:r>
      <w:r w:rsidR="00C81720" w:rsidRPr="00E86FAD">
        <w:rPr>
          <w:sz w:val="28"/>
          <w:szCs w:val="28"/>
        </w:rPr>
        <w:t xml:space="preserve"> действующего гражданского зако</w:t>
      </w:r>
      <w:r w:rsidRPr="00E86FAD">
        <w:rPr>
          <w:sz w:val="28"/>
          <w:szCs w:val="28"/>
        </w:rPr>
        <w:t>нодательства о сервитутах, то о</w:t>
      </w:r>
      <w:r w:rsidR="00C81720" w:rsidRPr="00E86FAD">
        <w:rPr>
          <w:sz w:val="28"/>
          <w:szCs w:val="28"/>
        </w:rPr>
        <w:t>ни таковы. Собственник земельно</w:t>
      </w:r>
      <w:r w:rsidRPr="00E86FAD">
        <w:rPr>
          <w:sz w:val="28"/>
          <w:szCs w:val="28"/>
        </w:rPr>
        <w:t xml:space="preserve">го участка и другого недвижимого имущества вправе требовать </w:t>
      </w:r>
      <w:r w:rsidR="00C81720" w:rsidRPr="00E86FAD">
        <w:rPr>
          <w:sz w:val="28"/>
          <w:szCs w:val="28"/>
        </w:rPr>
        <w:t>от</w:t>
      </w:r>
      <w:r w:rsidRPr="00E86FAD">
        <w:rPr>
          <w:sz w:val="28"/>
          <w:szCs w:val="28"/>
        </w:rPr>
        <w:t xml:space="preserve"> собственника соседнего участка </w:t>
      </w:r>
      <w:r w:rsidR="00C81720" w:rsidRPr="00E86FAD">
        <w:rPr>
          <w:sz w:val="28"/>
          <w:szCs w:val="28"/>
        </w:rPr>
        <w:t>(соседних участков) предоставле</w:t>
      </w:r>
      <w:r w:rsidRPr="00E86FAD">
        <w:rPr>
          <w:sz w:val="28"/>
          <w:szCs w:val="28"/>
        </w:rPr>
        <w:t>ния права ограниченного пользования со</w:t>
      </w:r>
      <w:r w:rsidR="00C81720" w:rsidRPr="00E86FAD">
        <w:rPr>
          <w:sz w:val="28"/>
          <w:szCs w:val="28"/>
        </w:rPr>
        <w:t>седним участком (серви</w:t>
      </w:r>
      <w:r w:rsidRPr="00E86FAD">
        <w:rPr>
          <w:sz w:val="28"/>
          <w:szCs w:val="28"/>
        </w:rPr>
        <w:t>тута). Земельный участок, собственник которого вправе требован, предоставления сервитута, называется</w:t>
      </w:r>
      <w:r w:rsidR="00E86FAD" w:rsidRPr="00E86FAD">
        <w:rPr>
          <w:sz w:val="28"/>
          <w:szCs w:val="28"/>
        </w:rPr>
        <w:t xml:space="preserve"> </w:t>
      </w:r>
      <w:r w:rsidRPr="00E86FAD">
        <w:rPr>
          <w:sz w:val="28"/>
          <w:szCs w:val="28"/>
        </w:rPr>
        <w:t>господ</w:t>
      </w:r>
      <w:r w:rsidR="00C81720" w:rsidRPr="00E86FAD">
        <w:rPr>
          <w:sz w:val="28"/>
          <w:szCs w:val="28"/>
        </w:rPr>
        <w:t>ствующим, а</w:t>
      </w:r>
      <w:r w:rsidRPr="00E86FAD">
        <w:rPr>
          <w:sz w:val="28"/>
          <w:szCs w:val="28"/>
        </w:rPr>
        <w:t xml:space="preserve"> земельный участок, собственник к</w:t>
      </w:r>
      <w:r w:rsidR="00C81720" w:rsidRPr="00E86FAD">
        <w:rPr>
          <w:sz w:val="28"/>
          <w:szCs w:val="28"/>
        </w:rPr>
        <w:t>оторого обязан предоставить сер</w:t>
      </w:r>
      <w:r w:rsidRPr="00E86FAD">
        <w:rPr>
          <w:sz w:val="28"/>
          <w:szCs w:val="28"/>
        </w:rPr>
        <w:t>витут, — служащим.</w:t>
      </w:r>
    </w:p>
    <w:p w:rsidR="00976DC4" w:rsidRPr="00E86FAD" w:rsidRDefault="00976DC4" w:rsidP="00E86FAD">
      <w:pPr>
        <w:widowControl w:val="0"/>
        <w:tabs>
          <w:tab w:val="left" w:pos="993"/>
          <w:tab w:val="left" w:pos="1980"/>
        </w:tabs>
        <w:spacing w:line="360" w:lineRule="auto"/>
        <w:ind w:firstLine="709"/>
        <w:jc w:val="both"/>
        <w:rPr>
          <w:sz w:val="28"/>
          <w:szCs w:val="28"/>
        </w:rPr>
      </w:pPr>
      <w:r w:rsidRPr="00E86FAD">
        <w:rPr>
          <w:sz w:val="28"/>
          <w:szCs w:val="28"/>
        </w:rPr>
        <w:t>Сервитут может устанавливаться для обеспечения прохода и проезда через соседний участок, прокладки и эксплуатации линии электропередачи, связи и труб</w:t>
      </w:r>
      <w:r w:rsidR="00C81720" w:rsidRPr="00E86FAD">
        <w:rPr>
          <w:sz w:val="28"/>
          <w:szCs w:val="28"/>
        </w:rPr>
        <w:t>опроводов, обеспечения водоснаб</w:t>
      </w:r>
      <w:r w:rsidRPr="00E86FAD">
        <w:rPr>
          <w:sz w:val="28"/>
          <w:szCs w:val="28"/>
        </w:rPr>
        <w:t>жения и мелиорации, а также для других нужд собственника недвижимого имущества, которые не м</w:t>
      </w:r>
      <w:r w:rsidR="00C81720" w:rsidRPr="00E86FAD">
        <w:rPr>
          <w:sz w:val="28"/>
          <w:szCs w:val="28"/>
        </w:rPr>
        <w:t>огут быть обеспечены без ус</w:t>
      </w:r>
      <w:r w:rsidRPr="00E86FAD">
        <w:rPr>
          <w:sz w:val="28"/>
          <w:szCs w:val="28"/>
        </w:rPr>
        <w:t>тановления сервитута. В то же в</w:t>
      </w:r>
      <w:r w:rsidR="00C81720" w:rsidRPr="00E86FAD">
        <w:rPr>
          <w:sz w:val="28"/>
          <w:szCs w:val="28"/>
        </w:rPr>
        <w:t>ремя обременение земельного уча</w:t>
      </w:r>
      <w:r w:rsidRPr="00E86FAD">
        <w:rPr>
          <w:sz w:val="28"/>
          <w:szCs w:val="28"/>
        </w:rPr>
        <w:t>стка сервитутом не лишает соб</w:t>
      </w:r>
      <w:r w:rsidR="00C81720" w:rsidRPr="00E86FAD">
        <w:rPr>
          <w:sz w:val="28"/>
          <w:szCs w:val="28"/>
        </w:rPr>
        <w:t>ственника служащего участка прав</w:t>
      </w:r>
      <w:r w:rsidRPr="00E86FAD">
        <w:rPr>
          <w:sz w:val="28"/>
          <w:szCs w:val="28"/>
        </w:rPr>
        <w:t xml:space="preserve"> владения, пользования и распоряжения этим участком.</w:t>
      </w:r>
    </w:p>
    <w:p w:rsidR="00976DC4" w:rsidRPr="00E86FAD" w:rsidRDefault="00976DC4" w:rsidP="00E86FAD">
      <w:pPr>
        <w:widowControl w:val="0"/>
        <w:tabs>
          <w:tab w:val="left" w:pos="993"/>
          <w:tab w:val="left" w:pos="1980"/>
        </w:tabs>
        <w:spacing w:line="360" w:lineRule="auto"/>
        <w:ind w:firstLine="709"/>
        <w:jc w:val="both"/>
        <w:rPr>
          <w:sz w:val="28"/>
          <w:szCs w:val="28"/>
        </w:rPr>
      </w:pPr>
      <w:r w:rsidRPr="00E86FAD">
        <w:rPr>
          <w:sz w:val="28"/>
          <w:szCs w:val="28"/>
        </w:rPr>
        <w:t>Сервитут устанавливается по соглашению между лицом,</w:t>
      </w:r>
      <w:r w:rsidR="00C81720" w:rsidRPr="00E86FAD">
        <w:rPr>
          <w:sz w:val="28"/>
          <w:szCs w:val="28"/>
        </w:rPr>
        <w:t xml:space="preserve"> требу</w:t>
      </w:r>
      <w:r w:rsidRPr="00E86FAD">
        <w:rPr>
          <w:sz w:val="28"/>
          <w:szCs w:val="28"/>
        </w:rPr>
        <w:t>ющим его установления, и со</w:t>
      </w:r>
      <w:r w:rsidR="00C81720" w:rsidRPr="00E86FAD">
        <w:rPr>
          <w:sz w:val="28"/>
          <w:szCs w:val="28"/>
        </w:rPr>
        <w:t>бственником служащего участка, а</w:t>
      </w:r>
      <w:r w:rsidRPr="00E86FAD">
        <w:rPr>
          <w:sz w:val="28"/>
          <w:szCs w:val="28"/>
        </w:rPr>
        <w:t xml:space="preserve"> при недостижении соглашения — судом. Сервитут подлежит </w:t>
      </w:r>
      <w:r w:rsidR="00C81720" w:rsidRPr="00E86FAD">
        <w:rPr>
          <w:sz w:val="28"/>
          <w:szCs w:val="28"/>
        </w:rPr>
        <w:t>реги</w:t>
      </w:r>
      <w:r w:rsidRPr="00E86FAD">
        <w:rPr>
          <w:sz w:val="28"/>
          <w:szCs w:val="28"/>
        </w:rPr>
        <w:t>страции в порядке, установленном для регистрации прав на не движимость (ст. 131 ГК).</w:t>
      </w:r>
    </w:p>
    <w:p w:rsidR="00DC26B9" w:rsidRPr="00E86FAD" w:rsidRDefault="00976DC4" w:rsidP="00E86FAD">
      <w:pPr>
        <w:widowControl w:val="0"/>
        <w:tabs>
          <w:tab w:val="left" w:pos="993"/>
          <w:tab w:val="left" w:pos="1980"/>
        </w:tabs>
        <w:spacing w:line="360" w:lineRule="auto"/>
        <w:ind w:firstLine="709"/>
        <w:jc w:val="both"/>
        <w:rPr>
          <w:sz w:val="28"/>
          <w:szCs w:val="28"/>
        </w:rPr>
      </w:pPr>
      <w:r w:rsidRPr="00E86FAD">
        <w:rPr>
          <w:sz w:val="28"/>
          <w:szCs w:val="28"/>
        </w:rPr>
        <w:t>Пункт 1 ст. 275 ГК в соответстви</w:t>
      </w:r>
      <w:r w:rsidR="00C81720" w:rsidRPr="00E86FAD">
        <w:rPr>
          <w:sz w:val="28"/>
          <w:szCs w:val="28"/>
        </w:rPr>
        <w:t>и с п. 3 ст. 216 ГК закрепляет в</w:t>
      </w:r>
      <w:r w:rsidRPr="00E86FAD">
        <w:rPr>
          <w:sz w:val="28"/>
          <w:szCs w:val="28"/>
        </w:rPr>
        <w:t xml:space="preserve"> отношении сервитута </w:t>
      </w:r>
      <w:r w:rsidRPr="00E86FAD">
        <w:rPr>
          <w:iCs/>
          <w:sz w:val="28"/>
          <w:szCs w:val="28"/>
        </w:rPr>
        <w:t xml:space="preserve">право следования; </w:t>
      </w:r>
      <w:r w:rsidR="00C81720" w:rsidRPr="00E86FAD">
        <w:rPr>
          <w:sz w:val="28"/>
          <w:szCs w:val="28"/>
        </w:rPr>
        <w:t>сервитут сохраняется в слу</w:t>
      </w:r>
      <w:r w:rsidRPr="00E86FAD">
        <w:rPr>
          <w:sz w:val="28"/>
          <w:szCs w:val="28"/>
        </w:rPr>
        <w:t>чае перехода прав на земельны</w:t>
      </w:r>
      <w:r w:rsidR="00C81720" w:rsidRPr="00E86FAD">
        <w:rPr>
          <w:sz w:val="28"/>
          <w:szCs w:val="28"/>
        </w:rPr>
        <w:t>й участок, обремененный сервиту</w:t>
      </w:r>
      <w:r w:rsidRPr="00E86FAD">
        <w:rPr>
          <w:sz w:val="28"/>
          <w:szCs w:val="28"/>
        </w:rPr>
        <w:t>том, к другому лицу. Сервитут не может быть самостоя</w:t>
      </w:r>
      <w:r w:rsidR="00C81720" w:rsidRPr="00E86FAD">
        <w:rPr>
          <w:sz w:val="28"/>
          <w:szCs w:val="28"/>
        </w:rPr>
        <w:t>тель</w:t>
      </w:r>
      <w:r w:rsidRPr="00E86FAD">
        <w:rPr>
          <w:sz w:val="28"/>
          <w:szCs w:val="28"/>
        </w:rPr>
        <w:t xml:space="preserve">ным предметом купли-продажи, залога и не может передаваться каким-либо иным способом </w:t>
      </w:r>
      <w:r w:rsidR="00C81720" w:rsidRPr="00E86FAD">
        <w:rPr>
          <w:sz w:val="28"/>
          <w:szCs w:val="28"/>
        </w:rPr>
        <w:t>лицам, не являющимся собственни</w:t>
      </w:r>
      <w:r w:rsidRPr="00E86FAD">
        <w:rPr>
          <w:sz w:val="28"/>
          <w:szCs w:val="28"/>
        </w:rPr>
        <w:t>ками недвижимого имущества, для обеспечения использования которого сервитут установлен. На</w:t>
      </w:r>
      <w:r w:rsidR="00C81720" w:rsidRPr="00E86FAD">
        <w:rPr>
          <w:sz w:val="28"/>
          <w:szCs w:val="28"/>
        </w:rPr>
        <w:t>конец, ст. 277 ГК предусматрива</w:t>
      </w:r>
      <w:r w:rsidRPr="00E86FAD">
        <w:rPr>
          <w:sz w:val="28"/>
          <w:szCs w:val="28"/>
        </w:rPr>
        <w:t>ет обременение сервитутом зданий, соору</w:t>
      </w:r>
      <w:r w:rsidR="00C81720" w:rsidRPr="00E86FAD">
        <w:rPr>
          <w:sz w:val="28"/>
          <w:szCs w:val="28"/>
        </w:rPr>
        <w:t>жений и другого недви</w:t>
      </w:r>
      <w:r w:rsidRPr="00E86FAD">
        <w:rPr>
          <w:sz w:val="28"/>
          <w:szCs w:val="28"/>
        </w:rPr>
        <w:t>жимого имущества, ограниченное пользование кото</w:t>
      </w:r>
      <w:r w:rsidR="00C81720" w:rsidRPr="00E86FAD">
        <w:rPr>
          <w:sz w:val="28"/>
          <w:szCs w:val="28"/>
        </w:rPr>
        <w:t>рым необхо</w:t>
      </w:r>
      <w:r w:rsidRPr="00E86FAD">
        <w:rPr>
          <w:sz w:val="28"/>
          <w:szCs w:val="28"/>
        </w:rPr>
        <w:t>димо вне связи с пользованием земельным участком. Такие обре</w:t>
      </w:r>
      <w:r w:rsidR="00C81720" w:rsidRPr="00E86FAD">
        <w:rPr>
          <w:sz w:val="28"/>
          <w:szCs w:val="28"/>
        </w:rPr>
        <w:t>м</w:t>
      </w:r>
      <w:r w:rsidRPr="00E86FAD">
        <w:rPr>
          <w:sz w:val="28"/>
          <w:szCs w:val="28"/>
        </w:rPr>
        <w:t>енения налагаются применительно к правилам, установленным</w:t>
      </w:r>
      <w:r w:rsidR="00C81720" w:rsidRPr="00E86FAD">
        <w:rPr>
          <w:sz w:val="28"/>
          <w:szCs w:val="28"/>
        </w:rPr>
        <w:t xml:space="preserve"> ст.</w:t>
      </w:r>
      <w:r w:rsidRPr="00E86FAD">
        <w:rPr>
          <w:sz w:val="28"/>
          <w:szCs w:val="28"/>
        </w:rPr>
        <w:t xml:space="preserve"> 274—276 ГК для земельных сервитутов. Иногда</w:t>
      </w:r>
      <w:r w:rsidR="005B249C" w:rsidRPr="00E86FAD">
        <w:rPr>
          <w:sz w:val="28"/>
          <w:szCs w:val="28"/>
        </w:rPr>
        <w:t xml:space="preserve"> их называют публ</w:t>
      </w:r>
      <w:r w:rsidRPr="00E86FAD">
        <w:rPr>
          <w:sz w:val="28"/>
          <w:szCs w:val="28"/>
        </w:rPr>
        <w:t>ичными</w:t>
      </w:r>
      <w:r w:rsidR="007267BF" w:rsidRPr="00E86FAD">
        <w:rPr>
          <w:rStyle w:val="ac"/>
          <w:sz w:val="28"/>
          <w:szCs w:val="28"/>
        </w:rPr>
        <w:footnoteReference w:id="21"/>
      </w:r>
      <w:r w:rsidR="00C81720" w:rsidRPr="00E86FAD">
        <w:rPr>
          <w:sz w:val="28"/>
          <w:szCs w:val="28"/>
        </w:rPr>
        <w:t>.</w:t>
      </w:r>
    </w:p>
    <w:p w:rsidR="005B249C" w:rsidRPr="002B6840" w:rsidRDefault="002B6840" w:rsidP="002B6840">
      <w:pPr>
        <w:widowControl w:val="0"/>
        <w:tabs>
          <w:tab w:val="left" w:pos="993"/>
          <w:tab w:val="left" w:pos="1980"/>
        </w:tabs>
        <w:spacing w:line="360" w:lineRule="auto"/>
        <w:ind w:firstLine="709"/>
        <w:jc w:val="both"/>
        <w:rPr>
          <w:b/>
          <w:sz w:val="28"/>
          <w:szCs w:val="28"/>
        </w:rPr>
      </w:pPr>
      <w:r>
        <w:rPr>
          <w:sz w:val="28"/>
        </w:rPr>
        <w:br w:type="page"/>
      </w:r>
      <w:bookmarkStart w:id="14" w:name="_Toc225079734"/>
      <w:r w:rsidR="00E86FAD" w:rsidRPr="002B6840">
        <w:rPr>
          <w:b/>
          <w:sz w:val="28"/>
          <w:szCs w:val="28"/>
        </w:rPr>
        <w:t>2</w:t>
      </w:r>
      <w:r w:rsidR="00D931F9" w:rsidRPr="002B6840">
        <w:rPr>
          <w:b/>
          <w:sz w:val="28"/>
          <w:szCs w:val="28"/>
        </w:rPr>
        <w:t>.2.2</w:t>
      </w:r>
      <w:r w:rsidR="00E86FAD" w:rsidRPr="002B6840">
        <w:rPr>
          <w:b/>
          <w:sz w:val="28"/>
          <w:szCs w:val="28"/>
        </w:rPr>
        <w:t xml:space="preserve"> </w:t>
      </w:r>
      <w:r w:rsidR="005B249C" w:rsidRPr="002B6840">
        <w:rPr>
          <w:b/>
          <w:sz w:val="28"/>
          <w:szCs w:val="28"/>
        </w:rPr>
        <w:t>Ограниченные вещные права по использованию чужих земельных участков</w:t>
      </w:r>
      <w:bookmarkEnd w:id="14"/>
    </w:p>
    <w:p w:rsidR="005B249C" w:rsidRPr="00E86FAD" w:rsidRDefault="005B249C" w:rsidP="00E86FAD">
      <w:pPr>
        <w:widowControl w:val="0"/>
        <w:tabs>
          <w:tab w:val="left" w:pos="993"/>
          <w:tab w:val="left" w:pos="1980"/>
        </w:tabs>
        <w:spacing w:line="360" w:lineRule="auto"/>
        <w:ind w:firstLine="709"/>
        <w:jc w:val="both"/>
        <w:rPr>
          <w:sz w:val="28"/>
          <w:szCs w:val="28"/>
        </w:rPr>
      </w:pPr>
      <w:r w:rsidRPr="00E86FAD">
        <w:rPr>
          <w:sz w:val="28"/>
          <w:szCs w:val="28"/>
        </w:rPr>
        <w:t xml:space="preserve">Наряду с сервитутами закон устанавливает также ограниченное вещное право </w:t>
      </w:r>
      <w:r w:rsidRPr="00E86FAD">
        <w:rPr>
          <w:b/>
          <w:bCs/>
          <w:sz w:val="28"/>
          <w:szCs w:val="28"/>
        </w:rPr>
        <w:t xml:space="preserve">пожизненного наследуемого владения </w:t>
      </w:r>
      <w:r w:rsidRPr="00E86FAD">
        <w:rPr>
          <w:sz w:val="28"/>
          <w:szCs w:val="28"/>
        </w:rPr>
        <w:t xml:space="preserve">земельным участком, находящимся в публичной собственности, которое может принадлежать только гражданам (ст. 265 ГК; ст. 21 ЗК), а также </w:t>
      </w:r>
      <w:r w:rsidRPr="00E86FAD">
        <w:rPr>
          <w:b/>
          <w:bCs/>
          <w:sz w:val="28"/>
          <w:szCs w:val="28"/>
        </w:rPr>
        <w:t xml:space="preserve">право постоянного (бессрочного) пользования </w:t>
      </w:r>
      <w:r w:rsidRPr="00E86FAD">
        <w:rPr>
          <w:sz w:val="28"/>
          <w:szCs w:val="28"/>
        </w:rPr>
        <w:t>такими земельными участками, субъектом которого могут быть как граждане, так и юридические лица (ст. 268 ГК; ст. 20 ЗК).</w:t>
      </w:r>
    </w:p>
    <w:p w:rsidR="005B249C" w:rsidRPr="00E86FAD" w:rsidRDefault="005B249C" w:rsidP="00E86FAD">
      <w:pPr>
        <w:widowControl w:val="0"/>
        <w:tabs>
          <w:tab w:val="left" w:pos="993"/>
          <w:tab w:val="left" w:pos="1980"/>
        </w:tabs>
        <w:spacing w:line="360" w:lineRule="auto"/>
        <w:ind w:firstLine="709"/>
        <w:jc w:val="both"/>
        <w:rPr>
          <w:sz w:val="28"/>
          <w:szCs w:val="28"/>
        </w:rPr>
      </w:pPr>
      <w:r w:rsidRPr="00E86FAD">
        <w:rPr>
          <w:sz w:val="28"/>
          <w:szCs w:val="28"/>
        </w:rPr>
        <w:t xml:space="preserve">Правда, нормы Земельного кодекса не допускают появление таких ограниченных вещных прав после 30 октября </w:t>
      </w:r>
      <w:smartTag w:uri="urn:schemas-microsoft-com:office:smarttags" w:element="metricconverter">
        <w:smartTagPr>
          <w:attr w:name="ProductID" w:val="2001 г"/>
        </w:smartTagPr>
        <w:r w:rsidRPr="00E86FAD">
          <w:rPr>
            <w:sz w:val="28"/>
            <w:szCs w:val="28"/>
          </w:rPr>
          <w:t>2001 г</w:t>
        </w:r>
      </w:smartTag>
      <w:r w:rsidRPr="00E86FAD">
        <w:rPr>
          <w:sz w:val="28"/>
          <w:szCs w:val="28"/>
        </w:rPr>
        <w:t xml:space="preserve">. (времени введения его в действие), но сохраняют те из них, которые возникли до этого момента. В постоянное (бессрочное) пользование земельные участки теперь могут предоставляться </w:t>
      </w:r>
      <w:r w:rsidRPr="00E86FAD">
        <w:rPr>
          <w:b/>
          <w:bCs/>
          <w:sz w:val="28"/>
          <w:szCs w:val="28"/>
        </w:rPr>
        <w:t xml:space="preserve">лишь государственным и муниципальным учреждениям либо казенным предприятиям </w:t>
      </w:r>
      <w:r w:rsidRPr="00E86FAD">
        <w:rPr>
          <w:sz w:val="28"/>
          <w:szCs w:val="28"/>
        </w:rPr>
        <w:t>(п. 1 ст. 20 ЗК).</w:t>
      </w:r>
    </w:p>
    <w:p w:rsidR="005B249C" w:rsidRPr="00E86FAD" w:rsidRDefault="00D82D29" w:rsidP="00E86FAD">
      <w:pPr>
        <w:widowControl w:val="0"/>
        <w:tabs>
          <w:tab w:val="left" w:pos="993"/>
          <w:tab w:val="left" w:pos="1980"/>
        </w:tabs>
        <w:spacing w:line="360" w:lineRule="auto"/>
        <w:ind w:firstLine="709"/>
        <w:jc w:val="both"/>
        <w:rPr>
          <w:sz w:val="28"/>
          <w:szCs w:val="28"/>
        </w:rPr>
      </w:pPr>
      <w:r w:rsidRPr="00E86FAD">
        <w:rPr>
          <w:sz w:val="28"/>
          <w:szCs w:val="28"/>
        </w:rPr>
        <w:t>Как право</w:t>
      </w:r>
      <w:r w:rsidR="005B249C" w:rsidRPr="00E86FAD">
        <w:rPr>
          <w:sz w:val="28"/>
          <w:szCs w:val="28"/>
        </w:rPr>
        <w:t xml:space="preserve"> пожизненного наследуемого владения, так </w:t>
      </w:r>
      <w:r w:rsidR="005B249C" w:rsidRPr="00E86FAD">
        <w:rPr>
          <w:bCs/>
          <w:sz w:val="28"/>
          <w:szCs w:val="28"/>
        </w:rPr>
        <w:t>и</w:t>
      </w:r>
      <w:r w:rsidR="005B249C" w:rsidRPr="00E86FAD">
        <w:rPr>
          <w:b/>
          <w:bCs/>
          <w:sz w:val="28"/>
          <w:szCs w:val="28"/>
        </w:rPr>
        <w:t xml:space="preserve"> </w:t>
      </w:r>
      <w:r w:rsidR="005B249C" w:rsidRPr="00E86FAD">
        <w:rPr>
          <w:sz w:val="28"/>
          <w:szCs w:val="28"/>
        </w:rPr>
        <w:t xml:space="preserve">право постоянного (бессрочного) пользования могли возникать только в отношении земельных участков, </w:t>
      </w:r>
      <w:r w:rsidR="005B249C" w:rsidRPr="00E86FAD">
        <w:rPr>
          <w:b/>
          <w:bCs/>
          <w:sz w:val="28"/>
          <w:szCs w:val="28"/>
        </w:rPr>
        <w:t xml:space="preserve">находившихся в государственной и муниципальной (публичной), но не в частной собственности </w:t>
      </w:r>
      <w:r w:rsidR="005B249C" w:rsidRPr="00E86FAD">
        <w:rPr>
          <w:sz w:val="28"/>
          <w:szCs w:val="28"/>
        </w:rPr>
        <w:t xml:space="preserve">(поскольку частная собственность на землю в то время почти отсутствовала). Этим они принципиально отличаются от своих исторических аналогов. Основанием их возникновения служит </w:t>
      </w:r>
      <w:r w:rsidR="005B249C" w:rsidRPr="00E86FAD">
        <w:rPr>
          <w:b/>
          <w:bCs/>
          <w:sz w:val="28"/>
          <w:szCs w:val="28"/>
        </w:rPr>
        <w:t>акт органа публичной власти</w:t>
      </w:r>
      <w:r w:rsidR="007267BF" w:rsidRPr="00E86FAD">
        <w:rPr>
          <w:rStyle w:val="ac"/>
          <w:b/>
          <w:bCs/>
          <w:sz w:val="28"/>
          <w:szCs w:val="28"/>
        </w:rPr>
        <w:footnoteReference w:id="22"/>
      </w:r>
      <w:r w:rsidR="005B249C" w:rsidRPr="00E86FAD">
        <w:rPr>
          <w:bCs/>
          <w:sz w:val="28"/>
          <w:szCs w:val="28"/>
        </w:rPr>
        <w:t>.</w:t>
      </w:r>
    </w:p>
    <w:p w:rsidR="00D82D29" w:rsidRPr="00E86FAD" w:rsidRDefault="005B249C" w:rsidP="00E86FAD">
      <w:pPr>
        <w:widowControl w:val="0"/>
        <w:tabs>
          <w:tab w:val="left" w:pos="993"/>
          <w:tab w:val="left" w:pos="1980"/>
        </w:tabs>
        <w:spacing w:line="360" w:lineRule="auto"/>
        <w:ind w:firstLine="709"/>
        <w:jc w:val="both"/>
        <w:rPr>
          <w:sz w:val="28"/>
          <w:szCs w:val="28"/>
        </w:rPr>
      </w:pPr>
      <w:r w:rsidRPr="00E86FAD">
        <w:rPr>
          <w:sz w:val="28"/>
          <w:szCs w:val="28"/>
        </w:rPr>
        <w:t xml:space="preserve">По содержанию оба рассматриваемых права совпадают, различаясь в основном лишь субъектным составом. Они предоставляют своим субъектам возможности </w:t>
      </w:r>
      <w:r w:rsidRPr="00E86FAD">
        <w:rPr>
          <w:b/>
          <w:bCs/>
          <w:sz w:val="28"/>
          <w:szCs w:val="28"/>
        </w:rPr>
        <w:t xml:space="preserve">владеть и пользоваться </w:t>
      </w:r>
      <w:r w:rsidRPr="00E86FAD">
        <w:rPr>
          <w:sz w:val="28"/>
          <w:szCs w:val="28"/>
        </w:rPr>
        <w:t xml:space="preserve">земельным участком, находящимся в публичной собственности, в пределах, установленных законодательством и актом о предоставлении такого участка, включая возможность возведения на участке зданий, сооружений и других объектов недвижимости </w:t>
      </w:r>
      <w:r w:rsidRPr="00E86FAD">
        <w:rPr>
          <w:b/>
          <w:bCs/>
          <w:sz w:val="28"/>
          <w:szCs w:val="28"/>
        </w:rPr>
        <w:t xml:space="preserve">(«право застройки»). </w:t>
      </w:r>
      <w:r w:rsidRPr="00E86FAD">
        <w:rPr>
          <w:sz w:val="28"/>
          <w:szCs w:val="28"/>
        </w:rPr>
        <w:t xml:space="preserve">При этом именно пользователь, а не собственник земельного участка, становится и собственником таких объектов (п. 2 ст. 266, п. 2 ст. 269 ГК), ибо в условиях господства государственной собственности на землю не может действовать классический принцип </w:t>
      </w:r>
      <w:r w:rsidRPr="00E86FAD">
        <w:rPr>
          <w:sz w:val="28"/>
          <w:szCs w:val="28"/>
          <w:lang w:val="en-US"/>
        </w:rPr>
        <w:t>superficies</w:t>
      </w:r>
      <w:r w:rsidRPr="00E86FAD">
        <w:rPr>
          <w:sz w:val="28"/>
          <w:szCs w:val="28"/>
        </w:rPr>
        <w:t xml:space="preserve"> </w:t>
      </w:r>
      <w:r w:rsidRPr="00E86FAD">
        <w:rPr>
          <w:sz w:val="28"/>
          <w:szCs w:val="28"/>
          <w:lang w:val="en-US"/>
        </w:rPr>
        <w:t>solo</w:t>
      </w:r>
      <w:r w:rsidRPr="00E86FAD">
        <w:rPr>
          <w:sz w:val="28"/>
          <w:szCs w:val="28"/>
        </w:rPr>
        <w:t xml:space="preserve"> </w:t>
      </w:r>
      <w:r w:rsidRPr="00E86FAD">
        <w:rPr>
          <w:sz w:val="28"/>
          <w:szCs w:val="28"/>
          <w:lang w:val="en-US"/>
        </w:rPr>
        <w:t>cedit</w:t>
      </w:r>
      <w:r w:rsidRPr="00E86FAD">
        <w:rPr>
          <w:sz w:val="28"/>
          <w:szCs w:val="28"/>
        </w:rPr>
        <w:t xml:space="preserve"> («строение следует за землей», т.е. всегда принадлежит собственнику земельного участка). </w:t>
      </w:r>
    </w:p>
    <w:p w:rsidR="005B249C" w:rsidRPr="00E86FAD" w:rsidRDefault="005B249C" w:rsidP="00E86FAD">
      <w:pPr>
        <w:widowControl w:val="0"/>
        <w:tabs>
          <w:tab w:val="left" w:pos="993"/>
          <w:tab w:val="left" w:pos="1980"/>
        </w:tabs>
        <w:spacing w:line="360" w:lineRule="auto"/>
        <w:ind w:firstLine="709"/>
        <w:jc w:val="both"/>
        <w:rPr>
          <w:sz w:val="28"/>
          <w:szCs w:val="28"/>
        </w:rPr>
      </w:pPr>
      <w:r w:rsidRPr="00E86FAD">
        <w:rPr>
          <w:b/>
          <w:bCs/>
          <w:sz w:val="28"/>
          <w:szCs w:val="28"/>
        </w:rPr>
        <w:t xml:space="preserve">Право застройки </w:t>
      </w:r>
      <w:r w:rsidRPr="00E86FAD">
        <w:rPr>
          <w:sz w:val="28"/>
          <w:szCs w:val="28"/>
        </w:rPr>
        <w:t>чужого земельн</w:t>
      </w:r>
      <w:r w:rsidR="00E95200" w:rsidRPr="00E86FAD">
        <w:rPr>
          <w:sz w:val="28"/>
          <w:szCs w:val="28"/>
        </w:rPr>
        <w:t>ого участка (аналог римского су</w:t>
      </w:r>
      <w:r w:rsidRPr="00E86FAD">
        <w:rPr>
          <w:sz w:val="28"/>
          <w:szCs w:val="28"/>
        </w:rPr>
        <w:t xml:space="preserve">перфиция) заключается в возможности возведения на нем зданий, сооружений и других объектов недвижимости, становящихся при этом собственностью застройщика. В таком виде право застройки существовало </w:t>
      </w:r>
      <w:r w:rsidRPr="00E86FAD">
        <w:rPr>
          <w:b/>
          <w:bCs/>
          <w:sz w:val="28"/>
          <w:szCs w:val="28"/>
        </w:rPr>
        <w:t xml:space="preserve">у </w:t>
      </w:r>
      <w:r w:rsidRPr="00E86FAD">
        <w:rPr>
          <w:sz w:val="28"/>
          <w:szCs w:val="28"/>
        </w:rPr>
        <w:t xml:space="preserve">нас в условиях наличия исключительной собственности государства на землю до </w:t>
      </w:r>
      <w:smartTag w:uri="urn:schemas-microsoft-com:office:smarttags" w:element="metricconverter">
        <w:smartTagPr>
          <w:attr w:name="ProductID" w:val="1948 г"/>
        </w:smartTagPr>
        <w:r w:rsidRPr="00E86FAD">
          <w:rPr>
            <w:sz w:val="28"/>
            <w:szCs w:val="28"/>
          </w:rPr>
          <w:t>1948 г</w:t>
        </w:r>
      </w:smartTag>
      <w:r w:rsidRPr="00E86FAD">
        <w:rPr>
          <w:sz w:val="28"/>
          <w:szCs w:val="28"/>
        </w:rPr>
        <w:t xml:space="preserve">. (ст. 71-84 ГК РСФСР </w:t>
      </w:r>
      <w:smartTag w:uri="urn:schemas-microsoft-com:office:smarttags" w:element="metricconverter">
        <w:smartTagPr>
          <w:attr w:name="ProductID" w:val="1922 г"/>
        </w:smartTagPr>
        <w:r w:rsidRPr="00E86FAD">
          <w:rPr>
            <w:sz w:val="28"/>
            <w:szCs w:val="28"/>
          </w:rPr>
          <w:t>1922 г</w:t>
        </w:r>
      </w:smartTag>
      <w:r w:rsidRPr="00E86FAD">
        <w:rPr>
          <w:sz w:val="28"/>
          <w:szCs w:val="28"/>
        </w:rPr>
        <w:t>.).</w:t>
      </w:r>
    </w:p>
    <w:p w:rsidR="005B249C" w:rsidRPr="00E86FAD" w:rsidRDefault="005B249C" w:rsidP="00E86FAD">
      <w:pPr>
        <w:widowControl w:val="0"/>
        <w:tabs>
          <w:tab w:val="left" w:pos="993"/>
          <w:tab w:val="left" w:pos="1980"/>
        </w:tabs>
        <w:spacing w:line="360" w:lineRule="auto"/>
        <w:ind w:firstLine="709"/>
        <w:jc w:val="both"/>
        <w:rPr>
          <w:sz w:val="28"/>
          <w:szCs w:val="28"/>
        </w:rPr>
      </w:pPr>
      <w:r w:rsidRPr="00E86FAD">
        <w:rPr>
          <w:sz w:val="28"/>
          <w:szCs w:val="28"/>
        </w:rPr>
        <w:t xml:space="preserve">Традиционно же суперфиций определяет также и содержание прав застройщика на возведенный им на чужом земельном участке объект недвижимости, поскольку в обычном правопорядке застройщик лишен возможности стать собственником в силу действия принципа </w:t>
      </w:r>
      <w:r w:rsidRPr="00E86FAD">
        <w:rPr>
          <w:sz w:val="28"/>
          <w:szCs w:val="28"/>
          <w:lang w:val="en-US"/>
        </w:rPr>
        <w:t>superficies</w:t>
      </w:r>
      <w:r w:rsidRPr="00E86FAD">
        <w:rPr>
          <w:sz w:val="28"/>
          <w:szCs w:val="28"/>
        </w:rPr>
        <w:t xml:space="preserve"> </w:t>
      </w:r>
      <w:r w:rsidRPr="00E86FAD">
        <w:rPr>
          <w:sz w:val="28"/>
          <w:szCs w:val="28"/>
          <w:lang w:val="en-US"/>
        </w:rPr>
        <w:t>solo</w:t>
      </w:r>
      <w:r w:rsidRPr="00E86FAD">
        <w:rPr>
          <w:sz w:val="28"/>
          <w:szCs w:val="28"/>
        </w:rPr>
        <w:t xml:space="preserve"> </w:t>
      </w:r>
      <w:r w:rsidRPr="00E86FAD">
        <w:rPr>
          <w:sz w:val="28"/>
          <w:szCs w:val="28"/>
          <w:lang w:val="en-US"/>
        </w:rPr>
        <w:t>cedit</w:t>
      </w:r>
      <w:r w:rsidRPr="00E86FAD">
        <w:rPr>
          <w:sz w:val="28"/>
          <w:szCs w:val="28"/>
        </w:rPr>
        <w:t>. В настоящее время право застройки в качест</w:t>
      </w:r>
      <w:r w:rsidR="00D82D29" w:rsidRPr="00E86FAD">
        <w:rPr>
          <w:sz w:val="28"/>
          <w:szCs w:val="28"/>
        </w:rPr>
        <w:t>ве самостоятельного ограниченного</w:t>
      </w:r>
      <w:r w:rsidRPr="00E86FAD">
        <w:rPr>
          <w:sz w:val="28"/>
          <w:szCs w:val="28"/>
        </w:rPr>
        <w:t xml:space="preserve"> вещного права в нашем законодательстве отсутствует, составляя лишь правомочие некоторых других вещных прав, а иногда даже отождествляется со «строительным сервитутом» (п. 3 ст. 64 Градостроительного кодекса). В будущем однако возможно и его самостоятельное развитие в связи с развитием оборота земельных участков</w:t>
      </w:r>
      <w:r w:rsidR="00A83873" w:rsidRPr="00E86FAD">
        <w:rPr>
          <w:rStyle w:val="ac"/>
          <w:sz w:val="28"/>
          <w:szCs w:val="28"/>
        </w:rPr>
        <w:footnoteReference w:id="23"/>
      </w:r>
      <w:r w:rsidRPr="00E86FAD">
        <w:rPr>
          <w:sz w:val="28"/>
          <w:szCs w:val="28"/>
        </w:rPr>
        <w:t>.</w:t>
      </w:r>
    </w:p>
    <w:p w:rsidR="00E95200" w:rsidRPr="00E86FAD" w:rsidRDefault="00E95200" w:rsidP="00E86FAD">
      <w:pPr>
        <w:widowControl w:val="0"/>
        <w:tabs>
          <w:tab w:val="left" w:pos="993"/>
          <w:tab w:val="left" w:pos="1980"/>
        </w:tabs>
        <w:spacing w:line="360" w:lineRule="auto"/>
        <w:ind w:firstLine="709"/>
        <w:jc w:val="both"/>
        <w:rPr>
          <w:b/>
          <w:bCs/>
          <w:sz w:val="28"/>
          <w:szCs w:val="28"/>
        </w:rPr>
      </w:pPr>
    </w:p>
    <w:p w:rsidR="005B249C" w:rsidRPr="00E86FAD" w:rsidRDefault="00E86FAD" w:rsidP="00E86FAD">
      <w:pPr>
        <w:pStyle w:val="3"/>
        <w:keepNext w:val="0"/>
        <w:widowControl w:val="0"/>
        <w:tabs>
          <w:tab w:val="left" w:pos="993"/>
        </w:tabs>
        <w:jc w:val="both"/>
        <w:rPr>
          <w:i w:val="0"/>
        </w:rPr>
      </w:pPr>
      <w:bookmarkStart w:id="15" w:name="_Toc225079735"/>
      <w:r>
        <w:rPr>
          <w:i w:val="0"/>
        </w:rPr>
        <w:t>2</w:t>
      </w:r>
      <w:r w:rsidR="00D931F9" w:rsidRPr="00E86FAD">
        <w:rPr>
          <w:i w:val="0"/>
        </w:rPr>
        <w:t>.2.3</w:t>
      </w:r>
      <w:r w:rsidR="00E95200" w:rsidRPr="00E86FAD">
        <w:rPr>
          <w:i w:val="0"/>
        </w:rPr>
        <w:t xml:space="preserve"> </w:t>
      </w:r>
      <w:r w:rsidR="005B249C" w:rsidRPr="00E86FAD">
        <w:rPr>
          <w:i w:val="0"/>
        </w:rPr>
        <w:t>Ограниченные вещные права по использованию чужих жилых помещений</w:t>
      </w:r>
      <w:bookmarkEnd w:id="15"/>
    </w:p>
    <w:p w:rsidR="005B249C" w:rsidRPr="00E86FAD" w:rsidRDefault="005B249C" w:rsidP="00E86FAD">
      <w:pPr>
        <w:widowControl w:val="0"/>
        <w:tabs>
          <w:tab w:val="left" w:pos="993"/>
          <w:tab w:val="left" w:pos="1980"/>
        </w:tabs>
        <w:spacing w:line="360" w:lineRule="auto"/>
        <w:ind w:firstLine="709"/>
        <w:jc w:val="both"/>
        <w:rPr>
          <w:sz w:val="28"/>
          <w:szCs w:val="28"/>
        </w:rPr>
      </w:pPr>
      <w:r w:rsidRPr="00E86FAD">
        <w:rPr>
          <w:sz w:val="28"/>
          <w:szCs w:val="28"/>
        </w:rPr>
        <w:t xml:space="preserve">Ограниченные вещные права пользования жилыми помещениями по сути представляют собой разновидности также известного еще римскому праву </w:t>
      </w:r>
      <w:r w:rsidRPr="00E86FAD">
        <w:rPr>
          <w:b/>
          <w:bCs/>
          <w:sz w:val="28"/>
          <w:szCs w:val="28"/>
        </w:rPr>
        <w:t xml:space="preserve">узуфрукта, </w:t>
      </w:r>
      <w:r w:rsidRPr="00E86FAD">
        <w:rPr>
          <w:sz w:val="28"/>
          <w:szCs w:val="28"/>
        </w:rPr>
        <w:t>т.е. вещного права на получение выгод (в том числе плодов и доходов) от использования чужой недвижимой вещи при сохранении се субстанции.</w:t>
      </w:r>
      <w:r w:rsidR="001E00D6" w:rsidRPr="00E86FAD">
        <w:rPr>
          <w:sz w:val="28"/>
          <w:szCs w:val="28"/>
        </w:rPr>
        <w:t xml:space="preserve"> </w:t>
      </w:r>
      <w:r w:rsidRPr="00E86FAD">
        <w:rPr>
          <w:sz w:val="28"/>
          <w:szCs w:val="28"/>
        </w:rPr>
        <w:t xml:space="preserve">Во-первых, речь идет о </w:t>
      </w:r>
      <w:r w:rsidRPr="00E86FAD">
        <w:rPr>
          <w:b/>
          <w:bCs/>
          <w:sz w:val="28"/>
          <w:szCs w:val="28"/>
        </w:rPr>
        <w:t xml:space="preserve">правах членов семьи собственника жилого помещения, </w:t>
      </w:r>
      <w:r w:rsidRPr="00E86FAD">
        <w:rPr>
          <w:sz w:val="28"/>
          <w:szCs w:val="28"/>
        </w:rPr>
        <w:t xml:space="preserve">предусмотренных ст. 292 ГК. За данными гражданами закон признает «право пользования этим помещением на условиях, предусмотренных жилищным законодательством». Таким образом, удовлетворение ими своих жилищных потребностей не зависит от воли собственника жилья. При этом данное </w:t>
      </w:r>
      <w:r w:rsidRPr="00E86FAD">
        <w:rPr>
          <w:b/>
          <w:bCs/>
          <w:sz w:val="28"/>
          <w:szCs w:val="28"/>
        </w:rPr>
        <w:t xml:space="preserve">право пользования </w:t>
      </w:r>
      <w:r w:rsidRPr="00E86FAD">
        <w:rPr>
          <w:sz w:val="28"/>
          <w:szCs w:val="28"/>
        </w:rPr>
        <w:t>сохраняется за ними и при переходе права собственности на жилье к другому лицу (например, при продаже этого жилья как предмета залога, гарантировавшего банку-ссудодателю погашение выданного им</w:t>
      </w:r>
      <w:r w:rsidR="001E00D6" w:rsidRPr="00E86FAD">
        <w:rPr>
          <w:sz w:val="28"/>
          <w:szCs w:val="28"/>
        </w:rPr>
        <w:t xml:space="preserve"> собственнику жилья кредита) (см</w:t>
      </w:r>
      <w:r w:rsidRPr="00E86FAD">
        <w:rPr>
          <w:sz w:val="28"/>
          <w:szCs w:val="28"/>
        </w:rPr>
        <w:t>. п. 2 ст. 292 и п. 1 ст. 558 ГК).</w:t>
      </w:r>
    </w:p>
    <w:p w:rsidR="005B249C" w:rsidRPr="00E86FAD" w:rsidRDefault="005B249C" w:rsidP="00E86FAD">
      <w:pPr>
        <w:widowControl w:val="0"/>
        <w:tabs>
          <w:tab w:val="left" w:pos="993"/>
          <w:tab w:val="left" w:pos="1980"/>
        </w:tabs>
        <w:spacing w:line="360" w:lineRule="auto"/>
        <w:ind w:firstLine="709"/>
        <w:jc w:val="both"/>
        <w:rPr>
          <w:sz w:val="28"/>
          <w:szCs w:val="28"/>
        </w:rPr>
      </w:pPr>
      <w:r w:rsidRPr="00E86FAD">
        <w:rPr>
          <w:sz w:val="28"/>
          <w:szCs w:val="28"/>
        </w:rPr>
        <w:t>Следовательно, при отчуждении гражданином-собственником своего жилья без согласия совместно проживающих с ним членов его семьи они вправе продолжать пользование прежним помещением на законном основании и не могут быть выселены из него по требованию нового собственника</w:t>
      </w:r>
      <w:r w:rsidR="00D91255" w:rsidRPr="00E86FAD">
        <w:rPr>
          <w:rStyle w:val="ac"/>
          <w:sz w:val="28"/>
          <w:szCs w:val="28"/>
        </w:rPr>
        <w:footnoteReference w:id="24"/>
      </w:r>
      <w:r w:rsidRPr="00E86FAD">
        <w:rPr>
          <w:sz w:val="28"/>
          <w:szCs w:val="28"/>
        </w:rPr>
        <w:t xml:space="preserve">. </w:t>
      </w:r>
    </w:p>
    <w:p w:rsidR="00C426F7" w:rsidRPr="00E86FAD" w:rsidRDefault="00C426F7" w:rsidP="00E86FAD">
      <w:pPr>
        <w:widowControl w:val="0"/>
        <w:tabs>
          <w:tab w:val="left" w:pos="993"/>
          <w:tab w:val="left" w:pos="1980"/>
        </w:tabs>
        <w:spacing w:line="360" w:lineRule="auto"/>
        <w:ind w:firstLine="709"/>
        <w:jc w:val="both"/>
        <w:rPr>
          <w:sz w:val="28"/>
          <w:szCs w:val="28"/>
        </w:rPr>
      </w:pPr>
      <w:r w:rsidRPr="00E86FAD">
        <w:rPr>
          <w:sz w:val="28"/>
          <w:szCs w:val="28"/>
        </w:rPr>
        <w:t>Во-вторых, это право пожизненною пользования жилым помещением (жилым домом, его частью, квартирой и т.п.) или иным объектом недвижимости (земель</w:t>
      </w:r>
      <w:r w:rsidR="00CA5D20" w:rsidRPr="00E86FAD">
        <w:rPr>
          <w:sz w:val="28"/>
          <w:szCs w:val="28"/>
        </w:rPr>
        <w:t>ным участком, дачей и т.д.),</w:t>
      </w:r>
      <w:r w:rsidRPr="00E86FAD">
        <w:rPr>
          <w:sz w:val="28"/>
          <w:szCs w:val="28"/>
        </w:rPr>
        <w:t xml:space="preserve"> которое возникает у граждан на основании либо договора купли продажи недвижимости под условием пожизненного содержания с иждивением (п. 1 ст. 602 ГК), либо в силу завещательного отказа (п. 2 ст. 1137</w:t>
      </w:r>
      <w:r w:rsidR="00E95200" w:rsidRPr="00E86FAD">
        <w:rPr>
          <w:sz w:val="28"/>
          <w:szCs w:val="28"/>
        </w:rPr>
        <w:t xml:space="preserve"> ГК)</w:t>
      </w:r>
      <w:r w:rsidRPr="00E86FAD">
        <w:rPr>
          <w:sz w:val="28"/>
          <w:szCs w:val="28"/>
        </w:rPr>
        <w:t>.</w:t>
      </w:r>
    </w:p>
    <w:p w:rsidR="001E00D6" w:rsidRPr="00E86FAD" w:rsidRDefault="001E00D6" w:rsidP="00E86FAD">
      <w:pPr>
        <w:widowControl w:val="0"/>
        <w:tabs>
          <w:tab w:val="left" w:pos="993"/>
          <w:tab w:val="left" w:pos="1980"/>
        </w:tabs>
        <w:spacing w:line="360" w:lineRule="auto"/>
        <w:ind w:firstLine="709"/>
        <w:jc w:val="both"/>
        <w:rPr>
          <w:sz w:val="28"/>
          <w:szCs w:val="28"/>
        </w:rPr>
      </w:pPr>
    </w:p>
    <w:p w:rsidR="001E00D6" w:rsidRPr="00E86FAD" w:rsidRDefault="00E86FAD" w:rsidP="00E86FAD">
      <w:pPr>
        <w:pStyle w:val="3"/>
        <w:keepNext w:val="0"/>
        <w:widowControl w:val="0"/>
        <w:tabs>
          <w:tab w:val="left" w:pos="993"/>
        </w:tabs>
        <w:jc w:val="both"/>
        <w:rPr>
          <w:i w:val="0"/>
        </w:rPr>
      </w:pPr>
      <w:bookmarkStart w:id="16" w:name="_Toc225079736"/>
      <w:r>
        <w:rPr>
          <w:i w:val="0"/>
        </w:rPr>
        <w:t>2</w:t>
      </w:r>
      <w:r w:rsidR="001E00D6" w:rsidRPr="00E86FAD">
        <w:rPr>
          <w:i w:val="0"/>
        </w:rPr>
        <w:t>.2.4 Обеспечительные вещные права</w:t>
      </w:r>
      <w:bookmarkEnd w:id="16"/>
    </w:p>
    <w:p w:rsidR="00C426F7" w:rsidRPr="00E86FAD" w:rsidRDefault="00C426F7" w:rsidP="00E86FAD">
      <w:pPr>
        <w:widowControl w:val="0"/>
        <w:tabs>
          <w:tab w:val="left" w:pos="993"/>
          <w:tab w:val="left" w:pos="1980"/>
        </w:tabs>
        <w:spacing w:line="360" w:lineRule="auto"/>
        <w:ind w:firstLine="709"/>
        <w:jc w:val="both"/>
        <w:rPr>
          <w:sz w:val="28"/>
          <w:szCs w:val="28"/>
        </w:rPr>
      </w:pPr>
      <w:r w:rsidRPr="00E86FAD">
        <w:rPr>
          <w:sz w:val="28"/>
          <w:szCs w:val="28"/>
        </w:rPr>
        <w:t>Особую группу ограниченных вещных прав составляют вещные права, обеспечивающие надлежащее исполнение обязательств. К их числу относятся залоговое право и право удержания.</w:t>
      </w:r>
    </w:p>
    <w:p w:rsidR="00C426F7" w:rsidRPr="00E86FAD" w:rsidRDefault="00C426F7" w:rsidP="00E86FAD">
      <w:pPr>
        <w:widowControl w:val="0"/>
        <w:tabs>
          <w:tab w:val="left" w:pos="993"/>
          <w:tab w:val="left" w:pos="1980"/>
        </w:tabs>
        <w:spacing w:line="360" w:lineRule="auto"/>
        <w:ind w:firstLine="709"/>
        <w:jc w:val="both"/>
        <w:rPr>
          <w:sz w:val="28"/>
          <w:szCs w:val="28"/>
        </w:rPr>
      </w:pPr>
      <w:r w:rsidRPr="00E86FAD">
        <w:rPr>
          <w:sz w:val="28"/>
          <w:szCs w:val="28"/>
        </w:rPr>
        <w:t xml:space="preserve">Объектом обоих названных прав могут являться как недвижимые, так и движимые вещи (а объектом залога — и некоторые имущественные права), а в их содержание входит возможность принудительной реализации соответствующих вещей помимо воли их собственника, т.е. прекращение самого основного вещного права — права собственности. Оба этих обстоятельства не имеют места в отношении других видов ограниченных вещных прав. </w:t>
      </w:r>
    </w:p>
    <w:p w:rsidR="001E00D6" w:rsidRPr="00E86FAD" w:rsidRDefault="001E00D6" w:rsidP="00E86FAD">
      <w:pPr>
        <w:widowControl w:val="0"/>
        <w:tabs>
          <w:tab w:val="left" w:pos="993"/>
          <w:tab w:val="left" w:pos="1980"/>
        </w:tabs>
        <w:spacing w:line="360" w:lineRule="auto"/>
        <w:ind w:firstLine="709"/>
        <w:jc w:val="both"/>
        <w:rPr>
          <w:sz w:val="28"/>
          <w:szCs w:val="28"/>
        </w:rPr>
      </w:pPr>
      <w:r w:rsidRPr="00E86FAD">
        <w:rPr>
          <w:sz w:val="28"/>
          <w:szCs w:val="28"/>
        </w:rPr>
        <w:t xml:space="preserve">Залогодержателю принадлежит определенное непосредственно законом, а не соглашением сторон </w:t>
      </w:r>
      <w:r w:rsidRPr="00E86FAD">
        <w:rPr>
          <w:bCs/>
          <w:sz w:val="28"/>
          <w:szCs w:val="28"/>
        </w:rPr>
        <w:t>право удовлетворения своих требований</w:t>
      </w:r>
      <w:r w:rsidRPr="00E86FAD">
        <w:rPr>
          <w:b/>
          <w:bCs/>
          <w:sz w:val="28"/>
          <w:szCs w:val="28"/>
        </w:rPr>
        <w:t xml:space="preserve"> </w:t>
      </w:r>
      <w:r w:rsidRPr="00E86FAD">
        <w:rPr>
          <w:sz w:val="28"/>
          <w:szCs w:val="28"/>
        </w:rPr>
        <w:t>из стоимости заложенного имущества преимущественно перед др</w:t>
      </w:r>
      <w:r w:rsidR="00D82D29" w:rsidRPr="00E86FAD">
        <w:rPr>
          <w:sz w:val="28"/>
          <w:szCs w:val="28"/>
        </w:rPr>
        <w:t>угими</w:t>
      </w:r>
      <w:r w:rsidRPr="00E86FAD">
        <w:rPr>
          <w:b/>
          <w:bCs/>
          <w:sz w:val="28"/>
          <w:szCs w:val="28"/>
        </w:rPr>
        <w:t xml:space="preserve"> </w:t>
      </w:r>
      <w:r w:rsidRPr="00E86FAD">
        <w:rPr>
          <w:sz w:val="28"/>
          <w:szCs w:val="28"/>
        </w:rPr>
        <w:t>кредиторами (п. 1 ст. 334 ГК). Это право обременяет предмет залога, следуя за ним вне зависимости от смены его собственника: более того, остающийся собственником залогодатель по общему прави</w:t>
      </w:r>
      <w:r w:rsidR="00D82D29" w:rsidRPr="00E86FAD">
        <w:rPr>
          <w:sz w:val="28"/>
          <w:szCs w:val="28"/>
        </w:rPr>
        <w:t>лу вправе распоряжаться предмет</w:t>
      </w:r>
      <w:r w:rsidRPr="00E86FAD">
        <w:rPr>
          <w:sz w:val="28"/>
          <w:szCs w:val="28"/>
        </w:rPr>
        <w:t>ом</w:t>
      </w:r>
      <w:r w:rsidR="00D82D29" w:rsidRPr="00E86FAD">
        <w:rPr>
          <w:sz w:val="28"/>
          <w:szCs w:val="28"/>
        </w:rPr>
        <w:t xml:space="preserve"> залога </w:t>
      </w:r>
      <w:r w:rsidRPr="00E86FAD">
        <w:rPr>
          <w:sz w:val="28"/>
          <w:szCs w:val="28"/>
        </w:rPr>
        <w:t>только</w:t>
      </w:r>
      <w:r w:rsidR="00D82D29" w:rsidRPr="00E86FAD">
        <w:rPr>
          <w:sz w:val="28"/>
          <w:szCs w:val="28"/>
        </w:rPr>
        <w:t xml:space="preserve"> </w:t>
      </w:r>
      <w:r w:rsidRPr="00E86FAD">
        <w:rPr>
          <w:sz w:val="28"/>
          <w:szCs w:val="28"/>
        </w:rPr>
        <w:t>с согласия залогодержателя (п. 2 с г. 346 ГК). Залогодержатель вправе также защищать свое право см всяких посягательств любых ли</w:t>
      </w:r>
      <w:r w:rsidR="00D82D29" w:rsidRPr="00E86FAD">
        <w:rPr>
          <w:sz w:val="28"/>
          <w:szCs w:val="28"/>
        </w:rPr>
        <w:t>ц, включая и собственника-залогодателя, от которого зал</w:t>
      </w:r>
      <w:r w:rsidRPr="00E86FAD">
        <w:rPr>
          <w:sz w:val="28"/>
          <w:szCs w:val="28"/>
        </w:rPr>
        <w:t>оговый кредитор при опреде</w:t>
      </w:r>
      <w:r w:rsidR="00D82D29" w:rsidRPr="00E86FAD">
        <w:rPr>
          <w:sz w:val="28"/>
          <w:szCs w:val="28"/>
        </w:rPr>
        <w:t>ленных условиях вправ</w:t>
      </w:r>
      <w:r w:rsidRPr="00E86FAD">
        <w:rPr>
          <w:sz w:val="28"/>
          <w:szCs w:val="28"/>
        </w:rPr>
        <w:t xml:space="preserve">е даже истребовать заложенное имущество или добиваться устранения препятствий в </w:t>
      </w:r>
      <w:r w:rsidR="00D82D29" w:rsidRPr="00E86FAD">
        <w:rPr>
          <w:sz w:val="28"/>
          <w:szCs w:val="28"/>
        </w:rPr>
        <w:t>осуществлении своих прав (ст. 347 ГК). Все эт</w:t>
      </w:r>
      <w:r w:rsidRPr="00E86FAD">
        <w:rPr>
          <w:sz w:val="28"/>
          <w:szCs w:val="28"/>
        </w:rPr>
        <w:t>о творит о вещно-правовой природе залога.</w:t>
      </w:r>
    </w:p>
    <w:p w:rsidR="00C81720" w:rsidRPr="00E86FAD" w:rsidRDefault="00E95200" w:rsidP="00E86FAD">
      <w:pPr>
        <w:widowControl w:val="0"/>
        <w:tabs>
          <w:tab w:val="left" w:pos="993"/>
          <w:tab w:val="left" w:pos="1980"/>
        </w:tabs>
        <w:spacing w:line="360" w:lineRule="auto"/>
        <w:ind w:firstLine="709"/>
        <w:jc w:val="both"/>
        <w:rPr>
          <w:sz w:val="28"/>
          <w:szCs w:val="28"/>
        </w:rPr>
      </w:pPr>
      <w:r w:rsidRPr="00E86FAD">
        <w:rPr>
          <w:sz w:val="28"/>
          <w:szCs w:val="28"/>
        </w:rPr>
        <w:t>О</w:t>
      </w:r>
      <w:r w:rsidR="00C426F7" w:rsidRPr="00E86FAD">
        <w:rPr>
          <w:sz w:val="28"/>
          <w:szCs w:val="28"/>
        </w:rPr>
        <w:t xml:space="preserve">сновное назначение залогового права, в отличие от других ограниченных вещных прав, изначально состояло не в обеспечении доступа к использованию чужого имущества, а </w:t>
      </w:r>
      <w:r w:rsidR="00C426F7" w:rsidRPr="00E86FAD">
        <w:rPr>
          <w:b/>
          <w:bCs/>
          <w:sz w:val="28"/>
          <w:szCs w:val="28"/>
        </w:rPr>
        <w:t xml:space="preserve">в обеспечении потребности в кредите, </w:t>
      </w:r>
      <w:r w:rsidR="00C426F7" w:rsidRPr="00E86FAD">
        <w:rPr>
          <w:sz w:val="28"/>
          <w:szCs w:val="28"/>
        </w:rPr>
        <w:t>возврат которого гарантирован вещью («реальный» к</w:t>
      </w:r>
      <w:r w:rsidR="00A83873" w:rsidRPr="00E86FAD">
        <w:rPr>
          <w:sz w:val="28"/>
          <w:szCs w:val="28"/>
        </w:rPr>
        <w:t>редит)</w:t>
      </w:r>
      <w:r w:rsidR="00A83873" w:rsidRPr="00E86FAD">
        <w:rPr>
          <w:rStyle w:val="ac"/>
          <w:sz w:val="28"/>
          <w:szCs w:val="28"/>
        </w:rPr>
        <w:footnoteReference w:id="25"/>
      </w:r>
      <w:r w:rsidR="00C426F7" w:rsidRPr="00E86FAD">
        <w:rPr>
          <w:sz w:val="28"/>
          <w:szCs w:val="28"/>
        </w:rPr>
        <w:t>.</w:t>
      </w:r>
    </w:p>
    <w:p w:rsidR="00E86FAD" w:rsidRDefault="00E86FAD" w:rsidP="00E86FAD">
      <w:pPr>
        <w:pStyle w:val="2"/>
        <w:keepNext w:val="0"/>
        <w:widowControl w:val="0"/>
        <w:tabs>
          <w:tab w:val="left" w:pos="993"/>
        </w:tabs>
        <w:spacing w:line="360" w:lineRule="auto"/>
        <w:ind w:firstLine="709"/>
        <w:jc w:val="both"/>
      </w:pPr>
      <w:bookmarkStart w:id="17" w:name="_Toc225079737"/>
    </w:p>
    <w:p w:rsidR="00C426F7" w:rsidRPr="00E86FAD" w:rsidRDefault="00E86FAD" w:rsidP="00E86FAD">
      <w:pPr>
        <w:pStyle w:val="2"/>
        <w:keepNext w:val="0"/>
        <w:widowControl w:val="0"/>
        <w:tabs>
          <w:tab w:val="left" w:pos="993"/>
        </w:tabs>
        <w:spacing w:line="360" w:lineRule="auto"/>
        <w:ind w:firstLine="709"/>
        <w:jc w:val="both"/>
      </w:pPr>
      <w:r>
        <w:t>2</w:t>
      </w:r>
      <w:r w:rsidR="00221F3C" w:rsidRPr="00E86FAD">
        <w:t xml:space="preserve">.3 </w:t>
      </w:r>
      <w:r w:rsidR="001E00D6" w:rsidRPr="00E86FAD">
        <w:t>Право оперативного управления и право хозяйственного ведения</w:t>
      </w:r>
      <w:bookmarkEnd w:id="17"/>
    </w:p>
    <w:p w:rsidR="007669F6" w:rsidRPr="00E86FAD" w:rsidRDefault="007669F6" w:rsidP="00E86FAD">
      <w:pPr>
        <w:widowControl w:val="0"/>
        <w:tabs>
          <w:tab w:val="left" w:pos="993"/>
          <w:tab w:val="left" w:pos="1980"/>
        </w:tabs>
        <w:spacing w:line="360" w:lineRule="auto"/>
        <w:ind w:firstLine="709"/>
        <w:jc w:val="both"/>
        <w:rPr>
          <w:b/>
          <w:sz w:val="28"/>
          <w:szCs w:val="28"/>
        </w:rPr>
      </w:pPr>
    </w:p>
    <w:p w:rsidR="00221F3C" w:rsidRPr="00E86FAD" w:rsidRDefault="00221F3C" w:rsidP="00E86FAD">
      <w:pPr>
        <w:widowControl w:val="0"/>
        <w:tabs>
          <w:tab w:val="left" w:pos="993"/>
          <w:tab w:val="left" w:pos="1980"/>
        </w:tabs>
        <w:spacing w:line="360" w:lineRule="auto"/>
        <w:ind w:firstLine="709"/>
        <w:jc w:val="both"/>
        <w:rPr>
          <w:b/>
          <w:sz w:val="28"/>
          <w:szCs w:val="28"/>
        </w:rPr>
      </w:pPr>
      <w:r w:rsidRPr="00E86FAD">
        <w:rPr>
          <w:b/>
          <w:sz w:val="28"/>
          <w:szCs w:val="28"/>
        </w:rPr>
        <w:t>Право оперативного управления.</w:t>
      </w:r>
    </w:p>
    <w:p w:rsidR="003E5F3B" w:rsidRPr="00E86FAD" w:rsidRDefault="003E5F3B" w:rsidP="00E86FAD">
      <w:pPr>
        <w:widowControl w:val="0"/>
        <w:tabs>
          <w:tab w:val="left" w:pos="993"/>
          <w:tab w:val="left" w:pos="1980"/>
        </w:tabs>
        <w:spacing w:line="360" w:lineRule="auto"/>
        <w:ind w:firstLine="709"/>
        <w:jc w:val="both"/>
        <w:rPr>
          <w:sz w:val="28"/>
          <w:szCs w:val="28"/>
        </w:rPr>
      </w:pPr>
      <w:r w:rsidRPr="00E86FAD">
        <w:rPr>
          <w:sz w:val="28"/>
          <w:szCs w:val="28"/>
        </w:rPr>
        <w:t>В п. 1 ст. 296 ГК оперативное управление характеризуется следующим образом: это право казенного предприятия (учреждения) осуществлять в пределах, установленных законом, в соответствии с целями своей деятельности, заданиями собственника и назначением имущества правомочия владения, пользования и распоряжения имуществом. Но в отличие от собственника, имеющего аналогичные правомочия, полномочия носителя права оперативного управления, как следует из п. 2 ст. 296 ГК, имеют рамки и могут определяться заданиями собственника, который вправе изымать имущество, переданное в оперативное управление, и распоряжаться им по своему усмотрению</w:t>
      </w:r>
      <w:r w:rsidR="00A83873" w:rsidRPr="00E86FAD">
        <w:rPr>
          <w:rStyle w:val="ac"/>
          <w:sz w:val="28"/>
          <w:szCs w:val="28"/>
        </w:rPr>
        <w:footnoteReference w:id="26"/>
      </w:r>
      <w:r w:rsidRPr="00E86FAD">
        <w:rPr>
          <w:sz w:val="28"/>
          <w:szCs w:val="28"/>
        </w:rPr>
        <w:t>.</w:t>
      </w:r>
    </w:p>
    <w:p w:rsidR="003E5F3B" w:rsidRPr="00E86FAD" w:rsidRDefault="003E5F3B" w:rsidP="00E86FAD">
      <w:pPr>
        <w:widowControl w:val="0"/>
        <w:tabs>
          <w:tab w:val="left" w:pos="993"/>
          <w:tab w:val="left" w:pos="1980"/>
        </w:tabs>
        <w:spacing w:line="360" w:lineRule="auto"/>
        <w:ind w:firstLine="709"/>
        <w:jc w:val="both"/>
        <w:rPr>
          <w:sz w:val="28"/>
          <w:szCs w:val="28"/>
        </w:rPr>
      </w:pPr>
      <w:r w:rsidRPr="00E86FAD">
        <w:rPr>
          <w:sz w:val="28"/>
          <w:szCs w:val="28"/>
        </w:rPr>
        <w:t>Казенные предприятия создаются государством, как правило, в наиболее важных отраслях экономики для решения крупных народнохозяйственных задач, и государство заинтересовано в сохранении их имущественной базы и своего влияния на ход их деятельн</w:t>
      </w:r>
      <w:r w:rsidR="00447E4A" w:rsidRPr="00E86FAD">
        <w:rPr>
          <w:sz w:val="28"/>
          <w:szCs w:val="28"/>
        </w:rPr>
        <w:t xml:space="preserve">ости. </w:t>
      </w:r>
      <w:r w:rsidRPr="00E86FAD">
        <w:rPr>
          <w:sz w:val="28"/>
          <w:szCs w:val="28"/>
        </w:rPr>
        <w:t>Собственнику имущества дается</w:t>
      </w:r>
      <w:r w:rsidR="00E86FAD" w:rsidRPr="00E86FAD">
        <w:rPr>
          <w:sz w:val="28"/>
          <w:szCs w:val="28"/>
        </w:rPr>
        <w:t xml:space="preserve"> </w:t>
      </w:r>
      <w:r w:rsidRPr="00E86FAD">
        <w:rPr>
          <w:sz w:val="28"/>
          <w:szCs w:val="28"/>
        </w:rPr>
        <w:t>право</w:t>
      </w:r>
      <w:r w:rsidR="00E86FAD" w:rsidRPr="00E86FAD">
        <w:rPr>
          <w:sz w:val="28"/>
          <w:szCs w:val="28"/>
        </w:rPr>
        <w:t xml:space="preserve"> </w:t>
      </w:r>
      <w:r w:rsidRPr="00E86FAD">
        <w:rPr>
          <w:sz w:val="28"/>
          <w:szCs w:val="28"/>
        </w:rPr>
        <w:t>изъять</w:t>
      </w:r>
      <w:r w:rsidR="00E86FAD" w:rsidRPr="00E86FAD">
        <w:rPr>
          <w:sz w:val="28"/>
          <w:szCs w:val="28"/>
        </w:rPr>
        <w:t xml:space="preserve"> </w:t>
      </w:r>
      <w:r w:rsidRPr="00E86FAD">
        <w:rPr>
          <w:sz w:val="28"/>
          <w:szCs w:val="28"/>
        </w:rPr>
        <w:t>излишнее</w:t>
      </w:r>
      <w:r w:rsidR="00E86FAD" w:rsidRPr="00E86FAD">
        <w:rPr>
          <w:sz w:val="28"/>
          <w:szCs w:val="28"/>
        </w:rPr>
        <w:t xml:space="preserve"> </w:t>
      </w:r>
      <w:r w:rsidRPr="00E86FAD">
        <w:rPr>
          <w:sz w:val="28"/>
          <w:szCs w:val="28"/>
        </w:rPr>
        <w:t>и</w:t>
      </w:r>
      <w:r w:rsidR="00E86FAD" w:rsidRPr="00E86FAD">
        <w:rPr>
          <w:sz w:val="28"/>
          <w:szCs w:val="28"/>
        </w:rPr>
        <w:t xml:space="preserve"> </w:t>
      </w:r>
      <w:r w:rsidRPr="00E86FAD">
        <w:rPr>
          <w:sz w:val="28"/>
          <w:szCs w:val="28"/>
        </w:rPr>
        <w:t>неиспользуемое</w:t>
      </w:r>
      <w:r w:rsidR="00E86FAD" w:rsidRPr="00E86FAD">
        <w:rPr>
          <w:sz w:val="28"/>
          <w:szCs w:val="28"/>
        </w:rPr>
        <w:t xml:space="preserve"> </w:t>
      </w:r>
      <w:r w:rsidRPr="00E86FAD">
        <w:rPr>
          <w:sz w:val="28"/>
          <w:szCs w:val="28"/>
        </w:rPr>
        <w:t>имущество предприятия и распорядиться им по своему усмотрению. Собственник определяет также основные направления предпринимательской деятельности казенного предприятия и порядок распределения получаемых им доходов.</w:t>
      </w:r>
    </w:p>
    <w:p w:rsidR="00221F3C" w:rsidRPr="00E86FAD" w:rsidRDefault="003E5F3B" w:rsidP="00E86FAD">
      <w:pPr>
        <w:widowControl w:val="0"/>
        <w:tabs>
          <w:tab w:val="left" w:pos="993"/>
          <w:tab w:val="left" w:pos="1980"/>
        </w:tabs>
        <w:spacing w:line="360" w:lineRule="auto"/>
        <w:ind w:firstLine="709"/>
        <w:jc w:val="both"/>
        <w:rPr>
          <w:sz w:val="28"/>
          <w:szCs w:val="28"/>
        </w:rPr>
      </w:pPr>
      <w:r w:rsidRPr="00E86FAD">
        <w:rPr>
          <w:sz w:val="28"/>
          <w:szCs w:val="28"/>
        </w:rPr>
        <w:t>Казенное предприятие вправе отчуждать или иным способом распоряжаться закрепленным за ним имуществом только с согласия его собственника. Лишь произведенную продукцию предприятие реализует самостоятельно, если иное не установлено актами законодательства. Задачи и статус учреждений имеют ту особенность, что учреждения могут быть как государственными, так и негосударственными (частными), и призваны осуществлять различные функции: управленческие, социально-культурные и иные</w:t>
      </w:r>
      <w:r w:rsidR="00A83873" w:rsidRPr="00E86FAD">
        <w:rPr>
          <w:rStyle w:val="ac"/>
          <w:sz w:val="28"/>
          <w:szCs w:val="28"/>
        </w:rPr>
        <w:footnoteReference w:id="27"/>
      </w:r>
      <w:r w:rsidRPr="00E86FAD">
        <w:rPr>
          <w:sz w:val="28"/>
          <w:szCs w:val="28"/>
        </w:rPr>
        <w:t>.</w:t>
      </w:r>
    </w:p>
    <w:p w:rsidR="00221F3C" w:rsidRPr="00E86FAD" w:rsidRDefault="00221F3C" w:rsidP="00E86FAD">
      <w:pPr>
        <w:widowControl w:val="0"/>
        <w:tabs>
          <w:tab w:val="left" w:pos="993"/>
          <w:tab w:val="left" w:pos="1980"/>
        </w:tabs>
        <w:spacing w:line="360" w:lineRule="auto"/>
        <w:ind w:firstLine="709"/>
        <w:jc w:val="both"/>
        <w:rPr>
          <w:b/>
          <w:sz w:val="28"/>
          <w:szCs w:val="28"/>
        </w:rPr>
      </w:pPr>
      <w:r w:rsidRPr="00E86FAD">
        <w:rPr>
          <w:b/>
          <w:sz w:val="28"/>
          <w:szCs w:val="28"/>
        </w:rPr>
        <w:t>Право хозяйственного ведения</w:t>
      </w:r>
    </w:p>
    <w:p w:rsidR="00FC1C0C" w:rsidRPr="00E86FAD" w:rsidRDefault="003E5F3B" w:rsidP="00E86FAD">
      <w:pPr>
        <w:widowControl w:val="0"/>
        <w:tabs>
          <w:tab w:val="left" w:pos="993"/>
          <w:tab w:val="left" w:pos="1980"/>
        </w:tabs>
        <w:spacing w:line="360" w:lineRule="auto"/>
        <w:ind w:firstLine="709"/>
        <w:jc w:val="both"/>
        <w:rPr>
          <w:sz w:val="28"/>
          <w:szCs w:val="28"/>
        </w:rPr>
      </w:pPr>
      <w:r w:rsidRPr="00E86FAD">
        <w:rPr>
          <w:sz w:val="28"/>
          <w:szCs w:val="28"/>
        </w:rPr>
        <w:t>Это вещное право в силу ст. 294 ГК признается за другой группой</w:t>
      </w:r>
      <w:r w:rsidR="00E86FAD" w:rsidRPr="00E86FAD">
        <w:rPr>
          <w:sz w:val="28"/>
          <w:szCs w:val="28"/>
        </w:rPr>
        <w:t xml:space="preserve"> </w:t>
      </w:r>
      <w:r w:rsidRPr="00E86FAD">
        <w:rPr>
          <w:sz w:val="28"/>
          <w:szCs w:val="28"/>
        </w:rPr>
        <w:t>юридических лиц — государственными</w:t>
      </w:r>
      <w:r w:rsidR="00E86FAD" w:rsidRPr="00E86FAD">
        <w:rPr>
          <w:sz w:val="28"/>
          <w:szCs w:val="28"/>
        </w:rPr>
        <w:t xml:space="preserve"> </w:t>
      </w:r>
      <w:r w:rsidRPr="00E86FAD">
        <w:rPr>
          <w:sz w:val="28"/>
          <w:szCs w:val="28"/>
        </w:rPr>
        <w:t>и</w:t>
      </w:r>
      <w:r w:rsidR="00E86FAD" w:rsidRPr="00E86FAD">
        <w:rPr>
          <w:sz w:val="28"/>
          <w:szCs w:val="28"/>
        </w:rPr>
        <w:t xml:space="preserve"> </w:t>
      </w:r>
      <w:r w:rsidRPr="00E86FAD">
        <w:rPr>
          <w:sz w:val="28"/>
          <w:szCs w:val="28"/>
        </w:rPr>
        <w:t>муниципальными янтарными предприятиями и состоит во владении, пользовании распоряжении имуществом, полу</w:t>
      </w:r>
      <w:r w:rsidR="00FC1C0C" w:rsidRPr="00E86FAD">
        <w:rPr>
          <w:sz w:val="28"/>
          <w:szCs w:val="28"/>
        </w:rPr>
        <w:t>ченным этими субъектами гражданс</w:t>
      </w:r>
      <w:r w:rsidRPr="00E86FAD">
        <w:rPr>
          <w:sz w:val="28"/>
          <w:szCs w:val="28"/>
        </w:rPr>
        <w:t xml:space="preserve">кого права от их собственника — Российской Федерации, ее </w:t>
      </w:r>
      <w:r w:rsidR="00FC1C0C" w:rsidRPr="00E86FAD">
        <w:rPr>
          <w:sz w:val="28"/>
          <w:szCs w:val="28"/>
        </w:rPr>
        <w:t>субъекта</w:t>
      </w:r>
      <w:r w:rsidRPr="00E86FAD">
        <w:rPr>
          <w:sz w:val="28"/>
          <w:szCs w:val="28"/>
        </w:rPr>
        <w:t xml:space="preserve"> или муниципалитета.</w:t>
      </w:r>
      <w:r w:rsidR="00E86FAD" w:rsidRPr="00E86FAD">
        <w:rPr>
          <w:sz w:val="28"/>
          <w:szCs w:val="28"/>
        </w:rPr>
        <w:t xml:space="preserve"> </w:t>
      </w:r>
      <w:r w:rsidRPr="00E86FAD">
        <w:rPr>
          <w:sz w:val="28"/>
          <w:szCs w:val="28"/>
        </w:rPr>
        <w:t>В отличие от права оперативного правления институт хозяйственного ведения использует</w:t>
      </w:r>
      <w:r w:rsidR="00FC1C0C" w:rsidRPr="00E86FAD">
        <w:rPr>
          <w:sz w:val="28"/>
          <w:szCs w:val="28"/>
        </w:rPr>
        <w:t>ся только в с</w:t>
      </w:r>
      <w:r w:rsidRPr="00E86FAD">
        <w:rPr>
          <w:sz w:val="28"/>
          <w:szCs w:val="28"/>
        </w:rPr>
        <w:t xml:space="preserve">фере государственной и муниципальной собственности. </w:t>
      </w:r>
    </w:p>
    <w:p w:rsidR="00FC1C0C" w:rsidRPr="00E86FAD" w:rsidRDefault="00FC1C0C" w:rsidP="00E86FAD">
      <w:pPr>
        <w:widowControl w:val="0"/>
        <w:tabs>
          <w:tab w:val="left" w:pos="993"/>
          <w:tab w:val="left" w:pos="1980"/>
        </w:tabs>
        <w:spacing w:line="360" w:lineRule="auto"/>
        <w:ind w:firstLine="709"/>
        <w:jc w:val="both"/>
        <w:rPr>
          <w:sz w:val="28"/>
          <w:szCs w:val="28"/>
        </w:rPr>
      </w:pPr>
      <w:r w:rsidRPr="00E86FAD">
        <w:rPr>
          <w:sz w:val="28"/>
          <w:szCs w:val="28"/>
        </w:rPr>
        <w:t>В своем содержании право хозяйственного ведения шире рассмотренного права оперативного управления, поскольку задачи и правоспособность государственных и муниципальных предприятий в меняющихся условиях современного рынка должны давать достаточную свободу и самостоятельность в распоряжении выделенным им имуществом при осуществлении порученной предпринимательской деятельности.</w:t>
      </w:r>
    </w:p>
    <w:p w:rsidR="00FC1C0C" w:rsidRPr="00E86FAD" w:rsidRDefault="00FC1C0C" w:rsidP="00E86FAD">
      <w:pPr>
        <w:widowControl w:val="0"/>
        <w:tabs>
          <w:tab w:val="left" w:pos="993"/>
          <w:tab w:val="left" w:pos="1980"/>
        </w:tabs>
        <w:spacing w:line="360" w:lineRule="auto"/>
        <w:ind w:firstLine="709"/>
        <w:jc w:val="both"/>
        <w:rPr>
          <w:sz w:val="28"/>
          <w:szCs w:val="28"/>
        </w:rPr>
      </w:pPr>
      <w:r w:rsidRPr="00E86FAD">
        <w:rPr>
          <w:sz w:val="28"/>
          <w:szCs w:val="28"/>
        </w:rPr>
        <w:t xml:space="preserve"> Собственник решает вопросы создания предприятия, определения предмета и целей его деятельности, его реорганизации и ликвидации, назначает директора (руководителя), осуществляет контроль за использованием и сохранностью принадлежащего предприятию имущества. Собственник вправе получать часть прибыли от использования имущества, находящегося в хозяйственном ведении</w:t>
      </w:r>
      <w:r w:rsidR="00221F3C" w:rsidRPr="00E86FAD">
        <w:rPr>
          <w:sz w:val="28"/>
          <w:szCs w:val="28"/>
        </w:rPr>
        <w:t>(п. 1 ст. 295 ГК)</w:t>
      </w:r>
      <w:r w:rsidRPr="00E86FAD">
        <w:rPr>
          <w:sz w:val="28"/>
          <w:szCs w:val="28"/>
        </w:rPr>
        <w:t>.</w:t>
      </w:r>
    </w:p>
    <w:p w:rsidR="00447E4A" w:rsidRPr="00E86FAD" w:rsidRDefault="00447E4A" w:rsidP="00E86FAD">
      <w:pPr>
        <w:widowControl w:val="0"/>
        <w:tabs>
          <w:tab w:val="left" w:pos="993"/>
          <w:tab w:val="left" w:pos="1980"/>
        </w:tabs>
        <w:spacing w:line="360" w:lineRule="auto"/>
        <w:ind w:firstLine="709"/>
        <w:jc w:val="both"/>
        <w:rPr>
          <w:sz w:val="28"/>
          <w:szCs w:val="28"/>
        </w:rPr>
      </w:pPr>
    </w:p>
    <w:p w:rsidR="00D931F9" w:rsidRPr="00E86FAD" w:rsidRDefault="00E86FAD" w:rsidP="00E86FAD">
      <w:pPr>
        <w:widowControl w:val="0"/>
        <w:tabs>
          <w:tab w:val="left" w:pos="993"/>
          <w:tab w:val="left" w:pos="1980"/>
        </w:tabs>
        <w:spacing w:line="360" w:lineRule="auto"/>
        <w:ind w:firstLine="709"/>
        <w:jc w:val="both"/>
        <w:rPr>
          <w:b/>
          <w:bCs/>
          <w:caps/>
          <w:color w:val="000000"/>
          <w:sz w:val="28"/>
          <w:szCs w:val="28"/>
        </w:rPr>
      </w:pPr>
      <w:r>
        <w:rPr>
          <w:sz w:val="28"/>
          <w:szCs w:val="28"/>
        </w:rPr>
        <w:br w:type="page"/>
      </w:r>
      <w:bookmarkStart w:id="18" w:name="_Toc225079738"/>
      <w:r w:rsidR="00D931F9" w:rsidRPr="00E86FAD">
        <w:rPr>
          <w:b/>
          <w:bCs/>
          <w:caps/>
          <w:color w:val="000000"/>
          <w:sz w:val="28"/>
          <w:szCs w:val="28"/>
        </w:rPr>
        <w:t xml:space="preserve">Глава </w:t>
      </w:r>
      <w:r w:rsidRPr="00E86FAD">
        <w:rPr>
          <w:b/>
          <w:bCs/>
          <w:caps/>
          <w:color w:val="000000"/>
          <w:sz w:val="28"/>
          <w:szCs w:val="28"/>
        </w:rPr>
        <w:t>3</w:t>
      </w:r>
      <w:r w:rsidR="00D931F9" w:rsidRPr="00E86FAD">
        <w:rPr>
          <w:b/>
          <w:bCs/>
          <w:caps/>
          <w:color w:val="000000"/>
          <w:sz w:val="28"/>
          <w:szCs w:val="28"/>
        </w:rPr>
        <w:t>. Сравнительная характеристика прав на</w:t>
      </w:r>
      <w:r w:rsidRPr="00E86FAD">
        <w:rPr>
          <w:b/>
          <w:bCs/>
          <w:caps/>
          <w:color w:val="000000"/>
          <w:sz w:val="28"/>
          <w:szCs w:val="28"/>
        </w:rPr>
        <w:t xml:space="preserve"> </w:t>
      </w:r>
      <w:r w:rsidR="00D931F9" w:rsidRPr="00E86FAD">
        <w:rPr>
          <w:b/>
          <w:bCs/>
          <w:caps/>
          <w:color w:val="000000"/>
          <w:sz w:val="28"/>
          <w:szCs w:val="28"/>
        </w:rPr>
        <w:t>чужие вещи в древнем Риме и современном праве</w:t>
      </w:r>
      <w:bookmarkEnd w:id="18"/>
    </w:p>
    <w:p w:rsidR="00D931F9" w:rsidRPr="00E86FAD" w:rsidRDefault="00D931F9" w:rsidP="00E86FAD">
      <w:pPr>
        <w:widowControl w:val="0"/>
        <w:tabs>
          <w:tab w:val="left" w:pos="993"/>
          <w:tab w:val="left" w:pos="1980"/>
        </w:tabs>
        <w:spacing w:line="360" w:lineRule="auto"/>
        <w:ind w:firstLine="709"/>
        <w:jc w:val="both"/>
        <w:rPr>
          <w:b/>
          <w:sz w:val="28"/>
          <w:szCs w:val="28"/>
        </w:rPr>
      </w:pPr>
    </w:p>
    <w:p w:rsidR="00D54F8C" w:rsidRPr="00E86FAD" w:rsidRDefault="00D54F8C" w:rsidP="00E86FAD">
      <w:pPr>
        <w:widowControl w:val="0"/>
        <w:tabs>
          <w:tab w:val="left" w:pos="993"/>
          <w:tab w:val="left" w:pos="1980"/>
        </w:tabs>
        <w:spacing w:line="360" w:lineRule="auto"/>
        <w:ind w:firstLine="709"/>
        <w:jc w:val="both"/>
        <w:rPr>
          <w:sz w:val="28"/>
          <w:szCs w:val="28"/>
        </w:rPr>
      </w:pPr>
      <w:r w:rsidRPr="00E86FAD">
        <w:rPr>
          <w:sz w:val="28"/>
          <w:szCs w:val="28"/>
        </w:rPr>
        <w:t>В результате рассмотрения первых двух глав, касающихся непосредственно изучению прав на чужие вещи в древнем Риме и современном законодательстве, можно сделать следующие выводы. И в древнем Римском праве и современном праве существуют прав</w:t>
      </w:r>
      <w:r w:rsidR="001D38E8" w:rsidRPr="00E86FAD">
        <w:rPr>
          <w:sz w:val="28"/>
          <w:szCs w:val="28"/>
        </w:rPr>
        <w:t>а на чужие вещи, которые в ходе исторического развития имеют небольшие различия в самих институтах права, но по своей сути похожи.</w:t>
      </w:r>
    </w:p>
    <w:p w:rsidR="001D38E8" w:rsidRPr="00E86FAD" w:rsidRDefault="001D38E8" w:rsidP="00E86FAD">
      <w:pPr>
        <w:widowControl w:val="0"/>
        <w:tabs>
          <w:tab w:val="left" w:pos="993"/>
          <w:tab w:val="left" w:pos="1980"/>
        </w:tabs>
        <w:spacing w:line="360" w:lineRule="auto"/>
        <w:ind w:firstLine="709"/>
        <w:jc w:val="both"/>
        <w:rPr>
          <w:sz w:val="28"/>
          <w:szCs w:val="28"/>
        </w:rPr>
      </w:pPr>
      <w:r w:rsidRPr="00E86FAD">
        <w:rPr>
          <w:sz w:val="28"/>
          <w:szCs w:val="28"/>
        </w:rPr>
        <w:t>Право на чужую вещь – вещное право, при котором</w:t>
      </w:r>
      <w:r w:rsidR="005C7F8E" w:rsidRPr="00E86FAD">
        <w:rPr>
          <w:sz w:val="28"/>
          <w:szCs w:val="28"/>
        </w:rPr>
        <w:t xml:space="preserve"> право собственности на вещи принадлежит другому лицу, однако несобственник имеет ряд прав в отношении данной вещи. В современном законодательстве право на чужую вещь именуется ограниченным вещным правом. </w:t>
      </w:r>
    </w:p>
    <w:p w:rsidR="00267443" w:rsidRPr="00E86FAD" w:rsidRDefault="005C7F8E" w:rsidP="00E86FAD">
      <w:pPr>
        <w:widowControl w:val="0"/>
        <w:tabs>
          <w:tab w:val="left" w:pos="993"/>
          <w:tab w:val="left" w:pos="1980"/>
        </w:tabs>
        <w:spacing w:line="360" w:lineRule="auto"/>
        <w:ind w:firstLine="709"/>
        <w:jc w:val="both"/>
        <w:rPr>
          <w:sz w:val="28"/>
          <w:szCs w:val="28"/>
        </w:rPr>
      </w:pPr>
      <w:r w:rsidRPr="00E86FAD">
        <w:rPr>
          <w:sz w:val="28"/>
          <w:szCs w:val="28"/>
        </w:rPr>
        <w:t>Из Рима в современное гражданское право перешла группа ограниченных вещных прав, ряд из которых имеет уже многовековую историю. К ним прежде всего относятся сервитуты (сервитутные права), которые чаще всего могут иметь объектом земельные участки. В древнем Риме сервитуты включали в себя 2 вида: личные и п</w:t>
      </w:r>
      <w:r w:rsidR="00BF4495" w:rsidRPr="00E86FAD">
        <w:rPr>
          <w:sz w:val="28"/>
          <w:szCs w:val="28"/>
        </w:rPr>
        <w:t xml:space="preserve">редиальные (земельные), в настоящее же время существуют «публичные» и частные сервитуты. </w:t>
      </w:r>
    </w:p>
    <w:p w:rsidR="00267443" w:rsidRPr="00E86FAD" w:rsidRDefault="00267443" w:rsidP="00E86FAD">
      <w:pPr>
        <w:widowControl w:val="0"/>
        <w:tabs>
          <w:tab w:val="left" w:pos="993"/>
          <w:tab w:val="left" w:pos="1980"/>
        </w:tabs>
        <w:spacing w:line="360" w:lineRule="auto"/>
        <w:ind w:firstLine="709"/>
        <w:jc w:val="both"/>
        <w:rPr>
          <w:sz w:val="28"/>
          <w:szCs w:val="28"/>
        </w:rPr>
      </w:pPr>
      <w:r w:rsidRPr="00E86FAD">
        <w:rPr>
          <w:sz w:val="28"/>
          <w:szCs w:val="28"/>
        </w:rPr>
        <w:t>Ограниченные вещные права пользования жилыми помещениями по сути представляют собой разновидности также известного еще римскому праву узуфрукта, т.е. вещного права на получение выгод от использования чужой недвижимой вещи при сохранении ее субстанции. В отличие от сервитута узуфрукт предусматривает обязанность собственника обремененной им недвижимости совершать определенные действия в пользу управомоченного лица</w:t>
      </w:r>
      <w:r w:rsidR="00E86FAD" w:rsidRPr="00E86FAD">
        <w:rPr>
          <w:sz w:val="28"/>
          <w:szCs w:val="28"/>
        </w:rPr>
        <w:t xml:space="preserve"> </w:t>
      </w:r>
      <w:r w:rsidRPr="00E86FAD">
        <w:rPr>
          <w:sz w:val="28"/>
          <w:szCs w:val="28"/>
        </w:rPr>
        <w:t>(узуфруктуария). Как особое вещное право узуфрукт неизвестен российскому законодательству, пока ограничившемуся закреплением его отдельных разновидностей применительно к жилым помещениям.</w:t>
      </w:r>
    </w:p>
    <w:p w:rsidR="005C7F8E" w:rsidRPr="00E86FAD" w:rsidRDefault="00BF4495" w:rsidP="00E86FAD">
      <w:pPr>
        <w:widowControl w:val="0"/>
        <w:tabs>
          <w:tab w:val="left" w:pos="993"/>
          <w:tab w:val="left" w:pos="1980"/>
        </w:tabs>
        <w:spacing w:line="360" w:lineRule="auto"/>
        <w:ind w:firstLine="709"/>
        <w:jc w:val="both"/>
        <w:rPr>
          <w:sz w:val="28"/>
          <w:szCs w:val="28"/>
        </w:rPr>
      </w:pPr>
      <w:r w:rsidRPr="00E86FAD">
        <w:rPr>
          <w:sz w:val="28"/>
          <w:szCs w:val="28"/>
        </w:rPr>
        <w:t xml:space="preserve">Право наследственного владения известно римскому праву как эмфитевзис – отчуждаемое и передаваемое по наследству право долгосрочного пользования чужой сельскохозяйственной землей. Однако право наследственного владения </w:t>
      </w:r>
      <w:r w:rsidR="00267443" w:rsidRPr="00E86FAD">
        <w:rPr>
          <w:sz w:val="28"/>
          <w:szCs w:val="28"/>
        </w:rPr>
        <w:t>распространяется</w:t>
      </w:r>
      <w:r w:rsidRPr="00E86FAD">
        <w:rPr>
          <w:sz w:val="28"/>
          <w:szCs w:val="28"/>
        </w:rPr>
        <w:t xml:space="preserve"> на все земельные участки</w:t>
      </w:r>
      <w:r w:rsidR="00267443" w:rsidRPr="00E86FAD">
        <w:rPr>
          <w:sz w:val="28"/>
          <w:szCs w:val="28"/>
        </w:rPr>
        <w:t xml:space="preserve">, принадлежащие государству. </w:t>
      </w:r>
    </w:p>
    <w:p w:rsidR="00267443" w:rsidRPr="00E86FAD" w:rsidRDefault="00267443" w:rsidP="00E86FAD">
      <w:pPr>
        <w:widowControl w:val="0"/>
        <w:tabs>
          <w:tab w:val="left" w:pos="993"/>
          <w:tab w:val="left" w:pos="1980"/>
        </w:tabs>
        <w:spacing w:line="360" w:lineRule="auto"/>
        <w:ind w:firstLine="709"/>
        <w:jc w:val="both"/>
        <w:rPr>
          <w:sz w:val="28"/>
          <w:szCs w:val="28"/>
        </w:rPr>
      </w:pPr>
      <w:r w:rsidRPr="00E86FAD">
        <w:rPr>
          <w:sz w:val="28"/>
          <w:szCs w:val="28"/>
        </w:rPr>
        <w:t>Право застройки чужого земельного участка (аналог римского суперфиция) заключается в возможности возведения на нем зданий, сооружений и других объектов недвижимости</w:t>
      </w:r>
      <w:r w:rsidR="00303F98" w:rsidRPr="00E86FAD">
        <w:rPr>
          <w:sz w:val="28"/>
          <w:szCs w:val="28"/>
        </w:rPr>
        <w:t>. Однако суперфицию принадлежало право возведения строений только на городской земле.</w:t>
      </w:r>
    </w:p>
    <w:p w:rsidR="00303F98" w:rsidRPr="00E86FAD" w:rsidRDefault="00303F98" w:rsidP="00E86FAD">
      <w:pPr>
        <w:widowControl w:val="0"/>
        <w:tabs>
          <w:tab w:val="left" w:pos="993"/>
          <w:tab w:val="left" w:pos="1980"/>
        </w:tabs>
        <w:spacing w:line="360" w:lineRule="auto"/>
        <w:ind w:firstLine="709"/>
        <w:jc w:val="both"/>
        <w:rPr>
          <w:sz w:val="28"/>
          <w:szCs w:val="28"/>
        </w:rPr>
      </w:pPr>
      <w:r w:rsidRPr="00E86FAD">
        <w:rPr>
          <w:sz w:val="28"/>
          <w:szCs w:val="28"/>
        </w:rPr>
        <w:t xml:space="preserve">Как в </w:t>
      </w:r>
      <w:r w:rsidR="00BE0EF9" w:rsidRPr="00E86FAD">
        <w:rPr>
          <w:sz w:val="28"/>
          <w:szCs w:val="28"/>
        </w:rPr>
        <w:t>древнеримском,</w:t>
      </w:r>
      <w:r w:rsidRPr="00E86FAD">
        <w:rPr>
          <w:sz w:val="28"/>
          <w:szCs w:val="28"/>
        </w:rPr>
        <w:t xml:space="preserve"> так и современном законодательстве залоговое право предназначено для обеспечения обязательств, а объектом залогового права могут являться как движимые так и недвижимые вещи.</w:t>
      </w:r>
    </w:p>
    <w:p w:rsidR="00303F98" w:rsidRPr="00E86FAD" w:rsidRDefault="00303F98" w:rsidP="00E86FAD">
      <w:pPr>
        <w:widowControl w:val="0"/>
        <w:tabs>
          <w:tab w:val="left" w:pos="993"/>
          <w:tab w:val="left" w:pos="1980"/>
        </w:tabs>
        <w:spacing w:line="360" w:lineRule="auto"/>
        <w:ind w:firstLine="709"/>
        <w:jc w:val="both"/>
        <w:rPr>
          <w:sz w:val="28"/>
          <w:szCs w:val="28"/>
        </w:rPr>
      </w:pPr>
      <w:r w:rsidRPr="00E86FAD">
        <w:rPr>
          <w:sz w:val="28"/>
          <w:szCs w:val="28"/>
        </w:rPr>
        <w:t>В современном законодательстве существуют также иные вещные</w:t>
      </w:r>
      <w:r w:rsidR="00E86FAD" w:rsidRPr="00E86FAD">
        <w:rPr>
          <w:sz w:val="28"/>
          <w:szCs w:val="28"/>
        </w:rPr>
        <w:t xml:space="preserve"> </w:t>
      </w:r>
      <w:r w:rsidRPr="00E86FAD">
        <w:rPr>
          <w:sz w:val="28"/>
          <w:szCs w:val="28"/>
        </w:rPr>
        <w:t xml:space="preserve">права на хозяйствование с имуществом собственника, к ним относятся право хозяйственного ведения и право оперативного управления, </w:t>
      </w:r>
      <w:r w:rsidR="00BE0EF9" w:rsidRPr="00E86FAD">
        <w:rPr>
          <w:sz w:val="28"/>
          <w:szCs w:val="28"/>
        </w:rPr>
        <w:t>которые выражают специфику российского гражданства и не имеют аналогов в развитых правопорядках.</w:t>
      </w:r>
    </w:p>
    <w:p w:rsidR="00BE0EF9" w:rsidRPr="00E86FAD" w:rsidRDefault="00BE0EF9" w:rsidP="00E86FAD">
      <w:pPr>
        <w:widowControl w:val="0"/>
        <w:tabs>
          <w:tab w:val="left" w:pos="993"/>
          <w:tab w:val="left" w:pos="1980"/>
        </w:tabs>
        <w:spacing w:line="360" w:lineRule="auto"/>
        <w:ind w:firstLine="709"/>
        <w:jc w:val="both"/>
        <w:rPr>
          <w:sz w:val="28"/>
          <w:szCs w:val="28"/>
        </w:rPr>
      </w:pPr>
      <w:r w:rsidRPr="00E86FAD">
        <w:rPr>
          <w:sz w:val="28"/>
          <w:szCs w:val="28"/>
        </w:rPr>
        <w:t>Более подробно о сходствах и различиях прав на чужие вещи в древнем Риме и современном праве представлено в Приложении.</w:t>
      </w:r>
    </w:p>
    <w:p w:rsidR="00BE0EF9" w:rsidRPr="00E86FAD" w:rsidRDefault="00BE0EF9" w:rsidP="00E86FAD">
      <w:pPr>
        <w:widowControl w:val="0"/>
        <w:tabs>
          <w:tab w:val="left" w:pos="993"/>
        </w:tabs>
        <w:spacing w:line="360" w:lineRule="auto"/>
        <w:ind w:firstLine="709"/>
        <w:jc w:val="both"/>
        <w:rPr>
          <w:sz w:val="28"/>
          <w:szCs w:val="28"/>
        </w:rPr>
      </w:pPr>
    </w:p>
    <w:p w:rsidR="00BE0EF9" w:rsidRPr="003D5122" w:rsidRDefault="00E86FAD" w:rsidP="00E86FAD">
      <w:pPr>
        <w:widowControl w:val="0"/>
        <w:tabs>
          <w:tab w:val="left" w:pos="993"/>
        </w:tabs>
        <w:spacing w:line="360" w:lineRule="auto"/>
        <w:ind w:firstLine="709"/>
        <w:jc w:val="both"/>
        <w:rPr>
          <w:b/>
          <w:bCs/>
          <w:caps/>
          <w:color w:val="000000"/>
          <w:sz w:val="28"/>
          <w:szCs w:val="28"/>
        </w:rPr>
      </w:pPr>
      <w:r>
        <w:rPr>
          <w:sz w:val="28"/>
          <w:szCs w:val="28"/>
        </w:rPr>
        <w:br w:type="page"/>
      </w:r>
      <w:bookmarkStart w:id="19" w:name="_Toc225079739"/>
      <w:r w:rsidR="00BE0EF9" w:rsidRPr="003D5122">
        <w:rPr>
          <w:b/>
          <w:bCs/>
          <w:caps/>
          <w:color w:val="000000"/>
          <w:sz w:val="28"/>
          <w:szCs w:val="28"/>
        </w:rPr>
        <w:t>Заключение</w:t>
      </w:r>
      <w:bookmarkEnd w:id="19"/>
    </w:p>
    <w:p w:rsidR="00DA631A" w:rsidRPr="00E86FAD" w:rsidRDefault="00DA631A" w:rsidP="00E86FAD">
      <w:pPr>
        <w:widowControl w:val="0"/>
        <w:tabs>
          <w:tab w:val="left" w:pos="993"/>
        </w:tabs>
        <w:spacing w:line="360" w:lineRule="auto"/>
        <w:ind w:firstLine="709"/>
        <w:jc w:val="both"/>
        <w:rPr>
          <w:b/>
          <w:sz w:val="28"/>
          <w:szCs w:val="28"/>
        </w:rPr>
      </w:pPr>
    </w:p>
    <w:p w:rsidR="00DA631A" w:rsidRPr="00E86FAD" w:rsidRDefault="00DA631A" w:rsidP="00E86FAD">
      <w:pPr>
        <w:widowControl w:val="0"/>
        <w:tabs>
          <w:tab w:val="left" w:pos="993"/>
        </w:tabs>
        <w:spacing w:line="360" w:lineRule="auto"/>
        <w:ind w:firstLine="709"/>
        <w:jc w:val="both"/>
        <w:rPr>
          <w:b/>
          <w:sz w:val="28"/>
          <w:szCs w:val="28"/>
        </w:rPr>
      </w:pPr>
      <w:r w:rsidRPr="00E86FAD">
        <w:rPr>
          <w:color w:val="000000"/>
          <w:sz w:val="28"/>
          <w:szCs w:val="28"/>
        </w:rPr>
        <w:t>Права на вещи с ограниченным содержанием полномочий (права на чужие вещи) возникли очень рано, и постепенно развиваясь, образовали особую группу полномочий разного содержания. Многие права из этой группы составляют</w:t>
      </w:r>
      <w:r w:rsidR="00E86FAD" w:rsidRPr="00E86FAD">
        <w:rPr>
          <w:color w:val="000000"/>
          <w:sz w:val="28"/>
          <w:szCs w:val="28"/>
        </w:rPr>
        <w:t xml:space="preserve"> </w:t>
      </w:r>
      <w:r w:rsidRPr="00E86FAD">
        <w:rPr>
          <w:color w:val="000000"/>
          <w:sz w:val="28"/>
          <w:szCs w:val="28"/>
        </w:rPr>
        <w:t>многовековую историю</w:t>
      </w:r>
      <w:r w:rsidR="0003257E" w:rsidRPr="00E86FAD">
        <w:rPr>
          <w:color w:val="000000"/>
          <w:sz w:val="28"/>
          <w:szCs w:val="28"/>
        </w:rPr>
        <w:t>, истоки которых прослеживаются еще в древнем Риме. Возникли они очень рано, и постепенно развиваясь, образовали особую группу полномочий разного содержания. В состав этой группы к концу классической эпохи</w:t>
      </w:r>
      <w:r w:rsidR="006A4A97" w:rsidRPr="00E86FAD">
        <w:rPr>
          <w:color w:val="000000"/>
          <w:sz w:val="28"/>
          <w:szCs w:val="28"/>
        </w:rPr>
        <w:t xml:space="preserve"> Рима входили институты сервитутов, суперфиция и эмфитевзиса, залоговое право. В современном же законодательстве эта группа прав также существует и именуется соответственно сервитутом, правом застройки чужого земельного участка, правом наследственного владения и обеспечительным вещным правом.</w:t>
      </w:r>
    </w:p>
    <w:p w:rsidR="0003257E" w:rsidRPr="00E86FAD" w:rsidRDefault="00BE0EF9" w:rsidP="00E86FAD">
      <w:pPr>
        <w:widowControl w:val="0"/>
        <w:tabs>
          <w:tab w:val="left" w:pos="993"/>
        </w:tabs>
        <w:spacing w:line="360" w:lineRule="auto"/>
        <w:ind w:firstLine="709"/>
        <w:jc w:val="both"/>
        <w:rPr>
          <w:b/>
          <w:sz w:val="28"/>
          <w:szCs w:val="28"/>
        </w:rPr>
      </w:pPr>
      <w:r w:rsidRPr="00E86FAD">
        <w:rPr>
          <w:sz w:val="28"/>
          <w:szCs w:val="28"/>
        </w:rPr>
        <w:t>Данная курсовая работа раскрыла поставленные цели и задачи в области прав на чужие вещи в древнеримском государстве и современном законодательстве. В хо</w:t>
      </w:r>
      <w:r w:rsidR="00463710" w:rsidRPr="00E86FAD">
        <w:rPr>
          <w:sz w:val="28"/>
          <w:szCs w:val="28"/>
        </w:rPr>
        <w:t>де написания работы были описаны и изучены основные виды прав в древнем Риме и современном праве, а также дана сравнительная характеристика, с помощью которой были выявлены основные сходства и различия прав.</w:t>
      </w:r>
    </w:p>
    <w:p w:rsidR="00463710" w:rsidRPr="00E86FAD" w:rsidRDefault="00463710" w:rsidP="00E86FAD">
      <w:pPr>
        <w:widowControl w:val="0"/>
        <w:tabs>
          <w:tab w:val="left" w:pos="993"/>
        </w:tabs>
        <w:spacing w:line="360" w:lineRule="auto"/>
        <w:ind w:firstLine="709"/>
        <w:jc w:val="both"/>
        <w:rPr>
          <w:sz w:val="28"/>
          <w:szCs w:val="28"/>
        </w:rPr>
      </w:pPr>
      <w:r w:rsidRPr="00E86FAD">
        <w:rPr>
          <w:sz w:val="28"/>
          <w:szCs w:val="28"/>
        </w:rPr>
        <w:t>В результате написания курсовой работы можно сделать вывод о том, что основные положения современного права на чужие вещи были переняты в ходе исторического развития у римского права. Одни виды представленных прав древнего Рима остались неизменны</w:t>
      </w:r>
      <w:r w:rsidR="00DA631A" w:rsidRPr="00E86FAD">
        <w:rPr>
          <w:sz w:val="28"/>
          <w:szCs w:val="28"/>
        </w:rPr>
        <w:t xml:space="preserve"> по сегодняшний день</w:t>
      </w:r>
      <w:r w:rsidRPr="00E86FAD">
        <w:rPr>
          <w:sz w:val="28"/>
          <w:szCs w:val="28"/>
        </w:rPr>
        <w:t>, а другие получили свое дальнейшее развитие</w:t>
      </w:r>
      <w:r w:rsidR="00DA631A" w:rsidRPr="00E86FAD">
        <w:rPr>
          <w:sz w:val="28"/>
          <w:szCs w:val="28"/>
        </w:rPr>
        <w:t xml:space="preserve"> в результате создания новых законодательных актов и постановлений.</w:t>
      </w:r>
    </w:p>
    <w:p w:rsidR="006A4A97" w:rsidRPr="00E86FAD" w:rsidRDefault="006A4A97" w:rsidP="00E86FAD">
      <w:pPr>
        <w:widowControl w:val="0"/>
        <w:tabs>
          <w:tab w:val="left" w:pos="993"/>
        </w:tabs>
        <w:spacing w:line="360" w:lineRule="auto"/>
        <w:ind w:firstLine="709"/>
        <w:jc w:val="both"/>
        <w:rPr>
          <w:sz w:val="28"/>
          <w:szCs w:val="28"/>
        </w:rPr>
      </w:pPr>
    </w:p>
    <w:p w:rsidR="006A4A97" w:rsidRPr="00E86FAD" w:rsidRDefault="006A4A97" w:rsidP="00E86FAD">
      <w:pPr>
        <w:pStyle w:val="1"/>
        <w:keepNext w:val="0"/>
        <w:keepLines w:val="0"/>
        <w:tabs>
          <w:tab w:val="left" w:pos="993"/>
        </w:tabs>
        <w:ind w:firstLine="709"/>
        <w:jc w:val="both"/>
      </w:pPr>
      <w:r w:rsidRPr="00E86FAD">
        <w:br w:type="page"/>
      </w:r>
      <w:bookmarkStart w:id="20" w:name="_Toc225079740"/>
      <w:r w:rsidRPr="00E86FAD">
        <w:t>Список использованной литературы</w:t>
      </w:r>
      <w:bookmarkEnd w:id="20"/>
    </w:p>
    <w:p w:rsidR="006A4A97" w:rsidRPr="00E86FAD" w:rsidRDefault="006A4A97" w:rsidP="00E86FAD">
      <w:pPr>
        <w:widowControl w:val="0"/>
        <w:tabs>
          <w:tab w:val="left" w:pos="993"/>
        </w:tabs>
        <w:spacing w:line="360" w:lineRule="auto"/>
        <w:ind w:firstLine="709"/>
        <w:jc w:val="both"/>
        <w:rPr>
          <w:b/>
          <w:sz w:val="28"/>
          <w:szCs w:val="28"/>
        </w:rPr>
      </w:pPr>
    </w:p>
    <w:p w:rsidR="005453B1" w:rsidRPr="003D5122" w:rsidRDefault="005453B1"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 xml:space="preserve">Гражданский кодекс Российской Федерации: В 3 ч. (с последующими изменениями и дополнениями), принят 21 октября </w:t>
      </w:r>
      <w:smartTag w:uri="urn:schemas-microsoft-com:office:smarttags" w:element="metricconverter">
        <w:smartTagPr>
          <w:attr w:name="ProductID" w:val="1994 г"/>
        </w:smartTagPr>
        <w:r w:rsidRPr="003D5122">
          <w:rPr>
            <w:color w:val="000000"/>
            <w:sz w:val="28"/>
            <w:szCs w:val="28"/>
          </w:rPr>
          <w:t>1994 г</w:t>
        </w:r>
      </w:smartTag>
      <w:r w:rsidRPr="003D5122">
        <w:rPr>
          <w:color w:val="000000"/>
          <w:sz w:val="28"/>
          <w:szCs w:val="28"/>
        </w:rPr>
        <w:t>. Гос. Думой.</w:t>
      </w:r>
    </w:p>
    <w:p w:rsidR="005453B1" w:rsidRPr="003D5122" w:rsidRDefault="005453B1"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 xml:space="preserve">Земельный кодекс Российской Федерации, принят 25 октября </w:t>
      </w:r>
      <w:smartTag w:uri="urn:schemas-microsoft-com:office:smarttags" w:element="metricconverter">
        <w:smartTagPr>
          <w:attr w:name="ProductID" w:val="2001 г"/>
        </w:smartTagPr>
        <w:r w:rsidRPr="003D5122">
          <w:rPr>
            <w:color w:val="000000"/>
            <w:sz w:val="28"/>
            <w:szCs w:val="28"/>
          </w:rPr>
          <w:t>2001 г</w:t>
        </w:r>
      </w:smartTag>
      <w:r w:rsidRPr="003D5122">
        <w:rPr>
          <w:color w:val="000000"/>
          <w:sz w:val="28"/>
          <w:szCs w:val="28"/>
        </w:rPr>
        <w:t>. Гос. Думой.</w:t>
      </w:r>
    </w:p>
    <w:p w:rsidR="005453B1" w:rsidRPr="003D5122" w:rsidRDefault="005453B1"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Институции Гая // Памятники римского права. – М.,1997. – 46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 xml:space="preserve">Гомола А.И. Гражданское право: Учебник для студ. сред. проф. учеб. заведений. – 3-е изд., испр. и доп. – М.: Издат. центр «Академия», 2005. </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Гражданское право: В 4 т. Том 2: Вещное право. Наследственное право. Исключительные права. Личные неимущественные права / Под ред. Е.А. Суханова – 3-е изд., переработ. и доп. – М.: Волтерс Клувер (Ун-т им. М.В. Ломоносова), 2007 – 496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Гражданское право. Ч 1. Учебник / Отв. ред. В.П. Мозолин, А.И. Масляев. – М.: Юристъ, 2003 – 719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Гражданское право / Под ред. М.М. Рассолова, П.В. Алексия и др. – 3-е изд., перераб. и доп. – М.: ЮНИТИ-ДАНА, 2008 – 895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Гражданское право: Учебник, Т1 / Под ред. О.Н. Садикова – М.: Юридич. фирма «КОНТРАКТ», ИНФРА-М, 2006 – 493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Гражданское право: Учебник / Под общ. ред. В.Ф. Яковлева. – М.: РАГС, 2003 – 503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Дождев Д.В. Римское частное право. Учебник для вузов. Под. редакцией члена-корр. РАН, проф. В.С. Нерсеянца. – М.: Изд. группа ИНФРА-М – НОРМА, 1996. – 704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Макеев В.В., Головко Л.Г. Частное право Древнего Рима (2-е изд., перераб. и доп.). – Ростов-н/Д: «Март», 2002. – 256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Муромцев С. Гражданское право Древнего Рима. – М.: СПАРК, 2003. -</w:t>
      </w:r>
      <w:r w:rsidR="00E86FAD" w:rsidRPr="003D5122">
        <w:rPr>
          <w:color w:val="000000"/>
          <w:sz w:val="28"/>
          <w:szCs w:val="28"/>
        </w:rPr>
        <w:t xml:space="preserve"> </w:t>
      </w:r>
      <w:r w:rsidRPr="003D5122">
        <w:rPr>
          <w:color w:val="000000"/>
          <w:sz w:val="28"/>
          <w:szCs w:val="28"/>
        </w:rPr>
        <w:t>234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Новицкий И.Б. Римское право – изд-е 7-е стереотипное. М.: Юрист, 2005. – 310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Пиляева В.В. Римское частное право – Спб.: Питер, 2002. – 272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Пухан Иво и др. Римское право. - М.: Юрист, 1999. – 456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Римское частное право: Учебник / Под ред. проф. И.Б. Новицкого и проф. И.С. Перетерского. – М.: Юрист, 1994. – 544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Римское частное право (конспект лекций в схемах) / Под ред. Е.В. Платонова. – М.: ПРИОР, 1999. – 112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Хутту М.Х. Римское частное право. – М.: РАГС, 1994. – 247 с.</w:t>
      </w:r>
    </w:p>
    <w:p w:rsidR="006A4A97" w:rsidRPr="003D5122" w:rsidRDefault="006A4A97"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color w:val="000000"/>
          <w:sz w:val="28"/>
          <w:szCs w:val="28"/>
        </w:rPr>
        <w:t>Черниловский З.М. Лекции по римскому частному праву. – М.: Юрид. лит., 1991. – 208 с.</w:t>
      </w:r>
    </w:p>
    <w:p w:rsidR="009324F4" w:rsidRPr="003D5122" w:rsidRDefault="00CC4182" w:rsidP="003D5122">
      <w:pPr>
        <w:pStyle w:val="ad"/>
        <w:widowControl w:val="0"/>
        <w:numPr>
          <w:ilvl w:val="0"/>
          <w:numId w:val="2"/>
        </w:numPr>
        <w:tabs>
          <w:tab w:val="left" w:pos="426"/>
          <w:tab w:val="left" w:pos="993"/>
        </w:tabs>
        <w:spacing w:line="360" w:lineRule="auto"/>
        <w:ind w:left="0" w:firstLine="0"/>
        <w:contextualSpacing/>
        <w:rPr>
          <w:color w:val="000000"/>
          <w:sz w:val="28"/>
          <w:szCs w:val="28"/>
        </w:rPr>
      </w:pPr>
      <w:r w:rsidRPr="003D5122">
        <w:rPr>
          <w:bCs/>
          <w:color w:val="000000"/>
          <w:sz w:val="28"/>
          <w:szCs w:val="28"/>
        </w:rPr>
        <w:t>www.muhomor.org</w:t>
      </w:r>
      <w:r w:rsidRPr="003D5122">
        <w:rPr>
          <w:bCs/>
          <w:color w:val="000000"/>
          <w:sz w:val="28"/>
          <w:szCs w:val="28"/>
          <w:lang w:val="en-US"/>
        </w:rPr>
        <w:t>.</w:t>
      </w:r>
    </w:p>
    <w:p w:rsidR="006A4A97" w:rsidRPr="00E86FAD" w:rsidRDefault="00CC4182" w:rsidP="00E86FAD">
      <w:pPr>
        <w:pStyle w:val="1"/>
        <w:keepNext w:val="0"/>
        <w:keepLines w:val="0"/>
        <w:tabs>
          <w:tab w:val="left" w:pos="993"/>
        </w:tabs>
        <w:ind w:firstLine="709"/>
        <w:jc w:val="both"/>
      </w:pPr>
      <w:r w:rsidRPr="00E86FAD">
        <w:br w:type="page"/>
      </w:r>
      <w:bookmarkStart w:id="21" w:name="_Toc225079741"/>
      <w:r w:rsidRPr="00E86FAD">
        <w:t>Приложение</w:t>
      </w:r>
      <w:bookmarkEnd w:id="21"/>
    </w:p>
    <w:p w:rsidR="00E81598" w:rsidRPr="00E86FAD" w:rsidRDefault="00E81598" w:rsidP="00E86FAD">
      <w:pPr>
        <w:widowControl w:val="0"/>
        <w:tabs>
          <w:tab w:val="left" w:pos="993"/>
        </w:tabs>
        <w:spacing w:line="360" w:lineRule="auto"/>
        <w:ind w:firstLine="709"/>
        <w:jc w:val="both"/>
        <w:rPr>
          <w:sz w:val="28"/>
        </w:rPr>
      </w:pPr>
    </w:p>
    <w:p w:rsidR="00760EC4" w:rsidRPr="00E86FAD" w:rsidRDefault="00E81598" w:rsidP="00E86FAD">
      <w:pPr>
        <w:widowControl w:val="0"/>
        <w:tabs>
          <w:tab w:val="left" w:pos="993"/>
        </w:tabs>
        <w:spacing w:line="360" w:lineRule="auto"/>
        <w:ind w:firstLine="709"/>
        <w:jc w:val="both"/>
        <w:rPr>
          <w:sz w:val="28"/>
          <w:szCs w:val="28"/>
        </w:rPr>
      </w:pPr>
      <w:r w:rsidRPr="00E86FAD">
        <w:rPr>
          <w:sz w:val="28"/>
          <w:szCs w:val="28"/>
        </w:rPr>
        <w:t>Сравнительная таблица прав на чужие вещи в древнем Риме и современном праве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135"/>
        <w:gridCol w:w="10"/>
        <w:gridCol w:w="3191"/>
      </w:tblGrid>
      <w:tr w:rsidR="00E8282B" w:rsidRPr="003D5122" w:rsidTr="003D5122">
        <w:trPr>
          <w:trHeight w:val="1116"/>
        </w:trPr>
        <w:tc>
          <w:tcPr>
            <w:tcW w:w="2235" w:type="dxa"/>
            <w:vAlign w:val="center"/>
          </w:tcPr>
          <w:p w:rsidR="00E81598" w:rsidRPr="003D5122" w:rsidRDefault="00E81598" w:rsidP="003D5122">
            <w:pPr>
              <w:widowControl w:val="0"/>
              <w:tabs>
                <w:tab w:val="left" w:pos="993"/>
              </w:tabs>
              <w:spacing w:line="360" w:lineRule="auto"/>
              <w:outlineLvl w:val="0"/>
              <w:rPr>
                <w:szCs w:val="28"/>
              </w:rPr>
            </w:pPr>
          </w:p>
          <w:p w:rsidR="00E81598" w:rsidRPr="003D5122" w:rsidRDefault="00E81598" w:rsidP="003D5122">
            <w:pPr>
              <w:widowControl w:val="0"/>
              <w:tabs>
                <w:tab w:val="left" w:pos="993"/>
              </w:tabs>
              <w:spacing w:line="360" w:lineRule="auto"/>
              <w:outlineLvl w:val="0"/>
              <w:rPr>
                <w:szCs w:val="28"/>
              </w:rPr>
            </w:pPr>
            <w:r w:rsidRPr="003D5122">
              <w:rPr>
                <w:szCs w:val="28"/>
              </w:rPr>
              <w:t>Виды прав на чужие вещи</w:t>
            </w:r>
          </w:p>
          <w:p w:rsidR="00E81598" w:rsidRPr="003D5122" w:rsidRDefault="00E81598" w:rsidP="003D5122">
            <w:pPr>
              <w:widowControl w:val="0"/>
              <w:tabs>
                <w:tab w:val="left" w:pos="993"/>
              </w:tabs>
              <w:spacing w:line="360" w:lineRule="auto"/>
              <w:outlineLvl w:val="0"/>
              <w:rPr>
                <w:szCs w:val="28"/>
              </w:rPr>
            </w:pPr>
          </w:p>
        </w:tc>
        <w:tc>
          <w:tcPr>
            <w:tcW w:w="4145" w:type="dxa"/>
            <w:gridSpan w:val="2"/>
            <w:vAlign w:val="center"/>
          </w:tcPr>
          <w:p w:rsidR="00E81598" w:rsidRPr="003D5122" w:rsidRDefault="00E81598" w:rsidP="003D5122">
            <w:pPr>
              <w:widowControl w:val="0"/>
              <w:tabs>
                <w:tab w:val="left" w:pos="993"/>
              </w:tabs>
              <w:spacing w:line="360" w:lineRule="auto"/>
              <w:outlineLvl w:val="0"/>
              <w:rPr>
                <w:szCs w:val="28"/>
              </w:rPr>
            </w:pPr>
            <w:r w:rsidRPr="003D5122">
              <w:rPr>
                <w:szCs w:val="28"/>
              </w:rPr>
              <w:t>Право на чужие вещи в древнем Риме</w:t>
            </w:r>
          </w:p>
        </w:tc>
        <w:tc>
          <w:tcPr>
            <w:tcW w:w="3191" w:type="dxa"/>
            <w:vAlign w:val="center"/>
          </w:tcPr>
          <w:p w:rsidR="00E81598" w:rsidRPr="003D5122" w:rsidRDefault="00E81598" w:rsidP="003D5122">
            <w:pPr>
              <w:widowControl w:val="0"/>
              <w:tabs>
                <w:tab w:val="left" w:pos="993"/>
              </w:tabs>
              <w:spacing w:line="360" w:lineRule="auto"/>
              <w:outlineLvl w:val="0"/>
              <w:rPr>
                <w:szCs w:val="28"/>
              </w:rPr>
            </w:pPr>
            <w:r w:rsidRPr="003D5122">
              <w:rPr>
                <w:szCs w:val="28"/>
              </w:rPr>
              <w:t>Современное право на чужие вещи</w:t>
            </w:r>
          </w:p>
        </w:tc>
      </w:tr>
      <w:tr w:rsidR="00566465" w:rsidRPr="003D5122" w:rsidTr="003D5122">
        <w:trPr>
          <w:trHeight w:val="666"/>
        </w:trPr>
        <w:tc>
          <w:tcPr>
            <w:tcW w:w="2235" w:type="dxa"/>
            <w:vMerge w:val="restart"/>
            <w:vAlign w:val="center"/>
          </w:tcPr>
          <w:p w:rsidR="00566465" w:rsidRPr="003D5122" w:rsidRDefault="00566465" w:rsidP="003D5122">
            <w:pPr>
              <w:widowControl w:val="0"/>
              <w:tabs>
                <w:tab w:val="left" w:pos="993"/>
              </w:tabs>
              <w:spacing w:line="360" w:lineRule="auto"/>
              <w:outlineLvl w:val="0"/>
              <w:rPr>
                <w:szCs w:val="28"/>
              </w:rPr>
            </w:pPr>
            <w:r w:rsidRPr="003D5122">
              <w:rPr>
                <w:szCs w:val="28"/>
              </w:rPr>
              <w:t>Сервитут</w:t>
            </w:r>
          </w:p>
        </w:tc>
        <w:tc>
          <w:tcPr>
            <w:tcW w:w="7336" w:type="dxa"/>
            <w:gridSpan w:val="3"/>
            <w:vAlign w:val="center"/>
          </w:tcPr>
          <w:p w:rsidR="00566465" w:rsidRPr="003D5122" w:rsidRDefault="00566465" w:rsidP="003D5122">
            <w:pPr>
              <w:widowControl w:val="0"/>
              <w:tabs>
                <w:tab w:val="left" w:pos="993"/>
              </w:tabs>
              <w:spacing w:line="360" w:lineRule="auto"/>
              <w:outlineLvl w:val="0"/>
              <w:rPr>
                <w:szCs w:val="28"/>
              </w:rPr>
            </w:pPr>
            <w:r w:rsidRPr="003D5122">
              <w:rPr>
                <w:szCs w:val="28"/>
              </w:rPr>
              <w:t>собственник может свободно распоряжаться своим имуществом, однако его права ограничены</w:t>
            </w:r>
          </w:p>
        </w:tc>
      </w:tr>
      <w:tr w:rsidR="00566465" w:rsidRPr="003D5122" w:rsidTr="003D5122">
        <w:tc>
          <w:tcPr>
            <w:tcW w:w="2235" w:type="dxa"/>
            <w:vMerge/>
            <w:vAlign w:val="center"/>
          </w:tcPr>
          <w:p w:rsidR="00566465" w:rsidRPr="003D5122" w:rsidRDefault="00566465" w:rsidP="003D5122">
            <w:pPr>
              <w:widowControl w:val="0"/>
              <w:tabs>
                <w:tab w:val="left" w:pos="993"/>
              </w:tabs>
              <w:spacing w:line="360" w:lineRule="auto"/>
              <w:outlineLvl w:val="0"/>
              <w:rPr>
                <w:szCs w:val="28"/>
              </w:rPr>
            </w:pPr>
          </w:p>
        </w:tc>
        <w:tc>
          <w:tcPr>
            <w:tcW w:w="7336" w:type="dxa"/>
            <w:gridSpan w:val="3"/>
            <w:vAlign w:val="center"/>
          </w:tcPr>
          <w:p w:rsidR="00566465" w:rsidRPr="003D5122" w:rsidRDefault="00566465" w:rsidP="003D5122">
            <w:pPr>
              <w:widowControl w:val="0"/>
              <w:tabs>
                <w:tab w:val="left" w:pos="993"/>
              </w:tabs>
              <w:spacing w:line="360" w:lineRule="auto"/>
              <w:outlineLvl w:val="0"/>
              <w:rPr>
                <w:szCs w:val="28"/>
              </w:rPr>
            </w:pPr>
            <w:r w:rsidRPr="003D5122">
              <w:rPr>
                <w:szCs w:val="28"/>
              </w:rPr>
              <w:t>при переходе объекта сервитута от одного собственника к другому его сервитутное право сохраняется</w:t>
            </w:r>
          </w:p>
        </w:tc>
      </w:tr>
      <w:tr w:rsidR="00566465" w:rsidRPr="003D5122" w:rsidTr="003D5122">
        <w:tc>
          <w:tcPr>
            <w:tcW w:w="2235" w:type="dxa"/>
            <w:vMerge/>
            <w:vAlign w:val="center"/>
          </w:tcPr>
          <w:p w:rsidR="00566465" w:rsidRPr="003D5122" w:rsidRDefault="00566465" w:rsidP="003D5122">
            <w:pPr>
              <w:widowControl w:val="0"/>
              <w:tabs>
                <w:tab w:val="left" w:pos="993"/>
              </w:tabs>
              <w:spacing w:line="360" w:lineRule="auto"/>
              <w:outlineLvl w:val="0"/>
              <w:rPr>
                <w:szCs w:val="28"/>
              </w:rPr>
            </w:pPr>
          </w:p>
        </w:tc>
        <w:tc>
          <w:tcPr>
            <w:tcW w:w="4145" w:type="dxa"/>
            <w:gridSpan w:val="2"/>
            <w:vAlign w:val="center"/>
          </w:tcPr>
          <w:p w:rsidR="00566465" w:rsidRPr="003D5122" w:rsidRDefault="00566465" w:rsidP="003D5122">
            <w:pPr>
              <w:widowControl w:val="0"/>
              <w:tabs>
                <w:tab w:val="left" w:pos="993"/>
              </w:tabs>
              <w:spacing w:line="360" w:lineRule="auto"/>
              <w:outlineLvl w:val="0"/>
              <w:rPr>
                <w:szCs w:val="28"/>
              </w:rPr>
            </w:pPr>
            <w:r w:rsidRPr="003D5122">
              <w:rPr>
                <w:szCs w:val="28"/>
              </w:rPr>
              <w:t>право пожизненного пользования вещью</w:t>
            </w:r>
            <w:r w:rsidR="00A5697F" w:rsidRPr="003D5122">
              <w:rPr>
                <w:szCs w:val="28"/>
              </w:rPr>
              <w:t xml:space="preserve"> – узуфрукт </w:t>
            </w:r>
          </w:p>
        </w:tc>
        <w:tc>
          <w:tcPr>
            <w:tcW w:w="3191" w:type="dxa"/>
            <w:vAlign w:val="center"/>
          </w:tcPr>
          <w:p w:rsidR="00566465" w:rsidRPr="003D5122" w:rsidRDefault="00566465" w:rsidP="003D5122">
            <w:pPr>
              <w:widowControl w:val="0"/>
              <w:tabs>
                <w:tab w:val="left" w:pos="993"/>
              </w:tabs>
              <w:spacing w:line="360" w:lineRule="auto"/>
              <w:outlineLvl w:val="0"/>
              <w:rPr>
                <w:szCs w:val="28"/>
              </w:rPr>
            </w:pPr>
            <w:r w:rsidRPr="003D5122">
              <w:rPr>
                <w:szCs w:val="28"/>
              </w:rPr>
              <w:t>пожизненное пользование вещью не допускается</w:t>
            </w:r>
          </w:p>
        </w:tc>
      </w:tr>
      <w:tr w:rsidR="00566465" w:rsidRPr="003D5122" w:rsidTr="003D5122">
        <w:tc>
          <w:tcPr>
            <w:tcW w:w="2235" w:type="dxa"/>
            <w:vMerge/>
            <w:vAlign w:val="center"/>
          </w:tcPr>
          <w:p w:rsidR="00566465" w:rsidRPr="003D5122" w:rsidRDefault="00566465" w:rsidP="003D5122">
            <w:pPr>
              <w:widowControl w:val="0"/>
              <w:tabs>
                <w:tab w:val="left" w:pos="993"/>
              </w:tabs>
              <w:spacing w:line="360" w:lineRule="auto"/>
              <w:outlineLvl w:val="0"/>
              <w:rPr>
                <w:szCs w:val="28"/>
              </w:rPr>
            </w:pPr>
          </w:p>
        </w:tc>
        <w:tc>
          <w:tcPr>
            <w:tcW w:w="7336" w:type="dxa"/>
            <w:gridSpan w:val="3"/>
            <w:vAlign w:val="center"/>
          </w:tcPr>
          <w:p w:rsidR="00566465" w:rsidRPr="003D5122" w:rsidRDefault="00566465" w:rsidP="003D5122">
            <w:pPr>
              <w:widowControl w:val="0"/>
              <w:tabs>
                <w:tab w:val="left" w:pos="993"/>
              </w:tabs>
              <w:spacing w:line="360" w:lineRule="auto"/>
              <w:outlineLvl w:val="0"/>
              <w:rPr>
                <w:szCs w:val="28"/>
              </w:rPr>
            </w:pPr>
            <w:r w:rsidRPr="003D5122">
              <w:rPr>
                <w:szCs w:val="28"/>
              </w:rPr>
              <w:t>право сервитута возникало по закону в результате договора с собственником вещи</w:t>
            </w:r>
          </w:p>
        </w:tc>
      </w:tr>
      <w:tr w:rsidR="00566465" w:rsidRPr="003D5122" w:rsidTr="003D5122">
        <w:trPr>
          <w:trHeight w:val="570"/>
        </w:trPr>
        <w:tc>
          <w:tcPr>
            <w:tcW w:w="2235" w:type="dxa"/>
            <w:vMerge/>
            <w:vAlign w:val="center"/>
          </w:tcPr>
          <w:p w:rsidR="00566465" w:rsidRPr="003D5122" w:rsidRDefault="00566465" w:rsidP="003D5122">
            <w:pPr>
              <w:widowControl w:val="0"/>
              <w:tabs>
                <w:tab w:val="left" w:pos="993"/>
              </w:tabs>
              <w:spacing w:line="360" w:lineRule="auto"/>
              <w:outlineLvl w:val="0"/>
              <w:rPr>
                <w:szCs w:val="28"/>
              </w:rPr>
            </w:pPr>
          </w:p>
        </w:tc>
        <w:tc>
          <w:tcPr>
            <w:tcW w:w="4145" w:type="dxa"/>
            <w:gridSpan w:val="2"/>
            <w:vAlign w:val="center"/>
          </w:tcPr>
          <w:p w:rsidR="00566465" w:rsidRPr="003D5122" w:rsidRDefault="00566465" w:rsidP="003D5122">
            <w:pPr>
              <w:widowControl w:val="0"/>
              <w:tabs>
                <w:tab w:val="left" w:pos="993"/>
              </w:tabs>
              <w:spacing w:line="360" w:lineRule="auto"/>
              <w:outlineLvl w:val="0"/>
              <w:rPr>
                <w:szCs w:val="28"/>
              </w:rPr>
            </w:pPr>
          </w:p>
          <w:p w:rsidR="00566465" w:rsidRPr="003D5122" w:rsidRDefault="00566465" w:rsidP="003D5122">
            <w:pPr>
              <w:widowControl w:val="0"/>
              <w:tabs>
                <w:tab w:val="left" w:pos="993"/>
              </w:tabs>
              <w:spacing w:line="360" w:lineRule="auto"/>
              <w:outlineLvl w:val="0"/>
              <w:rPr>
                <w:szCs w:val="28"/>
              </w:rPr>
            </w:pPr>
            <w:r w:rsidRPr="003D5122">
              <w:rPr>
                <w:szCs w:val="28"/>
              </w:rPr>
              <w:t>-</w:t>
            </w:r>
          </w:p>
        </w:tc>
        <w:tc>
          <w:tcPr>
            <w:tcW w:w="3191" w:type="dxa"/>
            <w:vAlign w:val="center"/>
          </w:tcPr>
          <w:p w:rsidR="00566465" w:rsidRPr="003D5122" w:rsidRDefault="00566465" w:rsidP="003D5122">
            <w:pPr>
              <w:widowControl w:val="0"/>
              <w:tabs>
                <w:tab w:val="left" w:pos="993"/>
              </w:tabs>
              <w:spacing w:line="360" w:lineRule="auto"/>
              <w:outlineLvl w:val="0"/>
              <w:rPr>
                <w:szCs w:val="28"/>
              </w:rPr>
            </w:pPr>
            <w:r w:rsidRPr="003D5122">
              <w:rPr>
                <w:szCs w:val="28"/>
              </w:rPr>
              <w:t>сервитуты подлежат государственной регистрации</w:t>
            </w:r>
          </w:p>
        </w:tc>
      </w:tr>
      <w:tr w:rsidR="00566465" w:rsidRPr="003D5122" w:rsidTr="003D5122">
        <w:trPr>
          <w:trHeight w:val="1071"/>
        </w:trPr>
        <w:tc>
          <w:tcPr>
            <w:tcW w:w="2235" w:type="dxa"/>
            <w:vMerge/>
            <w:vAlign w:val="center"/>
          </w:tcPr>
          <w:p w:rsidR="00566465" w:rsidRPr="003D5122" w:rsidRDefault="00566465" w:rsidP="003D5122">
            <w:pPr>
              <w:widowControl w:val="0"/>
              <w:tabs>
                <w:tab w:val="left" w:pos="993"/>
              </w:tabs>
              <w:spacing w:line="360" w:lineRule="auto"/>
              <w:outlineLvl w:val="0"/>
              <w:rPr>
                <w:szCs w:val="28"/>
              </w:rPr>
            </w:pPr>
          </w:p>
        </w:tc>
        <w:tc>
          <w:tcPr>
            <w:tcW w:w="7336" w:type="dxa"/>
            <w:gridSpan w:val="3"/>
            <w:vAlign w:val="center"/>
          </w:tcPr>
          <w:p w:rsidR="00566465" w:rsidRPr="003D5122" w:rsidRDefault="00566465" w:rsidP="003D5122">
            <w:pPr>
              <w:widowControl w:val="0"/>
              <w:tabs>
                <w:tab w:val="left" w:pos="993"/>
              </w:tabs>
              <w:spacing w:line="360" w:lineRule="auto"/>
              <w:outlineLvl w:val="0"/>
              <w:rPr>
                <w:szCs w:val="28"/>
              </w:rPr>
            </w:pPr>
            <w:r w:rsidRPr="003D5122">
              <w:rPr>
                <w:szCs w:val="28"/>
              </w:rPr>
              <w:t>при отсутствии или прекращении права собственности на вещь невозможно установить или сохранить на нее ограниченное вещное право</w:t>
            </w:r>
          </w:p>
        </w:tc>
      </w:tr>
      <w:tr w:rsidR="00160D3D" w:rsidRPr="003D5122" w:rsidTr="003D5122">
        <w:trPr>
          <w:trHeight w:val="469"/>
        </w:trPr>
        <w:tc>
          <w:tcPr>
            <w:tcW w:w="2235" w:type="dxa"/>
            <w:vMerge w:val="restart"/>
            <w:vAlign w:val="center"/>
          </w:tcPr>
          <w:p w:rsidR="00160D3D" w:rsidRPr="003D5122" w:rsidRDefault="00160D3D" w:rsidP="003D5122">
            <w:pPr>
              <w:widowControl w:val="0"/>
              <w:tabs>
                <w:tab w:val="left" w:pos="993"/>
              </w:tabs>
              <w:spacing w:line="360" w:lineRule="auto"/>
              <w:outlineLvl w:val="0"/>
              <w:rPr>
                <w:szCs w:val="28"/>
              </w:rPr>
            </w:pPr>
            <w:r w:rsidRPr="003D5122">
              <w:rPr>
                <w:szCs w:val="28"/>
              </w:rPr>
              <w:t>Узуфрукт (ограниченное вещное право по использованию чужих жилых помещений)</w:t>
            </w:r>
          </w:p>
        </w:tc>
        <w:tc>
          <w:tcPr>
            <w:tcW w:w="7336" w:type="dxa"/>
            <w:gridSpan w:val="3"/>
            <w:vAlign w:val="center"/>
          </w:tcPr>
          <w:p w:rsidR="00160D3D" w:rsidRPr="003D5122" w:rsidRDefault="00160D3D" w:rsidP="003D5122">
            <w:pPr>
              <w:widowControl w:val="0"/>
              <w:tabs>
                <w:tab w:val="left" w:pos="993"/>
              </w:tabs>
              <w:spacing w:line="360" w:lineRule="auto"/>
              <w:outlineLvl w:val="0"/>
              <w:rPr>
                <w:szCs w:val="28"/>
              </w:rPr>
            </w:pPr>
            <w:r w:rsidRPr="003D5122">
              <w:rPr>
                <w:szCs w:val="28"/>
              </w:rPr>
              <w:t>пожизненное (или на срок) право пользования вещью</w:t>
            </w:r>
          </w:p>
          <w:p w:rsidR="00160D3D" w:rsidRPr="003D5122" w:rsidRDefault="00160D3D" w:rsidP="003D5122">
            <w:pPr>
              <w:widowControl w:val="0"/>
              <w:tabs>
                <w:tab w:val="left" w:pos="993"/>
              </w:tabs>
              <w:spacing w:line="360" w:lineRule="auto"/>
              <w:outlineLvl w:val="0"/>
              <w:rPr>
                <w:szCs w:val="28"/>
              </w:rPr>
            </w:pPr>
          </w:p>
        </w:tc>
      </w:tr>
      <w:tr w:rsidR="00160D3D" w:rsidRPr="003D5122" w:rsidTr="003D5122">
        <w:trPr>
          <w:trHeight w:val="660"/>
        </w:trPr>
        <w:tc>
          <w:tcPr>
            <w:tcW w:w="2235" w:type="dxa"/>
            <w:vMerge/>
            <w:vAlign w:val="center"/>
          </w:tcPr>
          <w:p w:rsidR="00160D3D" w:rsidRPr="003D5122" w:rsidRDefault="00160D3D" w:rsidP="003D5122">
            <w:pPr>
              <w:widowControl w:val="0"/>
              <w:tabs>
                <w:tab w:val="left" w:pos="993"/>
              </w:tabs>
              <w:spacing w:line="360" w:lineRule="auto"/>
              <w:outlineLvl w:val="0"/>
              <w:rPr>
                <w:szCs w:val="28"/>
              </w:rPr>
            </w:pPr>
          </w:p>
        </w:tc>
        <w:tc>
          <w:tcPr>
            <w:tcW w:w="4135" w:type="dxa"/>
            <w:vAlign w:val="center"/>
          </w:tcPr>
          <w:p w:rsidR="00160D3D" w:rsidRPr="003D5122" w:rsidRDefault="00160D3D" w:rsidP="003D5122">
            <w:pPr>
              <w:widowControl w:val="0"/>
              <w:tabs>
                <w:tab w:val="left" w:pos="993"/>
              </w:tabs>
              <w:spacing w:line="360" w:lineRule="auto"/>
              <w:outlineLvl w:val="0"/>
              <w:rPr>
                <w:szCs w:val="28"/>
              </w:rPr>
            </w:pPr>
            <w:r w:rsidRPr="003D5122">
              <w:rPr>
                <w:szCs w:val="28"/>
              </w:rPr>
              <w:t>не подлежал наследованию и отчуждению</w:t>
            </w:r>
          </w:p>
        </w:tc>
        <w:tc>
          <w:tcPr>
            <w:tcW w:w="3201" w:type="dxa"/>
            <w:gridSpan w:val="2"/>
            <w:vAlign w:val="center"/>
          </w:tcPr>
          <w:p w:rsidR="00160D3D" w:rsidRPr="003D5122" w:rsidRDefault="00160D3D" w:rsidP="003D5122">
            <w:pPr>
              <w:widowControl w:val="0"/>
              <w:tabs>
                <w:tab w:val="left" w:pos="993"/>
              </w:tabs>
              <w:spacing w:line="360" w:lineRule="auto"/>
              <w:outlineLvl w:val="0"/>
              <w:rPr>
                <w:szCs w:val="28"/>
              </w:rPr>
            </w:pPr>
            <w:r w:rsidRPr="003D5122">
              <w:rPr>
                <w:szCs w:val="28"/>
              </w:rPr>
              <w:t>чужие жилые помещения могут отчуждаться и передаваться по наследству</w:t>
            </w:r>
          </w:p>
        </w:tc>
      </w:tr>
      <w:tr w:rsidR="00160D3D" w:rsidRPr="003D5122" w:rsidTr="003D5122">
        <w:trPr>
          <w:trHeight w:val="600"/>
        </w:trPr>
        <w:tc>
          <w:tcPr>
            <w:tcW w:w="2235" w:type="dxa"/>
            <w:vMerge/>
            <w:vAlign w:val="center"/>
          </w:tcPr>
          <w:p w:rsidR="00160D3D" w:rsidRPr="003D5122" w:rsidRDefault="00160D3D" w:rsidP="003D5122">
            <w:pPr>
              <w:widowControl w:val="0"/>
              <w:tabs>
                <w:tab w:val="left" w:pos="993"/>
              </w:tabs>
              <w:spacing w:line="360" w:lineRule="auto"/>
              <w:outlineLvl w:val="0"/>
              <w:rPr>
                <w:szCs w:val="28"/>
              </w:rPr>
            </w:pPr>
          </w:p>
        </w:tc>
        <w:tc>
          <w:tcPr>
            <w:tcW w:w="4145" w:type="dxa"/>
            <w:gridSpan w:val="2"/>
            <w:vAlign w:val="center"/>
          </w:tcPr>
          <w:p w:rsidR="00160D3D" w:rsidRPr="003D5122" w:rsidRDefault="00160D3D" w:rsidP="003D5122">
            <w:pPr>
              <w:widowControl w:val="0"/>
              <w:tabs>
                <w:tab w:val="left" w:pos="993"/>
              </w:tabs>
              <w:spacing w:line="360" w:lineRule="auto"/>
              <w:outlineLvl w:val="0"/>
              <w:rPr>
                <w:szCs w:val="28"/>
              </w:rPr>
            </w:pPr>
            <w:r w:rsidRPr="003D5122">
              <w:rPr>
                <w:szCs w:val="28"/>
              </w:rPr>
              <w:t>право пользования любым имуществом</w:t>
            </w:r>
          </w:p>
        </w:tc>
        <w:tc>
          <w:tcPr>
            <w:tcW w:w="3191" w:type="dxa"/>
            <w:vAlign w:val="center"/>
          </w:tcPr>
          <w:p w:rsidR="00160D3D" w:rsidRPr="003D5122" w:rsidRDefault="00160D3D" w:rsidP="003D5122">
            <w:pPr>
              <w:widowControl w:val="0"/>
              <w:tabs>
                <w:tab w:val="left" w:pos="993"/>
              </w:tabs>
              <w:spacing w:line="360" w:lineRule="auto"/>
              <w:outlineLvl w:val="0"/>
              <w:rPr>
                <w:szCs w:val="28"/>
              </w:rPr>
            </w:pPr>
            <w:r w:rsidRPr="003D5122">
              <w:rPr>
                <w:szCs w:val="28"/>
              </w:rPr>
              <w:t>право пользования недвижимым имуществом, а именно жилым помещением</w:t>
            </w:r>
          </w:p>
        </w:tc>
      </w:tr>
      <w:tr w:rsidR="00171DEC" w:rsidRPr="003D5122" w:rsidTr="003D5122">
        <w:trPr>
          <w:trHeight w:val="487"/>
        </w:trPr>
        <w:tc>
          <w:tcPr>
            <w:tcW w:w="2235" w:type="dxa"/>
            <w:vMerge w:val="restart"/>
            <w:vAlign w:val="center"/>
          </w:tcPr>
          <w:p w:rsidR="00171DEC" w:rsidRPr="003D5122" w:rsidRDefault="00171DEC" w:rsidP="003D5122">
            <w:pPr>
              <w:widowControl w:val="0"/>
              <w:tabs>
                <w:tab w:val="left" w:pos="993"/>
              </w:tabs>
              <w:spacing w:line="360" w:lineRule="auto"/>
              <w:outlineLvl w:val="0"/>
              <w:rPr>
                <w:szCs w:val="28"/>
              </w:rPr>
            </w:pPr>
            <w:r w:rsidRPr="003D5122">
              <w:rPr>
                <w:szCs w:val="28"/>
              </w:rPr>
              <w:t>Эмфитевзис (право наследственного владения чужих земельных участков)</w:t>
            </w:r>
          </w:p>
        </w:tc>
        <w:tc>
          <w:tcPr>
            <w:tcW w:w="7336" w:type="dxa"/>
            <w:gridSpan w:val="3"/>
            <w:vAlign w:val="center"/>
          </w:tcPr>
          <w:p w:rsidR="00171DEC" w:rsidRPr="003D5122" w:rsidRDefault="00171DEC" w:rsidP="003D5122">
            <w:pPr>
              <w:widowControl w:val="0"/>
              <w:tabs>
                <w:tab w:val="left" w:pos="993"/>
              </w:tabs>
              <w:spacing w:line="360" w:lineRule="auto"/>
              <w:outlineLvl w:val="0"/>
              <w:rPr>
                <w:szCs w:val="28"/>
              </w:rPr>
            </w:pPr>
            <w:r w:rsidRPr="003D5122">
              <w:rPr>
                <w:szCs w:val="28"/>
              </w:rPr>
              <w:t>аренда земель, принадлежащих государству</w:t>
            </w:r>
          </w:p>
        </w:tc>
      </w:tr>
      <w:tr w:rsidR="00171DEC" w:rsidRPr="003D5122" w:rsidTr="003D5122">
        <w:trPr>
          <w:trHeight w:val="705"/>
        </w:trPr>
        <w:tc>
          <w:tcPr>
            <w:tcW w:w="2235" w:type="dxa"/>
            <w:vMerge/>
            <w:vAlign w:val="center"/>
          </w:tcPr>
          <w:p w:rsidR="00171DEC" w:rsidRPr="003D5122" w:rsidRDefault="00171DEC" w:rsidP="003D5122">
            <w:pPr>
              <w:widowControl w:val="0"/>
              <w:tabs>
                <w:tab w:val="left" w:pos="993"/>
              </w:tabs>
              <w:spacing w:line="360" w:lineRule="auto"/>
              <w:outlineLvl w:val="0"/>
              <w:rPr>
                <w:szCs w:val="28"/>
              </w:rPr>
            </w:pPr>
          </w:p>
        </w:tc>
        <w:tc>
          <w:tcPr>
            <w:tcW w:w="4145" w:type="dxa"/>
            <w:gridSpan w:val="2"/>
            <w:vAlign w:val="center"/>
          </w:tcPr>
          <w:p w:rsidR="00171DEC" w:rsidRPr="003D5122" w:rsidRDefault="00171DEC" w:rsidP="003D5122">
            <w:pPr>
              <w:widowControl w:val="0"/>
              <w:tabs>
                <w:tab w:val="left" w:pos="993"/>
              </w:tabs>
              <w:spacing w:line="360" w:lineRule="auto"/>
              <w:outlineLvl w:val="0"/>
              <w:rPr>
                <w:szCs w:val="28"/>
              </w:rPr>
            </w:pPr>
            <w:r w:rsidRPr="003D5122">
              <w:rPr>
                <w:szCs w:val="28"/>
              </w:rPr>
              <w:t>право использования чужой сельскохозяйственной земли</w:t>
            </w:r>
          </w:p>
        </w:tc>
        <w:tc>
          <w:tcPr>
            <w:tcW w:w="3191" w:type="dxa"/>
            <w:vAlign w:val="center"/>
          </w:tcPr>
          <w:p w:rsidR="00171DEC" w:rsidRPr="003D5122" w:rsidRDefault="00171DEC" w:rsidP="003D5122">
            <w:pPr>
              <w:widowControl w:val="0"/>
              <w:tabs>
                <w:tab w:val="left" w:pos="993"/>
              </w:tabs>
              <w:spacing w:line="360" w:lineRule="auto"/>
              <w:outlineLvl w:val="0"/>
              <w:rPr>
                <w:szCs w:val="28"/>
              </w:rPr>
            </w:pPr>
            <w:r w:rsidRPr="003D5122">
              <w:rPr>
                <w:szCs w:val="28"/>
              </w:rPr>
              <w:t>право использования не только сельскохозяйственной земли</w:t>
            </w:r>
          </w:p>
        </w:tc>
      </w:tr>
      <w:tr w:rsidR="00171DEC" w:rsidRPr="003D5122" w:rsidTr="003D5122">
        <w:trPr>
          <w:trHeight w:val="422"/>
        </w:trPr>
        <w:tc>
          <w:tcPr>
            <w:tcW w:w="2235" w:type="dxa"/>
            <w:vMerge/>
            <w:vAlign w:val="center"/>
          </w:tcPr>
          <w:p w:rsidR="00171DEC" w:rsidRPr="003D5122" w:rsidRDefault="00171DEC" w:rsidP="003D5122">
            <w:pPr>
              <w:widowControl w:val="0"/>
              <w:tabs>
                <w:tab w:val="left" w:pos="993"/>
              </w:tabs>
              <w:spacing w:line="360" w:lineRule="auto"/>
              <w:outlineLvl w:val="0"/>
              <w:rPr>
                <w:szCs w:val="28"/>
              </w:rPr>
            </w:pPr>
          </w:p>
        </w:tc>
        <w:tc>
          <w:tcPr>
            <w:tcW w:w="7336" w:type="dxa"/>
            <w:gridSpan w:val="3"/>
            <w:vAlign w:val="center"/>
          </w:tcPr>
          <w:p w:rsidR="00171DEC" w:rsidRPr="003D5122" w:rsidRDefault="00171DEC" w:rsidP="003D5122">
            <w:pPr>
              <w:widowControl w:val="0"/>
              <w:tabs>
                <w:tab w:val="left" w:pos="993"/>
              </w:tabs>
              <w:spacing w:line="360" w:lineRule="auto"/>
              <w:outlineLvl w:val="0"/>
              <w:rPr>
                <w:szCs w:val="28"/>
              </w:rPr>
            </w:pPr>
            <w:r w:rsidRPr="003D5122">
              <w:rPr>
                <w:szCs w:val="28"/>
              </w:rPr>
              <w:t>арендная плата за предоставленный участок</w:t>
            </w:r>
          </w:p>
        </w:tc>
      </w:tr>
      <w:tr w:rsidR="00171DEC" w:rsidRPr="003D5122" w:rsidTr="003D5122">
        <w:trPr>
          <w:trHeight w:val="690"/>
        </w:trPr>
        <w:tc>
          <w:tcPr>
            <w:tcW w:w="2235" w:type="dxa"/>
            <w:vMerge/>
            <w:vAlign w:val="center"/>
          </w:tcPr>
          <w:p w:rsidR="00171DEC" w:rsidRPr="003D5122" w:rsidRDefault="00171DEC" w:rsidP="003D5122">
            <w:pPr>
              <w:widowControl w:val="0"/>
              <w:tabs>
                <w:tab w:val="left" w:pos="993"/>
              </w:tabs>
              <w:spacing w:line="360" w:lineRule="auto"/>
              <w:outlineLvl w:val="0"/>
              <w:rPr>
                <w:szCs w:val="28"/>
              </w:rPr>
            </w:pPr>
          </w:p>
        </w:tc>
        <w:tc>
          <w:tcPr>
            <w:tcW w:w="4145" w:type="dxa"/>
            <w:gridSpan w:val="2"/>
            <w:vAlign w:val="center"/>
          </w:tcPr>
          <w:p w:rsidR="00171DEC" w:rsidRPr="003D5122" w:rsidRDefault="00171DEC" w:rsidP="003D5122">
            <w:pPr>
              <w:widowControl w:val="0"/>
              <w:tabs>
                <w:tab w:val="left" w:pos="993"/>
              </w:tabs>
              <w:spacing w:line="360" w:lineRule="auto"/>
              <w:outlineLvl w:val="0"/>
              <w:rPr>
                <w:szCs w:val="28"/>
              </w:rPr>
            </w:pPr>
            <w:r w:rsidRPr="003D5122">
              <w:rPr>
                <w:szCs w:val="28"/>
              </w:rPr>
              <w:t>аренда пожизненного наследуемого владения земельным участком</w:t>
            </w:r>
          </w:p>
        </w:tc>
        <w:tc>
          <w:tcPr>
            <w:tcW w:w="3191" w:type="dxa"/>
            <w:vAlign w:val="center"/>
          </w:tcPr>
          <w:p w:rsidR="00171DEC" w:rsidRPr="003D5122" w:rsidRDefault="00171DEC" w:rsidP="003D5122">
            <w:pPr>
              <w:widowControl w:val="0"/>
              <w:tabs>
                <w:tab w:val="left" w:pos="993"/>
              </w:tabs>
              <w:spacing w:line="360" w:lineRule="auto"/>
              <w:outlineLvl w:val="0"/>
              <w:rPr>
                <w:szCs w:val="28"/>
              </w:rPr>
            </w:pPr>
            <w:r w:rsidRPr="003D5122">
              <w:rPr>
                <w:szCs w:val="28"/>
              </w:rPr>
              <w:t>аренда долгосрочного наследуемого владения земельным участком (бессрочное пользование предоставляется только государственным и муниципальным учреждениям)</w:t>
            </w:r>
          </w:p>
        </w:tc>
      </w:tr>
      <w:tr w:rsidR="00171DEC" w:rsidRPr="003D5122" w:rsidTr="003D5122">
        <w:trPr>
          <w:trHeight w:val="1470"/>
        </w:trPr>
        <w:tc>
          <w:tcPr>
            <w:tcW w:w="2235" w:type="dxa"/>
            <w:vMerge/>
            <w:vAlign w:val="center"/>
          </w:tcPr>
          <w:p w:rsidR="00171DEC" w:rsidRPr="003D5122" w:rsidRDefault="00171DEC" w:rsidP="003D5122">
            <w:pPr>
              <w:widowControl w:val="0"/>
              <w:tabs>
                <w:tab w:val="left" w:pos="993"/>
              </w:tabs>
              <w:spacing w:line="360" w:lineRule="auto"/>
              <w:outlineLvl w:val="0"/>
              <w:rPr>
                <w:szCs w:val="28"/>
              </w:rPr>
            </w:pPr>
          </w:p>
        </w:tc>
        <w:tc>
          <w:tcPr>
            <w:tcW w:w="4145" w:type="dxa"/>
            <w:gridSpan w:val="2"/>
            <w:vAlign w:val="center"/>
          </w:tcPr>
          <w:p w:rsidR="00171DEC" w:rsidRPr="003D5122" w:rsidRDefault="00171DEC" w:rsidP="003D5122">
            <w:pPr>
              <w:widowControl w:val="0"/>
              <w:tabs>
                <w:tab w:val="left" w:pos="993"/>
              </w:tabs>
              <w:spacing w:line="360" w:lineRule="auto"/>
              <w:outlineLvl w:val="0"/>
              <w:rPr>
                <w:szCs w:val="28"/>
              </w:rPr>
            </w:pPr>
            <w:r w:rsidRPr="003D5122">
              <w:rPr>
                <w:szCs w:val="28"/>
              </w:rPr>
              <w:t>право пользования земельным участком (изменение характера участка, но без его ухудшения), собирать урожай, отчуждать</w:t>
            </w:r>
          </w:p>
        </w:tc>
        <w:tc>
          <w:tcPr>
            <w:tcW w:w="3191" w:type="dxa"/>
            <w:vAlign w:val="center"/>
          </w:tcPr>
          <w:p w:rsidR="00171DEC" w:rsidRPr="003D5122" w:rsidRDefault="00171DEC" w:rsidP="003D5122">
            <w:pPr>
              <w:widowControl w:val="0"/>
              <w:tabs>
                <w:tab w:val="left" w:pos="993"/>
              </w:tabs>
              <w:spacing w:line="360" w:lineRule="auto"/>
              <w:outlineLvl w:val="0"/>
              <w:rPr>
                <w:szCs w:val="28"/>
              </w:rPr>
            </w:pPr>
            <w:r w:rsidRPr="003D5122">
              <w:rPr>
                <w:szCs w:val="28"/>
              </w:rPr>
              <w:t>необходимо учитывать целевое назначение земель, соблюдать требования законодательства, направленных на охрану земель и защиту экологии</w:t>
            </w:r>
          </w:p>
        </w:tc>
      </w:tr>
      <w:tr w:rsidR="00E8282B" w:rsidRPr="003D5122" w:rsidTr="003D5122">
        <w:trPr>
          <w:trHeight w:val="675"/>
        </w:trPr>
        <w:tc>
          <w:tcPr>
            <w:tcW w:w="2235" w:type="dxa"/>
            <w:vAlign w:val="center"/>
          </w:tcPr>
          <w:p w:rsidR="00E81598" w:rsidRPr="003D5122" w:rsidRDefault="00E81598" w:rsidP="003D5122">
            <w:pPr>
              <w:widowControl w:val="0"/>
              <w:tabs>
                <w:tab w:val="left" w:pos="993"/>
              </w:tabs>
              <w:spacing w:line="360" w:lineRule="auto"/>
              <w:outlineLvl w:val="0"/>
              <w:rPr>
                <w:szCs w:val="28"/>
              </w:rPr>
            </w:pPr>
          </w:p>
        </w:tc>
        <w:tc>
          <w:tcPr>
            <w:tcW w:w="4145" w:type="dxa"/>
            <w:gridSpan w:val="2"/>
            <w:vAlign w:val="center"/>
          </w:tcPr>
          <w:p w:rsidR="00E81598" w:rsidRPr="003D5122" w:rsidRDefault="00171DEC" w:rsidP="003D5122">
            <w:pPr>
              <w:widowControl w:val="0"/>
              <w:tabs>
                <w:tab w:val="left" w:pos="993"/>
              </w:tabs>
              <w:spacing w:line="360" w:lineRule="auto"/>
              <w:outlineLvl w:val="0"/>
              <w:rPr>
                <w:szCs w:val="28"/>
              </w:rPr>
            </w:pPr>
            <w:r w:rsidRPr="003D5122">
              <w:rPr>
                <w:szCs w:val="28"/>
              </w:rPr>
              <w:t>допускается право отчуждения и продажи (наследственное)</w:t>
            </w:r>
          </w:p>
        </w:tc>
        <w:tc>
          <w:tcPr>
            <w:tcW w:w="3191" w:type="dxa"/>
            <w:vAlign w:val="center"/>
          </w:tcPr>
          <w:p w:rsidR="00E81598" w:rsidRPr="003D5122" w:rsidRDefault="00171DEC" w:rsidP="003D5122">
            <w:pPr>
              <w:widowControl w:val="0"/>
              <w:tabs>
                <w:tab w:val="left" w:pos="993"/>
              </w:tabs>
              <w:spacing w:line="360" w:lineRule="auto"/>
              <w:outlineLvl w:val="0"/>
              <w:rPr>
                <w:szCs w:val="28"/>
              </w:rPr>
            </w:pPr>
            <w:r w:rsidRPr="003D5122">
              <w:rPr>
                <w:szCs w:val="28"/>
              </w:rPr>
              <w:t>не допускается распоряжение земельными участками за исключение передачи по наследству</w:t>
            </w:r>
          </w:p>
        </w:tc>
      </w:tr>
      <w:tr w:rsidR="00171DEC" w:rsidRPr="003D5122" w:rsidTr="003D5122">
        <w:trPr>
          <w:trHeight w:val="945"/>
        </w:trPr>
        <w:tc>
          <w:tcPr>
            <w:tcW w:w="2235" w:type="dxa"/>
            <w:vMerge w:val="restart"/>
            <w:vAlign w:val="center"/>
          </w:tcPr>
          <w:p w:rsidR="00171DEC" w:rsidRPr="003D5122" w:rsidRDefault="00171DEC" w:rsidP="003D5122">
            <w:pPr>
              <w:widowControl w:val="0"/>
              <w:tabs>
                <w:tab w:val="left" w:pos="993"/>
              </w:tabs>
              <w:spacing w:line="360" w:lineRule="auto"/>
              <w:outlineLvl w:val="0"/>
              <w:rPr>
                <w:szCs w:val="28"/>
              </w:rPr>
            </w:pPr>
            <w:r w:rsidRPr="003D5122">
              <w:rPr>
                <w:szCs w:val="28"/>
              </w:rPr>
              <w:t>Суперфиций (право застройки чужого земельного участка)</w:t>
            </w:r>
          </w:p>
        </w:tc>
        <w:tc>
          <w:tcPr>
            <w:tcW w:w="7336" w:type="dxa"/>
            <w:gridSpan w:val="3"/>
            <w:vAlign w:val="center"/>
          </w:tcPr>
          <w:p w:rsidR="00171DEC" w:rsidRPr="003D5122" w:rsidRDefault="00171DEC" w:rsidP="003D5122">
            <w:pPr>
              <w:widowControl w:val="0"/>
              <w:tabs>
                <w:tab w:val="left" w:pos="993"/>
              </w:tabs>
              <w:spacing w:line="360" w:lineRule="auto"/>
              <w:outlineLvl w:val="0"/>
              <w:rPr>
                <w:szCs w:val="28"/>
              </w:rPr>
            </w:pPr>
            <w:r w:rsidRPr="003D5122">
              <w:rPr>
                <w:szCs w:val="28"/>
              </w:rPr>
              <w:t>передаваемое по наследству право возведения строения на чужой земле, а также право пользования таким строением</w:t>
            </w:r>
          </w:p>
        </w:tc>
      </w:tr>
      <w:tr w:rsidR="00171DEC" w:rsidRPr="003D5122" w:rsidTr="003D5122">
        <w:trPr>
          <w:trHeight w:val="675"/>
        </w:trPr>
        <w:tc>
          <w:tcPr>
            <w:tcW w:w="2235" w:type="dxa"/>
            <w:vMerge/>
            <w:vAlign w:val="center"/>
          </w:tcPr>
          <w:p w:rsidR="00171DEC" w:rsidRPr="003D5122" w:rsidRDefault="00171DEC" w:rsidP="003D5122">
            <w:pPr>
              <w:widowControl w:val="0"/>
              <w:tabs>
                <w:tab w:val="left" w:pos="993"/>
              </w:tabs>
              <w:spacing w:line="360" w:lineRule="auto"/>
              <w:outlineLvl w:val="0"/>
              <w:rPr>
                <w:szCs w:val="28"/>
              </w:rPr>
            </w:pPr>
          </w:p>
        </w:tc>
        <w:tc>
          <w:tcPr>
            <w:tcW w:w="4145" w:type="dxa"/>
            <w:gridSpan w:val="2"/>
            <w:vAlign w:val="center"/>
          </w:tcPr>
          <w:p w:rsidR="00171DEC" w:rsidRPr="003D5122" w:rsidRDefault="00171DEC" w:rsidP="003D5122">
            <w:pPr>
              <w:widowControl w:val="0"/>
              <w:tabs>
                <w:tab w:val="left" w:pos="993"/>
              </w:tabs>
              <w:spacing w:line="360" w:lineRule="auto"/>
              <w:outlineLvl w:val="0"/>
              <w:rPr>
                <w:szCs w:val="28"/>
              </w:rPr>
            </w:pPr>
            <w:r w:rsidRPr="003D5122">
              <w:rPr>
                <w:szCs w:val="28"/>
              </w:rPr>
              <w:t>право возведения строений на городской земле</w:t>
            </w:r>
          </w:p>
        </w:tc>
        <w:tc>
          <w:tcPr>
            <w:tcW w:w="3191" w:type="dxa"/>
            <w:vAlign w:val="center"/>
          </w:tcPr>
          <w:p w:rsidR="00171DEC" w:rsidRPr="003D5122" w:rsidRDefault="00A5697F" w:rsidP="003D5122">
            <w:pPr>
              <w:widowControl w:val="0"/>
              <w:tabs>
                <w:tab w:val="left" w:pos="993"/>
              </w:tabs>
              <w:spacing w:line="360" w:lineRule="auto"/>
              <w:outlineLvl w:val="0"/>
              <w:rPr>
                <w:szCs w:val="28"/>
              </w:rPr>
            </w:pPr>
            <w:r w:rsidRPr="003D5122">
              <w:rPr>
                <w:szCs w:val="28"/>
              </w:rPr>
              <w:t>право возведения строений не только на городской земле</w:t>
            </w:r>
          </w:p>
        </w:tc>
      </w:tr>
      <w:tr w:rsidR="00A5697F" w:rsidRPr="003D5122" w:rsidTr="003D5122">
        <w:trPr>
          <w:trHeight w:val="840"/>
        </w:trPr>
        <w:tc>
          <w:tcPr>
            <w:tcW w:w="2235" w:type="dxa"/>
            <w:vMerge/>
            <w:vAlign w:val="center"/>
          </w:tcPr>
          <w:p w:rsidR="00A5697F" w:rsidRPr="003D5122" w:rsidRDefault="00A5697F" w:rsidP="003D5122">
            <w:pPr>
              <w:widowControl w:val="0"/>
              <w:tabs>
                <w:tab w:val="left" w:pos="993"/>
              </w:tabs>
              <w:spacing w:line="360" w:lineRule="auto"/>
              <w:outlineLvl w:val="0"/>
              <w:rPr>
                <w:szCs w:val="28"/>
              </w:rPr>
            </w:pPr>
          </w:p>
        </w:tc>
        <w:tc>
          <w:tcPr>
            <w:tcW w:w="7336" w:type="dxa"/>
            <w:gridSpan w:val="3"/>
            <w:vAlign w:val="center"/>
          </w:tcPr>
          <w:p w:rsidR="00A5697F" w:rsidRPr="003D5122" w:rsidRDefault="00A5697F" w:rsidP="003D5122">
            <w:pPr>
              <w:widowControl w:val="0"/>
              <w:tabs>
                <w:tab w:val="left" w:pos="993"/>
              </w:tabs>
              <w:spacing w:line="360" w:lineRule="auto"/>
              <w:outlineLvl w:val="0"/>
              <w:rPr>
                <w:szCs w:val="28"/>
              </w:rPr>
            </w:pPr>
            <w:r w:rsidRPr="003D5122">
              <w:rPr>
                <w:szCs w:val="28"/>
              </w:rPr>
              <w:t>застройщик лишен возможности стать собственником объектов недвижимости</w:t>
            </w:r>
          </w:p>
        </w:tc>
      </w:tr>
      <w:tr w:rsidR="00A5697F" w:rsidRPr="003D5122" w:rsidTr="003D5122">
        <w:trPr>
          <w:trHeight w:val="600"/>
        </w:trPr>
        <w:tc>
          <w:tcPr>
            <w:tcW w:w="2235" w:type="dxa"/>
            <w:vMerge/>
            <w:vAlign w:val="center"/>
          </w:tcPr>
          <w:p w:rsidR="00A5697F" w:rsidRPr="003D5122" w:rsidRDefault="00A5697F" w:rsidP="003D5122">
            <w:pPr>
              <w:widowControl w:val="0"/>
              <w:tabs>
                <w:tab w:val="left" w:pos="993"/>
              </w:tabs>
              <w:spacing w:line="360" w:lineRule="auto"/>
              <w:outlineLvl w:val="0"/>
              <w:rPr>
                <w:szCs w:val="28"/>
              </w:rPr>
            </w:pPr>
          </w:p>
        </w:tc>
        <w:tc>
          <w:tcPr>
            <w:tcW w:w="7336" w:type="dxa"/>
            <w:gridSpan w:val="3"/>
            <w:vAlign w:val="center"/>
          </w:tcPr>
          <w:p w:rsidR="00A5697F" w:rsidRPr="003D5122" w:rsidRDefault="00A5697F" w:rsidP="003D5122">
            <w:pPr>
              <w:widowControl w:val="0"/>
              <w:tabs>
                <w:tab w:val="left" w:pos="993"/>
              </w:tabs>
              <w:spacing w:line="360" w:lineRule="auto"/>
              <w:outlineLvl w:val="0"/>
              <w:rPr>
                <w:szCs w:val="28"/>
              </w:rPr>
            </w:pPr>
            <w:r w:rsidRPr="003D5122">
              <w:rPr>
                <w:szCs w:val="28"/>
              </w:rPr>
              <w:t>арендная плата за предоставленный участок земли</w:t>
            </w:r>
          </w:p>
        </w:tc>
      </w:tr>
      <w:tr w:rsidR="00A5697F" w:rsidRPr="003D5122" w:rsidTr="003D5122">
        <w:trPr>
          <w:trHeight w:val="812"/>
        </w:trPr>
        <w:tc>
          <w:tcPr>
            <w:tcW w:w="2235" w:type="dxa"/>
            <w:vMerge w:val="restart"/>
            <w:vAlign w:val="center"/>
          </w:tcPr>
          <w:p w:rsidR="00A5697F" w:rsidRPr="003D5122" w:rsidRDefault="00A5697F" w:rsidP="003D5122">
            <w:pPr>
              <w:widowControl w:val="0"/>
              <w:tabs>
                <w:tab w:val="left" w:pos="993"/>
              </w:tabs>
              <w:spacing w:line="360" w:lineRule="auto"/>
              <w:outlineLvl w:val="0"/>
              <w:rPr>
                <w:szCs w:val="28"/>
              </w:rPr>
            </w:pPr>
            <w:r w:rsidRPr="003D5122">
              <w:rPr>
                <w:szCs w:val="28"/>
              </w:rPr>
              <w:t>Залоговое право (обеспечительные вещные права)</w:t>
            </w:r>
          </w:p>
        </w:tc>
        <w:tc>
          <w:tcPr>
            <w:tcW w:w="7336" w:type="dxa"/>
            <w:gridSpan w:val="3"/>
            <w:vAlign w:val="center"/>
          </w:tcPr>
          <w:p w:rsidR="00A5697F" w:rsidRPr="003D5122" w:rsidRDefault="00A5697F" w:rsidP="003D5122">
            <w:pPr>
              <w:widowControl w:val="0"/>
              <w:tabs>
                <w:tab w:val="left" w:pos="993"/>
              </w:tabs>
              <w:spacing w:line="360" w:lineRule="auto"/>
              <w:outlineLvl w:val="0"/>
              <w:rPr>
                <w:szCs w:val="28"/>
              </w:rPr>
            </w:pPr>
            <w:r w:rsidRPr="003D5122">
              <w:rPr>
                <w:szCs w:val="28"/>
              </w:rPr>
              <w:t>объектом залогового права могут являться как недвижимые так и движимые вещи</w:t>
            </w:r>
          </w:p>
        </w:tc>
      </w:tr>
      <w:tr w:rsidR="00A5697F" w:rsidRPr="003D5122" w:rsidTr="003D5122">
        <w:trPr>
          <w:trHeight w:val="271"/>
        </w:trPr>
        <w:tc>
          <w:tcPr>
            <w:tcW w:w="2235" w:type="dxa"/>
            <w:vMerge/>
            <w:vAlign w:val="center"/>
          </w:tcPr>
          <w:p w:rsidR="00A5697F" w:rsidRPr="003D5122" w:rsidRDefault="00A5697F" w:rsidP="003D5122">
            <w:pPr>
              <w:widowControl w:val="0"/>
              <w:tabs>
                <w:tab w:val="left" w:pos="993"/>
              </w:tabs>
              <w:spacing w:line="360" w:lineRule="auto"/>
              <w:outlineLvl w:val="0"/>
              <w:rPr>
                <w:szCs w:val="28"/>
              </w:rPr>
            </w:pPr>
          </w:p>
        </w:tc>
        <w:tc>
          <w:tcPr>
            <w:tcW w:w="7336" w:type="dxa"/>
            <w:gridSpan w:val="3"/>
            <w:vAlign w:val="center"/>
          </w:tcPr>
          <w:p w:rsidR="00A5697F" w:rsidRPr="003D5122" w:rsidRDefault="00A5697F" w:rsidP="003D5122">
            <w:pPr>
              <w:widowControl w:val="0"/>
              <w:tabs>
                <w:tab w:val="left" w:pos="993"/>
              </w:tabs>
              <w:spacing w:line="360" w:lineRule="auto"/>
              <w:outlineLvl w:val="0"/>
              <w:rPr>
                <w:szCs w:val="28"/>
              </w:rPr>
            </w:pPr>
            <w:r w:rsidRPr="003D5122">
              <w:rPr>
                <w:szCs w:val="28"/>
              </w:rPr>
              <w:t>обеспечение обязательств</w:t>
            </w:r>
          </w:p>
        </w:tc>
      </w:tr>
      <w:tr w:rsidR="0019687F" w:rsidRPr="003D5122" w:rsidTr="003D5122">
        <w:trPr>
          <w:trHeight w:val="945"/>
        </w:trPr>
        <w:tc>
          <w:tcPr>
            <w:tcW w:w="2235" w:type="dxa"/>
            <w:vMerge/>
            <w:vAlign w:val="center"/>
          </w:tcPr>
          <w:p w:rsidR="0019687F" w:rsidRPr="003D5122" w:rsidRDefault="0019687F" w:rsidP="003D5122">
            <w:pPr>
              <w:widowControl w:val="0"/>
              <w:tabs>
                <w:tab w:val="left" w:pos="993"/>
              </w:tabs>
              <w:spacing w:line="360" w:lineRule="auto"/>
              <w:outlineLvl w:val="0"/>
              <w:rPr>
                <w:szCs w:val="28"/>
              </w:rPr>
            </w:pPr>
          </w:p>
        </w:tc>
        <w:tc>
          <w:tcPr>
            <w:tcW w:w="4145" w:type="dxa"/>
            <w:gridSpan w:val="2"/>
            <w:vAlign w:val="center"/>
          </w:tcPr>
          <w:p w:rsidR="0019687F" w:rsidRPr="003D5122" w:rsidRDefault="0019687F" w:rsidP="003D5122">
            <w:pPr>
              <w:widowControl w:val="0"/>
              <w:tabs>
                <w:tab w:val="left" w:pos="993"/>
              </w:tabs>
              <w:spacing w:line="360" w:lineRule="auto"/>
              <w:outlineLvl w:val="0"/>
              <w:rPr>
                <w:szCs w:val="28"/>
              </w:rPr>
            </w:pPr>
            <w:r w:rsidRPr="003D5122">
              <w:rPr>
                <w:szCs w:val="28"/>
              </w:rPr>
              <w:t>получивший вещь является ее собственником и мог передавать ее 3-м лицам (фидуция)</w:t>
            </w:r>
          </w:p>
        </w:tc>
        <w:tc>
          <w:tcPr>
            <w:tcW w:w="3191" w:type="dxa"/>
            <w:vMerge w:val="restart"/>
            <w:vAlign w:val="center"/>
          </w:tcPr>
          <w:p w:rsidR="0019687F" w:rsidRPr="003D5122" w:rsidRDefault="0019687F" w:rsidP="003D5122">
            <w:pPr>
              <w:widowControl w:val="0"/>
              <w:tabs>
                <w:tab w:val="left" w:pos="993"/>
              </w:tabs>
              <w:spacing w:line="360" w:lineRule="auto"/>
              <w:outlineLvl w:val="0"/>
              <w:rPr>
                <w:szCs w:val="28"/>
              </w:rPr>
            </w:pPr>
            <w:r w:rsidRPr="003D5122">
              <w:rPr>
                <w:szCs w:val="28"/>
              </w:rPr>
              <w:t>залог подлежит абсолютной правовой защите от вмешательства любых 3-х лиц, включая собственника</w:t>
            </w:r>
          </w:p>
        </w:tc>
      </w:tr>
      <w:tr w:rsidR="0019687F" w:rsidRPr="003D5122" w:rsidTr="003D5122">
        <w:trPr>
          <w:trHeight w:val="384"/>
        </w:trPr>
        <w:tc>
          <w:tcPr>
            <w:tcW w:w="2235" w:type="dxa"/>
            <w:vMerge/>
            <w:vAlign w:val="center"/>
          </w:tcPr>
          <w:p w:rsidR="0019687F" w:rsidRPr="003D5122" w:rsidRDefault="0019687F" w:rsidP="003D5122">
            <w:pPr>
              <w:widowControl w:val="0"/>
              <w:tabs>
                <w:tab w:val="left" w:pos="993"/>
              </w:tabs>
              <w:spacing w:line="360" w:lineRule="auto"/>
              <w:outlineLvl w:val="0"/>
              <w:rPr>
                <w:szCs w:val="28"/>
              </w:rPr>
            </w:pPr>
          </w:p>
        </w:tc>
        <w:tc>
          <w:tcPr>
            <w:tcW w:w="4145" w:type="dxa"/>
            <w:gridSpan w:val="2"/>
            <w:vAlign w:val="center"/>
          </w:tcPr>
          <w:p w:rsidR="0019687F" w:rsidRPr="003D5122" w:rsidRDefault="0019687F" w:rsidP="003D5122">
            <w:pPr>
              <w:widowControl w:val="0"/>
              <w:tabs>
                <w:tab w:val="left" w:pos="993"/>
              </w:tabs>
              <w:spacing w:line="360" w:lineRule="auto"/>
              <w:outlineLvl w:val="0"/>
              <w:rPr>
                <w:szCs w:val="28"/>
              </w:rPr>
            </w:pPr>
            <w:r w:rsidRPr="003D5122">
              <w:rPr>
                <w:szCs w:val="28"/>
              </w:rPr>
              <w:t>вещь передавалась не в собственность, а во владение, поэтому в случае исполнения должником обязательства заложенная вещь подлежала возврату (пигнус)</w:t>
            </w:r>
          </w:p>
        </w:tc>
        <w:tc>
          <w:tcPr>
            <w:tcW w:w="3191" w:type="dxa"/>
            <w:vMerge/>
            <w:vAlign w:val="center"/>
          </w:tcPr>
          <w:p w:rsidR="0019687F" w:rsidRPr="003D5122" w:rsidRDefault="0019687F" w:rsidP="003D5122">
            <w:pPr>
              <w:widowControl w:val="0"/>
              <w:tabs>
                <w:tab w:val="left" w:pos="993"/>
              </w:tabs>
              <w:spacing w:line="360" w:lineRule="auto"/>
              <w:outlineLvl w:val="0"/>
              <w:rPr>
                <w:szCs w:val="28"/>
              </w:rPr>
            </w:pPr>
          </w:p>
        </w:tc>
      </w:tr>
      <w:tr w:rsidR="00E8282B" w:rsidRPr="003D5122" w:rsidTr="003D5122">
        <w:trPr>
          <w:trHeight w:val="1011"/>
        </w:trPr>
        <w:tc>
          <w:tcPr>
            <w:tcW w:w="2235" w:type="dxa"/>
            <w:vAlign w:val="center"/>
          </w:tcPr>
          <w:p w:rsidR="00E81598" w:rsidRPr="003D5122" w:rsidRDefault="00E81598" w:rsidP="003D5122">
            <w:pPr>
              <w:widowControl w:val="0"/>
              <w:tabs>
                <w:tab w:val="left" w:pos="993"/>
              </w:tabs>
              <w:spacing w:line="360" w:lineRule="auto"/>
              <w:outlineLvl w:val="0"/>
              <w:rPr>
                <w:szCs w:val="28"/>
              </w:rPr>
            </w:pPr>
          </w:p>
        </w:tc>
        <w:tc>
          <w:tcPr>
            <w:tcW w:w="4145" w:type="dxa"/>
            <w:gridSpan w:val="2"/>
            <w:vAlign w:val="center"/>
          </w:tcPr>
          <w:p w:rsidR="00E81598" w:rsidRPr="003D5122" w:rsidRDefault="0019687F" w:rsidP="003D5122">
            <w:pPr>
              <w:widowControl w:val="0"/>
              <w:tabs>
                <w:tab w:val="left" w:pos="993"/>
              </w:tabs>
              <w:spacing w:line="360" w:lineRule="auto"/>
              <w:outlineLvl w:val="0"/>
              <w:rPr>
                <w:szCs w:val="28"/>
              </w:rPr>
            </w:pPr>
            <w:r w:rsidRPr="003D5122">
              <w:rPr>
                <w:szCs w:val="28"/>
              </w:rPr>
              <w:t>должник мог свободно пользоваться заложенным имуществом (ипотека)</w:t>
            </w:r>
          </w:p>
        </w:tc>
        <w:tc>
          <w:tcPr>
            <w:tcW w:w="3191" w:type="dxa"/>
            <w:vAlign w:val="center"/>
          </w:tcPr>
          <w:p w:rsidR="00E81598" w:rsidRPr="003D5122" w:rsidRDefault="0019687F" w:rsidP="003D5122">
            <w:pPr>
              <w:widowControl w:val="0"/>
              <w:tabs>
                <w:tab w:val="left" w:pos="993"/>
              </w:tabs>
              <w:spacing w:line="360" w:lineRule="auto"/>
              <w:outlineLvl w:val="0"/>
              <w:rPr>
                <w:szCs w:val="28"/>
              </w:rPr>
            </w:pPr>
            <w:r w:rsidRPr="003D5122">
              <w:rPr>
                <w:szCs w:val="28"/>
              </w:rPr>
              <w:t>залогодатель вправе распоряжаться заложенной вещью только с разрешением залогодержателя</w:t>
            </w:r>
          </w:p>
        </w:tc>
      </w:tr>
    </w:tbl>
    <w:p w:rsidR="00E81598" w:rsidRPr="00E86FAD" w:rsidRDefault="00E81598" w:rsidP="00E86FAD">
      <w:pPr>
        <w:widowControl w:val="0"/>
        <w:tabs>
          <w:tab w:val="left" w:pos="993"/>
        </w:tabs>
        <w:spacing w:line="360" w:lineRule="auto"/>
        <w:ind w:firstLine="709"/>
        <w:jc w:val="both"/>
        <w:rPr>
          <w:b/>
          <w:sz w:val="28"/>
          <w:szCs w:val="28"/>
        </w:rPr>
      </w:pPr>
      <w:bookmarkStart w:id="22" w:name="_GoBack"/>
      <w:bookmarkEnd w:id="22"/>
    </w:p>
    <w:sectPr w:rsidR="00E81598" w:rsidRPr="00E86FAD" w:rsidSect="00E86FAD">
      <w:headerReference w:type="default" r:id="rId8"/>
      <w:footnotePr>
        <w:numRestart w:val="eachPage"/>
      </w:footnotePr>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D2B" w:rsidRDefault="005F3D2B" w:rsidP="00D931F9">
      <w:r>
        <w:separator/>
      </w:r>
    </w:p>
  </w:endnote>
  <w:endnote w:type="continuationSeparator" w:id="0">
    <w:p w:rsidR="005F3D2B" w:rsidRDefault="005F3D2B" w:rsidP="00D9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D2B" w:rsidRDefault="005F3D2B" w:rsidP="00D931F9">
      <w:r>
        <w:separator/>
      </w:r>
    </w:p>
  </w:footnote>
  <w:footnote w:type="continuationSeparator" w:id="0">
    <w:p w:rsidR="005F3D2B" w:rsidRDefault="005F3D2B" w:rsidP="00D931F9">
      <w:r>
        <w:continuationSeparator/>
      </w:r>
    </w:p>
  </w:footnote>
  <w:footnote w:id="1">
    <w:p w:rsidR="005F3D2B" w:rsidRDefault="00760EC4">
      <w:pPr>
        <w:pStyle w:val="aa"/>
      </w:pPr>
      <w:r>
        <w:rPr>
          <w:rStyle w:val="ac"/>
        </w:rPr>
        <w:footnoteRef/>
      </w:r>
      <w:r>
        <w:t xml:space="preserve"> </w:t>
      </w:r>
      <w:r w:rsidRPr="00756643">
        <w:t>Гражданское право: Учебник, Т1 / Под ред. О.Н. Садикова – М.: Юридич. фирма «КОНТРАКТ», ИНФРА-М, 2006 – 493 с.</w:t>
      </w:r>
    </w:p>
  </w:footnote>
  <w:footnote w:id="2">
    <w:p w:rsidR="005F3D2B" w:rsidRDefault="00760EC4" w:rsidP="00E86FAD">
      <w:pPr>
        <w:pStyle w:val="aa"/>
        <w:ind w:left="142"/>
      </w:pPr>
      <w:r>
        <w:rPr>
          <w:rStyle w:val="ac"/>
        </w:rPr>
        <w:footnoteRef/>
      </w:r>
      <w:r>
        <w:t xml:space="preserve"> </w:t>
      </w:r>
      <w:r w:rsidRPr="00756643">
        <w:t>Дождев Д.В. Римское частное право. Учебник для вузов. Под. редакцией члена-корр. РАН, проф. В.С. Нерсеянца. – М.: Изд. группа ИНФРА-М – НОРМА, 1996. – 704 с.</w:t>
      </w:r>
      <w:r w:rsidR="00E86FAD">
        <w:t xml:space="preserve"> </w:t>
      </w:r>
    </w:p>
  </w:footnote>
  <w:footnote w:id="3">
    <w:p w:rsidR="005F3D2B" w:rsidRDefault="00760EC4" w:rsidP="00E86FAD">
      <w:pPr>
        <w:pStyle w:val="ad"/>
        <w:tabs>
          <w:tab w:val="left" w:pos="426"/>
        </w:tabs>
        <w:ind w:left="142"/>
        <w:contextualSpacing/>
      </w:pPr>
      <w:r>
        <w:rPr>
          <w:rStyle w:val="ac"/>
        </w:rPr>
        <w:footnoteRef/>
      </w:r>
      <w:r>
        <w:t xml:space="preserve"> </w:t>
      </w:r>
      <w:r w:rsidRPr="00756643">
        <w:t>Римское частное право: Учебник / Под ред. проф. И.Б. Новицкого и проф. И.С. Перетерского. – М.: Юрист, 1994. – 544 с.</w:t>
      </w:r>
    </w:p>
  </w:footnote>
  <w:footnote w:id="4">
    <w:p w:rsidR="005F3D2B" w:rsidRDefault="00760EC4">
      <w:pPr>
        <w:pStyle w:val="aa"/>
      </w:pPr>
      <w:r>
        <w:rPr>
          <w:rStyle w:val="ac"/>
        </w:rPr>
        <w:footnoteRef/>
      </w:r>
      <w:r>
        <w:t xml:space="preserve"> </w:t>
      </w:r>
      <w:r w:rsidRPr="00F13E66">
        <w:t>Римское частное право (конспект лекций в схемах) / Под ред. Е.В. Платонова. – М.: ПРИОР, 1999. – 112 с.</w:t>
      </w:r>
    </w:p>
  </w:footnote>
  <w:footnote w:id="5">
    <w:p w:rsidR="005F3D2B" w:rsidRDefault="00760EC4" w:rsidP="00E86FAD">
      <w:pPr>
        <w:pStyle w:val="aa"/>
        <w:ind w:left="142"/>
      </w:pPr>
      <w:r>
        <w:rPr>
          <w:rStyle w:val="ac"/>
        </w:rPr>
        <w:footnoteRef/>
      </w:r>
      <w:r>
        <w:t xml:space="preserve"> </w:t>
      </w:r>
      <w:r w:rsidRPr="00756643">
        <w:t>Дождев Д.В. Римское частное право. Учебник для вузов. Под. редакцией члена-корр. РАН, проф. В.С. Нерсеянца. – М.: Изд. группа ИНФРА-М – НОРМА, 1996. – 704 с.</w:t>
      </w:r>
    </w:p>
  </w:footnote>
  <w:footnote w:id="6">
    <w:p w:rsidR="005F3D2B" w:rsidRDefault="00760EC4">
      <w:pPr>
        <w:pStyle w:val="aa"/>
      </w:pPr>
      <w:r>
        <w:rPr>
          <w:rStyle w:val="ac"/>
        </w:rPr>
        <w:footnoteRef/>
      </w:r>
      <w:r>
        <w:t xml:space="preserve"> </w:t>
      </w:r>
      <w:r w:rsidRPr="00F13E66">
        <w:t>Новицкий И.Б. Римское право – изд-е 7-е стереотипное. М.: Юрист, 2005. – 310 с.</w:t>
      </w:r>
    </w:p>
  </w:footnote>
  <w:footnote w:id="7">
    <w:p w:rsidR="005F3D2B" w:rsidRDefault="00760EC4">
      <w:pPr>
        <w:pStyle w:val="aa"/>
      </w:pPr>
      <w:r>
        <w:rPr>
          <w:rStyle w:val="ac"/>
        </w:rPr>
        <w:footnoteRef/>
      </w:r>
      <w:r>
        <w:t xml:space="preserve"> </w:t>
      </w:r>
      <w:r w:rsidRPr="00F13E66">
        <w:t>Римское частное право: Учебник / Под ред. проф. И.Б. Новицкого и проф. И.С. Перетерского. – М.: Юрист, 1994. – 544 с.</w:t>
      </w:r>
      <w:r w:rsidR="00E86FAD">
        <w:t xml:space="preserve"> </w:t>
      </w:r>
    </w:p>
  </w:footnote>
  <w:footnote w:id="8">
    <w:p w:rsidR="005F3D2B" w:rsidRDefault="00760EC4">
      <w:pPr>
        <w:pStyle w:val="aa"/>
      </w:pPr>
      <w:r>
        <w:rPr>
          <w:rStyle w:val="ac"/>
        </w:rPr>
        <w:footnoteRef/>
      </w:r>
      <w:r>
        <w:t xml:space="preserve"> </w:t>
      </w:r>
      <w:r w:rsidRPr="00F13E66">
        <w:t>Макеев В.В., Головко Л.Г. Частное право Древнего Рима (2-е изд., перераб. и доп.). – Ростов-н/Д: «Март», 2002. – 256 с.</w:t>
      </w:r>
    </w:p>
  </w:footnote>
  <w:footnote w:id="9">
    <w:p w:rsidR="005F3D2B" w:rsidRDefault="00760EC4">
      <w:pPr>
        <w:pStyle w:val="aa"/>
      </w:pPr>
      <w:r>
        <w:rPr>
          <w:rStyle w:val="ac"/>
        </w:rPr>
        <w:footnoteRef/>
      </w:r>
      <w:r>
        <w:t xml:space="preserve"> </w:t>
      </w:r>
      <w:r w:rsidRPr="00F13E66">
        <w:t>Новицкий И.Б. Римское право – изд-е 7-е стереотипное. М.: Юрист, 2005. – 310 с.</w:t>
      </w:r>
    </w:p>
  </w:footnote>
  <w:footnote w:id="10">
    <w:p w:rsidR="005F3D2B" w:rsidRDefault="00760EC4">
      <w:pPr>
        <w:pStyle w:val="aa"/>
      </w:pPr>
      <w:r>
        <w:rPr>
          <w:rStyle w:val="ac"/>
        </w:rPr>
        <w:footnoteRef/>
      </w:r>
      <w:r>
        <w:t xml:space="preserve"> </w:t>
      </w:r>
      <w:r w:rsidRPr="00F13E66">
        <w:t>Римское частное право: Учебник / Под ред. проф. И.Б. Новицкого и проф. И.С. Перетерского. – М.: Юрист, 1994. – 544 с.</w:t>
      </w:r>
    </w:p>
  </w:footnote>
  <w:footnote w:id="11">
    <w:p w:rsidR="005F3D2B" w:rsidRDefault="00760EC4" w:rsidP="00E86FAD">
      <w:pPr>
        <w:pStyle w:val="aa"/>
        <w:ind w:left="142"/>
      </w:pPr>
      <w:r>
        <w:rPr>
          <w:rStyle w:val="ac"/>
        </w:rPr>
        <w:footnoteRef/>
      </w:r>
      <w:r>
        <w:t xml:space="preserve"> </w:t>
      </w:r>
      <w:r w:rsidRPr="00F13E66">
        <w:t>Хутту М.Х. Римское частное право. – М.: РАГС, 1994. – 247 с.</w:t>
      </w:r>
    </w:p>
  </w:footnote>
  <w:footnote w:id="12">
    <w:p w:rsidR="005F3D2B" w:rsidRDefault="00760EC4" w:rsidP="00E86FAD">
      <w:pPr>
        <w:pStyle w:val="aa"/>
        <w:ind w:left="142"/>
      </w:pPr>
      <w:r>
        <w:rPr>
          <w:rStyle w:val="ac"/>
        </w:rPr>
        <w:footnoteRef/>
      </w:r>
      <w:r>
        <w:t xml:space="preserve"> </w:t>
      </w:r>
      <w:r w:rsidRPr="007267BF">
        <w:t>Новицкий И.Б. Римское право – изд-е 7-е стереотипное. М.: Юрист, 2005. – 310 с.</w:t>
      </w:r>
    </w:p>
  </w:footnote>
  <w:footnote w:id="13">
    <w:p w:rsidR="005F3D2B" w:rsidRDefault="00760EC4">
      <w:pPr>
        <w:pStyle w:val="aa"/>
      </w:pPr>
      <w:r>
        <w:rPr>
          <w:rStyle w:val="ac"/>
        </w:rPr>
        <w:footnoteRef/>
      </w:r>
      <w:r>
        <w:t xml:space="preserve"> </w:t>
      </w:r>
      <w:r w:rsidRPr="0040440A">
        <w:rPr>
          <w:bCs/>
        </w:rPr>
        <w:t>www.muhomor.org</w:t>
      </w:r>
    </w:p>
  </w:footnote>
  <w:footnote w:id="14">
    <w:p w:rsidR="005F3D2B" w:rsidRDefault="00760EC4">
      <w:pPr>
        <w:pStyle w:val="aa"/>
      </w:pPr>
      <w:r>
        <w:rPr>
          <w:rStyle w:val="ac"/>
        </w:rPr>
        <w:footnoteRef/>
      </w:r>
      <w:r>
        <w:t xml:space="preserve"> </w:t>
      </w:r>
      <w:r w:rsidRPr="007267BF">
        <w:t>Пухан Иво и др. Римское право. - М.: Юрист, 1999. – 456 с.</w:t>
      </w:r>
    </w:p>
  </w:footnote>
  <w:footnote w:id="15">
    <w:p w:rsidR="005F3D2B" w:rsidRDefault="00760EC4" w:rsidP="00E86FAD">
      <w:pPr>
        <w:pStyle w:val="ad"/>
        <w:tabs>
          <w:tab w:val="left" w:pos="426"/>
        </w:tabs>
        <w:spacing w:line="360" w:lineRule="auto"/>
        <w:ind w:left="0"/>
        <w:contextualSpacing/>
      </w:pPr>
      <w:r>
        <w:rPr>
          <w:rStyle w:val="ac"/>
        </w:rPr>
        <w:footnoteRef/>
      </w:r>
      <w:r>
        <w:t xml:space="preserve"> </w:t>
      </w:r>
      <w:r w:rsidRPr="007267BF">
        <w:t>Гражданское право: Учебник / Под общ. ред. В.Ф. Яковлева. – М.: РАГС, 2003 – 503 с.</w:t>
      </w:r>
    </w:p>
  </w:footnote>
  <w:footnote w:id="16">
    <w:p w:rsidR="005F3D2B" w:rsidRDefault="00760EC4" w:rsidP="00E86FAD">
      <w:pPr>
        <w:pStyle w:val="ad"/>
        <w:tabs>
          <w:tab w:val="left" w:pos="426"/>
        </w:tabs>
        <w:ind w:left="0"/>
        <w:contextualSpacing/>
      </w:pPr>
      <w:r>
        <w:rPr>
          <w:rStyle w:val="ac"/>
        </w:rPr>
        <w:footnoteRef/>
      </w:r>
      <w:r>
        <w:t xml:space="preserve"> </w:t>
      </w:r>
      <w:r w:rsidRPr="007267BF">
        <w:t>Гражданское право: В 4 т. Том 2: Вещное право. Наследственное право. Исключительные права. Личные неимущественные права / Под ред. Е.А. Суханова – 3-е изд., переработ. и доп. – М.: Волтерс Клувер (Ун-т им. М.В. Ломоносова), 2007 – 496 с.</w:t>
      </w:r>
    </w:p>
  </w:footnote>
  <w:footnote w:id="17">
    <w:p w:rsidR="005F3D2B" w:rsidRDefault="00760EC4" w:rsidP="00E86FAD">
      <w:pPr>
        <w:pStyle w:val="ad"/>
        <w:tabs>
          <w:tab w:val="left" w:pos="426"/>
        </w:tabs>
        <w:ind w:left="0"/>
        <w:contextualSpacing/>
      </w:pPr>
      <w:r>
        <w:rPr>
          <w:rStyle w:val="ac"/>
        </w:rPr>
        <w:footnoteRef/>
      </w:r>
      <w:r w:rsidRPr="007267BF">
        <w:t>Гомола А.И. Гражданское право: Учебник для студ. сред. проф. учеб. заведений. – 3-е изд., испр. и доп. – М.: Издат. центр «Академия», 2005. – 416 с.</w:t>
      </w:r>
    </w:p>
  </w:footnote>
  <w:footnote w:id="18">
    <w:p w:rsidR="005F3D2B" w:rsidRDefault="00760EC4" w:rsidP="00E86FAD">
      <w:pPr>
        <w:pStyle w:val="ad"/>
        <w:tabs>
          <w:tab w:val="left" w:pos="426"/>
        </w:tabs>
        <w:ind w:left="0"/>
        <w:contextualSpacing/>
      </w:pPr>
      <w:r>
        <w:rPr>
          <w:rStyle w:val="ac"/>
        </w:rPr>
        <w:footnoteRef/>
      </w:r>
      <w:r>
        <w:t xml:space="preserve"> </w:t>
      </w:r>
      <w:r w:rsidRPr="007267BF">
        <w:t>Гражданский кодекс Российской Федерации: В 3 ч. (с последующими изменениями и дополнениями), принят Гос. Думой,  – М., 2003.</w:t>
      </w:r>
    </w:p>
  </w:footnote>
  <w:footnote w:id="19">
    <w:p w:rsidR="005F3D2B" w:rsidRDefault="00760EC4" w:rsidP="00E86FAD">
      <w:pPr>
        <w:pStyle w:val="ad"/>
        <w:tabs>
          <w:tab w:val="left" w:pos="426"/>
        </w:tabs>
        <w:ind w:left="0"/>
        <w:contextualSpacing/>
      </w:pPr>
      <w:r>
        <w:rPr>
          <w:rStyle w:val="ac"/>
        </w:rPr>
        <w:footnoteRef/>
      </w:r>
      <w:r>
        <w:t xml:space="preserve"> </w:t>
      </w:r>
      <w:r w:rsidRPr="007267BF">
        <w:t>Гражданское право: В 4 т. Том 2: Вещное право. Наследственное право. Исключительные права. Личные неимущественные права / Под ред. Е.А. Суханова – 3-е изд., переработ. и доп. – М.: Волтерс Клувер (Ун-т им. М.В. Ломоносова), 2007 – 496 с.</w:t>
      </w:r>
    </w:p>
  </w:footnote>
  <w:footnote w:id="20">
    <w:p w:rsidR="005F3D2B" w:rsidRDefault="00760EC4">
      <w:pPr>
        <w:pStyle w:val="aa"/>
      </w:pPr>
      <w:r>
        <w:rPr>
          <w:rStyle w:val="ac"/>
        </w:rPr>
        <w:footnoteRef/>
      </w:r>
      <w:r>
        <w:t xml:space="preserve"> </w:t>
      </w:r>
      <w:r w:rsidRPr="007669F6">
        <w:t>Гражданское право. Ч 1. Учебник / Отв. ред. В.П. Мозолин, А.И. Масляев. – М.: Юристъ, 2003 – 719 с</w:t>
      </w:r>
    </w:p>
  </w:footnote>
  <w:footnote w:id="21">
    <w:p w:rsidR="005F3D2B" w:rsidRDefault="00760EC4" w:rsidP="00E86FAD">
      <w:pPr>
        <w:pStyle w:val="ad"/>
        <w:tabs>
          <w:tab w:val="left" w:pos="426"/>
        </w:tabs>
        <w:ind w:left="0"/>
        <w:contextualSpacing/>
      </w:pPr>
      <w:r>
        <w:rPr>
          <w:rStyle w:val="ac"/>
        </w:rPr>
        <w:footnoteRef/>
      </w:r>
      <w:r>
        <w:t xml:space="preserve"> </w:t>
      </w:r>
      <w:r w:rsidRPr="007267BF">
        <w:t>Гомола А.И. Гражданское право: Учебник для студ. сред. проф. учеб. заведений. – 3-е изд., испр. и доп. – М.: Издат. центр «Академия», 2005. – 416 с.</w:t>
      </w:r>
    </w:p>
  </w:footnote>
  <w:footnote w:id="22">
    <w:p w:rsidR="005F3D2B" w:rsidRDefault="00760EC4" w:rsidP="00E86FAD">
      <w:pPr>
        <w:pStyle w:val="ad"/>
        <w:tabs>
          <w:tab w:val="left" w:pos="426"/>
        </w:tabs>
        <w:ind w:left="0"/>
        <w:contextualSpacing/>
      </w:pPr>
      <w:r>
        <w:rPr>
          <w:rStyle w:val="ac"/>
        </w:rPr>
        <w:footnoteRef/>
      </w:r>
      <w:r>
        <w:t xml:space="preserve"> </w:t>
      </w:r>
      <w:r w:rsidRPr="007267BF">
        <w:t>Гражданское право. Ч 1. Учебник / Отв. ред. В.П. Мозолин, А.И. Масляев. – М.: Юристъ, 2003 – 719 с</w:t>
      </w:r>
    </w:p>
  </w:footnote>
  <w:footnote w:id="23">
    <w:p w:rsidR="005F3D2B" w:rsidRDefault="00760EC4" w:rsidP="00E86FAD">
      <w:pPr>
        <w:pStyle w:val="ad"/>
        <w:tabs>
          <w:tab w:val="left" w:pos="426"/>
        </w:tabs>
        <w:ind w:left="142"/>
        <w:contextualSpacing/>
      </w:pPr>
      <w:r>
        <w:rPr>
          <w:rStyle w:val="ac"/>
        </w:rPr>
        <w:footnoteRef/>
      </w:r>
      <w:r>
        <w:t xml:space="preserve"> </w:t>
      </w:r>
      <w:r w:rsidRPr="00A83873">
        <w:t>Гражданское право: В 4 т. Том 2: Вещное право. Наследственное право. Исключительные права. Личные неимущественные права / Под ред. Е.А. Суханова – 3-е изд., переработ. и доп. – М.: Волтерс Клувер (Ун-т им. М.В. Ломоносова), 2007 – 496 с.</w:t>
      </w:r>
    </w:p>
  </w:footnote>
  <w:footnote w:id="24">
    <w:p w:rsidR="005F3D2B" w:rsidRDefault="00760EC4" w:rsidP="00E86FAD">
      <w:pPr>
        <w:pStyle w:val="ad"/>
        <w:tabs>
          <w:tab w:val="left" w:pos="426"/>
        </w:tabs>
        <w:spacing w:line="360" w:lineRule="auto"/>
        <w:ind w:left="0"/>
        <w:contextualSpacing/>
      </w:pPr>
      <w:r>
        <w:rPr>
          <w:rStyle w:val="ac"/>
        </w:rPr>
        <w:footnoteRef/>
      </w:r>
      <w:r>
        <w:t xml:space="preserve"> </w:t>
      </w:r>
      <w:r w:rsidRPr="00D91255">
        <w:t>Гражданское право: Учебник / Под общ. ред. В.Ф. Яковлева. – М.: РАГС, 2003 – 503 с.</w:t>
      </w:r>
    </w:p>
  </w:footnote>
  <w:footnote w:id="25">
    <w:p w:rsidR="005F3D2B" w:rsidRDefault="00760EC4" w:rsidP="00E86FAD">
      <w:pPr>
        <w:pStyle w:val="ad"/>
        <w:tabs>
          <w:tab w:val="left" w:pos="426"/>
        </w:tabs>
        <w:ind w:left="0"/>
        <w:contextualSpacing/>
      </w:pPr>
      <w:r>
        <w:rPr>
          <w:rStyle w:val="ac"/>
        </w:rPr>
        <w:footnoteRef/>
      </w:r>
      <w:r>
        <w:t xml:space="preserve"> </w:t>
      </w:r>
      <w:r w:rsidRPr="00A83873">
        <w:t>Гражданское право / Под ред. М.М. Рассолова, П.В. Алексия и др. – 3-е изд., перераб. и доп. – М.: ЮНИТИ-ДАНА, 2008 – 895 с.</w:t>
      </w:r>
    </w:p>
  </w:footnote>
  <w:footnote w:id="26">
    <w:p w:rsidR="005F3D2B" w:rsidRDefault="00760EC4" w:rsidP="00E86FAD">
      <w:pPr>
        <w:pStyle w:val="ad"/>
        <w:tabs>
          <w:tab w:val="left" w:pos="426"/>
        </w:tabs>
        <w:spacing w:line="360" w:lineRule="auto"/>
        <w:ind w:left="0"/>
        <w:contextualSpacing/>
      </w:pPr>
      <w:r>
        <w:rPr>
          <w:rStyle w:val="ac"/>
        </w:rPr>
        <w:footnoteRef/>
      </w:r>
      <w:r>
        <w:t xml:space="preserve"> </w:t>
      </w:r>
      <w:r w:rsidRPr="00A83873">
        <w:t>Гражданское право: Учебник / Под общ. ред. В.Ф. Яковлева. – М.: РАГС, 2003 – 503 с.</w:t>
      </w:r>
    </w:p>
  </w:footnote>
  <w:footnote w:id="27">
    <w:p w:rsidR="005F3D2B" w:rsidRDefault="00760EC4" w:rsidP="00E86FAD">
      <w:pPr>
        <w:pStyle w:val="ad"/>
        <w:tabs>
          <w:tab w:val="left" w:pos="426"/>
        </w:tabs>
        <w:ind w:left="0"/>
        <w:contextualSpacing/>
      </w:pPr>
      <w:r>
        <w:rPr>
          <w:rStyle w:val="ac"/>
        </w:rPr>
        <w:footnoteRef/>
      </w:r>
      <w:r>
        <w:t xml:space="preserve"> </w:t>
      </w:r>
      <w:r w:rsidRPr="00A83873">
        <w:t>Гражданское право: Учебник, Т1 / Под ред. О.Н. Садикова – М.: Юридич. фирма «КОНТРАКТ», ИНФРА-М, 2006 – 493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C4" w:rsidRDefault="00D94E55" w:rsidP="00E86FAD">
    <w:pPr>
      <w:pStyle w:val="a3"/>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541AB"/>
    <w:multiLevelType w:val="hybridMultilevel"/>
    <w:tmpl w:val="04E2AB1A"/>
    <w:lvl w:ilvl="0" w:tplc="92A8CBD8">
      <w:start w:val="1"/>
      <w:numFmt w:val="decimal"/>
      <w:lvlText w:val="%1."/>
      <w:lvlJc w:val="left"/>
      <w:pPr>
        <w:ind w:left="502" w:hanging="360"/>
      </w:pPr>
      <w:rPr>
        <w:rFonts w:cs="Times New Roman"/>
        <w:b w:val="0"/>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EBF62E1"/>
    <w:multiLevelType w:val="hybridMultilevel"/>
    <w:tmpl w:val="437C3BB0"/>
    <w:lvl w:ilvl="0" w:tplc="3B1C2D06">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786"/>
    <w:rsid w:val="0003257E"/>
    <w:rsid w:val="000529DF"/>
    <w:rsid w:val="00067315"/>
    <w:rsid w:val="000715AB"/>
    <w:rsid w:val="000734B5"/>
    <w:rsid w:val="000E175E"/>
    <w:rsid w:val="000E42D9"/>
    <w:rsid w:val="00160D3D"/>
    <w:rsid w:val="00171DEC"/>
    <w:rsid w:val="0019687F"/>
    <w:rsid w:val="001C7E05"/>
    <w:rsid w:val="001D38E8"/>
    <w:rsid w:val="001E00D6"/>
    <w:rsid w:val="001E0C3E"/>
    <w:rsid w:val="001F6FC0"/>
    <w:rsid w:val="002211D6"/>
    <w:rsid w:val="00221F3C"/>
    <w:rsid w:val="00222786"/>
    <w:rsid w:val="002423F0"/>
    <w:rsid w:val="00267443"/>
    <w:rsid w:val="00273624"/>
    <w:rsid w:val="0027797C"/>
    <w:rsid w:val="00282C28"/>
    <w:rsid w:val="002B5486"/>
    <w:rsid w:val="002B6840"/>
    <w:rsid w:val="002D417E"/>
    <w:rsid w:val="002F34EF"/>
    <w:rsid w:val="00303F98"/>
    <w:rsid w:val="003563A0"/>
    <w:rsid w:val="00365861"/>
    <w:rsid w:val="003D5122"/>
    <w:rsid w:val="003E5F3B"/>
    <w:rsid w:val="0040440A"/>
    <w:rsid w:val="00447E4A"/>
    <w:rsid w:val="004626C0"/>
    <w:rsid w:val="00463710"/>
    <w:rsid w:val="00466D1B"/>
    <w:rsid w:val="004E6B3C"/>
    <w:rsid w:val="005453B1"/>
    <w:rsid w:val="00557197"/>
    <w:rsid w:val="0056102A"/>
    <w:rsid w:val="00566465"/>
    <w:rsid w:val="005B249C"/>
    <w:rsid w:val="005C7F8E"/>
    <w:rsid w:val="005F3D2B"/>
    <w:rsid w:val="006060BD"/>
    <w:rsid w:val="006175C7"/>
    <w:rsid w:val="00622A94"/>
    <w:rsid w:val="00634FAF"/>
    <w:rsid w:val="00640050"/>
    <w:rsid w:val="00682273"/>
    <w:rsid w:val="00685A71"/>
    <w:rsid w:val="00692417"/>
    <w:rsid w:val="006A1FA2"/>
    <w:rsid w:val="006A4A97"/>
    <w:rsid w:val="006F468D"/>
    <w:rsid w:val="007267BF"/>
    <w:rsid w:val="00730E88"/>
    <w:rsid w:val="00756643"/>
    <w:rsid w:val="00760EC4"/>
    <w:rsid w:val="007669F6"/>
    <w:rsid w:val="007959D3"/>
    <w:rsid w:val="008A184C"/>
    <w:rsid w:val="008C2D00"/>
    <w:rsid w:val="008D21F7"/>
    <w:rsid w:val="008F4C1B"/>
    <w:rsid w:val="00903D91"/>
    <w:rsid w:val="00915F50"/>
    <w:rsid w:val="00927F57"/>
    <w:rsid w:val="009324F4"/>
    <w:rsid w:val="00975843"/>
    <w:rsid w:val="00976DC4"/>
    <w:rsid w:val="009806D2"/>
    <w:rsid w:val="009C490D"/>
    <w:rsid w:val="00A100E3"/>
    <w:rsid w:val="00A5160F"/>
    <w:rsid w:val="00A5697F"/>
    <w:rsid w:val="00A76625"/>
    <w:rsid w:val="00A83873"/>
    <w:rsid w:val="00B2178E"/>
    <w:rsid w:val="00B6689A"/>
    <w:rsid w:val="00BE0EF9"/>
    <w:rsid w:val="00BF4495"/>
    <w:rsid w:val="00C03B07"/>
    <w:rsid w:val="00C426F7"/>
    <w:rsid w:val="00C81720"/>
    <w:rsid w:val="00CA5D20"/>
    <w:rsid w:val="00CC4182"/>
    <w:rsid w:val="00CD2CF6"/>
    <w:rsid w:val="00CE1FC8"/>
    <w:rsid w:val="00D31AD5"/>
    <w:rsid w:val="00D54F8C"/>
    <w:rsid w:val="00D82B2C"/>
    <w:rsid w:val="00D82D29"/>
    <w:rsid w:val="00D91255"/>
    <w:rsid w:val="00D931F9"/>
    <w:rsid w:val="00D94E55"/>
    <w:rsid w:val="00DA631A"/>
    <w:rsid w:val="00DC26B9"/>
    <w:rsid w:val="00DD6E61"/>
    <w:rsid w:val="00E03445"/>
    <w:rsid w:val="00E565C8"/>
    <w:rsid w:val="00E81598"/>
    <w:rsid w:val="00E8282B"/>
    <w:rsid w:val="00E86FAD"/>
    <w:rsid w:val="00E95200"/>
    <w:rsid w:val="00F13E66"/>
    <w:rsid w:val="00F25AE7"/>
    <w:rsid w:val="00F72C0D"/>
    <w:rsid w:val="00FC1C0C"/>
    <w:rsid w:val="00FF0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7687E13-59D5-4E4A-8B5D-911AF231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786"/>
    <w:rPr>
      <w:rFonts w:ascii="Times New Roman" w:eastAsia="Times New Roman" w:hAnsi="Times New Roman"/>
    </w:rPr>
  </w:style>
  <w:style w:type="paragraph" w:styleId="1">
    <w:name w:val="heading 1"/>
    <w:basedOn w:val="a"/>
    <w:next w:val="a"/>
    <w:link w:val="10"/>
    <w:uiPriority w:val="99"/>
    <w:qFormat/>
    <w:rsid w:val="007669F6"/>
    <w:pPr>
      <w:keepNext/>
      <w:keepLines/>
      <w:widowControl w:val="0"/>
      <w:autoSpaceDE w:val="0"/>
      <w:autoSpaceDN w:val="0"/>
      <w:adjustRightInd w:val="0"/>
      <w:spacing w:line="360" w:lineRule="auto"/>
      <w:jc w:val="center"/>
      <w:outlineLvl w:val="0"/>
    </w:pPr>
    <w:rPr>
      <w:b/>
      <w:bCs/>
      <w:caps/>
      <w:color w:val="000000"/>
      <w:sz w:val="28"/>
      <w:szCs w:val="28"/>
    </w:rPr>
  </w:style>
  <w:style w:type="paragraph" w:styleId="2">
    <w:name w:val="heading 2"/>
    <w:basedOn w:val="a"/>
    <w:next w:val="a"/>
    <w:link w:val="20"/>
    <w:uiPriority w:val="99"/>
    <w:qFormat/>
    <w:rsid w:val="004626C0"/>
    <w:pPr>
      <w:keepNext/>
      <w:spacing w:line="480" w:lineRule="auto"/>
      <w:jc w:val="center"/>
      <w:outlineLvl w:val="1"/>
    </w:pPr>
    <w:rPr>
      <w:b/>
      <w:bCs/>
      <w:sz w:val="28"/>
      <w:szCs w:val="24"/>
    </w:rPr>
  </w:style>
  <w:style w:type="paragraph" w:styleId="3">
    <w:name w:val="heading 3"/>
    <w:basedOn w:val="a"/>
    <w:next w:val="a"/>
    <w:link w:val="30"/>
    <w:uiPriority w:val="99"/>
    <w:qFormat/>
    <w:rsid w:val="007669F6"/>
    <w:pPr>
      <w:keepNext/>
      <w:spacing w:line="360" w:lineRule="auto"/>
      <w:ind w:firstLine="709"/>
      <w:outlineLvl w:val="2"/>
    </w:pPr>
    <w:rPr>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69F6"/>
    <w:rPr>
      <w:rFonts w:ascii="Times New Roman" w:hAnsi="Times New Roman" w:cs="Times New Roman"/>
      <w:b/>
      <w:bCs/>
      <w:caps/>
      <w:color w:val="000000"/>
      <w:sz w:val="28"/>
      <w:szCs w:val="28"/>
    </w:rPr>
  </w:style>
  <w:style w:type="character" w:customStyle="1" w:styleId="20">
    <w:name w:val="Заголовок 2 Знак"/>
    <w:link w:val="2"/>
    <w:uiPriority w:val="99"/>
    <w:locked/>
    <w:rsid w:val="004626C0"/>
    <w:rPr>
      <w:rFonts w:ascii="Times New Roman" w:hAnsi="Times New Roman" w:cs="Times New Roman"/>
      <w:b/>
      <w:bCs/>
      <w:sz w:val="24"/>
      <w:szCs w:val="24"/>
    </w:rPr>
  </w:style>
  <w:style w:type="character" w:customStyle="1" w:styleId="30">
    <w:name w:val="Заголовок 3 Знак"/>
    <w:link w:val="3"/>
    <w:uiPriority w:val="99"/>
    <w:locked/>
    <w:rsid w:val="007669F6"/>
    <w:rPr>
      <w:rFonts w:ascii="Times New Roman" w:hAnsi="Times New Roman" w:cs="Times New Roman"/>
      <w:b/>
      <w:bCs/>
      <w:i/>
      <w:sz w:val="26"/>
      <w:szCs w:val="26"/>
    </w:rPr>
  </w:style>
  <w:style w:type="paragraph" w:styleId="a3">
    <w:name w:val="header"/>
    <w:basedOn w:val="a"/>
    <w:link w:val="a4"/>
    <w:uiPriority w:val="99"/>
    <w:rsid w:val="00D931F9"/>
    <w:pPr>
      <w:tabs>
        <w:tab w:val="center" w:pos="4677"/>
        <w:tab w:val="right" w:pos="9355"/>
      </w:tabs>
    </w:pPr>
  </w:style>
  <w:style w:type="character" w:customStyle="1" w:styleId="a4">
    <w:name w:val="Верхний колонтитул Знак"/>
    <w:link w:val="a3"/>
    <w:uiPriority w:val="99"/>
    <w:locked/>
    <w:rsid w:val="00D931F9"/>
    <w:rPr>
      <w:rFonts w:ascii="Times New Roman" w:hAnsi="Times New Roman" w:cs="Times New Roman"/>
    </w:rPr>
  </w:style>
  <w:style w:type="paragraph" w:styleId="a5">
    <w:name w:val="footer"/>
    <w:basedOn w:val="a"/>
    <w:link w:val="a6"/>
    <w:uiPriority w:val="99"/>
    <w:semiHidden/>
    <w:rsid w:val="00D931F9"/>
    <w:pPr>
      <w:tabs>
        <w:tab w:val="center" w:pos="4677"/>
        <w:tab w:val="right" w:pos="9355"/>
      </w:tabs>
    </w:pPr>
  </w:style>
  <w:style w:type="character" w:customStyle="1" w:styleId="a6">
    <w:name w:val="Нижний колонтитул Знак"/>
    <w:link w:val="a5"/>
    <w:uiPriority w:val="99"/>
    <w:semiHidden/>
    <w:locked/>
    <w:rsid w:val="00D931F9"/>
    <w:rPr>
      <w:rFonts w:ascii="Times New Roman" w:hAnsi="Times New Roman" w:cs="Times New Roman"/>
    </w:rPr>
  </w:style>
  <w:style w:type="paragraph" w:styleId="a7">
    <w:name w:val="endnote text"/>
    <w:basedOn w:val="a"/>
    <w:link w:val="a8"/>
    <w:uiPriority w:val="99"/>
    <w:semiHidden/>
    <w:rsid w:val="00756643"/>
  </w:style>
  <w:style w:type="character" w:customStyle="1" w:styleId="a8">
    <w:name w:val="Текст концевой сноски Знак"/>
    <w:link w:val="a7"/>
    <w:uiPriority w:val="99"/>
    <w:semiHidden/>
    <w:locked/>
    <w:rsid w:val="00756643"/>
    <w:rPr>
      <w:rFonts w:ascii="Times New Roman" w:hAnsi="Times New Roman" w:cs="Times New Roman"/>
    </w:rPr>
  </w:style>
  <w:style w:type="character" w:styleId="a9">
    <w:name w:val="endnote reference"/>
    <w:uiPriority w:val="99"/>
    <w:semiHidden/>
    <w:rsid w:val="00756643"/>
    <w:rPr>
      <w:rFonts w:cs="Times New Roman"/>
      <w:vertAlign w:val="superscript"/>
    </w:rPr>
  </w:style>
  <w:style w:type="paragraph" w:styleId="aa">
    <w:name w:val="footnote text"/>
    <w:basedOn w:val="a"/>
    <w:link w:val="ab"/>
    <w:uiPriority w:val="99"/>
    <w:semiHidden/>
    <w:rsid w:val="00756643"/>
  </w:style>
  <w:style w:type="character" w:customStyle="1" w:styleId="ab">
    <w:name w:val="Текст сноски Знак"/>
    <w:link w:val="aa"/>
    <w:uiPriority w:val="99"/>
    <w:semiHidden/>
    <w:locked/>
    <w:rsid w:val="00756643"/>
    <w:rPr>
      <w:rFonts w:ascii="Times New Roman" w:hAnsi="Times New Roman" w:cs="Times New Roman"/>
    </w:rPr>
  </w:style>
  <w:style w:type="character" w:styleId="ac">
    <w:name w:val="footnote reference"/>
    <w:uiPriority w:val="99"/>
    <w:semiHidden/>
    <w:rsid w:val="00756643"/>
    <w:rPr>
      <w:rFonts w:cs="Times New Roman"/>
      <w:vertAlign w:val="superscript"/>
    </w:rPr>
  </w:style>
  <w:style w:type="paragraph" w:styleId="ad">
    <w:name w:val="List Paragraph"/>
    <w:basedOn w:val="a"/>
    <w:uiPriority w:val="99"/>
    <w:qFormat/>
    <w:rsid w:val="00756643"/>
    <w:pPr>
      <w:ind w:left="708"/>
    </w:pPr>
  </w:style>
  <w:style w:type="paragraph" w:styleId="ae">
    <w:name w:val="TOC Heading"/>
    <w:basedOn w:val="1"/>
    <w:next w:val="a"/>
    <w:uiPriority w:val="99"/>
    <w:qFormat/>
    <w:rsid w:val="00A76625"/>
    <w:pPr>
      <w:widowControl/>
      <w:autoSpaceDE/>
      <w:autoSpaceDN/>
      <w:adjustRightInd/>
      <w:spacing w:before="480" w:line="276" w:lineRule="auto"/>
      <w:jc w:val="left"/>
      <w:outlineLvl w:val="9"/>
    </w:pPr>
    <w:rPr>
      <w:rFonts w:ascii="Cambria" w:hAnsi="Cambria"/>
      <w:caps w:val="0"/>
      <w:color w:val="365F91"/>
      <w:lang w:eastAsia="en-US"/>
    </w:rPr>
  </w:style>
  <w:style w:type="paragraph" w:styleId="11">
    <w:name w:val="toc 1"/>
    <w:basedOn w:val="a"/>
    <w:next w:val="a"/>
    <w:autoRedefine/>
    <w:uiPriority w:val="99"/>
    <w:rsid w:val="00A76625"/>
    <w:pPr>
      <w:tabs>
        <w:tab w:val="right" w:leader="dot" w:pos="9345"/>
      </w:tabs>
      <w:spacing w:line="360" w:lineRule="auto"/>
    </w:pPr>
    <w:rPr>
      <w:caps/>
      <w:noProof/>
      <w:sz w:val="28"/>
      <w:szCs w:val="28"/>
    </w:rPr>
  </w:style>
  <w:style w:type="paragraph" w:styleId="21">
    <w:name w:val="toc 2"/>
    <w:basedOn w:val="a"/>
    <w:next w:val="a"/>
    <w:autoRedefine/>
    <w:uiPriority w:val="99"/>
    <w:rsid w:val="00A76625"/>
    <w:pPr>
      <w:ind w:left="200"/>
    </w:pPr>
  </w:style>
  <w:style w:type="paragraph" w:styleId="31">
    <w:name w:val="toc 3"/>
    <w:basedOn w:val="a"/>
    <w:next w:val="a"/>
    <w:autoRedefine/>
    <w:uiPriority w:val="99"/>
    <w:rsid w:val="00A76625"/>
    <w:pPr>
      <w:ind w:left="400"/>
    </w:pPr>
  </w:style>
  <w:style w:type="character" w:styleId="af">
    <w:name w:val="Hyperlink"/>
    <w:uiPriority w:val="99"/>
    <w:rsid w:val="00A76625"/>
    <w:rPr>
      <w:rFonts w:cs="Times New Roman"/>
      <w:color w:val="0000FF"/>
      <w:u w:val="single"/>
    </w:rPr>
  </w:style>
  <w:style w:type="table" w:styleId="af0">
    <w:name w:val="Table Grid"/>
    <w:basedOn w:val="a1"/>
    <w:uiPriority w:val="99"/>
    <w:rsid w:val="00E81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7975</Words>
  <Characters>45464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53333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Admin</dc:creator>
  <cp:keywords/>
  <dc:description/>
  <cp:lastModifiedBy>admin</cp:lastModifiedBy>
  <cp:revision>2</cp:revision>
  <cp:lastPrinted>2009-06-05T18:55:00Z</cp:lastPrinted>
  <dcterms:created xsi:type="dcterms:W3CDTF">2014-03-06T20:36:00Z</dcterms:created>
  <dcterms:modified xsi:type="dcterms:W3CDTF">2014-03-06T20:36:00Z</dcterms:modified>
</cp:coreProperties>
</file>