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B9" w:rsidRPr="005C1176" w:rsidRDefault="002C49B9" w:rsidP="005C1176">
      <w:pPr>
        <w:pStyle w:val="1"/>
        <w:keepNext w:val="0"/>
        <w:spacing w:before="0" w:after="0" w:line="360" w:lineRule="auto"/>
        <w:ind w:firstLine="709"/>
        <w:jc w:val="both"/>
        <w:rPr>
          <w:rFonts w:ascii="Times New Roman" w:hAnsi="Times New Roman"/>
          <w:color w:val="000000"/>
          <w:sz w:val="28"/>
          <w:szCs w:val="28"/>
        </w:rPr>
      </w:pPr>
      <w:bookmarkStart w:id="0" w:name="_Toc233094634"/>
      <w:r w:rsidRPr="005C1176">
        <w:rPr>
          <w:rFonts w:ascii="Times New Roman" w:hAnsi="Times New Roman"/>
          <w:color w:val="000000"/>
          <w:sz w:val="28"/>
          <w:szCs w:val="28"/>
        </w:rPr>
        <w:t>Введение</w:t>
      </w:r>
      <w:bookmarkEnd w:id="0"/>
    </w:p>
    <w:p w:rsidR="002C49B9" w:rsidRPr="005C1176" w:rsidRDefault="002C49B9" w:rsidP="005C1176">
      <w:pPr>
        <w:pStyle w:val="a4"/>
        <w:spacing w:line="360" w:lineRule="auto"/>
        <w:ind w:firstLine="709"/>
        <w:jc w:val="both"/>
        <w:rPr>
          <w:rFonts w:ascii="Times New Roman" w:hAnsi="Times New Roman"/>
          <w:color w:val="000000"/>
          <w:sz w:val="28"/>
          <w:szCs w:val="28"/>
        </w:rPr>
      </w:pPr>
    </w:p>
    <w:p w:rsidR="00900AA2"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Среди многообразия проблем, связанных с вопросами собственности, особую актуальность имеют вопросы объектов права собственности в связи с тем, что они затрагивают как частноправовые, так и публично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правовые сферы жизнедеятельности общества. Право, и в особенности гражданское право, своими правовыми средствами обеспечивает формирование и удовлетворение различных и, прежде всего, имущественных потребностей. Таким образом, дальнейшее развитие института собственности и совершенствование практики применения его норм диктуется потребностями общества и требует всесторонней разработки теоретических и практических вопросов, связанных с ними.</w:t>
      </w:r>
    </w:p>
    <w:p w:rsidR="002C49B9"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Необходимо отметить, что в зависимости от социально-политической обстановки в нашей стране и установленного в ней режима менялось отношение законодателя и ученых к различным идеям и теориям.</w:t>
      </w:r>
      <w:r w:rsidR="00FF3209"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Исследования в области правоотношений собственности в разное время проводились многими учеными, среди которых следует назвать: </w:t>
      </w:r>
      <w:r w:rsidR="005C1176" w:rsidRPr="005C1176">
        <w:rPr>
          <w:rFonts w:ascii="Times New Roman" w:hAnsi="Times New Roman"/>
          <w:color w:val="000000"/>
          <w:sz w:val="28"/>
          <w:szCs w:val="28"/>
        </w:rPr>
        <w:t>М.М.</w:t>
      </w:r>
      <w:r w:rsidR="005C1176">
        <w:rPr>
          <w:rFonts w:ascii="Times New Roman" w:hAnsi="Times New Roman"/>
          <w:color w:val="000000"/>
          <w:sz w:val="28"/>
          <w:szCs w:val="28"/>
        </w:rPr>
        <w:t> </w:t>
      </w:r>
      <w:r w:rsidR="005C1176" w:rsidRPr="005C1176">
        <w:rPr>
          <w:rFonts w:ascii="Times New Roman" w:hAnsi="Times New Roman"/>
          <w:color w:val="000000"/>
          <w:sz w:val="28"/>
          <w:szCs w:val="28"/>
        </w:rPr>
        <w:t>Агаркова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В.А.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Белова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М.М.</w:t>
      </w:r>
      <w:r w:rsidR="005C1176">
        <w:rPr>
          <w:rFonts w:ascii="Times New Roman" w:hAnsi="Times New Roman"/>
          <w:color w:val="000000"/>
          <w:sz w:val="28"/>
          <w:szCs w:val="28"/>
        </w:rPr>
        <w:t> </w:t>
      </w:r>
      <w:r w:rsidR="005C1176" w:rsidRPr="005C1176">
        <w:rPr>
          <w:rFonts w:ascii="Times New Roman" w:hAnsi="Times New Roman"/>
          <w:color w:val="000000"/>
          <w:sz w:val="28"/>
          <w:szCs w:val="28"/>
        </w:rPr>
        <w:t>Брагинского</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С.Н.</w:t>
      </w:r>
      <w:r w:rsidR="005C1176">
        <w:rPr>
          <w:rFonts w:ascii="Times New Roman" w:hAnsi="Times New Roman"/>
          <w:color w:val="000000"/>
          <w:sz w:val="28"/>
          <w:szCs w:val="28"/>
        </w:rPr>
        <w:t> </w:t>
      </w:r>
      <w:r w:rsidR="005C1176" w:rsidRPr="005C1176">
        <w:rPr>
          <w:rFonts w:ascii="Times New Roman" w:hAnsi="Times New Roman"/>
          <w:color w:val="000000"/>
          <w:sz w:val="28"/>
          <w:szCs w:val="28"/>
        </w:rPr>
        <w:t>Братуся</w:t>
      </w:r>
      <w:r w:rsidRPr="005C1176">
        <w:rPr>
          <w:rFonts w:ascii="Times New Roman" w:hAnsi="Times New Roman"/>
          <w:color w:val="000000"/>
          <w:sz w:val="28"/>
          <w:szCs w:val="28"/>
        </w:rPr>
        <w:t xml:space="preserve">, A.B. Бенедиктова, </w:t>
      </w:r>
      <w:r w:rsidR="005C1176" w:rsidRPr="005C1176">
        <w:rPr>
          <w:rFonts w:ascii="Times New Roman" w:hAnsi="Times New Roman"/>
          <w:color w:val="000000"/>
          <w:sz w:val="28"/>
          <w:szCs w:val="28"/>
        </w:rPr>
        <w:t>В.В.</w:t>
      </w:r>
      <w:r w:rsidR="005C1176">
        <w:rPr>
          <w:rFonts w:ascii="Times New Roman" w:hAnsi="Times New Roman"/>
          <w:color w:val="000000"/>
          <w:sz w:val="28"/>
          <w:szCs w:val="28"/>
        </w:rPr>
        <w:t> </w:t>
      </w:r>
      <w:r w:rsidR="005C1176" w:rsidRPr="005C1176">
        <w:rPr>
          <w:rFonts w:ascii="Times New Roman" w:hAnsi="Times New Roman"/>
          <w:color w:val="000000"/>
          <w:sz w:val="28"/>
          <w:szCs w:val="28"/>
        </w:rPr>
        <w:t>Витрянского</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Д.М.</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Генкина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В.П.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Грибанова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А.А.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Ерошенко</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О.С.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Иоффе</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А.В.</w:t>
      </w:r>
      <w:r w:rsidR="005C1176">
        <w:rPr>
          <w:rFonts w:ascii="Times New Roman" w:hAnsi="Times New Roman"/>
          <w:color w:val="000000"/>
          <w:sz w:val="28"/>
          <w:szCs w:val="28"/>
        </w:rPr>
        <w:t> </w:t>
      </w:r>
      <w:r w:rsidR="005C1176" w:rsidRPr="005C1176">
        <w:rPr>
          <w:rFonts w:ascii="Times New Roman" w:hAnsi="Times New Roman"/>
          <w:color w:val="000000"/>
          <w:sz w:val="28"/>
          <w:szCs w:val="28"/>
        </w:rPr>
        <w:t>Карасса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С.М.</w:t>
      </w:r>
      <w:r w:rsidR="005C1176">
        <w:rPr>
          <w:rFonts w:ascii="Times New Roman" w:hAnsi="Times New Roman"/>
          <w:color w:val="000000"/>
          <w:sz w:val="28"/>
          <w:szCs w:val="28"/>
        </w:rPr>
        <w:t> </w:t>
      </w:r>
      <w:r w:rsidR="005C1176" w:rsidRPr="005C1176">
        <w:rPr>
          <w:rFonts w:ascii="Times New Roman" w:hAnsi="Times New Roman"/>
          <w:color w:val="000000"/>
          <w:sz w:val="28"/>
          <w:szCs w:val="28"/>
        </w:rPr>
        <w:t>Корнеева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Н.И.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Матузова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В.А.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Рыбакова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А.П.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Сергеева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К.И.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Скловского</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Е.А.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Суханова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В.А.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Тархова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Ю.К.</w:t>
      </w:r>
      <w:r w:rsidR="005C1176">
        <w:rPr>
          <w:rFonts w:ascii="Times New Roman" w:hAnsi="Times New Roman"/>
          <w:color w:val="000000"/>
          <w:sz w:val="28"/>
          <w:szCs w:val="28"/>
        </w:rPr>
        <w:t> </w:t>
      </w:r>
      <w:r w:rsidR="005C1176" w:rsidRPr="005C1176">
        <w:rPr>
          <w:rFonts w:ascii="Times New Roman" w:hAnsi="Times New Roman"/>
          <w:color w:val="000000"/>
          <w:sz w:val="28"/>
          <w:szCs w:val="28"/>
        </w:rPr>
        <w:t>Толстого</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Р.О.</w:t>
      </w:r>
      <w:r w:rsidR="005C1176">
        <w:rPr>
          <w:rFonts w:ascii="Times New Roman" w:hAnsi="Times New Roman"/>
          <w:color w:val="000000"/>
          <w:sz w:val="28"/>
          <w:szCs w:val="28"/>
        </w:rPr>
        <w:t> </w:t>
      </w:r>
      <w:r w:rsidR="005C1176" w:rsidRPr="005C1176">
        <w:rPr>
          <w:rFonts w:ascii="Times New Roman" w:hAnsi="Times New Roman"/>
          <w:color w:val="000000"/>
          <w:sz w:val="28"/>
          <w:szCs w:val="28"/>
        </w:rPr>
        <w:t>Халфину</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Б.Б.</w:t>
      </w:r>
      <w:r w:rsidR="005C1176">
        <w:rPr>
          <w:rFonts w:ascii="Times New Roman" w:hAnsi="Times New Roman"/>
          <w:color w:val="000000"/>
          <w:sz w:val="28"/>
          <w:szCs w:val="28"/>
        </w:rPr>
        <w:t> </w:t>
      </w:r>
      <w:r w:rsidR="005C1176" w:rsidRPr="005C1176">
        <w:rPr>
          <w:rFonts w:ascii="Times New Roman" w:hAnsi="Times New Roman"/>
          <w:color w:val="000000"/>
          <w:sz w:val="28"/>
          <w:szCs w:val="28"/>
        </w:rPr>
        <w:t>Черепахина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Л.В.</w:t>
      </w:r>
      <w:r w:rsidR="005C1176">
        <w:rPr>
          <w:rFonts w:ascii="Times New Roman" w:hAnsi="Times New Roman"/>
          <w:color w:val="000000"/>
          <w:sz w:val="28"/>
          <w:szCs w:val="28"/>
        </w:rPr>
        <w:t> </w:t>
      </w:r>
      <w:r w:rsidR="005C1176" w:rsidRPr="005C1176">
        <w:rPr>
          <w:rFonts w:ascii="Times New Roman" w:hAnsi="Times New Roman"/>
          <w:color w:val="000000"/>
          <w:sz w:val="28"/>
          <w:szCs w:val="28"/>
        </w:rPr>
        <w:t>Щенникову</w:t>
      </w:r>
      <w:r w:rsidRPr="005C1176">
        <w:rPr>
          <w:rFonts w:ascii="Times New Roman" w:hAnsi="Times New Roman"/>
          <w:color w:val="000000"/>
          <w:sz w:val="28"/>
          <w:szCs w:val="28"/>
        </w:rPr>
        <w:t xml:space="preserve"> и других. Однако вопрос об объектах права собственности не был до сих пор предметом отдельного монографического исследования.</w:t>
      </w:r>
    </w:p>
    <w:p w:rsidR="00FF3209"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Следует отметить, что вопросы связанные с определением объектов права собственности представляют интерес не как некие абстрактные теоретические положения, они имеют острейшую практическую значимость. Просто общие положения, как действующие наиболее широко, должны быть осмыслены и обоснованы особенно тщательно и всесторонне. Совершенствование юридического осмысления динамики собственности связано с множеством проблем.</w:t>
      </w:r>
    </w:p>
    <w:p w:rsidR="00900AA2"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Кроме того, в настоящее время все мы, граждане России, стали потенциальными обладателями права собственности на самые разнообразные материальные объекты: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«количество и стоимость имущества, находящегося в собственности граждан и юридических лиц не ограничивается, за исключением случаев, когда такие ограничения установлены законом</w:t>
      </w:r>
      <w:r w:rsidR="005C1176">
        <w:rPr>
          <w:rFonts w:ascii="Times New Roman" w:hAnsi="Times New Roman"/>
          <w:color w:val="000000"/>
          <w:sz w:val="28"/>
          <w:szCs w:val="28"/>
        </w:rPr>
        <w:t>…</w:t>
      </w:r>
      <w:r w:rsidRPr="005C1176">
        <w:rPr>
          <w:rFonts w:ascii="Times New Roman" w:hAnsi="Times New Roman"/>
          <w:color w:val="000000"/>
          <w:sz w:val="28"/>
          <w:szCs w:val="28"/>
        </w:rPr>
        <w:t>» (п</w:t>
      </w:r>
      <w:r w:rsidR="005C1176" w:rsidRPr="005C1176">
        <w:rPr>
          <w:rFonts w:ascii="Times New Roman" w:hAnsi="Times New Roman"/>
          <w:color w:val="000000"/>
          <w:sz w:val="28"/>
          <w:szCs w:val="28"/>
        </w:rPr>
        <w:t>.</w:t>
      </w:r>
      <w:r w:rsidR="005C1176">
        <w:rPr>
          <w:rFonts w:ascii="Times New Roman" w:hAnsi="Times New Roman"/>
          <w:color w:val="000000"/>
          <w:sz w:val="28"/>
          <w:szCs w:val="28"/>
        </w:rPr>
        <w:t> </w:t>
      </w:r>
      <w:r w:rsidR="005C1176" w:rsidRPr="005C1176">
        <w:rPr>
          <w:rFonts w:ascii="Times New Roman" w:hAnsi="Times New Roman"/>
          <w:color w:val="000000"/>
          <w:sz w:val="28"/>
          <w:szCs w:val="28"/>
        </w:rPr>
        <w:t>1,2</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13 ГК РФ).</w:t>
      </w:r>
    </w:p>
    <w:p w:rsidR="00900AA2"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Развитие рыночных отношений также способствовали развитию системы объектов права собственности. Появление частной собственности в российском законодательстве, вовлечение в гражданский оборот земли, зданий, сооружений и других объектов недвижимости ставит перед практикой немало вопросов, нуждающихся в осмыслении.</w:t>
      </w:r>
    </w:p>
    <w:p w:rsidR="00900AA2" w:rsidRPr="005C1176" w:rsidRDefault="00FF320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Поэтому на основании всего вышеизложенного следует, что ц</w:t>
      </w:r>
      <w:r w:rsidR="00900AA2" w:rsidRPr="005C1176">
        <w:rPr>
          <w:rFonts w:ascii="Times New Roman" w:hAnsi="Times New Roman"/>
          <w:color w:val="000000"/>
          <w:sz w:val="28"/>
          <w:szCs w:val="28"/>
        </w:rPr>
        <w:t>ель исследования</w:t>
      </w:r>
      <w:r w:rsidRPr="005C1176">
        <w:rPr>
          <w:rFonts w:ascii="Times New Roman" w:hAnsi="Times New Roman"/>
          <w:color w:val="000000"/>
          <w:sz w:val="28"/>
          <w:szCs w:val="28"/>
        </w:rPr>
        <w:t xml:space="preserve"> является</w:t>
      </w:r>
      <w:r w:rsidR="00900AA2"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уяснение </w:t>
      </w:r>
      <w:r w:rsidR="00900AA2" w:rsidRPr="005C1176">
        <w:rPr>
          <w:rFonts w:ascii="Times New Roman" w:hAnsi="Times New Roman"/>
          <w:color w:val="000000"/>
          <w:sz w:val="28"/>
          <w:szCs w:val="28"/>
        </w:rPr>
        <w:t>теоретически</w:t>
      </w:r>
      <w:r w:rsidRPr="005C1176">
        <w:rPr>
          <w:rFonts w:ascii="Times New Roman" w:hAnsi="Times New Roman"/>
          <w:color w:val="000000"/>
          <w:sz w:val="28"/>
          <w:szCs w:val="28"/>
        </w:rPr>
        <w:t>х</w:t>
      </w:r>
      <w:r w:rsidR="00900AA2" w:rsidRPr="005C1176">
        <w:rPr>
          <w:rFonts w:ascii="Times New Roman" w:hAnsi="Times New Roman"/>
          <w:color w:val="000000"/>
          <w:sz w:val="28"/>
          <w:szCs w:val="28"/>
        </w:rPr>
        <w:t xml:space="preserve"> вопрос</w:t>
      </w:r>
      <w:r w:rsidRPr="005C1176">
        <w:rPr>
          <w:rFonts w:ascii="Times New Roman" w:hAnsi="Times New Roman"/>
          <w:color w:val="000000"/>
          <w:sz w:val="28"/>
          <w:szCs w:val="28"/>
        </w:rPr>
        <w:t>ов, определяющих понятие и разновидности объектов права собственности.</w:t>
      </w:r>
    </w:p>
    <w:p w:rsidR="00900AA2"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В соответствии с этим сформулированы следующие задачи исследования:</w:t>
      </w:r>
    </w:p>
    <w:p w:rsidR="00FF3209" w:rsidRPr="005C1176" w:rsidRDefault="005C1176" w:rsidP="005C1176">
      <w:pPr>
        <w:pStyle w:val="a4"/>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F3209" w:rsidRPr="005C1176">
        <w:rPr>
          <w:rFonts w:ascii="Times New Roman" w:hAnsi="Times New Roman"/>
          <w:color w:val="000000"/>
          <w:sz w:val="28"/>
          <w:szCs w:val="28"/>
        </w:rPr>
        <w:t>рассмотреть понятие и сущность права собственности в гражданском праве РФ;</w:t>
      </w:r>
    </w:p>
    <w:p w:rsidR="00FF3209" w:rsidRPr="005C1176" w:rsidRDefault="005C1176" w:rsidP="005C1176">
      <w:pPr>
        <w:pStyle w:val="a4"/>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F3209" w:rsidRPr="005C1176">
        <w:rPr>
          <w:rFonts w:ascii="Times New Roman" w:hAnsi="Times New Roman"/>
          <w:color w:val="000000"/>
          <w:sz w:val="28"/>
          <w:szCs w:val="28"/>
        </w:rPr>
        <w:t>проанализировать понятие объектов права собственности;</w:t>
      </w:r>
    </w:p>
    <w:p w:rsidR="00FF3209" w:rsidRPr="005C1176" w:rsidRDefault="005C1176" w:rsidP="005C1176">
      <w:pPr>
        <w:pStyle w:val="a4"/>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F3209" w:rsidRPr="005C1176">
        <w:rPr>
          <w:rFonts w:ascii="Times New Roman" w:hAnsi="Times New Roman"/>
          <w:color w:val="000000"/>
          <w:sz w:val="28"/>
          <w:szCs w:val="28"/>
        </w:rPr>
        <w:t>изучит</w:t>
      </w:r>
      <w:r w:rsidR="00203841" w:rsidRPr="005C1176">
        <w:rPr>
          <w:rFonts w:ascii="Times New Roman" w:hAnsi="Times New Roman"/>
          <w:color w:val="000000"/>
          <w:sz w:val="28"/>
          <w:szCs w:val="28"/>
        </w:rPr>
        <w:t>ь</w:t>
      </w:r>
      <w:r w:rsidR="00FF3209" w:rsidRPr="005C1176">
        <w:rPr>
          <w:rFonts w:ascii="Times New Roman" w:hAnsi="Times New Roman"/>
          <w:color w:val="000000"/>
          <w:sz w:val="28"/>
          <w:szCs w:val="28"/>
        </w:rPr>
        <w:t xml:space="preserve"> классификацию видов объектов права собственности.</w:t>
      </w:r>
    </w:p>
    <w:p w:rsidR="00FF3209"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Объектом исследования явились общественные отношения в сфере правового регулирования </w:t>
      </w:r>
      <w:r w:rsidR="00FF3209" w:rsidRPr="005C1176">
        <w:rPr>
          <w:rFonts w:ascii="Times New Roman" w:hAnsi="Times New Roman"/>
          <w:color w:val="000000"/>
          <w:sz w:val="28"/>
          <w:szCs w:val="28"/>
        </w:rPr>
        <w:t>объектов</w:t>
      </w:r>
      <w:r w:rsidRPr="005C1176">
        <w:rPr>
          <w:rFonts w:ascii="Times New Roman" w:hAnsi="Times New Roman"/>
          <w:color w:val="000000"/>
          <w:sz w:val="28"/>
          <w:szCs w:val="28"/>
        </w:rPr>
        <w:t xml:space="preserve"> права собственности.</w:t>
      </w:r>
    </w:p>
    <w:p w:rsidR="00900AA2"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Предметом исследования являются нормы гражданского законодательства</w:t>
      </w:r>
      <w:r w:rsidR="00FF3209" w:rsidRPr="005C1176">
        <w:rPr>
          <w:rFonts w:ascii="Times New Roman" w:hAnsi="Times New Roman"/>
          <w:color w:val="000000"/>
          <w:sz w:val="28"/>
          <w:szCs w:val="28"/>
        </w:rPr>
        <w:t>.</w:t>
      </w:r>
    </w:p>
    <w:p w:rsidR="00900AA2" w:rsidRPr="005C1176" w:rsidRDefault="00900AA2"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Методологическую основу исследования составляют специальные методы научного познания, в ч</w:t>
      </w:r>
      <w:r w:rsidR="00FF3209" w:rsidRPr="005C1176">
        <w:rPr>
          <w:rFonts w:ascii="Times New Roman" w:hAnsi="Times New Roman"/>
          <w:color w:val="000000"/>
          <w:sz w:val="28"/>
          <w:szCs w:val="28"/>
        </w:rPr>
        <w:t xml:space="preserve">астности, формально-логический и </w:t>
      </w:r>
      <w:r w:rsidRPr="005C1176">
        <w:rPr>
          <w:rFonts w:ascii="Times New Roman" w:hAnsi="Times New Roman"/>
          <w:color w:val="000000"/>
          <w:sz w:val="28"/>
          <w:szCs w:val="28"/>
        </w:rPr>
        <w:t>метод комплексного исследования.</w:t>
      </w:r>
    </w:p>
    <w:p w:rsidR="00FF3209" w:rsidRPr="005C1176" w:rsidRDefault="00FF320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Структурная часть курсовой работы такова: введение, две главы, которые подразделены на несколько параграфов, заключения и списка использованной литературы.</w:t>
      </w:r>
    </w:p>
    <w:p w:rsidR="00FF3209" w:rsidRPr="005C1176" w:rsidRDefault="00FF3209" w:rsidP="005C1176">
      <w:pPr>
        <w:pStyle w:val="a4"/>
        <w:spacing w:line="360" w:lineRule="auto"/>
        <w:ind w:firstLine="709"/>
        <w:jc w:val="both"/>
        <w:rPr>
          <w:rFonts w:ascii="Times New Roman" w:hAnsi="Times New Roman"/>
          <w:color w:val="000000"/>
          <w:sz w:val="28"/>
          <w:szCs w:val="28"/>
        </w:rPr>
      </w:pPr>
    </w:p>
    <w:p w:rsidR="002C49B9" w:rsidRDefault="002C49B9" w:rsidP="005C1176">
      <w:pPr>
        <w:pStyle w:val="1"/>
        <w:keepNext w:val="0"/>
        <w:spacing w:before="0" w:after="0" w:line="360" w:lineRule="auto"/>
        <w:ind w:firstLine="709"/>
        <w:jc w:val="both"/>
        <w:rPr>
          <w:rFonts w:ascii="Times New Roman" w:hAnsi="Times New Roman"/>
          <w:color w:val="000000"/>
          <w:sz w:val="28"/>
          <w:szCs w:val="28"/>
        </w:rPr>
      </w:pPr>
      <w:bookmarkStart w:id="1" w:name="_Toc214176739"/>
      <w:r w:rsidRPr="005C1176">
        <w:rPr>
          <w:rFonts w:ascii="Times New Roman" w:hAnsi="Times New Roman"/>
          <w:b w:val="0"/>
          <w:bCs w:val="0"/>
          <w:color w:val="000000"/>
          <w:kern w:val="0"/>
          <w:sz w:val="28"/>
          <w:szCs w:val="28"/>
        </w:rPr>
        <w:br w:type="page"/>
      </w:r>
      <w:bookmarkStart w:id="2" w:name="_Toc233094635"/>
      <w:r w:rsidRPr="005C1176">
        <w:rPr>
          <w:rFonts w:ascii="Times New Roman" w:hAnsi="Times New Roman"/>
          <w:color w:val="000000"/>
          <w:sz w:val="28"/>
          <w:szCs w:val="28"/>
        </w:rPr>
        <w:t>1 Понятие права собственности в гражданском законодательстве</w:t>
      </w:r>
      <w:bookmarkEnd w:id="1"/>
      <w:bookmarkEnd w:id="2"/>
    </w:p>
    <w:p w:rsidR="00455A15" w:rsidRPr="00455A15" w:rsidRDefault="00455A15" w:rsidP="00455A15"/>
    <w:p w:rsidR="002C49B9" w:rsidRPr="005C1176" w:rsidRDefault="002C49B9" w:rsidP="005C1176">
      <w:pPr>
        <w:pStyle w:val="1"/>
        <w:keepNext w:val="0"/>
        <w:spacing w:before="0" w:after="0" w:line="360" w:lineRule="auto"/>
        <w:ind w:firstLine="709"/>
        <w:jc w:val="both"/>
        <w:rPr>
          <w:rFonts w:ascii="Times New Roman" w:hAnsi="Times New Roman"/>
          <w:color w:val="000000"/>
          <w:sz w:val="28"/>
          <w:szCs w:val="28"/>
        </w:rPr>
      </w:pPr>
      <w:bookmarkStart w:id="3" w:name="_Toc214176740"/>
      <w:bookmarkStart w:id="4" w:name="_Toc233094636"/>
      <w:r w:rsidRPr="005C1176">
        <w:rPr>
          <w:rFonts w:ascii="Times New Roman" w:hAnsi="Times New Roman"/>
          <w:color w:val="000000"/>
          <w:sz w:val="28"/>
          <w:szCs w:val="28"/>
        </w:rPr>
        <w:t>1.1 Понятие и сущность права собственности</w:t>
      </w:r>
      <w:bookmarkEnd w:id="3"/>
      <w:bookmarkEnd w:id="4"/>
    </w:p>
    <w:p w:rsidR="002C49B9" w:rsidRPr="005C1176" w:rsidRDefault="002C49B9" w:rsidP="005C1176">
      <w:pPr>
        <w:pStyle w:val="a4"/>
        <w:spacing w:line="360" w:lineRule="auto"/>
        <w:ind w:firstLine="709"/>
        <w:jc w:val="both"/>
        <w:rPr>
          <w:rFonts w:ascii="Times New Roman" w:hAnsi="Times New Roman"/>
          <w:color w:val="000000"/>
          <w:sz w:val="28"/>
          <w:szCs w:val="28"/>
        </w:rPr>
      </w:pP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Право собственности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центральный и важнейший институт в системе вещных прав, нормы которого отражают и одновременно закрепляют существующий в государстве социально-экономический строй и господствующие в нем общественные отношения. Проблематика собственности всегда находится в центре политических программ и задач государственных органов и общественных движений и неизменно привлекает внимание крупнейших мыслителей и философов и, конечно, экономистов и юристов.</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Понятие «права собственности» невозможно раскрыть, не уяснив другого понятия – «собственность». Собственность как общественное отношение выступает в различных формах. Это не мешает каждой из них, включая индивидуальную, оставаться общественной формой в силу разделения общественного труда, взаимосвязанности производственной деятельности отдельных производителей.</w:t>
      </w:r>
      <w:r w:rsidRPr="005C1176">
        <w:rPr>
          <w:rStyle w:val="a3"/>
          <w:rFonts w:ascii="Times New Roman" w:hAnsi="Times New Roman"/>
          <w:color w:val="000000"/>
          <w:sz w:val="28"/>
          <w:szCs w:val="28"/>
        </w:rPr>
        <w:footnoteReference w:id="1"/>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Говорить о достоинствах или недостатках одной из форм собственности можно только конкретно исторически, в противопоставлении или сравнении с другими конкретно-историческими формами. И если в отдельные исторические периоды на передний план выходит одна форма, а другие отступают назад, то происходит это не потому, что она по природе своей ближе к субстанции собственности вообще, а потому только, что в данный момент она лучше отражает потребности общественного производственного комплекса.</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color w:val="000000"/>
          <w:sz w:val="28"/>
          <w:szCs w:val="28"/>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w:t>
      </w:r>
      <w:r w:rsidR="005C1176">
        <w:rPr>
          <w:rFonts w:ascii="Times New Roman" w:hAnsi="Times New Roman"/>
          <w:color w:val="000000"/>
          <w:sz w:val="28"/>
          <w:szCs w:val="28"/>
        </w:rPr>
        <w:t xml:space="preserve"> </w:t>
      </w:r>
      <w:r w:rsidRPr="005C1176">
        <w:rPr>
          <w:rFonts w:ascii="Times New Roman" w:hAnsi="Times New Roman"/>
          <w:color w:val="000000"/>
          <w:sz w:val="28"/>
          <w:szCs w:val="28"/>
        </w:rPr>
        <w:t>в</w:t>
      </w:r>
      <w:r w:rsidR="005C1176">
        <w:rPr>
          <w:rFonts w:ascii="Times New Roman" w:hAnsi="Times New Roman"/>
          <w:color w:val="000000"/>
          <w:sz w:val="28"/>
          <w:szCs w:val="28"/>
        </w:rPr>
        <w:t xml:space="preserve"> </w:t>
      </w:r>
      <w:r w:rsidRPr="005C1176">
        <w:rPr>
          <w:rFonts w:ascii="Times New Roman" w:hAnsi="Times New Roman"/>
          <w:color w:val="000000"/>
          <w:sz w:val="28"/>
          <w:szCs w:val="28"/>
        </w:rPr>
        <w:t>объективном, так</w:t>
      </w:r>
      <w:r w:rsidR="005C1176">
        <w:rPr>
          <w:rFonts w:ascii="Times New Roman" w:hAnsi="Times New Roman"/>
          <w:color w:val="000000"/>
          <w:sz w:val="28"/>
          <w:szCs w:val="28"/>
        </w:rPr>
        <w:t xml:space="preserve"> </w:t>
      </w:r>
      <w:r w:rsidRPr="005C1176">
        <w:rPr>
          <w:rFonts w:ascii="Times New Roman" w:hAnsi="Times New Roman"/>
          <w:color w:val="000000"/>
          <w:sz w:val="28"/>
          <w:szCs w:val="28"/>
        </w:rPr>
        <w:t>и</w:t>
      </w:r>
      <w:r w:rsidR="005C1176">
        <w:rPr>
          <w:rFonts w:ascii="Times New Roman" w:hAnsi="Times New Roman"/>
          <w:color w:val="000000"/>
          <w:sz w:val="28"/>
          <w:szCs w:val="28"/>
        </w:rPr>
        <w:t xml:space="preserve"> </w:t>
      </w:r>
      <w:r w:rsidRPr="005C1176">
        <w:rPr>
          <w:rFonts w:ascii="Times New Roman" w:hAnsi="Times New Roman"/>
          <w:color w:val="000000"/>
          <w:sz w:val="28"/>
          <w:szCs w:val="28"/>
        </w:rPr>
        <w:t>в</w:t>
      </w:r>
      <w:r w:rsid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субъективном </w:t>
      </w:r>
      <w:r w:rsidRPr="005C1176">
        <w:rPr>
          <w:rFonts w:ascii="Times New Roman" w:hAnsi="Times New Roman"/>
          <w:snapToGrid w:val="0"/>
          <w:color w:val="000000"/>
          <w:sz w:val="28"/>
          <w:szCs w:val="28"/>
        </w:rPr>
        <w:t>смысле.</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В самом первом приближении собственность можно определить как отношение индивида или коллектива к принадлежащей ему вещи как к своей. Следовательно, собственность – это отношение человека к вещи, причем собственность немыслима без того, чтобы другие лица, не являющиеся собственниками данной вещи, относились к ней как к чужой, то есть это отношение между людьми по поводу вещей. Из определения собственности следует, что она обладает материальным наполнением в виде вещи, и также волевым содержанием – так как все не собственники обязаны воздерживаться от каких бы то ни было посягательств на чужое и на волю собственника, которая воплощается в вещи. Таким образом, собственность – общественное отношение и имущественное отношение, причем в имущественных отношениях она занимает главенствующее место.</w:t>
      </w:r>
      <w:r w:rsidRPr="005C1176">
        <w:rPr>
          <w:rStyle w:val="a3"/>
          <w:rFonts w:ascii="Times New Roman" w:hAnsi="Times New Roman"/>
          <w:color w:val="000000"/>
          <w:sz w:val="28"/>
          <w:szCs w:val="28"/>
        </w:rPr>
        <w:footnoteReference w:id="2"/>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color w:val="000000"/>
          <w:sz w:val="28"/>
          <w:szCs w:val="28"/>
        </w:rPr>
        <w:t xml:space="preserve">Характеристику права собственности целесообразно начать с правомочия владения. </w:t>
      </w:r>
      <w:r w:rsidRPr="005C1176">
        <w:rPr>
          <w:rFonts w:ascii="Times New Roman" w:hAnsi="Times New Roman"/>
          <w:snapToGrid w:val="0"/>
          <w:color w:val="000000"/>
          <w:sz w:val="28"/>
          <w:szCs w:val="28"/>
        </w:rPr>
        <w:t>Это юридически обеспеченная возможность хозяйственного господства собственника над вещью. Речь при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этом</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идет</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о хозяйственном господстве</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над</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вещью, которое вовсе не требует, чтобы собственник находился с ней в непосредственном</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 xml:space="preserve">соприкосновении. Владение вещью может быть как законным, так и не законным. Законным называется владение, которое опирается на какое-либо правовое основание, </w:t>
      </w:r>
      <w:r w:rsidR="005C1176">
        <w:rPr>
          <w:rFonts w:ascii="Times New Roman" w:hAnsi="Times New Roman"/>
          <w:snapToGrid w:val="0"/>
          <w:color w:val="000000"/>
          <w:sz w:val="28"/>
          <w:szCs w:val="28"/>
        </w:rPr>
        <w:t>т.е.</w:t>
      </w:r>
      <w:r w:rsidRPr="005C1176">
        <w:rPr>
          <w:rFonts w:ascii="Times New Roman" w:hAnsi="Times New Roman"/>
          <w:snapToGrid w:val="0"/>
          <w:color w:val="000000"/>
          <w:sz w:val="28"/>
          <w:szCs w:val="28"/>
        </w:rPr>
        <w:t xml:space="preserve"> на юридический титул</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владения. Законное владение часто именуют титульным. Незаконное владение на правовое основание не опирается, а</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потому не является титульным. Вещи, по общему правилу, находятся во владении тех, кто имеет то или иное право на владение ими. Указанное обстоятельство позволяет при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рассмотрении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споров по поводу вещи исходить из презумпции законности фактического владения. Иными словами, тот, у кого вещь</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находится, предполагается имеющим право на владение ею, пока не доказано обратное.</w:t>
      </w:r>
      <w:r w:rsidRPr="005C1176">
        <w:rPr>
          <w:rStyle w:val="a3"/>
          <w:rFonts w:ascii="Times New Roman" w:hAnsi="Times New Roman"/>
          <w:snapToGrid w:val="0"/>
          <w:color w:val="000000"/>
          <w:sz w:val="28"/>
          <w:szCs w:val="28"/>
        </w:rPr>
        <w:footnoteReference w:id="3"/>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с</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общей презумпцией добросовестности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участников гражданских прав и обязанностей, следует исходить из предположения о добросовестности владельца.</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помощью иска, а также при решении вопроса, может ли владелец приобрести право собственности по давности владения или нет.</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Правомочие пользования означает юридически обеспеченную возможность извлечения из вещи полезных свойств в процессе ее личного</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или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производственного потребления, так</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и</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в</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производственных целях за плату. Например, швейную машину можно использовать для пошива одежды не только своей семье, но и третьим лицам за плату. Правомочие пользования обычно опирается на правомочие владения. Но иногда можно пользоваться вещью, и, не владея</w:t>
      </w:r>
      <w:r w:rsid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ею.</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Правомочие распоряжения</w:t>
      </w:r>
      <w:r w:rsidRPr="005C1176">
        <w:rPr>
          <w:rFonts w:ascii="Times New Roman" w:hAnsi="Times New Roman"/>
          <w:i/>
          <w:iCs/>
          <w:snapToGrid w:val="0"/>
          <w:color w:val="000000"/>
          <w:sz w:val="28"/>
          <w:szCs w:val="28"/>
        </w:rPr>
        <w:t xml:space="preserve"> </w:t>
      </w:r>
      <w:r w:rsidR="005C1176">
        <w:rPr>
          <w:rFonts w:ascii="Times New Roman" w:hAnsi="Times New Roman"/>
          <w:i/>
          <w:iCs/>
          <w:snapToGrid w:val="0"/>
          <w:color w:val="000000"/>
          <w:sz w:val="28"/>
          <w:szCs w:val="28"/>
        </w:rPr>
        <w:t>–</w:t>
      </w:r>
      <w:r w:rsidR="005C1176" w:rsidRPr="005C1176">
        <w:rPr>
          <w:rFonts w:ascii="Times New Roman" w:hAnsi="Times New Roman"/>
          <w:i/>
          <w:iCs/>
          <w:snapToGrid w:val="0"/>
          <w:color w:val="000000"/>
          <w:sz w:val="28"/>
          <w:szCs w:val="28"/>
        </w:rPr>
        <w:t xml:space="preserve"> </w:t>
      </w:r>
      <w:r w:rsidRPr="005C1176">
        <w:rPr>
          <w:rFonts w:ascii="Times New Roman" w:hAnsi="Times New Roman"/>
          <w:snapToGrid w:val="0"/>
          <w:color w:val="000000"/>
          <w:sz w:val="28"/>
          <w:szCs w:val="28"/>
        </w:rPr>
        <w:t>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r w:rsidRPr="005C1176">
        <w:rPr>
          <w:rStyle w:val="a3"/>
          <w:rFonts w:ascii="Times New Roman" w:hAnsi="Times New Roman"/>
          <w:snapToGrid w:val="0"/>
          <w:color w:val="000000"/>
          <w:sz w:val="28"/>
          <w:szCs w:val="28"/>
        </w:rPr>
        <w:footnoteReference w:id="4"/>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Pr="005C1176">
        <w:rPr>
          <w:rStyle w:val="a3"/>
          <w:rFonts w:ascii="Times New Roman" w:hAnsi="Times New Roman"/>
          <w:snapToGrid w:val="0"/>
          <w:color w:val="000000"/>
          <w:sz w:val="28"/>
          <w:szCs w:val="28"/>
        </w:rPr>
        <w:footnoteReference w:id="5"/>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 xml:space="preserve">Исходя из ранее изложенных положений, можно дать определение субъективного права собственности. </w:t>
      </w:r>
      <w:r w:rsidRPr="005C1176">
        <w:rPr>
          <w:rFonts w:ascii="Times New Roman" w:hAnsi="Times New Roman"/>
          <w:color w:val="000000"/>
          <w:sz w:val="28"/>
          <w:szCs w:val="28"/>
        </w:rPr>
        <w:t xml:space="preserve">Право собственности в субъективном смысле </w:t>
      </w:r>
      <w:r w:rsidRPr="005C1176">
        <w:rPr>
          <w:rFonts w:ascii="Times New Roman" w:hAnsi="Times New Roman"/>
          <w:snapToGrid w:val="0"/>
          <w:color w:val="000000"/>
          <w:sz w:val="28"/>
          <w:szCs w:val="28"/>
        </w:rPr>
        <w:t>представляет собой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 xml:space="preserve">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создание новой вещи, давность владения имуществом </w:t>
      </w:r>
      <w:r w:rsidR="005C1176">
        <w:rPr>
          <w:rFonts w:ascii="Times New Roman" w:hAnsi="Times New Roman"/>
          <w:snapToGrid w:val="0"/>
          <w:color w:val="000000"/>
          <w:sz w:val="28"/>
          <w:szCs w:val="28"/>
        </w:rPr>
        <w:t>и т.д.</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Опираясь на определение права собственности как субъективного права, определим это право как правовой институт.</w:t>
      </w:r>
    </w:p>
    <w:p w:rsidR="002C49B9" w:rsidRPr="005C1176" w:rsidRDefault="002C49B9" w:rsidP="005C1176">
      <w:pPr>
        <w:pStyle w:val="a4"/>
        <w:spacing w:line="360" w:lineRule="auto"/>
        <w:ind w:firstLine="709"/>
        <w:jc w:val="both"/>
        <w:rPr>
          <w:rFonts w:ascii="Times New Roman" w:hAnsi="Times New Roman"/>
          <w:i/>
          <w:iCs/>
          <w:snapToGrid w:val="0"/>
          <w:color w:val="000000"/>
          <w:sz w:val="28"/>
          <w:szCs w:val="28"/>
        </w:rPr>
      </w:pPr>
      <w:r w:rsidRPr="005C1176">
        <w:rPr>
          <w:rFonts w:ascii="Times New Roman" w:hAnsi="Times New Roman"/>
          <w:snapToGrid w:val="0"/>
          <w:color w:val="000000"/>
          <w:sz w:val="28"/>
          <w:szCs w:val="28"/>
        </w:rPr>
        <w:t>Право собственности</w:t>
      </w:r>
      <w:r w:rsidRPr="005C1176">
        <w:rPr>
          <w:rFonts w:ascii="Times New Roman" w:hAnsi="Times New Roman"/>
          <w:i/>
          <w:iCs/>
          <w:snapToGrid w:val="0"/>
          <w:color w:val="000000"/>
          <w:sz w:val="28"/>
          <w:szCs w:val="28"/>
        </w:rPr>
        <w:t xml:space="preserve"> </w:t>
      </w:r>
      <w:r w:rsidR="005C1176">
        <w:rPr>
          <w:rFonts w:ascii="Times New Roman" w:hAnsi="Times New Roman"/>
          <w:i/>
          <w:iCs/>
          <w:snapToGrid w:val="0"/>
          <w:color w:val="000000"/>
          <w:sz w:val="28"/>
          <w:szCs w:val="28"/>
        </w:rPr>
        <w:t>–</w:t>
      </w:r>
      <w:r w:rsidR="005C1176" w:rsidRP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2C49B9" w:rsidRPr="005C1176" w:rsidRDefault="002C49B9"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p>
    <w:p w:rsidR="002C49B9" w:rsidRPr="005C1176" w:rsidRDefault="002C49B9" w:rsidP="005C1176">
      <w:pPr>
        <w:pStyle w:val="a4"/>
        <w:spacing w:line="360" w:lineRule="auto"/>
        <w:ind w:firstLine="709"/>
        <w:jc w:val="both"/>
        <w:rPr>
          <w:rFonts w:ascii="Times New Roman" w:hAnsi="Times New Roman"/>
          <w:color w:val="000000"/>
          <w:sz w:val="28"/>
          <w:szCs w:val="28"/>
        </w:rPr>
      </w:pPr>
    </w:p>
    <w:p w:rsidR="000D0857" w:rsidRPr="005C1176" w:rsidRDefault="000D0857" w:rsidP="005C1176">
      <w:pPr>
        <w:pStyle w:val="a4"/>
        <w:spacing w:line="360" w:lineRule="auto"/>
        <w:ind w:firstLine="709"/>
        <w:jc w:val="both"/>
        <w:rPr>
          <w:rFonts w:ascii="Times New Roman" w:hAnsi="Times New Roman"/>
          <w:color w:val="000000"/>
          <w:sz w:val="28"/>
          <w:szCs w:val="28"/>
        </w:rPr>
      </w:pPr>
    </w:p>
    <w:p w:rsidR="00FF3209" w:rsidRDefault="00455A15" w:rsidP="005C1176">
      <w:pPr>
        <w:pStyle w:val="1"/>
        <w:keepNext w:val="0"/>
        <w:spacing w:before="0" w:after="0" w:line="360" w:lineRule="auto"/>
        <w:ind w:firstLine="709"/>
        <w:jc w:val="both"/>
        <w:rPr>
          <w:rFonts w:ascii="Times New Roman" w:hAnsi="Times New Roman"/>
          <w:color w:val="000000"/>
          <w:sz w:val="28"/>
          <w:szCs w:val="28"/>
        </w:rPr>
      </w:pPr>
      <w:bookmarkStart w:id="5" w:name="_Toc233094637"/>
      <w:r>
        <w:rPr>
          <w:rFonts w:ascii="Times New Roman" w:hAnsi="Times New Roman"/>
          <w:color w:val="000000"/>
          <w:sz w:val="28"/>
          <w:szCs w:val="28"/>
        </w:rPr>
        <w:br w:type="page"/>
      </w:r>
      <w:r w:rsidR="00FF3209" w:rsidRPr="005C1176">
        <w:rPr>
          <w:rFonts w:ascii="Times New Roman" w:hAnsi="Times New Roman"/>
          <w:color w:val="000000"/>
          <w:sz w:val="28"/>
          <w:szCs w:val="28"/>
        </w:rPr>
        <w:t>2</w:t>
      </w:r>
      <w:r>
        <w:rPr>
          <w:rFonts w:ascii="Times New Roman" w:hAnsi="Times New Roman"/>
          <w:color w:val="000000"/>
          <w:sz w:val="28"/>
          <w:szCs w:val="28"/>
        </w:rPr>
        <w:t>.</w:t>
      </w:r>
      <w:r w:rsidR="00FF3209" w:rsidRPr="005C1176">
        <w:rPr>
          <w:rFonts w:ascii="Times New Roman" w:hAnsi="Times New Roman"/>
          <w:color w:val="000000"/>
          <w:sz w:val="28"/>
          <w:szCs w:val="28"/>
        </w:rPr>
        <w:t xml:space="preserve"> Объекты права собственности</w:t>
      </w:r>
      <w:bookmarkEnd w:id="5"/>
    </w:p>
    <w:p w:rsidR="00455A15" w:rsidRPr="00455A15" w:rsidRDefault="00455A15" w:rsidP="00455A15"/>
    <w:p w:rsidR="00FF3209" w:rsidRPr="005C1176" w:rsidRDefault="00FF3209" w:rsidP="005C1176">
      <w:pPr>
        <w:pStyle w:val="1"/>
        <w:keepNext w:val="0"/>
        <w:spacing w:before="0" w:after="0" w:line="360" w:lineRule="auto"/>
        <w:ind w:firstLine="709"/>
        <w:jc w:val="both"/>
        <w:rPr>
          <w:rFonts w:ascii="Times New Roman" w:hAnsi="Times New Roman"/>
          <w:color w:val="000000"/>
          <w:sz w:val="28"/>
          <w:szCs w:val="28"/>
        </w:rPr>
      </w:pPr>
      <w:bookmarkStart w:id="6" w:name="_Toc233094638"/>
      <w:r w:rsidRPr="005C1176">
        <w:rPr>
          <w:rFonts w:ascii="Times New Roman" w:hAnsi="Times New Roman"/>
          <w:color w:val="000000"/>
          <w:sz w:val="28"/>
          <w:szCs w:val="28"/>
        </w:rPr>
        <w:t>2.1 Общие положения объектов права собственности: понятие, классификация</w:t>
      </w:r>
      <w:bookmarkEnd w:id="6"/>
    </w:p>
    <w:p w:rsidR="00FF3209" w:rsidRPr="005C1176" w:rsidRDefault="00FF3209" w:rsidP="005C1176">
      <w:pPr>
        <w:pStyle w:val="a4"/>
        <w:spacing w:line="360" w:lineRule="auto"/>
        <w:ind w:firstLine="709"/>
        <w:jc w:val="both"/>
        <w:rPr>
          <w:rFonts w:ascii="Times New Roman" w:hAnsi="Times New Roman"/>
          <w:color w:val="000000"/>
          <w:sz w:val="28"/>
          <w:szCs w:val="28"/>
        </w:rPr>
      </w:pPr>
    </w:p>
    <w:p w:rsidR="00FF3209" w:rsidRPr="005C1176" w:rsidRDefault="00FF320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Объект права собственности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все, что находится в собственности, принадлежит субъекту собственности; материальный, финансовый, интеллектуальный продукт, экономические ресурсы, принадлежащие определенным лицам, организациям, государству (например, предприятия, имущественные комплексы, земельные участки, горные отводы, </w:t>
      </w:r>
      <w:r w:rsidRPr="00A34709">
        <w:rPr>
          <w:rFonts w:ascii="Times New Roman" w:hAnsi="Times New Roman"/>
          <w:color w:val="000000"/>
          <w:sz w:val="28"/>
          <w:szCs w:val="28"/>
        </w:rPr>
        <w:t>здания</w:t>
      </w:r>
      <w:r w:rsidRPr="005C1176">
        <w:rPr>
          <w:rFonts w:ascii="Times New Roman" w:hAnsi="Times New Roman"/>
          <w:color w:val="000000"/>
          <w:sz w:val="28"/>
          <w:szCs w:val="28"/>
        </w:rPr>
        <w:t xml:space="preserve">, сооружения, </w:t>
      </w:r>
      <w:r w:rsidRPr="00A34709">
        <w:rPr>
          <w:rFonts w:ascii="Times New Roman" w:hAnsi="Times New Roman"/>
          <w:color w:val="000000"/>
          <w:sz w:val="28"/>
          <w:szCs w:val="28"/>
        </w:rPr>
        <w:t>оборудование</w:t>
      </w:r>
      <w:r w:rsidRPr="005C1176">
        <w:rPr>
          <w:rFonts w:ascii="Times New Roman" w:hAnsi="Times New Roman"/>
          <w:color w:val="000000"/>
          <w:sz w:val="28"/>
          <w:szCs w:val="28"/>
        </w:rPr>
        <w:t xml:space="preserve">, сырье и </w:t>
      </w:r>
      <w:r w:rsidRPr="00A34709">
        <w:rPr>
          <w:rFonts w:ascii="Times New Roman" w:hAnsi="Times New Roman"/>
          <w:color w:val="000000"/>
          <w:sz w:val="28"/>
          <w:szCs w:val="28"/>
        </w:rPr>
        <w:t>материалы</w:t>
      </w:r>
      <w:r w:rsidRPr="005C1176">
        <w:rPr>
          <w:rFonts w:ascii="Times New Roman" w:hAnsi="Times New Roman"/>
          <w:color w:val="000000"/>
          <w:sz w:val="28"/>
          <w:szCs w:val="28"/>
        </w:rPr>
        <w:t xml:space="preserve">, </w:t>
      </w:r>
      <w:r w:rsidRPr="00A34709">
        <w:rPr>
          <w:rFonts w:ascii="Times New Roman" w:hAnsi="Times New Roman"/>
          <w:color w:val="000000"/>
          <w:sz w:val="28"/>
          <w:szCs w:val="28"/>
        </w:rPr>
        <w:t>деньги</w:t>
      </w:r>
      <w:r w:rsidRPr="005C1176">
        <w:rPr>
          <w:rFonts w:ascii="Times New Roman" w:hAnsi="Times New Roman"/>
          <w:color w:val="000000"/>
          <w:sz w:val="28"/>
          <w:szCs w:val="28"/>
        </w:rPr>
        <w:t xml:space="preserve">, </w:t>
      </w:r>
      <w:r w:rsidRPr="00A34709">
        <w:rPr>
          <w:rFonts w:ascii="Times New Roman" w:hAnsi="Times New Roman"/>
          <w:color w:val="000000"/>
          <w:sz w:val="28"/>
          <w:szCs w:val="28"/>
        </w:rPr>
        <w:t>ценные бумаги</w:t>
      </w:r>
      <w:r w:rsidRPr="005C1176">
        <w:rPr>
          <w:rFonts w:ascii="Times New Roman" w:hAnsi="Times New Roman"/>
          <w:color w:val="000000"/>
          <w:sz w:val="28"/>
          <w:szCs w:val="28"/>
        </w:rPr>
        <w:t xml:space="preserve">, другое </w:t>
      </w:r>
      <w:r w:rsidRPr="00A34709">
        <w:rPr>
          <w:rFonts w:ascii="Times New Roman" w:hAnsi="Times New Roman"/>
          <w:color w:val="000000"/>
          <w:sz w:val="28"/>
          <w:szCs w:val="28"/>
        </w:rPr>
        <w:t>имущество</w:t>
      </w:r>
      <w:r w:rsidRPr="005C1176">
        <w:rPr>
          <w:rFonts w:ascii="Times New Roman" w:hAnsi="Times New Roman"/>
          <w:color w:val="000000"/>
          <w:sz w:val="28"/>
          <w:szCs w:val="28"/>
        </w:rPr>
        <w:t xml:space="preserve"> производственного, потребительского, социального, культурного и иного назначения, а также продукты интеллектуального и творческого труда)</w:t>
      </w:r>
      <w:r w:rsidR="000124E6" w:rsidRPr="005C1176">
        <w:rPr>
          <w:rStyle w:val="a3"/>
          <w:rFonts w:ascii="Times New Roman" w:hAnsi="Times New Roman"/>
          <w:color w:val="000000"/>
          <w:sz w:val="28"/>
          <w:szCs w:val="28"/>
        </w:rPr>
        <w:footnoteReference w:id="6"/>
      </w:r>
      <w:r w:rsidRPr="005C1176">
        <w:rPr>
          <w:rFonts w:ascii="Times New Roman" w:hAnsi="Times New Roman"/>
          <w:color w:val="000000"/>
          <w:sz w:val="28"/>
          <w:szCs w:val="28"/>
        </w:rPr>
        <w:t>.</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Объекты гражданских прав подразделяются на изъятые из оборота; ограниченные в обороте; находящиеся в свободном обращении. Эта классификация распространяется и на объекты права собственности. В условиях, когда государственная собственность принадлежала одному субъекту, круг ее объектов был неограниченным. Иными словами, государство могло быть и на деле являлось собственником любого имущества, независимо от того, дано ли оно самой природой или создано трудом человека, равно как: и независимы от того, участвует ли имущество в гражданском обороте или нет. Ныне это положение может быть распространено лишь на одного субъекта государственной собственности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Российскую Федерацию. Что же касается других субъектов права государственной собственности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субъектов федерации и тем более субъектов права муниципальной собственности, то оно может быть распространено на них лишь с известными ограничениями. Ясно, например, что ядерное оружие может находиться лишь в собственности Российской Федерации, оно не может принадлежать ни субъектам федерации, ни муниципальным образованиям.</w:t>
      </w:r>
    </w:p>
    <w:p w:rsidR="00203841"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iCs/>
          <w:color w:val="000000"/>
          <w:sz w:val="28"/>
          <w:szCs w:val="28"/>
        </w:rPr>
        <w:t>Природные ресурсы как объекты права собственности.</w:t>
      </w:r>
      <w:r w:rsidRPr="005C1176">
        <w:rPr>
          <w:rFonts w:ascii="Times New Roman" w:hAnsi="Times New Roman"/>
          <w:color w:val="000000"/>
          <w:sz w:val="28"/>
          <w:szCs w:val="28"/>
        </w:rPr>
        <w:t xml:space="preserve"> В числе объектов государственной и муниципальной собственности должны быть особо выделены природные ресурсы, которые ныне стали оборотоспособными. Согласно Конституции РФ земля и другие природные ресурсы могут находиться в частной, государственной, муниципальной и иных формах собственности. Определение правового режима природных ресурсов отнесено к совместному ведению Российской Федерации и ее субъектов.</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Гражданское законодательство в отношении природных ресурсов закрепляет два принципиально важных положения: во-первых, природные ресурсы, не находящиеся в собственности граждан, юридических лиц либо муниципальных образований, являются государственной собственностью; во-вторых,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Таким образом, в законе закреплена презумпция права государственной собственности на природные ресурсы, а их оборот ограничен и подчинен специальным правилам. В силу п. «и»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7</w:t>
      </w:r>
      <w:r w:rsidRPr="005C1176">
        <w:rPr>
          <w:rFonts w:ascii="Times New Roman" w:hAnsi="Times New Roman"/>
          <w:color w:val="000000"/>
          <w:sz w:val="28"/>
          <w:szCs w:val="28"/>
        </w:rPr>
        <w:t>1 Конституции РФ</w:t>
      </w:r>
      <w:r w:rsidR="00B21F2D" w:rsidRPr="005C1176">
        <w:rPr>
          <w:rStyle w:val="a3"/>
          <w:rFonts w:ascii="Times New Roman" w:hAnsi="Times New Roman"/>
          <w:color w:val="000000"/>
          <w:sz w:val="28"/>
          <w:szCs w:val="28"/>
        </w:rPr>
        <w:footnoteReference w:id="7"/>
      </w:r>
      <w:r w:rsidRPr="005C1176">
        <w:rPr>
          <w:rFonts w:ascii="Times New Roman" w:hAnsi="Times New Roman"/>
          <w:color w:val="000000"/>
          <w:sz w:val="28"/>
          <w:szCs w:val="28"/>
        </w:rPr>
        <w:t xml:space="preserve"> в ведении Российской Федерации находятся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Объекты, напрямую связанные с соответствующей деятельностью (например, космические аппараты), составляют исключительную собственность Российской Федерации. Возможно, однако, использование указанных объектов и на иных началах. Так, космодром «Байконур», будучи собственностью Республики Казахстан, используется Российской Федерацией по договору долгосрочной аренды.</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В р</w:t>
      </w:r>
      <w:r w:rsidR="002F4664" w:rsidRPr="005C1176">
        <w:rPr>
          <w:rFonts w:ascii="Times New Roman" w:hAnsi="Times New Roman"/>
          <w:color w:val="000000"/>
          <w:sz w:val="28"/>
          <w:szCs w:val="28"/>
        </w:rPr>
        <w:t>я</w:t>
      </w:r>
      <w:r w:rsidRPr="005C1176">
        <w:rPr>
          <w:rFonts w:ascii="Times New Roman" w:hAnsi="Times New Roman"/>
          <w:color w:val="000000"/>
          <w:sz w:val="28"/>
          <w:szCs w:val="28"/>
        </w:rPr>
        <w:t xml:space="preserve">ду объектов государственной и муниципальной собственности особое место занимает недвижимое имущество. Ранее действовавшее законодательство советского периода за редчайшими исключениями деления имущества на движимое и недвижимое прямо не проводило, хотя подспудно оно и присутствовало. Упразднение этого деления в известной мере было связано с отменой в одном из первых декретов Советской власти права частной собственности на землю. Ныне это деление, имеющее в российском законодательстве прочные исторические корни, восстановлено. </w:t>
      </w:r>
      <w:r w:rsidR="00203841" w:rsidRPr="005C1176">
        <w:rPr>
          <w:rFonts w:ascii="Times New Roman" w:hAnsi="Times New Roman"/>
          <w:color w:val="000000"/>
          <w:sz w:val="28"/>
          <w:szCs w:val="28"/>
        </w:rPr>
        <w:t>П</w:t>
      </w:r>
      <w:r w:rsidRPr="005C1176">
        <w:rPr>
          <w:rFonts w:ascii="Times New Roman" w:hAnsi="Times New Roman"/>
          <w:color w:val="000000"/>
          <w:sz w:val="28"/>
          <w:szCs w:val="28"/>
        </w:rPr>
        <w:t>еречень имуществ, относящихся к недвижимостям, дан в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30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 Правда, из указанного перечня выпало предприятие. По-видимому, это объясняется тем, что правовой режим предприятия как объекта прав специально закреплен в</w:t>
      </w:r>
      <w:r w:rsidR="00B21F2D" w:rsidRPr="005C1176">
        <w:rPr>
          <w:rFonts w:ascii="Times New Roman" w:hAnsi="Times New Roman"/>
          <w:color w:val="000000"/>
          <w:sz w:val="28"/>
          <w:szCs w:val="28"/>
        </w:rPr>
        <w:t xml:space="preserve"> с</w:t>
      </w:r>
      <w:r w:rsidRPr="005C1176">
        <w:rPr>
          <w:rFonts w:ascii="Times New Roman" w:hAnsi="Times New Roman"/>
          <w:color w:val="000000"/>
          <w:sz w:val="28"/>
          <w:szCs w:val="28"/>
        </w:rPr>
        <w:t>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32 ГК</w:t>
      </w:r>
      <w:r w:rsidR="002F4664" w:rsidRPr="005C1176">
        <w:rPr>
          <w:rFonts w:ascii="Times New Roman" w:hAnsi="Times New Roman"/>
          <w:color w:val="000000"/>
          <w:sz w:val="28"/>
          <w:szCs w:val="28"/>
        </w:rPr>
        <w:t xml:space="preserve"> РФ</w:t>
      </w:r>
      <w:r w:rsidR="00B21F2D" w:rsidRPr="005C1176">
        <w:rPr>
          <w:rStyle w:val="a3"/>
          <w:rFonts w:ascii="Times New Roman" w:hAnsi="Times New Roman"/>
          <w:color w:val="000000"/>
          <w:sz w:val="28"/>
          <w:szCs w:val="28"/>
        </w:rPr>
        <w:footnoteReference w:id="8"/>
      </w:r>
      <w:r w:rsidRPr="005C1176">
        <w:rPr>
          <w:rFonts w:ascii="Times New Roman" w:hAnsi="Times New Roman"/>
          <w:color w:val="000000"/>
          <w:sz w:val="28"/>
          <w:szCs w:val="28"/>
        </w:rPr>
        <w:t xml:space="preserve">. Предприятие как объект прав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это имущественный комплекс, используемый в целях предпринимательской деятельности. Понятие предприятия как имущественного комплекса не сводится ни к орудиям и средствам производства, составляющим «тело предприятия», ни даже к имуществу, а охватывает также принадлежащие предприятию исключительные права, если иное не предусмотрено законом или договором. Объектом сделок, связанных с установлением, изменением и прекращением вещных прав, может быть как предприятие в целом, так и его часть. </w:t>
      </w:r>
      <w:r w:rsidR="002F4664" w:rsidRPr="005C1176">
        <w:rPr>
          <w:rFonts w:ascii="Times New Roman" w:hAnsi="Times New Roman"/>
          <w:color w:val="000000"/>
          <w:sz w:val="28"/>
          <w:szCs w:val="28"/>
        </w:rPr>
        <w:t>Статья</w:t>
      </w:r>
      <w:r w:rsidRPr="005C1176">
        <w:rPr>
          <w:rFonts w:ascii="Times New Roman" w:hAnsi="Times New Roman"/>
          <w:color w:val="000000"/>
          <w:sz w:val="28"/>
          <w:szCs w:val="28"/>
        </w:rPr>
        <w:t xml:space="preserve"> 132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 xml:space="preserve"> особо подчеркивается, что предприятие в целом как имущественный комплекс признается недвижимостью. Деление имущества на недвижимое и движимое имеет важное значение при раскрытии содержания, пределов и способов осуществления права государственной и муниципальной собственности, что будет показано в дальнейшем.</w:t>
      </w:r>
    </w:p>
    <w:p w:rsidR="00501FD4" w:rsidRPr="005C1176" w:rsidRDefault="00501FD4" w:rsidP="005C1176">
      <w:pPr>
        <w:pStyle w:val="a4"/>
        <w:spacing w:line="360" w:lineRule="auto"/>
        <w:ind w:firstLine="709"/>
        <w:jc w:val="both"/>
        <w:rPr>
          <w:rFonts w:ascii="Times New Roman" w:hAnsi="Times New Roman"/>
          <w:color w:val="000000"/>
          <w:sz w:val="28"/>
          <w:szCs w:val="28"/>
        </w:rPr>
      </w:pPr>
    </w:p>
    <w:p w:rsidR="000D0857" w:rsidRPr="005C1176" w:rsidRDefault="00455A15" w:rsidP="005C1176">
      <w:pPr>
        <w:pStyle w:val="1"/>
        <w:keepNext w:val="0"/>
        <w:spacing w:before="0" w:after="0" w:line="360" w:lineRule="auto"/>
        <w:ind w:firstLine="709"/>
        <w:jc w:val="both"/>
        <w:rPr>
          <w:rFonts w:ascii="Times New Roman" w:hAnsi="Times New Roman"/>
          <w:color w:val="000000"/>
          <w:sz w:val="28"/>
          <w:szCs w:val="28"/>
        </w:rPr>
      </w:pPr>
      <w:bookmarkStart w:id="7" w:name="_Toc233094639"/>
      <w:r>
        <w:rPr>
          <w:rFonts w:ascii="Times New Roman" w:hAnsi="Times New Roman"/>
          <w:color w:val="000000"/>
          <w:sz w:val="28"/>
          <w:szCs w:val="28"/>
        </w:rPr>
        <w:br w:type="page"/>
      </w:r>
      <w:r w:rsidR="002F4664" w:rsidRPr="005C1176">
        <w:rPr>
          <w:rFonts w:ascii="Times New Roman" w:hAnsi="Times New Roman"/>
          <w:color w:val="000000"/>
          <w:sz w:val="28"/>
          <w:szCs w:val="28"/>
        </w:rPr>
        <w:t xml:space="preserve">2.2 </w:t>
      </w:r>
      <w:bookmarkStart w:id="8" w:name="3"/>
      <w:bookmarkEnd w:id="8"/>
      <w:r w:rsidR="000D0857" w:rsidRPr="005C1176">
        <w:rPr>
          <w:rFonts w:ascii="Times New Roman" w:hAnsi="Times New Roman"/>
          <w:color w:val="000000"/>
          <w:sz w:val="28"/>
          <w:szCs w:val="28"/>
        </w:rPr>
        <w:t>Объекты права собственности граждан</w:t>
      </w:r>
      <w:bookmarkEnd w:id="7"/>
    </w:p>
    <w:p w:rsidR="002F4664" w:rsidRPr="005C1176" w:rsidRDefault="002F4664" w:rsidP="005C1176">
      <w:pPr>
        <w:pStyle w:val="a4"/>
        <w:spacing w:line="360" w:lineRule="auto"/>
        <w:ind w:firstLine="709"/>
        <w:jc w:val="both"/>
        <w:rPr>
          <w:rFonts w:ascii="Times New Roman" w:hAnsi="Times New Roman"/>
          <w:color w:val="000000"/>
          <w:sz w:val="28"/>
          <w:szCs w:val="28"/>
        </w:rPr>
      </w:pP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Граждане являются частными собственниками принадлежащего им имущества. В этом качестве они могут быть собственниками любого имущества, в том числе различных видов недвижимости, включая предприятия как имущественные комплексы, жилые дома и квартиры. Конституция РФ</w:t>
      </w:r>
      <w:r w:rsidR="002F4664" w:rsidRPr="005C1176">
        <w:rPr>
          <w:rFonts w:ascii="Times New Roman" w:hAnsi="Times New Roman"/>
          <w:color w:val="000000"/>
          <w:sz w:val="28"/>
          <w:szCs w:val="28"/>
        </w:rPr>
        <w:t xml:space="preserve"> (ч.</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002F4664"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9</w:t>
      </w:r>
      <w:r w:rsidR="002F4664" w:rsidRPr="005C1176">
        <w:rPr>
          <w:rFonts w:ascii="Times New Roman" w:hAnsi="Times New Roman"/>
          <w:color w:val="000000"/>
          <w:sz w:val="28"/>
          <w:szCs w:val="28"/>
        </w:rPr>
        <w:t>,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002F4664" w:rsidRPr="005C1176">
        <w:rPr>
          <w:rFonts w:ascii="Times New Roman" w:hAnsi="Times New Roman"/>
          <w:color w:val="000000"/>
          <w:sz w:val="28"/>
          <w:szCs w:val="28"/>
        </w:rPr>
        <w:t>6</w:t>
      </w:r>
      <w:r w:rsidR="000124E6" w:rsidRPr="005C1176">
        <w:rPr>
          <w:rStyle w:val="a3"/>
          <w:rFonts w:ascii="Times New Roman" w:hAnsi="Times New Roman"/>
          <w:color w:val="000000"/>
          <w:sz w:val="28"/>
          <w:szCs w:val="28"/>
        </w:rPr>
        <w:footnoteReference w:id="9"/>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провозгласила возможность иметь в частной собственности землю (земельные участки), а также другие природные ресурсы. Однако действующее законодательство пока не предусматривает возможности иметь в частной собственности участки недр или лесов. Граждане являются собственниками имущества созданных ими учреждений (некоммерческих организаций). Они могут иметь в собственности и различные виды движимого имущества, включая оборудование, транспортные средства и другие «средства производства», а также деньги и ценные бумаги.</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 состав имущества граждан, принадлежащего им на праве собственности, могут входить и отдельные обязательственные права (например, такие права требования, как вклады в банках, либо права пользования чужим имуществом), корпоративные права (права участия в акционерных и других хозяйственных обществах, в кооперативах), а также некоторые правомочия из состава исключительных прав. Они не приобретают тем самым режима вещных прав, но находятся в составе принадлежащего гражданину имущества как единого комплекса. Именно этот комплекс составляет объект взыскания возможных кредиторов гражданина, а в случае его смерти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наследственную массу (объект наследственного преемства).</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Закон предусматривает некоторые особые основания возникновения права собственности граждан. Так, член жилищного, жилищно-строительного, дачного, гаражного или иного потребительского кооператива приобретает право собственности на квартиру, дачу, гараж или иное помещение, которое было предоставлено ему кооперативом, после полного внесения паевого взноса за указание имущество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4</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18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 Аналогичная возможность предоставлена и другим лицам, имеющим право на паенакопления (супругам или иным членам семьи пайщика, его наследникам). Право собственности на соответствующую недвижимость возникает при этом в момент оплаты последней части паевого взноса.</w:t>
      </w:r>
    </w:p>
    <w:p w:rsidR="000D0857" w:rsidRPr="005C1176" w:rsidRDefault="000D0857"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 настоящее время отпали традиционные для прежнего правопорядка ограничения объектов права собственности граждан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количество или размер жилых помещений, в том числе квартир, дач и садовых домиков, автотранспортных средств, скота,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средств производства</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и т.п.</w:t>
      </w:r>
      <w:r w:rsidRPr="005C1176">
        <w:rPr>
          <w:rFonts w:ascii="Times New Roman" w:hAnsi="Times New Roman"/>
          <w:color w:val="000000"/>
          <w:sz w:val="28"/>
          <w:szCs w:val="28"/>
        </w:rPr>
        <w:t xml:space="preserve"> (что, впрочем, впервые было продекларировано еще в законах о собственности). В соответствии с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13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 xml:space="preserve"> не подлежит ограничению количество, а также стоимость объектов права собственности граждан, если только такое ограничение не вызывается целями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Объектом права собственности граждан не может быть только имущество, изъятое из оборота, поскольку оно составляет объект исключительной собственности государства. Конкретные виды объектов, которые не могут принадлежать гражданам на праве собственности, должны быть прямо указаны в законе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29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 xml:space="preserve">) и не могут устанавливаться подзаконными актами. Это же касается и объектов, которые могут находиться в собственности частных лиц только по специальному разрешению, </w:t>
      </w:r>
      <w:r w:rsidR="005C1176">
        <w:rPr>
          <w:rFonts w:ascii="Times New Roman" w:hAnsi="Times New Roman"/>
          <w:color w:val="000000"/>
          <w:sz w:val="28"/>
          <w:szCs w:val="28"/>
        </w:rPr>
        <w:t>т.е.</w:t>
      </w:r>
      <w:r w:rsidRPr="005C1176">
        <w:rPr>
          <w:rFonts w:ascii="Times New Roman" w:hAnsi="Times New Roman"/>
          <w:color w:val="000000"/>
          <w:sz w:val="28"/>
          <w:szCs w:val="28"/>
        </w:rPr>
        <w:t xml:space="preserve"> ограниченных в обороте (абз. 2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29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w:t>
      </w:r>
      <w:r w:rsidR="00B21F2D" w:rsidRPr="005C1176">
        <w:rPr>
          <w:rStyle w:val="a3"/>
          <w:rFonts w:ascii="Times New Roman" w:hAnsi="Times New Roman"/>
          <w:color w:val="000000"/>
          <w:sz w:val="28"/>
          <w:szCs w:val="28"/>
        </w:rPr>
        <w:footnoteReference w:id="10"/>
      </w:r>
    </w:p>
    <w:p w:rsidR="002F4664"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Таким образом, закон предусматривает весьма широкие, хотя и не безграничные возможности для развития частной собственности граждан и создает ей необходимые правовые гарантии.</w:t>
      </w:r>
    </w:p>
    <w:p w:rsidR="000D0857" w:rsidRPr="005C1176" w:rsidRDefault="000D0857" w:rsidP="005C1176">
      <w:pPr>
        <w:pStyle w:val="a4"/>
        <w:spacing w:line="360" w:lineRule="auto"/>
        <w:ind w:firstLine="709"/>
        <w:jc w:val="both"/>
        <w:rPr>
          <w:rFonts w:ascii="Times New Roman" w:hAnsi="Times New Roman"/>
          <w:color w:val="000000"/>
          <w:sz w:val="28"/>
          <w:szCs w:val="28"/>
        </w:rPr>
      </w:pPr>
    </w:p>
    <w:p w:rsidR="002C49B9" w:rsidRPr="005C1176" w:rsidRDefault="002C49B9" w:rsidP="005C1176">
      <w:pPr>
        <w:pStyle w:val="1"/>
        <w:keepNext w:val="0"/>
        <w:spacing w:before="0" w:after="0" w:line="360" w:lineRule="auto"/>
        <w:ind w:firstLine="709"/>
        <w:jc w:val="both"/>
        <w:rPr>
          <w:rFonts w:ascii="Times New Roman" w:hAnsi="Times New Roman"/>
          <w:color w:val="000000"/>
          <w:sz w:val="28"/>
          <w:szCs w:val="28"/>
        </w:rPr>
      </w:pPr>
      <w:bookmarkStart w:id="9" w:name="9"/>
      <w:bookmarkStart w:id="10" w:name="_Toc233094640"/>
      <w:bookmarkEnd w:id="9"/>
      <w:r w:rsidRPr="005C1176">
        <w:rPr>
          <w:rFonts w:ascii="Times New Roman" w:hAnsi="Times New Roman"/>
          <w:color w:val="000000"/>
          <w:sz w:val="28"/>
          <w:szCs w:val="28"/>
        </w:rPr>
        <w:t>2.</w:t>
      </w:r>
      <w:r w:rsidR="002F4664" w:rsidRPr="005C1176">
        <w:rPr>
          <w:rFonts w:ascii="Times New Roman" w:hAnsi="Times New Roman"/>
          <w:color w:val="000000"/>
          <w:sz w:val="28"/>
          <w:szCs w:val="28"/>
        </w:rPr>
        <w:t>3</w:t>
      </w:r>
      <w:r w:rsidRPr="005C1176">
        <w:rPr>
          <w:rFonts w:ascii="Times New Roman" w:hAnsi="Times New Roman"/>
          <w:color w:val="000000"/>
          <w:sz w:val="28"/>
          <w:szCs w:val="28"/>
        </w:rPr>
        <w:t xml:space="preserve"> Объекты права собственности юридических лиц</w:t>
      </w:r>
      <w:bookmarkEnd w:id="10"/>
    </w:p>
    <w:p w:rsidR="002F4664" w:rsidRPr="005C1176" w:rsidRDefault="002F4664" w:rsidP="005C1176">
      <w:pPr>
        <w:pStyle w:val="a4"/>
        <w:spacing w:line="360" w:lineRule="auto"/>
        <w:ind w:firstLine="709"/>
        <w:jc w:val="both"/>
        <w:rPr>
          <w:rFonts w:ascii="Times New Roman" w:hAnsi="Times New Roman"/>
          <w:color w:val="000000"/>
          <w:sz w:val="28"/>
          <w:szCs w:val="28"/>
        </w:rPr>
      </w:pP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Задача защиты интересов кредиторов (третьих лиц) является одной из основных при определении статуса юридических лиц как собственников. Она требует нахождения в составе имущества юридических лиц объектов, реально способных удовлетворять требования возможных кредиторов. Ясно, например, что если в качестве таких объектов будут выступать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нематериальные активы</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в форме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интеллектуальной собственности</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представляющей собой чьи-то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знания</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или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творческие способности</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то при возникновении неплатежеспособности юридического лица его кредиторам невозможно будет удовлетворить свои требования за счет данного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имущества</w:t>
      </w:r>
      <w:r w:rsidR="002F4664" w:rsidRPr="005C1176">
        <w:rPr>
          <w:rFonts w:ascii="Times New Roman" w:hAnsi="Times New Roman"/>
          <w:color w:val="000000"/>
          <w:sz w:val="28"/>
          <w:szCs w:val="28"/>
        </w:rPr>
        <w:t>»</w:t>
      </w:r>
      <w:r w:rsidRPr="005C1176">
        <w:rPr>
          <w:rFonts w:ascii="Times New Roman" w:hAnsi="Times New Roman"/>
          <w:color w:val="000000"/>
          <w:sz w:val="28"/>
          <w:szCs w:val="28"/>
        </w:rPr>
        <w:t>.</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Объектами права собственности юридических лиц может быть как недвижимое, так и движимое имущество, не изъятое из оборота. В состав имущества юридических лиц могут входить различные здания, сооружения и другие недвижимости, а также оборудование, транспортные средства, сырье, материалы и предметы потребительского (бытового) назначения. Запрещается установление количественных или стоимостных ограничений такого имущества, за исключением случаев, предусмотренных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13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Акционерные и другие хозяйственные общества и товарищества как участники процесса приватизации государственного и муниципального имущества (покупатели) могут являться собственниками земельных участков, на которых расположены приватизируемые объекты. Частными собственниками земли могут теперь являться также сельскохозяйственные производственные кооперативы, созданные в форме сельскохозяйственных или рыболовецких артелей (колхозов) и получившие в своей паевой фонд земельные участки своих членов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 xml:space="preserve"> Закона </w:t>
      </w:r>
      <w:r w:rsidR="002F4664" w:rsidRPr="005C1176">
        <w:rPr>
          <w:rFonts w:ascii="Times New Roman" w:hAnsi="Times New Roman"/>
          <w:color w:val="000000"/>
          <w:sz w:val="28"/>
          <w:szCs w:val="28"/>
        </w:rPr>
        <w:t>РФ «О</w:t>
      </w:r>
      <w:r w:rsidRPr="005C1176">
        <w:rPr>
          <w:rFonts w:ascii="Times New Roman" w:hAnsi="Times New Roman"/>
          <w:color w:val="000000"/>
          <w:sz w:val="28"/>
          <w:szCs w:val="28"/>
        </w:rPr>
        <w:t xml:space="preserve"> сельскохозяйственной кооперации</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и некоммерческие организации, в том числе общественные объединения и профсоюзы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5 Закона </w:t>
      </w:r>
      <w:r w:rsidR="002F4664" w:rsidRPr="005C1176">
        <w:rPr>
          <w:rFonts w:ascii="Times New Roman" w:hAnsi="Times New Roman"/>
          <w:color w:val="000000"/>
          <w:sz w:val="28"/>
          <w:szCs w:val="28"/>
        </w:rPr>
        <w:t>РФ «О</w:t>
      </w:r>
      <w:r w:rsidRPr="005C1176">
        <w:rPr>
          <w:rFonts w:ascii="Times New Roman" w:hAnsi="Times New Roman"/>
          <w:color w:val="000000"/>
          <w:sz w:val="28"/>
          <w:szCs w:val="28"/>
        </w:rPr>
        <w:t xml:space="preserve"> некоммерческих организациях</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 xml:space="preserve">0 Закона </w:t>
      </w:r>
      <w:r w:rsidR="002F4664" w:rsidRPr="005C1176">
        <w:rPr>
          <w:rFonts w:ascii="Times New Roman" w:hAnsi="Times New Roman"/>
          <w:color w:val="000000"/>
          <w:sz w:val="28"/>
          <w:szCs w:val="28"/>
        </w:rPr>
        <w:t>РФ «О</w:t>
      </w:r>
      <w:r w:rsidRPr="005C1176">
        <w:rPr>
          <w:rFonts w:ascii="Times New Roman" w:hAnsi="Times New Roman"/>
          <w:color w:val="000000"/>
          <w:sz w:val="28"/>
          <w:szCs w:val="28"/>
        </w:rPr>
        <w:t>б общественных объединениях</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5</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4 Закона </w:t>
      </w:r>
      <w:r w:rsidR="002F4664" w:rsidRPr="005C1176">
        <w:rPr>
          <w:rFonts w:ascii="Times New Roman" w:hAnsi="Times New Roman"/>
          <w:color w:val="000000"/>
          <w:sz w:val="28"/>
          <w:szCs w:val="28"/>
        </w:rPr>
        <w:t>РФ «О</w:t>
      </w:r>
      <w:r w:rsidRPr="005C1176">
        <w:rPr>
          <w:rFonts w:ascii="Times New Roman" w:hAnsi="Times New Roman"/>
          <w:color w:val="000000"/>
          <w:sz w:val="28"/>
          <w:szCs w:val="28"/>
        </w:rPr>
        <w:t xml:space="preserve"> профессиональных союзах</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Наконец, любые юридические лица, ставшие собственниками зданий, сооружений или иной недвижимости в сельских населенных пунктах и на землях сельскохозяйственного назначения, вправе приобрести в собственность земельные участки, на которых расположены данные объекты недвижимости.</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Однако в этом качестве для всех них сохраняются общие ограничения, установленные законом для частных собственников земли, прежде всего строго целевой характер ее использования и отчуждения, а также необходимость соблюдения экологических предписаний и запретов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29,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09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 Сказанное относится и к жилым домам и другим жилым помещениям, принадлежащим юридическим лицам на праве собственности, поскольку и в этом случае сохраняются строго целевое назначение данных объектов и обусловленные им ограничения в их использовании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88 ГК</w:t>
      </w:r>
      <w:r w:rsidR="002F4664" w:rsidRPr="005C1176">
        <w:rPr>
          <w:rFonts w:ascii="Times New Roman" w:hAnsi="Times New Roman"/>
          <w:color w:val="000000"/>
          <w:sz w:val="28"/>
          <w:szCs w:val="28"/>
        </w:rPr>
        <w:t xml:space="preserve"> РФ</w:t>
      </w:r>
      <w:r w:rsidRPr="005C1176">
        <w:rPr>
          <w:rFonts w:ascii="Times New Roman" w:hAnsi="Times New Roman"/>
          <w:color w:val="000000"/>
          <w:sz w:val="28"/>
          <w:szCs w:val="28"/>
        </w:rPr>
        <w:t>).</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 состав собственного имущества юридических лиц включаются и различные права требования и пользования обязательственно-правового характера (например, безналичные денежные средства и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бездокументарные ценные бумаги</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корпоративные (членские) права (ибо юридические лица как самостоятельные субъекты гражданского права сами могут быть учредителями и участниками других юридических лиц), а также некоторые исключительные </w:t>
      </w:r>
      <w:r w:rsidR="005C1176" w:rsidRPr="005C1176">
        <w:rPr>
          <w:rFonts w:ascii="Times New Roman" w:hAnsi="Times New Roman"/>
          <w:color w:val="000000"/>
          <w:sz w:val="28"/>
          <w:szCs w:val="28"/>
        </w:rPr>
        <w:t>(«промышленные»</w:t>
      </w:r>
      <w:r w:rsidRPr="005C1176">
        <w:rPr>
          <w:rFonts w:ascii="Times New Roman" w:hAnsi="Times New Roman"/>
          <w:color w:val="000000"/>
          <w:sz w:val="28"/>
          <w:szCs w:val="28"/>
        </w:rPr>
        <w:t xml:space="preserve">) права (в частности, фирменные наименования, товарные знаки, знаки обслуживания). Сохраняя свою особую гражданско-правовую природу, такие права одновременно являются составной частью единого имущественного комплекса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имущества юридического лица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и в этом качестве представляют собой объект правопреемства (при реорганизации юридического лица) или взыскания его кредиторов (ибо юридические лица, за исключением учреждений, отвечают по своим долгам всем своим имуществом без каких бы то ни было изъятий). Все имущество юридического лица в стоимостной (денежной) оценке подлежит отражению в его бухгалтерском балансе, по содержанию которого можно судить о реальном имущественном положении соответствующей организации.</w:t>
      </w:r>
    </w:p>
    <w:p w:rsidR="002C49B9" w:rsidRPr="005C1176" w:rsidRDefault="002C49B9"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С этих позиций необходимо рассматривать и возможность использования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интеллектуальной собственности</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или иных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нематериальных активов</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xml:space="preserve"> в качестве вкладов в имущество коммерческих и других организаций. Во-первых, речь может идти только об объектах, являющихся охраноспособными с точки зрения гражданского права (</w:t>
      </w:r>
      <w:r w:rsidR="005C1176">
        <w:rPr>
          <w:rFonts w:ascii="Times New Roman" w:hAnsi="Times New Roman"/>
          <w:color w:val="000000"/>
          <w:sz w:val="28"/>
          <w:szCs w:val="28"/>
        </w:rPr>
        <w:t>т.е.</w:t>
      </w:r>
      <w:r w:rsidRPr="005C1176">
        <w:rPr>
          <w:rFonts w:ascii="Times New Roman" w:hAnsi="Times New Roman"/>
          <w:color w:val="000000"/>
          <w:sz w:val="28"/>
          <w:szCs w:val="28"/>
        </w:rPr>
        <w:t xml:space="preserve"> упомянутыми в этом качестве в актах гражданского законодательства). Это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объекты авторского права, патентного права и иных </w:t>
      </w:r>
      <w:r w:rsidR="002F4664" w:rsidRPr="005C1176">
        <w:rPr>
          <w:rFonts w:ascii="Times New Roman" w:hAnsi="Times New Roman"/>
          <w:color w:val="000000"/>
          <w:sz w:val="28"/>
          <w:szCs w:val="28"/>
        </w:rPr>
        <w:t>«</w:t>
      </w:r>
      <w:r w:rsidRPr="005C1176">
        <w:rPr>
          <w:rFonts w:ascii="Times New Roman" w:hAnsi="Times New Roman"/>
          <w:color w:val="000000"/>
          <w:sz w:val="28"/>
          <w:szCs w:val="28"/>
        </w:rPr>
        <w:t>промышленных прав</w:t>
      </w:r>
      <w:r w:rsidR="002F4664" w:rsidRPr="005C1176">
        <w:rPr>
          <w:rFonts w:ascii="Times New Roman" w:hAnsi="Times New Roman"/>
          <w:color w:val="000000"/>
          <w:sz w:val="28"/>
          <w:szCs w:val="28"/>
        </w:rPr>
        <w:t>»</w:t>
      </w:r>
      <w:r w:rsidRPr="005C1176">
        <w:rPr>
          <w:rFonts w:ascii="Times New Roman" w:hAnsi="Times New Roman"/>
          <w:color w:val="000000"/>
          <w:sz w:val="28"/>
          <w:szCs w:val="28"/>
        </w:rPr>
        <w:t>, а также охраноспособная информация, составляющая коммерческую тайну (ноу-хау) и отвечающая признакам, названным в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39 ГК. Во-вторых, с обладателями (создателями) такого рода объектов заключается специальный (лицензионный) договор и полученное на его основании право пользования этим объектом (на соответствующий срок и при соответствующих условиях) затем передается (уступается) юридическому лицу (которое может быть и непосредственной стороной такого договора).</w:t>
      </w:r>
    </w:p>
    <w:p w:rsidR="000D0857" w:rsidRPr="005C1176" w:rsidRDefault="000D0857" w:rsidP="005C1176">
      <w:pPr>
        <w:pStyle w:val="a4"/>
        <w:spacing w:line="360" w:lineRule="auto"/>
        <w:ind w:firstLine="709"/>
        <w:jc w:val="both"/>
        <w:rPr>
          <w:rFonts w:ascii="Times New Roman" w:hAnsi="Times New Roman"/>
          <w:color w:val="000000"/>
          <w:sz w:val="28"/>
          <w:szCs w:val="28"/>
        </w:rPr>
      </w:pPr>
    </w:p>
    <w:p w:rsidR="000D0857" w:rsidRPr="005C1176" w:rsidRDefault="002F4664" w:rsidP="005C1176">
      <w:pPr>
        <w:pStyle w:val="1"/>
        <w:keepNext w:val="0"/>
        <w:spacing w:before="0" w:after="0" w:line="360" w:lineRule="auto"/>
        <w:ind w:firstLine="709"/>
        <w:jc w:val="both"/>
        <w:rPr>
          <w:rFonts w:ascii="Times New Roman" w:hAnsi="Times New Roman"/>
          <w:color w:val="000000"/>
          <w:sz w:val="28"/>
          <w:szCs w:val="28"/>
        </w:rPr>
      </w:pPr>
      <w:bookmarkStart w:id="11" w:name="_Toc233094641"/>
      <w:r w:rsidRPr="005C1176">
        <w:rPr>
          <w:rFonts w:ascii="Times New Roman" w:hAnsi="Times New Roman"/>
          <w:color w:val="000000"/>
          <w:sz w:val="28"/>
          <w:szCs w:val="28"/>
        </w:rPr>
        <w:t>2.4 Объекты права собственности на землю</w:t>
      </w:r>
      <w:bookmarkEnd w:id="11"/>
    </w:p>
    <w:p w:rsidR="002F4664" w:rsidRPr="005C1176" w:rsidRDefault="002F4664" w:rsidP="005C1176">
      <w:pPr>
        <w:pStyle w:val="a4"/>
        <w:spacing w:line="360" w:lineRule="auto"/>
        <w:ind w:firstLine="709"/>
        <w:jc w:val="both"/>
        <w:rPr>
          <w:rFonts w:ascii="Times New Roman" w:hAnsi="Times New Roman"/>
          <w:color w:val="000000"/>
          <w:sz w:val="28"/>
          <w:szCs w:val="28"/>
        </w:rPr>
      </w:pPr>
    </w:p>
    <w:p w:rsidR="002F4664"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В качестве объектов земельных отношений Земельный кодекс РФ определяет не только земельные участки и части земельных участков, но и землю как природный объект и природный ресурс. Является ли земля объектом права собственности? Этот вопрос актуален для всех субъектов прав на землю, но особенно для такого собственника, как государство.</w:t>
      </w:r>
      <w:r w:rsidR="0014514C" w:rsidRPr="005C1176">
        <w:rPr>
          <w:rStyle w:val="a3"/>
          <w:rFonts w:ascii="Times New Roman" w:hAnsi="Times New Roman"/>
          <w:color w:val="000000"/>
          <w:sz w:val="28"/>
          <w:szCs w:val="28"/>
        </w:rPr>
        <w:footnoteReference w:id="11"/>
      </w:r>
      <w:r w:rsidRPr="005C1176">
        <w:rPr>
          <w:rFonts w:ascii="Times New Roman" w:hAnsi="Times New Roman"/>
          <w:color w:val="000000"/>
          <w:sz w:val="28"/>
          <w:szCs w:val="28"/>
        </w:rPr>
        <w:t xml:space="preserve"> Право собственности государства на землю рассматривается в контексте его тесной связи с правом территориального верховенства. Иногда понятия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и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территория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употребляются как имеющие одно значение. Полагаем, что полностью ставить знак равенства между этими понятиями нельзя. Как отмечает </w:t>
      </w:r>
      <w:r w:rsidR="005C1176" w:rsidRPr="005C1176">
        <w:rPr>
          <w:rFonts w:ascii="Times New Roman" w:hAnsi="Times New Roman"/>
          <w:color w:val="000000"/>
          <w:sz w:val="28"/>
          <w:szCs w:val="28"/>
        </w:rPr>
        <w:t>О.И.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Крассов</w:t>
      </w:r>
      <w:r w:rsidRPr="005C1176">
        <w:rPr>
          <w:rFonts w:ascii="Times New Roman" w:hAnsi="Times New Roman"/>
          <w:color w:val="000000"/>
          <w:sz w:val="28"/>
          <w:szCs w:val="28"/>
        </w:rPr>
        <w:t>, право территориального верховенства касается сферы международных отношений, а не отношений собственности на землю и иные природные ресурсы. Поэтому право территориального верховенства не связано с правом государственной собственности на природные ресурсы, в том числе на землю.</w:t>
      </w:r>
      <w:r w:rsidR="0014514C" w:rsidRPr="005C1176">
        <w:rPr>
          <w:rStyle w:val="a3"/>
          <w:rFonts w:ascii="Times New Roman" w:hAnsi="Times New Roman"/>
          <w:color w:val="000000"/>
          <w:sz w:val="28"/>
          <w:szCs w:val="28"/>
        </w:rPr>
        <w:footnoteReference w:id="12"/>
      </w:r>
    </w:p>
    <w:p w:rsidR="0014514C"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 определенной точки зрения норма о презумпции государственной собственности на землю, введенная Гражданским кодексом РФ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14</w:t>
      </w:r>
      <w:r w:rsidR="00B21F2D" w:rsidRPr="005C1176">
        <w:rPr>
          <w:rStyle w:val="a3"/>
          <w:rFonts w:ascii="Times New Roman" w:hAnsi="Times New Roman"/>
          <w:color w:val="000000"/>
          <w:sz w:val="28"/>
          <w:szCs w:val="28"/>
        </w:rPr>
        <w:footnoteReference w:id="13"/>
      </w:r>
      <w:r w:rsidRPr="005C1176">
        <w:rPr>
          <w:rFonts w:ascii="Times New Roman" w:hAnsi="Times New Roman"/>
          <w:color w:val="000000"/>
          <w:sz w:val="28"/>
          <w:szCs w:val="28"/>
        </w:rPr>
        <w:t xml:space="preserve">):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закрепляет власть государства-суверена на землю как территорию. </w:t>
      </w:r>
      <w:r w:rsidR="0014514C" w:rsidRPr="005C1176">
        <w:rPr>
          <w:rFonts w:ascii="Times New Roman" w:hAnsi="Times New Roman"/>
          <w:color w:val="000000"/>
          <w:sz w:val="28"/>
          <w:szCs w:val="28"/>
        </w:rPr>
        <w:t>Следует вывод</w:t>
      </w:r>
      <w:r w:rsidRPr="005C1176">
        <w:rPr>
          <w:rFonts w:ascii="Times New Roman" w:hAnsi="Times New Roman"/>
          <w:color w:val="000000"/>
          <w:sz w:val="28"/>
          <w:szCs w:val="28"/>
        </w:rPr>
        <w:t>, что указанная норма носит конституционно-правовой аспект и не означает фактического возникновения права собственности у Российской Федерации и ее субъектов.</w:t>
      </w:r>
      <w:r w:rsidR="0014514C" w:rsidRPr="005C1176">
        <w:rPr>
          <w:rStyle w:val="a3"/>
          <w:rFonts w:ascii="Times New Roman" w:hAnsi="Times New Roman"/>
          <w:color w:val="000000"/>
          <w:sz w:val="28"/>
          <w:szCs w:val="28"/>
        </w:rPr>
        <w:footnoteReference w:id="14"/>
      </w:r>
    </w:p>
    <w:p w:rsidR="0014514C"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 настоящее время получило широкое признание мнение о том, что нормы, относящиеся к праву собственности, составляют комплексное правовое образование. Нормы о праве собственности можно найти в законах и иных правовых актах самой различной отраслевой принадлежности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Конституции РФ, Гражданском кодексе РФ, законах об охране природы и рациональном использовании природных ресурсов и множестве других. По мнению </w:t>
      </w:r>
      <w:r w:rsidR="005C1176" w:rsidRPr="005C1176">
        <w:rPr>
          <w:rFonts w:ascii="Times New Roman" w:hAnsi="Times New Roman"/>
          <w:color w:val="000000"/>
          <w:sz w:val="28"/>
          <w:szCs w:val="28"/>
        </w:rPr>
        <w:t>Ю.К.</w:t>
      </w:r>
      <w:r w:rsidR="005C1176">
        <w:rPr>
          <w:rFonts w:ascii="Times New Roman" w:hAnsi="Times New Roman"/>
          <w:color w:val="000000"/>
          <w:sz w:val="28"/>
          <w:szCs w:val="28"/>
        </w:rPr>
        <w:t> </w:t>
      </w:r>
      <w:r w:rsidR="005C1176" w:rsidRPr="005C1176">
        <w:rPr>
          <w:rFonts w:ascii="Times New Roman" w:hAnsi="Times New Roman"/>
          <w:color w:val="000000"/>
          <w:sz w:val="28"/>
          <w:szCs w:val="28"/>
        </w:rPr>
        <w:t>Толстого</w:t>
      </w:r>
      <w:r w:rsidRPr="005C1176">
        <w:rPr>
          <w:rFonts w:ascii="Times New Roman" w:hAnsi="Times New Roman"/>
          <w:color w:val="000000"/>
          <w:sz w:val="28"/>
          <w:szCs w:val="28"/>
        </w:rPr>
        <w:t>, право государственной и муниципальной собственности реализуется в правоотношениях самой различной отраслевой принадлежности.</w:t>
      </w:r>
      <w:r w:rsidR="0014514C" w:rsidRPr="005C1176">
        <w:rPr>
          <w:rStyle w:val="a3"/>
          <w:rFonts w:ascii="Times New Roman" w:hAnsi="Times New Roman"/>
          <w:color w:val="000000"/>
          <w:sz w:val="28"/>
          <w:szCs w:val="28"/>
        </w:rPr>
        <w:footnoteReference w:id="15"/>
      </w:r>
    </w:p>
    <w:p w:rsidR="002F4664"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Нормативно закрепленное положение о том, что земля является объектом земельных отношений, разделяют не все специалисты земельного права. </w:t>
      </w:r>
      <w:r w:rsidR="005C1176" w:rsidRPr="005C1176">
        <w:rPr>
          <w:rFonts w:ascii="Times New Roman" w:hAnsi="Times New Roman"/>
          <w:color w:val="000000"/>
          <w:sz w:val="28"/>
          <w:szCs w:val="28"/>
        </w:rPr>
        <w:t>О.И.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Крассов</w:t>
      </w:r>
      <w:r w:rsidRPr="005C1176">
        <w:rPr>
          <w:rFonts w:ascii="Times New Roman" w:hAnsi="Times New Roman"/>
          <w:color w:val="000000"/>
          <w:sz w:val="28"/>
          <w:szCs w:val="28"/>
        </w:rPr>
        <w:t xml:space="preserve"> высказывает мнение, что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 как природный объект, как природный ресурс не может быть ни объектом земельных отношений, ни отношений собственности, ни каких-либо иных отношений. Объектом земельных отношений всегда является какая-то юридическая категория, отражающая наиболее характерные юридически значимые признаки соответствующего объекта природы</w:t>
      </w:r>
      <w:r w:rsidR="005C1176">
        <w:rPr>
          <w:rFonts w:ascii="Times New Roman" w:hAnsi="Times New Roman"/>
          <w:color w:val="000000"/>
          <w:sz w:val="28"/>
          <w:szCs w:val="28"/>
        </w:rPr>
        <w:t>…</w:t>
      </w:r>
      <w:r w:rsidRPr="005C1176">
        <w:rPr>
          <w:rFonts w:ascii="Times New Roman" w:hAnsi="Times New Roman"/>
          <w:color w:val="000000"/>
          <w:sz w:val="28"/>
          <w:szCs w:val="28"/>
        </w:rPr>
        <w:t xml:space="preserve"> Объектом таких отношений является индивидуализированная часть земли, то есть конкретный земельный участок</w:t>
      </w:r>
      <w:r w:rsidR="0014514C" w:rsidRPr="005C1176">
        <w:rPr>
          <w:rFonts w:ascii="Times New Roman" w:hAnsi="Times New Roman"/>
          <w:color w:val="000000"/>
          <w:sz w:val="28"/>
          <w:szCs w:val="28"/>
        </w:rPr>
        <w:t>»</w:t>
      </w:r>
      <w:r w:rsidR="0014514C" w:rsidRPr="005C1176">
        <w:rPr>
          <w:rStyle w:val="a3"/>
          <w:rFonts w:ascii="Times New Roman" w:hAnsi="Times New Roman"/>
          <w:color w:val="000000"/>
          <w:sz w:val="28"/>
          <w:szCs w:val="28"/>
        </w:rPr>
        <w:footnoteReference w:id="16"/>
      </w:r>
      <w:r w:rsidRPr="005C1176">
        <w:rPr>
          <w:rFonts w:ascii="Times New Roman" w:hAnsi="Times New Roman"/>
          <w:color w:val="000000"/>
          <w:sz w:val="28"/>
          <w:szCs w:val="28"/>
        </w:rPr>
        <w:t>.</w:t>
      </w:r>
    </w:p>
    <w:p w:rsidR="0014514C"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Анализ гражданского и земельного законодательства позволяет выделить несколько значений понятия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В основном понятия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и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земельный участок</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употребляются как синонимы.</w:t>
      </w:r>
    </w:p>
    <w:p w:rsidR="0014514C"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Статья 15 Земельного кодекса РФ называется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Собственность на землю граждан и юридических лиц</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в самой же статье используется понятие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земельные участки</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В качестве объекта государственной собственности определены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земли, не находящиеся в собственности граждан, юридических лиц или муниципальных образований</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6 ЗК РФ).</w:t>
      </w:r>
    </w:p>
    <w:p w:rsidR="0014514C"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Гражданский кодекс РФ (гл.</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7) в этом отношении более последователен, используя в основном понятие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земельный участок</w:t>
      </w:r>
      <w:r w:rsidR="0014514C" w:rsidRPr="005C1176">
        <w:rPr>
          <w:rFonts w:ascii="Times New Roman" w:hAnsi="Times New Roman"/>
          <w:color w:val="000000"/>
          <w:sz w:val="28"/>
          <w:szCs w:val="28"/>
        </w:rPr>
        <w:t>»</w:t>
      </w:r>
      <w:r w:rsidRPr="005C1176">
        <w:rPr>
          <w:rFonts w:ascii="Times New Roman" w:hAnsi="Times New Roman"/>
          <w:color w:val="000000"/>
          <w:sz w:val="28"/>
          <w:szCs w:val="28"/>
        </w:rPr>
        <w:t>.</w:t>
      </w:r>
    </w:p>
    <w:p w:rsidR="002F4664"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Отсутствие четкого разделения этих понятий можно проследить в учебной и научной литературе. Например, разделы учебников по земельному праву озаглавлены как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Право собственности на землю</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в содержании же указанных глав используются понятия и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и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земельный участок</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При этом невозможно выделить критерий, по которому используется то или иное понятие. Можно предположить, что в этих случаях земля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это определенная совокупность земельных участков.</w:t>
      </w:r>
      <w:r w:rsidR="0014514C" w:rsidRPr="005C1176">
        <w:rPr>
          <w:rStyle w:val="a3"/>
          <w:rFonts w:ascii="Times New Roman" w:hAnsi="Times New Roman"/>
          <w:color w:val="000000"/>
          <w:sz w:val="28"/>
          <w:szCs w:val="28"/>
        </w:rPr>
        <w:footnoteReference w:id="17"/>
      </w:r>
    </w:p>
    <w:p w:rsidR="002F4664" w:rsidRPr="005C1176" w:rsidRDefault="002F4664"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Второе значение понятия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содержится в том же ЗК РФ, где специально отмечено, что объектом земельных отношений является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 как природный объект и природный ресурс</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Исходя из буквального смысла указанной нормы, земля выступает в качестве объекта только как природный объект и природный ресурс, но не как объект недвижимости и объект права собственности. Это положение не согласуется с остальными нормами Кодекса.</w:t>
      </w:r>
      <w:r w:rsidR="0014514C" w:rsidRPr="005C1176">
        <w:rPr>
          <w:rStyle w:val="a3"/>
          <w:rFonts w:ascii="Times New Roman" w:hAnsi="Times New Roman"/>
          <w:color w:val="000000"/>
          <w:sz w:val="28"/>
          <w:szCs w:val="28"/>
        </w:rPr>
        <w:footnoteReference w:id="18"/>
      </w:r>
      <w:r w:rsidRPr="005C1176">
        <w:rPr>
          <w:rFonts w:ascii="Times New Roman" w:hAnsi="Times New Roman"/>
          <w:color w:val="000000"/>
          <w:sz w:val="28"/>
          <w:szCs w:val="28"/>
        </w:rPr>
        <w:t xml:space="preserve"> Например, в качестве принципа правового регулирования земельных отношений установлено, что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ЗК РФ). Таким образом, закреплена неразрывность представлений о земле как о природном ресурсе, природном объекте и недвижимом объекте. И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земля</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и </w:t>
      </w:r>
      <w:r w:rsidR="0014514C" w:rsidRPr="005C1176">
        <w:rPr>
          <w:rFonts w:ascii="Times New Roman" w:hAnsi="Times New Roman"/>
          <w:color w:val="000000"/>
          <w:sz w:val="28"/>
          <w:szCs w:val="28"/>
        </w:rPr>
        <w:t>«</w:t>
      </w:r>
      <w:r w:rsidRPr="005C1176">
        <w:rPr>
          <w:rFonts w:ascii="Times New Roman" w:hAnsi="Times New Roman"/>
          <w:color w:val="000000"/>
          <w:sz w:val="28"/>
          <w:szCs w:val="28"/>
        </w:rPr>
        <w:t>земельный участок</w:t>
      </w:r>
      <w:r w:rsidR="0014514C" w:rsidRPr="005C1176">
        <w:rPr>
          <w:rFonts w:ascii="Times New Roman" w:hAnsi="Times New Roman"/>
          <w:color w:val="000000"/>
          <w:sz w:val="28"/>
          <w:szCs w:val="28"/>
        </w:rPr>
        <w:t>»</w:t>
      </w:r>
      <w:r w:rsidRPr="005C1176">
        <w:rPr>
          <w:rFonts w:ascii="Times New Roman" w:hAnsi="Times New Roman"/>
          <w:color w:val="000000"/>
          <w:sz w:val="28"/>
          <w:szCs w:val="28"/>
        </w:rPr>
        <w:t xml:space="preserve"> являются природным ресурсом, природным объектом и недвижимым имуществом одновременно. В связи с использованием земли как недвижимого объекта и объекта права земля не перестает быть природным объектом и наоборот.</w:t>
      </w:r>
      <w:r w:rsidR="0014514C" w:rsidRPr="005C1176">
        <w:rPr>
          <w:rStyle w:val="a3"/>
          <w:rFonts w:ascii="Times New Roman" w:hAnsi="Times New Roman"/>
          <w:color w:val="000000"/>
          <w:sz w:val="28"/>
          <w:szCs w:val="28"/>
        </w:rPr>
        <w:footnoteReference w:id="19"/>
      </w:r>
    </w:p>
    <w:p w:rsidR="002F4664" w:rsidRPr="005C1176" w:rsidRDefault="0014514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Можно сделать вывод, что законодательство, регулирующее отношения в области оборотоспособности земельных участков, нуждается в совершенствовании. В тесной связи с данным вопросом находится проблема уточнения понятия «земля». С одной стороны, законодатель исключает этот объект из объектов права собственности, с другой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устанавливает необходимость возникновения на нее права собственности в процессе разграничения государственной собственности. Полагаем, что вопрос о включении земли в перечень объектов земельных отношений нуждается в дальнейшем обсуждении.</w:t>
      </w:r>
    </w:p>
    <w:p w:rsidR="002F4664" w:rsidRPr="005C1176" w:rsidRDefault="002F4664" w:rsidP="005C1176">
      <w:pPr>
        <w:pStyle w:val="a4"/>
        <w:spacing w:line="360" w:lineRule="auto"/>
        <w:ind w:firstLine="709"/>
        <w:jc w:val="both"/>
        <w:rPr>
          <w:rFonts w:ascii="Times New Roman" w:hAnsi="Times New Roman"/>
          <w:color w:val="000000"/>
          <w:sz w:val="28"/>
          <w:szCs w:val="28"/>
        </w:rPr>
      </w:pPr>
    </w:p>
    <w:p w:rsidR="002F4664" w:rsidRPr="005C1176" w:rsidRDefault="007B1250" w:rsidP="005C1176">
      <w:pPr>
        <w:pStyle w:val="1"/>
        <w:keepNext w:val="0"/>
        <w:spacing w:before="0" w:after="0" w:line="360" w:lineRule="auto"/>
        <w:ind w:firstLine="709"/>
        <w:jc w:val="both"/>
        <w:rPr>
          <w:rFonts w:ascii="Times New Roman" w:hAnsi="Times New Roman"/>
          <w:color w:val="000000"/>
          <w:sz w:val="28"/>
          <w:szCs w:val="28"/>
        </w:rPr>
      </w:pPr>
      <w:bookmarkStart w:id="12" w:name="_Toc233094642"/>
      <w:r w:rsidRPr="005C1176">
        <w:rPr>
          <w:rFonts w:ascii="Times New Roman" w:hAnsi="Times New Roman"/>
          <w:color w:val="000000"/>
          <w:sz w:val="28"/>
          <w:szCs w:val="28"/>
        </w:rPr>
        <w:t>2.5 Объекты права собственности на природные ресурсы</w:t>
      </w:r>
      <w:bookmarkEnd w:id="12"/>
    </w:p>
    <w:p w:rsidR="007B1250" w:rsidRPr="005C1176" w:rsidRDefault="007B1250" w:rsidP="005C1176">
      <w:pPr>
        <w:pStyle w:val="a4"/>
        <w:spacing w:line="360" w:lineRule="auto"/>
        <w:ind w:firstLine="709"/>
        <w:jc w:val="both"/>
        <w:rPr>
          <w:rFonts w:ascii="Times New Roman" w:hAnsi="Times New Roman"/>
          <w:color w:val="000000"/>
          <w:sz w:val="28"/>
          <w:szCs w:val="28"/>
        </w:rPr>
      </w:pP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Конституция Российской Федерации в статье 9 закрепила положение о многообразии форм собственности на природные объекты. Последние могут находиться в частной, государственной, муниципальной и иных формах собственности. Все формы собственности в соответствии со статьей 8 Конституции Российской Федерации признаются и защищаются равным образом. Отнесение указанных статей Конституции Российской Федерации в раздел «Основы конституционного строя» подчеркивает особое значение проблем собственности.</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Круг природных объектов, подлежащих регулированию в рамках многообразных форм собственности, весьма разнороден. Это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земля, леса, воды, недра, объекты животного и растительного мира. Они разнообразны по своему значению в жизни общества, их доступности и экономическому предназначению, возможности регенерации и прочее.</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С правовой точки зрения важной особенностью природных объектов является возможность их рационального использования и индивидуализации, оборотоспособность объектов и правовые формы их эксплуатации, организация публичного контроля за их использованием </w:t>
      </w:r>
      <w:r w:rsidR="005C1176">
        <w:rPr>
          <w:rFonts w:ascii="Times New Roman" w:hAnsi="Times New Roman"/>
          <w:color w:val="000000"/>
          <w:sz w:val="28"/>
          <w:szCs w:val="28"/>
        </w:rPr>
        <w:t>и т.д.</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Видимо, эти особенности и различия привели авторов Гражданского кодекса Российской Федерации к включению в перечень объектов, подлежащих гражданско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правовому регулированию как недвижимости, лишь земельных участков, участков недр и обособленных водных объектов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30 ГК РФ).</w:t>
      </w:r>
      <w:r w:rsidR="000124E6" w:rsidRPr="005C1176">
        <w:rPr>
          <w:rFonts w:ascii="Times New Roman" w:hAnsi="Times New Roman"/>
          <w:color w:val="000000"/>
          <w:sz w:val="28"/>
          <w:szCs w:val="28"/>
        </w:rPr>
        <w:t xml:space="preserve"> </w:t>
      </w:r>
      <w:r w:rsidRPr="005C1176">
        <w:rPr>
          <w:rFonts w:ascii="Times New Roman" w:hAnsi="Times New Roman"/>
          <w:color w:val="000000"/>
          <w:sz w:val="28"/>
          <w:szCs w:val="28"/>
        </w:rPr>
        <w:t>В развитие положения статьи 9 Конституции Российской Федерации Гражданский кодекс Российской Федерации в части 3 статьи 129 осторожно записал,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r w:rsidR="000124E6" w:rsidRPr="005C1176">
        <w:rPr>
          <w:rStyle w:val="a3"/>
          <w:rFonts w:ascii="Times New Roman" w:hAnsi="Times New Roman"/>
          <w:color w:val="000000"/>
          <w:sz w:val="28"/>
          <w:szCs w:val="28"/>
        </w:rPr>
        <w:footnoteReference w:id="20"/>
      </w:r>
    </w:p>
    <w:p w:rsidR="007B1250"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Сопоставление этих двух законов приводит к выводу, что, по-видимому, регулирование различных природных объектов не может быть одинаковым, равно как установление для них многообразных форм собственности. Сегодня этот вывод весьма актуален, поскольку некоторые активно выступают за распространение частной собственности на все объекты природы, а другие выдвигают не менее весомые аргументы против распространения частной собственности на земельные участки, обособленные водные объекты.</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Следует заметить, что отнесение к недвижимости всех природных ресурсов и регулирование их нормами гражданского права является весьма сомнительным. В большинстве зарубежных стран ни недра, ни леса, ни воды не являются объектами частной собственности. Их использование во многих странах строго ограничено законодательством.</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 этих позиций предоставление Гражданским кодексом Российской Федерации весьма широких прав собственникам земли в использовании по своему усмотрению всего, что находится над и под поверхностью земельного участка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61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 xml:space="preserve"> ГК РФ</w:t>
      </w:r>
      <w:r w:rsidR="00B21F2D" w:rsidRPr="005C1176">
        <w:rPr>
          <w:rStyle w:val="a3"/>
          <w:rFonts w:ascii="Times New Roman" w:hAnsi="Times New Roman"/>
          <w:color w:val="000000"/>
          <w:sz w:val="28"/>
          <w:szCs w:val="28"/>
        </w:rPr>
        <w:footnoteReference w:id="21"/>
      </w:r>
      <w:r w:rsidRPr="005C1176">
        <w:rPr>
          <w:rFonts w:ascii="Times New Roman" w:hAnsi="Times New Roman"/>
          <w:color w:val="000000"/>
          <w:sz w:val="28"/>
          <w:szCs w:val="28"/>
        </w:rPr>
        <w:t>), при отсутствии развитого законодательства явно преждевременно. Это отражает скорее стремление к утверждению абсолютного права собственности, чем к господствующей сейчас тенденции значительного ограничения прав земельного собственника в общественных интересах. Так, статья 260 Гражданского кодекса Российской Федерации устанавливает практически абсолютную свободу собственника распоряжаться своим земельным участком.</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Странно также, что земли, являющиеся государственной и муниципальной собственностью, в статье 262 Гражданского кодекса Российской Федерации именуются земельными участками общего пользования. Их правовой режим в пункте 2 этой статьи ставится в зависимость от того, огорожен земельный участок или нет. А как же быть с ограничением доступа в пожароопасный период в леса и прочие не огороженные зоны? Таким образом, появление Гражданского кодекса Российской Федерации обострило вопрос о соотношении его норм с положениями нормативных актов о правовом режиме природных объектов.</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Гражданский кодекс Российской Федерации должен охватывать гражданские отношения. Его задача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перевести отношения с публичных рельс на частноправовые. Вместе с тем Гражданский кодекс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14) содержит нормы о собственности федеральной и собственности ее субъектов как собственности государства. В части второй этой статьи речь идет о природных ресурсах. Конечно, статьи об объектах природы можно было бы включать в Гражданский кодекс, признавая и регулируя эти отношения как частноправовые.</w:t>
      </w:r>
    </w:p>
    <w:p w:rsidR="007B1250"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Однако в Гражданском кодексе эти статьи, приведенные из Конституции Российской Федерации, не относятся к частной собственности. Упомянутые в ней природные ресурсы, кроме земли и обособленных водных объектов, по действующему законодательству не могут находиться в частной собственности. В пункте 3 указывается, что права собственника от имени Российской Федерации осуществляют органы государственной власти. Но таким образом Гражданский кодекс Российской Федерации уравнивает государственную собственность и права государства на нее с частной собственностью. Тем самым ставятся препятствия для разгосударствления и приватизации.</w:t>
      </w:r>
    </w:p>
    <w:p w:rsidR="00AD48D5" w:rsidRPr="005C1176" w:rsidRDefault="00455A15" w:rsidP="005C1176">
      <w:pPr>
        <w:pStyle w:val="1"/>
        <w:keepNext w:val="0"/>
        <w:spacing w:before="0" w:after="0" w:line="360" w:lineRule="auto"/>
        <w:ind w:firstLine="709"/>
        <w:jc w:val="both"/>
        <w:rPr>
          <w:rFonts w:ascii="Times New Roman" w:hAnsi="Times New Roman"/>
          <w:color w:val="000000"/>
          <w:sz w:val="28"/>
          <w:szCs w:val="28"/>
        </w:rPr>
      </w:pPr>
      <w:bookmarkStart w:id="13" w:name="_Toc233094643"/>
      <w:r>
        <w:rPr>
          <w:rFonts w:ascii="Times New Roman" w:hAnsi="Times New Roman"/>
          <w:color w:val="000000"/>
          <w:sz w:val="28"/>
          <w:szCs w:val="28"/>
        </w:rPr>
        <w:br w:type="page"/>
        <w:t>2.6</w:t>
      </w:r>
      <w:r w:rsidR="00AD48D5" w:rsidRPr="005C1176">
        <w:rPr>
          <w:rFonts w:ascii="Times New Roman" w:hAnsi="Times New Roman"/>
          <w:color w:val="000000"/>
          <w:sz w:val="28"/>
          <w:szCs w:val="28"/>
        </w:rPr>
        <w:t xml:space="preserve"> Иные виды недвижимого имущества</w:t>
      </w:r>
      <w:bookmarkEnd w:id="13"/>
    </w:p>
    <w:p w:rsidR="00AD48D5" w:rsidRPr="005C1176" w:rsidRDefault="00AD48D5" w:rsidP="005C1176">
      <w:pPr>
        <w:pStyle w:val="a4"/>
        <w:spacing w:line="360" w:lineRule="auto"/>
        <w:ind w:firstLine="709"/>
        <w:jc w:val="both"/>
        <w:rPr>
          <w:rFonts w:ascii="Times New Roman" w:hAnsi="Times New Roman"/>
          <w:color w:val="000000"/>
          <w:sz w:val="28"/>
          <w:szCs w:val="28"/>
        </w:rPr>
      </w:pPr>
    </w:p>
    <w:p w:rsidR="00AD48D5" w:rsidRPr="005C1176" w:rsidRDefault="00AD48D5" w:rsidP="005C1176">
      <w:pPr>
        <w:pStyle w:val="a4"/>
        <w:spacing w:line="360" w:lineRule="auto"/>
        <w:ind w:firstLine="709"/>
        <w:jc w:val="both"/>
        <w:rPr>
          <w:rFonts w:ascii="Times New Roman" w:hAnsi="Times New Roman"/>
          <w:i/>
          <w:color w:val="000000"/>
          <w:sz w:val="28"/>
          <w:szCs w:val="28"/>
        </w:rPr>
      </w:pPr>
      <w:r w:rsidRPr="005C1176">
        <w:rPr>
          <w:rFonts w:ascii="Times New Roman" w:hAnsi="Times New Roman"/>
          <w:i/>
          <w:color w:val="000000"/>
          <w:sz w:val="28"/>
          <w:szCs w:val="28"/>
        </w:rPr>
        <w:t>Участки недр.</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Согласно Закону Российской Федерации от 21 февраля 1992</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395</w:t>
      </w:r>
      <w:r w:rsidR="005C1176">
        <w:rPr>
          <w:rFonts w:ascii="Times New Roman" w:hAnsi="Times New Roman"/>
          <w:color w:val="000000"/>
          <w:sz w:val="28"/>
          <w:szCs w:val="28"/>
        </w:rPr>
        <w:t>-</w:t>
      </w:r>
      <w:r w:rsidR="005C1176" w:rsidRPr="005C1176">
        <w:rPr>
          <w:rFonts w:ascii="Times New Roman" w:hAnsi="Times New Roman"/>
          <w:color w:val="000000"/>
          <w:sz w:val="28"/>
          <w:szCs w:val="28"/>
        </w:rPr>
        <w:t>I</w:t>
      </w:r>
      <w:r w:rsidRPr="005C1176">
        <w:rPr>
          <w:rFonts w:ascii="Times New Roman" w:hAnsi="Times New Roman"/>
          <w:color w:val="000000"/>
          <w:sz w:val="28"/>
          <w:szCs w:val="28"/>
        </w:rPr>
        <w:t xml:space="preserve"> </w:t>
      </w:r>
      <w:r w:rsidR="00501FD4" w:rsidRPr="005C1176">
        <w:rPr>
          <w:rFonts w:ascii="Times New Roman" w:hAnsi="Times New Roman"/>
          <w:color w:val="000000"/>
          <w:sz w:val="28"/>
          <w:szCs w:val="28"/>
        </w:rPr>
        <w:t>«</w:t>
      </w:r>
      <w:r w:rsidRPr="005C1176">
        <w:rPr>
          <w:rFonts w:ascii="Times New Roman" w:hAnsi="Times New Roman"/>
          <w:color w:val="000000"/>
          <w:sz w:val="28"/>
          <w:szCs w:val="28"/>
        </w:rPr>
        <w:t>О недрах</w:t>
      </w:r>
      <w:r w:rsidR="00501FD4" w:rsidRPr="005C1176">
        <w:rPr>
          <w:rFonts w:ascii="Times New Roman" w:hAnsi="Times New Roman"/>
          <w:color w:val="000000"/>
          <w:sz w:val="28"/>
          <w:szCs w:val="28"/>
        </w:rPr>
        <w:t>»</w:t>
      </w:r>
      <w:r w:rsidRPr="005C1176">
        <w:rPr>
          <w:rFonts w:ascii="Times New Roman" w:hAnsi="Times New Roman"/>
          <w:color w:val="000000"/>
          <w:sz w:val="28"/>
          <w:szCs w:val="28"/>
        </w:rPr>
        <w:t xml:space="preserve"> (с дальнейшими изменениями) недра являются частью земной коры, расположенной ниже почвенного слоя, а при его отсутствии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ниже земной поверхности и дна водоемов и водотоков, простирающейся до глубин, доступных для геологического изучения и освоения. Недра ограничены в гражданско-правовом обороте.</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Действующим законодательством строго ограничены виды пользования и порядок пользования недрами.</w:t>
      </w:r>
    </w:p>
    <w:p w:rsidR="00AD48D5" w:rsidRPr="005C1176" w:rsidRDefault="00AD48D5" w:rsidP="005C1176">
      <w:pPr>
        <w:pStyle w:val="a4"/>
        <w:spacing w:line="360" w:lineRule="auto"/>
        <w:ind w:firstLine="709"/>
        <w:jc w:val="both"/>
        <w:rPr>
          <w:rFonts w:ascii="Times New Roman" w:hAnsi="Times New Roman"/>
          <w:i/>
          <w:color w:val="000000"/>
          <w:sz w:val="28"/>
          <w:szCs w:val="28"/>
        </w:rPr>
      </w:pPr>
      <w:r w:rsidRPr="005C1176">
        <w:rPr>
          <w:rFonts w:ascii="Times New Roman" w:hAnsi="Times New Roman"/>
          <w:i/>
          <w:color w:val="000000"/>
          <w:sz w:val="28"/>
          <w:szCs w:val="28"/>
        </w:rPr>
        <w:t>Нежилые помещения (здания и сооружения, помещения).</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Легальное определение нежилого помещения (а равно – здания и сооружения) отсутствует, поэтому единственным вариантом его формирования – является систематический анализ норм законодательства. Прежде всего, подчеркнем, что нежилое помещение – это помещение, не используемое для жилья, то есть не являющее жилым и не отнесенное к таковому. Жилое помещение как это следует из Жилищного кодекса РФ – предназначено для проживания граждан (</w:t>
      </w:r>
      <w:r w:rsidR="005C1176" w:rsidRPr="005C1176">
        <w:rPr>
          <w:rFonts w:ascii="Times New Roman" w:hAnsi="Times New Roman"/>
          <w:color w:val="000000"/>
          <w:sz w:val="28"/>
          <w:szCs w:val="28"/>
        </w:rPr>
        <w:t>ч.</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7 ЖК РФ); нежилые же помещения – это помещения используемые для производства, хозяйственной деятельности </w:t>
      </w:r>
      <w:r w:rsidR="005C1176">
        <w:rPr>
          <w:rFonts w:ascii="Times New Roman" w:hAnsi="Times New Roman"/>
          <w:color w:val="000000"/>
          <w:sz w:val="28"/>
          <w:szCs w:val="28"/>
        </w:rPr>
        <w:t>и т.д.</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Согласно Закону «О государственной регистрации», помещение (жилое и нежилое) представляет собой «объект, входящий в состав зданий и сооружений» (</w:t>
      </w:r>
      <w:r w:rsidR="005C1176" w:rsidRPr="005C1176">
        <w:rPr>
          <w:rFonts w:ascii="Times New Roman" w:hAnsi="Times New Roman"/>
          <w:color w:val="000000"/>
          <w:sz w:val="28"/>
          <w:szCs w:val="28"/>
        </w:rPr>
        <w:t>ч.</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6</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2). Таким образом, нежилое помещение – является частью здания (сооружения). Соответственно, нежилые помещения, как объект недвижимости необходимо отличать от смежного объекта – зданий (сооружений). Данная точка зрения подтверждается и практикой. Так, президиум ВАС РФ в своем Информационном письме от 1 июня </w:t>
      </w:r>
      <w:r w:rsidR="005C1176" w:rsidRPr="005C1176">
        <w:rPr>
          <w:rFonts w:ascii="Times New Roman" w:hAnsi="Times New Roman"/>
          <w:color w:val="000000"/>
          <w:sz w:val="28"/>
          <w:szCs w:val="28"/>
        </w:rPr>
        <w:t>2000</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5</w:t>
      </w:r>
      <w:r w:rsidRPr="005C1176">
        <w:rPr>
          <w:rFonts w:ascii="Times New Roman" w:hAnsi="Times New Roman"/>
          <w:color w:val="000000"/>
          <w:sz w:val="28"/>
          <w:szCs w:val="28"/>
        </w:rPr>
        <w:t>3 подчеркнул, что нежилое помещение является объектом недвижимости, отличным от здания или сооружения, в котором оно находится, но неразрывно с ним связанным.</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Таким образом, в настоящее время представляются беспочвенными споры о том, являются ли нежилые помещения самостоятельным объектами недвижимости, могут ли они быть объектами сделок, в том числе, договора аренды.</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 юридической литературе высказана точка зрения о том, что к понятию </w:t>
      </w:r>
      <w:r w:rsidR="005C1176">
        <w:rPr>
          <w:rFonts w:ascii="Times New Roman" w:hAnsi="Times New Roman"/>
          <w:color w:val="000000"/>
          <w:sz w:val="28"/>
          <w:szCs w:val="28"/>
        </w:rPr>
        <w:t>«</w:t>
      </w:r>
      <w:r w:rsidR="005C1176" w:rsidRPr="005C1176">
        <w:rPr>
          <w:rFonts w:ascii="Times New Roman" w:hAnsi="Times New Roman"/>
          <w:color w:val="000000"/>
          <w:sz w:val="28"/>
          <w:szCs w:val="28"/>
        </w:rPr>
        <w:t>н</w:t>
      </w:r>
      <w:r w:rsidRPr="005C1176">
        <w:rPr>
          <w:rFonts w:ascii="Times New Roman" w:hAnsi="Times New Roman"/>
          <w:color w:val="000000"/>
          <w:sz w:val="28"/>
          <w:szCs w:val="28"/>
        </w:rPr>
        <w:t>ежилые помещения</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в применении к договору аренды следует отнести небольшие помещения (одна и несколько комнат в нежилом здании или сооружении, первый нежилой этаж жилого дома, полуподвал, подвал дома </w:t>
      </w:r>
      <w:r w:rsidR="005C1176">
        <w:rPr>
          <w:rFonts w:ascii="Times New Roman" w:hAnsi="Times New Roman"/>
          <w:color w:val="000000"/>
          <w:sz w:val="28"/>
          <w:szCs w:val="28"/>
        </w:rPr>
        <w:t>и т.п.</w:t>
      </w:r>
      <w:r w:rsidRPr="005C1176">
        <w:rPr>
          <w:rFonts w:ascii="Times New Roman" w:hAnsi="Times New Roman"/>
          <w:color w:val="000000"/>
          <w:sz w:val="28"/>
          <w:szCs w:val="28"/>
        </w:rPr>
        <w:t xml:space="preserve">), которые можно использовать для организации небольшой конторы (офиса), мастерской по оказанию услуг (металлоремонт, ремонт одежды и обуви, химчистка, парикмахерская </w:t>
      </w:r>
      <w:r w:rsidR="005C1176">
        <w:rPr>
          <w:rFonts w:ascii="Times New Roman" w:hAnsi="Times New Roman"/>
          <w:color w:val="000000"/>
          <w:sz w:val="28"/>
          <w:szCs w:val="28"/>
        </w:rPr>
        <w:t>и т.п.</w:t>
      </w:r>
      <w:r w:rsidRPr="005C1176">
        <w:rPr>
          <w:rFonts w:ascii="Times New Roman" w:hAnsi="Times New Roman"/>
          <w:color w:val="000000"/>
          <w:sz w:val="28"/>
          <w:szCs w:val="28"/>
        </w:rPr>
        <w:t>), небольшого магазина, перевалочного склада и др. На наш взгляд указанные критерии не верны, поскольку не учитывают, что нежилое помещение может быть любым по размеру и по его назначению (за исключением тех помещений, что отнесены к жилым).</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На наш взгляд нежилые помещения необходимо классифицировать на те помещения, которые могут выступать объектами сделок, в том числе аренды, и те помещения, которые таковыми выступать не могут.</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Представляются целесообразным рекомендации, разработанные рабочей группой, образованной Советом по кодификации и совершенствованию гражданского законодательства при Президенте РФ. В частности, представляется рациональными следующие предложения:</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Во-первых, статью 130 ГК РФ, в которой содержится общее определение недвижимости (недвижимого имущества), а также дается примерный перечень объектов недвижимости, предлагается дополнить указанием, в том числе, на нежилые помещения. Тем самым будет поставлена точка в давнем споре о том, как соотносятся понятия </w:t>
      </w:r>
      <w:r w:rsidR="00501FD4" w:rsidRPr="005C1176">
        <w:rPr>
          <w:rFonts w:ascii="Times New Roman" w:hAnsi="Times New Roman"/>
          <w:color w:val="000000"/>
          <w:sz w:val="28"/>
          <w:szCs w:val="28"/>
        </w:rPr>
        <w:t>«</w:t>
      </w:r>
      <w:r w:rsidRPr="005C1176">
        <w:rPr>
          <w:rFonts w:ascii="Times New Roman" w:hAnsi="Times New Roman"/>
          <w:color w:val="000000"/>
          <w:sz w:val="28"/>
          <w:szCs w:val="28"/>
        </w:rPr>
        <w:t>здание</w:t>
      </w:r>
      <w:r w:rsidR="00501FD4" w:rsidRPr="005C1176">
        <w:rPr>
          <w:rFonts w:ascii="Times New Roman" w:hAnsi="Times New Roman"/>
          <w:color w:val="000000"/>
          <w:sz w:val="28"/>
          <w:szCs w:val="28"/>
        </w:rPr>
        <w:t>»</w:t>
      </w:r>
      <w:r w:rsidRPr="005C1176">
        <w:rPr>
          <w:rFonts w:ascii="Times New Roman" w:hAnsi="Times New Roman"/>
          <w:color w:val="000000"/>
          <w:sz w:val="28"/>
          <w:szCs w:val="28"/>
        </w:rPr>
        <w:t xml:space="preserve"> и </w:t>
      </w:r>
      <w:r w:rsidR="00501FD4" w:rsidRPr="005C1176">
        <w:rPr>
          <w:rFonts w:ascii="Times New Roman" w:hAnsi="Times New Roman"/>
          <w:color w:val="000000"/>
          <w:sz w:val="28"/>
          <w:szCs w:val="28"/>
        </w:rPr>
        <w:t>«</w:t>
      </w:r>
      <w:r w:rsidRPr="005C1176">
        <w:rPr>
          <w:rFonts w:ascii="Times New Roman" w:hAnsi="Times New Roman"/>
          <w:color w:val="000000"/>
          <w:sz w:val="28"/>
          <w:szCs w:val="28"/>
        </w:rPr>
        <w:t>нежилое</w:t>
      </w:r>
      <w:r w:rsidR="00501FD4" w:rsidRPr="005C1176">
        <w:rPr>
          <w:rFonts w:ascii="Times New Roman" w:hAnsi="Times New Roman"/>
          <w:color w:val="000000"/>
          <w:sz w:val="28"/>
          <w:szCs w:val="28"/>
        </w:rPr>
        <w:t>»</w:t>
      </w:r>
      <w:r w:rsidRPr="005C1176">
        <w:rPr>
          <w:rFonts w:ascii="Times New Roman" w:hAnsi="Times New Roman"/>
          <w:color w:val="000000"/>
          <w:sz w:val="28"/>
          <w:szCs w:val="28"/>
        </w:rPr>
        <w:t xml:space="preserve"> помещение, в частности, является ли нежилое помещение чисто технической частью здания либо самостоятельным объектом недвижимости.</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Как отмечают исследователи, при этом высказываемые в теории опасения по поводу того, что с признанием жилых и нежилых помещений самостоятельными объектами недвижимости</w:t>
      </w:r>
      <w:r w:rsidR="005C1176">
        <w:rPr>
          <w:rFonts w:ascii="Times New Roman" w:hAnsi="Times New Roman"/>
          <w:color w:val="000000"/>
          <w:sz w:val="28"/>
          <w:szCs w:val="28"/>
        </w:rPr>
        <w:t>»</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возникают логически неразрешимые споры о том, кто же из соседей является </w:t>
      </w:r>
      <w:r w:rsidR="00501FD4" w:rsidRPr="005C1176">
        <w:rPr>
          <w:rFonts w:ascii="Times New Roman" w:hAnsi="Times New Roman"/>
          <w:color w:val="000000"/>
          <w:sz w:val="28"/>
          <w:szCs w:val="28"/>
        </w:rPr>
        <w:t>«</w:t>
      </w:r>
      <w:r w:rsidRPr="005C1176">
        <w:rPr>
          <w:rFonts w:ascii="Times New Roman" w:hAnsi="Times New Roman"/>
          <w:color w:val="000000"/>
          <w:sz w:val="28"/>
          <w:szCs w:val="28"/>
        </w:rPr>
        <w:t>собственником</w:t>
      </w:r>
      <w:r w:rsidR="00501FD4" w:rsidRPr="005C1176">
        <w:rPr>
          <w:rFonts w:ascii="Times New Roman" w:hAnsi="Times New Roman"/>
          <w:color w:val="000000"/>
          <w:sz w:val="28"/>
          <w:szCs w:val="28"/>
        </w:rPr>
        <w:t>»</w:t>
      </w:r>
      <w:r w:rsidRPr="005C1176">
        <w:rPr>
          <w:rFonts w:ascii="Times New Roman" w:hAnsi="Times New Roman"/>
          <w:color w:val="000000"/>
          <w:sz w:val="28"/>
          <w:szCs w:val="28"/>
        </w:rPr>
        <w:t xml:space="preserve"> общей стены, пола</w:t>
      </w:r>
      <w:r w:rsidR="00501FD4" w:rsidRPr="005C1176">
        <w:rPr>
          <w:rFonts w:ascii="Times New Roman" w:hAnsi="Times New Roman"/>
          <w:color w:val="000000"/>
          <w:sz w:val="28"/>
          <w:szCs w:val="28"/>
        </w:rPr>
        <w:t>,</w:t>
      </w:r>
      <w:r w:rsidRPr="005C1176">
        <w:rPr>
          <w:rFonts w:ascii="Times New Roman" w:hAnsi="Times New Roman"/>
          <w:color w:val="000000"/>
          <w:sz w:val="28"/>
          <w:szCs w:val="28"/>
        </w:rPr>
        <w:t xml:space="preserve"> либо потолка: и что же, собственно, составляет объект их права собственности</w:t>
      </w:r>
      <w:r w:rsidR="005C1176">
        <w:rPr>
          <w:rFonts w:ascii="Times New Roman" w:hAnsi="Times New Roman"/>
          <w:color w:val="000000"/>
          <w:sz w:val="28"/>
          <w:szCs w:val="28"/>
        </w:rPr>
        <w:t>»</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в реальные споры на практике не выливаются.</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Таким образом, необходимо признать помещения в здании самостоятельными объектами недвижимости. Таковое должно стать техническим объектом, а не юридическим. В тоже время представляется допустимым установление презумпции, согласно которой право собственности на здание будет означать признание права собственности одного лица на все помещения в здании.</w:t>
      </w:r>
    </w:p>
    <w:p w:rsidR="00AD48D5" w:rsidRPr="005C1176" w:rsidRDefault="00AD48D5" w:rsidP="005C1176">
      <w:pPr>
        <w:pStyle w:val="a4"/>
        <w:spacing w:line="360" w:lineRule="auto"/>
        <w:ind w:firstLine="709"/>
        <w:jc w:val="both"/>
        <w:rPr>
          <w:rFonts w:ascii="Times New Roman" w:hAnsi="Times New Roman"/>
          <w:i/>
          <w:color w:val="000000"/>
          <w:sz w:val="28"/>
          <w:szCs w:val="28"/>
        </w:rPr>
      </w:pPr>
      <w:r w:rsidRPr="005C1176">
        <w:rPr>
          <w:rFonts w:ascii="Times New Roman" w:hAnsi="Times New Roman"/>
          <w:i/>
          <w:color w:val="000000"/>
          <w:sz w:val="28"/>
          <w:szCs w:val="28"/>
        </w:rPr>
        <w:t>Жилые помещения.</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Легальное определение жилого помещения дается законодателем в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6</w:t>
      </w:r>
      <w:r w:rsidRPr="005C1176">
        <w:rPr>
          <w:rFonts w:ascii="Times New Roman" w:hAnsi="Times New Roman"/>
          <w:color w:val="000000"/>
          <w:sz w:val="28"/>
          <w:szCs w:val="28"/>
        </w:rPr>
        <w:t xml:space="preserve"> ЖК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Наряду с понятием жилое помещение, новое жилищное законодательство закрепляет виды жилых помещений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6 ЖК РФ) и их понятия. К жилым помещениям относятся:</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1) жилой дом, часть жилого дома;</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2) квартира, часть квартиры;</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3) комната.</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Согласимся с экспертами, констатирующими, что это исчерпывающий список жилых помещений.</w:t>
      </w:r>
    </w:p>
    <w:p w:rsidR="00AD48D5" w:rsidRPr="005C1176" w:rsidRDefault="00AD48D5" w:rsidP="005C1176">
      <w:pPr>
        <w:pStyle w:val="a4"/>
        <w:spacing w:line="360" w:lineRule="auto"/>
        <w:ind w:firstLine="709"/>
        <w:jc w:val="both"/>
        <w:rPr>
          <w:rFonts w:ascii="Times New Roman" w:hAnsi="Times New Roman"/>
          <w:i/>
          <w:color w:val="000000"/>
          <w:sz w:val="28"/>
          <w:szCs w:val="28"/>
        </w:rPr>
      </w:pPr>
      <w:r w:rsidRPr="005C1176">
        <w:rPr>
          <w:rFonts w:ascii="Times New Roman" w:hAnsi="Times New Roman"/>
          <w:i/>
          <w:color w:val="000000"/>
          <w:sz w:val="28"/>
          <w:szCs w:val="28"/>
        </w:rPr>
        <w:t>Иные объекты, перемещение которых невозможно без несоразмерного ущерба их назначению.</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В число иных объектов можно включить объекты незавершенного строительства, которые, с 1 января </w:t>
      </w:r>
      <w:r w:rsidR="005C1176" w:rsidRPr="005C1176">
        <w:rPr>
          <w:rFonts w:ascii="Times New Roman" w:hAnsi="Times New Roman"/>
          <w:color w:val="000000"/>
          <w:sz w:val="28"/>
          <w:szCs w:val="28"/>
        </w:rPr>
        <w:t>2005</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считаются объектами недвижимости.</w:t>
      </w:r>
    </w:p>
    <w:p w:rsidR="00AD48D5" w:rsidRPr="005C1176" w:rsidRDefault="00AD48D5" w:rsidP="005C1176">
      <w:pPr>
        <w:pStyle w:val="a4"/>
        <w:spacing w:line="360" w:lineRule="auto"/>
        <w:ind w:firstLine="709"/>
        <w:jc w:val="both"/>
        <w:rPr>
          <w:rFonts w:ascii="Times New Roman" w:hAnsi="Times New Roman"/>
          <w:i/>
          <w:color w:val="000000"/>
          <w:sz w:val="28"/>
          <w:szCs w:val="28"/>
        </w:rPr>
      </w:pPr>
      <w:r w:rsidRPr="005C1176">
        <w:rPr>
          <w:rFonts w:ascii="Times New Roman" w:hAnsi="Times New Roman"/>
          <w:i/>
          <w:color w:val="000000"/>
          <w:sz w:val="28"/>
          <w:szCs w:val="28"/>
        </w:rPr>
        <w:t>Предприятия, как имущественные комплексы, используемые для осуществления предпринимательской деятельности.</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О предприятиях как объектах, относимых к недвижимым вещам, говорится в </w:t>
      </w:r>
      <w:r w:rsidR="005C1176" w:rsidRPr="005C1176">
        <w:rPr>
          <w:rFonts w:ascii="Times New Roman" w:hAnsi="Times New Roman"/>
          <w:color w:val="000000"/>
          <w:sz w:val="28"/>
          <w:szCs w:val="28"/>
        </w:rPr>
        <w:t>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32 и </w:t>
      </w:r>
      <w:r w:rsidR="005C1176" w:rsidRPr="005C1176">
        <w:rPr>
          <w:rFonts w:ascii="Times New Roman" w:hAnsi="Times New Roman"/>
          <w:color w:val="000000"/>
          <w:sz w:val="28"/>
          <w:szCs w:val="28"/>
        </w:rPr>
        <w:t>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34 ГК РФ. При этом они рассматриваются как имущественные комплексы. Имущественные комплексы относятся к сложным вещам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34 ГК РФ), в состав которых наряду с недвижимыми могут входить и движимые вещи. Составные части отдельных видов имущественных комплексов определяются законами, другими нормативными актами применительно к каждому их виду.</w:t>
      </w:r>
    </w:p>
    <w:p w:rsidR="00AD48D5" w:rsidRPr="005C1176" w:rsidRDefault="00AD48D5" w:rsidP="005C1176">
      <w:pPr>
        <w:pStyle w:val="a4"/>
        <w:spacing w:line="360" w:lineRule="auto"/>
        <w:ind w:firstLine="709"/>
        <w:jc w:val="both"/>
        <w:rPr>
          <w:rFonts w:ascii="Times New Roman" w:hAnsi="Times New Roman"/>
          <w:i/>
          <w:color w:val="000000"/>
          <w:sz w:val="28"/>
          <w:szCs w:val="28"/>
        </w:rPr>
      </w:pPr>
      <w:r w:rsidRPr="005C1176">
        <w:rPr>
          <w:rFonts w:ascii="Times New Roman" w:hAnsi="Times New Roman"/>
          <w:i/>
          <w:color w:val="000000"/>
          <w:sz w:val="28"/>
          <w:szCs w:val="28"/>
        </w:rPr>
        <w:t>Движимые вещи, которые отнесены к категории недвижимости в силу закона (воздушные и морские суда, суда внутреннего плавания, космические объекты).</w:t>
      </w:r>
    </w:p>
    <w:p w:rsidR="00AD48D5" w:rsidRPr="005C1176" w:rsidRDefault="00AD48D5"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Как уже отмечалось, к вещам, считающимся недвижимыми в силу закона, относятся воздушные и морские суда, суда внутреннего плавания, космические объекты (летательные аппараты, сделанные и запущенные в космическое пространство человеком). Перечень, приведенный в 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30 ГК РФ, не является исчерпывающим. К числу такого рода недвижимых вещей законом могут быть отнесены и иные объекты. Важнейшим условием для предоставления названным объектам правового статуса недвижимых вещей служит необходимость их государственной регистрации и регистрации прав на этот вид недвижимости и сделок с ней.</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Таким образом, из всего перечисленного материала следует, что вопросы объектов права собственности являются достаточно дискуссионными.</w:t>
      </w:r>
    </w:p>
    <w:p w:rsidR="00501FD4" w:rsidRPr="005C1176" w:rsidRDefault="00501FD4" w:rsidP="005C1176">
      <w:pPr>
        <w:pStyle w:val="a4"/>
        <w:spacing w:line="360" w:lineRule="auto"/>
        <w:ind w:firstLine="709"/>
        <w:jc w:val="both"/>
        <w:rPr>
          <w:rFonts w:ascii="Times New Roman" w:hAnsi="Times New Roman"/>
          <w:color w:val="000000"/>
          <w:sz w:val="28"/>
          <w:szCs w:val="28"/>
        </w:rPr>
      </w:pPr>
    </w:p>
    <w:p w:rsidR="007B1250" w:rsidRPr="005C1176" w:rsidRDefault="00501FD4" w:rsidP="005C1176">
      <w:pPr>
        <w:pStyle w:val="1"/>
        <w:keepNext w:val="0"/>
        <w:spacing w:before="0" w:after="0" w:line="360" w:lineRule="auto"/>
        <w:ind w:firstLine="709"/>
        <w:jc w:val="both"/>
        <w:rPr>
          <w:rFonts w:ascii="Times New Roman" w:hAnsi="Times New Roman"/>
          <w:color w:val="000000"/>
          <w:sz w:val="28"/>
          <w:szCs w:val="28"/>
        </w:rPr>
      </w:pPr>
      <w:bookmarkStart w:id="14" w:name="_Toc233094644"/>
      <w:r w:rsidRPr="005C1176">
        <w:rPr>
          <w:rFonts w:ascii="Times New Roman" w:hAnsi="Times New Roman"/>
          <w:b w:val="0"/>
          <w:bCs w:val="0"/>
          <w:color w:val="000000"/>
          <w:kern w:val="0"/>
          <w:sz w:val="28"/>
          <w:szCs w:val="28"/>
        </w:rPr>
        <w:br w:type="page"/>
      </w:r>
      <w:r w:rsidR="007B1250" w:rsidRPr="005C1176">
        <w:rPr>
          <w:rFonts w:ascii="Times New Roman" w:hAnsi="Times New Roman"/>
          <w:color w:val="000000"/>
          <w:sz w:val="28"/>
          <w:szCs w:val="28"/>
        </w:rPr>
        <w:t>Заключение</w:t>
      </w:r>
      <w:bookmarkEnd w:id="14"/>
    </w:p>
    <w:p w:rsidR="007B1250" w:rsidRPr="005C1176" w:rsidRDefault="007B1250" w:rsidP="005C1176">
      <w:pPr>
        <w:pStyle w:val="a4"/>
        <w:spacing w:line="360" w:lineRule="auto"/>
        <w:ind w:firstLine="709"/>
        <w:jc w:val="both"/>
        <w:rPr>
          <w:rFonts w:ascii="Times New Roman" w:hAnsi="Times New Roman"/>
          <w:color w:val="000000"/>
          <w:sz w:val="28"/>
          <w:szCs w:val="28"/>
        </w:rPr>
      </w:pPr>
    </w:p>
    <w:p w:rsidR="00B21F2D" w:rsidRPr="005C1176" w:rsidRDefault="00B21F2D"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Таким образом на основании изложенного материала в заключении следуют следующие выводы.</w:t>
      </w:r>
    </w:p>
    <w:p w:rsidR="00B21F2D" w:rsidRPr="005C1176" w:rsidRDefault="00B21F2D" w:rsidP="005C1176">
      <w:pPr>
        <w:pStyle w:val="a4"/>
        <w:spacing w:line="360" w:lineRule="auto"/>
        <w:ind w:firstLine="709"/>
        <w:jc w:val="both"/>
        <w:rPr>
          <w:rFonts w:ascii="Times New Roman" w:hAnsi="Times New Roman"/>
          <w:i/>
          <w:iCs/>
          <w:snapToGrid w:val="0"/>
          <w:color w:val="000000"/>
          <w:sz w:val="28"/>
          <w:szCs w:val="28"/>
        </w:rPr>
      </w:pPr>
      <w:r w:rsidRPr="005C1176">
        <w:rPr>
          <w:rFonts w:ascii="Times New Roman" w:hAnsi="Times New Roman"/>
          <w:snapToGrid w:val="0"/>
          <w:color w:val="000000"/>
          <w:sz w:val="28"/>
          <w:szCs w:val="28"/>
        </w:rPr>
        <w:t>Право собственности</w:t>
      </w:r>
      <w:r w:rsidRPr="005C1176">
        <w:rPr>
          <w:rFonts w:ascii="Times New Roman" w:hAnsi="Times New Roman"/>
          <w:i/>
          <w:iCs/>
          <w:snapToGrid w:val="0"/>
          <w:color w:val="000000"/>
          <w:sz w:val="28"/>
          <w:szCs w:val="28"/>
        </w:rPr>
        <w:t xml:space="preserve"> </w:t>
      </w:r>
      <w:r w:rsidR="005C1176">
        <w:rPr>
          <w:rFonts w:ascii="Times New Roman" w:hAnsi="Times New Roman"/>
          <w:i/>
          <w:iCs/>
          <w:snapToGrid w:val="0"/>
          <w:color w:val="000000"/>
          <w:sz w:val="28"/>
          <w:szCs w:val="28"/>
        </w:rPr>
        <w:t>–</w:t>
      </w:r>
      <w:r w:rsidR="005C1176" w:rsidRPr="005C1176">
        <w:rPr>
          <w:rFonts w:ascii="Times New Roman" w:hAnsi="Times New Roman"/>
          <w:snapToGrid w:val="0"/>
          <w:color w:val="000000"/>
          <w:sz w:val="28"/>
          <w:szCs w:val="28"/>
        </w:rPr>
        <w:t xml:space="preserve"> </w:t>
      </w:r>
      <w:r w:rsidRPr="005C1176">
        <w:rPr>
          <w:rFonts w:ascii="Times New Roman" w:hAnsi="Times New Roman"/>
          <w:snapToGrid w:val="0"/>
          <w:color w:val="000000"/>
          <w:sz w:val="28"/>
          <w:szCs w:val="28"/>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B21F2D" w:rsidRPr="005C1176" w:rsidRDefault="00B21F2D" w:rsidP="005C1176">
      <w:pPr>
        <w:pStyle w:val="a4"/>
        <w:spacing w:line="360" w:lineRule="auto"/>
        <w:ind w:firstLine="709"/>
        <w:jc w:val="both"/>
        <w:rPr>
          <w:rFonts w:ascii="Times New Roman" w:hAnsi="Times New Roman"/>
          <w:snapToGrid w:val="0"/>
          <w:color w:val="000000"/>
          <w:sz w:val="28"/>
          <w:szCs w:val="28"/>
        </w:rPr>
      </w:pPr>
      <w:r w:rsidRPr="005C1176">
        <w:rPr>
          <w:rFonts w:ascii="Times New Roman" w:hAnsi="Times New Roman"/>
          <w:snapToGrid w:val="0"/>
          <w:color w:val="000000"/>
          <w:sz w:val="28"/>
          <w:szCs w:val="28"/>
        </w:rPr>
        <w:t>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p>
    <w:p w:rsidR="003669AC"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 xml:space="preserve">Объект права собственности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все, что находится в собственности, принадлежит субъекту собственности; материальный, финансовый, интеллектуальный продукт, экономические ресурсы, принадлежащие определенным лицам, организациям, государству.</w:t>
      </w:r>
    </w:p>
    <w:p w:rsidR="00B21F2D" w:rsidRPr="005C1176" w:rsidRDefault="00B21F2D" w:rsidP="005C1176">
      <w:pPr>
        <w:pStyle w:val="a4"/>
        <w:spacing w:line="360" w:lineRule="auto"/>
        <w:ind w:firstLine="709"/>
        <w:jc w:val="both"/>
        <w:rPr>
          <w:rFonts w:ascii="Times New Roman" w:hAnsi="Times New Roman"/>
          <w:color w:val="000000"/>
          <w:sz w:val="28"/>
        </w:rPr>
      </w:pPr>
      <w:r w:rsidRPr="005C1176">
        <w:rPr>
          <w:rFonts w:ascii="Times New Roman" w:hAnsi="Times New Roman"/>
          <w:color w:val="000000"/>
          <w:sz w:val="28"/>
          <w:szCs w:val="28"/>
        </w:rPr>
        <w:t>Объекты гражданских прав подразделяются на изъятые из оборота; ограниченные в обороте; находящиеся в свободном обращении. Эта классификация распространяется и на объекты права собственности. В условиях, когда государственная собственность принадлежала одному субъекту, круг ее объектов был неограниченным. Иными словами, государство могло быть и на деле являлось собственником любого имущества, независимо от того, дано ли оно самой природой или создано трудом человека, равно как: и независимы от того, участвует ли имущество в гражданском обороте или нет.</w:t>
      </w:r>
    </w:p>
    <w:p w:rsidR="007B1250" w:rsidRPr="005C1176" w:rsidRDefault="003669AC"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Объектом права собственности может выступать не только имущественное право (интеллектуальная собственность), но и материально существующий предмет, который трудно определить в качестве вещи. В данном случае, такими объектами могут выступать, например, электрическая и тепловая энергия. Все данные объекты в природе в их естественном состоянии существуют, однако использовать их в таком состоянии невозможно, поэтому с помощью технических средств человечество научилось извлекать полезные свойства из данных объектов и использовать их. Например, тот же газ не может быть использован в его естественном состоянии, он должен быть подан по специальному трубопроводу под определенным давлением для того, чтобы конечный потребитель мог использовать его по назначению. Несомненно, право собственности на подобные объекты по своему содержанию несколько отличается от права собственности на иные материальные предметы, которые могут долго, без вмешательства человеком специальными техническими приспособлениями оставаться в своем виде, пригодном для использования по назначению. В чем же заключаются особенности содержания права собственности на некоторые подобные объекты?</w:t>
      </w:r>
      <w:r w:rsidR="00B21F2D" w:rsidRPr="005C1176">
        <w:rPr>
          <w:rFonts w:ascii="Times New Roman" w:hAnsi="Times New Roman"/>
          <w:color w:val="000000"/>
          <w:sz w:val="28"/>
          <w:szCs w:val="28"/>
        </w:rPr>
        <w:t xml:space="preserve"> </w:t>
      </w:r>
      <w:r w:rsidRPr="005C1176">
        <w:rPr>
          <w:rFonts w:ascii="Times New Roman" w:hAnsi="Times New Roman"/>
          <w:color w:val="000000"/>
          <w:sz w:val="28"/>
          <w:szCs w:val="28"/>
        </w:rPr>
        <w:t>В отношении таких объектов (газа, воды, электричества, жидкого топлива) их использование обусловлено рядом условий, которые необходимо соблюдать собственнику, в противном случае он может утратить данный материальный объект. Кроме того, в силу своих физических свойств данные объекты не всегда могут выбывать из собственности человека помимо его воли. Конечно же, с каждой вещью может произойти несчастный случай, и она будет утрачена собственником, однако именно в отношении данных объектов вероятность наступления подобных случаев наиболее частая.</w:t>
      </w:r>
    </w:p>
    <w:p w:rsidR="00B21F2D" w:rsidRPr="005C1176" w:rsidRDefault="00B21F2D" w:rsidP="005C1176">
      <w:pPr>
        <w:pStyle w:val="a4"/>
        <w:spacing w:line="360" w:lineRule="auto"/>
        <w:ind w:firstLine="709"/>
        <w:jc w:val="both"/>
        <w:rPr>
          <w:rFonts w:ascii="Times New Roman" w:hAnsi="Times New Roman"/>
          <w:color w:val="000000"/>
          <w:sz w:val="28"/>
          <w:szCs w:val="28"/>
        </w:rPr>
      </w:pPr>
      <w:r w:rsidRPr="005C1176">
        <w:rPr>
          <w:rFonts w:ascii="Times New Roman" w:hAnsi="Times New Roman"/>
          <w:color w:val="000000"/>
          <w:sz w:val="28"/>
          <w:szCs w:val="28"/>
        </w:rPr>
        <w:t>Таким образом, из всего перечисленного материала следует, что вопросы объектов права собственности являются достаточно дискуссионными.</w:t>
      </w:r>
    </w:p>
    <w:p w:rsidR="007B1250" w:rsidRPr="005C1176" w:rsidRDefault="007B1250" w:rsidP="005C1176">
      <w:pPr>
        <w:pStyle w:val="a4"/>
        <w:spacing w:line="360" w:lineRule="auto"/>
        <w:ind w:firstLine="709"/>
        <w:jc w:val="both"/>
        <w:rPr>
          <w:rFonts w:ascii="Times New Roman" w:hAnsi="Times New Roman"/>
          <w:color w:val="000000"/>
          <w:sz w:val="28"/>
          <w:szCs w:val="28"/>
        </w:rPr>
      </w:pPr>
    </w:p>
    <w:p w:rsidR="007B1250" w:rsidRPr="005C1176" w:rsidRDefault="007B1250" w:rsidP="005C1176">
      <w:pPr>
        <w:pStyle w:val="1"/>
        <w:keepNext w:val="0"/>
        <w:spacing w:before="0" w:after="0" w:line="360" w:lineRule="auto"/>
        <w:ind w:firstLine="709"/>
        <w:jc w:val="both"/>
        <w:rPr>
          <w:rFonts w:ascii="Times New Roman" w:hAnsi="Times New Roman"/>
          <w:color w:val="000000"/>
          <w:sz w:val="28"/>
          <w:szCs w:val="28"/>
        </w:rPr>
      </w:pPr>
      <w:r w:rsidRPr="005C1176">
        <w:rPr>
          <w:rFonts w:ascii="Times New Roman" w:hAnsi="Times New Roman"/>
          <w:color w:val="000000"/>
          <w:sz w:val="28"/>
        </w:rPr>
        <w:br w:type="page"/>
      </w:r>
      <w:bookmarkStart w:id="15" w:name="_Toc233094645"/>
      <w:r w:rsidRPr="005C1176">
        <w:rPr>
          <w:rFonts w:ascii="Times New Roman" w:hAnsi="Times New Roman"/>
          <w:color w:val="000000"/>
          <w:sz w:val="28"/>
          <w:szCs w:val="28"/>
        </w:rPr>
        <w:t>Список использованной литературы</w:t>
      </w:r>
      <w:bookmarkEnd w:id="15"/>
    </w:p>
    <w:p w:rsidR="007B1250" w:rsidRPr="005C1176" w:rsidRDefault="007B1250" w:rsidP="005C1176">
      <w:pPr>
        <w:pStyle w:val="a4"/>
        <w:spacing w:line="360" w:lineRule="auto"/>
        <w:ind w:firstLine="709"/>
        <w:jc w:val="both"/>
        <w:rPr>
          <w:rFonts w:ascii="Times New Roman" w:hAnsi="Times New Roman"/>
          <w:color w:val="000000"/>
          <w:sz w:val="28"/>
          <w:szCs w:val="28"/>
        </w:rPr>
      </w:pPr>
    </w:p>
    <w:p w:rsidR="007B1250" w:rsidRPr="00455A15" w:rsidRDefault="007B1250" w:rsidP="00455A15">
      <w:pPr>
        <w:pStyle w:val="a4"/>
        <w:tabs>
          <w:tab w:val="left" w:pos="440"/>
        </w:tabs>
        <w:spacing w:line="360" w:lineRule="auto"/>
        <w:jc w:val="both"/>
        <w:rPr>
          <w:rFonts w:ascii="Times New Roman" w:hAnsi="Times New Roman"/>
          <w:color w:val="000000"/>
          <w:sz w:val="28"/>
          <w:szCs w:val="28"/>
        </w:rPr>
      </w:pPr>
      <w:r w:rsidRPr="00455A15">
        <w:rPr>
          <w:rFonts w:ascii="Times New Roman" w:hAnsi="Times New Roman"/>
          <w:color w:val="000000"/>
          <w:sz w:val="28"/>
          <w:szCs w:val="28"/>
        </w:rPr>
        <w:t>Нормативно-правов</w:t>
      </w:r>
      <w:r w:rsidR="00501FD4" w:rsidRPr="00455A15">
        <w:rPr>
          <w:rFonts w:ascii="Times New Roman" w:hAnsi="Times New Roman"/>
          <w:color w:val="000000"/>
          <w:sz w:val="28"/>
          <w:szCs w:val="28"/>
        </w:rPr>
        <w:t>ые</w:t>
      </w:r>
      <w:r w:rsidRPr="00455A15">
        <w:rPr>
          <w:rFonts w:ascii="Times New Roman" w:hAnsi="Times New Roman"/>
          <w:color w:val="000000"/>
          <w:sz w:val="28"/>
          <w:szCs w:val="28"/>
        </w:rPr>
        <w:t xml:space="preserve"> </w:t>
      </w:r>
      <w:r w:rsidR="00501FD4" w:rsidRPr="00455A15">
        <w:rPr>
          <w:rFonts w:ascii="Times New Roman" w:hAnsi="Times New Roman"/>
          <w:color w:val="000000"/>
          <w:sz w:val="28"/>
          <w:szCs w:val="28"/>
        </w:rPr>
        <w:t>акты</w:t>
      </w:r>
    </w:p>
    <w:p w:rsidR="00AC60CF" w:rsidRPr="005C1176" w:rsidRDefault="00AC60CF" w:rsidP="00455A15">
      <w:pPr>
        <w:numPr>
          <w:ilvl w:val="0"/>
          <w:numId w:val="1"/>
        </w:numPr>
        <w:tabs>
          <w:tab w:val="left" w:pos="440"/>
        </w:tabs>
        <w:spacing w:after="0"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Конституция Российской Федерации от 12.12.1993</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с изм. на 30.12.2008</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6</w:t>
      </w:r>
      <w:r w:rsidR="005C1176">
        <w:rPr>
          <w:rFonts w:ascii="Times New Roman" w:hAnsi="Times New Roman"/>
          <w:color w:val="000000"/>
          <w:sz w:val="28"/>
          <w:szCs w:val="28"/>
        </w:rPr>
        <w:t>-</w:t>
      </w:r>
      <w:r w:rsidR="005C1176" w:rsidRPr="005C1176">
        <w:rPr>
          <w:rFonts w:ascii="Times New Roman" w:hAnsi="Times New Roman"/>
          <w:color w:val="000000"/>
          <w:sz w:val="28"/>
          <w:szCs w:val="28"/>
        </w:rPr>
        <w:t>Ф</w:t>
      </w:r>
      <w:r w:rsidRPr="005C1176">
        <w:rPr>
          <w:rFonts w:ascii="Times New Roman" w:hAnsi="Times New Roman"/>
          <w:color w:val="000000"/>
          <w:sz w:val="28"/>
          <w:szCs w:val="28"/>
        </w:rPr>
        <w:t>КЗ.</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«Российская газета» </w:t>
      </w:r>
      <w:r w:rsidR="005C1176">
        <w:rPr>
          <w:rFonts w:ascii="Times New Roman" w:hAnsi="Times New Roman"/>
          <w:color w:val="000000"/>
          <w:sz w:val="28"/>
          <w:szCs w:val="28"/>
        </w:rPr>
        <w:t>№</w:t>
      </w:r>
      <w:r w:rsidR="005C1176" w:rsidRPr="005C1176">
        <w:rPr>
          <w:rFonts w:ascii="Times New Roman" w:hAnsi="Times New Roman"/>
          <w:color w:val="000000"/>
          <w:sz w:val="28"/>
          <w:szCs w:val="28"/>
        </w:rPr>
        <w:t>4</w:t>
      </w:r>
      <w:r w:rsidRPr="005C1176">
        <w:rPr>
          <w:rFonts w:ascii="Times New Roman" w:hAnsi="Times New Roman"/>
          <w:color w:val="000000"/>
          <w:sz w:val="28"/>
          <w:szCs w:val="28"/>
        </w:rPr>
        <w:t>831 от 21.01.2009</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w:t>
      </w:r>
    </w:p>
    <w:p w:rsidR="00AD48D5" w:rsidRPr="005C1176" w:rsidRDefault="00AD48D5"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Закон РФ от 21 февраля 1992</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395</w:t>
      </w:r>
      <w:r w:rsidR="005C1176">
        <w:rPr>
          <w:rFonts w:ascii="Times New Roman" w:hAnsi="Times New Roman"/>
          <w:color w:val="000000"/>
          <w:sz w:val="28"/>
          <w:szCs w:val="28"/>
        </w:rPr>
        <w:t>–</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«О недрах»</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Российская газета, 5 мая </w:t>
      </w:r>
      <w:r w:rsidR="005C1176" w:rsidRPr="005C1176">
        <w:rPr>
          <w:rFonts w:ascii="Times New Roman" w:hAnsi="Times New Roman"/>
          <w:color w:val="000000"/>
          <w:sz w:val="28"/>
          <w:szCs w:val="28"/>
        </w:rPr>
        <w:t>1992</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02.</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Гражданский кодекс Российской Федерации от 30 ноября 1994</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5</w:t>
      </w:r>
      <w:r w:rsidRPr="005C1176">
        <w:rPr>
          <w:rFonts w:ascii="Times New Roman" w:hAnsi="Times New Roman"/>
          <w:color w:val="000000"/>
          <w:sz w:val="28"/>
          <w:szCs w:val="28"/>
        </w:rPr>
        <w:t>1</w:t>
      </w:r>
      <w:r w:rsidR="005C1176">
        <w:rPr>
          <w:rFonts w:ascii="Times New Roman" w:hAnsi="Times New Roman"/>
          <w:color w:val="000000"/>
          <w:sz w:val="28"/>
          <w:szCs w:val="28"/>
        </w:rPr>
        <w:t>-</w:t>
      </w:r>
      <w:r w:rsidR="005C1176" w:rsidRPr="005C1176">
        <w:rPr>
          <w:rFonts w:ascii="Times New Roman" w:hAnsi="Times New Roman"/>
          <w:color w:val="000000"/>
          <w:sz w:val="28"/>
          <w:szCs w:val="28"/>
        </w:rPr>
        <w:t>Ф</w:t>
      </w:r>
      <w:r w:rsidRPr="005C1176">
        <w:rPr>
          <w:rFonts w:ascii="Times New Roman" w:hAnsi="Times New Roman"/>
          <w:color w:val="000000"/>
          <w:sz w:val="28"/>
          <w:szCs w:val="28"/>
        </w:rPr>
        <w:t>З (часть первая, в ред. от 22.07.2008</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Собрание законодательства Российской Федерации от 5 декабря 1994</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2,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3</w:t>
      </w:r>
      <w:r w:rsidRPr="005C1176">
        <w:rPr>
          <w:rFonts w:ascii="Times New Roman" w:hAnsi="Times New Roman"/>
          <w:color w:val="000000"/>
          <w:sz w:val="28"/>
          <w:szCs w:val="28"/>
        </w:rPr>
        <w:t>301 (</w:t>
      </w:r>
      <w:r w:rsidR="005C1176" w:rsidRPr="005C1176">
        <w:rPr>
          <w:rFonts w:ascii="Times New Roman" w:hAnsi="Times New Roman"/>
          <w:color w:val="000000"/>
          <w:sz w:val="28"/>
          <w:szCs w:val="28"/>
        </w:rPr>
        <w:t>нов.</w:t>
      </w:r>
      <w:r w:rsid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р</w:t>
      </w:r>
      <w:r w:rsidRPr="005C1176">
        <w:rPr>
          <w:rFonts w:ascii="Times New Roman" w:hAnsi="Times New Roman"/>
          <w:color w:val="000000"/>
          <w:sz w:val="28"/>
          <w:szCs w:val="28"/>
        </w:rPr>
        <w:t>ед.</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Р</w:t>
      </w:r>
      <w:r w:rsidRPr="005C1176">
        <w:rPr>
          <w:rFonts w:ascii="Times New Roman" w:hAnsi="Times New Roman"/>
          <w:color w:val="000000"/>
          <w:sz w:val="28"/>
          <w:szCs w:val="28"/>
        </w:rPr>
        <w:t>оссийская газета от 25.07.2008</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w:t>
      </w:r>
    </w:p>
    <w:p w:rsidR="00AD48D5" w:rsidRPr="005C1176" w:rsidRDefault="00AD48D5"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Жилищный кодекс Российской Федерации от 29 декабря </w:t>
      </w:r>
      <w:r w:rsidR="005C1176" w:rsidRPr="005C1176">
        <w:rPr>
          <w:rFonts w:ascii="Times New Roman" w:hAnsi="Times New Roman"/>
          <w:color w:val="000000"/>
          <w:sz w:val="28"/>
          <w:szCs w:val="28"/>
        </w:rPr>
        <w:t>2004</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88</w:t>
      </w:r>
      <w:r w:rsidR="005C1176">
        <w:rPr>
          <w:rFonts w:ascii="Times New Roman" w:hAnsi="Times New Roman"/>
          <w:color w:val="000000"/>
          <w:sz w:val="28"/>
          <w:szCs w:val="28"/>
        </w:rPr>
        <w:t>-</w:t>
      </w:r>
      <w:r w:rsidR="005C1176" w:rsidRPr="005C1176">
        <w:rPr>
          <w:rFonts w:ascii="Times New Roman" w:hAnsi="Times New Roman"/>
          <w:color w:val="000000"/>
          <w:sz w:val="28"/>
          <w:szCs w:val="28"/>
        </w:rPr>
        <w:t>Ф</w:t>
      </w:r>
      <w:r w:rsidRPr="005C1176">
        <w:rPr>
          <w:rFonts w:ascii="Times New Roman" w:hAnsi="Times New Roman"/>
          <w:color w:val="000000"/>
          <w:sz w:val="28"/>
          <w:szCs w:val="28"/>
        </w:rPr>
        <w:t>З</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Собрание законодательства Российской Федерации.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3 января </w:t>
      </w:r>
      <w:r w:rsidR="005C1176" w:rsidRPr="005C1176">
        <w:rPr>
          <w:rFonts w:ascii="Times New Roman" w:hAnsi="Times New Roman"/>
          <w:color w:val="000000"/>
          <w:sz w:val="28"/>
          <w:szCs w:val="28"/>
        </w:rPr>
        <w:t>2005</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 (часть I).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Ст.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4.</w:t>
      </w:r>
    </w:p>
    <w:p w:rsidR="00AD48D5" w:rsidRPr="005C1176" w:rsidRDefault="00AD48D5"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Информационное письмо Президиума Высшего Арбитражного Суда РФ от 1 июня 2000</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5</w:t>
      </w:r>
      <w:r w:rsidRPr="005C1176">
        <w:rPr>
          <w:rFonts w:ascii="Times New Roman" w:hAnsi="Times New Roman"/>
          <w:color w:val="000000"/>
          <w:sz w:val="28"/>
          <w:szCs w:val="28"/>
        </w:rPr>
        <w:t>3</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Бюллетень Министерства юстиции Российской Федерации.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2001</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4</w:t>
      </w:r>
      <w:r w:rsidRPr="005C1176">
        <w:rPr>
          <w:rFonts w:ascii="Times New Roman" w:hAnsi="Times New Roman"/>
          <w:color w:val="000000"/>
          <w:sz w:val="28"/>
          <w:szCs w:val="28"/>
        </w:rPr>
        <w:t>.</w:t>
      </w:r>
    </w:p>
    <w:p w:rsidR="00501FD4" w:rsidRPr="005C1176" w:rsidRDefault="00501FD4" w:rsidP="00455A15">
      <w:pPr>
        <w:pStyle w:val="a4"/>
        <w:tabs>
          <w:tab w:val="left" w:pos="440"/>
        </w:tabs>
        <w:spacing w:line="360" w:lineRule="auto"/>
        <w:jc w:val="both"/>
        <w:rPr>
          <w:rFonts w:ascii="Times New Roman" w:hAnsi="Times New Roman"/>
          <w:color w:val="000000"/>
          <w:sz w:val="28"/>
          <w:szCs w:val="28"/>
        </w:rPr>
      </w:pPr>
    </w:p>
    <w:p w:rsidR="007B1250" w:rsidRPr="00455A15" w:rsidRDefault="00455A15" w:rsidP="00455A15">
      <w:pPr>
        <w:pStyle w:val="a4"/>
        <w:tabs>
          <w:tab w:val="left" w:pos="440"/>
        </w:tabs>
        <w:spacing w:line="360" w:lineRule="auto"/>
        <w:jc w:val="both"/>
        <w:rPr>
          <w:rFonts w:ascii="Times New Roman" w:hAnsi="Times New Roman"/>
          <w:color w:val="000000"/>
          <w:sz w:val="28"/>
          <w:szCs w:val="28"/>
        </w:rPr>
      </w:pPr>
      <w:r>
        <w:rPr>
          <w:rFonts w:ascii="Times New Roman" w:hAnsi="Times New Roman"/>
          <w:color w:val="000000"/>
          <w:sz w:val="28"/>
          <w:szCs w:val="28"/>
        </w:rPr>
        <w:t>Научная литература</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Абрамова, Е.Н., Аверченко, Н.Н., Байгушева, </w:t>
      </w:r>
      <w:r w:rsidR="005C1176" w:rsidRPr="005C1176">
        <w:rPr>
          <w:rFonts w:ascii="Times New Roman" w:hAnsi="Times New Roman"/>
          <w:color w:val="000000"/>
          <w:sz w:val="28"/>
          <w:szCs w:val="28"/>
        </w:rPr>
        <w:t>Ю.В.</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Гражданское</w:t>
      </w:r>
      <w:r w:rsidRPr="005C1176">
        <w:rPr>
          <w:rFonts w:ascii="Times New Roman" w:hAnsi="Times New Roman"/>
          <w:color w:val="000000"/>
          <w:sz w:val="28"/>
          <w:szCs w:val="28"/>
        </w:rPr>
        <w:t xml:space="preserve"> право. Учебник в 3</w:t>
      </w:r>
      <w:r w:rsidR="005C1176">
        <w:rPr>
          <w:rFonts w:ascii="Times New Roman" w:hAnsi="Times New Roman"/>
          <w:color w:val="000000"/>
          <w:sz w:val="28"/>
          <w:szCs w:val="28"/>
        </w:rPr>
        <w:t>-</w:t>
      </w:r>
      <w:r w:rsidR="005C1176" w:rsidRPr="005C1176">
        <w:rPr>
          <w:rFonts w:ascii="Times New Roman" w:hAnsi="Times New Roman"/>
          <w:color w:val="000000"/>
          <w:sz w:val="28"/>
          <w:szCs w:val="28"/>
        </w:rPr>
        <w:t>х</w:t>
      </w:r>
      <w:r w:rsidRPr="005C1176">
        <w:rPr>
          <w:rFonts w:ascii="Times New Roman" w:hAnsi="Times New Roman"/>
          <w:color w:val="000000"/>
          <w:sz w:val="28"/>
          <w:szCs w:val="28"/>
        </w:rPr>
        <w:t xml:space="preserve"> томах. Том 1. – М.: Проспект, 2008.</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Агафонов</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В.А.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Институт</w:t>
      </w:r>
      <w:r w:rsidRPr="005C1176">
        <w:rPr>
          <w:rFonts w:ascii="Times New Roman" w:hAnsi="Times New Roman"/>
          <w:color w:val="000000"/>
          <w:sz w:val="28"/>
          <w:szCs w:val="28"/>
        </w:rPr>
        <w:t xml:space="preserve"> собственности и его роль в конституционном и экологическом праве</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П</w:t>
      </w:r>
      <w:r w:rsidRPr="005C1176">
        <w:rPr>
          <w:rFonts w:ascii="Times New Roman" w:hAnsi="Times New Roman"/>
          <w:color w:val="000000"/>
          <w:sz w:val="28"/>
          <w:szCs w:val="28"/>
        </w:rPr>
        <w:t xml:space="preserve">равовые вопросы недвижимости.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2008.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68</w:t>
      </w:r>
      <w:r w:rsidRPr="005C1176">
        <w:rPr>
          <w:rFonts w:ascii="Times New Roman" w:hAnsi="Times New Roman"/>
          <w:color w:val="000000"/>
          <w:sz w:val="28"/>
          <w:szCs w:val="28"/>
        </w:rPr>
        <w:t>.</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Актуальные проблемы гражданского права /Под ред. </w:t>
      </w:r>
      <w:r w:rsidR="005C1176" w:rsidRPr="005C1176">
        <w:rPr>
          <w:rFonts w:ascii="Times New Roman" w:hAnsi="Times New Roman"/>
          <w:color w:val="000000"/>
          <w:sz w:val="28"/>
          <w:szCs w:val="28"/>
        </w:rPr>
        <w:t>О.Ю.</w:t>
      </w:r>
      <w:r w:rsidR="005C1176">
        <w:rPr>
          <w:rFonts w:ascii="Times New Roman" w:hAnsi="Times New Roman"/>
          <w:color w:val="000000"/>
          <w:sz w:val="28"/>
          <w:szCs w:val="28"/>
        </w:rPr>
        <w:t> </w:t>
      </w:r>
      <w:r w:rsidR="005C1176" w:rsidRPr="005C1176">
        <w:rPr>
          <w:rFonts w:ascii="Times New Roman" w:hAnsi="Times New Roman"/>
          <w:color w:val="000000"/>
          <w:sz w:val="28"/>
          <w:szCs w:val="28"/>
        </w:rPr>
        <w:t>Шилохвоста</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Норма, 2006.</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Васьковский, </w:t>
      </w:r>
      <w:r w:rsidR="005C1176" w:rsidRPr="005C1176">
        <w:rPr>
          <w:rFonts w:ascii="Times New Roman" w:hAnsi="Times New Roman"/>
          <w:color w:val="000000"/>
          <w:sz w:val="28"/>
          <w:szCs w:val="28"/>
        </w:rPr>
        <w:t>Е.В.</w:t>
      </w:r>
      <w:r w:rsidR="005C1176">
        <w:rPr>
          <w:rFonts w:ascii="Times New Roman" w:hAnsi="Times New Roman"/>
          <w:color w:val="000000"/>
          <w:sz w:val="28"/>
          <w:szCs w:val="28"/>
        </w:rPr>
        <w:t> </w:t>
      </w:r>
      <w:r w:rsidR="005C1176" w:rsidRPr="005C1176">
        <w:rPr>
          <w:rFonts w:ascii="Times New Roman" w:hAnsi="Times New Roman"/>
          <w:color w:val="000000"/>
          <w:sz w:val="28"/>
          <w:szCs w:val="28"/>
        </w:rPr>
        <w:t>Учебник</w:t>
      </w:r>
      <w:r w:rsidRPr="005C1176">
        <w:rPr>
          <w:rFonts w:ascii="Times New Roman" w:hAnsi="Times New Roman"/>
          <w:color w:val="000000"/>
          <w:sz w:val="28"/>
          <w:szCs w:val="28"/>
        </w:rPr>
        <w:t xml:space="preserve"> гражданского права. – М.: Статут, 2003.</w:t>
      </w:r>
    </w:p>
    <w:p w:rsidR="003669AC" w:rsidRPr="005C1176" w:rsidRDefault="003669AC"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Дамбиева</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Т.В.</w:t>
      </w:r>
      <w:r w:rsidR="005C1176">
        <w:rPr>
          <w:rFonts w:ascii="Times New Roman" w:hAnsi="Times New Roman"/>
          <w:color w:val="000000"/>
          <w:sz w:val="28"/>
          <w:szCs w:val="28"/>
        </w:rPr>
        <w:t> </w:t>
      </w:r>
      <w:r w:rsidR="005C1176" w:rsidRPr="005C1176">
        <w:rPr>
          <w:rFonts w:ascii="Times New Roman" w:hAnsi="Times New Roman"/>
          <w:color w:val="000000"/>
          <w:sz w:val="28"/>
          <w:szCs w:val="28"/>
        </w:rPr>
        <w:t>Земля</w:t>
      </w:r>
      <w:r w:rsidRPr="005C1176">
        <w:rPr>
          <w:rFonts w:ascii="Times New Roman" w:hAnsi="Times New Roman"/>
          <w:color w:val="000000"/>
          <w:sz w:val="28"/>
          <w:szCs w:val="28"/>
        </w:rPr>
        <w:t xml:space="preserve"> как объект права собственности Российской Федерации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Ж</w:t>
      </w:r>
      <w:r w:rsidRPr="005C1176">
        <w:rPr>
          <w:rFonts w:ascii="Times New Roman" w:hAnsi="Times New Roman"/>
          <w:color w:val="000000"/>
          <w:sz w:val="28"/>
          <w:szCs w:val="28"/>
        </w:rPr>
        <w:t xml:space="preserve">урнал российского права.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2005.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1.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88</w:t>
      </w:r>
      <w:r w:rsidRPr="005C1176">
        <w:rPr>
          <w:rFonts w:ascii="Times New Roman" w:hAnsi="Times New Roman"/>
          <w:color w:val="000000"/>
          <w:sz w:val="28"/>
          <w:szCs w:val="28"/>
        </w:rPr>
        <w:t>.</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Гражданское право. Актуальные проблемы теории и практики. / Под ред. </w:t>
      </w:r>
      <w:r w:rsidR="005C1176" w:rsidRPr="005C1176">
        <w:rPr>
          <w:rFonts w:ascii="Times New Roman" w:hAnsi="Times New Roman"/>
          <w:color w:val="000000"/>
          <w:sz w:val="28"/>
          <w:szCs w:val="28"/>
        </w:rPr>
        <w:t>В.А.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Белова</w:t>
      </w:r>
      <w:r w:rsidRPr="005C1176">
        <w:rPr>
          <w:rFonts w:ascii="Times New Roman" w:hAnsi="Times New Roman"/>
          <w:color w:val="000000"/>
          <w:sz w:val="28"/>
          <w:szCs w:val="28"/>
        </w:rPr>
        <w:t>. – М.: Юрайт, 2007.</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Гражданское право / Под ред. </w:t>
      </w:r>
      <w:r w:rsidR="005C1176" w:rsidRPr="005C1176">
        <w:rPr>
          <w:rFonts w:ascii="Times New Roman" w:hAnsi="Times New Roman"/>
          <w:color w:val="000000"/>
          <w:sz w:val="28"/>
          <w:szCs w:val="28"/>
        </w:rPr>
        <w:t>С.С.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Алексеева</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Велби, 2006.</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Гражданское право, часть </w:t>
      </w:r>
      <w:r w:rsidRPr="005C1176">
        <w:rPr>
          <w:rFonts w:ascii="Times New Roman" w:hAnsi="Times New Roman"/>
          <w:color w:val="000000"/>
          <w:sz w:val="28"/>
          <w:szCs w:val="28"/>
          <w:lang w:val="en-US"/>
        </w:rPr>
        <w:t>II</w:t>
      </w:r>
      <w:r w:rsidRPr="005C1176">
        <w:rPr>
          <w:rFonts w:ascii="Times New Roman" w:hAnsi="Times New Roman"/>
          <w:color w:val="000000"/>
          <w:sz w:val="28"/>
          <w:szCs w:val="28"/>
        </w:rPr>
        <w:t xml:space="preserve"> / Отв. ред. </w:t>
      </w:r>
      <w:r w:rsidR="005C1176" w:rsidRPr="005C1176">
        <w:rPr>
          <w:rFonts w:ascii="Times New Roman" w:hAnsi="Times New Roman"/>
          <w:color w:val="000000"/>
          <w:sz w:val="28"/>
          <w:szCs w:val="28"/>
        </w:rPr>
        <w:t>В.П.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Мозолин</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А.И.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Масляев</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Юристъ, 2003.</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Гражданское право: в 4 т. Том 3: Учебник / Отв. ред. проф. </w:t>
      </w:r>
      <w:r w:rsidR="005C1176" w:rsidRPr="005C1176">
        <w:rPr>
          <w:rFonts w:ascii="Times New Roman" w:hAnsi="Times New Roman"/>
          <w:color w:val="000000"/>
          <w:sz w:val="28"/>
          <w:szCs w:val="28"/>
        </w:rPr>
        <w:t>Е.А.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Суханов</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Волтерс Клувер, 2008.</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Гражданское право: Учебник / Под ред. </w:t>
      </w:r>
      <w:r w:rsidR="005C1176" w:rsidRPr="005C1176">
        <w:rPr>
          <w:rFonts w:ascii="Times New Roman" w:hAnsi="Times New Roman"/>
          <w:color w:val="000000"/>
          <w:sz w:val="28"/>
          <w:szCs w:val="28"/>
        </w:rPr>
        <w:t>А.П.</w:t>
      </w:r>
      <w:r w:rsidR="005C1176">
        <w:rPr>
          <w:rFonts w:ascii="Times New Roman" w:hAnsi="Times New Roman"/>
          <w:color w:val="000000"/>
          <w:sz w:val="28"/>
          <w:szCs w:val="28"/>
        </w:rPr>
        <w:t> </w:t>
      </w:r>
      <w:r w:rsidR="005C1176" w:rsidRPr="005C1176">
        <w:rPr>
          <w:rFonts w:ascii="Times New Roman" w:hAnsi="Times New Roman"/>
          <w:color w:val="000000"/>
          <w:sz w:val="28"/>
          <w:szCs w:val="28"/>
        </w:rPr>
        <w:t>Сергеева</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Ю.К.</w:t>
      </w:r>
      <w:r w:rsidR="005C1176">
        <w:rPr>
          <w:rFonts w:ascii="Times New Roman" w:hAnsi="Times New Roman"/>
          <w:color w:val="000000"/>
          <w:sz w:val="28"/>
          <w:szCs w:val="28"/>
        </w:rPr>
        <w:t> </w:t>
      </w:r>
      <w:r w:rsidR="005C1176" w:rsidRPr="005C1176">
        <w:rPr>
          <w:rFonts w:ascii="Times New Roman" w:hAnsi="Times New Roman"/>
          <w:color w:val="000000"/>
          <w:sz w:val="28"/>
          <w:szCs w:val="28"/>
        </w:rPr>
        <w:t>Толстого</w:t>
      </w:r>
      <w:r w:rsidRPr="005C1176">
        <w:rPr>
          <w:rFonts w:ascii="Times New Roman" w:hAnsi="Times New Roman"/>
          <w:color w:val="000000"/>
          <w:sz w:val="28"/>
          <w:szCs w:val="28"/>
        </w:rPr>
        <w:t xml:space="preserve">. Т. 1.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Проспект, 2006.</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Гражданское право: Учебник / Под ред. </w:t>
      </w:r>
      <w:r w:rsidR="005C1176" w:rsidRPr="005C1176">
        <w:rPr>
          <w:rFonts w:ascii="Times New Roman" w:hAnsi="Times New Roman"/>
          <w:color w:val="000000"/>
          <w:sz w:val="28"/>
          <w:szCs w:val="28"/>
        </w:rPr>
        <w:t>В.Ф.</w:t>
      </w:r>
      <w:r w:rsidR="005C1176">
        <w:rPr>
          <w:rFonts w:ascii="Times New Roman" w:hAnsi="Times New Roman"/>
          <w:color w:val="000000"/>
          <w:sz w:val="28"/>
          <w:szCs w:val="28"/>
        </w:rPr>
        <w:t> </w:t>
      </w:r>
      <w:r w:rsidR="005C1176" w:rsidRPr="005C1176">
        <w:rPr>
          <w:rFonts w:ascii="Times New Roman" w:hAnsi="Times New Roman"/>
          <w:color w:val="000000"/>
          <w:sz w:val="28"/>
          <w:szCs w:val="28"/>
        </w:rPr>
        <w:t>Яковлева</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Изд-во РАГС, 2003.</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Иоффе, </w:t>
      </w:r>
      <w:r w:rsidR="005C1176" w:rsidRPr="005C1176">
        <w:rPr>
          <w:rFonts w:ascii="Times New Roman" w:hAnsi="Times New Roman"/>
          <w:color w:val="000000"/>
          <w:sz w:val="28"/>
          <w:szCs w:val="28"/>
        </w:rPr>
        <w:t>О.С.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Избранные</w:t>
      </w:r>
      <w:r w:rsidRPr="005C1176">
        <w:rPr>
          <w:rFonts w:ascii="Times New Roman" w:hAnsi="Times New Roman"/>
          <w:color w:val="000000"/>
          <w:sz w:val="28"/>
          <w:szCs w:val="28"/>
        </w:rPr>
        <w:t xml:space="preserve"> труды по гражданскому праву.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Юрист, 2000.</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Крассов</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О.И.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Юридическое</w:t>
      </w:r>
      <w:r w:rsidRPr="005C1176">
        <w:rPr>
          <w:rFonts w:ascii="Times New Roman" w:hAnsi="Times New Roman"/>
          <w:color w:val="000000"/>
          <w:sz w:val="28"/>
          <w:szCs w:val="28"/>
        </w:rPr>
        <w:t xml:space="preserve"> понятие «земельный участок</w:t>
      </w:r>
      <w:r w:rsidR="005C1176" w:rsidRPr="005C1176">
        <w:rPr>
          <w:rFonts w:ascii="Times New Roman" w:hAnsi="Times New Roman"/>
          <w:color w:val="000000"/>
          <w:sz w:val="28"/>
          <w:szCs w:val="28"/>
        </w:rPr>
        <w:t>»</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Pr="005C1176">
        <w:rPr>
          <w:rFonts w:ascii="Times New Roman" w:hAnsi="Times New Roman"/>
          <w:color w:val="000000"/>
          <w:sz w:val="28"/>
          <w:szCs w:val="28"/>
        </w:rPr>
        <w:t xml:space="preserve"> Экологическое право.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2004.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2</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57</w:t>
      </w:r>
      <w:r w:rsidRPr="005C1176">
        <w:rPr>
          <w:rFonts w:ascii="Times New Roman" w:hAnsi="Times New Roman"/>
          <w:color w:val="000000"/>
          <w:sz w:val="28"/>
          <w:szCs w:val="28"/>
        </w:rPr>
        <w:t>.</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Крассов</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О.И.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Земельное</w:t>
      </w:r>
      <w:r w:rsidRPr="005C1176">
        <w:rPr>
          <w:rFonts w:ascii="Times New Roman" w:hAnsi="Times New Roman"/>
          <w:color w:val="000000"/>
          <w:sz w:val="28"/>
          <w:szCs w:val="28"/>
        </w:rPr>
        <w:t xml:space="preserve"> право.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Юристъ, 2007.</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Комментарий к Гражданскому кодексу РФ /Под ред. проф. </w:t>
      </w:r>
      <w:r w:rsidR="005C1176" w:rsidRPr="005C1176">
        <w:rPr>
          <w:rFonts w:ascii="Times New Roman" w:hAnsi="Times New Roman"/>
          <w:color w:val="000000"/>
          <w:sz w:val="28"/>
          <w:szCs w:val="28"/>
        </w:rPr>
        <w:t>Т.Е.</w:t>
      </w:r>
      <w:r w:rsidR="005C1176">
        <w:rPr>
          <w:rFonts w:ascii="Times New Roman" w:hAnsi="Times New Roman"/>
          <w:color w:val="000000"/>
          <w:sz w:val="28"/>
          <w:szCs w:val="28"/>
        </w:rPr>
        <w:t> </w:t>
      </w:r>
      <w:r w:rsidR="005C1176" w:rsidRPr="005C1176">
        <w:rPr>
          <w:rFonts w:ascii="Times New Roman" w:hAnsi="Times New Roman"/>
          <w:color w:val="000000"/>
          <w:sz w:val="28"/>
          <w:szCs w:val="28"/>
        </w:rPr>
        <w:t>Абовой</w:t>
      </w:r>
      <w:r w:rsidRPr="005C1176">
        <w:rPr>
          <w:rFonts w:ascii="Times New Roman" w:hAnsi="Times New Roman"/>
          <w:color w:val="000000"/>
          <w:sz w:val="28"/>
          <w:szCs w:val="28"/>
        </w:rPr>
        <w:t xml:space="preserve"> и </w:t>
      </w:r>
      <w:r w:rsidR="005C1176" w:rsidRPr="005C1176">
        <w:rPr>
          <w:rFonts w:ascii="Times New Roman" w:hAnsi="Times New Roman"/>
          <w:color w:val="000000"/>
          <w:sz w:val="28"/>
          <w:szCs w:val="28"/>
        </w:rPr>
        <w:t>А.Ю.</w:t>
      </w:r>
      <w:r w:rsidR="005C1176">
        <w:rPr>
          <w:rFonts w:ascii="Times New Roman" w:hAnsi="Times New Roman"/>
          <w:color w:val="000000"/>
          <w:sz w:val="28"/>
          <w:szCs w:val="28"/>
        </w:rPr>
        <w:t> </w:t>
      </w:r>
      <w:r w:rsidR="005C1176" w:rsidRPr="005C1176">
        <w:rPr>
          <w:rFonts w:ascii="Times New Roman" w:hAnsi="Times New Roman"/>
          <w:color w:val="000000"/>
          <w:sz w:val="28"/>
          <w:szCs w:val="28"/>
        </w:rPr>
        <w:t>Кабалкина</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М.: Юрайт, 2003.</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Мардалиев, </w:t>
      </w:r>
      <w:r w:rsidR="005C1176" w:rsidRPr="005C1176">
        <w:rPr>
          <w:rFonts w:ascii="Times New Roman" w:hAnsi="Times New Roman"/>
          <w:color w:val="000000"/>
          <w:sz w:val="28"/>
          <w:szCs w:val="28"/>
        </w:rPr>
        <w:t>Р.Т.</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Гражданское</w:t>
      </w:r>
      <w:r w:rsidRPr="005C1176">
        <w:rPr>
          <w:rFonts w:ascii="Times New Roman" w:hAnsi="Times New Roman"/>
          <w:color w:val="000000"/>
          <w:sz w:val="28"/>
          <w:szCs w:val="28"/>
        </w:rPr>
        <w:t xml:space="preserve"> право. Краткий курс. – СПб.: Питер, 2006.</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 xml:space="preserve">Скловский, </w:t>
      </w:r>
      <w:r w:rsidR="005C1176" w:rsidRPr="005C1176">
        <w:rPr>
          <w:rFonts w:ascii="Times New Roman" w:hAnsi="Times New Roman"/>
          <w:color w:val="000000"/>
          <w:sz w:val="28"/>
          <w:szCs w:val="28"/>
        </w:rPr>
        <w:t>К.И.</w:t>
      </w:r>
      <w:r w:rsidR="005C1176">
        <w:rPr>
          <w:rFonts w:ascii="Times New Roman" w:hAnsi="Times New Roman"/>
          <w:color w:val="000000"/>
          <w:sz w:val="28"/>
          <w:szCs w:val="28"/>
        </w:rPr>
        <w:t> </w:t>
      </w:r>
      <w:r w:rsidR="005C1176" w:rsidRPr="005C1176">
        <w:rPr>
          <w:rFonts w:ascii="Times New Roman" w:hAnsi="Times New Roman"/>
          <w:color w:val="000000"/>
          <w:sz w:val="28"/>
          <w:szCs w:val="28"/>
        </w:rPr>
        <w:t>Собственность</w:t>
      </w:r>
      <w:r w:rsidRPr="005C1176">
        <w:rPr>
          <w:rFonts w:ascii="Times New Roman" w:hAnsi="Times New Roman"/>
          <w:color w:val="000000"/>
          <w:sz w:val="28"/>
          <w:szCs w:val="28"/>
        </w:rPr>
        <w:t xml:space="preserve"> в гражданском праве. – М.: Статут, 2008.</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Сосна</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С.А.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Государственная</w:t>
      </w:r>
      <w:r w:rsidRPr="005C1176">
        <w:rPr>
          <w:rFonts w:ascii="Times New Roman" w:hAnsi="Times New Roman"/>
          <w:color w:val="000000"/>
          <w:sz w:val="28"/>
          <w:szCs w:val="28"/>
        </w:rPr>
        <w:t xml:space="preserve"> собственность: есть ли предел приватизации (взгляд юриста)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осударство и право.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2007.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1</w:t>
      </w:r>
      <w:r w:rsidRPr="005C1176">
        <w:rPr>
          <w:rFonts w:ascii="Times New Roman" w:hAnsi="Times New Roman"/>
          <w:color w:val="000000"/>
          <w:sz w:val="28"/>
          <w:szCs w:val="28"/>
        </w:rPr>
        <w:t xml:space="preserve">2.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28</w:t>
      </w:r>
      <w:r w:rsidRPr="005C1176">
        <w:rPr>
          <w:rFonts w:ascii="Times New Roman" w:hAnsi="Times New Roman"/>
          <w:color w:val="000000"/>
          <w:sz w:val="28"/>
          <w:szCs w:val="28"/>
        </w:rPr>
        <w:t>.</w:t>
      </w:r>
    </w:p>
    <w:p w:rsidR="007B1250"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Сыродоев</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Н.А.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Земля</w:t>
      </w:r>
      <w:r w:rsidRPr="005C1176">
        <w:rPr>
          <w:rFonts w:ascii="Times New Roman" w:hAnsi="Times New Roman"/>
          <w:color w:val="000000"/>
          <w:sz w:val="28"/>
          <w:szCs w:val="28"/>
        </w:rPr>
        <w:t xml:space="preserve"> как объект гражданского оборота</w:t>
      </w:r>
      <w:r w:rsidR="005C1176">
        <w:rPr>
          <w:rFonts w:ascii="Times New Roman" w:hAnsi="Times New Roman"/>
          <w:color w:val="000000"/>
          <w:sz w:val="28"/>
          <w:szCs w:val="28"/>
        </w:rPr>
        <w:t> </w:t>
      </w:r>
      <w:r w:rsidR="005C1176" w:rsidRPr="005C1176">
        <w:rPr>
          <w:rFonts w:ascii="Times New Roman" w:hAnsi="Times New Roman"/>
          <w:color w:val="000000"/>
          <w:sz w:val="28"/>
          <w:szCs w:val="28"/>
        </w:rPr>
        <w:t>//</w:t>
      </w:r>
      <w:r w:rsid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Г</w:t>
      </w:r>
      <w:r w:rsidRPr="005C1176">
        <w:rPr>
          <w:rFonts w:ascii="Times New Roman" w:hAnsi="Times New Roman"/>
          <w:color w:val="000000"/>
          <w:sz w:val="28"/>
          <w:szCs w:val="28"/>
        </w:rPr>
        <w:t xml:space="preserve">осударство и право.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 xml:space="preserve">2007.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8</w:t>
      </w:r>
      <w:r w:rsidRPr="005C1176">
        <w:rPr>
          <w:rFonts w:ascii="Times New Roman" w:hAnsi="Times New Roman"/>
          <w:color w:val="000000"/>
          <w:sz w:val="28"/>
          <w:szCs w:val="28"/>
        </w:rPr>
        <w:t xml:space="preserve">. </w:t>
      </w:r>
      <w:r w:rsidR="005C1176">
        <w:rPr>
          <w:rFonts w:ascii="Times New Roman" w:hAnsi="Times New Roman"/>
          <w:color w:val="000000"/>
          <w:sz w:val="28"/>
          <w:szCs w:val="28"/>
        </w:rPr>
        <w:t>–</w:t>
      </w:r>
      <w:r w:rsidR="005C1176" w:rsidRPr="005C1176">
        <w:rPr>
          <w:rFonts w:ascii="Times New Roman" w:hAnsi="Times New Roman"/>
          <w:color w:val="000000"/>
          <w:sz w:val="28"/>
          <w:szCs w:val="28"/>
        </w:rPr>
        <w:t xml:space="preserve"> </w:t>
      </w:r>
      <w:r w:rsidRPr="005C1176">
        <w:rPr>
          <w:rFonts w:ascii="Times New Roman" w:hAnsi="Times New Roman"/>
          <w:color w:val="000000"/>
          <w:sz w:val="28"/>
          <w:szCs w:val="28"/>
        </w:rPr>
        <w:t>С.</w:t>
      </w:r>
      <w:r w:rsidR="005C1176">
        <w:rPr>
          <w:rFonts w:ascii="Times New Roman" w:hAnsi="Times New Roman"/>
          <w:color w:val="000000"/>
          <w:sz w:val="28"/>
          <w:szCs w:val="28"/>
        </w:rPr>
        <w:t> </w:t>
      </w:r>
      <w:r w:rsidR="005C1176" w:rsidRPr="005C1176">
        <w:rPr>
          <w:rFonts w:ascii="Times New Roman" w:hAnsi="Times New Roman"/>
          <w:color w:val="000000"/>
          <w:sz w:val="28"/>
          <w:szCs w:val="28"/>
        </w:rPr>
        <w:t>30</w:t>
      </w:r>
      <w:r w:rsidRPr="005C1176">
        <w:rPr>
          <w:rFonts w:ascii="Times New Roman" w:hAnsi="Times New Roman"/>
          <w:color w:val="000000"/>
          <w:sz w:val="28"/>
          <w:szCs w:val="28"/>
        </w:rPr>
        <w:t>.</w:t>
      </w:r>
    </w:p>
    <w:p w:rsidR="005C1176" w:rsidRPr="005C1176" w:rsidRDefault="007B1250" w:rsidP="00455A15">
      <w:pPr>
        <w:pStyle w:val="a4"/>
        <w:numPr>
          <w:ilvl w:val="0"/>
          <w:numId w:val="1"/>
        </w:numPr>
        <w:tabs>
          <w:tab w:val="left" w:pos="440"/>
        </w:tabs>
        <w:spacing w:line="360" w:lineRule="auto"/>
        <w:ind w:left="0" w:firstLine="0"/>
        <w:jc w:val="both"/>
        <w:rPr>
          <w:rFonts w:ascii="Times New Roman" w:hAnsi="Times New Roman"/>
          <w:color w:val="000000"/>
          <w:sz w:val="28"/>
          <w:szCs w:val="28"/>
        </w:rPr>
      </w:pPr>
      <w:r w:rsidRPr="005C1176">
        <w:rPr>
          <w:rFonts w:ascii="Times New Roman" w:hAnsi="Times New Roman"/>
          <w:color w:val="000000"/>
          <w:sz w:val="28"/>
          <w:szCs w:val="28"/>
        </w:rPr>
        <w:t>Усков</w:t>
      </w:r>
      <w:r w:rsidR="00AD48D5" w:rsidRPr="005C1176">
        <w:rPr>
          <w:rFonts w:ascii="Times New Roman" w:hAnsi="Times New Roman"/>
          <w:color w:val="000000"/>
          <w:sz w:val="28"/>
          <w:szCs w:val="28"/>
        </w:rPr>
        <w:t>,</w:t>
      </w:r>
      <w:r w:rsidRPr="005C1176">
        <w:rPr>
          <w:rFonts w:ascii="Times New Roman" w:hAnsi="Times New Roman"/>
          <w:color w:val="000000"/>
          <w:sz w:val="28"/>
          <w:szCs w:val="28"/>
        </w:rPr>
        <w:t xml:space="preserve"> </w:t>
      </w:r>
      <w:r w:rsidR="005C1176" w:rsidRPr="005C1176">
        <w:rPr>
          <w:rFonts w:ascii="Times New Roman" w:hAnsi="Times New Roman"/>
          <w:color w:val="000000"/>
          <w:sz w:val="28"/>
          <w:szCs w:val="28"/>
        </w:rPr>
        <w:t>О.Ю.</w:t>
      </w:r>
      <w:r w:rsidR="005C1176">
        <w:rPr>
          <w:rFonts w:ascii="Times New Roman" w:hAnsi="Times New Roman"/>
          <w:color w:val="000000"/>
          <w:sz w:val="28"/>
          <w:szCs w:val="28"/>
        </w:rPr>
        <w:t> </w:t>
      </w:r>
      <w:r w:rsidR="005C1176" w:rsidRPr="005C1176">
        <w:rPr>
          <w:rFonts w:ascii="Times New Roman" w:hAnsi="Times New Roman"/>
          <w:color w:val="000000"/>
          <w:sz w:val="28"/>
          <w:szCs w:val="28"/>
        </w:rPr>
        <w:t>Право</w:t>
      </w:r>
      <w:r w:rsidRPr="005C1176">
        <w:rPr>
          <w:rFonts w:ascii="Times New Roman" w:hAnsi="Times New Roman"/>
          <w:color w:val="000000"/>
          <w:sz w:val="28"/>
          <w:szCs w:val="28"/>
        </w:rPr>
        <w:t xml:space="preserve"> государственной собственности в Российской Федерации. – Белгород: Изд-во БГУ, 2006.</w:t>
      </w:r>
      <w:bookmarkStart w:id="16" w:name="_GoBack"/>
      <w:bookmarkEnd w:id="16"/>
    </w:p>
    <w:sectPr w:rsidR="005C1176" w:rsidRPr="005C1176" w:rsidSect="005C1176">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EA" w:rsidRDefault="006B20EA" w:rsidP="002C49B9">
      <w:pPr>
        <w:spacing w:after="0" w:line="240" w:lineRule="auto"/>
      </w:pPr>
      <w:r>
        <w:separator/>
      </w:r>
    </w:p>
  </w:endnote>
  <w:endnote w:type="continuationSeparator" w:id="0">
    <w:p w:rsidR="006B20EA" w:rsidRDefault="006B20EA" w:rsidP="002C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EA" w:rsidRDefault="006B20EA" w:rsidP="002C49B9">
      <w:pPr>
        <w:spacing w:after="0" w:line="240" w:lineRule="auto"/>
      </w:pPr>
      <w:r>
        <w:separator/>
      </w:r>
    </w:p>
  </w:footnote>
  <w:footnote w:type="continuationSeparator" w:id="0">
    <w:p w:rsidR="006B20EA" w:rsidRDefault="006B20EA" w:rsidP="002C49B9">
      <w:pPr>
        <w:spacing w:after="0" w:line="240" w:lineRule="auto"/>
      </w:pPr>
      <w:r>
        <w:continuationSeparator/>
      </w:r>
    </w:p>
  </w:footnote>
  <w:footnote w:id="1">
    <w:p w:rsidR="006B20EA" w:rsidRDefault="002C49B9" w:rsidP="00455A15">
      <w:pPr>
        <w:pStyle w:val="a4"/>
        <w:jc w:val="both"/>
      </w:pPr>
      <w:r w:rsidRPr="00D51EEB">
        <w:rPr>
          <w:rStyle w:val="a3"/>
          <w:rFonts w:ascii="Times New Roman" w:hAnsi="Times New Roman"/>
          <w:sz w:val="20"/>
          <w:szCs w:val="20"/>
        </w:rPr>
        <w:footnoteRef/>
      </w:r>
      <w:r w:rsidRPr="00D51EEB">
        <w:rPr>
          <w:rFonts w:ascii="Times New Roman" w:hAnsi="Times New Roman"/>
          <w:sz w:val="20"/>
          <w:szCs w:val="20"/>
        </w:rPr>
        <w:t xml:space="preserve"> </w:t>
      </w:r>
      <w:r w:rsidRPr="00D51EEB">
        <w:rPr>
          <w:rFonts w:ascii="Times New Roman" w:hAnsi="Times New Roman"/>
          <w:color w:val="000000"/>
          <w:sz w:val="20"/>
          <w:szCs w:val="20"/>
        </w:rPr>
        <w:t>Абрамова Е.Н., Аверченко Н.Н., Байгушева Ю.В. Гражданское право. Учебник в 3-х томах. Том 1. М., 2008. С. 87.</w:t>
      </w:r>
    </w:p>
  </w:footnote>
  <w:footnote w:id="2">
    <w:p w:rsidR="006B20EA" w:rsidRDefault="002C49B9" w:rsidP="00455A15">
      <w:pPr>
        <w:pStyle w:val="a4"/>
        <w:jc w:val="both"/>
      </w:pPr>
      <w:r w:rsidRPr="00D51EEB">
        <w:rPr>
          <w:rStyle w:val="a3"/>
          <w:rFonts w:ascii="Times New Roman" w:hAnsi="Times New Roman"/>
          <w:sz w:val="20"/>
          <w:szCs w:val="20"/>
        </w:rPr>
        <w:footnoteRef/>
      </w:r>
      <w:r w:rsidRPr="00D51EEB">
        <w:rPr>
          <w:rFonts w:ascii="Times New Roman" w:hAnsi="Times New Roman"/>
          <w:sz w:val="20"/>
          <w:szCs w:val="20"/>
        </w:rPr>
        <w:t xml:space="preserve"> </w:t>
      </w:r>
      <w:r w:rsidRPr="00D51EEB">
        <w:rPr>
          <w:rFonts w:ascii="Times New Roman" w:hAnsi="Times New Roman"/>
          <w:color w:val="000000"/>
          <w:sz w:val="20"/>
          <w:szCs w:val="20"/>
        </w:rPr>
        <w:t>Васьковский Е.В. Учебник гражданского права. М., 2003. С. 122.</w:t>
      </w:r>
    </w:p>
  </w:footnote>
  <w:footnote w:id="3">
    <w:p w:rsidR="006B20EA" w:rsidRDefault="002C49B9" w:rsidP="00455A15">
      <w:pPr>
        <w:pStyle w:val="a4"/>
        <w:jc w:val="both"/>
      </w:pPr>
      <w:r w:rsidRPr="00D51EEB">
        <w:rPr>
          <w:rStyle w:val="a3"/>
          <w:rFonts w:ascii="Times New Roman" w:hAnsi="Times New Roman"/>
          <w:sz w:val="20"/>
          <w:szCs w:val="20"/>
        </w:rPr>
        <w:footnoteRef/>
      </w:r>
      <w:r w:rsidRPr="00D51EEB">
        <w:rPr>
          <w:rFonts w:ascii="Times New Roman" w:hAnsi="Times New Roman"/>
          <w:sz w:val="20"/>
          <w:szCs w:val="20"/>
        </w:rPr>
        <w:t xml:space="preserve"> </w:t>
      </w:r>
      <w:r w:rsidRPr="00D51EEB">
        <w:rPr>
          <w:rFonts w:ascii="Times New Roman" w:hAnsi="Times New Roman"/>
          <w:color w:val="000000"/>
          <w:sz w:val="20"/>
          <w:szCs w:val="20"/>
        </w:rPr>
        <w:t>Гражданское право / Под ред. С.С. Алексеева. М., 2006. С. 77.</w:t>
      </w:r>
    </w:p>
  </w:footnote>
  <w:footnote w:id="4">
    <w:p w:rsidR="006B20EA" w:rsidRDefault="002C49B9" w:rsidP="00455A15">
      <w:pPr>
        <w:pStyle w:val="a4"/>
        <w:jc w:val="both"/>
      </w:pPr>
      <w:r w:rsidRPr="00D51EEB">
        <w:rPr>
          <w:rStyle w:val="a3"/>
          <w:rFonts w:ascii="Times New Roman" w:hAnsi="Times New Roman"/>
          <w:sz w:val="20"/>
          <w:szCs w:val="20"/>
        </w:rPr>
        <w:footnoteRef/>
      </w:r>
      <w:r w:rsidRPr="00D51EEB">
        <w:rPr>
          <w:rFonts w:ascii="Times New Roman" w:hAnsi="Times New Roman"/>
          <w:sz w:val="20"/>
          <w:szCs w:val="20"/>
        </w:rPr>
        <w:t xml:space="preserve"> </w:t>
      </w:r>
      <w:r w:rsidRPr="00D51EEB">
        <w:rPr>
          <w:rFonts w:ascii="Times New Roman" w:hAnsi="Times New Roman"/>
          <w:color w:val="000000"/>
          <w:sz w:val="20"/>
          <w:szCs w:val="20"/>
        </w:rPr>
        <w:t>Гражданское право: Учебник / Под ред. А.П. Сергеева, Ю.К. Толстого. Т. 2. М., 2006. С. 73-74.</w:t>
      </w:r>
    </w:p>
  </w:footnote>
  <w:footnote w:id="5">
    <w:p w:rsidR="006B20EA" w:rsidRDefault="002C49B9" w:rsidP="00455A15">
      <w:pPr>
        <w:pStyle w:val="a4"/>
        <w:jc w:val="both"/>
      </w:pPr>
      <w:r w:rsidRPr="007279E4">
        <w:rPr>
          <w:rStyle w:val="a3"/>
          <w:rFonts w:ascii="Times New Roman" w:hAnsi="Times New Roman"/>
          <w:sz w:val="20"/>
          <w:szCs w:val="20"/>
        </w:rPr>
        <w:footnoteRef/>
      </w:r>
      <w:r w:rsidRPr="007279E4">
        <w:rPr>
          <w:rFonts w:ascii="Times New Roman" w:hAnsi="Times New Roman"/>
          <w:sz w:val="20"/>
          <w:szCs w:val="20"/>
        </w:rPr>
        <w:t xml:space="preserve"> </w:t>
      </w:r>
      <w:r w:rsidRPr="007279E4">
        <w:rPr>
          <w:rFonts w:ascii="Times New Roman" w:hAnsi="Times New Roman"/>
          <w:color w:val="000000"/>
          <w:sz w:val="20"/>
          <w:szCs w:val="20"/>
        </w:rPr>
        <w:t xml:space="preserve">Иоффе О.С. Избранные труды по гражданскому праву. М., 2000. С. </w:t>
      </w:r>
      <w:r>
        <w:rPr>
          <w:rFonts w:ascii="Times New Roman" w:hAnsi="Times New Roman"/>
          <w:color w:val="000000"/>
          <w:sz w:val="20"/>
          <w:szCs w:val="20"/>
        </w:rPr>
        <w:t>4</w:t>
      </w:r>
      <w:r w:rsidRPr="007279E4">
        <w:rPr>
          <w:rFonts w:ascii="Times New Roman" w:hAnsi="Times New Roman"/>
          <w:color w:val="000000"/>
          <w:sz w:val="20"/>
          <w:szCs w:val="20"/>
        </w:rPr>
        <w:t>3</w:t>
      </w:r>
      <w:r>
        <w:rPr>
          <w:rFonts w:ascii="Times New Roman" w:hAnsi="Times New Roman"/>
          <w:color w:val="000000"/>
          <w:sz w:val="20"/>
          <w:szCs w:val="20"/>
        </w:rPr>
        <w:t>-46</w:t>
      </w:r>
      <w:r w:rsidRPr="007279E4">
        <w:rPr>
          <w:rFonts w:ascii="Times New Roman" w:hAnsi="Times New Roman"/>
          <w:color w:val="000000"/>
          <w:sz w:val="20"/>
          <w:szCs w:val="20"/>
        </w:rPr>
        <w:t>.</w:t>
      </w:r>
    </w:p>
  </w:footnote>
  <w:footnote w:id="6">
    <w:p w:rsidR="006B20EA" w:rsidRDefault="000124E6" w:rsidP="00455A15">
      <w:pPr>
        <w:pStyle w:val="a4"/>
        <w:jc w:val="both"/>
      </w:pPr>
      <w:r w:rsidRPr="000124E6">
        <w:rPr>
          <w:rStyle w:val="a3"/>
          <w:rFonts w:ascii="Times New Roman" w:hAnsi="Times New Roman"/>
          <w:sz w:val="20"/>
          <w:szCs w:val="20"/>
          <w:vertAlign w:val="baseline"/>
        </w:rPr>
        <w:footnoteRef/>
      </w:r>
      <w:r w:rsidRPr="000124E6">
        <w:rPr>
          <w:rFonts w:ascii="Times New Roman" w:hAnsi="Times New Roman"/>
          <w:sz w:val="20"/>
          <w:szCs w:val="20"/>
        </w:rPr>
        <w:t xml:space="preserve"> Скловский, К.И. Собственность в гражданском праве. М., 2008. С. 48.</w:t>
      </w:r>
    </w:p>
  </w:footnote>
  <w:footnote w:id="7">
    <w:p w:rsidR="006B20EA" w:rsidRDefault="00B21F2D" w:rsidP="00455A15">
      <w:pPr>
        <w:pStyle w:val="a4"/>
        <w:jc w:val="both"/>
      </w:pPr>
      <w:r w:rsidRPr="00B21F2D">
        <w:rPr>
          <w:rStyle w:val="a3"/>
          <w:rFonts w:ascii="Times New Roman" w:hAnsi="Times New Roman"/>
          <w:sz w:val="20"/>
          <w:szCs w:val="20"/>
        </w:rPr>
        <w:footnoteRef/>
      </w:r>
      <w:r w:rsidRPr="00B21F2D">
        <w:rPr>
          <w:rFonts w:ascii="Times New Roman" w:hAnsi="Times New Roman"/>
          <w:sz w:val="20"/>
          <w:szCs w:val="20"/>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B21F2D">
          <w:rPr>
            <w:rFonts w:ascii="Times New Roman" w:hAnsi="Times New Roman"/>
            <w:sz w:val="20"/>
            <w:szCs w:val="20"/>
          </w:rPr>
          <w:t>1993 г</w:t>
        </w:r>
      </w:smartTag>
      <w:r w:rsidRPr="00B21F2D">
        <w:rPr>
          <w:rFonts w:ascii="Times New Roman" w:hAnsi="Times New Roman"/>
          <w:sz w:val="20"/>
          <w:szCs w:val="20"/>
        </w:rPr>
        <w:t xml:space="preserve">.) // Российская газета, 25 декабря 1993 года. </w:t>
      </w:r>
    </w:p>
  </w:footnote>
  <w:footnote w:id="8">
    <w:p w:rsidR="006B20EA" w:rsidRDefault="00B21F2D" w:rsidP="00455A15">
      <w:pPr>
        <w:pStyle w:val="a4"/>
        <w:jc w:val="both"/>
      </w:pPr>
      <w:r w:rsidRPr="00B21F2D">
        <w:rPr>
          <w:rStyle w:val="a3"/>
          <w:rFonts w:ascii="Times New Roman" w:hAnsi="Times New Roman"/>
          <w:sz w:val="20"/>
          <w:szCs w:val="20"/>
          <w:vertAlign w:val="baseline"/>
        </w:rPr>
        <w:footnoteRef/>
      </w:r>
      <w:r w:rsidRPr="00B21F2D">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№32, ст. 3301 (нов.ред. //Российская газета от 25.07.2008 г.).</w:t>
      </w:r>
    </w:p>
  </w:footnote>
  <w:footnote w:id="9">
    <w:p w:rsidR="006B20EA" w:rsidRDefault="000124E6" w:rsidP="00455A15">
      <w:pPr>
        <w:pStyle w:val="a4"/>
        <w:jc w:val="both"/>
      </w:pPr>
      <w:r w:rsidRPr="000124E6">
        <w:rPr>
          <w:rStyle w:val="a3"/>
          <w:rFonts w:ascii="Times New Roman" w:hAnsi="Times New Roman"/>
          <w:sz w:val="20"/>
          <w:szCs w:val="20"/>
          <w:vertAlign w:val="baseline"/>
        </w:rPr>
        <w:footnoteRef/>
      </w:r>
      <w:r w:rsidRPr="000124E6">
        <w:rPr>
          <w:rFonts w:ascii="Times New Roman" w:hAnsi="Times New Roman"/>
          <w:sz w:val="20"/>
          <w:szCs w:val="20"/>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0124E6">
          <w:rPr>
            <w:rFonts w:ascii="Times New Roman" w:hAnsi="Times New Roman"/>
            <w:sz w:val="20"/>
            <w:szCs w:val="20"/>
          </w:rPr>
          <w:t>1993 г</w:t>
        </w:r>
      </w:smartTag>
      <w:r w:rsidRPr="000124E6">
        <w:rPr>
          <w:rFonts w:ascii="Times New Roman" w:hAnsi="Times New Roman"/>
          <w:sz w:val="20"/>
          <w:szCs w:val="20"/>
        </w:rPr>
        <w:t xml:space="preserve">.) // Российская газета, 25 декабря 1993 года. </w:t>
      </w:r>
    </w:p>
  </w:footnote>
  <w:footnote w:id="10">
    <w:p w:rsidR="006B20EA" w:rsidRDefault="00B21F2D" w:rsidP="00455A15">
      <w:pPr>
        <w:pStyle w:val="a4"/>
        <w:jc w:val="both"/>
      </w:pPr>
      <w:r w:rsidRPr="00B21F2D">
        <w:rPr>
          <w:rStyle w:val="a3"/>
          <w:rFonts w:ascii="Times New Roman" w:hAnsi="Times New Roman"/>
          <w:sz w:val="20"/>
          <w:szCs w:val="20"/>
          <w:vertAlign w:val="baseline"/>
        </w:rPr>
        <w:footnoteRef/>
      </w:r>
      <w:r w:rsidRPr="00B21F2D">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№32, ст. 3301 (нов.ред. //Российская газета от 25.07.2008 г.).</w:t>
      </w:r>
    </w:p>
  </w:footnote>
  <w:footnote w:id="11">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Агафонов В.А. Институт собственности и его роль в конституционном и экологическом праве //Правовые вопросы недвижимости. 2008. № 2. С. 68.</w:t>
      </w:r>
    </w:p>
  </w:footnote>
  <w:footnote w:id="12">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Крассов О.И. Земельное право. М., 2007. С. 121.</w:t>
      </w:r>
    </w:p>
  </w:footnote>
  <w:footnote w:id="13">
    <w:p w:rsidR="006B20EA" w:rsidRDefault="00B21F2D" w:rsidP="00455A15">
      <w:pPr>
        <w:pStyle w:val="a4"/>
        <w:jc w:val="both"/>
      </w:pPr>
      <w:r w:rsidRPr="00B21F2D">
        <w:rPr>
          <w:rStyle w:val="a3"/>
          <w:rFonts w:ascii="Times New Roman" w:hAnsi="Times New Roman"/>
          <w:sz w:val="20"/>
          <w:szCs w:val="20"/>
          <w:vertAlign w:val="baseline"/>
        </w:rPr>
        <w:footnoteRef/>
      </w:r>
      <w:r w:rsidRPr="00B21F2D">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№32, ст. 3301 (нов.ред. //Российская газета от 25.07.2008 г.).</w:t>
      </w:r>
    </w:p>
  </w:footnote>
  <w:footnote w:id="14">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Сосна С.А. Государственная собственность: есть ли предел приватизации (взгляд юриста) //Государство и право. 2007. № 12. С. 28.</w:t>
      </w:r>
    </w:p>
  </w:footnote>
  <w:footnote w:id="15">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Гражданское право /Под ред. А.П. Сергеева, Ю.К. Толстого. М., 200</w:t>
      </w:r>
      <w:r w:rsidR="007B1250">
        <w:rPr>
          <w:rFonts w:ascii="Times New Roman" w:hAnsi="Times New Roman"/>
          <w:sz w:val="20"/>
          <w:szCs w:val="20"/>
        </w:rPr>
        <w:t>6</w:t>
      </w:r>
      <w:r w:rsidRPr="0014514C">
        <w:rPr>
          <w:rFonts w:ascii="Times New Roman" w:hAnsi="Times New Roman"/>
          <w:sz w:val="20"/>
          <w:szCs w:val="20"/>
        </w:rPr>
        <w:t>. Т. 1. С. 399.</w:t>
      </w:r>
    </w:p>
  </w:footnote>
  <w:footnote w:id="16">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Крассов О.И. Юридическое понятие «земельный участок»// Экологическое право. 2004. № 2. С. 57.</w:t>
      </w:r>
    </w:p>
  </w:footnote>
  <w:footnote w:id="17">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Усков О.Ю. Право государственной собственности в Российской Федерации. Белгород, 2006. С. 91 - 93.</w:t>
      </w:r>
    </w:p>
  </w:footnote>
  <w:footnote w:id="18">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Сыродоев Н.А. Земля как объект гражданского оборота //Государство и право. 2007. № 8. С. 30.</w:t>
      </w:r>
    </w:p>
  </w:footnote>
  <w:footnote w:id="19">
    <w:p w:rsidR="006B20EA" w:rsidRDefault="0014514C" w:rsidP="00455A15">
      <w:pPr>
        <w:pStyle w:val="a4"/>
        <w:jc w:val="both"/>
      </w:pPr>
      <w:r w:rsidRPr="0014514C">
        <w:rPr>
          <w:rStyle w:val="a3"/>
          <w:rFonts w:ascii="Times New Roman" w:hAnsi="Times New Roman"/>
          <w:sz w:val="20"/>
          <w:szCs w:val="20"/>
        </w:rPr>
        <w:footnoteRef/>
      </w:r>
      <w:r w:rsidRPr="0014514C">
        <w:rPr>
          <w:rFonts w:ascii="Times New Roman" w:hAnsi="Times New Roman"/>
          <w:sz w:val="20"/>
          <w:szCs w:val="20"/>
        </w:rPr>
        <w:t xml:space="preserve"> Дамбиева Т.В. Земля как объект права собственности Российской Федерации //Журнал российского права. 20</w:t>
      </w:r>
      <w:r w:rsidR="003669AC">
        <w:rPr>
          <w:rFonts w:ascii="Times New Roman" w:hAnsi="Times New Roman"/>
          <w:sz w:val="20"/>
          <w:szCs w:val="20"/>
        </w:rPr>
        <w:t>0</w:t>
      </w:r>
      <w:r w:rsidRPr="0014514C">
        <w:rPr>
          <w:rFonts w:ascii="Times New Roman" w:hAnsi="Times New Roman"/>
          <w:sz w:val="20"/>
          <w:szCs w:val="20"/>
        </w:rPr>
        <w:t>5. № 11. С. 88.</w:t>
      </w:r>
    </w:p>
  </w:footnote>
  <w:footnote w:id="20">
    <w:p w:rsidR="006B20EA" w:rsidRDefault="000124E6" w:rsidP="00455A15">
      <w:pPr>
        <w:pStyle w:val="a4"/>
        <w:jc w:val="both"/>
      </w:pPr>
      <w:r w:rsidRPr="000124E6">
        <w:rPr>
          <w:rStyle w:val="a3"/>
          <w:rFonts w:ascii="Times New Roman" w:hAnsi="Times New Roman"/>
          <w:sz w:val="20"/>
          <w:szCs w:val="20"/>
        </w:rPr>
        <w:footnoteRef/>
      </w:r>
      <w:r w:rsidRPr="000124E6">
        <w:rPr>
          <w:rFonts w:ascii="Times New Roman" w:hAnsi="Times New Roman"/>
          <w:sz w:val="20"/>
          <w:szCs w:val="20"/>
          <w:vertAlign w:val="superscript"/>
        </w:rPr>
        <w:t xml:space="preserve"> </w:t>
      </w:r>
      <w:r w:rsidRPr="000124E6">
        <w:rPr>
          <w:rFonts w:ascii="Times New Roman" w:hAnsi="Times New Roman"/>
          <w:sz w:val="20"/>
          <w:szCs w:val="20"/>
        </w:rPr>
        <w:t>Комментарий к Гражданскому кодексу РФ /Под ред. проф. Т.Е. Абовой и А.Ю. Кабалкина. М., 2003. С. 144.</w:t>
      </w:r>
    </w:p>
  </w:footnote>
  <w:footnote w:id="21">
    <w:p w:rsidR="006B20EA" w:rsidRDefault="00B21F2D" w:rsidP="00455A15">
      <w:pPr>
        <w:pStyle w:val="a4"/>
        <w:jc w:val="both"/>
      </w:pPr>
      <w:r w:rsidRPr="00B21F2D">
        <w:rPr>
          <w:rStyle w:val="a3"/>
          <w:rFonts w:ascii="Times New Roman" w:hAnsi="Times New Roman"/>
          <w:sz w:val="20"/>
          <w:szCs w:val="20"/>
        </w:rPr>
        <w:footnoteRef/>
      </w:r>
      <w:r w:rsidRPr="00B21F2D">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B21F2D">
          <w:rPr>
            <w:rFonts w:ascii="Times New Roman" w:hAnsi="Times New Roman"/>
            <w:sz w:val="20"/>
            <w:szCs w:val="20"/>
          </w:rPr>
          <w:t>1994 г</w:t>
        </w:r>
      </w:smartTag>
      <w:r w:rsidRPr="00B21F2D">
        <w:rPr>
          <w:rFonts w:ascii="Times New Roman" w:hAnsi="Times New Roman"/>
          <w:sz w:val="20"/>
          <w:szCs w:val="20"/>
        </w:rPr>
        <w:t>., №32, ст. 3301 (нов.ред. //Российская газета от 25.07.2008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B9" w:rsidRPr="00431645" w:rsidRDefault="00A34709" w:rsidP="00431645">
    <w:pPr>
      <w:pStyle w:val="a7"/>
      <w:jc w:val="center"/>
      <w:rPr>
        <w:rFonts w:ascii="Times New Roman" w:hAnsi="Times New Roman"/>
        <w:lang w:val="en-US"/>
      </w:rPr>
    </w:pPr>
    <w:r>
      <w:rPr>
        <w:rFonts w:ascii="Times New Roman" w:hAnsi="Times New Roman"/>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7465A"/>
    <w:multiLevelType w:val="hybridMultilevel"/>
    <w:tmpl w:val="6D2A57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5F1654"/>
    <w:multiLevelType w:val="hybridMultilevel"/>
    <w:tmpl w:val="6D3885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857"/>
    <w:rsid w:val="000124E6"/>
    <w:rsid w:val="000D0857"/>
    <w:rsid w:val="0014514C"/>
    <w:rsid w:val="00203841"/>
    <w:rsid w:val="002C49B9"/>
    <w:rsid w:val="002F4664"/>
    <w:rsid w:val="00315DD6"/>
    <w:rsid w:val="003669AC"/>
    <w:rsid w:val="00431645"/>
    <w:rsid w:val="00455A15"/>
    <w:rsid w:val="00472E10"/>
    <w:rsid w:val="00501FD4"/>
    <w:rsid w:val="005C1176"/>
    <w:rsid w:val="006B141D"/>
    <w:rsid w:val="006B20EA"/>
    <w:rsid w:val="007279E4"/>
    <w:rsid w:val="007B1250"/>
    <w:rsid w:val="008325A6"/>
    <w:rsid w:val="008B611A"/>
    <w:rsid w:val="00900AA2"/>
    <w:rsid w:val="00932C3B"/>
    <w:rsid w:val="00974C97"/>
    <w:rsid w:val="00A34709"/>
    <w:rsid w:val="00AC60CF"/>
    <w:rsid w:val="00AD48D5"/>
    <w:rsid w:val="00B21F2D"/>
    <w:rsid w:val="00D51EEB"/>
    <w:rsid w:val="00E4274B"/>
    <w:rsid w:val="00FA6354"/>
    <w:rsid w:val="00FF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EE6B32-8B04-4CCE-B3F6-B474A146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2C49B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0D0857"/>
    <w:pPr>
      <w:keepNext/>
      <w:keepLines/>
      <w:spacing w:before="200" w:after="0"/>
      <w:outlineLvl w:val="2"/>
    </w:pPr>
    <w:rPr>
      <w:rFonts w:ascii="Cambria" w:hAnsi="Cambria"/>
      <w:b/>
      <w:bCs/>
      <w:color w:val="4F81BD"/>
    </w:rPr>
  </w:style>
  <w:style w:type="paragraph" w:styleId="5">
    <w:name w:val="heading 5"/>
    <w:basedOn w:val="a"/>
    <w:link w:val="50"/>
    <w:uiPriority w:val="99"/>
    <w:qFormat/>
    <w:rsid w:val="000D0857"/>
    <w:pPr>
      <w:spacing w:before="34" w:after="0" w:line="240" w:lineRule="auto"/>
      <w:ind w:left="171"/>
      <w:outlineLvl w:val="4"/>
    </w:pPr>
    <w:rPr>
      <w:rFonts w:ascii="Verdana" w:hAnsi="Verdana"/>
      <w:b/>
      <w:bCs/>
      <w:i/>
      <w:iCs/>
      <w:color w:val="8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C49B9"/>
    <w:rPr>
      <w:rFonts w:cs="Times New Roman"/>
      <w:vertAlign w:val="superscript"/>
    </w:rPr>
  </w:style>
  <w:style w:type="paragraph" w:styleId="a4">
    <w:name w:val="No Spacing"/>
    <w:uiPriority w:val="99"/>
    <w:qFormat/>
    <w:rsid w:val="000D0857"/>
    <w:rPr>
      <w:sz w:val="22"/>
      <w:szCs w:val="22"/>
    </w:rPr>
  </w:style>
  <w:style w:type="character" w:styleId="a5">
    <w:name w:val="Hyperlink"/>
    <w:uiPriority w:val="99"/>
    <w:rsid w:val="000D0857"/>
    <w:rPr>
      <w:rFonts w:ascii="Verdana" w:hAnsi="Verdana" w:cs="Times New Roman"/>
      <w:color w:val="800000"/>
      <w:u w:val="single"/>
    </w:rPr>
  </w:style>
  <w:style w:type="character" w:customStyle="1" w:styleId="50">
    <w:name w:val="Заголовок 5 Знак"/>
    <w:link w:val="5"/>
    <w:uiPriority w:val="99"/>
    <w:locked/>
    <w:rsid w:val="000D0857"/>
    <w:rPr>
      <w:rFonts w:ascii="Verdana" w:eastAsia="Times New Roman" w:hAnsi="Verdana" w:cs="Times New Roman"/>
      <w:b/>
      <w:bCs/>
      <w:i/>
      <w:iCs/>
      <w:color w:val="800000"/>
      <w:sz w:val="16"/>
      <w:szCs w:val="16"/>
    </w:rPr>
  </w:style>
  <w:style w:type="paragraph" w:styleId="a6">
    <w:name w:val="Normal (Web)"/>
    <w:basedOn w:val="a"/>
    <w:uiPriority w:val="99"/>
    <w:rsid w:val="000D0857"/>
    <w:pPr>
      <w:spacing w:before="103" w:after="0" w:line="240" w:lineRule="auto"/>
      <w:jc w:val="both"/>
    </w:pPr>
    <w:rPr>
      <w:rFonts w:ascii="Verdana" w:hAnsi="Verdana"/>
      <w:color w:val="000000"/>
      <w:sz w:val="16"/>
      <w:szCs w:val="16"/>
    </w:rPr>
  </w:style>
  <w:style w:type="character" w:customStyle="1" w:styleId="30">
    <w:name w:val="Заголовок 3 Знак"/>
    <w:link w:val="3"/>
    <w:uiPriority w:val="99"/>
    <w:semiHidden/>
    <w:locked/>
    <w:rsid w:val="000D0857"/>
    <w:rPr>
      <w:rFonts w:ascii="Cambria" w:eastAsia="Times New Roman" w:hAnsi="Cambria" w:cs="Times New Roman"/>
      <w:b/>
      <w:bCs/>
      <w:color w:val="4F81BD"/>
    </w:rPr>
  </w:style>
  <w:style w:type="paragraph" w:styleId="a7">
    <w:name w:val="header"/>
    <w:basedOn w:val="a"/>
    <w:link w:val="a8"/>
    <w:uiPriority w:val="99"/>
    <w:rsid w:val="002C49B9"/>
    <w:pPr>
      <w:tabs>
        <w:tab w:val="center" w:pos="4677"/>
        <w:tab w:val="right" w:pos="9355"/>
      </w:tabs>
    </w:pPr>
  </w:style>
  <w:style w:type="paragraph" w:styleId="a9">
    <w:name w:val="footer"/>
    <w:basedOn w:val="a"/>
    <w:link w:val="aa"/>
    <w:uiPriority w:val="99"/>
    <w:semiHidden/>
    <w:rsid w:val="002C49B9"/>
    <w:pPr>
      <w:tabs>
        <w:tab w:val="center" w:pos="4677"/>
        <w:tab w:val="right" w:pos="9355"/>
      </w:tabs>
    </w:pPr>
  </w:style>
  <w:style w:type="character" w:customStyle="1" w:styleId="a8">
    <w:name w:val="Верхній колонтитул Знак"/>
    <w:link w:val="a7"/>
    <w:uiPriority w:val="99"/>
    <w:locked/>
    <w:rsid w:val="002C49B9"/>
    <w:rPr>
      <w:rFonts w:cs="Times New Roman"/>
      <w:sz w:val="22"/>
      <w:szCs w:val="22"/>
    </w:rPr>
  </w:style>
  <w:style w:type="character" w:customStyle="1" w:styleId="10">
    <w:name w:val="Заголовок 1 Знак"/>
    <w:link w:val="1"/>
    <w:uiPriority w:val="99"/>
    <w:locked/>
    <w:rsid w:val="002C49B9"/>
    <w:rPr>
      <w:rFonts w:ascii="Cambria" w:hAnsi="Cambria" w:cs="Times New Roman"/>
      <w:b/>
      <w:bCs/>
      <w:kern w:val="32"/>
      <w:sz w:val="32"/>
      <w:szCs w:val="32"/>
    </w:rPr>
  </w:style>
  <w:style w:type="character" w:customStyle="1" w:styleId="aa">
    <w:name w:val="Нижній колонтитул Знак"/>
    <w:link w:val="a9"/>
    <w:uiPriority w:val="99"/>
    <w:semiHidden/>
    <w:locked/>
    <w:rsid w:val="002C49B9"/>
    <w:rPr>
      <w:rFonts w:cs="Times New Roman"/>
      <w:sz w:val="22"/>
      <w:szCs w:val="22"/>
    </w:rPr>
  </w:style>
  <w:style w:type="paragraph" w:styleId="ab">
    <w:name w:val="footnote text"/>
    <w:basedOn w:val="a"/>
    <w:link w:val="ac"/>
    <w:uiPriority w:val="99"/>
    <w:semiHidden/>
    <w:rsid w:val="0014514C"/>
    <w:rPr>
      <w:sz w:val="20"/>
      <w:szCs w:val="20"/>
    </w:rPr>
  </w:style>
  <w:style w:type="paragraph" w:styleId="ad">
    <w:name w:val="TOC Heading"/>
    <w:basedOn w:val="1"/>
    <w:next w:val="a"/>
    <w:uiPriority w:val="99"/>
    <w:qFormat/>
    <w:rsid w:val="003669AC"/>
    <w:pPr>
      <w:keepLines/>
      <w:spacing w:before="480" w:after="0"/>
      <w:outlineLvl w:val="9"/>
    </w:pPr>
    <w:rPr>
      <w:color w:val="365F91"/>
      <w:kern w:val="0"/>
      <w:sz w:val="28"/>
      <w:szCs w:val="28"/>
      <w:lang w:eastAsia="en-US"/>
    </w:rPr>
  </w:style>
  <w:style w:type="character" w:customStyle="1" w:styleId="ac">
    <w:name w:val="Текст виноски Знак"/>
    <w:link w:val="ab"/>
    <w:uiPriority w:val="99"/>
    <w:semiHidden/>
    <w:locked/>
    <w:rsid w:val="0014514C"/>
    <w:rPr>
      <w:rFonts w:cs="Times New Roman"/>
    </w:rPr>
  </w:style>
  <w:style w:type="paragraph" w:styleId="11">
    <w:name w:val="toc 1"/>
    <w:basedOn w:val="a"/>
    <w:next w:val="a"/>
    <w:autoRedefine/>
    <w:uiPriority w:val="99"/>
    <w:rsid w:val="003669AC"/>
  </w:style>
  <w:style w:type="paragraph" w:styleId="ae">
    <w:name w:val="Balloon Text"/>
    <w:basedOn w:val="a"/>
    <w:link w:val="af"/>
    <w:uiPriority w:val="99"/>
    <w:semiHidden/>
    <w:rsid w:val="00431645"/>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Document Map"/>
    <w:basedOn w:val="a"/>
    <w:link w:val="af1"/>
    <w:uiPriority w:val="99"/>
    <w:semiHidden/>
    <w:rsid w:val="005C1176"/>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7737">
      <w:marLeft w:val="257"/>
      <w:marRight w:val="257"/>
      <w:marTop w:val="0"/>
      <w:marBottom w:val="0"/>
      <w:divBdr>
        <w:top w:val="none" w:sz="0" w:space="0" w:color="auto"/>
        <w:left w:val="none" w:sz="0" w:space="0" w:color="auto"/>
        <w:bottom w:val="none" w:sz="0" w:space="0" w:color="auto"/>
        <w:right w:val="none" w:sz="0" w:space="0" w:color="auto"/>
      </w:divBdr>
    </w:div>
    <w:div w:id="175657738">
      <w:marLeft w:val="0"/>
      <w:marRight w:val="0"/>
      <w:marTop w:val="0"/>
      <w:marBottom w:val="0"/>
      <w:divBdr>
        <w:top w:val="none" w:sz="0" w:space="0" w:color="auto"/>
        <w:left w:val="none" w:sz="0" w:space="0" w:color="auto"/>
        <w:bottom w:val="none" w:sz="0" w:space="0" w:color="auto"/>
        <w:right w:val="none" w:sz="0" w:space="0" w:color="auto"/>
      </w:divBdr>
    </w:div>
    <w:div w:id="175657739">
      <w:marLeft w:val="257"/>
      <w:marRight w:val="257"/>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7856</Words>
  <Characters>44785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52536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Irina</cp:lastModifiedBy>
  <cp:revision>2</cp:revision>
  <cp:lastPrinted>2010-02-12T11:43:00Z</cp:lastPrinted>
  <dcterms:created xsi:type="dcterms:W3CDTF">2014-08-11T18:01:00Z</dcterms:created>
  <dcterms:modified xsi:type="dcterms:W3CDTF">2014-08-11T18:01:00Z</dcterms:modified>
</cp:coreProperties>
</file>