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F56" w:rsidRPr="00F8330E" w:rsidRDefault="00950DB9" w:rsidP="00F8330E">
      <w:pPr>
        <w:widowControl w:val="0"/>
        <w:spacing w:line="360" w:lineRule="auto"/>
        <w:ind w:firstLine="709"/>
        <w:jc w:val="both"/>
        <w:outlineLvl w:val="0"/>
        <w:rPr>
          <w:position w:val="6"/>
          <w:sz w:val="28"/>
          <w:szCs w:val="28"/>
        </w:rPr>
      </w:pPr>
      <w:bookmarkStart w:id="0" w:name="_Toc242452784"/>
      <w:r w:rsidRPr="00F8330E">
        <w:rPr>
          <w:position w:val="6"/>
          <w:sz w:val="28"/>
          <w:szCs w:val="28"/>
        </w:rPr>
        <w:t>Содержание</w:t>
      </w:r>
    </w:p>
    <w:p w:rsidR="00F8330E" w:rsidRPr="00F8330E" w:rsidRDefault="00F8330E" w:rsidP="00F8330E">
      <w:pPr>
        <w:pStyle w:val="11"/>
        <w:widowControl w:val="0"/>
        <w:ind w:firstLine="709"/>
        <w:jc w:val="both"/>
        <w:outlineLvl w:val="0"/>
        <w:rPr>
          <w:position w:val="6"/>
          <w:sz w:val="28"/>
          <w:szCs w:val="28"/>
        </w:rPr>
      </w:pPr>
    </w:p>
    <w:p w:rsidR="00F8330E" w:rsidRPr="00F8330E" w:rsidRDefault="00F8330E" w:rsidP="00F8330E">
      <w:pPr>
        <w:pStyle w:val="1"/>
        <w:keepNext w:val="0"/>
        <w:widowControl w:val="0"/>
        <w:jc w:val="both"/>
        <w:rPr>
          <w:position w:val="6"/>
        </w:rPr>
      </w:pPr>
      <w:bookmarkStart w:id="1" w:name="_Toc262141806"/>
      <w:r>
        <w:rPr>
          <w:position w:val="6"/>
        </w:rPr>
        <w:t>Введение</w:t>
      </w:r>
    </w:p>
    <w:p w:rsidR="00F8330E" w:rsidRPr="00F8330E" w:rsidRDefault="00F8330E" w:rsidP="00F8330E">
      <w:pPr>
        <w:pStyle w:val="1"/>
        <w:keepNext w:val="0"/>
        <w:widowControl w:val="0"/>
        <w:jc w:val="both"/>
        <w:rPr>
          <w:position w:val="6"/>
        </w:rPr>
      </w:pPr>
      <w:r w:rsidRPr="00F8330E">
        <w:rPr>
          <w:position w:val="6"/>
        </w:rPr>
        <w:t>1 Теоретические основы правовой ответственности в области документац</w:t>
      </w:r>
      <w:r>
        <w:rPr>
          <w:position w:val="6"/>
        </w:rPr>
        <w:t>ионного обеспечения управления</w:t>
      </w:r>
    </w:p>
    <w:p w:rsidR="00F8330E" w:rsidRPr="00F8330E" w:rsidRDefault="00F8330E" w:rsidP="00F8330E">
      <w:pPr>
        <w:pStyle w:val="1"/>
        <w:keepNext w:val="0"/>
        <w:widowControl w:val="0"/>
        <w:jc w:val="both"/>
        <w:rPr>
          <w:position w:val="6"/>
        </w:rPr>
      </w:pPr>
      <w:r w:rsidRPr="00F8330E">
        <w:rPr>
          <w:position w:val="6"/>
        </w:rPr>
        <w:t>1.1 Правовая ответственность за хищение документов п</w:t>
      </w:r>
      <w:r>
        <w:rPr>
          <w:position w:val="6"/>
        </w:rPr>
        <w:t>о советскому законодательству</w:t>
      </w:r>
      <w:r>
        <w:rPr>
          <w:position w:val="6"/>
        </w:rPr>
        <w:tab/>
      </w:r>
    </w:p>
    <w:p w:rsidR="00F8330E" w:rsidRPr="00F8330E" w:rsidRDefault="00F8330E" w:rsidP="00F8330E">
      <w:pPr>
        <w:pStyle w:val="1"/>
        <w:keepNext w:val="0"/>
        <w:widowControl w:val="0"/>
        <w:jc w:val="both"/>
        <w:rPr>
          <w:position w:val="6"/>
        </w:rPr>
      </w:pPr>
      <w:r w:rsidRPr="00F8330E">
        <w:rPr>
          <w:position w:val="6"/>
        </w:rPr>
        <w:t xml:space="preserve">1.2 Правовая ответственность за нарушения в области </w:t>
      </w:r>
      <w:r>
        <w:rPr>
          <w:position w:val="6"/>
        </w:rPr>
        <w:t>документационного обеспечения</w:t>
      </w:r>
    </w:p>
    <w:p w:rsidR="00F8330E" w:rsidRPr="00F8330E" w:rsidRDefault="00F8330E" w:rsidP="00F8330E">
      <w:pPr>
        <w:pStyle w:val="1"/>
        <w:keepNext w:val="0"/>
        <w:widowControl w:val="0"/>
        <w:jc w:val="both"/>
        <w:rPr>
          <w:position w:val="6"/>
        </w:rPr>
      </w:pPr>
      <w:r>
        <w:rPr>
          <w:position w:val="6"/>
        </w:rPr>
        <w:t>1.3 Подлог документов</w:t>
      </w:r>
      <w:r>
        <w:rPr>
          <w:position w:val="6"/>
        </w:rPr>
        <w:tab/>
      </w:r>
    </w:p>
    <w:p w:rsidR="00F8330E" w:rsidRPr="00F8330E" w:rsidRDefault="00F8330E" w:rsidP="00F8330E">
      <w:pPr>
        <w:pStyle w:val="1"/>
        <w:keepNext w:val="0"/>
        <w:widowControl w:val="0"/>
        <w:jc w:val="both"/>
        <w:rPr>
          <w:position w:val="6"/>
        </w:rPr>
      </w:pPr>
      <w:r w:rsidRPr="00F8330E">
        <w:rPr>
          <w:position w:val="6"/>
        </w:rPr>
        <w:t xml:space="preserve">1.4 Основные признаки </w:t>
      </w:r>
      <w:r>
        <w:rPr>
          <w:position w:val="6"/>
        </w:rPr>
        <w:t>и способы подделки документов</w:t>
      </w:r>
    </w:p>
    <w:p w:rsidR="00F8330E" w:rsidRPr="00F8330E" w:rsidRDefault="00F8330E" w:rsidP="00F8330E">
      <w:pPr>
        <w:pStyle w:val="1"/>
        <w:keepNext w:val="0"/>
        <w:widowControl w:val="0"/>
        <w:jc w:val="both"/>
        <w:rPr>
          <w:position w:val="6"/>
        </w:rPr>
      </w:pPr>
      <w:r w:rsidRPr="00F8330E">
        <w:rPr>
          <w:position w:val="6"/>
        </w:rPr>
        <w:t>2 Особенности нарушений в системе документооборота в органах исполнительной власти (на примере Министерства труда и социального развития Омской области и под</w:t>
      </w:r>
      <w:r>
        <w:rPr>
          <w:position w:val="6"/>
        </w:rPr>
        <w:t>ведомственных ему учреждений)</w:t>
      </w:r>
      <w:r>
        <w:rPr>
          <w:position w:val="6"/>
        </w:rPr>
        <w:tab/>
      </w:r>
    </w:p>
    <w:p w:rsidR="00F8330E" w:rsidRPr="00F8330E" w:rsidRDefault="00F8330E" w:rsidP="00F8330E">
      <w:pPr>
        <w:pStyle w:val="1"/>
        <w:keepNext w:val="0"/>
        <w:widowControl w:val="0"/>
        <w:jc w:val="both"/>
        <w:rPr>
          <w:position w:val="6"/>
        </w:rPr>
      </w:pPr>
      <w:r w:rsidRPr="00F8330E">
        <w:rPr>
          <w:position w:val="6"/>
        </w:rPr>
        <w:t>2.1 Комплексные проверк</w:t>
      </w:r>
      <w:r>
        <w:rPr>
          <w:position w:val="6"/>
        </w:rPr>
        <w:t>и подведомственных учреждений</w:t>
      </w:r>
    </w:p>
    <w:p w:rsidR="00F8330E" w:rsidRPr="00F8330E" w:rsidRDefault="00F8330E" w:rsidP="00F8330E">
      <w:pPr>
        <w:pStyle w:val="1"/>
        <w:keepNext w:val="0"/>
        <w:widowControl w:val="0"/>
        <w:jc w:val="both"/>
        <w:rPr>
          <w:position w:val="6"/>
        </w:rPr>
      </w:pPr>
      <w:r w:rsidRPr="00F8330E">
        <w:rPr>
          <w:position w:val="6"/>
        </w:rPr>
        <w:t>2.2. Основные нарушения в системе документооборота Центра жилищных субсид</w:t>
      </w:r>
      <w:r>
        <w:rPr>
          <w:position w:val="6"/>
        </w:rPr>
        <w:t>ий, социальных выплат и льгот</w:t>
      </w:r>
    </w:p>
    <w:p w:rsidR="00F8330E" w:rsidRPr="00F8330E" w:rsidRDefault="00F8330E" w:rsidP="00F8330E">
      <w:pPr>
        <w:pStyle w:val="1"/>
        <w:keepNext w:val="0"/>
        <w:widowControl w:val="0"/>
        <w:jc w:val="both"/>
        <w:rPr>
          <w:position w:val="6"/>
        </w:rPr>
      </w:pPr>
      <w:r w:rsidRPr="00F8330E">
        <w:rPr>
          <w:position w:val="6"/>
        </w:rPr>
        <w:t xml:space="preserve">2.3 Документальные нарушения в </w:t>
      </w:r>
      <w:r>
        <w:rPr>
          <w:position w:val="6"/>
        </w:rPr>
        <w:t>сфере пенсионного обеспечения</w:t>
      </w:r>
    </w:p>
    <w:p w:rsidR="00F8330E" w:rsidRPr="00F8330E" w:rsidRDefault="00F8330E" w:rsidP="00F8330E">
      <w:pPr>
        <w:pStyle w:val="1"/>
        <w:keepNext w:val="0"/>
        <w:widowControl w:val="0"/>
        <w:jc w:val="both"/>
        <w:rPr>
          <w:position w:val="6"/>
        </w:rPr>
      </w:pPr>
      <w:r>
        <w:rPr>
          <w:position w:val="6"/>
        </w:rPr>
        <w:t>2.4</w:t>
      </w:r>
      <w:r w:rsidRPr="00F8330E">
        <w:rPr>
          <w:position w:val="6"/>
        </w:rPr>
        <w:t xml:space="preserve"> Перспект</w:t>
      </w:r>
      <w:r>
        <w:rPr>
          <w:position w:val="6"/>
        </w:rPr>
        <w:t>ивы развития документооборота</w:t>
      </w:r>
      <w:r>
        <w:rPr>
          <w:position w:val="6"/>
        </w:rPr>
        <w:tab/>
      </w:r>
    </w:p>
    <w:p w:rsidR="00F8330E" w:rsidRPr="00F8330E" w:rsidRDefault="00F8330E" w:rsidP="00F8330E">
      <w:pPr>
        <w:pStyle w:val="1"/>
        <w:keepNext w:val="0"/>
        <w:widowControl w:val="0"/>
        <w:jc w:val="both"/>
        <w:rPr>
          <w:position w:val="6"/>
        </w:rPr>
      </w:pPr>
      <w:r>
        <w:rPr>
          <w:position w:val="6"/>
        </w:rPr>
        <w:t>Заключение</w:t>
      </w:r>
    </w:p>
    <w:p w:rsidR="00F8330E" w:rsidRPr="00F8330E" w:rsidRDefault="00F8330E" w:rsidP="00F8330E">
      <w:pPr>
        <w:pStyle w:val="1"/>
        <w:keepNext w:val="0"/>
        <w:widowControl w:val="0"/>
        <w:jc w:val="both"/>
        <w:rPr>
          <w:position w:val="6"/>
        </w:rPr>
      </w:pPr>
      <w:r>
        <w:rPr>
          <w:position w:val="6"/>
        </w:rPr>
        <w:t>Список литературы</w:t>
      </w:r>
    </w:p>
    <w:p w:rsidR="00F8330E" w:rsidRDefault="00F8330E" w:rsidP="00F8330E">
      <w:pPr>
        <w:pStyle w:val="1"/>
        <w:keepNext w:val="0"/>
        <w:widowControl w:val="0"/>
        <w:ind w:firstLine="709"/>
        <w:jc w:val="both"/>
        <w:rPr>
          <w:position w:val="6"/>
        </w:rPr>
      </w:pPr>
    </w:p>
    <w:p w:rsidR="00623183" w:rsidRPr="00F8330E" w:rsidRDefault="00F8330E" w:rsidP="00F8330E">
      <w:pPr>
        <w:pStyle w:val="1"/>
        <w:keepNext w:val="0"/>
        <w:widowControl w:val="0"/>
        <w:ind w:firstLine="709"/>
        <w:jc w:val="both"/>
        <w:rPr>
          <w:position w:val="6"/>
        </w:rPr>
      </w:pPr>
      <w:r>
        <w:rPr>
          <w:position w:val="6"/>
        </w:rPr>
        <w:br w:type="page"/>
      </w:r>
      <w:r w:rsidR="00623183" w:rsidRPr="00F8330E">
        <w:rPr>
          <w:position w:val="6"/>
        </w:rPr>
        <w:t>Введение</w:t>
      </w:r>
      <w:bookmarkEnd w:id="0"/>
      <w:bookmarkEnd w:id="1"/>
    </w:p>
    <w:p w:rsidR="00285587" w:rsidRPr="00F8330E" w:rsidRDefault="00285587" w:rsidP="00F8330E">
      <w:pPr>
        <w:widowControl w:val="0"/>
        <w:spacing w:line="360" w:lineRule="auto"/>
        <w:ind w:firstLine="709"/>
        <w:jc w:val="both"/>
        <w:rPr>
          <w:position w:val="6"/>
          <w:sz w:val="28"/>
          <w:szCs w:val="28"/>
        </w:rPr>
      </w:pPr>
    </w:p>
    <w:p w:rsidR="00883A2C" w:rsidRPr="00F8330E" w:rsidRDefault="00321AB1" w:rsidP="00F8330E">
      <w:pPr>
        <w:widowControl w:val="0"/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 xml:space="preserve">Темой </w:t>
      </w:r>
      <w:r w:rsidR="00230121" w:rsidRPr="00F8330E">
        <w:rPr>
          <w:position w:val="6"/>
          <w:sz w:val="28"/>
          <w:szCs w:val="28"/>
        </w:rPr>
        <w:t>дипломной</w:t>
      </w:r>
      <w:r w:rsidRPr="00F8330E">
        <w:rPr>
          <w:position w:val="6"/>
          <w:sz w:val="28"/>
          <w:szCs w:val="28"/>
        </w:rPr>
        <w:t xml:space="preserve"> работы является «</w:t>
      </w:r>
      <w:r w:rsidR="00230121" w:rsidRPr="00F8330E">
        <w:rPr>
          <w:position w:val="6"/>
          <w:sz w:val="28"/>
          <w:szCs w:val="28"/>
        </w:rPr>
        <w:t>Правовая</w:t>
      </w:r>
      <w:r w:rsidRPr="00F8330E">
        <w:rPr>
          <w:position w:val="6"/>
          <w:sz w:val="28"/>
          <w:szCs w:val="28"/>
        </w:rPr>
        <w:t xml:space="preserve"> ответственность за </w:t>
      </w:r>
      <w:r w:rsidR="00230121" w:rsidRPr="00F8330E">
        <w:rPr>
          <w:position w:val="6"/>
          <w:sz w:val="28"/>
          <w:szCs w:val="28"/>
        </w:rPr>
        <w:t>нарушения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 xml:space="preserve">в </w:t>
      </w:r>
      <w:r w:rsidR="00230121" w:rsidRPr="00F8330E">
        <w:rPr>
          <w:position w:val="6"/>
          <w:sz w:val="28"/>
          <w:szCs w:val="28"/>
        </w:rPr>
        <w:t>сфере</w:t>
      </w:r>
      <w:r w:rsidRPr="00F8330E">
        <w:rPr>
          <w:position w:val="6"/>
          <w:sz w:val="28"/>
          <w:szCs w:val="28"/>
        </w:rPr>
        <w:t xml:space="preserve"> документационного обеспечения управления». </w:t>
      </w:r>
      <w:r w:rsidR="00180496" w:rsidRPr="00F8330E">
        <w:rPr>
          <w:position w:val="6"/>
          <w:sz w:val="28"/>
          <w:szCs w:val="28"/>
        </w:rPr>
        <w:t>Принято считать, что первая попытка определить термин «преступление» и наказание за н</w:t>
      </w:r>
      <w:r w:rsidR="00883A2C" w:rsidRPr="00F8330E">
        <w:rPr>
          <w:position w:val="6"/>
          <w:sz w:val="28"/>
          <w:szCs w:val="28"/>
        </w:rPr>
        <w:t>его</w:t>
      </w:r>
      <w:r w:rsidR="00180496" w:rsidRPr="00F8330E">
        <w:rPr>
          <w:position w:val="6"/>
          <w:sz w:val="28"/>
          <w:szCs w:val="28"/>
        </w:rPr>
        <w:t xml:space="preserve"> сделано в Русской Правде (</w:t>
      </w:r>
      <w:r w:rsidR="00180496" w:rsidRPr="00F8330E">
        <w:rPr>
          <w:position w:val="6"/>
          <w:sz w:val="28"/>
          <w:szCs w:val="28"/>
          <w:lang w:val="en-US"/>
        </w:rPr>
        <w:t>X</w:t>
      </w:r>
      <w:r w:rsidR="00180496" w:rsidRPr="00F8330E">
        <w:rPr>
          <w:position w:val="6"/>
          <w:sz w:val="28"/>
          <w:szCs w:val="28"/>
        </w:rPr>
        <w:t xml:space="preserve"> в.). Преступление по Русской правде определялось не как нарушение закона или княжеской воли, а как «обида», т.е. причинение морального</w:t>
      </w:r>
      <w:r w:rsidR="00F8330E">
        <w:rPr>
          <w:position w:val="6"/>
          <w:sz w:val="28"/>
          <w:szCs w:val="28"/>
        </w:rPr>
        <w:t xml:space="preserve"> </w:t>
      </w:r>
      <w:r w:rsidR="00180496" w:rsidRPr="00F8330E">
        <w:rPr>
          <w:position w:val="6"/>
          <w:sz w:val="28"/>
          <w:szCs w:val="28"/>
        </w:rPr>
        <w:t>и материального ущерба.</w:t>
      </w:r>
      <w:r w:rsidR="00C20054" w:rsidRPr="00F8330E">
        <w:rPr>
          <w:position w:val="6"/>
          <w:sz w:val="28"/>
          <w:szCs w:val="28"/>
        </w:rPr>
        <w:t xml:space="preserve"> Еще в Древнерусском государстве стремлением сохранять в тайне государственные дела, т.е. защитить информацию, было обусловлено введение присяги для канцелярских чинов</w:t>
      </w:r>
      <w:r w:rsidR="00883A2C" w:rsidRPr="00F8330E">
        <w:rPr>
          <w:position w:val="6"/>
          <w:sz w:val="28"/>
          <w:szCs w:val="28"/>
        </w:rPr>
        <w:t xml:space="preserve"> и</w:t>
      </w:r>
      <w:r w:rsidR="00C20054" w:rsidRPr="00F8330E">
        <w:rPr>
          <w:position w:val="6"/>
          <w:sz w:val="28"/>
          <w:szCs w:val="28"/>
        </w:rPr>
        <w:t xml:space="preserve"> запрета на хранение служебных документов дома. Особо каралась подделка документов, их хищение, разглашение тайны голосования, неправильное составление документов, искажение их смысла. Наказани</w:t>
      </w:r>
      <w:r w:rsidR="00883A2C" w:rsidRPr="00F8330E">
        <w:rPr>
          <w:position w:val="6"/>
          <w:sz w:val="28"/>
          <w:szCs w:val="28"/>
        </w:rPr>
        <w:t>я</w:t>
      </w:r>
      <w:r w:rsidR="00C20054" w:rsidRPr="00F8330E">
        <w:rPr>
          <w:position w:val="6"/>
          <w:sz w:val="28"/>
          <w:szCs w:val="28"/>
        </w:rPr>
        <w:t xml:space="preserve"> предусматривались весьма строгие: смертная казнь, ссылка на галеры</w:t>
      </w:r>
      <w:r w:rsidR="00F8330E">
        <w:rPr>
          <w:position w:val="6"/>
          <w:sz w:val="28"/>
          <w:szCs w:val="28"/>
        </w:rPr>
        <w:t xml:space="preserve"> </w:t>
      </w:r>
      <w:r w:rsidR="00C20054" w:rsidRPr="00F8330E">
        <w:rPr>
          <w:position w:val="6"/>
          <w:sz w:val="28"/>
          <w:szCs w:val="28"/>
        </w:rPr>
        <w:t xml:space="preserve">с вырезанием ноздрей, отсекали пальцы, </w:t>
      </w:r>
      <w:r w:rsidR="00A869A9" w:rsidRPr="00F8330E">
        <w:rPr>
          <w:position w:val="6"/>
          <w:sz w:val="28"/>
          <w:szCs w:val="28"/>
        </w:rPr>
        <w:t>«</w:t>
      </w:r>
      <w:r w:rsidR="00C20054" w:rsidRPr="00F8330E">
        <w:rPr>
          <w:position w:val="6"/>
          <w:sz w:val="28"/>
          <w:szCs w:val="28"/>
        </w:rPr>
        <w:t xml:space="preserve">чтобы впредь к письму </w:t>
      </w:r>
      <w:r w:rsidR="009439F8" w:rsidRPr="00F8330E">
        <w:rPr>
          <w:position w:val="6"/>
          <w:sz w:val="28"/>
          <w:szCs w:val="28"/>
        </w:rPr>
        <w:t>были непотребны</w:t>
      </w:r>
      <w:r w:rsidR="00A869A9" w:rsidRPr="00F8330E">
        <w:rPr>
          <w:position w:val="6"/>
          <w:sz w:val="28"/>
          <w:szCs w:val="28"/>
        </w:rPr>
        <w:t>»</w:t>
      </w:r>
      <w:r w:rsidR="009439F8" w:rsidRPr="00F8330E">
        <w:rPr>
          <w:position w:val="6"/>
          <w:sz w:val="28"/>
          <w:szCs w:val="28"/>
        </w:rPr>
        <w:t xml:space="preserve">, конфискация имущества, денежные штрафы, лишение чина и др. </w:t>
      </w:r>
    </w:p>
    <w:p w:rsidR="00180496" w:rsidRPr="00F8330E" w:rsidRDefault="00883A2C" w:rsidP="00F8330E">
      <w:pPr>
        <w:widowControl w:val="0"/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Еще в</w:t>
      </w:r>
      <w:r w:rsidR="009439F8" w:rsidRPr="00F8330E">
        <w:rPr>
          <w:position w:val="6"/>
          <w:sz w:val="28"/>
          <w:szCs w:val="28"/>
        </w:rPr>
        <w:t xml:space="preserve"> 80-х годах</w:t>
      </w:r>
      <w:r w:rsidRPr="00F8330E">
        <w:rPr>
          <w:position w:val="6"/>
          <w:sz w:val="28"/>
          <w:szCs w:val="28"/>
        </w:rPr>
        <w:t xml:space="preserve"> прошлого века</w:t>
      </w:r>
      <w:r w:rsidR="009439F8" w:rsidRPr="00F8330E">
        <w:rPr>
          <w:position w:val="6"/>
          <w:sz w:val="28"/>
          <w:szCs w:val="28"/>
        </w:rPr>
        <w:t xml:space="preserve"> принимались правительственные акты,</w:t>
      </w:r>
      <w:r w:rsidR="00F8330E">
        <w:rPr>
          <w:position w:val="6"/>
          <w:sz w:val="28"/>
          <w:szCs w:val="28"/>
        </w:rPr>
        <w:t xml:space="preserve"> </w:t>
      </w:r>
      <w:r w:rsidR="009439F8" w:rsidRPr="00F8330E">
        <w:rPr>
          <w:position w:val="6"/>
          <w:sz w:val="28"/>
          <w:szCs w:val="28"/>
        </w:rPr>
        <w:t>в которых содержалось несколько новых положений, которые не входили</w:t>
      </w:r>
      <w:r w:rsidR="00F8330E">
        <w:rPr>
          <w:position w:val="6"/>
          <w:sz w:val="28"/>
          <w:szCs w:val="28"/>
        </w:rPr>
        <w:t xml:space="preserve"> </w:t>
      </w:r>
      <w:r w:rsidR="009439F8" w:rsidRPr="00F8330E">
        <w:rPr>
          <w:position w:val="6"/>
          <w:sz w:val="28"/>
          <w:szCs w:val="28"/>
        </w:rPr>
        <w:t>в практику работы учреждений и не имели юридического подтверждения</w:t>
      </w:r>
      <w:r w:rsidR="00F8330E">
        <w:rPr>
          <w:position w:val="6"/>
          <w:sz w:val="28"/>
          <w:szCs w:val="28"/>
        </w:rPr>
        <w:t xml:space="preserve"> </w:t>
      </w:r>
      <w:r w:rsidR="009439F8" w:rsidRPr="00F8330E">
        <w:rPr>
          <w:position w:val="6"/>
          <w:sz w:val="28"/>
          <w:szCs w:val="28"/>
        </w:rPr>
        <w:t>в нормативных документах, однако был важен сам факт постановки пробле</w:t>
      </w:r>
      <w:r w:rsidRPr="00F8330E">
        <w:rPr>
          <w:position w:val="6"/>
          <w:sz w:val="28"/>
          <w:szCs w:val="28"/>
        </w:rPr>
        <w:t>мы.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 xml:space="preserve">В числе этих проблем было </w:t>
      </w:r>
      <w:r w:rsidR="009439F8" w:rsidRPr="00F8330E">
        <w:rPr>
          <w:position w:val="6"/>
          <w:sz w:val="28"/>
          <w:szCs w:val="28"/>
        </w:rPr>
        <w:t>привлечени</w:t>
      </w:r>
      <w:r w:rsidRPr="00F8330E">
        <w:rPr>
          <w:position w:val="6"/>
          <w:sz w:val="28"/>
          <w:szCs w:val="28"/>
        </w:rPr>
        <w:t>е</w:t>
      </w:r>
      <w:r w:rsidR="009439F8" w:rsidRPr="00F8330E">
        <w:rPr>
          <w:position w:val="6"/>
          <w:sz w:val="28"/>
          <w:szCs w:val="28"/>
        </w:rPr>
        <w:t xml:space="preserve"> к ответственности лиц, виновных</w:t>
      </w:r>
      <w:r w:rsidR="00F8330E">
        <w:rPr>
          <w:position w:val="6"/>
          <w:sz w:val="28"/>
          <w:szCs w:val="28"/>
        </w:rPr>
        <w:t xml:space="preserve"> </w:t>
      </w:r>
      <w:r w:rsidR="009439F8" w:rsidRPr="00F8330E">
        <w:rPr>
          <w:position w:val="6"/>
          <w:sz w:val="28"/>
          <w:szCs w:val="28"/>
        </w:rPr>
        <w:t>в хищении, сокрытии, порче, бесхо</w:t>
      </w:r>
      <w:r w:rsidR="00654818" w:rsidRPr="00F8330E">
        <w:rPr>
          <w:position w:val="6"/>
          <w:sz w:val="28"/>
          <w:szCs w:val="28"/>
        </w:rPr>
        <w:t>зяйственном хранении, незаконном уничтожении и купле-продаже документов.</w:t>
      </w:r>
      <w:r w:rsidR="007824CD" w:rsidRPr="00F8330E">
        <w:rPr>
          <w:position w:val="6"/>
          <w:sz w:val="28"/>
          <w:szCs w:val="28"/>
        </w:rPr>
        <w:t xml:space="preserve"> О</w:t>
      </w:r>
      <w:r w:rsidR="00321AB1" w:rsidRPr="00F8330E">
        <w:rPr>
          <w:position w:val="6"/>
          <w:sz w:val="28"/>
          <w:szCs w:val="28"/>
        </w:rPr>
        <w:t>беспечение</w:t>
      </w:r>
      <w:r w:rsidR="00654818" w:rsidRPr="00F8330E">
        <w:rPr>
          <w:position w:val="6"/>
          <w:sz w:val="28"/>
          <w:szCs w:val="28"/>
        </w:rPr>
        <w:t xml:space="preserve"> сохранности документов до сих пор, является крупной научной проблемой, имеющей важное политическое, на</w:t>
      </w:r>
      <w:r w:rsidR="007824CD" w:rsidRPr="00F8330E">
        <w:rPr>
          <w:position w:val="6"/>
          <w:sz w:val="28"/>
          <w:szCs w:val="28"/>
        </w:rPr>
        <w:t xml:space="preserve">роднохозяйственное </w:t>
      </w:r>
      <w:r w:rsidR="00654818" w:rsidRPr="00F8330E">
        <w:rPr>
          <w:position w:val="6"/>
          <w:sz w:val="28"/>
          <w:szCs w:val="28"/>
        </w:rPr>
        <w:t>и социально-культурное значение.</w:t>
      </w:r>
    </w:p>
    <w:p w:rsidR="007D6E16" w:rsidRPr="00F8330E" w:rsidRDefault="007D6E16" w:rsidP="00F8330E">
      <w:pPr>
        <w:widowControl w:val="0"/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Одной из п</w:t>
      </w:r>
      <w:r w:rsidR="000C1218" w:rsidRPr="00F8330E">
        <w:rPr>
          <w:position w:val="6"/>
          <w:sz w:val="28"/>
          <w:szCs w:val="28"/>
        </w:rPr>
        <w:t>ричин</w:t>
      </w:r>
      <w:r w:rsidR="009F483D" w:rsidRPr="00F8330E">
        <w:rPr>
          <w:position w:val="6"/>
          <w:sz w:val="28"/>
          <w:szCs w:val="28"/>
        </w:rPr>
        <w:t xml:space="preserve"> </w:t>
      </w:r>
      <w:r w:rsidR="000C1218" w:rsidRPr="00F8330E">
        <w:rPr>
          <w:position w:val="6"/>
          <w:sz w:val="28"/>
          <w:szCs w:val="28"/>
        </w:rPr>
        <w:t>нарушении в сфере документационного обеспечения управления (далее – ДОУ)</w:t>
      </w:r>
      <w:r w:rsidRPr="00F8330E">
        <w:rPr>
          <w:position w:val="6"/>
          <w:sz w:val="28"/>
          <w:szCs w:val="28"/>
        </w:rPr>
        <w:t xml:space="preserve"> является изменение правосознание – совокупность взглядов и идей, выражающих отношение людей, социальных групп к праву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и законности, которое определяется правовыми устоями общества, практикой правоприменения, реальными условиями жизнедеятельности людей, нравственным опытом и традициями общества.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Другими словами, реальные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ценности все больше подменяются ценностями мнимыми. Кроме этого, среди причин нарушений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 xml:space="preserve">и стремление быстрого обогащения посредствам </w:t>
      </w:r>
      <w:r w:rsidR="009F483D" w:rsidRPr="00F8330E">
        <w:rPr>
          <w:position w:val="6"/>
          <w:sz w:val="28"/>
          <w:szCs w:val="28"/>
        </w:rPr>
        <w:t xml:space="preserve">создания </w:t>
      </w:r>
      <w:r w:rsidRPr="00F8330E">
        <w:rPr>
          <w:position w:val="6"/>
          <w:sz w:val="28"/>
          <w:szCs w:val="28"/>
        </w:rPr>
        <w:t xml:space="preserve">подлога документов. </w:t>
      </w:r>
      <w:r w:rsidR="009F483D" w:rsidRPr="00F8330E">
        <w:rPr>
          <w:position w:val="6"/>
          <w:sz w:val="28"/>
          <w:szCs w:val="28"/>
        </w:rPr>
        <w:t>Необходимо отметить, что подлог документов встречается не только в документах финансовой отчетности,</w:t>
      </w:r>
      <w:r w:rsidR="00F8330E">
        <w:rPr>
          <w:position w:val="6"/>
          <w:sz w:val="28"/>
          <w:szCs w:val="28"/>
        </w:rPr>
        <w:t xml:space="preserve"> </w:t>
      </w:r>
      <w:r w:rsidR="009F483D" w:rsidRPr="00F8330E">
        <w:rPr>
          <w:position w:val="6"/>
          <w:sz w:val="28"/>
          <w:szCs w:val="28"/>
        </w:rPr>
        <w:t>нередко фальсификация документов встречаются</w:t>
      </w:r>
      <w:r w:rsidR="00F8330E">
        <w:rPr>
          <w:position w:val="6"/>
          <w:sz w:val="28"/>
          <w:szCs w:val="28"/>
        </w:rPr>
        <w:t xml:space="preserve"> </w:t>
      </w:r>
      <w:r w:rsidR="009F483D" w:rsidRPr="00F8330E">
        <w:rPr>
          <w:position w:val="6"/>
          <w:sz w:val="28"/>
          <w:szCs w:val="28"/>
        </w:rPr>
        <w:t>и в кадровом делопроизводства, в медицинской и промышленной сферах.</w:t>
      </w:r>
    </w:p>
    <w:p w:rsidR="007824CD" w:rsidRPr="00F8330E" w:rsidRDefault="00321AB1" w:rsidP="00F8330E">
      <w:pPr>
        <w:widowControl w:val="0"/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 xml:space="preserve">Актуальность темы очевидна, </w:t>
      </w:r>
      <w:r w:rsidR="00883A2C" w:rsidRPr="00F8330E">
        <w:rPr>
          <w:position w:val="6"/>
          <w:sz w:val="28"/>
          <w:szCs w:val="28"/>
        </w:rPr>
        <w:t xml:space="preserve">ведь </w:t>
      </w:r>
      <w:r w:rsidRPr="00F8330E">
        <w:rPr>
          <w:position w:val="6"/>
          <w:sz w:val="28"/>
          <w:szCs w:val="28"/>
        </w:rPr>
        <w:t>любому сотруднику, имеющему дело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 xml:space="preserve">с документами, необходимо знать правовую ответственность за подделку документов, </w:t>
      </w:r>
      <w:r w:rsidR="00883A2C" w:rsidRPr="00F8330E">
        <w:rPr>
          <w:position w:val="6"/>
          <w:sz w:val="28"/>
          <w:szCs w:val="28"/>
        </w:rPr>
        <w:t>которые обусловлены к</w:t>
      </w:r>
      <w:r w:rsidRPr="00F8330E">
        <w:rPr>
          <w:position w:val="6"/>
          <w:sz w:val="28"/>
          <w:szCs w:val="28"/>
        </w:rPr>
        <w:t>ардинальны</w:t>
      </w:r>
      <w:r w:rsidR="00883A2C" w:rsidRPr="00F8330E">
        <w:rPr>
          <w:position w:val="6"/>
          <w:sz w:val="28"/>
          <w:szCs w:val="28"/>
        </w:rPr>
        <w:t>ми</w:t>
      </w:r>
      <w:r w:rsidRPr="00F8330E">
        <w:rPr>
          <w:position w:val="6"/>
          <w:sz w:val="28"/>
          <w:szCs w:val="28"/>
        </w:rPr>
        <w:t xml:space="preserve"> изменения</w:t>
      </w:r>
      <w:r w:rsidR="00883A2C" w:rsidRPr="00F8330E">
        <w:rPr>
          <w:position w:val="6"/>
          <w:sz w:val="28"/>
          <w:szCs w:val="28"/>
        </w:rPr>
        <w:t>ми</w:t>
      </w:r>
      <w:r w:rsidRPr="00F8330E">
        <w:rPr>
          <w:position w:val="6"/>
          <w:sz w:val="28"/>
          <w:szCs w:val="28"/>
        </w:rPr>
        <w:t xml:space="preserve"> последних лет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в политической, экономической и социальной сфер</w:t>
      </w:r>
      <w:r w:rsidR="00883A2C" w:rsidRPr="00F8330E">
        <w:rPr>
          <w:position w:val="6"/>
          <w:sz w:val="28"/>
          <w:szCs w:val="28"/>
        </w:rPr>
        <w:t>ах</w:t>
      </w:r>
      <w:r w:rsidRPr="00F8330E">
        <w:rPr>
          <w:position w:val="6"/>
          <w:sz w:val="28"/>
          <w:szCs w:val="28"/>
        </w:rPr>
        <w:t xml:space="preserve"> нашего общества</w:t>
      </w:r>
      <w:r w:rsidR="00883A2C" w:rsidRPr="00F8330E">
        <w:rPr>
          <w:position w:val="6"/>
          <w:sz w:val="28"/>
          <w:szCs w:val="28"/>
        </w:rPr>
        <w:t>,</w:t>
      </w:r>
      <w:r w:rsidR="00F8330E">
        <w:rPr>
          <w:position w:val="6"/>
          <w:sz w:val="28"/>
          <w:szCs w:val="28"/>
        </w:rPr>
        <w:t xml:space="preserve"> </w:t>
      </w:r>
      <w:r w:rsidR="00883A2C" w:rsidRPr="00F8330E">
        <w:rPr>
          <w:position w:val="6"/>
          <w:sz w:val="28"/>
          <w:szCs w:val="28"/>
        </w:rPr>
        <w:t>причина этому -</w:t>
      </w:r>
      <w:r w:rsidR="00F8330E">
        <w:rPr>
          <w:position w:val="6"/>
          <w:sz w:val="28"/>
          <w:szCs w:val="28"/>
        </w:rPr>
        <w:t xml:space="preserve"> </w:t>
      </w:r>
      <w:r w:rsidR="00883A2C" w:rsidRPr="00F8330E">
        <w:rPr>
          <w:position w:val="6"/>
          <w:sz w:val="28"/>
          <w:szCs w:val="28"/>
        </w:rPr>
        <w:t>значительное обострение</w:t>
      </w:r>
      <w:r w:rsidRPr="00F8330E">
        <w:rPr>
          <w:position w:val="6"/>
          <w:sz w:val="28"/>
          <w:szCs w:val="28"/>
        </w:rPr>
        <w:t xml:space="preserve"> криминальной обстановки и, как </w:t>
      </w:r>
      <w:r w:rsidR="0045298C" w:rsidRPr="00F8330E">
        <w:rPr>
          <w:position w:val="6"/>
          <w:sz w:val="28"/>
          <w:szCs w:val="28"/>
        </w:rPr>
        <w:t xml:space="preserve">следствие, </w:t>
      </w:r>
      <w:r w:rsidR="00883A2C" w:rsidRPr="00F8330E">
        <w:rPr>
          <w:position w:val="6"/>
          <w:sz w:val="28"/>
          <w:szCs w:val="28"/>
        </w:rPr>
        <w:t>увеличение количества преступлений</w:t>
      </w:r>
      <w:r w:rsidR="0045298C" w:rsidRPr="00F8330E">
        <w:rPr>
          <w:position w:val="6"/>
          <w:sz w:val="28"/>
          <w:szCs w:val="28"/>
        </w:rPr>
        <w:t xml:space="preserve">, связанным с подделкой документов. </w:t>
      </w:r>
      <w:r w:rsidR="00883A2C" w:rsidRPr="00F8330E">
        <w:rPr>
          <w:position w:val="6"/>
          <w:sz w:val="28"/>
          <w:szCs w:val="28"/>
        </w:rPr>
        <w:t xml:space="preserve">Среди причин возникновения преступности в сфере документооборота можно отметить следующие, наиболее важные: </w:t>
      </w:r>
      <w:r w:rsidR="0045298C" w:rsidRPr="00F8330E">
        <w:rPr>
          <w:position w:val="6"/>
          <w:sz w:val="28"/>
          <w:szCs w:val="28"/>
        </w:rPr>
        <w:t>информационно-технологическое переоборудование предприятий, учреждений и организаций, насыщение их компьютерной техникой, программным обеспечением, базами данных; реальную возможность получения значительной экономической выгоды от противоправных деяний с использованием ЭВМ,</w:t>
      </w:r>
      <w:r w:rsidR="00F8330E">
        <w:rPr>
          <w:position w:val="6"/>
          <w:sz w:val="28"/>
          <w:szCs w:val="28"/>
        </w:rPr>
        <w:t xml:space="preserve"> </w:t>
      </w:r>
      <w:r w:rsidR="00883A2C" w:rsidRPr="00F8330E">
        <w:rPr>
          <w:position w:val="6"/>
          <w:sz w:val="28"/>
          <w:szCs w:val="28"/>
        </w:rPr>
        <w:t>кроме этого, еще одной причиной</w:t>
      </w:r>
      <w:r w:rsidR="0045298C" w:rsidRPr="00F8330E">
        <w:rPr>
          <w:position w:val="6"/>
          <w:sz w:val="28"/>
          <w:szCs w:val="28"/>
        </w:rPr>
        <w:t xml:space="preserve"> является незнание или сознательное невыполнение нормативно-правовых актов регламентирующих порядок ведения официальной документации. </w:t>
      </w:r>
    </w:p>
    <w:p w:rsidR="007F65A7" w:rsidRPr="00F8330E" w:rsidRDefault="007F65A7" w:rsidP="00F8330E">
      <w:pPr>
        <w:widowControl w:val="0"/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Подделка (фальсификация) документов может касаться всех аспектов жизнедеятельности человека и общества. На сегодняшний день</w:t>
      </w:r>
      <w:r w:rsidR="00883A2C" w:rsidRPr="00F8330E">
        <w:rPr>
          <w:position w:val="6"/>
          <w:sz w:val="28"/>
          <w:szCs w:val="28"/>
        </w:rPr>
        <w:t>,</w:t>
      </w:r>
      <w:r w:rsidRPr="00F8330E">
        <w:rPr>
          <w:position w:val="6"/>
          <w:sz w:val="28"/>
          <w:szCs w:val="28"/>
        </w:rPr>
        <w:t xml:space="preserve"> особое внимание необходимо уделять подделк</w:t>
      </w:r>
      <w:r w:rsidR="000365F6" w:rsidRPr="00F8330E">
        <w:rPr>
          <w:position w:val="6"/>
          <w:sz w:val="28"/>
          <w:szCs w:val="28"/>
        </w:rPr>
        <w:t>е</w:t>
      </w:r>
      <w:r w:rsidRPr="00F8330E">
        <w:rPr>
          <w:position w:val="6"/>
          <w:sz w:val="28"/>
          <w:szCs w:val="28"/>
        </w:rPr>
        <w:t xml:space="preserve"> документов, изготовленных при помощи средств вычислительной техники, программного обеспечения и периферийного оборудования</w:t>
      </w:r>
      <w:r w:rsidR="002E1603" w:rsidRPr="00F8330E">
        <w:rPr>
          <w:position w:val="6"/>
          <w:sz w:val="28"/>
          <w:szCs w:val="28"/>
        </w:rPr>
        <w:t xml:space="preserve"> –</w:t>
      </w:r>
      <w:r w:rsidRPr="00F8330E">
        <w:rPr>
          <w:position w:val="6"/>
          <w:sz w:val="28"/>
          <w:szCs w:val="28"/>
        </w:rPr>
        <w:t xml:space="preserve"> сканеры, принтеры, включая цветные. При помощи этих средств</w:t>
      </w:r>
      <w:r w:rsidR="00F8330E">
        <w:rPr>
          <w:position w:val="6"/>
          <w:sz w:val="28"/>
          <w:szCs w:val="28"/>
        </w:rPr>
        <w:t xml:space="preserve"> </w:t>
      </w:r>
      <w:r w:rsidR="00FF4E39" w:rsidRPr="00F8330E">
        <w:rPr>
          <w:position w:val="6"/>
          <w:sz w:val="28"/>
          <w:szCs w:val="28"/>
        </w:rPr>
        <w:t xml:space="preserve">на высоком </w:t>
      </w:r>
      <w:r w:rsidR="002E1603" w:rsidRPr="00F8330E">
        <w:rPr>
          <w:position w:val="6"/>
          <w:sz w:val="28"/>
          <w:szCs w:val="28"/>
        </w:rPr>
        <w:t>уровне,</w:t>
      </w:r>
      <w:r w:rsidR="00FF4E39" w:rsidRPr="00F8330E">
        <w:rPr>
          <w:position w:val="6"/>
          <w:sz w:val="28"/>
          <w:szCs w:val="28"/>
        </w:rPr>
        <w:t xml:space="preserve"> возможно</w:t>
      </w:r>
      <w:r w:rsidR="002E1603" w:rsidRPr="00F8330E">
        <w:rPr>
          <w:position w:val="6"/>
          <w:sz w:val="28"/>
          <w:szCs w:val="28"/>
        </w:rPr>
        <w:t>,</w:t>
      </w:r>
      <w:r w:rsidR="00FF4E39" w:rsidRPr="00F8330E">
        <w:rPr>
          <w:position w:val="6"/>
          <w:sz w:val="28"/>
          <w:szCs w:val="28"/>
        </w:rPr>
        <w:t xml:space="preserve"> подделать </w:t>
      </w:r>
      <w:r w:rsidR="002E1603" w:rsidRPr="00F8330E">
        <w:rPr>
          <w:position w:val="6"/>
          <w:sz w:val="28"/>
          <w:szCs w:val="28"/>
        </w:rPr>
        <w:t>основные</w:t>
      </w:r>
      <w:r w:rsidR="00FF4E39" w:rsidRPr="00F8330E">
        <w:rPr>
          <w:position w:val="6"/>
          <w:sz w:val="28"/>
          <w:szCs w:val="28"/>
        </w:rPr>
        <w:t xml:space="preserve"> реквизиты документа, включая герб или товарный знак, подобрать нужный шрифт текста документа, подделать (сканировать с подлинного документа) подпись или оттиск печати и изготовить поддельное клише, применяя фотополимерную технологию.</w:t>
      </w:r>
    </w:p>
    <w:p w:rsidR="002E1603" w:rsidRPr="00F8330E" w:rsidRDefault="002E1603" w:rsidP="00F8330E">
      <w:pPr>
        <w:pStyle w:val="22"/>
        <w:widowControl w:val="0"/>
        <w:spacing w:after="0" w:line="360" w:lineRule="auto"/>
        <w:ind w:left="0"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Объектом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исследования</w:t>
      </w:r>
      <w:r w:rsidR="00C92543" w:rsidRPr="00F8330E">
        <w:rPr>
          <w:position w:val="6"/>
          <w:sz w:val="28"/>
          <w:szCs w:val="28"/>
        </w:rPr>
        <w:t xml:space="preserve"> </w:t>
      </w:r>
      <w:r w:rsidR="00323B66" w:rsidRPr="00F8330E">
        <w:rPr>
          <w:position w:val="6"/>
          <w:sz w:val="28"/>
          <w:szCs w:val="28"/>
        </w:rPr>
        <w:t xml:space="preserve">является </w:t>
      </w:r>
      <w:r w:rsidR="00932909">
        <w:rPr>
          <w:position w:val="6"/>
          <w:sz w:val="28"/>
          <w:szCs w:val="28"/>
        </w:rPr>
        <w:t xml:space="preserve">законодательная и нормативно </w:t>
      </w:r>
      <w:r w:rsidR="006D7D51" w:rsidRPr="00F8330E">
        <w:rPr>
          <w:position w:val="6"/>
          <w:sz w:val="28"/>
          <w:szCs w:val="28"/>
        </w:rPr>
        <w:t>правовая база в сфере ДОУ</w:t>
      </w:r>
      <w:r w:rsidR="000A0FF5" w:rsidRPr="00F8330E">
        <w:rPr>
          <w:position w:val="6"/>
          <w:sz w:val="28"/>
          <w:szCs w:val="28"/>
        </w:rPr>
        <w:t>.</w:t>
      </w:r>
    </w:p>
    <w:p w:rsidR="002E1603" w:rsidRPr="00F8330E" w:rsidRDefault="002E1603" w:rsidP="00F8330E">
      <w:pPr>
        <w:pStyle w:val="22"/>
        <w:widowControl w:val="0"/>
        <w:spacing w:after="0" w:line="360" w:lineRule="auto"/>
        <w:ind w:left="0"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Предметом исследования</w:t>
      </w:r>
      <w:r w:rsidR="00C92543" w:rsidRPr="00F8330E">
        <w:rPr>
          <w:position w:val="6"/>
          <w:sz w:val="28"/>
          <w:szCs w:val="28"/>
        </w:rPr>
        <w:t xml:space="preserve">: </w:t>
      </w:r>
      <w:r w:rsidR="00243CA3" w:rsidRPr="00F8330E">
        <w:rPr>
          <w:position w:val="6"/>
          <w:sz w:val="28"/>
          <w:szCs w:val="28"/>
        </w:rPr>
        <w:t xml:space="preserve">документальная база </w:t>
      </w:r>
      <w:r w:rsidR="00360876" w:rsidRPr="00F8330E">
        <w:rPr>
          <w:position w:val="6"/>
          <w:sz w:val="28"/>
          <w:szCs w:val="28"/>
        </w:rPr>
        <w:t>комплексных проверок</w:t>
      </w:r>
      <w:r w:rsidR="00F8330E">
        <w:rPr>
          <w:position w:val="6"/>
          <w:sz w:val="28"/>
          <w:szCs w:val="28"/>
        </w:rPr>
        <w:t xml:space="preserve"> </w:t>
      </w:r>
      <w:r w:rsidR="00C92543" w:rsidRPr="00F8330E">
        <w:rPr>
          <w:position w:val="6"/>
          <w:sz w:val="28"/>
          <w:szCs w:val="28"/>
        </w:rPr>
        <w:t>в учреждении.</w:t>
      </w:r>
    </w:p>
    <w:p w:rsidR="0044093C" w:rsidRPr="00F8330E" w:rsidRDefault="0044093C" w:rsidP="00F8330E">
      <w:pPr>
        <w:widowControl w:val="0"/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Цель работы –</w:t>
      </w:r>
      <w:r w:rsidR="003D52F3" w:rsidRPr="00F8330E">
        <w:rPr>
          <w:position w:val="6"/>
          <w:sz w:val="28"/>
          <w:szCs w:val="28"/>
        </w:rPr>
        <w:t xml:space="preserve"> </w:t>
      </w:r>
      <w:r w:rsidR="00A22E87" w:rsidRPr="00F8330E">
        <w:rPr>
          <w:position w:val="6"/>
          <w:sz w:val="28"/>
          <w:szCs w:val="28"/>
        </w:rPr>
        <w:t xml:space="preserve">исследовать </w:t>
      </w:r>
      <w:r w:rsidR="00243CA3" w:rsidRPr="00F8330E">
        <w:rPr>
          <w:position w:val="6"/>
          <w:sz w:val="28"/>
          <w:szCs w:val="28"/>
        </w:rPr>
        <w:t>наиболее распространенные</w:t>
      </w:r>
      <w:r w:rsidR="00F8330E">
        <w:rPr>
          <w:position w:val="6"/>
          <w:sz w:val="28"/>
          <w:szCs w:val="28"/>
        </w:rPr>
        <w:t xml:space="preserve"> </w:t>
      </w:r>
      <w:r w:rsidR="00243CA3" w:rsidRPr="00F8330E">
        <w:rPr>
          <w:position w:val="6"/>
          <w:sz w:val="28"/>
          <w:szCs w:val="28"/>
        </w:rPr>
        <w:t>нарушения закона</w:t>
      </w:r>
      <w:r w:rsidR="00F8330E">
        <w:rPr>
          <w:position w:val="6"/>
          <w:sz w:val="28"/>
          <w:szCs w:val="28"/>
        </w:rPr>
        <w:t xml:space="preserve"> </w:t>
      </w:r>
      <w:r w:rsidR="00243CA3" w:rsidRPr="00F8330E">
        <w:rPr>
          <w:position w:val="6"/>
          <w:sz w:val="28"/>
          <w:szCs w:val="28"/>
        </w:rPr>
        <w:t>в сфере ДОУ</w:t>
      </w:r>
      <w:r w:rsidR="00F8330E">
        <w:rPr>
          <w:position w:val="6"/>
          <w:sz w:val="28"/>
          <w:szCs w:val="28"/>
        </w:rPr>
        <w:t xml:space="preserve"> </w:t>
      </w:r>
      <w:r w:rsidR="00243CA3" w:rsidRPr="00F8330E">
        <w:rPr>
          <w:position w:val="6"/>
          <w:sz w:val="28"/>
          <w:szCs w:val="28"/>
        </w:rPr>
        <w:t xml:space="preserve">и </w:t>
      </w:r>
      <w:r w:rsidR="00420C53" w:rsidRPr="00F8330E">
        <w:rPr>
          <w:position w:val="6"/>
          <w:sz w:val="28"/>
          <w:szCs w:val="28"/>
        </w:rPr>
        <w:t>выявить</w:t>
      </w:r>
      <w:r w:rsidR="00F8330E">
        <w:rPr>
          <w:position w:val="6"/>
          <w:sz w:val="28"/>
          <w:szCs w:val="28"/>
        </w:rPr>
        <w:t xml:space="preserve"> </w:t>
      </w:r>
      <w:r w:rsidR="00243CA3" w:rsidRPr="00F8330E">
        <w:rPr>
          <w:position w:val="6"/>
          <w:sz w:val="28"/>
          <w:szCs w:val="28"/>
        </w:rPr>
        <w:t>возможные меры по предупреждению подобных нарушений.</w:t>
      </w:r>
    </w:p>
    <w:p w:rsidR="00544827" w:rsidRPr="00F8330E" w:rsidRDefault="00544827" w:rsidP="00F8330E">
      <w:pPr>
        <w:widowControl w:val="0"/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Для реализации заданной цели были поставлены следующие задачи:</w:t>
      </w:r>
    </w:p>
    <w:p w:rsidR="00544827" w:rsidRPr="00F8330E" w:rsidRDefault="000C6690" w:rsidP="00F8330E">
      <w:pPr>
        <w:widowControl w:val="0"/>
        <w:numPr>
          <w:ilvl w:val="0"/>
          <w:numId w:val="7"/>
        </w:numPr>
        <w:tabs>
          <w:tab w:val="clear" w:pos="1260"/>
          <w:tab w:val="num" w:pos="0"/>
          <w:tab w:val="left" w:pos="1080"/>
        </w:tabs>
        <w:spacing w:line="360" w:lineRule="auto"/>
        <w:ind w:left="0"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и</w:t>
      </w:r>
      <w:r w:rsidR="00544827" w:rsidRPr="00F8330E">
        <w:rPr>
          <w:position w:val="6"/>
          <w:sz w:val="28"/>
          <w:szCs w:val="28"/>
        </w:rPr>
        <w:t>зучить нормативно-правовые акты о</w:t>
      </w:r>
      <w:r w:rsidR="003D52F3" w:rsidRPr="00F8330E">
        <w:rPr>
          <w:position w:val="6"/>
          <w:sz w:val="28"/>
          <w:szCs w:val="28"/>
        </w:rPr>
        <w:t xml:space="preserve"> </w:t>
      </w:r>
      <w:r w:rsidR="00FF4E39" w:rsidRPr="00F8330E">
        <w:rPr>
          <w:position w:val="6"/>
          <w:sz w:val="28"/>
          <w:szCs w:val="28"/>
        </w:rPr>
        <w:t xml:space="preserve">преступлениях против </w:t>
      </w:r>
      <w:r w:rsidR="002E1603" w:rsidRPr="00F8330E">
        <w:rPr>
          <w:position w:val="6"/>
          <w:sz w:val="28"/>
          <w:szCs w:val="28"/>
        </w:rPr>
        <w:t xml:space="preserve">установленного </w:t>
      </w:r>
      <w:r w:rsidR="00FF4E39" w:rsidRPr="00F8330E">
        <w:rPr>
          <w:position w:val="6"/>
          <w:sz w:val="28"/>
          <w:szCs w:val="28"/>
        </w:rPr>
        <w:t>порядка</w:t>
      </w:r>
      <w:r w:rsidR="002E1603" w:rsidRPr="00F8330E">
        <w:rPr>
          <w:position w:val="6"/>
          <w:sz w:val="28"/>
          <w:szCs w:val="28"/>
        </w:rPr>
        <w:t xml:space="preserve"> ведения документооборота</w:t>
      </w:r>
      <w:r w:rsidR="00632195" w:rsidRPr="00F8330E">
        <w:rPr>
          <w:position w:val="6"/>
          <w:sz w:val="28"/>
          <w:szCs w:val="28"/>
        </w:rPr>
        <w:t>;</w:t>
      </w:r>
    </w:p>
    <w:p w:rsidR="00632195" w:rsidRPr="00F8330E" w:rsidRDefault="000C6690" w:rsidP="00F8330E">
      <w:pPr>
        <w:widowControl w:val="0"/>
        <w:numPr>
          <w:ilvl w:val="0"/>
          <w:numId w:val="7"/>
        </w:numPr>
        <w:tabs>
          <w:tab w:val="clear" w:pos="1260"/>
          <w:tab w:val="num" w:pos="0"/>
          <w:tab w:val="left" w:pos="1080"/>
        </w:tabs>
        <w:spacing w:line="360" w:lineRule="auto"/>
        <w:ind w:left="0"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и</w:t>
      </w:r>
      <w:r w:rsidR="00FF4E39" w:rsidRPr="00F8330E">
        <w:rPr>
          <w:position w:val="6"/>
          <w:sz w:val="28"/>
          <w:szCs w:val="28"/>
        </w:rPr>
        <w:t>сследовать наиболее часто применяемые случаи</w:t>
      </w:r>
      <w:r w:rsidR="00632195" w:rsidRPr="00F8330E">
        <w:rPr>
          <w:position w:val="6"/>
          <w:sz w:val="28"/>
          <w:szCs w:val="28"/>
        </w:rPr>
        <w:t xml:space="preserve"> </w:t>
      </w:r>
      <w:r w:rsidR="00993058" w:rsidRPr="00F8330E">
        <w:rPr>
          <w:position w:val="6"/>
          <w:sz w:val="28"/>
          <w:szCs w:val="28"/>
        </w:rPr>
        <w:t>правовой</w:t>
      </w:r>
      <w:r w:rsidR="00632195" w:rsidRPr="00F8330E">
        <w:rPr>
          <w:position w:val="6"/>
          <w:sz w:val="28"/>
          <w:szCs w:val="28"/>
        </w:rPr>
        <w:t xml:space="preserve"> ответственности</w:t>
      </w:r>
      <w:r w:rsidR="002E1603" w:rsidRPr="00F8330E">
        <w:rPr>
          <w:position w:val="6"/>
          <w:sz w:val="28"/>
          <w:szCs w:val="28"/>
        </w:rPr>
        <w:t xml:space="preserve"> при нарушении в области документационного обеспечения управления;</w:t>
      </w:r>
    </w:p>
    <w:p w:rsidR="002E1603" w:rsidRPr="00F8330E" w:rsidRDefault="000C6690" w:rsidP="00F8330E">
      <w:pPr>
        <w:widowControl w:val="0"/>
        <w:numPr>
          <w:ilvl w:val="0"/>
          <w:numId w:val="7"/>
        </w:numPr>
        <w:tabs>
          <w:tab w:val="clear" w:pos="1260"/>
          <w:tab w:val="num" w:pos="0"/>
          <w:tab w:val="left" w:pos="1080"/>
        </w:tabs>
        <w:spacing w:line="360" w:lineRule="auto"/>
        <w:ind w:left="0"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и</w:t>
      </w:r>
      <w:r w:rsidR="002E1603" w:rsidRPr="00F8330E">
        <w:rPr>
          <w:position w:val="6"/>
          <w:sz w:val="28"/>
          <w:szCs w:val="28"/>
        </w:rPr>
        <w:t xml:space="preserve">зучить </w:t>
      </w:r>
      <w:r w:rsidR="000A6AFF" w:rsidRPr="00F8330E">
        <w:rPr>
          <w:position w:val="6"/>
          <w:sz w:val="28"/>
          <w:szCs w:val="28"/>
        </w:rPr>
        <w:t>документы аудито</w:t>
      </w:r>
      <w:r w:rsidR="00A667F8" w:rsidRPr="00F8330E">
        <w:rPr>
          <w:position w:val="6"/>
          <w:sz w:val="28"/>
          <w:szCs w:val="28"/>
        </w:rPr>
        <w:t>рских проверок делопроизводства</w:t>
      </w:r>
      <w:r w:rsidR="00F8330E">
        <w:rPr>
          <w:position w:val="6"/>
          <w:sz w:val="28"/>
          <w:szCs w:val="28"/>
        </w:rPr>
        <w:t xml:space="preserve"> </w:t>
      </w:r>
      <w:r w:rsidR="000A6AFF" w:rsidRPr="00F8330E">
        <w:rPr>
          <w:position w:val="6"/>
          <w:sz w:val="28"/>
          <w:szCs w:val="28"/>
        </w:rPr>
        <w:t>в</w:t>
      </w:r>
      <w:r w:rsidR="00F8330E">
        <w:rPr>
          <w:position w:val="6"/>
          <w:sz w:val="28"/>
          <w:szCs w:val="28"/>
        </w:rPr>
        <w:t xml:space="preserve"> </w:t>
      </w:r>
      <w:r w:rsidR="000A6AFF" w:rsidRPr="00F8330E">
        <w:rPr>
          <w:position w:val="6"/>
          <w:sz w:val="28"/>
          <w:szCs w:val="28"/>
        </w:rPr>
        <w:t>Министерстве</w:t>
      </w:r>
      <w:r w:rsidR="002E1603" w:rsidRPr="00F8330E">
        <w:rPr>
          <w:position w:val="6"/>
          <w:sz w:val="28"/>
          <w:szCs w:val="28"/>
        </w:rPr>
        <w:t xml:space="preserve"> труда и социального развития Омской области.</w:t>
      </w:r>
    </w:p>
    <w:p w:rsidR="002E1603" w:rsidRPr="00F8330E" w:rsidRDefault="00C92543" w:rsidP="00F8330E">
      <w:pPr>
        <w:widowControl w:val="0"/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Методы исследования: изучение и анализ литературы, выявление особенностей подделки документов в учреждении, сравнительный анализ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сферы документооборота разных периодов. Исследование имеет практическую составляющую, которая заключается в процессе сравнительного анализа документов и выявлени</w:t>
      </w:r>
      <w:r w:rsidR="00C61F61" w:rsidRPr="00F8330E">
        <w:rPr>
          <w:position w:val="6"/>
          <w:sz w:val="28"/>
          <w:szCs w:val="28"/>
        </w:rPr>
        <w:t>я</w:t>
      </w:r>
      <w:r w:rsidRPr="00F8330E">
        <w:rPr>
          <w:position w:val="6"/>
          <w:sz w:val="28"/>
          <w:szCs w:val="28"/>
        </w:rPr>
        <w:t xml:space="preserve"> особенностей фальсификации материалов в организации.</w:t>
      </w:r>
    </w:p>
    <w:p w:rsidR="00C92543" w:rsidRPr="00F8330E" w:rsidRDefault="00C92543" w:rsidP="00F8330E">
      <w:pPr>
        <w:widowControl w:val="0"/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rFonts w:eastAsia="MS Mincho"/>
          <w:position w:val="6"/>
          <w:sz w:val="28"/>
          <w:szCs w:val="28"/>
        </w:rPr>
        <w:t xml:space="preserve">Практическая значимость </w:t>
      </w:r>
      <w:r w:rsidRPr="00F8330E">
        <w:rPr>
          <w:position w:val="6"/>
          <w:sz w:val="28"/>
          <w:szCs w:val="28"/>
        </w:rPr>
        <w:t>исследования заключается в следующем: настоящая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дипломная работа представляет собой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комплексное исследование, посвященное особенностям подделки документов в учреждении управленческого типа.</w:t>
      </w:r>
    </w:p>
    <w:p w:rsidR="00A667F8" w:rsidRPr="00F8330E" w:rsidRDefault="00C92543" w:rsidP="00F8330E">
      <w:pPr>
        <w:widowControl w:val="0"/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Полученные результаты могут иметь практическое применение</w:t>
      </w:r>
      <w:r w:rsidR="00A667F8" w:rsidRPr="00F8330E">
        <w:rPr>
          <w:position w:val="6"/>
          <w:sz w:val="28"/>
          <w:szCs w:val="28"/>
        </w:rPr>
        <w:t>:</w:t>
      </w:r>
    </w:p>
    <w:p w:rsidR="00A667F8" w:rsidRPr="00F8330E" w:rsidRDefault="00C92543" w:rsidP="00F8330E">
      <w:pPr>
        <w:widowControl w:val="0"/>
        <w:numPr>
          <w:ilvl w:val="1"/>
          <w:numId w:val="31"/>
        </w:numPr>
        <w:tabs>
          <w:tab w:val="left" w:pos="1080"/>
        </w:tabs>
        <w:spacing w:line="360" w:lineRule="auto"/>
        <w:ind w:left="0"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оптимизаци</w:t>
      </w:r>
      <w:r w:rsidR="00D81D75" w:rsidRPr="00F8330E">
        <w:rPr>
          <w:position w:val="6"/>
          <w:sz w:val="28"/>
          <w:szCs w:val="28"/>
        </w:rPr>
        <w:t>я</w:t>
      </w:r>
      <w:r w:rsidRPr="00F8330E">
        <w:rPr>
          <w:position w:val="6"/>
          <w:sz w:val="28"/>
          <w:szCs w:val="28"/>
        </w:rPr>
        <w:t xml:space="preserve"> сферы документооборота в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учреждениях и организациях управленческого типа;</w:t>
      </w:r>
    </w:p>
    <w:p w:rsidR="00C92543" w:rsidRPr="00F8330E" w:rsidRDefault="00D81D75" w:rsidP="00F8330E">
      <w:pPr>
        <w:widowControl w:val="0"/>
        <w:numPr>
          <w:ilvl w:val="1"/>
          <w:numId w:val="31"/>
        </w:numPr>
        <w:tabs>
          <w:tab w:val="left" w:pos="1080"/>
        </w:tabs>
        <w:spacing w:line="360" w:lineRule="auto"/>
        <w:ind w:left="0"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для разработки системы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проверки подлинности документов и ужесточения правовой ответственности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 xml:space="preserve">в сфере документооборота. </w:t>
      </w:r>
    </w:p>
    <w:p w:rsidR="00D81D75" w:rsidRPr="00F8330E" w:rsidRDefault="00D81D75" w:rsidP="00F8330E">
      <w:pPr>
        <w:pStyle w:val="22"/>
        <w:widowControl w:val="0"/>
        <w:spacing w:after="0" w:line="360" w:lineRule="auto"/>
        <w:ind w:left="0"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 xml:space="preserve">Библиография состоит </w:t>
      </w:r>
      <w:r w:rsidR="00AE5075" w:rsidRPr="00F8330E">
        <w:rPr>
          <w:position w:val="6"/>
          <w:sz w:val="28"/>
          <w:szCs w:val="28"/>
        </w:rPr>
        <w:t>более</w:t>
      </w:r>
      <w:r w:rsidRPr="00F8330E">
        <w:rPr>
          <w:position w:val="6"/>
          <w:sz w:val="28"/>
          <w:szCs w:val="28"/>
        </w:rPr>
        <w:t xml:space="preserve"> </w:t>
      </w:r>
      <w:r w:rsidR="00FE25E9" w:rsidRPr="00F8330E">
        <w:rPr>
          <w:position w:val="6"/>
          <w:sz w:val="28"/>
          <w:szCs w:val="28"/>
        </w:rPr>
        <w:t>40</w:t>
      </w:r>
      <w:r w:rsidRPr="00F8330E">
        <w:rPr>
          <w:position w:val="6"/>
          <w:sz w:val="28"/>
          <w:szCs w:val="28"/>
        </w:rPr>
        <w:t xml:space="preserve"> источников, включая монографии, учебные пособия, статьи в научных и научно-популярных журналах, справочники, словари, законодательные акты и электронные порталы.</w:t>
      </w:r>
    </w:p>
    <w:p w:rsidR="00D81D75" w:rsidRDefault="00D81D75" w:rsidP="00F8330E">
      <w:pPr>
        <w:pStyle w:val="22"/>
        <w:widowControl w:val="0"/>
        <w:spacing w:after="0" w:line="360" w:lineRule="auto"/>
        <w:ind w:left="0"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Приложение состоит из копий фальсифи</w:t>
      </w:r>
      <w:r w:rsidR="000365F6" w:rsidRPr="00F8330E">
        <w:rPr>
          <w:position w:val="6"/>
          <w:sz w:val="28"/>
          <w:szCs w:val="28"/>
        </w:rPr>
        <w:t xml:space="preserve">цированных документов, таблицы, </w:t>
      </w:r>
      <w:r w:rsidRPr="00F8330E">
        <w:rPr>
          <w:position w:val="6"/>
          <w:sz w:val="28"/>
          <w:szCs w:val="28"/>
        </w:rPr>
        <w:t>содержащих данные исследования, и выводов.</w:t>
      </w:r>
    </w:p>
    <w:p w:rsidR="00F8330E" w:rsidRPr="00F8330E" w:rsidRDefault="00F8330E" w:rsidP="00F8330E">
      <w:pPr>
        <w:pStyle w:val="22"/>
        <w:widowControl w:val="0"/>
        <w:spacing w:after="0" w:line="360" w:lineRule="auto"/>
        <w:ind w:left="0" w:firstLine="709"/>
        <w:jc w:val="both"/>
        <w:rPr>
          <w:position w:val="6"/>
          <w:sz w:val="28"/>
          <w:szCs w:val="28"/>
        </w:rPr>
      </w:pPr>
    </w:p>
    <w:p w:rsidR="00285587" w:rsidRPr="00F8330E" w:rsidRDefault="007E34DE" w:rsidP="00F8330E">
      <w:pPr>
        <w:pStyle w:val="1"/>
        <w:keepNext w:val="0"/>
        <w:widowControl w:val="0"/>
        <w:ind w:firstLine="709"/>
        <w:jc w:val="both"/>
        <w:rPr>
          <w:position w:val="6"/>
        </w:rPr>
      </w:pPr>
      <w:bookmarkStart w:id="2" w:name="_Toc242452790"/>
      <w:r w:rsidRPr="00F8330E">
        <w:rPr>
          <w:position w:val="6"/>
        </w:rPr>
        <w:br w:type="page"/>
      </w:r>
      <w:bookmarkStart w:id="3" w:name="_Toc262141807"/>
      <w:r w:rsidR="00CD060F" w:rsidRPr="00F8330E">
        <w:rPr>
          <w:position w:val="6"/>
        </w:rPr>
        <w:t xml:space="preserve">1 </w:t>
      </w:r>
      <w:r w:rsidR="00285587" w:rsidRPr="00F8330E">
        <w:rPr>
          <w:position w:val="6"/>
        </w:rPr>
        <w:t>Теоретические основы правовой ответственности в области документационного обеспечения управления</w:t>
      </w:r>
      <w:bookmarkEnd w:id="3"/>
    </w:p>
    <w:p w:rsidR="008B1309" w:rsidRPr="00F8330E" w:rsidRDefault="008B1309" w:rsidP="00F8330E">
      <w:pPr>
        <w:widowControl w:val="0"/>
        <w:spacing w:line="360" w:lineRule="auto"/>
        <w:ind w:firstLine="709"/>
        <w:jc w:val="both"/>
        <w:rPr>
          <w:position w:val="6"/>
          <w:sz w:val="28"/>
        </w:rPr>
      </w:pPr>
    </w:p>
    <w:p w:rsidR="008B1309" w:rsidRPr="00F8330E" w:rsidRDefault="00CD060F" w:rsidP="00F8330E">
      <w:pPr>
        <w:widowControl w:val="0"/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За последнее десятилетие в России сложилась достаточно «благоприятная» обстановка для совершения преступлений, та</w:t>
      </w:r>
      <w:r w:rsidR="000365F6" w:rsidRPr="00F8330E">
        <w:rPr>
          <w:position w:val="6"/>
          <w:sz w:val="28"/>
          <w:szCs w:val="28"/>
        </w:rPr>
        <w:t>к</w:t>
      </w:r>
      <w:r w:rsidRPr="00F8330E">
        <w:rPr>
          <w:position w:val="6"/>
          <w:sz w:val="28"/>
          <w:szCs w:val="28"/>
        </w:rPr>
        <w:t xml:space="preserve"> или иначе связанных с документами. Экономические трудности внутри страны, выразившиеся в недостаточном финансирований учреждений и правоохранительных органов, упрощение порядка въезда из-за рубежа и выезда в страны дальнего зарубежья, облегчение процедур таможенного досмотра физических лиц, покидающих пределы нашей страны,- все эти факторы в определенном смысле способствовали активизации некоторых зарубежных коллекционеров, пожелавших пополнить свои коллекции уникальными</w:t>
      </w:r>
      <w:r w:rsidR="00370522" w:rsidRPr="00F8330E">
        <w:rPr>
          <w:position w:val="6"/>
          <w:sz w:val="28"/>
          <w:szCs w:val="28"/>
        </w:rPr>
        <w:t xml:space="preserve"> документами. Да и внутри страны сформировалась определенная категория состоятельных людей, почитающих за честь иметь у себя той или иной документальной памятник.</w:t>
      </w:r>
    </w:p>
    <w:p w:rsidR="00F8330E" w:rsidRDefault="00F8330E" w:rsidP="00F8330E">
      <w:pPr>
        <w:pStyle w:val="2"/>
        <w:keepNext w:val="0"/>
        <w:widowControl w:val="0"/>
        <w:ind w:firstLine="709"/>
        <w:jc w:val="both"/>
        <w:rPr>
          <w:position w:val="6"/>
        </w:rPr>
      </w:pPr>
      <w:bookmarkStart w:id="4" w:name="_Toc262141808"/>
    </w:p>
    <w:p w:rsidR="00AF5573" w:rsidRPr="00F8330E" w:rsidRDefault="00E83F7C" w:rsidP="00F8330E">
      <w:pPr>
        <w:pStyle w:val="2"/>
        <w:keepNext w:val="0"/>
        <w:widowControl w:val="0"/>
        <w:ind w:firstLine="709"/>
        <w:jc w:val="both"/>
        <w:rPr>
          <w:position w:val="6"/>
        </w:rPr>
      </w:pPr>
      <w:r w:rsidRPr="00F8330E">
        <w:rPr>
          <w:position w:val="6"/>
        </w:rPr>
        <w:t>1.1</w:t>
      </w:r>
      <w:r w:rsidR="0047623D" w:rsidRPr="00F8330E">
        <w:rPr>
          <w:position w:val="6"/>
        </w:rPr>
        <w:t xml:space="preserve"> </w:t>
      </w:r>
      <w:r w:rsidR="00FA2096" w:rsidRPr="00F8330E">
        <w:rPr>
          <w:position w:val="6"/>
        </w:rPr>
        <w:t>Правовая</w:t>
      </w:r>
      <w:r w:rsidR="00AF5573" w:rsidRPr="00F8330E">
        <w:rPr>
          <w:position w:val="6"/>
        </w:rPr>
        <w:t xml:space="preserve"> ответственность за хищение документов по советскому законодательству</w:t>
      </w:r>
      <w:bookmarkEnd w:id="4"/>
    </w:p>
    <w:p w:rsidR="008B1309" w:rsidRPr="00F8330E" w:rsidRDefault="008B1309" w:rsidP="00F8330E">
      <w:pPr>
        <w:widowControl w:val="0"/>
        <w:spacing w:line="360" w:lineRule="auto"/>
        <w:ind w:firstLine="709"/>
        <w:jc w:val="both"/>
        <w:rPr>
          <w:position w:val="6"/>
          <w:sz w:val="28"/>
        </w:rPr>
      </w:pPr>
    </w:p>
    <w:p w:rsidR="008861A0" w:rsidRPr="00F8330E" w:rsidRDefault="00370522" w:rsidP="00F8330E">
      <w:pPr>
        <w:widowControl w:val="0"/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Одной из важных и достаточно эффективных мер по обеспечению сохранности Документального фонда страны является установление правовой ответственности за особо серьезные правонарушения в этой сфере.</w:t>
      </w:r>
      <w:r w:rsidR="008861A0" w:rsidRPr="00F8330E">
        <w:rPr>
          <w:position w:val="6"/>
          <w:sz w:val="28"/>
          <w:szCs w:val="28"/>
        </w:rPr>
        <w:t xml:space="preserve"> </w:t>
      </w:r>
    </w:p>
    <w:p w:rsidR="00370522" w:rsidRPr="00F8330E" w:rsidRDefault="008861A0" w:rsidP="00F8330E">
      <w:pPr>
        <w:widowControl w:val="0"/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Если обратиться к советскому законодательству, то в У</w:t>
      </w:r>
      <w:r w:rsidR="00AF5573" w:rsidRPr="00F8330E">
        <w:rPr>
          <w:position w:val="6"/>
          <w:sz w:val="28"/>
          <w:szCs w:val="28"/>
        </w:rPr>
        <w:t xml:space="preserve">головном Кодексе </w:t>
      </w:r>
      <w:r w:rsidRPr="00F8330E">
        <w:rPr>
          <w:position w:val="6"/>
          <w:sz w:val="28"/>
          <w:szCs w:val="28"/>
        </w:rPr>
        <w:t>РСФСР</w:t>
      </w:r>
      <w:r w:rsidR="00AF5573" w:rsidRPr="00F8330E">
        <w:rPr>
          <w:position w:val="6"/>
          <w:sz w:val="28"/>
          <w:szCs w:val="28"/>
        </w:rPr>
        <w:t xml:space="preserve"> (далее – УК РСФСР)</w:t>
      </w:r>
      <w:r w:rsidRPr="00F8330E">
        <w:rPr>
          <w:position w:val="6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60 г"/>
        </w:smartTagPr>
        <w:r w:rsidRPr="00F8330E">
          <w:rPr>
            <w:position w:val="6"/>
            <w:sz w:val="28"/>
            <w:szCs w:val="28"/>
          </w:rPr>
          <w:t>1960 г</w:t>
        </w:r>
      </w:smartTag>
      <w:r w:rsidR="00AF5573" w:rsidRPr="00F8330E">
        <w:rPr>
          <w:position w:val="6"/>
          <w:sz w:val="28"/>
          <w:szCs w:val="28"/>
        </w:rPr>
        <w:t>. н</w:t>
      </w:r>
      <w:r w:rsidRPr="00F8330E">
        <w:rPr>
          <w:position w:val="6"/>
          <w:sz w:val="28"/>
          <w:szCs w:val="28"/>
        </w:rPr>
        <w:t xml:space="preserve">ет каких-либо специальных норм, устанавливающих ответственность за хищение документов. Существовали нормы, каравшие за преступления против социалистической собственности в целом. </w:t>
      </w:r>
      <w:r w:rsidR="00AF5573" w:rsidRPr="00F8330E">
        <w:rPr>
          <w:position w:val="6"/>
          <w:sz w:val="28"/>
          <w:szCs w:val="28"/>
        </w:rPr>
        <w:t>Например,</w:t>
      </w:r>
      <w:r w:rsidRPr="00F8330E">
        <w:rPr>
          <w:position w:val="6"/>
          <w:sz w:val="28"/>
          <w:szCs w:val="28"/>
        </w:rPr>
        <w:t xml:space="preserve"> статья</w:t>
      </w:r>
      <w:r w:rsidR="00AF5573" w:rsidRPr="00F8330E">
        <w:rPr>
          <w:position w:val="6"/>
          <w:sz w:val="28"/>
          <w:szCs w:val="28"/>
        </w:rPr>
        <w:t xml:space="preserve"> 89 (далее – ст.)</w:t>
      </w:r>
      <w:r w:rsidRPr="00F8330E">
        <w:rPr>
          <w:position w:val="6"/>
          <w:sz w:val="28"/>
          <w:szCs w:val="28"/>
        </w:rPr>
        <w:t xml:space="preserve"> «Хищение государственного или общественного имущества, совершенное путем кражи», </w:t>
      </w:r>
      <w:r w:rsidR="00AF5573" w:rsidRPr="00F8330E">
        <w:rPr>
          <w:position w:val="6"/>
          <w:sz w:val="28"/>
          <w:szCs w:val="28"/>
        </w:rPr>
        <w:t xml:space="preserve">ст. </w:t>
      </w:r>
      <w:r w:rsidRPr="00F8330E">
        <w:rPr>
          <w:position w:val="6"/>
          <w:sz w:val="28"/>
          <w:szCs w:val="28"/>
        </w:rPr>
        <w:t xml:space="preserve">90 «Хищение государственного имущества, совершение путем грабежа», </w:t>
      </w:r>
      <w:r w:rsidR="00AF5573" w:rsidRPr="00F8330E">
        <w:rPr>
          <w:position w:val="6"/>
          <w:sz w:val="28"/>
          <w:szCs w:val="28"/>
        </w:rPr>
        <w:t xml:space="preserve">ст. </w:t>
      </w:r>
      <w:r w:rsidRPr="00F8330E">
        <w:rPr>
          <w:position w:val="6"/>
          <w:sz w:val="28"/>
          <w:szCs w:val="28"/>
        </w:rPr>
        <w:t>93</w:t>
      </w:r>
      <w:r w:rsidR="00AF5573" w:rsidRPr="00F8330E">
        <w:rPr>
          <w:position w:val="6"/>
          <w:sz w:val="28"/>
          <w:szCs w:val="28"/>
        </w:rPr>
        <w:t>.</w:t>
      </w:r>
      <w:r w:rsidRPr="00F8330E">
        <w:rPr>
          <w:position w:val="6"/>
          <w:sz w:val="28"/>
          <w:szCs w:val="28"/>
        </w:rPr>
        <w:t xml:space="preserve">1 «Хищение государственного имущества в особо крупных размерах». </w:t>
      </w:r>
      <w:r w:rsidR="00873504" w:rsidRPr="00F8330E">
        <w:rPr>
          <w:position w:val="6"/>
          <w:sz w:val="28"/>
          <w:szCs w:val="28"/>
        </w:rPr>
        <w:t>Законодатель, определяя государственное имущество в качестве предмета хищении, не проводил разграничения этого имущества по видам. То есть предметом хищения могла быть любая вещь, находившая в государственной собственности и имевшая определенную экономическую ценность. В том числе и документы.</w:t>
      </w:r>
    </w:p>
    <w:p w:rsidR="00873504" w:rsidRPr="00F8330E" w:rsidRDefault="00873504" w:rsidP="00F8330E">
      <w:pPr>
        <w:widowControl w:val="0"/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Под действием ст. 78 УК РСФСР, устанавливавшейся ответственность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за контрабанду, попадало и незаконное перемещение через государственную границу Советского Союза «предметов художественного, исторического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и археологического достояния народов СССР».</w:t>
      </w:r>
    </w:p>
    <w:p w:rsidR="00873504" w:rsidRPr="00F8330E" w:rsidRDefault="00873504" w:rsidP="00F8330E">
      <w:pPr>
        <w:widowControl w:val="0"/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 xml:space="preserve">В сфере архивного дела применялись и нормы уголовного права, содержавшиеся в главе 7 УК РСФСР </w:t>
      </w:r>
      <w:r w:rsidR="001164F3" w:rsidRPr="00F8330E">
        <w:rPr>
          <w:position w:val="6"/>
          <w:sz w:val="28"/>
          <w:szCs w:val="28"/>
        </w:rPr>
        <w:t>«Должностные преступления», к примеру,</w:t>
      </w:r>
      <w:r w:rsidR="00F8330E">
        <w:rPr>
          <w:position w:val="6"/>
          <w:sz w:val="28"/>
          <w:szCs w:val="28"/>
        </w:rPr>
        <w:t xml:space="preserve"> </w:t>
      </w:r>
      <w:r w:rsidR="001164F3" w:rsidRPr="00F8330E">
        <w:rPr>
          <w:position w:val="6"/>
          <w:sz w:val="28"/>
          <w:szCs w:val="28"/>
        </w:rPr>
        <w:t>ст. 175 «Должностной подлог». Должностной подлог, то есть внесение должностным лицом в корыстных целях или из иных личных побуждений</w:t>
      </w:r>
      <w:r w:rsidR="00F8330E">
        <w:rPr>
          <w:position w:val="6"/>
          <w:sz w:val="28"/>
          <w:szCs w:val="28"/>
        </w:rPr>
        <w:t xml:space="preserve"> </w:t>
      </w:r>
      <w:r w:rsidR="001164F3" w:rsidRPr="00F8330E">
        <w:rPr>
          <w:position w:val="6"/>
          <w:sz w:val="28"/>
          <w:szCs w:val="28"/>
        </w:rPr>
        <w:t>в официальные документы заведомо ложных сведений, подделка, подчистка или пометка другим числом, а равно составление и выдача им заведомо ложных документов или внесение в книги заведомо ложных записей, -</w:t>
      </w:r>
      <w:r w:rsidR="001D0B59" w:rsidRPr="00F8330E">
        <w:rPr>
          <w:position w:val="6"/>
          <w:sz w:val="28"/>
          <w:szCs w:val="28"/>
        </w:rPr>
        <w:t xml:space="preserve"> </w:t>
      </w:r>
      <w:r w:rsidR="001164F3" w:rsidRPr="00F8330E">
        <w:rPr>
          <w:position w:val="6"/>
          <w:sz w:val="28"/>
          <w:szCs w:val="28"/>
        </w:rPr>
        <w:t>наказывается лишением свободы на срок до двух лет, или исправительными работами на тот же срок, или штрафом до тридцати минимальных месячных размеров оплаты труда, или увольнением от должности.</w:t>
      </w:r>
    </w:p>
    <w:p w:rsidR="00873504" w:rsidRPr="00F8330E" w:rsidRDefault="00873504" w:rsidP="00F8330E">
      <w:pPr>
        <w:widowControl w:val="0"/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Особенно необходимо остановиться на отдельных статьях Уголовного Кодекса Российской Федерации</w:t>
      </w:r>
      <w:r w:rsidR="00F040B3" w:rsidRPr="00F8330E">
        <w:rPr>
          <w:position w:val="6"/>
          <w:sz w:val="28"/>
          <w:szCs w:val="28"/>
        </w:rPr>
        <w:t xml:space="preserve"> (далее –</w:t>
      </w:r>
      <w:r w:rsidR="00F8330E">
        <w:rPr>
          <w:position w:val="6"/>
          <w:sz w:val="28"/>
          <w:szCs w:val="28"/>
        </w:rPr>
        <w:t xml:space="preserve"> </w:t>
      </w:r>
      <w:r w:rsidR="00F040B3" w:rsidRPr="00F8330E">
        <w:rPr>
          <w:position w:val="6"/>
          <w:sz w:val="28"/>
          <w:szCs w:val="28"/>
        </w:rPr>
        <w:t>УК РФ)</w:t>
      </w:r>
      <w:r w:rsidRPr="00F8330E">
        <w:rPr>
          <w:position w:val="6"/>
          <w:sz w:val="28"/>
          <w:szCs w:val="28"/>
        </w:rPr>
        <w:t xml:space="preserve">, вступившим в действие с 1 января </w:t>
      </w:r>
      <w:smartTag w:uri="urn:schemas-microsoft-com:office:smarttags" w:element="metricconverter">
        <w:smartTagPr>
          <w:attr w:name="ProductID" w:val="1997 г"/>
        </w:smartTagPr>
        <w:r w:rsidRPr="00F8330E">
          <w:rPr>
            <w:position w:val="6"/>
            <w:sz w:val="28"/>
            <w:szCs w:val="28"/>
          </w:rPr>
          <w:t>1997 г</w:t>
        </w:r>
      </w:smartTag>
      <w:r w:rsidRPr="00F8330E">
        <w:rPr>
          <w:position w:val="6"/>
          <w:sz w:val="28"/>
          <w:szCs w:val="28"/>
        </w:rPr>
        <w:t xml:space="preserve">. (в редакции Федеральных законов Российской Федерации </w:t>
      </w:r>
      <w:smartTag w:uri="urn:schemas-microsoft-com:office:smarttags" w:element="metricconverter">
        <w:smartTagPr>
          <w:attr w:name="ProductID" w:val="1999 г"/>
        </w:smartTagPr>
        <w:r w:rsidRPr="00F8330E">
          <w:rPr>
            <w:position w:val="6"/>
            <w:sz w:val="28"/>
            <w:szCs w:val="28"/>
          </w:rPr>
          <w:t>1999 г</w:t>
        </w:r>
      </w:smartTag>
      <w:r w:rsidRPr="00F8330E">
        <w:rPr>
          <w:position w:val="6"/>
          <w:sz w:val="28"/>
          <w:szCs w:val="28"/>
        </w:rPr>
        <w:t>.)</w:t>
      </w:r>
      <w:r w:rsidR="00864392" w:rsidRPr="00F8330E">
        <w:rPr>
          <w:position w:val="6"/>
          <w:sz w:val="28"/>
          <w:szCs w:val="28"/>
        </w:rPr>
        <w:t>,</w:t>
      </w:r>
      <w:r w:rsidR="00F8330E">
        <w:rPr>
          <w:position w:val="6"/>
          <w:sz w:val="28"/>
          <w:szCs w:val="28"/>
        </w:rPr>
        <w:t xml:space="preserve"> </w:t>
      </w:r>
      <w:r w:rsidR="00864392" w:rsidRPr="00F8330E">
        <w:rPr>
          <w:position w:val="6"/>
          <w:sz w:val="28"/>
          <w:szCs w:val="28"/>
        </w:rPr>
        <w:t>где впервые содержится прямое упоминание о документах и правонарушениях связанных с ними.</w:t>
      </w:r>
    </w:p>
    <w:p w:rsidR="00864392" w:rsidRPr="00F8330E" w:rsidRDefault="00AF5573" w:rsidP="00F8330E">
      <w:pPr>
        <w:widowControl w:val="0"/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 xml:space="preserve">Наряду с сохранением, правда, в </w:t>
      </w:r>
      <w:r w:rsidR="00864392" w:rsidRPr="00F8330E">
        <w:rPr>
          <w:position w:val="6"/>
          <w:sz w:val="28"/>
          <w:szCs w:val="28"/>
        </w:rPr>
        <w:t>существенно измененном виде статей, уже предусматривалась ответственность за контрабанду, утрату документов, содержащих государственную тайну, похищение или повреждение документов</w:t>
      </w:r>
      <w:r w:rsidR="00F8330E">
        <w:rPr>
          <w:position w:val="6"/>
          <w:sz w:val="28"/>
          <w:szCs w:val="28"/>
        </w:rPr>
        <w:t xml:space="preserve"> </w:t>
      </w:r>
      <w:r w:rsidR="00864392" w:rsidRPr="00F8330E">
        <w:rPr>
          <w:position w:val="6"/>
          <w:sz w:val="28"/>
          <w:szCs w:val="28"/>
        </w:rPr>
        <w:t>и ряда других норм. Нормы опять имеют обобщающий характер</w:t>
      </w:r>
      <w:r w:rsidR="00064AFB" w:rsidRPr="00F8330E">
        <w:rPr>
          <w:position w:val="6"/>
          <w:sz w:val="28"/>
          <w:szCs w:val="28"/>
        </w:rPr>
        <w:t xml:space="preserve"> и распространяют свое действие, например, на все предметы, имеющие особую ценность.</w:t>
      </w:r>
    </w:p>
    <w:p w:rsidR="00064AFB" w:rsidRPr="00F8330E" w:rsidRDefault="00064AFB" w:rsidP="00F8330E">
      <w:pPr>
        <w:widowControl w:val="0"/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 xml:space="preserve">Если вкратце </w:t>
      </w:r>
      <w:r w:rsidR="00FC3537" w:rsidRPr="00F8330E">
        <w:rPr>
          <w:position w:val="6"/>
          <w:sz w:val="28"/>
          <w:szCs w:val="28"/>
        </w:rPr>
        <w:t>остановиться на характеристике основных уголовно-правовых норм, то, наверное, особое значение имеют те из них, которые устанавливают ответственность за деяние, приводящее к полной или частичной утрате документов. Подобные преступления представляют для общества</w:t>
      </w:r>
      <w:r w:rsidRPr="00F8330E">
        <w:rPr>
          <w:position w:val="6"/>
          <w:sz w:val="28"/>
          <w:szCs w:val="28"/>
        </w:rPr>
        <w:t xml:space="preserve"> </w:t>
      </w:r>
      <w:r w:rsidR="00FC3537" w:rsidRPr="00F8330E">
        <w:rPr>
          <w:position w:val="6"/>
          <w:sz w:val="28"/>
          <w:szCs w:val="28"/>
        </w:rPr>
        <w:t>огромную опасность, нанося каждому из нас невосполнимый духовный урон.</w:t>
      </w:r>
    </w:p>
    <w:p w:rsidR="00FC3537" w:rsidRPr="00F8330E" w:rsidRDefault="00FC3537" w:rsidP="00F8330E">
      <w:pPr>
        <w:widowControl w:val="0"/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Среди введенных в кодекс новых норм нельзя не выделить ст. 164 УК РФ устанавливающую ответственность за хищение предметов или документов, имеющих особую историческую, научную, художественную или культурную ценность.</w:t>
      </w:r>
      <w:r w:rsidR="00AF5573" w:rsidRPr="00F8330E">
        <w:rPr>
          <w:position w:val="6"/>
          <w:sz w:val="28"/>
          <w:szCs w:val="28"/>
        </w:rPr>
        <w:t xml:space="preserve"> </w:t>
      </w:r>
    </w:p>
    <w:p w:rsidR="00FC3537" w:rsidRPr="00F8330E" w:rsidRDefault="00FC3537" w:rsidP="00F8330E">
      <w:pPr>
        <w:widowControl w:val="0"/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 xml:space="preserve">Пленум Верховного суда РФ в Постановление № 5 от 25 апреля </w:t>
      </w:r>
      <w:smartTag w:uri="urn:schemas-microsoft-com:office:smarttags" w:element="metricconverter">
        <w:smartTagPr>
          <w:attr w:name="ProductID" w:val="1995 г"/>
        </w:smartTagPr>
        <w:r w:rsidRPr="00F8330E">
          <w:rPr>
            <w:position w:val="6"/>
            <w:sz w:val="28"/>
            <w:szCs w:val="28"/>
          </w:rPr>
          <w:t>1995 г</w:t>
        </w:r>
      </w:smartTag>
      <w:r w:rsidRPr="00F8330E">
        <w:rPr>
          <w:position w:val="6"/>
          <w:sz w:val="28"/>
          <w:szCs w:val="28"/>
        </w:rPr>
        <w:t>.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«О некоторых вопросах применения судами законодательства об ответственности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за преступления против собственности» разъяснил, что «особая историческая, научная или культурная ценность похищенных предметов или документов определяется на основании</w:t>
      </w:r>
      <w:r w:rsidR="00E14408" w:rsidRPr="00F8330E">
        <w:rPr>
          <w:position w:val="6"/>
          <w:sz w:val="28"/>
          <w:szCs w:val="28"/>
        </w:rPr>
        <w:t xml:space="preserve"> экспертного заключения с учетом не только</w:t>
      </w:r>
      <w:r w:rsidR="00F8330E">
        <w:rPr>
          <w:position w:val="6"/>
          <w:sz w:val="28"/>
          <w:szCs w:val="28"/>
        </w:rPr>
        <w:t xml:space="preserve"> </w:t>
      </w:r>
      <w:r w:rsidR="00E14408" w:rsidRPr="00F8330E">
        <w:rPr>
          <w:position w:val="6"/>
          <w:sz w:val="28"/>
          <w:szCs w:val="28"/>
        </w:rPr>
        <w:t>их стоимости в денежном выражении, но и значимости для истории, науки, культуры</w:t>
      </w:r>
      <w:r w:rsidRPr="00F8330E">
        <w:rPr>
          <w:position w:val="6"/>
          <w:sz w:val="28"/>
          <w:szCs w:val="28"/>
        </w:rPr>
        <w:t>»</w:t>
      </w:r>
      <w:r w:rsidR="00E14408" w:rsidRPr="00F8330E">
        <w:rPr>
          <w:position w:val="6"/>
          <w:sz w:val="28"/>
          <w:szCs w:val="28"/>
        </w:rPr>
        <w:t>. Несмотря на то, что в самом законе и в толкующем его постановлении Пленума Верховного суда нет конкретного упоминания о документах как предметах хищения, положения данной статьи могут распространяться на лиц, совершивших хищения из учреждений. Для квалификации преступления по ст. 164 УК РФ</w:t>
      </w:r>
      <w:r w:rsidR="00F8330E">
        <w:rPr>
          <w:position w:val="6"/>
          <w:sz w:val="28"/>
          <w:szCs w:val="28"/>
        </w:rPr>
        <w:t xml:space="preserve"> </w:t>
      </w:r>
      <w:r w:rsidR="00E14408" w:rsidRPr="00F8330E">
        <w:rPr>
          <w:position w:val="6"/>
          <w:sz w:val="28"/>
          <w:szCs w:val="28"/>
        </w:rPr>
        <w:t>не имеет значения, каким образом совершенно хищение названных в ней предметов или документов – кражей, мошенничеством, грабежом, разбоем, присвоением или растратой.</w:t>
      </w:r>
    </w:p>
    <w:p w:rsidR="00E14408" w:rsidRPr="00F8330E" w:rsidRDefault="00E14408" w:rsidP="00F8330E">
      <w:pPr>
        <w:widowControl w:val="0"/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Хищение предметов и документов, имеющих особую ценность</w:t>
      </w:r>
      <w:r w:rsidR="008E65A0" w:rsidRPr="00F8330E">
        <w:rPr>
          <w:position w:val="6"/>
          <w:sz w:val="28"/>
          <w:szCs w:val="28"/>
        </w:rPr>
        <w:t>, совершается только с прямым умыслом и корыстной целью. Мера наказания, предусмотренная санкцией части 1 этой статьи, - от 6 до 10 лет лишения свободы с конфискацией имущества или без таковой. Если же хищение совершенно группой лиц</w:t>
      </w:r>
      <w:r w:rsidR="00F8330E">
        <w:rPr>
          <w:position w:val="6"/>
          <w:sz w:val="28"/>
          <w:szCs w:val="28"/>
        </w:rPr>
        <w:t xml:space="preserve"> </w:t>
      </w:r>
      <w:r w:rsidR="008E65A0" w:rsidRPr="00F8330E">
        <w:rPr>
          <w:position w:val="6"/>
          <w:sz w:val="28"/>
          <w:szCs w:val="28"/>
        </w:rPr>
        <w:t>по предварительному сговору или организованной группой, или неоднократно, или повлекло за собой уничтожение, порчу документов, то мера наказания назначается от 8 до 15 лет лишения свободы с конфискацией имущества.</w:t>
      </w:r>
    </w:p>
    <w:p w:rsidR="00AF5573" w:rsidRPr="00F8330E" w:rsidRDefault="008E65A0" w:rsidP="00F8330E">
      <w:pPr>
        <w:widowControl w:val="0"/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Статья 190 УК РФ устанавливает ответственность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за невозвращение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в установленный срок на территорию нашей страны предметов художественного, исторического и археологического достояния народов Российской Федерации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 xml:space="preserve">и зарубежных стран, </w:t>
      </w:r>
      <w:r w:rsidR="00681BE6" w:rsidRPr="00F8330E">
        <w:rPr>
          <w:position w:val="6"/>
          <w:sz w:val="28"/>
          <w:szCs w:val="28"/>
        </w:rPr>
        <w:t>временно вывезенных за её пределы, если такое</w:t>
      </w:r>
      <w:r w:rsidR="00F8330E">
        <w:rPr>
          <w:position w:val="6"/>
          <w:sz w:val="28"/>
          <w:szCs w:val="28"/>
        </w:rPr>
        <w:t xml:space="preserve"> </w:t>
      </w:r>
      <w:r w:rsidR="00681BE6" w:rsidRPr="00F8330E">
        <w:rPr>
          <w:position w:val="6"/>
          <w:sz w:val="28"/>
          <w:szCs w:val="28"/>
        </w:rPr>
        <w:t>возвращение является обязательным в соответствии с российским законодательством. Категории предметов, подпадающих под понятие культурных ценностей, определяются</w:t>
      </w:r>
      <w:r w:rsidR="00F8330E">
        <w:rPr>
          <w:position w:val="6"/>
          <w:sz w:val="28"/>
          <w:szCs w:val="28"/>
        </w:rPr>
        <w:t xml:space="preserve"> </w:t>
      </w:r>
      <w:r w:rsidR="00681BE6" w:rsidRPr="00F8330E">
        <w:rPr>
          <w:position w:val="6"/>
          <w:sz w:val="28"/>
          <w:szCs w:val="28"/>
        </w:rPr>
        <w:t xml:space="preserve">в соответствии с Законом Российской Федерации от 15 апреля </w:t>
      </w:r>
      <w:smartTag w:uri="urn:schemas-microsoft-com:office:smarttags" w:element="metricconverter">
        <w:smartTagPr>
          <w:attr w:name="ProductID" w:val="1993 г"/>
        </w:smartTagPr>
        <w:r w:rsidR="00681BE6" w:rsidRPr="00F8330E">
          <w:rPr>
            <w:position w:val="6"/>
            <w:sz w:val="28"/>
            <w:szCs w:val="28"/>
          </w:rPr>
          <w:t>1993 г</w:t>
        </w:r>
      </w:smartTag>
      <w:r w:rsidR="00681BE6" w:rsidRPr="00F8330E">
        <w:rPr>
          <w:position w:val="6"/>
          <w:sz w:val="28"/>
          <w:szCs w:val="28"/>
        </w:rPr>
        <w:t>. «О вывозе</w:t>
      </w:r>
      <w:r w:rsidR="00F8330E">
        <w:rPr>
          <w:position w:val="6"/>
          <w:sz w:val="28"/>
          <w:szCs w:val="28"/>
        </w:rPr>
        <w:t xml:space="preserve"> </w:t>
      </w:r>
      <w:r w:rsidR="00681BE6" w:rsidRPr="00F8330E">
        <w:rPr>
          <w:position w:val="6"/>
          <w:sz w:val="28"/>
          <w:szCs w:val="28"/>
        </w:rPr>
        <w:t>и ввозе культурных ценностей». Статья 7 этого закона относит к таким предметам редкие рукописи, документальные памятники, старинные книги, архивы. Ответственность наступает только за умышленное возвращение культурных ценностей. Мера наказания тоже достаточно серьезна – до 8 лет лишения свободы</w:t>
      </w:r>
      <w:r w:rsidR="00F8330E">
        <w:rPr>
          <w:position w:val="6"/>
          <w:sz w:val="28"/>
          <w:szCs w:val="28"/>
        </w:rPr>
        <w:t xml:space="preserve"> </w:t>
      </w:r>
      <w:r w:rsidR="00681BE6" w:rsidRPr="00F8330E">
        <w:rPr>
          <w:position w:val="6"/>
          <w:sz w:val="28"/>
          <w:szCs w:val="28"/>
        </w:rPr>
        <w:t xml:space="preserve">с конфискацией имущества или без </w:t>
      </w:r>
      <w:r w:rsidR="00AF5573" w:rsidRPr="00F8330E">
        <w:rPr>
          <w:position w:val="6"/>
          <w:sz w:val="28"/>
          <w:szCs w:val="28"/>
        </w:rPr>
        <w:t>нее</w:t>
      </w:r>
      <w:r w:rsidR="00681BE6" w:rsidRPr="00F8330E">
        <w:rPr>
          <w:position w:val="6"/>
          <w:sz w:val="28"/>
          <w:szCs w:val="28"/>
        </w:rPr>
        <w:t xml:space="preserve">. </w:t>
      </w:r>
    </w:p>
    <w:p w:rsidR="008D101B" w:rsidRPr="00F8330E" w:rsidRDefault="00681BE6" w:rsidP="00F8330E">
      <w:pPr>
        <w:widowControl w:val="0"/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Непосредственное отношение к обеспечению сохранности документов имеет</w:t>
      </w:r>
      <w:r w:rsidR="00F8330E">
        <w:rPr>
          <w:position w:val="6"/>
          <w:sz w:val="28"/>
          <w:szCs w:val="28"/>
        </w:rPr>
        <w:t xml:space="preserve"> </w:t>
      </w:r>
      <w:r w:rsidR="008D101B" w:rsidRPr="00F8330E">
        <w:rPr>
          <w:position w:val="6"/>
          <w:sz w:val="28"/>
          <w:szCs w:val="28"/>
        </w:rPr>
        <w:t xml:space="preserve">и </w:t>
      </w:r>
      <w:r w:rsidRPr="00F8330E">
        <w:rPr>
          <w:position w:val="6"/>
          <w:sz w:val="28"/>
          <w:szCs w:val="28"/>
        </w:rPr>
        <w:t>ст</w:t>
      </w:r>
      <w:r w:rsidR="00F040B3" w:rsidRPr="00F8330E">
        <w:rPr>
          <w:position w:val="6"/>
          <w:sz w:val="28"/>
          <w:szCs w:val="28"/>
        </w:rPr>
        <w:t>.</w:t>
      </w:r>
      <w:r w:rsidR="008D101B" w:rsidRPr="00F8330E">
        <w:rPr>
          <w:position w:val="6"/>
          <w:sz w:val="28"/>
          <w:szCs w:val="28"/>
        </w:rPr>
        <w:t xml:space="preserve"> 243 УК РФ, устанавливающая ответственность за уничтожение или повреждение памятников истории и культуры. Предметом этого преступления, наряду с иными видами памятников истории и культуры, могут быть и документы, имеющие историческую</w:t>
      </w:r>
      <w:r w:rsidR="00AF5573" w:rsidRPr="00F8330E">
        <w:rPr>
          <w:position w:val="6"/>
          <w:sz w:val="28"/>
          <w:szCs w:val="28"/>
        </w:rPr>
        <w:t xml:space="preserve"> и</w:t>
      </w:r>
      <w:r w:rsidR="008D101B" w:rsidRPr="00F8330E">
        <w:rPr>
          <w:position w:val="6"/>
          <w:sz w:val="28"/>
          <w:szCs w:val="28"/>
        </w:rPr>
        <w:t xml:space="preserve"> культурную ценность.</w:t>
      </w:r>
    </w:p>
    <w:p w:rsidR="008D101B" w:rsidRPr="00F8330E" w:rsidRDefault="008D101B" w:rsidP="00F8330E">
      <w:pPr>
        <w:widowControl w:val="0"/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Под уничтожением закон имеет в виду приведение документа в полную негодность, в состояние, при котором он навсегда утрачивает свою ценность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и не мож</w:t>
      </w:r>
      <w:r w:rsidR="00531C89" w:rsidRPr="00F8330E">
        <w:rPr>
          <w:position w:val="6"/>
          <w:sz w:val="28"/>
          <w:szCs w:val="28"/>
        </w:rPr>
        <w:t>ет использоваться по назначению. Повреждение означает существенное изменение документа путем удаления каких-либо его частей, фрагментов, заметное не только специалистам, но и другим лицам. Способ уничтожения или повреждения не имеет значения для квалификации действи</w:t>
      </w:r>
      <w:r w:rsidR="00F040B3" w:rsidRPr="00F8330E">
        <w:rPr>
          <w:position w:val="6"/>
          <w:sz w:val="28"/>
          <w:szCs w:val="28"/>
        </w:rPr>
        <w:t>й</w:t>
      </w:r>
      <w:r w:rsidR="00531C89" w:rsidRPr="00F8330E">
        <w:rPr>
          <w:position w:val="6"/>
          <w:sz w:val="28"/>
          <w:szCs w:val="28"/>
        </w:rPr>
        <w:t xml:space="preserve"> виновного лица. Статья состоит</w:t>
      </w:r>
      <w:r w:rsidR="00F8330E">
        <w:rPr>
          <w:position w:val="6"/>
          <w:sz w:val="28"/>
          <w:szCs w:val="28"/>
        </w:rPr>
        <w:t xml:space="preserve"> </w:t>
      </w:r>
      <w:r w:rsidR="00531C89" w:rsidRPr="00F8330E">
        <w:rPr>
          <w:position w:val="6"/>
          <w:sz w:val="28"/>
          <w:szCs w:val="28"/>
        </w:rPr>
        <w:t>из двух частей. Часть первая применяется при основном составе преступления,</w:t>
      </w:r>
      <w:r w:rsidR="00F8330E">
        <w:rPr>
          <w:position w:val="6"/>
          <w:sz w:val="28"/>
          <w:szCs w:val="28"/>
        </w:rPr>
        <w:t xml:space="preserve"> </w:t>
      </w:r>
      <w:r w:rsidR="00531C89" w:rsidRPr="00F8330E">
        <w:rPr>
          <w:position w:val="6"/>
          <w:sz w:val="28"/>
          <w:szCs w:val="28"/>
        </w:rPr>
        <w:t>а часть вторая – при совершении тех же действий, но в отношении особо ценных объектов или памятников общероссийского значения. Такое преступление может совершаться только умышленно. Неосторожное совершение подобных действий исключает ответственность по данной статье. Субъект этого преступления – любое лицо, достигшее 16-летнего возраста. Должностные лица могут к тому</w:t>
      </w:r>
      <w:r w:rsidR="00F8330E">
        <w:rPr>
          <w:position w:val="6"/>
          <w:sz w:val="28"/>
          <w:szCs w:val="28"/>
        </w:rPr>
        <w:t xml:space="preserve"> </w:t>
      </w:r>
      <w:r w:rsidR="00531C89" w:rsidRPr="00F8330E">
        <w:rPr>
          <w:position w:val="6"/>
          <w:sz w:val="28"/>
          <w:szCs w:val="28"/>
        </w:rPr>
        <w:t xml:space="preserve">же дополнительно </w:t>
      </w:r>
      <w:r w:rsidR="00745C0F" w:rsidRPr="00F8330E">
        <w:rPr>
          <w:position w:val="6"/>
          <w:sz w:val="28"/>
          <w:szCs w:val="28"/>
        </w:rPr>
        <w:t>нести уголовную ответственность по ст</w:t>
      </w:r>
      <w:r w:rsidR="00F66B81" w:rsidRPr="00F8330E">
        <w:rPr>
          <w:position w:val="6"/>
          <w:sz w:val="28"/>
          <w:szCs w:val="28"/>
        </w:rPr>
        <w:t>.</w:t>
      </w:r>
      <w:r w:rsidR="00745C0F" w:rsidRPr="00F8330E">
        <w:rPr>
          <w:position w:val="6"/>
          <w:sz w:val="28"/>
          <w:szCs w:val="28"/>
        </w:rPr>
        <w:t xml:space="preserve"> 285 «Злоупотребление должностными полномочиями» и </w:t>
      </w:r>
      <w:r w:rsidR="00F66B81" w:rsidRPr="00F8330E">
        <w:rPr>
          <w:position w:val="6"/>
          <w:sz w:val="28"/>
          <w:szCs w:val="28"/>
        </w:rPr>
        <w:t xml:space="preserve">ст. </w:t>
      </w:r>
      <w:r w:rsidR="00745C0F" w:rsidRPr="00F8330E">
        <w:rPr>
          <w:position w:val="6"/>
          <w:sz w:val="28"/>
          <w:szCs w:val="28"/>
        </w:rPr>
        <w:t xml:space="preserve">286 </w:t>
      </w:r>
      <w:r w:rsidR="00C24808" w:rsidRPr="00F8330E">
        <w:rPr>
          <w:position w:val="6"/>
          <w:sz w:val="28"/>
          <w:szCs w:val="28"/>
        </w:rPr>
        <w:t xml:space="preserve">УК РФ </w:t>
      </w:r>
      <w:r w:rsidR="00745C0F" w:rsidRPr="00F8330E">
        <w:rPr>
          <w:position w:val="6"/>
          <w:sz w:val="28"/>
          <w:szCs w:val="28"/>
        </w:rPr>
        <w:t>«Превышение должностных полномочий».</w:t>
      </w:r>
    </w:p>
    <w:p w:rsidR="00F040B3" w:rsidRPr="00F8330E" w:rsidRDefault="00745C0F" w:rsidP="00F8330E">
      <w:pPr>
        <w:widowControl w:val="0"/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Несмотря на очередную историческую и духовную значимость для российского общества предметов этого преступления, наказание предусмотрено достаточно мягкое – штраф или лишение свободы, максимальный срок которого</w:t>
      </w:r>
      <w:r w:rsidR="00F8330E">
        <w:rPr>
          <w:position w:val="6"/>
          <w:sz w:val="28"/>
          <w:szCs w:val="28"/>
        </w:rPr>
        <w:t xml:space="preserve"> </w:t>
      </w:r>
      <w:r w:rsidR="000365F6" w:rsidRPr="00F8330E">
        <w:rPr>
          <w:position w:val="6"/>
          <w:sz w:val="28"/>
          <w:szCs w:val="28"/>
        </w:rPr>
        <w:t xml:space="preserve">не </w:t>
      </w:r>
      <w:r w:rsidRPr="00F8330E">
        <w:rPr>
          <w:position w:val="6"/>
          <w:sz w:val="28"/>
          <w:szCs w:val="28"/>
        </w:rPr>
        <w:t>превышает пяти лет.</w:t>
      </w:r>
    </w:p>
    <w:p w:rsidR="00F040B3" w:rsidRPr="00F8330E" w:rsidRDefault="00F040B3" w:rsidP="00F8330E">
      <w:pPr>
        <w:widowControl w:val="0"/>
        <w:spacing w:line="360" w:lineRule="auto"/>
        <w:ind w:firstLine="709"/>
        <w:jc w:val="both"/>
        <w:rPr>
          <w:position w:val="6"/>
          <w:sz w:val="28"/>
          <w:szCs w:val="28"/>
        </w:rPr>
      </w:pPr>
    </w:p>
    <w:p w:rsidR="009419CA" w:rsidRPr="00F8330E" w:rsidRDefault="00F040B3" w:rsidP="00F8330E">
      <w:pPr>
        <w:pStyle w:val="2"/>
        <w:keepNext w:val="0"/>
        <w:widowControl w:val="0"/>
        <w:ind w:firstLine="709"/>
        <w:jc w:val="both"/>
        <w:rPr>
          <w:position w:val="6"/>
        </w:rPr>
      </w:pPr>
      <w:bookmarkStart w:id="5" w:name="_Toc262141809"/>
      <w:r w:rsidRPr="00F8330E">
        <w:rPr>
          <w:position w:val="6"/>
        </w:rPr>
        <w:t>1.2</w:t>
      </w:r>
      <w:r w:rsidR="00134946" w:rsidRPr="00F8330E">
        <w:rPr>
          <w:position w:val="6"/>
        </w:rPr>
        <w:t xml:space="preserve"> </w:t>
      </w:r>
      <w:r w:rsidR="008653CB" w:rsidRPr="00F8330E">
        <w:rPr>
          <w:position w:val="6"/>
        </w:rPr>
        <w:t>Правовая</w:t>
      </w:r>
      <w:r w:rsidR="00134946" w:rsidRPr="00F8330E">
        <w:rPr>
          <w:position w:val="6"/>
        </w:rPr>
        <w:t xml:space="preserve"> ответственность за нарушения в области документационного обеспечения</w:t>
      </w:r>
      <w:bookmarkEnd w:id="2"/>
      <w:bookmarkEnd w:id="5"/>
    </w:p>
    <w:p w:rsidR="001164F3" w:rsidRPr="00F8330E" w:rsidRDefault="001164F3" w:rsidP="00F8330E">
      <w:pPr>
        <w:widowControl w:val="0"/>
        <w:spacing w:line="360" w:lineRule="auto"/>
        <w:ind w:firstLine="709"/>
        <w:jc w:val="both"/>
        <w:rPr>
          <w:position w:val="6"/>
          <w:sz w:val="28"/>
        </w:rPr>
      </w:pPr>
    </w:p>
    <w:p w:rsidR="00600990" w:rsidRPr="00F8330E" w:rsidRDefault="00F040B3" w:rsidP="00F8330E">
      <w:pPr>
        <w:widowControl w:val="0"/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В</w:t>
      </w:r>
      <w:r w:rsidR="00434F36" w:rsidRPr="00F8330E">
        <w:rPr>
          <w:position w:val="6"/>
          <w:sz w:val="28"/>
          <w:szCs w:val="28"/>
        </w:rPr>
        <w:t xml:space="preserve"> наше время </w:t>
      </w:r>
      <w:r w:rsidR="008B1309" w:rsidRPr="00F8330E">
        <w:rPr>
          <w:position w:val="6"/>
          <w:sz w:val="28"/>
          <w:szCs w:val="28"/>
        </w:rPr>
        <w:t>правовая</w:t>
      </w:r>
      <w:r w:rsidR="00434F36" w:rsidRPr="00F8330E">
        <w:rPr>
          <w:position w:val="6"/>
          <w:sz w:val="28"/>
          <w:szCs w:val="28"/>
        </w:rPr>
        <w:t xml:space="preserve"> ответственность установлена во </w:t>
      </w:r>
      <w:r w:rsidR="00516E74" w:rsidRPr="00F8330E">
        <w:rPr>
          <w:position w:val="6"/>
          <w:sz w:val="28"/>
          <w:szCs w:val="28"/>
        </w:rPr>
        <w:t>многих</w:t>
      </w:r>
      <w:r w:rsidRPr="00F8330E">
        <w:rPr>
          <w:position w:val="6"/>
          <w:sz w:val="28"/>
          <w:szCs w:val="28"/>
        </w:rPr>
        <w:t xml:space="preserve"> </w:t>
      </w:r>
      <w:r w:rsidR="00F66B81" w:rsidRPr="00F8330E">
        <w:rPr>
          <w:position w:val="6"/>
          <w:sz w:val="28"/>
          <w:szCs w:val="28"/>
        </w:rPr>
        <w:t>ст.</w:t>
      </w:r>
      <w:r w:rsidR="00516E74" w:rsidRPr="00F8330E">
        <w:rPr>
          <w:position w:val="6"/>
          <w:sz w:val="28"/>
          <w:szCs w:val="28"/>
        </w:rPr>
        <w:t xml:space="preserve"> Кодекса</w:t>
      </w:r>
      <w:r w:rsidR="00F8330E">
        <w:rPr>
          <w:position w:val="6"/>
          <w:sz w:val="28"/>
          <w:szCs w:val="28"/>
        </w:rPr>
        <w:t xml:space="preserve"> </w:t>
      </w:r>
      <w:r w:rsidR="00516E74" w:rsidRPr="00F8330E">
        <w:rPr>
          <w:position w:val="6"/>
          <w:sz w:val="28"/>
          <w:szCs w:val="28"/>
        </w:rPr>
        <w:t xml:space="preserve">об административных правонарушениях РФ и </w:t>
      </w:r>
      <w:r w:rsidRPr="00F8330E">
        <w:rPr>
          <w:position w:val="6"/>
          <w:sz w:val="28"/>
          <w:szCs w:val="28"/>
        </w:rPr>
        <w:t>УК</w:t>
      </w:r>
      <w:r w:rsidR="00516E74" w:rsidRPr="00F8330E">
        <w:rPr>
          <w:position w:val="6"/>
          <w:sz w:val="28"/>
          <w:szCs w:val="28"/>
        </w:rPr>
        <w:t xml:space="preserve"> РФ. Предметом исследования стали именно преступления в сфере документационного обеспечения управления, которые изложены в </w:t>
      </w:r>
      <w:r w:rsidRPr="00F8330E">
        <w:rPr>
          <w:position w:val="6"/>
          <w:sz w:val="28"/>
          <w:szCs w:val="28"/>
        </w:rPr>
        <w:t>УК РФ</w:t>
      </w:r>
      <w:r w:rsidR="00516E74" w:rsidRPr="00F8330E">
        <w:rPr>
          <w:position w:val="6"/>
          <w:sz w:val="28"/>
          <w:szCs w:val="28"/>
        </w:rPr>
        <w:t>. Это обусловлено, прежде всего, строгостью наказания за часто встречающиеся преступления в деловой сфере. К сожалению,</w:t>
      </w:r>
      <w:r w:rsidR="00F8330E">
        <w:rPr>
          <w:position w:val="6"/>
          <w:sz w:val="28"/>
          <w:szCs w:val="28"/>
        </w:rPr>
        <w:t xml:space="preserve"> </w:t>
      </w:r>
      <w:r w:rsidR="00516E74" w:rsidRPr="00F8330E">
        <w:rPr>
          <w:position w:val="6"/>
          <w:sz w:val="28"/>
          <w:szCs w:val="28"/>
        </w:rPr>
        <w:t xml:space="preserve">о возможности такого строгого наказания </w:t>
      </w:r>
      <w:r w:rsidRPr="00F8330E">
        <w:rPr>
          <w:position w:val="6"/>
          <w:sz w:val="28"/>
          <w:szCs w:val="28"/>
        </w:rPr>
        <w:t xml:space="preserve">известно сотрудникам становится, </w:t>
      </w:r>
      <w:r w:rsidR="00516E74" w:rsidRPr="00F8330E">
        <w:rPr>
          <w:position w:val="6"/>
          <w:sz w:val="28"/>
          <w:szCs w:val="28"/>
        </w:rPr>
        <w:t>иногда</w:t>
      </w:r>
      <w:r w:rsidRPr="00F8330E">
        <w:rPr>
          <w:position w:val="6"/>
          <w:sz w:val="28"/>
          <w:szCs w:val="28"/>
        </w:rPr>
        <w:t>,</w:t>
      </w:r>
      <w:r w:rsidR="00516E74" w:rsidRPr="00F8330E">
        <w:rPr>
          <w:position w:val="6"/>
          <w:sz w:val="28"/>
          <w:szCs w:val="28"/>
        </w:rPr>
        <w:t xml:space="preserve"> слишком поздно. </w:t>
      </w:r>
      <w:r w:rsidRPr="00F8330E">
        <w:rPr>
          <w:position w:val="6"/>
          <w:sz w:val="28"/>
          <w:szCs w:val="28"/>
        </w:rPr>
        <w:t>В</w:t>
      </w:r>
      <w:r w:rsidR="00516E74" w:rsidRPr="00F8330E">
        <w:rPr>
          <w:position w:val="6"/>
          <w:sz w:val="28"/>
          <w:szCs w:val="28"/>
        </w:rPr>
        <w:t xml:space="preserve"> сводной таблицы</w:t>
      </w:r>
      <w:r w:rsidRPr="00F8330E">
        <w:rPr>
          <w:position w:val="6"/>
          <w:sz w:val="28"/>
          <w:szCs w:val="28"/>
        </w:rPr>
        <w:t xml:space="preserve"> (Приложение 1) отражены</w:t>
      </w:r>
      <w:r w:rsidR="00516E74" w:rsidRPr="00F8330E">
        <w:rPr>
          <w:position w:val="6"/>
          <w:sz w:val="28"/>
          <w:szCs w:val="28"/>
        </w:rPr>
        <w:t xml:space="preserve"> все возможные наказания, согласно </w:t>
      </w:r>
      <w:r w:rsidRPr="00F8330E">
        <w:rPr>
          <w:position w:val="6"/>
          <w:sz w:val="28"/>
          <w:szCs w:val="28"/>
        </w:rPr>
        <w:t>УК РФ</w:t>
      </w:r>
      <w:r w:rsidR="00516E74" w:rsidRPr="00F8330E">
        <w:rPr>
          <w:position w:val="6"/>
          <w:sz w:val="28"/>
          <w:szCs w:val="28"/>
        </w:rPr>
        <w:t>, за распространенные на практике преступления при работе с документами</w:t>
      </w:r>
      <w:r w:rsidRPr="00F8330E">
        <w:rPr>
          <w:position w:val="6"/>
          <w:sz w:val="28"/>
          <w:szCs w:val="28"/>
        </w:rPr>
        <w:t>.</w:t>
      </w:r>
    </w:p>
    <w:p w:rsidR="00926073" w:rsidRPr="00F8330E" w:rsidRDefault="00516E74" w:rsidP="00F8330E">
      <w:pPr>
        <w:widowControl w:val="0"/>
        <w:shd w:val="clear" w:color="auto" w:fill="FFFFFF"/>
        <w:spacing w:line="360" w:lineRule="auto"/>
        <w:ind w:firstLine="709"/>
        <w:jc w:val="both"/>
        <w:rPr>
          <w:position w:val="6"/>
          <w:sz w:val="28"/>
        </w:rPr>
      </w:pPr>
      <w:r w:rsidRPr="00F8330E">
        <w:rPr>
          <w:position w:val="6"/>
          <w:sz w:val="28"/>
          <w:szCs w:val="28"/>
        </w:rPr>
        <w:t>Актуальность данной темы позволяет остановит</w:t>
      </w:r>
      <w:r w:rsidR="00F040B3" w:rsidRPr="00F8330E">
        <w:rPr>
          <w:position w:val="6"/>
          <w:sz w:val="28"/>
          <w:szCs w:val="28"/>
        </w:rPr>
        <w:t>ь</w:t>
      </w:r>
      <w:r w:rsidRPr="00F8330E">
        <w:rPr>
          <w:position w:val="6"/>
          <w:sz w:val="28"/>
          <w:szCs w:val="28"/>
        </w:rPr>
        <w:t xml:space="preserve">ся </w:t>
      </w:r>
      <w:r w:rsidR="00675180" w:rsidRPr="00F8330E">
        <w:rPr>
          <w:position w:val="6"/>
          <w:sz w:val="28"/>
          <w:szCs w:val="28"/>
        </w:rPr>
        <w:t xml:space="preserve">на </w:t>
      </w:r>
      <w:r w:rsidRPr="00F8330E">
        <w:rPr>
          <w:position w:val="6"/>
          <w:sz w:val="28"/>
          <w:szCs w:val="28"/>
        </w:rPr>
        <w:t>часто нарушаемой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 xml:space="preserve">ст. 327 </w:t>
      </w:r>
      <w:r w:rsidR="00F040B3" w:rsidRPr="00F8330E">
        <w:rPr>
          <w:position w:val="6"/>
          <w:sz w:val="28"/>
          <w:szCs w:val="28"/>
        </w:rPr>
        <w:t xml:space="preserve">УК РФ </w:t>
      </w:r>
      <w:r w:rsidRPr="00F8330E">
        <w:rPr>
          <w:position w:val="6"/>
          <w:sz w:val="28"/>
          <w:szCs w:val="28"/>
        </w:rPr>
        <w:t>«Подделка, изготовление или сбыт поддельных документов, государственных наград, штампов, печатей, бланков» отметим, что данная подделка должна иметь цель - предоставлять права или освобождать от ответственности.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На практике эта статья наиболее часто применяется при выдаче «липовых» справок</w:t>
      </w:r>
      <w:r w:rsidRPr="00F8330E">
        <w:rPr>
          <w:rStyle w:val="a5"/>
          <w:position w:val="6"/>
          <w:sz w:val="28"/>
          <w:szCs w:val="28"/>
        </w:rPr>
        <w:footnoteReference w:id="1"/>
      </w:r>
      <w:r w:rsidRPr="00F8330E">
        <w:rPr>
          <w:position w:val="6"/>
          <w:sz w:val="28"/>
          <w:szCs w:val="28"/>
        </w:rPr>
        <w:t>.</w:t>
      </w:r>
    </w:p>
    <w:p w:rsidR="00516E74" w:rsidRPr="00F8330E" w:rsidRDefault="00516E74" w:rsidP="00F8330E">
      <w:pPr>
        <w:widowControl w:val="0"/>
        <w:shd w:val="clear" w:color="auto" w:fill="FFFFFF"/>
        <w:spacing w:line="360" w:lineRule="auto"/>
        <w:ind w:firstLine="709"/>
        <w:jc w:val="both"/>
        <w:rPr>
          <w:position w:val="6"/>
          <w:sz w:val="28"/>
        </w:rPr>
      </w:pPr>
      <w:r w:rsidRPr="00F8330E">
        <w:rPr>
          <w:position w:val="6"/>
          <w:sz w:val="28"/>
          <w:szCs w:val="28"/>
        </w:rPr>
        <w:t xml:space="preserve">Использование такого подложного документа, согласно ч. 3 ст. 327, тоже влечет за собой наказание, в частности штраф от 80 тыс. руб. или в размере заработной платы или иного дохода осужденного за период до 6 месяцев, либо обязательные работы на срок от 180 до 240 часов, либо арест на срок от трех и до шести месяцев. В уголовном кодексе РФ предусмотрено наказание не только тех, кто подделывает документы, но и тех, кто, зная о поддельном документе, пытается </w:t>
      </w:r>
      <w:r w:rsidR="00434F36" w:rsidRPr="00F8330E">
        <w:rPr>
          <w:position w:val="6"/>
          <w:sz w:val="28"/>
          <w:szCs w:val="28"/>
        </w:rPr>
        <w:t>извлечь из него пользу, например работник при предоставлении</w:t>
      </w:r>
      <w:r w:rsidRPr="00F8330E">
        <w:rPr>
          <w:position w:val="6"/>
          <w:sz w:val="28"/>
          <w:szCs w:val="28"/>
        </w:rPr>
        <w:t xml:space="preserve"> поддельного больничного рискует получить наказание именно на основании ч. 3. ст. 327.</w:t>
      </w:r>
    </w:p>
    <w:p w:rsidR="00516E74" w:rsidRPr="00F8330E" w:rsidRDefault="00516E74" w:rsidP="00F8330E">
      <w:pPr>
        <w:widowControl w:val="0"/>
        <w:shd w:val="clear" w:color="auto" w:fill="FFFFFF"/>
        <w:spacing w:line="360" w:lineRule="auto"/>
        <w:ind w:firstLine="709"/>
        <w:jc w:val="both"/>
        <w:rPr>
          <w:position w:val="6"/>
          <w:sz w:val="28"/>
        </w:rPr>
      </w:pPr>
      <w:r w:rsidRPr="00F8330E">
        <w:rPr>
          <w:position w:val="6"/>
          <w:sz w:val="28"/>
          <w:szCs w:val="28"/>
        </w:rPr>
        <w:t>В ст. 327 Уголовного кодекса РФ сказано, что подделка касается не только штампов, печатей и бланков, но и документов, причем именно официальных документов. Согласно ГОСТ Р 51141-98 «Делопроизводство и архивное дело. Термины и определения» официальным документом является «документ, созданный юридическим или физическим лицом, оформленный и удостоверенный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в установленном порядке»</w:t>
      </w:r>
      <w:r w:rsidRPr="00F8330E">
        <w:rPr>
          <w:rStyle w:val="a5"/>
          <w:position w:val="6"/>
          <w:sz w:val="28"/>
          <w:szCs w:val="28"/>
        </w:rPr>
        <w:footnoteReference w:id="2"/>
      </w:r>
      <w:r w:rsidRPr="00F8330E">
        <w:rPr>
          <w:position w:val="6"/>
          <w:sz w:val="28"/>
          <w:szCs w:val="28"/>
        </w:rPr>
        <w:t>. Таким образом, ст. 327 Уголовного кодекса касается подделки, использования и сбыта практически всех документов, используемых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в текущей деятельности организации. По мнению Л.Л. Кру</w:t>
      </w:r>
      <w:r w:rsidR="00040BC1" w:rsidRPr="00F8330E">
        <w:rPr>
          <w:position w:val="6"/>
          <w:sz w:val="28"/>
          <w:szCs w:val="28"/>
        </w:rPr>
        <w:t>гл</w:t>
      </w:r>
      <w:r w:rsidRPr="00F8330E">
        <w:rPr>
          <w:position w:val="6"/>
          <w:sz w:val="28"/>
          <w:szCs w:val="28"/>
        </w:rPr>
        <w:t>икова, автора книги «Уголовное</w:t>
      </w:r>
      <w:r w:rsidR="00B4488D" w:rsidRPr="00F8330E">
        <w:rPr>
          <w:position w:val="6"/>
          <w:sz w:val="28"/>
          <w:szCs w:val="28"/>
        </w:rPr>
        <w:t xml:space="preserve"> право России. Часть особенная»</w:t>
      </w:r>
      <w:r w:rsidR="00B4488D" w:rsidRPr="00F8330E">
        <w:rPr>
          <w:rStyle w:val="a5"/>
          <w:position w:val="6"/>
          <w:sz w:val="28"/>
          <w:szCs w:val="28"/>
        </w:rPr>
        <w:footnoteReference w:id="3"/>
      </w:r>
      <w:r w:rsidRPr="00F8330E">
        <w:rPr>
          <w:position w:val="6"/>
          <w:sz w:val="28"/>
          <w:szCs w:val="28"/>
        </w:rPr>
        <w:t xml:space="preserve"> если подделан документ, который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не дает никаких прав и не освобождает от обязанностей, это квалифицируется как проступок и наказывается в соответствии со ст. 19.23 «Подделка документов, штампов, печатей или бланков, их использование, передача или сбыт» Кодекса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об административных правонарушениях РФ. В частности, Л.Л. Кругликова приводит такие примеры.</w:t>
      </w:r>
      <w:r w:rsidR="008B41F3" w:rsidRPr="00F8330E">
        <w:rPr>
          <w:position w:val="6"/>
          <w:sz w:val="28"/>
        </w:rPr>
        <w:t xml:space="preserve"> </w:t>
      </w:r>
    </w:p>
    <w:p w:rsidR="00516E74" w:rsidRPr="00F8330E" w:rsidRDefault="00516E74" w:rsidP="00F8330E">
      <w:pPr>
        <w:widowControl w:val="0"/>
        <w:shd w:val="clear" w:color="auto" w:fill="FFFFFF"/>
        <w:spacing w:line="360" w:lineRule="auto"/>
        <w:ind w:firstLine="709"/>
        <w:jc w:val="both"/>
        <w:rPr>
          <w:position w:val="6"/>
          <w:sz w:val="28"/>
        </w:rPr>
      </w:pPr>
      <w:r w:rsidRPr="00F8330E">
        <w:rPr>
          <w:position w:val="6"/>
          <w:sz w:val="28"/>
          <w:szCs w:val="28"/>
        </w:rPr>
        <w:t>«И. составил на себя характеристику, вписав в нее не соответствующие действительности факты, подделал печать и подписи руководителей. Дело было прекращено за отсутствием состава прест</w:t>
      </w:r>
      <w:r w:rsidR="0098039F" w:rsidRPr="00F8330E">
        <w:rPr>
          <w:position w:val="6"/>
          <w:sz w:val="28"/>
          <w:szCs w:val="28"/>
        </w:rPr>
        <w:t>упления, так как характеристика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не является документом, предоставляющим права или освобождающим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от обязанностей «...».</w:t>
      </w:r>
    </w:p>
    <w:p w:rsidR="00B4488D" w:rsidRPr="00F8330E" w:rsidRDefault="00516E74" w:rsidP="00F8330E">
      <w:pPr>
        <w:widowControl w:val="0"/>
        <w:shd w:val="clear" w:color="auto" w:fill="FFFFFF"/>
        <w:spacing w:line="360" w:lineRule="auto"/>
        <w:ind w:firstLine="709"/>
        <w:jc w:val="both"/>
        <w:rPr>
          <w:position w:val="6"/>
          <w:sz w:val="28"/>
        </w:rPr>
      </w:pPr>
      <w:r w:rsidRPr="00F8330E">
        <w:rPr>
          <w:position w:val="6"/>
          <w:sz w:val="28"/>
          <w:szCs w:val="28"/>
        </w:rPr>
        <w:t>Иную оценку дал суд действиям П., который предоставил в организацию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по месту работы подложную справку о том, будто он учится на заочном отделении вуза, и на этом основании незаконно получил оплачиваемый учебный отпуск.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П. был</w:t>
      </w:r>
      <w:r w:rsidR="00B4488D" w:rsidRPr="00F8330E">
        <w:rPr>
          <w:position w:val="6"/>
          <w:sz w:val="28"/>
          <w:szCs w:val="28"/>
        </w:rPr>
        <w:t xml:space="preserve"> ос</w:t>
      </w:r>
      <w:r w:rsidR="00434F36" w:rsidRPr="00F8330E">
        <w:rPr>
          <w:position w:val="6"/>
          <w:sz w:val="28"/>
          <w:szCs w:val="28"/>
        </w:rPr>
        <w:t xml:space="preserve">ужден за использование </w:t>
      </w:r>
      <w:r w:rsidR="00B4488D" w:rsidRPr="00F8330E">
        <w:rPr>
          <w:position w:val="6"/>
          <w:sz w:val="28"/>
          <w:szCs w:val="28"/>
        </w:rPr>
        <w:t>подло</w:t>
      </w:r>
      <w:r w:rsidR="00434F36" w:rsidRPr="00F8330E">
        <w:rPr>
          <w:position w:val="6"/>
          <w:sz w:val="28"/>
          <w:szCs w:val="28"/>
        </w:rPr>
        <w:t xml:space="preserve">жного документа «...». Решение </w:t>
      </w:r>
      <w:r w:rsidR="00B4488D" w:rsidRPr="00F8330E">
        <w:rPr>
          <w:position w:val="6"/>
          <w:sz w:val="28"/>
          <w:szCs w:val="28"/>
        </w:rPr>
        <w:t>является правильным, так как поддельная справка предоставляла права ее предъявителю»</w:t>
      </w:r>
      <w:r w:rsidR="00B4488D" w:rsidRPr="00F8330E">
        <w:rPr>
          <w:rStyle w:val="a5"/>
          <w:position w:val="6"/>
          <w:sz w:val="28"/>
          <w:szCs w:val="28"/>
        </w:rPr>
        <w:footnoteReference w:id="4"/>
      </w:r>
      <w:r w:rsidR="00B4488D" w:rsidRPr="00F8330E">
        <w:rPr>
          <w:position w:val="6"/>
          <w:sz w:val="28"/>
          <w:szCs w:val="28"/>
        </w:rPr>
        <w:t>.</w:t>
      </w:r>
    </w:p>
    <w:p w:rsidR="00B4488D" w:rsidRPr="00F8330E" w:rsidRDefault="00B4488D" w:rsidP="00F8330E">
      <w:pPr>
        <w:widowControl w:val="0"/>
        <w:shd w:val="clear" w:color="auto" w:fill="FFFFFF"/>
        <w:spacing w:line="360" w:lineRule="auto"/>
        <w:ind w:firstLine="709"/>
        <w:jc w:val="both"/>
        <w:rPr>
          <w:position w:val="6"/>
          <w:sz w:val="28"/>
        </w:rPr>
      </w:pPr>
      <w:r w:rsidRPr="00F8330E">
        <w:rPr>
          <w:position w:val="6"/>
          <w:sz w:val="28"/>
          <w:szCs w:val="28"/>
        </w:rPr>
        <w:t>Однако отметим, сто в ст. 19.23 Кодекса об административных правонарушениях указана «подделка документа, удостоверяющего личность, подтверждающего наличие у лица права или освобождение его от обязанности...», т.е. в ст. 19.23 дается однозначное толкование влияния поддельного документа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на права и обязанности. Интересно то, что за это правонарушение наказывается только юридическое лицо административным штрафом от 30 тыс. до 40 тыс. руб.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с конфискацией орудия совершения административного правонарушения.</w:t>
      </w:r>
    </w:p>
    <w:p w:rsidR="00B4488D" w:rsidRPr="00F8330E" w:rsidRDefault="00B4488D" w:rsidP="00F8330E">
      <w:pPr>
        <w:widowControl w:val="0"/>
        <w:shd w:val="clear" w:color="auto" w:fill="FFFFFF"/>
        <w:spacing w:line="360" w:lineRule="auto"/>
        <w:ind w:firstLine="709"/>
        <w:jc w:val="both"/>
        <w:rPr>
          <w:position w:val="6"/>
          <w:sz w:val="28"/>
        </w:rPr>
      </w:pPr>
      <w:r w:rsidRPr="00F8330E">
        <w:rPr>
          <w:position w:val="6"/>
          <w:sz w:val="28"/>
          <w:szCs w:val="28"/>
        </w:rPr>
        <w:t xml:space="preserve">По </w:t>
      </w:r>
      <w:r w:rsidR="00C368F8" w:rsidRPr="00F8330E">
        <w:rPr>
          <w:position w:val="6"/>
          <w:sz w:val="28"/>
          <w:szCs w:val="28"/>
        </w:rPr>
        <w:t>моему</w:t>
      </w:r>
      <w:r w:rsidRPr="00F8330E">
        <w:rPr>
          <w:position w:val="6"/>
          <w:sz w:val="28"/>
          <w:szCs w:val="28"/>
        </w:rPr>
        <w:t xml:space="preserve"> мнению, здесь имеется разграничение в субъекте преступления или правонарушения, - в частности, согласно ст. 327 Уголовного кодекса РФ наказание несет гражданин, согласно ст. 19.11 Кодекса об административных правонарушениях РФ наказание несет юридическое лицо.</w:t>
      </w:r>
      <w:r w:rsidR="00C368F8" w:rsidRPr="00F8330E">
        <w:rPr>
          <w:position w:val="6"/>
          <w:sz w:val="28"/>
        </w:rPr>
        <w:t xml:space="preserve"> </w:t>
      </w:r>
    </w:p>
    <w:p w:rsidR="00B4488D" w:rsidRPr="00F8330E" w:rsidRDefault="00B4488D" w:rsidP="00F8330E">
      <w:pPr>
        <w:widowControl w:val="0"/>
        <w:shd w:val="clear" w:color="auto" w:fill="FFFFFF"/>
        <w:spacing w:line="360" w:lineRule="auto"/>
        <w:ind w:firstLine="709"/>
        <w:jc w:val="both"/>
        <w:rPr>
          <w:position w:val="6"/>
          <w:sz w:val="28"/>
        </w:rPr>
      </w:pPr>
      <w:r w:rsidRPr="00F8330E">
        <w:rPr>
          <w:position w:val="6"/>
          <w:sz w:val="28"/>
          <w:szCs w:val="28"/>
        </w:rPr>
        <w:t>Применительно к документационному обеспечению управления данная правовая ответственность подразумевает установленный порядок работы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в организации с документами. Такой порядок должен быть закреплен в локальных организационно-правовых и распорядительных документах. Для того чтобы избежать подделки печатей или передачу печатей для совершения преступления или правонарушения, следует утвердить порядок работы с печатями и штампами на уровне организации. Бланки организации должны быть утверждены руководителем либо в приложении к утвержденной инструкции по делопроизводству организации, либо в отдельном приказе, причем с указанием на конкретную дату введения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в действие таких бланков. К сожалению,</w:t>
      </w:r>
      <w:r w:rsidR="002F36AC" w:rsidRP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в большинстве организации к такой регламентации относятся халатно и ничего не знают о привлечении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к ответственности сотрудников в области документационного обеспечения управления. Ведь зачастую в таких организациях печати, штампы и бланки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в свободном доступе лежат на столах в кабинетах или</w:t>
      </w:r>
      <w:r w:rsidR="0098039F" w:rsidRPr="00F8330E">
        <w:rPr>
          <w:position w:val="6"/>
          <w:sz w:val="28"/>
          <w:szCs w:val="28"/>
        </w:rPr>
        <w:t xml:space="preserve"> в приемной </w:t>
      </w:r>
      <w:r w:rsidRPr="00F8330E">
        <w:rPr>
          <w:position w:val="6"/>
          <w:sz w:val="28"/>
          <w:szCs w:val="28"/>
        </w:rPr>
        <w:t>и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могут быть использованы в корыстных целях</w:t>
      </w:r>
      <w:r w:rsidRPr="00F8330E">
        <w:rPr>
          <w:rStyle w:val="a5"/>
          <w:position w:val="6"/>
          <w:sz w:val="28"/>
          <w:szCs w:val="28"/>
        </w:rPr>
        <w:footnoteReference w:id="5"/>
      </w:r>
      <w:r w:rsidRPr="00F8330E">
        <w:rPr>
          <w:position w:val="6"/>
          <w:sz w:val="28"/>
          <w:szCs w:val="28"/>
        </w:rPr>
        <w:t>. К тому же отметим и проставление подписи-фаскимиле руководителя, которое также должно быть регламентировано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в локальном документе организации. То есть в таком документе должно быть указано на то, кто и в каких случаях предоставляет подписи-фаскимиле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в организации. Если такого регламентирующего документа нет, то представление подписи-фаскимиле может рассматриваться в качестве подделки официального документа. Причем такой документ не имеет юридической силы, так как в этом случае нарушен один из существенных признаков юридической силы документа - компетенция, которая является основной составляющей правовой категорией юридической силы документа - свойства официального документа, сообщаемого ему действующим законодательство, компетенцией издавшей организации (или должностного лица) и установленным порядком оформления</w:t>
      </w:r>
      <w:r w:rsidRPr="00F8330E">
        <w:rPr>
          <w:rStyle w:val="a5"/>
          <w:position w:val="6"/>
          <w:sz w:val="28"/>
          <w:szCs w:val="28"/>
        </w:rPr>
        <w:footnoteReference w:id="6"/>
      </w:r>
      <w:r w:rsidRPr="00F8330E">
        <w:rPr>
          <w:position w:val="6"/>
          <w:sz w:val="28"/>
          <w:szCs w:val="28"/>
        </w:rPr>
        <w:t>.</w:t>
      </w:r>
    </w:p>
    <w:p w:rsidR="00434F36" w:rsidRPr="00F8330E" w:rsidRDefault="00B4488D" w:rsidP="00F8330E">
      <w:pPr>
        <w:widowControl w:val="0"/>
        <w:shd w:val="clear" w:color="auto" w:fill="FFFFFF"/>
        <w:spacing w:line="360" w:lineRule="auto"/>
        <w:ind w:firstLine="709"/>
        <w:jc w:val="both"/>
        <w:rPr>
          <w:position w:val="6"/>
          <w:sz w:val="28"/>
        </w:rPr>
      </w:pPr>
      <w:r w:rsidRPr="00F8330E">
        <w:rPr>
          <w:position w:val="6"/>
          <w:sz w:val="28"/>
          <w:szCs w:val="28"/>
        </w:rPr>
        <w:t>Надо помнить, что незнание закона не освобождает от уголовной ответственности. К примеру, обзвонив ряд организации, выяснилось, что отношение к защите документов очень строгое. Приятно отметить, что в работе с документами нет места подделкам, изготовлению и сбыту поддельной информации.</w:t>
      </w:r>
    </w:p>
    <w:p w:rsidR="00B4488D" w:rsidRPr="00F8330E" w:rsidRDefault="001164F3" w:rsidP="00F8330E">
      <w:pPr>
        <w:pStyle w:val="2"/>
        <w:keepNext w:val="0"/>
        <w:widowControl w:val="0"/>
        <w:ind w:firstLine="709"/>
        <w:jc w:val="both"/>
        <w:rPr>
          <w:position w:val="6"/>
        </w:rPr>
      </w:pPr>
      <w:bookmarkStart w:id="6" w:name="_Toc242452791"/>
      <w:r w:rsidRPr="00F8330E">
        <w:rPr>
          <w:position w:val="6"/>
        </w:rPr>
        <w:br w:type="page"/>
      </w:r>
      <w:bookmarkStart w:id="7" w:name="_Toc262141810"/>
      <w:r w:rsidR="00687FB8" w:rsidRPr="00F8330E">
        <w:rPr>
          <w:position w:val="6"/>
        </w:rPr>
        <w:t>1.3</w:t>
      </w:r>
      <w:r w:rsidR="00F8330E">
        <w:rPr>
          <w:position w:val="6"/>
        </w:rPr>
        <w:t xml:space="preserve"> </w:t>
      </w:r>
      <w:bookmarkEnd w:id="6"/>
      <w:r w:rsidR="00757D45" w:rsidRPr="00F8330E">
        <w:rPr>
          <w:position w:val="6"/>
        </w:rPr>
        <w:t>Подлог документов</w:t>
      </w:r>
      <w:bookmarkEnd w:id="7"/>
    </w:p>
    <w:p w:rsidR="001164F3" w:rsidRPr="00F8330E" w:rsidRDefault="001164F3" w:rsidP="00F8330E">
      <w:pPr>
        <w:widowControl w:val="0"/>
        <w:spacing w:line="360" w:lineRule="auto"/>
        <w:ind w:firstLine="709"/>
        <w:jc w:val="both"/>
        <w:rPr>
          <w:position w:val="6"/>
          <w:sz w:val="28"/>
        </w:rPr>
      </w:pPr>
    </w:p>
    <w:p w:rsidR="00757D45" w:rsidRPr="00F8330E" w:rsidRDefault="00757D45" w:rsidP="00F8330E">
      <w:pPr>
        <w:widowControl w:val="0"/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Подлог документов представляет собой распространенное общественно опасное деяние, имеющее характерные индивидуальные особенности, отличающееся от иных преступных посягательств. Понятие «подлог документов»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по своему содержанию охватывает преступления, сущность которых заключается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в фальсификации официальных документов или иных предметных носителей информации. Подлог документов также структурно входит в ряд законодательно определенных деяний, выступая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в качестве способа совершения преступления, конституционного признака преступных действий.</w:t>
      </w:r>
    </w:p>
    <w:p w:rsidR="00894223" w:rsidRPr="00F8330E" w:rsidRDefault="00894223" w:rsidP="00F8330E">
      <w:pPr>
        <w:widowControl w:val="0"/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В разное время объектами подлога считались: неприкосновенность документов или удостоверительных знаков, документы, чужое имущество, подлинность и истинность исходящих от государственных или общественных предприятий, учреждений документов. Вместе с тем, и сегодня в отношении как непосредственного, так и родового объектов подлога документов ученые не пришли к общему мнению. До недавнего времени общепринятой считалась трехуровневая классификация объектов преступлений (общий, родовой и непосредственный). После принятия Уголовного кодекса Российской Федерации, структурировавшего преступления в разделы и главы, стала очевидной необходимость выделения дополнительного объекта – видового. При этом общим объектом преступлений, предусмотренных УК РФ, является совокупность всех охраняемых законом общественных отношений, касающихся прав и свобод граждан, правопорядка, государственной безопасности (ч. 1 ст. 2 УК РФ). Под родовым объектом понимается группа однородных и взаимосвязанных между собой общественных отношений, защищаемых уголовным законодательством. Видовой объект образует группа отношений, которым причиняется вред или создается угроза вреда преступлениями конкретного вида. Непосредственный объект – конкретное общественное отношение, на которое посягает данное преступление.</w:t>
      </w:r>
    </w:p>
    <w:p w:rsidR="00757D45" w:rsidRPr="00F8330E" w:rsidRDefault="00757D45" w:rsidP="00F8330E">
      <w:pPr>
        <w:widowControl w:val="0"/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 xml:space="preserve">В Уголовном кодексе </w:t>
      </w:r>
      <w:r w:rsidR="00687FB8" w:rsidRPr="00F8330E">
        <w:rPr>
          <w:position w:val="6"/>
          <w:sz w:val="28"/>
          <w:szCs w:val="28"/>
        </w:rPr>
        <w:t>Р</w:t>
      </w:r>
      <w:r w:rsidRPr="00F8330E">
        <w:rPr>
          <w:position w:val="6"/>
          <w:sz w:val="28"/>
          <w:szCs w:val="28"/>
        </w:rPr>
        <w:t>оссийской Федерации прямо предусматривается наказуемость следующих видов подлога документов:</w:t>
      </w:r>
    </w:p>
    <w:p w:rsidR="00757D45" w:rsidRPr="00F8330E" w:rsidRDefault="000C6690" w:rsidP="00F8330E">
      <w:pPr>
        <w:widowControl w:val="0"/>
        <w:numPr>
          <w:ilvl w:val="0"/>
          <w:numId w:val="8"/>
        </w:numPr>
        <w:tabs>
          <w:tab w:val="clear" w:pos="1429"/>
          <w:tab w:val="num" w:pos="0"/>
          <w:tab w:val="left" w:pos="1080"/>
        </w:tabs>
        <w:spacing w:line="360" w:lineRule="auto"/>
        <w:ind w:left="0"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ф</w:t>
      </w:r>
      <w:r w:rsidR="00757D45" w:rsidRPr="00F8330E">
        <w:rPr>
          <w:position w:val="6"/>
          <w:sz w:val="28"/>
          <w:szCs w:val="28"/>
        </w:rPr>
        <w:t>альсификация избирательных документов, документов референдума или неправильный подсчет голосов (ст. 142</w:t>
      </w:r>
      <w:r w:rsidR="002F2000" w:rsidRPr="00F8330E">
        <w:rPr>
          <w:position w:val="6"/>
          <w:sz w:val="28"/>
          <w:szCs w:val="28"/>
        </w:rPr>
        <w:t xml:space="preserve"> </w:t>
      </w:r>
      <w:r w:rsidR="00FB5FDE" w:rsidRPr="00F8330E">
        <w:rPr>
          <w:position w:val="6"/>
          <w:sz w:val="28"/>
          <w:szCs w:val="28"/>
        </w:rPr>
        <w:t>УК РФ</w:t>
      </w:r>
      <w:r w:rsidR="00757D45" w:rsidRPr="00F8330E">
        <w:rPr>
          <w:position w:val="6"/>
          <w:sz w:val="28"/>
          <w:szCs w:val="28"/>
        </w:rPr>
        <w:t>);</w:t>
      </w:r>
    </w:p>
    <w:p w:rsidR="00757D45" w:rsidRPr="00F8330E" w:rsidRDefault="000C6690" w:rsidP="00F8330E">
      <w:pPr>
        <w:widowControl w:val="0"/>
        <w:numPr>
          <w:ilvl w:val="0"/>
          <w:numId w:val="8"/>
        </w:numPr>
        <w:tabs>
          <w:tab w:val="clear" w:pos="1429"/>
          <w:tab w:val="num" w:pos="0"/>
          <w:tab w:val="left" w:pos="1080"/>
        </w:tabs>
        <w:spacing w:line="360" w:lineRule="auto"/>
        <w:ind w:left="0"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и</w:t>
      </w:r>
      <w:r w:rsidR="00757D45" w:rsidRPr="00F8330E">
        <w:rPr>
          <w:position w:val="6"/>
          <w:sz w:val="28"/>
          <w:szCs w:val="28"/>
        </w:rPr>
        <w:t>зготовление или сбыт по</w:t>
      </w:r>
      <w:r w:rsidR="002F2000" w:rsidRPr="00F8330E">
        <w:rPr>
          <w:position w:val="6"/>
          <w:sz w:val="28"/>
          <w:szCs w:val="28"/>
        </w:rPr>
        <w:t xml:space="preserve">ддельных денег или ценных бумаг </w:t>
      </w:r>
      <w:r w:rsidR="00757D45" w:rsidRPr="00F8330E">
        <w:rPr>
          <w:position w:val="6"/>
          <w:sz w:val="28"/>
          <w:szCs w:val="28"/>
        </w:rPr>
        <w:t>(ст. 186</w:t>
      </w:r>
      <w:r w:rsidR="00FB5FDE" w:rsidRPr="00F8330E">
        <w:rPr>
          <w:position w:val="6"/>
          <w:sz w:val="28"/>
          <w:szCs w:val="28"/>
        </w:rPr>
        <w:t xml:space="preserve"> УК РФ</w:t>
      </w:r>
      <w:r w:rsidR="00757D45" w:rsidRPr="00F8330E">
        <w:rPr>
          <w:position w:val="6"/>
          <w:sz w:val="28"/>
          <w:szCs w:val="28"/>
        </w:rPr>
        <w:t>);</w:t>
      </w:r>
    </w:p>
    <w:p w:rsidR="00757D45" w:rsidRPr="00F8330E" w:rsidRDefault="000C6690" w:rsidP="00F8330E">
      <w:pPr>
        <w:widowControl w:val="0"/>
        <w:numPr>
          <w:ilvl w:val="0"/>
          <w:numId w:val="8"/>
        </w:numPr>
        <w:tabs>
          <w:tab w:val="clear" w:pos="1429"/>
          <w:tab w:val="num" w:pos="0"/>
          <w:tab w:val="left" w:pos="1080"/>
        </w:tabs>
        <w:spacing w:line="360" w:lineRule="auto"/>
        <w:ind w:left="0"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и</w:t>
      </w:r>
      <w:r w:rsidR="00757D45" w:rsidRPr="00F8330E">
        <w:rPr>
          <w:position w:val="6"/>
          <w:sz w:val="28"/>
          <w:szCs w:val="28"/>
        </w:rPr>
        <w:t>зготовление или сбыт поддельных кредитных либо расчетных карт или иных платежных документов (ст. 187</w:t>
      </w:r>
      <w:r w:rsidR="00FB5FDE" w:rsidRPr="00F8330E">
        <w:rPr>
          <w:position w:val="6"/>
          <w:sz w:val="28"/>
          <w:szCs w:val="28"/>
        </w:rPr>
        <w:t xml:space="preserve"> УК РФ</w:t>
      </w:r>
      <w:r w:rsidR="00757D45" w:rsidRPr="00F8330E">
        <w:rPr>
          <w:position w:val="6"/>
          <w:sz w:val="28"/>
          <w:szCs w:val="28"/>
        </w:rPr>
        <w:t>);</w:t>
      </w:r>
    </w:p>
    <w:p w:rsidR="00757D45" w:rsidRPr="00F8330E" w:rsidRDefault="000C6690" w:rsidP="00F8330E">
      <w:pPr>
        <w:widowControl w:val="0"/>
        <w:numPr>
          <w:ilvl w:val="0"/>
          <w:numId w:val="8"/>
        </w:numPr>
        <w:tabs>
          <w:tab w:val="clear" w:pos="1429"/>
          <w:tab w:val="num" w:pos="0"/>
          <w:tab w:val="left" w:pos="1080"/>
        </w:tabs>
        <w:spacing w:line="360" w:lineRule="auto"/>
        <w:ind w:left="0"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п</w:t>
      </w:r>
      <w:r w:rsidR="00757D45" w:rsidRPr="00F8330E">
        <w:rPr>
          <w:position w:val="6"/>
          <w:sz w:val="28"/>
          <w:szCs w:val="28"/>
        </w:rPr>
        <w:t>одделка рецептов или иных документов, дающих право на получение наркотических средств или психотропных веществ (ст. 233</w:t>
      </w:r>
      <w:r w:rsidR="00FB5FDE" w:rsidRPr="00F8330E">
        <w:rPr>
          <w:position w:val="6"/>
          <w:sz w:val="28"/>
          <w:szCs w:val="28"/>
        </w:rPr>
        <w:t xml:space="preserve"> УК РФ</w:t>
      </w:r>
      <w:r w:rsidR="00757D45" w:rsidRPr="00F8330E">
        <w:rPr>
          <w:position w:val="6"/>
          <w:sz w:val="28"/>
          <w:szCs w:val="28"/>
        </w:rPr>
        <w:t>);</w:t>
      </w:r>
    </w:p>
    <w:p w:rsidR="00757D45" w:rsidRPr="00F8330E" w:rsidRDefault="000C6690" w:rsidP="00F8330E">
      <w:pPr>
        <w:widowControl w:val="0"/>
        <w:numPr>
          <w:ilvl w:val="0"/>
          <w:numId w:val="8"/>
        </w:numPr>
        <w:tabs>
          <w:tab w:val="clear" w:pos="1429"/>
          <w:tab w:val="num" w:pos="0"/>
          <w:tab w:val="left" w:pos="1080"/>
        </w:tabs>
        <w:spacing w:line="360" w:lineRule="auto"/>
        <w:ind w:left="0"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с</w:t>
      </w:r>
      <w:r w:rsidR="00757D45" w:rsidRPr="00F8330E">
        <w:rPr>
          <w:position w:val="6"/>
          <w:sz w:val="28"/>
          <w:szCs w:val="28"/>
        </w:rPr>
        <w:t>лужебный подлог (ст. 292</w:t>
      </w:r>
      <w:r w:rsidR="00FB5FDE" w:rsidRPr="00F8330E">
        <w:rPr>
          <w:position w:val="6"/>
          <w:sz w:val="28"/>
          <w:szCs w:val="28"/>
        </w:rPr>
        <w:t xml:space="preserve"> УК РФ</w:t>
      </w:r>
      <w:r w:rsidR="00757D45" w:rsidRPr="00F8330E">
        <w:rPr>
          <w:position w:val="6"/>
          <w:sz w:val="28"/>
          <w:szCs w:val="28"/>
        </w:rPr>
        <w:t>);</w:t>
      </w:r>
    </w:p>
    <w:p w:rsidR="00757D45" w:rsidRPr="00F8330E" w:rsidRDefault="000C6690" w:rsidP="00F8330E">
      <w:pPr>
        <w:widowControl w:val="0"/>
        <w:numPr>
          <w:ilvl w:val="0"/>
          <w:numId w:val="8"/>
        </w:numPr>
        <w:tabs>
          <w:tab w:val="clear" w:pos="1429"/>
          <w:tab w:val="num" w:pos="0"/>
          <w:tab w:val="left" w:pos="1080"/>
        </w:tabs>
        <w:spacing w:line="360" w:lineRule="auto"/>
        <w:ind w:left="0"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ф</w:t>
      </w:r>
      <w:r w:rsidR="00757D45" w:rsidRPr="00F8330E">
        <w:rPr>
          <w:position w:val="6"/>
          <w:sz w:val="28"/>
          <w:szCs w:val="28"/>
        </w:rPr>
        <w:t>альсификация доказательств (ст. 303</w:t>
      </w:r>
      <w:r w:rsidR="00FB5FDE" w:rsidRPr="00F8330E">
        <w:rPr>
          <w:position w:val="6"/>
          <w:sz w:val="28"/>
          <w:szCs w:val="28"/>
        </w:rPr>
        <w:t xml:space="preserve"> УК РФ).</w:t>
      </w:r>
    </w:p>
    <w:p w:rsidR="00F27E72" w:rsidRPr="00F8330E" w:rsidRDefault="00675180" w:rsidP="00F8330E">
      <w:pPr>
        <w:widowControl w:val="0"/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 xml:space="preserve">Более 20 общеуголовных </w:t>
      </w:r>
      <w:r w:rsidR="00F27E72" w:rsidRPr="00F8330E">
        <w:rPr>
          <w:position w:val="6"/>
          <w:sz w:val="28"/>
          <w:szCs w:val="28"/>
        </w:rPr>
        <w:t>составов преступлений содержат прямое или косвенное указание на подлог документов в числе действий (признаков) объективной стороны, конструктивного способа совершения преступления или квалифицирующего обстоятельства. Так, ст. 198</w:t>
      </w:r>
      <w:r w:rsidR="00FB5FDE" w:rsidRPr="00F8330E">
        <w:rPr>
          <w:position w:val="6"/>
          <w:sz w:val="28"/>
          <w:szCs w:val="28"/>
        </w:rPr>
        <w:t xml:space="preserve"> УК РФ</w:t>
      </w:r>
      <w:r w:rsidR="00F27E72" w:rsidRPr="00F8330E">
        <w:rPr>
          <w:position w:val="6"/>
          <w:sz w:val="28"/>
          <w:szCs w:val="28"/>
        </w:rPr>
        <w:t xml:space="preserve"> (уклонение гражданина</w:t>
      </w:r>
      <w:r w:rsidR="00F8330E">
        <w:rPr>
          <w:position w:val="6"/>
          <w:sz w:val="28"/>
          <w:szCs w:val="28"/>
        </w:rPr>
        <w:t xml:space="preserve"> </w:t>
      </w:r>
      <w:r w:rsidR="00F27E72" w:rsidRPr="00F8330E">
        <w:rPr>
          <w:position w:val="6"/>
          <w:sz w:val="28"/>
          <w:szCs w:val="28"/>
        </w:rPr>
        <w:t>от уплаты налога) одним из способов уклонения от уплаты налога предусматривает включение в декларацию заведомо искаженных данных о доходах или расходах;</w:t>
      </w:r>
      <w:r w:rsidR="00F8330E">
        <w:rPr>
          <w:position w:val="6"/>
          <w:sz w:val="28"/>
          <w:szCs w:val="28"/>
        </w:rPr>
        <w:t xml:space="preserve"> </w:t>
      </w:r>
      <w:r w:rsidR="00F27E72" w:rsidRPr="00F8330E">
        <w:rPr>
          <w:position w:val="6"/>
          <w:sz w:val="28"/>
          <w:szCs w:val="28"/>
        </w:rPr>
        <w:t xml:space="preserve">ст. 306 </w:t>
      </w:r>
      <w:r w:rsidR="00FB5FDE" w:rsidRPr="00F8330E">
        <w:rPr>
          <w:position w:val="6"/>
          <w:sz w:val="28"/>
          <w:szCs w:val="28"/>
        </w:rPr>
        <w:t xml:space="preserve">УК РФ </w:t>
      </w:r>
      <w:r w:rsidR="00F27E72" w:rsidRPr="00F8330E">
        <w:rPr>
          <w:position w:val="6"/>
          <w:sz w:val="28"/>
          <w:szCs w:val="28"/>
        </w:rPr>
        <w:t>(заведомо ложный донос) к квалифицирующим признакам состава преступления относит искусственное создание доказательств обвинения и т. д.</w:t>
      </w:r>
    </w:p>
    <w:p w:rsidR="00F27E72" w:rsidRPr="00F8330E" w:rsidRDefault="00F27E72" w:rsidP="00F8330E">
      <w:pPr>
        <w:widowControl w:val="0"/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Таким образом, понятие «подлог документов» объединяет целый класс различных преступных посягательств. В связи с этим, подлог документов как научная категория имеет определенное теоретическое и практическое значение.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В одних случаях данное понятие выполняет роль подхода, ориентира, в других – подлог документов используется как унифицированный термин, применяемый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в числе иных признаков конкретного деяния.</w:t>
      </w:r>
    </w:p>
    <w:p w:rsidR="00F27E72" w:rsidRPr="00F8330E" w:rsidRDefault="00F27E72" w:rsidP="00F8330E">
      <w:pPr>
        <w:widowControl w:val="0"/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Указанные обстоятельства требуют уяснения понятия «подлог документов».</w:t>
      </w:r>
    </w:p>
    <w:p w:rsidR="00F27E72" w:rsidRPr="00F8330E" w:rsidRDefault="00F27E72" w:rsidP="00F8330E">
      <w:pPr>
        <w:widowControl w:val="0"/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Одним из подходов к раскрытию понятия «подлог документов» является отнесение подлога к разновидности противоправного обмана. Подлог документов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в данном случае определяют как общественно опасное, умышленно совершенное действие, заключающееся в искажении истины в документе и причиняющее ущерб деятельности государственного аппарата, а также иным государственным, общественным и личным интересам или благам.</w:t>
      </w:r>
    </w:p>
    <w:p w:rsidR="00F27E72" w:rsidRPr="00F8330E" w:rsidRDefault="00F27E72" w:rsidP="00F8330E">
      <w:pPr>
        <w:widowControl w:val="0"/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Другим, подлог документов – это особый овеществленный (материальный) обман, воплощенный в фальшивом документе. По его мнению, подлог – это «форма преступного обмана, заключающегося в искажении информации и осуществляемого путем противоправного создания официальных документов определенного вида (изготовление, изменение) или посредством противоправного обращения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с документами, содержащ</w:t>
      </w:r>
      <w:r w:rsidR="007E34DE" w:rsidRPr="00F8330E">
        <w:rPr>
          <w:position w:val="6"/>
          <w:sz w:val="28"/>
          <w:szCs w:val="28"/>
        </w:rPr>
        <w:t xml:space="preserve">ими ложную информацию (выдача, </w:t>
      </w:r>
      <w:r w:rsidRPr="00F8330E">
        <w:rPr>
          <w:position w:val="6"/>
          <w:sz w:val="28"/>
          <w:szCs w:val="28"/>
        </w:rPr>
        <w:t>сбыт, использование)».</w:t>
      </w:r>
    </w:p>
    <w:p w:rsidR="00F27E72" w:rsidRPr="00F8330E" w:rsidRDefault="00F27E72" w:rsidP="00F8330E">
      <w:pPr>
        <w:widowControl w:val="0"/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Однако с такой трактовкой понятия «подлога документов» следует согласиться лишь с некоторыми оговорками. Действительно, обман – это сообщение заведомо ложных сведений или заведомое сокрытие обстоятельств, сообщение которых обязательно с целью введения в заблуждение другого лица. Между тем, только искажение подлинности документа или непосредственное создание ложного документа нельзя считать совершившимся или совершающимся обманом. Субъект, только фальсифицируя документ, не вводит никого в заблуждение. Обманом, в том числе «овеществленным», следует считать использование подложного документа, введение его в обращение.</w:t>
      </w:r>
    </w:p>
    <w:p w:rsidR="00042C09" w:rsidRPr="00F8330E" w:rsidRDefault="00F27E72" w:rsidP="00F8330E">
      <w:pPr>
        <w:widowControl w:val="0"/>
        <w:shd w:val="clear" w:color="auto" w:fill="FFFFFF"/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 xml:space="preserve">Так, </w:t>
      </w:r>
      <w:r w:rsidR="00FB5FDE" w:rsidRPr="00F8330E">
        <w:rPr>
          <w:position w:val="6"/>
          <w:sz w:val="28"/>
          <w:szCs w:val="28"/>
        </w:rPr>
        <w:t xml:space="preserve">в одном из народных судов нашей страны гражданин был </w:t>
      </w:r>
      <w:r w:rsidRPr="00F8330E">
        <w:rPr>
          <w:position w:val="6"/>
          <w:sz w:val="28"/>
          <w:szCs w:val="28"/>
        </w:rPr>
        <w:t>признан виновным в том, что систематически совершал подделки выдаваемых государственными учреждениями документов и использовал заведомо подложные документы для доступа к архивным материалам и публикациям. Президиум суда приговор отменил</w:t>
      </w:r>
      <w:r w:rsidR="00FB5FDE" w:rsidRPr="00F8330E">
        <w:rPr>
          <w:position w:val="6"/>
          <w:sz w:val="28"/>
          <w:szCs w:val="28"/>
        </w:rPr>
        <w:t>,</w:t>
      </w:r>
      <w:r w:rsidRPr="00F8330E">
        <w:rPr>
          <w:position w:val="6"/>
          <w:sz w:val="28"/>
          <w:szCs w:val="28"/>
        </w:rPr>
        <w:t xml:space="preserve"> и дело прекратил ввиду отсутствия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в его действиях состава преступления, указав следующее: согласно ст. 1</w:t>
      </w:r>
      <w:r w:rsidR="008B6994" w:rsidRPr="00F8330E">
        <w:rPr>
          <w:position w:val="6"/>
          <w:sz w:val="28"/>
          <w:szCs w:val="28"/>
        </w:rPr>
        <w:t>8</w:t>
      </w:r>
      <w:r w:rsidRPr="00F8330E">
        <w:rPr>
          <w:position w:val="6"/>
          <w:sz w:val="28"/>
          <w:szCs w:val="28"/>
        </w:rPr>
        <w:t xml:space="preserve">6 УК </w:t>
      </w:r>
      <w:r w:rsidR="008B6994" w:rsidRPr="00F8330E">
        <w:rPr>
          <w:position w:val="6"/>
          <w:sz w:val="28"/>
          <w:szCs w:val="28"/>
        </w:rPr>
        <w:t>РФ</w:t>
      </w:r>
      <w:r w:rsidRPr="00F8330E">
        <w:rPr>
          <w:position w:val="6"/>
          <w:sz w:val="28"/>
          <w:szCs w:val="28"/>
        </w:rPr>
        <w:t>, уголовная ответственность за подделку и использование поддельных бланков наступает только в том случае, если указанные в документах (бланках) обстоятельства устанавливают какие-либо юридические факты, то есть предоставляют права или освобождают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от обязанностей. Как видно из материалов дела, ученым историком Рогинским составлялись на бланках учреждений заявки, ходатайства, по сути, просьбы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о допуске в архивы для работы. Эти ходатайства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нельзя отнести к подделке, использованию документов и бланков, предусмотренных в ст. 1</w:t>
      </w:r>
      <w:r w:rsidR="00CF4A55" w:rsidRPr="00F8330E">
        <w:rPr>
          <w:position w:val="6"/>
          <w:sz w:val="28"/>
          <w:szCs w:val="28"/>
        </w:rPr>
        <w:t>8</w:t>
      </w:r>
      <w:r w:rsidRPr="00F8330E">
        <w:rPr>
          <w:position w:val="6"/>
          <w:sz w:val="28"/>
          <w:szCs w:val="28"/>
        </w:rPr>
        <w:t>6 УК Р</w:t>
      </w:r>
      <w:r w:rsidR="00CF4A55" w:rsidRPr="00F8330E">
        <w:rPr>
          <w:position w:val="6"/>
          <w:sz w:val="28"/>
          <w:szCs w:val="28"/>
        </w:rPr>
        <w:t>Ф</w:t>
      </w:r>
      <w:r w:rsidRPr="00F8330E">
        <w:rPr>
          <w:position w:val="6"/>
          <w:sz w:val="28"/>
          <w:szCs w:val="28"/>
        </w:rPr>
        <w:t>, поскольку никаких юридических фактов они не</w:t>
      </w:r>
      <w:r w:rsidRPr="00F8330E">
        <w:rPr>
          <w:position w:val="6"/>
          <w:sz w:val="28"/>
        </w:rPr>
        <w:t xml:space="preserve"> </w:t>
      </w:r>
      <w:r w:rsidRPr="00F8330E">
        <w:rPr>
          <w:position w:val="6"/>
          <w:sz w:val="28"/>
          <w:szCs w:val="28"/>
        </w:rPr>
        <w:t>устанавливали</w:t>
      </w:r>
      <w:bookmarkStart w:id="8" w:name="_ftnref3"/>
      <w:r w:rsidR="00894223" w:rsidRPr="00F8330E">
        <w:rPr>
          <w:position w:val="6"/>
          <w:sz w:val="28"/>
          <w:szCs w:val="28"/>
        </w:rPr>
        <w:t>.</w:t>
      </w:r>
      <w:r w:rsidR="00042C09" w:rsidRPr="00F8330E">
        <w:rPr>
          <w:position w:val="6"/>
          <w:sz w:val="28"/>
          <w:szCs w:val="28"/>
        </w:rPr>
        <w:t xml:space="preserve"> </w:t>
      </w:r>
    </w:p>
    <w:p w:rsidR="00042C09" w:rsidRPr="00F8330E" w:rsidRDefault="00042C09" w:rsidP="00F8330E">
      <w:pPr>
        <w:widowControl w:val="0"/>
        <w:shd w:val="clear" w:color="auto" w:fill="FFFFFF"/>
        <w:spacing w:line="360" w:lineRule="auto"/>
        <w:ind w:firstLine="709"/>
        <w:jc w:val="both"/>
        <w:rPr>
          <w:position w:val="6"/>
          <w:sz w:val="28"/>
        </w:rPr>
      </w:pPr>
      <w:r w:rsidRPr="00F8330E">
        <w:rPr>
          <w:position w:val="6"/>
          <w:sz w:val="28"/>
          <w:szCs w:val="28"/>
        </w:rPr>
        <w:t>Другой достаточно значимой статьей для специалистов, работающих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с</w:t>
      </w:r>
      <w:r w:rsidR="00E62912" w:rsidRPr="00F8330E">
        <w:rPr>
          <w:position w:val="6"/>
          <w:sz w:val="28"/>
        </w:rPr>
        <w:t xml:space="preserve"> </w:t>
      </w:r>
      <w:r w:rsidRPr="00F8330E">
        <w:rPr>
          <w:position w:val="6"/>
          <w:sz w:val="28"/>
          <w:szCs w:val="28"/>
        </w:rPr>
        <w:t>документами, является ст. 292 Уголовного кодекса РФ. Данная статья касается служебного подлога, который определяется как « внесение должностным лицом,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а также государственным служащим или являющимся должностным лицом,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в официальные документы заведомо ложных сведений, а равно внесение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в указанные документы исправлений, искажающих их действительное содержание, если эти деяния совершены из корыстной или иной личной заинтересованности»</w:t>
      </w:r>
      <w:r w:rsidRPr="00F8330E">
        <w:rPr>
          <w:rStyle w:val="a5"/>
          <w:position w:val="6"/>
          <w:sz w:val="28"/>
          <w:szCs w:val="28"/>
        </w:rPr>
        <w:footnoteReference w:id="7"/>
      </w:r>
      <w:r w:rsidRPr="00F8330E">
        <w:rPr>
          <w:position w:val="6"/>
          <w:sz w:val="28"/>
          <w:szCs w:val="28"/>
        </w:rPr>
        <w:t>.</w:t>
      </w:r>
    </w:p>
    <w:p w:rsidR="00894223" w:rsidRPr="00F8330E" w:rsidRDefault="00042C09" w:rsidP="00F8330E">
      <w:pPr>
        <w:widowControl w:val="0"/>
        <w:shd w:val="clear" w:color="auto" w:fill="FFFFFF"/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Таким образом, должностное лицо несет наказание за внесение ложных сведений и исправлении в корыстных и других личных целях. На сегодняшний день практику применение данной статьи имеют многие суды, в том числе и на территории Омской области. Например</w:t>
      </w:r>
      <w:r w:rsidR="00E17455" w:rsidRPr="00F8330E">
        <w:rPr>
          <w:position w:val="6"/>
          <w:sz w:val="28"/>
          <w:szCs w:val="28"/>
        </w:rPr>
        <w:t>,</w:t>
      </w:r>
      <w:r w:rsidRPr="00F8330E">
        <w:rPr>
          <w:position w:val="6"/>
          <w:sz w:val="28"/>
          <w:szCs w:val="28"/>
        </w:rPr>
        <w:t xml:space="preserve"> в Марьяновском районном суде гражданин </w:t>
      </w:r>
      <w:r w:rsidR="00E62912" w:rsidRPr="00F8330E">
        <w:rPr>
          <w:position w:val="6"/>
          <w:sz w:val="28"/>
          <w:szCs w:val="28"/>
        </w:rPr>
        <w:t>Н.</w:t>
      </w:r>
      <w:r w:rsidRPr="00F8330E">
        <w:rPr>
          <w:position w:val="6"/>
          <w:sz w:val="28"/>
          <w:szCs w:val="28"/>
        </w:rPr>
        <w:t xml:space="preserve">., был осужден по ст. 292 Уголовного кодекса РФ и приговорен к одному году лишения свободы </w:t>
      </w:r>
      <w:r w:rsidRPr="00F8330E">
        <w:rPr>
          <w:rStyle w:val="a5"/>
          <w:position w:val="6"/>
          <w:sz w:val="28"/>
          <w:szCs w:val="28"/>
        </w:rPr>
        <w:footnoteReference w:id="8"/>
      </w:r>
      <w:r w:rsidRPr="00F8330E">
        <w:rPr>
          <w:position w:val="6"/>
          <w:sz w:val="28"/>
          <w:szCs w:val="28"/>
        </w:rPr>
        <w:t>.</w:t>
      </w:r>
    </w:p>
    <w:p w:rsidR="00894223" w:rsidRPr="00F8330E" w:rsidRDefault="00894223" w:rsidP="00F8330E">
      <w:pPr>
        <w:widowControl w:val="0"/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Отнесение подлога документов к более общему понятию обмана хотя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и углубляет представление о данном явлении, однако, в конечном счете,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не конкретизирует его. Обманные действия присущи многим видам противоправного деяния. Указание на признак обмана при определении подлога документов позволяет лишь причислить его к определенному виду аморальных, злоумышленных действий, среди которых подлог занимает не единственное место. Следует также подчеркнуть, что отождествление обмана и подлога документов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не способствует правильной квалификации некоторых преступлений, включающих обман в качестве признаков состава (в частности, ст. 141</w:t>
      </w:r>
      <w:r w:rsidR="00E62912" w:rsidRPr="00F8330E">
        <w:rPr>
          <w:position w:val="6"/>
          <w:sz w:val="28"/>
          <w:szCs w:val="28"/>
        </w:rPr>
        <w:t xml:space="preserve"> УК РФ</w:t>
      </w:r>
      <w:r w:rsidRPr="00F8330E">
        <w:rPr>
          <w:position w:val="6"/>
          <w:sz w:val="28"/>
          <w:szCs w:val="28"/>
        </w:rPr>
        <w:t xml:space="preserve"> «Воспрепятствование осуществлению избирательных прав или работе избирательной комиссии», ст. 159 </w:t>
      </w:r>
      <w:r w:rsidR="00E62912" w:rsidRPr="00F8330E">
        <w:rPr>
          <w:position w:val="6"/>
          <w:sz w:val="28"/>
          <w:szCs w:val="28"/>
        </w:rPr>
        <w:t xml:space="preserve">УК РФ </w:t>
      </w:r>
      <w:r w:rsidRPr="00F8330E">
        <w:rPr>
          <w:position w:val="6"/>
          <w:sz w:val="28"/>
          <w:szCs w:val="28"/>
        </w:rPr>
        <w:t>«Мошенничество», ст. 165</w:t>
      </w:r>
      <w:r w:rsidR="00E62912" w:rsidRPr="00F8330E">
        <w:rPr>
          <w:position w:val="6"/>
          <w:sz w:val="28"/>
          <w:szCs w:val="28"/>
        </w:rPr>
        <w:t xml:space="preserve"> УК РФ</w:t>
      </w:r>
      <w:r w:rsidRPr="00F8330E">
        <w:rPr>
          <w:position w:val="6"/>
          <w:sz w:val="28"/>
          <w:szCs w:val="28"/>
        </w:rPr>
        <w:t xml:space="preserve"> «Причинение имущественного ущерба путем обмана</w:t>
      </w:r>
      <w:r w:rsidR="00E62912" w:rsidRPr="00F8330E">
        <w:rPr>
          <w:position w:val="6"/>
          <w:sz w:val="28"/>
          <w:szCs w:val="28"/>
        </w:rPr>
        <w:t xml:space="preserve"> или злоупотребления доверием», </w:t>
      </w:r>
      <w:r w:rsidRPr="00F8330E">
        <w:rPr>
          <w:position w:val="6"/>
          <w:sz w:val="28"/>
          <w:szCs w:val="28"/>
        </w:rPr>
        <w:t>ст. 182</w:t>
      </w:r>
      <w:r w:rsidR="00F8330E">
        <w:rPr>
          <w:position w:val="6"/>
          <w:sz w:val="28"/>
          <w:szCs w:val="28"/>
        </w:rPr>
        <w:t xml:space="preserve"> </w:t>
      </w:r>
      <w:r w:rsidR="00E62912" w:rsidRPr="00F8330E">
        <w:rPr>
          <w:position w:val="6"/>
          <w:sz w:val="28"/>
          <w:szCs w:val="28"/>
        </w:rPr>
        <w:t xml:space="preserve">УК РФ </w:t>
      </w:r>
      <w:r w:rsidRPr="00F8330E">
        <w:rPr>
          <w:position w:val="6"/>
          <w:sz w:val="28"/>
          <w:szCs w:val="28"/>
        </w:rPr>
        <w:t>«Заведомо ложная реклама», ст. 200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«Обман потребителей» УК РФ и др.), создает излишние трудности при разграничении данных преступлений и т.п.</w:t>
      </w:r>
    </w:p>
    <w:p w:rsidR="00E62912" w:rsidRPr="00F8330E" w:rsidRDefault="00894223" w:rsidP="00F8330E">
      <w:pPr>
        <w:widowControl w:val="0"/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 xml:space="preserve">Более того, подлогом документов считается подделка в официальном документе сведений, истинных по своей природе. Такую форму подлога можно </w:t>
      </w:r>
      <w:r w:rsidR="00E62912" w:rsidRPr="00F8330E">
        <w:rPr>
          <w:position w:val="6"/>
          <w:sz w:val="28"/>
          <w:szCs w:val="28"/>
        </w:rPr>
        <w:t>считать обманом лишь при большей доли условности.</w:t>
      </w:r>
    </w:p>
    <w:p w:rsidR="00D5614C" w:rsidRPr="00F8330E" w:rsidRDefault="00E42873" w:rsidP="00F8330E">
      <w:pPr>
        <w:widowControl w:val="0"/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Надо отметить</w:t>
      </w:r>
      <w:r w:rsidR="00420C53" w:rsidRPr="00F8330E">
        <w:rPr>
          <w:position w:val="6"/>
          <w:sz w:val="28"/>
          <w:szCs w:val="28"/>
        </w:rPr>
        <w:t>,</w:t>
      </w:r>
      <w:r w:rsidRPr="00F8330E">
        <w:rPr>
          <w:position w:val="6"/>
          <w:sz w:val="28"/>
          <w:szCs w:val="28"/>
        </w:rPr>
        <w:t xml:space="preserve"> что не менее строгое наказание</w:t>
      </w:r>
      <w:r w:rsidR="00420C53" w:rsidRPr="00F8330E">
        <w:rPr>
          <w:position w:val="6"/>
          <w:sz w:val="28"/>
          <w:szCs w:val="28"/>
        </w:rPr>
        <w:t xml:space="preserve"> ожидает нарушителя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 xml:space="preserve">за преступления, связанные </w:t>
      </w:r>
      <w:r w:rsidR="00420C53" w:rsidRPr="00F8330E">
        <w:rPr>
          <w:position w:val="6"/>
          <w:sz w:val="28"/>
          <w:szCs w:val="28"/>
        </w:rPr>
        <w:t>с разглашением конфиденциальной информации</w:t>
      </w:r>
      <w:bookmarkEnd w:id="8"/>
      <w:r w:rsidR="000E577C" w:rsidRPr="00F8330E">
        <w:rPr>
          <w:position w:val="6"/>
          <w:sz w:val="28"/>
          <w:szCs w:val="28"/>
        </w:rPr>
        <w:t>,</w:t>
      </w:r>
      <w:r w:rsidR="00F8330E">
        <w:rPr>
          <w:position w:val="6"/>
          <w:sz w:val="28"/>
          <w:szCs w:val="28"/>
        </w:rPr>
        <w:t xml:space="preserve"> </w:t>
      </w:r>
      <w:r w:rsidR="00B4488D" w:rsidRPr="00F8330E">
        <w:rPr>
          <w:position w:val="6"/>
          <w:sz w:val="28"/>
          <w:szCs w:val="28"/>
        </w:rPr>
        <w:t>с незаконным сбором и распространением сведений, содержащих коммерческую, налоговую и банковскую тайну, согласно ст. 183 Уголовного кодекса РФ. С такими документами работают в основном специалисты бухгалтерии и финансовом отделе.</w:t>
      </w:r>
    </w:p>
    <w:p w:rsidR="00D5614C" w:rsidRPr="00F8330E" w:rsidRDefault="00B4488D" w:rsidP="00F8330E">
      <w:pPr>
        <w:widowControl w:val="0"/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Данная статья предполагает регламентацию работы с конфиденциальными сведениями организации, которая закреплена в порядке работы с такими сведениями и обязательствами о неразглашении этих сведений. Однако были случаи возбуждения уголовных дел за разглашение сведений, составляющих государственную тайну. Такие случаи имели место в ФГУП ОмПО «Иртыш» -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 xml:space="preserve">в 2004 и 2006 годах. Расследовались уголовные дела в отношении бывших работников правоохранительных органов, которые разгласили секретную информацию в сфере оперативно-розыскной деятельности. Судом они были признаны виновными в совершение преступления, предусмотренного </w:t>
      </w:r>
      <w:r w:rsidRPr="00F8330E">
        <w:rPr>
          <w:position w:val="6"/>
          <w:sz w:val="28"/>
        </w:rPr>
        <w:t>ст</w:t>
      </w:r>
      <w:r w:rsidR="00F66B81" w:rsidRPr="00F8330E">
        <w:rPr>
          <w:position w:val="6"/>
          <w:sz w:val="28"/>
        </w:rPr>
        <w:t>.</w:t>
      </w:r>
      <w:r w:rsidRPr="00F8330E">
        <w:rPr>
          <w:position w:val="6"/>
          <w:sz w:val="28"/>
        </w:rPr>
        <w:t xml:space="preserve"> </w:t>
      </w:r>
      <w:r w:rsidRPr="00F8330E">
        <w:rPr>
          <w:position w:val="6"/>
          <w:sz w:val="28"/>
          <w:szCs w:val="28"/>
        </w:rPr>
        <w:t>283 УК РФ - «Разглашение государственной тайны», и привлечены к уголовной ответственности.</w:t>
      </w:r>
      <w:r w:rsidR="00D5614C" w:rsidRPr="00F8330E">
        <w:rPr>
          <w:position w:val="6"/>
          <w:sz w:val="28"/>
          <w:szCs w:val="28"/>
        </w:rPr>
        <w:t xml:space="preserve"> </w:t>
      </w:r>
    </w:p>
    <w:p w:rsidR="00E62912" w:rsidRPr="00F8330E" w:rsidRDefault="00B4488D" w:rsidP="00F8330E">
      <w:pPr>
        <w:widowControl w:val="0"/>
        <w:shd w:val="clear" w:color="auto" w:fill="FFFFFF"/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 xml:space="preserve">В отделе социальных и жилищных субсидии Ленинского района в 2002 году была заведена уголовная ответственность по ст. 183 </w:t>
      </w:r>
      <w:r w:rsidR="00E62912" w:rsidRPr="00F8330E">
        <w:rPr>
          <w:position w:val="6"/>
          <w:sz w:val="28"/>
          <w:szCs w:val="28"/>
        </w:rPr>
        <w:t xml:space="preserve">УК РФ </w:t>
      </w:r>
      <w:r w:rsidRPr="00F8330E">
        <w:rPr>
          <w:position w:val="6"/>
          <w:sz w:val="28"/>
          <w:szCs w:val="28"/>
        </w:rPr>
        <w:t>ч. 1 на программиста. Были скопированы, а затем удалены важные документы с компьютера начальника отдела субсидии, через региональную сеть организации.</w:t>
      </w:r>
    </w:p>
    <w:p w:rsidR="0047623D" w:rsidRPr="00F8330E" w:rsidRDefault="0047623D" w:rsidP="00F8330E">
      <w:pPr>
        <w:widowControl w:val="0"/>
        <w:shd w:val="clear" w:color="auto" w:fill="FFFFFF"/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С каждым годом, в общей структуре преступных посягательств растет доля преступлений, связанных с подлогом документов. С развитием научно-технического прогресса сфера и способы применения документов как средств фиксации информации все более расширяются. Одновременно официальные документы все чаще становятся предметом преступных посягательств либо выступают средством совершения преступления</w:t>
      </w:r>
      <w:r w:rsidR="005025D7" w:rsidRPr="00F8330E">
        <w:rPr>
          <w:position w:val="6"/>
          <w:sz w:val="28"/>
          <w:szCs w:val="28"/>
        </w:rPr>
        <w:t xml:space="preserve">. Новый Уголовный кодекс существенно расширил число уголовно наказуемых деяний, связанных с </w:t>
      </w:r>
      <w:r w:rsidR="00C731FD" w:rsidRPr="00F8330E">
        <w:rPr>
          <w:position w:val="6"/>
          <w:sz w:val="28"/>
          <w:szCs w:val="28"/>
        </w:rPr>
        <w:t>нарушением в сфере документооборота</w:t>
      </w:r>
      <w:r w:rsidR="005025D7" w:rsidRPr="00F8330E">
        <w:rPr>
          <w:position w:val="6"/>
          <w:sz w:val="28"/>
          <w:szCs w:val="28"/>
        </w:rPr>
        <w:t>. Среди них отдельно предусматривается ответственность за фальсификацию доказательств по гражданскому или уголовному делу (ст. 303 УК</w:t>
      </w:r>
      <w:r w:rsidR="00C731FD" w:rsidRPr="00F8330E">
        <w:rPr>
          <w:position w:val="6"/>
          <w:sz w:val="28"/>
          <w:szCs w:val="28"/>
        </w:rPr>
        <w:t xml:space="preserve"> РФ</w:t>
      </w:r>
      <w:r w:rsidR="005025D7" w:rsidRPr="00F8330E">
        <w:rPr>
          <w:position w:val="6"/>
          <w:sz w:val="28"/>
          <w:szCs w:val="28"/>
        </w:rPr>
        <w:t>). В первую очередь это связано с усилением охраны важнейших принципов судопроизводства, обеспечением конституционных гарантий отправления правосудия, защитой основных прав и свобод граждан. С другой стороны, сегодня необходимы специальные меры ответственности за фабрикацию искусственных доказательств, что все чаще встречается в судебной практике.</w:t>
      </w:r>
    </w:p>
    <w:p w:rsidR="00E62912" w:rsidRPr="00F8330E" w:rsidRDefault="00E62912" w:rsidP="00F8330E">
      <w:pPr>
        <w:widowControl w:val="0"/>
        <w:shd w:val="clear" w:color="auto" w:fill="FFFFFF"/>
        <w:spacing w:line="360" w:lineRule="auto"/>
        <w:ind w:firstLine="709"/>
        <w:jc w:val="both"/>
        <w:rPr>
          <w:position w:val="6"/>
          <w:sz w:val="28"/>
          <w:szCs w:val="28"/>
        </w:rPr>
      </w:pPr>
    </w:p>
    <w:p w:rsidR="00CB6008" w:rsidRPr="00F8330E" w:rsidRDefault="00E42873" w:rsidP="00F8330E">
      <w:pPr>
        <w:pStyle w:val="2"/>
        <w:keepNext w:val="0"/>
        <w:widowControl w:val="0"/>
        <w:ind w:firstLine="709"/>
        <w:jc w:val="both"/>
        <w:rPr>
          <w:position w:val="6"/>
        </w:rPr>
      </w:pPr>
      <w:bookmarkStart w:id="9" w:name="_Toc242452794"/>
      <w:bookmarkStart w:id="10" w:name="_Toc262141811"/>
      <w:r w:rsidRPr="00F8330E">
        <w:rPr>
          <w:position w:val="6"/>
        </w:rPr>
        <w:t>1.4</w:t>
      </w:r>
      <w:r w:rsidR="000E577C" w:rsidRPr="00F8330E">
        <w:rPr>
          <w:position w:val="6"/>
        </w:rPr>
        <w:t xml:space="preserve"> </w:t>
      </w:r>
      <w:r w:rsidR="00CB6008" w:rsidRPr="00F8330E">
        <w:rPr>
          <w:position w:val="6"/>
        </w:rPr>
        <w:t>Основные признаки</w:t>
      </w:r>
      <w:r w:rsidR="00E62912" w:rsidRPr="00F8330E">
        <w:rPr>
          <w:position w:val="6"/>
        </w:rPr>
        <w:t xml:space="preserve"> и способы</w:t>
      </w:r>
      <w:r w:rsidR="00F8330E">
        <w:rPr>
          <w:position w:val="6"/>
        </w:rPr>
        <w:t xml:space="preserve"> </w:t>
      </w:r>
      <w:r w:rsidR="00CB6008" w:rsidRPr="00F8330E">
        <w:rPr>
          <w:position w:val="6"/>
        </w:rPr>
        <w:t>подделки документов</w:t>
      </w:r>
      <w:bookmarkEnd w:id="9"/>
      <w:bookmarkEnd w:id="10"/>
    </w:p>
    <w:p w:rsidR="009E5F9C" w:rsidRPr="00F8330E" w:rsidRDefault="009E5F9C" w:rsidP="00F8330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position w:val="6"/>
          <w:sz w:val="28"/>
          <w:szCs w:val="28"/>
        </w:rPr>
      </w:pPr>
    </w:p>
    <w:p w:rsidR="009E5F9C" w:rsidRPr="00F8330E" w:rsidRDefault="00CB6008" w:rsidP="00F8330E">
      <w:pPr>
        <w:widowControl w:val="0"/>
        <w:numPr>
          <w:ilvl w:val="0"/>
          <w:numId w:val="34"/>
        </w:numPr>
        <w:tabs>
          <w:tab w:val="left" w:pos="1080"/>
        </w:tabs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Несоответствие формы,</w:t>
      </w:r>
      <w:r w:rsidR="009E5F9C" w:rsidRPr="00F8330E">
        <w:rPr>
          <w:position w:val="6"/>
          <w:sz w:val="28"/>
          <w:szCs w:val="28"/>
        </w:rPr>
        <w:t xml:space="preserve"> цвета бланков и его реквизитов;</w:t>
      </w:r>
    </w:p>
    <w:p w:rsidR="009E5F9C" w:rsidRPr="00F8330E" w:rsidRDefault="00434F36" w:rsidP="00F8330E">
      <w:pPr>
        <w:widowControl w:val="0"/>
        <w:numPr>
          <w:ilvl w:val="0"/>
          <w:numId w:val="34"/>
        </w:numPr>
        <w:tabs>
          <w:tab w:val="left" w:pos="1080"/>
        </w:tabs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Противоречивость содержания, орфографические ошибки,</w:t>
      </w:r>
      <w:r w:rsidR="00CB6008" w:rsidRPr="00F8330E">
        <w:rPr>
          <w:position w:val="6"/>
          <w:sz w:val="28"/>
          <w:szCs w:val="28"/>
        </w:rPr>
        <w:t xml:space="preserve"> нестандартный</w:t>
      </w:r>
      <w:r w:rsidR="00843785" w:rsidRPr="00F8330E">
        <w:rPr>
          <w:position w:val="6"/>
          <w:sz w:val="28"/>
          <w:szCs w:val="28"/>
        </w:rPr>
        <w:t xml:space="preserve"> </w:t>
      </w:r>
      <w:r w:rsidR="00CB6008" w:rsidRPr="00F8330E">
        <w:rPr>
          <w:position w:val="6"/>
          <w:sz w:val="28"/>
          <w:szCs w:val="28"/>
        </w:rPr>
        <w:t>шрифт, использование вышедших из употребления бланков, печатей и т.д.</w:t>
      </w:r>
      <w:r w:rsidR="009E5F9C" w:rsidRPr="00F8330E">
        <w:rPr>
          <w:position w:val="6"/>
          <w:sz w:val="28"/>
          <w:szCs w:val="28"/>
        </w:rPr>
        <w:t>;</w:t>
      </w:r>
    </w:p>
    <w:p w:rsidR="00CB6008" w:rsidRPr="00F8330E" w:rsidRDefault="00CB6008" w:rsidP="00F8330E">
      <w:pPr>
        <w:widowControl w:val="0"/>
        <w:numPr>
          <w:ilvl w:val="0"/>
          <w:numId w:val="34"/>
        </w:numPr>
        <w:tabs>
          <w:tab w:val="left" w:pos="1080"/>
        </w:tabs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Следы механического воздействия:</w:t>
      </w:r>
    </w:p>
    <w:p w:rsidR="009E5F9C" w:rsidRPr="00F8330E" w:rsidRDefault="000C6690" w:rsidP="00F8330E">
      <w:pPr>
        <w:widowControl w:val="0"/>
        <w:numPr>
          <w:ilvl w:val="0"/>
          <w:numId w:val="33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position w:val="6"/>
          <w:sz w:val="28"/>
          <w:szCs w:val="28"/>
        </w:rPr>
      </w:pPr>
      <w:r w:rsidRPr="00F8330E">
        <w:rPr>
          <w:iCs/>
          <w:position w:val="6"/>
          <w:sz w:val="28"/>
          <w:szCs w:val="28"/>
        </w:rPr>
        <w:t>п</w:t>
      </w:r>
      <w:r w:rsidR="00CB6008" w:rsidRPr="00F8330E">
        <w:rPr>
          <w:iCs/>
          <w:position w:val="6"/>
          <w:sz w:val="28"/>
          <w:szCs w:val="28"/>
        </w:rPr>
        <w:t xml:space="preserve">одчистка, </w:t>
      </w:r>
      <w:r w:rsidR="00CB6008" w:rsidRPr="00F8330E">
        <w:rPr>
          <w:position w:val="6"/>
          <w:sz w:val="28"/>
          <w:szCs w:val="28"/>
        </w:rPr>
        <w:t>представляет собой механическое удаление штрихов с целью</w:t>
      </w:r>
      <w:r w:rsidR="00843785" w:rsidRPr="00F8330E">
        <w:rPr>
          <w:position w:val="6"/>
          <w:sz w:val="28"/>
          <w:szCs w:val="28"/>
        </w:rPr>
        <w:t xml:space="preserve"> </w:t>
      </w:r>
      <w:r w:rsidR="00CB6008" w:rsidRPr="00F8330E">
        <w:rPr>
          <w:position w:val="6"/>
          <w:sz w:val="28"/>
          <w:szCs w:val="28"/>
        </w:rPr>
        <w:t>изменения его первоначального содержания. Признаками ее являются: нарушение</w:t>
      </w:r>
      <w:r w:rsidR="00843785" w:rsidRPr="00F8330E">
        <w:rPr>
          <w:position w:val="6"/>
          <w:sz w:val="28"/>
          <w:szCs w:val="28"/>
        </w:rPr>
        <w:t xml:space="preserve"> структуры верхнего слоя бумаги, в результате чего она становится </w:t>
      </w:r>
      <w:r w:rsidR="00CB6008" w:rsidRPr="00F8330E">
        <w:rPr>
          <w:position w:val="6"/>
          <w:sz w:val="28"/>
          <w:szCs w:val="28"/>
        </w:rPr>
        <w:t>более</w:t>
      </w:r>
      <w:r w:rsidR="00843785" w:rsidRPr="00F8330E">
        <w:rPr>
          <w:position w:val="6"/>
          <w:sz w:val="28"/>
          <w:szCs w:val="28"/>
        </w:rPr>
        <w:t xml:space="preserve"> </w:t>
      </w:r>
      <w:r w:rsidR="00CB6008" w:rsidRPr="00F8330E">
        <w:rPr>
          <w:position w:val="6"/>
          <w:sz w:val="28"/>
          <w:szCs w:val="28"/>
        </w:rPr>
        <w:t>шероховатой и тонкой, что выявляется при рассмотрении документов на просвет.</w:t>
      </w:r>
      <w:r w:rsidR="00843785" w:rsidRPr="00F8330E">
        <w:rPr>
          <w:position w:val="6"/>
          <w:sz w:val="28"/>
          <w:szCs w:val="28"/>
        </w:rPr>
        <w:t xml:space="preserve"> </w:t>
      </w:r>
      <w:r w:rsidR="00CB6008" w:rsidRPr="00F8330E">
        <w:rPr>
          <w:position w:val="6"/>
          <w:sz w:val="28"/>
          <w:szCs w:val="28"/>
        </w:rPr>
        <w:t>При подчистке нередко повреждаются штрихи линовки, защитной сетки и рядом</w:t>
      </w:r>
      <w:r w:rsidR="00843785" w:rsidRPr="00F8330E">
        <w:rPr>
          <w:position w:val="6"/>
          <w:sz w:val="28"/>
          <w:szCs w:val="28"/>
        </w:rPr>
        <w:t xml:space="preserve"> </w:t>
      </w:r>
      <w:r w:rsidR="00CB6008" w:rsidRPr="00F8330E">
        <w:rPr>
          <w:position w:val="6"/>
          <w:sz w:val="28"/>
          <w:szCs w:val="28"/>
        </w:rPr>
        <w:t>находящихся письменных знаков. В то же время</w:t>
      </w:r>
      <w:r w:rsidR="00E62912" w:rsidRPr="00F8330E">
        <w:rPr>
          <w:position w:val="6"/>
          <w:sz w:val="28"/>
          <w:szCs w:val="28"/>
        </w:rPr>
        <w:t>,</w:t>
      </w:r>
      <w:r w:rsidR="00CB6008" w:rsidRPr="00F8330E">
        <w:rPr>
          <w:position w:val="6"/>
          <w:sz w:val="28"/>
          <w:szCs w:val="28"/>
        </w:rPr>
        <w:t xml:space="preserve"> остается рельеф удаленного текста,</w:t>
      </w:r>
      <w:r w:rsidR="00843785" w:rsidRPr="00F8330E">
        <w:rPr>
          <w:position w:val="6"/>
          <w:sz w:val="28"/>
          <w:szCs w:val="28"/>
        </w:rPr>
        <w:t xml:space="preserve"> </w:t>
      </w:r>
      <w:r w:rsidR="00CB6008" w:rsidRPr="00F8330E">
        <w:rPr>
          <w:position w:val="6"/>
          <w:sz w:val="28"/>
          <w:szCs w:val="28"/>
        </w:rPr>
        <w:t>проявляющийся в виде вдавленной с лицевой выпуклостей с оборотной стороны</w:t>
      </w:r>
      <w:r w:rsidR="00843785" w:rsidRPr="00F8330E">
        <w:rPr>
          <w:position w:val="6"/>
          <w:sz w:val="28"/>
          <w:szCs w:val="28"/>
        </w:rPr>
        <w:t xml:space="preserve"> листа. Вновь написанные буквы, цифры имеют неровные</w:t>
      </w:r>
      <w:r w:rsidR="00CB6008" w:rsidRPr="00F8330E">
        <w:rPr>
          <w:position w:val="6"/>
          <w:sz w:val="28"/>
          <w:szCs w:val="28"/>
        </w:rPr>
        <w:t xml:space="preserve"> края штрихов,</w:t>
      </w:r>
      <w:r w:rsidR="00843785" w:rsidRPr="00F8330E">
        <w:rPr>
          <w:position w:val="6"/>
          <w:sz w:val="28"/>
          <w:szCs w:val="28"/>
        </w:rPr>
        <w:t xml:space="preserve"> </w:t>
      </w:r>
      <w:r w:rsidR="00CB6008" w:rsidRPr="00F8330E">
        <w:rPr>
          <w:position w:val="6"/>
          <w:sz w:val="28"/>
          <w:szCs w:val="28"/>
        </w:rPr>
        <w:t>образующиеся из-за увеличения впитывающей способности шероховатой бумаги.</w:t>
      </w:r>
      <w:r w:rsidR="00843785" w:rsidRPr="00F8330E">
        <w:rPr>
          <w:position w:val="6"/>
          <w:sz w:val="28"/>
          <w:szCs w:val="28"/>
        </w:rPr>
        <w:t xml:space="preserve"> </w:t>
      </w:r>
      <w:r w:rsidR="00CB6008" w:rsidRPr="00F8330E">
        <w:rPr>
          <w:position w:val="6"/>
          <w:sz w:val="28"/>
          <w:szCs w:val="28"/>
        </w:rPr>
        <w:t>Бывают случаи, когда проявляются остатки штрихов первоначального текста в виде</w:t>
      </w:r>
      <w:r w:rsidR="00843785" w:rsidRPr="00F8330E">
        <w:rPr>
          <w:position w:val="6"/>
          <w:sz w:val="28"/>
          <w:szCs w:val="28"/>
        </w:rPr>
        <w:t xml:space="preserve"> частиц красящего вещества, не относящиеся к имеющимся надписям. </w:t>
      </w:r>
      <w:r w:rsidR="00CB6008" w:rsidRPr="00F8330E">
        <w:rPr>
          <w:position w:val="6"/>
          <w:sz w:val="28"/>
          <w:szCs w:val="28"/>
        </w:rPr>
        <w:t>Следы</w:t>
      </w:r>
      <w:r w:rsidR="00843785" w:rsidRPr="00F8330E">
        <w:rPr>
          <w:position w:val="6"/>
          <w:sz w:val="28"/>
          <w:szCs w:val="28"/>
        </w:rPr>
        <w:t xml:space="preserve"> </w:t>
      </w:r>
      <w:r w:rsidR="00CB6008" w:rsidRPr="00F8330E">
        <w:rPr>
          <w:position w:val="6"/>
          <w:sz w:val="28"/>
          <w:szCs w:val="28"/>
        </w:rPr>
        <w:t>механического воздействия порой маскируются приглаживанием, в результате чего</w:t>
      </w:r>
      <w:r w:rsidR="00843785" w:rsidRPr="00F8330E">
        <w:rPr>
          <w:position w:val="6"/>
          <w:sz w:val="28"/>
          <w:szCs w:val="28"/>
        </w:rPr>
        <w:t xml:space="preserve"> могут образоваться характерные трассы от предметов, примявшихся </w:t>
      </w:r>
      <w:r w:rsidR="00CB6008" w:rsidRPr="00F8330E">
        <w:rPr>
          <w:position w:val="6"/>
          <w:sz w:val="28"/>
          <w:szCs w:val="28"/>
        </w:rPr>
        <w:t>для</w:t>
      </w:r>
      <w:r w:rsidR="00843785" w:rsidRPr="00F8330E">
        <w:rPr>
          <w:position w:val="6"/>
          <w:sz w:val="28"/>
          <w:szCs w:val="28"/>
        </w:rPr>
        <w:t xml:space="preserve"> </w:t>
      </w:r>
      <w:r w:rsidR="00CB6008" w:rsidRPr="00F8330E">
        <w:rPr>
          <w:position w:val="6"/>
          <w:sz w:val="28"/>
          <w:szCs w:val="28"/>
        </w:rPr>
        <w:t>приглаживания;</w:t>
      </w:r>
    </w:p>
    <w:p w:rsidR="009E5F9C" w:rsidRPr="00F8330E" w:rsidRDefault="000C6690" w:rsidP="00F8330E">
      <w:pPr>
        <w:widowControl w:val="0"/>
        <w:numPr>
          <w:ilvl w:val="0"/>
          <w:numId w:val="33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position w:val="6"/>
          <w:sz w:val="28"/>
          <w:szCs w:val="28"/>
        </w:rPr>
      </w:pPr>
      <w:r w:rsidRPr="00F8330E">
        <w:rPr>
          <w:iCs/>
          <w:position w:val="6"/>
          <w:sz w:val="28"/>
          <w:szCs w:val="28"/>
        </w:rPr>
        <w:t>т</w:t>
      </w:r>
      <w:r w:rsidR="00CB6008" w:rsidRPr="00F8330E">
        <w:rPr>
          <w:iCs/>
          <w:position w:val="6"/>
          <w:sz w:val="28"/>
          <w:szCs w:val="28"/>
        </w:rPr>
        <w:t xml:space="preserve">равление текстов документов — </w:t>
      </w:r>
      <w:r w:rsidR="00CB6008" w:rsidRPr="00F8330E">
        <w:rPr>
          <w:position w:val="6"/>
          <w:sz w:val="28"/>
          <w:szCs w:val="28"/>
        </w:rPr>
        <w:t>удаление записей или их части путем</w:t>
      </w:r>
      <w:r w:rsidR="00BC078A" w:rsidRPr="00F8330E">
        <w:rPr>
          <w:position w:val="6"/>
          <w:sz w:val="28"/>
          <w:szCs w:val="28"/>
        </w:rPr>
        <w:t xml:space="preserve"> </w:t>
      </w:r>
      <w:r w:rsidR="00CB6008" w:rsidRPr="00F8330E">
        <w:rPr>
          <w:position w:val="6"/>
          <w:sz w:val="28"/>
          <w:szCs w:val="28"/>
        </w:rPr>
        <w:t>обесцвечивания красителя штриха химическими реактивами (кислотами, щелочами,</w:t>
      </w:r>
      <w:r w:rsidR="00BC078A" w:rsidRPr="00F8330E">
        <w:rPr>
          <w:position w:val="6"/>
          <w:sz w:val="28"/>
          <w:szCs w:val="28"/>
        </w:rPr>
        <w:t xml:space="preserve"> </w:t>
      </w:r>
      <w:r w:rsidR="00CB6008" w:rsidRPr="00F8330E">
        <w:rPr>
          <w:position w:val="6"/>
          <w:sz w:val="28"/>
          <w:szCs w:val="28"/>
        </w:rPr>
        <w:t>окислителями).</w:t>
      </w:r>
      <w:r w:rsidR="00843785" w:rsidRPr="00F8330E">
        <w:rPr>
          <w:position w:val="6"/>
          <w:sz w:val="28"/>
          <w:szCs w:val="28"/>
        </w:rPr>
        <w:t xml:space="preserve"> П</w:t>
      </w:r>
      <w:r w:rsidR="00CB6008" w:rsidRPr="00F8330E">
        <w:rPr>
          <w:position w:val="6"/>
          <w:sz w:val="28"/>
          <w:szCs w:val="28"/>
        </w:rPr>
        <w:t>ризнаками требования проявляются в нарушении проклейки бумаги,</w:t>
      </w:r>
      <w:r w:rsidR="00BC078A" w:rsidRPr="00F8330E">
        <w:rPr>
          <w:position w:val="6"/>
          <w:sz w:val="28"/>
          <w:szCs w:val="28"/>
        </w:rPr>
        <w:t xml:space="preserve"> </w:t>
      </w:r>
      <w:r w:rsidR="00CB6008" w:rsidRPr="00F8330E">
        <w:rPr>
          <w:position w:val="6"/>
          <w:sz w:val="28"/>
          <w:szCs w:val="28"/>
        </w:rPr>
        <w:t>матовости или изменении цвета бумаги в местах травления. Бумага в этих местах</w:t>
      </w:r>
      <w:r w:rsidR="00BC078A" w:rsidRPr="00F8330E">
        <w:rPr>
          <w:position w:val="6"/>
          <w:sz w:val="28"/>
          <w:szCs w:val="28"/>
        </w:rPr>
        <w:t xml:space="preserve"> </w:t>
      </w:r>
      <w:r w:rsidR="00843785" w:rsidRPr="00F8330E">
        <w:rPr>
          <w:position w:val="6"/>
          <w:sz w:val="28"/>
          <w:szCs w:val="28"/>
        </w:rPr>
        <w:t xml:space="preserve">нередко приобретает </w:t>
      </w:r>
      <w:r w:rsidR="00CB6008" w:rsidRPr="00F8330E">
        <w:rPr>
          <w:position w:val="6"/>
          <w:sz w:val="28"/>
          <w:szCs w:val="28"/>
        </w:rPr>
        <w:t>желтоватый</w:t>
      </w:r>
      <w:r w:rsidR="00843785" w:rsidRPr="00F8330E">
        <w:rPr>
          <w:position w:val="6"/>
          <w:sz w:val="28"/>
          <w:szCs w:val="28"/>
        </w:rPr>
        <w:t xml:space="preserve"> оттенок; образуются трещины, </w:t>
      </w:r>
      <w:r w:rsidR="00CB6008" w:rsidRPr="00F8330E">
        <w:rPr>
          <w:position w:val="6"/>
          <w:sz w:val="28"/>
          <w:szCs w:val="28"/>
        </w:rPr>
        <w:t>наблюдается</w:t>
      </w:r>
      <w:r w:rsidR="00BC078A" w:rsidRPr="00F8330E">
        <w:rPr>
          <w:position w:val="6"/>
          <w:sz w:val="28"/>
          <w:szCs w:val="28"/>
        </w:rPr>
        <w:t xml:space="preserve"> </w:t>
      </w:r>
      <w:r w:rsidR="00CB6008" w:rsidRPr="00F8330E">
        <w:rPr>
          <w:position w:val="6"/>
          <w:sz w:val="28"/>
          <w:szCs w:val="28"/>
        </w:rPr>
        <w:t>обесцвечивание или изменение записей, выполненных на участке, подверженному</w:t>
      </w:r>
      <w:r w:rsidR="00BC078A" w:rsidRPr="00F8330E">
        <w:rPr>
          <w:position w:val="6"/>
          <w:sz w:val="28"/>
          <w:szCs w:val="28"/>
        </w:rPr>
        <w:t xml:space="preserve"> </w:t>
      </w:r>
      <w:r w:rsidR="00843785" w:rsidRPr="00F8330E">
        <w:rPr>
          <w:position w:val="6"/>
          <w:sz w:val="28"/>
          <w:szCs w:val="28"/>
        </w:rPr>
        <w:t xml:space="preserve">воздействию травящего вещества; наличие остатков слабовидимых </w:t>
      </w:r>
      <w:r w:rsidR="00CB6008" w:rsidRPr="00F8330E">
        <w:rPr>
          <w:position w:val="6"/>
          <w:sz w:val="28"/>
          <w:szCs w:val="28"/>
        </w:rPr>
        <w:t>штрихов</w:t>
      </w:r>
      <w:r w:rsidR="00BC078A" w:rsidRPr="00F8330E">
        <w:rPr>
          <w:position w:val="6"/>
          <w:sz w:val="28"/>
          <w:szCs w:val="28"/>
        </w:rPr>
        <w:t xml:space="preserve"> </w:t>
      </w:r>
      <w:r w:rsidR="00843785" w:rsidRPr="00F8330E">
        <w:rPr>
          <w:position w:val="6"/>
          <w:sz w:val="28"/>
          <w:szCs w:val="28"/>
        </w:rPr>
        <w:t xml:space="preserve">первоначального текста, записей разного цвета, различие в </w:t>
      </w:r>
      <w:r w:rsidR="00CB6008" w:rsidRPr="00F8330E">
        <w:rPr>
          <w:position w:val="6"/>
          <w:sz w:val="28"/>
          <w:szCs w:val="28"/>
        </w:rPr>
        <w:t>люминесценции</w:t>
      </w:r>
      <w:r w:rsidR="00BC078A" w:rsidRPr="00F8330E">
        <w:rPr>
          <w:position w:val="6"/>
          <w:sz w:val="28"/>
          <w:szCs w:val="28"/>
        </w:rPr>
        <w:t xml:space="preserve"> </w:t>
      </w:r>
      <w:r w:rsidR="00CB6008" w:rsidRPr="00F8330E">
        <w:rPr>
          <w:position w:val="6"/>
          <w:sz w:val="28"/>
          <w:szCs w:val="28"/>
        </w:rPr>
        <w:t>подвергавшего травлению участка и остальной поверхности документа. Признаки</w:t>
      </w:r>
      <w:r w:rsidR="00BC078A" w:rsidRPr="00F8330E">
        <w:rPr>
          <w:position w:val="6"/>
          <w:sz w:val="28"/>
          <w:szCs w:val="28"/>
        </w:rPr>
        <w:t xml:space="preserve"> </w:t>
      </w:r>
      <w:r w:rsidR="00843785" w:rsidRPr="00F8330E">
        <w:rPr>
          <w:position w:val="6"/>
          <w:sz w:val="28"/>
          <w:szCs w:val="28"/>
        </w:rPr>
        <w:t>травления выявляются с помощью лупы, микроскопа, исследований</w:t>
      </w:r>
      <w:r w:rsidR="00F8330E">
        <w:rPr>
          <w:position w:val="6"/>
          <w:sz w:val="28"/>
          <w:szCs w:val="28"/>
        </w:rPr>
        <w:t xml:space="preserve"> </w:t>
      </w:r>
      <w:r w:rsidR="00CB6008" w:rsidRPr="00F8330E">
        <w:rPr>
          <w:position w:val="6"/>
          <w:sz w:val="28"/>
          <w:szCs w:val="28"/>
        </w:rPr>
        <w:t xml:space="preserve">в </w:t>
      </w:r>
      <w:r w:rsidR="00843785" w:rsidRPr="00F8330E">
        <w:rPr>
          <w:position w:val="6"/>
          <w:sz w:val="28"/>
          <w:szCs w:val="28"/>
        </w:rPr>
        <w:t xml:space="preserve">ультрафиолетовых </w:t>
      </w:r>
      <w:r w:rsidR="00CB6008" w:rsidRPr="00F8330E">
        <w:rPr>
          <w:position w:val="6"/>
          <w:sz w:val="28"/>
          <w:szCs w:val="28"/>
        </w:rPr>
        <w:t>лучах,</w:t>
      </w:r>
      <w:r w:rsidR="00BC078A" w:rsidRPr="00F8330E">
        <w:rPr>
          <w:position w:val="6"/>
          <w:sz w:val="28"/>
          <w:szCs w:val="28"/>
        </w:rPr>
        <w:t xml:space="preserve"> к</w:t>
      </w:r>
      <w:r w:rsidR="00843785" w:rsidRPr="00F8330E">
        <w:rPr>
          <w:position w:val="6"/>
          <w:sz w:val="28"/>
          <w:szCs w:val="28"/>
        </w:rPr>
        <w:t xml:space="preserve">онстатирующей </w:t>
      </w:r>
      <w:r w:rsidR="00CB6008" w:rsidRPr="00F8330E">
        <w:rPr>
          <w:position w:val="6"/>
          <w:sz w:val="28"/>
          <w:szCs w:val="28"/>
        </w:rPr>
        <w:t>фотос</w:t>
      </w:r>
      <w:r w:rsidR="00843785" w:rsidRPr="00F8330E">
        <w:rPr>
          <w:position w:val="6"/>
          <w:sz w:val="28"/>
          <w:szCs w:val="28"/>
        </w:rPr>
        <w:t>ъемки, съемки видимой</w:t>
      </w:r>
      <w:r w:rsidR="00F8330E">
        <w:rPr>
          <w:position w:val="6"/>
          <w:sz w:val="28"/>
          <w:szCs w:val="28"/>
        </w:rPr>
        <w:t xml:space="preserve"> </w:t>
      </w:r>
      <w:r w:rsidR="00CB6008" w:rsidRPr="00F8330E">
        <w:rPr>
          <w:position w:val="6"/>
          <w:sz w:val="28"/>
          <w:szCs w:val="28"/>
        </w:rPr>
        <w:t>и инфракрасной люминесценции и т.д.</w:t>
      </w:r>
    </w:p>
    <w:p w:rsidR="009E5F9C" w:rsidRPr="00F8330E" w:rsidRDefault="000C6690" w:rsidP="00F8330E">
      <w:pPr>
        <w:widowControl w:val="0"/>
        <w:numPr>
          <w:ilvl w:val="0"/>
          <w:numId w:val="33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position w:val="6"/>
          <w:sz w:val="28"/>
          <w:szCs w:val="28"/>
        </w:rPr>
      </w:pPr>
      <w:r w:rsidRPr="00F8330E">
        <w:rPr>
          <w:iCs/>
          <w:position w:val="6"/>
          <w:sz w:val="28"/>
          <w:szCs w:val="28"/>
        </w:rPr>
        <w:t>с</w:t>
      </w:r>
      <w:r w:rsidR="00843785" w:rsidRPr="00F8330E">
        <w:rPr>
          <w:iCs/>
          <w:position w:val="6"/>
          <w:sz w:val="28"/>
          <w:szCs w:val="28"/>
        </w:rPr>
        <w:t>мывание.</w:t>
      </w:r>
      <w:r w:rsidR="00CB6008" w:rsidRPr="00F8330E">
        <w:rPr>
          <w:iCs/>
          <w:position w:val="6"/>
          <w:sz w:val="28"/>
          <w:szCs w:val="28"/>
        </w:rPr>
        <w:t xml:space="preserve"> </w:t>
      </w:r>
      <w:r w:rsidR="00843785" w:rsidRPr="00F8330E">
        <w:rPr>
          <w:position w:val="6"/>
          <w:sz w:val="28"/>
          <w:szCs w:val="28"/>
        </w:rPr>
        <w:t>Состоит в удалении штрихов с поверхности</w:t>
      </w:r>
      <w:r w:rsidR="00CB6008" w:rsidRPr="00F8330E">
        <w:rPr>
          <w:position w:val="6"/>
          <w:sz w:val="28"/>
          <w:szCs w:val="28"/>
        </w:rPr>
        <w:t xml:space="preserve"> документа</w:t>
      </w:r>
      <w:r w:rsidR="00843785" w:rsidRPr="00F8330E">
        <w:rPr>
          <w:position w:val="6"/>
          <w:sz w:val="28"/>
          <w:szCs w:val="28"/>
        </w:rPr>
        <w:t xml:space="preserve"> </w:t>
      </w:r>
      <w:r w:rsidR="00CB6008" w:rsidRPr="00F8330E">
        <w:rPr>
          <w:position w:val="6"/>
          <w:sz w:val="28"/>
          <w:szCs w:val="28"/>
        </w:rPr>
        <w:t>посредством различных растворителей. Многие признаки при применении способа</w:t>
      </w:r>
      <w:r w:rsidR="00BC078A" w:rsidRPr="00F8330E">
        <w:rPr>
          <w:position w:val="6"/>
          <w:sz w:val="28"/>
          <w:szCs w:val="28"/>
        </w:rPr>
        <w:t xml:space="preserve"> </w:t>
      </w:r>
      <w:r w:rsidR="00CB6008" w:rsidRPr="00F8330E">
        <w:rPr>
          <w:position w:val="6"/>
          <w:sz w:val="28"/>
          <w:szCs w:val="28"/>
        </w:rPr>
        <w:t>смывания характерны для травления. Например, реквизиты документа (реквизиты</w:t>
      </w:r>
      <w:r w:rsidR="00BC078A" w:rsidRPr="00F8330E">
        <w:rPr>
          <w:position w:val="6"/>
          <w:sz w:val="28"/>
          <w:szCs w:val="28"/>
        </w:rPr>
        <w:t xml:space="preserve"> </w:t>
      </w:r>
      <w:r w:rsidR="00CB6008" w:rsidRPr="00F8330E">
        <w:rPr>
          <w:position w:val="6"/>
          <w:sz w:val="28"/>
          <w:szCs w:val="28"/>
        </w:rPr>
        <w:t>бланка, оттиск печати, сам текст документа и др.),</w:t>
      </w:r>
      <w:r w:rsidR="00F8330E">
        <w:rPr>
          <w:position w:val="6"/>
          <w:sz w:val="28"/>
          <w:szCs w:val="28"/>
        </w:rPr>
        <w:t xml:space="preserve"> </w:t>
      </w:r>
      <w:r w:rsidR="00CB6008" w:rsidRPr="00F8330E">
        <w:rPr>
          <w:position w:val="6"/>
          <w:sz w:val="28"/>
          <w:szCs w:val="28"/>
        </w:rPr>
        <w:t>изготовленные при</w:t>
      </w:r>
      <w:r w:rsidR="00F8330E">
        <w:rPr>
          <w:position w:val="6"/>
          <w:sz w:val="28"/>
          <w:szCs w:val="28"/>
        </w:rPr>
        <w:t xml:space="preserve"> </w:t>
      </w:r>
      <w:r w:rsidR="00CB6008" w:rsidRPr="00F8330E">
        <w:rPr>
          <w:position w:val="6"/>
          <w:sz w:val="28"/>
          <w:szCs w:val="28"/>
        </w:rPr>
        <w:t>помощи</w:t>
      </w:r>
      <w:r w:rsidR="00BC078A" w:rsidRPr="00F8330E">
        <w:rPr>
          <w:position w:val="6"/>
          <w:sz w:val="28"/>
          <w:szCs w:val="28"/>
        </w:rPr>
        <w:t xml:space="preserve"> </w:t>
      </w:r>
      <w:r w:rsidR="00CB6008" w:rsidRPr="00F8330E">
        <w:rPr>
          <w:position w:val="6"/>
          <w:sz w:val="28"/>
          <w:szCs w:val="28"/>
        </w:rPr>
        <w:t>лазерного или струйного принтера, можно подделать следующим образом. Следует</w:t>
      </w:r>
      <w:r w:rsidR="00BC078A" w:rsidRPr="00F8330E">
        <w:rPr>
          <w:position w:val="6"/>
          <w:sz w:val="28"/>
          <w:szCs w:val="28"/>
        </w:rPr>
        <w:t xml:space="preserve"> </w:t>
      </w:r>
      <w:r w:rsidR="00CB6008" w:rsidRPr="00F8330E">
        <w:rPr>
          <w:position w:val="6"/>
          <w:sz w:val="28"/>
          <w:szCs w:val="28"/>
        </w:rPr>
        <w:t>капнуть или нанести спирт на интересующийся фрагмент документа, подождать,</w:t>
      </w:r>
      <w:r w:rsidR="00BC078A" w:rsidRPr="00F8330E">
        <w:rPr>
          <w:position w:val="6"/>
          <w:sz w:val="28"/>
          <w:szCs w:val="28"/>
        </w:rPr>
        <w:t xml:space="preserve"> </w:t>
      </w:r>
      <w:r w:rsidR="00CB6008" w:rsidRPr="00F8330E">
        <w:rPr>
          <w:position w:val="6"/>
          <w:sz w:val="28"/>
          <w:szCs w:val="28"/>
        </w:rPr>
        <w:t>когда подсохнет, и после этого сдуть порошок</w:t>
      </w:r>
      <w:r w:rsidR="00BC078A" w:rsidRPr="00F8330E">
        <w:rPr>
          <w:position w:val="6"/>
          <w:sz w:val="28"/>
          <w:szCs w:val="28"/>
        </w:rPr>
        <w:t xml:space="preserve"> </w:t>
      </w:r>
      <w:r w:rsidR="00CB6008" w:rsidRPr="00F8330E">
        <w:rPr>
          <w:position w:val="6"/>
          <w:sz w:val="28"/>
          <w:szCs w:val="28"/>
        </w:rPr>
        <w:t>картриджа с документа. Затем</w:t>
      </w:r>
      <w:r w:rsidR="00F8330E">
        <w:rPr>
          <w:position w:val="6"/>
          <w:sz w:val="28"/>
          <w:szCs w:val="28"/>
        </w:rPr>
        <w:t xml:space="preserve"> </w:t>
      </w:r>
      <w:r w:rsidR="00CB6008" w:rsidRPr="00F8330E">
        <w:rPr>
          <w:position w:val="6"/>
          <w:sz w:val="28"/>
          <w:szCs w:val="28"/>
        </w:rPr>
        <w:t xml:space="preserve">в зависимости от поставленной </w:t>
      </w:r>
      <w:r w:rsidR="00E17455" w:rsidRPr="00F8330E">
        <w:rPr>
          <w:position w:val="6"/>
          <w:sz w:val="28"/>
          <w:szCs w:val="28"/>
        </w:rPr>
        <w:t>задачи,</w:t>
      </w:r>
      <w:r w:rsidR="00CB6008" w:rsidRPr="00F8330E">
        <w:rPr>
          <w:position w:val="6"/>
          <w:sz w:val="28"/>
          <w:szCs w:val="28"/>
        </w:rPr>
        <w:t xml:space="preserve"> </w:t>
      </w:r>
      <w:r w:rsidR="00FE25E9" w:rsidRPr="00F8330E">
        <w:rPr>
          <w:position w:val="6"/>
          <w:sz w:val="28"/>
          <w:szCs w:val="28"/>
        </w:rPr>
        <w:t>возможно,</w:t>
      </w:r>
      <w:r w:rsidR="00CB6008" w:rsidRPr="00F8330E">
        <w:rPr>
          <w:position w:val="6"/>
          <w:sz w:val="28"/>
          <w:szCs w:val="28"/>
        </w:rPr>
        <w:t xml:space="preserve"> воспользоваться допиской, вставкой и т.д. нужной информацией. Кстати, данную методику можно использовать при определении подделки реквизитом документов, изготовленных при помощи средств вычислительной (лазерные принтеры) и копировальной техники, например гербовые бланки, оттиски печати, например какие-либо справки о зарплате, месте учебы и т.д.;</w:t>
      </w:r>
    </w:p>
    <w:p w:rsidR="009E5F9C" w:rsidRPr="00F8330E" w:rsidRDefault="000C6690" w:rsidP="00F8330E">
      <w:pPr>
        <w:widowControl w:val="0"/>
        <w:numPr>
          <w:ilvl w:val="0"/>
          <w:numId w:val="33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position w:val="6"/>
          <w:sz w:val="28"/>
          <w:szCs w:val="28"/>
        </w:rPr>
      </w:pPr>
      <w:r w:rsidRPr="00F8330E">
        <w:rPr>
          <w:iCs/>
          <w:position w:val="6"/>
          <w:sz w:val="28"/>
          <w:szCs w:val="28"/>
        </w:rPr>
        <w:t>с</w:t>
      </w:r>
      <w:r w:rsidR="00CB6008" w:rsidRPr="00F8330E">
        <w:rPr>
          <w:iCs/>
          <w:position w:val="6"/>
          <w:sz w:val="28"/>
          <w:szCs w:val="28"/>
        </w:rPr>
        <w:t xml:space="preserve">леды дописки или внесения записей </w:t>
      </w:r>
      <w:r w:rsidR="00CB6008" w:rsidRPr="00F8330E">
        <w:rPr>
          <w:position w:val="6"/>
          <w:sz w:val="28"/>
          <w:szCs w:val="28"/>
        </w:rPr>
        <w:t xml:space="preserve">на месте удаленного текста. Дописка заключается в изменении первоначального содержания документа путем внесения на свободные места новых букв, цифр, слов и их сочетании. Признаки дописки: различия в цвете и оттенках штрихов, первоначальных и новых записей, размещение отдельных записей в тексте, </w:t>
      </w:r>
      <w:r w:rsidR="00BC078A" w:rsidRPr="00F8330E">
        <w:rPr>
          <w:position w:val="6"/>
          <w:sz w:val="28"/>
          <w:szCs w:val="28"/>
        </w:rPr>
        <w:t>в ширине штрихов и выработанности</w:t>
      </w:r>
      <w:r w:rsidR="00CB6008" w:rsidRPr="00F8330E">
        <w:rPr>
          <w:position w:val="6"/>
          <w:sz w:val="28"/>
          <w:szCs w:val="28"/>
        </w:rPr>
        <w:t xml:space="preserve"> почерка, которым выполнены сопоставляемые записи; сжатые или увеличенные промежутки между буквами, словами, строками; наличие примесей в одних штрихах, отсутствие</w:t>
      </w:r>
      <w:r w:rsidR="00F8330E">
        <w:rPr>
          <w:position w:val="6"/>
          <w:sz w:val="28"/>
          <w:szCs w:val="28"/>
        </w:rPr>
        <w:t xml:space="preserve"> </w:t>
      </w:r>
      <w:r w:rsidR="00CB6008" w:rsidRPr="00F8330E">
        <w:rPr>
          <w:position w:val="6"/>
          <w:sz w:val="28"/>
          <w:szCs w:val="28"/>
        </w:rPr>
        <w:t>их в друг</w:t>
      </w:r>
      <w:r w:rsidR="00843785" w:rsidRPr="00F8330E">
        <w:rPr>
          <w:position w:val="6"/>
          <w:sz w:val="28"/>
          <w:szCs w:val="28"/>
        </w:rPr>
        <w:t xml:space="preserve">их и пр. Дописки можно обнаружить посредством выявления </w:t>
      </w:r>
      <w:r w:rsidR="00CB6008" w:rsidRPr="00F8330E">
        <w:rPr>
          <w:position w:val="6"/>
          <w:sz w:val="28"/>
          <w:szCs w:val="28"/>
        </w:rPr>
        <w:t xml:space="preserve">логических </w:t>
      </w:r>
      <w:r w:rsidR="00843785" w:rsidRPr="00F8330E">
        <w:rPr>
          <w:position w:val="6"/>
          <w:sz w:val="28"/>
          <w:szCs w:val="28"/>
        </w:rPr>
        <w:t>противоречий при изучении содержания документа. Дописки может бы</w:t>
      </w:r>
      <w:r w:rsidR="00CB6008" w:rsidRPr="00F8330E">
        <w:rPr>
          <w:position w:val="6"/>
          <w:sz w:val="28"/>
          <w:szCs w:val="28"/>
        </w:rPr>
        <w:t>ть установлена</w:t>
      </w:r>
      <w:r w:rsidR="00E62912" w:rsidRPr="00F8330E">
        <w:rPr>
          <w:position w:val="6"/>
          <w:sz w:val="28"/>
          <w:szCs w:val="28"/>
        </w:rPr>
        <w:t xml:space="preserve"> </w:t>
      </w:r>
      <w:r w:rsidR="00CB6008" w:rsidRPr="00F8330E">
        <w:rPr>
          <w:position w:val="6"/>
          <w:sz w:val="28"/>
          <w:szCs w:val="28"/>
        </w:rPr>
        <w:t>путем осмотра документа с помощью лупы или микроскопа;</w:t>
      </w:r>
    </w:p>
    <w:p w:rsidR="00FE25E9" w:rsidRPr="00F8330E" w:rsidRDefault="000C6690" w:rsidP="00F8330E">
      <w:pPr>
        <w:widowControl w:val="0"/>
        <w:numPr>
          <w:ilvl w:val="0"/>
          <w:numId w:val="33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position w:val="6"/>
          <w:sz w:val="28"/>
          <w:szCs w:val="28"/>
        </w:rPr>
      </w:pPr>
      <w:r w:rsidRPr="00F8330E">
        <w:rPr>
          <w:iCs/>
          <w:position w:val="6"/>
          <w:sz w:val="28"/>
          <w:szCs w:val="28"/>
        </w:rPr>
        <w:t>с</w:t>
      </w:r>
      <w:r w:rsidR="00CB6008" w:rsidRPr="00F8330E">
        <w:rPr>
          <w:iCs/>
          <w:position w:val="6"/>
          <w:sz w:val="28"/>
          <w:szCs w:val="28"/>
        </w:rPr>
        <w:t xml:space="preserve">леды подделки путем композиции </w:t>
      </w:r>
      <w:r w:rsidR="00CB6008" w:rsidRPr="00F8330E">
        <w:rPr>
          <w:position w:val="6"/>
          <w:sz w:val="28"/>
          <w:szCs w:val="28"/>
        </w:rPr>
        <w:t>(вклейка цифр, переклейка фотографий</w:t>
      </w:r>
      <w:r w:rsidR="00843785" w:rsidRPr="00F8330E">
        <w:rPr>
          <w:position w:val="6"/>
          <w:sz w:val="28"/>
          <w:szCs w:val="28"/>
        </w:rPr>
        <w:t xml:space="preserve"> или частей и т.п.). Определяется визуально - в идее несовпадающих линий </w:t>
      </w:r>
      <w:r w:rsidR="00CB6008" w:rsidRPr="00F8330E">
        <w:rPr>
          <w:position w:val="6"/>
          <w:sz w:val="28"/>
          <w:szCs w:val="28"/>
        </w:rPr>
        <w:t>защитной сетки, элементов оттисков печатей, качества фотобумаги.</w:t>
      </w:r>
    </w:p>
    <w:p w:rsidR="00CB6008" w:rsidRPr="00F8330E" w:rsidRDefault="00812606" w:rsidP="00F8330E">
      <w:pPr>
        <w:widowControl w:val="0"/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iCs/>
          <w:position w:val="6"/>
          <w:sz w:val="28"/>
          <w:szCs w:val="28"/>
        </w:rPr>
        <w:tab/>
      </w:r>
      <w:r w:rsidR="00DD31A1" w:rsidRPr="00F8330E">
        <w:rPr>
          <w:position w:val="6"/>
          <w:sz w:val="28"/>
          <w:szCs w:val="28"/>
        </w:rPr>
        <w:t xml:space="preserve">Поддельные бланки документов изготовляются при помощи </w:t>
      </w:r>
      <w:r w:rsidR="00CB6008" w:rsidRPr="00F8330E">
        <w:rPr>
          <w:position w:val="6"/>
          <w:sz w:val="28"/>
          <w:szCs w:val="28"/>
        </w:rPr>
        <w:t>средств</w:t>
      </w:r>
      <w:r w:rsidR="00DD31A1" w:rsidRPr="00F8330E">
        <w:rPr>
          <w:position w:val="6"/>
          <w:sz w:val="28"/>
          <w:szCs w:val="28"/>
        </w:rPr>
        <w:t xml:space="preserve"> оперативной полиграфии (копировальной техники); компьютеров </w:t>
      </w:r>
      <w:r w:rsidR="00DE02D6" w:rsidRPr="00F8330E">
        <w:rPr>
          <w:position w:val="6"/>
          <w:sz w:val="28"/>
          <w:szCs w:val="28"/>
        </w:rPr>
        <w:t>–</w:t>
      </w:r>
      <w:r w:rsidR="00DD31A1" w:rsidRPr="00F8330E">
        <w:rPr>
          <w:position w:val="6"/>
          <w:sz w:val="28"/>
          <w:szCs w:val="28"/>
        </w:rPr>
        <w:t xml:space="preserve"> </w:t>
      </w:r>
      <w:r w:rsidR="00CB6008" w:rsidRPr="00F8330E">
        <w:rPr>
          <w:position w:val="6"/>
          <w:sz w:val="28"/>
          <w:szCs w:val="28"/>
        </w:rPr>
        <w:t>путем сканирования или подбора соответствующего шрифта.</w:t>
      </w:r>
    </w:p>
    <w:p w:rsidR="00CB6008" w:rsidRPr="00F8330E" w:rsidRDefault="00CB6008" w:rsidP="00F8330E">
      <w:pPr>
        <w:widowControl w:val="0"/>
        <w:shd w:val="clear" w:color="auto" w:fill="FFFFFF"/>
        <w:spacing w:line="360" w:lineRule="auto"/>
        <w:ind w:firstLine="709"/>
        <w:jc w:val="both"/>
        <w:rPr>
          <w:position w:val="6"/>
          <w:sz w:val="28"/>
        </w:rPr>
      </w:pPr>
      <w:r w:rsidRPr="00F8330E">
        <w:rPr>
          <w:position w:val="6"/>
          <w:sz w:val="28"/>
          <w:szCs w:val="28"/>
        </w:rPr>
        <w:t>Также существуют «традиционные» средства подделки.</w:t>
      </w:r>
    </w:p>
    <w:p w:rsidR="00CB6008" w:rsidRPr="00F8330E" w:rsidRDefault="00DE02D6" w:rsidP="00F8330E">
      <w:pPr>
        <w:widowControl w:val="0"/>
        <w:shd w:val="clear" w:color="auto" w:fill="FFFFFF"/>
        <w:spacing w:line="360" w:lineRule="auto"/>
        <w:ind w:firstLine="709"/>
        <w:jc w:val="both"/>
        <w:rPr>
          <w:position w:val="6"/>
          <w:sz w:val="28"/>
        </w:rPr>
      </w:pPr>
      <w:r w:rsidRPr="00F8330E">
        <w:rPr>
          <w:position w:val="6"/>
          <w:sz w:val="28"/>
          <w:szCs w:val="28"/>
        </w:rPr>
        <w:t>Бланки,</w:t>
      </w:r>
      <w:r w:rsidR="00CB6008" w:rsidRPr="00F8330E">
        <w:rPr>
          <w:position w:val="6"/>
          <w:sz w:val="28"/>
          <w:szCs w:val="28"/>
        </w:rPr>
        <w:t xml:space="preserve"> подделанные путем рисования, отличаются неравномерной толщиной штрихов, не одинаковых по размеру.</w:t>
      </w:r>
    </w:p>
    <w:p w:rsidR="000E577C" w:rsidRPr="00F8330E" w:rsidRDefault="00CB6008" w:rsidP="00F8330E">
      <w:pPr>
        <w:widowControl w:val="0"/>
        <w:shd w:val="clear" w:color="auto" w:fill="FFFFFF"/>
        <w:spacing w:line="360" w:lineRule="auto"/>
        <w:ind w:firstLine="709"/>
        <w:jc w:val="both"/>
        <w:rPr>
          <w:position w:val="6"/>
          <w:sz w:val="28"/>
        </w:rPr>
      </w:pPr>
      <w:r w:rsidRPr="00F8330E">
        <w:rPr>
          <w:position w:val="6"/>
          <w:sz w:val="28"/>
          <w:szCs w:val="28"/>
        </w:rPr>
        <w:t>Для клише, предназначенных для подделки бланков, гравированных вручную, характерны нестандартный шрифт, изломы в овальных элементах знаков, извилистость строки, зеркальное изображение знаков и т.п.</w:t>
      </w:r>
    </w:p>
    <w:p w:rsidR="000E577C" w:rsidRPr="00F8330E" w:rsidRDefault="00CB6008" w:rsidP="00F8330E">
      <w:pPr>
        <w:widowControl w:val="0"/>
        <w:shd w:val="clear" w:color="auto" w:fill="FFFFFF"/>
        <w:spacing w:line="360" w:lineRule="auto"/>
        <w:ind w:firstLine="709"/>
        <w:jc w:val="both"/>
        <w:rPr>
          <w:position w:val="6"/>
          <w:sz w:val="28"/>
        </w:rPr>
      </w:pPr>
      <w:r w:rsidRPr="00F8330E">
        <w:rPr>
          <w:position w:val="6"/>
          <w:sz w:val="28"/>
          <w:szCs w:val="28"/>
        </w:rPr>
        <w:t>Для клише, изготовленного фотоцинкографическим способом, присущи: утолщение слоя краски по краям штрихов и вдавленность штрихов букв, изменение размеров оттиска от оригинала из-за нарушения масштабов съемки, недостаточная четкость мелких штрихов и деталей, неровные края и разрывы в штрихах, образование округлостей углов в результате травления кислотой.</w:t>
      </w:r>
    </w:p>
    <w:p w:rsidR="000E577C" w:rsidRPr="00F8330E" w:rsidRDefault="00CB6008" w:rsidP="00F8330E">
      <w:pPr>
        <w:widowControl w:val="0"/>
        <w:shd w:val="clear" w:color="auto" w:fill="FFFFFF"/>
        <w:spacing w:line="360" w:lineRule="auto"/>
        <w:ind w:firstLine="709"/>
        <w:jc w:val="both"/>
        <w:rPr>
          <w:position w:val="6"/>
          <w:sz w:val="28"/>
        </w:rPr>
      </w:pPr>
      <w:r w:rsidRPr="00F8330E">
        <w:rPr>
          <w:position w:val="6"/>
          <w:sz w:val="28"/>
          <w:szCs w:val="28"/>
        </w:rPr>
        <w:t>Конечно, все вышесказанное относится к бланкам одностраничных документов, не имеющих корешков, например каких-либо справок, предъявляемых при приеме на работу. Паспорт, диплом, трудовую книжку и т.п. подделать невозможно (в принципе можно любой документ, если есть в наличии подпольная типография, необходимые материалы и технология), но возможен интеллектуальный вид полдога, когда на купленных (сворованных) бланках таких документов (которые подлежат строгому учету) возможна подделка реквизитов документа, заполняющих бланк, - о чем будет говориться ниже.</w:t>
      </w:r>
    </w:p>
    <w:p w:rsidR="00BC078A" w:rsidRPr="00F8330E" w:rsidRDefault="00CB6008" w:rsidP="00F8330E">
      <w:pPr>
        <w:widowControl w:val="0"/>
        <w:shd w:val="clear" w:color="auto" w:fill="FFFFFF"/>
        <w:spacing w:line="360" w:lineRule="auto"/>
        <w:ind w:firstLine="709"/>
        <w:jc w:val="both"/>
        <w:rPr>
          <w:position w:val="6"/>
          <w:sz w:val="28"/>
        </w:rPr>
      </w:pPr>
      <w:r w:rsidRPr="00F8330E">
        <w:rPr>
          <w:iCs/>
          <w:position w:val="6"/>
          <w:sz w:val="28"/>
          <w:szCs w:val="28"/>
        </w:rPr>
        <w:t xml:space="preserve">Информация, содержащая в документе. </w:t>
      </w:r>
      <w:r w:rsidRPr="00F8330E">
        <w:rPr>
          <w:position w:val="6"/>
          <w:sz w:val="28"/>
          <w:szCs w:val="28"/>
        </w:rPr>
        <w:t>Установление факта изменени</w:t>
      </w:r>
      <w:r w:rsidR="007E34DE" w:rsidRPr="00F8330E">
        <w:rPr>
          <w:position w:val="6"/>
          <w:sz w:val="28"/>
          <w:szCs w:val="28"/>
        </w:rPr>
        <w:t>я</w:t>
      </w:r>
      <w:r w:rsidRPr="00F8330E">
        <w:rPr>
          <w:position w:val="6"/>
          <w:sz w:val="28"/>
          <w:szCs w:val="28"/>
        </w:rPr>
        <w:t xml:space="preserve"> первоначального содержания документов предполагает наличие признаков подчистки, травления, смывания прежних записей, дописки ложной информации. Установление интеллектуального вида подлога содержания документа, как подпись, отражены в соответствующем разделе статьи - «Подделка рукописных реквизитов, документа».</w:t>
      </w:r>
    </w:p>
    <w:p w:rsidR="009E5F9C" w:rsidRPr="00F8330E" w:rsidRDefault="00CB6008" w:rsidP="00F8330E">
      <w:pPr>
        <w:widowControl w:val="0"/>
        <w:shd w:val="clear" w:color="auto" w:fill="FFFFFF"/>
        <w:spacing w:line="360" w:lineRule="auto"/>
        <w:ind w:firstLine="709"/>
        <w:jc w:val="both"/>
        <w:rPr>
          <w:position w:val="6"/>
          <w:sz w:val="28"/>
        </w:rPr>
      </w:pPr>
      <w:r w:rsidRPr="00F8330E">
        <w:rPr>
          <w:iCs/>
          <w:position w:val="6"/>
          <w:sz w:val="28"/>
          <w:szCs w:val="28"/>
        </w:rPr>
        <w:t xml:space="preserve">Подпись. </w:t>
      </w:r>
      <w:r w:rsidRPr="00F8330E">
        <w:rPr>
          <w:position w:val="6"/>
          <w:sz w:val="28"/>
          <w:szCs w:val="28"/>
        </w:rPr>
        <w:t>В фальсификации реквизита документа «подпись» встречаются следующие способы:</w:t>
      </w:r>
    </w:p>
    <w:p w:rsidR="009E5F9C" w:rsidRPr="00F8330E" w:rsidRDefault="00CB6008" w:rsidP="00F8330E">
      <w:pPr>
        <w:widowControl w:val="0"/>
        <w:numPr>
          <w:ilvl w:val="0"/>
          <w:numId w:val="35"/>
        </w:numPr>
        <w:shd w:val="clear" w:color="auto" w:fill="FFFFFF"/>
        <w:tabs>
          <w:tab w:val="left" w:pos="1080"/>
        </w:tabs>
        <w:spacing w:line="360" w:lineRule="auto"/>
        <w:ind w:left="0" w:firstLine="709"/>
        <w:jc w:val="both"/>
        <w:rPr>
          <w:position w:val="6"/>
          <w:sz w:val="28"/>
        </w:rPr>
      </w:pPr>
      <w:r w:rsidRPr="00F8330E">
        <w:rPr>
          <w:position w:val="6"/>
          <w:sz w:val="28"/>
          <w:szCs w:val="28"/>
        </w:rPr>
        <w:t>по памяти, на основе запоминания ранее увиденной подписи;</w:t>
      </w:r>
    </w:p>
    <w:p w:rsidR="009E5F9C" w:rsidRPr="00F8330E" w:rsidRDefault="00CB6008" w:rsidP="00F8330E">
      <w:pPr>
        <w:widowControl w:val="0"/>
        <w:numPr>
          <w:ilvl w:val="0"/>
          <w:numId w:val="35"/>
        </w:numPr>
        <w:shd w:val="clear" w:color="auto" w:fill="FFFFFF"/>
        <w:tabs>
          <w:tab w:val="left" w:pos="1080"/>
        </w:tabs>
        <w:spacing w:line="360" w:lineRule="auto"/>
        <w:ind w:left="0" w:firstLine="709"/>
        <w:jc w:val="both"/>
        <w:rPr>
          <w:position w:val="6"/>
          <w:sz w:val="28"/>
        </w:rPr>
      </w:pPr>
      <w:r w:rsidRPr="00F8330E">
        <w:rPr>
          <w:position w:val="6"/>
          <w:sz w:val="28"/>
          <w:szCs w:val="28"/>
        </w:rPr>
        <w:t>рисование, с использованием образца подлинной подписи;</w:t>
      </w:r>
    </w:p>
    <w:p w:rsidR="00CB6008" w:rsidRPr="00F8330E" w:rsidRDefault="00CB6008" w:rsidP="00F8330E">
      <w:pPr>
        <w:widowControl w:val="0"/>
        <w:numPr>
          <w:ilvl w:val="0"/>
          <w:numId w:val="35"/>
        </w:numPr>
        <w:shd w:val="clear" w:color="auto" w:fill="FFFFFF"/>
        <w:tabs>
          <w:tab w:val="left" w:pos="1080"/>
        </w:tabs>
        <w:spacing w:line="360" w:lineRule="auto"/>
        <w:ind w:left="0" w:firstLine="709"/>
        <w:jc w:val="both"/>
        <w:rPr>
          <w:position w:val="6"/>
          <w:sz w:val="28"/>
        </w:rPr>
      </w:pPr>
      <w:r w:rsidRPr="00F8330E">
        <w:rPr>
          <w:position w:val="6"/>
          <w:sz w:val="28"/>
          <w:szCs w:val="28"/>
        </w:rPr>
        <w:t>копирование (на просвет, при помощи сканера, с помощью копировальной бумаги, фотопроекционный способ).</w:t>
      </w:r>
    </w:p>
    <w:p w:rsidR="00CB6008" w:rsidRPr="00F8330E" w:rsidRDefault="00CB6008" w:rsidP="00F8330E">
      <w:pPr>
        <w:widowControl w:val="0"/>
        <w:shd w:val="clear" w:color="auto" w:fill="FFFFFF"/>
        <w:spacing w:line="360" w:lineRule="auto"/>
        <w:ind w:firstLine="709"/>
        <w:jc w:val="both"/>
        <w:rPr>
          <w:position w:val="6"/>
          <w:sz w:val="28"/>
        </w:rPr>
      </w:pPr>
      <w:r w:rsidRPr="00F8330E">
        <w:rPr>
          <w:position w:val="6"/>
          <w:sz w:val="28"/>
          <w:szCs w:val="28"/>
        </w:rPr>
        <w:t>Во всех случаях производства экспертизы подписи исследуемого подпись рекомендуется сравнивать с образцами подписи лица, от имени которого она выполнена. Под влиянием воли, аналогических особенностей человека, усилий письма, внешней среды и иных субъективных и объективных факторов в почерке появляется много особенностей, совокупность которых становится неповторимой.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В почерках разных лиц могут встречаться отдельные одинаковые признаки, но их совокупность у каждого человека индивидуальна.</w:t>
      </w:r>
    </w:p>
    <w:p w:rsidR="00CB6008" w:rsidRPr="00F8330E" w:rsidRDefault="00CB6008" w:rsidP="00F8330E">
      <w:pPr>
        <w:widowControl w:val="0"/>
        <w:shd w:val="clear" w:color="auto" w:fill="FFFFFF"/>
        <w:spacing w:line="360" w:lineRule="auto"/>
        <w:ind w:firstLine="709"/>
        <w:jc w:val="both"/>
        <w:rPr>
          <w:position w:val="6"/>
          <w:sz w:val="28"/>
        </w:rPr>
      </w:pPr>
      <w:r w:rsidRPr="00F8330E">
        <w:rPr>
          <w:iCs/>
          <w:position w:val="6"/>
          <w:sz w:val="28"/>
          <w:szCs w:val="28"/>
        </w:rPr>
        <w:t xml:space="preserve">Печати и штампы - </w:t>
      </w:r>
      <w:r w:rsidRPr="00F8330E">
        <w:rPr>
          <w:position w:val="6"/>
          <w:sz w:val="28"/>
          <w:szCs w:val="28"/>
        </w:rPr>
        <w:t>это специально изготовленные в граверных мастерских или полиграфических предприятиях клише, имеющих установленную форму, размер, шрифт и соответствующие определенным образцам. Их изготавливают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из различных материалов: каучука или металла. Современный способ изготовления печатей - фотополимерные клише.</w:t>
      </w:r>
    </w:p>
    <w:p w:rsidR="009E5F9C" w:rsidRPr="00F8330E" w:rsidRDefault="00CB6008" w:rsidP="00F8330E">
      <w:pPr>
        <w:widowControl w:val="0"/>
        <w:shd w:val="clear" w:color="auto" w:fill="FFFFFF"/>
        <w:spacing w:line="360" w:lineRule="auto"/>
        <w:ind w:firstLine="709"/>
        <w:jc w:val="both"/>
        <w:rPr>
          <w:position w:val="6"/>
          <w:sz w:val="28"/>
        </w:rPr>
      </w:pPr>
      <w:r w:rsidRPr="00F8330E">
        <w:rPr>
          <w:position w:val="6"/>
          <w:sz w:val="28"/>
          <w:szCs w:val="28"/>
        </w:rPr>
        <w:t>Основными способами подделки оттиска печати являются:</w:t>
      </w:r>
    </w:p>
    <w:p w:rsidR="009E5F9C" w:rsidRPr="00F8330E" w:rsidRDefault="00CB6008" w:rsidP="00F8330E">
      <w:pPr>
        <w:widowControl w:val="0"/>
        <w:numPr>
          <w:ilvl w:val="0"/>
          <w:numId w:val="36"/>
        </w:numPr>
        <w:shd w:val="clear" w:color="auto" w:fill="FFFFFF"/>
        <w:tabs>
          <w:tab w:val="left" w:pos="1080"/>
        </w:tabs>
        <w:spacing w:line="360" w:lineRule="auto"/>
        <w:ind w:left="0" w:firstLine="709"/>
        <w:jc w:val="both"/>
        <w:rPr>
          <w:position w:val="6"/>
          <w:sz w:val="28"/>
        </w:rPr>
      </w:pPr>
      <w:r w:rsidRPr="00F8330E">
        <w:rPr>
          <w:position w:val="6"/>
          <w:sz w:val="28"/>
          <w:szCs w:val="28"/>
        </w:rPr>
        <w:t>рисовка печати на самом документе;</w:t>
      </w:r>
    </w:p>
    <w:p w:rsidR="009E5F9C" w:rsidRPr="00F8330E" w:rsidRDefault="00CB6008" w:rsidP="00F8330E">
      <w:pPr>
        <w:widowControl w:val="0"/>
        <w:numPr>
          <w:ilvl w:val="0"/>
          <w:numId w:val="36"/>
        </w:numPr>
        <w:shd w:val="clear" w:color="auto" w:fill="FFFFFF"/>
        <w:tabs>
          <w:tab w:val="left" w:pos="1080"/>
        </w:tabs>
        <w:spacing w:line="360" w:lineRule="auto"/>
        <w:ind w:left="0" w:firstLine="709"/>
        <w:jc w:val="both"/>
        <w:rPr>
          <w:position w:val="6"/>
          <w:sz w:val="28"/>
        </w:rPr>
      </w:pPr>
      <w:r w:rsidRPr="00F8330E">
        <w:rPr>
          <w:position w:val="6"/>
          <w:sz w:val="28"/>
          <w:szCs w:val="28"/>
        </w:rPr>
        <w:t>получение оттиска с помощью самодельного клише;</w:t>
      </w:r>
    </w:p>
    <w:p w:rsidR="00CB6008" w:rsidRPr="00F8330E" w:rsidRDefault="00CB6008" w:rsidP="00F8330E">
      <w:pPr>
        <w:widowControl w:val="0"/>
        <w:numPr>
          <w:ilvl w:val="0"/>
          <w:numId w:val="36"/>
        </w:numPr>
        <w:shd w:val="clear" w:color="auto" w:fill="FFFFFF"/>
        <w:tabs>
          <w:tab w:val="left" w:pos="1080"/>
        </w:tabs>
        <w:spacing w:line="360" w:lineRule="auto"/>
        <w:ind w:left="0" w:firstLine="709"/>
        <w:jc w:val="both"/>
        <w:rPr>
          <w:position w:val="6"/>
          <w:sz w:val="28"/>
        </w:rPr>
      </w:pPr>
      <w:r w:rsidRPr="00F8330E">
        <w:rPr>
          <w:position w:val="6"/>
          <w:sz w:val="28"/>
          <w:szCs w:val="28"/>
        </w:rPr>
        <w:t>перекопированние подлинного оттиска на поддельный документ.</w:t>
      </w:r>
    </w:p>
    <w:p w:rsidR="00CB6008" w:rsidRPr="00F8330E" w:rsidRDefault="00DD31A1" w:rsidP="00F8330E">
      <w:pPr>
        <w:widowControl w:val="0"/>
        <w:shd w:val="clear" w:color="auto" w:fill="FFFFFF"/>
        <w:spacing w:line="360" w:lineRule="auto"/>
        <w:ind w:firstLine="709"/>
        <w:jc w:val="both"/>
        <w:rPr>
          <w:position w:val="6"/>
          <w:sz w:val="28"/>
        </w:rPr>
      </w:pPr>
      <w:r w:rsidRPr="00F8330E">
        <w:rPr>
          <w:position w:val="6"/>
          <w:sz w:val="28"/>
          <w:szCs w:val="28"/>
        </w:rPr>
        <w:t xml:space="preserve">Рисовка изображения печати или штампа на </w:t>
      </w:r>
      <w:r w:rsidR="00CB6008" w:rsidRPr="00F8330E">
        <w:rPr>
          <w:position w:val="6"/>
          <w:sz w:val="28"/>
          <w:szCs w:val="28"/>
        </w:rPr>
        <w:t>сам</w:t>
      </w:r>
      <w:r w:rsidRPr="00F8330E">
        <w:rPr>
          <w:position w:val="6"/>
          <w:sz w:val="28"/>
          <w:szCs w:val="28"/>
        </w:rPr>
        <w:t xml:space="preserve">ом документе </w:t>
      </w:r>
      <w:r w:rsidR="00CB6008" w:rsidRPr="00F8330E">
        <w:rPr>
          <w:position w:val="6"/>
          <w:sz w:val="28"/>
          <w:szCs w:val="28"/>
        </w:rPr>
        <w:t>является</w:t>
      </w:r>
      <w:r w:rsidRPr="00F8330E">
        <w:rPr>
          <w:position w:val="6"/>
          <w:sz w:val="28"/>
          <w:szCs w:val="28"/>
        </w:rPr>
        <w:t xml:space="preserve"> </w:t>
      </w:r>
      <w:r w:rsidR="00CB6008" w:rsidRPr="00F8330E">
        <w:rPr>
          <w:position w:val="6"/>
          <w:sz w:val="28"/>
          <w:szCs w:val="28"/>
        </w:rPr>
        <w:t>наиболее простым способом подделки. Ему присущи следующие признаки: нестандартность шрифта и неравномерное размещение текста, несимметричность расположения букв, слов и строк, искажение рисунков (герба, эмблемы) и т.п.</w:t>
      </w:r>
    </w:p>
    <w:p w:rsidR="00CB6008" w:rsidRPr="00F8330E" w:rsidRDefault="00CB6008" w:rsidP="00F8330E">
      <w:pPr>
        <w:widowControl w:val="0"/>
        <w:shd w:val="clear" w:color="auto" w:fill="FFFFFF"/>
        <w:spacing w:line="360" w:lineRule="auto"/>
        <w:ind w:firstLine="709"/>
        <w:jc w:val="both"/>
        <w:rPr>
          <w:position w:val="6"/>
          <w:sz w:val="28"/>
        </w:rPr>
      </w:pPr>
      <w:r w:rsidRPr="00F8330E">
        <w:rPr>
          <w:position w:val="6"/>
          <w:sz w:val="28"/>
          <w:szCs w:val="28"/>
        </w:rPr>
        <w:t>При выполнении оттиска печати или штампа с помощью самодельного клише, изготовленного путем вырезания из плотных материалов (резины, линолеума, дерева и т.п.)</w:t>
      </w:r>
      <w:r w:rsidR="00BC078A" w:rsidRPr="00F8330E">
        <w:rPr>
          <w:position w:val="6"/>
          <w:sz w:val="28"/>
          <w:szCs w:val="28"/>
        </w:rPr>
        <w:t>, а</w:t>
      </w:r>
      <w:r w:rsidRPr="00F8330E">
        <w:rPr>
          <w:iCs/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также собранного из типографических литер, после оттиска печати</w:t>
      </w:r>
      <w:r w:rsidR="00BC078A" w:rsidRP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остаются характерные признаки, которые могут быть обнаружены в процессе осмотра. К таким признакам относятся: нестандартность шрифта, неодинаковые размеры букв и интервалов между ними, отсутствие отсечек в буквах, наличие зеркального отображения букв и знаков, наличие кругов годовых колец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в отпечатках деревянных клише, наличие круговых линий или параллельных бороздок от металлических клише, неравномерное распределение красителя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в оттиске, извилистость в утолщениях штрихов, ломанные линии строк и другие.</w:t>
      </w:r>
    </w:p>
    <w:p w:rsidR="00CB6008" w:rsidRPr="00F8330E" w:rsidRDefault="00CB6008" w:rsidP="00F8330E">
      <w:pPr>
        <w:widowControl w:val="0"/>
        <w:shd w:val="clear" w:color="auto" w:fill="FFFFFF"/>
        <w:spacing w:line="360" w:lineRule="auto"/>
        <w:ind w:firstLine="709"/>
        <w:jc w:val="both"/>
        <w:rPr>
          <w:position w:val="6"/>
          <w:sz w:val="28"/>
        </w:rPr>
      </w:pPr>
      <w:r w:rsidRPr="00F8330E">
        <w:rPr>
          <w:position w:val="6"/>
          <w:sz w:val="28"/>
          <w:szCs w:val="28"/>
        </w:rPr>
        <w:t>Перекопированние оттиска печати или штампа с подлинного документа может быть прямым (зеркальное отображения) или путем двойного копирования. Признаками подделки оттиска, полученного двойным копированием, являются: слабая окрашенность штрихов, расплывы красящего вещества в них, отсутствие глянца бумаги, наличие штрихов, не относящихся к изображению печати,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но перекопированных вмест</w:t>
      </w:r>
      <w:r w:rsidR="00E17455" w:rsidRPr="00F8330E">
        <w:rPr>
          <w:position w:val="6"/>
          <w:sz w:val="28"/>
          <w:szCs w:val="28"/>
        </w:rPr>
        <w:t>е</w:t>
      </w:r>
      <w:r w:rsidRPr="00F8330E">
        <w:rPr>
          <w:position w:val="6"/>
          <w:sz w:val="28"/>
          <w:szCs w:val="28"/>
        </w:rPr>
        <w:t xml:space="preserve"> с нею. Одним из «традиционных» и «исторических» методов этого способа является перекопированние подлинного оттиска печати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на фальшивый документ при помощи вареного яйца или разрезанной пополам сырой картошки. Это метод также можно отнести к фальсификации подписи.</w:t>
      </w:r>
    </w:p>
    <w:p w:rsidR="00CB6008" w:rsidRPr="00F8330E" w:rsidRDefault="00CB6008" w:rsidP="00F8330E">
      <w:pPr>
        <w:widowControl w:val="0"/>
        <w:shd w:val="clear" w:color="auto" w:fill="FFFFFF"/>
        <w:spacing w:line="360" w:lineRule="auto"/>
        <w:ind w:firstLine="709"/>
        <w:jc w:val="both"/>
        <w:rPr>
          <w:position w:val="6"/>
          <w:sz w:val="28"/>
        </w:rPr>
      </w:pPr>
      <w:r w:rsidRPr="00F8330E">
        <w:rPr>
          <w:position w:val="6"/>
          <w:sz w:val="28"/>
          <w:szCs w:val="28"/>
        </w:rPr>
        <w:t>К другим способам подделки оттисков печатей и штампов относятся изготовление печати или штампа путем монтажа с помощью букв и цифр, вырезанных из подлинных печатей и штампов, вышедших из эксплуатации.</w:t>
      </w:r>
    </w:p>
    <w:p w:rsidR="00CB6008" w:rsidRPr="00F8330E" w:rsidRDefault="00CB6008" w:rsidP="00F8330E">
      <w:pPr>
        <w:widowControl w:val="0"/>
        <w:shd w:val="clear" w:color="auto" w:fill="FFFFFF"/>
        <w:spacing w:line="360" w:lineRule="auto"/>
        <w:ind w:firstLine="709"/>
        <w:jc w:val="both"/>
        <w:rPr>
          <w:position w:val="6"/>
          <w:sz w:val="28"/>
        </w:rPr>
      </w:pPr>
      <w:r w:rsidRPr="00F8330E">
        <w:rPr>
          <w:iCs/>
          <w:position w:val="6"/>
          <w:sz w:val="28"/>
          <w:szCs w:val="28"/>
        </w:rPr>
        <w:t xml:space="preserve">Замена фотографий. </w:t>
      </w:r>
      <w:r w:rsidRPr="00F8330E">
        <w:rPr>
          <w:position w:val="6"/>
          <w:sz w:val="28"/>
          <w:szCs w:val="28"/>
        </w:rPr>
        <w:t>В большинстве случаев производится в документах, удостоверяющих личность (паспорт, пропуск, военный билет, удостоверение, водительские права и т.д.).</w:t>
      </w:r>
    </w:p>
    <w:p w:rsidR="009E5F9C" w:rsidRPr="00F8330E" w:rsidRDefault="00CB6008" w:rsidP="00F8330E">
      <w:pPr>
        <w:widowControl w:val="0"/>
        <w:shd w:val="clear" w:color="auto" w:fill="FFFFFF"/>
        <w:spacing w:line="360" w:lineRule="auto"/>
        <w:ind w:firstLine="709"/>
        <w:jc w:val="both"/>
        <w:rPr>
          <w:position w:val="6"/>
          <w:sz w:val="28"/>
        </w:rPr>
      </w:pPr>
      <w:r w:rsidRPr="00F8330E">
        <w:rPr>
          <w:position w:val="6"/>
          <w:sz w:val="28"/>
          <w:szCs w:val="28"/>
        </w:rPr>
        <w:t>Наиболее распространенными приемами являются:</w:t>
      </w:r>
    </w:p>
    <w:p w:rsidR="009E5F9C" w:rsidRPr="00F8330E" w:rsidRDefault="00CB6008" w:rsidP="00F8330E">
      <w:pPr>
        <w:widowControl w:val="0"/>
        <w:numPr>
          <w:ilvl w:val="0"/>
          <w:numId w:val="38"/>
        </w:numPr>
        <w:shd w:val="clear" w:color="auto" w:fill="FFFFFF"/>
        <w:tabs>
          <w:tab w:val="left" w:pos="1080"/>
        </w:tabs>
        <w:spacing w:line="360" w:lineRule="auto"/>
        <w:ind w:left="0" w:firstLine="709"/>
        <w:jc w:val="both"/>
        <w:rPr>
          <w:position w:val="6"/>
          <w:sz w:val="28"/>
        </w:rPr>
      </w:pPr>
      <w:r w:rsidRPr="00F8330E">
        <w:rPr>
          <w:position w:val="6"/>
          <w:sz w:val="28"/>
          <w:szCs w:val="28"/>
        </w:rPr>
        <w:t>полная замена фотографии;</w:t>
      </w:r>
    </w:p>
    <w:p w:rsidR="009E5F9C" w:rsidRPr="00F8330E" w:rsidRDefault="00CB6008" w:rsidP="00F8330E">
      <w:pPr>
        <w:widowControl w:val="0"/>
        <w:numPr>
          <w:ilvl w:val="0"/>
          <w:numId w:val="38"/>
        </w:numPr>
        <w:shd w:val="clear" w:color="auto" w:fill="FFFFFF"/>
        <w:tabs>
          <w:tab w:val="left" w:pos="1080"/>
        </w:tabs>
        <w:spacing w:line="360" w:lineRule="auto"/>
        <w:ind w:left="0" w:firstLine="709"/>
        <w:jc w:val="both"/>
        <w:rPr>
          <w:position w:val="6"/>
          <w:sz w:val="28"/>
        </w:rPr>
      </w:pPr>
      <w:r w:rsidRPr="00F8330E">
        <w:rPr>
          <w:position w:val="6"/>
          <w:sz w:val="28"/>
          <w:szCs w:val="28"/>
        </w:rPr>
        <w:t>монтаж фотоснимка;</w:t>
      </w:r>
    </w:p>
    <w:p w:rsidR="00BC078A" w:rsidRPr="00F8330E" w:rsidRDefault="00641730" w:rsidP="00F8330E">
      <w:pPr>
        <w:widowControl w:val="0"/>
        <w:numPr>
          <w:ilvl w:val="0"/>
          <w:numId w:val="38"/>
        </w:numPr>
        <w:shd w:val="clear" w:color="auto" w:fill="FFFFFF"/>
        <w:tabs>
          <w:tab w:val="left" w:pos="1080"/>
        </w:tabs>
        <w:spacing w:line="360" w:lineRule="auto"/>
        <w:ind w:left="0" w:firstLine="709"/>
        <w:jc w:val="both"/>
        <w:rPr>
          <w:position w:val="6"/>
          <w:sz w:val="28"/>
        </w:rPr>
      </w:pPr>
      <w:r w:rsidRPr="00F8330E">
        <w:rPr>
          <w:position w:val="6"/>
          <w:sz w:val="28"/>
          <w:szCs w:val="28"/>
        </w:rPr>
        <w:t>нанесение на подложку старой</w:t>
      </w:r>
      <w:r w:rsidR="00CB6008" w:rsidRPr="00F8330E">
        <w:rPr>
          <w:position w:val="6"/>
          <w:sz w:val="28"/>
          <w:szCs w:val="28"/>
        </w:rPr>
        <w:t xml:space="preserve"> фот</w:t>
      </w:r>
      <w:r w:rsidRPr="00F8330E">
        <w:rPr>
          <w:position w:val="6"/>
          <w:sz w:val="28"/>
          <w:szCs w:val="28"/>
        </w:rPr>
        <w:t>ографии части</w:t>
      </w:r>
      <w:r w:rsidR="00BC078A" w:rsidRPr="00F8330E">
        <w:rPr>
          <w:position w:val="6"/>
          <w:sz w:val="28"/>
          <w:szCs w:val="28"/>
        </w:rPr>
        <w:t xml:space="preserve"> эмульсионного слоя другой фотографии.</w:t>
      </w:r>
    </w:p>
    <w:p w:rsidR="00CB6008" w:rsidRPr="00F8330E" w:rsidRDefault="00BC078A" w:rsidP="00F8330E">
      <w:pPr>
        <w:widowControl w:val="0"/>
        <w:shd w:val="clear" w:color="auto" w:fill="FFFFFF"/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Замена листов. Встречаются при подделке трудовых книжек, паспортов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и иных документов, состоящих из нескольких листов. На замену листов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 xml:space="preserve">в документах </w:t>
      </w:r>
      <w:r w:rsidR="00CB6008" w:rsidRPr="00F8330E">
        <w:rPr>
          <w:position w:val="6"/>
          <w:sz w:val="28"/>
          <w:szCs w:val="28"/>
        </w:rPr>
        <w:t>указывают: различие в оттенке и качества бумаги разных листов одного документа; несовпадение нумерации страниц; несовпадении серии и номера листов документа, размеров и конфигурации краев листа; различие</w:t>
      </w:r>
      <w:r w:rsidR="00F8330E">
        <w:rPr>
          <w:position w:val="6"/>
          <w:sz w:val="28"/>
          <w:szCs w:val="28"/>
        </w:rPr>
        <w:t xml:space="preserve"> </w:t>
      </w:r>
      <w:r w:rsidR="00CB6008" w:rsidRPr="00F8330E">
        <w:rPr>
          <w:position w:val="6"/>
          <w:sz w:val="28"/>
          <w:szCs w:val="28"/>
        </w:rPr>
        <w:t>в типографическом тексте замененного листа с остальными.</w:t>
      </w:r>
    </w:p>
    <w:p w:rsidR="0058391E" w:rsidRPr="00F8330E" w:rsidRDefault="000B2C8B" w:rsidP="00F8330E">
      <w:pPr>
        <w:widowControl w:val="0"/>
        <w:shd w:val="clear" w:color="auto" w:fill="FFFFFF"/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Для предотвращения подделки документов, сегодня существует ряд организационных мер, направленных на защиту бланков документов.</w:t>
      </w:r>
      <w:r w:rsidR="0058391E" w:rsidRPr="00F8330E">
        <w:rPr>
          <w:position w:val="6"/>
          <w:sz w:val="28"/>
          <w:szCs w:val="28"/>
        </w:rPr>
        <w:t xml:space="preserve"> </w:t>
      </w:r>
      <w:r w:rsidR="00CB6008" w:rsidRPr="00F8330E">
        <w:rPr>
          <w:position w:val="6"/>
          <w:sz w:val="28"/>
          <w:szCs w:val="28"/>
        </w:rPr>
        <w:t xml:space="preserve">Бланки документов (незаполненные трудовые книжки, дипломы об образовании, гербовые или негербовые бланки документов - писем, приказов, постановление и др.) печати, штампы являются полиграфической продукцией, </w:t>
      </w:r>
      <w:r w:rsidR="00BC078A" w:rsidRPr="00F8330E">
        <w:rPr>
          <w:position w:val="6"/>
          <w:sz w:val="28"/>
          <w:szCs w:val="28"/>
        </w:rPr>
        <w:t>подлежащей строгому</w:t>
      </w:r>
      <w:r w:rsidR="00CB6008" w:rsidRPr="00F8330E">
        <w:rPr>
          <w:position w:val="6"/>
          <w:sz w:val="28"/>
          <w:szCs w:val="28"/>
        </w:rPr>
        <w:t xml:space="preserve"> учету изготавливается только полиграфическими и штемпельно-граверными предприятиями, имеющими сертификаты о наличии технических</w:t>
      </w:r>
      <w:r w:rsidR="00F8330E">
        <w:rPr>
          <w:position w:val="6"/>
          <w:sz w:val="28"/>
          <w:szCs w:val="28"/>
        </w:rPr>
        <w:t xml:space="preserve"> </w:t>
      </w:r>
      <w:r w:rsidR="00CB6008" w:rsidRPr="00F8330E">
        <w:rPr>
          <w:position w:val="6"/>
          <w:sz w:val="28"/>
          <w:szCs w:val="28"/>
        </w:rPr>
        <w:t>и технологических возможностей для изготовления указанного вида продукции на должном качественном уровне. Учет бланков ведется раздельно по видам бланков</w:t>
      </w:r>
      <w:r w:rsidR="00F8330E">
        <w:rPr>
          <w:position w:val="6"/>
          <w:sz w:val="28"/>
          <w:szCs w:val="28"/>
        </w:rPr>
        <w:t xml:space="preserve"> </w:t>
      </w:r>
      <w:r w:rsidR="00CB6008" w:rsidRPr="00F8330E">
        <w:rPr>
          <w:position w:val="6"/>
          <w:sz w:val="28"/>
          <w:szCs w:val="28"/>
        </w:rPr>
        <w:t>в регистрационно-учетной форме (карточке, журнале).</w:t>
      </w:r>
    </w:p>
    <w:p w:rsidR="0058391E" w:rsidRPr="00F8330E" w:rsidRDefault="00CB6008" w:rsidP="00F8330E">
      <w:pPr>
        <w:widowControl w:val="0"/>
        <w:shd w:val="clear" w:color="auto" w:fill="FFFFFF"/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Бланки и печати хранят в надежно запираемых и опечатываемых шкафах. Уничтожение бланков осуществляют по акту с отметкой в учетно-регистрационной форме.</w:t>
      </w:r>
    </w:p>
    <w:p w:rsidR="0058391E" w:rsidRPr="00F8330E" w:rsidRDefault="00CB6008" w:rsidP="00F8330E">
      <w:pPr>
        <w:widowControl w:val="0"/>
        <w:shd w:val="clear" w:color="auto" w:fill="FFFFFF"/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Контроль за исполнением и хранением бланков документов возлагается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на службе документационного обеспечения организации или подразделения, отвечающего за использование и хранение по видам бланков и печатей. Например, хранение бланков пропусков и удостоверении личности в некоторых организациях возлагается на службу безопасности или хозяйственную службу. Лица, персонально ответственные за учет, использования и хранения бланков, назначается распорядительным документом руководителя организации.</w:t>
      </w:r>
    </w:p>
    <w:p w:rsidR="0058391E" w:rsidRPr="00F8330E" w:rsidRDefault="00CB6008" w:rsidP="00F8330E">
      <w:pPr>
        <w:widowControl w:val="0"/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Проверка наличия, использования и хранения бланках проводят не реже раза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в год комиссией, назначаемой распорядительным документом руководителя организации. О проведенных проверках делают отметки в учетно-регистрационных формах после последние записи. В случае обнаружения нарушений при изготовлении, учете, хранении и использовании бланков комиссия проводит служебное расследование, результаты которого оформляют актом и доводят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до сведения руководителя организации.</w:t>
      </w:r>
    </w:p>
    <w:p w:rsidR="00516148" w:rsidRPr="00F8330E" w:rsidRDefault="00CB6008" w:rsidP="00F8330E">
      <w:pPr>
        <w:widowControl w:val="0"/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Допускается тиражирование средствами оперативной полиграфии организации приказов, распоряжений, постановлений, предназначенных для рассылки, при, условии заверения каждой копии документа печатью организации.</w:t>
      </w:r>
    </w:p>
    <w:p w:rsidR="00CE02B0" w:rsidRPr="00F8330E" w:rsidRDefault="00CE02B0" w:rsidP="00F8330E">
      <w:pPr>
        <w:widowControl w:val="0"/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Немаловажную роль в современном процессе документооборота играет о</w:t>
      </w:r>
      <w:r w:rsidR="00516148" w:rsidRPr="00F8330E">
        <w:rPr>
          <w:position w:val="6"/>
          <w:sz w:val="28"/>
          <w:szCs w:val="28"/>
        </w:rPr>
        <w:t>рганизация распознания подделок документов</w:t>
      </w:r>
      <w:r w:rsidR="00900E5F" w:rsidRPr="00F8330E">
        <w:rPr>
          <w:position w:val="6"/>
          <w:sz w:val="28"/>
          <w:szCs w:val="28"/>
        </w:rPr>
        <w:t xml:space="preserve">. </w:t>
      </w:r>
      <w:r w:rsidRPr="00F8330E">
        <w:rPr>
          <w:position w:val="6"/>
          <w:sz w:val="28"/>
          <w:szCs w:val="28"/>
        </w:rPr>
        <w:t>Сегодня, она</w:t>
      </w:r>
      <w:r w:rsidR="00516148" w:rsidRPr="00F8330E">
        <w:rPr>
          <w:position w:val="6"/>
          <w:sz w:val="28"/>
          <w:szCs w:val="28"/>
        </w:rPr>
        <w:t xml:space="preserve"> является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основой</w:t>
      </w:r>
      <w:r w:rsidR="00F8330E">
        <w:rPr>
          <w:position w:val="6"/>
          <w:sz w:val="28"/>
          <w:szCs w:val="28"/>
        </w:rPr>
        <w:t xml:space="preserve"> </w:t>
      </w:r>
      <w:r w:rsidR="00516148" w:rsidRPr="00F8330E">
        <w:rPr>
          <w:position w:val="6"/>
          <w:sz w:val="28"/>
          <w:szCs w:val="28"/>
        </w:rPr>
        <w:t>из областей документоведения, граничащей, с одной стороны с палеографией, вспомогательной исторической дисциплиной, изучающей внешние признаки рукописных памятников (материал для письма, формат рукописи, чернила, краски, украшения и т.д.) и, с другой стороны, отраслью криминалистической техники, изучающей природу происхождения документов, закономерности отображения</w:t>
      </w:r>
      <w:r w:rsidR="00F8330E">
        <w:rPr>
          <w:position w:val="6"/>
          <w:sz w:val="28"/>
          <w:szCs w:val="28"/>
        </w:rPr>
        <w:t xml:space="preserve"> </w:t>
      </w:r>
      <w:r w:rsidR="00516148" w:rsidRPr="00F8330E">
        <w:rPr>
          <w:position w:val="6"/>
          <w:sz w:val="28"/>
          <w:szCs w:val="28"/>
        </w:rPr>
        <w:t>в них признаков и свойств авторов и исполнителей, следов воздействия</w:t>
      </w:r>
      <w:r w:rsidR="00F8330E">
        <w:rPr>
          <w:position w:val="6"/>
          <w:sz w:val="28"/>
          <w:szCs w:val="28"/>
        </w:rPr>
        <w:t xml:space="preserve"> </w:t>
      </w:r>
      <w:r w:rsidR="00516148" w:rsidRPr="00F8330E">
        <w:rPr>
          <w:position w:val="6"/>
          <w:sz w:val="28"/>
          <w:szCs w:val="28"/>
        </w:rPr>
        <w:t>на документы в целях изменения содержащей в них информации. На этих основах разрабатываются средства и методы экспертизы документов в целях раскрытия подлогов.</w:t>
      </w:r>
    </w:p>
    <w:p w:rsidR="00CE02B0" w:rsidRPr="00F8330E" w:rsidRDefault="00516148" w:rsidP="00F8330E">
      <w:pPr>
        <w:widowControl w:val="0"/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Подделка документов может быть полной (изготовление полностью поддельного документа с соблюдением «Внешних признаков документа») интеллектуальный вид подлога, или частичное (внесение в подлинный документ изменений) - материальный вид подлога.</w:t>
      </w:r>
    </w:p>
    <w:p w:rsidR="00516148" w:rsidRPr="00F8330E" w:rsidRDefault="00516148" w:rsidP="00F8330E">
      <w:pPr>
        <w:widowControl w:val="0"/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При интеллектуальном подлоге изложенные в документе сведения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 xml:space="preserve">не соответствуют действительности. Например, изготовление документа от имени не существующей организации </w:t>
      </w:r>
      <w:r w:rsidR="00DE02D6" w:rsidRPr="00F8330E">
        <w:rPr>
          <w:position w:val="6"/>
          <w:sz w:val="28"/>
          <w:szCs w:val="28"/>
        </w:rPr>
        <w:t>–</w:t>
      </w:r>
      <w:r w:rsidRPr="00F8330E">
        <w:rPr>
          <w:position w:val="6"/>
          <w:sz w:val="28"/>
          <w:szCs w:val="28"/>
        </w:rPr>
        <w:t xml:space="preserve"> на бланке диплома о высшем образовании изложены фальшивые данные о поступающем на работу.</w:t>
      </w:r>
    </w:p>
    <w:p w:rsidR="00516148" w:rsidRPr="00F8330E" w:rsidRDefault="00516148" w:rsidP="00F8330E">
      <w:pPr>
        <w:widowControl w:val="0"/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Материальный подлог представляет собой внесение изменений в подлинный документ путем дописки, подчистки, травления и т.д. например, материальный вид подлога часто встречается в трудовых книжках - с целью увеличения стажа работы, его неразрывности, присвоения более высокой квалификации, должности, специальности. Первое, что следует сделать работнику при сомнении в подлинности предоставляемого документа, - это обратиться в организацию, где был выдан документ.</w:t>
      </w:r>
    </w:p>
    <w:p w:rsidR="00516148" w:rsidRPr="00F8330E" w:rsidRDefault="00516148" w:rsidP="00F8330E">
      <w:pPr>
        <w:widowControl w:val="0"/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Существует Руководящий документ (далее РД), утвержденный Гостехкомиссией России (ныне - Федеральная служба технического и экспортного контроля, ФСТЭК России), в котором установлена классификация по классам защиты специальных защитных знаков, предназначенных для контроля доступа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к объектам защиты, а также для защиты документов от подделки.</w:t>
      </w:r>
    </w:p>
    <w:p w:rsidR="00516148" w:rsidRPr="00F8330E" w:rsidRDefault="00516148" w:rsidP="00F8330E">
      <w:pPr>
        <w:widowControl w:val="0"/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Основными объектами защиты, для которых могут применяться специальные защитные знаки, являются:</w:t>
      </w:r>
    </w:p>
    <w:p w:rsidR="009E5F9C" w:rsidRPr="00F8330E" w:rsidRDefault="000C6690" w:rsidP="00F8330E">
      <w:pPr>
        <w:widowControl w:val="0"/>
        <w:numPr>
          <w:ilvl w:val="0"/>
          <w:numId w:val="39"/>
        </w:numPr>
        <w:tabs>
          <w:tab w:val="left" w:pos="1080"/>
        </w:tabs>
        <w:spacing w:line="360" w:lineRule="auto"/>
        <w:ind w:left="0"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д</w:t>
      </w:r>
      <w:r w:rsidR="00516148" w:rsidRPr="00F8330E">
        <w:rPr>
          <w:position w:val="6"/>
          <w:sz w:val="28"/>
          <w:szCs w:val="28"/>
        </w:rPr>
        <w:t>окументированная информация на материальном носителе;</w:t>
      </w:r>
    </w:p>
    <w:p w:rsidR="009E5F9C" w:rsidRPr="00F8330E" w:rsidRDefault="000C6690" w:rsidP="00F8330E">
      <w:pPr>
        <w:widowControl w:val="0"/>
        <w:numPr>
          <w:ilvl w:val="0"/>
          <w:numId w:val="39"/>
        </w:numPr>
        <w:tabs>
          <w:tab w:val="left" w:pos="1080"/>
        </w:tabs>
        <w:spacing w:line="360" w:lineRule="auto"/>
        <w:ind w:left="0"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с</w:t>
      </w:r>
      <w:r w:rsidR="00516148" w:rsidRPr="00F8330E">
        <w:rPr>
          <w:position w:val="6"/>
          <w:sz w:val="28"/>
          <w:szCs w:val="28"/>
        </w:rPr>
        <w:t>пециальные почтовые отправления;</w:t>
      </w:r>
    </w:p>
    <w:p w:rsidR="009E5F9C" w:rsidRPr="00F8330E" w:rsidRDefault="000C6690" w:rsidP="00F8330E">
      <w:pPr>
        <w:widowControl w:val="0"/>
        <w:numPr>
          <w:ilvl w:val="0"/>
          <w:numId w:val="39"/>
        </w:numPr>
        <w:tabs>
          <w:tab w:val="left" w:pos="1080"/>
        </w:tabs>
        <w:spacing w:line="360" w:lineRule="auto"/>
        <w:ind w:left="0"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с</w:t>
      </w:r>
      <w:r w:rsidR="00516148" w:rsidRPr="00F8330E">
        <w:rPr>
          <w:position w:val="6"/>
          <w:sz w:val="28"/>
          <w:szCs w:val="28"/>
        </w:rPr>
        <w:t>пециальные изделия, технические средства и приборы, товары народного потребления, подлежащие опечатыванию и контролю;</w:t>
      </w:r>
    </w:p>
    <w:p w:rsidR="009E5F9C" w:rsidRPr="00F8330E" w:rsidRDefault="000C6690" w:rsidP="00F8330E">
      <w:pPr>
        <w:widowControl w:val="0"/>
        <w:numPr>
          <w:ilvl w:val="0"/>
          <w:numId w:val="39"/>
        </w:numPr>
        <w:tabs>
          <w:tab w:val="left" w:pos="1080"/>
        </w:tabs>
        <w:spacing w:line="360" w:lineRule="auto"/>
        <w:ind w:left="0"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п</w:t>
      </w:r>
      <w:r w:rsidR="00516148" w:rsidRPr="00F8330E">
        <w:rPr>
          <w:position w:val="6"/>
          <w:sz w:val="28"/>
          <w:szCs w:val="28"/>
        </w:rPr>
        <w:t>родукция специального назначения, контейнеры, вагоны, емкости при</w:t>
      </w:r>
      <w:r w:rsidR="00F8330E">
        <w:rPr>
          <w:position w:val="6"/>
          <w:sz w:val="28"/>
          <w:szCs w:val="28"/>
        </w:rPr>
        <w:t xml:space="preserve"> </w:t>
      </w:r>
      <w:r w:rsidR="00516148" w:rsidRPr="00F8330E">
        <w:rPr>
          <w:position w:val="6"/>
          <w:sz w:val="28"/>
          <w:szCs w:val="28"/>
        </w:rPr>
        <w:t>их перевозке и хранении;</w:t>
      </w:r>
    </w:p>
    <w:p w:rsidR="00516148" w:rsidRPr="00F8330E" w:rsidRDefault="000C6690" w:rsidP="00F8330E">
      <w:pPr>
        <w:widowControl w:val="0"/>
        <w:numPr>
          <w:ilvl w:val="0"/>
          <w:numId w:val="39"/>
        </w:numPr>
        <w:tabs>
          <w:tab w:val="left" w:pos="1080"/>
        </w:tabs>
        <w:spacing w:line="360" w:lineRule="auto"/>
        <w:ind w:left="0"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п</w:t>
      </w:r>
      <w:r w:rsidR="00516148" w:rsidRPr="00F8330E">
        <w:rPr>
          <w:position w:val="6"/>
          <w:sz w:val="28"/>
          <w:szCs w:val="28"/>
        </w:rPr>
        <w:t>омещения, сейфы, запасные выходы, аварийные устройства.</w:t>
      </w:r>
    </w:p>
    <w:p w:rsidR="00516148" w:rsidRPr="00F8330E" w:rsidRDefault="00900E5F" w:rsidP="00F8330E">
      <w:pPr>
        <w:widowControl w:val="0"/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 xml:space="preserve">Документами, защищаемыми с помощью специальных защитных </w:t>
      </w:r>
      <w:r w:rsidR="00516148" w:rsidRPr="00F8330E">
        <w:rPr>
          <w:position w:val="6"/>
          <w:sz w:val="28"/>
          <w:szCs w:val="28"/>
        </w:rPr>
        <w:t>знаков,</w:t>
      </w:r>
      <w:r w:rsidRPr="00F8330E">
        <w:rPr>
          <w:position w:val="6"/>
          <w:sz w:val="28"/>
          <w:szCs w:val="28"/>
        </w:rPr>
        <w:t xml:space="preserve"> </w:t>
      </w:r>
      <w:r w:rsidR="00516148" w:rsidRPr="00F8330E">
        <w:rPr>
          <w:position w:val="6"/>
          <w:sz w:val="28"/>
          <w:szCs w:val="28"/>
        </w:rPr>
        <w:t>являются документы, удостоверяющие личность, пропуска сотрудников организаций и учреждений, лицензии, патенты, кредитные карточки, ценные бумаги и т.п.</w:t>
      </w:r>
    </w:p>
    <w:p w:rsidR="00516148" w:rsidRPr="00F8330E" w:rsidRDefault="00516148" w:rsidP="00F8330E">
      <w:pPr>
        <w:widowControl w:val="0"/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Специальные защитные знаки реализуются в виде рисунка, метки, материалы, вещества, обложки, ламината, самоклеящейся ленты, отдельных наклеек, самоклеющихся пломб или другого продукта, созданного на основе физико-химических технологий для контроля доступа к объектам защиты, а также для защиты документов от подделки. РД определяет требования к специальным защитным знакам при их сертификации в Системе сертификации средств защиты информации по требованиям безопасности информации. В РД применяются специальные определения и термины.</w:t>
      </w:r>
    </w:p>
    <w:p w:rsidR="006B6852" w:rsidRPr="00F8330E" w:rsidRDefault="00516148" w:rsidP="00F8330E">
      <w:pPr>
        <w:widowControl w:val="0"/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Предварительный осмотр документов обеспечивается соблюдением ряда правил и определяется соответствие содержания и целевого назначения документа. Если возникают сомнения в подлинности, то следует ознакомиться с образцом аналогичного подлинного документа.</w:t>
      </w:r>
    </w:p>
    <w:p w:rsidR="00F8330E" w:rsidRDefault="00F8330E" w:rsidP="00F8330E">
      <w:pPr>
        <w:pStyle w:val="1"/>
        <w:keepNext w:val="0"/>
        <w:widowControl w:val="0"/>
        <w:ind w:firstLine="709"/>
        <w:jc w:val="both"/>
        <w:rPr>
          <w:position w:val="6"/>
        </w:rPr>
      </w:pPr>
      <w:bookmarkStart w:id="11" w:name="_Toc262141812"/>
    </w:p>
    <w:p w:rsidR="000422AF" w:rsidRPr="00F8330E" w:rsidRDefault="00F8330E" w:rsidP="00F8330E">
      <w:pPr>
        <w:pStyle w:val="1"/>
        <w:keepNext w:val="0"/>
        <w:widowControl w:val="0"/>
        <w:ind w:firstLine="709"/>
        <w:jc w:val="both"/>
        <w:rPr>
          <w:position w:val="6"/>
        </w:rPr>
      </w:pPr>
      <w:r>
        <w:rPr>
          <w:position w:val="6"/>
        </w:rPr>
        <w:br w:type="page"/>
      </w:r>
      <w:r w:rsidR="00CE02B0" w:rsidRPr="00F8330E">
        <w:rPr>
          <w:position w:val="6"/>
        </w:rPr>
        <w:t>2</w:t>
      </w:r>
      <w:r w:rsidR="00DE02D6" w:rsidRPr="00F8330E">
        <w:rPr>
          <w:position w:val="6"/>
        </w:rPr>
        <w:t>.</w:t>
      </w:r>
      <w:r w:rsidR="00CE02B0" w:rsidRPr="00F8330E">
        <w:rPr>
          <w:position w:val="6"/>
        </w:rPr>
        <w:t xml:space="preserve"> Особенности нарушений в системе документооборота </w:t>
      </w:r>
      <w:r w:rsidR="008E4BF4" w:rsidRPr="00F8330E">
        <w:rPr>
          <w:position w:val="6"/>
        </w:rPr>
        <w:t>в органах исполнительной власти (</w:t>
      </w:r>
      <w:r w:rsidR="00CE02B0" w:rsidRPr="00F8330E">
        <w:rPr>
          <w:position w:val="6"/>
        </w:rPr>
        <w:t>на примере Министерства труда и социального развития Омской области</w:t>
      </w:r>
      <w:r>
        <w:rPr>
          <w:position w:val="6"/>
        </w:rPr>
        <w:t xml:space="preserve"> </w:t>
      </w:r>
      <w:r w:rsidR="00CE02B0" w:rsidRPr="00F8330E">
        <w:rPr>
          <w:position w:val="6"/>
        </w:rPr>
        <w:t>и подведомственных ему учреждений</w:t>
      </w:r>
      <w:r w:rsidR="008E4BF4" w:rsidRPr="00F8330E">
        <w:rPr>
          <w:position w:val="6"/>
        </w:rPr>
        <w:t>)</w:t>
      </w:r>
      <w:bookmarkEnd w:id="11"/>
    </w:p>
    <w:p w:rsidR="00CE02B0" w:rsidRPr="00F8330E" w:rsidRDefault="00CE02B0" w:rsidP="00F8330E">
      <w:pPr>
        <w:widowControl w:val="0"/>
        <w:shd w:val="clear" w:color="auto" w:fill="FFFFFF"/>
        <w:spacing w:line="360" w:lineRule="auto"/>
        <w:ind w:firstLine="709"/>
        <w:jc w:val="both"/>
        <w:rPr>
          <w:position w:val="6"/>
          <w:sz w:val="28"/>
          <w:szCs w:val="28"/>
        </w:rPr>
      </w:pPr>
    </w:p>
    <w:p w:rsidR="000422AF" w:rsidRPr="00F8330E" w:rsidRDefault="00D011BF" w:rsidP="00F8330E">
      <w:pPr>
        <w:widowControl w:val="0"/>
        <w:shd w:val="clear" w:color="auto" w:fill="FFFFFF"/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Преддипломную практику а</w:t>
      </w:r>
      <w:r w:rsidR="000422AF" w:rsidRPr="00F8330E">
        <w:rPr>
          <w:position w:val="6"/>
          <w:sz w:val="28"/>
          <w:szCs w:val="28"/>
        </w:rPr>
        <w:t>втор дипломной работы проходил на базе Министерства труда и социального развития Омской области</w:t>
      </w:r>
      <w:r w:rsidR="00F20B5F" w:rsidRPr="00F8330E">
        <w:rPr>
          <w:position w:val="6"/>
          <w:sz w:val="28"/>
          <w:szCs w:val="28"/>
        </w:rPr>
        <w:t xml:space="preserve"> (далее –Министерство)</w:t>
      </w:r>
      <w:r w:rsidR="00F8330E">
        <w:rPr>
          <w:position w:val="6"/>
          <w:sz w:val="28"/>
          <w:szCs w:val="28"/>
        </w:rPr>
        <w:t xml:space="preserve"> </w:t>
      </w:r>
      <w:r w:rsidR="000422AF" w:rsidRPr="00F8330E">
        <w:rPr>
          <w:position w:val="6"/>
          <w:sz w:val="28"/>
          <w:szCs w:val="28"/>
        </w:rPr>
        <w:t>в департаменте информационных технологий и документооборота</w:t>
      </w:r>
      <w:r w:rsidR="00F8330E">
        <w:rPr>
          <w:position w:val="6"/>
          <w:sz w:val="28"/>
          <w:szCs w:val="28"/>
        </w:rPr>
        <w:t xml:space="preserve"> </w:t>
      </w:r>
      <w:r w:rsidR="000422AF" w:rsidRPr="00F8330E">
        <w:rPr>
          <w:position w:val="6"/>
          <w:sz w:val="28"/>
          <w:szCs w:val="28"/>
        </w:rPr>
        <w:t>в отделе документооборота и контроля. Чтобы понять специфику работы организации и применить полученные теоретические знания на практике, автор изучил истори</w:t>
      </w:r>
      <w:r w:rsidR="00E219A5" w:rsidRPr="00F8330E">
        <w:rPr>
          <w:position w:val="6"/>
          <w:sz w:val="28"/>
          <w:szCs w:val="28"/>
        </w:rPr>
        <w:t>ю</w:t>
      </w:r>
      <w:r w:rsidR="000422AF" w:rsidRPr="00F8330E">
        <w:rPr>
          <w:position w:val="6"/>
          <w:sz w:val="28"/>
          <w:szCs w:val="28"/>
        </w:rPr>
        <w:t xml:space="preserve"> учреждения.</w:t>
      </w:r>
    </w:p>
    <w:p w:rsidR="006B6852" w:rsidRPr="00F8330E" w:rsidRDefault="006B6852" w:rsidP="00F8330E">
      <w:pPr>
        <w:widowControl w:val="0"/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Министерство является органом исполнительной власти Омской области</w:t>
      </w:r>
      <w:r w:rsidR="00F8330E">
        <w:rPr>
          <w:position w:val="6"/>
          <w:sz w:val="28"/>
          <w:szCs w:val="28"/>
        </w:rPr>
        <w:t xml:space="preserve"> </w:t>
      </w:r>
      <w:r w:rsidR="00E219A5" w:rsidRPr="00F8330E">
        <w:rPr>
          <w:position w:val="6"/>
          <w:sz w:val="28"/>
          <w:szCs w:val="28"/>
        </w:rPr>
        <w:t xml:space="preserve">и </w:t>
      </w:r>
      <w:r w:rsidRPr="00F8330E">
        <w:rPr>
          <w:position w:val="6"/>
          <w:sz w:val="28"/>
          <w:szCs w:val="28"/>
        </w:rPr>
        <w:t>образовано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23 января 2004 года Указом Губернатора Омской области № 16 путем слияния Главного управления социальной защиты населения Омской области, Комитета по социальной политике Омской области, Управления жилищных субсидий и льгот Омской области.</w:t>
      </w:r>
    </w:p>
    <w:p w:rsidR="008E4BF4" w:rsidRPr="00F8330E" w:rsidRDefault="008E4BF4" w:rsidP="00F8330E">
      <w:pPr>
        <w:widowControl w:val="0"/>
        <w:spacing w:line="360" w:lineRule="auto"/>
        <w:ind w:firstLine="709"/>
        <w:jc w:val="both"/>
        <w:rPr>
          <w:position w:val="6"/>
          <w:sz w:val="28"/>
          <w:szCs w:val="28"/>
        </w:rPr>
      </w:pPr>
    </w:p>
    <w:p w:rsidR="008E4BF4" w:rsidRPr="00F8330E" w:rsidRDefault="008E4BF4" w:rsidP="00F8330E">
      <w:pPr>
        <w:pStyle w:val="2"/>
        <w:keepNext w:val="0"/>
        <w:widowControl w:val="0"/>
        <w:ind w:firstLine="709"/>
        <w:jc w:val="both"/>
        <w:rPr>
          <w:position w:val="6"/>
        </w:rPr>
      </w:pPr>
      <w:bookmarkStart w:id="12" w:name="_Toc262141813"/>
      <w:r w:rsidRPr="00F8330E">
        <w:rPr>
          <w:position w:val="6"/>
        </w:rPr>
        <w:t>2.1 Комплексные проверки подведомственных учреждений</w:t>
      </w:r>
      <w:bookmarkEnd w:id="12"/>
    </w:p>
    <w:p w:rsidR="008E4BF4" w:rsidRPr="00F8330E" w:rsidRDefault="008E4BF4" w:rsidP="00F8330E">
      <w:pPr>
        <w:widowControl w:val="0"/>
        <w:spacing w:line="360" w:lineRule="auto"/>
        <w:ind w:firstLine="709"/>
        <w:jc w:val="both"/>
        <w:rPr>
          <w:position w:val="6"/>
          <w:sz w:val="28"/>
          <w:szCs w:val="28"/>
        </w:rPr>
      </w:pPr>
    </w:p>
    <w:p w:rsidR="00242F96" w:rsidRPr="00F8330E" w:rsidRDefault="00F77462" w:rsidP="00F8330E">
      <w:pPr>
        <w:widowControl w:val="0"/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 xml:space="preserve">Министерство имеет </w:t>
      </w:r>
      <w:r w:rsidR="005C5B15" w:rsidRPr="00F8330E">
        <w:rPr>
          <w:position w:val="6"/>
          <w:sz w:val="28"/>
          <w:szCs w:val="28"/>
        </w:rPr>
        <w:t xml:space="preserve">в своем </w:t>
      </w:r>
      <w:r w:rsidR="00290DD5" w:rsidRPr="00F8330E">
        <w:rPr>
          <w:position w:val="6"/>
          <w:sz w:val="28"/>
          <w:szCs w:val="28"/>
        </w:rPr>
        <w:t>ведении</w:t>
      </w:r>
      <w:r w:rsidR="005C5B15" w:rsidRP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3</w:t>
      </w:r>
      <w:r w:rsidR="00F20B5F" w:rsidRPr="00F8330E">
        <w:rPr>
          <w:position w:val="6"/>
          <w:sz w:val="28"/>
          <w:szCs w:val="28"/>
        </w:rPr>
        <w:t>2</w:t>
      </w:r>
      <w:r w:rsidR="007A04FA" w:rsidRPr="00F8330E">
        <w:rPr>
          <w:position w:val="6"/>
          <w:sz w:val="28"/>
          <w:szCs w:val="28"/>
        </w:rPr>
        <w:t xml:space="preserve"> территориальных органа</w:t>
      </w:r>
      <w:r w:rsidRPr="00F8330E">
        <w:rPr>
          <w:position w:val="6"/>
          <w:sz w:val="28"/>
          <w:szCs w:val="28"/>
        </w:rPr>
        <w:t xml:space="preserve"> </w:t>
      </w:r>
      <w:r w:rsidR="00F20B5F" w:rsidRPr="00F8330E">
        <w:rPr>
          <w:position w:val="6"/>
          <w:sz w:val="28"/>
          <w:szCs w:val="28"/>
        </w:rPr>
        <w:t>и более</w:t>
      </w:r>
      <w:r w:rsidR="00F8330E">
        <w:rPr>
          <w:position w:val="6"/>
          <w:sz w:val="28"/>
          <w:szCs w:val="28"/>
        </w:rPr>
        <w:t xml:space="preserve"> </w:t>
      </w:r>
      <w:r w:rsidR="00F20B5F" w:rsidRPr="00F8330E">
        <w:rPr>
          <w:position w:val="6"/>
          <w:sz w:val="28"/>
          <w:szCs w:val="28"/>
        </w:rPr>
        <w:t xml:space="preserve">80 </w:t>
      </w:r>
      <w:r w:rsidRPr="00F8330E">
        <w:rPr>
          <w:position w:val="6"/>
          <w:sz w:val="28"/>
          <w:szCs w:val="28"/>
        </w:rPr>
        <w:t>подведомственны</w:t>
      </w:r>
      <w:r w:rsidR="007A04FA" w:rsidRPr="00F8330E">
        <w:rPr>
          <w:position w:val="6"/>
          <w:sz w:val="28"/>
          <w:szCs w:val="28"/>
        </w:rPr>
        <w:t>х</w:t>
      </w:r>
      <w:r w:rsidRPr="00F8330E">
        <w:rPr>
          <w:position w:val="6"/>
          <w:sz w:val="28"/>
          <w:szCs w:val="28"/>
        </w:rPr>
        <w:t xml:space="preserve"> </w:t>
      </w:r>
      <w:r w:rsidR="007A04FA" w:rsidRPr="00F8330E">
        <w:rPr>
          <w:position w:val="6"/>
          <w:sz w:val="28"/>
          <w:szCs w:val="28"/>
        </w:rPr>
        <w:t>организаций</w:t>
      </w:r>
      <w:r w:rsidR="00740C7C" w:rsidRPr="00F8330E">
        <w:rPr>
          <w:position w:val="6"/>
          <w:sz w:val="28"/>
          <w:szCs w:val="28"/>
        </w:rPr>
        <w:t>.</w:t>
      </w:r>
      <w:r w:rsidR="00F8330E">
        <w:rPr>
          <w:position w:val="6"/>
          <w:sz w:val="28"/>
          <w:szCs w:val="28"/>
        </w:rPr>
        <w:t xml:space="preserve"> </w:t>
      </w:r>
      <w:r w:rsidR="00666E55" w:rsidRPr="00F8330E">
        <w:rPr>
          <w:position w:val="6"/>
          <w:sz w:val="28"/>
          <w:szCs w:val="28"/>
        </w:rPr>
        <w:t xml:space="preserve">В соответствии с утверждённым планом и </w:t>
      </w:r>
      <w:r w:rsidR="00AB3093" w:rsidRPr="00F8330E">
        <w:rPr>
          <w:position w:val="6"/>
          <w:sz w:val="28"/>
          <w:szCs w:val="28"/>
        </w:rPr>
        <w:t>в</w:t>
      </w:r>
      <w:r w:rsidR="00666E55" w:rsidRPr="00F8330E">
        <w:rPr>
          <w:position w:val="6"/>
          <w:sz w:val="28"/>
          <w:szCs w:val="28"/>
        </w:rPr>
        <w:t xml:space="preserve">о исполнение действенного финансового контроля деятельности территориальных органов Министерства, </w:t>
      </w:r>
      <w:r w:rsidR="00AB3093" w:rsidRPr="00F8330E">
        <w:rPr>
          <w:position w:val="6"/>
          <w:sz w:val="28"/>
          <w:szCs w:val="28"/>
        </w:rPr>
        <w:t xml:space="preserve">а также по дополнительным основаниям (жалобы, запросы, поручения) </w:t>
      </w:r>
      <w:r w:rsidR="00666E55" w:rsidRPr="00F8330E">
        <w:rPr>
          <w:position w:val="6"/>
          <w:sz w:val="28"/>
          <w:szCs w:val="28"/>
        </w:rPr>
        <w:t>Министерство проводит контрольные мероприятий</w:t>
      </w:r>
      <w:r w:rsidR="00242F96" w:rsidRPr="00F8330E">
        <w:rPr>
          <w:position w:val="6"/>
          <w:sz w:val="28"/>
          <w:szCs w:val="28"/>
        </w:rPr>
        <w:t>, комплексные проверки.</w:t>
      </w:r>
    </w:p>
    <w:p w:rsidR="00242F96" w:rsidRPr="00F8330E" w:rsidRDefault="00242F96" w:rsidP="00F8330E">
      <w:pPr>
        <w:widowControl w:val="0"/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Комплексная проверка -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это проверка финансово-хозяйственной деятельности организации за определенный период времени по всем вопросам соблюдения</w:t>
      </w:r>
      <w:r w:rsidR="007A04FA" w:rsidRPr="00F8330E">
        <w:rPr>
          <w:position w:val="6"/>
          <w:sz w:val="28"/>
          <w:szCs w:val="28"/>
        </w:rPr>
        <w:t xml:space="preserve"> правового и</w:t>
      </w:r>
      <w:r w:rsidRPr="00F8330E">
        <w:rPr>
          <w:position w:val="6"/>
          <w:sz w:val="28"/>
          <w:szCs w:val="28"/>
        </w:rPr>
        <w:t xml:space="preserve"> налогового законодательства.</w:t>
      </w:r>
      <w:r w:rsidR="00301220" w:rsidRPr="00F8330E">
        <w:rPr>
          <w:rStyle w:val="a5"/>
          <w:position w:val="6"/>
          <w:sz w:val="28"/>
          <w:szCs w:val="28"/>
        </w:rPr>
        <w:footnoteReference w:id="9"/>
      </w:r>
      <w:r w:rsidRPr="00F8330E">
        <w:rPr>
          <w:position w:val="6"/>
          <w:sz w:val="28"/>
          <w:szCs w:val="28"/>
        </w:rPr>
        <w:t xml:space="preserve"> В настоящее время частота проведения комплексных проверок не установлена. При наличии у налогового органа оснований предполагать, что учет и уплата налогов (сборов) ведутся</w:t>
      </w:r>
      <w:r w:rsidR="00301220" w:rsidRP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с нарушениями, комплексные проверки проводятся не реже одного раза в три года (срок давности по проверяемому периоду). Налогоплательщики, имеющие положительную репутацию, могут не подвергаться комплексной налоговой проверке вообще.</w:t>
      </w:r>
    </w:p>
    <w:p w:rsidR="00C65D63" w:rsidRPr="00F8330E" w:rsidRDefault="00F20B5F" w:rsidP="00F8330E">
      <w:pPr>
        <w:widowControl w:val="0"/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В Министерстве деятельность по проведению комплексных проверок подведомственных учреждений осуществляет отдел внутреннего аудита Министерства. Только за</w:t>
      </w:r>
      <w:r w:rsidR="00666E55" w:rsidRPr="00F8330E">
        <w:rPr>
          <w:position w:val="6"/>
          <w:sz w:val="28"/>
          <w:szCs w:val="28"/>
        </w:rPr>
        <w:t xml:space="preserve"> 2009 год </w:t>
      </w:r>
      <w:r w:rsidRPr="00F8330E">
        <w:rPr>
          <w:position w:val="6"/>
          <w:sz w:val="28"/>
          <w:szCs w:val="28"/>
        </w:rPr>
        <w:t xml:space="preserve">структурными подразделениями Министерства </w:t>
      </w:r>
      <w:r w:rsidR="00666E55" w:rsidRPr="00F8330E">
        <w:rPr>
          <w:position w:val="6"/>
          <w:sz w:val="28"/>
          <w:szCs w:val="28"/>
        </w:rPr>
        <w:t>проведено 245 контрольных мероприятий по проверке деятельности территориальных органов Министерства и учреждений, в том числе плановых - 58, внеплановых</w:t>
      </w:r>
      <w:r w:rsidR="00C65D63" w:rsidRPr="00F8330E">
        <w:rPr>
          <w:position w:val="6"/>
          <w:sz w:val="28"/>
          <w:szCs w:val="28"/>
        </w:rPr>
        <w:t xml:space="preserve"> - 165, внезапных - 22.</w:t>
      </w:r>
    </w:p>
    <w:p w:rsidR="00301220" w:rsidRPr="00F8330E" w:rsidRDefault="00242F96" w:rsidP="00F8330E">
      <w:pPr>
        <w:widowControl w:val="0"/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 xml:space="preserve">Комплексные проверки </w:t>
      </w:r>
      <w:r w:rsidR="00666E55" w:rsidRPr="00F8330E">
        <w:rPr>
          <w:position w:val="6"/>
          <w:sz w:val="28"/>
          <w:szCs w:val="28"/>
        </w:rPr>
        <w:t xml:space="preserve">проводились </w:t>
      </w:r>
      <w:r w:rsidR="00C65D63" w:rsidRPr="00F8330E">
        <w:rPr>
          <w:position w:val="6"/>
          <w:sz w:val="28"/>
          <w:szCs w:val="28"/>
        </w:rPr>
        <w:t>по следующим направлениям:</w:t>
      </w:r>
    </w:p>
    <w:p w:rsidR="00301220" w:rsidRPr="00F8330E" w:rsidRDefault="00666E55" w:rsidP="00F8330E">
      <w:pPr>
        <w:widowControl w:val="0"/>
        <w:numPr>
          <w:ilvl w:val="0"/>
          <w:numId w:val="40"/>
        </w:numPr>
        <w:tabs>
          <w:tab w:val="left" w:pos="1080"/>
        </w:tabs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проверки целевого и рационального и</w:t>
      </w:r>
      <w:r w:rsidR="00C65D63" w:rsidRPr="00F8330E">
        <w:rPr>
          <w:position w:val="6"/>
          <w:sz w:val="28"/>
          <w:szCs w:val="28"/>
        </w:rPr>
        <w:t>спользования бюджетных средств;</w:t>
      </w:r>
    </w:p>
    <w:p w:rsidR="00301220" w:rsidRPr="00F8330E" w:rsidRDefault="00666E55" w:rsidP="00F8330E">
      <w:pPr>
        <w:widowControl w:val="0"/>
        <w:numPr>
          <w:ilvl w:val="0"/>
          <w:numId w:val="40"/>
        </w:numPr>
        <w:tabs>
          <w:tab w:val="left" w:pos="1080"/>
        </w:tabs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проверки обоснованности ус</w:t>
      </w:r>
      <w:r w:rsidR="00C65D63" w:rsidRPr="00F8330E">
        <w:rPr>
          <w:position w:val="6"/>
          <w:sz w:val="28"/>
          <w:szCs w:val="28"/>
        </w:rPr>
        <w:t>тановления должностных окладов,</w:t>
      </w:r>
      <w:r w:rsidR="00242F96" w:rsidRP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компенсационных и стимулирующих вып</w:t>
      </w:r>
      <w:r w:rsidR="00C65D63" w:rsidRPr="00F8330E">
        <w:rPr>
          <w:position w:val="6"/>
          <w:sz w:val="28"/>
          <w:szCs w:val="28"/>
        </w:rPr>
        <w:t>лат работникам в соответствии</w:t>
      </w:r>
      <w:r w:rsidR="00F8330E">
        <w:rPr>
          <w:position w:val="6"/>
          <w:sz w:val="28"/>
          <w:szCs w:val="28"/>
        </w:rPr>
        <w:t xml:space="preserve"> </w:t>
      </w:r>
      <w:r w:rsidR="00C65D63" w:rsidRPr="00F8330E">
        <w:rPr>
          <w:position w:val="6"/>
          <w:sz w:val="28"/>
          <w:szCs w:val="28"/>
        </w:rPr>
        <w:t>с</w:t>
      </w:r>
      <w:r w:rsidR="00242F96" w:rsidRPr="00F8330E">
        <w:rPr>
          <w:position w:val="6"/>
          <w:sz w:val="28"/>
          <w:szCs w:val="28"/>
        </w:rPr>
        <w:t xml:space="preserve"> </w:t>
      </w:r>
      <w:r w:rsidR="00C65D63" w:rsidRPr="00F8330E">
        <w:rPr>
          <w:position w:val="6"/>
          <w:sz w:val="28"/>
          <w:szCs w:val="28"/>
        </w:rPr>
        <w:t>законодательством;</w:t>
      </w:r>
    </w:p>
    <w:p w:rsidR="00301220" w:rsidRPr="00F8330E" w:rsidRDefault="00666E55" w:rsidP="00F8330E">
      <w:pPr>
        <w:widowControl w:val="0"/>
        <w:numPr>
          <w:ilvl w:val="0"/>
          <w:numId w:val="40"/>
        </w:numPr>
        <w:tabs>
          <w:tab w:val="left" w:pos="1080"/>
        </w:tabs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проверки обеспечения сохранности денежных ср</w:t>
      </w:r>
      <w:r w:rsidR="00C65D63" w:rsidRPr="00F8330E">
        <w:rPr>
          <w:position w:val="6"/>
          <w:sz w:val="28"/>
          <w:szCs w:val="28"/>
        </w:rPr>
        <w:t>едств и материальных</w:t>
      </w:r>
      <w:r w:rsidR="00900E5F" w:rsidRPr="00F8330E">
        <w:rPr>
          <w:position w:val="6"/>
          <w:sz w:val="28"/>
          <w:szCs w:val="28"/>
        </w:rPr>
        <w:t xml:space="preserve"> </w:t>
      </w:r>
      <w:r w:rsidR="00C65D63" w:rsidRPr="00F8330E">
        <w:rPr>
          <w:position w:val="6"/>
          <w:sz w:val="28"/>
          <w:szCs w:val="28"/>
        </w:rPr>
        <w:t>ценностей;</w:t>
      </w:r>
    </w:p>
    <w:p w:rsidR="00301220" w:rsidRPr="00F8330E" w:rsidRDefault="00666E55" w:rsidP="00F8330E">
      <w:pPr>
        <w:widowControl w:val="0"/>
        <w:numPr>
          <w:ilvl w:val="0"/>
          <w:numId w:val="40"/>
        </w:numPr>
        <w:tabs>
          <w:tab w:val="left" w:pos="1080"/>
        </w:tabs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проверки обоснованности предоставления мер социальной поддержки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 xml:space="preserve">по оплате жилого </w:t>
      </w:r>
      <w:r w:rsidR="00C65D63" w:rsidRPr="00F8330E">
        <w:rPr>
          <w:position w:val="6"/>
          <w:sz w:val="28"/>
          <w:szCs w:val="28"/>
        </w:rPr>
        <w:t>помещения и коммунальных услуг;</w:t>
      </w:r>
    </w:p>
    <w:p w:rsidR="00301220" w:rsidRPr="00F8330E" w:rsidRDefault="00666E55" w:rsidP="00F8330E">
      <w:pPr>
        <w:widowControl w:val="0"/>
        <w:numPr>
          <w:ilvl w:val="0"/>
          <w:numId w:val="40"/>
        </w:numPr>
        <w:tabs>
          <w:tab w:val="left" w:pos="1080"/>
        </w:tabs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 xml:space="preserve">проверки обоснованности представления субсидий на оплату жилого </w:t>
      </w:r>
      <w:r w:rsidR="00C65D63" w:rsidRPr="00F8330E">
        <w:rPr>
          <w:position w:val="6"/>
          <w:sz w:val="28"/>
          <w:szCs w:val="28"/>
        </w:rPr>
        <w:t>помещения и коммунальных услуг;</w:t>
      </w:r>
    </w:p>
    <w:p w:rsidR="00301220" w:rsidRPr="00F8330E" w:rsidRDefault="00666E55" w:rsidP="00F8330E">
      <w:pPr>
        <w:widowControl w:val="0"/>
        <w:numPr>
          <w:ilvl w:val="0"/>
          <w:numId w:val="40"/>
        </w:numPr>
        <w:tabs>
          <w:tab w:val="left" w:pos="1080"/>
        </w:tabs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проверки организации работы по присвоение званий "Ветеран труда"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 xml:space="preserve">и "Ветеран Омской области", правильности </w:t>
      </w:r>
      <w:r w:rsidR="00C65D63" w:rsidRPr="00F8330E">
        <w:rPr>
          <w:position w:val="6"/>
          <w:sz w:val="28"/>
          <w:szCs w:val="28"/>
        </w:rPr>
        <w:t>выдачи удостоверений на льготы;</w:t>
      </w:r>
    </w:p>
    <w:p w:rsidR="00301220" w:rsidRPr="00F8330E" w:rsidRDefault="00666E55" w:rsidP="00F8330E">
      <w:pPr>
        <w:widowControl w:val="0"/>
        <w:numPr>
          <w:ilvl w:val="0"/>
          <w:numId w:val="40"/>
        </w:numPr>
        <w:tabs>
          <w:tab w:val="left" w:pos="1080"/>
        </w:tabs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проверки состояния пожарной безопасно</w:t>
      </w:r>
      <w:r w:rsidR="00C65D63" w:rsidRPr="00F8330E">
        <w:rPr>
          <w:position w:val="6"/>
          <w:sz w:val="28"/>
          <w:szCs w:val="28"/>
        </w:rPr>
        <w:t>сти, охраны труда, медицинского</w:t>
      </w:r>
      <w:r w:rsidR="00242F96" w:rsidRPr="00F8330E">
        <w:rPr>
          <w:position w:val="6"/>
          <w:sz w:val="28"/>
          <w:szCs w:val="28"/>
        </w:rPr>
        <w:t xml:space="preserve"> </w:t>
      </w:r>
      <w:r w:rsidR="00C65D63" w:rsidRPr="00F8330E">
        <w:rPr>
          <w:position w:val="6"/>
          <w:sz w:val="28"/>
          <w:szCs w:val="28"/>
        </w:rPr>
        <w:t>обслужи</w:t>
      </w:r>
      <w:r w:rsidRPr="00F8330E">
        <w:rPr>
          <w:position w:val="6"/>
          <w:sz w:val="28"/>
          <w:szCs w:val="28"/>
        </w:rPr>
        <w:t>вания граждан</w:t>
      </w:r>
      <w:r w:rsidRPr="00F8330E">
        <w:rPr>
          <w:position w:val="6"/>
          <w:sz w:val="28"/>
        </w:rPr>
        <w:t xml:space="preserve">, </w:t>
      </w:r>
      <w:r w:rsidRPr="00F8330E">
        <w:rPr>
          <w:position w:val="6"/>
          <w:sz w:val="28"/>
          <w:szCs w:val="28"/>
        </w:rPr>
        <w:t>соответствия утве</w:t>
      </w:r>
      <w:r w:rsidR="00C65D63" w:rsidRPr="00F8330E">
        <w:rPr>
          <w:position w:val="6"/>
          <w:sz w:val="28"/>
          <w:szCs w:val="28"/>
        </w:rPr>
        <w:t>ржденной сметной документации</w:t>
      </w:r>
      <w:r w:rsidR="00F8330E">
        <w:rPr>
          <w:position w:val="6"/>
          <w:sz w:val="28"/>
          <w:szCs w:val="28"/>
        </w:rPr>
        <w:t xml:space="preserve"> </w:t>
      </w:r>
      <w:r w:rsidR="00C65D63" w:rsidRPr="00F8330E">
        <w:rPr>
          <w:position w:val="6"/>
          <w:sz w:val="28"/>
          <w:szCs w:val="28"/>
        </w:rPr>
        <w:t xml:space="preserve">и </w:t>
      </w:r>
      <w:r w:rsidRPr="00F8330E">
        <w:rPr>
          <w:position w:val="6"/>
          <w:sz w:val="28"/>
          <w:szCs w:val="28"/>
        </w:rPr>
        <w:t>произведенных затрат фактически выполненным работа</w:t>
      </w:r>
      <w:r w:rsidR="00C65D63" w:rsidRPr="00F8330E">
        <w:rPr>
          <w:position w:val="6"/>
          <w:sz w:val="28"/>
          <w:szCs w:val="28"/>
        </w:rPr>
        <w:t>м в части капитального ремонта;</w:t>
      </w:r>
    </w:p>
    <w:p w:rsidR="00301220" w:rsidRPr="00F8330E" w:rsidRDefault="00301220" w:rsidP="00F8330E">
      <w:pPr>
        <w:widowControl w:val="0"/>
        <w:numPr>
          <w:ilvl w:val="0"/>
          <w:numId w:val="40"/>
        </w:numPr>
        <w:tabs>
          <w:tab w:val="left" w:pos="1080"/>
        </w:tabs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п</w:t>
      </w:r>
      <w:r w:rsidR="00666E55" w:rsidRPr="00F8330E">
        <w:rPr>
          <w:position w:val="6"/>
          <w:sz w:val="28"/>
          <w:szCs w:val="28"/>
        </w:rPr>
        <w:t>роверки организации реабилитационного проце</w:t>
      </w:r>
      <w:r w:rsidR="00C65D63" w:rsidRPr="00F8330E">
        <w:rPr>
          <w:position w:val="6"/>
          <w:sz w:val="28"/>
          <w:szCs w:val="28"/>
        </w:rPr>
        <w:t xml:space="preserve">сса, профилактики </w:t>
      </w:r>
      <w:r w:rsidR="00666E55" w:rsidRPr="00F8330E">
        <w:rPr>
          <w:position w:val="6"/>
          <w:sz w:val="28"/>
          <w:szCs w:val="28"/>
        </w:rPr>
        <w:t>безнадзорности и пра</w:t>
      </w:r>
      <w:r w:rsidR="00C65D63" w:rsidRPr="00F8330E">
        <w:rPr>
          <w:position w:val="6"/>
          <w:sz w:val="28"/>
          <w:szCs w:val="28"/>
        </w:rPr>
        <w:t xml:space="preserve">вонарушений несовершеннолетних; </w:t>
      </w:r>
    </w:p>
    <w:p w:rsidR="00301220" w:rsidRPr="00F8330E" w:rsidRDefault="00666E55" w:rsidP="00F8330E">
      <w:pPr>
        <w:widowControl w:val="0"/>
        <w:numPr>
          <w:ilvl w:val="0"/>
          <w:numId w:val="40"/>
        </w:numPr>
        <w:tabs>
          <w:tab w:val="left" w:pos="1080"/>
        </w:tabs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проверки кадрового делопрои</w:t>
      </w:r>
      <w:r w:rsidR="00C65D63" w:rsidRPr="00F8330E">
        <w:rPr>
          <w:position w:val="6"/>
          <w:sz w:val="28"/>
          <w:szCs w:val="28"/>
        </w:rPr>
        <w:t>зводства и работы с персоналом;</w:t>
      </w:r>
    </w:p>
    <w:p w:rsidR="00C65D63" w:rsidRPr="00F8330E" w:rsidRDefault="00D011BF" w:rsidP="00F8330E">
      <w:pPr>
        <w:widowControl w:val="0"/>
        <w:numPr>
          <w:ilvl w:val="0"/>
          <w:numId w:val="40"/>
        </w:numPr>
        <w:tabs>
          <w:tab w:val="left" w:pos="1080"/>
        </w:tabs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 xml:space="preserve"> проверки </w:t>
      </w:r>
      <w:r w:rsidR="00666E55" w:rsidRPr="00F8330E">
        <w:rPr>
          <w:position w:val="6"/>
          <w:sz w:val="28"/>
          <w:szCs w:val="28"/>
        </w:rPr>
        <w:t>по вопросу размещения заказов на пост</w:t>
      </w:r>
      <w:r w:rsidR="00C65D63" w:rsidRPr="00F8330E">
        <w:rPr>
          <w:position w:val="6"/>
          <w:sz w:val="28"/>
          <w:szCs w:val="28"/>
        </w:rPr>
        <w:t>авки товаров, выполнение работ,</w:t>
      </w:r>
      <w:r w:rsidR="00242F96" w:rsidRPr="00F8330E">
        <w:rPr>
          <w:position w:val="6"/>
          <w:sz w:val="28"/>
          <w:szCs w:val="28"/>
        </w:rPr>
        <w:t xml:space="preserve"> </w:t>
      </w:r>
      <w:r w:rsidR="00666E55" w:rsidRPr="00F8330E">
        <w:rPr>
          <w:position w:val="6"/>
          <w:sz w:val="28"/>
          <w:szCs w:val="28"/>
        </w:rPr>
        <w:t xml:space="preserve">оказание </w:t>
      </w:r>
      <w:r w:rsidR="00C65D63" w:rsidRPr="00F8330E">
        <w:rPr>
          <w:position w:val="6"/>
          <w:sz w:val="28"/>
          <w:szCs w:val="28"/>
        </w:rPr>
        <w:t>услуг для государственных нужд.</w:t>
      </w:r>
    </w:p>
    <w:p w:rsidR="00BE6C7D" w:rsidRPr="00F8330E" w:rsidRDefault="00666E55" w:rsidP="00F8330E">
      <w:pPr>
        <w:widowControl w:val="0"/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Общий объем нарушений и недостатков финансово-хозяйственной деятельности, выявленных структурными подразделениями Министерства, а также внешними контрольными органами за 2009 год, значительно сократился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по сравнению с аналогичным периодом прошлого года, главным образом, за счет сокращени</w:t>
      </w:r>
      <w:r w:rsidR="00C65D63" w:rsidRPr="00F8330E">
        <w:rPr>
          <w:position w:val="6"/>
          <w:sz w:val="28"/>
          <w:szCs w:val="28"/>
        </w:rPr>
        <w:t xml:space="preserve">я финансовых нарушений в части: </w:t>
      </w:r>
    </w:p>
    <w:p w:rsidR="00301220" w:rsidRPr="00F8330E" w:rsidRDefault="00666E55" w:rsidP="00F8330E">
      <w:pPr>
        <w:widowControl w:val="0"/>
        <w:numPr>
          <w:ilvl w:val="1"/>
          <w:numId w:val="40"/>
        </w:numPr>
        <w:tabs>
          <w:tab w:val="left" w:pos="1080"/>
        </w:tabs>
        <w:spacing w:line="360" w:lineRule="auto"/>
        <w:ind w:left="0"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не</w:t>
      </w:r>
      <w:r w:rsidR="00C65D63" w:rsidRPr="00F8330E">
        <w:rPr>
          <w:position w:val="6"/>
          <w:sz w:val="28"/>
          <w:szCs w:val="28"/>
        </w:rPr>
        <w:t>целевого использования средств</w:t>
      </w:r>
      <w:r w:rsidR="00301220" w:rsidRPr="00F8330E">
        <w:rPr>
          <w:position w:val="6"/>
          <w:sz w:val="28"/>
          <w:szCs w:val="28"/>
        </w:rPr>
        <w:t>;</w:t>
      </w:r>
    </w:p>
    <w:p w:rsidR="00301220" w:rsidRPr="00F8330E" w:rsidRDefault="00666E55" w:rsidP="00F8330E">
      <w:pPr>
        <w:widowControl w:val="0"/>
        <w:numPr>
          <w:ilvl w:val="1"/>
          <w:numId w:val="40"/>
        </w:numPr>
        <w:tabs>
          <w:tab w:val="left" w:pos="1080"/>
        </w:tabs>
        <w:spacing w:line="360" w:lineRule="auto"/>
        <w:ind w:left="0"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неэффективного использования денежных с</w:t>
      </w:r>
      <w:r w:rsidR="00BE6C7D" w:rsidRPr="00F8330E">
        <w:rPr>
          <w:position w:val="6"/>
          <w:sz w:val="28"/>
          <w:szCs w:val="28"/>
        </w:rPr>
        <w:t>редств и материальных ресурсов;</w:t>
      </w:r>
    </w:p>
    <w:p w:rsidR="00301220" w:rsidRPr="00F8330E" w:rsidRDefault="00666E55" w:rsidP="00F8330E">
      <w:pPr>
        <w:widowControl w:val="0"/>
        <w:numPr>
          <w:ilvl w:val="1"/>
          <w:numId w:val="40"/>
        </w:numPr>
        <w:tabs>
          <w:tab w:val="left" w:pos="1080"/>
        </w:tabs>
        <w:spacing w:line="360" w:lineRule="auto"/>
        <w:ind w:left="0"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неправомерного расходования денежных с</w:t>
      </w:r>
      <w:r w:rsidR="00C65D63" w:rsidRPr="00F8330E">
        <w:rPr>
          <w:position w:val="6"/>
          <w:sz w:val="28"/>
          <w:szCs w:val="28"/>
        </w:rPr>
        <w:t xml:space="preserve">редств и материальных ресурсов; </w:t>
      </w:r>
    </w:p>
    <w:p w:rsidR="00301220" w:rsidRPr="00F8330E" w:rsidRDefault="00666E55" w:rsidP="00F8330E">
      <w:pPr>
        <w:widowControl w:val="0"/>
        <w:numPr>
          <w:ilvl w:val="1"/>
          <w:numId w:val="40"/>
        </w:numPr>
        <w:tabs>
          <w:tab w:val="left" w:pos="1080"/>
        </w:tabs>
        <w:spacing w:line="360" w:lineRule="auto"/>
        <w:ind w:left="0"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других финансовых н</w:t>
      </w:r>
      <w:r w:rsidR="00C65D63" w:rsidRPr="00F8330E">
        <w:rPr>
          <w:position w:val="6"/>
          <w:sz w:val="28"/>
          <w:szCs w:val="28"/>
        </w:rPr>
        <w:t>арушений.</w:t>
      </w:r>
    </w:p>
    <w:p w:rsidR="00301220" w:rsidRPr="00F8330E" w:rsidRDefault="00301220" w:rsidP="00F8330E">
      <w:pPr>
        <w:widowControl w:val="0"/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А</w:t>
      </w:r>
      <w:r w:rsidR="00666E55" w:rsidRPr="00F8330E">
        <w:rPr>
          <w:position w:val="6"/>
          <w:sz w:val="28"/>
          <w:szCs w:val="28"/>
        </w:rPr>
        <w:t>нализируя результаты проведенных контрольных мероприятий необходимо отметить, что наиболее распространенными были следующи</w:t>
      </w:r>
      <w:r w:rsidR="00C65D63" w:rsidRPr="00F8330E">
        <w:rPr>
          <w:position w:val="6"/>
          <w:sz w:val="28"/>
          <w:szCs w:val="28"/>
        </w:rPr>
        <w:t>е виды нарушений</w:t>
      </w:r>
      <w:r w:rsidR="00F8330E">
        <w:rPr>
          <w:position w:val="6"/>
          <w:sz w:val="28"/>
          <w:szCs w:val="28"/>
        </w:rPr>
        <w:t xml:space="preserve"> </w:t>
      </w:r>
      <w:r w:rsidR="00C65D63" w:rsidRPr="00F8330E">
        <w:rPr>
          <w:position w:val="6"/>
          <w:sz w:val="28"/>
          <w:szCs w:val="28"/>
        </w:rPr>
        <w:t>и недостатков:</w:t>
      </w:r>
    </w:p>
    <w:p w:rsidR="00301220" w:rsidRPr="00F8330E" w:rsidRDefault="00666E55" w:rsidP="00F8330E">
      <w:pPr>
        <w:widowControl w:val="0"/>
        <w:numPr>
          <w:ilvl w:val="0"/>
          <w:numId w:val="41"/>
        </w:numPr>
        <w:tabs>
          <w:tab w:val="left" w:pos="1080"/>
        </w:tabs>
        <w:spacing w:line="360" w:lineRule="auto"/>
        <w:ind w:left="0"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нарушения санитарного законодательства, а также условий, создающих угрозу возникновения и распростра</w:t>
      </w:r>
      <w:r w:rsidR="00C65D63" w:rsidRPr="00F8330E">
        <w:rPr>
          <w:position w:val="6"/>
          <w:sz w:val="28"/>
          <w:szCs w:val="28"/>
        </w:rPr>
        <w:t>нения инфекционных заболеваний;</w:t>
      </w:r>
    </w:p>
    <w:p w:rsidR="005C1360" w:rsidRPr="00F8330E" w:rsidRDefault="00666E55" w:rsidP="00F8330E">
      <w:pPr>
        <w:widowControl w:val="0"/>
        <w:numPr>
          <w:ilvl w:val="0"/>
          <w:numId w:val="41"/>
        </w:numPr>
        <w:tabs>
          <w:tab w:val="left" w:pos="1080"/>
        </w:tabs>
        <w:spacing w:line="360" w:lineRule="auto"/>
        <w:ind w:left="0"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нарушения обязательных тр</w:t>
      </w:r>
      <w:r w:rsidR="00C65D63" w:rsidRPr="00F8330E">
        <w:rPr>
          <w:position w:val="6"/>
          <w:sz w:val="28"/>
          <w:szCs w:val="28"/>
        </w:rPr>
        <w:t>ебований пожарной безопасности;</w:t>
      </w:r>
    </w:p>
    <w:p w:rsidR="005C1360" w:rsidRPr="00F8330E" w:rsidRDefault="00666E55" w:rsidP="00F8330E">
      <w:pPr>
        <w:widowControl w:val="0"/>
        <w:numPr>
          <w:ilvl w:val="0"/>
          <w:numId w:val="41"/>
        </w:numPr>
        <w:tabs>
          <w:tab w:val="left" w:pos="1080"/>
        </w:tabs>
        <w:spacing w:line="360" w:lineRule="auto"/>
        <w:ind w:left="0"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нар</w:t>
      </w:r>
      <w:r w:rsidR="00C65D63" w:rsidRPr="00F8330E">
        <w:rPr>
          <w:position w:val="6"/>
          <w:sz w:val="28"/>
          <w:szCs w:val="28"/>
        </w:rPr>
        <w:t>ушения технических регламентов;</w:t>
      </w:r>
    </w:p>
    <w:p w:rsidR="005C1360" w:rsidRPr="00F8330E" w:rsidRDefault="00666E55" w:rsidP="00F8330E">
      <w:pPr>
        <w:widowControl w:val="0"/>
        <w:numPr>
          <w:ilvl w:val="0"/>
          <w:numId w:val="41"/>
        </w:numPr>
        <w:tabs>
          <w:tab w:val="left" w:pos="1080"/>
        </w:tabs>
        <w:spacing w:line="360" w:lineRule="auto"/>
        <w:ind w:left="0"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нарушения при установлени</w:t>
      </w:r>
      <w:r w:rsidR="00C65D63" w:rsidRPr="00F8330E">
        <w:rPr>
          <w:position w:val="6"/>
          <w:sz w:val="28"/>
          <w:szCs w:val="28"/>
        </w:rPr>
        <w:t>и размеров должностных окладов;</w:t>
      </w:r>
    </w:p>
    <w:p w:rsidR="005C1360" w:rsidRPr="00F8330E" w:rsidRDefault="00666E55" w:rsidP="00F8330E">
      <w:pPr>
        <w:widowControl w:val="0"/>
        <w:numPr>
          <w:ilvl w:val="0"/>
          <w:numId w:val="41"/>
        </w:numPr>
        <w:tabs>
          <w:tab w:val="left" w:pos="1080"/>
        </w:tabs>
        <w:spacing w:line="360" w:lineRule="auto"/>
        <w:ind w:left="0"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завышение подрядчиками объёмов работ при проведении</w:t>
      </w:r>
      <w:r w:rsidR="00C65D63" w:rsidRPr="00F8330E">
        <w:rPr>
          <w:position w:val="6"/>
          <w:sz w:val="28"/>
          <w:szCs w:val="28"/>
        </w:rPr>
        <w:t xml:space="preserve"> строительно-</w:t>
      </w:r>
      <w:r w:rsidRPr="00F8330E">
        <w:rPr>
          <w:position w:val="6"/>
          <w:sz w:val="28"/>
          <w:szCs w:val="28"/>
        </w:rPr>
        <w:t>ремонтных работ, отсутствие необходимой документ</w:t>
      </w:r>
      <w:r w:rsidR="00AB3093" w:rsidRPr="00F8330E">
        <w:rPr>
          <w:position w:val="6"/>
          <w:sz w:val="28"/>
          <w:szCs w:val="28"/>
        </w:rPr>
        <w:t>ации для проведения строительно-ремонтных работ;</w:t>
      </w:r>
    </w:p>
    <w:p w:rsidR="005C1360" w:rsidRPr="00F8330E" w:rsidRDefault="00666E55" w:rsidP="00F8330E">
      <w:pPr>
        <w:widowControl w:val="0"/>
        <w:numPr>
          <w:ilvl w:val="0"/>
          <w:numId w:val="41"/>
        </w:numPr>
        <w:tabs>
          <w:tab w:val="left" w:pos="1080"/>
        </w:tabs>
        <w:spacing w:line="360" w:lineRule="auto"/>
        <w:ind w:left="0"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списание материальных запасов без составления документов, подтвержд</w:t>
      </w:r>
      <w:r w:rsidR="00C65D63" w:rsidRPr="00F8330E">
        <w:rPr>
          <w:position w:val="6"/>
          <w:sz w:val="28"/>
          <w:szCs w:val="28"/>
        </w:rPr>
        <w:t>ающих их количественный расход;</w:t>
      </w:r>
    </w:p>
    <w:p w:rsidR="005C1360" w:rsidRPr="00F8330E" w:rsidRDefault="00666E55" w:rsidP="00F8330E">
      <w:pPr>
        <w:widowControl w:val="0"/>
        <w:numPr>
          <w:ilvl w:val="0"/>
          <w:numId w:val="41"/>
        </w:numPr>
        <w:tabs>
          <w:tab w:val="left" w:pos="1080"/>
        </w:tabs>
        <w:spacing w:line="360" w:lineRule="auto"/>
        <w:ind w:left="0"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заключение договоров на поставку одноименных товаров (работ, услуг)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на суммы, превышающие предельный размер расчетов наличными деньгами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в Российской Федерации между юриди</w:t>
      </w:r>
      <w:r w:rsidR="00C65D63" w:rsidRPr="00F8330E">
        <w:rPr>
          <w:position w:val="6"/>
          <w:sz w:val="28"/>
          <w:szCs w:val="28"/>
        </w:rPr>
        <w:t>ческими лицами по одной сделке;</w:t>
      </w:r>
    </w:p>
    <w:p w:rsidR="005C1360" w:rsidRPr="00F8330E" w:rsidRDefault="00666E55" w:rsidP="00F8330E">
      <w:pPr>
        <w:widowControl w:val="0"/>
        <w:numPr>
          <w:ilvl w:val="0"/>
          <w:numId w:val="41"/>
        </w:numPr>
        <w:tabs>
          <w:tab w:val="left" w:pos="1080"/>
        </w:tabs>
        <w:spacing w:line="360" w:lineRule="auto"/>
        <w:ind w:left="0"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ведение бюджетного учета с нарушениями требований Федерального закона от 21 ноября 1996 года № 129-ФЗ "О бухгалтерском учете", Инструкции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по бюджетному учету, утвержденной приказом Министерства финансов Российской Федерации от 30 декабря 2008 года № 148н;</w:t>
      </w:r>
    </w:p>
    <w:p w:rsidR="005C1360" w:rsidRPr="00F8330E" w:rsidRDefault="00666E55" w:rsidP="00F8330E">
      <w:pPr>
        <w:widowControl w:val="0"/>
        <w:numPr>
          <w:ilvl w:val="0"/>
          <w:numId w:val="41"/>
        </w:numPr>
        <w:tabs>
          <w:tab w:val="left" w:pos="1080"/>
        </w:tabs>
        <w:spacing w:line="360" w:lineRule="auto"/>
        <w:ind w:left="0"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приобретение сверхнормативных запасов материальных ценностей (мягкого инвентаря, продукт</w:t>
      </w:r>
      <w:r w:rsidR="00C65D63" w:rsidRPr="00F8330E">
        <w:rPr>
          <w:position w:val="6"/>
          <w:sz w:val="28"/>
          <w:szCs w:val="28"/>
        </w:rPr>
        <w:t>ов питания);</w:t>
      </w:r>
    </w:p>
    <w:p w:rsidR="005C1360" w:rsidRPr="00F8330E" w:rsidRDefault="00666E55" w:rsidP="00F8330E">
      <w:pPr>
        <w:widowControl w:val="0"/>
        <w:numPr>
          <w:ilvl w:val="0"/>
          <w:numId w:val="41"/>
        </w:numPr>
        <w:tabs>
          <w:tab w:val="left" w:pos="1080"/>
        </w:tabs>
        <w:spacing w:line="360" w:lineRule="auto"/>
        <w:ind w:left="0"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н</w:t>
      </w:r>
      <w:r w:rsidR="00C65D63" w:rsidRPr="00F8330E">
        <w:rPr>
          <w:position w:val="6"/>
          <w:sz w:val="28"/>
          <w:szCs w:val="28"/>
        </w:rPr>
        <w:t>ецелевое использование средств</w:t>
      </w:r>
      <w:r w:rsidR="005C1360" w:rsidRPr="00F8330E">
        <w:rPr>
          <w:position w:val="6"/>
          <w:sz w:val="28"/>
          <w:szCs w:val="28"/>
        </w:rPr>
        <w:t>;</w:t>
      </w:r>
    </w:p>
    <w:p w:rsidR="00290DD5" w:rsidRPr="00F8330E" w:rsidRDefault="00F20B5F" w:rsidP="00F8330E">
      <w:pPr>
        <w:widowControl w:val="0"/>
        <w:numPr>
          <w:ilvl w:val="0"/>
          <w:numId w:val="41"/>
        </w:numPr>
        <w:tabs>
          <w:tab w:val="left" w:pos="1080"/>
        </w:tabs>
        <w:spacing w:line="360" w:lineRule="auto"/>
        <w:ind w:left="0"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подделка документов</w:t>
      </w:r>
      <w:r w:rsidR="00C65D63" w:rsidRPr="00F8330E">
        <w:rPr>
          <w:position w:val="6"/>
          <w:sz w:val="28"/>
          <w:szCs w:val="28"/>
        </w:rPr>
        <w:t xml:space="preserve">. </w:t>
      </w:r>
    </w:p>
    <w:p w:rsidR="002175BF" w:rsidRPr="00F8330E" w:rsidRDefault="00F20B5F" w:rsidP="00F8330E">
      <w:pPr>
        <w:widowControl w:val="0"/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Фальсификация документов сегодня занимает одно из последних мест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в перечне нарушений в результате комплексных проверок. Объясняется этот факт введением электронной системы документооборота, которая призвана оптимизировать деятельность учреждения в сфере подготовки и оформления документов. Система со своей главно</w:t>
      </w:r>
      <w:r w:rsidR="0077639D" w:rsidRPr="00F8330E">
        <w:rPr>
          <w:position w:val="6"/>
          <w:sz w:val="28"/>
          <w:szCs w:val="28"/>
        </w:rPr>
        <w:t xml:space="preserve">й </w:t>
      </w:r>
      <w:r w:rsidRPr="00F8330E">
        <w:rPr>
          <w:position w:val="6"/>
          <w:sz w:val="28"/>
          <w:szCs w:val="28"/>
        </w:rPr>
        <w:t>функцией, безусловно</w:t>
      </w:r>
      <w:r w:rsidR="0058391E" w:rsidRPr="00F8330E">
        <w:rPr>
          <w:position w:val="6"/>
          <w:sz w:val="28"/>
          <w:szCs w:val="28"/>
        </w:rPr>
        <w:t>,</w:t>
      </w:r>
      <w:r w:rsidRPr="00F8330E">
        <w:rPr>
          <w:position w:val="6"/>
          <w:sz w:val="28"/>
          <w:szCs w:val="28"/>
        </w:rPr>
        <w:t xml:space="preserve"> справляется, однако существует ряд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проблем, связанных с внедрением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подобной системы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в подведомственны</w:t>
      </w:r>
      <w:r w:rsidR="0077639D" w:rsidRPr="00F8330E">
        <w:rPr>
          <w:position w:val="6"/>
          <w:sz w:val="28"/>
          <w:szCs w:val="28"/>
        </w:rPr>
        <w:t>х</w:t>
      </w:r>
      <w:r w:rsidRPr="00F8330E">
        <w:rPr>
          <w:position w:val="6"/>
          <w:sz w:val="28"/>
          <w:szCs w:val="28"/>
        </w:rPr>
        <w:t xml:space="preserve"> учреждения</w:t>
      </w:r>
      <w:r w:rsidR="0077639D" w:rsidRPr="00F8330E">
        <w:rPr>
          <w:position w:val="6"/>
          <w:sz w:val="28"/>
          <w:szCs w:val="28"/>
        </w:rPr>
        <w:t>х</w:t>
      </w:r>
      <w:r w:rsidRPr="00F8330E">
        <w:rPr>
          <w:position w:val="6"/>
          <w:sz w:val="28"/>
          <w:szCs w:val="28"/>
        </w:rPr>
        <w:t>. До сих пор в некоторых учреждениях документ</w:t>
      </w:r>
      <w:r w:rsidR="0077639D" w:rsidRPr="00F8330E">
        <w:rPr>
          <w:position w:val="6"/>
          <w:sz w:val="28"/>
          <w:szCs w:val="28"/>
        </w:rPr>
        <w:t>ы регистрируются в журнал исходящей и входящей корреспонденции, это касается</w:t>
      </w:r>
      <w:r w:rsidR="00F8330E">
        <w:rPr>
          <w:position w:val="6"/>
          <w:sz w:val="28"/>
          <w:szCs w:val="28"/>
        </w:rPr>
        <w:t xml:space="preserve"> </w:t>
      </w:r>
      <w:r w:rsidR="0077639D" w:rsidRPr="00F8330E">
        <w:rPr>
          <w:position w:val="6"/>
          <w:sz w:val="28"/>
          <w:szCs w:val="28"/>
        </w:rPr>
        <w:t>и договоров, отсюда возникает и ряд нарушений в оформлении документальной базы учреждения.</w:t>
      </w:r>
      <w:r w:rsidR="00F8330E">
        <w:rPr>
          <w:position w:val="6"/>
          <w:sz w:val="28"/>
          <w:szCs w:val="28"/>
        </w:rPr>
        <w:t xml:space="preserve"> </w:t>
      </w:r>
      <w:r w:rsidR="0058391E" w:rsidRPr="00F8330E">
        <w:rPr>
          <w:position w:val="6"/>
          <w:sz w:val="28"/>
          <w:szCs w:val="28"/>
        </w:rPr>
        <w:t>Так, к примеру, в Пушкинском психоневрологическом</w:t>
      </w:r>
      <w:r w:rsidR="00F8330E">
        <w:rPr>
          <w:position w:val="6"/>
          <w:sz w:val="28"/>
          <w:szCs w:val="28"/>
        </w:rPr>
        <w:t xml:space="preserve"> </w:t>
      </w:r>
      <w:r w:rsidR="0058391E" w:rsidRPr="00F8330E">
        <w:rPr>
          <w:position w:val="6"/>
          <w:sz w:val="28"/>
          <w:szCs w:val="28"/>
        </w:rPr>
        <w:t>интернате</w:t>
      </w:r>
      <w:r w:rsidR="00F8330E">
        <w:rPr>
          <w:position w:val="6"/>
          <w:sz w:val="28"/>
          <w:szCs w:val="28"/>
        </w:rPr>
        <w:t xml:space="preserve"> </w:t>
      </w:r>
      <w:r w:rsidR="0058391E" w:rsidRPr="00F8330E">
        <w:rPr>
          <w:position w:val="6"/>
          <w:sz w:val="28"/>
          <w:szCs w:val="28"/>
        </w:rPr>
        <w:t>на момент проверки автомобиля «</w:t>
      </w:r>
      <w:r w:rsidR="00E965A0" w:rsidRPr="00F8330E">
        <w:rPr>
          <w:position w:val="6"/>
          <w:sz w:val="28"/>
          <w:szCs w:val="28"/>
        </w:rPr>
        <w:t>КамАЗ</w:t>
      </w:r>
      <w:r w:rsidR="0058391E" w:rsidRPr="00F8330E">
        <w:rPr>
          <w:position w:val="6"/>
          <w:sz w:val="28"/>
          <w:szCs w:val="28"/>
        </w:rPr>
        <w:t>» и двух тракторов марки Т-40 не оказалось</w:t>
      </w:r>
      <w:r w:rsidR="00F8330E">
        <w:rPr>
          <w:position w:val="6"/>
          <w:sz w:val="28"/>
          <w:szCs w:val="28"/>
        </w:rPr>
        <w:t xml:space="preserve"> </w:t>
      </w:r>
      <w:r w:rsidR="0058391E" w:rsidRPr="00F8330E">
        <w:rPr>
          <w:position w:val="6"/>
          <w:sz w:val="28"/>
          <w:szCs w:val="28"/>
        </w:rPr>
        <w:t xml:space="preserve">в наличии, хотя, по документам все агрегаты числились на балансе учреждения. (Приложение № </w:t>
      </w:r>
      <w:r w:rsidR="00BF13F1" w:rsidRPr="00F8330E">
        <w:rPr>
          <w:position w:val="6"/>
          <w:sz w:val="28"/>
          <w:szCs w:val="28"/>
        </w:rPr>
        <w:t>2</w:t>
      </w:r>
      <w:r w:rsidR="00EF0A4B" w:rsidRPr="00F8330E">
        <w:rPr>
          <w:position w:val="6"/>
          <w:sz w:val="28"/>
          <w:szCs w:val="28"/>
        </w:rPr>
        <w:t>,3</w:t>
      </w:r>
      <w:r w:rsidR="0058391E" w:rsidRPr="00F8330E">
        <w:rPr>
          <w:position w:val="6"/>
          <w:sz w:val="28"/>
          <w:szCs w:val="28"/>
        </w:rPr>
        <w:t>)</w:t>
      </w:r>
      <w:r w:rsidR="002175BF" w:rsidRPr="00F8330E">
        <w:rPr>
          <w:position w:val="6"/>
          <w:sz w:val="28"/>
          <w:szCs w:val="28"/>
        </w:rPr>
        <w:t xml:space="preserve"> Исходя из объяснительной</w:t>
      </w:r>
      <w:r w:rsidR="00F8330E">
        <w:rPr>
          <w:position w:val="6"/>
          <w:sz w:val="28"/>
          <w:szCs w:val="28"/>
        </w:rPr>
        <w:t xml:space="preserve"> </w:t>
      </w:r>
      <w:r w:rsidR="002175BF" w:rsidRPr="00F8330E">
        <w:rPr>
          <w:position w:val="6"/>
          <w:sz w:val="28"/>
          <w:szCs w:val="28"/>
        </w:rPr>
        <w:t>заместителя по административно-хозяйственной части (далее – АХЧ) стало известно, что на момент проверки документы на вышеперечисленные транспортные средства находились</w:t>
      </w:r>
      <w:r w:rsidR="00F8330E">
        <w:rPr>
          <w:position w:val="6"/>
          <w:sz w:val="28"/>
          <w:szCs w:val="28"/>
        </w:rPr>
        <w:t xml:space="preserve"> </w:t>
      </w:r>
      <w:r w:rsidR="002175BF" w:rsidRPr="00F8330E">
        <w:rPr>
          <w:position w:val="6"/>
          <w:sz w:val="28"/>
          <w:szCs w:val="28"/>
        </w:rPr>
        <w:t>в Министерстве имущественных отношений региона</w:t>
      </w:r>
      <w:r w:rsidR="002517F8" w:rsidRPr="00F8330E">
        <w:rPr>
          <w:position w:val="6"/>
          <w:sz w:val="28"/>
          <w:szCs w:val="28"/>
        </w:rPr>
        <w:t xml:space="preserve"> (Приложение </w:t>
      </w:r>
      <w:r w:rsidR="00EF0A4B" w:rsidRPr="00F8330E">
        <w:rPr>
          <w:position w:val="6"/>
          <w:sz w:val="28"/>
          <w:szCs w:val="28"/>
        </w:rPr>
        <w:t>4</w:t>
      </w:r>
      <w:r w:rsidR="002517F8" w:rsidRPr="00F8330E">
        <w:rPr>
          <w:position w:val="6"/>
          <w:sz w:val="28"/>
          <w:szCs w:val="28"/>
        </w:rPr>
        <w:t>)</w:t>
      </w:r>
      <w:r w:rsidR="002175BF" w:rsidRPr="00F8330E">
        <w:rPr>
          <w:position w:val="6"/>
          <w:sz w:val="28"/>
          <w:szCs w:val="28"/>
        </w:rPr>
        <w:t xml:space="preserve">. Однако, подтвердить этот факт документально, </w:t>
      </w:r>
      <w:r w:rsidR="00AF7C1E" w:rsidRPr="00F8330E">
        <w:rPr>
          <w:position w:val="6"/>
          <w:sz w:val="28"/>
          <w:szCs w:val="28"/>
        </w:rPr>
        <w:t>специалисты</w:t>
      </w:r>
      <w:r w:rsidR="002175BF" w:rsidRPr="00F8330E">
        <w:rPr>
          <w:position w:val="6"/>
          <w:sz w:val="28"/>
          <w:szCs w:val="28"/>
        </w:rPr>
        <w:t xml:space="preserve"> учреждения не смогли.</w:t>
      </w:r>
      <w:r w:rsidR="00AF7C1E" w:rsidRPr="00F8330E">
        <w:rPr>
          <w:position w:val="6"/>
          <w:sz w:val="28"/>
          <w:szCs w:val="28"/>
        </w:rPr>
        <w:t xml:space="preserve"> Можно предположить, что сотрудниками учреждения была осуществлена фальсификация</w:t>
      </w:r>
      <w:r w:rsidR="00F8330E">
        <w:rPr>
          <w:position w:val="6"/>
          <w:sz w:val="28"/>
          <w:szCs w:val="28"/>
        </w:rPr>
        <w:t xml:space="preserve"> </w:t>
      </w:r>
      <w:r w:rsidR="00AF7C1E" w:rsidRPr="00F8330E">
        <w:rPr>
          <w:position w:val="6"/>
          <w:sz w:val="28"/>
          <w:szCs w:val="28"/>
        </w:rPr>
        <w:t xml:space="preserve">и подделка документов, направленная на списание нефинансовых активов организации. </w:t>
      </w:r>
    </w:p>
    <w:p w:rsidR="008E4BF4" w:rsidRPr="00F8330E" w:rsidRDefault="008E4BF4" w:rsidP="00F8330E">
      <w:pPr>
        <w:widowControl w:val="0"/>
        <w:spacing w:line="360" w:lineRule="auto"/>
        <w:ind w:firstLine="709"/>
        <w:jc w:val="both"/>
        <w:rPr>
          <w:position w:val="6"/>
          <w:sz w:val="28"/>
          <w:szCs w:val="28"/>
        </w:rPr>
      </w:pPr>
    </w:p>
    <w:p w:rsidR="008E4BF4" w:rsidRPr="00F8330E" w:rsidRDefault="00F8330E" w:rsidP="00F8330E">
      <w:pPr>
        <w:pStyle w:val="2"/>
        <w:keepNext w:val="0"/>
        <w:widowControl w:val="0"/>
        <w:ind w:firstLine="709"/>
        <w:jc w:val="both"/>
        <w:rPr>
          <w:position w:val="6"/>
        </w:rPr>
      </w:pPr>
      <w:bookmarkStart w:id="13" w:name="_Toc262141814"/>
      <w:r>
        <w:rPr>
          <w:position w:val="6"/>
        </w:rPr>
        <w:t>2.2</w:t>
      </w:r>
      <w:r w:rsidR="008E4BF4" w:rsidRPr="00F8330E">
        <w:rPr>
          <w:position w:val="6"/>
        </w:rPr>
        <w:t xml:space="preserve"> Основные нарушения в системе документооборота Центра жилищных субсидий, социальных выплат и льгот</w:t>
      </w:r>
      <w:bookmarkEnd w:id="13"/>
    </w:p>
    <w:p w:rsidR="008E4BF4" w:rsidRPr="00F8330E" w:rsidRDefault="008E4BF4" w:rsidP="00F8330E">
      <w:pPr>
        <w:widowControl w:val="0"/>
        <w:spacing w:line="360" w:lineRule="auto"/>
        <w:ind w:firstLine="709"/>
        <w:jc w:val="both"/>
        <w:rPr>
          <w:position w:val="6"/>
          <w:sz w:val="28"/>
        </w:rPr>
      </w:pPr>
    </w:p>
    <w:p w:rsidR="00C06C80" w:rsidRPr="00F8330E" w:rsidRDefault="00AF7C1E" w:rsidP="00F8330E">
      <w:pPr>
        <w:widowControl w:val="0"/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Одним из направлений работы Министерства является предоставление жилищно-коммунальных льгот населению. Сегодня эти вопросы находятся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 xml:space="preserve">в компетенции центров жилищных субсидий, социальных выплат и льгот (далее – центр субсидий), которых в регионе около 40. </w:t>
      </w:r>
      <w:r w:rsidR="00400B7D" w:rsidRPr="00F8330E">
        <w:rPr>
          <w:position w:val="6"/>
          <w:sz w:val="28"/>
          <w:szCs w:val="28"/>
        </w:rPr>
        <w:t>Центр жилищных субсидий создан</w:t>
      </w:r>
      <w:r w:rsidR="00F8330E">
        <w:rPr>
          <w:position w:val="6"/>
          <w:sz w:val="28"/>
          <w:szCs w:val="28"/>
        </w:rPr>
        <w:t xml:space="preserve"> </w:t>
      </w:r>
      <w:r w:rsidR="00400B7D" w:rsidRPr="00F8330E">
        <w:rPr>
          <w:position w:val="6"/>
          <w:sz w:val="28"/>
          <w:szCs w:val="28"/>
        </w:rPr>
        <w:t>в целях обеспечения социальной защиты малоимущих групп населения для непосредственного обслуживания граждан, которые нуждаются в получении субсидий на оплату жилья и коммунальных услуг. Главной задачей Центра является определение величины субсидий для каждой нуждающейся семьи и обеспечение предоставления соответствующей информации семье и собственнику жилищного фон</w:t>
      </w:r>
      <w:r w:rsidR="00E42135" w:rsidRPr="00F8330E">
        <w:rPr>
          <w:position w:val="6"/>
          <w:sz w:val="28"/>
          <w:szCs w:val="28"/>
        </w:rPr>
        <w:t>д</w:t>
      </w:r>
      <w:r w:rsidR="00400B7D" w:rsidRPr="00F8330E">
        <w:rPr>
          <w:position w:val="6"/>
          <w:sz w:val="28"/>
          <w:szCs w:val="28"/>
        </w:rPr>
        <w:t>а, в котором проживают семьи. В настоящее время, Центр осуществляет следующие функции:</w:t>
      </w:r>
    </w:p>
    <w:p w:rsidR="00C06C80" w:rsidRPr="00F8330E" w:rsidRDefault="00117F15" w:rsidP="00F8330E">
      <w:pPr>
        <w:widowControl w:val="0"/>
        <w:numPr>
          <w:ilvl w:val="0"/>
          <w:numId w:val="43"/>
        </w:numPr>
        <w:tabs>
          <w:tab w:val="left" w:pos="1080"/>
        </w:tabs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и</w:t>
      </w:r>
      <w:r w:rsidR="00C85A71" w:rsidRPr="00F8330E">
        <w:rPr>
          <w:position w:val="6"/>
          <w:sz w:val="28"/>
          <w:szCs w:val="28"/>
        </w:rPr>
        <w:t>нформирование населения соответствующего территориального образования о Программе жилищных субсидий;</w:t>
      </w:r>
    </w:p>
    <w:p w:rsidR="00C06C80" w:rsidRPr="00F8330E" w:rsidRDefault="00117F15" w:rsidP="00F8330E">
      <w:pPr>
        <w:widowControl w:val="0"/>
        <w:numPr>
          <w:ilvl w:val="0"/>
          <w:numId w:val="43"/>
        </w:numPr>
        <w:tabs>
          <w:tab w:val="left" w:pos="1080"/>
        </w:tabs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п</w:t>
      </w:r>
      <w:r w:rsidR="00C85A71" w:rsidRPr="00F8330E">
        <w:rPr>
          <w:position w:val="6"/>
          <w:sz w:val="28"/>
          <w:szCs w:val="28"/>
        </w:rPr>
        <w:t>роведение мониторинга в сфере предоставления</w:t>
      </w:r>
      <w:r w:rsidR="00F8330E">
        <w:rPr>
          <w:position w:val="6"/>
          <w:sz w:val="28"/>
          <w:szCs w:val="28"/>
        </w:rPr>
        <w:t xml:space="preserve"> </w:t>
      </w:r>
      <w:r w:rsidR="00C85A71" w:rsidRPr="00F8330E">
        <w:rPr>
          <w:position w:val="6"/>
          <w:sz w:val="28"/>
          <w:szCs w:val="28"/>
        </w:rPr>
        <w:t>субсидий и льгот на оплату жилья и коммунальных услуг, льгот на оплату услуг транспорта и связи;</w:t>
      </w:r>
    </w:p>
    <w:p w:rsidR="00C06C80" w:rsidRPr="00F8330E" w:rsidRDefault="00117F15" w:rsidP="00F8330E">
      <w:pPr>
        <w:widowControl w:val="0"/>
        <w:numPr>
          <w:ilvl w:val="0"/>
          <w:numId w:val="43"/>
        </w:numPr>
        <w:tabs>
          <w:tab w:val="left" w:pos="1080"/>
        </w:tabs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п</w:t>
      </w:r>
      <w:r w:rsidR="00400B7D" w:rsidRPr="00F8330E">
        <w:rPr>
          <w:position w:val="6"/>
          <w:sz w:val="28"/>
          <w:szCs w:val="28"/>
        </w:rPr>
        <w:t>рием заявлений от семей на получение субсидий;</w:t>
      </w:r>
    </w:p>
    <w:p w:rsidR="00C06C80" w:rsidRPr="00F8330E" w:rsidRDefault="00117F15" w:rsidP="00F8330E">
      <w:pPr>
        <w:widowControl w:val="0"/>
        <w:numPr>
          <w:ilvl w:val="0"/>
          <w:numId w:val="43"/>
        </w:numPr>
        <w:tabs>
          <w:tab w:val="left" w:pos="1080"/>
        </w:tabs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с</w:t>
      </w:r>
      <w:r w:rsidR="00C85A71" w:rsidRPr="00F8330E">
        <w:rPr>
          <w:position w:val="6"/>
          <w:sz w:val="28"/>
          <w:szCs w:val="28"/>
        </w:rPr>
        <w:t>оздание условий для внедрения программного обеспечения</w:t>
      </w:r>
      <w:r w:rsidR="00F8330E">
        <w:rPr>
          <w:position w:val="6"/>
          <w:sz w:val="28"/>
          <w:szCs w:val="28"/>
        </w:rPr>
        <w:t xml:space="preserve"> </w:t>
      </w:r>
      <w:r w:rsidR="00C85A71" w:rsidRPr="00F8330E">
        <w:rPr>
          <w:position w:val="6"/>
          <w:sz w:val="28"/>
          <w:szCs w:val="28"/>
        </w:rPr>
        <w:t>и информационных баз данных по назначению, предоставлению, субсидий и льгот на оплату жилья и коммунальных услуг, льгот на оплату услуг, транспорта и связи;</w:t>
      </w:r>
    </w:p>
    <w:p w:rsidR="00C06C80" w:rsidRPr="00F8330E" w:rsidRDefault="00117F15" w:rsidP="00F8330E">
      <w:pPr>
        <w:widowControl w:val="0"/>
        <w:numPr>
          <w:ilvl w:val="0"/>
          <w:numId w:val="43"/>
        </w:numPr>
        <w:tabs>
          <w:tab w:val="left" w:pos="1080"/>
        </w:tabs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а</w:t>
      </w:r>
      <w:r w:rsidR="00400B7D" w:rsidRPr="00F8330E">
        <w:rPr>
          <w:position w:val="6"/>
          <w:sz w:val="28"/>
          <w:szCs w:val="28"/>
        </w:rPr>
        <w:t>ттестация заявителей и переаттестация участников Программы субсидий;</w:t>
      </w:r>
    </w:p>
    <w:p w:rsidR="00C06C80" w:rsidRPr="00F8330E" w:rsidRDefault="00117F15" w:rsidP="00F8330E">
      <w:pPr>
        <w:widowControl w:val="0"/>
        <w:numPr>
          <w:ilvl w:val="0"/>
          <w:numId w:val="43"/>
        </w:numPr>
        <w:tabs>
          <w:tab w:val="left" w:pos="1080"/>
        </w:tabs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о</w:t>
      </w:r>
      <w:r w:rsidR="00C85A71" w:rsidRPr="00F8330E">
        <w:rPr>
          <w:position w:val="6"/>
          <w:sz w:val="28"/>
          <w:szCs w:val="28"/>
        </w:rPr>
        <w:t>рганизация подготовки, переподготовки и повышения квалификации специалистов по вопросам социальной защиты населения при предоставлении субсидий и льгот на оплату жилья и коммунальных услуг, льгот на оплату услуг, транспорта и связи;</w:t>
      </w:r>
    </w:p>
    <w:p w:rsidR="00C06C80" w:rsidRPr="00F8330E" w:rsidRDefault="00117F15" w:rsidP="00F8330E">
      <w:pPr>
        <w:widowControl w:val="0"/>
        <w:numPr>
          <w:ilvl w:val="0"/>
          <w:numId w:val="43"/>
        </w:numPr>
        <w:tabs>
          <w:tab w:val="left" w:pos="1080"/>
        </w:tabs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р</w:t>
      </w:r>
      <w:r w:rsidR="00400B7D" w:rsidRPr="00F8330E">
        <w:rPr>
          <w:position w:val="6"/>
          <w:sz w:val="28"/>
          <w:szCs w:val="28"/>
        </w:rPr>
        <w:t>асчет субсидий и проверка достоверности представленной заявителем документации;</w:t>
      </w:r>
    </w:p>
    <w:p w:rsidR="00C06C80" w:rsidRPr="00F8330E" w:rsidRDefault="00117F15" w:rsidP="00F8330E">
      <w:pPr>
        <w:widowControl w:val="0"/>
        <w:numPr>
          <w:ilvl w:val="0"/>
          <w:numId w:val="43"/>
        </w:numPr>
        <w:tabs>
          <w:tab w:val="left" w:pos="1080"/>
        </w:tabs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ф</w:t>
      </w:r>
      <w:r w:rsidR="00400B7D" w:rsidRPr="00F8330E">
        <w:rPr>
          <w:position w:val="6"/>
          <w:sz w:val="28"/>
          <w:szCs w:val="28"/>
        </w:rPr>
        <w:t>ормирование информационного банка данных;</w:t>
      </w:r>
    </w:p>
    <w:p w:rsidR="00400B7D" w:rsidRPr="00F8330E" w:rsidRDefault="00117F15" w:rsidP="00F8330E">
      <w:pPr>
        <w:widowControl w:val="0"/>
        <w:numPr>
          <w:ilvl w:val="0"/>
          <w:numId w:val="43"/>
        </w:numPr>
        <w:tabs>
          <w:tab w:val="left" w:pos="1080"/>
        </w:tabs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о</w:t>
      </w:r>
      <w:r w:rsidR="00400B7D" w:rsidRPr="00F8330E">
        <w:rPr>
          <w:position w:val="6"/>
          <w:sz w:val="28"/>
          <w:szCs w:val="28"/>
        </w:rPr>
        <w:t>пределение размера необходимых для выплаты субсидий денежных средств.</w:t>
      </w:r>
    </w:p>
    <w:p w:rsidR="00C06C80" w:rsidRPr="00F8330E" w:rsidRDefault="00400B7D" w:rsidP="00F8330E">
      <w:pPr>
        <w:widowControl w:val="0"/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При осуществлении своих функций Центр организует проведение разъяснительной работы среди населения об условиях и порядке предоставления жилищных субсидий в связи с переходом на новую систему оплаты жилья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и коммунальных услуг. Кроме этого, специалисты Центра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проводят собеседования с семьями, обратившимися с просьбами о предоставлении жилищных субсидий, рассчитывает их размер и выдает документы, удостоверяющие права семей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на получение жилищных субсидий.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 xml:space="preserve">Безусловно, подобная деятельность требует систематических проверок со стороны Министерства, которые и </w:t>
      </w:r>
      <w:r w:rsidR="001922A0" w:rsidRPr="00F8330E">
        <w:rPr>
          <w:position w:val="6"/>
          <w:sz w:val="28"/>
          <w:szCs w:val="28"/>
        </w:rPr>
        <w:t>проводятся,</w:t>
      </w:r>
      <w:r w:rsidR="00F8330E">
        <w:rPr>
          <w:position w:val="6"/>
          <w:sz w:val="28"/>
          <w:szCs w:val="28"/>
        </w:rPr>
        <w:t xml:space="preserve"> </w:t>
      </w:r>
      <w:r w:rsidR="001922A0" w:rsidRPr="00F8330E">
        <w:rPr>
          <w:position w:val="6"/>
          <w:sz w:val="28"/>
          <w:szCs w:val="28"/>
        </w:rPr>
        <w:t>так,</w:t>
      </w:r>
      <w:r w:rsidR="00F8330E">
        <w:rPr>
          <w:position w:val="6"/>
          <w:sz w:val="28"/>
          <w:szCs w:val="28"/>
        </w:rPr>
        <w:t xml:space="preserve"> </w:t>
      </w:r>
      <w:r w:rsidR="001922A0" w:rsidRPr="00F8330E">
        <w:rPr>
          <w:position w:val="6"/>
          <w:sz w:val="28"/>
          <w:szCs w:val="28"/>
        </w:rPr>
        <w:t>в</w:t>
      </w:r>
      <w:r w:rsidR="00F8330E">
        <w:rPr>
          <w:position w:val="6"/>
          <w:sz w:val="28"/>
          <w:szCs w:val="28"/>
        </w:rPr>
        <w:t xml:space="preserve"> </w:t>
      </w:r>
      <w:r w:rsidR="001922A0" w:rsidRPr="00F8330E">
        <w:rPr>
          <w:position w:val="6"/>
          <w:sz w:val="28"/>
          <w:szCs w:val="28"/>
        </w:rPr>
        <w:t>ходе</w:t>
      </w:r>
      <w:r w:rsidR="00F8330E">
        <w:rPr>
          <w:position w:val="6"/>
          <w:sz w:val="28"/>
          <w:szCs w:val="28"/>
        </w:rPr>
        <w:t xml:space="preserve"> </w:t>
      </w:r>
      <w:r w:rsidR="001922A0" w:rsidRPr="00F8330E">
        <w:rPr>
          <w:position w:val="6"/>
          <w:sz w:val="28"/>
          <w:szCs w:val="28"/>
        </w:rPr>
        <w:t xml:space="preserve">одной </w:t>
      </w:r>
      <w:r w:rsidRPr="00F8330E">
        <w:rPr>
          <w:position w:val="6"/>
          <w:sz w:val="28"/>
          <w:szCs w:val="28"/>
        </w:rPr>
        <w:t>из проверок были установлены следующие нарушения:</w:t>
      </w:r>
    </w:p>
    <w:p w:rsidR="00400B7D" w:rsidRPr="00F8330E" w:rsidRDefault="00400B7D" w:rsidP="00F8330E">
      <w:pPr>
        <w:widowControl w:val="0"/>
        <w:numPr>
          <w:ilvl w:val="0"/>
          <w:numId w:val="45"/>
        </w:numPr>
        <w:tabs>
          <w:tab w:val="left" w:pos="1080"/>
        </w:tabs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Субсидия предоставлена необоснованно:</w:t>
      </w:r>
    </w:p>
    <w:p w:rsidR="00C06C80" w:rsidRPr="00F8330E" w:rsidRDefault="00400B7D" w:rsidP="00F8330E">
      <w:pPr>
        <w:widowControl w:val="0"/>
        <w:numPr>
          <w:ilvl w:val="1"/>
          <w:numId w:val="45"/>
        </w:numPr>
        <w:tabs>
          <w:tab w:val="clear" w:pos="1364"/>
          <w:tab w:val="num" w:pos="1440"/>
        </w:tabs>
        <w:spacing w:line="360" w:lineRule="auto"/>
        <w:ind w:left="0"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в персональном деле отсутствует документ, подтверждающий правовые основания владения и пользования заявителем жилым помещением,</w:t>
      </w:r>
      <w:r w:rsidR="00C06C80" w:rsidRP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в котором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он зарегистрирован по месту постоянного жительства, что противоречит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пункту</w:t>
      </w:r>
      <w:r w:rsidR="00604D6E" w:rsidRP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8 Правил предоставления субсидий на оплату жилого помещения и коммунальных услуг, утвержденных постановлением Правительства РФ от 1</w:t>
      </w:r>
      <w:r w:rsidR="00C06C80" w:rsidRPr="00F8330E">
        <w:rPr>
          <w:position w:val="6"/>
          <w:sz w:val="28"/>
          <w:szCs w:val="28"/>
        </w:rPr>
        <w:t>4 декабря 2005 года</w:t>
      </w:r>
      <w:r w:rsidR="00F8330E">
        <w:rPr>
          <w:position w:val="6"/>
          <w:sz w:val="28"/>
          <w:szCs w:val="28"/>
        </w:rPr>
        <w:t xml:space="preserve"> </w:t>
      </w:r>
      <w:r w:rsidR="00C06C80" w:rsidRPr="00F8330E">
        <w:rPr>
          <w:position w:val="6"/>
          <w:sz w:val="28"/>
          <w:szCs w:val="28"/>
        </w:rPr>
        <w:t xml:space="preserve">№ 761 </w:t>
      </w:r>
      <w:r w:rsidRPr="00F8330E">
        <w:rPr>
          <w:position w:val="6"/>
          <w:sz w:val="28"/>
          <w:szCs w:val="28"/>
        </w:rPr>
        <w:t>«О предоставлении субсидий на оплату жилого помещения и коммунальных услуг» (далее – Правила), (сумма необоснованно предоставленной субсидии со</w:t>
      </w:r>
      <w:r w:rsidR="00C06C80" w:rsidRPr="00F8330E">
        <w:rPr>
          <w:position w:val="6"/>
          <w:sz w:val="28"/>
          <w:szCs w:val="28"/>
        </w:rPr>
        <w:t xml:space="preserve">ставила 595,22 руб. </w:t>
      </w:r>
      <w:r w:rsidRPr="00F8330E">
        <w:rPr>
          <w:position w:val="6"/>
          <w:sz w:val="28"/>
          <w:szCs w:val="28"/>
        </w:rPr>
        <w:t>в месяц</w:t>
      </w:r>
      <w:r w:rsidR="001922A0" w:rsidRPr="00F8330E">
        <w:rPr>
          <w:position w:val="6"/>
          <w:sz w:val="28"/>
          <w:szCs w:val="28"/>
        </w:rPr>
        <w:t xml:space="preserve">, п 44 – 663,98 руб. в месяц, п </w:t>
      </w:r>
      <w:r w:rsidRPr="00F8330E">
        <w:rPr>
          <w:position w:val="6"/>
          <w:sz w:val="28"/>
          <w:szCs w:val="28"/>
        </w:rPr>
        <w:t>47 – 80</w:t>
      </w:r>
      <w:r w:rsidR="001D0854" w:rsidRPr="00F8330E">
        <w:rPr>
          <w:position w:val="6"/>
          <w:sz w:val="28"/>
          <w:szCs w:val="28"/>
        </w:rPr>
        <w:t xml:space="preserve">7,90 руб. </w:t>
      </w:r>
      <w:r w:rsidR="008E4BF4" w:rsidRPr="00F8330E">
        <w:rPr>
          <w:position w:val="6"/>
          <w:sz w:val="28"/>
          <w:szCs w:val="28"/>
        </w:rPr>
        <w:t xml:space="preserve">в месяц, </w:t>
      </w:r>
      <w:r w:rsidRPr="00F8330E">
        <w:rPr>
          <w:position w:val="6"/>
          <w:sz w:val="28"/>
          <w:szCs w:val="28"/>
        </w:rPr>
        <w:t>п. 56 – 944,78 руб. в месяц);</w:t>
      </w:r>
    </w:p>
    <w:p w:rsidR="00400B7D" w:rsidRPr="00F8330E" w:rsidRDefault="00400B7D" w:rsidP="00F8330E">
      <w:pPr>
        <w:widowControl w:val="0"/>
        <w:numPr>
          <w:ilvl w:val="1"/>
          <w:numId w:val="45"/>
        </w:numPr>
        <w:tabs>
          <w:tab w:val="clear" w:pos="1364"/>
          <w:tab w:val="num" w:pos="1440"/>
        </w:tabs>
        <w:spacing w:line="360" w:lineRule="auto"/>
        <w:ind w:left="0"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сумма необоснованно предоставленных субсидий за 6 месяцев составила 18071,28 руб.</w:t>
      </w:r>
    </w:p>
    <w:p w:rsidR="00400B7D" w:rsidRPr="00F8330E" w:rsidRDefault="00400B7D" w:rsidP="00F8330E">
      <w:pPr>
        <w:widowControl w:val="0"/>
        <w:numPr>
          <w:ilvl w:val="2"/>
          <w:numId w:val="45"/>
        </w:numPr>
        <w:tabs>
          <w:tab w:val="left" w:pos="1080"/>
        </w:tabs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При назначении субсидии выявлены следующие ошибки и замечания:</w:t>
      </w:r>
    </w:p>
    <w:p w:rsidR="00C06C80" w:rsidRPr="00F8330E" w:rsidRDefault="00C06C80" w:rsidP="00F8330E">
      <w:pPr>
        <w:widowControl w:val="0"/>
        <w:numPr>
          <w:ilvl w:val="3"/>
          <w:numId w:val="45"/>
        </w:numPr>
        <w:tabs>
          <w:tab w:val="clear" w:pos="2804"/>
          <w:tab w:val="left" w:pos="1440"/>
        </w:tabs>
        <w:spacing w:line="360" w:lineRule="auto"/>
        <w:ind w:left="0"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с</w:t>
      </w:r>
      <w:r w:rsidR="00400B7D" w:rsidRPr="00F8330E">
        <w:rPr>
          <w:position w:val="6"/>
          <w:sz w:val="28"/>
          <w:szCs w:val="28"/>
        </w:rPr>
        <w:t xml:space="preserve">правки о доходах граждан не содержат информацию о выплаченных доходах перечню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помощи, утвержденному постановлением Российской Федерации от 20 августа </w:t>
      </w:r>
      <w:smartTag w:uri="urn:schemas-microsoft-com:office:smarttags" w:element="metricconverter">
        <w:smartTagPr>
          <w:attr w:name="ProductID" w:val="2003 г"/>
        </w:smartTagPr>
        <w:r w:rsidR="00400B7D" w:rsidRPr="00F8330E">
          <w:rPr>
            <w:position w:val="6"/>
            <w:sz w:val="28"/>
            <w:szCs w:val="28"/>
          </w:rPr>
          <w:t>2003 г</w:t>
        </w:r>
      </w:smartTag>
      <w:r w:rsidR="00400B7D" w:rsidRPr="00F8330E">
        <w:rPr>
          <w:position w:val="6"/>
          <w:sz w:val="28"/>
          <w:szCs w:val="28"/>
        </w:rPr>
        <w:t>. № 512 «О перечне видов доходов, учитываемых при расчете среднедушевого дохода семьи и дохода одиноко проживающего гражданина для оказания им го</w:t>
      </w:r>
      <w:r w:rsidR="00CE11B4" w:rsidRPr="00F8330E">
        <w:rPr>
          <w:position w:val="6"/>
          <w:sz w:val="28"/>
          <w:szCs w:val="28"/>
        </w:rPr>
        <w:t>сударственной социальной помощи</w:t>
      </w:r>
      <w:r w:rsidR="005D5020" w:rsidRPr="00F8330E">
        <w:rPr>
          <w:position w:val="6"/>
          <w:sz w:val="28"/>
          <w:szCs w:val="28"/>
        </w:rPr>
        <w:t>»</w:t>
      </w:r>
      <w:r w:rsidR="00400B7D" w:rsidRPr="00F8330E">
        <w:rPr>
          <w:position w:val="6"/>
          <w:sz w:val="28"/>
          <w:szCs w:val="28"/>
        </w:rPr>
        <w:t>;</w:t>
      </w:r>
    </w:p>
    <w:p w:rsidR="00C06C80" w:rsidRPr="00F8330E" w:rsidRDefault="00C06C80" w:rsidP="00F8330E">
      <w:pPr>
        <w:widowControl w:val="0"/>
        <w:numPr>
          <w:ilvl w:val="3"/>
          <w:numId w:val="45"/>
        </w:numPr>
        <w:tabs>
          <w:tab w:val="left" w:pos="1440"/>
        </w:tabs>
        <w:spacing w:line="360" w:lineRule="auto"/>
        <w:ind w:left="0"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с</w:t>
      </w:r>
      <w:r w:rsidR="00400B7D" w:rsidRPr="00F8330E">
        <w:rPr>
          <w:position w:val="6"/>
          <w:sz w:val="28"/>
          <w:szCs w:val="28"/>
        </w:rPr>
        <w:t>правки о доходах, представленные из Профессионального училища</w:t>
      </w:r>
      <w:r w:rsidR="00F8330E">
        <w:rPr>
          <w:position w:val="6"/>
          <w:sz w:val="28"/>
          <w:szCs w:val="28"/>
        </w:rPr>
        <w:t xml:space="preserve"> </w:t>
      </w:r>
      <w:r w:rsidR="00400B7D" w:rsidRPr="00F8330E">
        <w:rPr>
          <w:position w:val="6"/>
          <w:sz w:val="28"/>
          <w:szCs w:val="28"/>
        </w:rPr>
        <w:t>№ 73, ГОУ СПО «Тарский педагогический колледж» не отвечают установленным требованиям; справки, подтверждающие доходы граждан за расчетный период, не содержат помесячные сведения о всех выплатах, предусмотренных для студентов, согласно пункту 48 методических рекомендаций по применения Правил, утвержденных совместным приказом Министерства регионального развития Российской Федерации и Министерства здравоохранения и социального развития Российской Федерации от 26 мая 2006 года №58/403 (далее – методические рекомендации);</w:t>
      </w:r>
    </w:p>
    <w:p w:rsidR="00C06C80" w:rsidRPr="00F8330E" w:rsidRDefault="00C06C80" w:rsidP="00F8330E">
      <w:pPr>
        <w:widowControl w:val="0"/>
        <w:numPr>
          <w:ilvl w:val="3"/>
          <w:numId w:val="45"/>
        </w:numPr>
        <w:tabs>
          <w:tab w:val="left" w:pos="1440"/>
        </w:tabs>
        <w:spacing w:line="360" w:lineRule="auto"/>
        <w:ind w:left="0"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в</w:t>
      </w:r>
      <w:r w:rsidR="00400B7D" w:rsidRPr="00F8330E">
        <w:rPr>
          <w:position w:val="6"/>
          <w:sz w:val="28"/>
          <w:szCs w:val="28"/>
        </w:rPr>
        <w:t>ыбор величины действующего на момент обращения за субсидией прожиточного минимума семьи заявителя не соответствует пункту 88 методических ре</w:t>
      </w:r>
      <w:r w:rsidR="005D5020" w:rsidRPr="00F8330E">
        <w:rPr>
          <w:position w:val="6"/>
          <w:sz w:val="28"/>
          <w:szCs w:val="28"/>
        </w:rPr>
        <w:t>комендаций (</w:t>
      </w:r>
      <w:r w:rsidR="00400B7D" w:rsidRPr="00F8330E">
        <w:rPr>
          <w:position w:val="6"/>
          <w:sz w:val="28"/>
          <w:szCs w:val="28"/>
        </w:rPr>
        <w:t>для пенсионера 1931 года рождения применена величина прожиточного минимума как для трудоспособного), размер субсидии завышен на 104,88 руб.</w:t>
      </w:r>
      <w:r w:rsidR="00F8330E">
        <w:rPr>
          <w:position w:val="6"/>
          <w:sz w:val="28"/>
          <w:szCs w:val="28"/>
        </w:rPr>
        <w:t xml:space="preserve"> </w:t>
      </w:r>
      <w:r w:rsidR="00400B7D" w:rsidRPr="00F8330E">
        <w:rPr>
          <w:position w:val="6"/>
          <w:sz w:val="28"/>
          <w:szCs w:val="28"/>
        </w:rPr>
        <w:t>в месяц; сумма и</w:t>
      </w:r>
      <w:r w:rsidR="005D5020" w:rsidRPr="00F8330E">
        <w:rPr>
          <w:position w:val="6"/>
          <w:sz w:val="28"/>
          <w:szCs w:val="28"/>
        </w:rPr>
        <w:t xml:space="preserve">злишне предоставленной субсидии </w:t>
      </w:r>
      <w:r w:rsidR="00400B7D" w:rsidRPr="00F8330E">
        <w:rPr>
          <w:position w:val="6"/>
          <w:sz w:val="28"/>
          <w:szCs w:val="28"/>
        </w:rPr>
        <w:t>за 6 месяцев составила 629,28 руб.;</w:t>
      </w:r>
    </w:p>
    <w:p w:rsidR="00C06C80" w:rsidRPr="00F8330E" w:rsidRDefault="00C06C80" w:rsidP="00F8330E">
      <w:pPr>
        <w:widowControl w:val="0"/>
        <w:numPr>
          <w:ilvl w:val="3"/>
          <w:numId w:val="45"/>
        </w:numPr>
        <w:tabs>
          <w:tab w:val="left" w:pos="1440"/>
        </w:tabs>
        <w:spacing w:line="360" w:lineRule="auto"/>
        <w:ind w:left="0"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н</w:t>
      </w:r>
      <w:r w:rsidR="00400B7D" w:rsidRPr="00F8330E">
        <w:rPr>
          <w:position w:val="6"/>
          <w:sz w:val="28"/>
          <w:szCs w:val="28"/>
        </w:rPr>
        <w:t>е верно применено значение регионального стандарта нормативной площади жилого помещения, используемог</w:t>
      </w:r>
      <w:r w:rsidR="005D5020" w:rsidRPr="00F8330E">
        <w:rPr>
          <w:position w:val="6"/>
          <w:sz w:val="28"/>
          <w:szCs w:val="28"/>
        </w:rPr>
        <w:t>о для расчета субсидии</w:t>
      </w:r>
      <w:r w:rsidR="00400B7D" w:rsidRPr="00F8330E">
        <w:rPr>
          <w:position w:val="6"/>
          <w:sz w:val="28"/>
          <w:szCs w:val="28"/>
        </w:rPr>
        <w:t>; сумма излишне предоставленной субсидии за 6 месяцев составила 864,90.; расчет размера субсидии необходимо произвести в соответствии с Указом Губернатора Омской области</w:t>
      </w:r>
      <w:r w:rsidR="00F8330E">
        <w:rPr>
          <w:position w:val="6"/>
          <w:sz w:val="28"/>
          <w:szCs w:val="28"/>
        </w:rPr>
        <w:t xml:space="preserve"> </w:t>
      </w:r>
      <w:r w:rsidR="00400B7D" w:rsidRPr="00F8330E">
        <w:rPr>
          <w:position w:val="6"/>
          <w:sz w:val="28"/>
          <w:szCs w:val="28"/>
        </w:rPr>
        <w:t>от 7 сентября 2005 года № 105 «Об установлении размера регионального стандарта нормативной площади жилого помещения»;</w:t>
      </w:r>
    </w:p>
    <w:p w:rsidR="00C06C80" w:rsidRPr="00F8330E" w:rsidRDefault="00C06C80" w:rsidP="00F8330E">
      <w:pPr>
        <w:widowControl w:val="0"/>
        <w:numPr>
          <w:ilvl w:val="3"/>
          <w:numId w:val="45"/>
        </w:numPr>
        <w:tabs>
          <w:tab w:val="left" w:pos="1440"/>
        </w:tabs>
        <w:spacing w:line="360" w:lineRule="auto"/>
        <w:ind w:left="0"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н</w:t>
      </w:r>
      <w:r w:rsidR="00400B7D" w:rsidRPr="00F8330E">
        <w:rPr>
          <w:position w:val="6"/>
          <w:sz w:val="28"/>
          <w:szCs w:val="28"/>
        </w:rPr>
        <w:t>е предоставлены документы, подтверждающие правовые основания проживания в жилом помещении граждан, не указанных в заявлении;</w:t>
      </w:r>
    </w:p>
    <w:p w:rsidR="00C06C80" w:rsidRPr="00F8330E" w:rsidRDefault="00C06C80" w:rsidP="00F8330E">
      <w:pPr>
        <w:widowControl w:val="0"/>
        <w:numPr>
          <w:ilvl w:val="3"/>
          <w:numId w:val="45"/>
        </w:numPr>
        <w:tabs>
          <w:tab w:val="left" w:pos="1440"/>
        </w:tabs>
        <w:spacing w:line="360" w:lineRule="auto"/>
        <w:ind w:left="0"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к</w:t>
      </w:r>
      <w:r w:rsidR="00400B7D" w:rsidRPr="00F8330E">
        <w:rPr>
          <w:position w:val="6"/>
          <w:sz w:val="28"/>
          <w:szCs w:val="28"/>
        </w:rPr>
        <w:t>оличество членов семьи заявителя, указанных в заявлении, указанных</w:t>
      </w:r>
      <w:r w:rsidR="00F8330E">
        <w:rPr>
          <w:position w:val="6"/>
          <w:sz w:val="28"/>
          <w:szCs w:val="28"/>
        </w:rPr>
        <w:t xml:space="preserve"> </w:t>
      </w:r>
      <w:r w:rsidR="00400B7D" w:rsidRPr="00F8330E">
        <w:rPr>
          <w:position w:val="6"/>
          <w:sz w:val="28"/>
          <w:szCs w:val="28"/>
        </w:rPr>
        <w:t>в заявлении для расчета размера субсидии, не соответствует предоставленным документам: справка о составе семьи, расчет о платежах за жилое помещение</w:t>
      </w:r>
      <w:r w:rsidR="00F8330E">
        <w:rPr>
          <w:position w:val="6"/>
          <w:sz w:val="28"/>
          <w:szCs w:val="28"/>
        </w:rPr>
        <w:t xml:space="preserve"> </w:t>
      </w:r>
      <w:r w:rsidR="005D5020" w:rsidRPr="00F8330E">
        <w:rPr>
          <w:position w:val="6"/>
          <w:sz w:val="28"/>
          <w:szCs w:val="28"/>
        </w:rPr>
        <w:t xml:space="preserve">и коммунальные услуги; </w:t>
      </w:r>
      <w:r w:rsidR="00400B7D" w:rsidRPr="00F8330E">
        <w:rPr>
          <w:position w:val="6"/>
          <w:sz w:val="28"/>
          <w:szCs w:val="28"/>
        </w:rPr>
        <w:t>произвести перерасчет размера субсидии;</w:t>
      </w:r>
    </w:p>
    <w:p w:rsidR="00400B7D" w:rsidRPr="00F8330E" w:rsidRDefault="00C06C80" w:rsidP="00F8330E">
      <w:pPr>
        <w:widowControl w:val="0"/>
        <w:numPr>
          <w:ilvl w:val="3"/>
          <w:numId w:val="45"/>
        </w:numPr>
        <w:tabs>
          <w:tab w:val="left" w:pos="1440"/>
        </w:tabs>
        <w:spacing w:line="360" w:lineRule="auto"/>
        <w:ind w:left="0"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с</w:t>
      </w:r>
      <w:r w:rsidR="00400B7D" w:rsidRPr="00F8330E">
        <w:rPr>
          <w:position w:val="6"/>
          <w:sz w:val="28"/>
          <w:szCs w:val="28"/>
        </w:rPr>
        <w:t>убсидия оформлена при предоставлении заявителем неполного пакета документов (отсутствует документ о выплате ежемесячного пособия на ребенка</w:t>
      </w:r>
      <w:r w:rsidR="00F8330E">
        <w:rPr>
          <w:position w:val="6"/>
          <w:sz w:val="28"/>
          <w:szCs w:val="28"/>
        </w:rPr>
        <w:t xml:space="preserve"> </w:t>
      </w:r>
      <w:r w:rsidR="00400B7D" w:rsidRPr="00F8330E">
        <w:rPr>
          <w:position w:val="6"/>
          <w:sz w:val="28"/>
          <w:szCs w:val="28"/>
        </w:rPr>
        <w:t>за период с апреля</w:t>
      </w:r>
      <w:r w:rsidR="005D5020" w:rsidRPr="00F8330E">
        <w:rPr>
          <w:position w:val="6"/>
          <w:sz w:val="28"/>
          <w:szCs w:val="28"/>
        </w:rPr>
        <w:t xml:space="preserve"> 2006 года по август 2006 года)</w:t>
      </w:r>
      <w:r w:rsidR="00400B7D" w:rsidRPr="00F8330E">
        <w:rPr>
          <w:position w:val="6"/>
          <w:sz w:val="28"/>
          <w:szCs w:val="28"/>
        </w:rPr>
        <w:t>.</w:t>
      </w:r>
    </w:p>
    <w:p w:rsidR="00C65D63" w:rsidRPr="00F8330E" w:rsidRDefault="00666E55" w:rsidP="00F8330E">
      <w:pPr>
        <w:widowControl w:val="0"/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По результатам проведенных контрольных мероприятий приняты меры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 xml:space="preserve">по привлечению к дисциплинарной ответственности руководителей территориальных органов Министерства и учреждений за допущенные нарушения </w:t>
      </w:r>
      <w:r w:rsidR="00AB3093" w:rsidRPr="00F8330E">
        <w:rPr>
          <w:position w:val="6"/>
          <w:sz w:val="28"/>
          <w:szCs w:val="28"/>
        </w:rPr>
        <w:t>финанс</w:t>
      </w:r>
      <w:r w:rsidR="00C65D63" w:rsidRPr="00F8330E">
        <w:rPr>
          <w:position w:val="6"/>
          <w:sz w:val="28"/>
          <w:szCs w:val="28"/>
        </w:rPr>
        <w:t xml:space="preserve">ово-бюджетной </w:t>
      </w:r>
      <w:r w:rsidR="00AB3093" w:rsidRPr="00F8330E">
        <w:rPr>
          <w:position w:val="6"/>
          <w:sz w:val="28"/>
          <w:szCs w:val="28"/>
        </w:rPr>
        <w:t>дисциплины.</w:t>
      </w:r>
    </w:p>
    <w:p w:rsidR="002A5B40" w:rsidRPr="00F8330E" w:rsidRDefault="00666E55" w:rsidP="00F8330E">
      <w:pPr>
        <w:widowControl w:val="0"/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В целях недопущения повторного возникновения аналогичных нарушений,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а также повышения результативности бюджетных расходов и качества контроля соблюдения бюджетного законодательства Министерст</w:t>
      </w:r>
      <w:r w:rsidR="00AB3093" w:rsidRPr="00F8330E">
        <w:rPr>
          <w:position w:val="6"/>
          <w:sz w:val="28"/>
          <w:szCs w:val="28"/>
        </w:rPr>
        <w:t>вом проведена следующая работа:</w:t>
      </w:r>
    </w:p>
    <w:p w:rsidR="002A5B40" w:rsidRPr="00F8330E" w:rsidRDefault="00666E55" w:rsidP="00F8330E">
      <w:pPr>
        <w:widowControl w:val="0"/>
        <w:numPr>
          <w:ilvl w:val="0"/>
          <w:numId w:val="24"/>
        </w:numPr>
        <w:tabs>
          <w:tab w:val="clear" w:pos="644"/>
          <w:tab w:val="num" w:pos="1080"/>
        </w:tabs>
        <w:spacing w:line="360" w:lineRule="auto"/>
        <w:ind w:left="0"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разработан проект финансово-мобилизационного плана на 2009-2010 годы, включающий в себя мероприятия по рационализации затрат, осуществляемых территориальными органами Министерства и учреждениями в процессе своей деятельности. Руководителями территориальных органов Министерства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и учреждений представлены в Министерство финансово-мобилизационные планы на 2009-</w:t>
      </w:r>
      <w:r w:rsidR="00AB3093" w:rsidRPr="00F8330E">
        <w:rPr>
          <w:position w:val="6"/>
          <w:sz w:val="28"/>
          <w:szCs w:val="28"/>
        </w:rPr>
        <w:t xml:space="preserve">2010 годы в установленный срок; </w:t>
      </w:r>
    </w:p>
    <w:p w:rsidR="002A5B40" w:rsidRPr="00F8330E" w:rsidRDefault="00666E55" w:rsidP="00F8330E">
      <w:pPr>
        <w:widowControl w:val="0"/>
        <w:numPr>
          <w:ilvl w:val="0"/>
          <w:numId w:val="24"/>
        </w:numPr>
        <w:tabs>
          <w:tab w:val="clear" w:pos="644"/>
          <w:tab w:val="num" w:pos="1080"/>
        </w:tabs>
        <w:spacing w:line="360" w:lineRule="auto"/>
        <w:ind w:left="0"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утверждено распоряжение Министерства от 24 марта 2009 года № 153-р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"Об утверждении норм обеспечения канцелярскими товарами, бумагой, электронными носителями для хранения и переноса информации для нужд Министерства труда и социального развития Омской области";</w:t>
      </w:r>
      <w:r w:rsidR="00AB3093" w:rsidRPr="00F8330E">
        <w:rPr>
          <w:position w:val="6"/>
          <w:sz w:val="28"/>
          <w:szCs w:val="28"/>
        </w:rPr>
        <w:t xml:space="preserve"> </w:t>
      </w:r>
    </w:p>
    <w:p w:rsidR="002A5B40" w:rsidRPr="00F8330E" w:rsidRDefault="002A5B40" w:rsidP="00F8330E">
      <w:pPr>
        <w:widowControl w:val="0"/>
        <w:numPr>
          <w:ilvl w:val="0"/>
          <w:numId w:val="24"/>
        </w:numPr>
        <w:tabs>
          <w:tab w:val="clear" w:pos="644"/>
          <w:tab w:val="num" w:pos="1080"/>
        </w:tabs>
        <w:spacing w:line="360" w:lineRule="auto"/>
        <w:ind w:left="0"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у</w:t>
      </w:r>
      <w:r w:rsidR="00666E55" w:rsidRPr="00F8330E">
        <w:rPr>
          <w:position w:val="6"/>
          <w:sz w:val="28"/>
          <w:szCs w:val="28"/>
        </w:rPr>
        <w:t>тверждено распоряжение Министерства от 8 октября 2009 года № 450-р</w:t>
      </w:r>
      <w:r w:rsidR="00F8330E">
        <w:rPr>
          <w:position w:val="6"/>
          <w:sz w:val="28"/>
          <w:szCs w:val="28"/>
        </w:rPr>
        <w:t xml:space="preserve"> </w:t>
      </w:r>
      <w:r w:rsidR="00666E55" w:rsidRPr="00F8330E">
        <w:rPr>
          <w:position w:val="6"/>
          <w:sz w:val="28"/>
          <w:szCs w:val="28"/>
        </w:rPr>
        <w:t>"О мерах по обеспечению отдельных расходных обязательств территориальных органов Министерства труда и социального развития Омской области</w:t>
      </w:r>
      <w:r w:rsidR="00F8330E">
        <w:rPr>
          <w:position w:val="6"/>
          <w:sz w:val="28"/>
          <w:szCs w:val="28"/>
        </w:rPr>
        <w:t xml:space="preserve"> </w:t>
      </w:r>
      <w:r w:rsidR="00666E55" w:rsidRPr="00F8330E">
        <w:rPr>
          <w:position w:val="6"/>
          <w:sz w:val="28"/>
          <w:szCs w:val="28"/>
        </w:rPr>
        <w:t>и бюджетных учреждений Омской области, находящихся в ведении Министерства труда и социального развития Омской области"</w:t>
      </w:r>
      <w:r w:rsidR="00290DD5" w:rsidRPr="00F8330E">
        <w:rPr>
          <w:position w:val="6"/>
          <w:sz w:val="28"/>
          <w:szCs w:val="28"/>
        </w:rPr>
        <w:t>,</w:t>
      </w:r>
      <w:r w:rsidR="00F8330E">
        <w:rPr>
          <w:position w:val="6"/>
          <w:sz w:val="28"/>
          <w:szCs w:val="28"/>
        </w:rPr>
        <w:t xml:space="preserve"> </w:t>
      </w:r>
      <w:r w:rsidR="00666E55" w:rsidRPr="00F8330E">
        <w:rPr>
          <w:position w:val="6"/>
          <w:sz w:val="28"/>
          <w:szCs w:val="28"/>
        </w:rPr>
        <w:t>которым установлены предельные объемы расходования средств областного бюджета на оплату услуг бюджетными учреждениями социального обслуживания населения Омской области, приобретение горюче-смазочных материалов, канцелярских товаров, предельные сроки эксплуатац</w:t>
      </w:r>
      <w:r w:rsidR="00AB3093" w:rsidRPr="00F8330E">
        <w:rPr>
          <w:position w:val="6"/>
          <w:sz w:val="28"/>
          <w:szCs w:val="28"/>
        </w:rPr>
        <w:t>ии мебели и твердого инвентаря;</w:t>
      </w:r>
      <w:r w:rsidR="00666E55" w:rsidRPr="00F8330E">
        <w:rPr>
          <w:position w:val="6"/>
          <w:sz w:val="28"/>
          <w:szCs w:val="28"/>
        </w:rPr>
        <w:t xml:space="preserve"> </w:t>
      </w:r>
    </w:p>
    <w:p w:rsidR="002A5B40" w:rsidRPr="00F8330E" w:rsidRDefault="00666E55" w:rsidP="00F8330E">
      <w:pPr>
        <w:widowControl w:val="0"/>
        <w:numPr>
          <w:ilvl w:val="0"/>
          <w:numId w:val="24"/>
        </w:numPr>
        <w:tabs>
          <w:tab w:val="clear" w:pos="644"/>
          <w:tab w:val="num" w:pos="1080"/>
        </w:tabs>
        <w:spacing w:line="360" w:lineRule="auto"/>
        <w:ind w:left="0"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ежеквартально осуществляется контроль исполнения государственного задания, включая целевое использование учреждениями финансового обеспечения выпол</w:t>
      </w:r>
      <w:r w:rsidR="00AB3093" w:rsidRPr="00F8330E">
        <w:rPr>
          <w:position w:val="6"/>
          <w:sz w:val="28"/>
          <w:szCs w:val="28"/>
        </w:rPr>
        <w:t xml:space="preserve">нения государственного задания; </w:t>
      </w:r>
    </w:p>
    <w:p w:rsidR="002A5B40" w:rsidRPr="00F8330E" w:rsidRDefault="00666E55" w:rsidP="00F8330E">
      <w:pPr>
        <w:widowControl w:val="0"/>
        <w:numPr>
          <w:ilvl w:val="0"/>
          <w:numId w:val="24"/>
        </w:numPr>
        <w:tabs>
          <w:tab w:val="clear" w:pos="644"/>
          <w:tab w:val="num" w:pos="1080"/>
        </w:tabs>
        <w:spacing w:line="360" w:lineRule="auto"/>
        <w:ind w:left="0"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ежеквартально осуществляется анализ результатов мониторинга качества финансового менеджмента и ведения бюджетного учета территори</w:t>
      </w:r>
      <w:r w:rsidR="00AB3093" w:rsidRPr="00F8330E">
        <w:rPr>
          <w:position w:val="6"/>
          <w:sz w:val="28"/>
          <w:szCs w:val="28"/>
        </w:rPr>
        <w:t xml:space="preserve">альными органами, учреждениями; </w:t>
      </w:r>
    </w:p>
    <w:p w:rsidR="00290DD5" w:rsidRPr="00F8330E" w:rsidRDefault="00666E55" w:rsidP="00F8330E">
      <w:pPr>
        <w:widowControl w:val="0"/>
        <w:numPr>
          <w:ilvl w:val="0"/>
          <w:numId w:val="24"/>
        </w:numPr>
        <w:tabs>
          <w:tab w:val="clear" w:pos="644"/>
          <w:tab w:val="num" w:pos="1080"/>
        </w:tabs>
        <w:spacing w:line="360" w:lineRule="auto"/>
        <w:ind w:left="0"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 xml:space="preserve">обеспечен контроль введения отраслевых систем оплаты труда в системе социальной защиты населения. </w:t>
      </w:r>
    </w:p>
    <w:p w:rsidR="002A5B40" w:rsidRPr="00F8330E" w:rsidRDefault="00666E55" w:rsidP="00F8330E">
      <w:pPr>
        <w:widowControl w:val="0"/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Министерством в 2009 году проведено 19 контрольных мер</w:t>
      </w:r>
      <w:r w:rsidR="00AB3093" w:rsidRPr="00F8330E">
        <w:rPr>
          <w:position w:val="6"/>
          <w:sz w:val="28"/>
          <w:szCs w:val="28"/>
        </w:rPr>
        <w:t>оприятий</w:t>
      </w:r>
      <w:r w:rsidR="00F8330E">
        <w:rPr>
          <w:position w:val="6"/>
          <w:sz w:val="28"/>
          <w:szCs w:val="28"/>
        </w:rPr>
        <w:t xml:space="preserve"> </w:t>
      </w:r>
      <w:r w:rsidR="002A5B40" w:rsidRPr="00F8330E">
        <w:rPr>
          <w:position w:val="6"/>
          <w:sz w:val="28"/>
          <w:szCs w:val="28"/>
        </w:rPr>
        <w:t>по указанному вопросу:</w:t>
      </w:r>
    </w:p>
    <w:p w:rsidR="002A5B40" w:rsidRPr="00F8330E" w:rsidRDefault="00666E55" w:rsidP="00F8330E">
      <w:pPr>
        <w:widowControl w:val="0"/>
        <w:numPr>
          <w:ilvl w:val="0"/>
          <w:numId w:val="25"/>
        </w:numPr>
        <w:tabs>
          <w:tab w:val="clear" w:pos="1418"/>
          <w:tab w:val="num" w:pos="1080"/>
        </w:tabs>
        <w:spacing w:line="360" w:lineRule="auto"/>
        <w:ind w:left="0"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для специалистов территориальных органов Министерства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и государственных учреждений, находящихся в ведении Министерства, проводятся семинары по вопросам совершенствова</w:t>
      </w:r>
      <w:r w:rsidR="00AB3093" w:rsidRPr="00F8330E">
        <w:rPr>
          <w:position w:val="6"/>
          <w:sz w:val="28"/>
          <w:szCs w:val="28"/>
        </w:rPr>
        <w:t>ния финансово-бюджетного учета</w:t>
      </w:r>
      <w:r w:rsidR="00F8330E">
        <w:rPr>
          <w:position w:val="6"/>
          <w:sz w:val="28"/>
          <w:szCs w:val="28"/>
        </w:rPr>
        <w:t xml:space="preserve"> </w:t>
      </w:r>
      <w:r w:rsidR="00632FB5" w:rsidRPr="00F8330E">
        <w:rPr>
          <w:position w:val="6"/>
          <w:sz w:val="28"/>
          <w:szCs w:val="28"/>
        </w:rPr>
        <w:t xml:space="preserve">и правовой ответственности за нарушения </w:t>
      </w:r>
      <w:r w:rsidR="0028784B" w:rsidRPr="00F8330E">
        <w:rPr>
          <w:position w:val="6"/>
          <w:sz w:val="28"/>
          <w:szCs w:val="28"/>
        </w:rPr>
        <w:t>в</w:t>
      </w:r>
      <w:r w:rsidR="00632FB5" w:rsidRPr="00F8330E">
        <w:rPr>
          <w:position w:val="6"/>
          <w:sz w:val="28"/>
          <w:szCs w:val="28"/>
        </w:rPr>
        <w:t xml:space="preserve"> сфере ДОУ</w:t>
      </w:r>
      <w:r w:rsidR="00AB3093" w:rsidRPr="00F8330E">
        <w:rPr>
          <w:position w:val="6"/>
          <w:sz w:val="28"/>
          <w:szCs w:val="28"/>
        </w:rPr>
        <w:t>;</w:t>
      </w:r>
    </w:p>
    <w:p w:rsidR="00290DD5" w:rsidRPr="00F8330E" w:rsidRDefault="00666E55" w:rsidP="00F8330E">
      <w:pPr>
        <w:widowControl w:val="0"/>
        <w:numPr>
          <w:ilvl w:val="0"/>
          <w:numId w:val="25"/>
        </w:numPr>
        <w:tabs>
          <w:tab w:val="clear" w:pos="1418"/>
          <w:tab w:val="num" w:pos="1080"/>
        </w:tabs>
        <w:spacing w:line="360" w:lineRule="auto"/>
        <w:ind w:left="0"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ежеквартально направляются информацион</w:t>
      </w:r>
      <w:r w:rsidR="00AB3093" w:rsidRPr="00F8330E">
        <w:rPr>
          <w:position w:val="6"/>
          <w:sz w:val="28"/>
          <w:szCs w:val="28"/>
        </w:rPr>
        <w:t>ные (обзорные) письма</w:t>
      </w:r>
      <w:r w:rsidR="00F8330E">
        <w:rPr>
          <w:position w:val="6"/>
          <w:sz w:val="28"/>
          <w:szCs w:val="28"/>
        </w:rPr>
        <w:t xml:space="preserve"> </w:t>
      </w:r>
      <w:r w:rsidR="00AB3093" w:rsidRPr="00F8330E">
        <w:rPr>
          <w:position w:val="6"/>
          <w:sz w:val="28"/>
          <w:szCs w:val="28"/>
        </w:rPr>
        <w:t xml:space="preserve">о порядке </w:t>
      </w:r>
      <w:r w:rsidRPr="00F8330E">
        <w:rPr>
          <w:position w:val="6"/>
          <w:sz w:val="28"/>
          <w:szCs w:val="28"/>
        </w:rPr>
        <w:t>ведения бюджетного учета,</w:t>
      </w:r>
      <w:r w:rsidR="00034556" w:rsidRPr="00F8330E">
        <w:rPr>
          <w:position w:val="6"/>
          <w:sz w:val="28"/>
          <w:szCs w:val="28"/>
        </w:rPr>
        <w:t xml:space="preserve"> кадровой документации, </w:t>
      </w:r>
      <w:r w:rsidRPr="00F8330E">
        <w:rPr>
          <w:position w:val="6"/>
          <w:sz w:val="28"/>
          <w:szCs w:val="28"/>
        </w:rPr>
        <w:t>нарушениях, выявле</w:t>
      </w:r>
      <w:r w:rsidR="00AB3093" w:rsidRPr="00F8330E">
        <w:rPr>
          <w:position w:val="6"/>
          <w:sz w:val="28"/>
          <w:szCs w:val="28"/>
        </w:rPr>
        <w:t xml:space="preserve">нных отделом внутреннего аудита </w:t>
      </w:r>
      <w:r w:rsidRPr="00F8330E">
        <w:rPr>
          <w:position w:val="6"/>
          <w:sz w:val="28"/>
          <w:szCs w:val="28"/>
        </w:rPr>
        <w:t>Министерства, внешними контрольными</w:t>
      </w:r>
      <w:r w:rsidR="00290DD5" w:rsidRPr="00F8330E">
        <w:rPr>
          <w:position w:val="6"/>
          <w:sz w:val="28"/>
          <w:szCs w:val="28"/>
        </w:rPr>
        <w:t xml:space="preserve"> органами за прошедшие периоды.</w:t>
      </w:r>
    </w:p>
    <w:p w:rsidR="00AB3093" w:rsidRPr="00F8330E" w:rsidRDefault="00666E55" w:rsidP="00F8330E">
      <w:pPr>
        <w:widowControl w:val="0"/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Вследствие предпринятых мер по оптимизации и экономии расходования средств областного бюджета в Закон Омской области от 24 ноября 2008 года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№ 1093-03 "Об областном бюджете на 2009 год" были внесены изменения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от 21 июля, 30 сентября 2009 года по сокращению бюджетных ассигнований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 xml:space="preserve">по целевым статьям функциональной классификации расходов </w:t>
      </w:r>
      <w:r w:rsidR="00604D6E" w:rsidRPr="00F8330E">
        <w:rPr>
          <w:position w:val="6"/>
          <w:sz w:val="28"/>
          <w:szCs w:val="28"/>
        </w:rPr>
        <w:t>«</w:t>
      </w:r>
      <w:r w:rsidRPr="00F8330E">
        <w:rPr>
          <w:position w:val="6"/>
          <w:sz w:val="28"/>
          <w:szCs w:val="28"/>
        </w:rPr>
        <w:t>Дома-интернаты для престарелых и инвалидов</w:t>
      </w:r>
      <w:r w:rsidR="00604D6E" w:rsidRPr="00F8330E">
        <w:rPr>
          <w:position w:val="6"/>
          <w:sz w:val="28"/>
          <w:szCs w:val="28"/>
        </w:rPr>
        <w:t>»</w:t>
      </w:r>
      <w:r w:rsidR="00F13BDF" w:rsidRPr="00F8330E">
        <w:rPr>
          <w:position w:val="6"/>
          <w:sz w:val="28"/>
          <w:szCs w:val="28"/>
        </w:rPr>
        <w:t xml:space="preserve"> и</w:t>
      </w:r>
      <w:r w:rsidRPr="00F8330E">
        <w:rPr>
          <w:position w:val="6"/>
          <w:sz w:val="28"/>
          <w:szCs w:val="28"/>
        </w:rPr>
        <w:t xml:space="preserve"> </w:t>
      </w:r>
      <w:r w:rsidR="00604D6E" w:rsidRPr="00F8330E">
        <w:rPr>
          <w:position w:val="6"/>
          <w:sz w:val="28"/>
          <w:szCs w:val="28"/>
        </w:rPr>
        <w:t>«</w:t>
      </w:r>
      <w:r w:rsidRPr="00F8330E">
        <w:rPr>
          <w:position w:val="6"/>
          <w:sz w:val="28"/>
          <w:szCs w:val="28"/>
        </w:rPr>
        <w:t>Учреждение социального обслуживания</w:t>
      </w:r>
      <w:r w:rsidR="00604D6E" w:rsidRPr="00F8330E">
        <w:rPr>
          <w:position w:val="6"/>
          <w:sz w:val="28"/>
          <w:szCs w:val="28"/>
        </w:rPr>
        <w:t>»</w:t>
      </w:r>
      <w:r w:rsidRPr="00F8330E">
        <w:rPr>
          <w:position w:val="6"/>
          <w:sz w:val="28"/>
          <w:szCs w:val="28"/>
        </w:rPr>
        <w:t xml:space="preserve"> в сумме 14 млн. руб</w:t>
      </w:r>
      <w:r w:rsidR="00AB3093" w:rsidRPr="00F8330E">
        <w:rPr>
          <w:position w:val="6"/>
          <w:sz w:val="28"/>
          <w:szCs w:val="28"/>
        </w:rPr>
        <w:t>. и 3 млн. руб. соответственно.</w:t>
      </w:r>
    </w:p>
    <w:p w:rsidR="00666E55" w:rsidRPr="00F8330E" w:rsidRDefault="00666E55" w:rsidP="00F8330E">
      <w:pPr>
        <w:widowControl w:val="0"/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В настоящее время на первое место в системе внутриведомственного контроля вышли вопросы организации аудита эффективности. Это вид финансового контроля, при котором выделение и расходование бюджетных средств должны обеспечивать достижение учреждениями установленных конечных социально-экономических результатов, а также выполнение возложенных на них задач и функций, а именно соответствия фактически предоставляемых государственных услуг учреждениями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в сфере труда и социального обслуживания населения региональным нормативам (стандартам) государственных услуг.</w:t>
      </w:r>
    </w:p>
    <w:p w:rsidR="008E4BF4" w:rsidRPr="00F8330E" w:rsidRDefault="008E4BF4" w:rsidP="00F8330E">
      <w:pPr>
        <w:widowControl w:val="0"/>
        <w:spacing w:line="360" w:lineRule="auto"/>
        <w:ind w:firstLine="709"/>
        <w:jc w:val="both"/>
        <w:rPr>
          <w:position w:val="6"/>
          <w:sz w:val="28"/>
          <w:szCs w:val="28"/>
        </w:rPr>
      </w:pPr>
    </w:p>
    <w:p w:rsidR="000814DB" w:rsidRPr="00F8330E" w:rsidRDefault="008E4BF4" w:rsidP="00F8330E">
      <w:pPr>
        <w:pStyle w:val="2"/>
        <w:keepNext w:val="0"/>
        <w:widowControl w:val="0"/>
        <w:ind w:firstLine="709"/>
        <w:jc w:val="both"/>
        <w:rPr>
          <w:position w:val="6"/>
        </w:rPr>
      </w:pPr>
      <w:bookmarkStart w:id="14" w:name="_Toc262141815"/>
      <w:r w:rsidRPr="00F8330E">
        <w:rPr>
          <w:position w:val="6"/>
        </w:rPr>
        <w:t>2.3</w:t>
      </w:r>
      <w:r w:rsidR="002E7D1D" w:rsidRPr="00F8330E">
        <w:rPr>
          <w:position w:val="6"/>
        </w:rPr>
        <w:t xml:space="preserve"> Документальные нарушения в сфере пенсионного обеспечения</w:t>
      </w:r>
      <w:bookmarkEnd w:id="14"/>
    </w:p>
    <w:p w:rsidR="00552DC6" w:rsidRPr="00F8330E" w:rsidRDefault="00552DC6" w:rsidP="00F8330E">
      <w:pPr>
        <w:widowControl w:val="0"/>
        <w:spacing w:line="360" w:lineRule="auto"/>
        <w:ind w:firstLine="709"/>
        <w:jc w:val="both"/>
        <w:rPr>
          <w:position w:val="6"/>
          <w:sz w:val="28"/>
        </w:rPr>
      </w:pPr>
    </w:p>
    <w:p w:rsidR="00552DC6" w:rsidRPr="00F8330E" w:rsidRDefault="00552DC6" w:rsidP="00F8330E">
      <w:pPr>
        <w:widowControl w:val="0"/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Само понятие пенсия старо, как мир. Известно только, что этой привилегией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в древности пользовались преимущественно военные, например демобилизовавшиеся римские легионеры. В Римской империи для легионеров были предусмотрены возможности обеспечения их старости – за счет передаваемого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во владение каждому легионеру надела земли, захваченного в результате войн.</w:t>
      </w:r>
    </w:p>
    <w:p w:rsidR="00552DC6" w:rsidRPr="00F8330E" w:rsidRDefault="00552DC6" w:rsidP="00F8330E">
      <w:pPr>
        <w:widowControl w:val="0"/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В России первые зачатки пенсионной системы появились в годы реформ Петра 1. Пенсии по старости полагались, в первую очередь, морским офицерам, причем деньги выплачивались и после смерти офицера – вдове и детям.</w:t>
      </w:r>
    </w:p>
    <w:p w:rsidR="00552DC6" w:rsidRPr="00F8330E" w:rsidRDefault="00552DC6" w:rsidP="00F8330E">
      <w:pPr>
        <w:widowControl w:val="0"/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Пенсионная система в СССР, несмотря на особый политический путь страны, формировалась в русле общемировых тенденций</w:t>
      </w:r>
    </w:p>
    <w:p w:rsidR="00552DC6" w:rsidRPr="00F8330E" w:rsidRDefault="00552DC6" w:rsidP="00F8330E">
      <w:pPr>
        <w:widowControl w:val="0"/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Интересно, что СССР, всегда гордившийся особой социальной защищенностью своего населения, предоставил народу право на пенсию по старости лишь в 1956 году, на 21 год позже, чем это сделали в США. Советским колхозникам старость стали оплачивать лишь с 1964 года, т. к.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до 1963 года учет заработной платы колхозников велся в «трудоднях» и начислялись за это «палочки».</w:t>
      </w:r>
    </w:p>
    <w:p w:rsidR="00552DC6" w:rsidRPr="00F8330E" w:rsidRDefault="00552DC6" w:rsidP="00F8330E">
      <w:pPr>
        <w:widowControl w:val="0"/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Пенсионная система в СССР, как и в других странах, строилась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на перераспределительных принципах «солидарности поколений». К началу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1990-годов, в СССР сложилась собесовская система пенсионного обеспечения. Расходы на выплаты пенсий осуществлялись, как за счет части страховых взносов, уплачиваемых работодателем на государственное социальное страхование в целом, так и за счет бюджета.</w:t>
      </w:r>
    </w:p>
    <w:p w:rsidR="00C40113" w:rsidRPr="00F8330E" w:rsidRDefault="00C40113" w:rsidP="00F8330E">
      <w:pPr>
        <w:widowControl w:val="0"/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Достойная пенсия сегодня один из важнейших приоритетов всей социальной политики страны. Однако, важен не только размер этого «пособия», но и его своевременная доставка адресату. В настоящее время функции по доставке пенсий выполняет Пенсионный Фонд РФ, образованный в 1990 году. До этого времени вопросами назначения пенсий занимались органы социальной защиты населения.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В Омском регионе, к примеру, такой организацией являлся Центр по начислению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и выплате пенсий и пособий. Образованное 1 января 1970 года, это учреждение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и стало основным флагманом в сфере начисления пенсий.</w:t>
      </w:r>
      <w:r w:rsidR="00F8330E">
        <w:rPr>
          <w:position w:val="6"/>
          <w:sz w:val="28"/>
          <w:szCs w:val="28"/>
        </w:rPr>
        <w:t xml:space="preserve"> </w:t>
      </w:r>
    </w:p>
    <w:p w:rsidR="00C40113" w:rsidRPr="00F8330E" w:rsidRDefault="00C40113" w:rsidP="00F8330E">
      <w:pPr>
        <w:widowControl w:val="0"/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Подготовкой документов и расчетом пособий в центре занимались специалисты отдела контроля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за начислением пенсий. Именно от их слаженной работы и профессионального подхода зависела своевременность выплаты пособий. Однако, как следует из архивных документов</w:t>
      </w:r>
      <w:r w:rsidR="00F86599" w:rsidRPr="00F8330E">
        <w:rPr>
          <w:position w:val="6"/>
          <w:sz w:val="28"/>
          <w:szCs w:val="28"/>
        </w:rPr>
        <w:t xml:space="preserve"> фонда Министерства, не все специалисты, работающие в Центре, отличались ответственностью и грамотным подходом к выполняемой работе</w:t>
      </w:r>
      <w:r w:rsidR="008C7498" w:rsidRPr="00F8330E">
        <w:rPr>
          <w:position w:val="6"/>
          <w:sz w:val="28"/>
          <w:szCs w:val="28"/>
        </w:rPr>
        <w:t xml:space="preserve"> (Приложение </w:t>
      </w:r>
      <w:r w:rsidR="00EF0A4B" w:rsidRPr="00F8330E">
        <w:rPr>
          <w:position w:val="6"/>
          <w:sz w:val="28"/>
          <w:szCs w:val="28"/>
        </w:rPr>
        <w:t>5</w:t>
      </w:r>
      <w:r w:rsidR="008C7498" w:rsidRPr="00F8330E">
        <w:rPr>
          <w:position w:val="6"/>
          <w:sz w:val="28"/>
          <w:szCs w:val="28"/>
        </w:rPr>
        <w:t>)</w:t>
      </w:r>
      <w:r w:rsidR="00F86599" w:rsidRPr="00F8330E">
        <w:rPr>
          <w:position w:val="6"/>
          <w:sz w:val="28"/>
          <w:szCs w:val="28"/>
        </w:rPr>
        <w:t>.</w:t>
      </w:r>
      <w:r w:rsidR="00F8330E">
        <w:rPr>
          <w:position w:val="6"/>
          <w:sz w:val="28"/>
          <w:szCs w:val="28"/>
        </w:rPr>
        <w:t xml:space="preserve"> </w:t>
      </w:r>
      <w:r w:rsidR="00F86599" w:rsidRPr="00F8330E">
        <w:rPr>
          <w:position w:val="6"/>
          <w:sz w:val="28"/>
          <w:szCs w:val="28"/>
        </w:rPr>
        <w:t>Так, старший инспектор отдела контроля за начислением пенсий не раз была уличена в подлоге при нагрузк</w:t>
      </w:r>
      <w:r w:rsidR="005A1A91" w:rsidRPr="00F8330E">
        <w:rPr>
          <w:position w:val="6"/>
          <w:sz w:val="28"/>
          <w:szCs w:val="28"/>
        </w:rPr>
        <w:t>е</w:t>
      </w:r>
      <w:r w:rsidR="00F8330E">
        <w:rPr>
          <w:position w:val="6"/>
          <w:sz w:val="28"/>
          <w:szCs w:val="28"/>
        </w:rPr>
        <w:t xml:space="preserve"> </w:t>
      </w:r>
      <w:r w:rsidR="005A1A91" w:rsidRPr="00F8330E">
        <w:rPr>
          <w:position w:val="6"/>
          <w:sz w:val="28"/>
          <w:szCs w:val="28"/>
        </w:rPr>
        <w:t>и</w:t>
      </w:r>
      <w:r w:rsidR="00F86599" w:rsidRPr="00F8330E">
        <w:rPr>
          <w:position w:val="6"/>
          <w:sz w:val="28"/>
          <w:szCs w:val="28"/>
        </w:rPr>
        <w:t xml:space="preserve"> обработке документов, который повлек за собой снижение производительности труда и качества работы. Кроме этого, были выявлены неоднократные</w:t>
      </w:r>
      <w:r w:rsidR="00F8330E">
        <w:rPr>
          <w:position w:val="6"/>
          <w:sz w:val="28"/>
          <w:szCs w:val="28"/>
        </w:rPr>
        <w:t xml:space="preserve"> </w:t>
      </w:r>
      <w:r w:rsidR="00F86599" w:rsidRPr="00F8330E">
        <w:rPr>
          <w:position w:val="6"/>
          <w:sz w:val="28"/>
          <w:szCs w:val="28"/>
        </w:rPr>
        <w:t>нарушения при заполнении почтовых переводов на доставку пенсий</w:t>
      </w:r>
      <w:r w:rsidR="005A1A91" w:rsidRPr="00F8330E">
        <w:rPr>
          <w:position w:val="6"/>
          <w:sz w:val="28"/>
          <w:szCs w:val="28"/>
        </w:rPr>
        <w:t>. В</w:t>
      </w:r>
      <w:r w:rsidR="006778B1" w:rsidRPr="00F8330E">
        <w:rPr>
          <w:position w:val="6"/>
          <w:sz w:val="28"/>
          <w:szCs w:val="28"/>
        </w:rPr>
        <w:t xml:space="preserve"> </w:t>
      </w:r>
      <w:r w:rsidR="005A1A91" w:rsidRPr="00F8330E">
        <w:rPr>
          <w:position w:val="6"/>
          <w:sz w:val="28"/>
          <w:szCs w:val="28"/>
        </w:rPr>
        <w:t>строке, предназначенной для указания</w:t>
      </w:r>
      <w:r w:rsidR="006778B1" w:rsidRPr="00F8330E">
        <w:rPr>
          <w:position w:val="6"/>
          <w:sz w:val="28"/>
          <w:szCs w:val="28"/>
        </w:rPr>
        <w:t xml:space="preserve"> сроков и суммы лицевых счетов, способом подтирки, вносились изменения, которые не подписывались и не согласовывались</w:t>
      </w:r>
      <w:r w:rsidR="005A1A91" w:rsidRPr="00F8330E">
        <w:rPr>
          <w:position w:val="6"/>
          <w:sz w:val="28"/>
          <w:szCs w:val="28"/>
        </w:rPr>
        <w:t xml:space="preserve"> с</w:t>
      </w:r>
      <w:r w:rsidR="00F8330E">
        <w:rPr>
          <w:position w:val="6"/>
          <w:sz w:val="28"/>
          <w:szCs w:val="28"/>
        </w:rPr>
        <w:t xml:space="preserve"> </w:t>
      </w:r>
      <w:r w:rsidR="006778B1" w:rsidRPr="00F8330E">
        <w:rPr>
          <w:position w:val="6"/>
          <w:sz w:val="28"/>
          <w:szCs w:val="28"/>
        </w:rPr>
        <w:t xml:space="preserve">начальником отдела. </w:t>
      </w:r>
    </w:p>
    <w:p w:rsidR="005A1A91" w:rsidRPr="00F8330E" w:rsidRDefault="005A1A91" w:rsidP="00F8330E">
      <w:pPr>
        <w:widowControl w:val="0"/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 xml:space="preserve">В результате выплата пенсий задерживалась. К примеру, инвалид </w:t>
      </w:r>
      <w:r w:rsidRPr="00F8330E">
        <w:rPr>
          <w:position w:val="6"/>
          <w:sz w:val="28"/>
          <w:szCs w:val="28"/>
          <w:lang w:val="en-US"/>
        </w:rPr>
        <w:t>I</w:t>
      </w:r>
      <w:r w:rsidRPr="00F8330E">
        <w:rPr>
          <w:position w:val="6"/>
          <w:sz w:val="28"/>
          <w:szCs w:val="28"/>
        </w:rPr>
        <w:t xml:space="preserve"> группы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из Кировского района смогла получить свой почтовый перевод только в конце мая, хотя все документы были готовы и направлены, как предполагали сотрудники, еще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в начале месяца.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Жительнице Тарского района не повезло еще больше. Почтовый перевод на сумму в 113 рублей 75 копеек за период с 1 декабря 1986 года по 31 мая 1987 года был перечеркнут, и только в день проверки, то есть 8 июня 1987 года был сдан на корректировку. До этого моменты выплатные документы пенсионерке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не высылались.</w:t>
      </w:r>
      <w:r w:rsidR="00F8330E">
        <w:rPr>
          <w:position w:val="6"/>
          <w:sz w:val="28"/>
          <w:szCs w:val="28"/>
        </w:rPr>
        <w:t xml:space="preserve"> </w:t>
      </w:r>
      <w:r w:rsidR="00B00BDF" w:rsidRPr="00F8330E">
        <w:rPr>
          <w:position w:val="6"/>
          <w:sz w:val="28"/>
          <w:szCs w:val="28"/>
        </w:rPr>
        <w:t>Еще один почтовый перевод за февраль, март и апрель 1987 года</w:t>
      </w:r>
      <w:r w:rsidR="00F8330E">
        <w:rPr>
          <w:position w:val="6"/>
          <w:sz w:val="28"/>
          <w:szCs w:val="28"/>
        </w:rPr>
        <w:t xml:space="preserve"> </w:t>
      </w:r>
      <w:r w:rsidR="00B00BDF" w:rsidRPr="00F8330E">
        <w:rPr>
          <w:position w:val="6"/>
          <w:sz w:val="28"/>
          <w:szCs w:val="28"/>
        </w:rPr>
        <w:t>на сумму более 300 рублей был перечеркнут. Пенсию жительница областного центра получила только в мае, когда с</w:t>
      </w:r>
      <w:r w:rsidR="00F8330E">
        <w:rPr>
          <w:position w:val="6"/>
          <w:sz w:val="28"/>
          <w:szCs w:val="28"/>
        </w:rPr>
        <w:t>умма была зачислена в сберкассу</w:t>
      </w:r>
      <w:r w:rsidR="00F83D34" w:rsidRPr="00F8330E">
        <w:rPr>
          <w:position w:val="6"/>
          <w:sz w:val="28"/>
          <w:szCs w:val="28"/>
        </w:rPr>
        <w:t>.</w:t>
      </w:r>
      <w:r w:rsidR="00B00BDF" w:rsidRPr="00F8330E">
        <w:rPr>
          <w:position w:val="6"/>
          <w:sz w:val="28"/>
          <w:szCs w:val="28"/>
        </w:rPr>
        <w:t xml:space="preserve"> Только за один месяц неквалифицированной работы специалиста отдела была задержана пенсия 92 получателям. Среди них переводы на 538 рублей,</w:t>
      </w:r>
      <w:r w:rsidR="00F8330E">
        <w:rPr>
          <w:position w:val="6"/>
          <w:sz w:val="28"/>
          <w:szCs w:val="28"/>
        </w:rPr>
        <w:t xml:space="preserve"> </w:t>
      </w:r>
      <w:r w:rsidR="00B00BDF" w:rsidRPr="00F8330E">
        <w:rPr>
          <w:position w:val="6"/>
          <w:sz w:val="28"/>
          <w:szCs w:val="28"/>
        </w:rPr>
        <w:t>799 и 455 рублей</w:t>
      </w:r>
      <w:r w:rsidR="00F83D34" w:rsidRPr="00F8330E">
        <w:rPr>
          <w:position w:val="6"/>
          <w:sz w:val="28"/>
          <w:szCs w:val="28"/>
        </w:rPr>
        <w:t xml:space="preserve"> </w:t>
      </w:r>
      <w:r w:rsidR="00B00BDF" w:rsidRPr="00F8330E">
        <w:rPr>
          <w:position w:val="6"/>
          <w:sz w:val="28"/>
          <w:szCs w:val="28"/>
        </w:rPr>
        <w:t xml:space="preserve">(Приложение </w:t>
      </w:r>
      <w:r w:rsidR="00642204" w:rsidRPr="00F8330E">
        <w:rPr>
          <w:position w:val="6"/>
          <w:sz w:val="28"/>
          <w:szCs w:val="28"/>
        </w:rPr>
        <w:t>8</w:t>
      </w:r>
      <w:r w:rsidR="00B00BDF" w:rsidRPr="00F8330E">
        <w:rPr>
          <w:position w:val="6"/>
          <w:sz w:val="28"/>
          <w:szCs w:val="28"/>
        </w:rPr>
        <w:t>)</w:t>
      </w:r>
      <w:r w:rsidR="00F83D34" w:rsidRPr="00F8330E">
        <w:rPr>
          <w:position w:val="6"/>
          <w:sz w:val="28"/>
          <w:szCs w:val="28"/>
        </w:rPr>
        <w:t>.</w:t>
      </w:r>
      <w:r w:rsidR="00B00BDF" w:rsidRPr="00F8330E">
        <w:rPr>
          <w:position w:val="6"/>
          <w:sz w:val="28"/>
          <w:szCs w:val="28"/>
        </w:rPr>
        <w:t xml:space="preserve"> Подводя итог, можно отметить, что основным нарушение такого времени являлось неправильное оформление документов и их самовольная корректировка, которая приводила к несвоевременному зачислению пенсий жителям региона. Кроме этого, контактной группой Центра предоставлялась неточная информация отделам социального обеспечения и пенсионерам о рассылке выплатных документов.</w:t>
      </w:r>
    </w:p>
    <w:p w:rsidR="008C7498" w:rsidRPr="00F8330E" w:rsidRDefault="008C7498" w:rsidP="00F8330E">
      <w:pPr>
        <w:widowControl w:val="0"/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Стоит отметить, что не все начальники отделов, отличались знанием делопроизводства. Так, 6 октября 1989 года со стороны начальника отдела учета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и распределения выплатной документации не осуществлялся должный контроль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за отправкой корреспонденции на главпочтамт.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Сложилась ситуация, когда всю корреспонденцию, в том числе и почтовые переводы сдавал на главпочтамт водитель Центра. Данный факт нарушает не только правила распределения трудовых обязанностей, но и влечет за собой нарушение установленного порядка сдачи корреспонденции. Кроме того, остро встает вопрос о сохранности документов и доставки их в срок</w:t>
      </w:r>
      <w:r w:rsidR="00F83D34" w:rsidRP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 xml:space="preserve">(Приложение </w:t>
      </w:r>
      <w:r w:rsidR="00642204" w:rsidRPr="00F8330E">
        <w:rPr>
          <w:position w:val="6"/>
          <w:sz w:val="28"/>
          <w:szCs w:val="28"/>
        </w:rPr>
        <w:t>9</w:t>
      </w:r>
      <w:r w:rsidRPr="00F8330E">
        <w:rPr>
          <w:position w:val="6"/>
          <w:sz w:val="28"/>
          <w:szCs w:val="28"/>
        </w:rPr>
        <w:t>)</w:t>
      </w:r>
      <w:r w:rsidR="00F83D34" w:rsidRPr="00F8330E">
        <w:rPr>
          <w:position w:val="6"/>
          <w:sz w:val="28"/>
          <w:szCs w:val="28"/>
        </w:rPr>
        <w:t>.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Подобное нарушение надлежащего контроля за отправкой почты повлекло за собой сбой в распределении выплатной документации.</w:t>
      </w:r>
    </w:p>
    <w:p w:rsidR="000814DB" w:rsidRPr="00F8330E" w:rsidRDefault="000814DB" w:rsidP="00F8330E">
      <w:pPr>
        <w:widowControl w:val="0"/>
        <w:spacing w:line="360" w:lineRule="auto"/>
        <w:ind w:firstLine="709"/>
        <w:jc w:val="both"/>
        <w:rPr>
          <w:position w:val="6"/>
          <w:sz w:val="28"/>
          <w:szCs w:val="28"/>
        </w:rPr>
      </w:pPr>
    </w:p>
    <w:p w:rsidR="00E945FF" w:rsidRPr="00F8330E" w:rsidRDefault="002668FE" w:rsidP="00F8330E">
      <w:pPr>
        <w:pStyle w:val="2"/>
        <w:keepNext w:val="0"/>
        <w:widowControl w:val="0"/>
        <w:ind w:firstLine="709"/>
        <w:jc w:val="both"/>
        <w:rPr>
          <w:position w:val="6"/>
        </w:rPr>
      </w:pPr>
      <w:bookmarkStart w:id="15" w:name="_Toc262141816"/>
      <w:r w:rsidRPr="00F8330E">
        <w:rPr>
          <w:position w:val="6"/>
        </w:rPr>
        <w:t xml:space="preserve">2.4 </w:t>
      </w:r>
      <w:r w:rsidR="001F4EC5" w:rsidRPr="00F8330E">
        <w:rPr>
          <w:position w:val="6"/>
        </w:rPr>
        <w:t xml:space="preserve">Перспективы </w:t>
      </w:r>
      <w:r w:rsidR="00C418D8" w:rsidRPr="00F8330E">
        <w:rPr>
          <w:position w:val="6"/>
        </w:rPr>
        <w:t>развития</w:t>
      </w:r>
      <w:r w:rsidR="006918AD" w:rsidRPr="00F8330E">
        <w:rPr>
          <w:position w:val="6"/>
        </w:rPr>
        <w:t xml:space="preserve"> документооборота</w:t>
      </w:r>
      <w:bookmarkEnd w:id="15"/>
    </w:p>
    <w:p w:rsidR="00A57DB7" w:rsidRPr="00F8330E" w:rsidRDefault="00A57DB7" w:rsidP="00F8330E">
      <w:pPr>
        <w:widowControl w:val="0"/>
        <w:spacing w:line="360" w:lineRule="auto"/>
        <w:ind w:firstLine="709"/>
        <w:jc w:val="both"/>
        <w:rPr>
          <w:position w:val="6"/>
          <w:sz w:val="28"/>
        </w:rPr>
      </w:pPr>
    </w:p>
    <w:p w:rsidR="00947D2B" w:rsidRPr="00F8330E" w:rsidRDefault="00E945FF" w:rsidP="00F8330E">
      <w:pPr>
        <w:widowControl w:val="0"/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Повышение роли информации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 xml:space="preserve">- одна из тенденций, которой характеризуется планомерное развитие общества в целом. </w:t>
      </w:r>
      <w:r w:rsidR="00947D2B" w:rsidRPr="00F8330E">
        <w:rPr>
          <w:position w:val="6"/>
          <w:sz w:val="28"/>
          <w:szCs w:val="28"/>
        </w:rPr>
        <w:t xml:space="preserve">На сегодняшний день автоматизация документооборота учреждений также необходима, как автоматизация бухгалтерского учета в середине девяностых годов прошлого века. Причин этому много, одной из них является то, что информацию необходимо обрабатывать как можно быстрее и качественнее, подчас информационные потоки не менее важны, чем материальные. </w:t>
      </w:r>
    </w:p>
    <w:p w:rsidR="00E945FF" w:rsidRPr="00F8330E" w:rsidRDefault="00E945FF" w:rsidP="00F8330E">
      <w:pPr>
        <w:widowControl w:val="0"/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 xml:space="preserve">Документ и документооборот </w:t>
      </w:r>
      <w:r w:rsidR="00604D6E" w:rsidRPr="00F8330E">
        <w:rPr>
          <w:position w:val="6"/>
          <w:sz w:val="28"/>
          <w:szCs w:val="28"/>
        </w:rPr>
        <w:t>–</w:t>
      </w:r>
      <w:r w:rsidRPr="00F8330E">
        <w:rPr>
          <w:position w:val="6"/>
          <w:sz w:val="28"/>
          <w:szCs w:val="28"/>
        </w:rPr>
        <w:t xml:space="preserve"> неизбежные спутники современного общества. Однако в условиях научно-технического прогресса постоянно появляются новые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и все более эффективные способы подделки и внедрения в документооборот поддельных документов. Как справедливо отмечал А.А. Жижиленко, «подлог документов становится возможным только с того времени, когда развитие известного общества достигает той степени, при которой является сознание необходимости особых способов такого удостоверения в интересах всего правопорядка, и когда охрана этих удостоверительных средств начинает представляться весьма существенной, как обусловливающая собой твердость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и крепость всего правопорядка».</w:t>
      </w:r>
      <w:r w:rsidR="00084A35" w:rsidRPr="00F8330E">
        <w:rPr>
          <w:rStyle w:val="a5"/>
          <w:position w:val="6"/>
          <w:sz w:val="28"/>
          <w:szCs w:val="28"/>
        </w:rPr>
        <w:footnoteReference w:id="10"/>
      </w:r>
    </w:p>
    <w:p w:rsidR="00E945FF" w:rsidRPr="00F8330E" w:rsidRDefault="00E945FF" w:rsidP="00F8330E">
      <w:pPr>
        <w:widowControl w:val="0"/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С одной стороны, информация стоит денег. Значит</w:t>
      </w:r>
      <w:r w:rsidR="008205BF" w:rsidRPr="00F8330E">
        <w:rPr>
          <w:position w:val="6"/>
          <w:sz w:val="28"/>
          <w:szCs w:val="28"/>
        </w:rPr>
        <w:t>,</w:t>
      </w:r>
      <w:r w:rsidRPr="00F8330E">
        <w:rPr>
          <w:position w:val="6"/>
          <w:sz w:val="28"/>
          <w:szCs w:val="28"/>
        </w:rPr>
        <w:t xml:space="preserve"> утечка или утрата информации повлечёт материальный ущерб.</w:t>
      </w:r>
      <w:r w:rsidR="00F8330E">
        <w:rPr>
          <w:position w:val="6"/>
          <w:sz w:val="28"/>
          <w:szCs w:val="28"/>
        </w:rPr>
        <w:t xml:space="preserve"> С другой стороны, информация </w:t>
      </w:r>
      <w:r w:rsidRPr="00F8330E">
        <w:rPr>
          <w:position w:val="6"/>
          <w:sz w:val="28"/>
          <w:szCs w:val="28"/>
        </w:rPr>
        <w:t>это управление. Несанкционированное вмешательство в управление может привести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к катастрофическим последствиям в объекте управления – производстве, транспорте, военном деле. Например, современная военная наука утверждает,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что полное лишение средств связи сводит боеспособность армии до нуля.</w:t>
      </w:r>
    </w:p>
    <w:p w:rsidR="00E945FF" w:rsidRPr="00F8330E" w:rsidRDefault="00E945FF" w:rsidP="00F8330E">
      <w:pPr>
        <w:widowControl w:val="0"/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В условиях, когда нарушения разного уровня в сфере документооборота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становится неотъемлемой частью информационного обмена, остро встает вопрос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о способах защиты документов.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 xml:space="preserve">Сегодня, внедряются всё новые и новые </w:t>
      </w:r>
      <w:r w:rsidR="00604D6E" w:rsidRPr="00F8330E">
        <w:rPr>
          <w:position w:val="6"/>
          <w:sz w:val="28"/>
          <w:szCs w:val="28"/>
        </w:rPr>
        <w:t>«</w:t>
      </w:r>
      <w:r w:rsidRPr="00F8330E">
        <w:rPr>
          <w:position w:val="6"/>
          <w:sz w:val="28"/>
          <w:szCs w:val="28"/>
        </w:rPr>
        <w:t>степени защиты</w:t>
      </w:r>
      <w:r w:rsidR="00604D6E" w:rsidRPr="00F8330E">
        <w:rPr>
          <w:position w:val="6"/>
          <w:sz w:val="28"/>
          <w:szCs w:val="28"/>
        </w:rPr>
        <w:t>»</w:t>
      </w:r>
      <w:r w:rsidRPr="00F8330E">
        <w:rPr>
          <w:position w:val="6"/>
          <w:sz w:val="28"/>
          <w:szCs w:val="28"/>
        </w:rPr>
        <w:t xml:space="preserve">, но и они по истечении краткого времени преодолеваются местными </w:t>
      </w:r>
      <w:r w:rsidR="00604D6E" w:rsidRPr="00F8330E">
        <w:rPr>
          <w:position w:val="6"/>
          <w:sz w:val="28"/>
          <w:szCs w:val="28"/>
        </w:rPr>
        <w:t>«</w:t>
      </w:r>
      <w:r w:rsidRPr="00F8330E">
        <w:rPr>
          <w:position w:val="6"/>
          <w:sz w:val="28"/>
          <w:szCs w:val="28"/>
        </w:rPr>
        <w:t>умельцами</w:t>
      </w:r>
      <w:r w:rsidR="00604D6E" w:rsidRPr="00F8330E">
        <w:rPr>
          <w:position w:val="6"/>
          <w:sz w:val="28"/>
          <w:szCs w:val="28"/>
        </w:rPr>
        <w:t>»</w:t>
      </w:r>
      <w:r w:rsidRPr="00F8330E">
        <w:rPr>
          <w:position w:val="6"/>
          <w:sz w:val="28"/>
          <w:szCs w:val="28"/>
        </w:rPr>
        <w:t xml:space="preserve">. Уже практически отправлены </w:t>
      </w:r>
      <w:r w:rsidR="00604D6E" w:rsidRPr="00F8330E">
        <w:rPr>
          <w:position w:val="6"/>
          <w:sz w:val="28"/>
          <w:szCs w:val="28"/>
        </w:rPr>
        <w:t>«</w:t>
      </w:r>
      <w:r w:rsidRPr="00F8330E">
        <w:rPr>
          <w:position w:val="6"/>
          <w:sz w:val="28"/>
          <w:szCs w:val="28"/>
        </w:rPr>
        <w:t>на свалку истории</w:t>
      </w:r>
      <w:r w:rsidR="00604D6E" w:rsidRPr="00F8330E">
        <w:rPr>
          <w:position w:val="6"/>
          <w:sz w:val="28"/>
          <w:szCs w:val="28"/>
        </w:rPr>
        <w:t>»</w:t>
      </w:r>
      <w:r w:rsidRPr="00F8330E">
        <w:rPr>
          <w:position w:val="6"/>
          <w:sz w:val="28"/>
          <w:szCs w:val="28"/>
        </w:rPr>
        <w:t xml:space="preserve"> такие вещи, как рельефная печать, люминесцентные метки, металлические нити, голограммы, магнитные полоски. Скоро будут там же вмонтированные микрочипы. Однако,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не все эти меры не позволяют защитить обычный документ, который изначально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 xml:space="preserve">не содержит голограмм и степеней защиты. Для оптимизации процесса хранения, защиты и передачи информация в некоторых организациях, в том числе и в органах исполнительной власти используется программное обеспечение типа </w:t>
      </w:r>
      <w:r w:rsidRPr="00F8330E">
        <w:rPr>
          <w:position w:val="6"/>
          <w:sz w:val="28"/>
          <w:szCs w:val="28"/>
          <w:lang w:val="en-US"/>
        </w:rPr>
        <w:t>IBM</w:t>
      </w:r>
      <w:r w:rsidRP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  <w:lang w:val="en-US"/>
        </w:rPr>
        <w:t>Lotus</w:t>
      </w:r>
      <w:r w:rsidRP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  <w:lang w:val="en-US"/>
        </w:rPr>
        <w:t>Domino</w:t>
      </w:r>
      <w:r w:rsidRPr="00F8330E">
        <w:rPr>
          <w:position w:val="6"/>
          <w:sz w:val="28"/>
          <w:szCs w:val="28"/>
        </w:rPr>
        <w:t>/</w:t>
      </w:r>
      <w:r w:rsidRPr="00F8330E">
        <w:rPr>
          <w:position w:val="6"/>
          <w:sz w:val="28"/>
          <w:szCs w:val="28"/>
          <w:lang w:val="en-US"/>
        </w:rPr>
        <w:t>Notes</w:t>
      </w:r>
      <w:r w:rsidRPr="00F8330E">
        <w:rPr>
          <w:position w:val="6"/>
          <w:sz w:val="28"/>
          <w:szCs w:val="28"/>
        </w:rPr>
        <w:t xml:space="preserve">. </w:t>
      </w:r>
    </w:p>
    <w:p w:rsidR="00E945FF" w:rsidRPr="00F8330E" w:rsidRDefault="00E945FF" w:rsidP="00F8330E">
      <w:pPr>
        <w:widowControl w:val="0"/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Для эффективного менеджмента в деятельности любого предприятия информационные потоки должны представлять собой четко отслеживаемый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и управляемые процесс. Типовым информационным объектом, фиксирующим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 xml:space="preserve">и регламентирующим деятельность на предприятии, является документ. Деятельность по организации прохождения документов внутри предприятия принято называть делопроизводством данной конкретной организации. В основе делопроизводства лежит фундаментальное понятие структуры информационного обмена - документопоток. </w:t>
      </w:r>
    </w:p>
    <w:p w:rsidR="00E945FF" w:rsidRPr="00F8330E" w:rsidRDefault="00E945FF" w:rsidP="00F8330E">
      <w:pPr>
        <w:widowControl w:val="0"/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С развитием информационных технологий для документооборота открылись огромные возможности. С появлением и развитием глобальной сети Интернет и его важным атрибутом - электронной почтой, проблема расстояния перестала быть проблемой. По электронной почте электронный документ приходит к получателю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в считанные минуты. Но, с устранением одной проблемы, появилась другая</w:t>
      </w:r>
      <w:r w:rsidR="00604D6E" w:rsidRPr="00F8330E">
        <w:rPr>
          <w:position w:val="6"/>
          <w:sz w:val="28"/>
          <w:szCs w:val="28"/>
        </w:rPr>
        <w:t xml:space="preserve"> – защи</w:t>
      </w:r>
      <w:r w:rsidRPr="00F8330E">
        <w:rPr>
          <w:position w:val="6"/>
          <w:sz w:val="28"/>
          <w:szCs w:val="28"/>
        </w:rPr>
        <w:t xml:space="preserve">та информации, которую содержит электронный документ. Безопасность информации особенно важна в наше время, поэтому настоящая работа содержит некоторые возможности ее обеспечения. Все это делает эту тему актуальной в наши дни. </w:t>
      </w:r>
    </w:p>
    <w:p w:rsidR="00E945FF" w:rsidRPr="00F8330E" w:rsidRDefault="00E945FF" w:rsidP="00F8330E">
      <w:pPr>
        <w:widowControl w:val="0"/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 xml:space="preserve">Система электронного документооборота типа </w:t>
      </w:r>
      <w:r w:rsidRPr="00F8330E">
        <w:rPr>
          <w:position w:val="6"/>
          <w:sz w:val="28"/>
          <w:szCs w:val="28"/>
          <w:lang w:val="en-US"/>
        </w:rPr>
        <w:t>IBM</w:t>
      </w:r>
      <w:r w:rsidRP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  <w:lang w:val="en-US"/>
        </w:rPr>
        <w:t>Lotus</w:t>
      </w:r>
      <w:r w:rsidRP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  <w:lang w:val="en-US"/>
        </w:rPr>
        <w:t>Domino</w:t>
      </w:r>
      <w:r w:rsidRPr="00F8330E">
        <w:rPr>
          <w:position w:val="6"/>
          <w:sz w:val="28"/>
          <w:szCs w:val="28"/>
        </w:rPr>
        <w:t>/</w:t>
      </w:r>
      <w:r w:rsidRPr="00F8330E">
        <w:rPr>
          <w:position w:val="6"/>
          <w:sz w:val="28"/>
          <w:szCs w:val="28"/>
          <w:lang w:val="en-US"/>
        </w:rPr>
        <w:t>Notes</w:t>
      </w:r>
      <w:r w:rsidRPr="00F8330E">
        <w:rPr>
          <w:position w:val="6"/>
          <w:sz w:val="28"/>
          <w:szCs w:val="28"/>
        </w:rPr>
        <w:t>, которая применяется в Министерстве, позволяется поддерживать весь цикл управления, включая планирование основной деятельности, контроль исполнения документов, поручений руководства и договоров Министерства и регулирование всех основных функций деятельности: управление персоналом, управление затратами, управление проектами.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Учитывая то обстоятельство, что нормативно – правовые акты, регулирующие деятельность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 xml:space="preserve">удостоверяющих центров не были приняты к моменту внедрения системы (проходили экспертизу в Аппарате Правительства), появилась возможность внедрения электронной цифровой подписи (далее - ЭЦП). Электронный документ, в отличие от обычного (бумажного), невозможно закрепить печатью или подписью. Поэтому в нем их функции выполняет электронная цифровая подпись (ЭЦП). </w:t>
      </w:r>
    </w:p>
    <w:p w:rsidR="00E945FF" w:rsidRPr="00F8330E" w:rsidRDefault="0052763B" w:rsidP="00F8330E">
      <w:pPr>
        <w:widowControl w:val="0"/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Электронная цифровая подпись – реквизиты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с использованием закрытого ключа электронной цифровой подписи и позволяющий идентифицировать владельца сертификата ключа подписи, а также устанавливать отсутствие искажения информации в электронном документе.</w:t>
      </w:r>
      <w:r w:rsidRPr="00F8330E">
        <w:rPr>
          <w:rStyle w:val="a5"/>
          <w:position w:val="6"/>
          <w:sz w:val="28"/>
          <w:szCs w:val="28"/>
        </w:rPr>
        <w:footnoteReference w:id="11"/>
      </w:r>
      <w:r w:rsidR="00780DF8" w:rsidRPr="00F8330E">
        <w:rPr>
          <w:position w:val="6"/>
          <w:sz w:val="28"/>
          <w:szCs w:val="28"/>
        </w:rPr>
        <w:t xml:space="preserve"> </w:t>
      </w:r>
      <w:r w:rsidR="009053F8" w:rsidRPr="00F8330E">
        <w:rPr>
          <w:position w:val="6"/>
          <w:sz w:val="28"/>
          <w:szCs w:val="28"/>
        </w:rPr>
        <w:t xml:space="preserve">Другими словами, это </w:t>
      </w:r>
      <w:r w:rsidR="00947D2B" w:rsidRPr="00F8330E">
        <w:rPr>
          <w:position w:val="6"/>
          <w:sz w:val="28"/>
          <w:szCs w:val="28"/>
        </w:rPr>
        <w:t>средство, позволяющее на основе криптографических методов установить авторство и целостность электронного документа</w:t>
      </w:r>
      <w:r w:rsidR="002C3C80" w:rsidRPr="00F8330E">
        <w:rPr>
          <w:position w:val="6"/>
          <w:sz w:val="28"/>
          <w:szCs w:val="28"/>
        </w:rPr>
        <w:t>.</w:t>
      </w:r>
      <w:r w:rsidR="00947D2B" w:rsidRPr="00F8330E">
        <w:rPr>
          <w:position w:val="6"/>
          <w:sz w:val="28"/>
          <w:szCs w:val="28"/>
        </w:rPr>
        <w:t xml:space="preserve"> </w:t>
      </w:r>
      <w:r w:rsidR="00780DF8" w:rsidRPr="00F8330E">
        <w:rPr>
          <w:position w:val="6"/>
          <w:sz w:val="28"/>
          <w:szCs w:val="28"/>
        </w:rPr>
        <w:t xml:space="preserve">Электронная цифровая подпись </w:t>
      </w:r>
      <w:r w:rsidR="00C04D64" w:rsidRPr="00F8330E">
        <w:rPr>
          <w:position w:val="6"/>
          <w:sz w:val="28"/>
          <w:szCs w:val="28"/>
        </w:rPr>
        <w:t>обеспечивает юридическую равнозначность собственноручной подписи.</w:t>
      </w:r>
      <w:r w:rsidR="000159F9" w:rsidRPr="00F8330E">
        <w:rPr>
          <w:rStyle w:val="a5"/>
          <w:position w:val="6"/>
          <w:sz w:val="28"/>
          <w:szCs w:val="28"/>
        </w:rPr>
        <w:footnoteReference w:id="12"/>
      </w:r>
      <w:r w:rsidR="004F0A36" w:rsidRPr="00F8330E">
        <w:rPr>
          <w:position w:val="6"/>
          <w:sz w:val="28"/>
          <w:szCs w:val="28"/>
        </w:rPr>
        <w:t xml:space="preserve"> Однако использование электронной цифровой подписи не гарантирует абсолютную защиту электронного документа от искажения значимой юридической информации (справедливости ради, стоит заметить, что абсолютной защиты вообще гарантировать не возможно, а уж поставить малопонятную «закорючку» на бумаге куда проще, чем «подобрать» ключ сертификата электронной цифровой подписи). Для этого законодательство предусматривает ряд прочих организационно-правовых и технических мер по обеспечению аутентичности электронных документов.</w:t>
      </w:r>
    </w:p>
    <w:p w:rsidR="00B73A4F" w:rsidRPr="00F8330E" w:rsidRDefault="00B73A4F" w:rsidP="00F8330E">
      <w:pPr>
        <w:widowControl w:val="0"/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Законодательно вопрос о хранении электронных документов практически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не урегулирован, но даже если какие-то нормативно-правовые акты в этой сфере будут приняты, без экономического подспорья коммерческие удостоверяющие центры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(а такая возможность законом не исключается) едва ли будут применять меры по сохранению электронных документов. Более того, в случае прекращения деятельности (ликвидации) удостоверяющего центра законом предусмотрена процедура передачи всех дел удостоверяющего центра на основании договора,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 xml:space="preserve">но совершенно очевидно, что, кроме обязательств, ликвидирующему центру передать нечего. </w:t>
      </w:r>
    </w:p>
    <w:p w:rsidR="00B73A4F" w:rsidRPr="00F8330E" w:rsidRDefault="00B73A4F" w:rsidP="00F8330E">
      <w:pPr>
        <w:widowControl w:val="0"/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Особое внимание следует уделить единообразию форм ведения электронной документации в одн</w:t>
      </w:r>
      <w:r w:rsidR="008102C4" w:rsidRPr="00F8330E">
        <w:rPr>
          <w:position w:val="6"/>
          <w:sz w:val="28"/>
          <w:szCs w:val="28"/>
        </w:rPr>
        <w:t>о</w:t>
      </w:r>
      <w:r w:rsidRPr="00F8330E">
        <w:rPr>
          <w:position w:val="6"/>
          <w:sz w:val="28"/>
          <w:szCs w:val="28"/>
        </w:rPr>
        <w:t xml:space="preserve">родных сферах правового регулирования, а также обеспечению юридическим гарантиям удостоверяющих центров и специальных государственных органов в сфере контроля за соблюдением законодательства </w:t>
      </w:r>
      <w:r w:rsidR="008102C4" w:rsidRPr="00F8330E">
        <w:rPr>
          <w:position w:val="6"/>
          <w:sz w:val="28"/>
          <w:szCs w:val="28"/>
        </w:rPr>
        <w:t>в указанной области</w:t>
      </w:r>
      <w:r w:rsidR="00F8330E">
        <w:rPr>
          <w:position w:val="6"/>
          <w:sz w:val="28"/>
          <w:szCs w:val="28"/>
        </w:rPr>
        <w:t xml:space="preserve"> </w:t>
      </w:r>
      <w:r w:rsidR="008102C4" w:rsidRPr="00F8330E">
        <w:rPr>
          <w:position w:val="6"/>
          <w:sz w:val="28"/>
          <w:szCs w:val="28"/>
        </w:rPr>
        <w:t>в части технической возможности осуществления возложенных на указанные учреждения обязанностей (программное и аппаратное обеспечение, квалифицированные кадры и прочие).</w:t>
      </w:r>
    </w:p>
    <w:p w:rsidR="00D23C20" w:rsidRPr="00F8330E" w:rsidRDefault="00D23C20" w:rsidP="00F8330E">
      <w:pPr>
        <w:widowControl w:val="0"/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Квалифицированные кадры играют далеко не последнюю роль в процессе защиты информации. Сегодня существует ряд мер, направленных на оптимизацию системы защиты электронных документов.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 xml:space="preserve">Ознакомление сотрудников учреждения с принципами </w:t>
      </w:r>
      <w:r w:rsidR="009748B2" w:rsidRPr="00F8330E">
        <w:rPr>
          <w:position w:val="6"/>
          <w:sz w:val="28"/>
          <w:szCs w:val="28"/>
        </w:rPr>
        <w:t xml:space="preserve">защиты информации (далее – </w:t>
      </w:r>
      <w:r w:rsidRPr="00F8330E">
        <w:rPr>
          <w:position w:val="6"/>
          <w:sz w:val="28"/>
          <w:szCs w:val="28"/>
        </w:rPr>
        <w:t>ЗИ</w:t>
      </w:r>
      <w:r w:rsidR="009748B2" w:rsidRPr="00F8330E">
        <w:rPr>
          <w:position w:val="6"/>
          <w:sz w:val="28"/>
          <w:szCs w:val="28"/>
        </w:rPr>
        <w:t>)</w:t>
      </w:r>
      <w:r w:rsidR="00A05BE7" w:rsidRP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и принципами работы средств хранения и обработки информации является одной из обязательных мер организационного х</w:t>
      </w:r>
      <w:r w:rsidR="007E34DE" w:rsidRPr="00F8330E">
        <w:rPr>
          <w:position w:val="6"/>
          <w:sz w:val="28"/>
          <w:szCs w:val="28"/>
        </w:rPr>
        <w:t>арактера. Представляя себе хотя</w:t>
      </w:r>
      <w:r w:rsidR="004F043F" w:rsidRP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бы на качественном уровне, что происходит при тех или иных операциях, сотрудник избежит явных ошибок.</w:t>
      </w:r>
    </w:p>
    <w:p w:rsidR="00773EAB" w:rsidRPr="00F8330E" w:rsidRDefault="00773EAB" w:rsidP="00F8330E">
      <w:pPr>
        <w:widowControl w:val="0"/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 xml:space="preserve">Кроме того, </w:t>
      </w:r>
      <w:r w:rsidR="009053F8" w:rsidRPr="00F8330E">
        <w:rPr>
          <w:position w:val="6"/>
          <w:sz w:val="28"/>
          <w:szCs w:val="28"/>
        </w:rPr>
        <w:t>необходимо</w:t>
      </w:r>
      <w:r w:rsidRPr="00F8330E">
        <w:rPr>
          <w:position w:val="6"/>
          <w:sz w:val="28"/>
          <w:szCs w:val="28"/>
        </w:rPr>
        <w:t xml:space="preserve"> иметь в штате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специалиста, профессионально разбирающегося в проблемах ЗИ, для того чтобы он обучил всех сотрудников современным средствам ЗИ и принял по ним зачёт.</w:t>
      </w:r>
    </w:p>
    <w:p w:rsidR="00947D2B" w:rsidRPr="00F8330E" w:rsidRDefault="00D86C2D" w:rsidP="00F8330E">
      <w:pPr>
        <w:widowControl w:val="0"/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 xml:space="preserve">В современном мире </w:t>
      </w:r>
      <w:r w:rsidR="009053F8" w:rsidRPr="00F8330E">
        <w:rPr>
          <w:position w:val="6"/>
          <w:sz w:val="28"/>
          <w:szCs w:val="28"/>
        </w:rPr>
        <w:t>использование</w:t>
      </w:r>
      <w:r w:rsidRPr="00F8330E">
        <w:rPr>
          <w:position w:val="6"/>
          <w:sz w:val="28"/>
          <w:szCs w:val="28"/>
        </w:rPr>
        <w:t xml:space="preserve"> в работе </w:t>
      </w:r>
      <w:r w:rsidR="009053F8" w:rsidRPr="00F8330E">
        <w:rPr>
          <w:position w:val="6"/>
          <w:sz w:val="28"/>
          <w:szCs w:val="28"/>
        </w:rPr>
        <w:t>программного обеспечения без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чёткой уверенности, что оно не совершает несанкционированных действий</w:t>
      </w:r>
      <w:r w:rsidR="009053F8" w:rsidRPr="00F8330E">
        <w:rPr>
          <w:position w:val="6"/>
          <w:sz w:val="28"/>
          <w:szCs w:val="28"/>
        </w:rPr>
        <w:t>,</w:t>
      </w:r>
      <w:r w:rsidR="00F8330E">
        <w:rPr>
          <w:position w:val="6"/>
          <w:sz w:val="28"/>
          <w:szCs w:val="28"/>
        </w:rPr>
        <w:t xml:space="preserve"> </w:t>
      </w:r>
      <w:r w:rsidR="009053F8" w:rsidRPr="00F8330E">
        <w:rPr>
          <w:position w:val="6"/>
          <w:sz w:val="28"/>
          <w:szCs w:val="28"/>
        </w:rPr>
        <w:t xml:space="preserve">например </w:t>
      </w:r>
      <w:r w:rsidRPr="00F8330E">
        <w:rPr>
          <w:position w:val="6"/>
          <w:sz w:val="28"/>
          <w:szCs w:val="28"/>
        </w:rPr>
        <w:t>таких, как самовольное создание копий, сбор информации о компьютере, отсылка по Интернету сведений изготовителю ПО</w:t>
      </w:r>
      <w:r w:rsidR="009053F8" w:rsidRPr="00F8330E">
        <w:rPr>
          <w:position w:val="6"/>
          <w:sz w:val="28"/>
          <w:szCs w:val="28"/>
        </w:rPr>
        <w:t>, практически невозможно</w:t>
      </w:r>
      <w:r w:rsidRPr="00F8330E">
        <w:rPr>
          <w:position w:val="6"/>
          <w:sz w:val="28"/>
          <w:szCs w:val="28"/>
        </w:rPr>
        <w:t>.</w:t>
      </w:r>
      <w:r w:rsidR="00947D2B" w:rsidRP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Особенно</w:t>
      </w:r>
      <w:r w:rsidR="009053F8" w:rsidRPr="00F8330E">
        <w:rPr>
          <w:position w:val="6"/>
          <w:sz w:val="28"/>
          <w:szCs w:val="28"/>
        </w:rPr>
        <w:t>,</w:t>
      </w:r>
      <w:r w:rsidRPr="00F8330E">
        <w:rPr>
          <w:position w:val="6"/>
          <w:sz w:val="28"/>
          <w:szCs w:val="28"/>
        </w:rPr>
        <w:t xml:space="preserve"> подобным поведением </w:t>
      </w:r>
      <w:r w:rsidR="00604D6E" w:rsidRPr="00F8330E">
        <w:rPr>
          <w:position w:val="6"/>
          <w:sz w:val="28"/>
          <w:szCs w:val="28"/>
        </w:rPr>
        <w:t>«</w:t>
      </w:r>
      <w:r w:rsidRPr="00F8330E">
        <w:rPr>
          <w:position w:val="6"/>
          <w:sz w:val="28"/>
          <w:szCs w:val="28"/>
        </w:rPr>
        <w:t>грешат</w:t>
      </w:r>
      <w:r w:rsidR="00604D6E" w:rsidRPr="00F8330E">
        <w:rPr>
          <w:position w:val="6"/>
          <w:sz w:val="28"/>
          <w:szCs w:val="28"/>
        </w:rPr>
        <w:t>»</w:t>
      </w:r>
      <w:r w:rsidRPr="00F8330E">
        <w:rPr>
          <w:position w:val="6"/>
          <w:sz w:val="28"/>
          <w:szCs w:val="28"/>
        </w:rPr>
        <w:t xml:space="preserve"> программные продукты фирмы </w:t>
      </w:r>
      <w:r w:rsidR="00604D6E" w:rsidRPr="00F8330E">
        <w:rPr>
          <w:position w:val="6"/>
          <w:sz w:val="28"/>
          <w:szCs w:val="28"/>
        </w:rPr>
        <w:t>«</w:t>
      </w:r>
      <w:r w:rsidRPr="00F8330E">
        <w:rPr>
          <w:position w:val="6"/>
          <w:sz w:val="28"/>
          <w:szCs w:val="28"/>
        </w:rPr>
        <w:t>Майкрософт</w:t>
      </w:r>
      <w:r w:rsidR="00604D6E" w:rsidRPr="00F8330E">
        <w:rPr>
          <w:position w:val="6"/>
          <w:sz w:val="28"/>
          <w:szCs w:val="28"/>
        </w:rPr>
        <w:t>»</w:t>
      </w:r>
      <w:r w:rsidRPr="00F8330E">
        <w:rPr>
          <w:position w:val="6"/>
          <w:sz w:val="28"/>
          <w:szCs w:val="28"/>
        </w:rPr>
        <w:t>.</w:t>
      </w:r>
    </w:p>
    <w:p w:rsidR="00BB20FD" w:rsidRPr="00F8330E" w:rsidRDefault="00D86C2D" w:rsidP="00F8330E">
      <w:pPr>
        <w:widowControl w:val="0"/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Дополнительными мерами в ЗИ является разработка стратегии защиты информации на предприятии.</w:t>
      </w:r>
      <w:r w:rsidR="00BB20FD" w:rsidRPr="00F8330E">
        <w:rPr>
          <w:position w:val="6"/>
          <w:sz w:val="28"/>
          <w:szCs w:val="28"/>
        </w:rPr>
        <w:t xml:space="preserve"> </w:t>
      </w:r>
      <w:r w:rsidR="009053F8" w:rsidRPr="00F8330E">
        <w:rPr>
          <w:position w:val="6"/>
          <w:sz w:val="28"/>
          <w:szCs w:val="28"/>
        </w:rPr>
        <w:t>Кроме того, необходимо п</w:t>
      </w:r>
      <w:r w:rsidR="00BB20FD" w:rsidRPr="00F8330E">
        <w:rPr>
          <w:position w:val="6"/>
          <w:sz w:val="28"/>
          <w:szCs w:val="28"/>
        </w:rPr>
        <w:t xml:space="preserve">ровести </w:t>
      </w:r>
      <w:r w:rsidR="00604D6E" w:rsidRPr="00F8330E">
        <w:rPr>
          <w:position w:val="6"/>
          <w:sz w:val="28"/>
          <w:szCs w:val="28"/>
        </w:rPr>
        <w:t>«</w:t>
      </w:r>
      <w:r w:rsidR="00BB20FD" w:rsidRPr="00F8330E">
        <w:rPr>
          <w:position w:val="6"/>
          <w:sz w:val="28"/>
          <w:szCs w:val="28"/>
        </w:rPr>
        <w:t>испытание</w:t>
      </w:r>
      <w:r w:rsidR="00604D6E" w:rsidRPr="00F8330E">
        <w:rPr>
          <w:position w:val="6"/>
          <w:sz w:val="28"/>
          <w:szCs w:val="28"/>
        </w:rPr>
        <w:t>»</w:t>
      </w:r>
      <w:r w:rsidR="00BB20FD" w:rsidRPr="00F8330E">
        <w:rPr>
          <w:position w:val="6"/>
          <w:sz w:val="28"/>
          <w:szCs w:val="28"/>
        </w:rPr>
        <w:t xml:space="preserve"> имеющихся средств ЗИ, поручив стороннему специалисту испробовать на прочность защиту. </w:t>
      </w:r>
      <w:r w:rsidR="009053F8" w:rsidRPr="00F8330E">
        <w:rPr>
          <w:position w:val="6"/>
          <w:sz w:val="28"/>
          <w:szCs w:val="28"/>
        </w:rPr>
        <w:t>Закрепление</w:t>
      </w:r>
      <w:r w:rsidR="00947D2B" w:rsidRPr="00F8330E">
        <w:rPr>
          <w:position w:val="6"/>
          <w:sz w:val="28"/>
          <w:szCs w:val="28"/>
        </w:rPr>
        <w:t xml:space="preserve"> должностного лица (администратора по безопасности), отвечающего за функционирование систем защиты документооборота</w:t>
      </w:r>
      <w:r w:rsidR="009053F8" w:rsidRPr="00F8330E">
        <w:rPr>
          <w:position w:val="6"/>
          <w:sz w:val="28"/>
          <w:szCs w:val="28"/>
        </w:rPr>
        <w:t xml:space="preserve"> тоже является одной из мер сохранения информации</w:t>
      </w:r>
      <w:r w:rsidR="003012D6" w:rsidRPr="00F8330E">
        <w:rPr>
          <w:position w:val="6"/>
          <w:sz w:val="28"/>
          <w:szCs w:val="28"/>
        </w:rPr>
        <w:t>.</w:t>
      </w:r>
    </w:p>
    <w:p w:rsidR="003012D6" w:rsidRPr="00F8330E" w:rsidRDefault="003012D6" w:rsidP="00F8330E">
      <w:pPr>
        <w:widowControl w:val="0"/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Задача перехода от бумажного к электронному документообороту стоит сегодня перед многими организациями, как коммерческими,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так и государственными. Внедрение электронного документооборота позволяет улучшить контроль над движением и исполнением документов, значительно упростить и ускорить доступ к информации и, как следствие, повысить эффективность управления. Это важно для бизнеса и не менее важно для государства. Поэтому Правительством РФ предусмотрены работы по обеспечению электронного документооборота в органах государственной власти всех уровней.</w:t>
      </w:r>
    </w:p>
    <w:p w:rsidR="00E945FF" w:rsidRPr="00F8330E" w:rsidRDefault="00E945FF" w:rsidP="00F8330E">
      <w:pPr>
        <w:widowControl w:val="0"/>
        <w:shd w:val="clear" w:color="auto" w:fill="FFFFFF"/>
        <w:spacing w:line="360" w:lineRule="auto"/>
        <w:ind w:firstLine="709"/>
        <w:jc w:val="both"/>
        <w:rPr>
          <w:position w:val="6"/>
          <w:sz w:val="28"/>
          <w:szCs w:val="28"/>
        </w:rPr>
      </w:pPr>
      <w:bookmarkStart w:id="16" w:name="_Toc242452798"/>
    </w:p>
    <w:p w:rsidR="007D06DF" w:rsidRPr="00F8330E" w:rsidRDefault="003012D6" w:rsidP="00F8330E">
      <w:pPr>
        <w:pStyle w:val="1"/>
        <w:keepNext w:val="0"/>
        <w:widowControl w:val="0"/>
        <w:ind w:firstLine="709"/>
        <w:jc w:val="both"/>
        <w:rPr>
          <w:position w:val="6"/>
        </w:rPr>
      </w:pPr>
      <w:r w:rsidRPr="00F8330E">
        <w:rPr>
          <w:position w:val="6"/>
        </w:rPr>
        <w:br w:type="page"/>
      </w:r>
      <w:bookmarkStart w:id="17" w:name="_Toc262141817"/>
      <w:r w:rsidR="00D203AF" w:rsidRPr="00F8330E">
        <w:rPr>
          <w:position w:val="6"/>
        </w:rPr>
        <w:t>Заключение</w:t>
      </w:r>
      <w:bookmarkEnd w:id="16"/>
      <w:bookmarkEnd w:id="17"/>
    </w:p>
    <w:p w:rsidR="00C40703" w:rsidRPr="00F8330E" w:rsidRDefault="00C40703" w:rsidP="00F8330E">
      <w:pPr>
        <w:widowControl w:val="0"/>
        <w:shd w:val="clear" w:color="auto" w:fill="FFFFFF"/>
        <w:spacing w:line="360" w:lineRule="auto"/>
        <w:ind w:firstLine="709"/>
        <w:jc w:val="both"/>
        <w:rPr>
          <w:position w:val="6"/>
          <w:sz w:val="28"/>
          <w:szCs w:val="28"/>
        </w:rPr>
      </w:pPr>
    </w:p>
    <w:p w:rsidR="00517D64" w:rsidRPr="00F8330E" w:rsidRDefault="00517D64" w:rsidP="00F8330E">
      <w:pPr>
        <w:widowControl w:val="0"/>
        <w:shd w:val="clear" w:color="auto" w:fill="FFFFFF"/>
        <w:tabs>
          <w:tab w:val="left" w:pos="4860"/>
        </w:tabs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Сегодня рост количества подлогов в сфере документооборота объясняется действием ряда причин, среди которых широкое распространение копировально-множительной и компьютерной техники</w:t>
      </w:r>
      <w:r w:rsidR="007E34DE" w:rsidRPr="00F8330E">
        <w:rPr>
          <w:position w:val="6"/>
          <w:sz w:val="28"/>
          <w:szCs w:val="28"/>
        </w:rPr>
        <w:t>,</w:t>
      </w:r>
      <w:r w:rsidRPr="00F8330E">
        <w:rPr>
          <w:position w:val="6"/>
          <w:sz w:val="28"/>
          <w:szCs w:val="28"/>
        </w:rPr>
        <w:t xml:space="preserve"> ослабление контроля над деятельностью органов и лиц, издающих документы. Кроме этого еще одной причиной является отсутствие достаточной криминалистической техники и образцов наиболее важных документов, находящихся в обороте. Сюда же можно отнести и недостаточную согласованность нормативных актов, отсутствие единства терминологии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в законодательстве в сфере документооборота, приводящие к сбоям механизма реализации уголовной ответственности за преступления, связанные с подлогами документов. Изучение опубликованной в открытых источниках судебной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и административной практики показало, что при квалификации деяний связанных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с документами, зачастую допускаются ошибки в установлении признаков и круга документов, выступающих в качестве предмета или средства совершения преступления.</w:t>
      </w:r>
    </w:p>
    <w:p w:rsidR="00517D64" w:rsidRPr="00F8330E" w:rsidRDefault="0057598E" w:rsidP="00F8330E">
      <w:pPr>
        <w:widowControl w:val="0"/>
        <w:shd w:val="clear" w:color="auto" w:fill="FFFFFF"/>
        <w:tabs>
          <w:tab w:val="left" w:pos="4860"/>
        </w:tabs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 xml:space="preserve">В </w:t>
      </w:r>
      <w:r w:rsidR="00F60D68" w:rsidRPr="00F8330E">
        <w:rPr>
          <w:position w:val="6"/>
          <w:sz w:val="28"/>
          <w:szCs w:val="28"/>
        </w:rPr>
        <w:t>дипломной</w:t>
      </w:r>
      <w:r w:rsidRPr="00F8330E">
        <w:rPr>
          <w:position w:val="6"/>
          <w:sz w:val="28"/>
          <w:szCs w:val="28"/>
        </w:rPr>
        <w:t xml:space="preserve"> работе детально рассмотрено большинство вопросов, связанных с правовой ответственностью за нарушения в области ДОУ. Автор про</w:t>
      </w:r>
      <w:r w:rsidR="00517D64" w:rsidRPr="00F8330E">
        <w:rPr>
          <w:position w:val="6"/>
          <w:sz w:val="28"/>
          <w:szCs w:val="28"/>
        </w:rPr>
        <w:t>анализирова</w:t>
      </w:r>
      <w:r w:rsidRPr="00F8330E">
        <w:rPr>
          <w:position w:val="6"/>
          <w:sz w:val="28"/>
          <w:szCs w:val="28"/>
        </w:rPr>
        <w:t>л статьи Уголовно</w:t>
      </w:r>
      <w:r w:rsidR="00947D2B" w:rsidRPr="00F8330E">
        <w:rPr>
          <w:position w:val="6"/>
          <w:sz w:val="28"/>
          <w:szCs w:val="28"/>
        </w:rPr>
        <w:t xml:space="preserve">го кодекса и выявил </w:t>
      </w:r>
      <w:r w:rsidRPr="00F8330E">
        <w:rPr>
          <w:position w:val="6"/>
          <w:sz w:val="28"/>
          <w:szCs w:val="28"/>
        </w:rPr>
        <w:t>существование определенного законодательного барьера, способствующего охране документов от преступных посягательств.</w:t>
      </w:r>
    </w:p>
    <w:p w:rsidR="004152B9" w:rsidRPr="00F8330E" w:rsidRDefault="004152B9" w:rsidP="00F8330E">
      <w:pPr>
        <w:widowControl w:val="0"/>
        <w:shd w:val="clear" w:color="auto" w:fill="FFFFFF"/>
        <w:spacing w:line="360" w:lineRule="auto"/>
        <w:ind w:firstLine="709"/>
        <w:jc w:val="both"/>
        <w:rPr>
          <w:position w:val="6"/>
          <w:sz w:val="28"/>
        </w:rPr>
      </w:pPr>
      <w:r w:rsidRPr="00F8330E">
        <w:rPr>
          <w:position w:val="6"/>
          <w:sz w:val="28"/>
          <w:szCs w:val="28"/>
        </w:rPr>
        <w:t>Анализ уголовной ответственности за преступления в области документационного обеспечения управлении позволяет сделать вывод о том, что данная ответственность достаточно серьезна и требует локальной регламентации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на уровне организации многих аспектов работы с документами. Только такая строгая регламентация поможет организации вести свою деятельность,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в соответствии с действующим законодательством и не даст возможности совершиться преступлению.</w:t>
      </w:r>
    </w:p>
    <w:p w:rsidR="004152B9" w:rsidRPr="00F8330E" w:rsidRDefault="004152B9" w:rsidP="00F8330E">
      <w:pPr>
        <w:widowControl w:val="0"/>
        <w:shd w:val="clear" w:color="auto" w:fill="FFFFFF"/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 xml:space="preserve">Однако, установление уголовной ответственности за подобные преступления является своего рода крайностью в целом комплексе мер по защите документов. Первоочередная роль, должна все же отводиться профилактическим мероприятиям, основная цель которых </w:t>
      </w:r>
      <w:r w:rsidR="00F60FDF" w:rsidRPr="00F8330E">
        <w:rPr>
          <w:position w:val="6"/>
          <w:sz w:val="28"/>
          <w:szCs w:val="28"/>
        </w:rPr>
        <w:t>–</w:t>
      </w:r>
      <w:r w:rsidRPr="00F8330E">
        <w:rPr>
          <w:position w:val="6"/>
          <w:sz w:val="28"/>
          <w:szCs w:val="28"/>
        </w:rPr>
        <w:t xml:space="preserve"> минимизация возможности совершения преступлений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в отношении документов.</w:t>
      </w:r>
    </w:p>
    <w:p w:rsidR="0057598E" w:rsidRPr="00F8330E" w:rsidRDefault="00517D64" w:rsidP="00F8330E">
      <w:pPr>
        <w:widowControl w:val="0"/>
        <w:shd w:val="clear" w:color="auto" w:fill="FFFFFF"/>
        <w:tabs>
          <w:tab w:val="left" w:pos="4860"/>
        </w:tabs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Изучив теоретическую базу дипломной работы можно с уверенностью утверждать</w:t>
      </w:r>
      <w:r w:rsidR="00600B63" w:rsidRPr="00F8330E">
        <w:rPr>
          <w:position w:val="6"/>
          <w:sz w:val="28"/>
          <w:szCs w:val="28"/>
        </w:rPr>
        <w:t>,</w:t>
      </w:r>
      <w:r w:rsidRPr="00F8330E">
        <w:rPr>
          <w:position w:val="6"/>
          <w:sz w:val="28"/>
          <w:szCs w:val="28"/>
        </w:rPr>
        <w:t xml:space="preserve"> что в разное время объектами подлога считались и неприкосновенность документов или удостоверительных знаков, и документы, и чужое имущество,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 xml:space="preserve">и подлинность и истинность </w:t>
      </w:r>
      <w:r w:rsidR="007E34DE" w:rsidRPr="00F8330E">
        <w:rPr>
          <w:position w:val="6"/>
          <w:sz w:val="28"/>
          <w:szCs w:val="28"/>
        </w:rPr>
        <w:t xml:space="preserve">документов </w:t>
      </w:r>
      <w:r w:rsidRPr="00F8330E">
        <w:rPr>
          <w:position w:val="6"/>
          <w:sz w:val="28"/>
          <w:szCs w:val="28"/>
        </w:rPr>
        <w:t>от государственных или общественных предприятий, учреждений. Вместе с тем, и сегодня</w:t>
      </w:r>
      <w:r w:rsidR="007E34DE" w:rsidRPr="00F8330E">
        <w:rPr>
          <w:position w:val="6"/>
          <w:sz w:val="28"/>
          <w:szCs w:val="28"/>
        </w:rPr>
        <w:t>,</w:t>
      </w:r>
      <w:r w:rsidRPr="00F8330E">
        <w:rPr>
          <w:position w:val="6"/>
          <w:sz w:val="28"/>
          <w:szCs w:val="28"/>
        </w:rPr>
        <w:t xml:space="preserve"> в отношении как непосредственного, так и </w:t>
      </w:r>
      <w:r w:rsidR="00600B63" w:rsidRPr="00F8330E">
        <w:rPr>
          <w:position w:val="6"/>
          <w:sz w:val="28"/>
          <w:szCs w:val="28"/>
        </w:rPr>
        <w:t>косвенного</w:t>
      </w:r>
      <w:r w:rsidRPr="00F8330E">
        <w:rPr>
          <w:position w:val="6"/>
          <w:sz w:val="28"/>
          <w:szCs w:val="28"/>
        </w:rPr>
        <w:t xml:space="preserve"> объектов подлога документов ученые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не пришли к общему мнению. До недавнего времени общепринятой считалась трехуровневая классификация объектов преступлений (общий, родовой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и непосредственный). После принятия Уголовного кодекса Российской Федерации,</w:t>
      </w:r>
      <w:r w:rsidR="00F8330E">
        <w:rPr>
          <w:position w:val="6"/>
          <w:sz w:val="28"/>
          <w:szCs w:val="28"/>
        </w:rPr>
        <w:t xml:space="preserve"> </w:t>
      </w:r>
      <w:r w:rsidR="00600B63" w:rsidRPr="00F8330E">
        <w:rPr>
          <w:position w:val="6"/>
          <w:sz w:val="28"/>
          <w:szCs w:val="28"/>
        </w:rPr>
        <w:t>по средствам которого осуществлялась структуризация</w:t>
      </w:r>
      <w:r w:rsidRPr="00F8330E">
        <w:rPr>
          <w:position w:val="6"/>
          <w:sz w:val="28"/>
          <w:szCs w:val="28"/>
        </w:rPr>
        <w:t xml:space="preserve"> преступления в разделы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и главы, стала очевидной необходимость выделения дополнительного объекта – видового. При этом общим объектом преступлений, предусмотренных УК РФ, является совокупность всех охраняемых законом общественных отношений, касающихся прав и свобод граждан, правопорядка, государственной безопасности (ч.1 ст.2 УК РФ). Под родовым объектом понимается группа однородных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и взаимосвязанных между собой общественных отношений, защищаемых уголовным законодательством. Видовой объект образует группа отношений, которым причиняет вред или создается угроза вреда преступлениями конкретного вида. Непосредственный объект – конкретное общественное отношение, на которое посягает данное преступление.</w:t>
      </w:r>
    </w:p>
    <w:p w:rsidR="0057598E" w:rsidRPr="00F8330E" w:rsidRDefault="0057598E" w:rsidP="00F8330E">
      <w:pPr>
        <w:widowControl w:val="0"/>
        <w:shd w:val="clear" w:color="auto" w:fill="FFFFFF"/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 xml:space="preserve">В </w:t>
      </w:r>
      <w:r w:rsidR="00ED2E41" w:rsidRPr="00F8330E">
        <w:rPr>
          <w:position w:val="6"/>
          <w:sz w:val="28"/>
          <w:szCs w:val="28"/>
        </w:rPr>
        <w:t>ходе написания</w:t>
      </w:r>
      <w:r w:rsidRPr="00F8330E">
        <w:rPr>
          <w:position w:val="6"/>
          <w:sz w:val="28"/>
          <w:szCs w:val="28"/>
        </w:rPr>
        <w:t xml:space="preserve"> </w:t>
      </w:r>
      <w:r w:rsidR="002115E0" w:rsidRPr="00F8330E">
        <w:rPr>
          <w:position w:val="6"/>
          <w:sz w:val="28"/>
          <w:szCs w:val="28"/>
        </w:rPr>
        <w:t>дипломной</w:t>
      </w:r>
      <w:r w:rsidRPr="00F8330E">
        <w:rPr>
          <w:position w:val="6"/>
          <w:sz w:val="28"/>
          <w:szCs w:val="28"/>
        </w:rPr>
        <w:t xml:space="preserve"> работы</w:t>
      </w:r>
      <w:r w:rsidR="00ED2E41" w:rsidRPr="00F8330E">
        <w:rPr>
          <w:position w:val="6"/>
          <w:sz w:val="28"/>
          <w:szCs w:val="28"/>
        </w:rPr>
        <w:t xml:space="preserve"> была</w:t>
      </w:r>
      <w:r w:rsidRPr="00F8330E">
        <w:rPr>
          <w:position w:val="6"/>
          <w:sz w:val="28"/>
          <w:szCs w:val="28"/>
        </w:rPr>
        <w:t xml:space="preserve"> реализована поставленная цель – исследование </w:t>
      </w:r>
      <w:r w:rsidR="00ED2E41" w:rsidRPr="00F8330E">
        <w:rPr>
          <w:position w:val="6"/>
          <w:sz w:val="28"/>
          <w:szCs w:val="28"/>
        </w:rPr>
        <w:t xml:space="preserve">наиболее распространенные нарушения </w:t>
      </w:r>
      <w:r w:rsidR="00F61126" w:rsidRPr="00F8330E">
        <w:rPr>
          <w:position w:val="6"/>
          <w:sz w:val="28"/>
          <w:szCs w:val="28"/>
        </w:rPr>
        <w:t>в</w:t>
      </w:r>
      <w:r w:rsidR="00ED2E41" w:rsidRPr="00F8330E">
        <w:rPr>
          <w:position w:val="6"/>
          <w:sz w:val="28"/>
          <w:szCs w:val="28"/>
        </w:rPr>
        <w:t xml:space="preserve"> сфере ДОУ и выяв</w:t>
      </w:r>
      <w:r w:rsidR="0084737E" w:rsidRPr="00F8330E">
        <w:rPr>
          <w:position w:val="6"/>
          <w:sz w:val="28"/>
          <w:szCs w:val="28"/>
        </w:rPr>
        <w:t xml:space="preserve">ление </w:t>
      </w:r>
      <w:r w:rsidR="00ED2E41" w:rsidRPr="00F8330E">
        <w:rPr>
          <w:position w:val="6"/>
          <w:sz w:val="28"/>
          <w:szCs w:val="28"/>
        </w:rPr>
        <w:t>возможны</w:t>
      </w:r>
      <w:r w:rsidR="0084737E" w:rsidRPr="00F8330E">
        <w:rPr>
          <w:position w:val="6"/>
          <w:sz w:val="28"/>
          <w:szCs w:val="28"/>
        </w:rPr>
        <w:t>х</w:t>
      </w:r>
      <w:r w:rsidR="00ED2E41" w:rsidRPr="00F8330E">
        <w:rPr>
          <w:position w:val="6"/>
          <w:sz w:val="28"/>
          <w:szCs w:val="28"/>
        </w:rPr>
        <w:t xml:space="preserve"> мер по предупреждению подобных нарушений</w:t>
      </w:r>
      <w:r w:rsidRPr="00F8330E">
        <w:rPr>
          <w:position w:val="6"/>
          <w:sz w:val="28"/>
          <w:szCs w:val="28"/>
        </w:rPr>
        <w:t>, посягающие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на установленный порядок ведения документации.</w:t>
      </w:r>
      <w:r w:rsidR="00F8330E">
        <w:rPr>
          <w:position w:val="6"/>
          <w:sz w:val="28"/>
          <w:szCs w:val="28"/>
        </w:rPr>
        <w:t xml:space="preserve"> </w:t>
      </w:r>
    </w:p>
    <w:p w:rsidR="00B91BFF" w:rsidRPr="00F8330E" w:rsidRDefault="00B91BFF" w:rsidP="00F8330E">
      <w:pPr>
        <w:widowControl w:val="0"/>
        <w:shd w:val="clear" w:color="auto" w:fill="FFFFFF"/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Первая глава посвящена теоретическим основам правовой ответственности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в области документационного обеспечения управления. Глава базируется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на четырех пунктах</w:t>
      </w:r>
      <w:r w:rsidR="00550AC7" w:rsidRPr="00F8330E">
        <w:rPr>
          <w:position w:val="6"/>
          <w:sz w:val="28"/>
          <w:szCs w:val="28"/>
        </w:rPr>
        <w:t>,</w:t>
      </w:r>
      <w:r w:rsidRPr="00F8330E">
        <w:rPr>
          <w:position w:val="6"/>
          <w:sz w:val="28"/>
          <w:szCs w:val="28"/>
        </w:rPr>
        <w:t xml:space="preserve"> в </w:t>
      </w:r>
      <w:r w:rsidR="00550AC7" w:rsidRPr="00F8330E">
        <w:rPr>
          <w:position w:val="6"/>
          <w:sz w:val="28"/>
          <w:szCs w:val="28"/>
        </w:rPr>
        <w:t>рамках</w:t>
      </w:r>
      <w:r w:rsidRPr="00F8330E">
        <w:rPr>
          <w:position w:val="6"/>
          <w:sz w:val="28"/>
          <w:szCs w:val="28"/>
        </w:rPr>
        <w:t xml:space="preserve"> которых рассмотрена правовая ответственность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за нарушения и хищения документов в области ДОУ. Кроме этого, автором дипломной работы была рассмотрена теоре</w:t>
      </w:r>
      <w:r w:rsidR="0084737E" w:rsidRPr="00F8330E">
        <w:rPr>
          <w:position w:val="6"/>
          <w:sz w:val="28"/>
          <w:szCs w:val="28"/>
        </w:rPr>
        <w:t xml:space="preserve">тическая база подлога, </w:t>
      </w:r>
      <w:r w:rsidR="00550AC7" w:rsidRPr="00F8330E">
        <w:rPr>
          <w:position w:val="6"/>
          <w:sz w:val="28"/>
          <w:szCs w:val="28"/>
        </w:rPr>
        <w:t>основные признаки, и способы подделки документов.</w:t>
      </w:r>
    </w:p>
    <w:p w:rsidR="00BF2AF2" w:rsidRPr="00F8330E" w:rsidRDefault="00550AC7" w:rsidP="00F8330E">
      <w:pPr>
        <w:widowControl w:val="0"/>
        <w:shd w:val="clear" w:color="auto" w:fill="FFFFFF"/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Практической составляющей дипломной работы является вторая глава, аспектами которой стали</w:t>
      </w:r>
      <w:r w:rsidR="00BF2AF2" w:rsidRPr="00F8330E">
        <w:rPr>
          <w:position w:val="6"/>
          <w:sz w:val="28"/>
          <w:szCs w:val="28"/>
        </w:rPr>
        <w:t>:</w:t>
      </w:r>
    </w:p>
    <w:p w:rsidR="003B7D60" w:rsidRPr="00F8330E" w:rsidRDefault="00550AC7" w:rsidP="00F8330E">
      <w:pPr>
        <w:widowControl w:val="0"/>
        <w:numPr>
          <w:ilvl w:val="0"/>
          <w:numId w:val="47"/>
        </w:numPr>
        <w:shd w:val="clear" w:color="auto" w:fill="FFFFFF"/>
        <w:tabs>
          <w:tab w:val="left" w:pos="1080"/>
        </w:tabs>
        <w:spacing w:line="360" w:lineRule="auto"/>
        <w:ind w:left="0"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комплексные проверки подведомственных учр</w:t>
      </w:r>
      <w:r w:rsidR="00BF2AF2" w:rsidRPr="00F8330E">
        <w:rPr>
          <w:position w:val="6"/>
          <w:sz w:val="28"/>
          <w:szCs w:val="28"/>
        </w:rPr>
        <w:t>еждений;</w:t>
      </w:r>
    </w:p>
    <w:p w:rsidR="003B7D60" w:rsidRPr="00F8330E" w:rsidRDefault="00BF2AF2" w:rsidP="00F8330E">
      <w:pPr>
        <w:widowControl w:val="0"/>
        <w:numPr>
          <w:ilvl w:val="0"/>
          <w:numId w:val="47"/>
        </w:numPr>
        <w:shd w:val="clear" w:color="auto" w:fill="FFFFFF"/>
        <w:tabs>
          <w:tab w:val="left" w:pos="1080"/>
        </w:tabs>
        <w:spacing w:line="360" w:lineRule="auto"/>
        <w:ind w:left="0"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основные нарушения в сфере документооборота в центре жилищных субсидий, выплат и льгот;</w:t>
      </w:r>
    </w:p>
    <w:p w:rsidR="00BF2AF2" w:rsidRPr="00F8330E" w:rsidRDefault="00BF2AF2" w:rsidP="00F8330E">
      <w:pPr>
        <w:widowControl w:val="0"/>
        <w:numPr>
          <w:ilvl w:val="0"/>
          <w:numId w:val="47"/>
        </w:numPr>
        <w:shd w:val="clear" w:color="auto" w:fill="FFFFFF"/>
        <w:tabs>
          <w:tab w:val="left" w:pos="1080"/>
        </w:tabs>
        <w:spacing w:line="360" w:lineRule="auto"/>
        <w:ind w:left="0"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документальные нарушения в сфере пенсионного обеспечения.</w:t>
      </w:r>
    </w:p>
    <w:p w:rsidR="00CA2B8E" w:rsidRPr="00F8330E" w:rsidRDefault="00BF2AF2" w:rsidP="00F8330E">
      <w:pPr>
        <w:widowControl w:val="0"/>
        <w:shd w:val="clear" w:color="auto" w:fill="FFFFFF"/>
        <w:tabs>
          <w:tab w:val="left" w:pos="4860"/>
        </w:tabs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Кроме этого осно</w:t>
      </w:r>
      <w:r w:rsidR="00972B1F" w:rsidRPr="00F8330E">
        <w:rPr>
          <w:position w:val="6"/>
          <w:sz w:val="28"/>
          <w:szCs w:val="28"/>
        </w:rPr>
        <w:t>вополагающей частью главы стал пункт о перспективах системы документооборота.</w:t>
      </w:r>
      <w:r w:rsidR="00CA2B8E" w:rsidRPr="00F8330E">
        <w:rPr>
          <w:position w:val="6"/>
          <w:sz w:val="28"/>
          <w:szCs w:val="28"/>
        </w:rPr>
        <w:t xml:space="preserve"> </w:t>
      </w:r>
    </w:p>
    <w:p w:rsidR="00CA2B8E" w:rsidRPr="00F8330E" w:rsidRDefault="00CA2B8E" w:rsidP="00F8330E">
      <w:pPr>
        <w:widowControl w:val="0"/>
        <w:shd w:val="clear" w:color="auto" w:fill="FFFFFF"/>
        <w:tabs>
          <w:tab w:val="left" w:pos="4860"/>
        </w:tabs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В связи с принятием закона об информатизации (ФЗ «</w:t>
      </w:r>
      <w:r w:rsidR="00B04F19" w:rsidRPr="00F8330E">
        <w:rPr>
          <w:position w:val="6"/>
          <w:sz w:val="28"/>
          <w:szCs w:val="28"/>
        </w:rPr>
        <w:t>Об информации, информационных технологиях и о защите информации</w:t>
      </w:r>
      <w:r w:rsidRPr="00F8330E">
        <w:rPr>
          <w:position w:val="6"/>
          <w:sz w:val="28"/>
          <w:szCs w:val="28"/>
        </w:rPr>
        <w:t xml:space="preserve">» от </w:t>
      </w:r>
      <w:r w:rsidR="00B04F19" w:rsidRPr="00F8330E">
        <w:rPr>
          <w:position w:val="6"/>
          <w:sz w:val="28"/>
          <w:szCs w:val="28"/>
        </w:rPr>
        <w:t>27 июля 2006 года</w:t>
      </w:r>
      <w:r w:rsidR="00F8330E">
        <w:rPr>
          <w:position w:val="6"/>
          <w:sz w:val="28"/>
          <w:szCs w:val="28"/>
        </w:rPr>
        <w:t xml:space="preserve"> </w:t>
      </w:r>
      <w:r w:rsidR="00B04F19" w:rsidRPr="00F8330E">
        <w:rPr>
          <w:position w:val="6"/>
          <w:sz w:val="28"/>
          <w:szCs w:val="28"/>
        </w:rPr>
        <w:t>N 149-ФЗ</w:t>
      </w:r>
      <w:r w:rsidRPr="00F8330E">
        <w:rPr>
          <w:position w:val="6"/>
          <w:sz w:val="28"/>
          <w:szCs w:val="28"/>
        </w:rPr>
        <w:t>),</w:t>
      </w:r>
      <w:r w:rsidR="00196817" w:rsidRPr="00F8330E">
        <w:rPr>
          <w:position w:val="6"/>
          <w:sz w:val="28"/>
          <w:szCs w:val="28"/>
        </w:rPr>
        <w:t xml:space="preserve"> а</w:t>
      </w:r>
      <w:r w:rsidRPr="00F8330E">
        <w:rPr>
          <w:position w:val="6"/>
          <w:sz w:val="28"/>
          <w:szCs w:val="28"/>
        </w:rPr>
        <w:t xml:space="preserve"> также коренными изменениями социально-экономической ситуации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в стране, остро назревшей необходимостью становится обновление всего комплекса нормативного и методического обеспечения организации работы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 xml:space="preserve">с документированной информацией на различных уровнях государственного, общественного и экономического управления. </w:t>
      </w:r>
    </w:p>
    <w:p w:rsidR="00CA2B8E" w:rsidRPr="00F8330E" w:rsidRDefault="00CA2B8E" w:rsidP="00F8330E">
      <w:pPr>
        <w:widowControl w:val="0"/>
        <w:shd w:val="clear" w:color="auto" w:fill="FFFFFF"/>
        <w:tabs>
          <w:tab w:val="left" w:pos="4860"/>
        </w:tabs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Утрата реального знания нормативных требований к организации документационных требований, выработанных в 70-80 годах, принципиальные изменения взаимоотношения центра и субъектов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Федерации, изменения форм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и методов управленческой деятельности, значительное обновление кадрового состава аппарата управления ставят перед необходимостью принятия комплексной целевой программ</w:t>
      </w:r>
      <w:r w:rsidR="00D80B1C" w:rsidRPr="00F8330E">
        <w:rPr>
          <w:position w:val="6"/>
          <w:sz w:val="28"/>
          <w:szCs w:val="28"/>
        </w:rPr>
        <w:t>ы</w:t>
      </w:r>
      <w:r w:rsidRPr="00F8330E">
        <w:rPr>
          <w:position w:val="6"/>
          <w:sz w:val="28"/>
          <w:szCs w:val="28"/>
        </w:rPr>
        <w:t>, которая должно обеспечить:</w:t>
      </w:r>
    </w:p>
    <w:p w:rsidR="003B7D60" w:rsidRPr="00F8330E" w:rsidRDefault="00CA2B8E" w:rsidP="00F8330E">
      <w:pPr>
        <w:widowControl w:val="0"/>
        <w:numPr>
          <w:ilvl w:val="0"/>
          <w:numId w:val="20"/>
        </w:numPr>
        <w:shd w:val="clear" w:color="auto" w:fill="FFFFFF"/>
        <w:tabs>
          <w:tab w:val="clear" w:pos="1429"/>
          <w:tab w:val="num" w:pos="0"/>
          <w:tab w:val="left" w:pos="1080"/>
        </w:tabs>
        <w:spacing w:line="360" w:lineRule="auto"/>
        <w:ind w:left="0"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повышение статуса основных нормативных положений по управлению документацией;</w:t>
      </w:r>
    </w:p>
    <w:p w:rsidR="003B7D60" w:rsidRPr="00F8330E" w:rsidRDefault="00CA2B8E" w:rsidP="00F8330E">
      <w:pPr>
        <w:widowControl w:val="0"/>
        <w:numPr>
          <w:ilvl w:val="0"/>
          <w:numId w:val="20"/>
        </w:numPr>
        <w:shd w:val="clear" w:color="auto" w:fill="FFFFFF"/>
        <w:tabs>
          <w:tab w:val="clear" w:pos="1429"/>
          <w:tab w:val="num" w:pos="0"/>
          <w:tab w:val="left" w:pos="1080"/>
        </w:tabs>
        <w:spacing w:line="360" w:lineRule="auto"/>
        <w:ind w:left="0"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установление единых принципов и требований к организации работы</w:t>
      </w:r>
      <w:r w:rsidR="00F8330E">
        <w:rPr>
          <w:position w:val="6"/>
          <w:sz w:val="28"/>
          <w:szCs w:val="28"/>
        </w:rPr>
        <w:t xml:space="preserve"> </w:t>
      </w:r>
      <w:r w:rsidR="002819F2" w:rsidRPr="00F8330E">
        <w:rPr>
          <w:position w:val="6"/>
          <w:sz w:val="28"/>
          <w:szCs w:val="28"/>
        </w:rPr>
        <w:t>с документами и усиление административного контроля внутри учреждения</w:t>
      </w:r>
      <w:r w:rsidR="00F8330E">
        <w:rPr>
          <w:position w:val="6"/>
          <w:sz w:val="28"/>
          <w:szCs w:val="28"/>
        </w:rPr>
        <w:t xml:space="preserve"> </w:t>
      </w:r>
      <w:r w:rsidR="002819F2" w:rsidRPr="00F8330E">
        <w:rPr>
          <w:position w:val="6"/>
          <w:sz w:val="28"/>
          <w:szCs w:val="28"/>
        </w:rPr>
        <w:t>за процессом ведения делопроизводства;</w:t>
      </w:r>
    </w:p>
    <w:p w:rsidR="003B7D60" w:rsidRPr="00F8330E" w:rsidRDefault="00CA2B8E" w:rsidP="00F8330E">
      <w:pPr>
        <w:widowControl w:val="0"/>
        <w:numPr>
          <w:ilvl w:val="0"/>
          <w:numId w:val="20"/>
        </w:numPr>
        <w:shd w:val="clear" w:color="auto" w:fill="FFFFFF"/>
        <w:tabs>
          <w:tab w:val="clear" w:pos="1429"/>
          <w:tab w:val="num" w:pos="0"/>
          <w:tab w:val="left" w:pos="1080"/>
        </w:tabs>
        <w:spacing w:line="360" w:lineRule="auto"/>
        <w:ind w:left="0"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стандартизация состава и формы предоставления информации;</w:t>
      </w:r>
    </w:p>
    <w:p w:rsidR="003B7D60" w:rsidRPr="00F8330E" w:rsidRDefault="00CA2B8E" w:rsidP="00F8330E">
      <w:pPr>
        <w:widowControl w:val="0"/>
        <w:numPr>
          <w:ilvl w:val="0"/>
          <w:numId w:val="20"/>
        </w:numPr>
        <w:shd w:val="clear" w:color="auto" w:fill="FFFFFF"/>
        <w:tabs>
          <w:tab w:val="clear" w:pos="1429"/>
          <w:tab w:val="num" w:pos="0"/>
          <w:tab w:val="left" w:pos="1080"/>
        </w:tabs>
        <w:spacing w:line="360" w:lineRule="auto"/>
        <w:ind w:left="0"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разработка типовых информационных технологий, процессов и процедур, обеспечивающих достоверность, полноту, сохранность и защиту информации;</w:t>
      </w:r>
    </w:p>
    <w:p w:rsidR="003B7D60" w:rsidRPr="00F8330E" w:rsidRDefault="00CA2B8E" w:rsidP="00F8330E">
      <w:pPr>
        <w:widowControl w:val="0"/>
        <w:numPr>
          <w:ilvl w:val="0"/>
          <w:numId w:val="20"/>
        </w:numPr>
        <w:shd w:val="clear" w:color="auto" w:fill="FFFFFF"/>
        <w:tabs>
          <w:tab w:val="clear" w:pos="1429"/>
          <w:tab w:val="num" w:pos="0"/>
          <w:tab w:val="left" w:pos="1080"/>
        </w:tabs>
        <w:spacing w:line="360" w:lineRule="auto"/>
        <w:ind w:left="0"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повышение уровня подготовленности</w:t>
      </w:r>
      <w:r w:rsidR="00D80B1C" w:rsidRPr="00F8330E">
        <w:rPr>
          <w:position w:val="6"/>
          <w:sz w:val="28"/>
          <w:szCs w:val="28"/>
        </w:rPr>
        <w:t xml:space="preserve"> работников аппарата управления</w:t>
      </w:r>
      <w:r w:rsidR="00F8330E">
        <w:rPr>
          <w:position w:val="6"/>
          <w:sz w:val="28"/>
          <w:szCs w:val="28"/>
        </w:rPr>
        <w:t xml:space="preserve"> </w:t>
      </w:r>
      <w:r w:rsidR="00D80B1C" w:rsidRPr="00F8330E">
        <w:rPr>
          <w:position w:val="6"/>
          <w:sz w:val="28"/>
          <w:szCs w:val="28"/>
        </w:rPr>
        <w:t>и ознакомление их с со</w:t>
      </w:r>
      <w:r w:rsidR="00F60FDF" w:rsidRPr="00F8330E">
        <w:rPr>
          <w:position w:val="6"/>
          <w:sz w:val="28"/>
          <w:szCs w:val="28"/>
        </w:rPr>
        <w:t>временной законодательной базой;</w:t>
      </w:r>
    </w:p>
    <w:p w:rsidR="007E5DDE" w:rsidRPr="00F8330E" w:rsidRDefault="007E5DDE" w:rsidP="00F8330E">
      <w:pPr>
        <w:widowControl w:val="0"/>
        <w:numPr>
          <w:ilvl w:val="0"/>
          <w:numId w:val="20"/>
        </w:numPr>
        <w:shd w:val="clear" w:color="auto" w:fill="FFFFFF"/>
        <w:tabs>
          <w:tab w:val="clear" w:pos="1429"/>
          <w:tab w:val="num" w:pos="0"/>
          <w:tab w:val="left" w:pos="1080"/>
        </w:tabs>
        <w:spacing w:line="360" w:lineRule="auto"/>
        <w:ind w:left="0"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в качестве практической рекомендации внести в раздел «Ответственность» должностной инструкции главного специалиста отдела документооборота Министерства пункт об уголовн</w:t>
      </w:r>
      <w:r w:rsidR="0095102D" w:rsidRPr="00F8330E">
        <w:rPr>
          <w:position w:val="6"/>
          <w:sz w:val="28"/>
          <w:szCs w:val="28"/>
        </w:rPr>
        <w:t>ой ответственности за похищение, п</w:t>
      </w:r>
      <w:r w:rsidRPr="00F8330E">
        <w:rPr>
          <w:position w:val="6"/>
          <w:sz w:val="28"/>
          <w:szCs w:val="28"/>
        </w:rPr>
        <w:t>овреждение, уничтожение и выдачу заведомо ложных документов.</w:t>
      </w:r>
    </w:p>
    <w:p w:rsidR="00CA2B8E" w:rsidRPr="00F8330E" w:rsidRDefault="00CA2B8E" w:rsidP="00F8330E">
      <w:pPr>
        <w:widowControl w:val="0"/>
        <w:shd w:val="clear" w:color="auto" w:fill="FFFFFF"/>
        <w:tabs>
          <w:tab w:val="left" w:pos="4860"/>
        </w:tabs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Важнейшим результатом работы должно стать решение проблем в сфере документооборота, кроме этого необходима регламентация порядка лицензирования и сертификации систем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ДОУ, а также установление порядка доступа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к информационным ресурсам.</w:t>
      </w:r>
    </w:p>
    <w:p w:rsidR="00BF6D3C" w:rsidRPr="00F8330E" w:rsidRDefault="00BF6D3C" w:rsidP="00F8330E">
      <w:pPr>
        <w:widowControl w:val="0"/>
        <w:shd w:val="clear" w:color="auto" w:fill="FFFFFF"/>
        <w:tabs>
          <w:tab w:val="left" w:pos="4860"/>
        </w:tabs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Однако и не последнее место занимает и человеческий фактор. Эффективность управленческих решений, принимая на всех уровнях управления, напрямую зависит от квалификации сотрудников. Поэтому сегодня, остро встает вопрос о необходимости подготовки специалистов, призванных организовывать технологический процесс документирования и работу с документами на основе использования современных автоматизированных техноло</w:t>
      </w:r>
      <w:r w:rsidR="004F043F" w:rsidRPr="00F8330E">
        <w:rPr>
          <w:position w:val="6"/>
          <w:sz w:val="28"/>
          <w:szCs w:val="28"/>
        </w:rPr>
        <w:t xml:space="preserve">гий. Только комплексный подход </w:t>
      </w:r>
      <w:r w:rsidRPr="00F8330E">
        <w:rPr>
          <w:position w:val="6"/>
          <w:sz w:val="28"/>
          <w:szCs w:val="28"/>
        </w:rPr>
        <w:t>к решению существующих проблем способен поднять современный документооборот на качественно-новый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уровень.</w:t>
      </w:r>
    </w:p>
    <w:p w:rsidR="007E5DDE" w:rsidRPr="00F8330E" w:rsidRDefault="007E5DDE" w:rsidP="00F8330E">
      <w:pPr>
        <w:widowControl w:val="0"/>
        <w:shd w:val="clear" w:color="auto" w:fill="FFFFFF"/>
        <w:tabs>
          <w:tab w:val="left" w:pos="4860"/>
        </w:tabs>
        <w:spacing w:line="360" w:lineRule="auto"/>
        <w:ind w:firstLine="709"/>
        <w:jc w:val="both"/>
        <w:rPr>
          <w:position w:val="6"/>
          <w:sz w:val="28"/>
          <w:szCs w:val="28"/>
        </w:rPr>
      </w:pPr>
    </w:p>
    <w:p w:rsidR="009E304A" w:rsidRPr="00F8330E" w:rsidRDefault="00B770AA" w:rsidP="00F8330E">
      <w:pPr>
        <w:pStyle w:val="1"/>
        <w:keepNext w:val="0"/>
        <w:widowControl w:val="0"/>
        <w:ind w:firstLine="709"/>
        <w:jc w:val="both"/>
        <w:rPr>
          <w:position w:val="6"/>
          <w:lang w:val="en-US"/>
        </w:rPr>
      </w:pPr>
      <w:bookmarkStart w:id="18" w:name="_Toc242452799"/>
      <w:bookmarkStart w:id="19" w:name="_Toc260332889"/>
      <w:r w:rsidRPr="00F8330E">
        <w:rPr>
          <w:position w:val="6"/>
        </w:rPr>
        <w:br w:type="page"/>
      </w:r>
      <w:bookmarkStart w:id="20" w:name="_Toc262141818"/>
      <w:r w:rsidR="009E304A" w:rsidRPr="00F8330E">
        <w:rPr>
          <w:position w:val="6"/>
        </w:rPr>
        <w:t>Список литературы</w:t>
      </w:r>
      <w:bookmarkEnd w:id="18"/>
      <w:bookmarkEnd w:id="19"/>
      <w:bookmarkEnd w:id="20"/>
    </w:p>
    <w:p w:rsidR="00EC7AC7" w:rsidRPr="00F8330E" w:rsidRDefault="00EC7AC7" w:rsidP="00F8330E">
      <w:pPr>
        <w:widowControl w:val="0"/>
        <w:spacing w:line="360" w:lineRule="auto"/>
        <w:ind w:firstLine="709"/>
        <w:jc w:val="both"/>
        <w:rPr>
          <w:position w:val="6"/>
          <w:sz w:val="28"/>
          <w:lang w:val="en-US"/>
        </w:rPr>
      </w:pPr>
    </w:p>
    <w:p w:rsidR="0003553A" w:rsidRPr="00F8330E" w:rsidRDefault="0003553A" w:rsidP="00F8330E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Конституция Российской Федерации (с изменением от 14.10.2005) //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РГ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от 25.12.1993, № 237</w:t>
      </w:r>
      <w:r w:rsidR="00C23585" w:rsidRPr="00F8330E">
        <w:rPr>
          <w:position w:val="6"/>
          <w:sz w:val="28"/>
          <w:szCs w:val="28"/>
        </w:rPr>
        <w:t>;</w:t>
      </w:r>
    </w:p>
    <w:p w:rsidR="009E304A" w:rsidRPr="00F8330E" w:rsidRDefault="009E304A" w:rsidP="00F8330E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Уголовный кодекс Российской Федерации: Утв. Федеральным законом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 xml:space="preserve">от 13 июня </w:t>
      </w:r>
      <w:smartTag w:uri="urn:schemas-microsoft-com:office:smarttags" w:element="metricconverter">
        <w:smartTagPr>
          <w:attr w:name="ProductID" w:val="1996 г"/>
        </w:smartTagPr>
        <w:r w:rsidRPr="00F8330E">
          <w:rPr>
            <w:position w:val="6"/>
            <w:sz w:val="28"/>
            <w:szCs w:val="28"/>
          </w:rPr>
          <w:t>1996 г</w:t>
        </w:r>
      </w:smartTag>
      <w:r w:rsidRPr="00F8330E">
        <w:rPr>
          <w:position w:val="6"/>
          <w:sz w:val="28"/>
          <w:szCs w:val="28"/>
        </w:rPr>
        <w:t xml:space="preserve">. № 64-ФЗ, изм. Федеральным законом от 8 апреля </w:t>
      </w:r>
      <w:smartTag w:uri="urn:schemas-microsoft-com:office:smarttags" w:element="metricconverter">
        <w:smartTagPr>
          <w:attr w:name="ProductID" w:val="2008 г"/>
        </w:smartTagPr>
        <w:r w:rsidRPr="00F8330E">
          <w:rPr>
            <w:position w:val="6"/>
            <w:sz w:val="28"/>
            <w:szCs w:val="28"/>
          </w:rPr>
          <w:t>2008 г</w:t>
        </w:r>
      </w:smartTag>
      <w:r w:rsidRPr="00F8330E">
        <w:rPr>
          <w:position w:val="6"/>
          <w:sz w:val="28"/>
          <w:szCs w:val="28"/>
        </w:rPr>
        <w:t>. №43-Ф3 // Российская газета. 2008, 12 апреля;</w:t>
      </w:r>
    </w:p>
    <w:p w:rsidR="00E32078" w:rsidRPr="00F8330E" w:rsidRDefault="00E32078" w:rsidP="00F8330E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 xml:space="preserve">Федеральный закон от 10 января </w:t>
      </w:r>
      <w:smartTag w:uri="urn:schemas-microsoft-com:office:smarttags" w:element="metricconverter">
        <w:smartTagPr>
          <w:attr w:name="ProductID" w:val="2002 г"/>
        </w:smartTagPr>
        <w:r w:rsidRPr="00F8330E">
          <w:rPr>
            <w:position w:val="6"/>
            <w:sz w:val="28"/>
            <w:szCs w:val="28"/>
          </w:rPr>
          <w:t>2002 г</w:t>
        </w:r>
      </w:smartTag>
      <w:r w:rsidRPr="00F8330E">
        <w:rPr>
          <w:position w:val="6"/>
          <w:sz w:val="28"/>
          <w:szCs w:val="28"/>
        </w:rPr>
        <w:t>. № 1 ФЗ «Об электронной цифровой подписи»</w:t>
      </w:r>
      <w:r w:rsidR="00C23585" w:rsidRPr="00F8330E">
        <w:rPr>
          <w:position w:val="6"/>
          <w:sz w:val="28"/>
          <w:szCs w:val="28"/>
        </w:rPr>
        <w:t>;</w:t>
      </w:r>
    </w:p>
    <w:p w:rsidR="004957F9" w:rsidRPr="00F8330E" w:rsidRDefault="004957F9" w:rsidP="00F8330E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ФЗ «Об информации, информационных технологиях и о защите информации» от 27 июля 2006 года N 149-ФЗ</w:t>
      </w:r>
      <w:r w:rsidR="00C23585" w:rsidRPr="00F8330E">
        <w:rPr>
          <w:position w:val="6"/>
          <w:sz w:val="28"/>
          <w:szCs w:val="28"/>
        </w:rPr>
        <w:t>;</w:t>
      </w:r>
    </w:p>
    <w:p w:rsidR="000D7125" w:rsidRPr="00F8330E" w:rsidRDefault="000D7125" w:rsidP="00F8330E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 xml:space="preserve">Постановление Правительства РФ от 28 января </w:t>
      </w:r>
      <w:smartTag w:uri="urn:schemas-microsoft-com:office:smarttags" w:element="metricconverter">
        <w:smartTagPr>
          <w:attr w:name="ProductID" w:val="2002 г"/>
        </w:smartTagPr>
        <w:r w:rsidRPr="00F8330E">
          <w:rPr>
            <w:position w:val="6"/>
            <w:sz w:val="28"/>
            <w:szCs w:val="28"/>
          </w:rPr>
          <w:t>2002 г</w:t>
        </w:r>
      </w:smartTag>
      <w:r w:rsidRPr="00F8330E">
        <w:rPr>
          <w:position w:val="6"/>
          <w:sz w:val="28"/>
          <w:szCs w:val="28"/>
        </w:rPr>
        <w:t>. № 65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«О федеральной целевой программе «Электронная Россия (2002-2010 годы)»</w:t>
      </w:r>
      <w:r w:rsidR="00C23585" w:rsidRPr="00F8330E">
        <w:rPr>
          <w:position w:val="6"/>
          <w:sz w:val="28"/>
          <w:szCs w:val="28"/>
        </w:rPr>
        <w:t>;</w:t>
      </w:r>
    </w:p>
    <w:p w:rsidR="009E304A" w:rsidRPr="00F8330E" w:rsidRDefault="009E304A" w:rsidP="00F8330E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ГОСТ Р 51141-98 Делопроизводство и архивное дело. Термины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и</w:t>
      </w:r>
      <w:r w:rsidR="002C3C80" w:rsidRP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 xml:space="preserve">определения: Утв. Постановлением Госстандарта России от 27 февраля </w:t>
      </w:r>
      <w:smartTag w:uri="urn:schemas-microsoft-com:office:smarttags" w:element="metricconverter">
        <w:smartTagPr>
          <w:attr w:name="ProductID" w:val="1998 г"/>
        </w:smartTagPr>
        <w:r w:rsidRPr="00F8330E">
          <w:rPr>
            <w:position w:val="6"/>
            <w:sz w:val="28"/>
            <w:szCs w:val="28"/>
          </w:rPr>
          <w:t>1998 г</w:t>
        </w:r>
      </w:smartTag>
      <w:r w:rsidRPr="00F8330E">
        <w:rPr>
          <w:position w:val="6"/>
          <w:sz w:val="28"/>
          <w:szCs w:val="28"/>
        </w:rPr>
        <w:t>.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 xml:space="preserve">№ </w:t>
      </w:r>
      <w:smartTag w:uri="urn:schemas-microsoft-com:office:smarttags" w:element="metricconverter">
        <w:smartTagPr>
          <w:attr w:name="ProductID" w:val="28. М"/>
        </w:smartTagPr>
        <w:r w:rsidRPr="00F8330E">
          <w:rPr>
            <w:position w:val="6"/>
            <w:sz w:val="28"/>
            <w:szCs w:val="28"/>
          </w:rPr>
          <w:t>28. М</w:t>
        </w:r>
      </w:smartTag>
      <w:r w:rsidRPr="00F8330E">
        <w:rPr>
          <w:position w:val="6"/>
          <w:sz w:val="28"/>
          <w:szCs w:val="28"/>
        </w:rPr>
        <w:t>.: Изд-во стандартов, 1998. 12</w:t>
      </w:r>
      <w:r w:rsidR="00E32078" w:rsidRP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с</w:t>
      </w:r>
      <w:r w:rsidR="00551261" w:rsidRPr="00F8330E">
        <w:rPr>
          <w:position w:val="6"/>
          <w:sz w:val="28"/>
          <w:szCs w:val="28"/>
        </w:rPr>
        <w:t>.</w:t>
      </w:r>
      <w:r w:rsidRPr="00F8330E">
        <w:rPr>
          <w:position w:val="6"/>
          <w:sz w:val="28"/>
          <w:szCs w:val="28"/>
        </w:rPr>
        <w:t>;</w:t>
      </w:r>
    </w:p>
    <w:p w:rsidR="00030CF1" w:rsidRPr="00F8330E" w:rsidRDefault="00030CF1" w:rsidP="00F8330E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Рекомендации по документационному обеспечению деятельности органов исполнительной власти (администраций краев,</w:t>
      </w:r>
      <w:r w:rsidR="009C184C" w:rsidRPr="00F8330E">
        <w:rPr>
          <w:position w:val="6"/>
          <w:sz w:val="28"/>
          <w:szCs w:val="28"/>
        </w:rPr>
        <w:t xml:space="preserve"> областей, городов федерального значения, органов местного самоуправления) / А.Ю. Чук</w:t>
      </w:r>
      <w:r w:rsidR="00C23585" w:rsidRPr="00F8330E">
        <w:rPr>
          <w:position w:val="6"/>
          <w:sz w:val="28"/>
          <w:szCs w:val="28"/>
        </w:rPr>
        <w:t>овенков и др. ВНИИДАД. М., 1995;</w:t>
      </w:r>
    </w:p>
    <w:p w:rsidR="009E304A" w:rsidRPr="00F8330E" w:rsidRDefault="009E304A" w:rsidP="00F8330E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Уголовное право России. Часть особенная: документ / Под ред.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Л.Л. Крутикова. М.: Волтерс Клувер, 2004;</w:t>
      </w:r>
    </w:p>
    <w:p w:rsidR="0091416A" w:rsidRPr="00F8330E" w:rsidRDefault="0091416A" w:rsidP="00F8330E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 xml:space="preserve">Андреева В.И. Делопроизводство. Практическое </w:t>
      </w:r>
      <w:r w:rsidR="00C23585" w:rsidRPr="00F8330E">
        <w:rPr>
          <w:position w:val="6"/>
          <w:sz w:val="28"/>
          <w:szCs w:val="28"/>
        </w:rPr>
        <w:t>пособие. 2005;</w:t>
      </w:r>
    </w:p>
    <w:p w:rsidR="0091416A" w:rsidRPr="00F8330E" w:rsidRDefault="009E304A" w:rsidP="00F8330E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Астахов С. «Липовая справка» - это документ // ЭЖ - Юрист. № 31 2007</w:t>
      </w:r>
      <w:r w:rsidR="00C23585" w:rsidRPr="00F8330E">
        <w:rPr>
          <w:position w:val="6"/>
          <w:sz w:val="28"/>
          <w:szCs w:val="28"/>
        </w:rPr>
        <w:t>;</w:t>
      </w:r>
    </w:p>
    <w:p w:rsidR="0091416A" w:rsidRPr="00F8330E" w:rsidRDefault="0091416A" w:rsidP="00F8330E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 xml:space="preserve">Басаков М.И. Делопроизводство (документационное обеспечение управления). 5-е изд., испр.и доп. </w:t>
      </w:r>
      <w:r w:rsidRPr="00F8330E">
        <w:rPr>
          <w:rStyle w:val="lg"/>
          <w:position w:val="6"/>
          <w:sz w:val="28"/>
          <w:szCs w:val="28"/>
        </w:rPr>
        <w:t>Феникс, 2007</w:t>
      </w:r>
      <w:r w:rsidR="00C23585" w:rsidRPr="00F8330E">
        <w:rPr>
          <w:rStyle w:val="lg"/>
          <w:position w:val="6"/>
          <w:sz w:val="28"/>
          <w:szCs w:val="28"/>
        </w:rPr>
        <w:t>;</w:t>
      </w:r>
    </w:p>
    <w:p w:rsidR="00805D11" w:rsidRPr="00F8330E" w:rsidRDefault="00805D11" w:rsidP="00F8330E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Н.М. Березина, Е.П. Воронцова «Современно</w:t>
      </w:r>
      <w:r w:rsidR="00F8330E">
        <w:rPr>
          <w:position w:val="6"/>
          <w:sz w:val="28"/>
          <w:szCs w:val="28"/>
        </w:rPr>
        <w:t xml:space="preserve">е делопроизводство». 2-е изд. </w:t>
      </w:r>
      <w:r w:rsidRPr="00F8330E">
        <w:rPr>
          <w:position w:val="6"/>
          <w:sz w:val="28"/>
          <w:szCs w:val="28"/>
        </w:rPr>
        <w:t>СПб.: Питер, 2007</w:t>
      </w:r>
      <w:r w:rsidR="00C23585" w:rsidRPr="00F8330E">
        <w:rPr>
          <w:position w:val="6"/>
          <w:sz w:val="28"/>
          <w:szCs w:val="28"/>
        </w:rPr>
        <w:t>;</w:t>
      </w:r>
    </w:p>
    <w:p w:rsidR="007E4849" w:rsidRPr="00F8330E" w:rsidRDefault="007E4849" w:rsidP="00F8330E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Волков Ю.Г., Поликарпов В.С. Человек: Энциклопедический словарь. – М.: Гардирики, 2000. – 520 с.</w:t>
      </w:r>
      <w:r w:rsidR="00C23585" w:rsidRPr="00F8330E">
        <w:rPr>
          <w:position w:val="6"/>
          <w:sz w:val="28"/>
          <w:szCs w:val="28"/>
        </w:rPr>
        <w:t>;</w:t>
      </w:r>
    </w:p>
    <w:p w:rsidR="007E4849" w:rsidRPr="00F8330E" w:rsidRDefault="007E4849" w:rsidP="00F8330E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Дёмушкин А.С. Документы и тайна. – М.: Городец-издат, 2003. – 400 с.</w:t>
      </w:r>
      <w:r w:rsidR="00C23585" w:rsidRPr="00F8330E">
        <w:rPr>
          <w:position w:val="6"/>
          <w:sz w:val="28"/>
          <w:szCs w:val="28"/>
        </w:rPr>
        <w:t>;</w:t>
      </w:r>
    </w:p>
    <w:p w:rsidR="009E304A" w:rsidRPr="00F8330E" w:rsidRDefault="009E304A" w:rsidP="00F8330E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Кузнецова Т.В. Вопросы документирования в законодательных актах</w:t>
      </w:r>
      <w:r w:rsidR="00D02FD9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Российской Федерации // Делопроизводство № 2 2007;</w:t>
      </w:r>
    </w:p>
    <w:p w:rsidR="0081744C" w:rsidRPr="00F8330E" w:rsidRDefault="0081744C" w:rsidP="00F8330E">
      <w:pPr>
        <w:widowControl w:val="0"/>
        <w:numPr>
          <w:ilvl w:val="0"/>
          <w:numId w:val="6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60" w:lineRule="auto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 xml:space="preserve">Гришин В. Н., Информационные технологии в профессиональной деятельности: Учебник. </w:t>
      </w:r>
      <w:r w:rsidR="00F60FDF" w:rsidRPr="00F8330E">
        <w:rPr>
          <w:position w:val="6"/>
          <w:sz w:val="28"/>
          <w:szCs w:val="28"/>
        </w:rPr>
        <w:t>–</w:t>
      </w:r>
      <w:r w:rsidRPr="00F8330E">
        <w:rPr>
          <w:position w:val="6"/>
          <w:sz w:val="28"/>
          <w:szCs w:val="28"/>
        </w:rPr>
        <w:t xml:space="preserve"> М.: ФОРУМ: ИНФРА-М, 2005. </w:t>
      </w:r>
      <w:r w:rsidR="00C23585" w:rsidRPr="00F8330E">
        <w:rPr>
          <w:position w:val="6"/>
          <w:sz w:val="28"/>
          <w:szCs w:val="28"/>
        </w:rPr>
        <w:t>(Профессиональное образование);</w:t>
      </w:r>
    </w:p>
    <w:p w:rsidR="0081744C" w:rsidRPr="00F8330E" w:rsidRDefault="0081744C" w:rsidP="00F8330E">
      <w:pPr>
        <w:widowControl w:val="0"/>
        <w:numPr>
          <w:ilvl w:val="0"/>
          <w:numId w:val="6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60" w:lineRule="auto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 xml:space="preserve">Кашанина Т.В., Кашанин А.В. Российское право: Учебник для вузов. </w:t>
      </w:r>
      <w:r w:rsidR="00F60FDF" w:rsidRPr="00F8330E">
        <w:rPr>
          <w:position w:val="6"/>
          <w:sz w:val="28"/>
          <w:szCs w:val="28"/>
        </w:rPr>
        <w:t>–</w:t>
      </w:r>
      <w:r w:rsidRPr="00F8330E">
        <w:rPr>
          <w:position w:val="6"/>
          <w:sz w:val="28"/>
          <w:szCs w:val="28"/>
        </w:rPr>
        <w:t xml:space="preserve"> М.: Норма 2005.-800 с.</w:t>
      </w:r>
      <w:r w:rsidR="00C23585" w:rsidRPr="00F8330E">
        <w:rPr>
          <w:position w:val="6"/>
          <w:sz w:val="28"/>
          <w:szCs w:val="28"/>
        </w:rPr>
        <w:t>;</w:t>
      </w:r>
    </w:p>
    <w:p w:rsidR="00901117" w:rsidRPr="00F8330E" w:rsidRDefault="00901117" w:rsidP="00F8330E">
      <w:pPr>
        <w:widowControl w:val="0"/>
        <w:numPr>
          <w:ilvl w:val="0"/>
          <w:numId w:val="6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60" w:lineRule="auto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Кирсанова М.В. Соврем</w:t>
      </w:r>
      <w:r w:rsidR="00C23585" w:rsidRPr="00F8330E">
        <w:rPr>
          <w:position w:val="6"/>
          <w:sz w:val="28"/>
          <w:szCs w:val="28"/>
        </w:rPr>
        <w:t>енное делопроизводство. – 2007;</w:t>
      </w:r>
    </w:p>
    <w:p w:rsidR="00E32078" w:rsidRPr="00F8330E" w:rsidRDefault="00E32078" w:rsidP="00F8330E">
      <w:pPr>
        <w:widowControl w:val="0"/>
        <w:numPr>
          <w:ilvl w:val="0"/>
          <w:numId w:val="6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60" w:lineRule="auto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Козлов В.П. Тайны фальсификации. М., 1996. 155-185 с.</w:t>
      </w:r>
      <w:r w:rsidR="00C23585" w:rsidRPr="00F8330E">
        <w:rPr>
          <w:position w:val="6"/>
          <w:sz w:val="28"/>
          <w:szCs w:val="28"/>
        </w:rPr>
        <w:t>;</w:t>
      </w:r>
    </w:p>
    <w:p w:rsidR="0081744C" w:rsidRPr="00F8330E" w:rsidRDefault="0081744C" w:rsidP="00F8330E">
      <w:pPr>
        <w:widowControl w:val="0"/>
        <w:numPr>
          <w:ilvl w:val="0"/>
          <w:numId w:val="6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60" w:lineRule="auto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Козлов Н.В. Компьютерное дело</w:t>
      </w:r>
      <w:r w:rsidR="00E32078" w:rsidRPr="00F8330E">
        <w:rPr>
          <w:position w:val="6"/>
          <w:sz w:val="28"/>
          <w:szCs w:val="28"/>
        </w:rPr>
        <w:t xml:space="preserve">производство и работа с офисной </w:t>
      </w:r>
      <w:r w:rsidRPr="00F8330E">
        <w:rPr>
          <w:position w:val="6"/>
          <w:sz w:val="28"/>
          <w:szCs w:val="28"/>
        </w:rPr>
        <w:t>техникой.</w:t>
      </w:r>
      <w:r w:rsidR="00096B71" w:rsidRP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Учебный курс. - СПб.: Наука и Техника, 2007.</w:t>
      </w:r>
      <w:r w:rsidR="00F8330E">
        <w:rPr>
          <w:position w:val="6"/>
          <w:sz w:val="28"/>
          <w:szCs w:val="28"/>
        </w:rPr>
        <w:t xml:space="preserve"> </w:t>
      </w:r>
      <w:r w:rsidR="00F60FDF" w:rsidRPr="00F8330E">
        <w:rPr>
          <w:position w:val="6"/>
          <w:sz w:val="28"/>
          <w:szCs w:val="28"/>
        </w:rPr>
        <w:t xml:space="preserve">– </w:t>
      </w:r>
      <w:r w:rsidRPr="00F8330E">
        <w:rPr>
          <w:position w:val="6"/>
          <w:sz w:val="28"/>
          <w:szCs w:val="28"/>
        </w:rPr>
        <w:t>304 с, ил.</w:t>
      </w:r>
      <w:r w:rsidR="00C23585" w:rsidRPr="00F8330E">
        <w:rPr>
          <w:position w:val="6"/>
          <w:sz w:val="28"/>
          <w:szCs w:val="28"/>
        </w:rPr>
        <w:t>;</w:t>
      </w:r>
    </w:p>
    <w:p w:rsidR="00805D11" w:rsidRPr="00F8330E" w:rsidRDefault="00805D11" w:rsidP="00F8330E">
      <w:pPr>
        <w:widowControl w:val="0"/>
        <w:numPr>
          <w:ilvl w:val="0"/>
          <w:numId w:val="6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60" w:lineRule="auto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Кудряева В.А. Организация работы с документами. – М.: Инфора-М, 2003</w:t>
      </w:r>
      <w:r w:rsidR="00C23585" w:rsidRPr="00F8330E">
        <w:rPr>
          <w:position w:val="6"/>
          <w:sz w:val="28"/>
          <w:szCs w:val="28"/>
        </w:rPr>
        <w:t>;</w:t>
      </w:r>
    </w:p>
    <w:p w:rsidR="000D7125" w:rsidRPr="00F8330E" w:rsidRDefault="000D7125" w:rsidP="00F8330E">
      <w:pPr>
        <w:widowControl w:val="0"/>
        <w:numPr>
          <w:ilvl w:val="0"/>
          <w:numId w:val="6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60" w:lineRule="auto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Кузнецова Т.В. Учебник для вузов «Делопроизводство». – 2004</w:t>
      </w:r>
      <w:r w:rsidR="00C23585" w:rsidRPr="00F8330E">
        <w:rPr>
          <w:position w:val="6"/>
          <w:sz w:val="28"/>
          <w:szCs w:val="28"/>
        </w:rPr>
        <w:t>;</w:t>
      </w:r>
    </w:p>
    <w:p w:rsidR="00E32078" w:rsidRPr="00F8330E" w:rsidRDefault="00E32078" w:rsidP="00F8330E">
      <w:pPr>
        <w:widowControl w:val="0"/>
        <w:numPr>
          <w:ilvl w:val="0"/>
          <w:numId w:val="6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60" w:lineRule="auto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Ларин М.В. Управление документацией в организациях. М., 2002. 148 с.</w:t>
      </w:r>
      <w:r w:rsidR="00C23585" w:rsidRPr="00F8330E">
        <w:rPr>
          <w:position w:val="6"/>
          <w:sz w:val="28"/>
          <w:szCs w:val="28"/>
        </w:rPr>
        <w:t>;</w:t>
      </w:r>
    </w:p>
    <w:p w:rsidR="0081744C" w:rsidRPr="00F8330E" w:rsidRDefault="0081744C" w:rsidP="00F8330E">
      <w:pPr>
        <w:widowControl w:val="0"/>
        <w:numPr>
          <w:ilvl w:val="0"/>
          <w:numId w:val="6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60" w:lineRule="auto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Леонтьев В.П. Новейшая энциклопедия пе</w:t>
      </w:r>
      <w:r w:rsidR="00F8330E">
        <w:rPr>
          <w:position w:val="6"/>
          <w:sz w:val="28"/>
          <w:szCs w:val="28"/>
        </w:rPr>
        <w:t>рсонального компьютера. 2006.</w:t>
      </w:r>
      <w:r w:rsidR="00D02FD9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М.: ОЛМА-ПРЕСС Образование, 2006. - 896 с: ил.</w:t>
      </w:r>
      <w:r w:rsidR="00C23585" w:rsidRPr="00F8330E">
        <w:rPr>
          <w:position w:val="6"/>
          <w:sz w:val="28"/>
          <w:szCs w:val="28"/>
        </w:rPr>
        <w:t>;</w:t>
      </w:r>
    </w:p>
    <w:p w:rsidR="0081744C" w:rsidRPr="00F8330E" w:rsidRDefault="0081744C" w:rsidP="00F8330E">
      <w:pPr>
        <w:widowControl w:val="0"/>
        <w:numPr>
          <w:ilvl w:val="0"/>
          <w:numId w:val="6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60" w:lineRule="auto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Михеева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Е.В.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Практикум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по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информационным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технологиям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в</w:t>
      </w:r>
      <w:r w:rsidR="00551261" w:rsidRP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профессиональной деятельности: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Учеб. пособ</w:t>
      </w:r>
      <w:r w:rsidR="00F8330E">
        <w:rPr>
          <w:position w:val="6"/>
          <w:sz w:val="28"/>
          <w:szCs w:val="28"/>
        </w:rPr>
        <w:t xml:space="preserve">ие для сред. проф. Образования </w:t>
      </w:r>
      <w:r w:rsidRPr="00F8330E">
        <w:rPr>
          <w:position w:val="6"/>
          <w:sz w:val="28"/>
          <w:szCs w:val="28"/>
        </w:rPr>
        <w:t xml:space="preserve">Елена Викторовна Михеева. </w:t>
      </w:r>
      <w:r w:rsidR="00F60FDF" w:rsidRPr="00F8330E">
        <w:rPr>
          <w:position w:val="6"/>
          <w:sz w:val="28"/>
          <w:szCs w:val="28"/>
        </w:rPr>
        <w:t>–</w:t>
      </w:r>
      <w:r w:rsidRPr="00F8330E">
        <w:rPr>
          <w:position w:val="6"/>
          <w:sz w:val="28"/>
          <w:szCs w:val="28"/>
        </w:rPr>
        <w:t xml:space="preserve"> 2-е изд.,</w:t>
      </w:r>
      <w:r w:rsidR="00551261" w:rsidRPr="00F8330E">
        <w:rPr>
          <w:position w:val="6"/>
          <w:sz w:val="28"/>
          <w:szCs w:val="28"/>
        </w:rPr>
        <w:t xml:space="preserve"> стер. - М.: Издательский центр </w:t>
      </w:r>
      <w:r w:rsidRPr="00F8330E">
        <w:rPr>
          <w:position w:val="6"/>
          <w:sz w:val="28"/>
          <w:szCs w:val="28"/>
        </w:rPr>
        <w:t>«Академия»,</w:t>
      </w:r>
      <w:r w:rsidR="00551261" w:rsidRP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2004. - 256 с.</w:t>
      </w:r>
      <w:r w:rsidR="00C23585" w:rsidRPr="00F8330E">
        <w:rPr>
          <w:position w:val="6"/>
          <w:sz w:val="28"/>
          <w:szCs w:val="28"/>
        </w:rPr>
        <w:t>;</w:t>
      </w:r>
    </w:p>
    <w:p w:rsidR="0097242A" w:rsidRPr="00F8330E" w:rsidRDefault="0081744C" w:rsidP="00F8330E">
      <w:pPr>
        <w:widowControl w:val="0"/>
        <w:numPr>
          <w:ilvl w:val="0"/>
          <w:numId w:val="6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60" w:lineRule="auto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Михеева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Е.В.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Информационные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технологии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в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профессиональной</w:t>
      </w:r>
      <w:r w:rsidR="00D02FD9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 xml:space="preserve">деятельности: учеб. пособие для сред. проф. Образования / Е.В. Михеева. </w:t>
      </w:r>
      <w:r w:rsidR="00F60FDF" w:rsidRPr="00F8330E">
        <w:rPr>
          <w:position w:val="6"/>
          <w:sz w:val="28"/>
          <w:szCs w:val="28"/>
        </w:rPr>
        <w:t>–</w:t>
      </w:r>
      <w:r w:rsidR="00096B71" w:rsidRPr="00F8330E">
        <w:rPr>
          <w:position w:val="6"/>
          <w:sz w:val="28"/>
          <w:szCs w:val="28"/>
        </w:rPr>
        <w:t xml:space="preserve"> </w:t>
      </w:r>
      <w:r w:rsidR="00D02FD9">
        <w:rPr>
          <w:position w:val="6"/>
          <w:sz w:val="28"/>
          <w:szCs w:val="28"/>
        </w:rPr>
        <w:t xml:space="preserve">4 </w:t>
      </w:r>
      <w:r w:rsidRPr="00F8330E">
        <w:rPr>
          <w:position w:val="6"/>
          <w:sz w:val="28"/>
          <w:szCs w:val="28"/>
        </w:rPr>
        <w:t xml:space="preserve">е изд., стер. </w:t>
      </w:r>
      <w:r w:rsidRPr="00F8330E">
        <w:rPr>
          <w:iCs/>
          <w:position w:val="6"/>
          <w:sz w:val="28"/>
          <w:szCs w:val="28"/>
        </w:rPr>
        <w:t xml:space="preserve">-/М.: </w:t>
      </w:r>
      <w:r w:rsidRPr="00F8330E">
        <w:rPr>
          <w:position w:val="6"/>
          <w:sz w:val="28"/>
          <w:szCs w:val="28"/>
        </w:rPr>
        <w:t xml:space="preserve">Издательский центр «Академия», 2006. </w:t>
      </w:r>
      <w:r w:rsidR="00F2342F" w:rsidRPr="00F8330E">
        <w:rPr>
          <w:position w:val="6"/>
          <w:sz w:val="28"/>
          <w:szCs w:val="28"/>
        </w:rPr>
        <w:t>–</w:t>
      </w:r>
      <w:r w:rsidRPr="00F8330E">
        <w:rPr>
          <w:position w:val="6"/>
          <w:sz w:val="28"/>
          <w:szCs w:val="28"/>
        </w:rPr>
        <w:t xml:space="preserve"> 384 с.</w:t>
      </w:r>
      <w:r w:rsidR="00C23585" w:rsidRPr="00F8330E">
        <w:rPr>
          <w:position w:val="6"/>
          <w:sz w:val="28"/>
          <w:szCs w:val="28"/>
        </w:rPr>
        <w:t>;</w:t>
      </w:r>
    </w:p>
    <w:p w:rsidR="0097242A" w:rsidRPr="00F8330E" w:rsidRDefault="0097242A" w:rsidP="00F8330E">
      <w:pPr>
        <w:widowControl w:val="0"/>
        <w:numPr>
          <w:ilvl w:val="0"/>
          <w:numId w:val="6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60" w:lineRule="auto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 xml:space="preserve">Новиков Е.А. Делопроизводство в службе персонала: практич. </w:t>
      </w:r>
      <w:r w:rsidR="0084737E" w:rsidRPr="00F8330E">
        <w:rPr>
          <w:position w:val="6"/>
          <w:sz w:val="28"/>
          <w:szCs w:val="28"/>
        </w:rPr>
        <w:t>п</w:t>
      </w:r>
      <w:r w:rsidR="00D02FD9">
        <w:rPr>
          <w:position w:val="6"/>
          <w:sz w:val="28"/>
          <w:szCs w:val="28"/>
        </w:rPr>
        <w:t xml:space="preserve">ос. Омега </w:t>
      </w:r>
      <w:r w:rsidRPr="00F8330E">
        <w:rPr>
          <w:position w:val="6"/>
          <w:sz w:val="28"/>
          <w:szCs w:val="28"/>
        </w:rPr>
        <w:t>Л, 2006</w:t>
      </w:r>
      <w:r w:rsidR="00C23585" w:rsidRPr="00F8330E">
        <w:rPr>
          <w:position w:val="6"/>
          <w:sz w:val="28"/>
          <w:szCs w:val="28"/>
        </w:rPr>
        <w:t>;</w:t>
      </w:r>
    </w:p>
    <w:p w:rsidR="00805D11" w:rsidRPr="00F8330E" w:rsidRDefault="0084737E" w:rsidP="00F8330E">
      <w:pPr>
        <w:widowControl w:val="0"/>
        <w:numPr>
          <w:ilvl w:val="0"/>
          <w:numId w:val="6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60" w:lineRule="auto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 xml:space="preserve"> </w:t>
      </w:r>
      <w:r w:rsidR="00805D11" w:rsidRPr="00F8330E">
        <w:rPr>
          <w:position w:val="6"/>
          <w:sz w:val="28"/>
          <w:szCs w:val="28"/>
        </w:rPr>
        <w:t>Раздорожный А.А. Документирование управленческой деятельности. Учебное пособие – м., ИНФА – М, 2009 С. 123-135</w:t>
      </w:r>
      <w:r w:rsidR="00C23585" w:rsidRPr="00F8330E">
        <w:rPr>
          <w:position w:val="6"/>
          <w:sz w:val="28"/>
          <w:szCs w:val="28"/>
        </w:rPr>
        <w:t>;</w:t>
      </w:r>
    </w:p>
    <w:p w:rsidR="000D7125" w:rsidRPr="00F8330E" w:rsidRDefault="000D7125" w:rsidP="00F8330E">
      <w:pPr>
        <w:widowControl w:val="0"/>
        <w:numPr>
          <w:ilvl w:val="0"/>
          <w:numId w:val="6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60" w:lineRule="auto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Рогожин М.Ю. Документационное обеспечение управления. (Делопроизводство): Учебное пособие. – М.: ФОРУМ: Инфра-М, 2004</w:t>
      </w:r>
      <w:r w:rsidR="00C23585" w:rsidRPr="00F8330E">
        <w:rPr>
          <w:position w:val="6"/>
          <w:sz w:val="28"/>
          <w:szCs w:val="28"/>
        </w:rPr>
        <w:t>;</w:t>
      </w:r>
    </w:p>
    <w:p w:rsidR="0091416A" w:rsidRPr="00F8330E" w:rsidRDefault="0081744C" w:rsidP="00F8330E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 xml:space="preserve">Румянцева Е. Л., Слюсарь В. В. Информационные технологии: учеб. </w:t>
      </w:r>
      <w:r w:rsidR="0091416A" w:rsidRPr="00F8330E">
        <w:rPr>
          <w:position w:val="6"/>
          <w:sz w:val="28"/>
          <w:szCs w:val="28"/>
        </w:rPr>
        <w:t>П</w:t>
      </w:r>
      <w:r w:rsidRPr="00F8330E">
        <w:rPr>
          <w:position w:val="6"/>
          <w:sz w:val="28"/>
          <w:szCs w:val="28"/>
        </w:rPr>
        <w:t>особие</w:t>
      </w:r>
      <w:r w:rsidR="0091416A" w:rsidRP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 xml:space="preserve">/ Под ред. проф. Л. Г. Гагариной. - М.; ИД «ФОРУМ»: ИНФРА-М, 2007. </w:t>
      </w:r>
      <w:r w:rsidR="00F60FDF" w:rsidRPr="00F8330E">
        <w:rPr>
          <w:position w:val="6"/>
          <w:sz w:val="28"/>
          <w:szCs w:val="28"/>
        </w:rPr>
        <w:t>–</w:t>
      </w:r>
      <w:r w:rsidRPr="00F8330E">
        <w:rPr>
          <w:position w:val="6"/>
          <w:sz w:val="28"/>
          <w:szCs w:val="28"/>
        </w:rPr>
        <w:t>256 с: ил.</w:t>
      </w:r>
      <w:r w:rsidR="00F60FDF" w:rsidRPr="00F8330E">
        <w:rPr>
          <w:position w:val="6"/>
          <w:sz w:val="28"/>
          <w:szCs w:val="28"/>
        </w:rPr>
        <w:t xml:space="preserve"> –</w:t>
      </w:r>
      <w:r w:rsidRPr="00F8330E">
        <w:rPr>
          <w:position w:val="6"/>
          <w:sz w:val="28"/>
          <w:szCs w:val="28"/>
        </w:rPr>
        <w:t xml:space="preserve"> (Профессиональное образование)</w:t>
      </w:r>
      <w:r w:rsidR="00C23585" w:rsidRPr="00F8330E">
        <w:rPr>
          <w:position w:val="6"/>
          <w:sz w:val="28"/>
          <w:szCs w:val="28"/>
        </w:rPr>
        <w:t>;</w:t>
      </w:r>
    </w:p>
    <w:p w:rsidR="0091416A" w:rsidRPr="00F8330E" w:rsidRDefault="0091416A" w:rsidP="00F8330E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Румынина Л. Документационное обеспечение управления: Учебник</w:t>
      </w:r>
      <w:r w:rsidR="00932909">
        <w:rPr>
          <w:position w:val="6"/>
          <w:sz w:val="28"/>
          <w:szCs w:val="28"/>
        </w:rPr>
        <w:t xml:space="preserve"> </w:t>
      </w:r>
      <w:r w:rsidRPr="00F8330E">
        <w:rPr>
          <w:rStyle w:val="lg"/>
          <w:position w:val="6"/>
          <w:sz w:val="28"/>
          <w:szCs w:val="28"/>
        </w:rPr>
        <w:t>Издательство: Академия, 2006</w:t>
      </w:r>
      <w:r w:rsidR="00C23585" w:rsidRPr="00F8330E">
        <w:rPr>
          <w:rStyle w:val="lg"/>
          <w:position w:val="6"/>
          <w:sz w:val="28"/>
          <w:szCs w:val="28"/>
        </w:rPr>
        <w:t>;</w:t>
      </w:r>
    </w:p>
    <w:p w:rsidR="00E32078" w:rsidRPr="00F8330E" w:rsidRDefault="00E32078" w:rsidP="00F8330E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ФГУП «ОПО «Иртыш» газета администрации «Заводская трибуна»</w:t>
      </w:r>
      <w:r w:rsidR="00F8330E">
        <w:rPr>
          <w:position w:val="6"/>
          <w:sz w:val="28"/>
          <w:szCs w:val="28"/>
        </w:rPr>
        <w:t xml:space="preserve"> </w:t>
      </w:r>
      <w:r w:rsidR="00F60FDF" w:rsidRPr="00F8330E">
        <w:rPr>
          <w:position w:val="6"/>
          <w:sz w:val="28"/>
          <w:szCs w:val="28"/>
        </w:rPr>
        <w:t>№21</w:t>
      </w:r>
      <w:r w:rsidRPr="00F8330E">
        <w:rPr>
          <w:position w:val="6"/>
          <w:sz w:val="28"/>
          <w:szCs w:val="28"/>
        </w:rPr>
        <w:t>(1452)2007;</w:t>
      </w:r>
    </w:p>
    <w:p w:rsidR="00E32078" w:rsidRPr="00F8330E" w:rsidRDefault="00E32078" w:rsidP="00F8330E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Обзор кассационной практики Верховного суда Республики Коми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 xml:space="preserve">за октябрь </w:t>
      </w:r>
      <w:smartTag w:uri="urn:schemas-microsoft-com:office:smarttags" w:element="metricconverter">
        <w:smartTagPr>
          <w:attr w:name="ProductID" w:val="2005 г"/>
        </w:smartTagPr>
        <w:r w:rsidRPr="00F8330E">
          <w:rPr>
            <w:position w:val="6"/>
            <w:sz w:val="28"/>
            <w:szCs w:val="28"/>
          </w:rPr>
          <w:t>2005 г</w:t>
        </w:r>
      </w:smartTag>
      <w:r w:rsidRPr="00F8330E">
        <w:rPr>
          <w:position w:val="6"/>
          <w:sz w:val="28"/>
          <w:szCs w:val="28"/>
        </w:rPr>
        <w:t>. // База данных правовых документов «КонсультантПлюсКоми»;</w:t>
      </w:r>
    </w:p>
    <w:p w:rsidR="00E32078" w:rsidRPr="00F8330E" w:rsidRDefault="00E32078" w:rsidP="00F8330E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База данных правовых документов «КонсультантПлюс: Высшая школа»: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№ 4 2004 / Статья под редакцией Е.А. М</w:t>
      </w:r>
      <w:r w:rsidR="00C23585" w:rsidRPr="00F8330E">
        <w:rPr>
          <w:position w:val="6"/>
          <w:sz w:val="28"/>
          <w:szCs w:val="28"/>
        </w:rPr>
        <w:t>аслакова — Информационное право;</w:t>
      </w:r>
    </w:p>
    <w:p w:rsidR="00096B71" w:rsidRPr="00F8330E" w:rsidRDefault="00096B71" w:rsidP="00F8330E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«Справочник секретаря и офис-менеджера» №</w:t>
      </w:r>
      <w:r w:rsidR="00F60FDF" w:rsidRP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11 2006.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Статья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Л.М. Вялов</w:t>
      </w:r>
      <w:r w:rsidR="00E32078" w:rsidRPr="00F8330E">
        <w:rPr>
          <w:position w:val="6"/>
          <w:sz w:val="28"/>
          <w:szCs w:val="28"/>
        </w:rPr>
        <w:t>ой</w:t>
      </w:r>
      <w:r w:rsidRPr="00F8330E">
        <w:rPr>
          <w:position w:val="6"/>
          <w:sz w:val="28"/>
          <w:szCs w:val="28"/>
        </w:rPr>
        <w:t xml:space="preserve"> - Положение об экспертной комиссии организации;</w:t>
      </w:r>
    </w:p>
    <w:p w:rsidR="00096B71" w:rsidRPr="00F8330E" w:rsidRDefault="00096B71" w:rsidP="00F8330E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 xml:space="preserve">Журнал «Секретарское дело» 8 2006. Статья А.И. Попова </w:t>
      </w:r>
      <w:r w:rsidR="00F60FDF" w:rsidRPr="00F8330E">
        <w:rPr>
          <w:position w:val="6"/>
          <w:sz w:val="28"/>
          <w:szCs w:val="28"/>
        </w:rPr>
        <w:t>–</w:t>
      </w:r>
      <w:r w:rsidRPr="00F8330E">
        <w:rPr>
          <w:position w:val="6"/>
          <w:sz w:val="28"/>
          <w:szCs w:val="28"/>
        </w:rPr>
        <w:t xml:space="preserve"> О некоторых проблемах защиты от хищения архивных документов;</w:t>
      </w:r>
    </w:p>
    <w:p w:rsidR="00096B71" w:rsidRPr="00F8330E" w:rsidRDefault="00096B71" w:rsidP="00F8330E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Журнал «Делопроизводство» № 1 2003. Статья И.А. Коссова;</w:t>
      </w:r>
      <w:r w:rsid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Г.А. Осичкина</w:t>
      </w:r>
      <w:r w:rsidR="00FA393B" w:rsidRP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-</w:t>
      </w:r>
      <w:r w:rsidR="00FA393B" w:rsidRP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>Уголовная ответственность за утрату архивных документов;</w:t>
      </w:r>
    </w:p>
    <w:p w:rsidR="00096B71" w:rsidRPr="00F8330E" w:rsidRDefault="00096B71" w:rsidP="00F8330E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Журнал «Делопроизводство» № 1 2003. Статья В.П. Козлова</w:t>
      </w:r>
      <w:r w:rsidR="00F2342F" w:rsidRPr="00F8330E">
        <w:rPr>
          <w:position w:val="6"/>
          <w:sz w:val="28"/>
          <w:szCs w:val="28"/>
        </w:rPr>
        <w:t xml:space="preserve"> </w:t>
      </w:r>
      <w:r w:rsidRPr="00F8330E">
        <w:rPr>
          <w:position w:val="6"/>
          <w:sz w:val="28"/>
          <w:szCs w:val="28"/>
        </w:rPr>
        <w:t xml:space="preserve">- Подлоги письменных документов в </w:t>
      </w:r>
      <w:r w:rsidRPr="00F8330E">
        <w:rPr>
          <w:position w:val="6"/>
          <w:sz w:val="28"/>
          <w:szCs w:val="28"/>
          <w:lang w:val="en-US"/>
        </w:rPr>
        <w:t>XX</w:t>
      </w:r>
      <w:r w:rsidRPr="00F8330E">
        <w:rPr>
          <w:position w:val="6"/>
          <w:sz w:val="28"/>
          <w:szCs w:val="28"/>
        </w:rPr>
        <w:t xml:space="preserve"> веке;</w:t>
      </w:r>
    </w:p>
    <w:p w:rsidR="00096B71" w:rsidRPr="00F8330E" w:rsidRDefault="00096B71" w:rsidP="00F8330E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 xml:space="preserve">Журнал «Делопроизводство» № 2 2007. Статья А.С. Демушкин </w:t>
      </w:r>
      <w:r w:rsidR="00F60FDF" w:rsidRPr="00F8330E">
        <w:rPr>
          <w:position w:val="6"/>
          <w:sz w:val="28"/>
          <w:szCs w:val="28"/>
        </w:rPr>
        <w:t>–</w:t>
      </w:r>
      <w:r w:rsidRPr="00F8330E">
        <w:rPr>
          <w:position w:val="6"/>
          <w:sz w:val="28"/>
          <w:szCs w:val="28"/>
        </w:rPr>
        <w:t>Распространение фальшивых документов;</w:t>
      </w:r>
    </w:p>
    <w:p w:rsidR="00096B71" w:rsidRPr="00F8330E" w:rsidRDefault="00096B71" w:rsidP="00F8330E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position w:val="6"/>
          <w:sz w:val="28"/>
          <w:szCs w:val="28"/>
        </w:rPr>
      </w:pPr>
      <w:r w:rsidRPr="00F8330E">
        <w:rPr>
          <w:position w:val="6"/>
          <w:sz w:val="28"/>
          <w:szCs w:val="28"/>
        </w:rPr>
        <w:t>Журнал «Делопроизводство» № 17 2008. Статья З.А. Боровлева</w:t>
      </w:r>
      <w:r w:rsidR="002C3C80" w:rsidRPr="00F8330E">
        <w:rPr>
          <w:position w:val="6"/>
          <w:sz w:val="28"/>
          <w:szCs w:val="28"/>
        </w:rPr>
        <w:t xml:space="preserve"> </w:t>
      </w:r>
      <w:r w:rsidR="00F60FDF" w:rsidRPr="00F8330E">
        <w:rPr>
          <w:position w:val="6"/>
          <w:sz w:val="28"/>
          <w:szCs w:val="28"/>
        </w:rPr>
        <w:t>–</w:t>
      </w:r>
      <w:r w:rsidRPr="00F8330E">
        <w:rPr>
          <w:position w:val="6"/>
          <w:sz w:val="28"/>
          <w:szCs w:val="28"/>
        </w:rPr>
        <w:t xml:space="preserve"> Уголовная ответственность за преступления в области ДОУ.</w:t>
      </w:r>
      <w:bookmarkStart w:id="21" w:name="_GoBack"/>
      <w:bookmarkEnd w:id="21"/>
    </w:p>
    <w:sectPr w:rsidR="00096B71" w:rsidRPr="00F8330E" w:rsidSect="00F8330E">
      <w:headerReference w:type="even" r:id="rId7"/>
      <w:footnotePr>
        <w:numRestart w:val="eachPage"/>
      </w:footnotePr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51B" w:rsidRDefault="000C251B">
      <w:r>
        <w:separator/>
      </w:r>
    </w:p>
  </w:endnote>
  <w:endnote w:type="continuationSeparator" w:id="0">
    <w:p w:rsidR="000C251B" w:rsidRDefault="000C2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51B" w:rsidRDefault="000C251B">
      <w:r>
        <w:separator/>
      </w:r>
    </w:p>
  </w:footnote>
  <w:footnote w:type="continuationSeparator" w:id="0">
    <w:p w:rsidR="000C251B" w:rsidRDefault="000C251B">
      <w:r>
        <w:continuationSeparator/>
      </w:r>
    </w:p>
  </w:footnote>
  <w:footnote w:id="1">
    <w:p w:rsidR="000C251B" w:rsidRDefault="00D16F49" w:rsidP="00F040B3">
      <w:pPr>
        <w:pStyle w:val="a3"/>
        <w:jc w:val="both"/>
      </w:pPr>
      <w:r w:rsidRPr="00B83C7A">
        <w:rPr>
          <w:rStyle w:val="a5"/>
        </w:rPr>
        <w:footnoteRef/>
      </w:r>
      <w:r w:rsidRPr="00B83C7A">
        <w:t xml:space="preserve"> Астахов С. «Липовая справка» - это документ // ЭЖ – Юрист.2007. № 31.</w:t>
      </w:r>
    </w:p>
  </w:footnote>
  <w:footnote w:id="2">
    <w:p w:rsidR="000C251B" w:rsidRDefault="00D16F49" w:rsidP="00675180">
      <w:pPr>
        <w:pStyle w:val="a3"/>
        <w:jc w:val="both"/>
      </w:pPr>
      <w:r w:rsidRPr="000159F9">
        <w:rPr>
          <w:rStyle w:val="a5"/>
        </w:rPr>
        <w:footnoteRef/>
      </w:r>
      <w:r w:rsidRPr="000159F9">
        <w:t xml:space="preserve"> ГОСТ Р 51151-98 Делопроизводство и архивное дело. Термины и определения: Утв. постановлением Госстандарта России от 27 февраля </w:t>
      </w:r>
      <w:smartTag w:uri="urn:schemas-microsoft-com:office:smarttags" w:element="metricconverter">
        <w:smartTagPr>
          <w:attr w:name="ProductID" w:val="1998 г"/>
        </w:smartTagPr>
        <w:r w:rsidRPr="000159F9">
          <w:t>1998 г</w:t>
        </w:r>
      </w:smartTag>
      <w:r w:rsidRPr="000159F9">
        <w:t xml:space="preserve">. № </w:t>
      </w:r>
      <w:smartTag w:uri="urn:schemas-microsoft-com:office:smarttags" w:element="metricconverter">
        <w:smartTagPr>
          <w:attr w:name="ProductID" w:val="28. М"/>
        </w:smartTagPr>
        <w:r w:rsidRPr="000159F9">
          <w:t>28. М</w:t>
        </w:r>
      </w:smartTag>
      <w:r w:rsidRPr="000159F9">
        <w:t xml:space="preserve">.: Изд-во стандартов, 1998. – </w:t>
      </w:r>
      <w:r w:rsidRPr="000159F9">
        <w:rPr>
          <w:lang w:val="en-US"/>
        </w:rPr>
        <w:t>12 c</w:t>
      </w:r>
      <w:r w:rsidRPr="000159F9">
        <w:t>.</w:t>
      </w:r>
    </w:p>
  </w:footnote>
  <w:footnote w:id="3">
    <w:p w:rsidR="00D16F49" w:rsidRPr="000159F9" w:rsidRDefault="00D16F49" w:rsidP="00675180">
      <w:pPr>
        <w:pStyle w:val="a3"/>
        <w:jc w:val="both"/>
        <w:rPr>
          <w:color w:val="000000"/>
        </w:rPr>
      </w:pPr>
      <w:r w:rsidRPr="000159F9">
        <w:rPr>
          <w:rStyle w:val="a5"/>
        </w:rPr>
        <w:footnoteRef/>
      </w:r>
      <w:r w:rsidRPr="000159F9">
        <w:t xml:space="preserve"> </w:t>
      </w:r>
      <w:r w:rsidRPr="000159F9">
        <w:rPr>
          <w:color w:val="000000"/>
        </w:rPr>
        <w:t>Уголовное право России. Часть особенная: документ / Под ред. Л.Л. Кругликова. М.: Волтерс Клувер, 2004</w:t>
      </w:r>
    </w:p>
    <w:p w:rsidR="000C251B" w:rsidRDefault="000C251B" w:rsidP="00675180">
      <w:pPr>
        <w:pStyle w:val="a3"/>
        <w:jc w:val="both"/>
      </w:pPr>
    </w:p>
  </w:footnote>
  <w:footnote w:id="4">
    <w:p w:rsidR="000C251B" w:rsidRDefault="00D16F49" w:rsidP="00AE5075">
      <w:pPr>
        <w:pStyle w:val="a3"/>
        <w:jc w:val="both"/>
      </w:pPr>
      <w:r w:rsidRPr="000159F9">
        <w:rPr>
          <w:rStyle w:val="a5"/>
        </w:rPr>
        <w:footnoteRef/>
      </w:r>
      <w:r w:rsidRPr="000159F9">
        <w:t xml:space="preserve"> </w:t>
      </w:r>
      <w:r w:rsidRPr="000159F9">
        <w:rPr>
          <w:color w:val="000000"/>
        </w:rPr>
        <w:t>Уголовное право России. Часть особенная: документ / Под ред. Л.Л. Кругликова. М.: Волтерс Клувер, 2004.</w:t>
      </w:r>
    </w:p>
  </w:footnote>
  <w:footnote w:id="5">
    <w:p w:rsidR="000C251B" w:rsidRDefault="00D16F49">
      <w:pPr>
        <w:pStyle w:val="a3"/>
      </w:pPr>
      <w:r w:rsidRPr="000159F9">
        <w:rPr>
          <w:rStyle w:val="a5"/>
        </w:rPr>
        <w:footnoteRef/>
      </w:r>
      <w:r w:rsidRPr="000159F9">
        <w:t xml:space="preserve"> Кузнецова Т.В. Вопросы документирования в законодательных актах Российской Федерации //Делопроизводство 2007 № 2</w:t>
      </w:r>
    </w:p>
  </w:footnote>
  <w:footnote w:id="6">
    <w:p w:rsidR="000C251B" w:rsidRDefault="00D16F49">
      <w:pPr>
        <w:pStyle w:val="a3"/>
      </w:pPr>
      <w:r w:rsidRPr="000159F9">
        <w:rPr>
          <w:rStyle w:val="a5"/>
        </w:rPr>
        <w:footnoteRef/>
      </w:r>
      <w:r w:rsidRPr="000159F9">
        <w:t xml:space="preserve"> ГОСТ Р 51141-98. Делопроизводство и архивное дело. Термины и определения.</w:t>
      </w:r>
    </w:p>
  </w:footnote>
  <w:footnote w:id="7">
    <w:p w:rsidR="00D16F49" w:rsidRPr="000159F9" w:rsidRDefault="00D16F49" w:rsidP="00675180">
      <w:pPr>
        <w:pStyle w:val="a3"/>
      </w:pPr>
      <w:r w:rsidRPr="000159F9">
        <w:rPr>
          <w:rStyle w:val="a5"/>
        </w:rPr>
        <w:footnoteRef/>
      </w:r>
      <w:r w:rsidRPr="000159F9">
        <w:t xml:space="preserve"> Уголовный кодекс Российской Федерации: утв.Федеральным законом от 13 июня </w:t>
      </w:r>
      <w:smartTag w:uri="urn:schemas-microsoft-com:office:smarttags" w:element="metricconverter">
        <w:smartTagPr>
          <w:attr w:name="ProductID" w:val="1996 г"/>
        </w:smartTagPr>
        <w:r w:rsidRPr="000159F9">
          <w:t>1996 г</w:t>
        </w:r>
      </w:smartTag>
      <w:r w:rsidRPr="000159F9">
        <w:t xml:space="preserve">. № 64-ФЗ, изм. Федеральным законом от 8 апреля </w:t>
      </w:r>
      <w:smartTag w:uri="urn:schemas-microsoft-com:office:smarttags" w:element="metricconverter">
        <w:smartTagPr>
          <w:attr w:name="ProductID" w:val="2008 г"/>
        </w:smartTagPr>
        <w:r w:rsidRPr="000159F9">
          <w:t>2008 г</w:t>
        </w:r>
      </w:smartTag>
      <w:r w:rsidRPr="000159F9">
        <w:t>. № 43-ФЗ // Российская газета. 2008, 12 апреля.</w:t>
      </w:r>
    </w:p>
    <w:p w:rsidR="000C251B" w:rsidRDefault="000C251B" w:rsidP="00675180">
      <w:pPr>
        <w:pStyle w:val="a3"/>
      </w:pPr>
    </w:p>
  </w:footnote>
  <w:footnote w:id="8">
    <w:p w:rsidR="000C251B" w:rsidRDefault="00D16F49" w:rsidP="00675180">
      <w:pPr>
        <w:pStyle w:val="a3"/>
      </w:pPr>
      <w:r w:rsidRPr="000159F9">
        <w:rPr>
          <w:rStyle w:val="a5"/>
        </w:rPr>
        <w:footnoteRef/>
      </w:r>
      <w:r w:rsidRPr="000159F9">
        <w:t xml:space="preserve"> Обзор кассационной практики Верховного суда за октябрь </w:t>
      </w:r>
      <w:smartTag w:uri="urn:schemas-microsoft-com:office:smarttags" w:element="metricconverter">
        <w:smartTagPr>
          <w:attr w:name="ProductID" w:val="2005 г"/>
        </w:smartTagPr>
        <w:r w:rsidRPr="000159F9">
          <w:t>2005 г</w:t>
        </w:r>
      </w:smartTag>
      <w:r w:rsidRPr="000159F9">
        <w:t>. // База данных правовых документов «Консультант Плюс»</w:t>
      </w:r>
    </w:p>
  </w:footnote>
  <w:footnote w:id="9">
    <w:p w:rsidR="000C251B" w:rsidRDefault="00D16F49" w:rsidP="007832BE">
      <w:pPr>
        <w:pStyle w:val="a3"/>
        <w:jc w:val="both"/>
      </w:pPr>
      <w:r w:rsidRPr="000159F9">
        <w:rPr>
          <w:rStyle w:val="a5"/>
        </w:rPr>
        <w:footnoteRef/>
      </w:r>
      <w:r w:rsidRPr="000159F9">
        <w:t xml:space="preserve"> Провоторова Л.Ф. </w:t>
      </w:r>
      <w:r w:rsidRPr="000159F9">
        <w:rPr>
          <w:bCs/>
        </w:rPr>
        <w:t>Организация и методы проведения налоговых проверок</w:t>
      </w:r>
      <w:r w:rsidRPr="000159F9">
        <w:t xml:space="preserve"> [Электронный ресурс]:  учеб. пособие / Л. Ф. Провоторова; ГОУ ОГУ; Центр дистанционного образования. - Оренбург : ГОУ ОГУ - [Б. г]- Загл. с экрана.- Яз. рус.</w:t>
      </w:r>
    </w:p>
  </w:footnote>
  <w:footnote w:id="10">
    <w:p w:rsidR="000C251B" w:rsidRDefault="00D16F49">
      <w:pPr>
        <w:pStyle w:val="a3"/>
      </w:pPr>
      <w:r w:rsidRPr="000159F9">
        <w:rPr>
          <w:rStyle w:val="a5"/>
        </w:rPr>
        <w:footnoteRef/>
      </w:r>
      <w:r w:rsidRPr="000159F9">
        <w:t xml:space="preserve"> А.А. Жижиленко Подлог документов: Историко-догматическое исследование. СПб., 1900</w:t>
      </w:r>
    </w:p>
  </w:footnote>
  <w:footnote w:id="11">
    <w:p w:rsidR="000C251B" w:rsidRDefault="00D16F49">
      <w:pPr>
        <w:pStyle w:val="a3"/>
      </w:pPr>
      <w:r w:rsidRPr="00117F15">
        <w:rPr>
          <w:rStyle w:val="a5"/>
        </w:rPr>
        <w:footnoteRef/>
      </w:r>
      <w:r w:rsidRPr="00117F15">
        <w:t xml:space="preserve"> ФЗ от 10.01.2002 № 1-ФЗ «Об электронной цифровой подписи»</w:t>
      </w:r>
    </w:p>
  </w:footnote>
  <w:footnote w:id="12">
    <w:p w:rsidR="000C251B" w:rsidRDefault="000159F9">
      <w:pPr>
        <w:pStyle w:val="a3"/>
      </w:pPr>
      <w:r>
        <w:rPr>
          <w:rStyle w:val="a5"/>
        </w:rPr>
        <w:footnoteRef/>
      </w:r>
      <w:r>
        <w:t xml:space="preserve"> </w:t>
      </w:r>
      <w:r w:rsidRPr="00117F15">
        <w:t>ФЗ от 10.01.2002 № 1-ФЗ «Об электронной цифровой подписи»</w:t>
      </w:r>
      <w:r>
        <w:t xml:space="preserve"> статья 4, часть 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F49" w:rsidRDefault="00D16F49" w:rsidP="00773EAB">
    <w:pPr>
      <w:pStyle w:val="a6"/>
      <w:framePr w:wrap="around" w:vAnchor="text" w:hAnchor="margin" w:xAlign="center" w:y="1"/>
      <w:rPr>
        <w:rStyle w:val="a8"/>
      </w:rPr>
    </w:pPr>
  </w:p>
  <w:p w:rsidR="00D16F49" w:rsidRDefault="00D16F4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97294"/>
    <w:multiLevelType w:val="hybridMultilevel"/>
    <w:tmpl w:val="B7C452E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02220C17"/>
    <w:multiLevelType w:val="multilevel"/>
    <w:tmpl w:val="D8224410"/>
    <w:lvl w:ilvl="0">
      <w:start w:val="1"/>
      <w:numFmt w:val="bullet"/>
      <w:lvlText w:val=""/>
      <w:lvlJc w:val="left"/>
      <w:pPr>
        <w:tabs>
          <w:tab w:val="num" w:pos="2127"/>
        </w:tabs>
        <w:ind w:left="2487" w:hanging="64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073"/>
        </w:tabs>
        <w:ind w:left="2433" w:hanging="64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85026AF"/>
    <w:multiLevelType w:val="multilevel"/>
    <w:tmpl w:val="5D980A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09DB4C51"/>
    <w:multiLevelType w:val="hybridMultilevel"/>
    <w:tmpl w:val="13AC24F4"/>
    <w:lvl w:ilvl="0" w:tplc="C26675D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CB52E51"/>
    <w:multiLevelType w:val="hybridMultilevel"/>
    <w:tmpl w:val="4F780E30"/>
    <w:lvl w:ilvl="0" w:tplc="EC1467C6">
      <w:start w:val="1"/>
      <w:numFmt w:val="bullet"/>
      <w:lvlText w:val=""/>
      <w:lvlJc w:val="left"/>
      <w:pPr>
        <w:tabs>
          <w:tab w:val="num" w:pos="2073"/>
        </w:tabs>
        <w:ind w:left="2433" w:hanging="64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6B2A20"/>
    <w:multiLevelType w:val="hybridMultilevel"/>
    <w:tmpl w:val="90E88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45A7A6B"/>
    <w:multiLevelType w:val="hybridMultilevel"/>
    <w:tmpl w:val="55B2F122"/>
    <w:lvl w:ilvl="0" w:tplc="5CB88B8A">
      <w:start w:val="1"/>
      <w:numFmt w:val="bullet"/>
      <w:lvlText w:val=""/>
      <w:lvlJc w:val="left"/>
      <w:pPr>
        <w:tabs>
          <w:tab w:val="num" w:pos="2127"/>
        </w:tabs>
        <w:ind w:left="2487" w:hanging="644"/>
      </w:pPr>
      <w:rPr>
        <w:rFonts w:ascii="Symbol" w:hAnsi="Symbol" w:hint="default"/>
      </w:rPr>
    </w:lvl>
    <w:lvl w:ilvl="1" w:tplc="5CB88B8A">
      <w:start w:val="1"/>
      <w:numFmt w:val="bullet"/>
      <w:lvlText w:val=""/>
      <w:lvlJc w:val="left"/>
      <w:pPr>
        <w:tabs>
          <w:tab w:val="num" w:pos="2073"/>
        </w:tabs>
        <w:ind w:left="2433" w:hanging="64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6D46A44"/>
    <w:multiLevelType w:val="multilevel"/>
    <w:tmpl w:val="315E43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173B5C78"/>
    <w:multiLevelType w:val="hybridMultilevel"/>
    <w:tmpl w:val="6DEC93B6"/>
    <w:lvl w:ilvl="0" w:tplc="5CB88B8A">
      <w:start w:val="1"/>
      <w:numFmt w:val="bullet"/>
      <w:lvlText w:val=""/>
      <w:lvlJc w:val="left"/>
      <w:pPr>
        <w:tabs>
          <w:tab w:val="num" w:pos="2127"/>
        </w:tabs>
        <w:ind w:left="2487" w:hanging="64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19DC4337"/>
    <w:multiLevelType w:val="multilevel"/>
    <w:tmpl w:val="5D980A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210B5AF7"/>
    <w:multiLevelType w:val="hybridMultilevel"/>
    <w:tmpl w:val="E11CA314"/>
    <w:lvl w:ilvl="0" w:tplc="EC1467C6">
      <w:start w:val="1"/>
      <w:numFmt w:val="bullet"/>
      <w:lvlText w:val=""/>
      <w:lvlJc w:val="left"/>
      <w:pPr>
        <w:tabs>
          <w:tab w:val="num" w:pos="2073"/>
        </w:tabs>
        <w:ind w:left="2433" w:hanging="64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4D48C8"/>
    <w:multiLevelType w:val="hybridMultilevel"/>
    <w:tmpl w:val="E12840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CC29DA"/>
    <w:multiLevelType w:val="multilevel"/>
    <w:tmpl w:val="8380678E"/>
    <w:lvl w:ilvl="0">
      <w:start w:val="2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88C4007"/>
    <w:multiLevelType w:val="hybridMultilevel"/>
    <w:tmpl w:val="FDB0034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>
    <w:nsid w:val="289169EC"/>
    <w:multiLevelType w:val="hybridMultilevel"/>
    <w:tmpl w:val="BFAE2F62"/>
    <w:lvl w:ilvl="0" w:tplc="920E8B02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88738C"/>
    <w:multiLevelType w:val="hybridMultilevel"/>
    <w:tmpl w:val="3BB85348"/>
    <w:lvl w:ilvl="0" w:tplc="0419000F">
      <w:start w:val="1"/>
      <w:numFmt w:val="decimal"/>
      <w:lvlText w:val="%1."/>
      <w:lvlJc w:val="left"/>
      <w:pPr>
        <w:tabs>
          <w:tab w:val="num" w:pos="1462"/>
        </w:tabs>
        <w:ind w:left="14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2"/>
        </w:tabs>
        <w:ind w:left="21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2"/>
        </w:tabs>
        <w:ind w:left="29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22"/>
        </w:tabs>
        <w:ind w:left="36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42"/>
        </w:tabs>
        <w:ind w:left="43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62"/>
        </w:tabs>
        <w:ind w:left="50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82"/>
        </w:tabs>
        <w:ind w:left="57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02"/>
        </w:tabs>
        <w:ind w:left="65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22"/>
        </w:tabs>
        <w:ind w:left="7222" w:hanging="180"/>
      </w:pPr>
      <w:rPr>
        <w:rFonts w:cs="Times New Roman"/>
      </w:rPr>
    </w:lvl>
  </w:abstractNum>
  <w:abstractNum w:abstractNumId="16">
    <w:nsid w:val="29D57EA6"/>
    <w:multiLevelType w:val="multilevel"/>
    <w:tmpl w:val="B8A080E4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364"/>
        </w:tabs>
        <w:ind w:left="1724" w:hanging="644"/>
      </w:pPr>
      <w:rPr>
        <w:rFonts w:ascii="Symbol" w:hAnsi="Symbol" w:hint="default"/>
        <w:color w:val="auto"/>
      </w:rPr>
    </w:lvl>
    <w:lvl w:ilvl="2">
      <w:start w:val="1"/>
      <w:numFmt w:val="decimal"/>
      <w:lvlText w:val="%3."/>
      <w:legacy w:legacy="1" w:legacySpace="0" w:legacyIndent="353"/>
      <w:lvlJc w:val="left"/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C323E15"/>
    <w:multiLevelType w:val="hybridMultilevel"/>
    <w:tmpl w:val="C1F69F0C"/>
    <w:lvl w:ilvl="0" w:tplc="5CB88B8A">
      <w:start w:val="1"/>
      <w:numFmt w:val="bullet"/>
      <w:lvlText w:val=""/>
      <w:lvlJc w:val="left"/>
      <w:pPr>
        <w:tabs>
          <w:tab w:val="num" w:pos="1418"/>
        </w:tabs>
        <w:ind w:left="1778" w:hanging="64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D7066ED"/>
    <w:multiLevelType w:val="hybridMultilevel"/>
    <w:tmpl w:val="A34C080A"/>
    <w:lvl w:ilvl="0" w:tplc="CD40BC18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280"/>
        </w:tabs>
        <w:ind w:left="8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9000"/>
        </w:tabs>
        <w:ind w:left="9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0440"/>
        </w:tabs>
        <w:ind w:left="10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11160"/>
        </w:tabs>
        <w:ind w:left="11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1880"/>
        </w:tabs>
        <w:ind w:left="11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2600"/>
        </w:tabs>
        <w:ind w:left="12600" w:hanging="180"/>
      </w:pPr>
      <w:rPr>
        <w:rFonts w:cs="Times New Roman"/>
      </w:rPr>
    </w:lvl>
  </w:abstractNum>
  <w:abstractNum w:abstractNumId="19">
    <w:nsid w:val="2E466AC0"/>
    <w:multiLevelType w:val="hybridMultilevel"/>
    <w:tmpl w:val="AC1C4A10"/>
    <w:lvl w:ilvl="0" w:tplc="CD40BC18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  <w:lvl w:ilvl="1" w:tplc="EC1467C6">
      <w:start w:val="1"/>
      <w:numFmt w:val="bullet"/>
      <w:lvlText w:val=""/>
      <w:lvlJc w:val="left"/>
      <w:pPr>
        <w:tabs>
          <w:tab w:val="num" w:pos="1364"/>
        </w:tabs>
        <w:ind w:left="1724" w:hanging="644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043460C"/>
    <w:multiLevelType w:val="multilevel"/>
    <w:tmpl w:val="E1284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0E74B74"/>
    <w:multiLevelType w:val="hybridMultilevel"/>
    <w:tmpl w:val="96C0AA18"/>
    <w:lvl w:ilvl="0" w:tplc="920E8B02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36864BD"/>
    <w:multiLevelType w:val="singleLevel"/>
    <w:tmpl w:val="CD40BC18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3">
    <w:nsid w:val="3508228B"/>
    <w:multiLevelType w:val="hybridMultilevel"/>
    <w:tmpl w:val="EBEE90F0"/>
    <w:lvl w:ilvl="0" w:tplc="ED4E5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6022016"/>
    <w:multiLevelType w:val="singleLevel"/>
    <w:tmpl w:val="6E563D6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25">
    <w:nsid w:val="3F0E3B95"/>
    <w:multiLevelType w:val="hybridMultilevel"/>
    <w:tmpl w:val="1324954E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6">
    <w:nsid w:val="3F7F25CD"/>
    <w:multiLevelType w:val="multilevel"/>
    <w:tmpl w:val="FD40174A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395628A"/>
    <w:multiLevelType w:val="multilevel"/>
    <w:tmpl w:val="60FC2D20"/>
    <w:lvl w:ilvl="0">
      <w:start w:val="1"/>
      <w:numFmt w:val="bullet"/>
      <w:lvlText w:val=""/>
      <w:lvlJc w:val="left"/>
      <w:pPr>
        <w:tabs>
          <w:tab w:val="num" w:pos="2127"/>
        </w:tabs>
        <w:ind w:left="2487" w:hanging="6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45C601FC"/>
    <w:multiLevelType w:val="multilevel"/>
    <w:tmpl w:val="C0B6A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5F759B1"/>
    <w:multiLevelType w:val="hybridMultilevel"/>
    <w:tmpl w:val="549EA684"/>
    <w:lvl w:ilvl="0" w:tplc="EC1467C6">
      <w:start w:val="1"/>
      <w:numFmt w:val="bullet"/>
      <w:lvlText w:val=""/>
      <w:lvlJc w:val="left"/>
      <w:pPr>
        <w:tabs>
          <w:tab w:val="num" w:pos="2073"/>
        </w:tabs>
        <w:ind w:left="2433" w:hanging="644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84F31FD"/>
    <w:multiLevelType w:val="hybridMultilevel"/>
    <w:tmpl w:val="1F5EE35C"/>
    <w:lvl w:ilvl="0" w:tplc="5CB88B8A">
      <w:start w:val="1"/>
      <w:numFmt w:val="bullet"/>
      <w:lvlText w:val=""/>
      <w:lvlJc w:val="left"/>
      <w:pPr>
        <w:tabs>
          <w:tab w:val="num" w:pos="2127"/>
        </w:tabs>
        <w:ind w:left="2487" w:hanging="644"/>
      </w:pPr>
      <w:rPr>
        <w:rFonts w:ascii="Symbol" w:hAnsi="Symbol" w:hint="default"/>
      </w:rPr>
    </w:lvl>
    <w:lvl w:ilvl="1" w:tplc="EC1467C6">
      <w:start w:val="1"/>
      <w:numFmt w:val="bullet"/>
      <w:lvlText w:val=""/>
      <w:lvlJc w:val="left"/>
      <w:pPr>
        <w:tabs>
          <w:tab w:val="num" w:pos="2073"/>
        </w:tabs>
        <w:ind w:left="2433" w:hanging="644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48831FF7"/>
    <w:multiLevelType w:val="hybridMultilevel"/>
    <w:tmpl w:val="244028FA"/>
    <w:lvl w:ilvl="0" w:tplc="CD40BC18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  <w:lvl w:ilvl="1" w:tplc="EC1467C6">
      <w:start w:val="1"/>
      <w:numFmt w:val="bullet"/>
      <w:lvlText w:val=""/>
      <w:lvlJc w:val="left"/>
      <w:pPr>
        <w:tabs>
          <w:tab w:val="num" w:pos="1364"/>
        </w:tabs>
        <w:ind w:left="1724" w:hanging="644"/>
      </w:pPr>
      <w:rPr>
        <w:rFonts w:ascii="Symbol" w:hAnsi="Symbol" w:hint="default"/>
        <w:color w:val="auto"/>
      </w:rPr>
    </w:lvl>
    <w:lvl w:ilvl="2" w:tplc="DDF474E8">
      <w:start w:val="2"/>
      <w:numFmt w:val="decimal"/>
      <w:lvlText w:val="%3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3" w:tplc="EC1467C6">
      <w:start w:val="1"/>
      <w:numFmt w:val="bullet"/>
      <w:lvlText w:val=""/>
      <w:lvlJc w:val="left"/>
      <w:pPr>
        <w:tabs>
          <w:tab w:val="num" w:pos="2804"/>
        </w:tabs>
        <w:ind w:left="3164" w:hanging="644"/>
      </w:pPr>
      <w:rPr>
        <w:rFonts w:ascii="Symbol" w:hAnsi="Symbol"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97F4D6C"/>
    <w:multiLevelType w:val="hybridMultilevel"/>
    <w:tmpl w:val="F6A0E6CE"/>
    <w:lvl w:ilvl="0" w:tplc="EC1467C6">
      <w:start w:val="1"/>
      <w:numFmt w:val="bullet"/>
      <w:lvlText w:val=""/>
      <w:lvlJc w:val="left"/>
      <w:pPr>
        <w:tabs>
          <w:tab w:val="num" w:pos="2073"/>
        </w:tabs>
        <w:ind w:left="2433" w:hanging="64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A6B359F"/>
    <w:multiLevelType w:val="multilevel"/>
    <w:tmpl w:val="6DEC93B6"/>
    <w:lvl w:ilvl="0">
      <w:start w:val="1"/>
      <w:numFmt w:val="bullet"/>
      <w:lvlText w:val=""/>
      <w:lvlJc w:val="left"/>
      <w:pPr>
        <w:tabs>
          <w:tab w:val="num" w:pos="2127"/>
        </w:tabs>
        <w:ind w:left="2487" w:hanging="6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4D4D5515"/>
    <w:multiLevelType w:val="hybridMultilevel"/>
    <w:tmpl w:val="F5BE0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0785978"/>
    <w:multiLevelType w:val="hybridMultilevel"/>
    <w:tmpl w:val="4B4AA52A"/>
    <w:lvl w:ilvl="0" w:tplc="EC1467C6">
      <w:start w:val="1"/>
      <w:numFmt w:val="bullet"/>
      <w:lvlText w:val=""/>
      <w:lvlJc w:val="left"/>
      <w:pPr>
        <w:tabs>
          <w:tab w:val="num" w:pos="2073"/>
        </w:tabs>
        <w:ind w:left="2433" w:hanging="64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2386C43"/>
    <w:multiLevelType w:val="hybridMultilevel"/>
    <w:tmpl w:val="23B8D240"/>
    <w:lvl w:ilvl="0" w:tplc="CD40BC18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D3877A3"/>
    <w:multiLevelType w:val="hybridMultilevel"/>
    <w:tmpl w:val="0B287BE6"/>
    <w:lvl w:ilvl="0" w:tplc="CD40BC18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11E0DB9"/>
    <w:multiLevelType w:val="hybridMultilevel"/>
    <w:tmpl w:val="BD481D7A"/>
    <w:lvl w:ilvl="0" w:tplc="234ED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4B77FBE"/>
    <w:multiLevelType w:val="hybridMultilevel"/>
    <w:tmpl w:val="FB78D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7FF6FC0"/>
    <w:multiLevelType w:val="multilevel"/>
    <w:tmpl w:val="E0409BAA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>
    <w:nsid w:val="6A144884"/>
    <w:multiLevelType w:val="hybridMultilevel"/>
    <w:tmpl w:val="6636A26A"/>
    <w:lvl w:ilvl="0" w:tplc="920E8B02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C27544F"/>
    <w:multiLevelType w:val="hybridMultilevel"/>
    <w:tmpl w:val="2128416C"/>
    <w:lvl w:ilvl="0" w:tplc="5CB88B8A">
      <w:start w:val="1"/>
      <w:numFmt w:val="bullet"/>
      <w:lvlText w:val=""/>
      <w:lvlJc w:val="left"/>
      <w:pPr>
        <w:tabs>
          <w:tab w:val="num" w:pos="644"/>
        </w:tabs>
        <w:ind w:left="1004" w:hanging="64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C9734DE"/>
    <w:multiLevelType w:val="hybridMultilevel"/>
    <w:tmpl w:val="B9709222"/>
    <w:lvl w:ilvl="0" w:tplc="EC1467C6">
      <w:start w:val="1"/>
      <w:numFmt w:val="bullet"/>
      <w:lvlText w:val=""/>
      <w:lvlJc w:val="left"/>
      <w:pPr>
        <w:tabs>
          <w:tab w:val="num" w:pos="2073"/>
        </w:tabs>
        <w:ind w:left="2433" w:hanging="64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D2D2D7C"/>
    <w:multiLevelType w:val="hybridMultilevel"/>
    <w:tmpl w:val="4072D1E6"/>
    <w:lvl w:ilvl="0" w:tplc="EC1467C6">
      <w:start w:val="1"/>
      <w:numFmt w:val="bullet"/>
      <w:lvlText w:val=""/>
      <w:lvlJc w:val="left"/>
      <w:pPr>
        <w:tabs>
          <w:tab w:val="num" w:pos="2073"/>
        </w:tabs>
        <w:ind w:left="2433" w:hanging="64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D482465"/>
    <w:multiLevelType w:val="hybridMultilevel"/>
    <w:tmpl w:val="FD40174A"/>
    <w:lvl w:ilvl="0" w:tplc="CD40BC18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42B70CA"/>
    <w:multiLevelType w:val="hybridMultilevel"/>
    <w:tmpl w:val="91EC8A02"/>
    <w:lvl w:ilvl="0" w:tplc="C26675D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613082C"/>
    <w:multiLevelType w:val="hybridMultilevel"/>
    <w:tmpl w:val="46AEEB0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8">
    <w:nsid w:val="798C5341"/>
    <w:multiLevelType w:val="hybridMultilevel"/>
    <w:tmpl w:val="4B08D632"/>
    <w:lvl w:ilvl="0" w:tplc="920E8B02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CFD3F72"/>
    <w:multiLevelType w:val="hybridMultilevel"/>
    <w:tmpl w:val="60FC2D20"/>
    <w:lvl w:ilvl="0" w:tplc="5CB88B8A">
      <w:start w:val="1"/>
      <w:numFmt w:val="bullet"/>
      <w:lvlText w:val=""/>
      <w:lvlJc w:val="left"/>
      <w:pPr>
        <w:tabs>
          <w:tab w:val="num" w:pos="2127"/>
        </w:tabs>
        <w:ind w:left="2487" w:hanging="64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14"/>
  </w:num>
  <w:num w:numId="4">
    <w:abstractNumId w:val="48"/>
  </w:num>
  <w:num w:numId="5">
    <w:abstractNumId w:val="41"/>
  </w:num>
  <w:num w:numId="6">
    <w:abstractNumId w:val="24"/>
  </w:num>
  <w:num w:numId="7">
    <w:abstractNumId w:val="13"/>
  </w:num>
  <w:num w:numId="8">
    <w:abstractNumId w:val="0"/>
  </w:num>
  <w:num w:numId="9">
    <w:abstractNumId w:val="15"/>
  </w:num>
  <w:num w:numId="10">
    <w:abstractNumId w:val="40"/>
  </w:num>
  <w:num w:numId="11">
    <w:abstractNumId w:val="7"/>
  </w:num>
  <w:num w:numId="12">
    <w:abstractNumId w:val="28"/>
  </w:num>
  <w:num w:numId="13">
    <w:abstractNumId w:val="2"/>
  </w:num>
  <w:num w:numId="14">
    <w:abstractNumId w:val="9"/>
  </w:num>
  <w:num w:numId="15">
    <w:abstractNumId w:val="5"/>
  </w:num>
  <w:num w:numId="16">
    <w:abstractNumId w:val="34"/>
  </w:num>
  <w:num w:numId="17">
    <w:abstractNumId w:val="39"/>
  </w:num>
  <w:num w:numId="18">
    <w:abstractNumId w:val="23"/>
  </w:num>
  <w:num w:numId="19">
    <w:abstractNumId w:val="38"/>
  </w:num>
  <w:num w:numId="20">
    <w:abstractNumId w:val="47"/>
  </w:num>
  <w:num w:numId="21">
    <w:abstractNumId w:val="25"/>
  </w:num>
  <w:num w:numId="22">
    <w:abstractNumId w:val="11"/>
  </w:num>
  <w:num w:numId="23">
    <w:abstractNumId w:val="20"/>
  </w:num>
  <w:num w:numId="24">
    <w:abstractNumId w:val="42"/>
  </w:num>
  <w:num w:numId="25">
    <w:abstractNumId w:val="17"/>
  </w:num>
  <w:num w:numId="26">
    <w:abstractNumId w:val="49"/>
  </w:num>
  <w:num w:numId="27">
    <w:abstractNumId w:val="27"/>
  </w:num>
  <w:num w:numId="28">
    <w:abstractNumId w:val="6"/>
  </w:num>
  <w:num w:numId="29">
    <w:abstractNumId w:val="8"/>
  </w:num>
  <w:num w:numId="30">
    <w:abstractNumId w:val="33"/>
  </w:num>
  <w:num w:numId="31">
    <w:abstractNumId w:val="30"/>
  </w:num>
  <w:num w:numId="32">
    <w:abstractNumId w:val="1"/>
  </w:num>
  <w:num w:numId="33">
    <w:abstractNumId w:val="43"/>
  </w:num>
  <w:num w:numId="34">
    <w:abstractNumId w:val="36"/>
  </w:num>
  <w:num w:numId="35">
    <w:abstractNumId w:val="32"/>
  </w:num>
  <w:num w:numId="36">
    <w:abstractNumId w:val="4"/>
  </w:num>
  <w:num w:numId="37">
    <w:abstractNumId w:val="37"/>
  </w:num>
  <w:num w:numId="38">
    <w:abstractNumId w:val="29"/>
  </w:num>
  <w:num w:numId="39">
    <w:abstractNumId w:val="35"/>
  </w:num>
  <w:num w:numId="40">
    <w:abstractNumId w:val="19"/>
  </w:num>
  <w:num w:numId="41">
    <w:abstractNumId w:val="44"/>
  </w:num>
  <w:num w:numId="42">
    <w:abstractNumId w:val="18"/>
  </w:num>
  <w:num w:numId="43">
    <w:abstractNumId w:val="45"/>
  </w:num>
  <w:num w:numId="44">
    <w:abstractNumId w:val="26"/>
  </w:num>
  <w:num w:numId="45">
    <w:abstractNumId w:val="31"/>
  </w:num>
  <w:num w:numId="46">
    <w:abstractNumId w:val="16"/>
  </w:num>
  <w:num w:numId="47">
    <w:abstractNumId w:val="10"/>
  </w:num>
  <w:num w:numId="48">
    <w:abstractNumId w:val="46"/>
  </w:num>
  <w:num w:numId="49">
    <w:abstractNumId w:val="12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1E34"/>
    <w:rsid w:val="00004B42"/>
    <w:rsid w:val="000159F9"/>
    <w:rsid w:val="00030CF1"/>
    <w:rsid w:val="00034556"/>
    <w:rsid w:val="0003553A"/>
    <w:rsid w:val="000365F6"/>
    <w:rsid w:val="00040BC1"/>
    <w:rsid w:val="000422AF"/>
    <w:rsid w:val="00042C09"/>
    <w:rsid w:val="00045E63"/>
    <w:rsid w:val="00064AFB"/>
    <w:rsid w:val="00066C2E"/>
    <w:rsid w:val="0007304A"/>
    <w:rsid w:val="00075374"/>
    <w:rsid w:val="000814DB"/>
    <w:rsid w:val="00084A35"/>
    <w:rsid w:val="00094EA5"/>
    <w:rsid w:val="00096B71"/>
    <w:rsid w:val="00096E84"/>
    <w:rsid w:val="000A0FF5"/>
    <w:rsid w:val="000A6AFF"/>
    <w:rsid w:val="000B2C8B"/>
    <w:rsid w:val="000C1218"/>
    <w:rsid w:val="000C15A9"/>
    <w:rsid w:val="000C251B"/>
    <w:rsid w:val="000C3394"/>
    <w:rsid w:val="000C4519"/>
    <w:rsid w:val="000C6690"/>
    <w:rsid w:val="000D7125"/>
    <w:rsid w:val="000E43F6"/>
    <w:rsid w:val="000E577C"/>
    <w:rsid w:val="001011B5"/>
    <w:rsid w:val="00101537"/>
    <w:rsid w:val="0011177E"/>
    <w:rsid w:val="00112F18"/>
    <w:rsid w:val="001164F3"/>
    <w:rsid w:val="00117F15"/>
    <w:rsid w:val="00122907"/>
    <w:rsid w:val="00130804"/>
    <w:rsid w:val="00131FD5"/>
    <w:rsid w:val="001321C6"/>
    <w:rsid w:val="001329F4"/>
    <w:rsid w:val="00134946"/>
    <w:rsid w:val="001548C5"/>
    <w:rsid w:val="00167DE0"/>
    <w:rsid w:val="00180496"/>
    <w:rsid w:val="001841D9"/>
    <w:rsid w:val="001922A0"/>
    <w:rsid w:val="00194BE6"/>
    <w:rsid w:val="00196817"/>
    <w:rsid w:val="001B43BC"/>
    <w:rsid w:val="001D0854"/>
    <w:rsid w:val="001D0B59"/>
    <w:rsid w:val="001E7C08"/>
    <w:rsid w:val="001F3867"/>
    <w:rsid w:val="001F4EC5"/>
    <w:rsid w:val="002015C7"/>
    <w:rsid w:val="002115E0"/>
    <w:rsid w:val="002175BF"/>
    <w:rsid w:val="00227CE8"/>
    <w:rsid w:val="00230121"/>
    <w:rsid w:val="0023706A"/>
    <w:rsid w:val="00242F96"/>
    <w:rsid w:val="00243CA3"/>
    <w:rsid w:val="002517F8"/>
    <w:rsid w:val="00255DF5"/>
    <w:rsid w:val="002668FE"/>
    <w:rsid w:val="0027610F"/>
    <w:rsid w:val="002819F2"/>
    <w:rsid w:val="0028414E"/>
    <w:rsid w:val="0028468C"/>
    <w:rsid w:val="00285587"/>
    <w:rsid w:val="0028784B"/>
    <w:rsid w:val="00290DD5"/>
    <w:rsid w:val="002A46E0"/>
    <w:rsid w:val="002A5AA8"/>
    <w:rsid w:val="002A5B40"/>
    <w:rsid w:val="002C0186"/>
    <w:rsid w:val="002C3C80"/>
    <w:rsid w:val="002C6FBB"/>
    <w:rsid w:val="002C7233"/>
    <w:rsid w:val="002E1603"/>
    <w:rsid w:val="002E7D1D"/>
    <w:rsid w:val="002F2000"/>
    <w:rsid w:val="002F36AC"/>
    <w:rsid w:val="002F6916"/>
    <w:rsid w:val="00301220"/>
    <w:rsid w:val="003012D6"/>
    <w:rsid w:val="00303DD2"/>
    <w:rsid w:val="00304249"/>
    <w:rsid w:val="00312415"/>
    <w:rsid w:val="00321AB1"/>
    <w:rsid w:val="00323B66"/>
    <w:rsid w:val="00336581"/>
    <w:rsid w:val="003371D1"/>
    <w:rsid w:val="00344955"/>
    <w:rsid w:val="003511A1"/>
    <w:rsid w:val="003562AB"/>
    <w:rsid w:val="00360876"/>
    <w:rsid w:val="003667D0"/>
    <w:rsid w:val="00370522"/>
    <w:rsid w:val="003724B2"/>
    <w:rsid w:val="003765C5"/>
    <w:rsid w:val="00386295"/>
    <w:rsid w:val="00394914"/>
    <w:rsid w:val="0039619E"/>
    <w:rsid w:val="003A15D8"/>
    <w:rsid w:val="003A2E58"/>
    <w:rsid w:val="003B2A31"/>
    <w:rsid w:val="003B39E7"/>
    <w:rsid w:val="003B5858"/>
    <w:rsid w:val="003B7D60"/>
    <w:rsid w:val="003C4BEC"/>
    <w:rsid w:val="003C6E3B"/>
    <w:rsid w:val="003C71E0"/>
    <w:rsid w:val="003D52F3"/>
    <w:rsid w:val="003D6E3C"/>
    <w:rsid w:val="00400B7D"/>
    <w:rsid w:val="00403623"/>
    <w:rsid w:val="004052F9"/>
    <w:rsid w:val="004152B9"/>
    <w:rsid w:val="00420C53"/>
    <w:rsid w:val="00434F36"/>
    <w:rsid w:val="0044093C"/>
    <w:rsid w:val="00445FE8"/>
    <w:rsid w:val="0045298C"/>
    <w:rsid w:val="0047623D"/>
    <w:rsid w:val="004762BE"/>
    <w:rsid w:val="00485D35"/>
    <w:rsid w:val="00492556"/>
    <w:rsid w:val="004957F9"/>
    <w:rsid w:val="004977FA"/>
    <w:rsid w:val="004C1851"/>
    <w:rsid w:val="004D719E"/>
    <w:rsid w:val="004F043F"/>
    <w:rsid w:val="004F0A28"/>
    <w:rsid w:val="004F0A36"/>
    <w:rsid w:val="004F5C89"/>
    <w:rsid w:val="005025D7"/>
    <w:rsid w:val="0051315D"/>
    <w:rsid w:val="00516148"/>
    <w:rsid w:val="00516D13"/>
    <w:rsid w:val="00516E74"/>
    <w:rsid w:val="00517D64"/>
    <w:rsid w:val="005264DB"/>
    <w:rsid w:val="0052763B"/>
    <w:rsid w:val="00531C89"/>
    <w:rsid w:val="0054028F"/>
    <w:rsid w:val="00544827"/>
    <w:rsid w:val="00550AC7"/>
    <w:rsid w:val="00551261"/>
    <w:rsid w:val="00552DC6"/>
    <w:rsid w:val="00566B9C"/>
    <w:rsid w:val="0057598E"/>
    <w:rsid w:val="0058391E"/>
    <w:rsid w:val="00596659"/>
    <w:rsid w:val="005A1A91"/>
    <w:rsid w:val="005A5DC8"/>
    <w:rsid w:val="005B1AE3"/>
    <w:rsid w:val="005B1DAE"/>
    <w:rsid w:val="005B2CEF"/>
    <w:rsid w:val="005C1360"/>
    <w:rsid w:val="005C5B15"/>
    <w:rsid w:val="005D5020"/>
    <w:rsid w:val="005E37BB"/>
    <w:rsid w:val="005E7CFB"/>
    <w:rsid w:val="005F6FD7"/>
    <w:rsid w:val="00600990"/>
    <w:rsid w:val="00600B63"/>
    <w:rsid w:val="00604D33"/>
    <w:rsid w:val="00604D6E"/>
    <w:rsid w:val="00605E76"/>
    <w:rsid w:val="00606DED"/>
    <w:rsid w:val="00613073"/>
    <w:rsid w:val="00621D67"/>
    <w:rsid w:val="00623183"/>
    <w:rsid w:val="00624B4A"/>
    <w:rsid w:val="0062798F"/>
    <w:rsid w:val="00632195"/>
    <w:rsid w:val="00632FB5"/>
    <w:rsid w:val="00637034"/>
    <w:rsid w:val="00641730"/>
    <w:rsid w:val="00642204"/>
    <w:rsid w:val="00654818"/>
    <w:rsid w:val="006567DE"/>
    <w:rsid w:val="00661C2C"/>
    <w:rsid w:val="00666E55"/>
    <w:rsid w:val="00675180"/>
    <w:rsid w:val="006778B1"/>
    <w:rsid w:val="00681BE6"/>
    <w:rsid w:val="00687FB8"/>
    <w:rsid w:val="006918AD"/>
    <w:rsid w:val="00696073"/>
    <w:rsid w:val="00696299"/>
    <w:rsid w:val="006B593D"/>
    <w:rsid w:val="006B6852"/>
    <w:rsid w:val="006D222E"/>
    <w:rsid w:val="006D761A"/>
    <w:rsid w:val="006D7D51"/>
    <w:rsid w:val="006E7410"/>
    <w:rsid w:val="006F3F38"/>
    <w:rsid w:val="007001D3"/>
    <w:rsid w:val="007002A8"/>
    <w:rsid w:val="007010C3"/>
    <w:rsid w:val="00710060"/>
    <w:rsid w:val="007128AB"/>
    <w:rsid w:val="00714D36"/>
    <w:rsid w:val="0071661E"/>
    <w:rsid w:val="00740C7C"/>
    <w:rsid w:val="007413CF"/>
    <w:rsid w:val="00745C0F"/>
    <w:rsid w:val="00757D45"/>
    <w:rsid w:val="00761B2B"/>
    <w:rsid w:val="00773EAB"/>
    <w:rsid w:val="0077453D"/>
    <w:rsid w:val="0077639D"/>
    <w:rsid w:val="00780DF8"/>
    <w:rsid w:val="007824CD"/>
    <w:rsid w:val="007832BE"/>
    <w:rsid w:val="00787374"/>
    <w:rsid w:val="00790F81"/>
    <w:rsid w:val="00797946"/>
    <w:rsid w:val="007A04FA"/>
    <w:rsid w:val="007A193F"/>
    <w:rsid w:val="007B245E"/>
    <w:rsid w:val="007B6898"/>
    <w:rsid w:val="007D06DF"/>
    <w:rsid w:val="007D6E16"/>
    <w:rsid w:val="007E34DE"/>
    <w:rsid w:val="007E4849"/>
    <w:rsid w:val="007E5DDE"/>
    <w:rsid w:val="007F24BF"/>
    <w:rsid w:val="007F3877"/>
    <w:rsid w:val="007F65A7"/>
    <w:rsid w:val="0080105A"/>
    <w:rsid w:val="00804561"/>
    <w:rsid w:val="00805B56"/>
    <w:rsid w:val="00805D11"/>
    <w:rsid w:val="008102C4"/>
    <w:rsid w:val="00812606"/>
    <w:rsid w:val="008128CF"/>
    <w:rsid w:val="00816AE1"/>
    <w:rsid w:val="0081744C"/>
    <w:rsid w:val="008205BF"/>
    <w:rsid w:val="00823A26"/>
    <w:rsid w:val="008337F0"/>
    <w:rsid w:val="00834068"/>
    <w:rsid w:val="00835D30"/>
    <w:rsid w:val="00843785"/>
    <w:rsid w:val="0084737E"/>
    <w:rsid w:val="008621B1"/>
    <w:rsid w:val="00864392"/>
    <w:rsid w:val="008653CB"/>
    <w:rsid w:val="00873504"/>
    <w:rsid w:val="00873E6C"/>
    <w:rsid w:val="00883A2C"/>
    <w:rsid w:val="008861A0"/>
    <w:rsid w:val="008920D7"/>
    <w:rsid w:val="00894223"/>
    <w:rsid w:val="008954E3"/>
    <w:rsid w:val="008B1309"/>
    <w:rsid w:val="008B41F3"/>
    <w:rsid w:val="008B46F0"/>
    <w:rsid w:val="008B6994"/>
    <w:rsid w:val="008C08CD"/>
    <w:rsid w:val="008C7498"/>
    <w:rsid w:val="008D101B"/>
    <w:rsid w:val="008E0E27"/>
    <w:rsid w:val="008E4BF4"/>
    <w:rsid w:val="008E65A0"/>
    <w:rsid w:val="008F2621"/>
    <w:rsid w:val="00900E5F"/>
    <w:rsid w:val="00901117"/>
    <w:rsid w:val="009053F8"/>
    <w:rsid w:val="0091416A"/>
    <w:rsid w:val="009218ED"/>
    <w:rsid w:val="00925CE2"/>
    <w:rsid w:val="00926073"/>
    <w:rsid w:val="00932909"/>
    <w:rsid w:val="00934AF1"/>
    <w:rsid w:val="009419CA"/>
    <w:rsid w:val="009439F8"/>
    <w:rsid w:val="00947D2B"/>
    <w:rsid w:val="00950DB9"/>
    <w:rsid w:val="0095102D"/>
    <w:rsid w:val="009531CD"/>
    <w:rsid w:val="00964FAE"/>
    <w:rsid w:val="0096779C"/>
    <w:rsid w:val="0097242A"/>
    <w:rsid w:val="00972B1F"/>
    <w:rsid w:val="009748B2"/>
    <w:rsid w:val="0097542A"/>
    <w:rsid w:val="0098039F"/>
    <w:rsid w:val="00986CF6"/>
    <w:rsid w:val="00987E2E"/>
    <w:rsid w:val="00991E3A"/>
    <w:rsid w:val="00993058"/>
    <w:rsid w:val="00995A4E"/>
    <w:rsid w:val="009A0264"/>
    <w:rsid w:val="009C0F56"/>
    <w:rsid w:val="009C184C"/>
    <w:rsid w:val="009D6A26"/>
    <w:rsid w:val="009E304A"/>
    <w:rsid w:val="009E33F5"/>
    <w:rsid w:val="009E5F9C"/>
    <w:rsid w:val="009E728E"/>
    <w:rsid w:val="009F483D"/>
    <w:rsid w:val="00A0038A"/>
    <w:rsid w:val="00A0249C"/>
    <w:rsid w:val="00A05BE7"/>
    <w:rsid w:val="00A111BF"/>
    <w:rsid w:val="00A22E87"/>
    <w:rsid w:val="00A2750B"/>
    <w:rsid w:val="00A50AA0"/>
    <w:rsid w:val="00A54566"/>
    <w:rsid w:val="00A554B8"/>
    <w:rsid w:val="00A57DB7"/>
    <w:rsid w:val="00A61BDF"/>
    <w:rsid w:val="00A650E9"/>
    <w:rsid w:val="00A667F8"/>
    <w:rsid w:val="00A71E34"/>
    <w:rsid w:val="00A84877"/>
    <w:rsid w:val="00A869A9"/>
    <w:rsid w:val="00A87679"/>
    <w:rsid w:val="00AA2060"/>
    <w:rsid w:val="00AA5E75"/>
    <w:rsid w:val="00AB0A60"/>
    <w:rsid w:val="00AB3093"/>
    <w:rsid w:val="00AC18F6"/>
    <w:rsid w:val="00AE5075"/>
    <w:rsid w:val="00AF5573"/>
    <w:rsid w:val="00AF64B9"/>
    <w:rsid w:val="00AF7C1E"/>
    <w:rsid w:val="00B00BDF"/>
    <w:rsid w:val="00B04F19"/>
    <w:rsid w:val="00B075A1"/>
    <w:rsid w:val="00B22937"/>
    <w:rsid w:val="00B22CF4"/>
    <w:rsid w:val="00B27B98"/>
    <w:rsid w:val="00B32283"/>
    <w:rsid w:val="00B353D1"/>
    <w:rsid w:val="00B35F0A"/>
    <w:rsid w:val="00B433D5"/>
    <w:rsid w:val="00B4488D"/>
    <w:rsid w:val="00B51A5A"/>
    <w:rsid w:val="00B529B2"/>
    <w:rsid w:val="00B55679"/>
    <w:rsid w:val="00B73A4F"/>
    <w:rsid w:val="00B746AA"/>
    <w:rsid w:val="00B770AA"/>
    <w:rsid w:val="00B83C7A"/>
    <w:rsid w:val="00B9101C"/>
    <w:rsid w:val="00B91BFF"/>
    <w:rsid w:val="00B93DC6"/>
    <w:rsid w:val="00B973A8"/>
    <w:rsid w:val="00BA0A3F"/>
    <w:rsid w:val="00BB02FF"/>
    <w:rsid w:val="00BB20FD"/>
    <w:rsid w:val="00BB5814"/>
    <w:rsid w:val="00BC078A"/>
    <w:rsid w:val="00BC12CB"/>
    <w:rsid w:val="00BC3286"/>
    <w:rsid w:val="00BD1B4C"/>
    <w:rsid w:val="00BE1C80"/>
    <w:rsid w:val="00BE614F"/>
    <w:rsid w:val="00BE6C7D"/>
    <w:rsid w:val="00BF13F1"/>
    <w:rsid w:val="00BF2AF2"/>
    <w:rsid w:val="00BF6D3C"/>
    <w:rsid w:val="00C04D64"/>
    <w:rsid w:val="00C06C80"/>
    <w:rsid w:val="00C1434F"/>
    <w:rsid w:val="00C148D1"/>
    <w:rsid w:val="00C20054"/>
    <w:rsid w:val="00C23585"/>
    <w:rsid w:val="00C24808"/>
    <w:rsid w:val="00C26A40"/>
    <w:rsid w:val="00C368F8"/>
    <w:rsid w:val="00C40113"/>
    <w:rsid w:val="00C40703"/>
    <w:rsid w:val="00C418D8"/>
    <w:rsid w:val="00C41C63"/>
    <w:rsid w:val="00C512BC"/>
    <w:rsid w:val="00C53695"/>
    <w:rsid w:val="00C61F61"/>
    <w:rsid w:val="00C65D63"/>
    <w:rsid w:val="00C731FD"/>
    <w:rsid w:val="00C845BD"/>
    <w:rsid w:val="00C85A71"/>
    <w:rsid w:val="00C86418"/>
    <w:rsid w:val="00C8776C"/>
    <w:rsid w:val="00C92206"/>
    <w:rsid w:val="00C92543"/>
    <w:rsid w:val="00CA29A6"/>
    <w:rsid w:val="00CA2B8E"/>
    <w:rsid w:val="00CA441A"/>
    <w:rsid w:val="00CA4726"/>
    <w:rsid w:val="00CB17F7"/>
    <w:rsid w:val="00CB6008"/>
    <w:rsid w:val="00CC36C5"/>
    <w:rsid w:val="00CD060F"/>
    <w:rsid w:val="00CE02B0"/>
    <w:rsid w:val="00CE11B4"/>
    <w:rsid w:val="00CE2FD3"/>
    <w:rsid w:val="00CE4137"/>
    <w:rsid w:val="00CF4A55"/>
    <w:rsid w:val="00D011BF"/>
    <w:rsid w:val="00D028AD"/>
    <w:rsid w:val="00D02FD9"/>
    <w:rsid w:val="00D044C6"/>
    <w:rsid w:val="00D16F49"/>
    <w:rsid w:val="00D203AF"/>
    <w:rsid w:val="00D23C20"/>
    <w:rsid w:val="00D25382"/>
    <w:rsid w:val="00D31001"/>
    <w:rsid w:val="00D40B6F"/>
    <w:rsid w:val="00D52DC9"/>
    <w:rsid w:val="00D55842"/>
    <w:rsid w:val="00D5614C"/>
    <w:rsid w:val="00D60E69"/>
    <w:rsid w:val="00D64322"/>
    <w:rsid w:val="00D6567D"/>
    <w:rsid w:val="00D80B1C"/>
    <w:rsid w:val="00D81D75"/>
    <w:rsid w:val="00D86C2D"/>
    <w:rsid w:val="00DA4DCF"/>
    <w:rsid w:val="00DB0B06"/>
    <w:rsid w:val="00DB2AAF"/>
    <w:rsid w:val="00DD2445"/>
    <w:rsid w:val="00DD2A23"/>
    <w:rsid w:val="00DD31A1"/>
    <w:rsid w:val="00DD6750"/>
    <w:rsid w:val="00DE02D6"/>
    <w:rsid w:val="00DE45CF"/>
    <w:rsid w:val="00DE7018"/>
    <w:rsid w:val="00E1072B"/>
    <w:rsid w:val="00E13C1E"/>
    <w:rsid w:val="00E14408"/>
    <w:rsid w:val="00E14FFD"/>
    <w:rsid w:val="00E17455"/>
    <w:rsid w:val="00E219A5"/>
    <w:rsid w:val="00E32078"/>
    <w:rsid w:val="00E37161"/>
    <w:rsid w:val="00E42135"/>
    <w:rsid w:val="00E42873"/>
    <w:rsid w:val="00E50361"/>
    <w:rsid w:val="00E62912"/>
    <w:rsid w:val="00E657EB"/>
    <w:rsid w:val="00E727B7"/>
    <w:rsid w:val="00E83F7C"/>
    <w:rsid w:val="00E86016"/>
    <w:rsid w:val="00E926A0"/>
    <w:rsid w:val="00E945FF"/>
    <w:rsid w:val="00E965A0"/>
    <w:rsid w:val="00EA067D"/>
    <w:rsid w:val="00EB1B15"/>
    <w:rsid w:val="00EB4B72"/>
    <w:rsid w:val="00EB4DB3"/>
    <w:rsid w:val="00EC7AC7"/>
    <w:rsid w:val="00ED183D"/>
    <w:rsid w:val="00ED28BB"/>
    <w:rsid w:val="00ED2E41"/>
    <w:rsid w:val="00ED35CD"/>
    <w:rsid w:val="00ED58C9"/>
    <w:rsid w:val="00EE2AF4"/>
    <w:rsid w:val="00EE359B"/>
    <w:rsid w:val="00EE3DBB"/>
    <w:rsid w:val="00EF0A4B"/>
    <w:rsid w:val="00EF1C6F"/>
    <w:rsid w:val="00EF1D95"/>
    <w:rsid w:val="00EF4931"/>
    <w:rsid w:val="00EF6372"/>
    <w:rsid w:val="00EF7CED"/>
    <w:rsid w:val="00F040B3"/>
    <w:rsid w:val="00F13BDF"/>
    <w:rsid w:val="00F14CB7"/>
    <w:rsid w:val="00F20B5F"/>
    <w:rsid w:val="00F2342F"/>
    <w:rsid w:val="00F27E72"/>
    <w:rsid w:val="00F32BB4"/>
    <w:rsid w:val="00F563A9"/>
    <w:rsid w:val="00F56854"/>
    <w:rsid w:val="00F570E9"/>
    <w:rsid w:val="00F60D68"/>
    <w:rsid w:val="00F60FDF"/>
    <w:rsid w:val="00F61126"/>
    <w:rsid w:val="00F62F86"/>
    <w:rsid w:val="00F66B81"/>
    <w:rsid w:val="00F77462"/>
    <w:rsid w:val="00F8330E"/>
    <w:rsid w:val="00F83D34"/>
    <w:rsid w:val="00F86599"/>
    <w:rsid w:val="00FA2096"/>
    <w:rsid w:val="00FA393B"/>
    <w:rsid w:val="00FA5EFE"/>
    <w:rsid w:val="00FB5FDE"/>
    <w:rsid w:val="00FC3537"/>
    <w:rsid w:val="00FD3519"/>
    <w:rsid w:val="00FD6CE5"/>
    <w:rsid w:val="00FE25E9"/>
    <w:rsid w:val="00FF4AFE"/>
    <w:rsid w:val="00FF4E39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5C2D5D1-D767-48C0-A84C-CCF41B1A9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52DC9"/>
    <w:pPr>
      <w:keepNext/>
      <w:spacing w:line="360" w:lineRule="auto"/>
      <w:jc w:val="center"/>
      <w:outlineLvl w:val="0"/>
    </w:pPr>
    <w:rPr>
      <w:rFonts w:cs="Arial"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D52DC9"/>
    <w:pPr>
      <w:keepNext/>
      <w:spacing w:line="360" w:lineRule="auto"/>
      <w:jc w:val="center"/>
      <w:outlineLvl w:val="1"/>
    </w:pPr>
    <w:rPr>
      <w:rFonts w:cs="Arial"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52DC9"/>
    <w:rPr>
      <w:rFonts w:cs="Arial"/>
      <w:bCs/>
      <w:kern w:val="32"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note text"/>
    <w:basedOn w:val="a"/>
    <w:link w:val="a4"/>
    <w:uiPriority w:val="99"/>
    <w:semiHidden/>
    <w:rsid w:val="00516E74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</w:style>
  <w:style w:type="character" w:styleId="a5">
    <w:name w:val="footnote reference"/>
    <w:uiPriority w:val="99"/>
    <w:semiHidden/>
    <w:rsid w:val="00516E74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E14F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E14FFD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950DB9"/>
    <w:pPr>
      <w:tabs>
        <w:tab w:val="right" w:leader="dot" w:pos="10195"/>
      </w:tabs>
      <w:spacing w:line="360" w:lineRule="auto"/>
    </w:pPr>
  </w:style>
  <w:style w:type="paragraph" w:styleId="21">
    <w:name w:val="toc 2"/>
    <w:basedOn w:val="a"/>
    <w:next w:val="a"/>
    <w:autoRedefine/>
    <w:uiPriority w:val="39"/>
    <w:semiHidden/>
    <w:rsid w:val="00D52DC9"/>
    <w:pPr>
      <w:ind w:left="240"/>
    </w:pPr>
  </w:style>
  <w:style w:type="character" w:styleId="a9">
    <w:name w:val="Hyperlink"/>
    <w:uiPriority w:val="99"/>
    <w:rsid w:val="00D52DC9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DA4D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24"/>
      <w:szCs w:val="24"/>
    </w:rPr>
  </w:style>
  <w:style w:type="paragraph" w:customStyle="1" w:styleId="FR1">
    <w:name w:val="FR1"/>
    <w:rsid w:val="00BE614F"/>
    <w:pPr>
      <w:widowControl w:val="0"/>
      <w:autoSpaceDE w:val="0"/>
      <w:autoSpaceDN w:val="0"/>
      <w:adjustRightInd w:val="0"/>
      <w:spacing w:before="140" w:line="340" w:lineRule="auto"/>
      <w:ind w:left="200" w:right="200"/>
      <w:jc w:val="center"/>
    </w:pPr>
    <w:rPr>
      <w:rFonts w:ascii="Arial" w:hAnsi="Arial" w:cs="Arial"/>
    </w:rPr>
  </w:style>
  <w:style w:type="paragraph" w:styleId="22">
    <w:name w:val="Body Text Indent 2"/>
    <w:basedOn w:val="a"/>
    <w:link w:val="23"/>
    <w:uiPriority w:val="99"/>
    <w:rsid w:val="002E160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rPr>
      <w:sz w:val="24"/>
      <w:szCs w:val="24"/>
    </w:rPr>
  </w:style>
  <w:style w:type="paragraph" w:styleId="ac">
    <w:name w:val="Normal (Web)"/>
    <w:basedOn w:val="a"/>
    <w:uiPriority w:val="99"/>
    <w:rsid w:val="00BB02FF"/>
    <w:pPr>
      <w:spacing w:before="100" w:beforeAutospacing="1" w:after="100" w:afterAutospacing="1"/>
    </w:pPr>
  </w:style>
  <w:style w:type="character" w:styleId="ad">
    <w:name w:val="Strong"/>
    <w:uiPriority w:val="22"/>
    <w:qFormat/>
    <w:rsid w:val="00BB02FF"/>
    <w:rPr>
      <w:rFonts w:cs="Times New Roman"/>
      <w:b/>
      <w:bCs/>
    </w:rPr>
  </w:style>
  <w:style w:type="character" w:customStyle="1" w:styleId="lg">
    <w:name w:val="lg"/>
    <w:rsid w:val="0091416A"/>
    <w:rPr>
      <w:rFonts w:cs="Times New Roman"/>
    </w:rPr>
  </w:style>
  <w:style w:type="paragraph" w:customStyle="1" w:styleId="ConsPlusCell">
    <w:name w:val="ConsPlusCell"/>
    <w:rsid w:val="00B22CF4"/>
    <w:pPr>
      <w:widowControl w:val="0"/>
      <w:autoSpaceDE w:val="0"/>
      <w:autoSpaceDN w:val="0"/>
      <w:adjustRightInd w:val="0"/>
    </w:pPr>
    <w:rPr>
      <w:rFonts w:ascii="Arial" w:eastAsia="Batang" w:hAnsi="Arial" w:cs="Arial"/>
      <w:lang w:eastAsia="ko-KR"/>
    </w:rPr>
  </w:style>
  <w:style w:type="character" w:customStyle="1" w:styleId="day7">
    <w:name w:val="da y7"/>
    <w:rsid w:val="00AE507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62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2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13137</Words>
  <Characters>74885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87847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Исмаилова</dc:creator>
  <cp:keywords/>
  <dc:description/>
  <cp:lastModifiedBy>admin</cp:lastModifiedBy>
  <cp:revision>2</cp:revision>
  <cp:lastPrinted>2010-01-01T09:19:00Z</cp:lastPrinted>
  <dcterms:created xsi:type="dcterms:W3CDTF">2014-03-06T21:30:00Z</dcterms:created>
  <dcterms:modified xsi:type="dcterms:W3CDTF">2014-03-06T21:30:00Z</dcterms:modified>
</cp:coreProperties>
</file>