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DE9" w:rsidRPr="00F40E42" w:rsidRDefault="00457DE9" w:rsidP="00F40E42">
      <w:pPr>
        <w:spacing w:line="360" w:lineRule="auto"/>
        <w:ind w:firstLine="709"/>
        <w:jc w:val="center"/>
        <w:rPr>
          <w:bCs/>
          <w:sz w:val="28"/>
          <w:szCs w:val="28"/>
        </w:rPr>
      </w:pPr>
      <w:r w:rsidRPr="00F40E42">
        <w:rPr>
          <w:bCs/>
          <w:sz w:val="28"/>
          <w:szCs w:val="28"/>
        </w:rPr>
        <w:t>С</w:t>
      </w:r>
      <w:r w:rsidR="00F40E42" w:rsidRPr="00F40E42">
        <w:rPr>
          <w:bCs/>
          <w:sz w:val="28"/>
          <w:szCs w:val="28"/>
        </w:rPr>
        <w:t>одержание</w:t>
      </w:r>
    </w:p>
    <w:p w:rsidR="00457DE9" w:rsidRPr="00F40E42" w:rsidRDefault="00457DE9" w:rsidP="00F40E42">
      <w:pPr>
        <w:spacing w:line="360" w:lineRule="auto"/>
        <w:ind w:firstLine="709"/>
        <w:jc w:val="both"/>
        <w:rPr>
          <w:bCs/>
          <w:sz w:val="28"/>
          <w:szCs w:val="28"/>
        </w:rPr>
      </w:pPr>
    </w:p>
    <w:p w:rsidR="00F40E42" w:rsidRDefault="00F40E42" w:rsidP="00F40E42">
      <w:pPr>
        <w:pStyle w:val="1"/>
        <w:spacing w:before="0" w:after="0" w:line="360" w:lineRule="auto"/>
        <w:jc w:val="both"/>
        <w:rPr>
          <w:rFonts w:ascii="Times New Roman" w:hAnsi="Times New Roman"/>
          <w:szCs w:val="28"/>
        </w:rPr>
      </w:pPr>
      <w:r w:rsidRPr="00F40E42">
        <w:rPr>
          <w:rFonts w:ascii="Times New Roman" w:hAnsi="Times New Roman"/>
          <w:bCs/>
          <w:szCs w:val="28"/>
        </w:rPr>
        <w:t xml:space="preserve">1. </w:t>
      </w:r>
      <w:r w:rsidRPr="00F40E42">
        <w:rPr>
          <w:rFonts w:ascii="Times New Roman" w:hAnsi="Times New Roman"/>
          <w:szCs w:val="28"/>
        </w:rPr>
        <w:t xml:space="preserve">Основные этапы развития правового обеспечения библиотечной деятельности в России </w:t>
      </w:r>
    </w:p>
    <w:p w:rsidR="00F40E42" w:rsidRPr="00F40E42" w:rsidRDefault="00F40E42" w:rsidP="00F40E42">
      <w:pPr>
        <w:pStyle w:val="1"/>
        <w:spacing w:before="0" w:after="0" w:line="360" w:lineRule="auto"/>
        <w:jc w:val="both"/>
        <w:rPr>
          <w:rFonts w:ascii="Times New Roman" w:hAnsi="Times New Roman"/>
          <w:szCs w:val="28"/>
        </w:rPr>
      </w:pPr>
      <w:r w:rsidRPr="00F40E42">
        <w:rPr>
          <w:rFonts w:ascii="Times New Roman" w:hAnsi="Times New Roman"/>
          <w:szCs w:val="28"/>
        </w:rPr>
        <w:t>2. Современное состояние системы правового, нормативного регулирования развития библиотечной деятельности РФ</w:t>
      </w:r>
    </w:p>
    <w:p w:rsidR="00F40E42" w:rsidRPr="00F40E42" w:rsidRDefault="00F40E42" w:rsidP="00F40E42">
      <w:pPr>
        <w:pStyle w:val="1"/>
        <w:spacing w:before="0" w:after="0" w:line="360" w:lineRule="auto"/>
        <w:jc w:val="both"/>
        <w:rPr>
          <w:rFonts w:ascii="Times New Roman" w:hAnsi="Times New Roman"/>
          <w:szCs w:val="28"/>
        </w:rPr>
      </w:pPr>
      <w:r w:rsidRPr="00F40E42">
        <w:rPr>
          <w:rFonts w:ascii="Times New Roman" w:hAnsi="Times New Roman"/>
          <w:szCs w:val="28"/>
        </w:rPr>
        <w:t>3. Правовая среда библиотечной деятельности в практике РГБ</w:t>
      </w:r>
    </w:p>
    <w:p w:rsidR="00F40E42" w:rsidRPr="00F40E42" w:rsidRDefault="00F40E42" w:rsidP="00F40E42">
      <w:pPr>
        <w:pStyle w:val="1"/>
        <w:spacing w:before="0" w:after="0" w:line="360" w:lineRule="auto"/>
        <w:jc w:val="both"/>
        <w:rPr>
          <w:rFonts w:ascii="Times New Roman" w:hAnsi="Times New Roman"/>
          <w:szCs w:val="28"/>
        </w:rPr>
      </w:pPr>
      <w:r w:rsidRPr="00F40E42">
        <w:rPr>
          <w:rFonts w:ascii="Times New Roman" w:hAnsi="Times New Roman"/>
          <w:szCs w:val="28"/>
        </w:rPr>
        <w:t>4. Правовое регулирование электронной библиотеки диссертаций, созданной на базе РГБ</w:t>
      </w:r>
    </w:p>
    <w:p w:rsidR="00F40E42" w:rsidRDefault="00F40E42" w:rsidP="00F40E42">
      <w:pPr>
        <w:pStyle w:val="1"/>
        <w:spacing w:before="0" w:after="0" w:line="360" w:lineRule="auto"/>
        <w:jc w:val="both"/>
        <w:rPr>
          <w:rFonts w:ascii="Times New Roman" w:hAnsi="Times New Roman"/>
          <w:szCs w:val="28"/>
        </w:rPr>
      </w:pPr>
      <w:r w:rsidRPr="00F40E42">
        <w:rPr>
          <w:rFonts w:ascii="Times New Roman" w:hAnsi="Times New Roman"/>
          <w:szCs w:val="28"/>
        </w:rPr>
        <w:t>5. Проблемы авторского права при создании электронной библиотеки на базе РГБ</w:t>
      </w:r>
    </w:p>
    <w:p w:rsidR="00F40E42" w:rsidRPr="00F40E42" w:rsidRDefault="00F40E42" w:rsidP="00F40E42">
      <w:pPr>
        <w:pStyle w:val="1"/>
        <w:spacing w:before="0" w:after="0" w:line="360" w:lineRule="auto"/>
        <w:jc w:val="both"/>
        <w:rPr>
          <w:rFonts w:ascii="Times New Roman" w:hAnsi="Times New Roman"/>
          <w:szCs w:val="28"/>
        </w:rPr>
      </w:pPr>
      <w:r w:rsidRPr="00F40E42">
        <w:rPr>
          <w:rFonts w:ascii="Times New Roman" w:hAnsi="Times New Roman"/>
          <w:szCs w:val="28"/>
        </w:rPr>
        <w:t>Список использованной литературы</w:t>
      </w:r>
    </w:p>
    <w:p w:rsidR="00457DE9" w:rsidRPr="00F40E42" w:rsidRDefault="00457DE9" w:rsidP="00F40E42">
      <w:pPr>
        <w:spacing w:line="360" w:lineRule="auto"/>
        <w:ind w:firstLine="709"/>
        <w:jc w:val="both"/>
        <w:rPr>
          <w:bCs/>
          <w:sz w:val="28"/>
          <w:szCs w:val="28"/>
        </w:rPr>
      </w:pPr>
    </w:p>
    <w:p w:rsidR="00457DE9" w:rsidRPr="00F40E42" w:rsidRDefault="00457DE9" w:rsidP="00F40E42">
      <w:pPr>
        <w:pStyle w:val="1"/>
        <w:spacing w:before="0" w:after="0" w:line="360" w:lineRule="auto"/>
        <w:ind w:firstLine="709"/>
        <w:jc w:val="center"/>
        <w:rPr>
          <w:rFonts w:ascii="Times New Roman" w:hAnsi="Times New Roman"/>
          <w:szCs w:val="28"/>
        </w:rPr>
      </w:pPr>
      <w:r w:rsidRPr="00F40E42">
        <w:rPr>
          <w:rFonts w:ascii="Times New Roman" w:hAnsi="Times New Roman"/>
          <w:szCs w:val="28"/>
        </w:rPr>
        <w:br w:type="page"/>
      </w:r>
      <w:bookmarkStart w:id="0" w:name="_Toc69190776"/>
      <w:bookmarkStart w:id="1" w:name="_Toc69194347"/>
      <w:r w:rsidRPr="00F40E42">
        <w:rPr>
          <w:rFonts w:ascii="Times New Roman" w:hAnsi="Times New Roman"/>
          <w:bCs/>
          <w:szCs w:val="28"/>
        </w:rPr>
        <w:t xml:space="preserve">1. </w:t>
      </w:r>
      <w:r w:rsidRPr="00F40E42">
        <w:rPr>
          <w:rFonts w:ascii="Times New Roman" w:hAnsi="Times New Roman"/>
          <w:szCs w:val="28"/>
        </w:rPr>
        <w:t>Основные этапы развития правового обеспечения библиотечной деятельности в России</w:t>
      </w:r>
      <w:bookmarkEnd w:id="0"/>
      <w:bookmarkEnd w:id="1"/>
    </w:p>
    <w:p w:rsidR="00457DE9" w:rsidRPr="00F40E42" w:rsidRDefault="00457DE9" w:rsidP="00F40E42">
      <w:pPr>
        <w:pStyle w:val="20"/>
        <w:keepNext w:val="0"/>
        <w:widowControl/>
        <w:spacing w:before="0" w:after="0" w:line="360" w:lineRule="auto"/>
        <w:ind w:firstLine="709"/>
        <w:jc w:val="both"/>
        <w:rPr>
          <w:rFonts w:ascii="Times New Roman" w:hAnsi="Times New Roman" w:cs="Times New Roman"/>
          <w:i w:val="0"/>
        </w:rPr>
      </w:pPr>
    </w:p>
    <w:p w:rsidR="00457DE9" w:rsidRPr="00F40E42" w:rsidRDefault="00457DE9" w:rsidP="00F40E42">
      <w:pPr>
        <w:pStyle w:val="a3"/>
        <w:spacing w:line="360" w:lineRule="auto"/>
        <w:ind w:firstLine="709"/>
        <w:jc w:val="both"/>
        <w:rPr>
          <w:sz w:val="28"/>
          <w:szCs w:val="28"/>
        </w:rPr>
      </w:pPr>
      <w:r w:rsidRPr="00F40E42">
        <w:rPr>
          <w:sz w:val="28"/>
          <w:szCs w:val="28"/>
        </w:rPr>
        <w:t>Проблемы правового обеспечения библиотечной деятельности в настоящее время являются одними из основных. Об этом свидетельствуют многочисленные публикации правового содержания на страницах специальной печати. Состояние библиотечного законодательства освещается в монографии В.Р. Фирсова, в работах К.И. Абрамова по истории библиотечного дела в советский период, в статьях И.Ю. Багровой, Ю.А. Гриханова, В.К. Клюева, С.Д. Колегаевой, Т.Л. Маниловой, И.В. Эйдемиллер и др. Данная проблематика активно обсуждается на многочисленных конференциях, семинарах, круглых столах и других мероприятиях. В то же время целостное видение процесса правового обеспечения библиотечной деятельности и обоснование его периодизации в советский и последующие периоды в этих работах не рассматривается.</w:t>
      </w:r>
    </w:p>
    <w:p w:rsidR="00457DE9" w:rsidRPr="00F40E42" w:rsidRDefault="00457DE9" w:rsidP="00F40E42">
      <w:pPr>
        <w:pStyle w:val="a3"/>
        <w:spacing w:line="360" w:lineRule="auto"/>
        <w:ind w:firstLine="709"/>
        <w:jc w:val="both"/>
        <w:rPr>
          <w:sz w:val="28"/>
          <w:szCs w:val="28"/>
        </w:rPr>
      </w:pPr>
      <w:r w:rsidRPr="00F40E42">
        <w:rPr>
          <w:sz w:val="28"/>
          <w:szCs w:val="28"/>
        </w:rPr>
        <w:t>Особенностью правового обеспечения библиотечной деятельности послеоктябрьского этапа является качественное и принципиальное отличие от дореволюционного, характеризующегося преемственностью и последовательностью принимаемых государственных законодательных актов. В послеоктябрьский этап правовое обеспечение библиотечной деятельности подчиняется идеологическим и политическим позициям правящей партии. За 70 лет существования Советского государства было принято только три правовых акта (Декрет Совнаркома РСФСР «О централизации библиотечного дела в РСФСР» 1920 г., Постановление ЦИК СССР «О библиотечном деле в Союзе ССР» 1934 г. и Указ Президиума Верховного Совета СССР «Об утверждении «Положения о библиотечном деле в СССР» 1984 г.), имеющих юридическую силу. Остальные документы по библиотечному делу (Постановления ЦК ВКП(б), Постановления ЦК КПСС, Постановления пленумов ЦК КПСС и др.) не имели юридической силы, но на местах воспринимались и исполнялись как основополагающие партийные документы.</w:t>
      </w:r>
    </w:p>
    <w:p w:rsidR="00457DE9" w:rsidRPr="00F40E42" w:rsidRDefault="00457DE9" w:rsidP="00F40E42">
      <w:pPr>
        <w:pStyle w:val="a3"/>
        <w:spacing w:line="360" w:lineRule="auto"/>
        <w:ind w:firstLine="709"/>
        <w:jc w:val="both"/>
        <w:rPr>
          <w:sz w:val="28"/>
          <w:szCs w:val="28"/>
        </w:rPr>
      </w:pPr>
      <w:r w:rsidRPr="00F40E42">
        <w:rPr>
          <w:sz w:val="28"/>
          <w:szCs w:val="28"/>
        </w:rPr>
        <w:t>Правовое обеспечение библиотечной деятельности в период становления Советского государства (1917—1920 гг.) было направлено на централизацию и создание в стране единой системы библиотечного обслуживания населения.</w:t>
      </w:r>
    </w:p>
    <w:p w:rsidR="00457DE9" w:rsidRPr="00F40E42" w:rsidRDefault="00457DE9" w:rsidP="00F40E42">
      <w:pPr>
        <w:pStyle w:val="a3"/>
        <w:spacing w:line="360" w:lineRule="auto"/>
        <w:ind w:firstLine="709"/>
        <w:jc w:val="both"/>
        <w:rPr>
          <w:sz w:val="28"/>
          <w:szCs w:val="28"/>
        </w:rPr>
      </w:pPr>
      <w:r w:rsidRPr="00F40E42">
        <w:rPr>
          <w:sz w:val="28"/>
          <w:szCs w:val="28"/>
        </w:rPr>
        <w:t>Декрет Совнаркома «О централизации библиотечного дела в РСФСР» (ноябрь 1920г.), подписанный В.И.Лениным, закрепил централизацию управления всей библиотечной сетью страны, принципы которой стали основополагающими для дальнейшего развития библиотечного обслуживания.</w:t>
      </w:r>
    </w:p>
    <w:p w:rsidR="00457DE9" w:rsidRPr="00F40E42" w:rsidRDefault="00457DE9" w:rsidP="00F40E42">
      <w:pPr>
        <w:pStyle w:val="a3"/>
        <w:spacing w:line="360" w:lineRule="auto"/>
        <w:ind w:firstLine="709"/>
        <w:jc w:val="both"/>
        <w:rPr>
          <w:sz w:val="28"/>
          <w:szCs w:val="28"/>
        </w:rPr>
      </w:pPr>
      <w:r w:rsidRPr="00F40E42">
        <w:rPr>
          <w:sz w:val="28"/>
          <w:szCs w:val="28"/>
        </w:rPr>
        <w:t>Правовое обеспечение библиотечной деятельности в период завершения гражданской войны и нэпа (1921-1929 гг.) развивается в условиях преобразований в экономической и культурной сфере. Принимаемые в этот период документы по библиотечному делу: специальный циркуляр ЦК ВКП(б) «Об усилении партийного влияния на работу библиотек» (октябрь 1923 г.), резолюция ХШ съезда РКП(б) «Об агитработе», «О культурной работе в деревне» (май 1924 г.), постановления ЦК ВКП(б) «О деревенских библиотеках и популярной литературе для снабжения библиотек» (сентябрь 1925 г.), «Об улучшении библиотечной работы» (октябрь 1929 г.) и др. способствовали закреплению идеологических установок партии, подчиняли работу библиотек задачам коммунистического воспитания трудящихся масс, пропаганде книг среди народа, подъему культуры и просвещения рабочих и крестьян. Как правило, эти документы также не имели юридической силы, но выполнение их строго контролировалось партийными структурами.</w:t>
      </w:r>
    </w:p>
    <w:p w:rsidR="00457DE9" w:rsidRPr="00F40E42" w:rsidRDefault="00457DE9" w:rsidP="00F40E42">
      <w:pPr>
        <w:pStyle w:val="a3"/>
        <w:spacing w:line="360" w:lineRule="auto"/>
        <w:ind w:firstLine="709"/>
        <w:jc w:val="both"/>
        <w:rPr>
          <w:sz w:val="28"/>
          <w:szCs w:val="28"/>
        </w:rPr>
      </w:pPr>
      <w:r w:rsidRPr="00F40E42">
        <w:rPr>
          <w:sz w:val="28"/>
          <w:szCs w:val="28"/>
        </w:rPr>
        <w:t>Для правового обеспечения библиотечной деятельности в период государственно-партийного социализма в СССР 1930-х-начала 1960-х гг. характерно постепенное использование библиотечного законодательства не для регулирования библиотечной деятельности, а для пропаганды официальной идеологии марксизма- ленинизма. В этот период было принято Постановление ЦИК СССР «О библиотечном деле в Союзе ССР» (март 1934 г.) и постановление СНК СССР «О развертывании сети школьных библиотек и издании литературы для них» (ноябрь 1936 г.), вводивших систему руководства библиотечным делом и контроль над деятельностью всех библиотек независимо от их ведомственной принадлежности. Другие документы по библиотечному делу: Постановления ЦК ВКП (б) «Об улучшении дела самообразования» (октябрь 1933 г.), «О литературной критике и библиографии» (октябрь 1940), Постановление ЦК ВЛКСМ «Об участии комсомола в пропаганде книги, руководстве систематическим чтением молодежи и работе библиотек» (апрель 1946), Постановление ЦК КПСС «О состоянии и мерах улучшения библиотечного дела в стране» (сентябрь 1959 г.), хотя и не имели юридической силы, но фактически вводили партийное регламентирование всей библиотечной деятельности в стране.</w:t>
      </w:r>
    </w:p>
    <w:p w:rsidR="00457DE9" w:rsidRPr="00F40E42" w:rsidRDefault="00457DE9" w:rsidP="00F40E42">
      <w:pPr>
        <w:pStyle w:val="a3"/>
        <w:spacing w:line="360" w:lineRule="auto"/>
        <w:ind w:firstLine="709"/>
        <w:jc w:val="both"/>
        <w:rPr>
          <w:sz w:val="28"/>
          <w:szCs w:val="28"/>
        </w:rPr>
      </w:pPr>
      <w:r w:rsidRPr="00F40E42">
        <w:rPr>
          <w:sz w:val="28"/>
          <w:szCs w:val="28"/>
        </w:rPr>
        <w:t>Правовое регулирование библиотечной деятельности в середине 1960-х - середине 1980-х гг. выразилось в прямом вмешательстве коммунистической партии в содержание библиотечно-информационного обслуживания. Об этом свидетельствуют принимаемые в этот период Постановления ЦК КПСС «О повышении роли библиотек в коммунистическом воспитании трудящихся и научно-техническом прогрессе» (май 1974 г.), «О дальнейшем улучшении идеологической, политико-воспитательной работы» (апрель 1979 г.), Постановление Пленума ЦК КПСС «Актуальные вопросы идеологической массово-политической работы партии» (1983 г.). В 1984 г. указом Президиума Верховного Совета СССР было утверждено «Положение о библиотечном деле в СССР » - первый за 50 лет правовой акт после Постановления ЦИК СССР 1934 г., имеющий юридическую силу и определяющий задачи и содержание работы библиотек, систему государственного руководства и методической помощи, принципы организации сети библиотек.</w:t>
      </w:r>
    </w:p>
    <w:p w:rsidR="00457DE9" w:rsidRPr="00F40E42" w:rsidRDefault="00457DE9" w:rsidP="00F40E42">
      <w:pPr>
        <w:pStyle w:val="a3"/>
        <w:spacing w:line="360" w:lineRule="auto"/>
        <w:ind w:firstLine="709"/>
        <w:jc w:val="both"/>
        <w:rPr>
          <w:sz w:val="28"/>
          <w:szCs w:val="28"/>
        </w:rPr>
      </w:pPr>
      <w:r w:rsidRPr="00F40E42">
        <w:rPr>
          <w:sz w:val="28"/>
          <w:szCs w:val="28"/>
        </w:rPr>
        <w:t>В 1970-80-е гг. усиливается распорядительная деятельность различных отраслевых министерств и ведомств в отношении своих библиотек. Это выразилось в принятии многочисленных положений, инструкций, инструктивно-методических указаний и т. п. Большое значение имели секретные, нигде не публикуемые инструкции, устные указания партийных органов разного уровня, других ведомств: Главлита, Госкомиздата СССР, Госстандарта СССР о цензуре, распределении бесплатных контрольных и платных обязательных экземпляров изданий между библиотеками, о пропаганде общественно-политической литературы, изъятии из фондов библиотек книг бывших руководителей партии и правительства, тщательной проверке состава фондов и каталогов, контроле за книговыдачей.</w:t>
      </w:r>
    </w:p>
    <w:p w:rsidR="00457DE9" w:rsidRPr="00F40E42" w:rsidRDefault="00457DE9" w:rsidP="00F40E42">
      <w:pPr>
        <w:pStyle w:val="a3"/>
        <w:spacing w:line="360" w:lineRule="auto"/>
        <w:ind w:firstLine="709"/>
        <w:jc w:val="both"/>
        <w:rPr>
          <w:sz w:val="28"/>
          <w:szCs w:val="28"/>
        </w:rPr>
      </w:pPr>
      <w:r w:rsidRPr="00F40E42">
        <w:rPr>
          <w:sz w:val="28"/>
          <w:szCs w:val="28"/>
        </w:rPr>
        <w:t xml:space="preserve">Кардинальные изменения правового обеспечения библиотечной деятельности происходят в последнее десятилетие </w:t>
      </w:r>
      <w:r w:rsidRPr="00F40E42">
        <w:rPr>
          <w:sz w:val="28"/>
          <w:szCs w:val="28"/>
          <w:lang w:val="en-US"/>
        </w:rPr>
        <w:t>XX</w:t>
      </w:r>
      <w:r w:rsidRPr="00F40E42">
        <w:rPr>
          <w:sz w:val="28"/>
          <w:szCs w:val="28"/>
        </w:rPr>
        <w:t xml:space="preserve"> в. (1985 - начало </w:t>
      </w:r>
      <w:r w:rsidRPr="00F40E42">
        <w:rPr>
          <w:sz w:val="28"/>
          <w:szCs w:val="28"/>
          <w:lang w:val="en-US"/>
        </w:rPr>
        <w:t>XXI</w:t>
      </w:r>
      <w:r w:rsidRPr="00F40E42">
        <w:rPr>
          <w:sz w:val="28"/>
          <w:szCs w:val="28"/>
        </w:rPr>
        <w:t xml:space="preserve"> в.). В историю отечественного библиотечного дела этот период войдет как переходный этап формирования новой системы управления библиотечным делом, разработки и принятия принципиально важных законодательных актов, в числе которых Федеральные законы «Основы законодательства Российской Федерации о культуре» (1992 г.), «О библиотечном деле» (1994 г.), «Об обязательном экземпляре документов» (1994 г.), «Об информации, информатизации и защите информации» (1995 г.) и др., имеющих юридическую силу. Разрабатываются и утверждаются также региональные законодательные акты о культуре, библиотечном деле и обязательном экземпляре более чем в половине субъектов Российской Федерации. В настоящее время в России, по оценкам специалистов, действует от 70 до 500 федеральных и региональных законов, а также других актов органов государственной власти Российской Федерации. Однако правовое обеспечение разнообразной деятельности библиотек не ограничивается принятием специального библиотечного законодательства. Оно обеспечивается определенными нормами и положениями законодательства, действующего в таких отраслях права, как гражданское, административное, трудовое, финансовое, авторское и т. п. Реализация положений этих законодательных актов в конкретной деятельности библиотек только начинается и нуждается в разъяснении и осмыслении.</w:t>
      </w:r>
    </w:p>
    <w:p w:rsidR="00457DE9" w:rsidRPr="00F40E42" w:rsidRDefault="00457DE9" w:rsidP="00F40E42">
      <w:pPr>
        <w:pStyle w:val="a3"/>
        <w:spacing w:line="360" w:lineRule="auto"/>
        <w:ind w:firstLine="709"/>
        <w:jc w:val="both"/>
        <w:rPr>
          <w:sz w:val="28"/>
          <w:szCs w:val="28"/>
        </w:rPr>
      </w:pPr>
      <w:r w:rsidRPr="00F40E42">
        <w:rPr>
          <w:sz w:val="28"/>
          <w:szCs w:val="28"/>
        </w:rPr>
        <w:t>Таким образом, в послеоктябрьский этап можно выделить следующие основные периоды развития правового обеспечения библиотечной деятельности:</w:t>
      </w:r>
    </w:p>
    <w:p w:rsidR="00457DE9" w:rsidRPr="00F40E42" w:rsidRDefault="00457DE9" w:rsidP="00F40E42">
      <w:pPr>
        <w:pStyle w:val="2"/>
        <w:widowControl/>
        <w:tabs>
          <w:tab w:val="clear" w:pos="643"/>
        </w:tabs>
        <w:spacing w:line="360" w:lineRule="auto"/>
        <w:ind w:left="0" w:firstLine="709"/>
        <w:jc w:val="both"/>
        <w:rPr>
          <w:sz w:val="28"/>
          <w:szCs w:val="28"/>
        </w:rPr>
      </w:pPr>
      <w:r w:rsidRPr="00F40E42">
        <w:rPr>
          <w:sz w:val="28"/>
          <w:szCs w:val="28"/>
        </w:rPr>
        <w:t>создание законодательных актов, закрепляющих централизацию управления всей библиотечной сетью страны (1917- 1920 гг.);</w:t>
      </w:r>
    </w:p>
    <w:p w:rsidR="00457DE9" w:rsidRPr="00F40E42" w:rsidRDefault="00457DE9" w:rsidP="00F40E42">
      <w:pPr>
        <w:pStyle w:val="2"/>
        <w:widowControl/>
        <w:tabs>
          <w:tab w:val="clear" w:pos="643"/>
        </w:tabs>
        <w:spacing w:line="360" w:lineRule="auto"/>
        <w:ind w:left="0" w:firstLine="709"/>
        <w:jc w:val="both"/>
        <w:rPr>
          <w:sz w:val="28"/>
          <w:szCs w:val="28"/>
        </w:rPr>
      </w:pPr>
      <w:r w:rsidRPr="00F40E42">
        <w:rPr>
          <w:sz w:val="28"/>
          <w:szCs w:val="28"/>
        </w:rPr>
        <w:t>принятие документов, подчинявших работу библиотек политическим и идеологическим установкам правящей партии (1921-1930 гг.);</w:t>
      </w:r>
    </w:p>
    <w:p w:rsidR="00457DE9" w:rsidRPr="00F40E42" w:rsidRDefault="00457DE9" w:rsidP="00F40E42">
      <w:pPr>
        <w:pStyle w:val="2"/>
        <w:widowControl/>
        <w:tabs>
          <w:tab w:val="clear" w:pos="643"/>
        </w:tabs>
        <w:spacing w:line="360" w:lineRule="auto"/>
        <w:ind w:left="0" w:firstLine="709"/>
        <w:jc w:val="both"/>
        <w:rPr>
          <w:sz w:val="28"/>
          <w:szCs w:val="28"/>
        </w:rPr>
      </w:pPr>
      <w:r w:rsidRPr="00F40E42">
        <w:rPr>
          <w:sz w:val="28"/>
          <w:szCs w:val="28"/>
        </w:rPr>
        <w:t>закрепление в документах по библиотечному делу политических и идеологических позиций партии (1930 - середина 1960 г.);</w:t>
      </w:r>
    </w:p>
    <w:p w:rsidR="00457DE9" w:rsidRPr="00F40E42" w:rsidRDefault="00457DE9" w:rsidP="00F40E42">
      <w:pPr>
        <w:pStyle w:val="2"/>
        <w:widowControl/>
        <w:tabs>
          <w:tab w:val="clear" w:pos="643"/>
        </w:tabs>
        <w:spacing w:line="360" w:lineRule="auto"/>
        <w:ind w:left="0" w:firstLine="709"/>
        <w:jc w:val="both"/>
        <w:rPr>
          <w:sz w:val="28"/>
          <w:szCs w:val="28"/>
        </w:rPr>
      </w:pPr>
      <w:r w:rsidRPr="00F40E42">
        <w:rPr>
          <w:sz w:val="28"/>
          <w:szCs w:val="28"/>
        </w:rPr>
        <w:t>дальнейшая политизация и идеологизация положений, содержащихся в документах по библиотечному делу, усиление роли организационно-распорядительной документации отраслевых министерств и ведомств (середина 1960-х - середина 1980-х гг.);</w:t>
      </w:r>
    </w:p>
    <w:p w:rsidR="00457DE9" w:rsidRPr="00F40E42" w:rsidRDefault="00457DE9" w:rsidP="00F40E42">
      <w:pPr>
        <w:pStyle w:val="2"/>
        <w:widowControl/>
        <w:tabs>
          <w:tab w:val="clear" w:pos="643"/>
        </w:tabs>
        <w:spacing w:line="360" w:lineRule="auto"/>
        <w:ind w:left="0" w:firstLine="709"/>
        <w:jc w:val="both"/>
        <w:rPr>
          <w:sz w:val="28"/>
          <w:szCs w:val="28"/>
        </w:rPr>
      </w:pPr>
      <w:r w:rsidRPr="00F40E42">
        <w:rPr>
          <w:sz w:val="28"/>
          <w:szCs w:val="28"/>
        </w:rPr>
        <w:t xml:space="preserve">переходный период от административно-распорядительных документов к созданию прочной правовой базы библиотечного дела, направленной на формирование новой государственной системы библиотечного законодательства, имеющей юридическую силу (середина 1980-х г. - конец </w:t>
      </w:r>
      <w:r w:rsidRPr="00F40E42">
        <w:rPr>
          <w:sz w:val="28"/>
          <w:szCs w:val="28"/>
          <w:lang w:val="en-US"/>
        </w:rPr>
        <w:t>XX</w:t>
      </w:r>
      <w:r w:rsidRPr="00F40E42">
        <w:rPr>
          <w:sz w:val="28"/>
          <w:szCs w:val="28"/>
        </w:rPr>
        <w:t xml:space="preserve"> в.).</w:t>
      </w:r>
    </w:p>
    <w:p w:rsidR="00457DE9" w:rsidRPr="00F40E42" w:rsidRDefault="00457DE9" w:rsidP="00F40E42">
      <w:pPr>
        <w:pStyle w:val="2"/>
        <w:widowControl/>
        <w:numPr>
          <w:ilvl w:val="0"/>
          <w:numId w:val="0"/>
        </w:numPr>
        <w:spacing w:line="360" w:lineRule="auto"/>
        <w:ind w:firstLine="709"/>
        <w:jc w:val="both"/>
        <w:rPr>
          <w:sz w:val="28"/>
          <w:szCs w:val="28"/>
        </w:rPr>
      </w:pPr>
    </w:p>
    <w:p w:rsidR="00457DE9" w:rsidRPr="00F40E42" w:rsidRDefault="00457DE9" w:rsidP="00F40E42">
      <w:pPr>
        <w:pStyle w:val="1"/>
        <w:spacing w:before="0" w:after="0" w:line="360" w:lineRule="auto"/>
        <w:ind w:firstLine="709"/>
        <w:jc w:val="center"/>
        <w:rPr>
          <w:rFonts w:ascii="Times New Roman" w:hAnsi="Times New Roman"/>
          <w:szCs w:val="28"/>
        </w:rPr>
      </w:pPr>
      <w:bookmarkStart w:id="2" w:name="_Toc69190777"/>
      <w:bookmarkStart w:id="3" w:name="_Toc69194348"/>
      <w:r w:rsidRPr="00F40E42">
        <w:rPr>
          <w:rFonts w:ascii="Times New Roman" w:hAnsi="Times New Roman"/>
          <w:szCs w:val="28"/>
        </w:rPr>
        <w:t>2. Современное состояние системы правового, нормативного регулирования развития библиотечной деятельности РФ</w:t>
      </w:r>
      <w:bookmarkEnd w:id="2"/>
      <w:bookmarkEnd w:id="3"/>
    </w:p>
    <w:p w:rsidR="00457DE9" w:rsidRPr="00F40E42" w:rsidRDefault="00457DE9" w:rsidP="00F40E42">
      <w:pPr>
        <w:pStyle w:val="a3"/>
        <w:spacing w:line="360" w:lineRule="auto"/>
        <w:ind w:firstLine="709"/>
        <w:jc w:val="both"/>
        <w:rPr>
          <w:sz w:val="28"/>
          <w:szCs w:val="28"/>
        </w:rPr>
      </w:pPr>
    </w:p>
    <w:p w:rsidR="00457DE9" w:rsidRPr="00F40E42" w:rsidRDefault="00457DE9" w:rsidP="00F40E42">
      <w:pPr>
        <w:pStyle w:val="a3"/>
        <w:spacing w:line="360" w:lineRule="auto"/>
        <w:ind w:firstLine="709"/>
        <w:jc w:val="both"/>
        <w:rPr>
          <w:sz w:val="28"/>
          <w:szCs w:val="28"/>
        </w:rPr>
      </w:pPr>
      <w:r w:rsidRPr="00F40E42">
        <w:rPr>
          <w:sz w:val="28"/>
          <w:szCs w:val="28"/>
        </w:rPr>
        <w:t>В системе государственного управления библиотечным делом важнейшая роль принадлежит законодательству - созданию законов - нормативных актов высшей юридической силы и долговременного действия, регулирующих различные стороны библиотечного строительства, отношения его участников: государственной и муниципальной власти, библиотек и населения.</w:t>
      </w:r>
    </w:p>
    <w:p w:rsidR="00457DE9" w:rsidRPr="00F40E42" w:rsidRDefault="00457DE9" w:rsidP="00F40E42">
      <w:pPr>
        <w:pStyle w:val="a3"/>
        <w:spacing w:line="360" w:lineRule="auto"/>
        <w:ind w:firstLine="709"/>
        <w:jc w:val="both"/>
        <w:rPr>
          <w:sz w:val="28"/>
          <w:szCs w:val="28"/>
        </w:rPr>
      </w:pPr>
      <w:r w:rsidRPr="00F40E42">
        <w:rPr>
          <w:sz w:val="28"/>
          <w:szCs w:val="28"/>
        </w:rPr>
        <w:t>ЮНЕСКО и ИФЛА в различных своих решениях подчеркивают важность для развития библиотечного дела специального законодательства о библиотеках, считая, что только оно может дать соответствующим учреждениям (органам) правомочия для организации, финансирования, действенного управления на основе общегосударственной системы требований. Только законодательство может определить круг задач того, кому было поручено заботиться о библиотеках, может создать соответствующие условия, при которых они могут выполнять свои функции и обеспечивать их развитие. Библиотечные законы сегодня являются неотъемлемой частью управления библиотечным делом в большинстве стран мира как в масштабах всего государства, так и в границах отдельных его административных единиц, наделенных законодательными правами.</w:t>
      </w:r>
    </w:p>
    <w:p w:rsidR="00457DE9" w:rsidRPr="00F40E42" w:rsidRDefault="00457DE9" w:rsidP="00F40E42">
      <w:pPr>
        <w:pStyle w:val="a3"/>
        <w:spacing w:line="360" w:lineRule="auto"/>
        <w:ind w:firstLine="709"/>
        <w:jc w:val="both"/>
        <w:rPr>
          <w:sz w:val="28"/>
          <w:szCs w:val="28"/>
        </w:rPr>
      </w:pPr>
      <w:r w:rsidRPr="00F40E42">
        <w:rPr>
          <w:sz w:val="28"/>
          <w:szCs w:val="28"/>
        </w:rPr>
        <w:t>Российская Федерация до недавнего времени не</w:t>
      </w:r>
      <w:r w:rsidRPr="00F40E42">
        <w:rPr>
          <w:iCs/>
          <w:sz w:val="28"/>
          <w:szCs w:val="28"/>
        </w:rPr>
        <w:t xml:space="preserve"> </w:t>
      </w:r>
      <w:r w:rsidRPr="00F40E42">
        <w:rPr>
          <w:sz w:val="28"/>
          <w:szCs w:val="28"/>
        </w:rPr>
        <w:t>имела республиканских законов, специально посвященных библиотекам. С 1984 г. законодательной базой служило принятое Верховным Советом СССР «Положение о библиотечном деле в СССР». До этого роль законодательных актов в отношении библиотек выполняли постановления центральных органов коммунистической партии, являвшихся фактически главной руководящей инстанцией в государстве. оказывающей решающее влияние на управление всеми сферами народного хозяйства.</w:t>
      </w:r>
    </w:p>
    <w:p w:rsidR="00457DE9" w:rsidRPr="00F40E42" w:rsidRDefault="00457DE9" w:rsidP="00F40E42">
      <w:pPr>
        <w:pStyle w:val="a3"/>
        <w:spacing w:line="360" w:lineRule="auto"/>
        <w:ind w:firstLine="709"/>
        <w:jc w:val="both"/>
        <w:rPr>
          <w:sz w:val="28"/>
          <w:szCs w:val="28"/>
        </w:rPr>
      </w:pPr>
      <w:r w:rsidRPr="00F40E42">
        <w:rPr>
          <w:sz w:val="28"/>
          <w:szCs w:val="28"/>
        </w:rPr>
        <w:t>Радикальные изменения в жизни российского общества, в российской государственности сделали необходимой разработку новой законодательной базы для культуры в целой и для библиотечкой отрасли в частности. В 1993 г. вначале появились «Основы законодательства о культуре Российской Федерации», а годом позже и первый российский закон о библиотечном деле, дополненный вскоре законом об обязательном экземпляре. В библиотечном законе нашли отражение главные принципы и постулаты закона о культуре как более общего для библиотек правового нормативного акта и добавлены новые статьи, отражающие специфику библиотечного дела.</w:t>
      </w:r>
    </w:p>
    <w:p w:rsidR="00457DE9" w:rsidRPr="00F40E42" w:rsidRDefault="00457DE9" w:rsidP="00F40E42">
      <w:pPr>
        <w:pStyle w:val="a3"/>
        <w:spacing w:line="360" w:lineRule="auto"/>
        <w:ind w:firstLine="709"/>
        <w:jc w:val="both"/>
        <w:rPr>
          <w:sz w:val="28"/>
          <w:szCs w:val="28"/>
        </w:rPr>
      </w:pPr>
      <w:r w:rsidRPr="00F40E42">
        <w:rPr>
          <w:sz w:val="28"/>
          <w:szCs w:val="28"/>
        </w:rPr>
        <w:t>Необходимо подчеркнуть, что закон 1994 г. принимался в качестве основ законодательства о библиотечном деле, которые могут дополняться и развиваться в других законодательных и правовых актах Российской Федерации и ее субъектов, касающихся библиотек.</w:t>
      </w:r>
    </w:p>
    <w:p w:rsidR="00457DE9" w:rsidRPr="00F40E42" w:rsidRDefault="00457DE9" w:rsidP="00F40E42">
      <w:pPr>
        <w:pStyle w:val="a3"/>
        <w:spacing w:line="360" w:lineRule="auto"/>
        <w:ind w:firstLine="709"/>
        <w:jc w:val="both"/>
        <w:rPr>
          <w:sz w:val="28"/>
          <w:szCs w:val="28"/>
        </w:rPr>
      </w:pPr>
      <w:r w:rsidRPr="00F40E42">
        <w:rPr>
          <w:sz w:val="28"/>
          <w:szCs w:val="28"/>
        </w:rPr>
        <w:t>Сам факт принятия базового библиотечного закона на федеральном уровне с предоставлением права субъектам Федерации развивать заложенные в нем основы правового регулирования - громадное достижение библиотечной общественности, выступившей главным инициатором его разработки. В подготовке закона прямо или косвенно участвовали сотни, если не тысячи библиотечных работников. Они старались не только обозначить в законе свои интересы, но, и прежде всего, интересы граждан, своих потенциальных и реальных читателей, на чьи средства, поступающие от налогов, финансируется система общественного пользования книгами. И хотя не все пожелания библиотекарей прошли через фильтры официальной комиссии разработчиков, юристов и законодателей, многое в законе было учтено.</w:t>
      </w:r>
    </w:p>
    <w:p w:rsidR="00457DE9" w:rsidRPr="00F40E42" w:rsidRDefault="00457DE9" w:rsidP="00F40E42">
      <w:pPr>
        <w:pStyle w:val="a3"/>
        <w:spacing w:line="360" w:lineRule="auto"/>
        <w:ind w:firstLine="709"/>
        <w:jc w:val="both"/>
        <w:rPr>
          <w:sz w:val="28"/>
          <w:szCs w:val="28"/>
        </w:rPr>
      </w:pPr>
      <w:r w:rsidRPr="00F40E42">
        <w:rPr>
          <w:sz w:val="28"/>
          <w:szCs w:val="28"/>
        </w:rPr>
        <w:t>При определенных условиях, прежде всего экономического характера, федеральный закон, устанавливающий общие правила отношений разных субъектов, участвующих в библиотечном строительстве, будет не только большим подспорьем в деле сохранения ранее накопленного потенциала, материальных и информационных ресурсов, прогрессивных традиций и опыта, но и точкой отсчета для принципиально нового этапа в развитии библиотечного дела.</w:t>
      </w:r>
    </w:p>
    <w:p w:rsidR="00457DE9" w:rsidRPr="00F40E42" w:rsidRDefault="00457DE9" w:rsidP="00F40E42">
      <w:pPr>
        <w:pStyle w:val="a3"/>
        <w:spacing w:line="360" w:lineRule="auto"/>
        <w:ind w:firstLine="709"/>
        <w:jc w:val="both"/>
        <w:rPr>
          <w:sz w:val="28"/>
          <w:szCs w:val="28"/>
        </w:rPr>
      </w:pPr>
      <w:r w:rsidRPr="00F40E42">
        <w:rPr>
          <w:sz w:val="28"/>
          <w:szCs w:val="28"/>
        </w:rPr>
        <w:t>При формировании новых правовых основ библиотечного строительства на новом его этапе использовался уже накопленный небольшой опыт отечественного законотворчества, опыт зарубежных стран, а также уже наработанные к тому времени основные концептуальные положения, определяющие изменения в библиотечном деле страны.</w:t>
      </w:r>
    </w:p>
    <w:p w:rsidR="00457DE9" w:rsidRPr="00F40E42" w:rsidRDefault="00457DE9" w:rsidP="00F40E42">
      <w:pPr>
        <w:pStyle w:val="a3"/>
        <w:spacing w:line="360" w:lineRule="auto"/>
        <w:ind w:firstLine="709"/>
        <w:jc w:val="both"/>
        <w:rPr>
          <w:sz w:val="28"/>
          <w:szCs w:val="28"/>
        </w:rPr>
      </w:pPr>
      <w:r w:rsidRPr="00F40E42">
        <w:rPr>
          <w:sz w:val="28"/>
          <w:szCs w:val="28"/>
        </w:rPr>
        <w:t>Российский закон касается деятельности в основном общедоступных библиотек. Он определил общие контуры библиотечной системы страны, основные виды библиотек, их функции, принципы создания, взаимодействия, заложил определенные нормы охранительного характера, призванные обезопасить библиотеки от произвола властей по отношению к ним, который в наше сложное время проявляется на всех уровнях. Очень важно, что нормы библиотечного закона учитывают кардинальные перемены в других основополагающих сферах жизни общества: в политике, в экономике, в культуре, и помогают жить и работать в изменившемся мире. Даже не очень совершенный закон в этой ситуации лучше, чем правовая вольница.</w:t>
      </w:r>
    </w:p>
    <w:p w:rsidR="00457DE9" w:rsidRPr="00F40E42" w:rsidRDefault="00457DE9" w:rsidP="00F40E42">
      <w:pPr>
        <w:pStyle w:val="a3"/>
        <w:spacing w:line="360" w:lineRule="auto"/>
        <w:ind w:firstLine="709"/>
        <w:jc w:val="both"/>
        <w:rPr>
          <w:sz w:val="28"/>
          <w:szCs w:val="28"/>
        </w:rPr>
      </w:pPr>
      <w:r w:rsidRPr="00F40E42">
        <w:rPr>
          <w:sz w:val="28"/>
          <w:szCs w:val="28"/>
        </w:rPr>
        <w:t>Ключевыми для закона являются статьи, подтверждающие права граждан, населения на свободный доступ к информации, обеспечиваемый созданием государственной и муниципальной сетей общедоступных библиотек, во взаимодействии и бесплатно осуществляющих основные виды библиотечного обслуживания. «Права граждан в области библиотечного обслуживания, - записано в законе, - приоритетны по отношению к правам в этой области государства и любых его структур, общественных объединений, религиозных и других организаций». Граждане выступают субъектом правоотношений в библиотечном деле уже потому, что большинство библиотек создается на их средства и для них предназначены. Государственные органы и органы местного самоуправления являются лишь доверенными юридическими лицами, должными выполнять волю населения.</w:t>
      </w:r>
    </w:p>
    <w:p w:rsidR="00457DE9" w:rsidRPr="00F40E42" w:rsidRDefault="00457DE9" w:rsidP="00F40E42">
      <w:pPr>
        <w:pStyle w:val="a3"/>
        <w:spacing w:line="360" w:lineRule="auto"/>
        <w:ind w:firstLine="709"/>
        <w:jc w:val="both"/>
        <w:rPr>
          <w:sz w:val="28"/>
          <w:szCs w:val="28"/>
        </w:rPr>
      </w:pPr>
      <w:r w:rsidRPr="00F40E42">
        <w:rPr>
          <w:sz w:val="28"/>
          <w:szCs w:val="28"/>
        </w:rPr>
        <w:t>Совершенно по-новому трактуется в законе предназначение библиотеки как социального института. Раньше в отечественном законодательстве она рассматривалась как инструмент, опорная база проведения политики коммунистической партии. В современной трактовке библиотека - это учреждение, представляющее информационные, образовательные услуги членам общества без выделения приоритетов по политическим, религиозным и иным подобным признакам идеологического свойства. Общедоступные библиотеки должны соблюдать нейтралитет в отношении политических партий, общественных движений, религиозных конфессий, руководствоваться принципами гуманизма, политического и идеологического плюрализма.</w:t>
      </w:r>
    </w:p>
    <w:p w:rsidR="00457DE9" w:rsidRPr="00F40E42" w:rsidRDefault="00457DE9" w:rsidP="00F40E42">
      <w:pPr>
        <w:pStyle w:val="a3"/>
        <w:spacing w:line="360" w:lineRule="auto"/>
        <w:ind w:firstLine="709"/>
        <w:jc w:val="both"/>
        <w:rPr>
          <w:sz w:val="28"/>
          <w:szCs w:val="28"/>
        </w:rPr>
      </w:pPr>
      <w:r w:rsidRPr="00F40E42">
        <w:rPr>
          <w:sz w:val="28"/>
          <w:szCs w:val="28"/>
        </w:rPr>
        <w:t>Библиотечным законом часть бывших государственных общедоступных (массовых) библиотек оставлена в государственной собственности (федеральные библиотеки и библиотеки субъектов Федерации), а большая часть отнесена к собственности муниципалитетов. Первая группа библиотек должна соответственно содержаться за счет федерального и региональных бюджетов, вторая - за счет муниципальных бюджетов. Допускается выделение средств из федерального и региональных бюджетов на осуществление государственных целевых программ, связанных, например, с внедрением новой техники и технологий в библиотеках, с обеспечением сохранности наиболее ценных библиотечных фондов.</w:t>
      </w:r>
    </w:p>
    <w:p w:rsidR="00457DE9" w:rsidRPr="00F40E42" w:rsidRDefault="00457DE9" w:rsidP="00F40E42">
      <w:pPr>
        <w:pStyle w:val="a3"/>
        <w:spacing w:line="360" w:lineRule="auto"/>
        <w:ind w:firstLine="709"/>
        <w:jc w:val="both"/>
        <w:rPr>
          <w:sz w:val="28"/>
          <w:szCs w:val="28"/>
        </w:rPr>
      </w:pPr>
      <w:r w:rsidRPr="00F40E42">
        <w:rPr>
          <w:sz w:val="28"/>
          <w:szCs w:val="28"/>
        </w:rPr>
        <w:t>Законом предусмотрено расширение прав библиотек в решении своих организационно-технологических проблем, в вопросах хозяйственной деятельности. Администрация библиотеки может самостоятельно планировать свою работу, выбирать конкретные ее направления и формы. Библиотека и ее коллектив могут реализовать свое право на участие в управлении библиотекой и библиотечным делом через свои общественные организации внутри и вне библиотеки. Если говорить об управлении, то суть нового закона - в смещении забот о библиотеках, регулирования их деятельности, на более низкие уровни управленческой иерархии, а также ликвидация монополии одной партии на выполнение ведущей и направляющей роли в руководстве библиотечным делом. Таким образом, в принятом законе прежний баланс интересов различных общественных сил изменен в пользу граждан, низовых органов власти и управления, а также самих библиотек.</w:t>
      </w:r>
    </w:p>
    <w:p w:rsidR="00457DE9" w:rsidRPr="00F40E42" w:rsidRDefault="00457DE9" w:rsidP="00F40E42">
      <w:pPr>
        <w:pStyle w:val="a3"/>
        <w:spacing w:line="360" w:lineRule="auto"/>
        <w:ind w:firstLine="709"/>
        <w:jc w:val="both"/>
        <w:rPr>
          <w:sz w:val="28"/>
          <w:szCs w:val="28"/>
        </w:rPr>
      </w:pPr>
      <w:r w:rsidRPr="00F40E42">
        <w:rPr>
          <w:sz w:val="28"/>
          <w:szCs w:val="28"/>
        </w:rPr>
        <w:t>Федеральный закон дает хорошую основу для развития заложенных в нем идей в других общероссийских и местных законах, в подзаконных актах. На основе федеральных законов в настоящее время составляют свои законодательные акты по библиотечному делу субъекты Федерации. Интересно отметить, что в Калужской области, в Якутии (Саха) библиотечные законы были приняты даже ранее федерального библиотечного закона, хотя готовились они с учетом тех проектов федерального закона, которые появились еще а 1991-1993 гг. Приняты библиотечные законы в Башкортостане Татарстане, Удмуртии, Псковской, Тульской, Липецкой, Тверской, Брянской областях.</w:t>
      </w:r>
    </w:p>
    <w:p w:rsidR="00457DE9" w:rsidRPr="00F40E42" w:rsidRDefault="00457DE9" w:rsidP="00F40E42">
      <w:pPr>
        <w:pStyle w:val="a3"/>
        <w:spacing w:line="360" w:lineRule="auto"/>
        <w:ind w:firstLine="709"/>
        <w:jc w:val="both"/>
        <w:rPr>
          <w:sz w:val="28"/>
          <w:szCs w:val="28"/>
        </w:rPr>
      </w:pPr>
      <w:r w:rsidRPr="00F40E42">
        <w:rPr>
          <w:sz w:val="28"/>
          <w:szCs w:val="28"/>
        </w:rPr>
        <w:t>Во многих региональных законодательных актах имеются оригинальные решения: в ряде случаев в одном законе объединяются и развиваются положения двух упомянутых выше федеральных законов (например, в Псковской области), некоторые субъекты Федерации принимают законы только касающиеся общедоступных библиотек. В республиках принимаются отдельные законодательные акты о национальных библиотеках.</w:t>
      </w:r>
    </w:p>
    <w:p w:rsidR="00457DE9" w:rsidRPr="00F40E42" w:rsidRDefault="00457DE9" w:rsidP="00F40E42">
      <w:pPr>
        <w:pStyle w:val="a3"/>
        <w:spacing w:line="360" w:lineRule="auto"/>
        <w:ind w:firstLine="709"/>
        <w:jc w:val="both"/>
        <w:rPr>
          <w:sz w:val="28"/>
          <w:szCs w:val="28"/>
        </w:rPr>
      </w:pPr>
      <w:r w:rsidRPr="00F40E42">
        <w:rPr>
          <w:sz w:val="28"/>
          <w:szCs w:val="28"/>
        </w:rPr>
        <w:t>Региональное законодательство расширяет, обогащает правовую базу библиотечного дела. К примеру, в законах Тульской области и Якутии</w:t>
      </w:r>
      <w:r w:rsidRPr="00F40E42">
        <w:rPr>
          <w:rStyle w:val="a7"/>
          <w:sz w:val="28"/>
          <w:szCs w:val="28"/>
        </w:rPr>
        <w:t xml:space="preserve"> </w:t>
      </w:r>
      <w:r w:rsidRPr="00F40E42">
        <w:rPr>
          <w:sz w:val="28"/>
          <w:szCs w:val="28"/>
        </w:rPr>
        <w:t>предусматривается приоритетное выделение государственных средств на развитие материально-технической базы библиотек, запрещается проектирование и строительство населенных пунктов и жилых массивов без обеспечения их библиотеками, здесь говорится о льготном налогообложении средств, направляемых в помощь библиотекам, об освобождении библиотечных работников от работ, не предусмотренных трудовым договором: последние могут выполняться за дополнительную плату. В Тульской области библиотечные работники, занятые формированием и организацией книжных фондов, имеют право на получение в течении года лечебного пособия в размере должностного оклада, а библиотекари с непрерывным стажем работы 10 лет - право на дополнительный оплачиваемый отпуск продолжительностью 5 дней, после 20 лет работы - 10 дней. Предусматривается целая система поощрения наиболее талантливых работников. В Псковской области особо оговаривается право трудовых коллективов библиотек заключать коллективные договора с руководителем библиотеки, создавать совещательные органы но основным направлениям библиотечной деятельности. Все это можно отнести к достоинствам. А что касается спорных положений, то, к примеру, в целом удачный закон Псковской области, включивший в себя очень нужный раздел по организации библиотечной сети, закрепил такие конкретные нормативы, которые с точки зрения библиотечной теории нельзя считать достаточно обоснованными. Если законодатель устанавливает, что в волости может быть несколько стационарных филиалов с зонами обслуживания от 200 до 600 человек, он тем самым допускает, что:</w:t>
      </w:r>
    </w:p>
    <w:p w:rsidR="00457DE9" w:rsidRPr="00F40E42" w:rsidRDefault="00457DE9" w:rsidP="00F40E42">
      <w:pPr>
        <w:pStyle w:val="2"/>
        <w:widowControl/>
        <w:numPr>
          <w:ilvl w:val="0"/>
          <w:numId w:val="0"/>
        </w:numPr>
        <w:spacing w:line="360" w:lineRule="auto"/>
        <w:ind w:firstLine="709"/>
        <w:jc w:val="both"/>
        <w:rPr>
          <w:bCs/>
          <w:sz w:val="28"/>
          <w:szCs w:val="28"/>
        </w:rPr>
      </w:pPr>
      <w:r w:rsidRPr="00F40E42">
        <w:rPr>
          <w:bCs/>
          <w:sz w:val="28"/>
          <w:szCs w:val="28"/>
        </w:rPr>
        <w:t>•во-первых, библиотеки во всех случаях могут создаваться и при наличии всего 200 жителей - норма для нормальной стационарной библиотеки явно недостаточная, чтобы обеспечить требуемую нагрузку;</w:t>
      </w:r>
    </w:p>
    <w:p w:rsidR="00457DE9" w:rsidRPr="00F40E42" w:rsidRDefault="00457DE9" w:rsidP="00F40E42">
      <w:pPr>
        <w:pStyle w:val="2"/>
        <w:widowControl/>
        <w:numPr>
          <w:ilvl w:val="0"/>
          <w:numId w:val="0"/>
        </w:numPr>
        <w:spacing w:line="360" w:lineRule="auto"/>
        <w:ind w:firstLine="709"/>
        <w:jc w:val="both"/>
        <w:rPr>
          <w:bCs/>
          <w:sz w:val="28"/>
          <w:szCs w:val="28"/>
        </w:rPr>
      </w:pPr>
      <w:r w:rsidRPr="00F40E42">
        <w:rPr>
          <w:bCs/>
          <w:sz w:val="28"/>
          <w:szCs w:val="28"/>
        </w:rPr>
        <w:t>•во-вторых, устанавливая верхний предел численности населения в зоне обслуживания, мы толкаем на дробление библиотечной сети, т. к. в местах с более высокой плотностью населения в нормальной по радиусу зоне обслуживания может проживать значительно более 600 жителей.</w:t>
      </w:r>
    </w:p>
    <w:p w:rsidR="00457DE9" w:rsidRPr="00F40E42" w:rsidRDefault="00457DE9" w:rsidP="00F40E42">
      <w:pPr>
        <w:pStyle w:val="a3"/>
        <w:spacing w:line="360" w:lineRule="auto"/>
        <w:ind w:firstLine="709"/>
        <w:jc w:val="both"/>
        <w:rPr>
          <w:sz w:val="28"/>
          <w:szCs w:val="28"/>
        </w:rPr>
      </w:pPr>
      <w:r w:rsidRPr="00F40E42">
        <w:rPr>
          <w:sz w:val="28"/>
          <w:szCs w:val="28"/>
        </w:rPr>
        <w:t>Явным нарушением федерального закона является предоставление трудовому коллективу библиотеки права принимать ее устав. Подобного рода недостатки имеют место и в ряде других законодательных актов субъектов Федерации. Так, к примеру, вызывает сомнение целесообразность закрепления в библиотечном законе Республики Тыва квоты ассигнований, которые должны выделяться на библиотеки - от 15 до 25 % от общих расходов на культуру. Если бы здесь было сказано о минимуме, то вопроса бы не возникло.</w:t>
      </w:r>
    </w:p>
    <w:p w:rsidR="00457DE9" w:rsidRPr="00F40E42" w:rsidRDefault="00457DE9" w:rsidP="00F40E42">
      <w:pPr>
        <w:pStyle w:val="a3"/>
        <w:spacing w:line="360" w:lineRule="auto"/>
        <w:ind w:firstLine="709"/>
        <w:jc w:val="both"/>
        <w:rPr>
          <w:sz w:val="28"/>
          <w:szCs w:val="28"/>
        </w:rPr>
      </w:pPr>
      <w:r w:rsidRPr="00F40E42">
        <w:rPr>
          <w:sz w:val="28"/>
          <w:szCs w:val="28"/>
        </w:rPr>
        <w:t>С целью обеспечить определенное методологическое единство на более высокий уровень законотворческой работы на местах в Министерстве культуры РФ была создана специальная комиссия, которая в начале 1996 г. подвела первые итоги проведенной в регионах работы, направила в республики, края и области рекомендации «Основные принципы и методика формирования библиотечного законодательства субъектов РФ» и обстоятельный аналитический обзор, важный для координации и стимулирования местной инициативы, обмена опытом. Подготовка законов - достаточно сложный и трудоемкий процесс, длящийся иногда годами. Имеется определенная система правил, регламентирующих порядок разработки, оформления, представления, рассмотрения и принятия законодательных актов. Например, для федерального уровня он определен Указом Президента от 14 января 1993 г. N 48 «О порядке деятельности центральных органов федеральной исполнительной власти и администрации Президента по ведению законопроектных работ», на региональном уровне он может регулироваться местным законом, аналогично закону Краснодарского края «О правотворчестве и нормативно-правовых актах» от 26 мая 1995 г. или другими нормативными актами. Основной объем подготовительной работы с проектами законов по библиотечным проблемам традиционно выполняется библиотекарями-профессионалами, включаемыми органами исполнительной или представительной власти в соответствующие подготовительные комиссии.</w:t>
      </w:r>
    </w:p>
    <w:p w:rsidR="00457DE9" w:rsidRPr="00F40E42" w:rsidRDefault="00457DE9" w:rsidP="00F40E42">
      <w:pPr>
        <w:pStyle w:val="a3"/>
        <w:spacing w:line="360" w:lineRule="auto"/>
        <w:ind w:firstLine="709"/>
        <w:jc w:val="both"/>
        <w:rPr>
          <w:sz w:val="28"/>
          <w:szCs w:val="28"/>
        </w:rPr>
      </w:pPr>
      <w:r w:rsidRPr="00F40E42">
        <w:rPr>
          <w:sz w:val="28"/>
          <w:szCs w:val="28"/>
        </w:rPr>
        <w:t>До начала работы над проектом закона обычно четко определяется существо проблемы, которую имеется в виду решить в законопроекте; изучается действующее и ранее действовавшее отечественное и зарубежное законодательство, имеющее отношение к возникшей проблеме, данные о практике его применения; выводы науки по решаемой проблеме определяется правомерность решения проблемы с помощью закона, устанавливаются организации, с интересами которых связана решаемая проблема, намечается форма их участия в совместной работе.</w:t>
      </w:r>
    </w:p>
    <w:p w:rsidR="00457DE9" w:rsidRPr="00F40E42" w:rsidRDefault="00457DE9" w:rsidP="00F40E42">
      <w:pPr>
        <w:pStyle w:val="a3"/>
        <w:spacing w:line="360" w:lineRule="auto"/>
        <w:ind w:firstLine="709"/>
        <w:jc w:val="both"/>
        <w:rPr>
          <w:sz w:val="28"/>
          <w:szCs w:val="28"/>
        </w:rPr>
      </w:pPr>
      <w:r w:rsidRPr="00F40E42">
        <w:rPr>
          <w:sz w:val="28"/>
          <w:szCs w:val="28"/>
        </w:rPr>
        <w:t>С принятием двух федеральных и региональных библиотечных законов законотворческая деятельность в этой сфере, надо полагать, не закончится. Подтверждением этого предположения может служить уже начавшаяся работа над уточнением и дополнением закона о культуре. Через некоторое время безусловно возникнет необходимость соотнесения и корректировки всей совокупности законодательных актов по библиотечному делу с учетом устранения противоречий, недостатков и более широкого использования имеющихся наиболее удачных решений правовых проблем, с которыми сталкиваются библиотеки и органы управления ими. В принципе в библиотечном законодательстве будущего с возможно большей полнотой должны найти отражение все принципиально важные проблемы библиотечного дела, его становления и развития, связанные с требованиями общества, которые оно считает необходимым предъявить участникам этого процесса для обеспечения их плодотворной, эффективной деятельности на том или ином этапе своего развития.</w:t>
      </w:r>
    </w:p>
    <w:p w:rsidR="00457DE9" w:rsidRPr="00F40E42" w:rsidRDefault="00457DE9" w:rsidP="00F40E42">
      <w:pPr>
        <w:pStyle w:val="a3"/>
        <w:spacing w:line="360" w:lineRule="auto"/>
        <w:ind w:firstLine="709"/>
        <w:jc w:val="both"/>
        <w:rPr>
          <w:sz w:val="28"/>
          <w:szCs w:val="28"/>
        </w:rPr>
      </w:pPr>
      <w:r w:rsidRPr="00F40E42">
        <w:rPr>
          <w:sz w:val="28"/>
          <w:szCs w:val="28"/>
        </w:rPr>
        <w:t>При дальнейшем совершенствовании федерального и регионального библиотечного законодательства вероятно есть необходимость обратить внимание на решение следующих проблем:</w:t>
      </w:r>
    </w:p>
    <w:p w:rsidR="00457DE9" w:rsidRPr="00F40E42" w:rsidRDefault="00457DE9" w:rsidP="00F40E42">
      <w:pPr>
        <w:pStyle w:val="a3"/>
        <w:spacing w:line="360" w:lineRule="auto"/>
        <w:ind w:firstLine="709"/>
        <w:jc w:val="both"/>
        <w:rPr>
          <w:sz w:val="28"/>
          <w:szCs w:val="28"/>
        </w:rPr>
      </w:pPr>
      <w:r w:rsidRPr="00F40E42">
        <w:rPr>
          <w:sz w:val="28"/>
          <w:szCs w:val="28"/>
        </w:rPr>
        <w:t>1) закрепление принципа равных возможностей граждан в пользовании услугами библиотек, реализуемого прежде всего через установление нормы территориальной доступности библиотечных пунктов, минимального их обеспечения штатом, помещением, фондом документов и через бесплатность пользования межбиблиотечным абонементом;</w:t>
      </w:r>
    </w:p>
    <w:p w:rsidR="00457DE9" w:rsidRPr="00F40E42" w:rsidRDefault="00457DE9" w:rsidP="00F40E42">
      <w:pPr>
        <w:pStyle w:val="a3"/>
        <w:spacing w:line="360" w:lineRule="auto"/>
        <w:ind w:firstLine="709"/>
        <w:jc w:val="both"/>
        <w:rPr>
          <w:sz w:val="28"/>
          <w:szCs w:val="28"/>
        </w:rPr>
      </w:pPr>
      <w:r w:rsidRPr="00F40E42">
        <w:rPr>
          <w:sz w:val="28"/>
          <w:szCs w:val="28"/>
        </w:rPr>
        <w:t>2) более четкое обозначение механизма осуществления надзора за выполнением библиотечного законодательства и применения санкций в случаях его нарушения;</w:t>
      </w:r>
    </w:p>
    <w:p w:rsidR="00457DE9" w:rsidRPr="00F40E42" w:rsidRDefault="00457DE9" w:rsidP="00F40E42">
      <w:pPr>
        <w:pStyle w:val="a3"/>
        <w:spacing w:line="360" w:lineRule="auto"/>
        <w:ind w:firstLine="709"/>
        <w:jc w:val="both"/>
        <w:rPr>
          <w:sz w:val="28"/>
          <w:szCs w:val="28"/>
        </w:rPr>
      </w:pPr>
      <w:r w:rsidRPr="00F40E42">
        <w:rPr>
          <w:sz w:val="28"/>
          <w:szCs w:val="28"/>
        </w:rPr>
        <w:t>3) расширение мер и совершенствование механизмов, обеспечивающих возможность большего влияния населения на библиотеки и административные органы управления библиотеками;</w:t>
      </w:r>
    </w:p>
    <w:p w:rsidR="00457DE9" w:rsidRPr="00F40E42" w:rsidRDefault="00457DE9" w:rsidP="00F40E42">
      <w:pPr>
        <w:pStyle w:val="a3"/>
        <w:spacing w:line="360" w:lineRule="auto"/>
        <w:ind w:firstLine="709"/>
        <w:jc w:val="both"/>
        <w:rPr>
          <w:sz w:val="28"/>
          <w:szCs w:val="28"/>
        </w:rPr>
      </w:pPr>
      <w:r w:rsidRPr="00F40E42">
        <w:rPr>
          <w:sz w:val="28"/>
          <w:szCs w:val="28"/>
        </w:rPr>
        <w:t>4) предоставление общественным объединениям библиотечных работников права законодательной инициативы;</w:t>
      </w:r>
    </w:p>
    <w:p w:rsidR="00457DE9" w:rsidRPr="00F40E42" w:rsidRDefault="00457DE9" w:rsidP="00F40E42">
      <w:pPr>
        <w:pStyle w:val="a3"/>
        <w:spacing w:line="360" w:lineRule="auto"/>
        <w:ind w:firstLine="709"/>
        <w:jc w:val="both"/>
        <w:rPr>
          <w:sz w:val="28"/>
          <w:szCs w:val="28"/>
        </w:rPr>
      </w:pPr>
      <w:r w:rsidRPr="00F40E42">
        <w:rPr>
          <w:sz w:val="28"/>
          <w:szCs w:val="28"/>
        </w:rPr>
        <w:t>5) введение системы стимулирования местной инициативы в улучшении библиотечного дела, например, путем поддержки работы по составлению на местах программ и планов развития или укрепления сети общедоступных библиотек, долевого участия в строительстве библиотечных зданий, начинаемого муниципалитетами, организации соревнования между муниципальными образованиями за лучшие показатели библиотечной работы;</w:t>
      </w:r>
    </w:p>
    <w:p w:rsidR="00457DE9" w:rsidRPr="00F40E42" w:rsidRDefault="00457DE9" w:rsidP="00F40E42">
      <w:pPr>
        <w:pStyle w:val="a3"/>
        <w:spacing w:line="360" w:lineRule="auto"/>
        <w:ind w:firstLine="709"/>
        <w:jc w:val="both"/>
        <w:rPr>
          <w:sz w:val="28"/>
          <w:szCs w:val="28"/>
        </w:rPr>
      </w:pPr>
      <w:r w:rsidRPr="00F40E42">
        <w:rPr>
          <w:sz w:val="28"/>
          <w:szCs w:val="28"/>
        </w:rPr>
        <w:t>6) более четкое обозначение прав учредителей библиотек в соответствии с нормами гражданского законодательства, касающихся прав собственников в части установления задач и заданий для принадлежащих им учреждений.</w:t>
      </w:r>
    </w:p>
    <w:p w:rsidR="00457DE9" w:rsidRPr="00F40E42" w:rsidRDefault="00457DE9" w:rsidP="00F40E42">
      <w:pPr>
        <w:pStyle w:val="1"/>
        <w:keepNext w:val="0"/>
        <w:spacing w:before="0" w:after="0" w:line="360" w:lineRule="auto"/>
        <w:ind w:firstLine="709"/>
        <w:jc w:val="both"/>
        <w:rPr>
          <w:rFonts w:ascii="Times New Roman" w:hAnsi="Times New Roman"/>
          <w:bCs/>
          <w:iCs/>
          <w:szCs w:val="28"/>
        </w:rPr>
      </w:pPr>
      <w:bookmarkStart w:id="4" w:name="_Toc69190778"/>
      <w:bookmarkStart w:id="5" w:name="_Toc69194349"/>
      <w:r w:rsidRPr="00F40E42">
        <w:rPr>
          <w:rFonts w:ascii="Times New Roman" w:hAnsi="Times New Roman"/>
          <w:bCs/>
          <w:iCs/>
          <w:szCs w:val="28"/>
        </w:rPr>
        <w:t>Подзаконные общие нормативные акты.</w:t>
      </w:r>
      <w:bookmarkEnd w:id="4"/>
      <w:bookmarkEnd w:id="5"/>
    </w:p>
    <w:p w:rsidR="00457DE9" w:rsidRPr="00F40E42" w:rsidRDefault="00457DE9" w:rsidP="00F40E42">
      <w:pPr>
        <w:pStyle w:val="a3"/>
        <w:spacing w:line="360" w:lineRule="auto"/>
        <w:ind w:firstLine="709"/>
        <w:jc w:val="both"/>
        <w:rPr>
          <w:sz w:val="28"/>
          <w:szCs w:val="28"/>
        </w:rPr>
      </w:pPr>
      <w:r w:rsidRPr="00F40E42">
        <w:rPr>
          <w:sz w:val="28"/>
          <w:szCs w:val="28"/>
        </w:rPr>
        <w:t>Законы определяют правовое поле, правила отношений участников библиотечного строительства. Следующей ступенью в системе воздействия на его процессы является регулирование их с помощью принятия органами исполнительной власти различных подзаконных нормативных актов, которые в развитие законов и в пределах полномочий, предоставленных этим органам, более конкретно определяют, каким образом должна формироваться и функционировать та или иная библиотечная система или отдельная подчиненная им библиотека. Часть этих актов содержит бессрочные предписания, рассчитанные на долговременное действие и многократное применение и называется общими нормативными актами.</w:t>
      </w:r>
    </w:p>
    <w:p w:rsidR="00457DE9" w:rsidRPr="00F40E42" w:rsidRDefault="00457DE9" w:rsidP="00F40E42">
      <w:pPr>
        <w:pStyle w:val="a3"/>
        <w:spacing w:line="360" w:lineRule="auto"/>
        <w:ind w:firstLine="709"/>
        <w:jc w:val="both"/>
        <w:rPr>
          <w:sz w:val="28"/>
          <w:szCs w:val="28"/>
        </w:rPr>
      </w:pPr>
      <w:r w:rsidRPr="00F40E42">
        <w:rPr>
          <w:sz w:val="28"/>
          <w:szCs w:val="28"/>
        </w:rPr>
        <w:t>Принятие федеральных и региональных библиотечных и иных законов, влияющих на библиотечное дело, потребовало значительного обновления существовавшей ранее подзаконной нормативной базы, отмены явно устаревших и создания новых нормативных документов, причем в условиях изменения полномочий органов исполнительной власти разных уровней на их разработку. Пока действующая в этой сфере нормативная база продолжает включать как неотмененные документы «дореформенного» периода, так и вновь созданные.</w:t>
      </w:r>
    </w:p>
    <w:p w:rsidR="00457DE9" w:rsidRPr="00F40E42" w:rsidRDefault="00457DE9" w:rsidP="00F40E42">
      <w:pPr>
        <w:pStyle w:val="a3"/>
        <w:spacing w:line="360" w:lineRule="auto"/>
        <w:ind w:firstLine="709"/>
        <w:jc w:val="both"/>
        <w:rPr>
          <w:sz w:val="28"/>
          <w:szCs w:val="28"/>
        </w:rPr>
      </w:pPr>
      <w:r w:rsidRPr="00F40E42">
        <w:rPr>
          <w:sz w:val="28"/>
          <w:szCs w:val="28"/>
        </w:rPr>
        <w:t>Принятие общих наиболее важных нормативных актов - одна из функций Правительства Российской Федерации. К числу подобных актов можно отнести «Положение об основах хозяйственной деятельности и финансирования организаций культуры и искусства», утвержденное Постановлением N 609 от 26. 06. 1995 г. для организаций федеральной собственности. Это положение создано взамен соответствующего документа 1989 г. регулировавшего переход учреждений культуры страны на новые условия хозяйствования. Новое Положение приводит хозяйственные механизмы, действующие в культуре, в соответствие с произошедшими в последние годы изменениями в законодательстве, в частности, в связи с принятием Гражданского кодекса. Новый документ более конкретно и точно устанавливает взаимные права и обязанности учреждений культуры и органов управления ими. Так, здесь подчеркивается, что организация культуры планирует свою деятельность «на основе данных учредителя, имеющихся творческих и экономических ресурсов, запросов населения и заказов юридических и физических лиц». В Гражданском кодексе сказано более веско (ст 296.) о</w:t>
      </w:r>
      <w:r w:rsidRPr="00F40E42">
        <w:rPr>
          <w:iCs/>
          <w:sz w:val="28"/>
          <w:szCs w:val="28"/>
        </w:rPr>
        <w:t xml:space="preserve"> </w:t>
      </w:r>
      <w:r w:rsidRPr="00F40E42">
        <w:rPr>
          <w:sz w:val="28"/>
          <w:szCs w:val="28"/>
        </w:rPr>
        <w:t>том, что учреждение осуществляет предоставленное ему право оперативного управления в соответствии с предметом и целями своей деятельности, определяемыми собственником и его заданиями (ст. 295).</w:t>
      </w:r>
    </w:p>
    <w:p w:rsidR="00457DE9" w:rsidRPr="00F40E42" w:rsidRDefault="00457DE9" w:rsidP="00F40E42">
      <w:pPr>
        <w:pStyle w:val="a3"/>
        <w:spacing w:line="360" w:lineRule="auto"/>
        <w:ind w:firstLine="709"/>
        <w:jc w:val="both"/>
        <w:rPr>
          <w:sz w:val="28"/>
          <w:szCs w:val="28"/>
        </w:rPr>
      </w:pPr>
      <w:r w:rsidRPr="00F40E42">
        <w:rPr>
          <w:sz w:val="28"/>
          <w:szCs w:val="28"/>
        </w:rPr>
        <w:t>По поручению Правительства Министерство культуры РФ должно разработать «Типовое положение о государственной (муниципальной) библиотеке», «Положение о едином фонде книжных памятников», инструкцию по учету библиотечного фонда государственной (муниципальной) библиотеки.</w:t>
      </w:r>
    </w:p>
    <w:p w:rsidR="00457DE9" w:rsidRPr="00F40E42" w:rsidRDefault="00457DE9" w:rsidP="00F40E42">
      <w:pPr>
        <w:pStyle w:val="a3"/>
        <w:spacing w:line="360" w:lineRule="auto"/>
        <w:ind w:firstLine="709"/>
        <w:jc w:val="both"/>
        <w:rPr>
          <w:sz w:val="28"/>
          <w:szCs w:val="28"/>
        </w:rPr>
      </w:pPr>
      <w:r w:rsidRPr="00F40E42">
        <w:rPr>
          <w:sz w:val="28"/>
          <w:szCs w:val="28"/>
        </w:rPr>
        <w:t>В соответствии с законом Федеральное Правительство обязано разрабатывать государственные минимальные социальные стандарты, на основе которых могут формироваться финансовые нормативы. Раньше к подобным социальным стандартам относили целевые нормативы (показатели), характеризующие меру, степень удовлетворения потребностей населения в библиотечных услугах. Они мыслились как операционально выраженная общественная потребность на перспективный период, некий идеал для данного исторического этапа. Их также рассматривали в качестве критерия оценки достигнутого уровня развития социальной сферы и одним из важных ориентиров, используемых при распределении ресурсов между регионами.</w:t>
      </w:r>
    </w:p>
    <w:p w:rsidR="00457DE9" w:rsidRPr="00F40E42" w:rsidRDefault="00457DE9" w:rsidP="00F40E42">
      <w:pPr>
        <w:pStyle w:val="a3"/>
        <w:spacing w:line="360" w:lineRule="auto"/>
        <w:ind w:firstLine="709"/>
        <w:jc w:val="both"/>
        <w:rPr>
          <w:sz w:val="28"/>
          <w:szCs w:val="28"/>
        </w:rPr>
      </w:pPr>
      <w:r w:rsidRPr="00F40E42">
        <w:rPr>
          <w:sz w:val="28"/>
          <w:szCs w:val="28"/>
        </w:rPr>
        <w:t>Считалось, что в отношении библиотек целевые нормативы могут выражаться в конечных результатах их деятельности, например, в числе читателей, в книговыдаче на одного жителя или же в показателях развития сети, необходимой для получения этих конечных результатов, например, в числе библиотек, книг, работников на 10 тыс. жителей. Предполагалось что подобные нормативы для больших территорий с различными условиями расселения и жизни населения будут усредненными, ориентировочными и каждый регион страны на их основе разработает свои нормативы, более соответствующие его условиям.</w:t>
      </w:r>
    </w:p>
    <w:p w:rsidR="00457DE9" w:rsidRPr="00F40E42" w:rsidRDefault="00457DE9" w:rsidP="00F40E42">
      <w:pPr>
        <w:pStyle w:val="22"/>
        <w:widowControl/>
        <w:spacing w:line="360" w:lineRule="auto"/>
        <w:ind w:left="0" w:firstLine="709"/>
        <w:jc w:val="both"/>
        <w:rPr>
          <w:rFonts w:ascii="Times New Roman" w:hAnsi="Times New Roman" w:cs="Times New Roman"/>
          <w:bCs/>
          <w:sz w:val="28"/>
          <w:szCs w:val="28"/>
        </w:rPr>
      </w:pPr>
      <w:r w:rsidRPr="00F40E42">
        <w:rPr>
          <w:rFonts w:ascii="Times New Roman" w:hAnsi="Times New Roman" w:cs="Times New Roman"/>
          <w:sz w:val="28"/>
          <w:szCs w:val="28"/>
        </w:rPr>
        <w:t xml:space="preserve">Библиотечная наука, к сожалению, до сегодняшнего дня не смогла дать обоснованные рекомендации об оптимальных социальных нормативах удовлетворения потребностей населения на услуги общедоступных библиотек, однако еще в начале 60-х г. предложила принципы и нормативы организации их оптимальной сети, способной обеспечить известное равенство граждан в возможностях пользования библиотечными фондами и удовлетворение основных запросов населения на необходимую литературу. Еще в 1962 г. в России были утверждены «Основные положения организации сети массовых библиотек». Этот документ устанавливал минимальную мощность (штат, фонд) низовой стационарной библиотеки, радиус микрорайона обслуживания, минимальное число </w:t>
      </w:r>
      <w:r w:rsidRPr="00F40E42">
        <w:rPr>
          <w:rFonts w:ascii="Times New Roman" w:hAnsi="Times New Roman" w:cs="Times New Roman"/>
          <w:bCs/>
          <w:sz w:val="28"/>
          <w:szCs w:val="28"/>
        </w:rPr>
        <w:t>жителей, при которых возможно открытие стационарной библиотеки в городе и на селе. В свое время на основе этих нормативов была проведена широкомасштабная работа по упорядочению существовавшей к тому времени сети массовых библиотек и осуществлялось ее развитие в течение многих последующих лет. Эти российские нормативы периодически уточнялись и практически позволяли при построении сети в</w:t>
      </w:r>
      <w:r w:rsidR="00F40E42">
        <w:rPr>
          <w:rFonts w:ascii="Times New Roman" w:hAnsi="Times New Roman" w:cs="Times New Roman"/>
          <w:bCs/>
          <w:sz w:val="28"/>
          <w:szCs w:val="28"/>
        </w:rPr>
        <w:t xml:space="preserve"> </w:t>
      </w:r>
      <w:r w:rsidRPr="00F40E42">
        <w:rPr>
          <w:rFonts w:ascii="Times New Roman" w:hAnsi="Times New Roman" w:cs="Times New Roman"/>
          <w:sz w:val="28"/>
          <w:szCs w:val="28"/>
        </w:rPr>
        <w:t xml:space="preserve">зависимости от местных условий корректировать основную исходную </w:t>
      </w:r>
      <w:r w:rsidRPr="00F40E42">
        <w:rPr>
          <w:rFonts w:ascii="Times New Roman" w:hAnsi="Times New Roman" w:cs="Times New Roman"/>
          <w:bCs/>
          <w:sz w:val="28"/>
          <w:szCs w:val="28"/>
        </w:rPr>
        <w:t>норму жителей в сторону ее уменьшения.</w:t>
      </w:r>
    </w:p>
    <w:p w:rsidR="00457DE9" w:rsidRPr="00F40E42" w:rsidRDefault="00457DE9" w:rsidP="00F40E42">
      <w:pPr>
        <w:shd w:val="clear" w:color="auto" w:fill="FFFFFF"/>
        <w:spacing w:line="360" w:lineRule="auto"/>
        <w:ind w:firstLine="709"/>
        <w:jc w:val="both"/>
        <w:rPr>
          <w:bCs/>
          <w:sz w:val="28"/>
          <w:szCs w:val="28"/>
        </w:rPr>
      </w:pPr>
      <w:r w:rsidRPr="00F40E42">
        <w:rPr>
          <w:bCs/>
          <w:sz w:val="28"/>
          <w:szCs w:val="28"/>
        </w:rPr>
        <w:t>В связи с принятием в 1992 г. «Основ законодательства о культуре» Правительство Российской Федерации своим постановлением от 3 марта 1993 г. поручило федеральному Министерству культуры разработать и утвердить социальные нормативы обеспеченности населения учреждениями культуры, которые можно было бы рекомендовать</w:t>
      </w:r>
      <w:r w:rsidR="00F40E42">
        <w:rPr>
          <w:bCs/>
          <w:sz w:val="28"/>
          <w:szCs w:val="28"/>
        </w:rPr>
        <w:t xml:space="preserve"> </w:t>
      </w:r>
      <w:r w:rsidRPr="00F40E42">
        <w:rPr>
          <w:bCs/>
          <w:sz w:val="28"/>
          <w:szCs w:val="28"/>
        </w:rPr>
        <w:t>субъектам Федерации для использования в работе по финансовому и бюджетному планированию. Первый их вариант появился в 1993 г. со сроком действия до 1996 г., второй - в 1996. Нормативы предпо</w:t>
      </w:r>
      <w:r w:rsidRPr="00F40E42">
        <w:rPr>
          <w:sz w:val="28"/>
          <w:szCs w:val="28"/>
        </w:rPr>
        <w:t>лагалось использовать как минимальные. К сожалению, то, что записано в первом и втором документах по общедоступным библиотекам, представляет собой шаг назад даже по сравнению с Положением 1962 г. При следовании новым нормативам есть серьезная опасность лишиться очень большой части ныне действующих библиотек, особенно в сельской местности. А все дело в том, что рассчитывать требуемое для открытия сельской библиотеки число жителей в социальных нормативах 1993 г. и 1996 г. предлагалось лишь по отдельным населенным пунктам, в то время, как по условиям расселения рекомендуемое число жителей в отдельных регионах может быть лишь в совокупности близко расположенных друг к другу селений. И, не случайно, после рассылки новых нормативов в Министерство пошел поток запросов, что вызвало необходимость давать дополнительные пояснения.</w:t>
      </w:r>
    </w:p>
    <w:p w:rsidR="00457DE9" w:rsidRPr="00F40E42" w:rsidRDefault="00457DE9" w:rsidP="00F40E42">
      <w:pPr>
        <w:pStyle w:val="a3"/>
        <w:spacing w:line="360" w:lineRule="auto"/>
        <w:ind w:firstLine="709"/>
        <w:jc w:val="both"/>
        <w:rPr>
          <w:sz w:val="28"/>
          <w:szCs w:val="28"/>
        </w:rPr>
      </w:pPr>
      <w:r w:rsidRPr="00F40E42">
        <w:rPr>
          <w:sz w:val="28"/>
          <w:szCs w:val="28"/>
        </w:rPr>
        <w:t>Официальные сетевые нормативы сегодняшнего дня обходят стороной вопрос о рекомендуемом штатном обеспечении библиотек, об обеспеченности их помещениями, книгами и другими документами, хотя в свое время нормы этой обеспеченности в том или ином виде использовались при проектировании территориальных библиотечных систем.</w:t>
      </w:r>
    </w:p>
    <w:p w:rsidR="00457DE9" w:rsidRPr="00F40E42" w:rsidRDefault="00457DE9" w:rsidP="00F40E42">
      <w:pPr>
        <w:pStyle w:val="a3"/>
        <w:spacing w:line="360" w:lineRule="auto"/>
        <w:ind w:firstLine="709"/>
        <w:jc w:val="both"/>
        <w:rPr>
          <w:sz w:val="28"/>
          <w:szCs w:val="28"/>
        </w:rPr>
      </w:pPr>
      <w:r w:rsidRPr="00F40E42">
        <w:rPr>
          <w:sz w:val="28"/>
          <w:szCs w:val="28"/>
        </w:rPr>
        <w:t>Хотя субъекты Федерации по закону сами в конечном итоге утверждают минимальные социальные стандарты, учитывающие местные условия, было бы ошибкой недооценивать возможные негативные последствия министерских рекомендаций, тем более, что они были одобрены Правительством РФ.</w:t>
      </w:r>
    </w:p>
    <w:p w:rsidR="00457DE9" w:rsidRPr="00F40E42" w:rsidRDefault="00457DE9" w:rsidP="00F40E42">
      <w:pPr>
        <w:pStyle w:val="a3"/>
        <w:spacing w:line="360" w:lineRule="auto"/>
        <w:ind w:firstLine="709"/>
        <w:jc w:val="both"/>
        <w:rPr>
          <w:sz w:val="28"/>
          <w:szCs w:val="28"/>
        </w:rPr>
      </w:pPr>
      <w:r w:rsidRPr="00F40E42">
        <w:rPr>
          <w:sz w:val="28"/>
          <w:szCs w:val="28"/>
        </w:rPr>
        <w:t>Значительная часть подзаконных нормативных актов общего назначения по библиотечному делу принимается самостоятельно или по поручению Правительства федеральными ведомствами Министерством культуры РФ или, как правило, по согласованию с ним другими министерствами и комитетами. Это прежде всего имеющие силу закона государственные стандарты. Среди ныне действующих можно назвать такие: «Библиографическое описание документа»; «Коммуникативный формат для обмена библиографическими данными на магнитной ленте»; «Индексирование документов».</w:t>
      </w:r>
    </w:p>
    <w:p w:rsidR="00457DE9" w:rsidRPr="00F40E42" w:rsidRDefault="00457DE9" w:rsidP="00F40E42">
      <w:pPr>
        <w:pStyle w:val="a3"/>
        <w:spacing w:line="360" w:lineRule="auto"/>
        <w:ind w:firstLine="709"/>
        <w:jc w:val="both"/>
        <w:rPr>
          <w:sz w:val="28"/>
          <w:szCs w:val="28"/>
        </w:rPr>
      </w:pPr>
      <w:r w:rsidRPr="00F40E42">
        <w:rPr>
          <w:sz w:val="28"/>
          <w:szCs w:val="28"/>
        </w:rPr>
        <w:t>Важную роль в рациональной организации всей библиотечной деятельности играют типовые нормы времени на работы, выполняемые в библиотеках, новая редакция которых в значительно расширенном объеме утверждена в 1997 году Минтрудом. Нормы времени ранее использовались при разработке типовых штатов для разных видов библиотек. Они и сейчас служат основой для определения штатной численности по библиотекам и их структурным подразделениям и широко применяются при планировании нагрузки библиотечных работников.</w:t>
      </w:r>
    </w:p>
    <w:p w:rsidR="00457DE9" w:rsidRPr="00F40E42" w:rsidRDefault="00457DE9" w:rsidP="00F40E42">
      <w:pPr>
        <w:pStyle w:val="a3"/>
        <w:spacing w:line="360" w:lineRule="auto"/>
        <w:ind w:firstLine="709"/>
        <w:jc w:val="both"/>
        <w:rPr>
          <w:sz w:val="28"/>
          <w:szCs w:val="28"/>
        </w:rPr>
      </w:pPr>
      <w:r w:rsidRPr="00F40E42">
        <w:rPr>
          <w:sz w:val="28"/>
          <w:szCs w:val="28"/>
        </w:rPr>
        <w:t>Подобные нормы важны тем, что характеризуют соотношения между затратами различных ресурсов и результатами произведенной работы, т. е. по своей природе являются экономическими регуляторами, используемыми для оптимизации построения той или иной системы, повышения эффективности ее функционирования.</w:t>
      </w:r>
    </w:p>
    <w:p w:rsidR="00457DE9" w:rsidRPr="00F40E42" w:rsidRDefault="00457DE9" w:rsidP="00F40E42">
      <w:pPr>
        <w:pStyle w:val="a3"/>
        <w:spacing w:line="360" w:lineRule="auto"/>
        <w:ind w:firstLine="709"/>
        <w:jc w:val="both"/>
        <w:rPr>
          <w:sz w:val="28"/>
          <w:szCs w:val="28"/>
        </w:rPr>
      </w:pPr>
      <w:r w:rsidRPr="00F40E42">
        <w:rPr>
          <w:sz w:val="28"/>
          <w:szCs w:val="28"/>
        </w:rPr>
        <w:t>К одной из разновидностей подзаконных нормативных актов, создаваемых федеральными ведомствами, можно отнести документы типа уже частично устаревшего «Примерного устава государственной (муниципальной) организации культуры», инструкций по бухгалтерской и статистической отчетности, по планированию научной деятельности и другие подобные продукты управленческой деятельности.</w:t>
      </w:r>
    </w:p>
    <w:p w:rsidR="00457DE9" w:rsidRPr="00F40E42" w:rsidRDefault="00457DE9" w:rsidP="00F40E42">
      <w:pPr>
        <w:pStyle w:val="a3"/>
        <w:spacing w:line="360" w:lineRule="auto"/>
        <w:ind w:firstLine="709"/>
        <w:jc w:val="both"/>
        <w:rPr>
          <w:sz w:val="28"/>
          <w:szCs w:val="28"/>
        </w:rPr>
      </w:pPr>
      <w:r w:rsidRPr="00F40E42">
        <w:rPr>
          <w:sz w:val="28"/>
          <w:szCs w:val="28"/>
        </w:rPr>
        <w:t>Общие нормативные документы, разрабатываемые на федеральном уровне, обычно рассчитаны на всю территорию России и предлагаются как рекомендации, на основе которых субъекты Федерации составляют свои подобного рода документы или, взяв их за основу, вносят в них некоторые изменения и дополнения. Однако по предметам ведения Федерации подобные акты носят директивный характер.</w:t>
      </w:r>
    </w:p>
    <w:p w:rsidR="00457DE9" w:rsidRPr="00F40E42" w:rsidRDefault="00457DE9" w:rsidP="00F40E42">
      <w:pPr>
        <w:pStyle w:val="a3"/>
        <w:spacing w:line="360" w:lineRule="auto"/>
        <w:ind w:firstLine="709"/>
        <w:jc w:val="both"/>
        <w:rPr>
          <w:sz w:val="28"/>
          <w:szCs w:val="28"/>
        </w:rPr>
      </w:pPr>
      <w:r w:rsidRPr="00F40E42">
        <w:rPr>
          <w:sz w:val="28"/>
          <w:szCs w:val="28"/>
        </w:rPr>
        <w:t xml:space="preserve">Сегодня для нормального развития любой отрасли требуется пусть минимальная, но достаточно сбалансированная федеральная система основных нормативных документов обязательного и рекомендательного характера. Ее наличие облегчает, ускоряет и оптимизирует формирование нормативной базы по всей стране, позволяет выдерживать в этой работе единые методологические и методические принципы, обеспечивает унификацию в тех случаях, когда она просто необходима для эффективной совместной работы многих библиотек. К сожалению, в отношении общедоступных библиотек формирование такой системы, отражающей все основные аспекты формирования ресурсной базы и ее эффективного использования, еще далеко не закончено. Сегодня, по мнению специалистов РНБ, проводивших специальное исследование, «…создалась ситуация, когда противоречивый характер, пробелы в действующих нормативно-правовых актах мешают библиотекам вырабатывать эффективную стратегию поведения </w:t>
      </w:r>
      <w:r w:rsidRPr="00F40E42">
        <w:rPr>
          <w:iCs/>
          <w:sz w:val="28"/>
          <w:szCs w:val="28"/>
        </w:rPr>
        <w:t xml:space="preserve">в </w:t>
      </w:r>
      <w:r w:rsidRPr="00F40E42">
        <w:rPr>
          <w:sz w:val="28"/>
          <w:szCs w:val="28"/>
        </w:rPr>
        <w:t>формирующейся экономической среде и в полной мере реализовывать свое назначение в современном социально-культурном пространстве регионов».</w:t>
      </w:r>
    </w:p>
    <w:p w:rsidR="00457DE9" w:rsidRPr="00F40E42" w:rsidRDefault="00457DE9" w:rsidP="00F40E42">
      <w:pPr>
        <w:pStyle w:val="a8"/>
        <w:widowControl/>
        <w:spacing w:after="0" w:line="360" w:lineRule="auto"/>
        <w:ind w:left="0" w:firstLine="709"/>
        <w:jc w:val="both"/>
        <w:rPr>
          <w:rFonts w:ascii="Times New Roman" w:hAnsi="Times New Roman" w:cs="Times New Roman"/>
          <w:sz w:val="28"/>
          <w:szCs w:val="28"/>
        </w:rPr>
      </w:pPr>
      <w:r w:rsidRPr="00F40E42">
        <w:rPr>
          <w:rFonts w:ascii="Times New Roman" w:hAnsi="Times New Roman" w:cs="Times New Roman"/>
          <w:sz w:val="28"/>
          <w:szCs w:val="28"/>
        </w:rPr>
        <w:t>Вероятно, основу будущей системы нормативов должны составить:</w:t>
      </w:r>
    </w:p>
    <w:p w:rsidR="00457DE9" w:rsidRPr="00F40E42" w:rsidRDefault="00457DE9" w:rsidP="00F40E42">
      <w:pPr>
        <w:pStyle w:val="2"/>
        <w:widowControl/>
        <w:tabs>
          <w:tab w:val="clear" w:pos="643"/>
        </w:tabs>
        <w:spacing w:line="360" w:lineRule="auto"/>
        <w:ind w:left="0" w:firstLine="709"/>
        <w:jc w:val="both"/>
        <w:rPr>
          <w:bCs/>
          <w:sz w:val="28"/>
          <w:szCs w:val="28"/>
        </w:rPr>
      </w:pPr>
      <w:r w:rsidRPr="00F40E42">
        <w:rPr>
          <w:bCs/>
          <w:sz w:val="28"/>
          <w:szCs w:val="28"/>
        </w:rPr>
        <w:t>социальные стандарты, намечающие минимальные объемные и качественные параметры подлежащих удовлетворению потребностей населения в библиотечных услугах;</w:t>
      </w:r>
    </w:p>
    <w:p w:rsidR="00457DE9" w:rsidRPr="00F40E42" w:rsidRDefault="00457DE9" w:rsidP="00F40E42">
      <w:pPr>
        <w:pStyle w:val="2"/>
        <w:widowControl/>
        <w:tabs>
          <w:tab w:val="clear" w:pos="643"/>
        </w:tabs>
        <w:spacing w:line="360" w:lineRule="auto"/>
        <w:ind w:left="0" w:firstLine="709"/>
        <w:jc w:val="both"/>
        <w:rPr>
          <w:bCs/>
          <w:sz w:val="28"/>
          <w:szCs w:val="28"/>
        </w:rPr>
      </w:pPr>
      <w:r w:rsidRPr="00F40E42">
        <w:rPr>
          <w:bCs/>
          <w:sz w:val="28"/>
          <w:szCs w:val="28"/>
        </w:rPr>
        <w:t>сетевые нормативы, устанавливающие минимальные требования к видовому составу, количеству и территориальному размещению библиотек и их взаимодействию;</w:t>
      </w:r>
    </w:p>
    <w:p w:rsidR="00457DE9" w:rsidRPr="00F40E42" w:rsidRDefault="00457DE9" w:rsidP="00F40E42">
      <w:pPr>
        <w:pStyle w:val="2"/>
        <w:widowControl/>
        <w:tabs>
          <w:tab w:val="clear" w:pos="643"/>
        </w:tabs>
        <w:spacing w:line="360" w:lineRule="auto"/>
        <w:ind w:left="0" w:firstLine="709"/>
        <w:jc w:val="both"/>
        <w:rPr>
          <w:sz w:val="28"/>
          <w:szCs w:val="28"/>
        </w:rPr>
      </w:pPr>
      <w:r w:rsidRPr="00F40E42">
        <w:rPr>
          <w:sz w:val="28"/>
          <w:szCs w:val="28"/>
        </w:rPr>
        <w:t>нормативы минимального обеспечения вновь создаваемых и уже действующих библиотечных учреждений основными видами ресурсов (штаты, фонды, помещения, оборудование);</w:t>
      </w:r>
    </w:p>
    <w:p w:rsidR="00457DE9" w:rsidRPr="00F40E42" w:rsidRDefault="00457DE9" w:rsidP="00F40E42">
      <w:pPr>
        <w:pStyle w:val="2"/>
        <w:widowControl/>
        <w:tabs>
          <w:tab w:val="clear" w:pos="643"/>
        </w:tabs>
        <w:spacing w:line="360" w:lineRule="auto"/>
        <w:ind w:left="0" w:firstLine="709"/>
        <w:jc w:val="both"/>
        <w:rPr>
          <w:bCs/>
          <w:sz w:val="28"/>
          <w:szCs w:val="28"/>
        </w:rPr>
      </w:pPr>
      <w:r w:rsidRPr="00F40E42">
        <w:rPr>
          <w:bCs/>
          <w:sz w:val="28"/>
          <w:szCs w:val="28"/>
        </w:rPr>
        <w:t>примерные нормативы амортизации различных видов библиотечного имущества;</w:t>
      </w:r>
    </w:p>
    <w:p w:rsidR="00457DE9" w:rsidRPr="00F40E42" w:rsidRDefault="00457DE9" w:rsidP="00F40E42">
      <w:pPr>
        <w:pStyle w:val="2"/>
        <w:widowControl/>
        <w:tabs>
          <w:tab w:val="clear" w:pos="643"/>
        </w:tabs>
        <w:spacing w:line="360" w:lineRule="auto"/>
        <w:ind w:left="0" w:firstLine="709"/>
        <w:jc w:val="both"/>
        <w:rPr>
          <w:bCs/>
          <w:sz w:val="28"/>
          <w:szCs w:val="28"/>
        </w:rPr>
      </w:pPr>
      <w:r w:rsidRPr="00F40E42">
        <w:rPr>
          <w:bCs/>
          <w:sz w:val="28"/>
          <w:szCs w:val="28"/>
        </w:rPr>
        <w:t>оптимальные нормативы использования различных видов ресурсов библиотек, например, количества книговыдач на единицу ресурсного обеспечения;</w:t>
      </w:r>
    </w:p>
    <w:p w:rsidR="00457DE9" w:rsidRPr="00F40E42" w:rsidRDefault="00457DE9" w:rsidP="00F40E42">
      <w:pPr>
        <w:pStyle w:val="2"/>
        <w:widowControl/>
        <w:tabs>
          <w:tab w:val="clear" w:pos="643"/>
        </w:tabs>
        <w:spacing w:line="360" w:lineRule="auto"/>
        <w:ind w:left="0" w:firstLine="709"/>
        <w:jc w:val="both"/>
        <w:rPr>
          <w:bCs/>
          <w:sz w:val="28"/>
          <w:szCs w:val="28"/>
        </w:rPr>
      </w:pPr>
      <w:r w:rsidRPr="00F40E42">
        <w:rPr>
          <w:bCs/>
          <w:sz w:val="28"/>
          <w:szCs w:val="28"/>
        </w:rPr>
        <w:t>основные требования к уровню подготовки библиотечных кадров.</w:t>
      </w:r>
    </w:p>
    <w:p w:rsidR="00457DE9" w:rsidRPr="00F40E42" w:rsidRDefault="00457DE9" w:rsidP="00F40E42">
      <w:pPr>
        <w:pStyle w:val="a3"/>
        <w:spacing w:line="360" w:lineRule="auto"/>
        <w:ind w:firstLine="709"/>
        <w:jc w:val="both"/>
        <w:rPr>
          <w:sz w:val="28"/>
          <w:szCs w:val="28"/>
        </w:rPr>
      </w:pPr>
      <w:r w:rsidRPr="00F40E42">
        <w:rPr>
          <w:sz w:val="28"/>
          <w:szCs w:val="28"/>
        </w:rPr>
        <w:t>На основе совокупности этих в большинстве своем «натуральных» нормативов возможно будет рассчитать примерные нормы финансового обеспечения, причем важно, чтобы они рассчитывались не на одну библиотеку, как это делалось раньше, например, в отношении городских и сельских библиотек, а в расчете на жителя, как это уже давно предлагают многие библиотековеды и экономисты.</w:t>
      </w:r>
    </w:p>
    <w:p w:rsidR="00457DE9" w:rsidRPr="00F40E42" w:rsidRDefault="00457DE9" w:rsidP="00F40E42">
      <w:pPr>
        <w:pStyle w:val="a3"/>
        <w:spacing w:line="360" w:lineRule="auto"/>
        <w:ind w:firstLine="709"/>
        <w:jc w:val="both"/>
        <w:rPr>
          <w:sz w:val="28"/>
          <w:szCs w:val="28"/>
        </w:rPr>
      </w:pPr>
      <w:r w:rsidRPr="00F40E42">
        <w:rPr>
          <w:sz w:val="28"/>
          <w:szCs w:val="28"/>
        </w:rPr>
        <w:t>Работа по упорядочению нормативной базы библиотечного дела и приведению ее в соответствие с изменившимися условиями практически только началась, но представляется, что она должна быть всемерно ускорена с помощью методических центров и под общим руководством Министерства культуры РФ.</w:t>
      </w:r>
    </w:p>
    <w:p w:rsidR="00457DE9" w:rsidRPr="00F40E42" w:rsidRDefault="00457DE9" w:rsidP="00F40E42">
      <w:pPr>
        <w:pStyle w:val="a3"/>
        <w:spacing w:line="360" w:lineRule="auto"/>
        <w:ind w:firstLine="709"/>
        <w:jc w:val="both"/>
        <w:rPr>
          <w:sz w:val="28"/>
          <w:szCs w:val="28"/>
        </w:rPr>
      </w:pPr>
      <w:r w:rsidRPr="00F40E42">
        <w:rPr>
          <w:sz w:val="28"/>
          <w:szCs w:val="28"/>
        </w:rPr>
        <w:t>В соответствии с Конституцией РФ субъекты Федерации самостоятельно принимают не только библиотечные законы, но и подзаконные акты общего назначения по предметам их ведения. Это могут быть, например, нормативы организации сети общедоступных библиотек учитывающие особенности региона положения об основах хозяйственной деятельности для библиотек, находящихся в их собственности, примерные положения об этой деятельности для муниципальных библиотек, минимальные нормативы финансирования библиотечного дела в городах и районах, примерные уставы и положения о муниципальных библиотеках, порядок отнесения библиотек к группам по оплате труда руководящих работников. Как правило, большая часть этого нормативного обеспечения создается сегодня по модельным образцам и рекомендациям федеральных органов.</w:t>
      </w:r>
    </w:p>
    <w:p w:rsidR="00457DE9" w:rsidRPr="00F40E42" w:rsidRDefault="00457DE9" w:rsidP="00F40E42">
      <w:pPr>
        <w:pStyle w:val="a3"/>
        <w:spacing w:line="360" w:lineRule="auto"/>
        <w:ind w:firstLine="709"/>
        <w:jc w:val="both"/>
        <w:rPr>
          <w:sz w:val="28"/>
          <w:szCs w:val="28"/>
        </w:rPr>
      </w:pPr>
      <w:r w:rsidRPr="00F40E42">
        <w:rPr>
          <w:sz w:val="28"/>
          <w:szCs w:val="28"/>
        </w:rPr>
        <w:t>На уровне органов местного самоуправления общие подзаконные нормативные акты, рассчитанные на применение в своих библиотеках, как правило, создаются очень редко и главным образом на более высоком уровне муниципального управления - в районе или городе. Здесь обычно на основе нормативных документов общего для многих библиотек назначения создаются индивидуальные для каждого учреждения нормативные акты типа устава, правил, регламента. Так, на основе типового устава учредитель создает индивидуальный устав для каждой конкретной библиотеки, где определяет ее наименование, ее задачи, виды оказываемых услуг, особенности финансовой и хозяйственной деятельности, порядок формирования органов управления, их компетенцию, права и обязанности читателей (пользователей) «персонала, условия оплаты его труда, а также порядок изменения устава, реорганизации и ликвидации библиотеки.</w:t>
      </w:r>
    </w:p>
    <w:p w:rsidR="00457DE9" w:rsidRPr="00F40E42" w:rsidRDefault="00457DE9" w:rsidP="00F40E42">
      <w:pPr>
        <w:pStyle w:val="a3"/>
        <w:spacing w:line="360" w:lineRule="auto"/>
        <w:ind w:firstLine="709"/>
        <w:jc w:val="both"/>
        <w:rPr>
          <w:sz w:val="28"/>
          <w:szCs w:val="28"/>
        </w:rPr>
      </w:pPr>
      <w:r w:rsidRPr="00F40E42">
        <w:rPr>
          <w:sz w:val="28"/>
          <w:szCs w:val="28"/>
        </w:rPr>
        <w:t>Таким образок, можно констатировать, что в системе внебиблиотечного управления сохранилось и играет важную роль регулирование развития и деятельности библиотек с помощью издания общих подзаконных нормативных актов, имеющих как обязательный, так и рекомендательный характер. Но изменение законодательства настоятельно требует пересмотра всей совокупности ранее принятых актов подобного назначения и создания целостной системы нормативного обеспечения библиотечного дела.</w:t>
      </w:r>
    </w:p>
    <w:p w:rsidR="00457DE9" w:rsidRPr="00F40E42" w:rsidRDefault="00457DE9" w:rsidP="00F40E42">
      <w:pPr>
        <w:pStyle w:val="a3"/>
        <w:spacing w:line="360" w:lineRule="auto"/>
        <w:ind w:firstLine="709"/>
        <w:jc w:val="both"/>
        <w:rPr>
          <w:sz w:val="28"/>
          <w:szCs w:val="28"/>
        </w:rPr>
      </w:pPr>
      <w:r w:rsidRPr="00F40E42">
        <w:rPr>
          <w:sz w:val="28"/>
          <w:szCs w:val="28"/>
        </w:rPr>
        <w:t>На сегодня мы имеем три документа, где говорится о библиотечной политике государства, и три не совсем схожих варианта этой политики. Вероятно есть необходимость не только сблизить имеющиеся варианты, но и дополнить изложенный в них набор ориентирующих установок, например, за счет отражения вопросов участия государства в обеспечении сохранения и развития библиотечной сети, без чего о реальном доступе граждан к библиотечному обслуживанию не может быть речи. Прямо напрашивается для отражения в этой политике проблема подведения под развитие библиотечного дела соответствующей экономической подосновы, позволяющей не только получать необходимые ресурсы, но и обеспечивать их более полное и эффективное использование, более активную работу библиотек в привлечении новых пользователей и повышении уровня их обслуживания. Важно определиться и в том, будут ли обозначенные установки осуществляться в какой-то последовательности или по принципу «равновесного подъема». Вообще хотелось бы, чтобы федеральная библиотечная политика была представлена в едином обстоятельном документе, комплексно отражающем и главные конечные цели, и все основные направления организационной работы, и приоритеты ее осуществления.</w:t>
      </w:r>
    </w:p>
    <w:p w:rsidR="00457DE9" w:rsidRPr="00F40E42" w:rsidRDefault="00457DE9" w:rsidP="00F40E42">
      <w:pPr>
        <w:pStyle w:val="a3"/>
        <w:spacing w:line="360" w:lineRule="auto"/>
        <w:ind w:firstLine="709"/>
        <w:jc w:val="both"/>
        <w:rPr>
          <w:sz w:val="28"/>
          <w:szCs w:val="28"/>
        </w:rPr>
      </w:pPr>
      <w:r w:rsidRPr="00F40E42">
        <w:rPr>
          <w:sz w:val="28"/>
          <w:szCs w:val="28"/>
        </w:rPr>
        <w:t>Безусловно федеральная библиотечная политика задает тон в формировании позиций органов управления субъектов Федерации в отношении библиотек, однако последние далеко не всегда следуют ей беспрекословно - всегда местная специфика и нужды заставляют их ставить свои акценты и менять приоритеты, в частности, за счет первоочередного решения проблем сохранения и оптимизации библиотечной сети, сохранения квалифицированных библиотечных кадров, повышения их социальной защиты. Представляется, что в нынешних условиях такой разнобой в подходе к путям достижения главной цели библиотечной политики - это не столько недостаток, сколько достижение, ибо реализуется возможность еще более гибко управлять процессами библиотечного строительства, подчиняя его на местах условиям и обстоятельствам местной жизни.</w:t>
      </w:r>
    </w:p>
    <w:p w:rsidR="00457DE9" w:rsidRPr="00F40E42" w:rsidRDefault="00457DE9" w:rsidP="00F40E42">
      <w:pPr>
        <w:pStyle w:val="a3"/>
        <w:spacing w:line="360" w:lineRule="auto"/>
        <w:ind w:firstLine="709"/>
        <w:jc w:val="both"/>
        <w:rPr>
          <w:sz w:val="28"/>
          <w:szCs w:val="28"/>
        </w:rPr>
      </w:pPr>
      <w:r w:rsidRPr="00F40E42">
        <w:rPr>
          <w:sz w:val="28"/>
          <w:szCs w:val="28"/>
        </w:rPr>
        <w:t>Документы федеральных и региональных органов управления, в которых отражаются основы библиотечной политики, как правило, будучи рассмотренными и утвержденными, приобретают характер государственных актов, имеющих юридическое значение, и обладают большой организующей силой. Поэтому нужно не только на всех уровнях управления создавать подобные документы, позволяющие в сжатом виде представить намерения органов управления в развитии библиотечного дела, но и постоянно корректировать их с учетом меняющейся ситуации, снимать возникающие между ними противоречия, делать эти документы достоянием самых широких масс общественности и библиотечных работников.</w:t>
      </w:r>
    </w:p>
    <w:p w:rsidR="00457DE9" w:rsidRPr="00F40E42" w:rsidRDefault="00457DE9" w:rsidP="00F40E42">
      <w:pPr>
        <w:pStyle w:val="a3"/>
        <w:spacing w:line="360" w:lineRule="auto"/>
        <w:ind w:firstLine="709"/>
        <w:jc w:val="both"/>
        <w:rPr>
          <w:sz w:val="28"/>
          <w:szCs w:val="28"/>
        </w:rPr>
      </w:pPr>
      <w:r w:rsidRPr="00F40E42">
        <w:rPr>
          <w:sz w:val="28"/>
          <w:szCs w:val="28"/>
        </w:rPr>
        <w:t>Политические установки в сфере библиотечного дела, определяемые для себя органами управления в целях придания своей деятельности более осмысленного и целенаправленного характера, для библиотек не являются директивными указаниями, но они получают ясное представление о том, куда и как эти органы намерены вести порученное им дело. Это позволяет библиотекам, не только точнее выбирать направления своего будущего развития, но и, вписываясь в общую политическую линию, получить дополнительную материальную или просто моральную поддержку.</w:t>
      </w:r>
    </w:p>
    <w:p w:rsidR="00F40E42" w:rsidRDefault="00F40E42" w:rsidP="00F40E42">
      <w:pPr>
        <w:pStyle w:val="1"/>
        <w:spacing w:before="0" w:after="0" w:line="360" w:lineRule="auto"/>
        <w:ind w:firstLine="709"/>
        <w:jc w:val="both"/>
        <w:rPr>
          <w:rFonts w:ascii="Times New Roman" w:hAnsi="Times New Roman"/>
          <w:szCs w:val="28"/>
        </w:rPr>
      </w:pPr>
    </w:p>
    <w:p w:rsidR="00457DE9" w:rsidRPr="00F40E42" w:rsidRDefault="00457DE9" w:rsidP="00F40E42">
      <w:pPr>
        <w:pStyle w:val="1"/>
        <w:spacing w:before="0" w:after="0" w:line="360" w:lineRule="auto"/>
        <w:ind w:firstLine="709"/>
        <w:jc w:val="center"/>
        <w:rPr>
          <w:rFonts w:ascii="Times New Roman" w:hAnsi="Times New Roman"/>
          <w:szCs w:val="28"/>
        </w:rPr>
      </w:pPr>
      <w:r w:rsidRPr="00F40E42">
        <w:rPr>
          <w:rFonts w:ascii="Times New Roman" w:hAnsi="Times New Roman"/>
          <w:szCs w:val="28"/>
        </w:rPr>
        <w:br w:type="page"/>
      </w:r>
      <w:bookmarkStart w:id="6" w:name="_Toc69190781"/>
      <w:bookmarkStart w:id="7" w:name="_Toc69194352"/>
      <w:r w:rsidRPr="00F40E42">
        <w:rPr>
          <w:rFonts w:ascii="Times New Roman" w:hAnsi="Times New Roman"/>
          <w:szCs w:val="28"/>
        </w:rPr>
        <w:t>3.</w:t>
      </w:r>
      <w:r w:rsidR="00F40E42">
        <w:rPr>
          <w:rFonts w:ascii="Times New Roman" w:hAnsi="Times New Roman"/>
          <w:szCs w:val="28"/>
        </w:rPr>
        <w:t xml:space="preserve"> </w:t>
      </w:r>
      <w:r w:rsidRPr="00F40E42">
        <w:rPr>
          <w:rFonts w:ascii="Times New Roman" w:hAnsi="Times New Roman"/>
          <w:szCs w:val="28"/>
        </w:rPr>
        <w:t>Правовая среда библиотечной деятельности в практике РГБ</w:t>
      </w:r>
      <w:bookmarkEnd w:id="6"/>
      <w:bookmarkEnd w:id="7"/>
    </w:p>
    <w:p w:rsidR="00457DE9" w:rsidRPr="00F40E42" w:rsidRDefault="00457DE9" w:rsidP="00F40E42">
      <w:pPr>
        <w:pStyle w:val="a3"/>
        <w:spacing w:line="360" w:lineRule="auto"/>
        <w:ind w:firstLine="709"/>
        <w:jc w:val="both"/>
        <w:rPr>
          <w:sz w:val="28"/>
          <w:szCs w:val="28"/>
        </w:rPr>
      </w:pPr>
    </w:p>
    <w:p w:rsidR="00457DE9" w:rsidRPr="00F40E42" w:rsidRDefault="00457DE9" w:rsidP="00F40E42">
      <w:pPr>
        <w:pStyle w:val="a3"/>
        <w:spacing w:line="360" w:lineRule="auto"/>
        <w:ind w:firstLine="709"/>
        <w:jc w:val="both"/>
        <w:rPr>
          <w:sz w:val="28"/>
          <w:szCs w:val="28"/>
        </w:rPr>
      </w:pPr>
      <w:r w:rsidRPr="00F40E42">
        <w:rPr>
          <w:sz w:val="28"/>
          <w:szCs w:val="28"/>
        </w:rPr>
        <w:t>Сегодня сотрудники Российской государственной библиотеки (бывшей «Ленинки») и все российское библиотечное сообщество могут с удовлетворением констатировать наличие новой стратегии развития крупнейшей отечественной библиотеки - одного из главных компонентов библиотечно-информационной системы страны. Появлению документа под названием «Стратегия модернизации Российской государственной библиотеки» предшествовал длительный период концептуально-философских споров о его целесообразности. Такие споры - нормальное и достаточно типичное явление во всем мире. Главная их причина заключается в готовности или неготовности руководства конкретного учреждения взять на себя ответственность за выполнение того, что предназначено и публично провозглашено стратегией.</w:t>
      </w:r>
    </w:p>
    <w:p w:rsidR="00457DE9" w:rsidRPr="00F40E42" w:rsidRDefault="00457DE9" w:rsidP="00F40E42">
      <w:pPr>
        <w:pStyle w:val="a3"/>
        <w:spacing w:line="360" w:lineRule="auto"/>
        <w:ind w:firstLine="709"/>
        <w:jc w:val="both"/>
        <w:rPr>
          <w:sz w:val="28"/>
          <w:szCs w:val="28"/>
        </w:rPr>
      </w:pPr>
      <w:r w:rsidRPr="00F40E42">
        <w:rPr>
          <w:sz w:val="28"/>
          <w:szCs w:val="28"/>
        </w:rPr>
        <w:t>Оправданием неготовности, как правило, служит аргумент непредсказуемости будущего. Хотя на самом деле он не имеет принципиального значения, очевидно, что любая, даже самая устойчивая система может нарушиться или разрушиться в любой момент под влиянием каких-либо факторов или даже одного (порой весьма незначительного) фактора. Таковыми могут послужить фактор внешней среды (изменение политической или экономической ситуации, стихийное бедствие, качественный скачок в науке или технологии и многое др.), соотношение внутренних составляющих системы, а также ее естественная усталость. Человеческая деятельность априори предполагает риск, например, договора о необходимой совместной деятельности все-таки заключаются, хотя в них неизбежно присутствует раздел о форс-мажорных обстоятельствах.</w:t>
      </w:r>
    </w:p>
    <w:p w:rsidR="00457DE9" w:rsidRPr="00F40E42" w:rsidRDefault="00457DE9" w:rsidP="00F40E42">
      <w:pPr>
        <w:pStyle w:val="a3"/>
        <w:spacing w:line="360" w:lineRule="auto"/>
        <w:ind w:firstLine="709"/>
        <w:jc w:val="both"/>
        <w:rPr>
          <w:sz w:val="28"/>
          <w:szCs w:val="28"/>
        </w:rPr>
      </w:pPr>
      <w:r w:rsidRPr="00F40E42">
        <w:rPr>
          <w:sz w:val="28"/>
          <w:szCs w:val="28"/>
        </w:rPr>
        <w:t>Состояние РГБ в течение длительного времени стабильно определялось как критическое, причем как внешними экспертами, так и руководством самой Библиотеки. Это состояние усугублялось, несмотря на отчаянные, а порой героические попытки остановить этот процесс. Однако при этом объектом усилий становилась не сама система и не главные системообразующие элементы, а произвольно, без всякой логики вычленяемые отдельные ее части, отсутствовали четкие ориентиры. Опасность усиливалась стабилизацией этой тенденции за счет длительности процесса и размеров системы, имеющей огромный инерционный ход. При этом следует отметить, что за сухим словосочетанием «элементы системы» стояли судьбы людей, состояние уникальных книжных и рукописных фондов, репутация Библиотеки. Стало абсолютно необходимым принять меры по реабилитации системы, главными условиями явились создание действенной внутренней правовой системы управления и налаживание контактов с релевантной внешней правовой средой.</w:t>
      </w:r>
    </w:p>
    <w:p w:rsidR="00457DE9" w:rsidRPr="00F40E42" w:rsidRDefault="00457DE9" w:rsidP="00F40E42">
      <w:pPr>
        <w:pStyle w:val="a3"/>
        <w:spacing w:line="360" w:lineRule="auto"/>
        <w:ind w:firstLine="709"/>
        <w:jc w:val="both"/>
        <w:rPr>
          <w:sz w:val="28"/>
          <w:szCs w:val="28"/>
        </w:rPr>
      </w:pPr>
      <w:r w:rsidRPr="00F40E42">
        <w:rPr>
          <w:sz w:val="28"/>
          <w:szCs w:val="28"/>
        </w:rPr>
        <w:t>Первым и наиболее существенным шагом в этом направлении стала как раз подготовка новой стратегии развития Библиотеки. В процессе ее разработки использовался опыт других национальных библиотек, а также сохранившие свое значение положения предыдущей концепции развития Библиотеки. Документ широко обсуждался в коллективе, получил одобрение Ученого совета РГБ, высоко оценен экспертами ЮНЕСКО, согласован с Министерством культуры РФ. Он определяет общественную миссию Библиотеки, содержит основные принципы ее деятельности, направления и условия ее развития. Главные задачи документа: сплотить коллектив вокруг четко сформулированных общих целей, показать средства их достижения, подчеркнугь -значение Библиотеки для страны и мира, убедить правительство России и партнеров в правильности выбранного пути.</w:t>
      </w:r>
    </w:p>
    <w:p w:rsidR="00457DE9" w:rsidRPr="00F40E42" w:rsidRDefault="00457DE9" w:rsidP="00F40E42">
      <w:pPr>
        <w:pStyle w:val="a3"/>
        <w:spacing w:line="360" w:lineRule="auto"/>
        <w:ind w:firstLine="709"/>
        <w:jc w:val="both"/>
        <w:rPr>
          <w:sz w:val="28"/>
          <w:szCs w:val="28"/>
        </w:rPr>
      </w:pPr>
      <w:r w:rsidRPr="00F40E42">
        <w:rPr>
          <w:sz w:val="28"/>
          <w:szCs w:val="28"/>
        </w:rPr>
        <w:t>Принципиально новым в «Стратегам модернизации Российской государственной библиотеки» является следующее:</w:t>
      </w:r>
    </w:p>
    <w:p w:rsidR="00457DE9" w:rsidRPr="00F40E42" w:rsidRDefault="00457DE9" w:rsidP="00F40E42">
      <w:pPr>
        <w:pStyle w:val="2"/>
        <w:widowControl/>
        <w:tabs>
          <w:tab w:val="clear" w:pos="643"/>
        </w:tabs>
        <w:spacing w:line="360" w:lineRule="auto"/>
        <w:ind w:left="0" w:firstLine="709"/>
        <w:jc w:val="both"/>
        <w:rPr>
          <w:sz w:val="28"/>
          <w:szCs w:val="28"/>
        </w:rPr>
      </w:pPr>
      <w:r w:rsidRPr="00F40E42">
        <w:rPr>
          <w:sz w:val="28"/>
          <w:szCs w:val="28"/>
        </w:rPr>
        <w:t>Библиотека признала необходимость преодолеть самоизоляцию, стимулировать широкое сотрудничество и кооперацию в целях рационального использования бюджетных средств, оживления всей системы российских библиотек, вхождения в национальное и мировое информационное пространство.</w:t>
      </w:r>
    </w:p>
    <w:p w:rsidR="00457DE9" w:rsidRPr="00F40E42" w:rsidRDefault="00457DE9" w:rsidP="00F40E42">
      <w:pPr>
        <w:pStyle w:val="2"/>
        <w:widowControl/>
        <w:tabs>
          <w:tab w:val="clear" w:pos="643"/>
        </w:tabs>
        <w:spacing w:line="360" w:lineRule="auto"/>
        <w:ind w:left="0" w:firstLine="709"/>
        <w:jc w:val="both"/>
        <w:rPr>
          <w:sz w:val="28"/>
          <w:szCs w:val="28"/>
        </w:rPr>
      </w:pPr>
      <w:r w:rsidRPr="00F40E42">
        <w:rPr>
          <w:sz w:val="28"/>
          <w:szCs w:val="28"/>
        </w:rPr>
        <w:t>Учитывая новые реалии и перспективы эволюции общества и библиотечного дела, выразила стремление изменить политику и практику обслуживания пользователей.</w:t>
      </w:r>
    </w:p>
    <w:p w:rsidR="00457DE9" w:rsidRPr="00F40E42" w:rsidRDefault="00457DE9" w:rsidP="00F40E42">
      <w:pPr>
        <w:pStyle w:val="2"/>
        <w:widowControl/>
        <w:tabs>
          <w:tab w:val="clear" w:pos="643"/>
        </w:tabs>
        <w:spacing w:line="360" w:lineRule="auto"/>
        <w:ind w:left="0" w:firstLine="709"/>
        <w:jc w:val="both"/>
        <w:rPr>
          <w:sz w:val="28"/>
          <w:szCs w:val="28"/>
        </w:rPr>
      </w:pPr>
      <w:r w:rsidRPr="00F40E42">
        <w:rPr>
          <w:sz w:val="28"/>
          <w:szCs w:val="28"/>
        </w:rPr>
        <w:t>РГБ приоретизировала собственные задачи, заложила возможность коммерциализации части своих услуг, активного привлечения внебюджетных средств, чтобы иметь возможность развиваться даже в самых неблагоприятных условиях.</w:t>
      </w:r>
    </w:p>
    <w:p w:rsidR="00457DE9" w:rsidRPr="00F40E42" w:rsidRDefault="00457DE9" w:rsidP="00F40E42">
      <w:pPr>
        <w:pStyle w:val="a3"/>
        <w:spacing w:line="360" w:lineRule="auto"/>
        <w:ind w:firstLine="709"/>
        <w:jc w:val="both"/>
        <w:rPr>
          <w:sz w:val="28"/>
          <w:szCs w:val="28"/>
        </w:rPr>
      </w:pPr>
      <w:r w:rsidRPr="00F40E42">
        <w:rPr>
          <w:sz w:val="28"/>
          <w:szCs w:val="28"/>
        </w:rPr>
        <w:t>В документе акценты сделаны на: введении нового принципа управления РГБ, создании организационно-управленческой структуры, способной оперативно реагировать на изменения внешней среды, а значит на появление новых целей и задач; совершенствовании правовых основ деятельности; непрерывном повышении квалификации кадров; возрождении и поощрении наших</w:t>
      </w:r>
      <w:r w:rsidR="00F40E42">
        <w:rPr>
          <w:sz w:val="28"/>
          <w:szCs w:val="28"/>
        </w:rPr>
        <w:t xml:space="preserve"> </w:t>
      </w:r>
      <w:r w:rsidRPr="00F40E42">
        <w:rPr>
          <w:sz w:val="28"/>
          <w:szCs w:val="28"/>
        </w:rPr>
        <w:t>традиций; активизации своих богатейших ресурсов - документальных фондов, справочного аппарата, опыта и профессионального потенциала сотрудников; восстановлении роли РГБ как ведущего научно-исследовательского и научно-методического центра по целому ряду направлений развития библиотечного дела; активном внедрении новых технологий во все сферы своей деятельности; реконструкции старого и строительстве нового комплекса зданий.</w:t>
      </w:r>
    </w:p>
    <w:p w:rsidR="00457DE9" w:rsidRPr="00F40E42" w:rsidRDefault="00457DE9" w:rsidP="00F40E42">
      <w:pPr>
        <w:pStyle w:val="a3"/>
        <w:spacing w:line="360" w:lineRule="auto"/>
        <w:ind w:firstLine="709"/>
        <w:jc w:val="both"/>
        <w:rPr>
          <w:sz w:val="28"/>
          <w:szCs w:val="28"/>
        </w:rPr>
      </w:pPr>
      <w:r w:rsidRPr="00F40E42">
        <w:rPr>
          <w:sz w:val="28"/>
          <w:szCs w:val="28"/>
        </w:rPr>
        <w:t>Условиями успеха модернизации Библиотеки признаны: внимание высших органов власти и благотворителей, обеспечивающих необходимый уровень финансирования РГБ.</w:t>
      </w:r>
    </w:p>
    <w:p w:rsidR="00457DE9" w:rsidRPr="00F40E42" w:rsidRDefault="00457DE9" w:rsidP="00F40E42">
      <w:pPr>
        <w:pStyle w:val="a3"/>
        <w:spacing w:line="360" w:lineRule="auto"/>
        <w:ind w:firstLine="709"/>
        <w:jc w:val="both"/>
        <w:rPr>
          <w:sz w:val="28"/>
          <w:szCs w:val="28"/>
        </w:rPr>
      </w:pPr>
      <w:r w:rsidRPr="00F40E42">
        <w:rPr>
          <w:sz w:val="28"/>
          <w:szCs w:val="28"/>
        </w:rPr>
        <w:t>Документ «Стратегия модернизации Российской государственной библиотеки» - первый и главный в системе новых документов, определяющих судьбу Библиотеки в обозримом будущем: стратегического плана (или программы модернизации), обновленной структурно-организационной схемы РГБ, годовых планов работы, конкретных проектов и программ, составляющих единое логическое целое и образующих правовую</w:t>
      </w:r>
      <w:r w:rsidR="00F40E42">
        <w:rPr>
          <w:sz w:val="28"/>
          <w:szCs w:val="28"/>
        </w:rPr>
        <w:t xml:space="preserve"> </w:t>
      </w:r>
      <w:r w:rsidRPr="00F40E42">
        <w:rPr>
          <w:sz w:val="28"/>
          <w:szCs w:val="28"/>
        </w:rPr>
        <w:t>управленческую основу.</w:t>
      </w:r>
    </w:p>
    <w:p w:rsidR="00457DE9" w:rsidRPr="00F40E42" w:rsidRDefault="00457DE9" w:rsidP="00F40E42">
      <w:pPr>
        <w:pStyle w:val="a3"/>
        <w:spacing w:line="360" w:lineRule="auto"/>
        <w:ind w:firstLine="709"/>
        <w:jc w:val="both"/>
        <w:rPr>
          <w:sz w:val="28"/>
          <w:szCs w:val="28"/>
        </w:rPr>
      </w:pPr>
      <w:r w:rsidRPr="00F40E42">
        <w:rPr>
          <w:sz w:val="28"/>
          <w:szCs w:val="28"/>
        </w:rPr>
        <w:t>В собраниях Российской государственной библиотеки (РГБ) отражена история и культура Российского государства во всем ее величии и трагизме, многообразии и глубине. Завещанная наследниками ее основателя -государственного канцлера Российской империи графа Н.П.Румянцева - «российскому народу на благое просвещение», Библиотека со дня основания (1 июля 1862 года) верно служила своему предназначению.</w:t>
      </w:r>
    </w:p>
    <w:p w:rsidR="00457DE9" w:rsidRPr="00F40E42" w:rsidRDefault="00457DE9" w:rsidP="00F40E42">
      <w:pPr>
        <w:pStyle w:val="a3"/>
        <w:spacing w:line="360" w:lineRule="auto"/>
        <w:ind w:firstLine="709"/>
        <w:jc w:val="both"/>
        <w:rPr>
          <w:sz w:val="28"/>
          <w:szCs w:val="28"/>
        </w:rPr>
      </w:pPr>
      <w:r w:rsidRPr="00F40E42">
        <w:rPr>
          <w:sz w:val="28"/>
          <w:szCs w:val="28"/>
        </w:rPr>
        <w:t>Российская государственная библиотека в соответствии с Федеральным законом «О библиотечном деле» имеет статус национальной библиотеки страны, относится к особо ценным объектам культурного наследия народов Российской Федерации, является исключительно государственной собственностью.</w:t>
      </w:r>
    </w:p>
    <w:p w:rsidR="00457DE9" w:rsidRPr="00F40E42" w:rsidRDefault="00457DE9" w:rsidP="00F40E42">
      <w:pPr>
        <w:pStyle w:val="30"/>
        <w:widowControl/>
        <w:spacing w:before="0" w:after="0" w:line="360" w:lineRule="auto"/>
        <w:ind w:firstLine="709"/>
        <w:jc w:val="both"/>
        <w:rPr>
          <w:rFonts w:ascii="Times New Roman" w:hAnsi="Times New Roman" w:cs="Times New Roman"/>
          <w:b w:val="0"/>
          <w:bCs w:val="0"/>
          <w:sz w:val="28"/>
          <w:szCs w:val="28"/>
        </w:rPr>
      </w:pPr>
      <w:bookmarkStart w:id="8" w:name="_Toc69190782"/>
      <w:bookmarkStart w:id="9" w:name="_Toc69194353"/>
      <w:r w:rsidRPr="00F40E42">
        <w:rPr>
          <w:rFonts w:ascii="Times New Roman" w:hAnsi="Times New Roman" w:cs="Times New Roman"/>
          <w:b w:val="0"/>
          <w:bCs w:val="0"/>
          <w:sz w:val="28"/>
          <w:szCs w:val="28"/>
        </w:rPr>
        <w:t>В качестве национальной библиотеки РГБ:</w:t>
      </w:r>
      <w:bookmarkEnd w:id="8"/>
      <w:bookmarkEnd w:id="9"/>
    </w:p>
    <w:p w:rsidR="00457DE9" w:rsidRPr="00F40E42" w:rsidRDefault="00457DE9" w:rsidP="00F40E42">
      <w:pPr>
        <w:pStyle w:val="2"/>
        <w:widowControl/>
        <w:tabs>
          <w:tab w:val="clear" w:pos="643"/>
        </w:tabs>
        <w:spacing w:line="360" w:lineRule="auto"/>
        <w:ind w:left="0" w:firstLine="709"/>
        <w:jc w:val="both"/>
        <w:rPr>
          <w:sz w:val="28"/>
          <w:szCs w:val="28"/>
        </w:rPr>
      </w:pPr>
      <w:r w:rsidRPr="00F40E42">
        <w:rPr>
          <w:sz w:val="28"/>
          <w:szCs w:val="28"/>
        </w:rPr>
        <w:t>удовлетворяет универсальные информационные потребности общества;</w:t>
      </w:r>
    </w:p>
    <w:p w:rsidR="00457DE9" w:rsidRPr="00F40E42" w:rsidRDefault="00457DE9" w:rsidP="00F40E42">
      <w:pPr>
        <w:pStyle w:val="2"/>
        <w:widowControl/>
        <w:tabs>
          <w:tab w:val="clear" w:pos="643"/>
        </w:tabs>
        <w:spacing w:line="360" w:lineRule="auto"/>
        <w:ind w:left="0" w:firstLine="709"/>
        <w:jc w:val="both"/>
        <w:rPr>
          <w:sz w:val="28"/>
          <w:szCs w:val="28"/>
        </w:rPr>
      </w:pPr>
      <w:r w:rsidRPr="00F40E42">
        <w:rPr>
          <w:sz w:val="28"/>
          <w:szCs w:val="28"/>
        </w:rPr>
        <w:t>организует библиотечную, библиографическую деятельность в интересах народов Российской Федерации;</w:t>
      </w:r>
    </w:p>
    <w:p w:rsidR="00457DE9" w:rsidRPr="00F40E42" w:rsidRDefault="00457DE9" w:rsidP="00F40E42">
      <w:pPr>
        <w:pStyle w:val="2"/>
        <w:widowControl/>
        <w:tabs>
          <w:tab w:val="clear" w:pos="643"/>
        </w:tabs>
        <w:spacing w:line="360" w:lineRule="auto"/>
        <w:ind w:left="0" w:firstLine="709"/>
        <w:jc w:val="both"/>
        <w:rPr>
          <w:sz w:val="28"/>
          <w:szCs w:val="28"/>
        </w:rPr>
      </w:pPr>
      <w:r w:rsidRPr="00F40E42">
        <w:rPr>
          <w:sz w:val="28"/>
          <w:szCs w:val="28"/>
        </w:rPr>
        <w:t>координирует формирование совокупного библиотечного фонда страны;</w:t>
      </w:r>
    </w:p>
    <w:p w:rsidR="00457DE9" w:rsidRPr="00F40E42" w:rsidRDefault="00457DE9" w:rsidP="00F40E42">
      <w:pPr>
        <w:pStyle w:val="2"/>
        <w:widowControl/>
        <w:tabs>
          <w:tab w:val="clear" w:pos="643"/>
        </w:tabs>
        <w:spacing w:line="360" w:lineRule="auto"/>
        <w:ind w:left="0" w:firstLine="709"/>
        <w:jc w:val="both"/>
        <w:rPr>
          <w:sz w:val="28"/>
          <w:szCs w:val="28"/>
        </w:rPr>
      </w:pPr>
      <w:r w:rsidRPr="00F40E42">
        <w:rPr>
          <w:sz w:val="28"/>
          <w:szCs w:val="28"/>
        </w:rPr>
        <w:t>обеспечивает в кооперации с Российской национальной библиотекой создание ретроспективной национальной библиографии, включая библиографию публикаций о России;</w:t>
      </w:r>
    </w:p>
    <w:p w:rsidR="00457DE9" w:rsidRPr="00F40E42" w:rsidRDefault="00457DE9" w:rsidP="00F40E42">
      <w:pPr>
        <w:pStyle w:val="2"/>
        <w:widowControl/>
        <w:tabs>
          <w:tab w:val="clear" w:pos="643"/>
        </w:tabs>
        <w:spacing w:line="360" w:lineRule="auto"/>
        <w:ind w:left="0" w:firstLine="709"/>
        <w:jc w:val="both"/>
        <w:rPr>
          <w:sz w:val="28"/>
          <w:szCs w:val="28"/>
        </w:rPr>
      </w:pPr>
      <w:r w:rsidRPr="00F40E42">
        <w:rPr>
          <w:sz w:val="28"/>
          <w:szCs w:val="28"/>
        </w:rPr>
        <w:t>участвует в формировании и реализации государственной библиотечной политики;</w:t>
      </w:r>
    </w:p>
    <w:p w:rsidR="00457DE9" w:rsidRPr="00F40E42" w:rsidRDefault="00457DE9" w:rsidP="00F40E42">
      <w:pPr>
        <w:pStyle w:val="2"/>
        <w:widowControl/>
        <w:tabs>
          <w:tab w:val="clear" w:pos="643"/>
        </w:tabs>
        <w:spacing w:line="360" w:lineRule="auto"/>
        <w:ind w:left="0" w:firstLine="709"/>
        <w:jc w:val="both"/>
        <w:rPr>
          <w:sz w:val="28"/>
          <w:szCs w:val="28"/>
        </w:rPr>
      </w:pPr>
      <w:r w:rsidRPr="00F40E42">
        <w:rPr>
          <w:sz w:val="28"/>
          <w:szCs w:val="28"/>
        </w:rPr>
        <w:t>гарантирует бесплатное пользование основными (традиционными) формами библиотечного обслуживания;</w:t>
      </w:r>
    </w:p>
    <w:p w:rsidR="00457DE9" w:rsidRPr="00F40E42" w:rsidRDefault="00457DE9" w:rsidP="00F40E42">
      <w:pPr>
        <w:pStyle w:val="2"/>
        <w:widowControl/>
        <w:tabs>
          <w:tab w:val="clear" w:pos="643"/>
        </w:tabs>
        <w:spacing w:line="360" w:lineRule="auto"/>
        <w:ind w:left="0" w:firstLine="709"/>
        <w:jc w:val="both"/>
        <w:rPr>
          <w:sz w:val="28"/>
          <w:szCs w:val="28"/>
        </w:rPr>
      </w:pPr>
      <w:r w:rsidRPr="00F40E42">
        <w:rPr>
          <w:sz w:val="28"/>
          <w:szCs w:val="28"/>
        </w:rPr>
        <w:t>является ведущим научным учреждением страны в области библиотековедения, библиографоведения и книговедения, культурно-просветительным центром федерального значения.</w:t>
      </w:r>
    </w:p>
    <w:p w:rsidR="00457DE9" w:rsidRPr="00F40E42" w:rsidRDefault="00457DE9" w:rsidP="00F40E42">
      <w:pPr>
        <w:pStyle w:val="a3"/>
        <w:spacing w:line="360" w:lineRule="auto"/>
        <w:ind w:firstLine="709"/>
        <w:jc w:val="both"/>
        <w:rPr>
          <w:sz w:val="28"/>
          <w:szCs w:val="28"/>
        </w:rPr>
      </w:pPr>
      <w:r w:rsidRPr="00F40E42">
        <w:rPr>
          <w:sz w:val="28"/>
          <w:szCs w:val="28"/>
        </w:rPr>
        <w:t>В своей деятельности РГБ руководствуется Конституцией Российской Федерации, федеральными законами «О библиотечном деле», «Об обязательном экземпляре документов», другими законодательными и подзаконными актами Российской Федерации, «Положением о Российской государственной библиотеке».</w:t>
      </w:r>
    </w:p>
    <w:p w:rsidR="00457DE9" w:rsidRPr="00F40E42" w:rsidRDefault="00457DE9" w:rsidP="00F40E42">
      <w:pPr>
        <w:pStyle w:val="a3"/>
        <w:spacing w:line="360" w:lineRule="auto"/>
        <w:ind w:firstLine="709"/>
        <w:jc w:val="both"/>
        <w:rPr>
          <w:sz w:val="28"/>
          <w:szCs w:val="28"/>
        </w:rPr>
      </w:pPr>
      <w:r w:rsidRPr="00F40E42">
        <w:rPr>
          <w:sz w:val="28"/>
          <w:szCs w:val="28"/>
        </w:rPr>
        <w:t xml:space="preserve">Пользователями РГБ являются граждане России и других государств, независимо от национальности, социального происхождения, вероисповедания и уровня образования, а также коллективные абоненты. При этом РГБ, будучи частью разветвленной и разнообразной библиотечной системы страны и в соответствии с особым статусом национальной библиотеки, выступает в качестве </w:t>
      </w:r>
      <w:r w:rsidRPr="00F40E42">
        <w:rPr>
          <w:bCs w:val="0"/>
          <w:sz w:val="28"/>
          <w:szCs w:val="28"/>
        </w:rPr>
        <w:t xml:space="preserve">последней инстанции </w:t>
      </w:r>
      <w:r w:rsidRPr="00F40E42">
        <w:rPr>
          <w:sz w:val="28"/>
          <w:szCs w:val="28"/>
        </w:rPr>
        <w:t>для пользователей, которые не смогли удовлетворить своих запросов в других библиотеках. Приоритетная для Библиотеки категория пользователей - представители органов государственной власти и управления.</w:t>
      </w:r>
    </w:p>
    <w:p w:rsidR="00457DE9" w:rsidRPr="00F40E42" w:rsidRDefault="00457DE9" w:rsidP="00F40E42">
      <w:pPr>
        <w:pStyle w:val="a3"/>
        <w:spacing w:line="360" w:lineRule="auto"/>
        <w:ind w:firstLine="709"/>
        <w:jc w:val="both"/>
        <w:rPr>
          <w:sz w:val="28"/>
          <w:szCs w:val="28"/>
        </w:rPr>
      </w:pPr>
      <w:r w:rsidRPr="00F40E42">
        <w:rPr>
          <w:sz w:val="28"/>
          <w:szCs w:val="28"/>
        </w:rPr>
        <w:t>Управление Библиотекой осуществляется на принципе</w:t>
      </w:r>
      <w:r w:rsidRPr="00F40E42">
        <w:rPr>
          <w:b/>
          <w:bCs w:val="0"/>
          <w:iCs/>
          <w:sz w:val="28"/>
          <w:szCs w:val="28"/>
        </w:rPr>
        <w:t xml:space="preserve"> </w:t>
      </w:r>
      <w:r w:rsidRPr="00F40E42">
        <w:rPr>
          <w:sz w:val="28"/>
          <w:szCs w:val="28"/>
        </w:rPr>
        <w:t>сочетания единоначалия, делегирования ответственности и коллегиальности в подготовке решений, на основе аналитических, программно-целевых и прогностических методов.</w:t>
      </w:r>
    </w:p>
    <w:p w:rsidR="00457DE9" w:rsidRPr="00F40E42" w:rsidRDefault="00457DE9" w:rsidP="00F40E42">
      <w:pPr>
        <w:pStyle w:val="a3"/>
        <w:spacing w:line="360" w:lineRule="auto"/>
        <w:ind w:firstLine="709"/>
        <w:jc w:val="both"/>
        <w:rPr>
          <w:sz w:val="28"/>
          <w:szCs w:val="28"/>
        </w:rPr>
      </w:pPr>
      <w:r w:rsidRPr="00F40E42">
        <w:rPr>
          <w:sz w:val="28"/>
          <w:szCs w:val="28"/>
        </w:rPr>
        <w:t>Более эффективному управлению в РГБ</w:t>
      </w:r>
      <w:r w:rsidRPr="00F40E42">
        <w:rPr>
          <w:b/>
          <w:bCs w:val="0"/>
          <w:sz w:val="28"/>
          <w:szCs w:val="28"/>
        </w:rPr>
        <w:t xml:space="preserve"> </w:t>
      </w:r>
      <w:r w:rsidRPr="00F40E42">
        <w:rPr>
          <w:sz w:val="28"/>
          <w:szCs w:val="28"/>
        </w:rPr>
        <w:t>помогают совещательные органы, в составе которых специалисты Библиотеки и других учреждений. Особая роль принадлежит Ученому совету, который обсуждает и определяет перспективные и приоритетные направления деятельности РГБ.</w:t>
      </w:r>
    </w:p>
    <w:p w:rsidR="00457DE9" w:rsidRPr="00F40E42" w:rsidRDefault="00457DE9" w:rsidP="00F40E42">
      <w:pPr>
        <w:pStyle w:val="a8"/>
        <w:widowControl/>
        <w:spacing w:after="0" w:line="360" w:lineRule="auto"/>
        <w:ind w:left="0" w:firstLine="709"/>
        <w:jc w:val="both"/>
        <w:rPr>
          <w:rFonts w:ascii="Times New Roman" w:hAnsi="Times New Roman" w:cs="Times New Roman"/>
          <w:sz w:val="28"/>
          <w:szCs w:val="28"/>
        </w:rPr>
      </w:pPr>
      <w:r w:rsidRPr="00F40E42">
        <w:rPr>
          <w:rFonts w:ascii="Times New Roman" w:hAnsi="Times New Roman" w:cs="Times New Roman"/>
          <w:sz w:val="28"/>
          <w:szCs w:val="28"/>
        </w:rPr>
        <w:t>В первую очередь при работе РГБ оптимизируются следующие формы управления:</w:t>
      </w:r>
    </w:p>
    <w:p w:rsidR="00457DE9" w:rsidRPr="00F40E42" w:rsidRDefault="00457DE9" w:rsidP="00F40E42">
      <w:pPr>
        <w:pStyle w:val="2"/>
        <w:widowControl/>
        <w:tabs>
          <w:tab w:val="clear" w:pos="643"/>
        </w:tabs>
        <w:spacing w:line="360" w:lineRule="auto"/>
        <w:ind w:left="0" w:firstLine="709"/>
        <w:jc w:val="both"/>
        <w:rPr>
          <w:sz w:val="28"/>
          <w:szCs w:val="28"/>
        </w:rPr>
      </w:pPr>
      <w:r w:rsidRPr="00F40E42">
        <w:rPr>
          <w:sz w:val="28"/>
          <w:szCs w:val="28"/>
        </w:rPr>
        <w:t>планирование на основе разработки пакета разноуровневых документов: стратегии модернизации и стратегического плана развития Библиотеки, целевых и долгосрочных программ по отдельным направлениям деятельности, ежегодных планов, конкретных проектов;</w:t>
      </w:r>
    </w:p>
    <w:p w:rsidR="00457DE9" w:rsidRPr="00F40E42" w:rsidRDefault="00457DE9" w:rsidP="00F40E42">
      <w:pPr>
        <w:pStyle w:val="2"/>
        <w:widowControl/>
        <w:tabs>
          <w:tab w:val="clear" w:pos="643"/>
        </w:tabs>
        <w:spacing w:line="360" w:lineRule="auto"/>
        <w:ind w:left="0" w:firstLine="709"/>
        <w:jc w:val="both"/>
        <w:rPr>
          <w:sz w:val="28"/>
          <w:szCs w:val="28"/>
        </w:rPr>
      </w:pPr>
      <w:r w:rsidRPr="00F40E42">
        <w:rPr>
          <w:sz w:val="28"/>
          <w:szCs w:val="28"/>
        </w:rPr>
        <w:t>учет и отчетность с ориентацией на государственную и международную статистику, с использованием опыта других национальных библиотек;</w:t>
      </w:r>
    </w:p>
    <w:p w:rsidR="00457DE9" w:rsidRPr="00F40E42" w:rsidRDefault="00457DE9" w:rsidP="00F40E42">
      <w:pPr>
        <w:pStyle w:val="2"/>
        <w:widowControl/>
        <w:tabs>
          <w:tab w:val="clear" w:pos="643"/>
        </w:tabs>
        <w:spacing w:line="360" w:lineRule="auto"/>
        <w:ind w:left="0" w:firstLine="709"/>
        <w:jc w:val="both"/>
        <w:rPr>
          <w:sz w:val="28"/>
          <w:szCs w:val="28"/>
        </w:rPr>
      </w:pPr>
      <w:r w:rsidRPr="00F40E42">
        <w:rPr>
          <w:sz w:val="28"/>
          <w:szCs w:val="28"/>
        </w:rPr>
        <w:t>контроль за выполнением планов и отдельных управленческих решений.</w:t>
      </w:r>
    </w:p>
    <w:p w:rsidR="00457DE9" w:rsidRPr="00F40E42" w:rsidRDefault="00457DE9" w:rsidP="00F40E42">
      <w:pPr>
        <w:pStyle w:val="a3"/>
        <w:spacing w:line="360" w:lineRule="auto"/>
        <w:ind w:firstLine="709"/>
        <w:jc w:val="both"/>
        <w:rPr>
          <w:sz w:val="28"/>
          <w:szCs w:val="28"/>
        </w:rPr>
      </w:pPr>
      <w:r w:rsidRPr="00F40E42">
        <w:rPr>
          <w:sz w:val="28"/>
          <w:szCs w:val="28"/>
        </w:rPr>
        <w:t xml:space="preserve">Совершенствование управления предполагает создание </w:t>
      </w:r>
      <w:r w:rsidRPr="00F40E42">
        <w:rPr>
          <w:iCs/>
          <w:sz w:val="28"/>
          <w:szCs w:val="28"/>
        </w:rPr>
        <w:t xml:space="preserve">организационно-функциональной структуры </w:t>
      </w:r>
      <w:r w:rsidRPr="00F40E42">
        <w:rPr>
          <w:sz w:val="28"/>
          <w:szCs w:val="28"/>
        </w:rPr>
        <w:t>Библиотеки, способной оперативно реагировать на возникающие проблемы при решении задач, обеспечивать развитие новых направлений деятельности. РГБ сохранит сочетание многофункционального и комплексного подходов в образовании структурных подразделений, вертикальные (иерархические) и горизонтальные (производственные) связи. Наряду с постоянными структурными подразделениями будут создаваться временные творческие коллективы, объединяющие как сотрудников РГБ. так и специалистов других учреждений, привлекаемых па договорных началах для решения отдельных вопросов развития Библиотеки.</w:t>
      </w:r>
    </w:p>
    <w:p w:rsidR="00457DE9" w:rsidRPr="00F40E42" w:rsidRDefault="00457DE9" w:rsidP="00F40E42">
      <w:pPr>
        <w:pStyle w:val="a3"/>
        <w:spacing w:line="360" w:lineRule="auto"/>
        <w:ind w:firstLine="709"/>
        <w:jc w:val="both"/>
        <w:rPr>
          <w:sz w:val="28"/>
          <w:szCs w:val="28"/>
        </w:rPr>
      </w:pPr>
      <w:r w:rsidRPr="00F40E42">
        <w:rPr>
          <w:sz w:val="28"/>
          <w:szCs w:val="28"/>
        </w:rPr>
        <w:t xml:space="preserve">Обязательным условием соответствия деятельности РГБ предъявляемым ей требованиям со стороны общества является ее гарантированное государственное </w:t>
      </w:r>
      <w:r w:rsidRPr="00F40E42">
        <w:rPr>
          <w:iCs/>
          <w:sz w:val="28"/>
          <w:szCs w:val="28"/>
        </w:rPr>
        <w:t xml:space="preserve">финансирование, </w:t>
      </w:r>
      <w:r w:rsidRPr="00F40E42">
        <w:rPr>
          <w:sz w:val="28"/>
          <w:szCs w:val="28"/>
        </w:rPr>
        <w:t>достаточное для нормального функционирования, предусматривающее адекватное увеличение ассигнований для решения новых задач и учитывающее инфляционные процессы. В определении бюджета РГБ необходимо исходить из ее статуса, предполагающего, что значительная часть ее деятельности рассчитана на будущие поколения и не поддается оценке с точки зрения немедленной отдачи. При этом Библиотека несет ответственность за рациональное расходование предоставляемых средств.</w:t>
      </w:r>
    </w:p>
    <w:p w:rsidR="00457DE9" w:rsidRPr="00F40E42" w:rsidRDefault="00457DE9" w:rsidP="00F40E42">
      <w:pPr>
        <w:pStyle w:val="a3"/>
        <w:spacing w:line="360" w:lineRule="auto"/>
        <w:ind w:firstLine="709"/>
        <w:jc w:val="both"/>
        <w:rPr>
          <w:sz w:val="28"/>
          <w:szCs w:val="28"/>
        </w:rPr>
      </w:pPr>
      <w:r w:rsidRPr="00F40E42">
        <w:rPr>
          <w:sz w:val="28"/>
          <w:szCs w:val="28"/>
        </w:rPr>
        <w:t>Помимо бюджетных ассигнований РГБ рассчитывает на дополнительные средства финансирования в России и за рубежом, образуемые благодаря предоставлению платных услуг на основе маркетинга,</w:t>
      </w:r>
      <w:r w:rsidRPr="00F40E42">
        <w:rPr>
          <w:iCs/>
          <w:sz w:val="28"/>
          <w:szCs w:val="28"/>
        </w:rPr>
        <w:t xml:space="preserve"> </w:t>
      </w:r>
      <w:r w:rsidRPr="00F40E42">
        <w:rPr>
          <w:sz w:val="28"/>
          <w:szCs w:val="28"/>
        </w:rPr>
        <w:t>осуществлению издательской деятельности, реализации коммерческих программ, привлечению целевых инвестиций, а также спонсоров.</w:t>
      </w:r>
    </w:p>
    <w:p w:rsidR="00457DE9" w:rsidRPr="00F40E42" w:rsidRDefault="00457DE9" w:rsidP="00F40E42">
      <w:pPr>
        <w:pStyle w:val="a3"/>
        <w:spacing w:line="360" w:lineRule="auto"/>
        <w:ind w:firstLine="709"/>
        <w:jc w:val="both"/>
        <w:rPr>
          <w:sz w:val="28"/>
          <w:szCs w:val="28"/>
        </w:rPr>
      </w:pPr>
      <w:r w:rsidRPr="00F40E42">
        <w:rPr>
          <w:sz w:val="28"/>
          <w:szCs w:val="28"/>
        </w:rPr>
        <w:t>Преобразование управления Библиотекой предусматривает совершенствование правовых основ</w:t>
      </w:r>
      <w:r w:rsidRPr="00F40E42">
        <w:rPr>
          <w:iCs/>
          <w:sz w:val="28"/>
          <w:szCs w:val="28"/>
        </w:rPr>
        <w:t xml:space="preserve"> </w:t>
      </w:r>
      <w:r w:rsidRPr="00F40E42">
        <w:rPr>
          <w:sz w:val="28"/>
          <w:szCs w:val="28"/>
        </w:rPr>
        <w:t>ее деятельности: разработку Закона о Национальной библиотеке, пересмотр «Положения о Российской государственной библиотеке», заключение юридически оформленных двусторонних и многосторонних договоров с партнерами и т. п.</w:t>
      </w:r>
    </w:p>
    <w:p w:rsidR="00457DE9" w:rsidRPr="00F40E42" w:rsidRDefault="00457DE9" w:rsidP="00F40E42">
      <w:pPr>
        <w:pStyle w:val="a3"/>
        <w:spacing w:line="360" w:lineRule="auto"/>
        <w:ind w:firstLine="709"/>
        <w:jc w:val="both"/>
        <w:rPr>
          <w:sz w:val="28"/>
          <w:szCs w:val="28"/>
        </w:rPr>
      </w:pPr>
      <w:r w:rsidRPr="00F40E42">
        <w:rPr>
          <w:sz w:val="28"/>
          <w:szCs w:val="28"/>
        </w:rPr>
        <w:t>РГБ</w:t>
      </w:r>
      <w:r w:rsidRPr="00F40E42">
        <w:rPr>
          <w:b/>
          <w:bCs w:val="0"/>
          <w:sz w:val="28"/>
          <w:szCs w:val="28"/>
        </w:rPr>
        <w:t xml:space="preserve"> </w:t>
      </w:r>
      <w:r w:rsidRPr="00F40E42">
        <w:rPr>
          <w:sz w:val="28"/>
          <w:szCs w:val="28"/>
        </w:rPr>
        <w:t xml:space="preserve">как национальная библиотека выступает за широкое сотрудничество с другими российскими и зарубежными библиотеками, учреждениями, профессиональными и общественными организациями, отдельными лицами - всеми, кто заинтересован в совместном формировании и использовании информационных ресурсов, а также в профессиональном, культурном, интеллектуальном и документальном обмене. Основными </w:t>
      </w:r>
      <w:r w:rsidRPr="00F40E42">
        <w:rPr>
          <w:iCs/>
          <w:sz w:val="28"/>
          <w:szCs w:val="28"/>
        </w:rPr>
        <w:t xml:space="preserve">принципами </w:t>
      </w:r>
      <w:r w:rsidRPr="00F40E42">
        <w:rPr>
          <w:sz w:val="28"/>
          <w:szCs w:val="28"/>
        </w:rPr>
        <w:t>сотрудничества являются:</w:t>
      </w:r>
    </w:p>
    <w:p w:rsidR="00457DE9" w:rsidRPr="00F40E42" w:rsidRDefault="00457DE9" w:rsidP="00F40E42">
      <w:pPr>
        <w:pStyle w:val="2"/>
        <w:widowControl/>
        <w:tabs>
          <w:tab w:val="clear" w:pos="643"/>
        </w:tabs>
        <w:spacing w:line="360" w:lineRule="auto"/>
        <w:ind w:left="0" w:firstLine="709"/>
        <w:jc w:val="both"/>
        <w:rPr>
          <w:sz w:val="28"/>
          <w:szCs w:val="28"/>
        </w:rPr>
      </w:pPr>
      <w:r w:rsidRPr="00F40E42">
        <w:rPr>
          <w:sz w:val="28"/>
          <w:szCs w:val="28"/>
        </w:rPr>
        <w:t>взаимная выгода;</w:t>
      </w:r>
    </w:p>
    <w:p w:rsidR="00457DE9" w:rsidRPr="00F40E42" w:rsidRDefault="00457DE9" w:rsidP="00F40E42">
      <w:pPr>
        <w:pStyle w:val="2"/>
        <w:widowControl/>
        <w:tabs>
          <w:tab w:val="clear" w:pos="643"/>
        </w:tabs>
        <w:spacing w:line="360" w:lineRule="auto"/>
        <w:ind w:left="0" w:firstLine="709"/>
        <w:jc w:val="both"/>
        <w:rPr>
          <w:sz w:val="28"/>
          <w:szCs w:val="28"/>
        </w:rPr>
      </w:pPr>
      <w:r w:rsidRPr="00F40E42">
        <w:rPr>
          <w:sz w:val="28"/>
          <w:szCs w:val="28"/>
        </w:rPr>
        <w:t>уважение сторон.</w:t>
      </w:r>
    </w:p>
    <w:p w:rsidR="00457DE9" w:rsidRPr="00F40E42" w:rsidRDefault="00457DE9" w:rsidP="00F40E42">
      <w:pPr>
        <w:pStyle w:val="a3"/>
        <w:spacing w:line="360" w:lineRule="auto"/>
        <w:ind w:firstLine="709"/>
        <w:jc w:val="both"/>
        <w:rPr>
          <w:sz w:val="28"/>
          <w:szCs w:val="28"/>
        </w:rPr>
      </w:pPr>
      <w:r w:rsidRPr="00F40E42">
        <w:rPr>
          <w:sz w:val="28"/>
          <w:szCs w:val="28"/>
        </w:rPr>
        <w:t>Партнерство с крупнейшими библиотеками страны - библиотеками федерального уровня различной ведомственной принадлежности, универсальными научными библиотеками республик, краев, областей и национальных округов России осуществляется по следующим основным направлениям:</w:t>
      </w:r>
    </w:p>
    <w:p w:rsidR="00457DE9" w:rsidRPr="00F40E42" w:rsidRDefault="00457DE9" w:rsidP="00F40E42">
      <w:pPr>
        <w:pStyle w:val="2"/>
        <w:widowControl/>
        <w:tabs>
          <w:tab w:val="clear" w:pos="643"/>
        </w:tabs>
        <w:spacing w:line="360" w:lineRule="auto"/>
        <w:ind w:left="0" w:firstLine="709"/>
        <w:jc w:val="both"/>
        <w:rPr>
          <w:sz w:val="28"/>
          <w:szCs w:val="28"/>
        </w:rPr>
      </w:pPr>
      <w:r w:rsidRPr="00F40E42">
        <w:rPr>
          <w:sz w:val="28"/>
          <w:szCs w:val="28"/>
        </w:rPr>
        <w:t>совместная подготовка проектов законов и других основополагающих документов библиотечной политики;</w:t>
      </w:r>
    </w:p>
    <w:p w:rsidR="00457DE9" w:rsidRPr="00F40E42" w:rsidRDefault="00457DE9" w:rsidP="00F40E42">
      <w:pPr>
        <w:pStyle w:val="2"/>
        <w:widowControl/>
        <w:tabs>
          <w:tab w:val="clear" w:pos="643"/>
        </w:tabs>
        <w:spacing w:line="360" w:lineRule="auto"/>
        <w:ind w:left="0" w:firstLine="709"/>
        <w:jc w:val="both"/>
        <w:rPr>
          <w:sz w:val="28"/>
          <w:szCs w:val="28"/>
        </w:rPr>
      </w:pPr>
      <w:r w:rsidRPr="00F40E42">
        <w:rPr>
          <w:sz w:val="28"/>
          <w:szCs w:val="28"/>
        </w:rPr>
        <w:t>реализация законов, крупномасштабных программ и проектов;</w:t>
      </w:r>
    </w:p>
    <w:p w:rsidR="00457DE9" w:rsidRPr="00F40E42" w:rsidRDefault="00457DE9" w:rsidP="00F40E42">
      <w:pPr>
        <w:pStyle w:val="2"/>
        <w:widowControl/>
        <w:tabs>
          <w:tab w:val="clear" w:pos="643"/>
        </w:tabs>
        <w:spacing w:line="360" w:lineRule="auto"/>
        <w:ind w:left="0" w:firstLine="709"/>
        <w:jc w:val="both"/>
        <w:rPr>
          <w:sz w:val="28"/>
          <w:szCs w:val="28"/>
        </w:rPr>
      </w:pPr>
      <w:r w:rsidRPr="00F40E42">
        <w:rPr>
          <w:sz w:val="28"/>
          <w:szCs w:val="28"/>
        </w:rPr>
        <w:t>кооперация и координация комплектования национального фонда произведений печати.</w:t>
      </w:r>
    </w:p>
    <w:p w:rsidR="00457DE9" w:rsidRPr="00F40E42" w:rsidRDefault="00457DE9" w:rsidP="00F40E42">
      <w:pPr>
        <w:pStyle w:val="a3"/>
        <w:spacing w:line="360" w:lineRule="auto"/>
        <w:ind w:firstLine="709"/>
        <w:jc w:val="both"/>
        <w:rPr>
          <w:sz w:val="28"/>
          <w:szCs w:val="28"/>
        </w:rPr>
      </w:pPr>
      <w:r w:rsidRPr="00F40E42">
        <w:rPr>
          <w:sz w:val="28"/>
          <w:szCs w:val="28"/>
        </w:rPr>
        <w:t>Партнерство с Российской национальной библиотекой (РНБ), имеющей равный с РГБ статус национальной библиотеки, осуществляется на основе взаимодействия и распределения ответственности и закрепляется специальным соглашением.</w:t>
      </w:r>
    </w:p>
    <w:p w:rsidR="00457DE9" w:rsidRPr="00F40E42" w:rsidRDefault="00457DE9" w:rsidP="00F40E42">
      <w:pPr>
        <w:pStyle w:val="a3"/>
        <w:spacing w:line="360" w:lineRule="auto"/>
        <w:ind w:firstLine="709"/>
        <w:jc w:val="both"/>
        <w:rPr>
          <w:sz w:val="28"/>
          <w:szCs w:val="28"/>
        </w:rPr>
      </w:pPr>
      <w:r w:rsidRPr="00F40E42">
        <w:rPr>
          <w:sz w:val="28"/>
          <w:szCs w:val="28"/>
        </w:rPr>
        <w:t>Кооперация с Российской книжной палатой (РКП) подчинена идее создания национального фонда документов, национальной библиографии и архива печати. РКП в соответствии с законодательством направляет в РГБ обязательные экземпляры документов. РГБ регулярно информирует РКП о тех изданиях, которые поступили в ее фонды, минуя государственную регистрацию.</w:t>
      </w:r>
    </w:p>
    <w:p w:rsidR="00457DE9" w:rsidRPr="00F40E42" w:rsidRDefault="00457DE9" w:rsidP="00F40E42">
      <w:pPr>
        <w:pStyle w:val="a3"/>
        <w:spacing w:line="360" w:lineRule="auto"/>
        <w:ind w:firstLine="709"/>
        <w:jc w:val="both"/>
        <w:rPr>
          <w:sz w:val="28"/>
          <w:szCs w:val="28"/>
        </w:rPr>
      </w:pPr>
      <w:r w:rsidRPr="00F40E42">
        <w:rPr>
          <w:sz w:val="28"/>
          <w:szCs w:val="28"/>
        </w:rPr>
        <w:t>Партнерство с учреждениями, ведущими научно-исследовательскую работу в сфере культуры (включая библиотечное дело), осуществляется с целью обмена информацией и создания в РГБ информационной базы по отраслевой науке, что позволит отслеживать уровень и перспективы развития отрасли.</w:t>
      </w:r>
    </w:p>
    <w:p w:rsidR="00457DE9" w:rsidRPr="00F40E42" w:rsidRDefault="00457DE9" w:rsidP="00F40E42">
      <w:pPr>
        <w:pStyle w:val="a3"/>
        <w:spacing w:line="360" w:lineRule="auto"/>
        <w:ind w:firstLine="709"/>
        <w:jc w:val="both"/>
        <w:rPr>
          <w:sz w:val="28"/>
          <w:szCs w:val="28"/>
        </w:rPr>
      </w:pPr>
      <w:r w:rsidRPr="00F40E42">
        <w:rPr>
          <w:sz w:val="28"/>
          <w:szCs w:val="28"/>
        </w:rPr>
        <w:t>Основной целью партнерства с ведущими библиотеками стран СНГ</w:t>
      </w:r>
      <w:r w:rsidRPr="00F40E42">
        <w:rPr>
          <w:b/>
          <w:bCs w:val="0"/>
          <w:iCs/>
          <w:sz w:val="28"/>
          <w:szCs w:val="28"/>
        </w:rPr>
        <w:t xml:space="preserve"> </w:t>
      </w:r>
      <w:r w:rsidRPr="00F40E42">
        <w:rPr>
          <w:sz w:val="28"/>
          <w:szCs w:val="28"/>
        </w:rPr>
        <w:t>является консолидация усилий по поддержанию и развитию единого информационно-гуманитарного пространства на территории Содружества. С этой целью предстоит реализовать программу деятельности Библиотечной ассамблеи Евразии, прежде всего по разработке проектов рекомендательных законодательных актов в области библиотечного дела и их принятию в парламентах и правительствах стран СНГ.</w:t>
      </w:r>
    </w:p>
    <w:p w:rsidR="00457DE9" w:rsidRPr="00F40E42" w:rsidRDefault="00457DE9" w:rsidP="00F40E42">
      <w:pPr>
        <w:pStyle w:val="a3"/>
        <w:spacing w:line="360" w:lineRule="auto"/>
        <w:ind w:firstLine="709"/>
        <w:jc w:val="both"/>
        <w:rPr>
          <w:sz w:val="28"/>
          <w:szCs w:val="28"/>
        </w:rPr>
      </w:pPr>
    </w:p>
    <w:p w:rsidR="00457DE9" w:rsidRPr="00F40E42" w:rsidRDefault="00457DE9" w:rsidP="00F40E42">
      <w:pPr>
        <w:pStyle w:val="1"/>
        <w:spacing w:before="0" w:after="0" w:line="360" w:lineRule="auto"/>
        <w:ind w:firstLine="709"/>
        <w:jc w:val="center"/>
        <w:rPr>
          <w:rFonts w:ascii="Times New Roman" w:hAnsi="Times New Roman"/>
          <w:szCs w:val="28"/>
        </w:rPr>
      </w:pPr>
      <w:bookmarkStart w:id="10" w:name="_Toc69194354"/>
      <w:r w:rsidRPr="00F40E42">
        <w:rPr>
          <w:rFonts w:ascii="Times New Roman" w:hAnsi="Times New Roman"/>
          <w:szCs w:val="28"/>
        </w:rPr>
        <w:t>4. Правовое регулирование электронной библиотеки диссертаций, созданной на базе РГБ</w:t>
      </w:r>
      <w:bookmarkEnd w:id="10"/>
    </w:p>
    <w:p w:rsidR="00457DE9" w:rsidRPr="00F40E42" w:rsidRDefault="00457DE9" w:rsidP="00F40E42">
      <w:pPr>
        <w:pStyle w:val="22"/>
        <w:widowControl/>
        <w:spacing w:line="360" w:lineRule="auto"/>
        <w:ind w:left="0" w:firstLine="709"/>
        <w:jc w:val="both"/>
        <w:rPr>
          <w:rFonts w:ascii="Times New Roman" w:hAnsi="Times New Roman" w:cs="Times New Roman"/>
          <w:sz w:val="28"/>
          <w:szCs w:val="28"/>
        </w:rPr>
      </w:pPr>
    </w:p>
    <w:p w:rsidR="00457DE9" w:rsidRPr="00F40E42" w:rsidRDefault="00457DE9" w:rsidP="00F40E42">
      <w:pPr>
        <w:pStyle w:val="a3"/>
        <w:spacing w:line="360" w:lineRule="auto"/>
        <w:ind w:firstLine="709"/>
        <w:jc w:val="both"/>
        <w:rPr>
          <w:sz w:val="28"/>
          <w:szCs w:val="28"/>
        </w:rPr>
      </w:pPr>
      <w:r w:rsidRPr="00F40E42">
        <w:rPr>
          <w:sz w:val="28"/>
          <w:szCs w:val="28"/>
        </w:rPr>
        <w:t>Всесоюзной фонд диссертационных работ был создан в 1944 году в соответствии с приказом Всесоюзного комитета по делам «Высшей школы» при СНК СССР (ВК BШ).</w:t>
      </w:r>
    </w:p>
    <w:p w:rsidR="00457DE9" w:rsidRPr="00F40E42" w:rsidRDefault="00457DE9" w:rsidP="00F40E42">
      <w:pPr>
        <w:pStyle w:val="a3"/>
        <w:spacing w:line="360" w:lineRule="auto"/>
        <w:ind w:firstLine="709"/>
        <w:jc w:val="both"/>
        <w:rPr>
          <w:sz w:val="28"/>
          <w:szCs w:val="28"/>
        </w:rPr>
      </w:pPr>
      <w:r w:rsidRPr="00F40E42">
        <w:rPr>
          <w:sz w:val="28"/>
          <w:szCs w:val="28"/>
        </w:rPr>
        <w:t>Органом государственной регистрации диссертаций с 1969 г. является Всероссийский научно-технический информационный центр при Министерстве промышленности, науки и технологий РФ (ВНТИЦ).</w:t>
      </w:r>
    </w:p>
    <w:p w:rsidR="00457DE9" w:rsidRPr="00F40E42" w:rsidRDefault="00457DE9" w:rsidP="00F40E42">
      <w:pPr>
        <w:pStyle w:val="a3"/>
        <w:spacing w:line="360" w:lineRule="auto"/>
        <w:ind w:firstLine="709"/>
        <w:jc w:val="both"/>
        <w:rPr>
          <w:sz w:val="28"/>
          <w:szCs w:val="28"/>
        </w:rPr>
      </w:pPr>
      <w:r w:rsidRPr="00F40E42">
        <w:rPr>
          <w:sz w:val="28"/>
          <w:szCs w:val="28"/>
        </w:rPr>
        <w:t>Российская книжная палата является органом государственной регистрации авторефератов и издает ежемесячно государственный библиографический указатель «Книжная летопись. Дополнительный выпуск. Авторефераты диссертаций».</w:t>
      </w:r>
    </w:p>
    <w:p w:rsidR="00457DE9" w:rsidRPr="00F40E42" w:rsidRDefault="00457DE9" w:rsidP="00F40E42">
      <w:pPr>
        <w:pStyle w:val="a3"/>
        <w:spacing w:line="360" w:lineRule="auto"/>
        <w:ind w:firstLine="709"/>
        <w:jc w:val="both"/>
        <w:rPr>
          <w:sz w:val="28"/>
          <w:szCs w:val="28"/>
        </w:rPr>
      </w:pPr>
      <w:r w:rsidRPr="00F40E42">
        <w:rPr>
          <w:sz w:val="28"/>
          <w:szCs w:val="28"/>
        </w:rPr>
        <w:t>Фонд диссертаций входит в систему фондов РГБ как специализированная часть основного фонда. Диссертационный фонд представляет собой рукописный (машинописный) текст или опубликованный материал (монография, учебники, брошюры, доклады и т.д.).</w:t>
      </w:r>
    </w:p>
    <w:p w:rsidR="00457DE9" w:rsidRPr="00F40E42" w:rsidRDefault="00457DE9" w:rsidP="00F40E42">
      <w:pPr>
        <w:pStyle w:val="a3"/>
        <w:spacing w:line="360" w:lineRule="auto"/>
        <w:ind w:firstLine="709"/>
        <w:jc w:val="both"/>
        <w:rPr>
          <w:sz w:val="28"/>
          <w:szCs w:val="28"/>
        </w:rPr>
      </w:pPr>
      <w:r w:rsidRPr="00F40E42">
        <w:rPr>
          <w:sz w:val="28"/>
          <w:szCs w:val="28"/>
        </w:rPr>
        <w:t>Фонд в РГБ организуется в хронологически - систематическом порядке. В основу систематизации положена номенклатура специальностей научных работников, утвержденная приказом Министерства промышленности, науки и технологий РФ от 31.01.2001 г. № 47. Расстановка докторских и кандидатских диссертаций ведется раздельно.</w:t>
      </w:r>
    </w:p>
    <w:p w:rsidR="00457DE9" w:rsidRPr="00F40E42" w:rsidRDefault="00457DE9" w:rsidP="00F40E42">
      <w:pPr>
        <w:pStyle w:val="a3"/>
        <w:spacing w:line="360" w:lineRule="auto"/>
        <w:ind w:firstLine="709"/>
        <w:jc w:val="both"/>
        <w:rPr>
          <w:sz w:val="28"/>
          <w:szCs w:val="28"/>
        </w:rPr>
      </w:pPr>
      <w:r w:rsidRPr="00F40E42">
        <w:rPr>
          <w:sz w:val="28"/>
          <w:szCs w:val="28"/>
        </w:rPr>
        <w:t>Для наиболее полного раскрытия фонда диссертаций библиотека вела алфавитный и систематический карточные каталоги, выпускала справочно-информационное издание «Каталог кандидатских и докторских диссертаций, поступивших в Государственную библиотеку СССР им. В.И. Ленина и Государственную центральную научную медицинскую библиотеку», которое выходило ежемесячно с 1956 г. и распространялось по подписке. С 1983 г. ГБЛ издавала ретроспективные отраслевые библиографические указатели диссертаций.</w:t>
      </w:r>
    </w:p>
    <w:p w:rsidR="00457DE9" w:rsidRPr="00F40E42" w:rsidRDefault="00457DE9" w:rsidP="00F40E42">
      <w:pPr>
        <w:pStyle w:val="a3"/>
        <w:spacing w:line="360" w:lineRule="auto"/>
        <w:ind w:firstLine="709"/>
        <w:jc w:val="both"/>
        <w:rPr>
          <w:sz w:val="28"/>
          <w:szCs w:val="28"/>
        </w:rPr>
      </w:pPr>
      <w:r w:rsidRPr="00F40E42">
        <w:rPr>
          <w:sz w:val="28"/>
          <w:szCs w:val="28"/>
        </w:rPr>
        <w:t>До 1988 года отдел диссертаций располагался в Пашковом доме, хранилища активной части фонда размещались здесь же, для депозитарной части - в Химках. В 1989 г. состоялся переезд отдела в Химки, перевезли весь фонд целиком. Предполагалось, что это будет в первую очередь депозитарий диссертаций с небольшим читальным залом на 200 посадочных мест. В 90-е годы посещаемость в отделе упала до 200 человек в день на пике сезона обслуживания.</w:t>
      </w:r>
    </w:p>
    <w:p w:rsidR="00457DE9" w:rsidRPr="00F40E42" w:rsidRDefault="00457DE9" w:rsidP="00F40E42">
      <w:pPr>
        <w:pStyle w:val="a3"/>
        <w:spacing w:line="360" w:lineRule="auto"/>
        <w:ind w:firstLine="709"/>
        <w:jc w:val="both"/>
        <w:rPr>
          <w:sz w:val="28"/>
          <w:szCs w:val="28"/>
        </w:rPr>
      </w:pPr>
      <w:r w:rsidRPr="00F40E42">
        <w:rPr>
          <w:sz w:val="28"/>
          <w:szCs w:val="28"/>
        </w:rPr>
        <w:t>С 1995 года в России начался образовательный бум, который в корне изменил ситуацию с обслуживанием в отделе диссертаций. В 2001 году в зале, рассчитанном на 200 посадочных мест, в день обслуживается до 600 человек.</w:t>
      </w:r>
    </w:p>
    <w:p w:rsidR="00457DE9" w:rsidRPr="00F40E42" w:rsidRDefault="00457DE9" w:rsidP="00F40E42">
      <w:pPr>
        <w:pStyle w:val="a3"/>
        <w:spacing w:line="360" w:lineRule="auto"/>
        <w:ind w:firstLine="709"/>
        <w:jc w:val="both"/>
        <w:rPr>
          <w:sz w:val="28"/>
          <w:szCs w:val="28"/>
        </w:rPr>
      </w:pPr>
      <w:r w:rsidRPr="00F40E42">
        <w:rPr>
          <w:sz w:val="28"/>
          <w:szCs w:val="28"/>
        </w:rPr>
        <w:t>Самые спрашиваемые, естественно, диссертации с 1989 по 2001 годы, выдача - до 600 экземпляров в день. Сейчас понятия «пик сезона» не существует. Пик в отделе диссертаций - всегда: и зимой, и осенью - студенты и командировочные, и летом - у сотрудников сезон отпусков. Добавила масла в огонь и затянувшаяся реконструкция основного книгохранилища, и отделу пришлось выдерживать натиск большинства читателей РГБ.</w:t>
      </w:r>
    </w:p>
    <w:p w:rsidR="00457DE9" w:rsidRPr="00F40E42" w:rsidRDefault="00457DE9" w:rsidP="00F40E42">
      <w:pPr>
        <w:pStyle w:val="a3"/>
        <w:spacing w:line="360" w:lineRule="auto"/>
        <w:ind w:firstLine="709"/>
        <w:jc w:val="both"/>
        <w:rPr>
          <w:sz w:val="28"/>
          <w:szCs w:val="28"/>
        </w:rPr>
      </w:pPr>
      <w:r w:rsidRPr="00F40E42">
        <w:rPr>
          <w:sz w:val="28"/>
          <w:szCs w:val="28"/>
        </w:rPr>
        <w:t>С 1987 г. РГБ приступила к автоматизации процессов обработки авторефератов и диссертаций.</w:t>
      </w:r>
    </w:p>
    <w:p w:rsidR="00457DE9" w:rsidRPr="00F40E42" w:rsidRDefault="00457DE9" w:rsidP="00F40E42">
      <w:pPr>
        <w:pStyle w:val="a8"/>
        <w:widowControl/>
        <w:spacing w:after="0" w:line="360" w:lineRule="auto"/>
        <w:ind w:left="0" w:firstLine="709"/>
        <w:jc w:val="both"/>
        <w:rPr>
          <w:rFonts w:ascii="Times New Roman" w:hAnsi="Times New Roman" w:cs="Times New Roman"/>
          <w:sz w:val="28"/>
          <w:szCs w:val="28"/>
        </w:rPr>
      </w:pPr>
      <w:r w:rsidRPr="00F40E42">
        <w:rPr>
          <w:rFonts w:ascii="Times New Roman" w:hAnsi="Times New Roman" w:cs="Times New Roman"/>
          <w:sz w:val="28"/>
          <w:szCs w:val="28"/>
        </w:rPr>
        <w:t>В настоящее время РГБ получает три потока документов:</w:t>
      </w:r>
    </w:p>
    <w:p w:rsidR="00457DE9" w:rsidRPr="00F40E42" w:rsidRDefault="00457DE9" w:rsidP="00F40E42">
      <w:pPr>
        <w:pStyle w:val="2"/>
        <w:widowControl/>
        <w:tabs>
          <w:tab w:val="clear" w:pos="643"/>
        </w:tabs>
        <w:spacing w:line="360" w:lineRule="auto"/>
        <w:ind w:left="0" w:firstLine="709"/>
        <w:jc w:val="both"/>
        <w:rPr>
          <w:sz w:val="28"/>
          <w:szCs w:val="28"/>
        </w:rPr>
      </w:pPr>
      <w:r w:rsidRPr="00F40E42">
        <w:rPr>
          <w:sz w:val="28"/>
          <w:szCs w:val="28"/>
        </w:rPr>
        <w:t>автореферат от диссертанта до защиты самой диссертации;</w:t>
      </w:r>
    </w:p>
    <w:p w:rsidR="00457DE9" w:rsidRPr="00F40E42" w:rsidRDefault="00457DE9" w:rsidP="00F40E42">
      <w:pPr>
        <w:pStyle w:val="2"/>
        <w:widowControl/>
        <w:tabs>
          <w:tab w:val="clear" w:pos="643"/>
        </w:tabs>
        <w:spacing w:line="360" w:lineRule="auto"/>
        <w:ind w:left="0" w:firstLine="709"/>
        <w:jc w:val="both"/>
        <w:rPr>
          <w:sz w:val="28"/>
          <w:szCs w:val="28"/>
        </w:rPr>
      </w:pPr>
      <w:r w:rsidRPr="00F40E42">
        <w:rPr>
          <w:sz w:val="28"/>
          <w:szCs w:val="28"/>
        </w:rPr>
        <w:t>диссертацию, прошедшую защиту и утвержденную ВАК;</w:t>
      </w:r>
    </w:p>
    <w:p w:rsidR="00457DE9" w:rsidRPr="00F40E42" w:rsidRDefault="00457DE9" w:rsidP="00F40E42">
      <w:pPr>
        <w:pStyle w:val="2"/>
        <w:widowControl/>
        <w:tabs>
          <w:tab w:val="clear" w:pos="643"/>
        </w:tabs>
        <w:spacing w:line="360" w:lineRule="auto"/>
        <w:ind w:left="0" w:firstLine="709"/>
        <w:jc w:val="both"/>
        <w:rPr>
          <w:sz w:val="28"/>
          <w:szCs w:val="28"/>
        </w:rPr>
      </w:pPr>
      <w:r w:rsidRPr="00F40E42">
        <w:rPr>
          <w:sz w:val="28"/>
          <w:szCs w:val="28"/>
        </w:rPr>
        <w:t>обязательный экземпляр автореферата из РКП.</w:t>
      </w:r>
    </w:p>
    <w:p w:rsidR="00457DE9" w:rsidRPr="00F40E42" w:rsidRDefault="00457DE9" w:rsidP="00F40E42">
      <w:pPr>
        <w:pStyle w:val="a3"/>
        <w:spacing w:line="360" w:lineRule="auto"/>
        <w:ind w:firstLine="709"/>
        <w:jc w:val="both"/>
        <w:rPr>
          <w:sz w:val="28"/>
          <w:szCs w:val="28"/>
        </w:rPr>
      </w:pPr>
      <w:r w:rsidRPr="00F40E42">
        <w:rPr>
          <w:sz w:val="28"/>
          <w:szCs w:val="28"/>
        </w:rPr>
        <w:t>С 1991 года РГБ получае</w:t>
      </w:r>
      <w:r w:rsidR="00F40E42">
        <w:rPr>
          <w:sz w:val="28"/>
          <w:szCs w:val="28"/>
        </w:rPr>
        <w:t>т</w:t>
      </w:r>
      <w:r w:rsidRPr="00F40E42">
        <w:rPr>
          <w:sz w:val="28"/>
          <w:szCs w:val="28"/>
        </w:rPr>
        <w:t xml:space="preserve"> диссертации ДСП, до этого они хранились по месту защиты.</w:t>
      </w:r>
    </w:p>
    <w:p w:rsidR="00457DE9" w:rsidRPr="00F40E42" w:rsidRDefault="00457DE9" w:rsidP="00F40E42">
      <w:pPr>
        <w:pStyle w:val="a3"/>
        <w:spacing w:line="360" w:lineRule="auto"/>
        <w:ind w:firstLine="709"/>
        <w:jc w:val="both"/>
        <w:rPr>
          <w:sz w:val="28"/>
          <w:szCs w:val="28"/>
        </w:rPr>
      </w:pPr>
      <w:r w:rsidRPr="00F40E42">
        <w:rPr>
          <w:sz w:val="28"/>
          <w:szCs w:val="28"/>
        </w:rPr>
        <w:t>База данных по обязательному экземпляру авторефератов, пришедших в РГБ из РКП, ведется с 1987 г. и пополняется ежегодно как текущими поступлениями, так и ретроспективными, она создавалась на ЭВМ СМ 4.</w:t>
      </w:r>
    </w:p>
    <w:p w:rsidR="00457DE9" w:rsidRPr="00F40E42" w:rsidRDefault="00457DE9" w:rsidP="00F40E42">
      <w:pPr>
        <w:pStyle w:val="a3"/>
        <w:spacing w:line="360" w:lineRule="auto"/>
        <w:ind w:firstLine="709"/>
        <w:jc w:val="both"/>
        <w:rPr>
          <w:sz w:val="28"/>
          <w:szCs w:val="28"/>
        </w:rPr>
      </w:pPr>
      <w:r w:rsidRPr="00F40E42">
        <w:rPr>
          <w:sz w:val="28"/>
          <w:szCs w:val="28"/>
        </w:rPr>
        <w:t>В декабре 1996 г. на программном обеспечении АИС «МЕКА» началась автоматизированная обработка текущих поступлений диссертаций, и уже с 1997 г. началась обработка ретроспективного массива диссертаций. В настоящее время ведется обработка диссертаций, поступивших в РГБ в 1993 г.</w:t>
      </w:r>
    </w:p>
    <w:p w:rsidR="00457DE9" w:rsidRPr="00F40E42" w:rsidRDefault="00457DE9" w:rsidP="00F40E42">
      <w:pPr>
        <w:pStyle w:val="a3"/>
        <w:spacing w:line="360" w:lineRule="auto"/>
        <w:ind w:firstLine="709"/>
        <w:jc w:val="both"/>
        <w:rPr>
          <w:sz w:val="28"/>
          <w:szCs w:val="28"/>
        </w:rPr>
      </w:pPr>
      <w:r w:rsidRPr="00F40E42">
        <w:rPr>
          <w:sz w:val="28"/>
          <w:szCs w:val="28"/>
        </w:rPr>
        <w:t>В марте 1999 г. в РГБ был начат эксперимент по внедрению новой технологии обработки текущих поступлений авторефератов. БД стала пополняться библиографическими записями ранее не обрабатывавшихся авторефератов, поступающих в РГБ от диссертанта. В это же время программное обеспечение было доработано для обеспечения совместной обработки авторефератов и диссертаций.</w:t>
      </w:r>
    </w:p>
    <w:p w:rsidR="00457DE9" w:rsidRPr="00F40E42" w:rsidRDefault="00457DE9" w:rsidP="00F40E42">
      <w:pPr>
        <w:pStyle w:val="a3"/>
        <w:spacing w:line="360" w:lineRule="auto"/>
        <w:ind w:firstLine="709"/>
        <w:jc w:val="both"/>
        <w:rPr>
          <w:sz w:val="28"/>
          <w:szCs w:val="28"/>
        </w:rPr>
      </w:pPr>
      <w:r w:rsidRPr="00F40E42">
        <w:rPr>
          <w:sz w:val="28"/>
          <w:szCs w:val="28"/>
        </w:rPr>
        <w:t>На 01.11.2001г. общий объем БД «авторефераты и диссертации» составляет 305714 названий, из них 210327 авторефератов и 95387 диссертаций.</w:t>
      </w:r>
    </w:p>
    <w:p w:rsidR="00457DE9" w:rsidRPr="00F40E42" w:rsidRDefault="00457DE9" w:rsidP="00F40E42">
      <w:pPr>
        <w:pStyle w:val="ac"/>
        <w:spacing w:before="0" w:beforeAutospacing="0" w:after="0" w:afterAutospacing="0" w:line="360" w:lineRule="auto"/>
        <w:ind w:firstLine="709"/>
        <w:jc w:val="both"/>
        <w:rPr>
          <w:color w:val="auto"/>
          <w:sz w:val="28"/>
          <w:szCs w:val="28"/>
        </w:rPr>
      </w:pPr>
      <w:r w:rsidRPr="00F40E42">
        <w:rPr>
          <w:color w:val="auto"/>
          <w:sz w:val="28"/>
          <w:szCs w:val="28"/>
        </w:rPr>
        <w:t>Достижения российских ученых, запечатленные в многочисленных диссертациях и других научных работах, несомненно, входят в число самых важных богатств нашей страны. Российская государственная библиотека, широко известная «Ленинка», является главной сокровищницей знаний - в ее стенах функционирует отдел, где хранятся все диссертации, написанные в нашей стране за последние полвека, и авторефераты к ним. 18 декабря «Ленинка» открыла электронный архив диссертаций, расширив тем самым доступ к уникальному собранию научных работ.</w:t>
      </w:r>
    </w:p>
    <w:p w:rsidR="00457DE9" w:rsidRPr="00F40E42" w:rsidRDefault="00457DE9" w:rsidP="00F40E42">
      <w:pPr>
        <w:pStyle w:val="ac"/>
        <w:spacing w:before="0" w:beforeAutospacing="0" w:after="0" w:afterAutospacing="0" w:line="360" w:lineRule="auto"/>
        <w:ind w:firstLine="709"/>
        <w:jc w:val="both"/>
        <w:rPr>
          <w:color w:val="auto"/>
          <w:sz w:val="28"/>
          <w:szCs w:val="28"/>
        </w:rPr>
      </w:pPr>
      <w:r w:rsidRPr="00F40E42">
        <w:rPr>
          <w:color w:val="auto"/>
          <w:sz w:val="28"/>
          <w:szCs w:val="28"/>
        </w:rPr>
        <w:t>Российская государственная библиотека располагает огромным фондом диссертаций. Всероссийский (до 1991 г.- Всесоюзный) фонд диссертационных работ был создан в 1944 году в соответствии с приказом Всесоюзного комитета по делам Высшей школы при СНК СССР. С тех пор все диссертации, написанные в России, собираются и хранятся в российской государственной библиотеке в единственном экземпляре. Библиотека располагает работами по всем отраслям знаний, кроме медицины и фармации - эти диссертации собираются и хранятся в Государственной центральной научной медицинской библиотеке.</w:t>
      </w:r>
    </w:p>
    <w:p w:rsidR="00457DE9" w:rsidRPr="00F40E42" w:rsidRDefault="00457DE9" w:rsidP="00F40E42">
      <w:pPr>
        <w:pStyle w:val="ac"/>
        <w:spacing w:before="0" w:beforeAutospacing="0" w:after="0" w:afterAutospacing="0" w:line="360" w:lineRule="auto"/>
        <w:ind w:firstLine="709"/>
        <w:jc w:val="both"/>
        <w:rPr>
          <w:color w:val="auto"/>
          <w:sz w:val="28"/>
          <w:szCs w:val="28"/>
        </w:rPr>
      </w:pPr>
      <w:r w:rsidRPr="00F40E42">
        <w:rPr>
          <w:color w:val="auto"/>
          <w:sz w:val="28"/>
          <w:szCs w:val="28"/>
        </w:rPr>
        <w:t>Электронный каталог диссертаций, в который занесены работы последнего десятка лет, содержит более 350 тыс. библиографических описаний. Ежегодно в распоряжение «Ленинки» поступают около 17 тыс. кандидатских и 8 тыс. докторских диссертаций. Если собрать такое количество работ вместе, получится примерно один железнодорожный вагон рукописей. И все эти работы пользуются повышенным спросом - отдел диссертаций РГБ, расположенный в подмосковных Химках, каждый год посещают более 100 тыс. человек из всех уголков страны - ученых, специалистов, студентов - все они прочитывают свыше 250 тыс. диссертаций в год. Как отметил директор РГБ Виктор Васильевич Федоров, наибольшим спросом пользуются диссертации по гуманитарным наукам - экономике, юриспруденции, педагогике, психологии.</w:t>
      </w:r>
    </w:p>
    <w:p w:rsidR="00457DE9" w:rsidRPr="00F40E42" w:rsidRDefault="00457DE9" w:rsidP="00F40E42">
      <w:pPr>
        <w:pStyle w:val="ac"/>
        <w:spacing w:before="0" w:beforeAutospacing="0" w:after="0" w:afterAutospacing="0" w:line="360" w:lineRule="auto"/>
        <w:ind w:firstLine="709"/>
        <w:jc w:val="both"/>
        <w:rPr>
          <w:color w:val="auto"/>
          <w:sz w:val="28"/>
          <w:szCs w:val="28"/>
        </w:rPr>
      </w:pPr>
      <w:r w:rsidRPr="00F40E42">
        <w:rPr>
          <w:color w:val="auto"/>
          <w:sz w:val="28"/>
          <w:szCs w:val="28"/>
        </w:rPr>
        <w:t>Необходимость обеспечения сохранности уникальной коллекции научных работ, с одной стороны, и обеспечение доступности для пользователей, с другой стороны, привели руководство РГБ к выводу о целесообразности создания на основе современных информационных технологий электронной библиотеки диссертаций. В результате проведенного тендера в качестве исполнителя работ была выбрана отечественная корпорация «Электронный Архив», имеющая значительный опыт осуществления перевода больших массивов бумажных документов в электронный вид. Как рассказал Вадим Чебанов, вице-президент корпорации, создание электронной библиотеки диссертаций предполагает формирование трех взаимосвязанных компонентов:</w:t>
      </w:r>
    </w:p>
    <w:p w:rsidR="00457DE9" w:rsidRPr="00F40E42" w:rsidRDefault="00457DE9" w:rsidP="00F40E42">
      <w:pPr>
        <w:pStyle w:val="ac"/>
        <w:spacing w:before="0" w:beforeAutospacing="0" w:after="0" w:afterAutospacing="0" w:line="360" w:lineRule="auto"/>
        <w:ind w:firstLine="709"/>
        <w:jc w:val="both"/>
        <w:rPr>
          <w:color w:val="auto"/>
          <w:sz w:val="28"/>
          <w:szCs w:val="28"/>
        </w:rPr>
      </w:pPr>
      <w:r w:rsidRPr="00F40E42">
        <w:rPr>
          <w:color w:val="auto"/>
          <w:sz w:val="28"/>
          <w:szCs w:val="28"/>
        </w:rPr>
        <w:t>В декабре 2003 г. состоялась презентация электронного депозитария диссертаций при РГБ, правовые вопросы регулирования которой я и рассмотрю в практической части настоящего дипломного исследования.</w:t>
      </w:r>
    </w:p>
    <w:p w:rsidR="00457DE9" w:rsidRPr="00F40E42" w:rsidRDefault="00457DE9" w:rsidP="00F40E42">
      <w:pPr>
        <w:pStyle w:val="ac"/>
        <w:spacing w:before="0" w:beforeAutospacing="0" w:after="0" w:afterAutospacing="0" w:line="360" w:lineRule="auto"/>
        <w:ind w:firstLine="709"/>
        <w:jc w:val="both"/>
        <w:rPr>
          <w:color w:val="auto"/>
          <w:sz w:val="28"/>
          <w:szCs w:val="28"/>
        </w:rPr>
      </w:pPr>
      <w:r w:rsidRPr="00F40E42">
        <w:rPr>
          <w:color w:val="auto"/>
          <w:sz w:val="28"/>
          <w:szCs w:val="28"/>
        </w:rPr>
        <w:t>Оцифровка диссертаций и авторефератов проходит в два этапа. На первом этапе, завершение которого предшествовало открытию доступа к электронной библиотеке диссертаций, была создана основа для библиотеки, состоящая из наиболее часто запрашиваемых читателями диссертаций. Особенность данного вида работ заключается в том, что наибольший научный интерес представляют «свежие» диссертации - за последние 3-4 года. В результате в электронную форму было переведено около 28 тыс. диссертаций, поступивших в РГБ с 1996 г. по 2003 г. На этот «костяк» приходится более 80% всех читательских запросов. Финансовые затраты на этом этапе составили около $0,5 млн., сообщил директор по информатизации РГБ Александр Иванович Вислый, при этом стоимость обработки диссертаций равнялась 1,96 руб. за страницу текста.</w:t>
      </w:r>
    </w:p>
    <w:p w:rsidR="00457DE9" w:rsidRPr="00F40E42" w:rsidRDefault="00457DE9" w:rsidP="00F40E42">
      <w:pPr>
        <w:pStyle w:val="ac"/>
        <w:spacing w:before="0" w:beforeAutospacing="0" w:after="0" w:afterAutospacing="0" w:line="360" w:lineRule="auto"/>
        <w:ind w:firstLine="709"/>
        <w:jc w:val="both"/>
        <w:rPr>
          <w:color w:val="auto"/>
          <w:sz w:val="28"/>
          <w:szCs w:val="28"/>
        </w:rPr>
      </w:pPr>
      <w:r w:rsidRPr="00F40E42">
        <w:rPr>
          <w:color w:val="auto"/>
          <w:sz w:val="28"/>
          <w:szCs w:val="28"/>
        </w:rPr>
        <w:t>На втором этапе оцифровки диссертаций, начиная с 2004 г., будет осуществляться оцифровка всех новых поступлений - порядка 25 тыс. работ в год. По подсчетам Вислого, каждый год на перевод диссертаций в электронную форму будет тратиться не более $0,5 млн. Эти затраты можно было бы значительно сократить, в частности, обязав авторов научных работ самостоятельно предоставлять электронные версии своих диссертаций. Однако на такой шаг не идут ни сами ученые, ни Всероссийская аттестационная комиссия (ВАК), регламентирующая защиту научных работ. Уже более полутора лет РГБ предлагает всем защитившимся диссертантам предоставить свои работы библиотеке, подписав соответствующие договоры об авторских правах. За все это время, по самым приблизительным подсчетам, было защищено около 40 тыс. диссертаций, из которых в электронном виде РГБ получила лишь 268 работ.</w:t>
      </w:r>
    </w:p>
    <w:p w:rsidR="00457DE9" w:rsidRPr="00F40E42" w:rsidRDefault="00457DE9" w:rsidP="00F40E42">
      <w:pPr>
        <w:pStyle w:val="ac"/>
        <w:spacing w:before="0" w:beforeAutospacing="0" w:after="0" w:afterAutospacing="0" w:line="360" w:lineRule="auto"/>
        <w:ind w:firstLine="709"/>
        <w:jc w:val="both"/>
        <w:rPr>
          <w:color w:val="auto"/>
          <w:sz w:val="28"/>
          <w:szCs w:val="28"/>
        </w:rPr>
      </w:pPr>
      <w:r w:rsidRPr="00F40E42">
        <w:rPr>
          <w:color w:val="auto"/>
          <w:sz w:val="28"/>
          <w:szCs w:val="28"/>
        </w:rPr>
        <w:t>Электронные диссертации хранятся постранично в виде графических файлов, авторефераты распознаны полностью. Поиск диссертации производится в электронном каталоге, содержащем, помимо библиографической информации, тематических рубрик и ключевых слов, прямую ссылку на диссертацию. Электронный депозитарий диссертаций представляет собой технологический комплекс, использующий в своем составе как разработки корпорации «Электронный Архив», так и программное и аппаратное обеспечение ведущих мировых компаний.</w:t>
      </w:r>
    </w:p>
    <w:p w:rsidR="00457DE9" w:rsidRPr="00F40E42" w:rsidRDefault="00457DE9" w:rsidP="00F40E42">
      <w:pPr>
        <w:pStyle w:val="ac"/>
        <w:spacing w:before="0" w:beforeAutospacing="0" w:after="0" w:afterAutospacing="0" w:line="360" w:lineRule="auto"/>
        <w:ind w:firstLine="709"/>
        <w:jc w:val="both"/>
        <w:rPr>
          <w:color w:val="auto"/>
          <w:sz w:val="28"/>
          <w:szCs w:val="28"/>
        </w:rPr>
      </w:pPr>
      <w:r w:rsidRPr="00F40E42">
        <w:rPr>
          <w:color w:val="auto"/>
          <w:sz w:val="28"/>
          <w:szCs w:val="28"/>
        </w:rPr>
        <w:t>Проблема соблюдения авторских прав при создании электронной библиотеки диссертаций обусловила разбиение читателей на две категории: тех, кто пользуется электронной библиотекой диссертаций в читальных залах РГБ, и прочих. «Первая категория читателей уже сейчас может просматривать полные тексты диссертаций и авторефератов в зале электронного каталога РГБ, для этой цели выделены 19 рабочих мест. Второй придется немного подождать - как рассказал директор РГБ Федоров, в настоящее время рассматривается возможность создания «виртуальных читальных залов» РГБ. Механизм создания этих залов выглядит так: организация или учреждение заключают договор с РГБ и получают право предоставлять доступ к электронным ресурсам библиотеки. Если все юридические формальности удастся соблюсти, первый «виртуальный зал» возникнет в Российской национальной библиотеке, сообщил ее директор Владимир Николаевич Зайцев. К сожалению, получить доступ к диссертационным сокровищам «Ленинки» с домашнего компьютера пока нереально.</w:t>
      </w:r>
    </w:p>
    <w:p w:rsidR="00457DE9" w:rsidRPr="00F40E42" w:rsidRDefault="00457DE9" w:rsidP="00F40E42">
      <w:pPr>
        <w:pStyle w:val="a3"/>
        <w:spacing w:line="360" w:lineRule="auto"/>
        <w:ind w:firstLine="709"/>
        <w:jc w:val="both"/>
        <w:rPr>
          <w:sz w:val="28"/>
          <w:szCs w:val="28"/>
        </w:rPr>
      </w:pPr>
      <w:r w:rsidRPr="00F40E42">
        <w:rPr>
          <w:sz w:val="28"/>
          <w:szCs w:val="28"/>
        </w:rPr>
        <w:t>Без всякого сомнения, создание и открытие широкого доступа к российской электронной библиотеке диссертаций - прогрессивный шаг, который поможет ученым реализовать новые возможности в своей работе и снизить стоимость исследований</w:t>
      </w:r>
    </w:p>
    <w:p w:rsidR="00457DE9" w:rsidRPr="00F40E42" w:rsidRDefault="00457DE9" w:rsidP="00F40E42">
      <w:pPr>
        <w:pStyle w:val="ac"/>
        <w:spacing w:before="0" w:beforeAutospacing="0" w:after="0" w:afterAutospacing="0" w:line="360" w:lineRule="auto"/>
        <w:ind w:firstLine="709"/>
        <w:jc w:val="both"/>
        <w:rPr>
          <w:color w:val="auto"/>
          <w:sz w:val="28"/>
          <w:szCs w:val="28"/>
        </w:rPr>
      </w:pPr>
      <w:r w:rsidRPr="00F40E42">
        <w:rPr>
          <w:color w:val="auto"/>
          <w:sz w:val="28"/>
          <w:szCs w:val="28"/>
        </w:rPr>
        <w:t>В связи с формированием электронной библиотеки (ЭБ) диссертаций и авторефератов диссертаций в российских библиотеках, в том числе в РГБ, ГПНТБ России, ГЦНМБ, ГПНТБ СО РАН, библиотеках высших учебных заведении и научно-исследовательских институтов, проблемы авторского права приобретают особое значение. Для их решения, прежде всего, необходимо рассмотреть определения понятий «диссертация» и «автореферат диссертации», содержащиеся в нормативных актах Министерства образования Российской Федерации.</w:t>
      </w:r>
    </w:p>
    <w:p w:rsidR="00457DE9" w:rsidRPr="00F40E42" w:rsidRDefault="00457DE9" w:rsidP="00F40E42">
      <w:pPr>
        <w:pStyle w:val="ac"/>
        <w:spacing w:before="0" w:beforeAutospacing="0" w:after="0" w:afterAutospacing="0" w:line="360" w:lineRule="auto"/>
        <w:ind w:firstLine="709"/>
        <w:jc w:val="both"/>
        <w:rPr>
          <w:color w:val="auto"/>
          <w:sz w:val="28"/>
          <w:szCs w:val="28"/>
        </w:rPr>
      </w:pPr>
      <w:r w:rsidRPr="00F40E42">
        <w:rPr>
          <w:color w:val="auto"/>
          <w:sz w:val="28"/>
          <w:szCs w:val="28"/>
        </w:rPr>
        <w:t>В соответствии с Положением о порядке присуждения ученых степеней (п. 1) диссертация – (от лат. dissertatio – рассуждение, исследование) – это специальная форма научного произведения, в виде научно-квалификационная работы, представленной на соискание ученой степени и публично защищенная.</w:t>
      </w:r>
    </w:p>
    <w:p w:rsidR="00457DE9" w:rsidRPr="00F40E42" w:rsidRDefault="00457DE9" w:rsidP="00F40E42">
      <w:pPr>
        <w:pStyle w:val="ac"/>
        <w:spacing w:before="0" w:beforeAutospacing="0" w:after="0" w:afterAutospacing="0" w:line="360" w:lineRule="auto"/>
        <w:ind w:firstLine="709"/>
        <w:jc w:val="both"/>
        <w:rPr>
          <w:color w:val="auto"/>
          <w:sz w:val="28"/>
          <w:szCs w:val="28"/>
        </w:rPr>
      </w:pPr>
      <w:r w:rsidRPr="00F40E42">
        <w:rPr>
          <w:color w:val="auto"/>
          <w:sz w:val="28"/>
          <w:szCs w:val="28"/>
        </w:rPr>
        <w:t>Диссертация на соискание степени доктора наук представляется в виде специально подготовленной рукописи, научного доклада или опубликованной монографии, диссертация на соискание ученой степени кандидата наук – в виде специально подготовленной рукописи или опубликованной монографии (п. 9).</w:t>
      </w:r>
    </w:p>
    <w:p w:rsidR="00457DE9" w:rsidRPr="00F40E42" w:rsidRDefault="00457DE9" w:rsidP="00F40E42">
      <w:pPr>
        <w:pStyle w:val="ac"/>
        <w:spacing w:before="0" w:beforeAutospacing="0" w:after="0" w:afterAutospacing="0" w:line="360" w:lineRule="auto"/>
        <w:ind w:firstLine="709"/>
        <w:jc w:val="both"/>
        <w:rPr>
          <w:color w:val="auto"/>
          <w:sz w:val="28"/>
          <w:szCs w:val="28"/>
        </w:rPr>
      </w:pPr>
      <w:r w:rsidRPr="00F40E42">
        <w:rPr>
          <w:color w:val="auto"/>
          <w:sz w:val="28"/>
          <w:szCs w:val="28"/>
        </w:rPr>
        <w:t>Если диссертация на соискание ученой степени кандидата наук представляется в виде рукописи, то ее основные положения должны быть опубликованы.</w:t>
      </w:r>
    </w:p>
    <w:p w:rsidR="00457DE9" w:rsidRPr="00F40E42" w:rsidRDefault="00457DE9" w:rsidP="00F40E42">
      <w:pPr>
        <w:pStyle w:val="ac"/>
        <w:spacing w:before="0" w:beforeAutospacing="0" w:after="0" w:afterAutospacing="0" w:line="360" w:lineRule="auto"/>
        <w:ind w:firstLine="709"/>
        <w:jc w:val="both"/>
        <w:rPr>
          <w:color w:val="auto"/>
          <w:sz w:val="28"/>
          <w:szCs w:val="28"/>
        </w:rPr>
      </w:pPr>
      <w:r w:rsidRPr="00F40E42">
        <w:rPr>
          <w:color w:val="auto"/>
          <w:sz w:val="28"/>
          <w:szCs w:val="28"/>
        </w:rPr>
        <w:t>Диссертация в виде монографии является научным книжным изданием, содержащим полное и всестороннее исследование темы, прошедшем научное рецензирование и удостоверяющим критериям, установленным п. 10 Положения о порядке присуждения ученых степеней .</w:t>
      </w:r>
    </w:p>
    <w:p w:rsidR="00457DE9" w:rsidRPr="00F40E42" w:rsidRDefault="00457DE9" w:rsidP="00F40E42">
      <w:pPr>
        <w:pStyle w:val="ac"/>
        <w:spacing w:before="0" w:beforeAutospacing="0" w:after="0" w:afterAutospacing="0" w:line="360" w:lineRule="auto"/>
        <w:ind w:firstLine="709"/>
        <w:jc w:val="both"/>
        <w:rPr>
          <w:color w:val="auto"/>
          <w:sz w:val="28"/>
          <w:szCs w:val="28"/>
        </w:rPr>
      </w:pPr>
      <w:r w:rsidRPr="00F40E42">
        <w:rPr>
          <w:color w:val="auto"/>
          <w:sz w:val="28"/>
          <w:szCs w:val="28"/>
        </w:rPr>
        <w:t>Диссертация готовится единолично, т.е. является авторской работой. В ней содержится совокупность новых научных результатов и положений, выдвигаемых для публичной зашиты и свидетельствующих о личном вкладе автора в науку.</w:t>
      </w:r>
    </w:p>
    <w:p w:rsidR="00457DE9" w:rsidRPr="00F40E42" w:rsidRDefault="00457DE9" w:rsidP="00F40E42">
      <w:pPr>
        <w:pStyle w:val="ac"/>
        <w:spacing w:before="0" w:beforeAutospacing="0" w:after="0" w:afterAutospacing="0" w:line="360" w:lineRule="auto"/>
        <w:ind w:firstLine="709"/>
        <w:jc w:val="both"/>
        <w:rPr>
          <w:color w:val="auto"/>
          <w:sz w:val="28"/>
          <w:szCs w:val="28"/>
        </w:rPr>
      </w:pPr>
      <w:r w:rsidRPr="00F40E42">
        <w:rPr>
          <w:color w:val="auto"/>
          <w:sz w:val="28"/>
          <w:szCs w:val="28"/>
        </w:rPr>
        <w:t>За качество и объективность экспертизы диссертаций, обоснованность принимаемых в них решений, высокий уровень соответствия критериям, установленным Положением о порядке присуждения ученых степеней (п. 4) и Положением о диссертационном совете (п . 2.1, 9), несут ответственность диссертационные советы.</w:t>
      </w:r>
    </w:p>
    <w:p w:rsidR="00457DE9" w:rsidRPr="00F40E42" w:rsidRDefault="00457DE9" w:rsidP="00F40E42">
      <w:pPr>
        <w:pStyle w:val="ac"/>
        <w:spacing w:before="0" w:beforeAutospacing="0" w:after="0" w:afterAutospacing="0" w:line="360" w:lineRule="auto"/>
        <w:ind w:firstLine="709"/>
        <w:jc w:val="both"/>
        <w:rPr>
          <w:color w:val="auto"/>
          <w:sz w:val="28"/>
          <w:szCs w:val="28"/>
        </w:rPr>
      </w:pPr>
      <w:r w:rsidRPr="00F40E42">
        <w:rPr>
          <w:color w:val="auto"/>
          <w:sz w:val="28"/>
          <w:szCs w:val="28"/>
        </w:rPr>
        <w:t>Научный анализ защищенных диссертаций проводит экспертный совет Высшей аттестационной комиссии Министерства образования РФ в соответствии с Положением об экспертном совете Высшей аттестационной комиссии Министерства образования РФ (п. 3к).</w:t>
      </w:r>
    </w:p>
    <w:p w:rsidR="00457DE9" w:rsidRPr="00F40E42" w:rsidRDefault="00457DE9" w:rsidP="00F40E42">
      <w:pPr>
        <w:pStyle w:val="ac"/>
        <w:spacing w:before="0" w:beforeAutospacing="0" w:after="0" w:afterAutospacing="0" w:line="360" w:lineRule="auto"/>
        <w:ind w:firstLine="709"/>
        <w:jc w:val="both"/>
        <w:rPr>
          <w:color w:val="auto"/>
          <w:sz w:val="28"/>
          <w:szCs w:val="28"/>
        </w:rPr>
      </w:pPr>
      <w:r w:rsidRPr="00F40E42">
        <w:rPr>
          <w:color w:val="auto"/>
          <w:sz w:val="28"/>
          <w:szCs w:val="28"/>
        </w:rPr>
        <w:t>ГОСТ 7.60-90 определяет автореферат диссертации как “научное издание в виде брошюры содержащее составленный автором реферат проведенного им исследования, представляемого на соискание ученой степени” (п.4 7) .</w:t>
      </w:r>
    </w:p>
    <w:p w:rsidR="00457DE9" w:rsidRPr="00F40E42" w:rsidRDefault="00457DE9" w:rsidP="00F40E42">
      <w:pPr>
        <w:pStyle w:val="ac"/>
        <w:spacing w:before="0" w:beforeAutospacing="0" w:after="0" w:afterAutospacing="0" w:line="360" w:lineRule="auto"/>
        <w:ind w:firstLine="709"/>
        <w:jc w:val="both"/>
        <w:rPr>
          <w:color w:val="auto"/>
          <w:sz w:val="28"/>
          <w:szCs w:val="28"/>
        </w:rPr>
      </w:pPr>
      <w:r w:rsidRPr="00F40E42">
        <w:rPr>
          <w:color w:val="auto"/>
          <w:sz w:val="28"/>
          <w:szCs w:val="28"/>
        </w:rPr>
        <w:t>В соответствии с Положением о порядке присуждения ученых степеней диссертация представляется к защите вместе с авторефератом диссертации, являющимся юридическим документом, без которого диссертация не может быть допущена к защите, поскольку с получением права на печатание, соискатель приобретает право на защиту диссертации.</w:t>
      </w:r>
    </w:p>
    <w:p w:rsidR="00457DE9" w:rsidRPr="00F40E42" w:rsidRDefault="00457DE9" w:rsidP="00F40E42">
      <w:pPr>
        <w:pStyle w:val="ac"/>
        <w:spacing w:before="0" w:beforeAutospacing="0" w:after="0" w:afterAutospacing="0" w:line="360" w:lineRule="auto"/>
        <w:ind w:firstLine="709"/>
        <w:jc w:val="both"/>
        <w:rPr>
          <w:color w:val="auto"/>
          <w:sz w:val="28"/>
          <w:szCs w:val="28"/>
        </w:rPr>
      </w:pPr>
      <w:r w:rsidRPr="00F40E42">
        <w:rPr>
          <w:color w:val="auto"/>
          <w:sz w:val="28"/>
          <w:szCs w:val="28"/>
        </w:rPr>
        <w:t>Автореферат диссертации выполняет также информационную функцию, поскольку содержит краткое изложение ее основного содержания, а также идеи и выводы, раскрывает вклад автора в проведенное исследование и практическую значимость результатов.</w:t>
      </w:r>
    </w:p>
    <w:p w:rsidR="00457DE9" w:rsidRPr="00F40E42" w:rsidRDefault="00457DE9" w:rsidP="00F40E42">
      <w:pPr>
        <w:pStyle w:val="ac"/>
        <w:spacing w:before="0" w:beforeAutospacing="0" w:after="0" w:afterAutospacing="0" w:line="360" w:lineRule="auto"/>
        <w:ind w:firstLine="709"/>
        <w:jc w:val="both"/>
        <w:rPr>
          <w:color w:val="auto"/>
          <w:sz w:val="28"/>
          <w:szCs w:val="28"/>
        </w:rPr>
      </w:pPr>
      <w:r w:rsidRPr="00F40E42">
        <w:rPr>
          <w:color w:val="auto"/>
          <w:sz w:val="28"/>
          <w:szCs w:val="28"/>
        </w:rPr>
        <w:t>Таким образом, диссертация и автореферат диссертации являются авторскими работами и подпадают под действие закона РФ “Об авторском праве и смежных правах” (1993 г.).</w:t>
      </w:r>
    </w:p>
    <w:p w:rsidR="00457DE9" w:rsidRPr="00F40E42" w:rsidRDefault="00457DE9" w:rsidP="00F40E42">
      <w:pPr>
        <w:pStyle w:val="ac"/>
        <w:spacing w:before="0" w:beforeAutospacing="0" w:after="0" w:afterAutospacing="0" w:line="360" w:lineRule="auto"/>
        <w:ind w:firstLine="709"/>
        <w:jc w:val="both"/>
        <w:rPr>
          <w:color w:val="auto"/>
          <w:sz w:val="28"/>
          <w:szCs w:val="28"/>
        </w:rPr>
      </w:pPr>
      <w:r w:rsidRPr="00F40E42">
        <w:rPr>
          <w:color w:val="auto"/>
          <w:sz w:val="28"/>
          <w:szCs w:val="28"/>
        </w:rPr>
        <w:t>В соответствии со ст. 7 закона РФ “Об авторском праве и смежных правах” к объектам авторского права относятся произведения науки, литературы и искусства, т.е. в широком смысле слова любое произведение, в котором выражение мыслей осуществляется посредством слова в оригинальном изложении. Это могут быть научные издания, доклады, речи, лекции, диссертации, авторефераты и т. д.</w:t>
      </w:r>
    </w:p>
    <w:p w:rsidR="00457DE9" w:rsidRPr="00F40E42" w:rsidRDefault="00457DE9" w:rsidP="00F40E42">
      <w:pPr>
        <w:pStyle w:val="ac"/>
        <w:spacing w:before="0" w:beforeAutospacing="0" w:after="0" w:afterAutospacing="0" w:line="360" w:lineRule="auto"/>
        <w:ind w:firstLine="709"/>
        <w:jc w:val="both"/>
        <w:rPr>
          <w:color w:val="auto"/>
          <w:sz w:val="28"/>
          <w:szCs w:val="28"/>
        </w:rPr>
      </w:pPr>
      <w:r w:rsidRPr="00F40E42">
        <w:rPr>
          <w:color w:val="auto"/>
          <w:sz w:val="28"/>
          <w:szCs w:val="28"/>
        </w:rPr>
        <w:t>Ст. 8 Закона РФ “Об авторском праве и смежных правах” подчеркивает, что авторское право распространяется на все произведения, независимо от их назначения и достоинств. Это означает, что авторским правом в равной степени охраняются как высоконаучные произведения, так и те произведения, научные достоинства которых невысоки. Качество диссертации и автореферата диссертации, их полезность и особые достоинства для развития науки и производства, как уже отмечалось, определяются членами диссертационного совета на этапе зашиты, когда оценивается научное, социально-культурное и хозяйственное значение работы, целесообразность ее практического использования. Диссертационный совет также может вынести решение об издании диссертации в виде монографии, определить ее объем и тираж и т.д. Произведение, в том числе диссертация и автореферат диссертации как результат творческой деятельности автора становиться объектом авторского права лишь при условии, что оно выражено в какой-либо объективной форме: письменной (рукопись, машинопись и т.д.), устной (публичное произнесение) или другой форме, т. е. произведение должно существовать в форме, которая отделена от личности автора и приобрела самостоятельное бытие.</w:t>
      </w:r>
    </w:p>
    <w:p w:rsidR="00457DE9" w:rsidRPr="00F40E42" w:rsidRDefault="00457DE9" w:rsidP="00F40E42">
      <w:pPr>
        <w:pStyle w:val="ac"/>
        <w:spacing w:before="0" w:beforeAutospacing="0" w:after="0" w:afterAutospacing="0" w:line="360" w:lineRule="auto"/>
        <w:ind w:firstLine="709"/>
        <w:jc w:val="both"/>
        <w:rPr>
          <w:color w:val="auto"/>
          <w:sz w:val="28"/>
          <w:szCs w:val="28"/>
        </w:rPr>
      </w:pPr>
      <w:r w:rsidRPr="00F40E42">
        <w:rPr>
          <w:color w:val="auto"/>
          <w:sz w:val="28"/>
          <w:szCs w:val="28"/>
        </w:rPr>
        <w:t>Для возникновения, осуществления и охраны авторского права не требуется регистрация произведения, иного специального оформления произведения или соблюдения каких-либо иных формальностей. Эта принципиальная позиция законодательства России, в соответствии, с которой авторское право порождает сам факт создания произведения (ст. 9, п.1).</w:t>
      </w:r>
    </w:p>
    <w:p w:rsidR="00457DE9" w:rsidRPr="00F40E42" w:rsidRDefault="00457DE9" w:rsidP="00F40E42">
      <w:pPr>
        <w:pStyle w:val="ac"/>
        <w:spacing w:before="0" w:beforeAutospacing="0" w:after="0" w:afterAutospacing="0" w:line="360" w:lineRule="auto"/>
        <w:ind w:firstLine="709"/>
        <w:jc w:val="both"/>
        <w:rPr>
          <w:color w:val="auto"/>
          <w:sz w:val="28"/>
          <w:szCs w:val="28"/>
        </w:rPr>
      </w:pPr>
      <w:r w:rsidRPr="00F40E42">
        <w:rPr>
          <w:color w:val="auto"/>
          <w:sz w:val="28"/>
          <w:szCs w:val="28"/>
        </w:rPr>
        <w:t>Специалисты по авторскому праву отмечают, что правовой охраной в равной степени пользуются как произведения, на которые проставлен знак охраны авторского права, так и произведения без такового знака, т.е. любые произведения, обладающие всеми предусмотренными законом признаками объекта авторского права. В частности, диссертации и авторефераты, являющиеся результатом научной деятельности автора, пользуются авторско-правовой охраной как произведения науки .</w:t>
      </w:r>
    </w:p>
    <w:p w:rsidR="00457DE9" w:rsidRPr="00F40E42" w:rsidRDefault="00457DE9" w:rsidP="00F40E42">
      <w:pPr>
        <w:pStyle w:val="ac"/>
        <w:spacing w:before="0" w:beforeAutospacing="0" w:after="0" w:afterAutospacing="0" w:line="360" w:lineRule="auto"/>
        <w:ind w:firstLine="709"/>
        <w:jc w:val="both"/>
        <w:rPr>
          <w:color w:val="auto"/>
          <w:sz w:val="28"/>
          <w:szCs w:val="28"/>
        </w:rPr>
      </w:pPr>
      <w:r w:rsidRPr="00F40E42">
        <w:rPr>
          <w:color w:val="auto"/>
          <w:sz w:val="28"/>
          <w:szCs w:val="28"/>
        </w:rPr>
        <w:t>Автор диссертации и автореферата диссертации, в соответствии со ст. 16 закона РФ “Об авторском праве и смежных правах” обладает личными имущественными и личными неимущественными правами.</w:t>
      </w:r>
    </w:p>
    <w:p w:rsidR="00457DE9" w:rsidRPr="00F40E42" w:rsidRDefault="00457DE9" w:rsidP="00F40E42">
      <w:pPr>
        <w:pStyle w:val="ac"/>
        <w:spacing w:before="0" w:beforeAutospacing="0" w:after="0" w:afterAutospacing="0" w:line="360" w:lineRule="auto"/>
        <w:ind w:firstLine="709"/>
        <w:jc w:val="both"/>
        <w:rPr>
          <w:color w:val="auto"/>
          <w:sz w:val="28"/>
          <w:szCs w:val="28"/>
        </w:rPr>
      </w:pPr>
      <w:r w:rsidRPr="00F40E42">
        <w:rPr>
          <w:b/>
          <w:bCs/>
          <w:iCs/>
          <w:color w:val="auto"/>
          <w:sz w:val="28"/>
          <w:szCs w:val="28"/>
        </w:rPr>
        <w:t>Личными имущественными правами</w:t>
      </w:r>
      <w:r w:rsidRPr="00F40E42">
        <w:rPr>
          <w:color w:val="auto"/>
          <w:sz w:val="28"/>
          <w:szCs w:val="28"/>
        </w:rPr>
        <w:t xml:space="preserve"> автора являются его права на использование произведения в любой форме и любым способом, которые включают право на воспроизведение, право на распространение, право на перевод, право на переработку и т.п.</w:t>
      </w:r>
    </w:p>
    <w:p w:rsidR="00457DE9" w:rsidRPr="00F40E42" w:rsidRDefault="00457DE9" w:rsidP="00F40E42">
      <w:pPr>
        <w:pStyle w:val="ac"/>
        <w:spacing w:before="0" w:beforeAutospacing="0" w:after="0" w:afterAutospacing="0" w:line="360" w:lineRule="auto"/>
        <w:ind w:firstLine="709"/>
        <w:jc w:val="both"/>
        <w:rPr>
          <w:color w:val="auto"/>
          <w:sz w:val="28"/>
          <w:szCs w:val="28"/>
        </w:rPr>
      </w:pPr>
      <w:r w:rsidRPr="00F40E42">
        <w:rPr>
          <w:color w:val="auto"/>
          <w:sz w:val="28"/>
          <w:szCs w:val="28"/>
        </w:rPr>
        <w:t>К личным неимущественным правам в соответствии со ст. 15 закона относится право на авторство, право на имя, право на обнародование произведения, включающее право на его отзыв, а также право на защиту репутации автора.</w:t>
      </w:r>
    </w:p>
    <w:p w:rsidR="00457DE9" w:rsidRPr="00F40E42" w:rsidRDefault="00457DE9" w:rsidP="00F40E42">
      <w:pPr>
        <w:pStyle w:val="ac"/>
        <w:spacing w:before="0" w:beforeAutospacing="0" w:after="0" w:afterAutospacing="0" w:line="360" w:lineRule="auto"/>
        <w:ind w:firstLine="709"/>
        <w:jc w:val="both"/>
        <w:rPr>
          <w:color w:val="auto"/>
          <w:sz w:val="28"/>
          <w:szCs w:val="28"/>
        </w:rPr>
      </w:pPr>
      <w:r w:rsidRPr="00F40E42">
        <w:rPr>
          <w:color w:val="auto"/>
          <w:sz w:val="28"/>
          <w:szCs w:val="28"/>
        </w:rPr>
        <w:t>Таким образом, воспроизведение диссертации и автореферата диссертации в ЭБ возможно только с согласия автора произведения. В противном случае нарушаются его личные имущественные и личные неимущественные права. При простом сканировании нарушаются имущественные права автора .</w:t>
      </w:r>
    </w:p>
    <w:p w:rsidR="00457DE9" w:rsidRPr="00F40E42" w:rsidRDefault="00457DE9" w:rsidP="00F40E42">
      <w:pPr>
        <w:pStyle w:val="ac"/>
        <w:spacing w:before="0" w:beforeAutospacing="0" w:after="0" w:afterAutospacing="0" w:line="360" w:lineRule="auto"/>
        <w:ind w:firstLine="709"/>
        <w:jc w:val="both"/>
        <w:rPr>
          <w:color w:val="auto"/>
          <w:sz w:val="28"/>
          <w:szCs w:val="28"/>
        </w:rPr>
      </w:pPr>
      <w:r w:rsidRPr="00F40E42">
        <w:rPr>
          <w:color w:val="auto"/>
          <w:sz w:val="28"/>
          <w:szCs w:val="28"/>
        </w:rPr>
        <w:t>Для рассмотрения вопроса о диссертациях и авторефератах диссертаций важное значение имеет деление произведений на обнародованные и необнародованные, а также – на опубликованные и неопубликованные. Авторским правом охраняются и те, и другие произведения, что специально подчеркивается в ст. 6 закона РФ “Об авторском праве и смежных правах”.</w:t>
      </w:r>
    </w:p>
    <w:p w:rsidR="00457DE9" w:rsidRPr="00F40E42" w:rsidRDefault="00457DE9" w:rsidP="00F40E42">
      <w:pPr>
        <w:pStyle w:val="ac"/>
        <w:spacing w:before="0" w:beforeAutospacing="0" w:after="0" w:afterAutospacing="0" w:line="360" w:lineRule="auto"/>
        <w:ind w:firstLine="709"/>
        <w:jc w:val="both"/>
        <w:rPr>
          <w:color w:val="auto"/>
          <w:sz w:val="28"/>
          <w:szCs w:val="28"/>
        </w:rPr>
      </w:pPr>
      <w:r w:rsidRPr="00F40E42">
        <w:rPr>
          <w:color w:val="auto"/>
          <w:sz w:val="28"/>
          <w:szCs w:val="28"/>
        </w:rPr>
        <w:t>Согласно ст. 4 закона обнародованием признается осуществляемое с согласия автора действие, которое впервые делает произведение доступным для всеобщего сведения путем его опубликования, публичного показа, публичного исполнения и т.д.</w:t>
      </w:r>
    </w:p>
    <w:p w:rsidR="00457DE9" w:rsidRPr="00F40E42" w:rsidRDefault="00457DE9" w:rsidP="00F40E42">
      <w:pPr>
        <w:pStyle w:val="ac"/>
        <w:spacing w:before="0" w:beforeAutospacing="0" w:after="0" w:afterAutospacing="0" w:line="360" w:lineRule="auto"/>
        <w:ind w:firstLine="709"/>
        <w:jc w:val="both"/>
        <w:rPr>
          <w:color w:val="auto"/>
          <w:sz w:val="28"/>
          <w:szCs w:val="28"/>
        </w:rPr>
      </w:pPr>
      <w:r w:rsidRPr="00F40E42">
        <w:rPr>
          <w:color w:val="auto"/>
          <w:sz w:val="28"/>
          <w:szCs w:val="28"/>
        </w:rPr>
        <w:t>Обнародованием признается создание возможности ознакомиться с диссертацией и авторефератом диссертации для неопределенного круга лиц. В данном случае предполагается, что в принципе каждый желающий может ознакомиться с произведением.</w:t>
      </w:r>
    </w:p>
    <w:p w:rsidR="00457DE9" w:rsidRPr="00F40E42" w:rsidRDefault="00457DE9" w:rsidP="00F40E42">
      <w:pPr>
        <w:pStyle w:val="ac"/>
        <w:spacing w:before="0" w:beforeAutospacing="0" w:after="0" w:afterAutospacing="0" w:line="360" w:lineRule="auto"/>
        <w:ind w:firstLine="709"/>
        <w:jc w:val="both"/>
        <w:rPr>
          <w:color w:val="auto"/>
          <w:sz w:val="28"/>
          <w:szCs w:val="28"/>
        </w:rPr>
      </w:pPr>
      <w:r w:rsidRPr="00F40E42">
        <w:rPr>
          <w:color w:val="auto"/>
          <w:sz w:val="28"/>
          <w:szCs w:val="28"/>
        </w:rPr>
        <w:t>Так, в соответствии с Положением о порядке присуждения ученых степеней (п. 21) один экземпляр диссертации, принятой к защите, и два экземпляра автореферата передаются в библиотеку организации, при которой создан диссертационный совет, не позднее чем за месяц до защиты и хранятся там, на правах рукописи.</w:t>
      </w:r>
    </w:p>
    <w:p w:rsidR="00457DE9" w:rsidRPr="00F40E42" w:rsidRDefault="00457DE9" w:rsidP="00F40E42">
      <w:pPr>
        <w:pStyle w:val="ac"/>
        <w:spacing w:before="0" w:beforeAutospacing="0" w:after="0" w:afterAutospacing="0" w:line="360" w:lineRule="auto"/>
        <w:ind w:firstLine="709"/>
        <w:jc w:val="both"/>
        <w:rPr>
          <w:color w:val="auto"/>
          <w:sz w:val="28"/>
          <w:szCs w:val="28"/>
        </w:rPr>
      </w:pPr>
      <w:r w:rsidRPr="00F40E42">
        <w:rPr>
          <w:color w:val="auto"/>
          <w:sz w:val="28"/>
          <w:szCs w:val="28"/>
        </w:rPr>
        <w:t>Автореферат диссертации рассылается членам диссертационного совета и заинтересованным организациям за месяц до защиты диссертации. Приложение 10 к Положению о диссертационном совете содержит следующий перечень организаций, которым обязательно рассылаются авторефераты диссертаций:</w:t>
      </w:r>
    </w:p>
    <w:p w:rsidR="00457DE9" w:rsidRPr="00F40E42" w:rsidRDefault="00457DE9" w:rsidP="00F40E42">
      <w:pPr>
        <w:pStyle w:val="ac"/>
        <w:numPr>
          <w:ilvl w:val="0"/>
          <w:numId w:val="8"/>
        </w:numPr>
        <w:tabs>
          <w:tab w:val="clear" w:pos="720"/>
        </w:tabs>
        <w:spacing w:before="0" w:beforeAutospacing="0" w:after="0" w:afterAutospacing="0" w:line="360" w:lineRule="auto"/>
        <w:ind w:left="0" w:firstLine="709"/>
        <w:jc w:val="both"/>
        <w:rPr>
          <w:color w:val="auto"/>
          <w:sz w:val="28"/>
          <w:szCs w:val="28"/>
        </w:rPr>
      </w:pPr>
      <w:r w:rsidRPr="00F40E42">
        <w:rPr>
          <w:color w:val="auto"/>
          <w:sz w:val="28"/>
          <w:szCs w:val="28"/>
        </w:rPr>
        <w:t>Российская книжная палата – 9 экз.</w:t>
      </w:r>
    </w:p>
    <w:p w:rsidR="00457DE9" w:rsidRPr="00F40E42" w:rsidRDefault="00457DE9" w:rsidP="00F40E42">
      <w:pPr>
        <w:pStyle w:val="22"/>
        <w:widowControl/>
        <w:spacing w:line="360" w:lineRule="auto"/>
        <w:ind w:left="0" w:firstLine="709"/>
        <w:jc w:val="both"/>
        <w:rPr>
          <w:rFonts w:ascii="Times New Roman" w:hAnsi="Times New Roman" w:cs="Times New Roman"/>
          <w:sz w:val="28"/>
          <w:szCs w:val="28"/>
        </w:rPr>
      </w:pPr>
      <w:r w:rsidRPr="00F40E42">
        <w:rPr>
          <w:rFonts w:ascii="Times New Roman" w:hAnsi="Times New Roman" w:cs="Times New Roman"/>
          <w:sz w:val="28"/>
          <w:szCs w:val="28"/>
        </w:rPr>
        <w:t>Российская государственная библиотека – 1 экз.</w:t>
      </w:r>
    </w:p>
    <w:p w:rsidR="00457DE9" w:rsidRPr="00F40E42" w:rsidRDefault="00457DE9" w:rsidP="00F40E42">
      <w:pPr>
        <w:pStyle w:val="22"/>
        <w:widowControl/>
        <w:spacing w:line="360" w:lineRule="auto"/>
        <w:ind w:left="0" w:firstLine="709"/>
        <w:jc w:val="both"/>
        <w:rPr>
          <w:rFonts w:ascii="Times New Roman" w:hAnsi="Times New Roman" w:cs="Times New Roman"/>
          <w:sz w:val="28"/>
          <w:szCs w:val="28"/>
        </w:rPr>
      </w:pPr>
      <w:r w:rsidRPr="00F40E42">
        <w:rPr>
          <w:rFonts w:ascii="Times New Roman" w:hAnsi="Times New Roman" w:cs="Times New Roman"/>
          <w:sz w:val="28"/>
          <w:szCs w:val="28"/>
        </w:rPr>
        <w:t>Российская национальная библиотека – 1 экз.</w:t>
      </w:r>
    </w:p>
    <w:p w:rsidR="00457DE9" w:rsidRPr="00F40E42" w:rsidRDefault="00457DE9" w:rsidP="00F40E42">
      <w:pPr>
        <w:pStyle w:val="22"/>
        <w:widowControl/>
        <w:spacing w:line="360" w:lineRule="auto"/>
        <w:ind w:left="0" w:firstLine="709"/>
        <w:jc w:val="both"/>
        <w:rPr>
          <w:rFonts w:ascii="Times New Roman" w:hAnsi="Times New Roman" w:cs="Times New Roman"/>
          <w:sz w:val="28"/>
          <w:szCs w:val="28"/>
        </w:rPr>
      </w:pPr>
      <w:r w:rsidRPr="00F40E42">
        <w:rPr>
          <w:rFonts w:ascii="Times New Roman" w:hAnsi="Times New Roman" w:cs="Times New Roman"/>
          <w:sz w:val="28"/>
          <w:szCs w:val="28"/>
        </w:rPr>
        <w:t>Государственная публичная научно-техническая библиотека России – 1 экз.</w:t>
      </w:r>
    </w:p>
    <w:p w:rsidR="00457DE9" w:rsidRPr="00F40E42" w:rsidRDefault="00457DE9" w:rsidP="00F40E42">
      <w:pPr>
        <w:pStyle w:val="22"/>
        <w:widowControl/>
        <w:spacing w:line="360" w:lineRule="auto"/>
        <w:ind w:left="0" w:firstLine="709"/>
        <w:jc w:val="both"/>
        <w:rPr>
          <w:rFonts w:ascii="Times New Roman" w:hAnsi="Times New Roman" w:cs="Times New Roman"/>
          <w:sz w:val="28"/>
          <w:szCs w:val="28"/>
        </w:rPr>
      </w:pPr>
      <w:r w:rsidRPr="00F40E42">
        <w:rPr>
          <w:rFonts w:ascii="Times New Roman" w:hAnsi="Times New Roman" w:cs="Times New Roman"/>
          <w:sz w:val="28"/>
          <w:szCs w:val="28"/>
        </w:rPr>
        <w:t>Всероссийский институт научной и технической информации – 1 экз.</w:t>
      </w:r>
    </w:p>
    <w:p w:rsidR="00457DE9" w:rsidRPr="00F40E42" w:rsidRDefault="00457DE9" w:rsidP="00F40E42">
      <w:pPr>
        <w:pStyle w:val="22"/>
        <w:widowControl/>
        <w:spacing w:line="360" w:lineRule="auto"/>
        <w:ind w:left="0" w:firstLine="709"/>
        <w:jc w:val="both"/>
        <w:rPr>
          <w:rFonts w:ascii="Times New Roman" w:hAnsi="Times New Roman" w:cs="Times New Roman"/>
          <w:sz w:val="28"/>
          <w:szCs w:val="28"/>
        </w:rPr>
      </w:pPr>
      <w:r w:rsidRPr="00F40E42">
        <w:rPr>
          <w:rFonts w:ascii="Times New Roman" w:hAnsi="Times New Roman" w:cs="Times New Roman"/>
          <w:sz w:val="28"/>
          <w:szCs w:val="28"/>
        </w:rPr>
        <w:t>Центральную научную медицинскую библиотеку государственного образовательного учреждения высшего профессионального образования Московской медицинской академии им. И.М.Сеченова – для работ по медицинским и фармацевтическим наукам – 1 экз.</w:t>
      </w:r>
    </w:p>
    <w:p w:rsidR="00457DE9" w:rsidRPr="00F40E42" w:rsidRDefault="00457DE9" w:rsidP="00F40E42">
      <w:pPr>
        <w:pStyle w:val="22"/>
        <w:widowControl/>
        <w:spacing w:line="360" w:lineRule="auto"/>
        <w:ind w:left="0" w:firstLine="709"/>
        <w:jc w:val="both"/>
        <w:rPr>
          <w:rFonts w:ascii="Times New Roman" w:hAnsi="Times New Roman" w:cs="Times New Roman"/>
          <w:sz w:val="28"/>
          <w:szCs w:val="28"/>
        </w:rPr>
      </w:pPr>
      <w:r w:rsidRPr="00F40E42">
        <w:rPr>
          <w:rFonts w:ascii="Times New Roman" w:hAnsi="Times New Roman" w:cs="Times New Roman"/>
          <w:sz w:val="28"/>
          <w:szCs w:val="28"/>
        </w:rPr>
        <w:t>Государственная научная педагогическая библиотека им. К.Д.Ушинского – для работ по педагогическим и психологическим наукам – 1 экз.</w:t>
      </w:r>
    </w:p>
    <w:p w:rsidR="00457DE9" w:rsidRPr="00F40E42" w:rsidRDefault="00457DE9" w:rsidP="00F40E42">
      <w:pPr>
        <w:pStyle w:val="ac"/>
        <w:spacing w:before="0" w:beforeAutospacing="0" w:after="0" w:afterAutospacing="0" w:line="360" w:lineRule="auto"/>
        <w:ind w:firstLine="709"/>
        <w:jc w:val="both"/>
        <w:rPr>
          <w:color w:val="auto"/>
          <w:sz w:val="28"/>
          <w:szCs w:val="28"/>
        </w:rPr>
      </w:pPr>
      <w:r w:rsidRPr="00F40E42">
        <w:rPr>
          <w:color w:val="auto"/>
          <w:sz w:val="28"/>
          <w:szCs w:val="28"/>
        </w:rPr>
        <w:t>Национальная библиотека Белоруссии – 1 экз.</w:t>
      </w:r>
    </w:p>
    <w:p w:rsidR="00457DE9" w:rsidRPr="00F40E42" w:rsidRDefault="00457DE9" w:rsidP="00F40E42">
      <w:pPr>
        <w:pStyle w:val="ac"/>
        <w:spacing w:before="0" w:beforeAutospacing="0" w:after="0" w:afterAutospacing="0" w:line="360" w:lineRule="auto"/>
        <w:ind w:firstLine="709"/>
        <w:jc w:val="both"/>
        <w:rPr>
          <w:color w:val="auto"/>
          <w:sz w:val="28"/>
          <w:szCs w:val="28"/>
        </w:rPr>
      </w:pPr>
      <w:r w:rsidRPr="00F40E42">
        <w:rPr>
          <w:color w:val="auto"/>
          <w:sz w:val="28"/>
          <w:szCs w:val="28"/>
        </w:rPr>
        <w:t>Других адресатов, которым необходимо дополнительно направить автореферат диссертации, определяет диссертационный совет в соответствии с п. 20 Положения о порядке присуждения ученых степеней.</w:t>
      </w:r>
    </w:p>
    <w:p w:rsidR="00457DE9" w:rsidRPr="00F40E42" w:rsidRDefault="00457DE9" w:rsidP="00F40E42">
      <w:pPr>
        <w:pStyle w:val="ac"/>
        <w:spacing w:before="0" w:beforeAutospacing="0" w:after="0" w:afterAutospacing="0" w:line="360" w:lineRule="auto"/>
        <w:ind w:firstLine="709"/>
        <w:jc w:val="both"/>
        <w:rPr>
          <w:color w:val="auto"/>
          <w:sz w:val="28"/>
          <w:szCs w:val="28"/>
        </w:rPr>
      </w:pPr>
      <w:r w:rsidRPr="00F40E42">
        <w:rPr>
          <w:color w:val="auto"/>
          <w:sz w:val="28"/>
          <w:szCs w:val="28"/>
        </w:rPr>
        <w:t>Таким образом, диссертация и автореферат диссертации распространяются среди достаточно широкого, но все же ограниченного конкретного круга лиц: членов диссертационного совета, оппонентов, представителей заинтересованных организаций. Специалисты по авторскому праву считают, что для обнародования вполне достаточно одного экземпляра произведения, т.е. диссертации. Кроме того, закон не требует, чтобы диссертация была непременно фактически доведена до сведения третьих лиц. Важно, чтобы для знакомства с ней была создана реальная возможность, т.е. диссертация, которая в соответствии с установленными требованиями помещается в библиотеку организации, где осуществляется защита, по крайней мере, за месяц до защиты, будет считаться обнародованной, даже если никто, кроме официальных оппонентов с ней фактически не ознакомился.</w:t>
      </w:r>
    </w:p>
    <w:p w:rsidR="00457DE9" w:rsidRPr="00F40E42" w:rsidRDefault="00457DE9" w:rsidP="00F40E42">
      <w:pPr>
        <w:pStyle w:val="ac"/>
        <w:spacing w:before="0" w:beforeAutospacing="0" w:after="0" w:afterAutospacing="0" w:line="360" w:lineRule="auto"/>
        <w:ind w:firstLine="709"/>
        <w:jc w:val="both"/>
        <w:rPr>
          <w:color w:val="auto"/>
          <w:sz w:val="28"/>
          <w:szCs w:val="28"/>
        </w:rPr>
      </w:pPr>
      <w:r w:rsidRPr="00F40E42">
        <w:rPr>
          <w:color w:val="auto"/>
          <w:sz w:val="28"/>
          <w:szCs w:val="28"/>
        </w:rPr>
        <w:t>Опубликованием считается выпуск в обращение экземпляров произведения с согласия автора в количестве, достаточном для удовлетворения разумных потребностей публики. В данном случае опубликованием может являться один из способов обнародования диссертации. Однако воспроизведение диссертации в ЭБ приобретает значение самостоятельного юридического факта, порождающего особые последствия.</w:t>
      </w:r>
    </w:p>
    <w:p w:rsidR="00457DE9" w:rsidRPr="00F40E42" w:rsidRDefault="00457DE9" w:rsidP="00F40E42">
      <w:pPr>
        <w:pStyle w:val="ac"/>
        <w:spacing w:before="0" w:beforeAutospacing="0" w:after="0" w:afterAutospacing="0" w:line="360" w:lineRule="auto"/>
        <w:ind w:firstLine="709"/>
        <w:jc w:val="both"/>
        <w:rPr>
          <w:color w:val="auto"/>
          <w:sz w:val="28"/>
          <w:szCs w:val="28"/>
        </w:rPr>
      </w:pPr>
      <w:r w:rsidRPr="00F40E42">
        <w:rPr>
          <w:color w:val="auto"/>
          <w:sz w:val="28"/>
          <w:szCs w:val="28"/>
        </w:rPr>
        <w:t>После защиты первый экземпляр диссертации на соискание степени доктора наук вместе с авторефератом направляется в Высшую аттестационную комиссию Министерства образования РФ, первый экземпляр диссертации на соискание ученой степени кандидата наук вместе с авторефератом – в Российскую государственную библиотеку или Государственную центральную научную медицинскую библиотеку Государственного образовательного учреждения высшего профессионального образования Московской медицинской академии им. И.М.Сеченова (по медицинским и фармацевтическим наукам) в соответствии с Положением о диссертационном совете (пп. 3, 10.5) и Положением о порядке присуждения ученых степеней (п. 3.5)</w:t>
      </w:r>
    </w:p>
    <w:p w:rsidR="00457DE9" w:rsidRPr="00F40E42" w:rsidRDefault="00457DE9" w:rsidP="00F40E42">
      <w:pPr>
        <w:pStyle w:val="ac"/>
        <w:spacing w:before="0" w:beforeAutospacing="0" w:after="0" w:afterAutospacing="0" w:line="360" w:lineRule="auto"/>
        <w:ind w:firstLine="709"/>
        <w:jc w:val="both"/>
        <w:rPr>
          <w:color w:val="auto"/>
          <w:sz w:val="28"/>
          <w:szCs w:val="28"/>
        </w:rPr>
      </w:pPr>
      <w:r w:rsidRPr="00F40E42">
        <w:rPr>
          <w:color w:val="auto"/>
          <w:sz w:val="28"/>
          <w:szCs w:val="28"/>
        </w:rPr>
        <w:t>Обязательный экземпляр диссертации передается в установленном порядке также во Всероссийский научно-технический информационный центр (ВНТИЦ) Министерства промышленности, науки и технологий РФ на основании Положения о порядке присуждения ученых степеней (п.35).</w:t>
      </w:r>
    </w:p>
    <w:p w:rsidR="00457DE9" w:rsidRPr="00F40E42" w:rsidRDefault="00457DE9" w:rsidP="00F40E42">
      <w:pPr>
        <w:pStyle w:val="ac"/>
        <w:spacing w:before="0" w:beforeAutospacing="0" w:after="0" w:afterAutospacing="0" w:line="360" w:lineRule="auto"/>
        <w:ind w:firstLine="709"/>
        <w:jc w:val="both"/>
        <w:rPr>
          <w:color w:val="auto"/>
          <w:sz w:val="28"/>
          <w:szCs w:val="28"/>
        </w:rPr>
      </w:pPr>
      <w:r w:rsidRPr="00F40E42">
        <w:rPr>
          <w:color w:val="auto"/>
          <w:sz w:val="28"/>
          <w:szCs w:val="28"/>
        </w:rPr>
        <w:t>Эти факты можно считать выпуском в обращение экземпляров диссертаций с согласия автора, т.е. опубликованием.</w:t>
      </w:r>
    </w:p>
    <w:p w:rsidR="00457DE9" w:rsidRPr="00F40E42" w:rsidRDefault="00457DE9" w:rsidP="00F40E42">
      <w:pPr>
        <w:pStyle w:val="ac"/>
        <w:spacing w:before="0" w:beforeAutospacing="0" w:after="0" w:afterAutospacing="0" w:line="360" w:lineRule="auto"/>
        <w:ind w:firstLine="709"/>
        <w:jc w:val="both"/>
        <w:rPr>
          <w:color w:val="auto"/>
          <w:sz w:val="28"/>
          <w:szCs w:val="28"/>
        </w:rPr>
      </w:pPr>
      <w:r w:rsidRPr="00F40E42">
        <w:rPr>
          <w:color w:val="auto"/>
          <w:sz w:val="28"/>
          <w:szCs w:val="28"/>
        </w:rPr>
        <w:t>В соответствии с законом РФ “Об авторском праве и смежных правах” (ст. 20) опубликованием также считается воспроизведение диссертации и автореферата в электронной форме, в том числе сканирование и предоставление пользователям в локальной сети (Интранет) и в сети Интернет. Этот вопрос требует законодательного решения. Для выполнения своей основной миссии по обеспечению доступности и сохранности фондов диссертаций и авторефератов библиотекам целесообразно получить разрешение на их сканирование с целью создания электронного архива и предоставления пользователям в локальной сети библиотеки. В противном случае, сканирование может осуществляться только с согласия автора.</w:t>
      </w:r>
    </w:p>
    <w:p w:rsidR="00457DE9" w:rsidRPr="00F40E42" w:rsidRDefault="00457DE9" w:rsidP="00F40E42">
      <w:pPr>
        <w:pStyle w:val="ac"/>
        <w:spacing w:before="0" w:beforeAutospacing="0" w:after="0" w:afterAutospacing="0" w:line="360" w:lineRule="auto"/>
        <w:ind w:firstLine="709"/>
        <w:jc w:val="both"/>
        <w:rPr>
          <w:color w:val="auto"/>
          <w:sz w:val="28"/>
          <w:szCs w:val="28"/>
        </w:rPr>
      </w:pPr>
      <w:r w:rsidRPr="00F40E42">
        <w:rPr>
          <w:color w:val="auto"/>
          <w:sz w:val="28"/>
          <w:szCs w:val="28"/>
        </w:rPr>
        <w:t>Можно сделать следующие выводы.</w:t>
      </w:r>
    </w:p>
    <w:p w:rsidR="00457DE9" w:rsidRPr="00F40E42" w:rsidRDefault="00457DE9" w:rsidP="00F40E42">
      <w:pPr>
        <w:pStyle w:val="ac"/>
        <w:numPr>
          <w:ilvl w:val="0"/>
          <w:numId w:val="9"/>
        </w:numPr>
        <w:tabs>
          <w:tab w:val="clear" w:pos="720"/>
        </w:tabs>
        <w:spacing w:before="0" w:beforeAutospacing="0" w:after="0" w:afterAutospacing="0" w:line="360" w:lineRule="auto"/>
        <w:ind w:left="0" w:firstLine="709"/>
        <w:jc w:val="both"/>
        <w:rPr>
          <w:color w:val="auto"/>
          <w:sz w:val="28"/>
          <w:szCs w:val="28"/>
        </w:rPr>
      </w:pPr>
      <w:r w:rsidRPr="00F40E42">
        <w:rPr>
          <w:color w:val="auto"/>
          <w:sz w:val="28"/>
          <w:szCs w:val="28"/>
        </w:rPr>
        <w:t>В диссертационном фонде российских библиотек хранятся и используются диссертации и авторефераты, являющиеся объектами авторского права. На них в полной мере распространяется действие закона РФ “Об авторском праве и смежных правах”, в том числе касающиеся репродуцирования и воспроизведения произведений в электронной форме. Предоставление полных текстов диссертаций и авторефератов в ЭБ во внутренней и внешней сети библиотек возможно только с согласия автора.</w:t>
      </w:r>
    </w:p>
    <w:p w:rsidR="00457DE9" w:rsidRPr="00F40E42" w:rsidRDefault="00457DE9" w:rsidP="00F40E42">
      <w:pPr>
        <w:pStyle w:val="22"/>
        <w:widowControl/>
        <w:numPr>
          <w:ilvl w:val="0"/>
          <w:numId w:val="9"/>
        </w:numPr>
        <w:tabs>
          <w:tab w:val="clear" w:pos="720"/>
        </w:tabs>
        <w:spacing w:line="360" w:lineRule="auto"/>
        <w:ind w:left="0" w:firstLine="709"/>
        <w:jc w:val="both"/>
        <w:rPr>
          <w:rFonts w:ascii="Times New Roman" w:hAnsi="Times New Roman" w:cs="Times New Roman"/>
          <w:sz w:val="28"/>
          <w:szCs w:val="28"/>
        </w:rPr>
      </w:pPr>
      <w:r w:rsidRPr="00F40E42">
        <w:rPr>
          <w:rFonts w:ascii="Times New Roman" w:hAnsi="Times New Roman" w:cs="Times New Roman"/>
          <w:sz w:val="28"/>
          <w:szCs w:val="28"/>
        </w:rPr>
        <w:t>Анализ нормативных актов Министерства образования Российской Федерации, принятых в 2002 г., показывает, что в них отражен традиционный порядок обнародования диссертаций без учета развития и широкого использования новых информационных технологий в библиотеках. Практическая деятельность библиотек, в том числе крупнейших федеральных библиотек (РГБ, ГПНТБ России, ГЦНМБ и др.), а также библиотеках высших учебных заведений и научно-исследовательских институтов, по формированию электронного депозитария диссертаций и авторефератов в этих нормативных актах не учтена.</w:t>
      </w:r>
    </w:p>
    <w:p w:rsidR="00457DE9" w:rsidRPr="00F40E42" w:rsidRDefault="00457DE9" w:rsidP="00F40E42">
      <w:pPr>
        <w:pStyle w:val="22"/>
        <w:widowControl/>
        <w:numPr>
          <w:ilvl w:val="0"/>
          <w:numId w:val="9"/>
        </w:numPr>
        <w:tabs>
          <w:tab w:val="clear" w:pos="720"/>
        </w:tabs>
        <w:spacing w:line="360" w:lineRule="auto"/>
        <w:ind w:left="0" w:firstLine="709"/>
        <w:jc w:val="both"/>
        <w:rPr>
          <w:rFonts w:ascii="Times New Roman" w:hAnsi="Times New Roman" w:cs="Times New Roman"/>
          <w:sz w:val="28"/>
          <w:szCs w:val="28"/>
        </w:rPr>
      </w:pPr>
      <w:r w:rsidRPr="00F40E42">
        <w:rPr>
          <w:rFonts w:ascii="Times New Roman" w:hAnsi="Times New Roman" w:cs="Times New Roman"/>
          <w:sz w:val="28"/>
          <w:szCs w:val="28"/>
        </w:rPr>
        <w:t>Целесообразно обратиться в Министерство образования РФ с предложением о предоставлении некоторым библиотекам, в том числе РГБ, библиотекам высших учебных заведений и НИИ, статуса официального электронного депозитария диссертаций и авторефератов и тем самым придать этому процессу институционный характер. С этой целью необходимо внести изменения и дополнения в нормативные акты Министерства образования РФ (Положение о порядке присуждения ученых степеней, Положение о диссертационном совете, Положение об экспертном совете Высшей аттестационной комиссии Министерства образования РФ, Положение о Высшей аттестационной комиссии Министерства образования РФ), касающиеся предоставления права РГБ формировать официальный электронный депозитарий диссертаций и авторефератов, а институту, в диссертационном совете, которого была защищена диссертация, права ведения профильной электронной БД с предоставлением их пользователям в локальных сетях в стенах этих организаций. При этом размещение диссертаций и авторефератов диссертаций в сети Интернет имеет смысл производить только в соответствии с условиями договоров с авторами.</w:t>
      </w:r>
    </w:p>
    <w:p w:rsidR="00457DE9" w:rsidRDefault="00457DE9" w:rsidP="00F40E42">
      <w:pPr>
        <w:pStyle w:val="a3"/>
        <w:spacing w:line="360" w:lineRule="auto"/>
        <w:ind w:firstLine="709"/>
        <w:jc w:val="both"/>
        <w:rPr>
          <w:sz w:val="28"/>
          <w:szCs w:val="28"/>
        </w:rPr>
      </w:pPr>
    </w:p>
    <w:p w:rsidR="00457DE9" w:rsidRPr="00F40E42" w:rsidRDefault="00F40E42" w:rsidP="00F40E42">
      <w:pPr>
        <w:pStyle w:val="a3"/>
        <w:spacing w:line="360" w:lineRule="auto"/>
        <w:ind w:firstLine="709"/>
        <w:rPr>
          <w:sz w:val="28"/>
          <w:szCs w:val="28"/>
        </w:rPr>
      </w:pPr>
      <w:r>
        <w:rPr>
          <w:sz w:val="28"/>
          <w:szCs w:val="28"/>
        </w:rPr>
        <w:br w:type="page"/>
      </w:r>
      <w:bookmarkStart w:id="11" w:name="_Toc69190783"/>
      <w:bookmarkStart w:id="12" w:name="_Toc69194355"/>
      <w:r w:rsidR="00457DE9" w:rsidRPr="00F40E42">
        <w:rPr>
          <w:sz w:val="28"/>
          <w:szCs w:val="28"/>
        </w:rPr>
        <w:t>5. Проблемы авторского права при создании электронной библиотеки на базе РГБ</w:t>
      </w:r>
      <w:bookmarkEnd w:id="11"/>
      <w:bookmarkEnd w:id="12"/>
    </w:p>
    <w:p w:rsidR="00457DE9" w:rsidRPr="00F40E42" w:rsidRDefault="00457DE9" w:rsidP="00F40E42">
      <w:pPr>
        <w:pStyle w:val="a8"/>
        <w:widowControl/>
        <w:spacing w:after="0" w:line="360" w:lineRule="auto"/>
        <w:ind w:left="0" w:firstLine="709"/>
        <w:jc w:val="both"/>
        <w:rPr>
          <w:rFonts w:ascii="Times New Roman" w:hAnsi="Times New Roman" w:cs="Times New Roman"/>
          <w:sz w:val="28"/>
          <w:szCs w:val="28"/>
        </w:rPr>
      </w:pPr>
    </w:p>
    <w:p w:rsidR="00457DE9" w:rsidRPr="00F40E42" w:rsidRDefault="00457DE9" w:rsidP="00F40E42">
      <w:pPr>
        <w:pStyle w:val="a3"/>
        <w:spacing w:line="360" w:lineRule="auto"/>
        <w:ind w:firstLine="709"/>
        <w:jc w:val="both"/>
        <w:rPr>
          <w:sz w:val="28"/>
          <w:szCs w:val="28"/>
        </w:rPr>
      </w:pPr>
      <w:r w:rsidRPr="00F40E42">
        <w:rPr>
          <w:sz w:val="28"/>
          <w:szCs w:val="28"/>
        </w:rPr>
        <w:t>Создание и использование в современных российских библиотеках электронных или цифровых библиотек как сложных специализированных электронных систем, обеспечивающих доступ пользователей ко всем документам, хранящимся в электронном виде, через глобальные телекоммуникационные системы, через ИНТЕРНЕТ, через службы электронной доставки документов, электронную почту в настоящее время становится вполне осуществимым. Электронные библиотеки создаются в ГПНТБ России, ИНИОН, РГБ, ГНПБ им. К.Д.Ушинского др.</w:t>
      </w:r>
    </w:p>
    <w:p w:rsidR="00457DE9" w:rsidRPr="00F40E42" w:rsidRDefault="00457DE9" w:rsidP="00F40E42">
      <w:pPr>
        <w:pStyle w:val="a3"/>
        <w:spacing w:line="360" w:lineRule="auto"/>
        <w:ind w:firstLine="709"/>
        <w:jc w:val="both"/>
        <w:rPr>
          <w:sz w:val="28"/>
          <w:szCs w:val="28"/>
        </w:rPr>
      </w:pPr>
      <w:r w:rsidRPr="00F40E42">
        <w:rPr>
          <w:sz w:val="28"/>
          <w:szCs w:val="28"/>
        </w:rPr>
        <w:t>РГБ в 2000-2003 гг. разрабатывала концепцию электронной библиотеки, цель которой обосновать основные направления, принципы организации и функционирования электронной библиотеки, определить приоритеты при отборе изданий для перевода в электронную форму, предоставить пользователям качественно новые возможности работы в режиме теледоступа. Помимо решения таких важных вопросов как определение функциональных требований к электронной библиотеки, ее целевого и читательского назначения, состава и структуры, технологии каталогизации электронных документов, программного обеспечения и др. пришлось рассматривать и правовые вопросы, связанные с обоснованием правового регулирования создания электронной библиотеки.</w:t>
      </w:r>
    </w:p>
    <w:p w:rsidR="00457DE9" w:rsidRPr="00F40E42" w:rsidRDefault="00457DE9" w:rsidP="00F40E42">
      <w:pPr>
        <w:pStyle w:val="a3"/>
        <w:spacing w:line="360" w:lineRule="auto"/>
        <w:ind w:firstLine="709"/>
        <w:jc w:val="both"/>
        <w:rPr>
          <w:sz w:val="28"/>
          <w:szCs w:val="28"/>
        </w:rPr>
      </w:pPr>
      <w:r w:rsidRPr="00F40E42">
        <w:rPr>
          <w:sz w:val="28"/>
          <w:szCs w:val="28"/>
        </w:rPr>
        <w:t>Функционирование электронной библиотеки, возникающие в связи с этим проблемы авторского права, только изучаются как в отдельных странах, так и на международном уровне в рамках Совета Европы, Европейского Союза, Всемирной организации интеллектуальной собственности, ИФЛА и др.</w:t>
      </w:r>
    </w:p>
    <w:p w:rsidR="00457DE9" w:rsidRPr="00F40E42" w:rsidRDefault="00457DE9" w:rsidP="00F40E42">
      <w:pPr>
        <w:pStyle w:val="a3"/>
        <w:spacing w:line="360" w:lineRule="auto"/>
        <w:ind w:firstLine="709"/>
        <w:jc w:val="both"/>
        <w:rPr>
          <w:sz w:val="28"/>
          <w:szCs w:val="28"/>
        </w:rPr>
      </w:pPr>
      <w:r w:rsidRPr="00F40E42">
        <w:rPr>
          <w:sz w:val="28"/>
          <w:szCs w:val="28"/>
        </w:rPr>
        <w:t>Одним из важных документов Совета Европы является проект Рекомендаций по библиотечному законодательству в Европе, принятый в Страсбурге 23 февраля 1999 г. Основные положения этого документа следующие.</w:t>
      </w:r>
    </w:p>
    <w:p w:rsidR="00457DE9" w:rsidRPr="00F40E42" w:rsidRDefault="00457DE9" w:rsidP="00F40E42">
      <w:pPr>
        <w:pStyle w:val="a3"/>
        <w:spacing w:line="360" w:lineRule="auto"/>
        <w:ind w:firstLine="709"/>
        <w:jc w:val="both"/>
        <w:rPr>
          <w:sz w:val="28"/>
          <w:szCs w:val="28"/>
        </w:rPr>
      </w:pPr>
      <w:r w:rsidRPr="00F40E42">
        <w:rPr>
          <w:sz w:val="28"/>
          <w:szCs w:val="28"/>
        </w:rPr>
        <w:t>Библиотеки рассматриваются как важные и независимые учреждения в информационном обществе, способствующие охране культурного наследия.</w:t>
      </w:r>
    </w:p>
    <w:p w:rsidR="00457DE9" w:rsidRPr="00F40E42" w:rsidRDefault="00457DE9" w:rsidP="00F40E42">
      <w:pPr>
        <w:pStyle w:val="a3"/>
        <w:spacing w:line="360" w:lineRule="auto"/>
        <w:ind w:firstLine="709"/>
        <w:jc w:val="both"/>
        <w:rPr>
          <w:sz w:val="28"/>
          <w:szCs w:val="28"/>
        </w:rPr>
      </w:pPr>
      <w:r w:rsidRPr="00F40E42">
        <w:rPr>
          <w:sz w:val="28"/>
          <w:szCs w:val="28"/>
        </w:rPr>
        <w:t>Через библиотеки реализуется свободный и бесплатный доступ к информации, включая цифровую информацию, имеющуюся в ИНТЕРНЕТ</w:t>
      </w:r>
    </w:p>
    <w:p w:rsidR="00457DE9" w:rsidRPr="00F40E42" w:rsidRDefault="00457DE9" w:rsidP="00F40E42">
      <w:pPr>
        <w:pStyle w:val="30"/>
        <w:keepNext w:val="0"/>
        <w:widowControl/>
        <w:spacing w:before="0" w:after="0" w:line="360" w:lineRule="auto"/>
        <w:ind w:firstLine="709"/>
        <w:jc w:val="both"/>
        <w:rPr>
          <w:rFonts w:ascii="Times New Roman" w:hAnsi="Times New Roman" w:cs="Times New Roman"/>
          <w:sz w:val="28"/>
          <w:szCs w:val="28"/>
        </w:rPr>
      </w:pPr>
      <w:bookmarkStart w:id="13" w:name="_Toc69190784"/>
      <w:bookmarkStart w:id="14" w:name="_Toc69194356"/>
      <w:r w:rsidRPr="00F40E42">
        <w:rPr>
          <w:rFonts w:ascii="Times New Roman" w:hAnsi="Times New Roman" w:cs="Times New Roman"/>
          <w:b w:val="0"/>
          <w:bCs w:val="0"/>
          <w:sz w:val="28"/>
          <w:szCs w:val="28"/>
        </w:rPr>
        <w:t>Законодательством по авторскому праву и смежным правам библиотеки признаются организациями, выполняющими общественную функцию обеспечения свободного доступа к информации. Поэтому на них распространяются исключения из авторского права в отношении всех материалов (печатных, цифровых и др.).</w:t>
      </w:r>
      <w:bookmarkEnd w:id="13"/>
      <w:bookmarkEnd w:id="14"/>
    </w:p>
    <w:p w:rsidR="00457DE9" w:rsidRPr="00F40E42" w:rsidRDefault="00457DE9" w:rsidP="00F40E42">
      <w:pPr>
        <w:pStyle w:val="a3"/>
        <w:spacing w:line="360" w:lineRule="auto"/>
        <w:ind w:firstLine="709"/>
        <w:jc w:val="both"/>
        <w:rPr>
          <w:sz w:val="28"/>
          <w:szCs w:val="28"/>
        </w:rPr>
      </w:pPr>
      <w:r w:rsidRPr="00F40E42">
        <w:rPr>
          <w:sz w:val="28"/>
          <w:szCs w:val="28"/>
        </w:rPr>
        <w:t>Библиотеки обязаны предоставлять информацию в соответствии с лицензиями или иными соглашениями.</w:t>
      </w:r>
    </w:p>
    <w:p w:rsidR="00457DE9" w:rsidRPr="00F40E42" w:rsidRDefault="00457DE9" w:rsidP="00F40E42">
      <w:pPr>
        <w:pStyle w:val="a3"/>
        <w:spacing w:line="360" w:lineRule="auto"/>
        <w:ind w:firstLine="709"/>
        <w:jc w:val="both"/>
        <w:rPr>
          <w:sz w:val="28"/>
          <w:szCs w:val="28"/>
        </w:rPr>
      </w:pPr>
      <w:r w:rsidRPr="00F40E42">
        <w:rPr>
          <w:sz w:val="28"/>
          <w:szCs w:val="28"/>
        </w:rPr>
        <w:t>На международном, национальном и региональном уровнях необходимо создавать органы для переговоров с правообладателями или их организациями.</w:t>
      </w:r>
    </w:p>
    <w:p w:rsidR="00457DE9" w:rsidRPr="00F40E42" w:rsidRDefault="00457DE9" w:rsidP="00F40E42">
      <w:pPr>
        <w:pStyle w:val="a3"/>
        <w:spacing w:line="360" w:lineRule="auto"/>
        <w:ind w:firstLine="709"/>
        <w:jc w:val="both"/>
        <w:rPr>
          <w:sz w:val="28"/>
          <w:szCs w:val="28"/>
        </w:rPr>
      </w:pPr>
      <w:r w:rsidRPr="00F40E42">
        <w:rPr>
          <w:sz w:val="28"/>
          <w:szCs w:val="28"/>
        </w:rPr>
        <w:t>Копирование в библиотеках для личного использования или обучения не нарушает авторского права.</w:t>
      </w:r>
    </w:p>
    <w:p w:rsidR="00457DE9" w:rsidRPr="00F40E42" w:rsidRDefault="00457DE9" w:rsidP="00F40E42">
      <w:pPr>
        <w:pStyle w:val="a3"/>
        <w:spacing w:line="360" w:lineRule="auto"/>
        <w:ind w:firstLine="709"/>
        <w:jc w:val="both"/>
        <w:rPr>
          <w:sz w:val="28"/>
          <w:szCs w:val="28"/>
        </w:rPr>
      </w:pPr>
      <w:r w:rsidRPr="00F40E42">
        <w:rPr>
          <w:sz w:val="28"/>
          <w:szCs w:val="28"/>
        </w:rPr>
        <w:t>В Европейском Союзе в последние годы активно обсуждается проект Директивы о гармонизации отдельных аспектов авторского права и смежных прав в информационном сообществе.</w:t>
      </w:r>
    </w:p>
    <w:p w:rsidR="00457DE9" w:rsidRPr="00F40E42" w:rsidRDefault="00457DE9" w:rsidP="00F40E42">
      <w:pPr>
        <w:pStyle w:val="a3"/>
        <w:spacing w:line="360" w:lineRule="auto"/>
        <w:ind w:firstLine="709"/>
        <w:jc w:val="both"/>
        <w:rPr>
          <w:sz w:val="28"/>
          <w:szCs w:val="28"/>
        </w:rPr>
      </w:pPr>
      <w:r w:rsidRPr="00F40E42">
        <w:rPr>
          <w:sz w:val="28"/>
          <w:szCs w:val="28"/>
        </w:rPr>
        <w:t>Возможности внесения изменений в Бернскую конвенцию об охране литературных и художественных произведений (1886 г.) и Римскую конвенцию об охране музыкальных произведений (1961 г.) в соответствии с современным уровнем развития и использования новых информационных технологий и средств телекоммуникации. Правовые аспекты защиты электронной информации, предоставляемой в сетях, ставились на конференции ВОИС в Женеве (Швейцария, 1996 г.).</w:t>
      </w:r>
    </w:p>
    <w:p w:rsidR="00457DE9" w:rsidRPr="00F40E42" w:rsidRDefault="00457DE9" w:rsidP="00F40E42">
      <w:pPr>
        <w:pStyle w:val="a3"/>
        <w:spacing w:line="360" w:lineRule="auto"/>
        <w:ind w:firstLine="709"/>
        <w:jc w:val="both"/>
        <w:rPr>
          <w:sz w:val="28"/>
          <w:szCs w:val="28"/>
        </w:rPr>
      </w:pPr>
      <w:r w:rsidRPr="00F40E42">
        <w:rPr>
          <w:sz w:val="28"/>
          <w:szCs w:val="28"/>
        </w:rPr>
        <w:t>Значительный вклад в решение этой проблемы вносит ИФЛА, в рамках которой с 1997 г. действует новый комитет по авторскому праву и другим правовым вопросам. Основная задача комитета - сбор информации о развитии библиотечного законодательства в мире, изучения проблем лицензирования, охрана неприкосновенности частной жизни в связи с функционированием электронных систем, управления авторскими правами, точности и надежности предоставления информации.</w:t>
      </w:r>
    </w:p>
    <w:p w:rsidR="00457DE9" w:rsidRPr="00F40E42" w:rsidRDefault="00457DE9" w:rsidP="00F40E42">
      <w:pPr>
        <w:pStyle w:val="a3"/>
        <w:spacing w:line="360" w:lineRule="auto"/>
        <w:ind w:firstLine="709"/>
        <w:jc w:val="both"/>
        <w:rPr>
          <w:sz w:val="28"/>
          <w:szCs w:val="28"/>
        </w:rPr>
      </w:pPr>
      <w:r w:rsidRPr="00F40E42">
        <w:rPr>
          <w:sz w:val="28"/>
          <w:szCs w:val="28"/>
        </w:rPr>
        <w:t>В среднесрочной программе ИФЛА на 1998-2001 гг. вопросы правового регулирования деятельности библиотек рассматриваются с точки зрения влияния электронной среды. Одним из важных документов ИФЛА является Заявление по вопросам авторского права в электронной среде, одобренное на 62 Генеральной конференции ИФЛА (Пекин, 1996). В заявлении выражена следующая официальная позиция ИФЛА от имени библиотечных и информационных работников мира.</w:t>
      </w:r>
    </w:p>
    <w:p w:rsidR="00457DE9" w:rsidRPr="00F40E42" w:rsidRDefault="00457DE9" w:rsidP="00F40E42">
      <w:pPr>
        <w:pStyle w:val="a3"/>
        <w:spacing w:line="360" w:lineRule="auto"/>
        <w:ind w:firstLine="709"/>
        <w:jc w:val="both"/>
        <w:rPr>
          <w:sz w:val="28"/>
          <w:szCs w:val="28"/>
        </w:rPr>
      </w:pPr>
      <w:r w:rsidRPr="00F40E42">
        <w:rPr>
          <w:sz w:val="28"/>
          <w:szCs w:val="28"/>
        </w:rPr>
        <w:t>Библиотекам принадлежит главная роль в обеспечении доступа к электронной информации.</w:t>
      </w:r>
    </w:p>
    <w:p w:rsidR="00457DE9" w:rsidRPr="00F40E42" w:rsidRDefault="00457DE9" w:rsidP="00F40E42">
      <w:pPr>
        <w:pStyle w:val="30"/>
        <w:keepNext w:val="0"/>
        <w:widowControl/>
        <w:spacing w:before="0" w:after="0" w:line="360" w:lineRule="auto"/>
        <w:ind w:firstLine="709"/>
        <w:jc w:val="both"/>
        <w:rPr>
          <w:rFonts w:ascii="Times New Roman" w:hAnsi="Times New Roman" w:cs="Times New Roman"/>
          <w:sz w:val="28"/>
          <w:szCs w:val="28"/>
        </w:rPr>
      </w:pPr>
      <w:bookmarkStart w:id="15" w:name="_Toc69190785"/>
      <w:bookmarkStart w:id="16" w:name="_Toc69194357"/>
      <w:r w:rsidRPr="00F40E42">
        <w:rPr>
          <w:rFonts w:ascii="Times New Roman" w:hAnsi="Times New Roman" w:cs="Times New Roman"/>
          <w:b w:val="0"/>
          <w:sz w:val="28"/>
          <w:szCs w:val="28"/>
        </w:rPr>
        <w:t>На основании Бернской конвенции и др. соглашений об авторском праве необходимо внести в национальное законодательство положения, обеспечивающие равные возможности использования электронной и печатной информации.</w:t>
      </w:r>
      <w:bookmarkEnd w:id="15"/>
      <w:bookmarkEnd w:id="16"/>
    </w:p>
    <w:p w:rsidR="00457DE9" w:rsidRPr="00F40E42" w:rsidRDefault="00457DE9" w:rsidP="00F40E42">
      <w:pPr>
        <w:pStyle w:val="a3"/>
        <w:spacing w:line="360" w:lineRule="auto"/>
        <w:ind w:firstLine="709"/>
        <w:jc w:val="both"/>
        <w:rPr>
          <w:sz w:val="28"/>
          <w:szCs w:val="28"/>
        </w:rPr>
      </w:pPr>
      <w:r w:rsidRPr="00F40E42">
        <w:rPr>
          <w:sz w:val="28"/>
          <w:szCs w:val="28"/>
        </w:rPr>
        <w:t>Электронная информация должна быть доступна бесплатно и беспрепятственно в форме копирования, охраняемых авторским правом электронных документов для личного использования и образовательных целях.</w:t>
      </w:r>
    </w:p>
    <w:p w:rsidR="00457DE9" w:rsidRPr="00F40E42" w:rsidRDefault="00457DE9" w:rsidP="00F40E42">
      <w:pPr>
        <w:pStyle w:val="a3"/>
        <w:spacing w:line="360" w:lineRule="auto"/>
        <w:ind w:firstLine="709"/>
        <w:jc w:val="both"/>
        <w:rPr>
          <w:sz w:val="28"/>
          <w:szCs w:val="28"/>
        </w:rPr>
      </w:pPr>
      <w:r w:rsidRPr="00F40E42">
        <w:rPr>
          <w:sz w:val="28"/>
          <w:szCs w:val="28"/>
        </w:rPr>
        <w:t>Необходимо законодательно закрепить за библиотеками и архивами возможность перевода в машиночитаемую форму охраняемых авторским правом текстов и изображений в целях обеспечения их сохранности и консервации.</w:t>
      </w:r>
    </w:p>
    <w:p w:rsidR="00457DE9" w:rsidRPr="00F40E42" w:rsidRDefault="00457DE9" w:rsidP="00F40E42">
      <w:pPr>
        <w:pStyle w:val="a3"/>
        <w:spacing w:line="360" w:lineRule="auto"/>
        <w:ind w:firstLine="709"/>
        <w:jc w:val="both"/>
        <w:rPr>
          <w:sz w:val="28"/>
          <w:szCs w:val="28"/>
        </w:rPr>
      </w:pPr>
      <w:r w:rsidRPr="00F40E42">
        <w:rPr>
          <w:sz w:val="28"/>
          <w:szCs w:val="28"/>
        </w:rPr>
        <w:t>Эти положения, несомненно, являются основополагающими при создании электронных библиотек и выработке библиотечной политики в этом направлении.</w:t>
      </w:r>
    </w:p>
    <w:p w:rsidR="00457DE9" w:rsidRPr="00F40E42" w:rsidRDefault="00457DE9" w:rsidP="00F40E42">
      <w:pPr>
        <w:pStyle w:val="a3"/>
        <w:spacing w:line="360" w:lineRule="auto"/>
        <w:ind w:firstLine="709"/>
        <w:jc w:val="both"/>
        <w:rPr>
          <w:sz w:val="28"/>
          <w:szCs w:val="28"/>
        </w:rPr>
      </w:pPr>
      <w:r w:rsidRPr="00F40E42">
        <w:rPr>
          <w:sz w:val="28"/>
          <w:szCs w:val="28"/>
        </w:rPr>
        <w:t>В России правовое регулирование формирования электронной библиотеки и доступа к информационным ресурсам закреплено профильными законами. Федеральный закон «О библиотечном деле» (1994г.) устанавливает государственную политику создания условий для всеобщей доступности информации, собираемой и предоставляемой библиотекой, и определяет правовые основы создания электронных библиотечных фондов (ст. 12-14). Закон РФ «Об информации, информатизации и защите информации» регулирует отдельные аспекты библиотечно-информационной деятельности, связанные с созданием и использованием БД, электронных каталогов и картотек (ст. 16-19).</w:t>
      </w:r>
    </w:p>
    <w:p w:rsidR="00457DE9" w:rsidRPr="00F40E42" w:rsidRDefault="00457DE9" w:rsidP="00F40E42">
      <w:pPr>
        <w:pStyle w:val="a3"/>
        <w:spacing w:line="360" w:lineRule="auto"/>
        <w:ind w:firstLine="709"/>
        <w:jc w:val="both"/>
        <w:rPr>
          <w:sz w:val="28"/>
          <w:szCs w:val="28"/>
        </w:rPr>
      </w:pPr>
      <w:r w:rsidRPr="00F40E42">
        <w:rPr>
          <w:sz w:val="28"/>
          <w:szCs w:val="28"/>
        </w:rPr>
        <w:t>Правовая охрана предоставляется только программам для ЭВМ, базам данных, электронным каталогам, являющимися библиографическими базами данных - как сборникам в соответствии со ст. 7 Закона РФ «Об авторском праве и смежных правах» (1993 г.). Однако данный закон лишь устанавливает авторские права на эти объекты, не фиксируя детально особенности этих электронных документов. Специфику их использования и взаимоотношения собственника и пользователей устанавливает специальный Закон РФ «О правовой охране программ для электронных вычислительных машин и баз данных» (1992 г.)</w:t>
      </w:r>
    </w:p>
    <w:p w:rsidR="00457DE9" w:rsidRPr="00F40E42" w:rsidRDefault="00457DE9" w:rsidP="00F40E42">
      <w:pPr>
        <w:pStyle w:val="a3"/>
        <w:spacing w:line="360" w:lineRule="auto"/>
        <w:ind w:firstLine="709"/>
        <w:jc w:val="both"/>
        <w:rPr>
          <w:sz w:val="28"/>
          <w:szCs w:val="28"/>
        </w:rPr>
      </w:pPr>
      <w:r w:rsidRPr="00F40E42">
        <w:rPr>
          <w:sz w:val="28"/>
          <w:szCs w:val="28"/>
        </w:rPr>
        <w:t>Этот закон определяет механизм правового регулирования отношений, возникающих между обладателями прав на программы и базы данных и пользователями на основе государственного учета и регистрации, стандартизации и сертификации (ст. 9, 11, 12, 13. 14).</w:t>
      </w:r>
    </w:p>
    <w:p w:rsidR="00457DE9" w:rsidRPr="00F40E42" w:rsidRDefault="00457DE9" w:rsidP="00F40E42">
      <w:pPr>
        <w:pStyle w:val="a3"/>
        <w:spacing w:line="360" w:lineRule="auto"/>
        <w:ind w:firstLine="709"/>
        <w:jc w:val="both"/>
        <w:rPr>
          <w:sz w:val="28"/>
          <w:szCs w:val="28"/>
        </w:rPr>
      </w:pPr>
      <w:r w:rsidRPr="00F40E42">
        <w:rPr>
          <w:sz w:val="28"/>
          <w:szCs w:val="28"/>
        </w:rPr>
        <w:t xml:space="preserve">Что касается текстовой информации, предоставляемой в электронных сетях, в России до настоящего времени отсутствует специальное </w:t>
      </w:r>
      <w:r w:rsidR="00F40E42" w:rsidRPr="00F40E42">
        <w:rPr>
          <w:sz w:val="28"/>
          <w:szCs w:val="28"/>
        </w:rPr>
        <w:t>законодательство</w:t>
      </w:r>
      <w:r w:rsidRPr="00F40E42">
        <w:rPr>
          <w:sz w:val="28"/>
          <w:szCs w:val="28"/>
        </w:rPr>
        <w:t>, регламентирующее авторские права и использование этих документов.</w:t>
      </w:r>
    </w:p>
    <w:p w:rsidR="00457DE9" w:rsidRPr="00F40E42" w:rsidRDefault="00457DE9" w:rsidP="00F40E42">
      <w:pPr>
        <w:pStyle w:val="a3"/>
        <w:spacing w:line="360" w:lineRule="auto"/>
        <w:ind w:firstLine="709"/>
        <w:jc w:val="both"/>
        <w:rPr>
          <w:sz w:val="28"/>
          <w:szCs w:val="28"/>
        </w:rPr>
      </w:pPr>
      <w:r w:rsidRPr="00F40E42">
        <w:rPr>
          <w:sz w:val="28"/>
          <w:szCs w:val="28"/>
        </w:rPr>
        <w:t>Вместе с тем отдельные положения действующего законодательства в той или иной степени отражают специфику деятельности библиотеки и отношения, возникающие между библиотекой - производителем и потребителем электронных документов и пользователя. Так, в частности, Федеральный закон «Об участии в международном информационном обмене» (1966 г.) определяют объекты и субъекты международного информационного обмена (ст. 3), законодательно признает полноправное участие в нем муниципальных информационных служб, в котором можно отнести библиотечно-информационные учреждения соответствующего уровня (ст. 5).</w:t>
      </w:r>
    </w:p>
    <w:p w:rsidR="00457DE9" w:rsidRPr="00F40E42" w:rsidRDefault="00457DE9" w:rsidP="00F40E42">
      <w:pPr>
        <w:pStyle w:val="a3"/>
        <w:spacing w:line="360" w:lineRule="auto"/>
        <w:ind w:firstLine="709"/>
        <w:jc w:val="both"/>
        <w:rPr>
          <w:sz w:val="28"/>
          <w:szCs w:val="28"/>
        </w:rPr>
      </w:pPr>
      <w:r w:rsidRPr="00F40E42">
        <w:rPr>
          <w:sz w:val="28"/>
          <w:szCs w:val="28"/>
        </w:rPr>
        <w:t xml:space="preserve">Закон предусматривает договорные отношения между собственниками (владельцами) электронных документов и пользователями. При этом указано, что сам факт оказания информационной услуги не создает для последнего право авторства на полученную документированную информацию (ст. 6, п. 2). Этим законом также предусмотрен механизм правового регулирования </w:t>
      </w:r>
      <w:r w:rsidRPr="00F40E42">
        <w:rPr>
          <w:iCs/>
          <w:sz w:val="28"/>
          <w:szCs w:val="28"/>
        </w:rPr>
        <w:t xml:space="preserve">- </w:t>
      </w:r>
      <w:r w:rsidRPr="00F40E42">
        <w:rPr>
          <w:sz w:val="28"/>
          <w:szCs w:val="28"/>
        </w:rPr>
        <w:t>лицензирование деятельности библиотек по международному информационному обмену (ст. 18).</w:t>
      </w:r>
    </w:p>
    <w:p w:rsidR="00457DE9" w:rsidRPr="00F40E42" w:rsidRDefault="00457DE9" w:rsidP="00F40E42">
      <w:pPr>
        <w:pStyle w:val="a3"/>
        <w:spacing w:line="360" w:lineRule="auto"/>
        <w:ind w:firstLine="709"/>
        <w:jc w:val="both"/>
        <w:rPr>
          <w:sz w:val="28"/>
          <w:szCs w:val="28"/>
        </w:rPr>
      </w:pPr>
      <w:r w:rsidRPr="00F40E42">
        <w:rPr>
          <w:sz w:val="28"/>
          <w:szCs w:val="28"/>
        </w:rPr>
        <w:t>Права авторства и право собственности на информационные системы, технологии и средства их обеспечения могут принадлежать разным лицам, являющимся разработчиками средств обеспечения автоматизированных информационных систем, баз и банков данных, их сетей, иных информационных технологий. Библиотека-собственник информационной системы, технологии и средств их обеспечения обязана защищать права их авторов в соответствии с законами РФ «Об авторском праве и смежных правах» и «О правовой охране программ для электронных вычислительных машин и баз данных» (ст. 18).</w:t>
      </w:r>
    </w:p>
    <w:p w:rsidR="00457DE9" w:rsidRPr="00F40E42" w:rsidRDefault="00457DE9" w:rsidP="00F40E42">
      <w:pPr>
        <w:pStyle w:val="a3"/>
        <w:spacing w:line="360" w:lineRule="auto"/>
        <w:ind w:firstLine="709"/>
        <w:jc w:val="both"/>
        <w:rPr>
          <w:sz w:val="28"/>
          <w:szCs w:val="28"/>
        </w:rPr>
      </w:pPr>
      <w:r w:rsidRPr="00F40E42">
        <w:rPr>
          <w:sz w:val="28"/>
          <w:szCs w:val="28"/>
        </w:rPr>
        <w:t>Отметим также, что в России до настоящего времени не утверждены основополагающие законодательные акты, положения которых могли быть приняты во внимание при обсуждении вопросов защиты авторских прав библиотек-производителей и распространителей электронных документов. Это следующие законопроекты «О государственной тайне», «О праве на информацию», «Об электронной цифровой подписи», «Об информации персонального характера», «О правовом регулировании глобальной информационной сети ИНТЕРНЕТ в Российской Федерации».</w:t>
      </w:r>
    </w:p>
    <w:p w:rsidR="00457DE9" w:rsidRPr="00F40E42" w:rsidRDefault="00457DE9" w:rsidP="00F40E42">
      <w:pPr>
        <w:pStyle w:val="a3"/>
        <w:spacing w:line="360" w:lineRule="auto"/>
        <w:ind w:firstLine="709"/>
        <w:jc w:val="both"/>
        <w:rPr>
          <w:sz w:val="28"/>
          <w:szCs w:val="28"/>
        </w:rPr>
      </w:pPr>
      <w:r w:rsidRPr="00F40E42">
        <w:rPr>
          <w:sz w:val="28"/>
          <w:szCs w:val="28"/>
        </w:rPr>
        <w:t>Не приняты также подзаконные акты общего характера по авторскому праву, регулирующие правоотношения в библиотечно-информационных учреждениях, которые должны разрабатываться Министерством культуры РФ, Министерством РФ по делам печати, телевидения и средств массовой информации, Министерством РФ по связи и информатизации, Министерством промышленности, науки и технологий РФ, другими органами управления функционального назначения.</w:t>
      </w:r>
    </w:p>
    <w:p w:rsidR="00457DE9" w:rsidRPr="00F40E42" w:rsidRDefault="00457DE9" w:rsidP="00F40E42">
      <w:pPr>
        <w:pStyle w:val="a3"/>
        <w:spacing w:line="360" w:lineRule="auto"/>
        <w:ind w:firstLine="709"/>
        <w:jc w:val="both"/>
        <w:rPr>
          <w:sz w:val="28"/>
          <w:szCs w:val="28"/>
        </w:rPr>
      </w:pPr>
      <w:r w:rsidRPr="00F40E42">
        <w:rPr>
          <w:sz w:val="28"/>
          <w:szCs w:val="28"/>
        </w:rPr>
        <w:t>Значительно затрудняет использование в библиотеках электронных документов отсутствие терминологических и технологических стандартов, обеспечивающих единые требования к средствам воспроизведения информации на электронных носителях, обработку, хранение, доступ и предоставление электронных документов в сетях. Разработку этих стандартов только планируется начать в рамках системы СИБИД.</w:t>
      </w:r>
    </w:p>
    <w:p w:rsidR="00457DE9" w:rsidRPr="00F40E42" w:rsidRDefault="00457DE9" w:rsidP="00F40E42">
      <w:pPr>
        <w:pStyle w:val="a3"/>
        <w:spacing w:line="360" w:lineRule="auto"/>
        <w:ind w:firstLine="709"/>
        <w:jc w:val="both"/>
        <w:rPr>
          <w:sz w:val="28"/>
          <w:szCs w:val="28"/>
        </w:rPr>
      </w:pPr>
      <w:r w:rsidRPr="00F40E42">
        <w:rPr>
          <w:sz w:val="28"/>
          <w:szCs w:val="28"/>
        </w:rPr>
        <w:t>Вопросы авторского права являются определяющими в развитии библиотечно-информационного обслуживания, обеспечении эффективного функционирования электронных библиотек, современных служб электронной доставки документов через глобальные телекоммуникационные системы.</w:t>
      </w:r>
    </w:p>
    <w:p w:rsidR="00457DE9" w:rsidRPr="00F40E42" w:rsidRDefault="00457DE9" w:rsidP="00F40E42">
      <w:pPr>
        <w:pStyle w:val="a3"/>
        <w:spacing w:line="360" w:lineRule="auto"/>
        <w:ind w:firstLine="709"/>
        <w:jc w:val="both"/>
        <w:rPr>
          <w:sz w:val="28"/>
          <w:szCs w:val="28"/>
        </w:rPr>
      </w:pPr>
      <w:r w:rsidRPr="00F40E42">
        <w:rPr>
          <w:sz w:val="28"/>
          <w:szCs w:val="28"/>
        </w:rPr>
        <w:t>Действующее в настоящее время в России федеральное законодательство по авторскому праву и внутрибиблиотечные подзаконные акты не создали единого правового пространства, регулирующего взаимоотношения между авторами, издателями, библиотеками-производителями электронных документов, их распространителями и пользователями. Библиотеки сталкиваются со следующими проблемами:</w:t>
      </w:r>
    </w:p>
    <w:p w:rsidR="00457DE9" w:rsidRPr="00F40E42" w:rsidRDefault="00457DE9" w:rsidP="00F40E42">
      <w:pPr>
        <w:pStyle w:val="2"/>
        <w:widowControl/>
        <w:tabs>
          <w:tab w:val="clear" w:pos="643"/>
        </w:tabs>
        <w:spacing w:line="360" w:lineRule="auto"/>
        <w:ind w:left="0" w:firstLine="709"/>
        <w:jc w:val="both"/>
        <w:rPr>
          <w:sz w:val="28"/>
          <w:szCs w:val="28"/>
        </w:rPr>
      </w:pPr>
      <w:r w:rsidRPr="00F40E42">
        <w:rPr>
          <w:sz w:val="28"/>
          <w:szCs w:val="28"/>
        </w:rPr>
        <w:t>необходимость обеспечения свободного доступа пользователей к фондам электронных документов и возможностей их копирования и репродуцирования в режиме «офлайн» и онлайн», не нарушая при этом права авторов и издателей;</w:t>
      </w:r>
    </w:p>
    <w:p w:rsidR="00457DE9" w:rsidRPr="00F40E42" w:rsidRDefault="00457DE9" w:rsidP="00F40E42">
      <w:pPr>
        <w:pStyle w:val="2"/>
        <w:widowControl/>
        <w:tabs>
          <w:tab w:val="clear" w:pos="643"/>
        </w:tabs>
        <w:spacing w:line="360" w:lineRule="auto"/>
        <w:ind w:left="0" w:firstLine="709"/>
        <w:jc w:val="both"/>
        <w:rPr>
          <w:sz w:val="28"/>
          <w:szCs w:val="28"/>
        </w:rPr>
      </w:pPr>
      <w:r w:rsidRPr="00F40E42">
        <w:rPr>
          <w:sz w:val="28"/>
          <w:szCs w:val="28"/>
        </w:rPr>
        <w:t>необходимость предоставления библиотекам права на репродуцирование особо ценных изданий для создания цифровых копий и микроформ;</w:t>
      </w:r>
    </w:p>
    <w:p w:rsidR="00457DE9" w:rsidRPr="00F40E42" w:rsidRDefault="00457DE9" w:rsidP="00F40E42">
      <w:pPr>
        <w:pStyle w:val="2"/>
        <w:widowControl/>
        <w:tabs>
          <w:tab w:val="clear" w:pos="643"/>
        </w:tabs>
        <w:spacing w:line="360" w:lineRule="auto"/>
        <w:ind w:left="0" w:firstLine="709"/>
        <w:jc w:val="both"/>
        <w:rPr>
          <w:sz w:val="28"/>
          <w:szCs w:val="28"/>
        </w:rPr>
      </w:pPr>
      <w:r w:rsidRPr="00F40E42">
        <w:rPr>
          <w:sz w:val="28"/>
          <w:szCs w:val="28"/>
        </w:rPr>
        <w:t>устранение ограничения на объем копирования;</w:t>
      </w:r>
    </w:p>
    <w:p w:rsidR="00457DE9" w:rsidRPr="00F40E42" w:rsidRDefault="00457DE9" w:rsidP="00F40E42">
      <w:pPr>
        <w:pStyle w:val="2"/>
        <w:widowControl/>
        <w:tabs>
          <w:tab w:val="clear" w:pos="643"/>
        </w:tabs>
        <w:spacing w:line="360" w:lineRule="auto"/>
        <w:ind w:left="0" w:firstLine="709"/>
        <w:jc w:val="both"/>
        <w:rPr>
          <w:sz w:val="28"/>
          <w:szCs w:val="28"/>
        </w:rPr>
      </w:pPr>
      <w:r w:rsidRPr="00F40E42">
        <w:rPr>
          <w:sz w:val="28"/>
          <w:szCs w:val="28"/>
        </w:rPr>
        <w:t>правовое обеспечение создания и функционирования электронных библиотек;</w:t>
      </w:r>
    </w:p>
    <w:p w:rsidR="00457DE9" w:rsidRPr="00F40E42" w:rsidRDefault="00457DE9" w:rsidP="00F40E42">
      <w:pPr>
        <w:pStyle w:val="2"/>
        <w:widowControl/>
        <w:tabs>
          <w:tab w:val="clear" w:pos="643"/>
        </w:tabs>
        <w:spacing w:line="360" w:lineRule="auto"/>
        <w:ind w:left="0" w:firstLine="709"/>
        <w:jc w:val="both"/>
        <w:rPr>
          <w:sz w:val="28"/>
          <w:szCs w:val="28"/>
        </w:rPr>
      </w:pPr>
      <w:r w:rsidRPr="00F40E42">
        <w:rPr>
          <w:sz w:val="28"/>
          <w:szCs w:val="28"/>
        </w:rPr>
        <w:t>решение проблем авторского права по отношению к продукции самих библиотек;</w:t>
      </w:r>
    </w:p>
    <w:p w:rsidR="00457DE9" w:rsidRPr="00F40E42" w:rsidRDefault="00457DE9" w:rsidP="00F40E42">
      <w:pPr>
        <w:pStyle w:val="2"/>
        <w:widowControl/>
        <w:tabs>
          <w:tab w:val="clear" w:pos="643"/>
        </w:tabs>
        <w:spacing w:line="360" w:lineRule="auto"/>
        <w:ind w:left="0" w:firstLine="709"/>
        <w:jc w:val="both"/>
        <w:rPr>
          <w:sz w:val="28"/>
          <w:szCs w:val="28"/>
        </w:rPr>
      </w:pPr>
      <w:r w:rsidRPr="00F40E42">
        <w:rPr>
          <w:sz w:val="28"/>
          <w:szCs w:val="28"/>
        </w:rPr>
        <w:t>защита прав пользователей (читателей) библиотек на свободный доступ к электронным документам;</w:t>
      </w:r>
    </w:p>
    <w:p w:rsidR="00457DE9" w:rsidRPr="00F40E42" w:rsidRDefault="00457DE9" w:rsidP="00F40E42">
      <w:pPr>
        <w:pStyle w:val="2"/>
        <w:widowControl/>
        <w:tabs>
          <w:tab w:val="clear" w:pos="643"/>
        </w:tabs>
        <w:spacing w:line="360" w:lineRule="auto"/>
        <w:ind w:left="0" w:firstLine="709"/>
        <w:jc w:val="both"/>
        <w:rPr>
          <w:sz w:val="28"/>
          <w:szCs w:val="28"/>
        </w:rPr>
      </w:pPr>
      <w:r w:rsidRPr="00F40E42">
        <w:rPr>
          <w:sz w:val="28"/>
          <w:szCs w:val="28"/>
        </w:rPr>
        <w:t>защита электронных документов, предоставляемых в сетях, от несанкционированного доступа пользователей (маркировка, криптография, система идентификатор цифровых объектов).</w:t>
      </w:r>
    </w:p>
    <w:p w:rsidR="00457DE9" w:rsidRPr="00F40E42" w:rsidRDefault="00457DE9" w:rsidP="00F40E42">
      <w:pPr>
        <w:pStyle w:val="a3"/>
        <w:spacing w:line="360" w:lineRule="auto"/>
        <w:ind w:firstLine="709"/>
        <w:jc w:val="both"/>
        <w:rPr>
          <w:sz w:val="28"/>
          <w:szCs w:val="28"/>
        </w:rPr>
      </w:pPr>
      <w:r w:rsidRPr="00F40E42">
        <w:rPr>
          <w:sz w:val="28"/>
          <w:szCs w:val="28"/>
        </w:rPr>
        <w:t>Необходимость решения этих проблем в условиях, когда практика библиотек опережает законотворческую деятельность, вполне очевидна. В этой ситуации целесообразно перенести рассмотрение части вопросов авторского права в деятельности электронных библиотек с федерального и внутриведомственного (отраслевого) уровня на локальной внутриучрежденческий уровень, т. е. осуществлять решение всех необходимых вопросов защиты авторских прав непосредственно в библиотеке. Специалисты в области информационного права также высказывают предложения отражать в уставах и положениях библиотек специфику формирования электронных библиотек, особенности режима ее функционирования и распределения электронных фондов. 23 марта 2001 г. Постановлением Правительства РФ № 227 утвержден устав РГБ, в котором определены функции библиотеки, способствующие реализации права граждан на библиотечное обслуживание, организацию поиска документов, в том числе включая электронные средства доставки документов, обслуживание пользователей с помощью систем каталогов на различных носителях информации, формирование баз и банков данных, организацию доступа к ним, участие в информационном обмене.</w:t>
      </w:r>
    </w:p>
    <w:p w:rsidR="00457DE9" w:rsidRPr="00F40E42" w:rsidRDefault="00457DE9" w:rsidP="00F40E42">
      <w:pPr>
        <w:pStyle w:val="a3"/>
        <w:spacing w:line="360" w:lineRule="auto"/>
        <w:ind w:firstLine="709"/>
        <w:jc w:val="both"/>
        <w:rPr>
          <w:sz w:val="28"/>
          <w:szCs w:val="28"/>
        </w:rPr>
      </w:pPr>
      <w:r w:rsidRPr="00F40E42">
        <w:rPr>
          <w:sz w:val="28"/>
          <w:szCs w:val="28"/>
        </w:rPr>
        <w:t>РГБ, являясь национальной библиотекой страны, стремиться формировать свою электронную библиотеку как общедоступную, ориентированную на широкие круги пользователей. В связи с этим при разработке концепции рассматривались следующие основополагающие правовые положения.</w:t>
      </w:r>
    </w:p>
    <w:p w:rsidR="00457DE9" w:rsidRPr="00F40E42" w:rsidRDefault="00457DE9" w:rsidP="00F40E42">
      <w:pPr>
        <w:pStyle w:val="a3"/>
        <w:spacing w:line="360" w:lineRule="auto"/>
        <w:ind w:firstLine="709"/>
        <w:jc w:val="both"/>
        <w:rPr>
          <w:sz w:val="28"/>
          <w:szCs w:val="28"/>
        </w:rPr>
      </w:pPr>
      <w:r w:rsidRPr="00F40E42">
        <w:rPr>
          <w:sz w:val="28"/>
          <w:szCs w:val="28"/>
        </w:rPr>
        <w:t>РГБ, обладает исключительным правом перевода имеющихся у нее документов в электронную форму и предоставления их пользователям</w:t>
      </w:r>
    </w:p>
    <w:p w:rsidR="00457DE9" w:rsidRPr="00F40E42" w:rsidRDefault="00457DE9" w:rsidP="00F40E42">
      <w:pPr>
        <w:pStyle w:val="a3"/>
        <w:spacing w:line="360" w:lineRule="auto"/>
        <w:ind w:firstLine="709"/>
        <w:jc w:val="both"/>
        <w:rPr>
          <w:sz w:val="28"/>
          <w:szCs w:val="28"/>
        </w:rPr>
      </w:pPr>
      <w:r w:rsidRPr="00F40E42">
        <w:rPr>
          <w:sz w:val="28"/>
          <w:szCs w:val="28"/>
        </w:rPr>
        <w:t>При формировании электронной библиотеки в электронную форму переводятся как издания, на которые истек срок действия закона «Об авторском праве и смежных правах», так и издания, подпадающие под действие закона. В этом случае с правообладателями заключается типовой договор, регулирующий права РГБ, а также условия использования документа. Это самое сложное положение концепции. РГБ будет стремиться соответствующим образом оформлять отношения со всеми авторами охраняемых произведений и правообладателями. В настоящее время РГБ приступила к практической реализации и апробированию этой схемы.</w:t>
      </w:r>
    </w:p>
    <w:p w:rsidR="00457DE9" w:rsidRPr="00F40E42" w:rsidRDefault="00457DE9" w:rsidP="00F40E42">
      <w:pPr>
        <w:pStyle w:val="a3"/>
        <w:spacing w:line="360" w:lineRule="auto"/>
        <w:ind w:firstLine="709"/>
        <w:jc w:val="both"/>
        <w:rPr>
          <w:sz w:val="28"/>
          <w:szCs w:val="28"/>
        </w:rPr>
      </w:pPr>
      <w:r w:rsidRPr="00F40E42">
        <w:rPr>
          <w:sz w:val="28"/>
          <w:szCs w:val="28"/>
        </w:rPr>
        <w:t>Использование в электронной библиотеке электронных документов других организаций также производится на договорной основе с соблюдением обоюдных интересов, лицензионной и правовой чистоты документа. При включении в состав электронной библиотеки документов из общедоступных информационных сетей необходимо проводить экспертизу их лицензионной и правовой чистоты.</w:t>
      </w:r>
    </w:p>
    <w:p w:rsidR="00457DE9" w:rsidRPr="00F40E42" w:rsidRDefault="00457DE9" w:rsidP="00F40E42">
      <w:pPr>
        <w:pStyle w:val="a3"/>
        <w:spacing w:line="360" w:lineRule="auto"/>
        <w:ind w:firstLine="709"/>
        <w:jc w:val="both"/>
        <w:rPr>
          <w:sz w:val="28"/>
          <w:szCs w:val="28"/>
        </w:rPr>
      </w:pPr>
      <w:r w:rsidRPr="00F40E42">
        <w:rPr>
          <w:sz w:val="28"/>
          <w:szCs w:val="28"/>
        </w:rPr>
        <w:t xml:space="preserve">Знакомство с функционированием других электронных библиотек, например, «Публичной библиотеки», имеющей ИНТЕРНЕТ сайт </w:t>
      </w:r>
      <w:r w:rsidRPr="00F40E42">
        <w:rPr>
          <w:sz w:val="28"/>
          <w:szCs w:val="28"/>
          <w:lang w:val="en-US"/>
        </w:rPr>
        <w:t>www</w:t>
      </w:r>
      <w:r w:rsidRPr="00F40E42">
        <w:rPr>
          <w:sz w:val="28"/>
          <w:szCs w:val="28"/>
        </w:rPr>
        <w:t>.</w:t>
      </w:r>
      <w:r w:rsidRPr="00F40E42">
        <w:rPr>
          <w:sz w:val="28"/>
          <w:szCs w:val="28"/>
          <w:lang w:val="en-US"/>
        </w:rPr>
        <w:t>public</w:t>
      </w:r>
      <w:r w:rsidRPr="00F40E42">
        <w:rPr>
          <w:sz w:val="28"/>
          <w:szCs w:val="28"/>
        </w:rPr>
        <w:t>.</w:t>
      </w:r>
      <w:r w:rsidRPr="00F40E42">
        <w:rPr>
          <w:sz w:val="28"/>
          <w:szCs w:val="28"/>
          <w:lang w:val="en-US"/>
        </w:rPr>
        <w:t>ru</w:t>
      </w:r>
      <w:r w:rsidRPr="00F40E42">
        <w:rPr>
          <w:sz w:val="28"/>
          <w:szCs w:val="28"/>
        </w:rPr>
        <w:t>, активно работающей в режиме открытого доступа пользователей и предоставляющей бесплатно текстовые документы из своих фондов, показывает, что претензии за нарушение авторских прав суды как правило признают несостоятельными. Так, 16 марта 2001 г. Московский арбитражный суд отклонил иск Издательского дома Коммерсантъ к ЗАО «Публичная библиотека» о запрете публикации на сайте статей журналиста газеты Глеба Пьяных и взыскании в его пользу компенсации за нарушение авторских прав.</w:t>
      </w:r>
    </w:p>
    <w:p w:rsidR="00457DE9" w:rsidRPr="00F40E42" w:rsidRDefault="00457DE9" w:rsidP="00F40E42">
      <w:pPr>
        <w:pStyle w:val="a3"/>
        <w:spacing w:line="360" w:lineRule="auto"/>
        <w:ind w:firstLine="709"/>
        <w:jc w:val="both"/>
        <w:rPr>
          <w:sz w:val="28"/>
          <w:szCs w:val="28"/>
        </w:rPr>
      </w:pPr>
      <w:r w:rsidRPr="00F40E42">
        <w:rPr>
          <w:sz w:val="28"/>
          <w:szCs w:val="28"/>
        </w:rPr>
        <w:t>За рубежом, также как и в России, значительно усложнились взаимоотношения библиотеки с правообладателями, поскольку упростилась техника распространения и копирования авторских работ, шире стала возможность несанкционированного доступа к информации, возросли масштабы возможных нарушений авторских прав. В США, например, широко распространена практика лицензионных соглашений, являющихся средством регулирования доступа к информации в электронной среде. С этой целью разработаны специальные методические рекомендации для библиотек, касающиеся заключения таких договоров. В рекомендациях других стран предусмотрено широкое использование электронных библиотек, вплоть до свободного и бесплатного доступа к ним всех читателей, в других оговорены существенные ограничения, касающиеся целей использования (образовательные, научные), либо с условиями лицензионных соглашений или правилами пользования библиотекой.</w:t>
      </w:r>
    </w:p>
    <w:p w:rsidR="00457DE9" w:rsidRPr="00F40E42" w:rsidRDefault="00457DE9" w:rsidP="00F40E42">
      <w:pPr>
        <w:pStyle w:val="a3"/>
        <w:spacing w:line="360" w:lineRule="auto"/>
        <w:ind w:firstLine="709"/>
        <w:jc w:val="both"/>
        <w:rPr>
          <w:sz w:val="28"/>
          <w:szCs w:val="28"/>
        </w:rPr>
      </w:pPr>
      <w:r w:rsidRPr="00F40E42">
        <w:rPr>
          <w:sz w:val="28"/>
          <w:szCs w:val="28"/>
        </w:rPr>
        <w:t>Дальнейшее совершенствование законодательства об авторском праве применительно к электронным библиотекам должно проводиться комплексно во взаимодействии и взаимопонимании всех проблем, гармонизации с национальным и международным законодательством в соответствии с развитием средств телекоммуникации, современными достижениями науки и техники, с учетом особенностей информатизации общества.</w:t>
      </w:r>
    </w:p>
    <w:p w:rsidR="00457DE9" w:rsidRPr="00F40E42" w:rsidRDefault="00457DE9" w:rsidP="00F40E42">
      <w:pPr>
        <w:pStyle w:val="a3"/>
        <w:spacing w:line="360" w:lineRule="auto"/>
        <w:ind w:firstLine="709"/>
        <w:jc w:val="both"/>
        <w:rPr>
          <w:sz w:val="28"/>
          <w:szCs w:val="28"/>
        </w:rPr>
      </w:pPr>
      <w:r w:rsidRPr="00F40E42">
        <w:rPr>
          <w:sz w:val="28"/>
          <w:szCs w:val="28"/>
        </w:rPr>
        <w:t>В ходе реформирования библиотечного дела особое внимание библиотековедов и библиотекарей-практиков привлекают вопросы платности библиотечно-информационных услуг и продукции. Сложность практического применения маркетинговых подходов в их решении во многом обусловлена парадоксальностью ситуации в управлении библиотечной деятельностью. Библиотеки являются некоммерческими бюджетными учреждениями, финансируемыми из средств налогоплательщиков, поэтому за библиотечно-информационные услуги плата, по идее, взиматься не должна. Однако отечественный опыт свидетельствует о введении платных форм обслуживания в структуру деятельности все большего числа библиотек.</w:t>
      </w:r>
    </w:p>
    <w:p w:rsidR="00457DE9" w:rsidRPr="00F40E42" w:rsidRDefault="00457DE9" w:rsidP="00F40E42">
      <w:pPr>
        <w:pStyle w:val="a3"/>
        <w:spacing w:line="360" w:lineRule="auto"/>
        <w:ind w:firstLine="709"/>
        <w:jc w:val="both"/>
        <w:rPr>
          <w:sz w:val="28"/>
          <w:szCs w:val="28"/>
        </w:rPr>
      </w:pPr>
      <w:r w:rsidRPr="00F40E42">
        <w:rPr>
          <w:sz w:val="28"/>
          <w:szCs w:val="28"/>
        </w:rPr>
        <w:t xml:space="preserve">Среди причин развития платности в библиотечно-информационной сфере следует выделить, во-первых, постоянно сужающиеся возможности государственного финансирования библиотек, во-вторых, динамично растущий сегмент потребительского рынка платных услуг - предприятия малого и среднего бизнеса и рыночной инфраструктуры (биржи, банки и т.д.) </w:t>
      </w:r>
      <w:r w:rsidRPr="00F40E42">
        <w:rPr>
          <w:smallCaps/>
          <w:sz w:val="28"/>
          <w:szCs w:val="28"/>
        </w:rPr>
        <w:t xml:space="preserve">В </w:t>
      </w:r>
      <w:r w:rsidRPr="00F40E42">
        <w:rPr>
          <w:sz w:val="28"/>
          <w:szCs w:val="28"/>
        </w:rPr>
        <w:t>большинстве своем не имеют собственных библиотек.</w:t>
      </w:r>
    </w:p>
    <w:p w:rsidR="00457DE9" w:rsidRPr="00F40E42" w:rsidRDefault="00457DE9" w:rsidP="00F40E42">
      <w:pPr>
        <w:pStyle w:val="a3"/>
        <w:spacing w:line="360" w:lineRule="auto"/>
        <w:ind w:firstLine="709"/>
        <w:jc w:val="both"/>
        <w:rPr>
          <w:sz w:val="28"/>
          <w:szCs w:val="28"/>
        </w:rPr>
      </w:pPr>
      <w:r w:rsidRPr="00F40E42">
        <w:rPr>
          <w:sz w:val="28"/>
          <w:szCs w:val="28"/>
        </w:rPr>
        <w:t xml:space="preserve">В то же время условия становления платных форм библиотечной деятельности нельзя назвать абсолютно благоприятными: к началу 90-х гг. библиотеки не смогли де факто перейти на новый механизм хозяйствования, а де-юре так и не обрели хозяйственной самостоятельности. Вместе с тем библиоменеджеры в процессе управления вынуждены были учитывать формирующиеся в стране рыночные условия </w:t>
      </w:r>
      <w:r w:rsidRPr="00F40E42">
        <w:rPr>
          <w:bCs w:val="0"/>
          <w:sz w:val="28"/>
          <w:szCs w:val="28"/>
        </w:rPr>
        <w:t>и</w:t>
      </w:r>
      <w:r w:rsidRPr="00F40E42">
        <w:rPr>
          <w:b/>
          <w:sz w:val="28"/>
          <w:szCs w:val="28"/>
        </w:rPr>
        <w:t xml:space="preserve"> </w:t>
      </w:r>
      <w:r w:rsidRPr="00F40E42">
        <w:rPr>
          <w:sz w:val="28"/>
          <w:szCs w:val="28"/>
        </w:rPr>
        <w:t>механизмы, в частности либерализацию цен, децентрализацию системы государственного финансирования библиотек, экономический кризис и сопутствующую ему инфляцию.</w:t>
      </w:r>
    </w:p>
    <w:p w:rsidR="00457DE9" w:rsidRPr="00F40E42" w:rsidRDefault="00457DE9" w:rsidP="00F40E42">
      <w:pPr>
        <w:pStyle w:val="a3"/>
        <w:spacing w:line="360" w:lineRule="auto"/>
        <w:ind w:firstLine="709"/>
        <w:jc w:val="both"/>
        <w:rPr>
          <w:sz w:val="28"/>
          <w:szCs w:val="28"/>
        </w:rPr>
      </w:pPr>
      <w:r w:rsidRPr="00F40E42">
        <w:rPr>
          <w:sz w:val="28"/>
          <w:szCs w:val="28"/>
        </w:rPr>
        <w:t>В контексте этих перемен очевидны далеко не однозначные оценки и толкования введения платности в библиотеках. Кроме того, при использовании в профессиональной лексике понятий «платные услуги, обслуживание», «инициативная хозяйственная деятельность», «сверхнормативная деятельность» нередко вкладывается разное содержание. Например, это привело к такой крайней оценке платности на страницах специальной печати, как «коммерциализация библиотечной работы». Однако именно в 90-е гг. платная деятельность, инициативно развиваемая библиотеками, стала в нашей стране легитимной. Она закреплена целым рядом нормативно-правовых документов, где для ее обозначения использованы понятия «хозяйственная деятельность», «инициативная хозяйственная деятельность», «предпринимательская деятельность», причем для последней четко очерчены границы и выделены отличительные черты. Согласно этим правовым актам предпринимательством не считаются те формы платной библиотечной деятельности, доходы от которых направляются на развитие библиотеки, ее основных функций.</w:t>
      </w:r>
    </w:p>
    <w:p w:rsidR="00457DE9" w:rsidRPr="00F40E42" w:rsidRDefault="00457DE9" w:rsidP="00F40E42">
      <w:pPr>
        <w:pStyle w:val="a3"/>
        <w:spacing w:line="360" w:lineRule="auto"/>
        <w:ind w:firstLine="709"/>
        <w:jc w:val="both"/>
        <w:rPr>
          <w:sz w:val="28"/>
          <w:szCs w:val="28"/>
        </w:rPr>
      </w:pPr>
      <w:r w:rsidRPr="00F40E42">
        <w:rPr>
          <w:sz w:val="28"/>
          <w:szCs w:val="28"/>
        </w:rPr>
        <w:t>Следовательно, сверхнормативная, или, иначе говоря, инициативная, хозяйственная деятельность библиотеки развивается по двум направлениям: первое - платные услуги, обслуживание, дополняющие и частично финансирующие основную деятельность; второе - собственно предпринимательство, виды и формы которого обязательно определяются уставом библиотеки. Предполагается, что оба направления осуществляются за счет средств, получаемых библиотекой от реализации платных продуктов своей деятельности, т. е. на основе самофинансирования.</w:t>
      </w:r>
    </w:p>
    <w:p w:rsidR="00457DE9" w:rsidRPr="00F40E42" w:rsidRDefault="00457DE9" w:rsidP="00F40E42">
      <w:pPr>
        <w:pStyle w:val="a3"/>
        <w:spacing w:line="360" w:lineRule="auto"/>
        <w:ind w:firstLine="709"/>
        <w:jc w:val="both"/>
        <w:rPr>
          <w:sz w:val="28"/>
          <w:szCs w:val="28"/>
        </w:rPr>
      </w:pPr>
      <w:r w:rsidRPr="00F40E42">
        <w:rPr>
          <w:sz w:val="28"/>
          <w:szCs w:val="28"/>
        </w:rPr>
        <w:t>Воплощая на практике законодательно закрепленное разделение платных форм обслуживания на собственно платные и предпринимательские, библиотечные учреждения (в частности Российская государственная библиотека) выделяют в</w:t>
      </w:r>
      <w:r w:rsidRPr="00F40E42">
        <w:rPr>
          <w:iCs/>
          <w:sz w:val="28"/>
          <w:szCs w:val="28"/>
        </w:rPr>
        <w:t xml:space="preserve"> </w:t>
      </w:r>
      <w:r w:rsidRPr="00F40E42">
        <w:rPr>
          <w:sz w:val="28"/>
          <w:szCs w:val="28"/>
        </w:rPr>
        <w:t>их составе платные услуги и услуги, оказываемые на коммерческих началах. В число коммерческих включаются, например, рекламные услуги, подготовка адресной конъюнктурной информации, экспедирование корреспонденции и другие. Уже сам факт внедрения коммерческих начал в платную деятельность библиотек свидетельствует об определенном влиянии на нее формирующихся в стране рыночных отношений. Это же подтверждает анализ номенклатурных перечней и прейскурантов ряда библиотек. Он показывает, что по сравнению с начальным этапом (конец 80-х гг.) видовое разнообразие платных услуг значительно возросло, причем за счет сервисных, посреднических, а также профильных библиотечно-информационных услуг, оказываемых на современной технической основе.</w:t>
      </w:r>
    </w:p>
    <w:p w:rsidR="00457DE9" w:rsidRPr="00F40E42" w:rsidRDefault="00457DE9" w:rsidP="00F40E42">
      <w:pPr>
        <w:pStyle w:val="1"/>
        <w:spacing w:before="0" w:after="0" w:line="360" w:lineRule="auto"/>
        <w:ind w:firstLine="709"/>
        <w:jc w:val="center"/>
        <w:rPr>
          <w:rFonts w:ascii="Times New Roman" w:hAnsi="Times New Roman"/>
          <w:szCs w:val="28"/>
        </w:rPr>
      </w:pPr>
      <w:r w:rsidRPr="00F40E42">
        <w:rPr>
          <w:rFonts w:ascii="Times New Roman" w:hAnsi="Times New Roman"/>
          <w:szCs w:val="28"/>
          <w:lang w:val="en-US"/>
        </w:rPr>
        <w:br w:type="page"/>
      </w:r>
      <w:bookmarkStart w:id="17" w:name="_Toc69190786"/>
      <w:bookmarkStart w:id="18" w:name="_Toc69194359"/>
      <w:r w:rsidRPr="00F40E42">
        <w:rPr>
          <w:rFonts w:ascii="Times New Roman" w:hAnsi="Times New Roman"/>
          <w:szCs w:val="28"/>
        </w:rPr>
        <w:t>Список использованной литературы</w:t>
      </w:r>
      <w:bookmarkEnd w:id="17"/>
      <w:bookmarkEnd w:id="18"/>
    </w:p>
    <w:p w:rsidR="00457DE9" w:rsidRPr="00F40E42" w:rsidRDefault="00457DE9" w:rsidP="00F40E42">
      <w:pPr>
        <w:spacing w:line="360" w:lineRule="auto"/>
        <w:jc w:val="both"/>
        <w:rPr>
          <w:sz w:val="28"/>
          <w:szCs w:val="28"/>
        </w:rPr>
      </w:pPr>
    </w:p>
    <w:p w:rsidR="00457DE9" w:rsidRPr="00F40E42" w:rsidRDefault="00457DE9" w:rsidP="00F40E42">
      <w:pPr>
        <w:pStyle w:val="1"/>
        <w:spacing w:before="0" w:after="0" w:line="360" w:lineRule="auto"/>
        <w:jc w:val="both"/>
        <w:rPr>
          <w:rFonts w:ascii="Times New Roman" w:hAnsi="Times New Roman"/>
          <w:szCs w:val="28"/>
        </w:rPr>
      </w:pPr>
      <w:bookmarkStart w:id="19" w:name="_Toc69190787"/>
      <w:bookmarkStart w:id="20" w:name="_Toc69194360"/>
      <w:r w:rsidRPr="00F40E42">
        <w:rPr>
          <w:rFonts w:ascii="Times New Roman" w:hAnsi="Times New Roman"/>
          <w:szCs w:val="28"/>
        </w:rPr>
        <w:t>Нормативно-правовые акты.</w:t>
      </w:r>
      <w:bookmarkEnd w:id="19"/>
      <w:bookmarkEnd w:id="20"/>
    </w:p>
    <w:p w:rsidR="00457DE9" w:rsidRPr="00F40E42" w:rsidRDefault="00457DE9" w:rsidP="00F40E42">
      <w:pPr>
        <w:pStyle w:val="a3"/>
        <w:numPr>
          <w:ilvl w:val="0"/>
          <w:numId w:val="11"/>
        </w:numPr>
        <w:tabs>
          <w:tab w:val="clear" w:pos="720"/>
        </w:tabs>
        <w:spacing w:line="360" w:lineRule="auto"/>
        <w:ind w:left="0" w:firstLine="0"/>
        <w:jc w:val="both"/>
        <w:rPr>
          <w:sz w:val="28"/>
          <w:szCs w:val="28"/>
        </w:rPr>
      </w:pPr>
      <w:r w:rsidRPr="00F40E42">
        <w:rPr>
          <w:sz w:val="28"/>
          <w:szCs w:val="28"/>
        </w:rPr>
        <w:t>Гражданский кодекс Российской Федерации. М. , 2002.</w:t>
      </w:r>
    </w:p>
    <w:p w:rsidR="00457DE9" w:rsidRPr="00F40E42" w:rsidRDefault="00457DE9" w:rsidP="00F40E42">
      <w:pPr>
        <w:pStyle w:val="a3"/>
        <w:numPr>
          <w:ilvl w:val="0"/>
          <w:numId w:val="11"/>
        </w:numPr>
        <w:tabs>
          <w:tab w:val="clear" w:pos="720"/>
        </w:tabs>
        <w:spacing w:line="360" w:lineRule="auto"/>
        <w:ind w:left="0" w:firstLine="0"/>
        <w:jc w:val="both"/>
        <w:rPr>
          <w:sz w:val="28"/>
          <w:szCs w:val="28"/>
        </w:rPr>
      </w:pPr>
      <w:r w:rsidRPr="00F40E42">
        <w:rPr>
          <w:sz w:val="28"/>
          <w:szCs w:val="28"/>
        </w:rPr>
        <w:t>Кодекс законов о труде Российской Федерации. М., 2003.</w:t>
      </w:r>
    </w:p>
    <w:p w:rsidR="00457DE9" w:rsidRPr="00F40E42" w:rsidRDefault="00457DE9" w:rsidP="00F40E42">
      <w:pPr>
        <w:pStyle w:val="a3"/>
        <w:numPr>
          <w:ilvl w:val="0"/>
          <w:numId w:val="11"/>
        </w:numPr>
        <w:tabs>
          <w:tab w:val="clear" w:pos="720"/>
        </w:tabs>
        <w:spacing w:line="360" w:lineRule="auto"/>
        <w:ind w:left="0" w:firstLine="0"/>
        <w:jc w:val="both"/>
        <w:rPr>
          <w:sz w:val="28"/>
          <w:szCs w:val="28"/>
        </w:rPr>
      </w:pPr>
      <w:r w:rsidRPr="00F40E42">
        <w:rPr>
          <w:sz w:val="28"/>
          <w:szCs w:val="28"/>
        </w:rPr>
        <w:t>Конституция Российской Федерации // Известия. - 1993. 28 дек.</w:t>
      </w:r>
    </w:p>
    <w:p w:rsidR="00457DE9" w:rsidRPr="00F40E42" w:rsidRDefault="00457DE9" w:rsidP="00F40E42">
      <w:pPr>
        <w:pStyle w:val="a3"/>
        <w:numPr>
          <w:ilvl w:val="0"/>
          <w:numId w:val="11"/>
        </w:numPr>
        <w:tabs>
          <w:tab w:val="clear" w:pos="720"/>
        </w:tabs>
        <w:spacing w:line="360" w:lineRule="auto"/>
        <w:ind w:left="0" w:firstLine="0"/>
        <w:jc w:val="both"/>
        <w:rPr>
          <w:sz w:val="28"/>
          <w:szCs w:val="28"/>
        </w:rPr>
      </w:pPr>
      <w:r w:rsidRPr="00F40E42">
        <w:rPr>
          <w:sz w:val="28"/>
          <w:szCs w:val="28"/>
        </w:rPr>
        <w:t>О библиотечном деле: Федеральный закон Российской Федерации. Принят Госдумой 23. 11. 94 // Библиотека и закон. Справ. Вып. 1-М: Либерия, 1994. - С. 42-52.</w:t>
      </w:r>
    </w:p>
    <w:p w:rsidR="00457DE9" w:rsidRPr="00F40E42" w:rsidRDefault="00457DE9" w:rsidP="00F40E42">
      <w:pPr>
        <w:pStyle w:val="22"/>
        <w:widowControl/>
        <w:numPr>
          <w:ilvl w:val="0"/>
          <w:numId w:val="11"/>
        </w:numPr>
        <w:tabs>
          <w:tab w:val="clear" w:pos="720"/>
        </w:tabs>
        <w:spacing w:line="360" w:lineRule="auto"/>
        <w:ind w:left="0" w:firstLine="0"/>
        <w:jc w:val="both"/>
        <w:rPr>
          <w:rFonts w:ascii="Times New Roman" w:hAnsi="Times New Roman" w:cs="Times New Roman"/>
          <w:bCs/>
          <w:sz w:val="28"/>
          <w:szCs w:val="28"/>
        </w:rPr>
      </w:pPr>
      <w:r w:rsidRPr="00F40E42">
        <w:rPr>
          <w:rFonts w:ascii="Times New Roman" w:hAnsi="Times New Roman" w:cs="Times New Roman"/>
          <w:bCs/>
          <w:sz w:val="28"/>
          <w:szCs w:val="28"/>
        </w:rPr>
        <w:t>Обиблиотечном деле: Закон Республики Саха (Якутия). Принят в 1994 // Библиотека. -1996. - N 1. - С. 18-25.</w:t>
      </w:r>
    </w:p>
    <w:p w:rsidR="00457DE9" w:rsidRPr="00F40E42" w:rsidRDefault="00457DE9" w:rsidP="00F40E42">
      <w:pPr>
        <w:pStyle w:val="22"/>
        <w:widowControl/>
        <w:numPr>
          <w:ilvl w:val="0"/>
          <w:numId w:val="11"/>
        </w:numPr>
        <w:tabs>
          <w:tab w:val="clear" w:pos="720"/>
        </w:tabs>
        <w:spacing w:line="360" w:lineRule="auto"/>
        <w:ind w:left="0" w:firstLine="0"/>
        <w:jc w:val="both"/>
        <w:rPr>
          <w:rFonts w:ascii="Times New Roman" w:hAnsi="Times New Roman" w:cs="Times New Roman"/>
          <w:bCs/>
          <w:sz w:val="28"/>
          <w:szCs w:val="28"/>
        </w:rPr>
      </w:pPr>
      <w:r w:rsidRPr="00F40E42">
        <w:rPr>
          <w:rFonts w:ascii="Times New Roman" w:hAnsi="Times New Roman" w:cs="Times New Roman"/>
          <w:bCs/>
          <w:sz w:val="28"/>
          <w:szCs w:val="28"/>
        </w:rPr>
        <w:t>Обиблиотечном деле: Закон Тульской области. Принят областной Думой 30. 11. 95 //Тульские известия. -1996. - N 11-12.</w:t>
      </w:r>
    </w:p>
    <w:p w:rsidR="00457DE9" w:rsidRPr="00F40E42" w:rsidRDefault="00457DE9" w:rsidP="00F40E42">
      <w:pPr>
        <w:pStyle w:val="22"/>
        <w:widowControl/>
        <w:numPr>
          <w:ilvl w:val="0"/>
          <w:numId w:val="11"/>
        </w:numPr>
        <w:tabs>
          <w:tab w:val="clear" w:pos="720"/>
        </w:tabs>
        <w:spacing w:line="360" w:lineRule="auto"/>
        <w:ind w:left="0" w:firstLine="0"/>
        <w:jc w:val="both"/>
        <w:rPr>
          <w:rFonts w:ascii="Times New Roman" w:hAnsi="Times New Roman" w:cs="Times New Roman"/>
          <w:bCs/>
          <w:sz w:val="28"/>
          <w:szCs w:val="28"/>
        </w:rPr>
      </w:pPr>
      <w:r w:rsidRPr="00F40E42">
        <w:rPr>
          <w:rFonts w:ascii="Times New Roman" w:hAnsi="Times New Roman" w:cs="Times New Roman"/>
          <w:bCs/>
          <w:sz w:val="28"/>
          <w:szCs w:val="28"/>
        </w:rPr>
        <w:t>Обиблиотечном деле и обязательном бесплатном экземпляре документов: Закон Псковской области. Принят областным Собранием депутатов 31. 01. 96 // Информ. бюллетень РБА. - 1996. - N 1(4). -С. 56-73.</w:t>
      </w:r>
    </w:p>
    <w:p w:rsidR="00457DE9" w:rsidRPr="00F40E42" w:rsidRDefault="00457DE9" w:rsidP="00F40E42">
      <w:pPr>
        <w:pStyle w:val="32"/>
        <w:widowControl/>
        <w:numPr>
          <w:ilvl w:val="0"/>
          <w:numId w:val="11"/>
        </w:numPr>
        <w:tabs>
          <w:tab w:val="clear" w:pos="720"/>
        </w:tabs>
        <w:spacing w:line="360" w:lineRule="auto"/>
        <w:ind w:left="0" w:firstLine="0"/>
        <w:jc w:val="both"/>
        <w:rPr>
          <w:rFonts w:ascii="Times New Roman" w:hAnsi="Times New Roman" w:cs="Times New Roman"/>
          <w:bCs/>
          <w:sz w:val="28"/>
          <w:szCs w:val="28"/>
        </w:rPr>
      </w:pPr>
      <w:r w:rsidRPr="00F40E42">
        <w:rPr>
          <w:rFonts w:ascii="Times New Roman" w:hAnsi="Times New Roman" w:cs="Times New Roman"/>
          <w:bCs/>
          <w:sz w:val="28"/>
          <w:szCs w:val="28"/>
        </w:rPr>
        <w:t>Оконцепции, прогнозах и программах социально-экономического развития Московской области: Закон Московской области. Принят 27. 03. 96 N 7/86.</w:t>
      </w:r>
    </w:p>
    <w:p w:rsidR="00457DE9" w:rsidRPr="00F40E42" w:rsidRDefault="00457DE9" w:rsidP="00F40E42">
      <w:pPr>
        <w:pStyle w:val="22"/>
        <w:widowControl/>
        <w:numPr>
          <w:ilvl w:val="0"/>
          <w:numId w:val="11"/>
        </w:numPr>
        <w:tabs>
          <w:tab w:val="clear" w:pos="720"/>
        </w:tabs>
        <w:spacing w:line="360" w:lineRule="auto"/>
        <w:ind w:left="0" w:firstLine="0"/>
        <w:jc w:val="both"/>
        <w:rPr>
          <w:rFonts w:ascii="Times New Roman" w:hAnsi="Times New Roman" w:cs="Times New Roman"/>
          <w:bCs/>
          <w:sz w:val="28"/>
          <w:szCs w:val="28"/>
        </w:rPr>
      </w:pPr>
      <w:r w:rsidRPr="00F40E42">
        <w:rPr>
          <w:rFonts w:ascii="Times New Roman" w:hAnsi="Times New Roman" w:cs="Times New Roman"/>
          <w:bCs/>
          <w:sz w:val="28"/>
          <w:szCs w:val="28"/>
        </w:rPr>
        <w:t>Опорядке деятельности центральных органов федеральной исполнительной власти и администрации Президента по ведению законопроектных работ: Указ Президента от 14. 01. 93 N 48.</w:t>
      </w:r>
    </w:p>
    <w:p w:rsidR="00457DE9" w:rsidRPr="00F40E42" w:rsidRDefault="00457DE9" w:rsidP="00F40E42">
      <w:pPr>
        <w:pStyle w:val="22"/>
        <w:widowControl/>
        <w:numPr>
          <w:ilvl w:val="0"/>
          <w:numId w:val="11"/>
        </w:numPr>
        <w:tabs>
          <w:tab w:val="clear" w:pos="720"/>
        </w:tabs>
        <w:spacing w:line="360" w:lineRule="auto"/>
        <w:ind w:left="0" w:firstLine="0"/>
        <w:jc w:val="both"/>
        <w:rPr>
          <w:rFonts w:ascii="Times New Roman" w:hAnsi="Times New Roman" w:cs="Times New Roman"/>
          <w:bCs/>
          <w:sz w:val="28"/>
          <w:szCs w:val="28"/>
        </w:rPr>
      </w:pPr>
      <w:r w:rsidRPr="00F40E42">
        <w:rPr>
          <w:rFonts w:ascii="Times New Roman" w:hAnsi="Times New Roman" w:cs="Times New Roman"/>
          <w:bCs/>
          <w:sz w:val="28"/>
          <w:szCs w:val="28"/>
        </w:rPr>
        <w:t>Оправотворчестве и нормативно-правовых актах: Закон Краснодарского края от 26. 05. 95.</w:t>
      </w:r>
    </w:p>
    <w:p w:rsidR="00457DE9" w:rsidRPr="00F40E42" w:rsidRDefault="00457DE9" w:rsidP="00F40E42">
      <w:pPr>
        <w:pStyle w:val="a3"/>
        <w:numPr>
          <w:ilvl w:val="0"/>
          <w:numId w:val="11"/>
        </w:numPr>
        <w:tabs>
          <w:tab w:val="clear" w:pos="720"/>
        </w:tabs>
        <w:spacing w:line="360" w:lineRule="auto"/>
        <w:ind w:left="0" w:firstLine="0"/>
        <w:jc w:val="both"/>
        <w:rPr>
          <w:sz w:val="28"/>
          <w:szCs w:val="28"/>
        </w:rPr>
      </w:pPr>
      <w:r w:rsidRPr="00F40E42">
        <w:rPr>
          <w:sz w:val="28"/>
          <w:szCs w:val="28"/>
        </w:rPr>
        <w:t>О6 общественных объединениях Федеральный закон Российской Федерации. Принят Госдумой 14. 04. 95 // Собрание законодательства РФ. -1995. - N . - Ст. 1930.</w:t>
      </w:r>
    </w:p>
    <w:p w:rsidR="00457DE9" w:rsidRPr="00F40E42" w:rsidRDefault="00457DE9" w:rsidP="00F40E42">
      <w:pPr>
        <w:pStyle w:val="a3"/>
        <w:numPr>
          <w:ilvl w:val="0"/>
          <w:numId w:val="11"/>
        </w:numPr>
        <w:tabs>
          <w:tab w:val="clear" w:pos="720"/>
        </w:tabs>
        <w:spacing w:line="360" w:lineRule="auto"/>
        <w:ind w:left="0" w:firstLine="0"/>
        <w:jc w:val="both"/>
        <w:rPr>
          <w:sz w:val="28"/>
          <w:szCs w:val="28"/>
        </w:rPr>
      </w:pPr>
      <w:r w:rsidRPr="00F40E42">
        <w:rPr>
          <w:sz w:val="28"/>
          <w:szCs w:val="28"/>
        </w:rPr>
        <w:t>О6 общих принципах организации местного самоуправления в Российской Федерации: Федеральный закон Российской Федерации //Собрание законодательства РФ. - 1995. - N 35. - ст. 3506.</w:t>
      </w:r>
    </w:p>
    <w:p w:rsidR="00457DE9" w:rsidRPr="00F40E42" w:rsidRDefault="00457DE9" w:rsidP="00F40E42">
      <w:pPr>
        <w:pStyle w:val="a3"/>
        <w:numPr>
          <w:ilvl w:val="0"/>
          <w:numId w:val="11"/>
        </w:numPr>
        <w:tabs>
          <w:tab w:val="clear" w:pos="720"/>
        </w:tabs>
        <w:spacing w:line="360" w:lineRule="auto"/>
        <w:ind w:left="0" w:firstLine="0"/>
        <w:jc w:val="both"/>
        <w:rPr>
          <w:sz w:val="28"/>
          <w:szCs w:val="28"/>
        </w:rPr>
      </w:pPr>
      <w:r w:rsidRPr="00F40E42">
        <w:rPr>
          <w:sz w:val="28"/>
          <w:szCs w:val="28"/>
        </w:rPr>
        <w:t>Основы законодательства Российской Федерации о культуре // Ведомости съезда нар. депутатов Рос. Федерации и Верхов. Совета Рос. Федерации . 1992. - N 46.</w:t>
      </w:r>
    </w:p>
    <w:p w:rsidR="00457DE9" w:rsidRPr="00F40E42" w:rsidRDefault="00457DE9" w:rsidP="00F40E42">
      <w:pPr>
        <w:pStyle w:val="a3"/>
        <w:numPr>
          <w:ilvl w:val="0"/>
          <w:numId w:val="11"/>
        </w:numPr>
        <w:tabs>
          <w:tab w:val="clear" w:pos="720"/>
        </w:tabs>
        <w:spacing w:line="360" w:lineRule="auto"/>
        <w:ind w:left="0" w:firstLine="0"/>
        <w:jc w:val="both"/>
        <w:rPr>
          <w:sz w:val="28"/>
          <w:szCs w:val="28"/>
        </w:rPr>
      </w:pPr>
      <w:r w:rsidRPr="00F40E42">
        <w:rPr>
          <w:sz w:val="28"/>
          <w:szCs w:val="28"/>
        </w:rPr>
        <w:t>Библиотеки Московской области в 1991-1995 гг. и до 2005 г. : Программа развития . -М. , 1991.</w:t>
      </w:r>
    </w:p>
    <w:p w:rsidR="00457DE9" w:rsidRPr="00F40E42" w:rsidRDefault="00457DE9" w:rsidP="00F40E42">
      <w:pPr>
        <w:pStyle w:val="a3"/>
        <w:numPr>
          <w:ilvl w:val="0"/>
          <w:numId w:val="11"/>
        </w:numPr>
        <w:tabs>
          <w:tab w:val="clear" w:pos="720"/>
        </w:tabs>
        <w:spacing w:line="360" w:lineRule="auto"/>
        <w:ind w:left="0" w:firstLine="0"/>
        <w:jc w:val="both"/>
        <w:rPr>
          <w:sz w:val="28"/>
          <w:szCs w:val="28"/>
        </w:rPr>
      </w:pPr>
      <w:r w:rsidRPr="00F40E42">
        <w:rPr>
          <w:sz w:val="28"/>
          <w:szCs w:val="28"/>
        </w:rPr>
        <w:t>Временное Положение о Российской национальной библиотеке: Утв. 05. 08. 92 // Библиотека и закон. Справ. Вып. 1.,М:Либерия, 1996. -С. 81-83.</w:t>
      </w:r>
    </w:p>
    <w:p w:rsidR="00457DE9" w:rsidRPr="00F40E42" w:rsidRDefault="00457DE9" w:rsidP="00F40E42">
      <w:pPr>
        <w:pStyle w:val="a3"/>
        <w:numPr>
          <w:ilvl w:val="0"/>
          <w:numId w:val="11"/>
        </w:numPr>
        <w:tabs>
          <w:tab w:val="clear" w:pos="720"/>
        </w:tabs>
        <w:spacing w:line="360" w:lineRule="auto"/>
        <w:ind w:left="0" w:firstLine="0"/>
        <w:jc w:val="both"/>
        <w:rPr>
          <w:sz w:val="28"/>
          <w:szCs w:val="28"/>
        </w:rPr>
      </w:pPr>
      <w:r w:rsidRPr="00F40E42">
        <w:rPr>
          <w:sz w:val="28"/>
          <w:szCs w:val="28"/>
        </w:rPr>
        <w:t>Временные типовые штаты централизованной библиотечной системы Министерства культуры СССР // Руководящие материалы по библиотечному делу. Справ. - М: Книга, 1982. - С. 100-103.</w:t>
      </w:r>
    </w:p>
    <w:p w:rsidR="00457DE9" w:rsidRPr="00F40E42" w:rsidRDefault="00457DE9" w:rsidP="00F40E42">
      <w:pPr>
        <w:pStyle w:val="a3"/>
        <w:numPr>
          <w:ilvl w:val="0"/>
          <w:numId w:val="11"/>
        </w:numPr>
        <w:tabs>
          <w:tab w:val="clear" w:pos="720"/>
        </w:tabs>
        <w:spacing w:line="360" w:lineRule="auto"/>
        <w:ind w:left="0" w:firstLine="0"/>
        <w:jc w:val="both"/>
        <w:rPr>
          <w:sz w:val="28"/>
          <w:szCs w:val="28"/>
        </w:rPr>
      </w:pPr>
      <w:r w:rsidRPr="00F40E42">
        <w:rPr>
          <w:sz w:val="28"/>
          <w:szCs w:val="28"/>
        </w:rPr>
        <w:t>Концепция библиотечного дела на рубеже 2000 года / Рос. гос. б-ка. - М. , 1992.</w:t>
      </w:r>
    </w:p>
    <w:p w:rsidR="00457DE9" w:rsidRPr="00F40E42" w:rsidRDefault="00457DE9" w:rsidP="00F40E42">
      <w:pPr>
        <w:pStyle w:val="a3"/>
        <w:numPr>
          <w:ilvl w:val="0"/>
          <w:numId w:val="11"/>
        </w:numPr>
        <w:tabs>
          <w:tab w:val="clear" w:pos="720"/>
        </w:tabs>
        <w:spacing w:line="360" w:lineRule="auto"/>
        <w:ind w:left="0" w:firstLine="0"/>
        <w:jc w:val="both"/>
        <w:rPr>
          <w:sz w:val="28"/>
          <w:szCs w:val="28"/>
        </w:rPr>
      </w:pPr>
      <w:r w:rsidRPr="00F40E42">
        <w:rPr>
          <w:sz w:val="28"/>
          <w:szCs w:val="28"/>
        </w:rPr>
        <w:t>Концепция национальной библиотеки Чувашской республики / Чувашская нац. б-ка. - Чебоксары, 1995.</w:t>
      </w:r>
    </w:p>
    <w:p w:rsidR="00457DE9" w:rsidRPr="00F40E42" w:rsidRDefault="00457DE9" w:rsidP="00F40E42">
      <w:pPr>
        <w:pStyle w:val="a3"/>
        <w:numPr>
          <w:ilvl w:val="0"/>
          <w:numId w:val="11"/>
        </w:numPr>
        <w:tabs>
          <w:tab w:val="clear" w:pos="720"/>
        </w:tabs>
        <w:spacing w:line="360" w:lineRule="auto"/>
        <w:ind w:left="0" w:firstLine="0"/>
        <w:jc w:val="both"/>
        <w:rPr>
          <w:sz w:val="28"/>
          <w:szCs w:val="28"/>
        </w:rPr>
      </w:pPr>
      <w:r w:rsidRPr="00F40E42">
        <w:rPr>
          <w:sz w:val="28"/>
          <w:szCs w:val="28"/>
        </w:rPr>
        <w:t>Концепция развития библиотечного дела в РСФСР до 2005 г. :Проект // Библиотекарь. - 1989. - N 11.</w:t>
      </w:r>
    </w:p>
    <w:p w:rsidR="00457DE9" w:rsidRPr="00F40E42" w:rsidRDefault="00457DE9" w:rsidP="00F40E42">
      <w:pPr>
        <w:pStyle w:val="a3"/>
        <w:numPr>
          <w:ilvl w:val="0"/>
          <w:numId w:val="11"/>
        </w:numPr>
        <w:tabs>
          <w:tab w:val="clear" w:pos="720"/>
        </w:tabs>
        <w:spacing w:line="360" w:lineRule="auto"/>
        <w:ind w:left="0" w:firstLine="0"/>
        <w:jc w:val="both"/>
        <w:rPr>
          <w:sz w:val="28"/>
          <w:szCs w:val="28"/>
        </w:rPr>
      </w:pPr>
      <w:r w:rsidRPr="00F40E42">
        <w:rPr>
          <w:sz w:val="28"/>
          <w:szCs w:val="28"/>
        </w:rPr>
        <w:t>Культурно-просветительные учреждения Российской Федерации в цифрах за 1994, 1995 годы / Гл. информ. -вычисл. центр М-ва культуры РФ. - М. , 1996.</w:t>
      </w:r>
    </w:p>
    <w:p w:rsidR="00457DE9" w:rsidRPr="00F40E42" w:rsidRDefault="00457DE9" w:rsidP="00F40E42">
      <w:pPr>
        <w:pStyle w:val="a3"/>
        <w:numPr>
          <w:ilvl w:val="0"/>
          <w:numId w:val="11"/>
        </w:numPr>
        <w:tabs>
          <w:tab w:val="clear" w:pos="720"/>
        </w:tabs>
        <w:spacing w:line="360" w:lineRule="auto"/>
        <w:ind w:left="0" w:firstLine="0"/>
        <w:jc w:val="both"/>
        <w:rPr>
          <w:sz w:val="28"/>
          <w:szCs w:val="28"/>
        </w:rPr>
      </w:pPr>
      <w:r w:rsidRPr="00F40E42">
        <w:rPr>
          <w:sz w:val="28"/>
          <w:szCs w:val="28"/>
        </w:rPr>
        <w:t>Межотраслевые нормы времени на работы, выполняемые в библиотеках: Утв. Мин, труда 03. 02. 97. - М., 1997.</w:t>
      </w:r>
    </w:p>
    <w:p w:rsidR="00457DE9" w:rsidRPr="00F40E42" w:rsidRDefault="00457DE9" w:rsidP="00F40E42">
      <w:pPr>
        <w:pStyle w:val="a3"/>
        <w:numPr>
          <w:ilvl w:val="0"/>
          <w:numId w:val="11"/>
        </w:numPr>
        <w:tabs>
          <w:tab w:val="clear" w:pos="720"/>
        </w:tabs>
        <w:spacing w:line="360" w:lineRule="auto"/>
        <w:ind w:left="0" w:firstLine="0"/>
        <w:jc w:val="both"/>
        <w:rPr>
          <w:sz w:val="28"/>
          <w:szCs w:val="28"/>
        </w:rPr>
      </w:pPr>
      <w:r w:rsidRPr="00F40E42">
        <w:rPr>
          <w:sz w:val="28"/>
          <w:szCs w:val="28"/>
        </w:rPr>
        <w:t>О мерах по сохранению библиотечной системы Московской области Постановление Главы администрации Московской области от 19. 07. 94 N 169. - М., 1994.</w:t>
      </w:r>
    </w:p>
    <w:p w:rsidR="00457DE9" w:rsidRPr="00F40E42" w:rsidRDefault="00457DE9" w:rsidP="00F40E42">
      <w:pPr>
        <w:pStyle w:val="a3"/>
        <w:numPr>
          <w:ilvl w:val="0"/>
          <w:numId w:val="11"/>
        </w:numPr>
        <w:tabs>
          <w:tab w:val="clear" w:pos="720"/>
        </w:tabs>
        <w:spacing w:line="360" w:lineRule="auto"/>
        <w:ind w:left="0" w:firstLine="0"/>
        <w:jc w:val="both"/>
        <w:rPr>
          <w:sz w:val="28"/>
          <w:szCs w:val="28"/>
        </w:rPr>
      </w:pPr>
      <w:r w:rsidRPr="00F40E42">
        <w:rPr>
          <w:sz w:val="28"/>
          <w:szCs w:val="28"/>
        </w:rPr>
        <w:t>06 организации подготовки государственных минимальных стандартов для определения финансовых нормативов формирования бюджетов субъектов Российской Федерации и местных бюджетов: Указ Президента РФ N 769 от 26. 05. 96 // собр. законодательства РФ. -1996. -N 22. - С. 5532-5533.</w:t>
      </w:r>
    </w:p>
    <w:p w:rsidR="00457DE9" w:rsidRPr="00F40E42" w:rsidRDefault="00457DE9" w:rsidP="00F40E42">
      <w:pPr>
        <w:pStyle w:val="a3"/>
        <w:numPr>
          <w:ilvl w:val="0"/>
          <w:numId w:val="11"/>
        </w:numPr>
        <w:tabs>
          <w:tab w:val="clear" w:pos="720"/>
        </w:tabs>
        <w:spacing w:line="360" w:lineRule="auto"/>
        <w:ind w:left="0" w:firstLine="0"/>
        <w:jc w:val="both"/>
        <w:rPr>
          <w:sz w:val="28"/>
          <w:szCs w:val="28"/>
        </w:rPr>
      </w:pPr>
      <w:r w:rsidRPr="00F40E42">
        <w:rPr>
          <w:sz w:val="28"/>
          <w:szCs w:val="28"/>
        </w:rPr>
        <w:t>2Основные положения концепции построения системы библиотечного обслуживания населения муниципалитетов Преображенское, Богородское, Метрогородок, Гольяново Восточного административного округа г. Москвы. - М. , 2003.</w:t>
      </w:r>
    </w:p>
    <w:p w:rsidR="00457DE9" w:rsidRPr="00F40E42" w:rsidRDefault="00457DE9" w:rsidP="00F40E42">
      <w:pPr>
        <w:pStyle w:val="a3"/>
        <w:numPr>
          <w:ilvl w:val="0"/>
          <w:numId w:val="11"/>
        </w:numPr>
        <w:tabs>
          <w:tab w:val="clear" w:pos="720"/>
        </w:tabs>
        <w:spacing w:line="360" w:lineRule="auto"/>
        <w:ind w:left="0" w:firstLine="0"/>
        <w:jc w:val="both"/>
        <w:rPr>
          <w:sz w:val="28"/>
          <w:szCs w:val="28"/>
        </w:rPr>
      </w:pPr>
      <w:r w:rsidRPr="00F40E42">
        <w:rPr>
          <w:sz w:val="28"/>
          <w:szCs w:val="28"/>
        </w:rPr>
        <w:t>Положение о Российской государственной библиотеке // Библиотека и закон. Справ. Вып. 1. -М: Либерия, 1996. - С. 74-79.</w:t>
      </w:r>
    </w:p>
    <w:p w:rsidR="00457DE9" w:rsidRPr="00F40E42" w:rsidRDefault="00457DE9" w:rsidP="00F40E42">
      <w:pPr>
        <w:pStyle w:val="a3"/>
        <w:numPr>
          <w:ilvl w:val="0"/>
          <w:numId w:val="11"/>
        </w:numPr>
        <w:tabs>
          <w:tab w:val="clear" w:pos="720"/>
        </w:tabs>
        <w:spacing w:line="360" w:lineRule="auto"/>
        <w:ind w:left="0" w:firstLine="0"/>
        <w:jc w:val="both"/>
        <w:rPr>
          <w:sz w:val="28"/>
          <w:szCs w:val="28"/>
        </w:rPr>
      </w:pPr>
      <w:r w:rsidRPr="00F40E42">
        <w:rPr>
          <w:sz w:val="28"/>
          <w:szCs w:val="28"/>
        </w:rPr>
        <w:t>Положение о Российской системе научно-информационного обеспечения культурной деятельности. Проект/ РГБ М. , 1996. .</w:t>
      </w:r>
    </w:p>
    <w:p w:rsidR="00457DE9" w:rsidRPr="00F40E42" w:rsidRDefault="00457DE9" w:rsidP="00F40E42">
      <w:pPr>
        <w:pStyle w:val="a3"/>
        <w:numPr>
          <w:ilvl w:val="0"/>
          <w:numId w:val="11"/>
        </w:numPr>
        <w:tabs>
          <w:tab w:val="clear" w:pos="720"/>
        </w:tabs>
        <w:spacing w:line="360" w:lineRule="auto"/>
        <w:ind w:left="0" w:firstLine="0"/>
        <w:jc w:val="both"/>
        <w:rPr>
          <w:sz w:val="28"/>
          <w:szCs w:val="28"/>
        </w:rPr>
      </w:pPr>
      <w:r w:rsidRPr="00F40E42">
        <w:rPr>
          <w:sz w:val="28"/>
          <w:szCs w:val="28"/>
        </w:rPr>
        <w:t>Положение о совете библиотеки: //Руководящие материалы по библиотечному делу. - М:Книга, 1982.</w:t>
      </w:r>
    </w:p>
    <w:p w:rsidR="00457DE9" w:rsidRPr="00F40E42" w:rsidRDefault="00457DE9" w:rsidP="00F40E42">
      <w:pPr>
        <w:pStyle w:val="a3"/>
        <w:numPr>
          <w:ilvl w:val="0"/>
          <w:numId w:val="11"/>
        </w:numPr>
        <w:tabs>
          <w:tab w:val="clear" w:pos="720"/>
        </w:tabs>
        <w:spacing w:line="360" w:lineRule="auto"/>
        <w:ind w:left="0" w:firstLine="0"/>
        <w:jc w:val="both"/>
        <w:rPr>
          <w:sz w:val="28"/>
          <w:szCs w:val="28"/>
        </w:rPr>
      </w:pPr>
      <w:r w:rsidRPr="00F40E42">
        <w:rPr>
          <w:sz w:val="28"/>
          <w:szCs w:val="28"/>
        </w:rPr>
        <w:t>Положение об основах хозяйственной деятельности и финансировании организаций культуры и искусства /Мин-во культуры РФ-М. , 1995.</w:t>
      </w:r>
    </w:p>
    <w:p w:rsidR="00457DE9" w:rsidRPr="00F40E42" w:rsidRDefault="00457DE9" w:rsidP="00F40E42">
      <w:pPr>
        <w:pStyle w:val="a3"/>
        <w:numPr>
          <w:ilvl w:val="0"/>
          <w:numId w:val="11"/>
        </w:numPr>
        <w:tabs>
          <w:tab w:val="clear" w:pos="720"/>
        </w:tabs>
        <w:spacing w:line="360" w:lineRule="auto"/>
        <w:ind w:left="0" w:firstLine="0"/>
        <w:jc w:val="both"/>
        <w:rPr>
          <w:bCs w:val="0"/>
          <w:sz w:val="28"/>
          <w:szCs w:val="28"/>
        </w:rPr>
      </w:pPr>
      <w:r w:rsidRPr="00F40E42">
        <w:rPr>
          <w:sz w:val="28"/>
          <w:szCs w:val="28"/>
        </w:rPr>
        <w:t>Программа модернизации Российской государственной библиотеки. Вариант 1997 Г. /РГБ. - М. , 1997. -</w:t>
      </w:r>
    </w:p>
    <w:p w:rsidR="00457DE9" w:rsidRPr="00F40E42" w:rsidRDefault="00457DE9" w:rsidP="00F40E42">
      <w:pPr>
        <w:pStyle w:val="a3"/>
        <w:numPr>
          <w:ilvl w:val="0"/>
          <w:numId w:val="11"/>
        </w:numPr>
        <w:tabs>
          <w:tab w:val="clear" w:pos="720"/>
        </w:tabs>
        <w:spacing w:line="360" w:lineRule="auto"/>
        <w:ind w:left="0" w:firstLine="0"/>
        <w:jc w:val="both"/>
        <w:rPr>
          <w:sz w:val="28"/>
          <w:szCs w:val="28"/>
        </w:rPr>
      </w:pPr>
      <w:r w:rsidRPr="00F40E42">
        <w:rPr>
          <w:sz w:val="28"/>
          <w:szCs w:val="28"/>
        </w:rPr>
        <w:t>Развитие библиотечного дела в Самарской области: (Концепция и программа) / Самарский гос. ин-т искусства и культуры. - Самара, 2003.</w:t>
      </w:r>
    </w:p>
    <w:p w:rsidR="00457DE9" w:rsidRPr="00F40E42" w:rsidRDefault="00457DE9" w:rsidP="00F40E42">
      <w:pPr>
        <w:pStyle w:val="a3"/>
        <w:numPr>
          <w:ilvl w:val="0"/>
          <w:numId w:val="11"/>
        </w:numPr>
        <w:tabs>
          <w:tab w:val="clear" w:pos="720"/>
        </w:tabs>
        <w:spacing w:line="360" w:lineRule="auto"/>
        <w:ind w:left="0" w:firstLine="0"/>
        <w:jc w:val="both"/>
        <w:rPr>
          <w:sz w:val="28"/>
          <w:szCs w:val="28"/>
        </w:rPr>
      </w:pPr>
      <w:r w:rsidRPr="00F40E42">
        <w:rPr>
          <w:sz w:val="28"/>
          <w:szCs w:val="28"/>
        </w:rPr>
        <w:t>Развитие и реформирование библиотечного дела Тульской области. Целевая областная программа, 2002.</w:t>
      </w:r>
    </w:p>
    <w:p w:rsidR="00457DE9" w:rsidRPr="00F40E42" w:rsidRDefault="00457DE9" w:rsidP="00F40E42">
      <w:pPr>
        <w:pStyle w:val="a3"/>
        <w:numPr>
          <w:ilvl w:val="0"/>
          <w:numId w:val="11"/>
        </w:numPr>
        <w:tabs>
          <w:tab w:val="clear" w:pos="720"/>
        </w:tabs>
        <w:spacing w:line="360" w:lineRule="auto"/>
        <w:ind w:left="0" w:firstLine="0"/>
        <w:jc w:val="both"/>
        <w:rPr>
          <w:sz w:val="28"/>
          <w:szCs w:val="28"/>
        </w:rPr>
      </w:pPr>
      <w:r w:rsidRPr="00F40E42">
        <w:rPr>
          <w:sz w:val="28"/>
          <w:szCs w:val="28"/>
        </w:rPr>
        <w:t xml:space="preserve">Рекомендации Генеральной конференции ЮНЕСКО на </w:t>
      </w:r>
      <w:r w:rsidRPr="00F40E42">
        <w:rPr>
          <w:sz w:val="28"/>
          <w:szCs w:val="28"/>
          <w:lang w:val="en-US"/>
        </w:rPr>
        <w:t>XIX</w:t>
      </w:r>
      <w:r w:rsidRPr="00F40E42">
        <w:rPr>
          <w:sz w:val="28"/>
          <w:szCs w:val="28"/>
        </w:rPr>
        <w:t xml:space="preserve"> сессии. -1982. - N 4.</w:t>
      </w:r>
    </w:p>
    <w:p w:rsidR="00457DE9" w:rsidRPr="00F40E42" w:rsidRDefault="00457DE9" w:rsidP="00F40E42">
      <w:pPr>
        <w:pStyle w:val="a3"/>
        <w:numPr>
          <w:ilvl w:val="0"/>
          <w:numId w:val="11"/>
        </w:numPr>
        <w:tabs>
          <w:tab w:val="clear" w:pos="720"/>
        </w:tabs>
        <w:spacing w:line="360" w:lineRule="auto"/>
        <w:ind w:left="0" w:firstLine="0"/>
        <w:jc w:val="both"/>
        <w:rPr>
          <w:sz w:val="28"/>
          <w:szCs w:val="28"/>
        </w:rPr>
      </w:pPr>
      <w:r w:rsidRPr="00F40E42">
        <w:rPr>
          <w:sz w:val="28"/>
          <w:szCs w:val="28"/>
        </w:rPr>
        <w:t>Стратегия модернизации Российской государственной библиотеки: Утв. по согласованно с Отделом библиотек МК РФ 29. 05. 96 / РГБ, -М. , 1996.</w:t>
      </w:r>
    </w:p>
    <w:p w:rsidR="00457DE9" w:rsidRPr="00F40E42" w:rsidRDefault="00457DE9" w:rsidP="00F40E42">
      <w:pPr>
        <w:pStyle w:val="a3"/>
        <w:numPr>
          <w:ilvl w:val="0"/>
          <w:numId w:val="11"/>
        </w:numPr>
        <w:tabs>
          <w:tab w:val="clear" w:pos="720"/>
        </w:tabs>
        <w:spacing w:line="360" w:lineRule="auto"/>
        <w:ind w:left="0" w:firstLine="0"/>
        <w:jc w:val="both"/>
        <w:rPr>
          <w:sz w:val="28"/>
          <w:szCs w:val="28"/>
        </w:rPr>
      </w:pPr>
      <w:r w:rsidRPr="00F40E42">
        <w:rPr>
          <w:sz w:val="28"/>
          <w:szCs w:val="28"/>
        </w:rPr>
        <w:t>Типовой устав государственной республиканской (АССР), краевой , областной универсальной научной библиотеки // Руководящие материалы по библиотечному делу. - М: Кн. палата, 1988.</w:t>
      </w:r>
    </w:p>
    <w:p w:rsidR="00457DE9" w:rsidRPr="00F40E42" w:rsidRDefault="00457DE9" w:rsidP="00F40E42">
      <w:pPr>
        <w:pStyle w:val="1"/>
        <w:spacing w:before="0" w:after="0" w:line="360" w:lineRule="auto"/>
        <w:jc w:val="both"/>
        <w:rPr>
          <w:rFonts w:ascii="Times New Roman" w:hAnsi="Times New Roman"/>
          <w:szCs w:val="28"/>
        </w:rPr>
      </w:pPr>
      <w:bookmarkStart w:id="21" w:name="_Toc69190788"/>
      <w:bookmarkStart w:id="22" w:name="_Toc69194361"/>
      <w:r w:rsidRPr="00F40E42">
        <w:rPr>
          <w:rFonts w:ascii="Times New Roman" w:hAnsi="Times New Roman"/>
          <w:szCs w:val="28"/>
        </w:rPr>
        <w:t>Литература.</w:t>
      </w:r>
      <w:bookmarkEnd w:id="21"/>
      <w:bookmarkEnd w:id="22"/>
    </w:p>
    <w:p w:rsidR="00457DE9" w:rsidRPr="00F40E42" w:rsidRDefault="00457DE9" w:rsidP="00F40E42">
      <w:pPr>
        <w:pStyle w:val="22"/>
        <w:widowControl/>
        <w:numPr>
          <w:ilvl w:val="0"/>
          <w:numId w:val="13"/>
        </w:numPr>
        <w:tabs>
          <w:tab w:val="clear" w:pos="720"/>
        </w:tabs>
        <w:spacing w:line="360" w:lineRule="auto"/>
        <w:ind w:left="0" w:firstLine="0"/>
        <w:jc w:val="both"/>
        <w:rPr>
          <w:rFonts w:ascii="Times New Roman" w:hAnsi="Times New Roman" w:cs="Times New Roman"/>
          <w:sz w:val="28"/>
          <w:szCs w:val="28"/>
        </w:rPr>
      </w:pPr>
      <w:r w:rsidRPr="00F40E42">
        <w:rPr>
          <w:rFonts w:ascii="Times New Roman" w:hAnsi="Times New Roman" w:cs="Times New Roman"/>
          <w:sz w:val="28"/>
          <w:szCs w:val="28"/>
        </w:rPr>
        <w:t xml:space="preserve">Акилина М.И. Нужны ли сегодня методические службы // Профессиональное сознание библиотекаря: необходимость перемен в переходный период. - М. , </w:t>
      </w:r>
      <w:r w:rsidR="002F1C2A" w:rsidRPr="00F40E42">
        <w:rPr>
          <w:rFonts w:ascii="Times New Roman" w:hAnsi="Times New Roman" w:cs="Times New Roman"/>
          <w:sz w:val="28"/>
          <w:szCs w:val="28"/>
        </w:rPr>
        <w:t>2007</w:t>
      </w:r>
      <w:r w:rsidRPr="00F40E42">
        <w:rPr>
          <w:rFonts w:ascii="Times New Roman" w:hAnsi="Times New Roman" w:cs="Times New Roman"/>
          <w:sz w:val="28"/>
          <w:szCs w:val="28"/>
        </w:rPr>
        <w:t>.</w:t>
      </w:r>
    </w:p>
    <w:p w:rsidR="00457DE9" w:rsidRPr="00F40E42" w:rsidRDefault="00457DE9" w:rsidP="00F40E42">
      <w:pPr>
        <w:pStyle w:val="22"/>
        <w:widowControl/>
        <w:numPr>
          <w:ilvl w:val="0"/>
          <w:numId w:val="13"/>
        </w:numPr>
        <w:tabs>
          <w:tab w:val="clear" w:pos="720"/>
        </w:tabs>
        <w:spacing w:line="360" w:lineRule="auto"/>
        <w:ind w:left="0" w:firstLine="0"/>
        <w:jc w:val="both"/>
        <w:rPr>
          <w:rFonts w:ascii="Times New Roman" w:hAnsi="Times New Roman" w:cs="Times New Roman"/>
          <w:sz w:val="28"/>
          <w:szCs w:val="28"/>
        </w:rPr>
      </w:pPr>
      <w:r w:rsidRPr="00F40E42">
        <w:rPr>
          <w:rFonts w:ascii="Times New Roman" w:hAnsi="Times New Roman" w:cs="Times New Roman"/>
          <w:sz w:val="28"/>
          <w:szCs w:val="28"/>
        </w:rPr>
        <w:t>Алехин А.П., Козлов Ю.М. Административное право Российской Федерации. М., 2003.</w:t>
      </w:r>
    </w:p>
    <w:p w:rsidR="00457DE9" w:rsidRPr="00F40E42" w:rsidRDefault="00457DE9" w:rsidP="00F40E42">
      <w:pPr>
        <w:pStyle w:val="22"/>
        <w:widowControl/>
        <w:numPr>
          <w:ilvl w:val="0"/>
          <w:numId w:val="13"/>
        </w:numPr>
        <w:tabs>
          <w:tab w:val="clear" w:pos="720"/>
        </w:tabs>
        <w:spacing w:line="360" w:lineRule="auto"/>
        <w:ind w:left="0" w:firstLine="0"/>
        <w:jc w:val="both"/>
        <w:rPr>
          <w:rFonts w:ascii="Times New Roman" w:hAnsi="Times New Roman" w:cs="Times New Roman"/>
          <w:sz w:val="28"/>
          <w:szCs w:val="28"/>
        </w:rPr>
      </w:pPr>
      <w:r w:rsidRPr="00F40E42">
        <w:rPr>
          <w:rFonts w:ascii="Times New Roman" w:hAnsi="Times New Roman" w:cs="Times New Roman"/>
          <w:sz w:val="28"/>
          <w:szCs w:val="28"/>
        </w:rPr>
        <w:t xml:space="preserve">Басов С.А. На пути к реформе управления библиотечным делом // Современные подходы к теории и методике библиотечного обслуживания: Сб. материалов науч. -практ. конф. - Ставрополь, </w:t>
      </w:r>
      <w:r w:rsidR="002F1C2A" w:rsidRPr="00F40E42">
        <w:rPr>
          <w:rFonts w:ascii="Times New Roman" w:hAnsi="Times New Roman" w:cs="Times New Roman"/>
          <w:sz w:val="28"/>
          <w:szCs w:val="28"/>
        </w:rPr>
        <w:t>2008</w:t>
      </w:r>
      <w:r w:rsidRPr="00F40E42">
        <w:rPr>
          <w:rFonts w:ascii="Times New Roman" w:hAnsi="Times New Roman" w:cs="Times New Roman"/>
          <w:sz w:val="28"/>
          <w:szCs w:val="28"/>
        </w:rPr>
        <w:t>.</w:t>
      </w:r>
    </w:p>
    <w:p w:rsidR="00457DE9" w:rsidRPr="00F40E42" w:rsidRDefault="00457DE9" w:rsidP="00F40E42">
      <w:pPr>
        <w:pStyle w:val="a3"/>
        <w:numPr>
          <w:ilvl w:val="0"/>
          <w:numId w:val="13"/>
        </w:numPr>
        <w:tabs>
          <w:tab w:val="clear" w:pos="720"/>
        </w:tabs>
        <w:spacing w:line="360" w:lineRule="auto"/>
        <w:ind w:left="0" w:firstLine="0"/>
        <w:jc w:val="both"/>
        <w:rPr>
          <w:sz w:val="28"/>
          <w:szCs w:val="28"/>
        </w:rPr>
      </w:pPr>
      <w:r w:rsidRPr="00F40E42">
        <w:rPr>
          <w:sz w:val="28"/>
          <w:szCs w:val="28"/>
        </w:rPr>
        <w:t xml:space="preserve">Басов С.А. Управление библиотечным делом: от монополии на власть - к разделению властей // Науч. и техн. б-ки. - </w:t>
      </w:r>
      <w:r w:rsidR="002F1C2A" w:rsidRPr="00F40E42">
        <w:rPr>
          <w:sz w:val="28"/>
          <w:szCs w:val="28"/>
        </w:rPr>
        <w:t>2008</w:t>
      </w:r>
      <w:r w:rsidRPr="00F40E42">
        <w:rPr>
          <w:sz w:val="28"/>
          <w:szCs w:val="28"/>
        </w:rPr>
        <w:t>. - N 7. - с. 3-11.</w:t>
      </w:r>
    </w:p>
    <w:p w:rsidR="00457DE9" w:rsidRPr="00F40E42" w:rsidRDefault="00457DE9" w:rsidP="00F40E42">
      <w:pPr>
        <w:pStyle w:val="22"/>
        <w:numPr>
          <w:ilvl w:val="0"/>
          <w:numId w:val="13"/>
        </w:numPr>
        <w:tabs>
          <w:tab w:val="clear" w:pos="720"/>
        </w:tabs>
        <w:spacing w:line="360" w:lineRule="auto"/>
        <w:ind w:left="0" w:firstLine="0"/>
        <w:jc w:val="both"/>
        <w:rPr>
          <w:rFonts w:ascii="Times New Roman" w:hAnsi="Times New Roman" w:cs="Times New Roman"/>
          <w:sz w:val="28"/>
          <w:szCs w:val="28"/>
        </w:rPr>
      </w:pPr>
      <w:r w:rsidRPr="00F40E42">
        <w:rPr>
          <w:rFonts w:ascii="Times New Roman" w:hAnsi="Times New Roman" w:cs="Times New Roman"/>
          <w:sz w:val="28"/>
          <w:szCs w:val="28"/>
        </w:rPr>
        <w:t>Белов В. В., Виталиев Г. В. Денисов Г. М. Интеллектуальная собственность. Законодательство и практика ег</w:t>
      </w:r>
      <w:r w:rsidR="002F1C2A" w:rsidRPr="00F40E42">
        <w:rPr>
          <w:rFonts w:ascii="Times New Roman" w:hAnsi="Times New Roman" w:cs="Times New Roman"/>
          <w:sz w:val="28"/>
          <w:szCs w:val="28"/>
        </w:rPr>
        <w:t>о применения. – М.: Юристъ, 2007</w:t>
      </w:r>
      <w:r w:rsidRPr="00F40E42">
        <w:rPr>
          <w:rFonts w:ascii="Times New Roman" w:hAnsi="Times New Roman" w:cs="Times New Roman"/>
          <w:sz w:val="28"/>
          <w:szCs w:val="28"/>
        </w:rPr>
        <w:t>.</w:t>
      </w:r>
    </w:p>
    <w:p w:rsidR="00457DE9" w:rsidRPr="00F40E42" w:rsidRDefault="00457DE9" w:rsidP="00F40E42">
      <w:pPr>
        <w:pStyle w:val="a3"/>
        <w:numPr>
          <w:ilvl w:val="0"/>
          <w:numId w:val="13"/>
        </w:numPr>
        <w:tabs>
          <w:tab w:val="clear" w:pos="720"/>
        </w:tabs>
        <w:spacing w:line="360" w:lineRule="auto"/>
        <w:ind w:left="0" w:firstLine="0"/>
        <w:jc w:val="both"/>
        <w:rPr>
          <w:sz w:val="28"/>
          <w:szCs w:val="28"/>
        </w:rPr>
      </w:pPr>
      <w:r w:rsidRPr="00F40E42">
        <w:rPr>
          <w:sz w:val="28"/>
          <w:szCs w:val="28"/>
        </w:rPr>
        <w:t xml:space="preserve">Ванеев А. Н. Новое в отечественной теории управления библиотеками // Управление библиотекой: новые идеи и практические решения / Сб. науч. тр. М., РГБ, </w:t>
      </w:r>
      <w:r w:rsidR="002F1C2A" w:rsidRPr="00F40E42">
        <w:rPr>
          <w:sz w:val="28"/>
          <w:szCs w:val="28"/>
        </w:rPr>
        <w:t>2007</w:t>
      </w:r>
      <w:r w:rsidRPr="00F40E42">
        <w:rPr>
          <w:sz w:val="28"/>
          <w:szCs w:val="28"/>
        </w:rPr>
        <w:t>. - С. 20-33.</w:t>
      </w:r>
    </w:p>
    <w:p w:rsidR="00457DE9" w:rsidRPr="00F40E42" w:rsidRDefault="00457DE9" w:rsidP="00F40E42">
      <w:pPr>
        <w:pStyle w:val="22"/>
        <w:numPr>
          <w:ilvl w:val="0"/>
          <w:numId w:val="13"/>
        </w:numPr>
        <w:tabs>
          <w:tab w:val="clear" w:pos="720"/>
        </w:tabs>
        <w:spacing w:line="360" w:lineRule="auto"/>
        <w:ind w:left="0" w:firstLine="0"/>
        <w:jc w:val="both"/>
        <w:rPr>
          <w:rFonts w:ascii="Times New Roman" w:hAnsi="Times New Roman" w:cs="Times New Roman"/>
          <w:sz w:val="28"/>
          <w:szCs w:val="28"/>
        </w:rPr>
      </w:pPr>
      <w:r w:rsidRPr="00F40E42">
        <w:rPr>
          <w:rFonts w:ascii="Times New Roman" w:hAnsi="Times New Roman" w:cs="Times New Roman"/>
          <w:sz w:val="28"/>
          <w:szCs w:val="28"/>
        </w:rPr>
        <w:t>Волков Ю. Г. Диссертация: Подготовка, защита, оформление: Практ. пособие. – 2-е изд., испр. и доп./ Под ред. Н. И.Загузова. – М.: Гардарика, 200</w:t>
      </w:r>
      <w:r w:rsidR="002F1C2A" w:rsidRPr="00F40E42">
        <w:rPr>
          <w:rFonts w:ascii="Times New Roman" w:hAnsi="Times New Roman" w:cs="Times New Roman"/>
          <w:sz w:val="28"/>
          <w:szCs w:val="28"/>
        </w:rPr>
        <w:t>8</w:t>
      </w:r>
      <w:r w:rsidRPr="00F40E42">
        <w:rPr>
          <w:rFonts w:ascii="Times New Roman" w:hAnsi="Times New Roman" w:cs="Times New Roman"/>
          <w:sz w:val="28"/>
          <w:szCs w:val="28"/>
        </w:rPr>
        <w:t>.</w:t>
      </w:r>
    </w:p>
    <w:p w:rsidR="00457DE9" w:rsidRPr="00F40E42" w:rsidRDefault="00457DE9" w:rsidP="00F40E42">
      <w:pPr>
        <w:pStyle w:val="22"/>
        <w:numPr>
          <w:ilvl w:val="0"/>
          <w:numId w:val="13"/>
        </w:numPr>
        <w:tabs>
          <w:tab w:val="clear" w:pos="720"/>
        </w:tabs>
        <w:spacing w:line="360" w:lineRule="auto"/>
        <w:ind w:left="0" w:firstLine="0"/>
        <w:jc w:val="both"/>
        <w:rPr>
          <w:rFonts w:ascii="Times New Roman" w:hAnsi="Times New Roman" w:cs="Times New Roman"/>
          <w:sz w:val="28"/>
          <w:szCs w:val="28"/>
        </w:rPr>
      </w:pPr>
      <w:r w:rsidRPr="00F40E42">
        <w:rPr>
          <w:rFonts w:ascii="Times New Roman" w:hAnsi="Times New Roman" w:cs="Times New Roman"/>
          <w:sz w:val="28"/>
          <w:szCs w:val="28"/>
        </w:rPr>
        <w:t xml:space="preserve">Гаврилов Э. П. Авторское право на современном этапе // Бюл. по авт. праву. – </w:t>
      </w:r>
      <w:r w:rsidR="002F1C2A" w:rsidRPr="00F40E42">
        <w:rPr>
          <w:rFonts w:ascii="Times New Roman" w:hAnsi="Times New Roman" w:cs="Times New Roman"/>
          <w:sz w:val="28"/>
          <w:szCs w:val="28"/>
        </w:rPr>
        <w:t>2006</w:t>
      </w:r>
      <w:r w:rsidRPr="00F40E42">
        <w:rPr>
          <w:rFonts w:ascii="Times New Roman" w:hAnsi="Times New Roman" w:cs="Times New Roman"/>
          <w:sz w:val="28"/>
          <w:szCs w:val="28"/>
        </w:rPr>
        <w:t>. – Т.28, № 2. – С. 42-53.</w:t>
      </w:r>
    </w:p>
    <w:p w:rsidR="00457DE9" w:rsidRPr="00F40E42" w:rsidRDefault="00457DE9" w:rsidP="00F40E42">
      <w:pPr>
        <w:pStyle w:val="a3"/>
        <w:numPr>
          <w:ilvl w:val="0"/>
          <w:numId w:val="13"/>
        </w:numPr>
        <w:tabs>
          <w:tab w:val="clear" w:pos="720"/>
        </w:tabs>
        <w:spacing w:line="360" w:lineRule="auto"/>
        <w:ind w:left="0" w:firstLine="0"/>
        <w:jc w:val="both"/>
        <w:rPr>
          <w:sz w:val="28"/>
          <w:szCs w:val="28"/>
        </w:rPr>
      </w:pPr>
      <w:r w:rsidRPr="00F40E42">
        <w:rPr>
          <w:sz w:val="28"/>
          <w:szCs w:val="28"/>
        </w:rPr>
        <w:t xml:space="preserve">Галуцкий Г.М. Основы финансов и финансирования культурной деятельности. - М., </w:t>
      </w:r>
      <w:r w:rsidR="002F1C2A" w:rsidRPr="00F40E42">
        <w:rPr>
          <w:sz w:val="28"/>
          <w:szCs w:val="28"/>
        </w:rPr>
        <w:t>2006</w:t>
      </w:r>
      <w:r w:rsidRPr="00F40E42">
        <w:rPr>
          <w:sz w:val="28"/>
          <w:szCs w:val="28"/>
        </w:rPr>
        <w:t>.</w:t>
      </w:r>
    </w:p>
    <w:p w:rsidR="00457DE9" w:rsidRPr="00F40E42" w:rsidRDefault="00457DE9" w:rsidP="00F40E42">
      <w:pPr>
        <w:pStyle w:val="a3"/>
        <w:numPr>
          <w:ilvl w:val="0"/>
          <w:numId w:val="13"/>
        </w:numPr>
        <w:tabs>
          <w:tab w:val="clear" w:pos="720"/>
        </w:tabs>
        <w:spacing w:line="360" w:lineRule="auto"/>
        <w:ind w:left="0" w:firstLine="0"/>
        <w:jc w:val="both"/>
        <w:rPr>
          <w:sz w:val="28"/>
          <w:szCs w:val="28"/>
        </w:rPr>
      </w:pPr>
      <w:r w:rsidRPr="00F40E42">
        <w:rPr>
          <w:sz w:val="28"/>
          <w:szCs w:val="28"/>
        </w:rPr>
        <w:t xml:space="preserve">Гладышев А.Г. Правовые основы местного самоуправления-М: Славянский диалог, </w:t>
      </w:r>
      <w:r w:rsidR="002F1C2A" w:rsidRPr="00F40E42">
        <w:rPr>
          <w:sz w:val="28"/>
          <w:szCs w:val="28"/>
        </w:rPr>
        <w:t>2005</w:t>
      </w:r>
      <w:r w:rsidRPr="00F40E42">
        <w:rPr>
          <w:sz w:val="28"/>
          <w:szCs w:val="28"/>
        </w:rPr>
        <w:t>.</w:t>
      </w:r>
    </w:p>
    <w:p w:rsidR="00457DE9" w:rsidRPr="00F40E42" w:rsidRDefault="00457DE9" w:rsidP="00F40E42">
      <w:pPr>
        <w:pStyle w:val="22"/>
        <w:numPr>
          <w:ilvl w:val="0"/>
          <w:numId w:val="13"/>
        </w:numPr>
        <w:tabs>
          <w:tab w:val="clear" w:pos="720"/>
        </w:tabs>
        <w:spacing w:line="360" w:lineRule="auto"/>
        <w:ind w:left="0" w:firstLine="0"/>
        <w:jc w:val="both"/>
        <w:rPr>
          <w:rFonts w:ascii="Times New Roman" w:hAnsi="Times New Roman" w:cs="Times New Roman"/>
          <w:sz w:val="28"/>
          <w:szCs w:val="28"/>
        </w:rPr>
      </w:pPr>
      <w:r w:rsidRPr="00F40E42">
        <w:rPr>
          <w:rFonts w:ascii="Times New Roman" w:hAnsi="Times New Roman" w:cs="Times New Roman"/>
          <w:sz w:val="28"/>
          <w:szCs w:val="28"/>
        </w:rPr>
        <w:t>ГОСТ 7.60-90 Издания. Основные виды. Термины и определения. – Введ. 01.01.91. – М.: Изд-во стандартов, 1990.</w:t>
      </w:r>
    </w:p>
    <w:p w:rsidR="00457DE9" w:rsidRPr="00F40E42" w:rsidRDefault="00457DE9" w:rsidP="00F40E42">
      <w:pPr>
        <w:pStyle w:val="22"/>
        <w:widowControl/>
        <w:numPr>
          <w:ilvl w:val="0"/>
          <w:numId w:val="13"/>
        </w:numPr>
        <w:tabs>
          <w:tab w:val="clear" w:pos="720"/>
        </w:tabs>
        <w:spacing w:line="360" w:lineRule="auto"/>
        <w:ind w:left="0" w:firstLine="0"/>
        <w:jc w:val="both"/>
        <w:rPr>
          <w:rFonts w:ascii="Times New Roman" w:hAnsi="Times New Roman" w:cs="Times New Roman"/>
          <w:sz w:val="28"/>
          <w:szCs w:val="28"/>
        </w:rPr>
      </w:pPr>
      <w:r w:rsidRPr="00F40E42">
        <w:rPr>
          <w:rFonts w:ascii="Times New Roman" w:hAnsi="Times New Roman" w:cs="Times New Roman"/>
          <w:sz w:val="28"/>
          <w:szCs w:val="28"/>
        </w:rPr>
        <w:t>Гриханов Ю. А. Защитить права личности // Библиотека, -</w:t>
      </w:r>
      <w:r w:rsidR="002F1C2A" w:rsidRPr="00F40E42">
        <w:rPr>
          <w:rFonts w:ascii="Times New Roman" w:hAnsi="Times New Roman" w:cs="Times New Roman"/>
          <w:sz w:val="28"/>
          <w:szCs w:val="28"/>
        </w:rPr>
        <w:t>2006</w:t>
      </w:r>
      <w:r w:rsidRPr="00F40E42">
        <w:rPr>
          <w:rFonts w:ascii="Times New Roman" w:hAnsi="Times New Roman" w:cs="Times New Roman"/>
          <w:sz w:val="28"/>
          <w:szCs w:val="28"/>
        </w:rPr>
        <w:t>, -N 9. - С. 6-3.</w:t>
      </w:r>
    </w:p>
    <w:p w:rsidR="00457DE9" w:rsidRPr="00F40E42" w:rsidRDefault="00457DE9" w:rsidP="00F40E42">
      <w:pPr>
        <w:pStyle w:val="22"/>
        <w:widowControl/>
        <w:numPr>
          <w:ilvl w:val="0"/>
          <w:numId w:val="13"/>
        </w:numPr>
        <w:tabs>
          <w:tab w:val="clear" w:pos="720"/>
        </w:tabs>
        <w:spacing w:line="360" w:lineRule="auto"/>
        <w:ind w:left="0" w:firstLine="0"/>
        <w:jc w:val="both"/>
        <w:rPr>
          <w:rFonts w:ascii="Times New Roman" w:hAnsi="Times New Roman" w:cs="Times New Roman"/>
          <w:sz w:val="28"/>
          <w:szCs w:val="28"/>
        </w:rPr>
      </w:pPr>
      <w:r w:rsidRPr="00F40E42">
        <w:rPr>
          <w:rFonts w:ascii="Times New Roman" w:hAnsi="Times New Roman" w:cs="Times New Roman"/>
          <w:sz w:val="28"/>
          <w:szCs w:val="28"/>
        </w:rPr>
        <w:t xml:space="preserve">Гриханов Ю. Л. Законы о библиотечном деле в действии: проблемы реализации и развития // Библиотека и закон. Справ. Вып. l. -М:Либерия, </w:t>
      </w:r>
      <w:r w:rsidR="002F1C2A" w:rsidRPr="00F40E42">
        <w:rPr>
          <w:rFonts w:ascii="Times New Roman" w:hAnsi="Times New Roman" w:cs="Times New Roman"/>
          <w:sz w:val="28"/>
          <w:szCs w:val="28"/>
        </w:rPr>
        <w:t>2008</w:t>
      </w:r>
      <w:r w:rsidRPr="00F40E42">
        <w:rPr>
          <w:rFonts w:ascii="Times New Roman" w:hAnsi="Times New Roman" w:cs="Times New Roman"/>
          <w:sz w:val="28"/>
          <w:szCs w:val="28"/>
        </w:rPr>
        <w:t>. - С. 99-106.</w:t>
      </w:r>
    </w:p>
    <w:p w:rsidR="00457DE9" w:rsidRPr="00F40E42" w:rsidRDefault="00457DE9" w:rsidP="00F40E42">
      <w:pPr>
        <w:pStyle w:val="32"/>
        <w:widowControl/>
        <w:numPr>
          <w:ilvl w:val="0"/>
          <w:numId w:val="13"/>
        </w:numPr>
        <w:tabs>
          <w:tab w:val="clear" w:pos="720"/>
        </w:tabs>
        <w:spacing w:line="360" w:lineRule="auto"/>
        <w:ind w:left="0" w:firstLine="0"/>
        <w:jc w:val="both"/>
        <w:rPr>
          <w:rFonts w:ascii="Times New Roman" w:hAnsi="Times New Roman" w:cs="Times New Roman"/>
          <w:sz w:val="28"/>
          <w:szCs w:val="28"/>
        </w:rPr>
      </w:pPr>
      <w:r w:rsidRPr="00F40E42">
        <w:rPr>
          <w:rFonts w:ascii="Times New Roman" w:hAnsi="Times New Roman" w:cs="Times New Roman"/>
          <w:sz w:val="28"/>
          <w:szCs w:val="28"/>
        </w:rPr>
        <w:t>Гудков Л., Дубин Б., Рейтблат А. Преобразование - не усовершенствование. М.,Посткриптум, 200</w:t>
      </w:r>
      <w:r w:rsidR="002F1C2A" w:rsidRPr="00F40E42">
        <w:rPr>
          <w:rFonts w:ascii="Times New Roman" w:hAnsi="Times New Roman" w:cs="Times New Roman"/>
          <w:sz w:val="28"/>
          <w:szCs w:val="28"/>
        </w:rPr>
        <w:t>6</w:t>
      </w:r>
      <w:r w:rsidRPr="00F40E42">
        <w:rPr>
          <w:rFonts w:ascii="Times New Roman" w:hAnsi="Times New Roman" w:cs="Times New Roman"/>
          <w:sz w:val="28"/>
          <w:szCs w:val="28"/>
        </w:rPr>
        <w:t>.</w:t>
      </w:r>
    </w:p>
    <w:p w:rsidR="00457DE9" w:rsidRPr="00F40E42" w:rsidRDefault="00457DE9" w:rsidP="00F40E42">
      <w:pPr>
        <w:pStyle w:val="32"/>
        <w:widowControl/>
        <w:numPr>
          <w:ilvl w:val="0"/>
          <w:numId w:val="13"/>
        </w:numPr>
        <w:tabs>
          <w:tab w:val="clear" w:pos="720"/>
        </w:tabs>
        <w:spacing w:line="360" w:lineRule="auto"/>
        <w:ind w:left="0" w:firstLine="0"/>
        <w:jc w:val="both"/>
        <w:rPr>
          <w:rFonts w:ascii="Times New Roman" w:hAnsi="Times New Roman" w:cs="Times New Roman"/>
          <w:sz w:val="28"/>
          <w:szCs w:val="28"/>
        </w:rPr>
      </w:pPr>
      <w:r w:rsidRPr="00F40E42">
        <w:rPr>
          <w:rFonts w:ascii="Times New Roman" w:hAnsi="Times New Roman" w:cs="Times New Roman"/>
          <w:sz w:val="28"/>
          <w:szCs w:val="28"/>
        </w:rPr>
        <w:t xml:space="preserve">Ершова Т. В. Стратегия модернизации РГБ: декларация или путь к успеху // Библиотековедение. - </w:t>
      </w:r>
      <w:r w:rsidR="002F1C2A" w:rsidRPr="00F40E42">
        <w:rPr>
          <w:rFonts w:ascii="Times New Roman" w:hAnsi="Times New Roman" w:cs="Times New Roman"/>
          <w:sz w:val="28"/>
          <w:szCs w:val="28"/>
        </w:rPr>
        <w:t>2007</w:t>
      </w:r>
      <w:r w:rsidRPr="00F40E42">
        <w:rPr>
          <w:rFonts w:ascii="Times New Roman" w:hAnsi="Times New Roman" w:cs="Times New Roman"/>
          <w:sz w:val="28"/>
          <w:szCs w:val="28"/>
        </w:rPr>
        <w:t>, - N 4/5. С. 3-22.</w:t>
      </w:r>
    </w:p>
    <w:p w:rsidR="00457DE9" w:rsidRPr="00F40E42" w:rsidRDefault="00457DE9" w:rsidP="00F40E42">
      <w:pPr>
        <w:pStyle w:val="32"/>
        <w:widowControl/>
        <w:numPr>
          <w:ilvl w:val="0"/>
          <w:numId w:val="13"/>
        </w:numPr>
        <w:tabs>
          <w:tab w:val="clear" w:pos="720"/>
        </w:tabs>
        <w:spacing w:line="360" w:lineRule="auto"/>
        <w:ind w:left="0" w:firstLine="0"/>
        <w:jc w:val="both"/>
        <w:rPr>
          <w:rFonts w:ascii="Times New Roman" w:hAnsi="Times New Roman" w:cs="Times New Roman"/>
          <w:sz w:val="28"/>
          <w:szCs w:val="28"/>
        </w:rPr>
      </w:pPr>
      <w:r w:rsidRPr="00F40E42">
        <w:rPr>
          <w:rFonts w:ascii="Times New Roman" w:hAnsi="Times New Roman" w:cs="Times New Roman"/>
          <w:sz w:val="28"/>
          <w:szCs w:val="28"/>
        </w:rPr>
        <w:t xml:space="preserve">Игнатьева Е. «Положение об основах хозяйственной деятельности и финансировании организаций культуры и искусства». (Комментарий экономиста) // Культурно-досуговая деятельность и народное творчество. М. - </w:t>
      </w:r>
      <w:r w:rsidR="002F1C2A" w:rsidRPr="00F40E42">
        <w:rPr>
          <w:rFonts w:ascii="Times New Roman" w:hAnsi="Times New Roman" w:cs="Times New Roman"/>
          <w:sz w:val="28"/>
          <w:szCs w:val="28"/>
        </w:rPr>
        <w:t>2008</w:t>
      </w:r>
      <w:r w:rsidRPr="00F40E42">
        <w:rPr>
          <w:rFonts w:ascii="Times New Roman" w:hAnsi="Times New Roman" w:cs="Times New Roman"/>
          <w:sz w:val="28"/>
          <w:szCs w:val="28"/>
        </w:rPr>
        <w:t>. - С. 47-53.</w:t>
      </w:r>
    </w:p>
    <w:p w:rsidR="00457DE9" w:rsidRPr="00F40E42" w:rsidRDefault="00457DE9" w:rsidP="00F40E42">
      <w:pPr>
        <w:pStyle w:val="32"/>
        <w:widowControl/>
        <w:numPr>
          <w:ilvl w:val="0"/>
          <w:numId w:val="13"/>
        </w:numPr>
        <w:tabs>
          <w:tab w:val="clear" w:pos="720"/>
        </w:tabs>
        <w:spacing w:line="360" w:lineRule="auto"/>
        <w:ind w:left="0" w:firstLine="0"/>
        <w:jc w:val="both"/>
        <w:rPr>
          <w:rFonts w:ascii="Times New Roman" w:hAnsi="Times New Roman" w:cs="Times New Roman"/>
          <w:sz w:val="28"/>
          <w:szCs w:val="28"/>
        </w:rPr>
      </w:pPr>
      <w:r w:rsidRPr="00F40E42">
        <w:rPr>
          <w:rFonts w:ascii="Times New Roman" w:hAnsi="Times New Roman" w:cs="Times New Roman"/>
          <w:sz w:val="28"/>
          <w:szCs w:val="28"/>
        </w:rPr>
        <w:t xml:space="preserve">Карташов Н. С. . Скворцов В. В. Общее библиотековедение. Учебник в 2 ч. :Ч. 2 общая теория библиотечного дела. - М: МГУК, </w:t>
      </w:r>
      <w:r w:rsidR="002F1C2A" w:rsidRPr="00F40E42">
        <w:rPr>
          <w:rFonts w:ascii="Times New Roman" w:hAnsi="Times New Roman" w:cs="Times New Roman"/>
          <w:sz w:val="28"/>
          <w:szCs w:val="28"/>
        </w:rPr>
        <w:t>2008</w:t>
      </w:r>
      <w:r w:rsidRPr="00F40E42">
        <w:rPr>
          <w:rFonts w:ascii="Times New Roman" w:hAnsi="Times New Roman" w:cs="Times New Roman"/>
          <w:sz w:val="28"/>
          <w:szCs w:val="28"/>
        </w:rPr>
        <w:t>.</w:t>
      </w:r>
    </w:p>
    <w:p w:rsidR="00457DE9" w:rsidRPr="00F40E42" w:rsidRDefault="00457DE9" w:rsidP="00F40E42">
      <w:pPr>
        <w:pStyle w:val="32"/>
        <w:widowControl/>
        <w:numPr>
          <w:ilvl w:val="0"/>
          <w:numId w:val="13"/>
        </w:numPr>
        <w:tabs>
          <w:tab w:val="clear" w:pos="720"/>
        </w:tabs>
        <w:spacing w:line="360" w:lineRule="auto"/>
        <w:ind w:left="0" w:firstLine="0"/>
        <w:jc w:val="both"/>
        <w:rPr>
          <w:rFonts w:ascii="Times New Roman" w:hAnsi="Times New Roman" w:cs="Times New Roman"/>
          <w:sz w:val="28"/>
          <w:szCs w:val="28"/>
        </w:rPr>
      </w:pPr>
      <w:r w:rsidRPr="00F40E42">
        <w:rPr>
          <w:rFonts w:ascii="Times New Roman" w:hAnsi="Times New Roman" w:cs="Times New Roman"/>
          <w:sz w:val="28"/>
          <w:szCs w:val="28"/>
        </w:rPr>
        <w:t xml:space="preserve">Карташов Н. С. Анализ деятельности библиотеки как часть управленческого процесса // Управление библиотекой: новые идеи и практические решения </w:t>
      </w:r>
      <w:r w:rsidRPr="00F40E42">
        <w:rPr>
          <w:rFonts w:ascii="Times New Roman" w:hAnsi="Times New Roman" w:cs="Times New Roman"/>
          <w:iCs/>
          <w:sz w:val="28"/>
          <w:szCs w:val="28"/>
        </w:rPr>
        <w:t xml:space="preserve">// </w:t>
      </w:r>
      <w:r w:rsidRPr="00F40E42">
        <w:rPr>
          <w:rFonts w:ascii="Times New Roman" w:hAnsi="Times New Roman" w:cs="Times New Roman"/>
          <w:sz w:val="28"/>
          <w:szCs w:val="28"/>
        </w:rPr>
        <w:t xml:space="preserve">Сб. науч. тр.: РГБ, </w:t>
      </w:r>
      <w:r w:rsidR="002F1C2A" w:rsidRPr="00F40E42">
        <w:rPr>
          <w:rFonts w:ascii="Times New Roman" w:hAnsi="Times New Roman" w:cs="Times New Roman"/>
          <w:sz w:val="28"/>
          <w:szCs w:val="28"/>
        </w:rPr>
        <w:t>2007</w:t>
      </w:r>
      <w:r w:rsidRPr="00F40E42">
        <w:rPr>
          <w:rFonts w:ascii="Times New Roman" w:hAnsi="Times New Roman" w:cs="Times New Roman"/>
          <w:sz w:val="28"/>
          <w:szCs w:val="28"/>
        </w:rPr>
        <w:t>. - С. 75-88.</w:t>
      </w:r>
    </w:p>
    <w:p w:rsidR="00457DE9" w:rsidRPr="00F40E42" w:rsidRDefault="00457DE9" w:rsidP="00F40E42">
      <w:pPr>
        <w:pStyle w:val="22"/>
        <w:numPr>
          <w:ilvl w:val="0"/>
          <w:numId w:val="13"/>
        </w:numPr>
        <w:tabs>
          <w:tab w:val="clear" w:pos="720"/>
        </w:tabs>
        <w:spacing w:line="360" w:lineRule="auto"/>
        <w:ind w:left="0" w:firstLine="0"/>
        <w:jc w:val="both"/>
        <w:rPr>
          <w:rFonts w:ascii="Times New Roman" w:hAnsi="Times New Roman" w:cs="Times New Roman"/>
          <w:sz w:val="28"/>
          <w:szCs w:val="28"/>
        </w:rPr>
      </w:pPr>
      <w:r w:rsidRPr="00F40E42">
        <w:rPr>
          <w:rFonts w:ascii="Times New Roman" w:hAnsi="Times New Roman" w:cs="Times New Roman"/>
          <w:sz w:val="28"/>
          <w:szCs w:val="28"/>
        </w:rPr>
        <w:t xml:space="preserve">Клюев В.К. Библиотечно-информационная деятельность в систем правового регулирования. (Библиотечное право) : Дидакт. пособие для студентов вузов культуры и искусств по специальности 05.27.00 "Библиотековедение и библиогр." В.К. Клюев; М-во культуры Рос. Федерации. Моск. гос. ун-т культуры </w:t>
      </w:r>
      <w:r w:rsidR="002F1C2A" w:rsidRPr="00F40E42">
        <w:rPr>
          <w:rFonts w:ascii="Times New Roman" w:hAnsi="Times New Roman" w:cs="Times New Roman"/>
          <w:sz w:val="28"/>
          <w:szCs w:val="28"/>
        </w:rPr>
        <w:t>и искусств М. :Изд-во МГУК, 2005</w:t>
      </w:r>
      <w:r w:rsidRPr="00F40E42">
        <w:rPr>
          <w:rFonts w:ascii="Times New Roman" w:hAnsi="Times New Roman" w:cs="Times New Roman"/>
          <w:sz w:val="28"/>
          <w:szCs w:val="28"/>
        </w:rPr>
        <w:t>.</w:t>
      </w:r>
    </w:p>
    <w:p w:rsidR="00457DE9" w:rsidRPr="00F40E42" w:rsidRDefault="00457DE9" w:rsidP="00F40E42">
      <w:pPr>
        <w:pStyle w:val="32"/>
        <w:widowControl/>
        <w:numPr>
          <w:ilvl w:val="0"/>
          <w:numId w:val="13"/>
        </w:numPr>
        <w:tabs>
          <w:tab w:val="clear" w:pos="720"/>
        </w:tabs>
        <w:spacing w:line="360" w:lineRule="auto"/>
        <w:ind w:left="0" w:firstLine="0"/>
        <w:jc w:val="both"/>
        <w:rPr>
          <w:rFonts w:ascii="Times New Roman" w:hAnsi="Times New Roman" w:cs="Times New Roman"/>
          <w:sz w:val="28"/>
          <w:szCs w:val="28"/>
        </w:rPr>
      </w:pPr>
      <w:r w:rsidRPr="00F40E42">
        <w:rPr>
          <w:rFonts w:ascii="Times New Roman" w:hAnsi="Times New Roman" w:cs="Times New Roman"/>
          <w:sz w:val="28"/>
          <w:szCs w:val="28"/>
        </w:rPr>
        <w:t xml:space="preserve">Кузьмин Е. И. Приоритеты государственной политики в сфере библиотечного дела // Библиотека. - </w:t>
      </w:r>
      <w:r w:rsidR="002F1C2A" w:rsidRPr="00F40E42">
        <w:rPr>
          <w:rFonts w:ascii="Times New Roman" w:hAnsi="Times New Roman" w:cs="Times New Roman"/>
          <w:sz w:val="28"/>
          <w:szCs w:val="28"/>
        </w:rPr>
        <w:t>2007</w:t>
      </w:r>
      <w:r w:rsidRPr="00F40E42">
        <w:rPr>
          <w:rFonts w:ascii="Times New Roman" w:hAnsi="Times New Roman" w:cs="Times New Roman"/>
          <w:sz w:val="28"/>
          <w:szCs w:val="28"/>
        </w:rPr>
        <w:t>. - N 8. - С. 4-16.</w:t>
      </w:r>
    </w:p>
    <w:p w:rsidR="00457DE9" w:rsidRPr="00F40E42" w:rsidRDefault="00457DE9" w:rsidP="00F40E42">
      <w:pPr>
        <w:pStyle w:val="32"/>
        <w:widowControl/>
        <w:numPr>
          <w:ilvl w:val="0"/>
          <w:numId w:val="13"/>
        </w:numPr>
        <w:tabs>
          <w:tab w:val="clear" w:pos="720"/>
        </w:tabs>
        <w:spacing w:line="360" w:lineRule="auto"/>
        <w:ind w:left="0" w:firstLine="0"/>
        <w:jc w:val="both"/>
        <w:rPr>
          <w:rFonts w:ascii="Times New Roman" w:hAnsi="Times New Roman" w:cs="Times New Roman"/>
          <w:sz w:val="28"/>
          <w:szCs w:val="28"/>
        </w:rPr>
      </w:pPr>
      <w:r w:rsidRPr="00F40E42">
        <w:rPr>
          <w:rFonts w:ascii="Times New Roman" w:hAnsi="Times New Roman" w:cs="Times New Roman"/>
          <w:sz w:val="28"/>
          <w:szCs w:val="28"/>
        </w:rPr>
        <w:t xml:space="preserve">Кузьмин Е. И. Формирование государственной библиотечной политики в России // Б-ки и современное о-во. - СПб: РНБ, </w:t>
      </w:r>
      <w:r w:rsidR="002F1C2A" w:rsidRPr="00F40E42">
        <w:rPr>
          <w:rFonts w:ascii="Times New Roman" w:hAnsi="Times New Roman" w:cs="Times New Roman"/>
          <w:sz w:val="28"/>
          <w:szCs w:val="28"/>
        </w:rPr>
        <w:t>2008</w:t>
      </w:r>
      <w:r w:rsidRPr="00F40E42">
        <w:rPr>
          <w:rFonts w:ascii="Times New Roman" w:hAnsi="Times New Roman" w:cs="Times New Roman"/>
          <w:sz w:val="28"/>
          <w:szCs w:val="28"/>
        </w:rPr>
        <w:t>. - С. 184-192.</w:t>
      </w:r>
    </w:p>
    <w:p w:rsidR="00457DE9" w:rsidRPr="00F40E42" w:rsidRDefault="00457DE9" w:rsidP="00F40E42">
      <w:pPr>
        <w:pStyle w:val="32"/>
        <w:widowControl/>
        <w:numPr>
          <w:ilvl w:val="0"/>
          <w:numId w:val="13"/>
        </w:numPr>
        <w:tabs>
          <w:tab w:val="clear" w:pos="720"/>
        </w:tabs>
        <w:spacing w:line="360" w:lineRule="auto"/>
        <w:ind w:left="0" w:firstLine="0"/>
        <w:jc w:val="both"/>
        <w:rPr>
          <w:rFonts w:ascii="Times New Roman" w:hAnsi="Times New Roman" w:cs="Times New Roman"/>
          <w:sz w:val="28"/>
          <w:szCs w:val="28"/>
        </w:rPr>
      </w:pPr>
      <w:r w:rsidRPr="00F40E42">
        <w:rPr>
          <w:rFonts w:ascii="Times New Roman" w:hAnsi="Times New Roman" w:cs="Times New Roman"/>
          <w:sz w:val="28"/>
          <w:szCs w:val="28"/>
        </w:rPr>
        <w:t>Манифест ЮНЕСКО о публичных библиотеках 1994 г. // Библиотека. -</w:t>
      </w:r>
      <w:r w:rsidR="002F1C2A" w:rsidRPr="00F40E42">
        <w:rPr>
          <w:rFonts w:ascii="Times New Roman" w:hAnsi="Times New Roman" w:cs="Times New Roman"/>
          <w:sz w:val="28"/>
          <w:szCs w:val="28"/>
        </w:rPr>
        <w:t>2006</w:t>
      </w:r>
      <w:r w:rsidRPr="00F40E42">
        <w:rPr>
          <w:rFonts w:ascii="Times New Roman" w:hAnsi="Times New Roman" w:cs="Times New Roman"/>
          <w:sz w:val="28"/>
          <w:szCs w:val="28"/>
        </w:rPr>
        <w:t>. - N 6. - Сб.</w:t>
      </w:r>
    </w:p>
    <w:p w:rsidR="00457DE9" w:rsidRPr="00F40E42" w:rsidRDefault="00457DE9" w:rsidP="00F40E42">
      <w:pPr>
        <w:pStyle w:val="22"/>
        <w:widowControl/>
        <w:numPr>
          <w:ilvl w:val="0"/>
          <w:numId w:val="13"/>
        </w:numPr>
        <w:tabs>
          <w:tab w:val="clear" w:pos="720"/>
        </w:tabs>
        <w:spacing w:line="360" w:lineRule="auto"/>
        <w:ind w:left="0" w:firstLine="0"/>
        <w:jc w:val="both"/>
        <w:rPr>
          <w:rFonts w:ascii="Times New Roman" w:hAnsi="Times New Roman" w:cs="Times New Roman"/>
          <w:bCs/>
          <w:sz w:val="28"/>
          <w:szCs w:val="28"/>
        </w:rPr>
      </w:pPr>
      <w:r w:rsidRPr="00F40E42">
        <w:rPr>
          <w:rFonts w:ascii="Times New Roman" w:hAnsi="Times New Roman" w:cs="Times New Roman"/>
          <w:bCs/>
          <w:sz w:val="28"/>
          <w:szCs w:val="28"/>
        </w:rPr>
        <w:t xml:space="preserve">Михнова И. Б. , Цесарская Г. Л. Как сделать рекламу библиотеки. Теория, методика, практика. - М. , </w:t>
      </w:r>
      <w:r w:rsidR="002F1C2A" w:rsidRPr="00F40E42">
        <w:rPr>
          <w:rFonts w:ascii="Times New Roman" w:hAnsi="Times New Roman" w:cs="Times New Roman"/>
          <w:bCs/>
          <w:sz w:val="28"/>
          <w:szCs w:val="28"/>
        </w:rPr>
        <w:t>2005</w:t>
      </w:r>
      <w:r w:rsidRPr="00F40E42">
        <w:rPr>
          <w:rFonts w:ascii="Times New Roman" w:hAnsi="Times New Roman" w:cs="Times New Roman"/>
          <w:bCs/>
          <w:sz w:val="28"/>
          <w:szCs w:val="28"/>
        </w:rPr>
        <w:t>.</w:t>
      </w:r>
    </w:p>
    <w:p w:rsidR="00457DE9" w:rsidRPr="00F40E42" w:rsidRDefault="00457DE9" w:rsidP="00F40E42">
      <w:pPr>
        <w:pStyle w:val="22"/>
        <w:widowControl/>
        <w:numPr>
          <w:ilvl w:val="0"/>
          <w:numId w:val="13"/>
        </w:numPr>
        <w:tabs>
          <w:tab w:val="clear" w:pos="720"/>
        </w:tabs>
        <w:spacing w:line="360" w:lineRule="auto"/>
        <w:ind w:left="0" w:firstLine="0"/>
        <w:jc w:val="both"/>
        <w:rPr>
          <w:rFonts w:ascii="Times New Roman" w:hAnsi="Times New Roman" w:cs="Times New Roman"/>
          <w:sz w:val="28"/>
          <w:szCs w:val="28"/>
        </w:rPr>
      </w:pPr>
      <w:r w:rsidRPr="00F40E42">
        <w:rPr>
          <w:rFonts w:ascii="Times New Roman" w:hAnsi="Times New Roman" w:cs="Times New Roman"/>
          <w:sz w:val="28"/>
          <w:szCs w:val="28"/>
        </w:rPr>
        <w:t xml:space="preserve">Могилевер Н. В. Особенности организации финансирования библиотек в условиях нового экономического пространства (типы взаимодействия библиотек с экономической средой) // Управление библиотекой: новые идеи и практические решения /Сб. науч. тр. - М:РГБ, </w:t>
      </w:r>
      <w:r w:rsidR="002F1C2A" w:rsidRPr="00F40E42">
        <w:rPr>
          <w:rFonts w:ascii="Times New Roman" w:hAnsi="Times New Roman" w:cs="Times New Roman"/>
          <w:sz w:val="28"/>
          <w:szCs w:val="28"/>
        </w:rPr>
        <w:t>2007</w:t>
      </w:r>
      <w:r w:rsidRPr="00F40E42">
        <w:rPr>
          <w:rFonts w:ascii="Times New Roman" w:hAnsi="Times New Roman" w:cs="Times New Roman"/>
          <w:sz w:val="28"/>
          <w:szCs w:val="28"/>
        </w:rPr>
        <w:t>. -С. 57-67.</w:t>
      </w:r>
    </w:p>
    <w:p w:rsidR="00457DE9" w:rsidRPr="00F40E42" w:rsidRDefault="00457DE9" w:rsidP="00F40E42">
      <w:pPr>
        <w:pStyle w:val="22"/>
        <w:numPr>
          <w:ilvl w:val="0"/>
          <w:numId w:val="13"/>
        </w:numPr>
        <w:tabs>
          <w:tab w:val="clear" w:pos="720"/>
        </w:tabs>
        <w:spacing w:line="360" w:lineRule="auto"/>
        <w:ind w:left="0" w:firstLine="0"/>
        <w:jc w:val="both"/>
        <w:rPr>
          <w:rFonts w:ascii="Times New Roman" w:hAnsi="Times New Roman" w:cs="Times New Roman"/>
          <w:sz w:val="28"/>
          <w:szCs w:val="28"/>
        </w:rPr>
      </w:pPr>
      <w:r w:rsidRPr="00F40E42">
        <w:rPr>
          <w:rFonts w:ascii="Times New Roman" w:hAnsi="Times New Roman" w:cs="Times New Roman"/>
          <w:sz w:val="28"/>
          <w:szCs w:val="28"/>
        </w:rPr>
        <w:t>Мэггс П. Б., Сергеев А.П. интеллектуальная собственность. – М.: Юристъ, 200</w:t>
      </w:r>
      <w:r w:rsidR="002F1C2A" w:rsidRPr="00F40E42">
        <w:rPr>
          <w:rFonts w:ascii="Times New Roman" w:hAnsi="Times New Roman" w:cs="Times New Roman"/>
          <w:sz w:val="28"/>
          <w:szCs w:val="28"/>
        </w:rPr>
        <w:t>8</w:t>
      </w:r>
      <w:r w:rsidRPr="00F40E42">
        <w:rPr>
          <w:rFonts w:ascii="Times New Roman" w:hAnsi="Times New Roman" w:cs="Times New Roman"/>
          <w:sz w:val="28"/>
          <w:szCs w:val="28"/>
        </w:rPr>
        <w:t>.</w:t>
      </w:r>
    </w:p>
    <w:p w:rsidR="00457DE9" w:rsidRPr="00F40E42" w:rsidRDefault="00457DE9" w:rsidP="00F40E42">
      <w:pPr>
        <w:pStyle w:val="32"/>
        <w:widowControl/>
        <w:numPr>
          <w:ilvl w:val="0"/>
          <w:numId w:val="13"/>
        </w:numPr>
        <w:tabs>
          <w:tab w:val="clear" w:pos="720"/>
        </w:tabs>
        <w:spacing w:line="360" w:lineRule="auto"/>
        <w:ind w:left="0" w:firstLine="0"/>
        <w:jc w:val="both"/>
        <w:rPr>
          <w:rFonts w:ascii="Times New Roman" w:hAnsi="Times New Roman" w:cs="Times New Roman"/>
          <w:bCs/>
          <w:sz w:val="28"/>
          <w:szCs w:val="28"/>
        </w:rPr>
      </w:pPr>
      <w:r w:rsidRPr="00F40E42">
        <w:rPr>
          <w:rFonts w:ascii="Times New Roman" w:hAnsi="Times New Roman" w:cs="Times New Roman"/>
          <w:bCs/>
          <w:sz w:val="28"/>
          <w:szCs w:val="28"/>
        </w:rPr>
        <w:t xml:space="preserve">О состоянии правового обеспечения хозяйственной деятельности библиотек. (По результатам экспертного опроса руководителей библиотек) // Библиотечная жизнь России. Вып. 14. - СПб. , </w:t>
      </w:r>
      <w:r w:rsidR="002F1C2A" w:rsidRPr="00F40E42">
        <w:rPr>
          <w:rFonts w:ascii="Times New Roman" w:hAnsi="Times New Roman" w:cs="Times New Roman"/>
          <w:bCs/>
          <w:sz w:val="28"/>
          <w:szCs w:val="28"/>
        </w:rPr>
        <w:t>2006</w:t>
      </w:r>
      <w:r w:rsidRPr="00F40E42">
        <w:rPr>
          <w:rFonts w:ascii="Times New Roman" w:hAnsi="Times New Roman" w:cs="Times New Roman"/>
          <w:bCs/>
          <w:sz w:val="28"/>
          <w:szCs w:val="28"/>
        </w:rPr>
        <w:t>.</w:t>
      </w:r>
    </w:p>
    <w:p w:rsidR="00457DE9" w:rsidRPr="00F40E42" w:rsidRDefault="00457DE9" w:rsidP="00F40E42">
      <w:pPr>
        <w:pStyle w:val="32"/>
        <w:widowControl/>
        <w:numPr>
          <w:ilvl w:val="0"/>
          <w:numId w:val="13"/>
        </w:numPr>
        <w:tabs>
          <w:tab w:val="clear" w:pos="720"/>
        </w:tabs>
        <w:spacing w:line="360" w:lineRule="auto"/>
        <w:ind w:left="0" w:firstLine="0"/>
        <w:jc w:val="both"/>
        <w:rPr>
          <w:rFonts w:ascii="Times New Roman" w:hAnsi="Times New Roman" w:cs="Times New Roman"/>
          <w:bCs/>
          <w:sz w:val="28"/>
          <w:szCs w:val="28"/>
        </w:rPr>
      </w:pPr>
      <w:r w:rsidRPr="00F40E42">
        <w:rPr>
          <w:rFonts w:ascii="Times New Roman" w:hAnsi="Times New Roman" w:cs="Times New Roman"/>
          <w:bCs/>
          <w:sz w:val="28"/>
          <w:szCs w:val="28"/>
        </w:rPr>
        <w:t xml:space="preserve">Основные принципы и методика формирования библиотечного законодательства субъектов РФ // Служебные и нормативные материалы МК РФ. - </w:t>
      </w:r>
      <w:r w:rsidR="002F1C2A" w:rsidRPr="00F40E42">
        <w:rPr>
          <w:rFonts w:ascii="Times New Roman" w:hAnsi="Times New Roman" w:cs="Times New Roman"/>
          <w:bCs/>
          <w:sz w:val="28"/>
          <w:szCs w:val="28"/>
        </w:rPr>
        <w:t>2005</w:t>
      </w:r>
      <w:r w:rsidRPr="00F40E42">
        <w:rPr>
          <w:rFonts w:ascii="Times New Roman" w:hAnsi="Times New Roman" w:cs="Times New Roman"/>
          <w:bCs/>
          <w:sz w:val="28"/>
          <w:szCs w:val="28"/>
        </w:rPr>
        <w:t>. - N 4. - С. 36-42.</w:t>
      </w:r>
    </w:p>
    <w:p w:rsidR="00457DE9" w:rsidRPr="00F40E42" w:rsidRDefault="00457DE9" w:rsidP="00F40E42">
      <w:pPr>
        <w:pStyle w:val="22"/>
        <w:numPr>
          <w:ilvl w:val="0"/>
          <w:numId w:val="13"/>
        </w:numPr>
        <w:tabs>
          <w:tab w:val="clear" w:pos="720"/>
        </w:tabs>
        <w:spacing w:line="360" w:lineRule="auto"/>
        <w:ind w:left="0" w:firstLine="0"/>
        <w:jc w:val="both"/>
        <w:rPr>
          <w:rFonts w:ascii="Times New Roman" w:hAnsi="Times New Roman" w:cs="Times New Roman"/>
          <w:sz w:val="28"/>
          <w:szCs w:val="28"/>
        </w:rPr>
      </w:pPr>
      <w:r w:rsidRPr="00F40E42">
        <w:rPr>
          <w:rFonts w:ascii="Times New Roman" w:hAnsi="Times New Roman" w:cs="Times New Roman"/>
          <w:sz w:val="28"/>
          <w:szCs w:val="28"/>
        </w:rPr>
        <w:t>Положение о Высшей аттестационной комиссии Министерства образования Российской Федерации: Утв. приказом Минобразования России от 11.04.2002 г. № 1356 // Бюл. ВАК. – 2002. – № 3. – С. 18-23.</w:t>
      </w:r>
    </w:p>
    <w:p w:rsidR="00457DE9" w:rsidRPr="00F40E42" w:rsidRDefault="00457DE9" w:rsidP="00F40E42">
      <w:pPr>
        <w:pStyle w:val="22"/>
        <w:numPr>
          <w:ilvl w:val="0"/>
          <w:numId w:val="13"/>
        </w:numPr>
        <w:tabs>
          <w:tab w:val="clear" w:pos="720"/>
        </w:tabs>
        <w:spacing w:line="360" w:lineRule="auto"/>
        <w:ind w:left="0" w:firstLine="0"/>
        <w:jc w:val="both"/>
        <w:rPr>
          <w:rFonts w:ascii="Times New Roman" w:hAnsi="Times New Roman" w:cs="Times New Roman"/>
          <w:sz w:val="28"/>
          <w:szCs w:val="28"/>
        </w:rPr>
      </w:pPr>
      <w:r w:rsidRPr="00F40E42">
        <w:rPr>
          <w:rFonts w:ascii="Times New Roman" w:hAnsi="Times New Roman" w:cs="Times New Roman"/>
          <w:sz w:val="28"/>
          <w:szCs w:val="28"/>
        </w:rPr>
        <w:t>Положение о диссертационном совете: Утв. приказом Минобразования России от 09.04.2002 г. № 1305 //Бюл. ВАК. – 2002. – № 3. – С. 28-68.</w:t>
      </w:r>
    </w:p>
    <w:p w:rsidR="00457DE9" w:rsidRPr="00F40E42" w:rsidRDefault="00457DE9" w:rsidP="00F40E42">
      <w:pPr>
        <w:pStyle w:val="22"/>
        <w:numPr>
          <w:ilvl w:val="0"/>
          <w:numId w:val="13"/>
        </w:numPr>
        <w:tabs>
          <w:tab w:val="clear" w:pos="720"/>
        </w:tabs>
        <w:spacing w:line="360" w:lineRule="auto"/>
        <w:ind w:left="0" w:firstLine="0"/>
        <w:jc w:val="both"/>
        <w:rPr>
          <w:rFonts w:ascii="Times New Roman" w:hAnsi="Times New Roman" w:cs="Times New Roman"/>
          <w:sz w:val="28"/>
          <w:szCs w:val="28"/>
        </w:rPr>
      </w:pPr>
      <w:r w:rsidRPr="00F40E42">
        <w:rPr>
          <w:rFonts w:ascii="Times New Roman" w:hAnsi="Times New Roman" w:cs="Times New Roman"/>
          <w:sz w:val="28"/>
          <w:szCs w:val="28"/>
        </w:rPr>
        <w:t>Положение о порядке присуждения ученых степеней: Утв. постановлением Правительства Российской Федерации от 30 янв. 2002 г. № 74 //Бюл. ВАК. – 2002. – № 3. – С. 3-15.</w:t>
      </w:r>
    </w:p>
    <w:p w:rsidR="00457DE9" w:rsidRPr="00F40E42" w:rsidRDefault="00457DE9" w:rsidP="00F40E42">
      <w:pPr>
        <w:pStyle w:val="22"/>
        <w:numPr>
          <w:ilvl w:val="0"/>
          <w:numId w:val="13"/>
        </w:numPr>
        <w:tabs>
          <w:tab w:val="clear" w:pos="720"/>
        </w:tabs>
        <w:spacing w:line="360" w:lineRule="auto"/>
        <w:ind w:left="0" w:firstLine="0"/>
        <w:jc w:val="both"/>
        <w:rPr>
          <w:rFonts w:ascii="Times New Roman" w:hAnsi="Times New Roman" w:cs="Times New Roman"/>
          <w:sz w:val="28"/>
          <w:szCs w:val="28"/>
        </w:rPr>
      </w:pPr>
      <w:r w:rsidRPr="00F40E42">
        <w:rPr>
          <w:rFonts w:ascii="Times New Roman" w:hAnsi="Times New Roman" w:cs="Times New Roman"/>
          <w:sz w:val="28"/>
          <w:szCs w:val="28"/>
        </w:rPr>
        <w:t>Положение об Экспертном совете Высшей аттестационной комиссии Министерства образования Российской Федерации: Утв. приказом Минобразования России от 11.04.2002 г. № 1355 // Бюл. ВАК. – 2002. – № 3 . – С.23-28.</w:t>
      </w:r>
    </w:p>
    <w:p w:rsidR="00457DE9" w:rsidRPr="00F40E42" w:rsidRDefault="00457DE9" w:rsidP="00F40E42">
      <w:pPr>
        <w:pStyle w:val="22"/>
        <w:numPr>
          <w:ilvl w:val="0"/>
          <w:numId w:val="13"/>
        </w:numPr>
        <w:tabs>
          <w:tab w:val="clear" w:pos="720"/>
        </w:tabs>
        <w:spacing w:line="360" w:lineRule="auto"/>
        <w:ind w:left="0" w:firstLine="0"/>
        <w:jc w:val="both"/>
        <w:rPr>
          <w:rFonts w:ascii="Times New Roman" w:hAnsi="Times New Roman" w:cs="Times New Roman"/>
          <w:sz w:val="28"/>
          <w:szCs w:val="28"/>
        </w:rPr>
      </w:pPr>
      <w:r w:rsidRPr="00F40E42">
        <w:rPr>
          <w:rFonts w:ascii="Times New Roman" w:hAnsi="Times New Roman" w:cs="Times New Roman"/>
          <w:sz w:val="28"/>
          <w:szCs w:val="28"/>
        </w:rPr>
        <w:t>Правовые аспекты деятельности библиотек : Сб. науч. ст. Рос. гос. б-ка. Науч.-исслед. отд. библиотековедения. Сектор библ. права; [Сост. О.</w:t>
      </w:r>
      <w:r w:rsidR="002F1C2A" w:rsidRPr="00F40E42">
        <w:rPr>
          <w:rFonts w:ascii="Times New Roman" w:hAnsi="Times New Roman" w:cs="Times New Roman"/>
          <w:sz w:val="28"/>
          <w:szCs w:val="28"/>
        </w:rPr>
        <w:t>Ф. Бойкова] М. :Пашков Дом, 2007</w:t>
      </w:r>
      <w:r w:rsidRPr="00F40E42">
        <w:rPr>
          <w:rFonts w:ascii="Times New Roman" w:hAnsi="Times New Roman" w:cs="Times New Roman"/>
          <w:sz w:val="28"/>
          <w:szCs w:val="28"/>
        </w:rPr>
        <w:t>.</w:t>
      </w:r>
    </w:p>
    <w:p w:rsidR="00457DE9" w:rsidRPr="00F40E42" w:rsidRDefault="00457DE9" w:rsidP="00F40E42">
      <w:pPr>
        <w:pStyle w:val="22"/>
        <w:numPr>
          <w:ilvl w:val="0"/>
          <w:numId w:val="13"/>
        </w:numPr>
        <w:tabs>
          <w:tab w:val="clear" w:pos="720"/>
        </w:tabs>
        <w:spacing w:line="360" w:lineRule="auto"/>
        <w:ind w:left="0" w:firstLine="0"/>
        <w:jc w:val="both"/>
        <w:rPr>
          <w:rFonts w:ascii="Times New Roman" w:hAnsi="Times New Roman" w:cs="Times New Roman"/>
          <w:sz w:val="28"/>
          <w:szCs w:val="28"/>
        </w:rPr>
      </w:pPr>
      <w:r w:rsidRPr="00F40E42">
        <w:rPr>
          <w:rFonts w:ascii="Times New Roman" w:hAnsi="Times New Roman" w:cs="Times New Roman"/>
          <w:sz w:val="28"/>
          <w:szCs w:val="28"/>
        </w:rPr>
        <w:t>Райзберг Б. А. Диссертация и ученая степень: Пособие для соискателей – 2- изд. – М.: Инфра-М, 200</w:t>
      </w:r>
      <w:r w:rsidR="002F1C2A" w:rsidRPr="00F40E42">
        <w:rPr>
          <w:rFonts w:ascii="Times New Roman" w:hAnsi="Times New Roman" w:cs="Times New Roman"/>
          <w:sz w:val="28"/>
          <w:szCs w:val="28"/>
        </w:rPr>
        <w:t>8</w:t>
      </w:r>
      <w:r w:rsidRPr="00F40E42">
        <w:rPr>
          <w:rFonts w:ascii="Times New Roman" w:hAnsi="Times New Roman" w:cs="Times New Roman"/>
          <w:sz w:val="28"/>
          <w:szCs w:val="28"/>
        </w:rPr>
        <w:t>.</w:t>
      </w:r>
    </w:p>
    <w:p w:rsidR="00457DE9" w:rsidRPr="00F40E42" w:rsidRDefault="00457DE9" w:rsidP="00F40E42">
      <w:pPr>
        <w:pStyle w:val="22"/>
        <w:numPr>
          <w:ilvl w:val="0"/>
          <w:numId w:val="13"/>
        </w:numPr>
        <w:tabs>
          <w:tab w:val="clear" w:pos="720"/>
        </w:tabs>
        <w:spacing w:line="360" w:lineRule="auto"/>
        <w:ind w:left="0" w:firstLine="0"/>
        <w:jc w:val="both"/>
        <w:rPr>
          <w:rFonts w:ascii="Times New Roman" w:hAnsi="Times New Roman" w:cs="Times New Roman"/>
          <w:sz w:val="28"/>
          <w:szCs w:val="28"/>
        </w:rPr>
      </w:pPr>
      <w:r w:rsidRPr="00F40E42">
        <w:rPr>
          <w:rFonts w:ascii="Times New Roman" w:hAnsi="Times New Roman" w:cs="Times New Roman"/>
          <w:sz w:val="28"/>
          <w:szCs w:val="28"/>
        </w:rPr>
        <w:t>Сергеев А. П. Право интеллектуальной собственности в Российской Федерации: Учебник. – 2-е изд., переработ. и доп. – М.: Проспект, 200</w:t>
      </w:r>
      <w:r w:rsidR="002F1C2A" w:rsidRPr="00F40E42">
        <w:rPr>
          <w:rFonts w:ascii="Times New Roman" w:hAnsi="Times New Roman" w:cs="Times New Roman"/>
          <w:sz w:val="28"/>
          <w:szCs w:val="28"/>
        </w:rPr>
        <w:t>8</w:t>
      </w:r>
      <w:r w:rsidRPr="00F40E42">
        <w:rPr>
          <w:rFonts w:ascii="Times New Roman" w:hAnsi="Times New Roman" w:cs="Times New Roman"/>
          <w:sz w:val="28"/>
          <w:szCs w:val="28"/>
        </w:rPr>
        <w:t>.</w:t>
      </w:r>
    </w:p>
    <w:p w:rsidR="00457DE9" w:rsidRPr="00F40E42" w:rsidRDefault="00457DE9" w:rsidP="00F40E42">
      <w:pPr>
        <w:pStyle w:val="22"/>
        <w:numPr>
          <w:ilvl w:val="0"/>
          <w:numId w:val="13"/>
        </w:numPr>
        <w:tabs>
          <w:tab w:val="clear" w:pos="720"/>
        </w:tabs>
        <w:spacing w:line="360" w:lineRule="auto"/>
        <w:ind w:left="0" w:firstLine="0"/>
        <w:jc w:val="both"/>
        <w:rPr>
          <w:rFonts w:ascii="Times New Roman" w:hAnsi="Times New Roman" w:cs="Times New Roman"/>
          <w:sz w:val="28"/>
          <w:szCs w:val="28"/>
        </w:rPr>
      </w:pPr>
      <w:r w:rsidRPr="00F40E42">
        <w:rPr>
          <w:rFonts w:ascii="Times New Roman" w:hAnsi="Times New Roman" w:cs="Times New Roman"/>
          <w:sz w:val="28"/>
          <w:szCs w:val="28"/>
        </w:rPr>
        <w:t xml:space="preserve">Фирсов В. Р. К разработке государственной библиотечной политики 1991-1993 гг. // Сов. библиотековедение. - </w:t>
      </w:r>
      <w:r w:rsidR="002F1C2A" w:rsidRPr="00F40E42">
        <w:rPr>
          <w:rFonts w:ascii="Times New Roman" w:hAnsi="Times New Roman" w:cs="Times New Roman"/>
          <w:sz w:val="28"/>
          <w:szCs w:val="28"/>
        </w:rPr>
        <w:t>2006</w:t>
      </w:r>
      <w:r w:rsidRPr="00F40E42">
        <w:rPr>
          <w:rFonts w:ascii="Times New Roman" w:hAnsi="Times New Roman" w:cs="Times New Roman"/>
          <w:sz w:val="28"/>
          <w:szCs w:val="28"/>
        </w:rPr>
        <w:t>. - N 6. - С. 3-8.</w:t>
      </w:r>
    </w:p>
    <w:p w:rsidR="00457DE9" w:rsidRPr="00F40E42" w:rsidRDefault="00457DE9" w:rsidP="00F40E42">
      <w:pPr>
        <w:pStyle w:val="22"/>
        <w:numPr>
          <w:ilvl w:val="0"/>
          <w:numId w:val="13"/>
        </w:numPr>
        <w:tabs>
          <w:tab w:val="clear" w:pos="720"/>
        </w:tabs>
        <w:spacing w:line="360" w:lineRule="auto"/>
        <w:ind w:left="0" w:firstLine="0"/>
        <w:jc w:val="both"/>
        <w:rPr>
          <w:rFonts w:ascii="Times New Roman" w:hAnsi="Times New Roman" w:cs="Times New Roman"/>
          <w:sz w:val="28"/>
          <w:szCs w:val="28"/>
        </w:rPr>
      </w:pPr>
      <w:r w:rsidRPr="00F40E42">
        <w:rPr>
          <w:rFonts w:ascii="Times New Roman" w:hAnsi="Times New Roman" w:cs="Times New Roman"/>
          <w:sz w:val="28"/>
          <w:szCs w:val="28"/>
        </w:rPr>
        <w:t xml:space="preserve">Фирсов В. Р. Нормативная база: проблемы ее формирования // Библиотека. - </w:t>
      </w:r>
      <w:r w:rsidR="002F1C2A" w:rsidRPr="00F40E42">
        <w:rPr>
          <w:rFonts w:ascii="Times New Roman" w:hAnsi="Times New Roman" w:cs="Times New Roman"/>
          <w:sz w:val="28"/>
          <w:szCs w:val="28"/>
        </w:rPr>
        <w:t>2007</w:t>
      </w:r>
      <w:r w:rsidRPr="00F40E42">
        <w:rPr>
          <w:rFonts w:ascii="Times New Roman" w:hAnsi="Times New Roman" w:cs="Times New Roman"/>
          <w:sz w:val="28"/>
          <w:szCs w:val="28"/>
        </w:rPr>
        <w:t>. - N 1. - С. 27-31.</w:t>
      </w:r>
    </w:p>
    <w:p w:rsidR="00457DE9" w:rsidRPr="00F40E42" w:rsidRDefault="00457DE9" w:rsidP="00F40E42">
      <w:pPr>
        <w:pStyle w:val="22"/>
        <w:numPr>
          <w:ilvl w:val="0"/>
          <w:numId w:val="13"/>
        </w:numPr>
        <w:tabs>
          <w:tab w:val="clear" w:pos="720"/>
        </w:tabs>
        <w:spacing w:line="360" w:lineRule="auto"/>
        <w:ind w:left="0" w:firstLine="0"/>
        <w:jc w:val="both"/>
        <w:rPr>
          <w:rFonts w:ascii="Times New Roman" w:hAnsi="Times New Roman" w:cs="Times New Roman"/>
          <w:sz w:val="28"/>
          <w:szCs w:val="28"/>
        </w:rPr>
      </w:pPr>
      <w:r w:rsidRPr="00F40E42">
        <w:rPr>
          <w:rFonts w:ascii="Times New Roman" w:hAnsi="Times New Roman" w:cs="Times New Roman"/>
          <w:sz w:val="28"/>
          <w:szCs w:val="28"/>
        </w:rPr>
        <w:t xml:space="preserve">Фирсов В. Р. Чтобы история не повторилась:Манифест ЮНЕСКО о публичных библиотеках в России сравнительный анализ // Библиотека. - </w:t>
      </w:r>
      <w:r w:rsidR="002F1C2A" w:rsidRPr="00F40E42">
        <w:rPr>
          <w:rFonts w:ascii="Times New Roman" w:hAnsi="Times New Roman" w:cs="Times New Roman"/>
          <w:sz w:val="28"/>
          <w:szCs w:val="28"/>
        </w:rPr>
        <w:t>2008</w:t>
      </w:r>
      <w:r w:rsidRPr="00F40E42">
        <w:rPr>
          <w:rFonts w:ascii="Times New Roman" w:hAnsi="Times New Roman" w:cs="Times New Roman"/>
          <w:sz w:val="28"/>
          <w:szCs w:val="28"/>
        </w:rPr>
        <w:t>. - N 11, - С. 30-34.</w:t>
      </w:r>
      <w:bookmarkStart w:id="23" w:name="_GoBack"/>
      <w:bookmarkEnd w:id="23"/>
    </w:p>
    <w:sectPr w:rsidR="00457DE9" w:rsidRPr="00F40E42" w:rsidSect="00F40E42">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43A" w:rsidRDefault="00EF243A" w:rsidP="006B31A8">
      <w:r>
        <w:separator/>
      </w:r>
    </w:p>
  </w:endnote>
  <w:endnote w:type="continuationSeparator" w:id="0">
    <w:p w:rsidR="00EF243A" w:rsidRDefault="00EF243A" w:rsidP="006B3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43A" w:rsidRDefault="00EF243A" w:rsidP="006B31A8">
      <w:r>
        <w:separator/>
      </w:r>
    </w:p>
  </w:footnote>
  <w:footnote w:type="continuationSeparator" w:id="0">
    <w:p w:rsidR="00EF243A" w:rsidRDefault="00EF243A" w:rsidP="006B31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DE9" w:rsidRDefault="00457DE9">
    <w:pPr>
      <w:pStyle w:val="af"/>
      <w:framePr w:wrap="around" w:vAnchor="text" w:hAnchor="margin" w:xAlign="center" w:y="1"/>
      <w:rPr>
        <w:rStyle w:val="af1"/>
      </w:rPr>
    </w:pPr>
  </w:p>
  <w:p w:rsidR="00457DE9" w:rsidRDefault="00457DE9">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DE9" w:rsidRDefault="00617329">
    <w:pPr>
      <w:pStyle w:val="af"/>
      <w:framePr w:wrap="around" w:vAnchor="text" w:hAnchor="margin" w:xAlign="center" w:y="1"/>
      <w:rPr>
        <w:rStyle w:val="af1"/>
      </w:rPr>
    </w:pPr>
    <w:r>
      <w:rPr>
        <w:rStyle w:val="af1"/>
        <w:noProof/>
      </w:rPr>
      <w:t>2</w:t>
    </w:r>
  </w:p>
  <w:p w:rsidR="00457DE9" w:rsidRDefault="00457DE9">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06F6673E"/>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A264643E"/>
    <w:lvl w:ilvl="0">
      <w:start w:val="1"/>
      <w:numFmt w:val="bullet"/>
      <w:pStyle w:val="2"/>
      <w:lvlText w:val=""/>
      <w:lvlJc w:val="left"/>
      <w:pPr>
        <w:tabs>
          <w:tab w:val="num" w:pos="643"/>
        </w:tabs>
        <w:ind w:left="643" w:hanging="360"/>
      </w:pPr>
      <w:rPr>
        <w:rFonts w:ascii="Symbol" w:hAnsi="Symbol" w:hint="default"/>
      </w:rPr>
    </w:lvl>
  </w:abstractNum>
  <w:abstractNum w:abstractNumId="2">
    <w:nsid w:val="03FC0236"/>
    <w:multiLevelType w:val="hybridMultilevel"/>
    <w:tmpl w:val="2018B46A"/>
    <w:lvl w:ilvl="0" w:tplc="C6125D92">
      <w:start w:val="1"/>
      <w:numFmt w:val="decimal"/>
      <w:lvlText w:val="%1."/>
      <w:lvlJc w:val="left"/>
      <w:pPr>
        <w:tabs>
          <w:tab w:val="num" w:pos="720"/>
        </w:tabs>
        <w:ind w:left="720" w:hanging="360"/>
      </w:pPr>
      <w:rPr>
        <w:rFonts w:cs="Times New Roman"/>
      </w:rPr>
    </w:lvl>
    <w:lvl w:ilvl="1" w:tplc="136EC2CA" w:tentative="1">
      <w:start w:val="1"/>
      <w:numFmt w:val="decimal"/>
      <w:lvlText w:val="%2."/>
      <w:lvlJc w:val="left"/>
      <w:pPr>
        <w:tabs>
          <w:tab w:val="num" w:pos="1440"/>
        </w:tabs>
        <w:ind w:left="1440" w:hanging="360"/>
      </w:pPr>
      <w:rPr>
        <w:rFonts w:cs="Times New Roman"/>
      </w:rPr>
    </w:lvl>
    <w:lvl w:ilvl="2" w:tplc="39C00058" w:tentative="1">
      <w:start w:val="1"/>
      <w:numFmt w:val="decimal"/>
      <w:lvlText w:val="%3."/>
      <w:lvlJc w:val="left"/>
      <w:pPr>
        <w:tabs>
          <w:tab w:val="num" w:pos="2160"/>
        </w:tabs>
        <w:ind w:left="2160" w:hanging="360"/>
      </w:pPr>
      <w:rPr>
        <w:rFonts w:cs="Times New Roman"/>
      </w:rPr>
    </w:lvl>
    <w:lvl w:ilvl="3" w:tplc="759C3EF8" w:tentative="1">
      <w:start w:val="1"/>
      <w:numFmt w:val="decimal"/>
      <w:lvlText w:val="%4."/>
      <w:lvlJc w:val="left"/>
      <w:pPr>
        <w:tabs>
          <w:tab w:val="num" w:pos="2880"/>
        </w:tabs>
        <w:ind w:left="2880" w:hanging="360"/>
      </w:pPr>
      <w:rPr>
        <w:rFonts w:cs="Times New Roman"/>
      </w:rPr>
    </w:lvl>
    <w:lvl w:ilvl="4" w:tplc="14567552" w:tentative="1">
      <w:start w:val="1"/>
      <w:numFmt w:val="decimal"/>
      <w:lvlText w:val="%5."/>
      <w:lvlJc w:val="left"/>
      <w:pPr>
        <w:tabs>
          <w:tab w:val="num" w:pos="3600"/>
        </w:tabs>
        <w:ind w:left="3600" w:hanging="360"/>
      </w:pPr>
      <w:rPr>
        <w:rFonts w:cs="Times New Roman"/>
      </w:rPr>
    </w:lvl>
    <w:lvl w:ilvl="5" w:tplc="4B50A0E2" w:tentative="1">
      <w:start w:val="1"/>
      <w:numFmt w:val="decimal"/>
      <w:lvlText w:val="%6."/>
      <w:lvlJc w:val="left"/>
      <w:pPr>
        <w:tabs>
          <w:tab w:val="num" w:pos="4320"/>
        </w:tabs>
        <w:ind w:left="4320" w:hanging="360"/>
      </w:pPr>
      <w:rPr>
        <w:rFonts w:cs="Times New Roman"/>
      </w:rPr>
    </w:lvl>
    <w:lvl w:ilvl="6" w:tplc="8902819A" w:tentative="1">
      <w:start w:val="1"/>
      <w:numFmt w:val="decimal"/>
      <w:lvlText w:val="%7."/>
      <w:lvlJc w:val="left"/>
      <w:pPr>
        <w:tabs>
          <w:tab w:val="num" w:pos="5040"/>
        </w:tabs>
        <w:ind w:left="5040" w:hanging="360"/>
      </w:pPr>
      <w:rPr>
        <w:rFonts w:cs="Times New Roman"/>
      </w:rPr>
    </w:lvl>
    <w:lvl w:ilvl="7" w:tplc="61462F42" w:tentative="1">
      <w:start w:val="1"/>
      <w:numFmt w:val="decimal"/>
      <w:lvlText w:val="%8."/>
      <w:lvlJc w:val="left"/>
      <w:pPr>
        <w:tabs>
          <w:tab w:val="num" w:pos="5760"/>
        </w:tabs>
        <w:ind w:left="5760" w:hanging="360"/>
      </w:pPr>
      <w:rPr>
        <w:rFonts w:cs="Times New Roman"/>
      </w:rPr>
    </w:lvl>
    <w:lvl w:ilvl="8" w:tplc="3F0074A4" w:tentative="1">
      <w:start w:val="1"/>
      <w:numFmt w:val="decimal"/>
      <w:lvlText w:val="%9."/>
      <w:lvlJc w:val="left"/>
      <w:pPr>
        <w:tabs>
          <w:tab w:val="num" w:pos="6480"/>
        </w:tabs>
        <w:ind w:left="6480" w:hanging="360"/>
      </w:pPr>
      <w:rPr>
        <w:rFonts w:cs="Times New Roman"/>
      </w:rPr>
    </w:lvl>
  </w:abstractNum>
  <w:abstractNum w:abstractNumId="3">
    <w:nsid w:val="046E1E60"/>
    <w:multiLevelType w:val="hybridMultilevel"/>
    <w:tmpl w:val="E762620E"/>
    <w:lvl w:ilvl="0" w:tplc="174AEF90">
      <w:start w:val="1"/>
      <w:numFmt w:val="decimal"/>
      <w:lvlText w:val="%1."/>
      <w:lvlJc w:val="left"/>
      <w:pPr>
        <w:tabs>
          <w:tab w:val="num" w:pos="720"/>
        </w:tabs>
        <w:ind w:left="720" w:hanging="360"/>
      </w:pPr>
      <w:rPr>
        <w:rFonts w:cs="Times New Roman"/>
      </w:rPr>
    </w:lvl>
    <w:lvl w:ilvl="1" w:tplc="2F8094F0" w:tentative="1">
      <w:start w:val="1"/>
      <w:numFmt w:val="decimal"/>
      <w:lvlText w:val="%2."/>
      <w:lvlJc w:val="left"/>
      <w:pPr>
        <w:tabs>
          <w:tab w:val="num" w:pos="1440"/>
        </w:tabs>
        <w:ind w:left="1440" w:hanging="360"/>
      </w:pPr>
      <w:rPr>
        <w:rFonts w:cs="Times New Roman"/>
      </w:rPr>
    </w:lvl>
    <w:lvl w:ilvl="2" w:tplc="564E491C" w:tentative="1">
      <w:start w:val="1"/>
      <w:numFmt w:val="decimal"/>
      <w:lvlText w:val="%3."/>
      <w:lvlJc w:val="left"/>
      <w:pPr>
        <w:tabs>
          <w:tab w:val="num" w:pos="2160"/>
        </w:tabs>
        <w:ind w:left="2160" w:hanging="360"/>
      </w:pPr>
      <w:rPr>
        <w:rFonts w:cs="Times New Roman"/>
      </w:rPr>
    </w:lvl>
    <w:lvl w:ilvl="3" w:tplc="16F652E8" w:tentative="1">
      <w:start w:val="1"/>
      <w:numFmt w:val="decimal"/>
      <w:lvlText w:val="%4."/>
      <w:lvlJc w:val="left"/>
      <w:pPr>
        <w:tabs>
          <w:tab w:val="num" w:pos="2880"/>
        </w:tabs>
        <w:ind w:left="2880" w:hanging="360"/>
      </w:pPr>
      <w:rPr>
        <w:rFonts w:cs="Times New Roman"/>
      </w:rPr>
    </w:lvl>
    <w:lvl w:ilvl="4" w:tplc="05F4E0B2" w:tentative="1">
      <w:start w:val="1"/>
      <w:numFmt w:val="decimal"/>
      <w:lvlText w:val="%5."/>
      <w:lvlJc w:val="left"/>
      <w:pPr>
        <w:tabs>
          <w:tab w:val="num" w:pos="3600"/>
        </w:tabs>
        <w:ind w:left="3600" w:hanging="360"/>
      </w:pPr>
      <w:rPr>
        <w:rFonts w:cs="Times New Roman"/>
      </w:rPr>
    </w:lvl>
    <w:lvl w:ilvl="5" w:tplc="94B2EDC2" w:tentative="1">
      <w:start w:val="1"/>
      <w:numFmt w:val="decimal"/>
      <w:lvlText w:val="%6."/>
      <w:lvlJc w:val="left"/>
      <w:pPr>
        <w:tabs>
          <w:tab w:val="num" w:pos="4320"/>
        </w:tabs>
        <w:ind w:left="4320" w:hanging="360"/>
      </w:pPr>
      <w:rPr>
        <w:rFonts w:cs="Times New Roman"/>
      </w:rPr>
    </w:lvl>
    <w:lvl w:ilvl="6" w:tplc="E5602C10" w:tentative="1">
      <w:start w:val="1"/>
      <w:numFmt w:val="decimal"/>
      <w:lvlText w:val="%7."/>
      <w:lvlJc w:val="left"/>
      <w:pPr>
        <w:tabs>
          <w:tab w:val="num" w:pos="5040"/>
        </w:tabs>
        <w:ind w:left="5040" w:hanging="360"/>
      </w:pPr>
      <w:rPr>
        <w:rFonts w:cs="Times New Roman"/>
      </w:rPr>
    </w:lvl>
    <w:lvl w:ilvl="7" w:tplc="AA5AB440" w:tentative="1">
      <w:start w:val="1"/>
      <w:numFmt w:val="decimal"/>
      <w:lvlText w:val="%8."/>
      <w:lvlJc w:val="left"/>
      <w:pPr>
        <w:tabs>
          <w:tab w:val="num" w:pos="5760"/>
        </w:tabs>
        <w:ind w:left="5760" w:hanging="360"/>
      </w:pPr>
      <w:rPr>
        <w:rFonts w:cs="Times New Roman"/>
      </w:rPr>
    </w:lvl>
    <w:lvl w:ilvl="8" w:tplc="71846BC0" w:tentative="1">
      <w:start w:val="1"/>
      <w:numFmt w:val="decimal"/>
      <w:lvlText w:val="%9."/>
      <w:lvlJc w:val="left"/>
      <w:pPr>
        <w:tabs>
          <w:tab w:val="num" w:pos="6480"/>
        </w:tabs>
        <w:ind w:left="6480" w:hanging="360"/>
      </w:pPr>
      <w:rPr>
        <w:rFonts w:cs="Times New Roman"/>
      </w:rPr>
    </w:lvl>
  </w:abstractNum>
  <w:abstractNum w:abstractNumId="4">
    <w:nsid w:val="136E149F"/>
    <w:multiLevelType w:val="hybridMultilevel"/>
    <w:tmpl w:val="85245334"/>
    <w:lvl w:ilvl="0" w:tplc="61EC12C4">
      <w:start w:val="1"/>
      <w:numFmt w:val="decimal"/>
      <w:lvlText w:val="%1."/>
      <w:lvlJc w:val="left"/>
      <w:pPr>
        <w:tabs>
          <w:tab w:val="num" w:pos="720"/>
        </w:tabs>
        <w:ind w:left="720" w:hanging="360"/>
      </w:pPr>
      <w:rPr>
        <w:rFonts w:cs="Times New Roman"/>
      </w:rPr>
    </w:lvl>
    <w:lvl w:ilvl="1" w:tplc="58CCF1B0" w:tentative="1">
      <w:start w:val="1"/>
      <w:numFmt w:val="decimal"/>
      <w:lvlText w:val="%2."/>
      <w:lvlJc w:val="left"/>
      <w:pPr>
        <w:tabs>
          <w:tab w:val="num" w:pos="1440"/>
        </w:tabs>
        <w:ind w:left="1440" w:hanging="360"/>
      </w:pPr>
      <w:rPr>
        <w:rFonts w:cs="Times New Roman"/>
      </w:rPr>
    </w:lvl>
    <w:lvl w:ilvl="2" w:tplc="980C875A" w:tentative="1">
      <w:start w:val="1"/>
      <w:numFmt w:val="decimal"/>
      <w:lvlText w:val="%3."/>
      <w:lvlJc w:val="left"/>
      <w:pPr>
        <w:tabs>
          <w:tab w:val="num" w:pos="2160"/>
        </w:tabs>
        <w:ind w:left="2160" w:hanging="360"/>
      </w:pPr>
      <w:rPr>
        <w:rFonts w:cs="Times New Roman"/>
      </w:rPr>
    </w:lvl>
    <w:lvl w:ilvl="3" w:tplc="0C88FADA" w:tentative="1">
      <w:start w:val="1"/>
      <w:numFmt w:val="decimal"/>
      <w:lvlText w:val="%4."/>
      <w:lvlJc w:val="left"/>
      <w:pPr>
        <w:tabs>
          <w:tab w:val="num" w:pos="2880"/>
        </w:tabs>
        <w:ind w:left="2880" w:hanging="360"/>
      </w:pPr>
      <w:rPr>
        <w:rFonts w:cs="Times New Roman"/>
      </w:rPr>
    </w:lvl>
    <w:lvl w:ilvl="4" w:tplc="FF60BF9A" w:tentative="1">
      <w:start w:val="1"/>
      <w:numFmt w:val="decimal"/>
      <w:lvlText w:val="%5."/>
      <w:lvlJc w:val="left"/>
      <w:pPr>
        <w:tabs>
          <w:tab w:val="num" w:pos="3600"/>
        </w:tabs>
        <w:ind w:left="3600" w:hanging="360"/>
      </w:pPr>
      <w:rPr>
        <w:rFonts w:cs="Times New Roman"/>
      </w:rPr>
    </w:lvl>
    <w:lvl w:ilvl="5" w:tplc="E938C11E" w:tentative="1">
      <w:start w:val="1"/>
      <w:numFmt w:val="decimal"/>
      <w:lvlText w:val="%6."/>
      <w:lvlJc w:val="left"/>
      <w:pPr>
        <w:tabs>
          <w:tab w:val="num" w:pos="4320"/>
        </w:tabs>
        <w:ind w:left="4320" w:hanging="360"/>
      </w:pPr>
      <w:rPr>
        <w:rFonts w:cs="Times New Roman"/>
      </w:rPr>
    </w:lvl>
    <w:lvl w:ilvl="6" w:tplc="4B323B84" w:tentative="1">
      <w:start w:val="1"/>
      <w:numFmt w:val="decimal"/>
      <w:lvlText w:val="%7."/>
      <w:lvlJc w:val="left"/>
      <w:pPr>
        <w:tabs>
          <w:tab w:val="num" w:pos="5040"/>
        </w:tabs>
        <w:ind w:left="5040" w:hanging="360"/>
      </w:pPr>
      <w:rPr>
        <w:rFonts w:cs="Times New Roman"/>
      </w:rPr>
    </w:lvl>
    <w:lvl w:ilvl="7" w:tplc="9CC833B6" w:tentative="1">
      <w:start w:val="1"/>
      <w:numFmt w:val="decimal"/>
      <w:lvlText w:val="%8."/>
      <w:lvlJc w:val="left"/>
      <w:pPr>
        <w:tabs>
          <w:tab w:val="num" w:pos="5760"/>
        </w:tabs>
        <w:ind w:left="5760" w:hanging="360"/>
      </w:pPr>
      <w:rPr>
        <w:rFonts w:cs="Times New Roman"/>
      </w:rPr>
    </w:lvl>
    <w:lvl w:ilvl="8" w:tplc="16E47ABE" w:tentative="1">
      <w:start w:val="1"/>
      <w:numFmt w:val="decimal"/>
      <w:lvlText w:val="%9."/>
      <w:lvlJc w:val="left"/>
      <w:pPr>
        <w:tabs>
          <w:tab w:val="num" w:pos="6480"/>
        </w:tabs>
        <w:ind w:left="6480" w:hanging="360"/>
      </w:pPr>
      <w:rPr>
        <w:rFonts w:cs="Times New Roman"/>
      </w:rPr>
    </w:lvl>
  </w:abstractNum>
  <w:abstractNum w:abstractNumId="5">
    <w:nsid w:val="37736DA3"/>
    <w:multiLevelType w:val="hybridMultilevel"/>
    <w:tmpl w:val="A68CEF20"/>
    <w:lvl w:ilvl="0" w:tplc="0419000F">
      <w:start w:val="1"/>
      <w:numFmt w:val="decimal"/>
      <w:lvlText w:val="%1."/>
      <w:lvlJc w:val="left"/>
      <w:pPr>
        <w:tabs>
          <w:tab w:val="num" w:pos="720"/>
        </w:tabs>
        <w:ind w:left="720" w:hanging="360"/>
      </w:pPr>
      <w:rPr>
        <w:rFonts w:cs="Times New Roman"/>
      </w:rPr>
    </w:lvl>
    <w:lvl w:ilvl="1" w:tplc="056C676E">
      <w:start w:val="71"/>
      <w:numFmt w:val="decimal"/>
      <w:lvlText w:val="%2."/>
      <w:lvlJc w:val="left"/>
      <w:pPr>
        <w:tabs>
          <w:tab w:val="num" w:pos="2640"/>
        </w:tabs>
        <w:ind w:left="2640" w:hanging="1560"/>
      </w:pPr>
      <w:rPr>
        <w:rFonts w:cs="Times New Roman" w:hint="default"/>
      </w:rPr>
    </w:lvl>
    <w:lvl w:ilvl="2" w:tplc="48AE8F34">
      <w:start w:val="87"/>
      <w:numFmt w:val="decimal"/>
      <w:lvlText w:val="%3."/>
      <w:lvlJc w:val="left"/>
      <w:pPr>
        <w:tabs>
          <w:tab w:val="num" w:pos="3690"/>
        </w:tabs>
        <w:ind w:left="3690" w:hanging="171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8443ED1"/>
    <w:multiLevelType w:val="hybridMultilevel"/>
    <w:tmpl w:val="5FFA5490"/>
    <w:lvl w:ilvl="0" w:tplc="7566264A">
      <w:start w:val="75"/>
      <w:numFmt w:val="decimal"/>
      <w:lvlText w:val="%1."/>
      <w:lvlJc w:val="left"/>
      <w:pPr>
        <w:tabs>
          <w:tab w:val="num" w:pos="2833"/>
        </w:tabs>
        <w:ind w:left="2833" w:hanging="1275"/>
      </w:pPr>
      <w:rPr>
        <w:rFonts w:cs="Times New Roman" w:hint="default"/>
      </w:rPr>
    </w:lvl>
    <w:lvl w:ilvl="1" w:tplc="04190019" w:tentative="1">
      <w:start w:val="1"/>
      <w:numFmt w:val="lowerLetter"/>
      <w:lvlText w:val="%2."/>
      <w:lvlJc w:val="left"/>
      <w:pPr>
        <w:tabs>
          <w:tab w:val="num" w:pos="2638"/>
        </w:tabs>
        <w:ind w:left="2638" w:hanging="360"/>
      </w:pPr>
      <w:rPr>
        <w:rFonts w:cs="Times New Roman"/>
      </w:rPr>
    </w:lvl>
    <w:lvl w:ilvl="2" w:tplc="0419001B" w:tentative="1">
      <w:start w:val="1"/>
      <w:numFmt w:val="lowerRoman"/>
      <w:lvlText w:val="%3."/>
      <w:lvlJc w:val="right"/>
      <w:pPr>
        <w:tabs>
          <w:tab w:val="num" w:pos="3358"/>
        </w:tabs>
        <w:ind w:left="3358" w:hanging="180"/>
      </w:pPr>
      <w:rPr>
        <w:rFonts w:cs="Times New Roman"/>
      </w:rPr>
    </w:lvl>
    <w:lvl w:ilvl="3" w:tplc="0419000F" w:tentative="1">
      <w:start w:val="1"/>
      <w:numFmt w:val="decimal"/>
      <w:lvlText w:val="%4."/>
      <w:lvlJc w:val="left"/>
      <w:pPr>
        <w:tabs>
          <w:tab w:val="num" w:pos="4078"/>
        </w:tabs>
        <w:ind w:left="4078" w:hanging="360"/>
      </w:pPr>
      <w:rPr>
        <w:rFonts w:cs="Times New Roman"/>
      </w:rPr>
    </w:lvl>
    <w:lvl w:ilvl="4" w:tplc="04190019" w:tentative="1">
      <w:start w:val="1"/>
      <w:numFmt w:val="lowerLetter"/>
      <w:lvlText w:val="%5."/>
      <w:lvlJc w:val="left"/>
      <w:pPr>
        <w:tabs>
          <w:tab w:val="num" w:pos="4798"/>
        </w:tabs>
        <w:ind w:left="4798" w:hanging="360"/>
      </w:pPr>
      <w:rPr>
        <w:rFonts w:cs="Times New Roman"/>
      </w:rPr>
    </w:lvl>
    <w:lvl w:ilvl="5" w:tplc="0419001B" w:tentative="1">
      <w:start w:val="1"/>
      <w:numFmt w:val="lowerRoman"/>
      <w:lvlText w:val="%6."/>
      <w:lvlJc w:val="right"/>
      <w:pPr>
        <w:tabs>
          <w:tab w:val="num" w:pos="5518"/>
        </w:tabs>
        <w:ind w:left="5518" w:hanging="180"/>
      </w:pPr>
      <w:rPr>
        <w:rFonts w:cs="Times New Roman"/>
      </w:rPr>
    </w:lvl>
    <w:lvl w:ilvl="6" w:tplc="0419000F" w:tentative="1">
      <w:start w:val="1"/>
      <w:numFmt w:val="decimal"/>
      <w:lvlText w:val="%7."/>
      <w:lvlJc w:val="left"/>
      <w:pPr>
        <w:tabs>
          <w:tab w:val="num" w:pos="6238"/>
        </w:tabs>
        <w:ind w:left="6238" w:hanging="360"/>
      </w:pPr>
      <w:rPr>
        <w:rFonts w:cs="Times New Roman"/>
      </w:rPr>
    </w:lvl>
    <w:lvl w:ilvl="7" w:tplc="04190019" w:tentative="1">
      <w:start w:val="1"/>
      <w:numFmt w:val="lowerLetter"/>
      <w:lvlText w:val="%8."/>
      <w:lvlJc w:val="left"/>
      <w:pPr>
        <w:tabs>
          <w:tab w:val="num" w:pos="6958"/>
        </w:tabs>
        <w:ind w:left="6958" w:hanging="360"/>
      </w:pPr>
      <w:rPr>
        <w:rFonts w:cs="Times New Roman"/>
      </w:rPr>
    </w:lvl>
    <w:lvl w:ilvl="8" w:tplc="0419001B" w:tentative="1">
      <w:start w:val="1"/>
      <w:numFmt w:val="lowerRoman"/>
      <w:lvlText w:val="%9."/>
      <w:lvlJc w:val="right"/>
      <w:pPr>
        <w:tabs>
          <w:tab w:val="num" w:pos="7678"/>
        </w:tabs>
        <w:ind w:left="7678" w:hanging="180"/>
      </w:pPr>
      <w:rPr>
        <w:rFonts w:cs="Times New Roman"/>
      </w:rPr>
    </w:lvl>
  </w:abstractNum>
  <w:abstractNum w:abstractNumId="7">
    <w:nsid w:val="407F12E2"/>
    <w:multiLevelType w:val="hybridMultilevel"/>
    <w:tmpl w:val="51A0FE5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CAA62AF"/>
    <w:multiLevelType w:val="hybridMultilevel"/>
    <w:tmpl w:val="451247D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757608AC"/>
    <w:multiLevelType w:val="hybridMultilevel"/>
    <w:tmpl w:val="700C09D6"/>
    <w:lvl w:ilvl="0" w:tplc="6BCE259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0">
    <w:nsid w:val="7D2F49A2"/>
    <w:multiLevelType w:val="hybridMultilevel"/>
    <w:tmpl w:val="FDEC0298"/>
    <w:lvl w:ilvl="0" w:tplc="4446C7D0">
      <w:start w:val="57"/>
      <w:numFmt w:val="decimal"/>
      <w:lvlText w:val="%1."/>
      <w:lvlJc w:val="left"/>
      <w:pPr>
        <w:tabs>
          <w:tab w:val="num" w:pos="2835"/>
        </w:tabs>
        <w:ind w:left="2835" w:hanging="1560"/>
      </w:pPr>
      <w:rPr>
        <w:rFonts w:cs="Times New Roman" w:hint="default"/>
      </w:rPr>
    </w:lvl>
    <w:lvl w:ilvl="1" w:tplc="04190019" w:tentative="1">
      <w:start w:val="1"/>
      <w:numFmt w:val="lowerLetter"/>
      <w:lvlText w:val="%2."/>
      <w:lvlJc w:val="left"/>
      <w:pPr>
        <w:tabs>
          <w:tab w:val="num" w:pos="2355"/>
        </w:tabs>
        <w:ind w:left="2355" w:hanging="360"/>
      </w:pPr>
      <w:rPr>
        <w:rFonts w:cs="Times New Roman"/>
      </w:rPr>
    </w:lvl>
    <w:lvl w:ilvl="2" w:tplc="0419001B" w:tentative="1">
      <w:start w:val="1"/>
      <w:numFmt w:val="lowerRoman"/>
      <w:lvlText w:val="%3."/>
      <w:lvlJc w:val="right"/>
      <w:pPr>
        <w:tabs>
          <w:tab w:val="num" w:pos="3075"/>
        </w:tabs>
        <w:ind w:left="3075" w:hanging="180"/>
      </w:pPr>
      <w:rPr>
        <w:rFonts w:cs="Times New Roman"/>
      </w:rPr>
    </w:lvl>
    <w:lvl w:ilvl="3" w:tplc="0419000F" w:tentative="1">
      <w:start w:val="1"/>
      <w:numFmt w:val="decimal"/>
      <w:lvlText w:val="%4."/>
      <w:lvlJc w:val="left"/>
      <w:pPr>
        <w:tabs>
          <w:tab w:val="num" w:pos="3795"/>
        </w:tabs>
        <w:ind w:left="3795" w:hanging="360"/>
      </w:pPr>
      <w:rPr>
        <w:rFonts w:cs="Times New Roman"/>
      </w:rPr>
    </w:lvl>
    <w:lvl w:ilvl="4" w:tplc="04190019" w:tentative="1">
      <w:start w:val="1"/>
      <w:numFmt w:val="lowerLetter"/>
      <w:lvlText w:val="%5."/>
      <w:lvlJc w:val="left"/>
      <w:pPr>
        <w:tabs>
          <w:tab w:val="num" w:pos="4515"/>
        </w:tabs>
        <w:ind w:left="4515" w:hanging="360"/>
      </w:pPr>
      <w:rPr>
        <w:rFonts w:cs="Times New Roman"/>
      </w:rPr>
    </w:lvl>
    <w:lvl w:ilvl="5" w:tplc="0419001B" w:tentative="1">
      <w:start w:val="1"/>
      <w:numFmt w:val="lowerRoman"/>
      <w:lvlText w:val="%6."/>
      <w:lvlJc w:val="right"/>
      <w:pPr>
        <w:tabs>
          <w:tab w:val="num" w:pos="5235"/>
        </w:tabs>
        <w:ind w:left="5235" w:hanging="180"/>
      </w:pPr>
      <w:rPr>
        <w:rFonts w:cs="Times New Roman"/>
      </w:rPr>
    </w:lvl>
    <w:lvl w:ilvl="6" w:tplc="0419000F" w:tentative="1">
      <w:start w:val="1"/>
      <w:numFmt w:val="decimal"/>
      <w:lvlText w:val="%7."/>
      <w:lvlJc w:val="left"/>
      <w:pPr>
        <w:tabs>
          <w:tab w:val="num" w:pos="5955"/>
        </w:tabs>
        <w:ind w:left="5955" w:hanging="360"/>
      </w:pPr>
      <w:rPr>
        <w:rFonts w:cs="Times New Roman"/>
      </w:rPr>
    </w:lvl>
    <w:lvl w:ilvl="7" w:tplc="04190019" w:tentative="1">
      <w:start w:val="1"/>
      <w:numFmt w:val="lowerLetter"/>
      <w:lvlText w:val="%8."/>
      <w:lvlJc w:val="left"/>
      <w:pPr>
        <w:tabs>
          <w:tab w:val="num" w:pos="6675"/>
        </w:tabs>
        <w:ind w:left="6675" w:hanging="360"/>
      </w:pPr>
      <w:rPr>
        <w:rFonts w:cs="Times New Roman"/>
      </w:rPr>
    </w:lvl>
    <w:lvl w:ilvl="8" w:tplc="0419001B" w:tentative="1">
      <w:start w:val="1"/>
      <w:numFmt w:val="lowerRoman"/>
      <w:lvlText w:val="%9."/>
      <w:lvlJc w:val="right"/>
      <w:pPr>
        <w:tabs>
          <w:tab w:val="num" w:pos="7395"/>
        </w:tabs>
        <w:ind w:left="7395" w:hanging="180"/>
      </w:pPr>
      <w:rPr>
        <w:rFonts w:cs="Times New Roman"/>
      </w:rPr>
    </w:lvl>
  </w:abstractNum>
  <w:num w:numId="1">
    <w:abstractNumId w:val="1"/>
  </w:num>
  <w:num w:numId="2">
    <w:abstractNumId w:val="0"/>
  </w:num>
  <w:num w:numId="3">
    <w:abstractNumId w:val="1"/>
  </w:num>
  <w:num w:numId="4">
    <w:abstractNumId w:val="5"/>
  </w:num>
  <w:num w:numId="5">
    <w:abstractNumId w:val="10"/>
  </w:num>
  <w:num w:numId="6">
    <w:abstractNumId w:val="6"/>
  </w:num>
  <w:num w:numId="7">
    <w:abstractNumId w:val="0"/>
  </w:num>
  <w:num w:numId="8">
    <w:abstractNumId w:val="3"/>
  </w:num>
  <w:num w:numId="9">
    <w:abstractNumId w:val="2"/>
  </w:num>
  <w:num w:numId="10">
    <w:abstractNumId w:val="4"/>
  </w:num>
  <w:num w:numId="11">
    <w:abstractNumId w:val="7"/>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51D0"/>
    <w:rsid w:val="000535FA"/>
    <w:rsid w:val="0010013F"/>
    <w:rsid w:val="002F1C2A"/>
    <w:rsid w:val="00457DE9"/>
    <w:rsid w:val="00617329"/>
    <w:rsid w:val="006B31A8"/>
    <w:rsid w:val="006F51D0"/>
    <w:rsid w:val="00EF243A"/>
    <w:rsid w:val="00F40E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A5F6204-2E6C-4A50-AC72-117BCB384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before="240" w:after="60"/>
      <w:outlineLvl w:val="0"/>
    </w:pPr>
    <w:rPr>
      <w:rFonts w:ascii="Arial" w:hAnsi="Arial"/>
      <w:kern w:val="28"/>
      <w:sz w:val="28"/>
    </w:rPr>
  </w:style>
  <w:style w:type="paragraph" w:styleId="20">
    <w:name w:val="heading 2"/>
    <w:basedOn w:val="a"/>
    <w:next w:val="a"/>
    <w:link w:val="21"/>
    <w:uiPriority w:val="9"/>
    <w:qFormat/>
    <w:pPr>
      <w:keepNext/>
      <w:widowControl w:val="0"/>
      <w:autoSpaceDE w:val="0"/>
      <w:autoSpaceDN w:val="0"/>
      <w:adjustRightInd w:val="0"/>
      <w:spacing w:before="240" w:after="60"/>
      <w:outlineLvl w:val="1"/>
    </w:pPr>
    <w:rPr>
      <w:rFonts w:ascii="Arial" w:hAnsi="Arial" w:cs="Arial"/>
      <w:b/>
      <w:bCs/>
      <w:i/>
      <w:iCs/>
      <w:sz w:val="28"/>
      <w:szCs w:val="28"/>
    </w:rPr>
  </w:style>
  <w:style w:type="paragraph" w:styleId="30">
    <w:name w:val="heading 3"/>
    <w:basedOn w:val="a"/>
    <w:next w:val="a"/>
    <w:link w:val="31"/>
    <w:uiPriority w:val="9"/>
    <w:qFormat/>
    <w:pPr>
      <w:keepNext/>
      <w:widowControl w:val="0"/>
      <w:autoSpaceDE w:val="0"/>
      <w:autoSpaceDN w:val="0"/>
      <w:adjustRightInd w:val="0"/>
      <w:spacing w:before="240" w:after="60"/>
      <w:outlineLvl w:val="2"/>
    </w:pPr>
    <w:rPr>
      <w:rFonts w:ascii="Arial" w:hAnsi="Arial" w:cs="Arial"/>
      <w:b/>
      <w:bCs/>
      <w:sz w:val="26"/>
      <w:szCs w:val="26"/>
    </w:rPr>
  </w:style>
  <w:style w:type="paragraph" w:styleId="4">
    <w:name w:val="heading 4"/>
    <w:basedOn w:val="a"/>
    <w:next w:val="a"/>
    <w:link w:val="40"/>
    <w:uiPriority w:val="9"/>
    <w:qFormat/>
    <w:pPr>
      <w:keepNext/>
      <w:widowControl w:val="0"/>
      <w:autoSpaceDE w:val="0"/>
      <w:autoSpaceDN w:val="0"/>
      <w:adjustRightInd w:val="0"/>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F40E42"/>
    <w:rPr>
      <w:rFonts w:ascii="Arial" w:hAnsi="Arial" w:cs="Times New Roman"/>
      <w:kern w:val="28"/>
      <w:sz w:val="24"/>
      <w:szCs w:val="24"/>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31">
    <w:name w:val="Заголовок 3 Знак"/>
    <w:link w:val="30"/>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w:basedOn w:val="a"/>
    <w:link w:val="a4"/>
    <w:uiPriority w:val="99"/>
    <w:pPr>
      <w:jc w:val="center"/>
    </w:pPr>
    <w:rPr>
      <w:bCs/>
      <w:sz w:val="40"/>
    </w:rPr>
  </w:style>
  <w:style w:type="character" w:customStyle="1" w:styleId="a4">
    <w:name w:val="Основной текст Знак"/>
    <w:link w:val="a3"/>
    <w:uiPriority w:val="99"/>
    <w:semiHidden/>
    <w:rPr>
      <w:sz w:val="24"/>
      <w:szCs w:val="24"/>
    </w:rPr>
  </w:style>
  <w:style w:type="paragraph" w:styleId="2">
    <w:name w:val="List Bullet 2"/>
    <w:basedOn w:val="a"/>
    <w:autoRedefine/>
    <w:uiPriority w:val="99"/>
    <w:pPr>
      <w:widowControl w:val="0"/>
      <w:numPr>
        <w:numId w:val="3"/>
      </w:numPr>
      <w:autoSpaceDE w:val="0"/>
      <w:autoSpaceDN w:val="0"/>
      <w:adjustRightInd w:val="0"/>
    </w:pPr>
    <w:rPr>
      <w:sz w:val="20"/>
      <w:szCs w:val="20"/>
    </w:rPr>
  </w:style>
  <w:style w:type="paragraph" w:styleId="a5">
    <w:name w:val="footnote text"/>
    <w:basedOn w:val="a"/>
    <w:link w:val="a6"/>
    <w:uiPriority w:val="99"/>
    <w:semiHidden/>
    <w:rPr>
      <w:sz w:val="20"/>
      <w:szCs w:val="20"/>
    </w:rPr>
  </w:style>
  <w:style w:type="character" w:customStyle="1" w:styleId="a6">
    <w:name w:val="Текст сноски Знак"/>
    <w:link w:val="a5"/>
    <w:uiPriority w:val="99"/>
    <w:semiHidden/>
  </w:style>
  <w:style w:type="character" w:styleId="a7">
    <w:name w:val="footnote reference"/>
    <w:uiPriority w:val="99"/>
    <w:semiHidden/>
    <w:rPr>
      <w:rFonts w:cs="Times New Roman"/>
      <w:vertAlign w:val="superscript"/>
    </w:rPr>
  </w:style>
  <w:style w:type="paragraph" w:styleId="41">
    <w:name w:val="List 4"/>
    <w:basedOn w:val="a"/>
    <w:uiPriority w:val="99"/>
    <w:pPr>
      <w:ind w:left="1132" w:hanging="283"/>
    </w:pPr>
  </w:style>
  <w:style w:type="paragraph" w:styleId="22">
    <w:name w:val="List 2"/>
    <w:basedOn w:val="a"/>
    <w:uiPriority w:val="99"/>
    <w:pPr>
      <w:widowControl w:val="0"/>
      <w:autoSpaceDE w:val="0"/>
      <w:autoSpaceDN w:val="0"/>
      <w:adjustRightInd w:val="0"/>
      <w:ind w:left="566" w:hanging="283"/>
    </w:pPr>
    <w:rPr>
      <w:rFonts w:ascii="Courier New" w:hAnsi="Courier New" w:cs="Courier New"/>
      <w:sz w:val="20"/>
      <w:szCs w:val="20"/>
    </w:rPr>
  </w:style>
  <w:style w:type="paragraph" w:styleId="a8">
    <w:name w:val="Body Text Indent"/>
    <w:basedOn w:val="a"/>
    <w:link w:val="a9"/>
    <w:uiPriority w:val="99"/>
    <w:pPr>
      <w:widowControl w:val="0"/>
      <w:autoSpaceDE w:val="0"/>
      <w:autoSpaceDN w:val="0"/>
      <w:adjustRightInd w:val="0"/>
      <w:spacing w:after="120"/>
      <w:ind w:left="283"/>
    </w:pPr>
    <w:rPr>
      <w:rFonts w:ascii="Courier New" w:hAnsi="Courier New" w:cs="Courier New"/>
      <w:sz w:val="20"/>
      <w:szCs w:val="20"/>
    </w:rPr>
  </w:style>
  <w:style w:type="character" w:customStyle="1" w:styleId="a9">
    <w:name w:val="Основной текст с отступом Знак"/>
    <w:link w:val="a8"/>
    <w:uiPriority w:val="99"/>
    <w:semiHidden/>
    <w:rPr>
      <w:sz w:val="24"/>
      <w:szCs w:val="24"/>
    </w:rPr>
  </w:style>
  <w:style w:type="paragraph" w:styleId="32">
    <w:name w:val="List 3"/>
    <w:basedOn w:val="a"/>
    <w:uiPriority w:val="99"/>
    <w:pPr>
      <w:widowControl w:val="0"/>
      <w:autoSpaceDE w:val="0"/>
      <w:autoSpaceDN w:val="0"/>
      <w:adjustRightInd w:val="0"/>
      <w:ind w:left="849" w:hanging="283"/>
    </w:pPr>
    <w:rPr>
      <w:rFonts w:ascii="Courier New" w:hAnsi="Courier New" w:cs="Courier New"/>
      <w:sz w:val="20"/>
      <w:szCs w:val="20"/>
    </w:rPr>
  </w:style>
  <w:style w:type="paragraph" w:styleId="23">
    <w:name w:val="List Continue 2"/>
    <w:basedOn w:val="a"/>
    <w:uiPriority w:val="99"/>
    <w:pPr>
      <w:widowControl w:val="0"/>
      <w:autoSpaceDE w:val="0"/>
      <w:autoSpaceDN w:val="0"/>
      <w:adjustRightInd w:val="0"/>
      <w:spacing w:after="120"/>
      <w:ind w:left="566"/>
    </w:pPr>
    <w:rPr>
      <w:sz w:val="20"/>
      <w:szCs w:val="20"/>
    </w:rPr>
  </w:style>
  <w:style w:type="character" w:styleId="aa">
    <w:name w:val="Hyperlink"/>
    <w:uiPriority w:val="99"/>
    <w:rPr>
      <w:rFonts w:cs="Times New Roman"/>
      <w:color w:val="0000FF"/>
      <w:u w:val="single"/>
    </w:rPr>
  </w:style>
  <w:style w:type="paragraph" w:styleId="3">
    <w:name w:val="List Bullet 3"/>
    <w:basedOn w:val="a"/>
    <w:autoRedefine/>
    <w:uiPriority w:val="99"/>
    <w:pPr>
      <w:widowControl w:val="0"/>
      <w:numPr>
        <w:numId w:val="7"/>
      </w:numPr>
      <w:autoSpaceDE w:val="0"/>
      <w:autoSpaceDN w:val="0"/>
      <w:adjustRightInd w:val="0"/>
    </w:pPr>
    <w:rPr>
      <w:sz w:val="20"/>
      <w:szCs w:val="20"/>
    </w:rPr>
  </w:style>
  <w:style w:type="paragraph" w:styleId="11">
    <w:name w:val="toc 1"/>
    <w:basedOn w:val="a"/>
    <w:next w:val="a"/>
    <w:autoRedefine/>
    <w:uiPriority w:val="39"/>
    <w:semiHidden/>
  </w:style>
  <w:style w:type="paragraph" w:styleId="24">
    <w:name w:val="toc 2"/>
    <w:basedOn w:val="a"/>
    <w:next w:val="a"/>
    <w:autoRedefine/>
    <w:uiPriority w:val="39"/>
    <w:semiHidden/>
    <w:pPr>
      <w:ind w:left="240"/>
    </w:pPr>
  </w:style>
  <w:style w:type="paragraph" w:styleId="33">
    <w:name w:val="toc 3"/>
    <w:basedOn w:val="a"/>
    <w:next w:val="a"/>
    <w:autoRedefine/>
    <w:uiPriority w:val="39"/>
    <w:semiHidden/>
    <w:pPr>
      <w:ind w:left="480"/>
    </w:pPr>
  </w:style>
  <w:style w:type="paragraph" w:styleId="42">
    <w:name w:val="toc 4"/>
    <w:basedOn w:val="a"/>
    <w:next w:val="a"/>
    <w:autoRedefine/>
    <w:uiPriority w:val="39"/>
    <w:semiHidden/>
    <w:pPr>
      <w:ind w:left="720"/>
    </w:pPr>
  </w:style>
  <w:style w:type="paragraph" w:styleId="5">
    <w:name w:val="toc 5"/>
    <w:basedOn w:val="a"/>
    <w:next w:val="a"/>
    <w:autoRedefine/>
    <w:uiPriority w:val="39"/>
    <w:semiHidden/>
    <w:pPr>
      <w:ind w:left="960"/>
    </w:pPr>
  </w:style>
  <w:style w:type="paragraph" w:styleId="6">
    <w:name w:val="toc 6"/>
    <w:basedOn w:val="a"/>
    <w:next w:val="a"/>
    <w:autoRedefine/>
    <w:uiPriority w:val="39"/>
    <w:semiHidden/>
    <w:pPr>
      <w:ind w:left="1200"/>
    </w:pPr>
  </w:style>
  <w:style w:type="paragraph" w:styleId="7">
    <w:name w:val="toc 7"/>
    <w:basedOn w:val="a"/>
    <w:next w:val="a"/>
    <w:autoRedefine/>
    <w:uiPriority w:val="39"/>
    <w:semiHidden/>
    <w:pPr>
      <w:ind w:left="1440"/>
    </w:pPr>
  </w:style>
  <w:style w:type="paragraph" w:styleId="8">
    <w:name w:val="toc 8"/>
    <w:basedOn w:val="a"/>
    <w:next w:val="a"/>
    <w:autoRedefine/>
    <w:uiPriority w:val="39"/>
    <w:semiHidden/>
    <w:pPr>
      <w:ind w:left="1680"/>
    </w:pPr>
  </w:style>
  <w:style w:type="paragraph" w:styleId="9">
    <w:name w:val="toc 9"/>
    <w:basedOn w:val="a"/>
    <w:next w:val="a"/>
    <w:autoRedefine/>
    <w:uiPriority w:val="39"/>
    <w:semiHidden/>
    <w:pPr>
      <w:ind w:left="1920"/>
    </w:pPr>
  </w:style>
  <w:style w:type="character" w:styleId="ab">
    <w:name w:val="endnote reference"/>
    <w:uiPriority w:val="99"/>
    <w:semiHidden/>
    <w:rPr>
      <w:rFonts w:cs="Times New Roman"/>
      <w:vertAlign w:val="superscript"/>
    </w:rPr>
  </w:style>
  <w:style w:type="paragraph" w:styleId="ac">
    <w:name w:val="Normal (Web)"/>
    <w:basedOn w:val="a"/>
    <w:uiPriority w:val="99"/>
    <w:pPr>
      <w:spacing w:before="100" w:beforeAutospacing="1" w:after="100" w:afterAutospacing="1"/>
    </w:pPr>
    <w:rPr>
      <w:color w:val="000000"/>
    </w:rPr>
  </w:style>
  <w:style w:type="paragraph" w:styleId="ad">
    <w:name w:val="Plain Text"/>
    <w:basedOn w:val="a"/>
    <w:link w:val="ae"/>
    <w:uiPriority w:val="99"/>
    <w:rPr>
      <w:rFonts w:ascii="Courier New" w:hAnsi="Courier New" w:cs="Courier New"/>
      <w:sz w:val="20"/>
      <w:szCs w:val="20"/>
    </w:rPr>
  </w:style>
  <w:style w:type="character" w:customStyle="1" w:styleId="ae">
    <w:name w:val="Текст Знак"/>
    <w:link w:val="ad"/>
    <w:uiPriority w:val="99"/>
    <w:semiHidden/>
    <w:rPr>
      <w:rFonts w:ascii="Courier New" w:hAnsi="Courier New" w:cs="Courier New"/>
    </w:rPr>
  </w:style>
  <w:style w:type="paragraph" w:styleId="af">
    <w:name w:val="header"/>
    <w:basedOn w:val="a"/>
    <w:link w:val="af0"/>
    <w:uiPriority w:val="99"/>
    <w:pPr>
      <w:tabs>
        <w:tab w:val="center" w:pos="4677"/>
        <w:tab w:val="right" w:pos="9355"/>
      </w:tabs>
    </w:pPr>
  </w:style>
  <w:style w:type="character" w:customStyle="1" w:styleId="af0">
    <w:name w:val="Верхний колонтитул Знак"/>
    <w:link w:val="af"/>
    <w:uiPriority w:val="99"/>
    <w:semiHidden/>
    <w:rPr>
      <w:sz w:val="24"/>
      <w:szCs w:val="24"/>
    </w:rPr>
  </w:style>
  <w:style w:type="character" w:styleId="af1">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4291296">
      <w:marLeft w:val="0"/>
      <w:marRight w:val="0"/>
      <w:marTop w:val="0"/>
      <w:marBottom w:val="0"/>
      <w:divBdr>
        <w:top w:val="none" w:sz="0" w:space="0" w:color="auto"/>
        <w:left w:val="none" w:sz="0" w:space="0" w:color="auto"/>
        <w:bottom w:val="none" w:sz="0" w:space="0" w:color="auto"/>
        <w:right w:val="none" w:sz="0" w:space="0" w:color="auto"/>
      </w:divBdr>
    </w:div>
    <w:div w:id="1884291297">
      <w:marLeft w:val="0"/>
      <w:marRight w:val="0"/>
      <w:marTop w:val="0"/>
      <w:marBottom w:val="0"/>
      <w:divBdr>
        <w:top w:val="none" w:sz="0" w:space="0" w:color="auto"/>
        <w:left w:val="none" w:sz="0" w:space="0" w:color="auto"/>
        <w:bottom w:val="none" w:sz="0" w:space="0" w:color="auto"/>
        <w:right w:val="none" w:sz="0" w:space="0" w:color="auto"/>
      </w:divBdr>
    </w:div>
    <w:div w:id="1884291298">
      <w:marLeft w:val="0"/>
      <w:marRight w:val="0"/>
      <w:marTop w:val="0"/>
      <w:marBottom w:val="0"/>
      <w:divBdr>
        <w:top w:val="none" w:sz="0" w:space="0" w:color="auto"/>
        <w:left w:val="none" w:sz="0" w:space="0" w:color="auto"/>
        <w:bottom w:val="none" w:sz="0" w:space="0" w:color="auto"/>
        <w:right w:val="none" w:sz="0" w:space="0" w:color="auto"/>
      </w:divBdr>
    </w:div>
    <w:div w:id="18842912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16175</Words>
  <Characters>92201</Characters>
  <Application>Microsoft Office Word</Application>
  <DocSecurity>0</DocSecurity>
  <Lines>768</Lines>
  <Paragraphs>216</Paragraphs>
  <ScaleCrop>false</ScaleCrop>
  <HeadingPairs>
    <vt:vector size="2" baseType="variant">
      <vt:variant>
        <vt:lpstr>Название</vt:lpstr>
      </vt:variant>
      <vt:variant>
        <vt:i4>1</vt:i4>
      </vt:variant>
    </vt:vector>
  </HeadingPairs>
  <TitlesOfParts>
    <vt:vector size="1" baseType="lpstr">
      <vt:lpstr>ДИПЛОМНАЯ РАБОТА</vt:lpstr>
    </vt:vector>
  </TitlesOfParts>
  <Company/>
  <LinksUpToDate>false</LinksUpToDate>
  <CharactersWithSpaces>108160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ДИПЛОМНАЯ РАБОТА</dc:title>
  <dc:subject/>
  <dc:creator>н</dc:creator>
  <cp:keywords/>
  <dc:description/>
  <cp:lastModifiedBy>admin</cp:lastModifiedBy>
  <cp:revision>2</cp:revision>
  <cp:lastPrinted>2004-04-08T11:44:00Z</cp:lastPrinted>
  <dcterms:created xsi:type="dcterms:W3CDTF">2014-03-06T21:41:00Z</dcterms:created>
  <dcterms:modified xsi:type="dcterms:W3CDTF">2014-03-06T21:41:00Z</dcterms:modified>
</cp:coreProperties>
</file>