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82C" w:rsidRPr="0086582C" w:rsidRDefault="0086582C" w:rsidP="0086582C">
      <w:pPr>
        <w:widowControl w:val="0"/>
        <w:spacing w:line="360" w:lineRule="auto"/>
        <w:jc w:val="center"/>
        <w:rPr>
          <w:noProof/>
          <w:color w:val="000000"/>
          <w:sz w:val="28"/>
          <w:szCs w:val="72"/>
        </w:rPr>
      </w:pPr>
    </w:p>
    <w:p w:rsidR="0086582C" w:rsidRPr="0086582C" w:rsidRDefault="0086582C" w:rsidP="0086582C">
      <w:pPr>
        <w:widowControl w:val="0"/>
        <w:spacing w:line="360" w:lineRule="auto"/>
        <w:jc w:val="center"/>
        <w:rPr>
          <w:noProof/>
          <w:color w:val="000000"/>
          <w:sz w:val="28"/>
          <w:szCs w:val="72"/>
        </w:rPr>
      </w:pPr>
    </w:p>
    <w:p w:rsidR="0086582C" w:rsidRPr="0086582C" w:rsidRDefault="0086582C" w:rsidP="0086582C">
      <w:pPr>
        <w:widowControl w:val="0"/>
        <w:spacing w:line="360" w:lineRule="auto"/>
        <w:jc w:val="center"/>
        <w:rPr>
          <w:noProof/>
          <w:color w:val="000000"/>
          <w:sz w:val="28"/>
          <w:szCs w:val="72"/>
        </w:rPr>
      </w:pPr>
    </w:p>
    <w:p w:rsidR="0086582C" w:rsidRPr="0086582C" w:rsidRDefault="0086582C" w:rsidP="0086582C">
      <w:pPr>
        <w:widowControl w:val="0"/>
        <w:spacing w:line="360" w:lineRule="auto"/>
        <w:jc w:val="center"/>
        <w:rPr>
          <w:noProof/>
          <w:color w:val="000000"/>
          <w:sz w:val="28"/>
          <w:szCs w:val="72"/>
        </w:rPr>
      </w:pPr>
    </w:p>
    <w:p w:rsidR="0086582C" w:rsidRPr="0086582C" w:rsidRDefault="0086582C" w:rsidP="0086582C">
      <w:pPr>
        <w:widowControl w:val="0"/>
        <w:spacing w:line="360" w:lineRule="auto"/>
        <w:jc w:val="center"/>
        <w:rPr>
          <w:noProof/>
          <w:color w:val="000000"/>
          <w:sz w:val="28"/>
          <w:szCs w:val="72"/>
        </w:rPr>
      </w:pPr>
    </w:p>
    <w:p w:rsidR="0086582C" w:rsidRPr="0086582C" w:rsidRDefault="0086582C" w:rsidP="0086582C">
      <w:pPr>
        <w:widowControl w:val="0"/>
        <w:spacing w:line="360" w:lineRule="auto"/>
        <w:jc w:val="center"/>
        <w:rPr>
          <w:noProof/>
          <w:color w:val="000000"/>
          <w:sz w:val="28"/>
          <w:szCs w:val="72"/>
        </w:rPr>
      </w:pPr>
    </w:p>
    <w:p w:rsidR="0086582C" w:rsidRPr="0086582C" w:rsidRDefault="0086582C" w:rsidP="0086582C">
      <w:pPr>
        <w:widowControl w:val="0"/>
        <w:spacing w:line="360" w:lineRule="auto"/>
        <w:jc w:val="center"/>
        <w:rPr>
          <w:noProof/>
          <w:color w:val="000000"/>
          <w:sz w:val="28"/>
          <w:szCs w:val="72"/>
        </w:rPr>
      </w:pPr>
    </w:p>
    <w:p w:rsidR="0086582C" w:rsidRPr="0086582C" w:rsidRDefault="0086582C" w:rsidP="0086582C">
      <w:pPr>
        <w:widowControl w:val="0"/>
        <w:spacing w:line="360" w:lineRule="auto"/>
        <w:jc w:val="center"/>
        <w:rPr>
          <w:noProof/>
          <w:color w:val="000000"/>
          <w:sz w:val="28"/>
          <w:szCs w:val="72"/>
        </w:rPr>
      </w:pPr>
    </w:p>
    <w:p w:rsidR="0086582C" w:rsidRPr="0086582C" w:rsidRDefault="0086582C" w:rsidP="0086582C">
      <w:pPr>
        <w:widowControl w:val="0"/>
        <w:spacing w:line="360" w:lineRule="auto"/>
        <w:jc w:val="center"/>
        <w:rPr>
          <w:noProof/>
          <w:color w:val="000000"/>
          <w:sz w:val="28"/>
          <w:szCs w:val="72"/>
        </w:rPr>
      </w:pPr>
    </w:p>
    <w:p w:rsidR="0086582C" w:rsidRPr="0086582C" w:rsidRDefault="0086582C" w:rsidP="0086582C">
      <w:pPr>
        <w:widowControl w:val="0"/>
        <w:spacing w:line="360" w:lineRule="auto"/>
        <w:jc w:val="center"/>
        <w:rPr>
          <w:noProof/>
          <w:color w:val="000000"/>
          <w:sz w:val="28"/>
          <w:szCs w:val="72"/>
        </w:rPr>
      </w:pPr>
    </w:p>
    <w:p w:rsidR="0086582C" w:rsidRPr="0086582C" w:rsidRDefault="0086582C" w:rsidP="0086582C">
      <w:pPr>
        <w:widowControl w:val="0"/>
        <w:spacing w:line="360" w:lineRule="auto"/>
        <w:jc w:val="center"/>
        <w:rPr>
          <w:noProof/>
          <w:color w:val="000000"/>
          <w:sz w:val="28"/>
          <w:szCs w:val="72"/>
        </w:rPr>
      </w:pPr>
    </w:p>
    <w:p w:rsidR="000A676C" w:rsidRPr="0086582C" w:rsidRDefault="000A676C" w:rsidP="0086582C">
      <w:pPr>
        <w:widowControl w:val="0"/>
        <w:spacing w:line="360" w:lineRule="auto"/>
        <w:jc w:val="center"/>
        <w:rPr>
          <w:noProof/>
          <w:color w:val="000000"/>
          <w:sz w:val="28"/>
          <w:szCs w:val="72"/>
        </w:rPr>
      </w:pPr>
      <w:r w:rsidRPr="0086582C">
        <w:rPr>
          <w:noProof/>
          <w:color w:val="000000"/>
          <w:sz w:val="28"/>
          <w:szCs w:val="72"/>
        </w:rPr>
        <w:t>КУРСОВАЯ РАБОТА</w:t>
      </w:r>
    </w:p>
    <w:p w:rsidR="000A676C" w:rsidRPr="0086582C" w:rsidRDefault="000A676C" w:rsidP="0086582C">
      <w:pPr>
        <w:widowControl w:val="0"/>
        <w:spacing w:line="360" w:lineRule="auto"/>
        <w:jc w:val="center"/>
        <w:rPr>
          <w:noProof/>
          <w:color w:val="000000"/>
          <w:sz w:val="28"/>
          <w:szCs w:val="28"/>
        </w:rPr>
      </w:pPr>
      <w:r w:rsidRPr="0086582C">
        <w:rPr>
          <w:noProof/>
          <w:color w:val="000000"/>
          <w:sz w:val="28"/>
          <w:szCs w:val="28"/>
        </w:rPr>
        <w:t>по курсу «Государственное право»</w:t>
      </w:r>
    </w:p>
    <w:p w:rsidR="0086582C" w:rsidRPr="0086582C" w:rsidRDefault="0086582C" w:rsidP="0086582C">
      <w:pPr>
        <w:widowControl w:val="0"/>
        <w:spacing w:line="360" w:lineRule="auto"/>
        <w:jc w:val="center"/>
        <w:rPr>
          <w:noProof/>
          <w:color w:val="000000"/>
          <w:sz w:val="28"/>
          <w:szCs w:val="28"/>
        </w:rPr>
      </w:pPr>
      <w:r w:rsidRPr="0086582C">
        <w:rPr>
          <w:noProof/>
          <w:color w:val="000000"/>
          <w:sz w:val="28"/>
          <w:szCs w:val="28"/>
        </w:rPr>
        <w:t>Т</w:t>
      </w:r>
      <w:r w:rsidR="000A676C" w:rsidRPr="0086582C">
        <w:rPr>
          <w:noProof/>
          <w:color w:val="000000"/>
          <w:sz w:val="28"/>
          <w:szCs w:val="28"/>
        </w:rPr>
        <w:t>ем</w:t>
      </w:r>
      <w:r w:rsidRPr="0086582C">
        <w:rPr>
          <w:noProof/>
          <w:color w:val="000000"/>
          <w:sz w:val="28"/>
          <w:szCs w:val="28"/>
        </w:rPr>
        <w:t>а</w:t>
      </w:r>
      <w:r w:rsidR="000A676C" w:rsidRPr="0086582C">
        <w:rPr>
          <w:noProof/>
          <w:color w:val="000000"/>
          <w:sz w:val="28"/>
          <w:szCs w:val="28"/>
        </w:rPr>
        <w:t>:</w:t>
      </w:r>
    </w:p>
    <w:p w:rsidR="000A676C" w:rsidRPr="0086582C" w:rsidRDefault="000A676C" w:rsidP="0086582C">
      <w:pPr>
        <w:widowControl w:val="0"/>
        <w:spacing w:line="360" w:lineRule="auto"/>
        <w:jc w:val="center"/>
        <w:rPr>
          <w:b/>
          <w:noProof/>
          <w:color w:val="000000"/>
          <w:sz w:val="28"/>
          <w:szCs w:val="28"/>
        </w:rPr>
      </w:pPr>
      <w:r w:rsidRPr="0086582C">
        <w:rPr>
          <w:b/>
          <w:noProof/>
          <w:color w:val="000000"/>
          <w:sz w:val="28"/>
          <w:szCs w:val="28"/>
        </w:rPr>
        <w:t>«Правовое положение личности в государстве»</w:t>
      </w:r>
    </w:p>
    <w:p w:rsidR="005172DA" w:rsidRPr="0086582C" w:rsidRDefault="0086582C" w:rsidP="0086582C">
      <w:pPr>
        <w:spacing w:line="360" w:lineRule="auto"/>
        <w:ind w:firstLine="709"/>
        <w:jc w:val="both"/>
        <w:rPr>
          <w:b/>
          <w:noProof/>
          <w:color w:val="000000"/>
          <w:sz w:val="28"/>
          <w:szCs w:val="28"/>
        </w:rPr>
      </w:pPr>
      <w:r w:rsidRPr="0086582C">
        <w:rPr>
          <w:b/>
          <w:noProof/>
          <w:color w:val="000000"/>
          <w:sz w:val="28"/>
          <w:szCs w:val="28"/>
        </w:rPr>
        <w:br w:type="page"/>
        <w:t>Содержание</w:t>
      </w:r>
    </w:p>
    <w:p w:rsidR="005172DA" w:rsidRPr="0086582C" w:rsidRDefault="005172DA" w:rsidP="0086582C">
      <w:pPr>
        <w:spacing w:line="360" w:lineRule="auto"/>
        <w:ind w:firstLine="709"/>
        <w:jc w:val="both"/>
        <w:rPr>
          <w:b/>
          <w:noProof/>
          <w:color w:val="000000"/>
          <w:sz w:val="28"/>
          <w:szCs w:val="28"/>
        </w:rPr>
      </w:pPr>
    </w:p>
    <w:p w:rsidR="0086582C" w:rsidRPr="0086582C" w:rsidRDefault="0086582C" w:rsidP="0086582C">
      <w:pPr>
        <w:spacing w:line="360" w:lineRule="auto"/>
        <w:jc w:val="both"/>
        <w:rPr>
          <w:noProof/>
          <w:color w:val="000000"/>
          <w:sz w:val="28"/>
          <w:szCs w:val="28"/>
        </w:rPr>
      </w:pPr>
      <w:r w:rsidRPr="0086582C">
        <w:rPr>
          <w:noProof/>
          <w:color w:val="000000"/>
          <w:sz w:val="28"/>
          <w:szCs w:val="28"/>
        </w:rPr>
        <w:t>Введение</w:t>
      </w:r>
    </w:p>
    <w:p w:rsidR="0086582C" w:rsidRPr="0086582C" w:rsidRDefault="0086582C" w:rsidP="0086582C">
      <w:pPr>
        <w:spacing w:line="360" w:lineRule="auto"/>
        <w:jc w:val="both"/>
        <w:rPr>
          <w:noProof/>
          <w:color w:val="000000"/>
          <w:sz w:val="28"/>
          <w:szCs w:val="28"/>
        </w:rPr>
      </w:pPr>
      <w:r w:rsidRPr="0086582C">
        <w:rPr>
          <w:noProof/>
          <w:color w:val="000000"/>
          <w:sz w:val="28"/>
          <w:szCs w:val="28"/>
        </w:rPr>
        <w:t>1. Определение государством правового положения личности</w:t>
      </w:r>
    </w:p>
    <w:p w:rsidR="0086582C" w:rsidRPr="0086582C" w:rsidRDefault="0086582C" w:rsidP="0086582C">
      <w:pPr>
        <w:spacing w:line="360" w:lineRule="auto"/>
        <w:jc w:val="both"/>
        <w:rPr>
          <w:noProof/>
          <w:color w:val="000000"/>
          <w:sz w:val="28"/>
          <w:szCs w:val="28"/>
        </w:rPr>
      </w:pPr>
      <w:r w:rsidRPr="0086582C">
        <w:rPr>
          <w:noProof/>
          <w:color w:val="000000"/>
          <w:sz w:val="28"/>
          <w:szCs w:val="28"/>
        </w:rPr>
        <w:t>2. Классификация прав, свобод и обязанностей личности</w:t>
      </w:r>
    </w:p>
    <w:p w:rsidR="0086582C" w:rsidRPr="0086582C" w:rsidRDefault="0086582C" w:rsidP="0086582C">
      <w:pPr>
        <w:spacing w:line="360" w:lineRule="auto"/>
        <w:jc w:val="both"/>
        <w:rPr>
          <w:noProof/>
          <w:color w:val="000000"/>
          <w:sz w:val="28"/>
          <w:szCs w:val="28"/>
        </w:rPr>
      </w:pPr>
      <w:r w:rsidRPr="0086582C">
        <w:rPr>
          <w:noProof/>
          <w:color w:val="000000"/>
          <w:sz w:val="28"/>
          <w:szCs w:val="28"/>
        </w:rPr>
        <w:t>3. Международная защита прав человека</w:t>
      </w:r>
    </w:p>
    <w:p w:rsidR="0086582C" w:rsidRPr="0086582C" w:rsidRDefault="0086582C" w:rsidP="0086582C">
      <w:pPr>
        <w:spacing w:line="360" w:lineRule="auto"/>
        <w:jc w:val="both"/>
        <w:rPr>
          <w:noProof/>
          <w:color w:val="000000"/>
          <w:sz w:val="28"/>
          <w:szCs w:val="28"/>
        </w:rPr>
      </w:pPr>
      <w:r w:rsidRPr="0086582C">
        <w:rPr>
          <w:noProof/>
          <w:color w:val="000000"/>
          <w:sz w:val="28"/>
          <w:szCs w:val="28"/>
        </w:rPr>
        <w:t>Заключение</w:t>
      </w:r>
    </w:p>
    <w:p w:rsidR="005172DA" w:rsidRPr="0086582C" w:rsidRDefault="0086582C" w:rsidP="0086582C">
      <w:pPr>
        <w:spacing w:line="360" w:lineRule="auto"/>
        <w:jc w:val="both"/>
        <w:rPr>
          <w:noProof/>
          <w:color w:val="000000"/>
          <w:sz w:val="28"/>
          <w:szCs w:val="28"/>
        </w:rPr>
      </w:pPr>
      <w:r w:rsidRPr="0086582C">
        <w:rPr>
          <w:noProof/>
          <w:color w:val="000000"/>
          <w:sz w:val="28"/>
          <w:szCs w:val="28"/>
        </w:rPr>
        <w:t>Список использованных источников</w:t>
      </w:r>
    </w:p>
    <w:p w:rsidR="000B12D2" w:rsidRPr="0086582C" w:rsidRDefault="0086582C" w:rsidP="0086582C">
      <w:pPr>
        <w:spacing w:line="360" w:lineRule="auto"/>
        <w:ind w:firstLine="709"/>
        <w:jc w:val="both"/>
        <w:outlineLvl w:val="0"/>
        <w:rPr>
          <w:b/>
          <w:noProof/>
          <w:color w:val="000000"/>
          <w:sz w:val="28"/>
          <w:szCs w:val="28"/>
        </w:rPr>
      </w:pPr>
      <w:bookmarkStart w:id="0" w:name="_Toc121727372"/>
      <w:r w:rsidRPr="0086582C">
        <w:rPr>
          <w:b/>
          <w:noProof/>
          <w:color w:val="000000"/>
          <w:sz w:val="28"/>
          <w:szCs w:val="28"/>
        </w:rPr>
        <w:br w:type="page"/>
        <w:t>Введение</w:t>
      </w:r>
      <w:bookmarkEnd w:id="0"/>
    </w:p>
    <w:p w:rsidR="000B12D2" w:rsidRPr="0086582C" w:rsidRDefault="000B12D2" w:rsidP="0086582C">
      <w:pPr>
        <w:spacing w:line="360" w:lineRule="auto"/>
        <w:ind w:firstLine="709"/>
        <w:jc w:val="both"/>
        <w:rPr>
          <w:b/>
          <w:noProof/>
          <w:color w:val="000000"/>
          <w:sz w:val="28"/>
          <w:szCs w:val="28"/>
        </w:rPr>
      </w:pPr>
    </w:p>
    <w:p w:rsidR="000B12D2" w:rsidRPr="0086582C" w:rsidRDefault="000B12D2" w:rsidP="0086582C">
      <w:pPr>
        <w:pStyle w:val="a7"/>
        <w:spacing w:before="0" w:beforeAutospacing="0" w:after="0" w:afterAutospacing="0" w:line="360" w:lineRule="auto"/>
        <w:ind w:firstLine="709"/>
        <w:jc w:val="both"/>
        <w:rPr>
          <w:noProof/>
          <w:color w:val="000000"/>
          <w:sz w:val="28"/>
          <w:szCs w:val="28"/>
        </w:rPr>
      </w:pPr>
      <w:r w:rsidRPr="0086582C">
        <w:rPr>
          <w:noProof/>
          <w:color w:val="000000"/>
          <w:sz w:val="28"/>
          <w:szCs w:val="28"/>
        </w:rPr>
        <w:t>Основой современных демократических теорий правового статуса человека и гражданина явились идеи, высказанные еще в XYII-XYIII веках такими философами-просветителями как Дж.</w:t>
      </w:r>
      <w:r w:rsidR="0086582C" w:rsidRPr="0086582C">
        <w:rPr>
          <w:noProof/>
          <w:color w:val="000000"/>
          <w:sz w:val="28"/>
          <w:szCs w:val="28"/>
        </w:rPr>
        <w:t xml:space="preserve"> </w:t>
      </w:r>
      <w:r w:rsidRPr="0086582C">
        <w:rPr>
          <w:noProof/>
          <w:color w:val="000000"/>
          <w:sz w:val="28"/>
          <w:szCs w:val="28"/>
        </w:rPr>
        <w:t>Локк (1632-1704), Ш.Л.</w:t>
      </w:r>
      <w:r w:rsidR="0086582C" w:rsidRPr="0086582C">
        <w:rPr>
          <w:noProof/>
          <w:color w:val="000000"/>
          <w:sz w:val="28"/>
          <w:szCs w:val="28"/>
        </w:rPr>
        <w:t xml:space="preserve"> </w:t>
      </w:r>
      <w:r w:rsidRPr="0086582C">
        <w:rPr>
          <w:noProof/>
          <w:color w:val="000000"/>
          <w:sz w:val="28"/>
          <w:szCs w:val="28"/>
        </w:rPr>
        <w:t>Монтескье (1689-1755),Ж.Ж.Руссо (1712-1778), Ф.М.А.</w:t>
      </w:r>
      <w:r w:rsidR="0086582C" w:rsidRPr="0086582C">
        <w:rPr>
          <w:noProof/>
          <w:color w:val="000000"/>
          <w:sz w:val="28"/>
          <w:szCs w:val="28"/>
        </w:rPr>
        <w:t xml:space="preserve"> </w:t>
      </w:r>
      <w:r w:rsidRPr="0086582C">
        <w:rPr>
          <w:noProof/>
          <w:color w:val="000000"/>
          <w:sz w:val="28"/>
          <w:szCs w:val="28"/>
        </w:rPr>
        <w:t xml:space="preserve">Вольтер (1694-1778), в частности идеяо том, что человек - высшая социальная ценность общества и государства. Он обладает естественными, </w:t>
      </w:r>
      <w:r w:rsidR="005172DA" w:rsidRPr="0086582C">
        <w:rPr>
          <w:noProof/>
          <w:color w:val="000000"/>
          <w:sz w:val="28"/>
          <w:szCs w:val="28"/>
        </w:rPr>
        <w:t>неотъемлемыми</w:t>
      </w:r>
      <w:r w:rsidRPr="0086582C">
        <w:rPr>
          <w:noProof/>
          <w:color w:val="000000"/>
          <w:sz w:val="28"/>
          <w:szCs w:val="28"/>
        </w:rPr>
        <w:t xml:space="preserve"> правами (право на</w:t>
      </w:r>
      <w:r w:rsidR="005172DA" w:rsidRPr="0086582C">
        <w:rPr>
          <w:noProof/>
          <w:color w:val="000000"/>
          <w:sz w:val="28"/>
          <w:szCs w:val="28"/>
        </w:rPr>
        <w:t xml:space="preserve"> </w:t>
      </w:r>
      <w:r w:rsidRPr="0086582C">
        <w:rPr>
          <w:noProof/>
          <w:color w:val="000000"/>
          <w:sz w:val="28"/>
          <w:szCs w:val="28"/>
        </w:rPr>
        <w:t>жизнь, право на свободу и др.), которые не могут быть никем отняты</w:t>
      </w:r>
      <w:r w:rsidR="005172DA" w:rsidRPr="0086582C">
        <w:rPr>
          <w:noProof/>
          <w:color w:val="000000"/>
          <w:sz w:val="28"/>
          <w:szCs w:val="28"/>
        </w:rPr>
        <w:t>м</w:t>
      </w:r>
      <w:r w:rsidRPr="0086582C">
        <w:rPr>
          <w:noProof/>
          <w:color w:val="000000"/>
          <w:sz w:val="28"/>
          <w:szCs w:val="28"/>
        </w:rPr>
        <w:t xml:space="preserve">и правительством, ни обществом. Нам представляется необходимым назвать и более ранние правовые источники правового статуса человека и гражданина: Великую Хартию Вольностей </w:t>
      </w:r>
      <w:smartTag w:uri="urn:schemas-microsoft-com:office:smarttags" w:element="metricconverter">
        <w:smartTagPr>
          <w:attr w:name="ProductID" w:val="1215 г"/>
        </w:smartTagPr>
        <w:r w:rsidRPr="0086582C">
          <w:rPr>
            <w:noProof/>
            <w:color w:val="000000"/>
            <w:sz w:val="28"/>
            <w:szCs w:val="28"/>
          </w:rPr>
          <w:t>1215 г</w:t>
        </w:r>
      </w:smartTag>
      <w:r w:rsidRPr="0086582C">
        <w:rPr>
          <w:noProof/>
          <w:color w:val="000000"/>
          <w:sz w:val="28"/>
          <w:szCs w:val="28"/>
        </w:rPr>
        <w:t xml:space="preserve">. (Англия), Петицию о праве </w:t>
      </w:r>
      <w:smartTag w:uri="urn:schemas-microsoft-com:office:smarttags" w:element="metricconverter">
        <w:smartTagPr>
          <w:attr w:name="ProductID" w:val="1628 г"/>
        </w:smartTagPr>
        <w:r w:rsidRPr="0086582C">
          <w:rPr>
            <w:noProof/>
            <w:color w:val="000000"/>
            <w:sz w:val="28"/>
            <w:szCs w:val="28"/>
          </w:rPr>
          <w:t>1628 г</w:t>
        </w:r>
      </w:smartTag>
      <w:r w:rsidRPr="0086582C">
        <w:rPr>
          <w:noProof/>
          <w:color w:val="000000"/>
          <w:sz w:val="28"/>
          <w:szCs w:val="28"/>
        </w:rPr>
        <w:t xml:space="preserve">. (Англия), Habeas Corpus Act </w:t>
      </w:r>
      <w:smartTag w:uri="urn:schemas-microsoft-com:office:smarttags" w:element="metricconverter">
        <w:smartTagPr>
          <w:attr w:name="ProductID" w:val="1679 г"/>
        </w:smartTagPr>
        <w:r w:rsidRPr="0086582C">
          <w:rPr>
            <w:noProof/>
            <w:color w:val="000000"/>
            <w:sz w:val="28"/>
            <w:szCs w:val="28"/>
          </w:rPr>
          <w:t>1679 г</w:t>
        </w:r>
      </w:smartTag>
      <w:r w:rsidRPr="0086582C">
        <w:rPr>
          <w:noProof/>
          <w:color w:val="000000"/>
          <w:sz w:val="28"/>
          <w:szCs w:val="28"/>
        </w:rPr>
        <w:t>. (Англия) (Акт о лучшем обеспечении подданного и о предупреждении заточений за морями), и другие документы. Хотя исследователи относят эти документы к разряду памятников истории, невозможно отрицать их важную роль в развитии демократии.</w:t>
      </w:r>
    </w:p>
    <w:p w:rsidR="000B12D2" w:rsidRPr="0086582C" w:rsidRDefault="000B12D2" w:rsidP="0086582C">
      <w:pPr>
        <w:pStyle w:val="a7"/>
        <w:spacing w:before="0" w:beforeAutospacing="0" w:after="0" w:afterAutospacing="0" w:line="360" w:lineRule="auto"/>
        <w:ind w:firstLine="709"/>
        <w:jc w:val="both"/>
        <w:rPr>
          <w:noProof/>
          <w:color w:val="000000"/>
          <w:sz w:val="28"/>
          <w:szCs w:val="28"/>
        </w:rPr>
      </w:pPr>
      <w:r w:rsidRPr="0086582C">
        <w:rPr>
          <w:noProof/>
          <w:color w:val="000000"/>
          <w:sz w:val="28"/>
          <w:szCs w:val="28"/>
        </w:rPr>
        <w:t xml:space="preserve">В конце XVIII в. после буржуазных революций во Франции, Англии, Америке права и свободы были закреплены на законодательном уровне. В частности, во Франции 26 августа </w:t>
      </w:r>
      <w:smartTag w:uri="urn:schemas-microsoft-com:office:smarttags" w:element="metricconverter">
        <w:smartTagPr>
          <w:attr w:name="ProductID" w:val="1789 г"/>
        </w:smartTagPr>
        <w:r w:rsidRPr="0086582C">
          <w:rPr>
            <w:noProof/>
            <w:color w:val="000000"/>
            <w:sz w:val="28"/>
            <w:szCs w:val="28"/>
          </w:rPr>
          <w:t>1789 г</w:t>
        </w:r>
      </w:smartTag>
      <w:r w:rsidRPr="0086582C">
        <w:rPr>
          <w:noProof/>
          <w:color w:val="000000"/>
          <w:sz w:val="28"/>
          <w:szCs w:val="28"/>
        </w:rPr>
        <w:t>. была провозглашена Декларация правового статуса человека и гражданина и гражданина</w:t>
      </w:r>
      <w:r w:rsidR="0086582C" w:rsidRPr="0086582C">
        <w:rPr>
          <w:noProof/>
          <w:color w:val="000000"/>
          <w:sz w:val="28"/>
          <w:szCs w:val="28"/>
        </w:rPr>
        <w:t>,</w:t>
      </w:r>
      <w:r w:rsidRPr="0086582C">
        <w:rPr>
          <w:noProof/>
          <w:color w:val="000000"/>
          <w:sz w:val="28"/>
          <w:szCs w:val="28"/>
        </w:rPr>
        <w:t xml:space="preserve"> а в Америке 26 сентября того же года - Билль о правах (поправка к Конституции США)</w:t>
      </w:r>
      <w:r w:rsidR="0086582C" w:rsidRPr="0086582C">
        <w:rPr>
          <w:noProof/>
          <w:color w:val="000000"/>
          <w:sz w:val="28"/>
          <w:szCs w:val="28"/>
        </w:rPr>
        <w:t>.</w:t>
      </w:r>
    </w:p>
    <w:p w:rsidR="000B12D2" w:rsidRPr="0086582C" w:rsidRDefault="000B12D2" w:rsidP="0086582C">
      <w:pPr>
        <w:spacing w:line="360" w:lineRule="auto"/>
        <w:ind w:firstLine="709"/>
        <w:jc w:val="both"/>
        <w:rPr>
          <w:noProof/>
          <w:color w:val="000000"/>
          <w:sz w:val="28"/>
          <w:szCs w:val="28"/>
        </w:rPr>
      </w:pPr>
      <w:r w:rsidRPr="0086582C">
        <w:rPr>
          <w:noProof/>
          <w:color w:val="000000"/>
          <w:sz w:val="28"/>
          <w:szCs w:val="28"/>
        </w:rPr>
        <w:t xml:space="preserve">Вплоть до гигантских потрясений XX века - первой мировой войны, Октябрьской революции </w:t>
      </w:r>
      <w:smartTag w:uri="urn:schemas-microsoft-com:office:smarttags" w:element="metricconverter">
        <w:smartTagPr>
          <w:attr w:name="ProductID" w:val="1917 г"/>
        </w:smartTagPr>
        <w:r w:rsidRPr="0086582C">
          <w:rPr>
            <w:noProof/>
            <w:color w:val="000000"/>
            <w:sz w:val="28"/>
            <w:szCs w:val="28"/>
          </w:rPr>
          <w:t>1917 г</w:t>
        </w:r>
      </w:smartTag>
      <w:r w:rsidRPr="0086582C">
        <w:rPr>
          <w:noProof/>
          <w:color w:val="000000"/>
          <w:sz w:val="28"/>
          <w:szCs w:val="28"/>
        </w:rPr>
        <w:t>., второй мировой войны - даже в государствах с давними республиканскими и демократическими традициями фактически не признавалось не только равенство всех людей, но и возможность защиты человека, за которым признаются индивидуальность и полное уважение его прав вне зависимости от взглядов, уровня культуры, образования, места в обществе, благосостояния, расы, национальности и цвета кожи. Такое изменение отношения к проблеме прав человека, как на международном уровне, так и внутри государств во многом стало возможным благодаря учрежденной в 1945 году Организации Объединенных Наций и ее деятельности. Ее основной задачей является поддержание мира, безопасности, уважение правового статуса человека и гражданина и распространение идей об этих правах.</w:t>
      </w:r>
    </w:p>
    <w:p w:rsidR="00B43CA1" w:rsidRPr="0086582C" w:rsidRDefault="0086582C" w:rsidP="0086582C">
      <w:pPr>
        <w:spacing w:line="360" w:lineRule="auto"/>
        <w:ind w:firstLine="709"/>
        <w:jc w:val="both"/>
        <w:outlineLvl w:val="0"/>
        <w:rPr>
          <w:b/>
          <w:noProof/>
          <w:color w:val="000000"/>
          <w:sz w:val="28"/>
          <w:szCs w:val="28"/>
        </w:rPr>
      </w:pPr>
      <w:bookmarkStart w:id="1" w:name="_Toc121727373"/>
      <w:r w:rsidRPr="0086582C">
        <w:rPr>
          <w:b/>
          <w:noProof/>
          <w:color w:val="000000"/>
          <w:sz w:val="28"/>
          <w:szCs w:val="28"/>
        </w:rPr>
        <w:br w:type="page"/>
      </w:r>
      <w:r w:rsidR="00F90DB2" w:rsidRPr="0086582C">
        <w:rPr>
          <w:b/>
          <w:noProof/>
          <w:color w:val="000000"/>
          <w:sz w:val="28"/>
          <w:szCs w:val="28"/>
        </w:rPr>
        <w:t>1. Определение государством правового положения личности</w:t>
      </w:r>
      <w:bookmarkEnd w:id="1"/>
    </w:p>
    <w:p w:rsidR="00F90DB2" w:rsidRPr="0086582C" w:rsidRDefault="00F90DB2" w:rsidP="0086582C">
      <w:pPr>
        <w:spacing w:line="360" w:lineRule="auto"/>
        <w:ind w:firstLine="709"/>
        <w:jc w:val="both"/>
        <w:rPr>
          <w:b/>
          <w:noProof/>
          <w:color w:val="000000"/>
          <w:sz w:val="28"/>
          <w:szCs w:val="28"/>
        </w:rPr>
      </w:pPr>
    </w:p>
    <w:p w:rsidR="00F90DB2" w:rsidRPr="0086582C" w:rsidRDefault="00F90DB2" w:rsidP="0086582C">
      <w:pPr>
        <w:spacing w:line="360" w:lineRule="auto"/>
        <w:ind w:firstLine="709"/>
        <w:jc w:val="both"/>
        <w:rPr>
          <w:noProof/>
          <w:color w:val="000000"/>
          <w:sz w:val="28"/>
          <w:szCs w:val="28"/>
        </w:rPr>
      </w:pPr>
      <w:r w:rsidRPr="0086582C">
        <w:rPr>
          <w:noProof/>
          <w:color w:val="000000"/>
          <w:sz w:val="28"/>
          <w:szCs w:val="28"/>
        </w:rPr>
        <w:t>Место и роль личности (человека и гражданина) в правовой системе, во взаимоотношении с государством, общественными организациями и другими физическими лицами наиболее полно можно раскрыть через категорию правового статуса личности, который позволяет определить юридическое и, в определенной степени, фактическое положение человека в обществе.</w:t>
      </w:r>
    </w:p>
    <w:p w:rsidR="00E27ABB" w:rsidRPr="0086582C" w:rsidRDefault="00D4350E" w:rsidP="0086582C">
      <w:pPr>
        <w:spacing w:line="360" w:lineRule="auto"/>
        <w:ind w:firstLine="709"/>
        <w:jc w:val="both"/>
        <w:rPr>
          <w:noProof/>
          <w:color w:val="000000"/>
          <w:sz w:val="28"/>
          <w:szCs w:val="28"/>
        </w:rPr>
      </w:pPr>
      <w:r w:rsidRPr="0086582C">
        <w:rPr>
          <w:noProof/>
          <w:color w:val="000000"/>
          <w:sz w:val="28"/>
          <w:szCs w:val="28"/>
        </w:rPr>
        <w:t>Концепция правового статуса человека и гражданина включает в себя два основных понятия. Первое состоит в том, что неотъемлемые и неотчуждаемые права присущи человеку просто потому, что он человек. Это моральные права, которые вытекают из самой человеческой природы каждого индивидуума, и назначение их в том, чтобы поддерживать в человеке чувство собственного достоинства. Ко второму понятию концепции правового статуса человека и гражданина относятся юридические права, устанавливаемые в соответствие с нормотворческими процессами, происходящими как на национальном, так и на международном уровнях. Основой подобных прав является согласие тех, на кого они распространяются, то есть согласие субъектов права, тогда как основу первой группы прав составляет естественный порядок. Один из известных юристов в области международного права Назаров В.Л. подчеркивает, что многообразие характеристик отдельных сторон правового статуса человека и гражданина если и возможно включить в одно общее определение, то, естественно, не посредством перечисления и сложения, но органического обобщенного объединения их важнейших сущностных признаков</w:t>
      </w:r>
      <w:r w:rsidR="00E27ABB" w:rsidRPr="0086582C">
        <w:rPr>
          <w:rStyle w:val="aa"/>
          <w:noProof/>
          <w:color w:val="000000"/>
          <w:sz w:val="28"/>
          <w:szCs w:val="28"/>
        </w:rPr>
        <w:footnoteReference w:id="1"/>
      </w:r>
      <w:r w:rsidRPr="0086582C">
        <w:rPr>
          <w:noProof/>
          <w:color w:val="000000"/>
          <w:sz w:val="28"/>
          <w:szCs w:val="28"/>
        </w:rPr>
        <w:t xml:space="preserve">. В таком наиболее общем определении права человека представляются как признаваемые и охраняемые обществом, государством и Международным сообществом определенные равные социальные возможности для отдельных лиц и их объединений по удовлетворению ими своих естественных и социальных потребностей и соответствующих притязаний, гарантии которых обеспечивают достойное и справедливое, свободное и ответственное развитие и активное участие личности в многообразных общественных, в том </w:t>
      </w:r>
      <w:r w:rsidR="00E27ABB" w:rsidRPr="0086582C">
        <w:rPr>
          <w:noProof/>
          <w:color w:val="000000"/>
          <w:sz w:val="28"/>
          <w:szCs w:val="28"/>
        </w:rPr>
        <w:t>числе правовых отношениях</w:t>
      </w:r>
      <w:r w:rsidRPr="0086582C">
        <w:rPr>
          <w:noProof/>
          <w:color w:val="000000"/>
          <w:sz w:val="28"/>
          <w:szCs w:val="28"/>
        </w:rPr>
        <w:t xml:space="preserve">. </w:t>
      </w:r>
    </w:p>
    <w:p w:rsidR="00D4350E" w:rsidRPr="0086582C" w:rsidRDefault="00D4350E" w:rsidP="0086582C">
      <w:pPr>
        <w:spacing w:line="360" w:lineRule="auto"/>
        <w:ind w:firstLine="709"/>
        <w:jc w:val="both"/>
        <w:rPr>
          <w:noProof/>
          <w:color w:val="000000"/>
          <w:sz w:val="28"/>
          <w:szCs w:val="28"/>
        </w:rPr>
      </w:pPr>
      <w:r w:rsidRPr="0086582C">
        <w:rPr>
          <w:noProof/>
          <w:color w:val="000000"/>
          <w:sz w:val="28"/>
          <w:szCs w:val="28"/>
        </w:rPr>
        <w:t>Наиболее распространенное, по нашему мнению, определение правового статуса человека и гражданина было дано в опубликованном ООН сбор</w:t>
      </w:r>
      <w:r w:rsidR="00E27ABB" w:rsidRPr="0086582C">
        <w:rPr>
          <w:noProof/>
          <w:color w:val="000000"/>
          <w:sz w:val="28"/>
          <w:szCs w:val="28"/>
        </w:rPr>
        <w:t>нике «</w:t>
      </w:r>
      <w:r w:rsidRPr="0086582C">
        <w:rPr>
          <w:noProof/>
          <w:color w:val="000000"/>
          <w:sz w:val="28"/>
          <w:szCs w:val="28"/>
        </w:rPr>
        <w:t>Права человека. Вопросы и ответы</w:t>
      </w:r>
      <w:r w:rsidR="00E27ABB" w:rsidRPr="0086582C">
        <w:rPr>
          <w:noProof/>
          <w:color w:val="000000"/>
          <w:sz w:val="28"/>
          <w:szCs w:val="28"/>
        </w:rPr>
        <w:t>»</w:t>
      </w:r>
      <w:r w:rsidRPr="0086582C">
        <w:rPr>
          <w:noProof/>
          <w:color w:val="000000"/>
          <w:sz w:val="28"/>
          <w:szCs w:val="28"/>
        </w:rPr>
        <w:t xml:space="preserve">. </w:t>
      </w:r>
      <w:r w:rsidR="00E27ABB" w:rsidRPr="0086582C">
        <w:rPr>
          <w:noProof/>
          <w:color w:val="000000"/>
          <w:sz w:val="28"/>
          <w:szCs w:val="28"/>
        </w:rPr>
        <w:t>«</w:t>
      </w:r>
      <w:r w:rsidRPr="0086582C">
        <w:rPr>
          <w:noProof/>
          <w:color w:val="000000"/>
          <w:sz w:val="28"/>
          <w:szCs w:val="28"/>
        </w:rPr>
        <w:t xml:space="preserve">В общих чертах права человека можно определить как права, присущие природе человека, без которых он не может существовать как человеческое существо. Права человека и основные свободы дают нам возможность полного развития и использования наших человеческих качеств, нашего интеллекта, наших талантов и совести и удовлетворять наши духовные и иные запросы. Они основаны на растущей потребности человечества в такой жизни, при которой неотъемлемое </w:t>
      </w:r>
      <w:r w:rsidR="00E27ABB" w:rsidRPr="0086582C">
        <w:rPr>
          <w:noProof/>
          <w:color w:val="000000"/>
          <w:sz w:val="28"/>
          <w:szCs w:val="28"/>
        </w:rPr>
        <w:t>достоинство</w:t>
      </w:r>
      <w:r w:rsidRPr="0086582C">
        <w:rPr>
          <w:noProof/>
          <w:color w:val="000000"/>
          <w:sz w:val="28"/>
          <w:szCs w:val="28"/>
        </w:rPr>
        <w:t xml:space="preserve"> и ценность каждой человеческой личности пользовались бы уважением и защитой</w:t>
      </w:r>
      <w:r w:rsidR="00E27ABB" w:rsidRPr="0086582C">
        <w:rPr>
          <w:noProof/>
          <w:color w:val="000000"/>
          <w:sz w:val="28"/>
          <w:szCs w:val="28"/>
        </w:rPr>
        <w:t>»</w:t>
      </w:r>
      <w:r w:rsidR="00E27ABB" w:rsidRPr="0086582C">
        <w:rPr>
          <w:rStyle w:val="aa"/>
          <w:noProof/>
          <w:color w:val="000000"/>
          <w:sz w:val="28"/>
          <w:szCs w:val="28"/>
        </w:rPr>
        <w:footnoteReference w:id="2"/>
      </w:r>
      <w:r w:rsidRPr="0086582C">
        <w:rPr>
          <w:noProof/>
          <w:color w:val="000000"/>
          <w:sz w:val="28"/>
          <w:szCs w:val="28"/>
        </w:rPr>
        <w:t>.</w:t>
      </w:r>
    </w:p>
    <w:p w:rsidR="00F90DB2" w:rsidRPr="0086582C" w:rsidRDefault="00F90DB2" w:rsidP="0086582C">
      <w:pPr>
        <w:spacing w:line="360" w:lineRule="auto"/>
        <w:ind w:firstLine="709"/>
        <w:jc w:val="both"/>
        <w:rPr>
          <w:noProof/>
          <w:color w:val="000000"/>
          <w:sz w:val="28"/>
          <w:szCs w:val="28"/>
        </w:rPr>
      </w:pPr>
      <w:r w:rsidRPr="0086582C">
        <w:rPr>
          <w:noProof/>
          <w:color w:val="000000"/>
          <w:sz w:val="28"/>
          <w:szCs w:val="28"/>
        </w:rPr>
        <w:t>Правовой статус выражает легальные пределы свободы личности, объем ее прав, законных интересов и обязанностей. Он устанавливается государством в нормах Конституции, законов и подзаконных актов.</w:t>
      </w:r>
    </w:p>
    <w:p w:rsidR="00F90DB2" w:rsidRPr="0086582C" w:rsidRDefault="00AA0DE4" w:rsidP="0086582C">
      <w:pPr>
        <w:spacing w:line="360" w:lineRule="auto"/>
        <w:ind w:firstLine="709"/>
        <w:jc w:val="both"/>
        <w:rPr>
          <w:noProof/>
          <w:color w:val="000000"/>
          <w:sz w:val="28"/>
          <w:szCs w:val="28"/>
        </w:rPr>
      </w:pPr>
      <w:r w:rsidRPr="0086582C">
        <w:rPr>
          <w:noProof/>
          <w:color w:val="000000"/>
          <w:sz w:val="28"/>
          <w:szCs w:val="28"/>
        </w:rPr>
        <w:t>Конституционное воплощение этот институт получил в главе 2 действующего Основного Закона: «Права и свободы человека и гражданина». В ее нормах, в правовой форме закреплена одна из важнейших основ конституционного строя России, провозглашенная в статье 2 Конституции Российской Федерации. В ней устанавливается, что «Человек, его права и свободы являются высшей ценностью. Признание, соблюдение и защита прав и свобод человека и гражданина – обязанность государства». Кроме Конституции, нормы данного института закреплены системой нормативных правовых актов, в которых детально раскрывается содержание и порядок реализации закрепленных в Основном Законе Российской Федерации прав и свобод человека и гражданина.</w:t>
      </w:r>
    </w:p>
    <w:p w:rsidR="00FD4217" w:rsidRPr="0086582C" w:rsidRDefault="00FD4217" w:rsidP="0086582C">
      <w:pPr>
        <w:spacing w:line="360" w:lineRule="auto"/>
        <w:ind w:firstLine="709"/>
        <w:jc w:val="both"/>
        <w:rPr>
          <w:noProof/>
          <w:color w:val="000000"/>
          <w:sz w:val="28"/>
          <w:szCs w:val="28"/>
        </w:rPr>
      </w:pPr>
      <w:r w:rsidRPr="0086582C">
        <w:rPr>
          <w:noProof/>
          <w:color w:val="000000"/>
          <w:sz w:val="28"/>
          <w:szCs w:val="28"/>
        </w:rPr>
        <w:t xml:space="preserve">Важные моменты правового статуса личности закрепляются в Федеральных Конституционных Законах: </w:t>
      </w:r>
    </w:p>
    <w:p w:rsidR="00FD4217" w:rsidRPr="0086582C" w:rsidRDefault="00FD4217" w:rsidP="0086582C">
      <w:pPr>
        <w:spacing w:line="360" w:lineRule="auto"/>
        <w:ind w:firstLine="709"/>
        <w:jc w:val="both"/>
        <w:rPr>
          <w:noProof/>
          <w:color w:val="000000"/>
          <w:sz w:val="28"/>
          <w:szCs w:val="28"/>
        </w:rPr>
      </w:pPr>
      <w:r w:rsidRPr="0086582C">
        <w:rPr>
          <w:noProof/>
          <w:color w:val="000000"/>
          <w:sz w:val="28"/>
          <w:szCs w:val="28"/>
        </w:rPr>
        <w:t xml:space="preserve">«О Конституционном суде Российской Федерации» (1994 г.); </w:t>
      </w:r>
    </w:p>
    <w:p w:rsidR="00FD4217" w:rsidRPr="0086582C" w:rsidRDefault="00FD4217" w:rsidP="0086582C">
      <w:pPr>
        <w:spacing w:line="360" w:lineRule="auto"/>
        <w:ind w:firstLine="709"/>
        <w:jc w:val="both"/>
        <w:rPr>
          <w:noProof/>
          <w:color w:val="000000"/>
          <w:sz w:val="28"/>
          <w:szCs w:val="28"/>
        </w:rPr>
      </w:pPr>
      <w:r w:rsidRPr="0086582C">
        <w:rPr>
          <w:noProof/>
          <w:color w:val="000000"/>
          <w:sz w:val="28"/>
          <w:szCs w:val="28"/>
        </w:rPr>
        <w:t xml:space="preserve">«О референдуме в Российской Федерации» (1995 г.); </w:t>
      </w:r>
    </w:p>
    <w:p w:rsidR="00FD4217" w:rsidRPr="0086582C" w:rsidRDefault="00FD4217" w:rsidP="0086582C">
      <w:pPr>
        <w:spacing w:line="360" w:lineRule="auto"/>
        <w:ind w:firstLine="709"/>
        <w:jc w:val="both"/>
        <w:rPr>
          <w:noProof/>
          <w:color w:val="000000"/>
          <w:sz w:val="28"/>
          <w:szCs w:val="28"/>
        </w:rPr>
      </w:pPr>
      <w:r w:rsidRPr="0086582C">
        <w:rPr>
          <w:noProof/>
          <w:color w:val="000000"/>
          <w:sz w:val="28"/>
          <w:szCs w:val="28"/>
        </w:rPr>
        <w:t xml:space="preserve">«Об уполномоченном по правам человека в Российской Федерации» (1997 г.); </w:t>
      </w:r>
    </w:p>
    <w:p w:rsidR="00FD4217" w:rsidRPr="0086582C" w:rsidRDefault="00FD4217" w:rsidP="0086582C">
      <w:pPr>
        <w:spacing w:line="360" w:lineRule="auto"/>
        <w:ind w:firstLine="709"/>
        <w:jc w:val="both"/>
        <w:rPr>
          <w:noProof/>
          <w:color w:val="000000"/>
          <w:sz w:val="28"/>
          <w:szCs w:val="28"/>
        </w:rPr>
      </w:pPr>
      <w:r w:rsidRPr="0086582C">
        <w:rPr>
          <w:noProof/>
          <w:color w:val="000000"/>
          <w:sz w:val="28"/>
          <w:szCs w:val="28"/>
        </w:rPr>
        <w:t xml:space="preserve">в Федеральных Законах: </w:t>
      </w:r>
    </w:p>
    <w:p w:rsidR="00FD4217" w:rsidRPr="0086582C" w:rsidRDefault="00FD4217" w:rsidP="0086582C">
      <w:pPr>
        <w:spacing w:line="360" w:lineRule="auto"/>
        <w:ind w:firstLine="709"/>
        <w:jc w:val="both"/>
        <w:rPr>
          <w:noProof/>
          <w:color w:val="000000"/>
          <w:sz w:val="28"/>
          <w:szCs w:val="28"/>
        </w:rPr>
      </w:pPr>
      <w:r w:rsidRPr="0086582C">
        <w:rPr>
          <w:noProof/>
          <w:color w:val="000000"/>
          <w:sz w:val="28"/>
          <w:szCs w:val="28"/>
        </w:rPr>
        <w:t xml:space="preserve">«О гражданстве Российской Федерации» (2002 г.); </w:t>
      </w:r>
    </w:p>
    <w:p w:rsidR="00FD4217" w:rsidRPr="0086582C" w:rsidRDefault="00FD4217" w:rsidP="0086582C">
      <w:pPr>
        <w:spacing w:line="360" w:lineRule="auto"/>
        <w:ind w:firstLine="709"/>
        <w:jc w:val="both"/>
        <w:rPr>
          <w:noProof/>
          <w:color w:val="000000"/>
          <w:sz w:val="28"/>
          <w:szCs w:val="28"/>
        </w:rPr>
      </w:pPr>
      <w:r w:rsidRPr="0086582C">
        <w:rPr>
          <w:noProof/>
          <w:color w:val="000000"/>
          <w:sz w:val="28"/>
          <w:szCs w:val="28"/>
        </w:rPr>
        <w:t xml:space="preserve">«О праве граждан Российской Федерации на свободу передвижения, выбор места пребывания и жительства в пределах Российской Федерации» (1995 г.); </w:t>
      </w:r>
    </w:p>
    <w:p w:rsidR="00FD4217" w:rsidRPr="0086582C" w:rsidRDefault="00FD4217" w:rsidP="0086582C">
      <w:pPr>
        <w:spacing w:line="360" w:lineRule="auto"/>
        <w:ind w:firstLine="709"/>
        <w:jc w:val="both"/>
        <w:rPr>
          <w:noProof/>
          <w:color w:val="000000"/>
          <w:sz w:val="28"/>
          <w:szCs w:val="28"/>
        </w:rPr>
      </w:pPr>
      <w:r w:rsidRPr="0086582C">
        <w:rPr>
          <w:noProof/>
          <w:color w:val="000000"/>
          <w:sz w:val="28"/>
          <w:szCs w:val="28"/>
        </w:rPr>
        <w:t xml:space="preserve">«Об основных гарантиях избирательных прав и права на участие в референдуме граждан Российской Федерации» (2002 г.); </w:t>
      </w:r>
      <w:r w:rsidR="0086582C" w:rsidRPr="0086582C">
        <w:rPr>
          <w:noProof/>
          <w:color w:val="000000"/>
          <w:sz w:val="28"/>
          <w:szCs w:val="28"/>
        </w:rPr>
        <w:t xml:space="preserve"> </w:t>
      </w:r>
      <w:r w:rsidRPr="0086582C">
        <w:rPr>
          <w:noProof/>
          <w:color w:val="000000"/>
          <w:sz w:val="28"/>
          <w:szCs w:val="28"/>
        </w:rPr>
        <w:t xml:space="preserve">а также многих других федеральных законах и подзаконных актах, в нормативных актах, принимаемых в субъектах Российской Федерации. </w:t>
      </w:r>
    </w:p>
    <w:p w:rsidR="00FD4217" w:rsidRPr="0086582C" w:rsidRDefault="00FD4217" w:rsidP="0086582C">
      <w:pPr>
        <w:pStyle w:val="a7"/>
        <w:spacing w:before="0" w:beforeAutospacing="0" w:after="0" w:afterAutospacing="0" w:line="360" w:lineRule="auto"/>
        <w:ind w:firstLine="709"/>
        <w:jc w:val="both"/>
        <w:rPr>
          <w:noProof/>
          <w:color w:val="000000"/>
          <w:sz w:val="28"/>
          <w:szCs w:val="28"/>
        </w:rPr>
      </w:pPr>
      <w:r w:rsidRPr="0086582C">
        <w:rPr>
          <w:noProof/>
          <w:color w:val="000000"/>
          <w:sz w:val="28"/>
          <w:szCs w:val="28"/>
        </w:rPr>
        <w:t>В области регулирования правового статуса личности действует также Федеральный закон «О правовом положении иностранных граждан в Российской Федерации», вступивший в силу 1 ноября 2002 г.</w:t>
      </w:r>
    </w:p>
    <w:p w:rsidR="00AA0DE4" w:rsidRPr="0086582C" w:rsidRDefault="00AA0DE4" w:rsidP="0086582C">
      <w:pPr>
        <w:pStyle w:val="a7"/>
        <w:spacing w:before="0" w:beforeAutospacing="0" w:after="0" w:afterAutospacing="0" w:line="360" w:lineRule="auto"/>
        <w:ind w:firstLine="709"/>
        <w:jc w:val="both"/>
        <w:rPr>
          <w:noProof/>
          <w:color w:val="000000"/>
          <w:sz w:val="28"/>
          <w:szCs w:val="28"/>
        </w:rPr>
      </w:pPr>
      <w:r w:rsidRPr="0086582C">
        <w:rPr>
          <w:noProof/>
          <w:color w:val="000000"/>
          <w:sz w:val="28"/>
          <w:szCs w:val="28"/>
        </w:rPr>
        <w:t>Конституционно-правовой институт, нормы которого закрепляют основы статуса личности, отражает наиболее существенные исходные начала, определяющие положение человека в обществе и государстве, принципы их взаимоотношений.</w:t>
      </w:r>
    </w:p>
    <w:p w:rsidR="00E27ABB" w:rsidRPr="0086582C" w:rsidRDefault="00E27ABB" w:rsidP="0086582C">
      <w:pPr>
        <w:pStyle w:val="a7"/>
        <w:spacing w:before="0" w:beforeAutospacing="0" w:after="0" w:afterAutospacing="0" w:line="360" w:lineRule="auto"/>
        <w:ind w:firstLine="709"/>
        <w:jc w:val="both"/>
        <w:rPr>
          <w:noProof/>
          <w:color w:val="000000"/>
          <w:sz w:val="28"/>
          <w:szCs w:val="28"/>
        </w:rPr>
      </w:pPr>
      <w:r w:rsidRPr="0086582C">
        <w:rPr>
          <w:noProof/>
          <w:color w:val="000000"/>
          <w:sz w:val="28"/>
          <w:szCs w:val="28"/>
        </w:rPr>
        <w:t>Прежде всего, государство признает данного человека субъектом действующего в стране права. Для демократического государства, каким провозгласила себя Россия, характерно признание субъектом права любого физического лица, находящегося на его территории. Однако, в зависимости от того, является ли это лицо гражданином, иностранцем или лицом без гражданства, определяется характер, устойчивость, объем прав, свобод и обязанностей данной личности, основы ее отношения с обществом и государством.</w:t>
      </w:r>
    </w:p>
    <w:p w:rsidR="00F16DBA" w:rsidRPr="0086582C" w:rsidRDefault="00F16DBA" w:rsidP="0086582C">
      <w:pPr>
        <w:pStyle w:val="a7"/>
        <w:spacing w:before="0" w:beforeAutospacing="0" w:after="0" w:afterAutospacing="0" w:line="360" w:lineRule="auto"/>
        <w:ind w:firstLine="709"/>
        <w:jc w:val="both"/>
        <w:rPr>
          <w:noProof/>
          <w:color w:val="000000"/>
          <w:sz w:val="28"/>
          <w:szCs w:val="28"/>
        </w:rPr>
      </w:pPr>
      <w:r w:rsidRPr="0086582C">
        <w:rPr>
          <w:noProof/>
          <w:color w:val="000000"/>
          <w:sz w:val="28"/>
          <w:szCs w:val="28"/>
        </w:rPr>
        <w:t xml:space="preserve">Конституционно-правовой </w:t>
      </w:r>
      <w:r w:rsidRPr="00C65EB8">
        <w:rPr>
          <w:iCs/>
          <w:noProof/>
          <w:color w:val="000000"/>
          <w:sz w:val="28"/>
          <w:szCs w:val="28"/>
        </w:rPr>
        <w:t>институт гражданства</w:t>
      </w:r>
      <w:r w:rsidRPr="0086582C">
        <w:rPr>
          <w:noProof/>
          <w:color w:val="000000"/>
          <w:sz w:val="28"/>
          <w:szCs w:val="28"/>
        </w:rPr>
        <w:t xml:space="preserve"> есть совокупность юридических норм, которые закрепляют устойчивую юридическую связь человека и государства.</w:t>
      </w:r>
    </w:p>
    <w:p w:rsidR="001B5C74" w:rsidRPr="0086582C" w:rsidRDefault="00F16DBA" w:rsidP="0086582C">
      <w:pPr>
        <w:pStyle w:val="a7"/>
        <w:spacing w:before="0" w:beforeAutospacing="0" w:after="0" w:afterAutospacing="0" w:line="360" w:lineRule="auto"/>
        <w:ind w:firstLine="709"/>
        <w:jc w:val="both"/>
        <w:rPr>
          <w:noProof/>
          <w:color w:val="000000"/>
          <w:sz w:val="28"/>
          <w:szCs w:val="28"/>
        </w:rPr>
      </w:pPr>
      <w:r w:rsidRPr="0086582C">
        <w:rPr>
          <w:noProof/>
          <w:color w:val="000000"/>
          <w:sz w:val="28"/>
          <w:szCs w:val="28"/>
        </w:rPr>
        <w:t xml:space="preserve">В соответствии с этими нормами </w:t>
      </w:r>
      <w:r w:rsidRPr="00C65EB8">
        <w:rPr>
          <w:iCs/>
          <w:noProof/>
          <w:color w:val="000000"/>
          <w:sz w:val="28"/>
          <w:szCs w:val="28"/>
        </w:rPr>
        <w:t>состояние гражданства</w:t>
      </w:r>
      <w:r w:rsidRPr="0086582C">
        <w:rPr>
          <w:noProof/>
          <w:color w:val="000000"/>
          <w:sz w:val="28"/>
          <w:szCs w:val="28"/>
        </w:rPr>
        <w:t xml:space="preserve"> есть устойчивая правовая связь человека с государством, выражающаяся в совокупности взаимных прав, обязанностей и ответственности, основанная на признании и уважении достоинства, основных прав и свобод человека.</w:t>
      </w:r>
    </w:p>
    <w:p w:rsidR="00F16DBA" w:rsidRPr="0086582C" w:rsidRDefault="00F16DBA" w:rsidP="0086582C">
      <w:pPr>
        <w:pStyle w:val="a7"/>
        <w:spacing w:before="0" w:beforeAutospacing="0" w:after="0" w:afterAutospacing="0" w:line="360" w:lineRule="auto"/>
        <w:ind w:firstLine="709"/>
        <w:jc w:val="both"/>
        <w:rPr>
          <w:noProof/>
          <w:color w:val="000000"/>
          <w:sz w:val="28"/>
          <w:szCs w:val="28"/>
        </w:rPr>
      </w:pPr>
      <w:r w:rsidRPr="0086582C">
        <w:rPr>
          <w:noProof/>
          <w:color w:val="000000"/>
          <w:sz w:val="28"/>
          <w:szCs w:val="28"/>
        </w:rPr>
        <w:t>Устойчивой эта связь является потому, что она не зависит от времени и пространства и для подавляющего большинства граждан сохраняется от рождения до смерти, причем независимо от того, находится ли гражданин на территории своей страны или за ее пределами.</w:t>
      </w:r>
    </w:p>
    <w:p w:rsidR="00F16DBA" w:rsidRPr="0086582C" w:rsidRDefault="00F16DBA" w:rsidP="0086582C">
      <w:pPr>
        <w:spacing w:line="360" w:lineRule="auto"/>
        <w:ind w:firstLine="709"/>
        <w:jc w:val="both"/>
        <w:rPr>
          <w:noProof/>
          <w:color w:val="000000"/>
          <w:sz w:val="28"/>
          <w:szCs w:val="28"/>
        </w:rPr>
      </w:pPr>
      <w:r w:rsidRPr="0086582C">
        <w:rPr>
          <w:noProof/>
          <w:color w:val="000000"/>
          <w:sz w:val="28"/>
          <w:szCs w:val="28"/>
        </w:rPr>
        <w:t xml:space="preserve">Правовой эта связь называется: </w:t>
      </w:r>
    </w:p>
    <w:p w:rsidR="00F16DBA" w:rsidRPr="0086582C" w:rsidRDefault="00F16DBA" w:rsidP="0086582C">
      <w:pPr>
        <w:numPr>
          <w:ilvl w:val="0"/>
          <w:numId w:val="5"/>
        </w:numPr>
        <w:tabs>
          <w:tab w:val="clear" w:pos="851"/>
          <w:tab w:val="num" w:pos="1080"/>
        </w:tabs>
        <w:spacing w:line="360" w:lineRule="auto"/>
        <w:ind w:left="0" w:firstLine="709"/>
        <w:jc w:val="both"/>
        <w:rPr>
          <w:noProof/>
          <w:color w:val="000000"/>
          <w:sz w:val="28"/>
          <w:szCs w:val="28"/>
        </w:rPr>
      </w:pPr>
      <w:r w:rsidRPr="0086582C">
        <w:rPr>
          <w:noProof/>
          <w:color w:val="000000"/>
          <w:sz w:val="28"/>
          <w:szCs w:val="28"/>
        </w:rPr>
        <w:t xml:space="preserve">во-первых, потому что закреплена в нормативных актах; </w:t>
      </w:r>
    </w:p>
    <w:p w:rsidR="00F16DBA" w:rsidRPr="0086582C" w:rsidRDefault="00F16DBA" w:rsidP="0086582C">
      <w:pPr>
        <w:numPr>
          <w:ilvl w:val="0"/>
          <w:numId w:val="5"/>
        </w:numPr>
        <w:tabs>
          <w:tab w:val="clear" w:pos="851"/>
          <w:tab w:val="num" w:pos="1080"/>
        </w:tabs>
        <w:spacing w:line="360" w:lineRule="auto"/>
        <w:ind w:left="0" w:firstLine="709"/>
        <w:jc w:val="both"/>
        <w:rPr>
          <w:noProof/>
          <w:color w:val="000000"/>
          <w:sz w:val="28"/>
          <w:szCs w:val="28"/>
        </w:rPr>
      </w:pPr>
      <w:r w:rsidRPr="0086582C">
        <w:rPr>
          <w:noProof/>
          <w:color w:val="000000"/>
          <w:sz w:val="28"/>
          <w:szCs w:val="28"/>
        </w:rPr>
        <w:t xml:space="preserve">во-вторых, потому что представляет совокупность взаимных прав и обязанностей человека и государства; </w:t>
      </w:r>
    </w:p>
    <w:p w:rsidR="00F16DBA" w:rsidRPr="0086582C" w:rsidRDefault="00F16DBA" w:rsidP="0086582C">
      <w:pPr>
        <w:numPr>
          <w:ilvl w:val="0"/>
          <w:numId w:val="5"/>
        </w:numPr>
        <w:tabs>
          <w:tab w:val="clear" w:pos="851"/>
          <w:tab w:val="num" w:pos="1080"/>
        </w:tabs>
        <w:spacing w:line="360" w:lineRule="auto"/>
        <w:ind w:left="0" w:firstLine="709"/>
        <w:jc w:val="both"/>
        <w:rPr>
          <w:noProof/>
          <w:color w:val="000000"/>
          <w:sz w:val="28"/>
          <w:szCs w:val="28"/>
        </w:rPr>
      </w:pPr>
      <w:r w:rsidRPr="0086582C">
        <w:rPr>
          <w:noProof/>
          <w:color w:val="000000"/>
          <w:sz w:val="28"/>
          <w:szCs w:val="28"/>
        </w:rPr>
        <w:t xml:space="preserve">в-третьих, потому что эта связь закрепляется соответствующими личными документами граждан: свидетельством о рождении, паспортом или заменяющими его удостоверениями. </w:t>
      </w:r>
    </w:p>
    <w:p w:rsidR="001B5C74" w:rsidRPr="0086582C" w:rsidRDefault="00F16DBA" w:rsidP="0086582C">
      <w:pPr>
        <w:pStyle w:val="a7"/>
        <w:spacing w:before="0" w:beforeAutospacing="0" w:after="0" w:afterAutospacing="0" w:line="360" w:lineRule="auto"/>
        <w:ind w:firstLine="709"/>
        <w:jc w:val="both"/>
        <w:rPr>
          <w:noProof/>
          <w:color w:val="000000"/>
          <w:sz w:val="28"/>
          <w:szCs w:val="28"/>
        </w:rPr>
      </w:pPr>
      <w:r w:rsidRPr="0086582C">
        <w:rPr>
          <w:noProof/>
          <w:color w:val="000000"/>
          <w:sz w:val="28"/>
          <w:szCs w:val="28"/>
        </w:rPr>
        <w:t>Для России как федеративного государства очень важен принцип единого гражданства. На какой бы территории ни проживали его граждане, они, прежде всего, являются гражданами России. Важно также равенство граждан, независимо от основания его приобретения.</w:t>
      </w:r>
    </w:p>
    <w:p w:rsidR="001B5C74" w:rsidRPr="0086582C" w:rsidRDefault="00F16DBA" w:rsidP="0086582C">
      <w:pPr>
        <w:pStyle w:val="a7"/>
        <w:spacing w:before="0" w:beforeAutospacing="0" w:after="0" w:afterAutospacing="0" w:line="360" w:lineRule="auto"/>
        <w:ind w:firstLine="709"/>
        <w:jc w:val="both"/>
        <w:rPr>
          <w:noProof/>
          <w:color w:val="000000"/>
          <w:sz w:val="28"/>
          <w:szCs w:val="28"/>
        </w:rPr>
      </w:pPr>
      <w:r w:rsidRPr="0086582C">
        <w:rPr>
          <w:noProof/>
          <w:color w:val="000000"/>
          <w:sz w:val="28"/>
          <w:szCs w:val="28"/>
        </w:rPr>
        <w:t>Гражданство является предпосылкой наиболее полного содержания право- и дееспособности личности, в частности их политического аспекта. Именно гражданин имеет политическую правоспособность, т.е. способность быть субъектом данных конституционно-правовых отношений, обладать всеми правами и нести все обязанности, предусмотренные нормами конституционного права. Это совокупность возможностей, предоставленных государством гражданину.</w:t>
      </w:r>
    </w:p>
    <w:p w:rsidR="001B5C74" w:rsidRPr="0086582C" w:rsidRDefault="00F16DBA" w:rsidP="0086582C">
      <w:pPr>
        <w:pStyle w:val="a7"/>
        <w:spacing w:before="0" w:beforeAutospacing="0" w:after="0" w:afterAutospacing="0" w:line="360" w:lineRule="auto"/>
        <w:ind w:firstLine="709"/>
        <w:jc w:val="both"/>
        <w:rPr>
          <w:noProof/>
          <w:color w:val="000000"/>
          <w:sz w:val="28"/>
          <w:szCs w:val="28"/>
        </w:rPr>
      </w:pPr>
      <w:r w:rsidRPr="0086582C">
        <w:rPr>
          <w:noProof/>
          <w:color w:val="000000"/>
          <w:sz w:val="28"/>
          <w:szCs w:val="28"/>
        </w:rPr>
        <w:t>Политическая дееспособность, как реализация этих возможностей, представляет способность гражданина своими действиями вызвать юридические последствия, предусмотренные нормами конституционного права.</w:t>
      </w:r>
    </w:p>
    <w:p w:rsidR="00F16DBA" w:rsidRPr="0086582C" w:rsidRDefault="00F16DBA" w:rsidP="0086582C">
      <w:pPr>
        <w:pStyle w:val="a7"/>
        <w:spacing w:before="0" w:beforeAutospacing="0" w:after="0" w:afterAutospacing="0" w:line="360" w:lineRule="auto"/>
        <w:ind w:firstLine="709"/>
        <w:jc w:val="both"/>
        <w:rPr>
          <w:noProof/>
          <w:color w:val="000000"/>
          <w:sz w:val="28"/>
          <w:szCs w:val="28"/>
        </w:rPr>
      </w:pPr>
      <w:r w:rsidRPr="0086582C">
        <w:rPr>
          <w:noProof/>
          <w:color w:val="000000"/>
          <w:sz w:val="28"/>
          <w:szCs w:val="28"/>
        </w:rPr>
        <w:t>Институт гражданства Российской Федерации строится на соблюдении международных принципов правового положения личности, например, права человека на гражданство; запрета на лишение его гражданства; признания права на изменение гражданства, а в некоторых случаях права на двойное гражданство (бипатриды); запрета выдачи своего гражданина другому государству, кроме как на основании закона или международного договора; равенства прав гражданина, независимо от способов приобретения гражданства. Заключение или расторжение брака не влечет за собой обязательного изменения гражданства.</w:t>
      </w:r>
    </w:p>
    <w:p w:rsidR="001B5C74" w:rsidRPr="0086582C" w:rsidRDefault="00F16DBA" w:rsidP="0086582C">
      <w:pPr>
        <w:pStyle w:val="a7"/>
        <w:spacing w:before="0" w:beforeAutospacing="0" w:after="0" w:afterAutospacing="0" w:line="360" w:lineRule="auto"/>
        <w:ind w:firstLine="709"/>
        <w:jc w:val="both"/>
        <w:rPr>
          <w:noProof/>
          <w:color w:val="000000"/>
          <w:sz w:val="28"/>
          <w:szCs w:val="28"/>
        </w:rPr>
      </w:pPr>
      <w:r w:rsidRPr="0086582C">
        <w:rPr>
          <w:noProof/>
          <w:color w:val="000000"/>
          <w:sz w:val="28"/>
          <w:szCs w:val="28"/>
        </w:rPr>
        <w:t>Способы приобретения и утраты гражданства регламентированы Федеральным законом о гражданстве Российской Федерации, а оформление конкретных случаев приобретения и утраты гражданства производится указами Президента РФ или правовыми актами соответствующих министерств и ведомств. Основания и порядок приобретения гражданства закрепляются в нормах гл. 2 Закона о гражданстве России.</w:t>
      </w:r>
    </w:p>
    <w:p w:rsidR="001B5C74" w:rsidRPr="0086582C" w:rsidRDefault="00F16DBA" w:rsidP="0086582C">
      <w:pPr>
        <w:pStyle w:val="a7"/>
        <w:spacing w:before="0" w:beforeAutospacing="0" w:after="0" w:afterAutospacing="0" w:line="360" w:lineRule="auto"/>
        <w:ind w:firstLine="709"/>
        <w:jc w:val="both"/>
        <w:rPr>
          <w:noProof/>
          <w:color w:val="000000"/>
          <w:sz w:val="28"/>
          <w:szCs w:val="28"/>
        </w:rPr>
      </w:pPr>
      <w:r w:rsidRPr="0086582C">
        <w:rPr>
          <w:noProof/>
          <w:color w:val="000000"/>
          <w:sz w:val="28"/>
          <w:szCs w:val="28"/>
        </w:rPr>
        <w:t>Несмотря на то, что в Российской Федерации права граждан равны, независимо от оснований приобретения гражданства, у каждого из способов есть свои особенности, которые касаются как субъектов, имеющих право воспользоваться данным способом, так и процедуры прохождения документов и вида правовых актов, которыми оформляется это приобретение. Закон о гражданстве Российской Федерации 2002 г. в отличие от прежнего закона, прежде всего, устанавливает, что гражданами Российской Федерации являются:</w:t>
      </w:r>
    </w:p>
    <w:p w:rsidR="001B5C74" w:rsidRPr="0086582C" w:rsidRDefault="00F16DBA" w:rsidP="0086582C">
      <w:pPr>
        <w:pStyle w:val="a7"/>
        <w:spacing w:before="0" w:beforeAutospacing="0" w:after="0" w:afterAutospacing="0" w:line="360" w:lineRule="auto"/>
        <w:ind w:firstLine="709"/>
        <w:jc w:val="both"/>
        <w:rPr>
          <w:noProof/>
          <w:color w:val="000000"/>
          <w:sz w:val="28"/>
          <w:szCs w:val="28"/>
        </w:rPr>
      </w:pPr>
      <w:r w:rsidRPr="0086582C">
        <w:rPr>
          <w:noProof/>
          <w:color w:val="000000"/>
          <w:sz w:val="28"/>
          <w:szCs w:val="28"/>
        </w:rPr>
        <w:t>а) лица, состоящие в гражданстве России на день вступления в силу нового Закона;</w:t>
      </w:r>
    </w:p>
    <w:p w:rsidR="001B5C74" w:rsidRPr="0086582C" w:rsidRDefault="00F16DBA" w:rsidP="0086582C">
      <w:pPr>
        <w:pStyle w:val="a7"/>
        <w:spacing w:before="0" w:beforeAutospacing="0" w:after="0" w:afterAutospacing="0" w:line="360" w:lineRule="auto"/>
        <w:ind w:firstLine="709"/>
        <w:jc w:val="both"/>
        <w:rPr>
          <w:noProof/>
          <w:color w:val="000000"/>
          <w:sz w:val="28"/>
          <w:szCs w:val="28"/>
        </w:rPr>
      </w:pPr>
      <w:r w:rsidRPr="0086582C">
        <w:rPr>
          <w:noProof/>
          <w:color w:val="000000"/>
          <w:sz w:val="28"/>
          <w:szCs w:val="28"/>
        </w:rPr>
        <w:t>б) лица, которые приобрели гражданство России в соответствии с настоящим Законом.</w:t>
      </w:r>
    </w:p>
    <w:p w:rsidR="001B5C74" w:rsidRPr="0086582C" w:rsidRDefault="00F16DBA" w:rsidP="0086582C">
      <w:pPr>
        <w:pStyle w:val="a7"/>
        <w:spacing w:before="0" w:beforeAutospacing="0" w:after="0" w:afterAutospacing="0" w:line="360" w:lineRule="auto"/>
        <w:ind w:firstLine="709"/>
        <w:jc w:val="both"/>
        <w:rPr>
          <w:noProof/>
          <w:color w:val="000000"/>
          <w:sz w:val="28"/>
          <w:szCs w:val="28"/>
        </w:rPr>
      </w:pPr>
      <w:r w:rsidRPr="0086582C">
        <w:rPr>
          <w:noProof/>
          <w:color w:val="000000"/>
          <w:sz w:val="28"/>
          <w:szCs w:val="28"/>
        </w:rPr>
        <w:t>Способов приобретения гражданства Российской Федерации стало меньше, и требования предоставления этого гражданства несколько усложнились. Этот закон признает следующие способы приобретения российского гражданства:</w:t>
      </w:r>
    </w:p>
    <w:p w:rsidR="00F16DBA" w:rsidRPr="0086582C" w:rsidRDefault="001B5C74" w:rsidP="0086582C">
      <w:pPr>
        <w:pStyle w:val="a7"/>
        <w:tabs>
          <w:tab w:val="left" w:pos="900"/>
        </w:tabs>
        <w:spacing w:before="0" w:beforeAutospacing="0" w:after="0" w:afterAutospacing="0" w:line="360" w:lineRule="auto"/>
        <w:ind w:firstLine="709"/>
        <w:jc w:val="both"/>
        <w:rPr>
          <w:noProof/>
          <w:color w:val="000000"/>
          <w:sz w:val="28"/>
          <w:szCs w:val="28"/>
        </w:rPr>
      </w:pPr>
      <w:r w:rsidRPr="0086582C">
        <w:rPr>
          <w:noProof/>
          <w:color w:val="000000"/>
          <w:sz w:val="28"/>
          <w:szCs w:val="28"/>
        </w:rPr>
        <w:t xml:space="preserve">А) </w:t>
      </w:r>
      <w:r w:rsidR="00F16DBA" w:rsidRPr="0086582C">
        <w:rPr>
          <w:bCs/>
          <w:noProof/>
          <w:color w:val="000000"/>
          <w:sz w:val="28"/>
          <w:szCs w:val="28"/>
        </w:rPr>
        <w:t>Приобретение гражданства по рождению.</w:t>
      </w:r>
    </w:p>
    <w:p w:rsidR="00F16DBA" w:rsidRPr="0086582C" w:rsidRDefault="00F16DBA" w:rsidP="0086582C">
      <w:pPr>
        <w:spacing w:line="360" w:lineRule="auto"/>
        <w:ind w:firstLine="709"/>
        <w:jc w:val="both"/>
        <w:rPr>
          <w:noProof/>
          <w:color w:val="000000"/>
          <w:sz w:val="28"/>
          <w:szCs w:val="28"/>
        </w:rPr>
      </w:pPr>
      <w:r w:rsidRPr="0086582C">
        <w:rPr>
          <w:noProof/>
          <w:color w:val="000000"/>
          <w:sz w:val="28"/>
          <w:szCs w:val="28"/>
        </w:rPr>
        <w:t xml:space="preserve">Субъектами этого способа признаются: </w:t>
      </w:r>
    </w:p>
    <w:p w:rsidR="00F16DBA" w:rsidRPr="0086582C" w:rsidRDefault="00F16DBA" w:rsidP="0086582C">
      <w:pPr>
        <w:numPr>
          <w:ilvl w:val="1"/>
          <w:numId w:val="3"/>
        </w:numPr>
        <w:tabs>
          <w:tab w:val="clear" w:pos="1440"/>
          <w:tab w:val="num" w:pos="1260"/>
        </w:tabs>
        <w:spacing w:line="360" w:lineRule="auto"/>
        <w:ind w:left="0" w:firstLine="709"/>
        <w:jc w:val="both"/>
        <w:rPr>
          <w:noProof/>
          <w:color w:val="000000"/>
          <w:sz w:val="28"/>
          <w:szCs w:val="28"/>
        </w:rPr>
      </w:pPr>
      <w:r w:rsidRPr="0086582C">
        <w:rPr>
          <w:noProof/>
          <w:color w:val="000000"/>
          <w:sz w:val="28"/>
          <w:szCs w:val="28"/>
        </w:rPr>
        <w:t xml:space="preserve">Дети, оба родителя или единственный родитель которых являются гражданами Российской Федерации. Они получают гражданство независимо от места рождения (так называемый принцип крови), которое оформляется путем регистрации рождения ребенка в органах записи актов гражданского состояния (ЗАГС) или консульских органах России за рубежом. </w:t>
      </w:r>
    </w:p>
    <w:p w:rsidR="00F16DBA" w:rsidRPr="0086582C" w:rsidRDefault="00F16DBA" w:rsidP="0086582C">
      <w:pPr>
        <w:numPr>
          <w:ilvl w:val="1"/>
          <w:numId w:val="3"/>
        </w:numPr>
        <w:tabs>
          <w:tab w:val="clear" w:pos="1440"/>
          <w:tab w:val="num" w:pos="1260"/>
        </w:tabs>
        <w:spacing w:line="360" w:lineRule="auto"/>
        <w:ind w:left="0" w:firstLine="709"/>
        <w:jc w:val="both"/>
        <w:rPr>
          <w:noProof/>
          <w:color w:val="000000"/>
          <w:sz w:val="28"/>
          <w:szCs w:val="28"/>
        </w:rPr>
      </w:pPr>
      <w:r w:rsidRPr="0086582C">
        <w:rPr>
          <w:noProof/>
          <w:color w:val="000000"/>
          <w:sz w:val="28"/>
          <w:szCs w:val="28"/>
        </w:rPr>
        <w:t xml:space="preserve">Дети, находящиеся на территории России, родители которых неизвестны, теми же органами ЗАГСа регистрируются в свидетельстве о рождении как граждане Российской Федерации, если родители не объявятся до истечения шести месяцев с даты обнаружения ребенка. </w:t>
      </w:r>
    </w:p>
    <w:p w:rsidR="00F16DBA" w:rsidRPr="0086582C" w:rsidRDefault="00F16DBA" w:rsidP="0086582C">
      <w:pPr>
        <w:numPr>
          <w:ilvl w:val="1"/>
          <w:numId w:val="3"/>
        </w:numPr>
        <w:tabs>
          <w:tab w:val="clear" w:pos="1440"/>
          <w:tab w:val="num" w:pos="1260"/>
        </w:tabs>
        <w:spacing w:line="360" w:lineRule="auto"/>
        <w:ind w:left="0" w:firstLine="709"/>
        <w:jc w:val="both"/>
        <w:rPr>
          <w:noProof/>
          <w:color w:val="000000"/>
          <w:sz w:val="28"/>
          <w:szCs w:val="28"/>
        </w:rPr>
      </w:pPr>
      <w:r w:rsidRPr="0086582C">
        <w:rPr>
          <w:noProof/>
          <w:color w:val="000000"/>
          <w:sz w:val="28"/>
          <w:szCs w:val="28"/>
        </w:rPr>
        <w:t xml:space="preserve">Дети, один из родителей которых является гражданином Российской Федерации, а другой </w:t>
      </w:r>
      <w:r w:rsidR="001B5C74" w:rsidRPr="0086582C">
        <w:rPr>
          <w:noProof/>
          <w:color w:val="000000"/>
          <w:sz w:val="28"/>
          <w:szCs w:val="28"/>
        </w:rPr>
        <w:t>–</w:t>
      </w:r>
      <w:r w:rsidRPr="0086582C">
        <w:rPr>
          <w:noProof/>
          <w:color w:val="000000"/>
          <w:sz w:val="28"/>
          <w:szCs w:val="28"/>
        </w:rPr>
        <w:t xml:space="preserve"> лицом без гражданства либо признан безвестно отсутствующим, становятся гражданами РФ независимо от места рождения (по документу о регистрации рождения ребенка). </w:t>
      </w:r>
    </w:p>
    <w:p w:rsidR="00F16DBA" w:rsidRPr="0086582C" w:rsidRDefault="00F16DBA" w:rsidP="0086582C">
      <w:pPr>
        <w:numPr>
          <w:ilvl w:val="1"/>
          <w:numId w:val="3"/>
        </w:numPr>
        <w:tabs>
          <w:tab w:val="clear" w:pos="1440"/>
          <w:tab w:val="num" w:pos="1260"/>
        </w:tabs>
        <w:spacing w:line="360" w:lineRule="auto"/>
        <w:ind w:left="0" w:firstLine="709"/>
        <w:jc w:val="both"/>
        <w:rPr>
          <w:noProof/>
          <w:color w:val="000000"/>
          <w:sz w:val="28"/>
          <w:szCs w:val="28"/>
        </w:rPr>
      </w:pPr>
      <w:r w:rsidRPr="0086582C">
        <w:rPr>
          <w:noProof/>
          <w:color w:val="000000"/>
          <w:sz w:val="28"/>
          <w:szCs w:val="28"/>
        </w:rPr>
        <w:t xml:space="preserve">Дети, один из родителей которых является гражданином Российской Федерации, а другой </w:t>
      </w:r>
      <w:r w:rsidR="001B5C74" w:rsidRPr="0086582C">
        <w:rPr>
          <w:noProof/>
          <w:color w:val="000000"/>
          <w:sz w:val="28"/>
          <w:szCs w:val="28"/>
        </w:rPr>
        <w:t>–</w:t>
      </w:r>
      <w:r w:rsidRPr="0086582C">
        <w:rPr>
          <w:noProof/>
          <w:color w:val="000000"/>
          <w:sz w:val="28"/>
          <w:szCs w:val="28"/>
        </w:rPr>
        <w:t xml:space="preserve"> иностранец, становятся гражданами России при условии, что ребенок родился на территории России либо если иначе он стал бы лицом без гражданства, что отмечается в свидетельстве о рождении. Спорные между родителями вопросы решаются судом. </w:t>
      </w:r>
    </w:p>
    <w:p w:rsidR="00F16DBA" w:rsidRPr="0086582C" w:rsidRDefault="00F16DBA" w:rsidP="0086582C">
      <w:pPr>
        <w:numPr>
          <w:ilvl w:val="1"/>
          <w:numId w:val="3"/>
        </w:numPr>
        <w:tabs>
          <w:tab w:val="clear" w:pos="1440"/>
          <w:tab w:val="num" w:pos="1260"/>
        </w:tabs>
        <w:spacing w:line="360" w:lineRule="auto"/>
        <w:ind w:left="0" w:firstLine="709"/>
        <w:jc w:val="both"/>
        <w:rPr>
          <w:noProof/>
          <w:color w:val="000000"/>
          <w:sz w:val="28"/>
          <w:szCs w:val="28"/>
        </w:rPr>
      </w:pPr>
      <w:r w:rsidRPr="0086582C">
        <w:rPr>
          <w:noProof/>
          <w:color w:val="000000"/>
          <w:sz w:val="28"/>
          <w:szCs w:val="28"/>
        </w:rPr>
        <w:t xml:space="preserve">Дети, которые родились на территории России, если их родители не имеют никакого гражданства (апатриды); дети, родители которых иностранцы, приобретают гражданство Российской Федерации, если они родились на ее территории, а государство, гражданами которого являются их родители, не предоставляет им своего гражданства. </w:t>
      </w:r>
    </w:p>
    <w:p w:rsidR="001B5C74" w:rsidRPr="0086582C" w:rsidRDefault="00F16DBA" w:rsidP="0086582C">
      <w:pPr>
        <w:pStyle w:val="a7"/>
        <w:spacing w:before="0" w:beforeAutospacing="0" w:after="0" w:afterAutospacing="0" w:line="360" w:lineRule="auto"/>
        <w:ind w:firstLine="709"/>
        <w:jc w:val="both"/>
        <w:rPr>
          <w:noProof/>
          <w:color w:val="000000"/>
          <w:sz w:val="28"/>
          <w:szCs w:val="28"/>
        </w:rPr>
      </w:pPr>
      <w:r w:rsidRPr="0086582C">
        <w:rPr>
          <w:noProof/>
          <w:color w:val="000000"/>
          <w:sz w:val="28"/>
          <w:szCs w:val="28"/>
        </w:rPr>
        <w:t>Как уже было сказано, приобретение гражданства оформляется соответствующими органами путем выдачи свидетельств о рождении.</w:t>
      </w:r>
    </w:p>
    <w:p w:rsidR="001B5C74" w:rsidRPr="0086582C" w:rsidRDefault="00F16DBA" w:rsidP="0086582C">
      <w:pPr>
        <w:pStyle w:val="a7"/>
        <w:spacing w:before="0" w:beforeAutospacing="0" w:after="0" w:afterAutospacing="0" w:line="360" w:lineRule="auto"/>
        <w:ind w:firstLine="709"/>
        <w:jc w:val="both"/>
        <w:rPr>
          <w:noProof/>
          <w:color w:val="000000"/>
          <w:sz w:val="28"/>
          <w:szCs w:val="28"/>
        </w:rPr>
      </w:pPr>
      <w:r w:rsidRPr="0086582C">
        <w:rPr>
          <w:noProof/>
          <w:color w:val="000000"/>
          <w:sz w:val="28"/>
          <w:szCs w:val="28"/>
        </w:rPr>
        <w:t>Закон вводит два способа приема в гражданство: в общем и упрощенном порядке.</w:t>
      </w:r>
    </w:p>
    <w:p w:rsidR="001B5C74" w:rsidRPr="0086582C" w:rsidRDefault="00F16DBA" w:rsidP="0086582C">
      <w:pPr>
        <w:pStyle w:val="a7"/>
        <w:spacing w:before="0" w:beforeAutospacing="0" w:after="0" w:afterAutospacing="0" w:line="360" w:lineRule="auto"/>
        <w:ind w:firstLine="709"/>
        <w:jc w:val="both"/>
        <w:rPr>
          <w:noProof/>
          <w:color w:val="000000"/>
          <w:sz w:val="28"/>
          <w:szCs w:val="28"/>
        </w:rPr>
      </w:pPr>
      <w:r w:rsidRPr="0086582C">
        <w:rPr>
          <w:noProof/>
          <w:color w:val="000000"/>
          <w:sz w:val="28"/>
          <w:szCs w:val="28"/>
        </w:rPr>
        <w:t>Субъектом первого способа может быть любое дееспособное лицо, достигшее 18 лет, не являющееся российским гражданином, независимо от происхождения, языка, религии, политических и иных убеждений. При этом, как правило, ставится условие постоянного проживания на территории России для иностранцев и апатридов в течение пяти лет непрерывно перед подачей заявлений.</w:t>
      </w:r>
    </w:p>
    <w:p w:rsidR="00F16DBA" w:rsidRPr="0086582C" w:rsidRDefault="00F16DBA" w:rsidP="0086582C">
      <w:pPr>
        <w:pStyle w:val="a7"/>
        <w:spacing w:before="0" w:beforeAutospacing="0" w:after="0" w:afterAutospacing="0" w:line="360" w:lineRule="auto"/>
        <w:ind w:firstLine="709"/>
        <w:jc w:val="both"/>
        <w:rPr>
          <w:noProof/>
          <w:color w:val="000000"/>
          <w:sz w:val="28"/>
          <w:szCs w:val="28"/>
        </w:rPr>
      </w:pPr>
      <w:r w:rsidRPr="0086582C">
        <w:rPr>
          <w:noProof/>
          <w:color w:val="000000"/>
          <w:sz w:val="28"/>
          <w:szCs w:val="28"/>
        </w:rPr>
        <w:t xml:space="preserve">На способ приема в гражданство Российской Федерации в упрощенном порядке (без обязательного проживания на территории России и без подачи заявления об отказе от иного гражданства) имеют право иностранцы и лица без гражданства, достигшие 18 лет, обладающие дееспособностью, если они: </w:t>
      </w:r>
    </w:p>
    <w:p w:rsidR="00F16DBA" w:rsidRPr="0086582C" w:rsidRDefault="00F16DBA" w:rsidP="0086582C">
      <w:pPr>
        <w:numPr>
          <w:ilvl w:val="0"/>
          <w:numId w:val="6"/>
        </w:numPr>
        <w:tabs>
          <w:tab w:val="clear" w:pos="851"/>
          <w:tab w:val="num" w:pos="1080"/>
        </w:tabs>
        <w:spacing w:line="360" w:lineRule="auto"/>
        <w:ind w:left="0" w:firstLine="709"/>
        <w:jc w:val="both"/>
        <w:rPr>
          <w:noProof/>
          <w:color w:val="000000"/>
          <w:sz w:val="28"/>
          <w:szCs w:val="28"/>
        </w:rPr>
      </w:pPr>
      <w:r w:rsidRPr="0086582C">
        <w:rPr>
          <w:noProof/>
          <w:color w:val="000000"/>
          <w:sz w:val="28"/>
          <w:szCs w:val="28"/>
        </w:rPr>
        <w:t xml:space="preserve">родились на территории России и состояли в прошлом в гражданстве СССР; </w:t>
      </w:r>
    </w:p>
    <w:p w:rsidR="00F16DBA" w:rsidRPr="0086582C" w:rsidRDefault="00F16DBA" w:rsidP="0086582C">
      <w:pPr>
        <w:numPr>
          <w:ilvl w:val="0"/>
          <w:numId w:val="6"/>
        </w:numPr>
        <w:tabs>
          <w:tab w:val="clear" w:pos="851"/>
          <w:tab w:val="num" w:pos="1080"/>
        </w:tabs>
        <w:spacing w:line="360" w:lineRule="auto"/>
        <w:ind w:left="0" w:firstLine="709"/>
        <w:jc w:val="both"/>
        <w:rPr>
          <w:noProof/>
          <w:color w:val="000000"/>
          <w:sz w:val="28"/>
          <w:szCs w:val="28"/>
        </w:rPr>
      </w:pPr>
      <w:r w:rsidRPr="0086582C">
        <w:rPr>
          <w:noProof/>
          <w:color w:val="000000"/>
          <w:sz w:val="28"/>
          <w:szCs w:val="28"/>
        </w:rPr>
        <w:t xml:space="preserve">имеют хотя бы одного из родителей, состоящего в гражданстве Российской Федерации. </w:t>
      </w:r>
    </w:p>
    <w:p w:rsidR="001B5C74" w:rsidRPr="0086582C" w:rsidRDefault="001B5C74" w:rsidP="0086582C">
      <w:pPr>
        <w:pStyle w:val="a7"/>
        <w:spacing w:before="0" w:beforeAutospacing="0" w:after="0" w:afterAutospacing="0" w:line="360" w:lineRule="auto"/>
        <w:ind w:firstLine="709"/>
        <w:jc w:val="both"/>
        <w:rPr>
          <w:noProof/>
          <w:color w:val="000000"/>
          <w:sz w:val="28"/>
          <w:szCs w:val="28"/>
        </w:rPr>
      </w:pPr>
      <w:r w:rsidRPr="0086582C">
        <w:rPr>
          <w:noProof/>
          <w:color w:val="000000"/>
          <w:sz w:val="28"/>
          <w:szCs w:val="28"/>
        </w:rPr>
        <w:t>В соответствии с Законом о гражданстве 1991 г. в Российской Федерации было запрещено лишать людей гражданства России. Это же запрещение подтверждено в Конституции РФ (п. 3, ст. 6) и поддержано Законом о гражданстве 2002 г.</w:t>
      </w:r>
    </w:p>
    <w:p w:rsidR="001B5C74" w:rsidRPr="0086582C" w:rsidRDefault="001B5C74" w:rsidP="0086582C">
      <w:pPr>
        <w:pStyle w:val="a7"/>
        <w:spacing w:before="0" w:beforeAutospacing="0" w:after="0" w:afterAutospacing="0" w:line="360" w:lineRule="auto"/>
        <w:ind w:firstLine="709"/>
        <w:jc w:val="both"/>
        <w:rPr>
          <w:noProof/>
          <w:color w:val="000000"/>
          <w:sz w:val="28"/>
          <w:szCs w:val="28"/>
        </w:rPr>
      </w:pPr>
      <w:r w:rsidRPr="0086582C">
        <w:rPr>
          <w:noProof/>
          <w:color w:val="000000"/>
          <w:sz w:val="28"/>
          <w:szCs w:val="28"/>
        </w:rPr>
        <w:t>Законными основаниями утраты гражданства Российской Федерации считаются: выход из гражданства; отмена решения о приеме в гражданство; выбор (оптация) гражданства, усыновление.</w:t>
      </w:r>
    </w:p>
    <w:p w:rsidR="00F90DB2" w:rsidRPr="0086582C" w:rsidRDefault="0086582C" w:rsidP="0086582C">
      <w:pPr>
        <w:spacing w:line="360" w:lineRule="auto"/>
        <w:ind w:firstLine="709"/>
        <w:jc w:val="both"/>
        <w:outlineLvl w:val="0"/>
        <w:rPr>
          <w:b/>
          <w:noProof/>
          <w:color w:val="000000"/>
          <w:sz w:val="28"/>
          <w:szCs w:val="28"/>
        </w:rPr>
      </w:pPr>
      <w:bookmarkStart w:id="2" w:name="_Toc121727374"/>
      <w:r w:rsidRPr="0086582C">
        <w:rPr>
          <w:b/>
          <w:noProof/>
          <w:color w:val="000000"/>
          <w:sz w:val="28"/>
          <w:szCs w:val="28"/>
        </w:rPr>
        <w:br w:type="page"/>
      </w:r>
      <w:r w:rsidR="00F90DB2" w:rsidRPr="0086582C">
        <w:rPr>
          <w:b/>
          <w:noProof/>
          <w:color w:val="000000"/>
          <w:sz w:val="28"/>
          <w:szCs w:val="28"/>
        </w:rPr>
        <w:t>2. Классификация прав, свобод и обязанностей личности</w:t>
      </w:r>
      <w:bookmarkEnd w:id="2"/>
    </w:p>
    <w:p w:rsidR="001B5C74" w:rsidRPr="0086582C" w:rsidRDefault="001B5C74" w:rsidP="0086582C">
      <w:pPr>
        <w:spacing w:line="360" w:lineRule="auto"/>
        <w:ind w:firstLine="709"/>
        <w:jc w:val="both"/>
        <w:rPr>
          <w:b/>
          <w:noProof/>
          <w:color w:val="000000"/>
          <w:sz w:val="28"/>
          <w:szCs w:val="28"/>
        </w:rPr>
      </w:pPr>
    </w:p>
    <w:p w:rsidR="009A6036" w:rsidRPr="0086582C" w:rsidRDefault="009A6036" w:rsidP="0086582C">
      <w:pPr>
        <w:spacing w:line="360" w:lineRule="auto"/>
        <w:ind w:firstLine="709"/>
        <w:jc w:val="both"/>
        <w:rPr>
          <w:noProof/>
          <w:color w:val="000000"/>
          <w:sz w:val="28"/>
        </w:rPr>
      </w:pPr>
      <w:r w:rsidRPr="0086582C">
        <w:rPr>
          <w:noProof/>
          <w:color w:val="000000"/>
          <w:sz w:val="28"/>
        </w:rPr>
        <w:t>Институт прав и свобод человека и гражданина является центральным в современном праве, ибо в нем заложены ключевые гарантии защиты народа в целом и каждого конкретного человека и гражданина от произвола государственной власти, что, в свою очередь, является неотъемлемым условием нормального функционирования и развития правового государства.</w:t>
      </w:r>
    </w:p>
    <w:p w:rsidR="001B5C74" w:rsidRPr="0086582C" w:rsidRDefault="001B5C74" w:rsidP="0086582C">
      <w:pPr>
        <w:pStyle w:val="a7"/>
        <w:spacing w:before="0" w:beforeAutospacing="0" w:after="0" w:afterAutospacing="0" w:line="360" w:lineRule="auto"/>
        <w:ind w:firstLine="709"/>
        <w:jc w:val="both"/>
        <w:rPr>
          <w:noProof/>
          <w:color w:val="000000"/>
          <w:sz w:val="28"/>
          <w:szCs w:val="28"/>
        </w:rPr>
      </w:pPr>
      <w:r w:rsidRPr="0086582C">
        <w:rPr>
          <w:noProof/>
          <w:color w:val="000000"/>
          <w:sz w:val="28"/>
          <w:szCs w:val="28"/>
        </w:rPr>
        <w:t>Наиболее часто встречающаяся в исследованиях, в юридических и социологических пособиях и популярной литературе является классификация ООН, в которой выделены следующие группы правового статуса человека и гражданина:</w:t>
      </w:r>
    </w:p>
    <w:p w:rsidR="001B5C74" w:rsidRPr="0086582C" w:rsidRDefault="001B5C74" w:rsidP="0086582C">
      <w:pPr>
        <w:pStyle w:val="a7"/>
        <w:spacing w:before="0" w:beforeAutospacing="0" w:after="0" w:afterAutospacing="0" w:line="360" w:lineRule="auto"/>
        <w:ind w:firstLine="709"/>
        <w:jc w:val="both"/>
        <w:rPr>
          <w:noProof/>
          <w:color w:val="000000"/>
          <w:sz w:val="28"/>
          <w:szCs w:val="28"/>
        </w:rPr>
      </w:pPr>
      <w:r w:rsidRPr="0086582C">
        <w:rPr>
          <w:noProof/>
          <w:color w:val="000000"/>
          <w:sz w:val="28"/>
          <w:szCs w:val="28"/>
        </w:rPr>
        <w:t>1. Гражданские права.</w:t>
      </w:r>
    </w:p>
    <w:p w:rsidR="001B5C74" w:rsidRPr="0086582C" w:rsidRDefault="001B5C74" w:rsidP="0086582C">
      <w:pPr>
        <w:pStyle w:val="a7"/>
        <w:spacing w:before="0" w:beforeAutospacing="0" w:after="0" w:afterAutospacing="0" w:line="360" w:lineRule="auto"/>
        <w:ind w:firstLine="709"/>
        <w:jc w:val="both"/>
        <w:rPr>
          <w:noProof/>
          <w:color w:val="000000"/>
          <w:sz w:val="28"/>
          <w:szCs w:val="28"/>
        </w:rPr>
      </w:pPr>
      <w:r w:rsidRPr="0086582C">
        <w:rPr>
          <w:noProof/>
          <w:color w:val="000000"/>
          <w:sz w:val="28"/>
          <w:szCs w:val="28"/>
        </w:rPr>
        <w:t>2. Политические права.</w:t>
      </w:r>
    </w:p>
    <w:p w:rsidR="001B5C74" w:rsidRPr="0086582C" w:rsidRDefault="001B5C74" w:rsidP="0086582C">
      <w:pPr>
        <w:pStyle w:val="a7"/>
        <w:spacing w:before="0" w:beforeAutospacing="0" w:after="0" w:afterAutospacing="0" w:line="360" w:lineRule="auto"/>
        <w:ind w:firstLine="709"/>
        <w:jc w:val="both"/>
        <w:rPr>
          <w:noProof/>
          <w:color w:val="000000"/>
          <w:sz w:val="28"/>
          <w:szCs w:val="28"/>
        </w:rPr>
      </w:pPr>
      <w:r w:rsidRPr="0086582C">
        <w:rPr>
          <w:noProof/>
          <w:color w:val="000000"/>
          <w:sz w:val="28"/>
          <w:szCs w:val="28"/>
        </w:rPr>
        <w:t>3. Экономические права.</w:t>
      </w:r>
    </w:p>
    <w:p w:rsidR="001B5C74" w:rsidRPr="0086582C" w:rsidRDefault="001B5C74" w:rsidP="0086582C">
      <w:pPr>
        <w:pStyle w:val="a7"/>
        <w:spacing w:before="0" w:beforeAutospacing="0" w:after="0" w:afterAutospacing="0" w:line="360" w:lineRule="auto"/>
        <w:ind w:firstLine="709"/>
        <w:jc w:val="both"/>
        <w:rPr>
          <w:noProof/>
          <w:color w:val="000000"/>
          <w:sz w:val="28"/>
          <w:szCs w:val="28"/>
        </w:rPr>
      </w:pPr>
      <w:r w:rsidRPr="0086582C">
        <w:rPr>
          <w:noProof/>
          <w:color w:val="000000"/>
          <w:sz w:val="28"/>
          <w:szCs w:val="28"/>
        </w:rPr>
        <w:t>4. Социальные права.</w:t>
      </w:r>
    </w:p>
    <w:p w:rsidR="001B5C74" w:rsidRPr="0086582C" w:rsidRDefault="001B5C74" w:rsidP="0086582C">
      <w:pPr>
        <w:pStyle w:val="a7"/>
        <w:spacing w:before="0" w:beforeAutospacing="0" w:after="0" w:afterAutospacing="0" w:line="360" w:lineRule="auto"/>
        <w:ind w:firstLine="709"/>
        <w:jc w:val="both"/>
        <w:rPr>
          <w:noProof/>
          <w:color w:val="000000"/>
          <w:sz w:val="28"/>
          <w:szCs w:val="28"/>
        </w:rPr>
      </w:pPr>
      <w:r w:rsidRPr="0086582C">
        <w:rPr>
          <w:noProof/>
          <w:color w:val="000000"/>
          <w:sz w:val="28"/>
          <w:szCs w:val="28"/>
        </w:rPr>
        <w:t>5. Культурные права.</w:t>
      </w:r>
    </w:p>
    <w:p w:rsidR="009A6036" w:rsidRPr="0086582C" w:rsidRDefault="009A6036" w:rsidP="0086582C">
      <w:pPr>
        <w:pStyle w:val="a7"/>
        <w:spacing w:before="0" w:beforeAutospacing="0" w:after="0" w:afterAutospacing="0" w:line="360" w:lineRule="auto"/>
        <w:ind w:firstLine="709"/>
        <w:jc w:val="both"/>
        <w:rPr>
          <w:noProof/>
          <w:color w:val="000000"/>
          <w:sz w:val="28"/>
          <w:szCs w:val="28"/>
        </w:rPr>
      </w:pPr>
      <w:r w:rsidRPr="0086582C">
        <w:rPr>
          <w:noProof/>
          <w:color w:val="000000"/>
          <w:sz w:val="28"/>
          <w:szCs w:val="28"/>
        </w:rPr>
        <w:t xml:space="preserve">В историческом контексте современные исследователи выделяют три поколения прав: </w:t>
      </w:r>
      <w:r w:rsidRPr="0086582C">
        <w:rPr>
          <w:iCs/>
          <w:noProof/>
          <w:color w:val="000000"/>
          <w:sz w:val="28"/>
          <w:szCs w:val="28"/>
        </w:rPr>
        <w:t>первое</w:t>
      </w:r>
      <w:r w:rsidRPr="0086582C">
        <w:rPr>
          <w:noProof/>
          <w:color w:val="000000"/>
          <w:sz w:val="28"/>
          <w:szCs w:val="28"/>
        </w:rPr>
        <w:t xml:space="preserve"> – политические и личные права, провозглашенные в свое время первыми буржуазными революциями и закрепленные в известных декларациях (американской, английской, французской); </w:t>
      </w:r>
      <w:r w:rsidRPr="0086582C">
        <w:rPr>
          <w:iCs/>
          <w:noProof/>
          <w:color w:val="000000"/>
          <w:sz w:val="28"/>
          <w:szCs w:val="28"/>
        </w:rPr>
        <w:t>второе</w:t>
      </w:r>
      <w:r w:rsidRPr="0086582C">
        <w:rPr>
          <w:noProof/>
          <w:color w:val="000000"/>
          <w:sz w:val="28"/>
          <w:szCs w:val="28"/>
        </w:rPr>
        <w:t xml:space="preserve"> – социально-экономические права, возникшие под влиянием социалистических идей, движений и систем, в том числе СССР (право на труд, отдых, образование, социальное обеспечение, медицинскую помощь и т.д.); они дополнили собой прежние права, получили отражение в соответствующих документах ООН; </w:t>
      </w:r>
      <w:r w:rsidRPr="0086582C">
        <w:rPr>
          <w:iCs/>
          <w:noProof/>
          <w:color w:val="000000"/>
          <w:sz w:val="28"/>
          <w:szCs w:val="28"/>
        </w:rPr>
        <w:t xml:space="preserve">третье </w:t>
      </w:r>
      <w:r w:rsidRPr="0086582C">
        <w:rPr>
          <w:noProof/>
          <w:color w:val="000000"/>
          <w:sz w:val="28"/>
          <w:szCs w:val="28"/>
        </w:rPr>
        <w:t>– коллективные права, выдвинутые в основном развивающимися странами в ходе национально-освободительных движений (право народов на мир, безопасность, независимость, самоопределение, территориальную целостность, суверенитет, избавление от колониального угнетения, свободу, достойную жизнь и т.д.).</w:t>
      </w:r>
      <w:r w:rsidRPr="0086582C">
        <w:rPr>
          <w:rStyle w:val="aa"/>
          <w:noProof/>
          <w:color w:val="000000"/>
          <w:sz w:val="28"/>
          <w:szCs w:val="28"/>
        </w:rPr>
        <w:footnoteReference w:id="3"/>
      </w:r>
      <w:r w:rsidRPr="0086582C">
        <w:rPr>
          <w:noProof/>
          <w:color w:val="000000"/>
          <w:sz w:val="28"/>
          <w:szCs w:val="28"/>
        </w:rPr>
        <w:t xml:space="preserve"> Выделение трех поколений прав в значительной мере условно, но оно наглядно показывает последовательную эволюцию развития данного института, историческую связь времен, общий прогресс в этой области. Когда-то права человека составляли так называемую третью корзину в торге СССР с западными странами (наряду с ядерным оружием и политическими вопросами). Но эта эпоха прошла, и Хельсинкские соглашения (1975</w:t>
      </w:r>
      <w:r w:rsidR="0086582C" w:rsidRPr="0086582C">
        <w:rPr>
          <w:noProof/>
          <w:color w:val="000000"/>
          <w:sz w:val="28"/>
          <w:szCs w:val="28"/>
        </w:rPr>
        <w:t xml:space="preserve"> </w:t>
      </w:r>
      <w:r w:rsidRPr="0086582C">
        <w:rPr>
          <w:noProof/>
          <w:color w:val="000000"/>
          <w:sz w:val="28"/>
          <w:szCs w:val="28"/>
        </w:rPr>
        <w:t>г.) остались лишь вехой на общем пути человечества к</w:t>
      </w:r>
      <w:r w:rsidR="0086582C" w:rsidRPr="0086582C">
        <w:rPr>
          <w:noProof/>
          <w:color w:val="000000"/>
          <w:sz w:val="28"/>
          <w:szCs w:val="28"/>
        </w:rPr>
        <w:t xml:space="preserve"> </w:t>
      </w:r>
      <w:r w:rsidRPr="0086582C">
        <w:rPr>
          <w:noProof/>
          <w:color w:val="000000"/>
          <w:sz w:val="28"/>
          <w:szCs w:val="28"/>
        </w:rPr>
        <w:t>более совершенному порядку.</w:t>
      </w:r>
    </w:p>
    <w:p w:rsidR="009A6036" w:rsidRPr="0086582C" w:rsidRDefault="009A6036" w:rsidP="0086582C">
      <w:pPr>
        <w:pStyle w:val="a7"/>
        <w:spacing w:before="0" w:beforeAutospacing="0" w:after="0" w:afterAutospacing="0" w:line="360" w:lineRule="auto"/>
        <w:ind w:firstLine="709"/>
        <w:jc w:val="both"/>
        <w:rPr>
          <w:noProof/>
          <w:color w:val="000000"/>
          <w:sz w:val="28"/>
          <w:szCs w:val="28"/>
        </w:rPr>
      </w:pPr>
      <w:r w:rsidRPr="0086582C">
        <w:rPr>
          <w:noProof/>
          <w:color w:val="000000"/>
          <w:sz w:val="28"/>
          <w:szCs w:val="28"/>
        </w:rPr>
        <w:t xml:space="preserve">В отечественной литературе подвергнута справедливой критике концепция </w:t>
      </w:r>
      <w:r w:rsidRPr="0086582C">
        <w:rPr>
          <w:iCs/>
          <w:noProof/>
          <w:color w:val="000000"/>
          <w:sz w:val="28"/>
          <w:szCs w:val="28"/>
        </w:rPr>
        <w:t>иерархии</w:t>
      </w:r>
      <w:r w:rsidRPr="0086582C">
        <w:rPr>
          <w:noProof/>
          <w:color w:val="000000"/>
          <w:sz w:val="28"/>
          <w:szCs w:val="28"/>
        </w:rPr>
        <w:t xml:space="preserve"> </w:t>
      </w:r>
      <w:r w:rsidRPr="0086582C">
        <w:rPr>
          <w:iCs/>
          <w:noProof/>
          <w:color w:val="000000"/>
          <w:sz w:val="28"/>
          <w:szCs w:val="28"/>
        </w:rPr>
        <w:t>прав по степени их значимости</w:t>
      </w:r>
      <w:r w:rsidRPr="0086582C">
        <w:rPr>
          <w:noProof/>
          <w:color w:val="000000"/>
          <w:sz w:val="28"/>
          <w:szCs w:val="28"/>
        </w:rPr>
        <w:t>. В частности, отмечаются «зигзаги восприятия роли социально-экономических прав», попытки объявить их «социалистическим изобретением», неизвестным «цивилизованным странам». Эти права якобы лишены качеств «юридических возможностей, защищаемых судом». Смягченным вариантом такого подхода является оттеснение на второй план социально-экономических прав как прав иного порядка в сравнении с личными неотъемлемыми правами, относимыми к</w:t>
      </w:r>
      <w:r w:rsidR="0086582C" w:rsidRPr="0086582C">
        <w:rPr>
          <w:noProof/>
          <w:color w:val="000000"/>
          <w:sz w:val="28"/>
          <w:szCs w:val="28"/>
        </w:rPr>
        <w:t xml:space="preserve"> </w:t>
      </w:r>
      <w:r w:rsidRPr="0086582C">
        <w:rPr>
          <w:noProof/>
          <w:color w:val="000000"/>
          <w:sz w:val="28"/>
          <w:szCs w:val="28"/>
        </w:rPr>
        <w:t>«высшему разряду».</w:t>
      </w:r>
      <w:r w:rsidRPr="0086582C">
        <w:rPr>
          <w:rStyle w:val="aa"/>
          <w:noProof/>
          <w:color w:val="000000"/>
          <w:sz w:val="28"/>
          <w:szCs w:val="28"/>
        </w:rPr>
        <w:footnoteReference w:id="4"/>
      </w:r>
      <w:r w:rsidRPr="0086582C">
        <w:rPr>
          <w:noProof/>
          <w:color w:val="000000"/>
          <w:sz w:val="28"/>
          <w:szCs w:val="28"/>
        </w:rPr>
        <w:t xml:space="preserve"> Однако, думается, вряд ли оправдано такое противопоставление прав — все они для личности важны и нужны, каждая их группа по-своему выражает ее интересы. Более того, именно сейчас российские граждане на себе почувствовали значимость многих социально-экономических прав, которые ранее были в большей мере гарантированы, чем сейчас, когда складываются «несоциалистические» отношения. Утрата этих завоеваний особенно остро ощущается в наши дни.</w:t>
      </w:r>
    </w:p>
    <w:p w:rsidR="009A6036" w:rsidRPr="0086582C" w:rsidRDefault="009A6036" w:rsidP="0086582C">
      <w:pPr>
        <w:spacing w:line="360" w:lineRule="auto"/>
        <w:ind w:firstLine="709"/>
        <w:jc w:val="both"/>
        <w:rPr>
          <w:noProof/>
          <w:color w:val="000000"/>
          <w:sz w:val="28"/>
        </w:rPr>
      </w:pPr>
      <w:r w:rsidRPr="0086582C">
        <w:rPr>
          <w:noProof/>
          <w:color w:val="000000"/>
          <w:sz w:val="28"/>
        </w:rPr>
        <w:t>Разграничение конституционных (основных) прав и свобод человека на личные, политические и социально-экономические – наиболее распространенное основание их классификации. Однако основные права и свободы можно классифицировать и по другим признакам:</w:t>
      </w:r>
    </w:p>
    <w:p w:rsidR="009A6036" w:rsidRPr="0086582C" w:rsidRDefault="009A6036" w:rsidP="0086582C">
      <w:pPr>
        <w:spacing w:line="360" w:lineRule="auto"/>
        <w:ind w:firstLine="709"/>
        <w:jc w:val="both"/>
        <w:rPr>
          <w:noProof/>
          <w:color w:val="000000"/>
          <w:sz w:val="28"/>
        </w:rPr>
      </w:pPr>
      <w:r w:rsidRPr="0086582C">
        <w:rPr>
          <w:noProof/>
          <w:color w:val="000000"/>
          <w:sz w:val="28"/>
        </w:rPr>
        <w:t>а) по субъекту – на права и свободы человека (для них характерна конституционная формулировка «каждый») и на права и свободы гражданина (осуществляются только гражданами Российской Федерации)</w:t>
      </w:r>
      <w:r w:rsidRPr="0086582C">
        <w:rPr>
          <w:rStyle w:val="aa"/>
          <w:noProof/>
          <w:color w:val="000000"/>
          <w:sz w:val="28"/>
        </w:rPr>
        <w:footnoteReference w:id="5"/>
      </w:r>
      <w:r w:rsidRPr="0086582C">
        <w:rPr>
          <w:noProof/>
          <w:color w:val="000000"/>
          <w:sz w:val="28"/>
        </w:rPr>
        <w:t>;</w:t>
      </w:r>
    </w:p>
    <w:p w:rsidR="009A6036" w:rsidRPr="0086582C" w:rsidRDefault="009A6036" w:rsidP="0086582C">
      <w:pPr>
        <w:spacing w:line="360" w:lineRule="auto"/>
        <w:ind w:firstLine="709"/>
        <w:jc w:val="both"/>
        <w:rPr>
          <w:noProof/>
          <w:color w:val="000000"/>
          <w:sz w:val="28"/>
        </w:rPr>
      </w:pPr>
      <w:r w:rsidRPr="0086582C">
        <w:rPr>
          <w:noProof/>
          <w:color w:val="000000"/>
          <w:sz w:val="28"/>
        </w:rPr>
        <w:t>б) по форме осуществления – на индивидуальные и коллективные. Индивидуальные права и свободы реализуются личностью самостоятельно, без участия других лиц (право на жизнь, на личную неприкосновенность, свобода слова и т. д.). Коллективные права и свободы человек самостоятельно реализовать не может – необходимы согласованные действия по реализации аналогичных прав и свобод другими индивидами. К примеру, «каждый имеет право на объединение»</w:t>
      </w:r>
      <w:r w:rsidRPr="0086582C">
        <w:rPr>
          <w:rStyle w:val="aa"/>
          <w:noProof/>
          <w:color w:val="000000"/>
          <w:sz w:val="28"/>
        </w:rPr>
        <w:footnoteReference w:id="6"/>
      </w:r>
      <w:r w:rsidRPr="0086582C">
        <w:rPr>
          <w:noProof/>
          <w:color w:val="000000"/>
          <w:sz w:val="28"/>
        </w:rPr>
        <w:t>, но воспользоваться этим правом должны не менее трех человек, иначе общественное объединение никогда не будет создано;</w:t>
      </w:r>
    </w:p>
    <w:p w:rsidR="009A6036" w:rsidRPr="0086582C" w:rsidRDefault="009A6036" w:rsidP="0086582C">
      <w:pPr>
        <w:spacing w:line="360" w:lineRule="auto"/>
        <w:ind w:firstLine="709"/>
        <w:jc w:val="both"/>
        <w:rPr>
          <w:noProof/>
          <w:color w:val="000000"/>
          <w:sz w:val="28"/>
        </w:rPr>
      </w:pPr>
      <w:r w:rsidRPr="0086582C">
        <w:rPr>
          <w:noProof/>
          <w:color w:val="000000"/>
          <w:sz w:val="28"/>
        </w:rPr>
        <w:t>в) по механизму реализации – на права, свободы, реализуемые вне правоотношения (например, право на жизнь, на свободу, на личную неприкосновенность), и права, свободы, реализуемые посредством участия лица в каком-либо правоотношении (например, право выбирать род деятельности и профессию, право на конкурсной основе бесплатно получить высшее образование в государственных или муниципальных образовательных учреждениях и на предприятиях и др.)</w:t>
      </w:r>
      <w:r w:rsidRPr="0086582C">
        <w:rPr>
          <w:rStyle w:val="aa"/>
          <w:noProof/>
          <w:color w:val="000000"/>
          <w:sz w:val="28"/>
        </w:rPr>
        <w:footnoteReference w:id="7"/>
      </w:r>
      <w:r w:rsidRPr="0086582C">
        <w:rPr>
          <w:noProof/>
          <w:color w:val="000000"/>
          <w:sz w:val="28"/>
        </w:rPr>
        <w:t>;</w:t>
      </w:r>
    </w:p>
    <w:p w:rsidR="009A6036" w:rsidRPr="0086582C" w:rsidRDefault="009A6036" w:rsidP="0086582C">
      <w:pPr>
        <w:spacing w:line="360" w:lineRule="auto"/>
        <w:ind w:firstLine="709"/>
        <w:jc w:val="both"/>
        <w:rPr>
          <w:noProof/>
          <w:color w:val="000000"/>
          <w:sz w:val="28"/>
        </w:rPr>
      </w:pPr>
      <w:r w:rsidRPr="0086582C">
        <w:rPr>
          <w:noProof/>
          <w:color w:val="000000"/>
          <w:sz w:val="28"/>
        </w:rPr>
        <w:t>г) по моменту возникновения – на права, свободы, возникающие у индивида с момента рождения (в частности, право на охрану достоинства личности), и права, свободы, момент возникновения которых специально оговорен в действующем законодательстве (к примеру, право избирать в органы государственной власти и местного самоуправления возникает у гражданина России только по достижении им 18-летнего возраста)</w:t>
      </w:r>
      <w:r w:rsidRPr="0086582C">
        <w:rPr>
          <w:rStyle w:val="aa"/>
          <w:noProof/>
          <w:color w:val="000000"/>
          <w:sz w:val="28"/>
        </w:rPr>
        <w:footnoteReference w:id="8"/>
      </w:r>
      <w:r w:rsidRPr="0086582C">
        <w:rPr>
          <w:noProof/>
          <w:color w:val="000000"/>
          <w:sz w:val="28"/>
        </w:rPr>
        <w:t>.</w:t>
      </w:r>
    </w:p>
    <w:p w:rsidR="009A6036" w:rsidRPr="0086582C" w:rsidRDefault="009A6036" w:rsidP="0086582C">
      <w:pPr>
        <w:spacing w:line="360" w:lineRule="auto"/>
        <w:ind w:firstLine="709"/>
        <w:jc w:val="both"/>
        <w:rPr>
          <w:noProof/>
          <w:color w:val="000000"/>
          <w:sz w:val="28"/>
        </w:rPr>
      </w:pPr>
      <w:r w:rsidRPr="0086582C">
        <w:rPr>
          <w:noProof/>
          <w:color w:val="000000"/>
          <w:sz w:val="28"/>
        </w:rPr>
        <w:t>Личные права и свободы граждан РФ перечислены в статьях 19–29 Конституции РФ.</w:t>
      </w:r>
    </w:p>
    <w:p w:rsidR="009A6036" w:rsidRPr="0086582C" w:rsidRDefault="009A6036" w:rsidP="0086582C">
      <w:pPr>
        <w:spacing w:line="360" w:lineRule="auto"/>
        <w:ind w:firstLine="709"/>
        <w:jc w:val="both"/>
        <w:rPr>
          <w:noProof/>
          <w:color w:val="000000"/>
          <w:sz w:val="28"/>
        </w:rPr>
      </w:pPr>
      <w:r w:rsidRPr="0086582C">
        <w:rPr>
          <w:noProof/>
          <w:color w:val="000000"/>
          <w:sz w:val="28"/>
        </w:rPr>
        <w:t>Перечислим основные виды прав и свобод:</w:t>
      </w:r>
    </w:p>
    <w:p w:rsidR="009A6036" w:rsidRPr="0086582C" w:rsidRDefault="009A6036" w:rsidP="0086582C">
      <w:pPr>
        <w:spacing w:line="360" w:lineRule="auto"/>
        <w:ind w:firstLine="709"/>
        <w:jc w:val="both"/>
        <w:rPr>
          <w:noProof/>
          <w:color w:val="000000"/>
          <w:sz w:val="28"/>
        </w:rPr>
      </w:pPr>
      <w:r w:rsidRPr="0086582C">
        <w:rPr>
          <w:noProof/>
          <w:color w:val="000000"/>
          <w:sz w:val="28"/>
        </w:rPr>
        <w:t>1. Право на жизнь – важнейшее личное право человека, предопределяющее все остальные права.</w:t>
      </w:r>
    </w:p>
    <w:p w:rsidR="009A6036" w:rsidRPr="0086582C" w:rsidRDefault="009A6036" w:rsidP="0086582C">
      <w:pPr>
        <w:spacing w:line="360" w:lineRule="auto"/>
        <w:ind w:firstLine="709"/>
        <w:jc w:val="both"/>
        <w:rPr>
          <w:noProof/>
          <w:color w:val="000000"/>
          <w:sz w:val="28"/>
        </w:rPr>
      </w:pPr>
      <w:r w:rsidRPr="0086582C">
        <w:rPr>
          <w:noProof/>
          <w:color w:val="000000"/>
          <w:sz w:val="28"/>
        </w:rPr>
        <w:t xml:space="preserve">2. Право на охрану государством достоинства личности. </w:t>
      </w:r>
    </w:p>
    <w:p w:rsidR="009A6036" w:rsidRPr="0086582C" w:rsidRDefault="009A6036" w:rsidP="0086582C">
      <w:pPr>
        <w:spacing w:line="360" w:lineRule="auto"/>
        <w:ind w:firstLine="709"/>
        <w:jc w:val="both"/>
        <w:rPr>
          <w:noProof/>
          <w:color w:val="000000"/>
          <w:sz w:val="28"/>
        </w:rPr>
      </w:pPr>
      <w:r w:rsidRPr="0086582C">
        <w:rPr>
          <w:noProof/>
          <w:color w:val="000000"/>
          <w:sz w:val="28"/>
        </w:rPr>
        <w:t>Наиболее важные гарантии, обеспечивающие охрану человеческого достоинства, закреплены в Конституции Российской Федерации:</w:t>
      </w:r>
    </w:p>
    <w:p w:rsidR="009A6036" w:rsidRPr="0086582C" w:rsidRDefault="009A6036" w:rsidP="0086582C">
      <w:pPr>
        <w:spacing w:line="360" w:lineRule="auto"/>
        <w:ind w:firstLine="709"/>
        <w:jc w:val="both"/>
        <w:rPr>
          <w:noProof/>
          <w:color w:val="000000"/>
          <w:sz w:val="28"/>
        </w:rPr>
      </w:pPr>
      <w:r w:rsidRPr="0086582C">
        <w:rPr>
          <w:noProof/>
          <w:color w:val="000000"/>
          <w:sz w:val="28"/>
        </w:rPr>
        <w:t>а) никто не может подвергаться пыткам;</w:t>
      </w:r>
    </w:p>
    <w:p w:rsidR="009A6036" w:rsidRPr="0086582C" w:rsidRDefault="009A6036" w:rsidP="0086582C">
      <w:pPr>
        <w:spacing w:line="360" w:lineRule="auto"/>
        <w:ind w:firstLine="709"/>
        <w:jc w:val="both"/>
        <w:rPr>
          <w:noProof/>
          <w:color w:val="000000"/>
          <w:sz w:val="28"/>
        </w:rPr>
      </w:pPr>
      <w:r w:rsidRPr="0086582C">
        <w:rPr>
          <w:noProof/>
          <w:color w:val="000000"/>
          <w:sz w:val="28"/>
        </w:rPr>
        <w:t>б) никто не может без добровольного согласия подвергнут медицинским, научным или иным опытам;</w:t>
      </w:r>
    </w:p>
    <w:p w:rsidR="009A6036" w:rsidRPr="0086582C" w:rsidRDefault="009A6036" w:rsidP="0086582C">
      <w:pPr>
        <w:spacing w:line="360" w:lineRule="auto"/>
        <w:ind w:firstLine="709"/>
        <w:jc w:val="both"/>
        <w:rPr>
          <w:noProof/>
          <w:color w:val="000000"/>
          <w:sz w:val="28"/>
        </w:rPr>
      </w:pPr>
      <w:r w:rsidRPr="0086582C">
        <w:rPr>
          <w:noProof/>
          <w:color w:val="000000"/>
          <w:sz w:val="28"/>
        </w:rPr>
        <w:t>в) каждый имеет право на защиту своей чести и доброго имени, включая право требовать по суду материальной компенсации причиненных физических и нравственных страданий.</w:t>
      </w:r>
    </w:p>
    <w:p w:rsidR="009A6036" w:rsidRPr="0086582C" w:rsidRDefault="009A6036" w:rsidP="0086582C">
      <w:pPr>
        <w:spacing w:line="360" w:lineRule="auto"/>
        <w:ind w:firstLine="709"/>
        <w:jc w:val="both"/>
        <w:rPr>
          <w:noProof/>
          <w:color w:val="000000"/>
          <w:sz w:val="28"/>
        </w:rPr>
      </w:pPr>
      <w:r w:rsidRPr="0086582C">
        <w:rPr>
          <w:noProof/>
          <w:color w:val="000000"/>
          <w:sz w:val="28"/>
        </w:rPr>
        <w:t>3. Право на свободу и личную неприкосновенность.</w:t>
      </w:r>
    </w:p>
    <w:p w:rsidR="009A6036" w:rsidRPr="0086582C" w:rsidRDefault="009A6036" w:rsidP="0086582C">
      <w:pPr>
        <w:spacing w:line="360" w:lineRule="auto"/>
        <w:ind w:firstLine="709"/>
        <w:jc w:val="both"/>
        <w:rPr>
          <w:noProof/>
          <w:color w:val="000000"/>
          <w:sz w:val="28"/>
        </w:rPr>
      </w:pPr>
      <w:r w:rsidRPr="0086582C">
        <w:rPr>
          <w:noProof/>
          <w:color w:val="000000"/>
          <w:sz w:val="28"/>
        </w:rPr>
        <w:t>4. Право на неприкосновенность частной жизни, личную и семейную тайну, тайну переписки, телефонных переговоров, почтовых, телеграфных и иных сообщений.</w:t>
      </w:r>
    </w:p>
    <w:p w:rsidR="009A6036" w:rsidRPr="0086582C" w:rsidRDefault="009A6036" w:rsidP="0086582C">
      <w:pPr>
        <w:spacing w:line="360" w:lineRule="auto"/>
        <w:ind w:firstLine="709"/>
        <w:jc w:val="both"/>
        <w:rPr>
          <w:noProof/>
          <w:color w:val="000000"/>
          <w:sz w:val="28"/>
        </w:rPr>
      </w:pPr>
      <w:r w:rsidRPr="0086582C">
        <w:rPr>
          <w:noProof/>
          <w:color w:val="000000"/>
          <w:sz w:val="28"/>
        </w:rPr>
        <w:t>5. Неприкосновенность жилища.</w:t>
      </w:r>
    </w:p>
    <w:p w:rsidR="009A6036" w:rsidRPr="0086582C" w:rsidRDefault="009A6036" w:rsidP="0086582C">
      <w:pPr>
        <w:spacing w:line="360" w:lineRule="auto"/>
        <w:ind w:firstLine="709"/>
        <w:jc w:val="both"/>
        <w:rPr>
          <w:noProof/>
          <w:color w:val="000000"/>
          <w:sz w:val="28"/>
        </w:rPr>
      </w:pPr>
      <w:r w:rsidRPr="0086582C">
        <w:rPr>
          <w:noProof/>
          <w:color w:val="000000"/>
          <w:sz w:val="28"/>
        </w:rPr>
        <w:t>6. Право определять и указывать свою национальную принадлежность, пользоваться родным языком, выбирать язык общения, воспитания, обучения и творчества.</w:t>
      </w:r>
    </w:p>
    <w:p w:rsidR="009A6036" w:rsidRPr="0086582C" w:rsidRDefault="009A6036" w:rsidP="0086582C">
      <w:pPr>
        <w:spacing w:line="360" w:lineRule="auto"/>
        <w:ind w:firstLine="709"/>
        <w:jc w:val="both"/>
        <w:rPr>
          <w:noProof/>
          <w:color w:val="000000"/>
          <w:sz w:val="28"/>
        </w:rPr>
      </w:pPr>
      <w:r w:rsidRPr="0086582C">
        <w:rPr>
          <w:noProof/>
          <w:color w:val="000000"/>
          <w:sz w:val="28"/>
        </w:rPr>
        <w:t>7. Право на свободу передвижения.</w:t>
      </w:r>
    </w:p>
    <w:p w:rsidR="009A6036" w:rsidRPr="0086582C" w:rsidRDefault="009A6036" w:rsidP="0086582C">
      <w:pPr>
        <w:spacing w:line="360" w:lineRule="auto"/>
        <w:ind w:firstLine="709"/>
        <w:jc w:val="both"/>
        <w:rPr>
          <w:noProof/>
          <w:color w:val="000000"/>
          <w:sz w:val="28"/>
        </w:rPr>
      </w:pPr>
      <w:r w:rsidRPr="0086582C">
        <w:rPr>
          <w:noProof/>
          <w:color w:val="000000"/>
          <w:sz w:val="28"/>
        </w:rPr>
        <w:t xml:space="preserve">8. Свобода совести, свобода вероисповедания. </w:t>
      </w:r>
    </w:p>
    <w:p w:rsidR="009A6036" w:rsidRPr="0086582C" w:rsidRDefault="009A6036" w:rsidP="0086582C">
      <w:pPr>
        <w:spacing w:line="360" w:lineRule="auto"/>
        <w:ind w:firstLine="709"/>
        <w:jc w:val="both"/>
        <w:rPr>
          <w:noProof/>
          <w:color w:val="000000"/>
          <w:sz w:val="28"/>
        </w:rPr>
      </w:pPr>
      <w:r w:rsidRPr="0086582C">
        <w:rPr>
          <w:noProof/>
          <w:color w:val="000000"/>
          <w:sz w:val="28"/>
        </w:rPr>
        <w:t>9. Свобода мысли и слова.</w:t>
      </w:r>
    </w:p>
    <w:p w:rsidR="009A6036" w:rsidRPr="0086582C" w:rsidRDefault="009A6036" w:rsidP="0086582C">
      <w:pPr>
        <w:spacing w:line="360" w:lineRule="auto"/>
        <w:ind w:firstLine="709"/>
        <w:jc w:val="both"/>
        <w:rPr>
          <w:noProof/>
          <w:color w:val="000000"/>
          <w:sz w:val="28"/>
        </w:rPr>
      </w:pPr>
      <w:r w:rsidRPr="0086582C">
        <w:rPr>
          <w:noProof/>
          <w:color w:val="000000"/>
          <w:sz w:val="28"/>
        </w:rPr>
        <w:t>Политические права и свободы граждан, как и личные, признаются, соблюдаются и защищаются государством. Однако они имеют четкую юридическую специфику:</w:t>
      </w:r>
    </w:p>
    <w:p w:rsidR="009A6036" w:rsidRPr="0086582C" w:rsidRDefault="009A6036" w:rsidP="0086582C">
      <w:pPr>
        <w:spacing w:line="360" w:lineRule="auto"/>
        <w:ind w:firstLine="709"/>
        <w:jc w:val="both"/>
        <w:rPr>
          <w:noProof/>
          <w:color w:val="000000"/>
          <w:sz w:val="28"/>
        </w:rPr>
      </w:pPr>
      <w:r w:rsidRPr="0086582C">
        <w:rPr>
          <w:noProof/>
          <w:color w:val="000000"/>
          <w:sz w:val="28"/>
        </w:rPr>
        <w:t>а) это права в сфере политики (политика – область деятельности, связанная с отношениями между классами, нациями, социальными группами, ядром которой является проблема обладания и реализации государственной власти; участие в делах государства, определение форм, задач, содержания его деятельности), неразрывно связанные с осуществлением в стране государственной власти;</w:t>
      </w:r>
    </w:p>
    <w:p w:rsidR="009A6036" w:rsidRPr="0086582C" w:rsidRDefault="009A6036" w:rsidP="0086582C">
      <w:pPr>
        <w:spacing w:line="360" w:lineRule="auto"/>
        <w:ind w:firstLine="709"/>
        <w:jc w:val="both"/>
        <w:rPr>
          <w:noProof/>
          <w:color w:val="000000"/>
          <w:sz w:val="28"/>
        </w:rPr>
      </w:pPr>
      <w:r w:rsidRPr="0086582C">
        <w:rPr>
          <w:noProof/>
          <w:color w:val="000000"/>
          <w:sz w:val="28"/>
        </w:rPr>
        <w:t>б) поскольку в осуществлении государственной власти в Российской Федерации могут участвовать лишь ее граждане (в противном случае Россия не была бы суверенным государством), политические права и свободы – это права граждан России. Даже право каждого на объединение</w:t>
      </w:r>
      <w:r w:rsidRPr="0086582C">
        <w:rPr>
          <w:rStyle w:val="aa"/>
          <w:noProof/>
          <w:color w:val="000000"/>
          <w:sz w:val="28"/>
        </w:rPr>
        <w:footnoteReference w:id="9"/>
      </w:r>
      <w:r w:rsidRPr="0086582C">
        <w:rPr>
          <w:noProof/>
          <w:color w:val="000000"/>
          <w:sz w:val="28"/>
        </w:rPr>
        <w:t xml:space="preserve"> получило в настоящее время важное законодательное уточнение: в частности, не может быть признано политическим общественное объединение, устав которого предусматривает членство в нем или принадлежность к нему в иной форме иностранных граждан, иностранных или международных организаций;</w:t>
      </w:r>
    </w:p>
    <w:p w:rsidR="009A6036" w:rsidRPr="0086582C" w:rsidRDefault="009A6036" w:rsidP="0086582C">
      <w:pPr>
        <w:spacing w:line="360" w:lineRule="auto"/>
        <w:ind w:firstLine="709"/>
        <w:jc w:val="both"/>
        <w:rPr>
          <w:noProof/>
          <w:color w:val="000000"/>
          <w:sz w:val="28"/>
        </w:rPr>
      </w:pPr>
      <w:r w:rsidRPr="0086582C">
        <w:rPr>
          <w:noProof/>
          <w:color w:val="000000"/>
          <w:sz w:val="28"/>
        </w:rPr>
        <w:t>в) поскольку политические права и свободы связаны с сознательным участием гражданина в политических отношениях, обладание этими правами обусловлено наступлением определенного возраста. Так, правом избирать в органы государственной власти и местного самоуправления гражданин обладает с 18 лет, правом участвовать в отправлении правосудия – с 25 лет, правом быть членом или участником молодежного общественного объединения – с 14 лет.</w:t>
      </w:r>
      <w:r w:rsidRPr="0086582C">
        <w:rPr>
          <w:rStyle w:val="aa"/>
          <w:noProof/>
          <w:color w:val="000000"/>
          <w:sz w:val="28"/>
        </w:rPr>
        <w:footnoteReference w:id="10"/>
      </w:r>
    </w:p>
    <w:p w:rsidR="009A6036" w:rsidRPr="0086582C" w:rsidRDefault="009A6036" w:rsidP="0086582C">
      <w:pPr>
        <w:spacing w:line="360" w:lineRule="auto"/>
        <w:ind w:firstLine="709"/>
        <w:jc w:val="both"/>
        <w:rPr>
          <w:noProof/>
          <w:color w:val="000000"/>
          <w:sz w:val="28"/>
        </w:rPr>
      </w:pPr>
      <w:r w:rsidRPr="0086582C">
        <w:rPr>
          <w:noProof/>
          <w:color w:val="000000"/>
          <w:sz w:val="28"/>
        </w:rPr>
        <w:t>Конституция Российской Федерации закрепляет следующие основные политические права и свободы граждан.</w:t>
      </w:r>
    </w:p>
    <w:p w:rsidR="009A6036" w:rsidRPr="0086582C" w:rsidRDefault="009A6036" w:rsidP="0086582C">
      <w:pPr>
        <w:spacing w:line="360" w:lineRule="auto"/>
        <w:ind w:firstLine="709"/>
        <w:jc w:val="both"/>
        <w:rPr>
          <w:noProof/>
          <w:color w:val="000000"/>
          <w:sz w:val="28"/>
        </w:rPr>
      </w:pPr>
      <w:r w:rsidRPr="0086582C">
        <w:rPr>
          <w:noProof/>
          <w:color w:val="000000"/>
          <w:sz w:val="28"/>
        </w:rPr>
        <w:t>1. Право на объединение.</w:t>
      </w:r>
    </w:p>
    <w:p w:rsidR="009A6036" w:rsidRPr="0086582C" w:rsidRDefault="009A6036" w:rsidP="0086582C">
      <w:pPr>
        <w:spacing w:line="360" w:lineRule="auto"/>
        <w:ind w:firstLine="709"/>
        <w:jc w:val="both"/>
        <w:rPr>
          <w:noProof/>
          <w:color w:val="000000"/>
          <w:sz w:val="28"/>
        </w:rPr>
      </w:pPr>
      <w:r w:rsidRPr="0086582C">
        <w:rPr>
          <w:noProof/>
          <w:color w:val="000000"/>
          <w:sz w:val="28"/>
        </w:rPr>
        <w:t>2. Право собираться мирно, без оружия, проводить собрания, митинги и демонстрации, шествия и пикетирование.</w:t>
      </w:r>
    </w:p>
    <w:p w:rsidR="009A6036" w:rsidRPr="0086582C" w:rsidRDefault="009A6036" w:rsidP="0086582C">
      <w:pPr>
        <w:spacing w:line="360" w:lineRule="auto"/>
        <w:ind w:firstLine="709"/>
        <w:jc w:val="both"/>
        <w:rPr>
          <w:noProof/>
          <w:color w:val="000000"/>
          <w:sz w:val="28"/>
        </w:rPr>
      </w:pPr>
      <w:r w:rsidRPr="0086582C">
        <w:rPr>
          <w:noProof/>
          <w:color w:val="000000"/>
          <w:sz w:val="28"/>
        </w:rPr>
        <w:t>3. Право на участие в управлении делами государства как непосредственно, так и через своих представителей.</w:t>
      </w:r>
    </w:p>
    <w:p w:rsidR="009A6036" w:rsidRPr="0086582C" w:rsidRDefault="009A6036" w:rsidP="0086582C">
      <w:pPr>
        <w:spacing w:line="360" w:lineRule="auto"/>
        <w:ind w:firstLine="709"/>
        <w:jc w:val="both"/>
        <w:rPr>
          <w:noProof/>
          <w:color w:val="000000"/>
          <w:sz w:val="28"/>
        </w:rPr>
      </w:pPr>
      <w:r w:rsidRPr="0086582C">
        <w:rPr>
          <w:noProof/>
          <w:color w:val="000000"/>
          <w:sz w:val="28"/>
        </w:rPr>
        <w:t>4.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9A6036" w:rsidRPr="0086582C" w:rsidRDefault="009A6036" w:rsidP="0086582C">
      <w:pPr>
        <w:spacing w:line="360" w:lineRule="auto"/>
        <w:ind w:firstLine="709"/>
        <w:jc w:val="both"/>
        <w:rPr>
          <w:noProof/>
          <w:color w:val="000000"/>
          <w:sz w:val="28"/>
        </w:rPr>
      </w:pPr>
      <w:r w:rsidRPr="0086582C">
        <w:rPr>
          <w:noProof/>
          <w:color w:val="000000"/>
          <w:sz w:val="28"/>
        </w:rPr>
        <w:t>Группа социально-экономических прав и свобод человека и гражданина принципиально отличается от личных и политических прав и свобод. Как справедливо указывает профессор Е.А. Лукашева, «для их осуществления недостаточно воздерживаться от вмешательства в данную сферу. Задача состоит в том, чтобы создавать социальные программы и вести всестороннюю работу, которая позволила бы гарантировать провозглашенные социальные, экономические и культурные права».</w:t>
      </w:r>
      <w:r w:rsidRPr="0086582C">
        <w:rPr>
          <w:rStyle w:val="aa"/>
          <w:noProof/>
          <w:color w:val="000000"/>
          <w:sz w:val="28"/>
        </w:rPr>
        <w:footnoteReference w:id="11"/>
      </w:r>
    </w:p>
    <w:p w:rsidR="009A6036" w:rsidRPr="0086582C" w:rsidRDefault="009A6036" w:rsidP="0086582C">
      <w:pPr>
        <w:spacing w:line="360" w:lineRule="auto"/>
        <w:ind w:firstLine="709"/>
        <w:jc w:val="both"/>
        <w:rPr>
          <w:noProof/>
          <w:color w:val="000000"/>
          <w:sz w:val="28"/>
        </w:rPr>
      </w:pPr>
      <w:r w:rsidRPr="0086582C">
        <w:rPr>
          <w:noProof/>
          <w:color w:val="000000"/>
          <w:sz w:val="28"/>
        </w:rPr>
        <w:t xml:space="preserve">Алиев М. считает, что в отличие от других видов прав человека социально-экономические права обладают следующими особенностями: </w:t>
      </w:r>
    </w:p>
    <w:p w:rsidR="009A6036" w:rsidRPr="0086582C" w:rsidRDefault="009A6036" w:rsidP="0086582C">
      <w:pPr>
        <w:numPr>
          <w:ilvl w:val="1"/>
          <w:numId w:val="7"/>
        </w:numPr>
        <w:tabs>
          <w:tab w:val="clear" w:pos="2149"/>
          <w:tab w:val="num" w:pos="900"/>
        </w:tabs>
        <w:spacing w:line="360" w:lineRule="auto"/>
        <w:ind w:left="0" w:firstLine="709"/>
        <w:jc w:val="both"/>
        <w:rPr>
          <w:noProof/>
          <w:color w:val="000000"/>
          <w:sz w:val="28"/>
        </w:rPr>
      </w:pPr>
      <w:r w:rsidRPr="0086582C">
        <w:rPr>
          <w:noProof/>
          <w:color w:val="000000"/>
          <w:sz w:val="28"/>
        </w:rPr>
        <w:t xml:space="preserve">эти права распространены в определенной социально-экономической области жизни человека; </w:t>
      </w:r>
    </w:p>
    <w:p w:rsidR="009A6036" w:rsidRPr="0086582C" w:rsidRDefault="009A6036" w:rsidP="0086582C">
      <w:pPr>
        <w:numPr>
          <w:ilvl w:val="1"/>
          <w:numId w:val="7"/>
        </w:numPr>
        <w:tabs>
          <w:tab w:val="clear" w:pos="2149"/>
          <w:tab w:val="num" w:pos="900"/>
        </w:tabs>
        <w:spacing w:line="360" w:lineRule="auto"/>
        <w:ind w:left="0" w:firstLine="709"/>
        <w:jc w:val="both"/>
        <w:rPr>
          <w:noProof/>
          <w:color w:val="000000"/>
          <w:sz w:val="28"/>
        </w:rPr>
      </w:pPr>
      <w:r w:rsidRPr="0086582C">
        <w:rPr>
          <w:noProof/>
          <w:color w:val="000000"/>
          <w:sz w:val="28"/>
        </w:rPr>
        <w:t>реализация социально-экономических прав зависит от состояния экономики страны.</w:t>
      </w:r>
      <w:r w:rsidRPr="0086582C">
        <w:rPr>
          <w:rStyle w:val="aa"/>
          <w:noProof/>
          <w:color w:val="000000"/>
          <w:sz w:val="28"/>
        </w:rPr>
        <w:footnoteReference w:id="12"/>
      </w:r>
    </w:p>
    <w:p w:rsidR="009A6036" w:rsidRPr="0086582C" w:rsidRDefault="009A6036" w:rsidP="0086582C">
      <w:pPr>
        <w:spacing w:line="360" w:lineRule="auto"/>
        <w:ind w:firstLine="709"/>
        <w:jc w:val="both"/>
        <w:rPr>
          <w:noProof/>
          <w:color w:val="000000"/>
          <w:sz w:val="28"/>
        </w:rPr>
      </w:pPr>
      <w:r w:rsidRPr="0086582C">
        <w:rPr>
          <w:noProof/>
          <w:color w:val="000000"/>
          <w:sz w:val="28"/>
        </w:rPr>
        <w:t>В настоящее время значение социально-экономических прав в обеспечении правового статуса личности является бесспорным. Социально-экономические права объединяют в себе права обеспечивающие человеку достойный образ жизни и социальную защиту. Уже довольно долгое время в обществе сформировались всеобщие идеи и ценности о справедливости, свободе, неотъемлемых правах человека, в том числе и о социально-экономических правах. Эти идеи, которые со временем обретают еще более широкое содержание, составляют основу концепции о правовом и социальном государстве.</w:t>
      </w:r>
    </w:p>
    <w:p w:rsidR="009A6036" w:rsidRPr="0086582C" w:rsidRDefault="009A6036" w:rsidP="0086582C">
      <w:pPr>
        <w:spacing w:line="360" w:lineRule="auto"/>
        <w:ind w:firstLine="709"/>
        <w:jc w:val="both"/>
        <w:rPr>
          <w:noProof/>
          <w:color w:val="000000"/>
          <w:sz w:val="28"/>
        </w:rPr>
      </w:pPr>
      <w:r w:rsidRPr="0086582C">
        <w:rPr>
          <w:noProof/>
          <w:color w:val="000000"/>
          <w:sz w:val="28"/>
        </w:rPr>
        <w:t>Основные социально-экономические права и свободы человека и гражданина закреплены в статьях 34-44 Конституции Российской Федерации.</w:t>
      </w:r>
    </w:p>
    <w:p w:rsidR="009A6036" w:rsidRPr="0086582C" w:rsidRDefault="009A6036" w:rsidP="0086582C">
      <w:pPr>
        <w:spacing w:line="360" w:lineRule="auto"/>
        <w:ind w:firstLine="709"/>
        <w:jc w:val="both"/>
        <w:rPr>
          <w:noProof/>
          <w:color w:val="000000"/>
          <w:sz w:val="28"/>
        </w:rPr>
      </w:pPr>
      <w:r w:rsidRPr="0086582C">
        <w:rPr>
          <w:noProof/>
          <w:color w:val="000000"/>
          <w:sz w:val="28"/>
        </w:rPr>
        <w:t>Содержание прав человека конкретизируется в различных отраслях права: гражданском, трудовом, семейном, аграрном и т.д.</w:t>
      </w:r>
      <w:r w:rsidR="00BA35CA" w:rsidRPr="0086582C">
        <w:rPr>
          <w:noProof/>
          <w:color w:val="000000"/>
          <w:sz w:val="28"/>
        </w:rPr>
        <w:t xml:space="preserve"> Так, например, статья 34 Конституции РФ закрепляет право на собственность. </w:t>
      </w:r>
      <w:r w:rsidR="009627CE" w:rsidRPr="0086582C">
        <w:rPr>
          <w:noProof/>
          <w:color w:val="000000"/>
          <w:sz w:val="28"/>
        </w:rPr>
        <w:t>При этом п</w:t>
      </w:r>
      <w:r w:rsidR="004255CA" w:rsidRPr="0086582C">
        <w:rPr>
          <w:noProof/>
          <w:color w:val="000000"/>
          <w:sz w:val="28"/>
        </w:rPr>
        <w:t>раво частной собственности является комплексным институтом, регулируемым многими отраслями российского права. В Уголовном Кодексе РФ преступления против собственности выделены в отдельную главу.</w:t>
      </w:r>
      <w:r w:rsidR="004255CA" w:rsidRPr="0086582C">
        <w:rPr>
          <w:rStyle w:val="aa"/>
          <w:noProof/>
          <w:color w:val="000000"/>
          <w:sz w:val="28"/>
        </w:rPr>
        <w:footnoteReference w:id="13"/>
      </w:r>
      <w:r w:rsidR="004255CA" w:rsidRPr="0086582C">
        <w:rPr>
          <w:noProof/>
          <w:color w:val="000000"/>
          <w:sz w:val="28"/>
        </w:rPr>
        <w:t xml:space="preserve"> Праву собственности посвящена значительная часть Гражданского Кодекса РФ.</w:t>
      </w:r>
      <w:r w:rsidR="004255CA" w:rsidRPr="0086582C">
        <w:rPr>
          <w:rStyle w:val="aa"/>
          <w:noProof/>
          <w:color w:val="000000"/>
          <w:sz w:val="28"/>
        </w:rPr>
        <w:footnoteReference w:id="14"/>
      </w:r>
    </w:p>
    <w:p w:rsidR="001B5C74" w:rsidRPr="0086582C" w:rsidRDefault="00F03094" w:rsidP="0086582C">
      <w:pPr>
        <w:spacing w:line="360" w:lineRule="auto"/>
        <w:ind w:firstLine="709"/>
        <w:jc w:val="both"/>
        <w:rPr>
          <w:b/>
          <w:noProof/>
          <w:color w:val="000000"/>
          <w:sz w:val="28"/>
          <w:szCs w:val="28"/>
        </w:rPr>
      </w:pPr>
      <w:r w:rsidRPr="0086582C">
        <w:rPr>
          <w:noProof/>
          <w:color w:val="000000"/>
          <w:sz w:val="28"/>
          <w:szCs w:val="28"/>
        </w:rPr>
        <w:t xml:space="preserve">Права человека тесным образом связаны с его обязанностями. </w:t>
      </w:r>
      <w:r w:rsidR="00535711" w:rsidRPr="0086582C">
        <w:rPr>
          <w:noProof/>
          <w:color w:val="000000"/>
          <w:sz w:val="28"/>
          <w:szCs w:val="28"/>
        </w:rPr>
        <w:t>Закрепление правового статуса человека и гражданина и основных свобод как одной из основ современного государственного строя предполагает многообразие и свободный выбор взглядов, жизни и деятельности личности, ограниченный только одним условием: запретом действий, разрушающих личные права других людей.</w:t>
      </w:r>
    </w:p>
    <w:p w:rsidR="005172DA" w:rsidRPr="0086582C" w:rsidRDefault="005172DA" w:rsidP="0086582C">
      <w:pPr>
        <w:spacing w:line="360" w:lineRule="auto"/>
        <w:ind w:firstLine="709"/>
        <w:jc w:val="both"/>
        <w:rPr>
          <w:b/>
          <w:noProof/>
          <w:color w:val="000000"/>
          <w:sz w:val="28"/>
          <w:szCs w:val="28"/>
        </w:rPr>
      </w:pPr>
    </w:p>
    <w:p w:rsidR="00F90DB2" w:rsidRPr="0086582C" w:rsidRDefault="00F90DB2" w:rsidP="0086582C">
      <w:pPr>
        <w:spacing w:line="360" w:lineRule="auto"/>
        <w:ind w:firstLine="709"/>
        <w:jc w:val="both"/>
        <w:outlineLvl w:val="0"/>
        <w:rPr>
          <w:b/>
          <w:noProof/>
          <w:color w:val="000000"/>
          <w:sz w:val="28"/>
          <w:szCs w:val="28"/>
        </w:rPr>
      </w:pPr>
      <w:bookmarkStart w:id="3" w:name="_Toc121727375"/>
      <w:r w:rsidRPr="0086582C">
        <w:rPr>
          <w:b/>
          <w:noProof/>
          <w:color w:val="000000"/>
          <w:sz w:val="28"/>
          <w:szCs w:val="28"/>
        </w:rPr>
        <w:t>3. Международная защита прав человека</w:t>
      </w:r>
      <w:bookmarkEnd w:id="3"/>
    </w:p>
    <w:p w:rsidR="008E14A8" w:rsidRPr="0086582C" w:rsidRDefault="008E14A8" w:rsidP="0086582C">
      <w:pPr>
        <w:spacing w:line="360" w:lineRule="auto"/>
        <w:ind w:firstLine="709"/>
        <w:jc w:val="both"/>
        <w:rPr>
          <w:b/>
          <w:noProof/>
          <w:color w:val="000000"/>
          <w:sz w:val="28"/>
          <w:szCs w:val="28"/>
        </w:rPr>
      </w:pPr>
    </w:p>
    <w:p w:rsidR="00581E64" w:rsidRPr="0086582C" w:rsidRDefault="00581E64" w:rsidP="0086582C">
      <w:pPr>
        <w:pStyle w:val="a7"/>
        <w:spacing w:before="0" w:beforeAutospacing="0" w:after="0" w:afterAutospacing="0" w:line="360" w:lineRule="auto"/>
        <w:ind w:firstLine="709"/>
        <w:jc w:val="both"/>
        <w:rPr>
          <w:noProof/>
          <w:color w:val="000000"/>
          <w:sz w:val="28"/>
          <w:szCs w:val="28"/>
        </w:rPr>
      </w:pPr>
      <w:r w:rsidRPr="0086582C">
        <w:rPr>
          <w:bCs/>
          <w:iCs/>
          <w:noProof/>
          <w:color w:val="000000"/>
          <w:sz w:val="28"/>
          <w:szCs w:val="28"/>
        </w:rPr>
        <w:t xml:space="preserve">Принцип уважения прав и основных свобод человека </w:t>
      </w:r>
      <w:r w:rsidRPr="0086582C">
        <w:rPr>
          <w:noProof/>
          <w:color w:val="000000"/>
          <w:sz w:val="28"/>
          <w:szCs w:val="28"/>
        </w:rPr>
        <w:t>закреплен в преамбуле, ст. 1 и 55 Устава ООН. Так, например, в ст. 1 Устава в качестве цели членов Организации говорится о сотрудничестве между ними «в поощрении и развитии уважения к правам человека и основным свободам для всех, без различия расы, пола, языка и религии». Согласно ст. 55 Устава «Организация Объединенных Наций содействует: а) повышению уровня жизни, полной занятости населения и условиям экономического и социального прогресса и развития… с) всеобщему уважению и соблюдению прав человека и основных свобод для всех».</w:t>
      </w:r>
    </w:p>
    <w:p w:rsidR="00581E64" w:rsidRPr="0086582C" w:rsidRDefault="00581E64" w:rsidP="0086582C">
      <w:pPr>
        <w:pStyle w:val="a7"/>
        <w:spacing w:before="0" w:beforeAutospacing="0" w:after="0" w:afterAutospacing="0" w:line="360" w:lineRule="auto"/>
        <w:ind w:firstLine="709"/>
        <w:jc w:val="both"/>
        <w:rPr>
          <w:noProof/>
          <w:color w:val="000000"/>
          <w:sz w:val="28"/>
          <w:szCs w:val="28"/>
        </w:rPr>
      </w:pPr>
      <w:r w:rsidRPr="0086582C">
        <w:rPr>
          <w:noProof/>
          <w:color w:val="000000"/>
          <w:sz w:val="28"/>
          <w:szCs w:val="28"/>
        </w:rPr>
        <w:t xml:space="preserve">Наиболее полно эти общие положения Устава ООН были конкретизированы во Всеобщей декларации прав человека </w:t>
      </w:r>
      <w:smartTag w:uri="urn:schemas-microsoft-com:office:smarttags" w:element="metricconverter">
        <w:smartTagPr>
          <w:attr w:name="ProductID" w:val="1976 г"/>
        </w:smartTagPr>
        <w:r w:rsidRPr="0086582C">
          <w:rPr>
            <w:noProof/>
            <w:color w:val="000000"/>
            <w:sz w:val="28"/>
            <w:szCs w:val="28"/>
          </w:rPr>
          <w:t>1948 г</w:t>
        </w:r>
      </w:smartTag>
      <w:r w:rsidRPr="0086582C">
        <w:rPr>
          <w:noProof/>
          <w:color w:val="000000"/>
          <w:sz w:val="28"/>
          <w:szCs w:val="28"/>
        </w:rPr>
        <w:t xml:space="preserve">. и двух пактах, принятых в </w:t>
      </w:r>
      <w:smartTag w:uri="urn:schemas-microsoft-com:office:smarttags" w:element="metricconverter">
        <w:smartTagPr>
          <w:attr w:name="ProductID" w:val="1976 г"/>
        </w:smartTagPr>
        <w:r w:rsidRPr="0086582C">
          <w:rPr>
            <w:noProof/>
            <w:color w:val="000000"/>
            <w:sz w:val="28"/>
            <w:szCs w:val="28"/>
          </w:rPr>
          <w:t>1966 г</w:t>
        </w:r>
      </w:smartTag>
      <w:r w:rsidRPr="0086582C">
        <w:rPr>
          <w:noProof/>
          <w:color w:val="000000"/>
          <w:sz w:val="28"/>
          <w:szCs w:val="28"/>
        </w:rPr>
        <w:t>.: Международном пакте о гражданских и политических правах и Международном пакте об экономических, социальных и культурных правах.</w:t>
      </w:r>
    </w:p>
    <w:p w:rsidR="00347695" w:rsidRPr="0086582C" w:rsidRDefault="00347695" w:rsidP="0086582C">
      <w:pPr>
        <w:pStyle w:val="a7"/>
        <w:spacing w:before="0" w:beforeAutospacing="0" w:after="0" w:afterAutospacing="0" w:line="360" w:lineRule="auto"/>
        <w:ind w:firstLine="709"/>
        <w:jc w:val="both"/>
        <w:rPr>
          <w:noProof/>
          <w:color w:val="000000"/>
          <w:sz w:val="28"/>
          <w:szCs w:val="28"/>
        </w:rPr>
      </w:pPr>
      <w:r w:rsidRPr="0086582C">
        <w:rPr>
          <w:noProof/>
          <w:color w:val="000000"/>
          <w:sz w:val="28"/>
          <w:szCs w:val="28"/>
        </w:rPr>
        <w:t xml:space="preserve">10 декабря 1948 года Генеральная Ассамблея ООН приняла Всеобщую Декларацию прав человека. Трудно переоценить значение этого документа. Впервые в международной практике Декларация отразила идею о неразрывной связи и взаимообусловленности всего комплекса основных прав и свобод. Это положение нашло дальнейшее развитие в резолюции Генеральной Ассамблеи ООН 4 декабря 1986 года: «Все права человека и основные свободы неделимы и взаимозависимы; и развитие и защита одной категории прав не могут служить предлогом или оправданием для освобождения государств от развития и защиты других прав». Сегодня Всеобщая Декларация прав человека – это основной международный кодекс поведения в области правового статуса человека и гражданина. И хотя Декларация не создает для государств правовых обязательств, тем не менее она оказывает серьезное влияние на регулирование отношений между государствами, так как на основе ее положений в настоящее время разрабатываются и заключаются все международные договоры. </w:t>
      </w:r>
    </w:p>
    <w:p w:rsidR="00347695" w:rsidRPr="0086582C" w:rsidRDefault="00347695" w:rsidP="0086582C">
      <w:pPr>
        <w:pStyle w:val="a7"/>
        <w:spacing w:before="0" w:beforeAutospacing="0" w:after="0" w:afterAutospacing="0" w:line="360" w:lineRule="auto"/>
        <w:ind w:firstLine="709"/>
        <w:jc w:val="both"/>
        <w:rPr>
          <w:noProof/>
          <w:color w:val="000000"/>
          <w:sz w:val="28"/>
          <w:szCs w:val="28"/>
        </w:rPr>
      </w:pPr>
      <w:r w:rsidRPr="0086582C">
        <w:rPr>
          <w:noProof/>
          <w:color w:val="000000"/>
          <w:sz w:val="28"/>
          <w:szCs w:val="28"/>
        </w:rPr>
        <w:t xml:space="preserve">Более двадцати лет потребовалось для создания и принятия Генеральной Ассамблеей ООН Международного пакта об экономических, социальных и культурных правах и Международного пакта о гражданских и политических правах. Они были приняты в </w:t>
      </w:r>
      <w:smartTag w:uri="urn:schemas-microsoft-com:office:smarttags" w:element="metricconverter">
        <w:smartTagPr>
          <w:attr w:name="ProductID" w:val="1976 г"/>
        </w:smartTagPr>
        <w:r w:rsidRPr="0086582C">
          <w:rPr>
            <w:noProof/>
            <w:color w:val="000000"/>
            <w:sz w:val="28"/>
            <w:szCs w:val="28"/>
          </w:rPr>
          <w:t>1966 г</w:t>
        </w:r>
      </w:smartTag>
      <w:r w:rsidRPr="0086582C">
        <w:rPr>
          <w:noProof/>
          <w:color w:val="000000"/>
          <w:sz w:val="28"/>
          <w:szCs w:val="28"/>
        </w:rPr>
        <w:t xml:space="preserve">. и вступили в силу в </w:t>
      </w:r>
      <w:smartTag w:uri="urn:schemas-microsoft-com:office:smarttags" w:element="metricconverter">
        <w:smartTagPr>
          <w:attr w:name="ProductID" w:val="1976 г"/>
        </w:smartTagPr>
        <w:r w:rsidRPr="0086582C">
          <w:rPr>
            <w:noProof/>
            <w:color w:val="000000"/>
            <w:sz w:val="28"/>
            <w:szCs w:val="28"/>
          </w:rPr>
          <w:t>1976 г</w:t>
        </w:r>
      </w:smartTag>
      <w:r w:rsidRPr="0086582C">
        <w:rPr>
          <w:noProof/>
          <w:color w:val="000000"/>
          <w:sz w:val="28"/>
          <w:szCs w:val="28"/>
        </w:rPr>
        <w:t xml:space="preserve">. Ко второму пакту был принят Факультативный протокол, предусматривающий механизм разбора жалоб от отдельных лиц. </w:t>
      </w:r>
    </w:p>
    <w:p w:rsidR="00581E64" w:rsidRPr="0086582C" w:rsidRDefault="00347695" w:rsidP="0086582C">
      <w:pPr>
        <w:pStyle w:val="a7"/>
        <w:spacing w:before="0" w:beforeAutospacing="0" w:after="0" w:afterAutospacing="0" w:line="360" w:lineRule="auto"/>
        <w:ind w:firstLine="709"/>
        <w:jc w:val="both"/>
        <w:rPr>
          <w:noProof/>
          <w:color w:val="000000"/>
          <w:sz w:val="28"/>
          <w:szCs w:val="28"/>
        </w:rPr>
      </w:pPr>
      <w:r w:rsidRPr="0086582C">
        <w:rPr>
          <w:noProof/>
          <w:color w:val="000000"/>
          <w:sz w:val="28"/>
          <w:szCs w:val="28"/>
        </w:rPr>
        <w:t>Эти три документа вместе составляют Международный Билль о правах человека.</w:t>
      </w:r>
    </w:p>
    <w:p w:rsidR="00CC67B1" w:rsidRPr="0086582C" w:rsidRDefault="00CC67B1" w:rsidP="0086582C">
      <w:pPr>
        <w:pStyle w:val="a7"/>
        <w:spacing w:before="0" w:beforeAutospacing="0" w:after="0" w:afterAutospacing="0" w:line="360" w:lineRule="auto"/>
        <w:ind w:firstLine="709"/>
        <w:jc w:val="both"/>
        <w:rPr>
          <w:noProof/>
          <w:color w:val="000000"/>
          <w:sz w:val="28"/>
          <w:szCs w:val="28"/>
        </w:rPr>
      </w:pPr>
      <w:r w:rsidRPr="0086582C">
        <w:rPr>
          <w:noProof/>
          <w:color w:val="000000"/>
          <w:sz w:val="28"/>
          <w:szCs w:val="28"/>
        </w:rPr>
        <w:t>В настоящее время международный кодекс, определяющий права человека, включают в себя около семидесяти основополагающих международных договоров и деклараций. К ним относятся названный выше Международный Билль о правах человека, а также принятые на его основе международно-правовые документы о самоопределении народов, о предупреждении дискриминации, геноцида, апартеида, рабства, о праве на гражданство, о праве на убежище, о правах беженцев, о свободе информации, о свободе ассоциаций, о браке и семье, правах детей и молодежи, о социальном прогрессе, обеспечении и развитии и т.д. К эти актам относится также ряд договоренностей, касающихся правового статуса отдельных категорий граждан: женщин, детей, инвалидов, умственно отсталых лиц, беженцев, апатридов (лицо, которое не рассматривается гражданином каким-либо государством в силу закона этого государства) и др. Все они дополняют и конкретизируют механизмы выполнения международных соглашений.</w:t>
      </w:r>
    </w:p>
    <w:p w:rsidR="002958A3" w:rsidRPr="0086582C" w:rsidRDefault="002958A3" w:rsidP="0086582C">
      <w:pPr>
        <w:spacing w:line="360" w:lineRule="auto"/>
        <w:ind w:firstLine="709"/>
        <w:jc w:val="both"/>
        <w:rPr>
          <w:noProof/>
          <w:color w:val="000000"/>
          <w:sz w:val="28"/>
          <w:szCs w:val="28"/>
        </w:rPr>
      </w:pPr>
      <w:r w:rsidRPr="0086582C">
        <w:rPr>
          <w:noProof/>
          <w:color w:val="000000"/>
          <w:sz w:val="28"/>
          <w:szCs w:val="28"/>
        </w:rPr>
        <w:t>Международные нормы и стандарты в области правового статуса человека и гражданина устанавливаются путем соглашений между государствами, но не создают непосредственно прав и свобод человека. Эти нормы обязательны только для государств и между государствами. Осуществление, претворение в жизнь этих норм и стандартов является долгом и обязанностью государств-участников международных договоров о правах человека, в случае ратификации которых, они (государства) обязуются привести свое национальное законодательство в соответствие с обязательными нормами. Международная защита правового статуса человека и гражданина, осуществляемая международно-правовыми средствами, основываясь на общепризнанном принципе уважения к правам человека, служит хотя и важной, но все же вспомогательной мерой.</w:t>
      </w:r>
    </w:p>
    <w:p w:rsidR="00CC67B1" w:rsidRPr="0086582C" w:rsidRDefault="00CC67B1" w:rsidP="0086582C">
      <w:pPr>
        <w:spacing w:line="360" w:lineRule="auto"/>
        <w:ind w:firstLine="709"/>
        <w:jc w:val="both"/>
        <w:rPr>
          <w:noProof/>
          <w:color w:val="000000"/>
          <w:sz w:val="28"/>
          <w:szCs w:val="28"/>
        </w:rPr>
      </w:pPr>
      <w:r w:rsidRPr="0086582C">
        <w:rPr>
          <w:noProof/>
          <w:color w:val="000000"/>
          <w:sz w:val="28"/>
          <w:szCs w:val="28"/>
        </w:rPr>
        <w:t>Тем не менее, существует также определенный набор институтов, обеспечивающих такую защиту на практике: Международный уголовный суд, Европейский суд по правам человека, Комитет ООН по правам человека и т.д.</w:t>
      </w:r>
    </w:p>
    <w:p w:rsidR="00CC67B1" w:rsidRPr="0086582C" w:rsidRDefault="00CC67B1" w:rsidP="0086582C">
      <w:pPr>
        <w:spacing w:line="360" w:lineRule="auto"/>
        <w:ind w:firstLine="709"/>
        <w:jc w:val="both"/>
        <w:rPr>
          <w:noProof/>
          <w:color w:val="000000"/>
          <w:sz w:val="28"/>
          <w:szCs w:val="28"/>
        </w:rPr>
      </w:pPr>
      <w:r w:rsidRPr="0086582C">
        <w:rPr>
          <w:noProof/>
          <w:color w:val="000000"/>
          <w:sz w:val="28"/>
          <w:szCs w:val="28"/>
        </w:rPr>
        <w:t>Рассматривая европейский регион, стоит особо остановиться на деятельности крупнейшей европейской межгосударственной организации – Совете Европы. Одной из целей данной организации является:</w:t>
      </w:r>
      <w:r w:rsidR="0086582C" w:rsidRPr="0086582C">
        <w:rPr>
          <w:noProof/>
          <w:color w:val="000000"/>
          <w:sz w:val="28"/>
          <w:szCs w:val="28"/>
        </w:rPr>
        <w:t xml:space="preserve"> </w:t>
      </w:r>
      <w:r w:rsidRPr="0086582C">
        <w:rPr>
          <w:noProof/>
          <w:color w:val="000000"/>
          <w:sz w:val="28"/>
          <w:szCs w:val="28"/>
        </w:rPr>
        <w:t>охрана прав человека, плюралистической демократии и главенства закона</w:t>
      </w:r>
      <w:r w:rsidRPr="0086582C">
        <w:rPr>
          <w:rStyle w:val="aa"/>
          <w:noProof/>
          <w:color w:val="000000"/>
          <w:sz w:val="28"/>
          <w:szCs w:val="28"/>
        </w:rPr>
        <w:footnoteReference w:id="15"/>
      </w:r>
      <w:r w:rsidRPr="0086582C">
        <w:rPr>
          <w:noProof/>
          <w:color w:val="000000"/>
          <w:sz w:val="28"/>
          <w:szCs w:val="28"/>
        </w:rPr>
        <w:t>.</w:t>
      </w:r>
    </w:p>
    <w:p w:rsidR="00CC67B1" w:rsidRPr="0086582C" w:rsidRDefault="00CC67B1" w:rsidP="0086582C">
      <w:pPr>
        <w:pStyle w:val="2"/>
        <w:spacing w:before="0" w:beforeAutospacing="0" w:after="0" w:afterAutospacing="0" w:line="360" w:lineRule="auto"/>
        <w:ind w:firstLine="709"/>
        <w:jc w:val="both"/>
        <w:rPr>
          <w:noProof/>
          <w:color w:val="000000"/>
          <w:sz w:val="28"/>
          <w:szCs w:val="28"/>
        </w:rPr>
      </w:pPr>
      <w:r w:rsidRPr="0086582C">
        <w:rPr>
          <w:noProof/>
          <w:color w:val="000000"/>
          <w:sz w:val="28"/>
          <w:szCs w:val="28"/>
        </w:rPr>
        <w:t>На сегодняшний день членами Совета Европы являются 44 государства (все европейские государства за исключением Ватикана, Беларуси, Монако и бывшей Югославии). Основным инструментом по исполнению Европейской конвенции по правам человека является Европейский Суд по правам человека, который и будет рассмотрен далее.</w:t>
      </w:r>
    </w:p>
    <w:p w:rsidR="00CC67B1" w:rsidRPr="0086582C" w:rsidRDefault="004F39E1" w:rsidP="0086582C">
      <w:pPr>
        <w:spacing w:line="360" w:lineRule="auto"/>
        <w:ind w:firstLine="709"/>
        <w:jc w:val="both"/>
        <w:rPr>
          <w:bCs/>
          <w:noProof/>
          <w:color w:val="000000"/>
          <w:sz w:val="28"/>
          <w:szCs w:val="28"/>
        </w:rPr>
      </w:pPr>
      <w:r w:rsidRPr="0086582C">
        <w:rPr>
          <w:bCs/>
          <w:noProof/>
          <w:color w:val="000000"/>
          <w:sz w:val="28"/>
          <w:szCs w:val="28"/>
        </w:rPr>
        <w:t>Европейский Суд по правам человека согласно Конвенции состоит из судей, число которых равно числу подписавших Конвенцию государств. Не существует ограничений по количеству судей одной национальности. Суд работает во французском Страсбурге на постоянной основе. Сейчас в нем заседают судьи – из 41 страны, Армения, Азербайджан и Босния пока не прислали судей.</w:t>
      </w:r>
    </w:p>
    <w:p w:rsidR="004F39E1" w:rsidRPr="0086582C" w:rsidRDefault="004F39E1" w:rsidP="0086582C">
      <w:pPr>
        <w:spacing w:line="360" w:lineRule="auto"/>
        <w:ind w:firstLine="709"/>
        <w:jc w:val="both"/>
        <w:rPr>
          <w:bCs/>
          <w:noProof/>
          <w:color w:val="000000"/>
          <w:sz w:val="28"/>
          <w:szCs w:val="28"/>
        </w:rPr>
      </w:pPr>
      <w:r w:rsidRPr="0086582C">
        <w:rPr>
          <w:bCs/>
          <w:noProof/>
          <w:color w:val="000000"/>
          <w:sz w:val="28"/>
          <w:szCs w:val="28"/>
        </w:rPr>
        <w:t>Избираются судьи Парламентской ассамблеей Совета Европы (ПАСЕ) из списка (каждая страна отправляет список из трех кандидатур). Кандидатура от каждой страны выбирается большинством. Судьи избираются Парламентской Ассамблеей Совета Европы на срок в шесть лет. Поскольку вначале действия Суда половина судей прекратила свои полномочия после срока в три года, теперь каждые три года половина состава Суда обновляется. Судьи в Суде выполняют свои обязанности индивидуально и</w:t>
      </w:r>
      <w:r w:rsidR="0086582C" w:rsidRPr="0086582C">
        <w:rPr>
          <w:bCs/>
          <w:noProof/>
          <w:color w:val="000000"/>
          <w:sz w:val="28"/>
          <w:szCs w:val="28"/>
        </w:rPr>
        <w:t xml:space="preserve"> </w:t>
      </w:r>
      <w:r w:rsidRPr="0086582C">
        <w:rPr>
          <w:bCs/>
          <w:noProof/>
          <w:color w:val="000000"/>
          <w:sz w:val="28"/>
          <w:szCs w:val="28"/>
        </w:rPr>
        <w:t>не представляют ни одно из государств. Они не могут быть вовлечены в деятельность, которая может повлиять на их независимость. Срок полномочий судей также заканчивается в случае достижения ими возраста семьдесят лет. Общее собрание Суда избирает из своего состава Президента, двух Вице-президентов и двух Президентов секций Суда на срок три года</w:t>
      </w:r>
      <w:r w:rsidRPr="0086582C">
        <w:rPr>
          <w:rStyle w:val="aa"/>
          <w:bCs/>
          <w:noProof/>
          <w:color w:val="000000"/>
          <w:sz w:val="28"/>
          <w:szCs w:val="28"/>
        </w:rPr>
        <w:footnoteReference w:id="16"/>
      </w:r>
      <w:r w:rsidRPr="0086582C">
        <w:rPr>
          <w:bCs/>
          <w:noProof/>
          <w:color w:val="000000"/>
          <w:sz w:val="28"/>
          <w:szCs w:val="28"/>
        </w:rPr>
        <w:t>.</w:t>
      </w:r>
    </w:p>
    <w:p w:rsidR="00344ADE" w:rsidRPr="0086582C" w:rsidRDefault="00344ADE" w:rsidP="0086582C">
      <w:pPr>
        <w:spacing w:line="360" w:lineRule="auto"/>
        <w:ind w:firstLine="709"/>
        <w:jc w:val="both"/>
        <w:rPr>
          <w:noProof/>
          <w:color w:val="000000"/>
          <w:sz w:val="28"/>
          <w:szCs w:val="28"/>
        </w:rPr>
      </w:pPr>
      <w:r w:rsidRPr="0086582C">
        <w:rPr>
          <w:bCs/>
          <w:noProof/>
          <w:color w:val="000000"/>
          <w:sz w:val="28"/>
          <w:szCs w:val="28"/>
        </w:rPr>
        <w:t>Любое из подписавших Конвенцию государств, а также индивидуальный заявитель может быть истцом по делу о нарушении любого из гарантируемых</w:t>
      </w:r>
      <w:r w:rsidR="0086582C" w:rsidRPr="0086582C">
        <w:rPr>
          <w:bCs/>
          <w:noProof/>
          <w:color w:val="000000"/>
          <w:sz w:val="28"/>
          <w:szCs w:val="28"/>
        </w:rPr>
        <w:t xml:space="preserve"> </w:t>
      </w:r>
      <w:r w:rsidRPr="0086582C">
        <w:rPr>
          <w:bCs/>
          <w:noProof/>
          <w:color w:val="000000"/>
          <w:sz w:val="28"/>
          <w:szCs w:val="28"/>
        </w:rPr>
        <w:t>Конвенцией прав со стороны любого из подписавших государств. Специальные формы, а также руководство по их заполнению может быть получено в Регистратуре Суда в Страсбурге.</w:t>
      </w:r>
    </w:p>
    <w:p w:rsidR="00DC0BC3" w:rsidRPr="0086582C" w:rsidRDefault="00344ADE" w:rsidP="0086582C">
      <w:pPr>
        <w:spacing w:line="360" w:lineRule="auto"/>
        <w:ind w:firstLine="709"/>
        <w:jc w:val="both"/>
        <w:rPr>
          <w:bCs/>
          <w:noProof/>
          <w:color w:val="000000"/>
          <w:sz w:val="28"/>
          <w:szCs w:val="28"/>
        </w:rPr>
      </w:pPr>
      <w:r w:rsidRPr="0086582C">
        <w:rPr>
          <w:bCs/>
          <w:noProof/>
          <w:color w:val="000000"/>
          <w:sz w:val="28"/>
          <w:szCs w:val="28"/>
        </w:rPr>
        <w:t>При этом прежде, чем жалоба будет подана в Суд, необходимо строгое соблюдение нескольких непременных условий.</w:t>
      </w:r>
    </w:p>
    <w:p w:rsidR="00344ADE" w:rsidRPr="0086582C" w:rsidRDefault="00344ADE" w:rsidP="0086582C">
      <w:pPr>
        <w:spacing w:line="360" w:lineRule="auto"/>
        <w:ind w:firstLine="709"/>
        <w:jc w:val="both"/>
        <w:rPr>
          <w:noProof/>
          <w:color w:val="000000"/>
          <w:sz w:val="28"/>
          <w:szCs w:val="28"/>
        </w:rPr>
      </w:pPr>
      <w:r w:rsidRPr="0086582C">
        <w:rPr>
          <w:noProof/>
          <w:color w:val="000000"/>
          <w:sz w:val="28"/>
          <w:szCs w:val="28"/>
        </w:rPr>
        <w:t xml:space="preserve">Во-первых, предметом жалобы могут быть только права, гарантируемые Конвенцией или ее Протоколами. Перечень этих прав достаточно широк, но в нем отсутствуют некоторые права, известные новейшему конституционному законодательству. Эти права закреплены в другой Конвенции Совета Европы </w:t>
      </w:r>
      <w:r w:rsidR="00F975FA" w:rsidRPr="0086582C">
        <w:rPr>
          <w:noProof/>
          <w:color w:val="000000"/>
          <w:sz w:val="28"/>
          <w:szCs w:val="28"/>
        </w:rPr>
        <w:t>–</w:t>
      </w:r>
      <w:r w:rsidRPr="0086582C">
        <w:rPr>
          <w:noProof/>
          <w:color w:val="000000"/>
          <w:sz w:val="28"/>
          <w:szCs w:val="28"/>
        </w:rPr>
        <w:t xml:space="preserve"> Европейской социальной хартии, однако юрисдикция Европейского Суда основана исключительно на Конвенции о защите прав человека и основных свобод. </w:t>
      </w:r>
    </w:p>
    <w:p w:rsidR="00344ADE" w:rsidRPr="0086582C" w:rsidRDefault="00344ADE" w:rsidP="0086582C">
      <w:pPr>
        <w:spacing w:line="360" w:lineRule="auto"/>
        <w:ind w:firstLine="709"/>
        <w:jc w:val="both"/>
        <w:rPr>
          <w:noProof/>
          <w:color w:val="000000"/>
          <w:sz w:val="28"/>
          <w:szCs w:val="28"/>
        </w:rPr>
      </w:pPr>
      <w:r w:rsidRPr="0086582C">
        <w:rPr>
          <w:bCs/>
          <w:noProof/>
          <w:color w:val="000000"/>
          <w:sz w:val="28"/>
          <w:szCs w:val="28"/>
        </w:rPr>
        <w:t xml:space="preserve">Во-вторых, жалоба может исходить только от самого потерпевшего. Даже в том случае, когда жалобу подает объединение лиц, каждый должен доказать свои конкретные личные претензии. </w:t>
      </w:r>
    </w:p>
    <w:p w:rsidR="00344ADE" w:rsidRPr="0086582C" w:rsidRDefault="00344ADE" w:rsidP="0086582C">
      <w:pPr>
        <w:spacing w:line="360" w:lineRule="auto"/>
        <w:ind w:firstLine="709"/>
        <w:jc w:val="both"/>
        <w:rPr>
          <w:noProof/>
          <w:color w:val="000000"/>
          <w:sz w:val="28"/>
          <w:szCs w:val="28"/>
        </w:rPr>
      </w:pPr>
      <w:r w:rsidRPr="0086582C">
        <w:rPr>
          <w:bCs/>
          <w:noProof/>
          <w:color w:val="000000"/>
          <w:sz w:val="28"/>
          <w:szCs w:val="28"/>
        </w:rPr>
        <w:t xml:space="preserve">В-третьих, жалоба должна быть подана не позднее чем через шесть месяцев после окончательного рассмотрения вопроса компетентным государственным органом. </w:t>
      </w:r>
    </w:p>
    <w:p w:rsidR="00344ADE" w:rsidRPr="0086582C" w:rsidRDefault="00344ADE" w:rsidP="0086582C">
      <w:pPr>
        <w:spacing w:line="360" w:lineRule="auto"/>
        <w:ind w:firstLine="709"/>
        <w:jc w:val="both"/>
        <w:rPr>
          <w:noProof/>
          <w:color w:val="000000"/>
          <w:sz w:val="28"/>
          <w:szCs w:val="28"/>
        </w:rPr>
      </w:pPr>
      <w:r w:rsidRPr="0086582C">
        <w:rPr>
          <w:bCs/>
          <w:noProof/>
          <w:color w:val="000000"/>
          <w:sz w:val="28"/>
          <w:szCs w:val="28"/>
        </w:rPr>
        <w:t xml:space="preserve">В-четвертых, жаловаться можно только на те нарушения, которые имели место после даты ратификации Конвенции государством. </w:t>
      </w:r>
    </w:p>
    <w:p w:rsidR="00344ADE" w:rsidRPr="0086582C" w:rsidRDefault="00344ADE" w:rsidP="0086582C">
      <w:pPr>
        <w:spacing w:line="360" w:lineRule="auto"/>
        <w:ind w:firstLine="709"/>
        <w:jc w:val="both"/>
        <w:rPr>
          <w:noProof/>
          <w:color w:val="000000"/>
          <w:sz w:val="28"/>
          <w:szCs w:val="28"/>
        </w:rPr>
      </w:pPr>
      <w:r w:rsidRPr="0086582C">
        <w:rPr>
          <w:bCs/>
          <w:noProof/>
          <w:color w:val="000000"/>
          <w:sz w:val="28"/>
          <w:szCs w:val="28"/>
        </w:rPr>
        <w:t>В-пятых, для того, чтобы жалоба была признана приемлемой по существу, заявителем должны быть исчерпаны все внутригосударственные средства защиты своего права, и, прежде всего, судебные средства такой защиты.</w:t>
      </w:r>
    </w:p>
    <w:p w:rsidR="00344ADE" w:rsidRPr="0086582C" w:rsidRDefault="00344ADE" w:rsidP="0086582C">
      <w:pPr>
        <w:spacing w:line="360" w:lineRule="auto"/>
        <w:ind w:firstLine="709"/>
        <w:jc w:val="both"/>
        <w:rPr>
          <w:noProof/>
          <w:color w:val="000000"/>
          <w:sz w:val="28"/>
          <w:szCs w:val="28"/>
        </w:rPr>
      </w:pPr>
      <w:r w:rsidRPr="0086582C">
        <w:rPr>
          <w:bCs/>
          <w:noProof/>
          <w:color w:val="000000"/>
          <w:sz w:val="28"/>
          <w:szCs w:val="28"/>
        </w:rPr>
        <w:t xml:space="preserve">Процедура рассмотрения дел в новом Европейском Суде по правам человека является открытой и гласной. Слушания проходят открыто, если одна из Палат Суда ввиду исключительных обстоятельств не примет решения об обратном. Постановления Суда, а также другие документы, связанные с рассмотрением дела открыты для общественности. </w:t>
      </w:r>
    </w:p>
    <w:p w:rsidR="00344ADE" w:rsidRPr="0086582C" w:rsidRDefault="00344ADE" w:rsidP="0086582C">
      <w:pPr>
        <w:spacing w:line="360" w:lineRule="auto"/>
        <w:ind w:firstLine="709"/>
        <w:jc w:val="both"/>
        <w:rPr>
          <w:noProof/>
          <w:color w:val="000000"/>
          <w:sz w:val="28"/>
          <w:szCs w:val="28"/>
        </w:rPr>
      </w:pPr>
      <w:r w:rsidRPr="0086582C">
        <w:rPr>
          <w:bCs/>
          <w:noProof/>
          <w:color w:val="000000"/>
          <w:sz w:val="28"/>
          <w:szCs w:val="28"/>
        </w:rPr>
        <w:t>Индивидуальные заявители могут подавать иск самостоятельно, однако наличие официального представителя рекомендовано и даже необходимо для проведения слушаний. Совет Европы основал специальную схему помощи для заявителей, не имеющих необходимых средств для обеспечения наличия официального представителя.</w:t>
      </w:r>
    </w:p>
    <w:p w:rsidR="00344ADE" w:rsidRPr="0086582C" w:rsidRDefault="00344ADE" w:rsidP="0086582C">
      <w:pPr>
        <w:spacing w:line="360" w:lineRule="auto"/>
        <w:ind w:firstLine="709"/>
        <w:jc w:val="both"/>
        <w:rPr>
          <w:noProof/>
          <w:color w:val="000000"/>
          <w:sz w:val="28"/>
          <w:szCs w:val="28"/>
        </w:rPr>
      </w:pPr>
      <w:r w:rsidRPr="0086582C">
        <w:rPr>
          <w:bCs/>
          <w:noProof/>
          <w:color w:val="000000"/>
          <w:sz w:val="28"/>
          <w:szCs w:val="28"/>
        </w:rPr>
        <w:t xml:space="preserve">Официальные языки Суда английский и французский, однако, заявление может быть подано на любом из государственных языков стран, подписавших Конвенцию. Далее после того как иск будет признан принятым к рассмотрению, должен быть использован официальный язык Суда, если только Президент одной из Палат не утвердит использование того языка, на котором был подан иск. </w:t>
      </w:r>
    </w:p>
    <w:p w:rsidR="00344ADE" w:rsidRPr="0086582C" w:rsidRDefault="00344ADE" w:rsidP="0086582C">
      <w:pPr>
        <w:spacing w:line="360" w:lineRule="auto"/>
        <w:ind w:firstLine="709"/>
        <w:jc w:val="both"/>
        <w:rPr>
          <w:noProof/>
          <w:color w:val="000000"/>
          <w:sz w:val="28"/>
          <w:szCs w:val="28"/>
        </w:rPr>
      </w:pPr>
      <w:r w:rsidRPr="0086582C">
        <w:rPr>
          <w:noProof/>
          <w:color w:val="000000"/>
          <w:sz w:val="28"/>
          <w:szCs w:val="28"/>
        </w:rPr>
        <w:t>Палаты принимают решения большинством голосов. Любой из судей, принимавший участие в рассмотрении дела может приложить к решению суда отдельное мнение, совпадающие или расходящееся с общим решением.</w:t>
      </w:r>
    </w:p>
    <w:p w:rsidR="00344ADE" w:rsidRPr="0086582C" w:rsidRDefault="00344ADE" w:rsidP="0086582C">
      <w:pPr>
        <w:spacing w:line="360" w:lineRule="auto"/>
        <w:ind w:firstLine="709"/>
        <w:jc w:val="both"/>
        <w:rPr>
          <w:noProof/>
          <w:color w:val="000000"/>
          <w:sz w:val="28"/>
          <w:szCs w:val="28"/>
        </w:rPr>
      </w:pPr>
      <w:r w:rsidRPr="0086582C">
        <w:rPr>
          <w:noProof/>
          <w:color w:val="000000"/>
          <w:sz w:val="28"/>
          <w:szCs w:val="28"/>
        </w:rPr>
        <w:t xml:space="preserve">В течение трех месяцев после оглашения решения любая из сторон может потребовать рассмотрения дела Большой Палатой. Подобные требования рассматриваются комиссией из пяти судей в составе: Президента Суда, Президентов Секций, за исключением Президента той секции, которая участвовала в вынесении решения по делу, другими судьями выбираемыми путем ротации из судей, которые не входят в Палату. </w:t>
      </w:r>
    </w:p>
    <w:p w:rsidR="00344ADE" w:rsidRPr="0086582C" w:rsidRDefault="00344ADE" w:rsidP="0086582C">
      <w:pPr>
        <w:spacing w:line="360" w:lineRule="auto"/>
        <w:ind w:firstLine="709"/>
        <w:jc w:val="both"/>
        <w:rPr>
          <w:noProof/>
          <w:color w:val="000000"/>
          <w:sz w:val="28"/>
          <w:szCs w:val="28"/>
        </w:rPr>
      </w:pPr>
      <w:r w:rsidRPr="0086582C">
        <w:rPr>
          <w:noProof/>
          <w:color w:val="000000"/>
          <w:sz w:val="28"/>
          <w:szCs w:val="28"/>
        </w:rPr>
        <w:t xml:space="preserve">Решения палаты становятся окончательными по истечении трехмесячного периода или ранее, если стороны объявили об отсутствии намерения требования пересмотра, либо после отклонения требования вышеупомянутой Комиссией. </w:t>
      </w:r>
    </w:p>
    <w:p w:rsidR="00344ADE" w:rsidRPr="0086582C" w:rsidRDefault="00344ADE" w:rsidP="0086582C">
      <w:pPr>
        <w:spacing w:line="360" w:lineRule="auto"/>
        <w:ind w:firstLine="709"/>
        <w:jc w:val="both"/>
        <w:rPr>
          <w:noProof/>
          <w:color w:val="000000"/>
          <w:sz w:val="28"/>
          <w:szCs w:val="28"/>
        </w:rPr>
      </w:pPr>
      <w:r w:rsidRPr="0086582C">
        <w:rPr>
          <w:noProof/>
          <w:color w:val="000000"/>
          <w:sz w:val="28"/>
          <w:szCs w:val="28"/>
        </w:rPr>
        <w:t>В случае принятия Комиссией дела к пересмотру, Большая Палата принимает решение по делу большинством голосов, и данное решение является окончательным. Окончательные решения суда являются обязательными по отношению к Государству ответчику по делу. Хотя и не существует механизма, который бы заставлял государства исполнять решения Суда, прецедент отказа исполнить решение Европейского суда за все годы его существования был только один: по урегулированию ситуации на острове Кипр.</w:t>
      </w:r>
    </w:p>
    <w:p w:rsidR="00344ADE" w:rsidRPr="0086582C" w:rsidRDefault="00344ADE" w:rsidP="0086582C">
      <w:pPr>
        <w:spacing w:line="360" w:lineRule="auto"/>
        <w:ind w:firstLine="709"/>
        <w:jc w:val="both"/>
        <w:rPr>
          <w:noProof/>
          <w:color w:val="000000"/>
          <w:sz w:val="28"/>
          <w:szCs w:val="28"/>
        </w:rPr>
      </w:pPr>
      <w:r w:rsidRPr="0086582C">
        <w:rPr>
          <w:noProof/>
          <w:color w:val="000000"/>
          <w:sz w:val="28"/>
          <w:szCs w:val="28"/>
        </w:rPr>
        <w:t xml:space="preserve">Ответственность по контролю за исполнением решения Суда несет Комитет Министров Совета Европы. Также Комитет Министров несет ответственность по контролю за адекватностью тех мер, которые были приняты Государством во исполнение решений Суда. </w:t>
      </w:r>
    </w:p>
    <w:p w:rsidR="009627CE" w:rsidRPr="0086582C" w:rsidRDefault="009627CE" w:rsidP="0086582C">
      <w:pPr>
        <w:spacing w:line="360" w:lineRule="auto"/>
        <w:ind w:firstLine="709"/>
        <w:jc w:val="both"/>
        <w:rPr>
          <w:noProof/>
          <w:color w:val="000000"/>
          <w:sz w:val="28"/>
        </w:rPr>
      </w:pPr>
      <w:r w:rsidRPr="0086582C">
        <w:rPr>
          <w:noProof/>
          <w:color w:val="000000"/>
          <w:sz w:val="28"/>
        </w:rPr>
        <w:t>В соответствии с Конституцией Российской Федерации,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r w:rsidRPr="0086582C">
        <w:rPr>
          <w:rStyle w:val="aa"/>
          <w:noProof/>
          <w:color w:val="000000"/>
          <w:sz w:val="28"/>
        </w:rPr>
        <w:footnoteReference w:id="17"/>
      </w:r>
      <w:r w:rsidRPr="0086582C">
        <w:rPr>
          <w:noProof/>
          <w:color w:val="000000"/>
          <w:sz w:val="28"/>
        </w:rPr>
        <w:t xml:space="preserve"> </w:t>
      </w:r>
    </w:p>
    <w:p w:rsidR="009627CE" w:rsidRPr="0086582C" w:rsidRDefault="009627CE" w:rsidP="0086582C">
      <w:pPr>
        <w:spacing w:line="360" w:lineRule="auto"/>
        <w:ind w:firstLine="709"/>
        <w:jc w:val="both"/>
        <w:rPr>
          <w:noProof/>
          <w:color w:val="000000"/>
          <w:sz w:val="28"/>
        </w:rPr>
      </w:pPr>
      <w:r w:rsidRPr="0086582C">
        <w:rPr>
          <w:noProof/>
          <w:color w:val="000000"/>
          <w:sz w:val="28"/>
        </w:rPr>
        <w:t>Ратификация Федеральным Собранием Европейской Конвенции о защите прав человека и основных свобод предоставила всем жителям России возможность обращаться за защитой своих прав в Европейскую Комиссию по правам человека, а также в Европейский Суд по правам человека.</w:t>
      </w:r>
    </w:p>
    <w:p w:rsidR="00F61099" w:rsidRPr="0086582C" w:rsidRDefault="00F61099" w:rsidP="0086582C">
      <w:pPr>
        <w:spacing w:line="360" w:lineRule="auto"/>
        <w:ind w:firstLine="709"/>
        <w:jc w:val="both"/>
        <w:rPr>
          <w:noProof/>
          <w:color w:val="000000"/>
          <w:sz w:val="28"/>
          <w:szCs w:val="28"/>
        </w:rPr>
      </w:pPr>
      <w:r w:rsidRPr="0086582C">
        <w:rPr>
          <w:noProof/>
          <w:color w:val="000000"/>
          <w:sz w:val="28"/>
          <w:szCs w:val="28"/>
        </w:rPr>
        <w:t>По состоянию на 9 февраля 2004 года через Европейский Суд прошло 8199 заявлений от Российской Федерации (от граждан Российской Федерации, а так же от иностранных граждан, обжалующих действия властей Росси). Эти заявления поступили с момента вступления Конвенции в силу для Российской Федерации (5.05.1998). Из этого числа заявлений в работе находится уже 2181 досье, готовое к решению. 45 заявлений было послано с запросом Правительству Российской Федерации, российским властям, 3 жалобы признаны приемлемыми и по 3158 жалобам заведены предварительные досье, по которым ведется переписка заявителей. Т.е можно предполагать значительное увеличение решений по Российской Федерации в 2005-2006 годах</w:t>
      </w:r>
      <w:r w:rsidRPr="0086582C">
        <w:rPr>
          <w:rStyle w:val="aa"/>
          <w:noProof/>
          <w:color w:val="000000"/>
          <w:sz w:val="28"/>
          <w:szCs w:val="28"/>
        </w:rPr>
        <w:footnoteReference w:id="18"/>
      </w:r>
      <w:r w:rsidRPr="0086582C">
        <w:rPr>
          <w:noProof/>
          <w:color w:val="000000"/>
          <w:sz w:val="28"/>
          <w:szCs w:val="28"/>
        </w:rPr>
        <w:t>.</w:t>
      </w:r>
    </w:p>
    <w:p w:rsidR="008E14A8" w:rsidRPr="0086582C" w:rsidRDefault="00F61099" w:rsidP="0086582C">
      <w:pPr>
        <w:spacing w:line="360" w:lineRule="auto"/>
        <w:ind w:firstLine="709"/>
        <w:jc w:val="both"/>
        <w:rPr>
          <w:noProof/>
          <w:color w:val="000000"/>
          <w:sz w:val="28"/>
          <w:szCs w:val="28"/>
        </w:rPr>
      </w:pPr>
      <w:r w:rsidRPr="0086582C">
        <w:rPr>
          <w:noProof/>
          <w:color w:val="000000"/>
          <w:sz w:val="28"/>
          <w:szCs w:val="28"/>
        </w:rPr>
        <w:t>В то же время, незавершенность судебной реформы в Российской Федерации, плохое функционирование судов могут привести к констатации нарушений ст. 6 Конвенции, гарантирующей право на справедливое судебное разбирательство в разумные сроки. Исходя из практики Европейского суда по правам человека, в котором около 50% рассматриваемых дел связаны с нарушением разумных сроков судебного разбирательства, может стать частой практикой то, что Европейским судом будут выноситься решения о нарушении Россией положений Конвенции в данной области.</w:t>
      </w:r>
    </w:p>
    <w:p w:rsidR="00547CC9" w:rsidRPr="0086582C" w:rsidRDefault="0086582C" w:rsidP="0086582C">
      <w:pPr>
        <w:spacing w:line="360" w:lineRule="auto"/>
        <w:ind w:firstLine="709"/>
        <w:jc w:val="both"/>
        <w:outlineLvl w:val="0"/>
        <w:rPr>
          <w:b/>
          <w:noProof/>
          <w:color w:val="000000"/>
          <w:sz w:val="28"/>
          <w:szCs w:val="28"/>
        </w:rPr>
      </w:pPr>
      <w:bookmarkStart w:id="4" w:name="_Toc121727376"/>
      <w:r w:rsidRPr="0086582C">
        <w:rPr>
          <w:b/>
          <w:noProof/>
          <w:color w:val="000000"/>
          <w:sz w:val="28"/>
          <w:szCs w:val="28"/>
        </w:rPr>
        <w:br w:type="page"/>
        <w:t>Заключение</w:t>
      </w:r>
      <w:bookmarkEnd w:id="4"/>
    </w:p>
    <w:p w:rsidR="00547CC9" w:rsidRPr="0086582C" w:rsidRDefault="00547CC9" w:rsidP="0086582C">
      <w:pPr>
        <w:spacing w:line="360" w:lineRule="auto"/>
        <w:ind w:firstLine="709"/>
        <w:jc w:val="both"/>
        <w:rPr>
          <w:b/>
          <w:noProof/>
          <w:color w:val="000000"/>
          <w:sz w:val="28"/>
          <w:szCs w:val="28"/>
        </w:rPr>
      </w:pPr>
    </w:p>
    <w:p w:rsidR="00547CC9" w:rsidRPr="0086582C" w:rsidRDefault="00547CC9" w:rsidP="0086582C">
      <w:pPr>
        <w:pStyle w:val="a7"/>
        <w:spacing w:before="0" w:beforeAutospacing="0" w:after="0" w:afterAutospacing="0" w:line="360" w:lineRule="auto"/>
        <w:ind w:firstLine="709"/>
        <w:jc w:val="both"/>
        <w:rPr>
          <w:iCs/>
          <w:noProof/>
          <w:color w:val="000000"/>
          <w:sz w:val="28"/>
          <w:szCs w:val="28"/>
        </w:rPr>
      </w:pPr>
      <w:r w:rsidRPr="0086582C">
        <w:rPr>
          <w:noProof/>
          <w:color w:val="000000"/>
          <w:sz w:val="28"/>
          <w:szCs w:val="28"/>
        </w:rPr>
        <w:t xml:space="preserve">Правовой статус личности составляет лишь часть ее общественного статуса и относится исключительно к ее качеству человека и гражданина, к связям личности только с государством, а не с обществом в целом. В самом общем </w:t>
      </w:r>
      <w:r w:rsidRPr="0086582C">
        <w:rPr>
          <w:iCs/>
          <w:noProof/>
          <w:color w:val="000000"/>
          <w:sz w:val="28"/>
          <w:szCs w:val="28"/>
        </w:rPr>
        <w:t xml:space="preserve">виде правовой статус личности определяется как юридически закрепленное положение личности в государстве и обществе. </w:t>
      </w:r>
    </w:p>
    <w:p w:rsidR="00E9020E" w:rsidRPr="0086582C" w:rsidRDefault="00E9020E" w:rsidP="0086582C">
      <w:pPr>
        <w:pStyle w:val="a7"/>
        <w:spacing w:before="0" w:beforeAutospacing="0" w:after="0" w:afterAutospacing="0" w:line="360" w:lineRule="auto"/>
        <w:ind w:firstLine="709"/>
        <w:jc w:val="both"/>
        <w:rPr>
          <w:noProof/>
          <w:color w:val="000000"/>
          <w:sz w:val="28"/>
          <w:szCs w:val="28"/>
        </w:rPr>
      </w:pPr>
      <w:r w:rsidRPr="0086582C">
        <w:rPr>
          <w:noProof/>
          <w:color w:val="000000"/>
          <w:sz w:val="28"/>
          <w:szCs w:val="28"/>
        </w:rPr>
        <w:t xml:space="preserve">Важнейшей юридической предпосылкой правового положения личности в обществе является состояние </w:t>
      </w:r>
      <w:r w:rsidRPr="0086582C">
        <w:rPr>
          <w:bCs/>
          <w:noProof/>
          <w:color w:val="000000"/>
          <w:sz w:val="28"/>
          <w:szCs w:val="28"/>
        </w:rPr>
        <w:t>гражданства,</w:t>
      </w:r>
      <w:r w:rsidRPr="0086582C">
        <w:rPr>
          <w:b/>
          <w:bCs/>
          <w:noProof/>
          <w:color w:val="000000"/>
          <w:sz w:val="28"/>
          <w:szCs w:val="28"/>
        </w:rPr>
        <w:t xml:space="preserve"> </w:t>
      </w:r>
      <w:r w:rsidRPr="0086582C">
        <w:rPr>
          <w:noProof/>
          <w:color w:val="000000"/>
          <w:sz w:val="28"/>
          <w:szCs w:val="28"/>
        </w:rPr>
        <w:t xml:space="preserve">т.е. политическая принадлежность индивидуума к данному государству, которая обуславливает характер политико-правовых отношений между личностью и государством. </w:t>
      </w:r>
      <w:r w:rsidRPr="0086582C">
        <w:rPr>
          <w:iCs/>
          <w:noProof/>
          <w:color w:val="000000"/>
          <w:sz w:val="28"/>
          <w:szCs w:val="28"/>
        </w:rPr>
        <w:t xml:space="preserve">Гражданство – </w:t>
      </w:r>
      <w:r w:rsidRPr="0086582C">
        <w:rPr>
          <w:noProof/>
          <w:color w:val="000000"/>
          <w:sz w:val="28"/>
          <w:szCs w:val="28"/>
        </w:rPr>
        <w:t xml:space="preserve">это устойчивая правовая связь человека со своим государством, обусловливающая взаимные права и обязанности граждан и государства в случаях, указанных в законе. </w:t>
      </w:r>
    </w:p>
    <w:p w:rsidR="00E9020E" w:rsidRPr="0086582C" w:rsidRDefault="00E9020E" w:rsidP="0086582C">
      <w:pPr>
        <w:pStyle w:val="a7"/>
        <w:spacing w:before="0" w:beforeAutospacing="0" w:after="0" w:afterAutospacing="0" w:line="360" w:lineRule="auto"/>
        <w:ind w:firstLine="709"/>
        <w:jc w:val="both"/>
        <w:rPr>
          <w:noProof/>
          <w:color w:val="000000"/>
          <w:sz w:val="28"/>
          <w:szCs w:val="28"/>
        </w:rPr>
      </w:pPr>
      <w:r w:rsidRPr="0086582C">
        <w:rPr>
          <w:noProof/>
          <w:color w:val="000000"/>
          <w:sz w:val="28"/>
          <w:szCs w:val="28"/>
        </w:rPr>
        <w:t xml:space="preserve">Гражданин находится под суверенитетом государства, и последнее может требовать от него выполнения обязанностей, даже если он пребывает за границей. Государство, со своей стороны, должно защищать граждан на своей территории и оказывать им покровительство, когда они находятся за ее пределами. </w:t>
      </w:r>
    </w:p>
    <w:p w:rsidR="00535711" w:rsidRPr="0086582C" w:rsidRDefault="00535711" w:rsidP="0086582C">
      <w:pPr>
        <w:spacing w:line="360" w:lineRule="auto"/>
        <w:ind w:firstLine="709"/>
        <w:jc w:val="both"/>
        <w:rPr>
          <w:noProof/>
          <w:color w:val="000000"/>
          <w:sz w:val="28"/>
        </w:rPr>
      </w:pPr>
      <w:r w:rsidRPr="0086582C">
        <w:rPr>
          <w:noProof/>
          <w:color w:val="000000"/>
          <w:sz w:val="28"/>
        </w:rPr>
        <w:t>Институт прав и свобод человека и гражданина является центральным в современном праве, ибо в нем заложены ключевые гарантии защиты народа в целом и каждого конкретного человека и гражданина от произвола государственной власти, что, в свою очередь, является неотъемлемым условием нормального функционирования и развития правового государства. Выделяют личные, политические и социально-экономические права человека. Причем все эти группы прав одинаково значимы.</w:t>
      </w:r>
    </w:p>
    <w:p w:rsidR="00535711" w:rsidRPr="0086582C" w:rsidRDefault="003A2524" w:rsidP="0086582C">
      <w:pPr>
        <w:spacing w:line="360" w:lineRule="auto"/>
        <w:ind w:firstLine="709"/>
        <w:jc w:val="both"/>
        <w:rPr>
          <w:noProof/>
          <w:color w:val="000000"/>
          <w:sz w:val="28"/>
          <w:szCs w:val="28"/>
        </w:rPr>
      </w:pPr>
      <w:r w:rsidRPr="0086582C">
        <w:rPr>
          <w:noProof/>
          <w:color w:val="000000"/>
          <w:sz w:val="28"/>
          <w:szCs w:val="28"/>
        </w:rPr>
        <w:t>Говоря о международной защите прав человека, следует отметить, что существует определенный набор документов, определяющий предмет и содержание в данной области. В настоящее время международный кодекс, определяющий права человека, включают в себя около семидесяти основополагающих международных договоров и деклараций. К ним относятся, прежде всего, Международный Билль о правах человека</w:t>
      </w:r>
    </w:p>
    <w:p w:rsidR="003A2524" w:rsidRPr="0086582C" w:rsidRDefault="003A2524" w:rsidP="0086582C">
      <w:pPr>
        <w:pStyle w:val="a7"/>
        <w:spacing w:before="0" w:beforeAutospacing="0" w:after="0" w:afterAutospacing="0" w:line="360" w:lineRule="auto"/>
        <w:ind w:firstLine="709"/>
        <w:jc w:val="both"/>
        <w:rPr>
          <w:noProof/>
          <w:color w:val="000000"/>
          <w:sz w:val="28"/>
          <w:szCs w:val="28"/>
        </w:rPr>
      </w:pPr>
      <w:r w:rsidRPr="0086582C">
        <w:rPr>
          <w:noProof/>
          <w:color w:val="000000"/>
          <w:sz w:val="28"/>
          <w:szCs w:val="28"/>
        </w:rPr>
        <w:t>Уважение и защита правового статуса человека и гражданина – это фундамент, на котором строится демократизм государственной власти, политическая структура человеческой свободы. Свобода человека, оберегаемая государством, порождает волю и способность к экономическому и социальному прогрессу, который, в свою очередь, обеспечивает подлинный мир и расцвет всего человечества.</w:t>
      </w:r>
    </w:p>
    <w:p w:rsidR="00640D7D" w:rsidRPr="0086582C" w:rsidRDefault="0086582C" w:rsidP="0086582C">
      <w:pPr>
        <w:pStyle w:val="a7"/>
        <w:spacing w:before="0" w:beforeAutospacing="0" w:after="0" w:afterAutospacing="0" w:line="360" w:lineRule="auto"/>
        <w:ind w:firstLine="709"/>
        <w:jc w:val="both"/>
        <w:outlineLvl w:val="0"/>
        <w:rPr>
          <w:b/>
          <w:noProof/>
          <w:color w:val="000000"/>
          <w:sz w:val="28"/>
          <w:szCs w:val="28"/>
        </w:rPr>
      </w:pPr>
      <w:bookmarkStart w:id="5" w:name="_Toc121727377"/>
      <w:r w:rsidRPr="0086582C">
        <w:rPr>
          <w:b/>
          <w:noProof/>
          <w:color w:val="000000"/>
          <w:sz w:val="28"/>
          <w:szCs w:val="28"/>
        </w:rPr>
        <w:br w:type="page"/>
        <w:t>Список использованных источников</w:t>
      </w:r>
      <w:bookmarkEnd w:id="5"/>
    </w:p>
    <w:p w:rsidR="00640D7D" w:rsidRPr="0086582C" w:rsidRDefault="00640D7D" w:rsidP="0086582C">
      <w:pPr>
        <w:pStyle w:val="a7"/>
        <w:spacing w:before="0" w:beforeAutospacing="0" w:after="0" w:afterAutospacing="0" w:line="360" w:lineRule="auto"/>
        <w:ind w:firstLine="709"/>
        <w:jc w:val="both"/>
        <w:rPr>
          <w:b/>
          <w:noProof/>
          <w:color w:val="000000"/>
          <w:sz w:val="28"/>
          <w:szCs w:val="28"/>
        </w:rPr>
      </w:pPr>
    </w:p>
    <w:p w:rsidR="003A6AED" w:rsidRPr="0086582C" w:rsidRDefault="003A6AED" w:rsidP="0086582C">
      <w:pPr>
        <w:pStyle w:val="a8"/>
        <w:numPr>
          <w:ilvl w:val="0"/>
          <w:numId w:val="8"/>
        </w:numPr>
        <w:tabs>
          <w:tab w:val="clear" w:pos="720"/>
          <w:tab w:val="num" w:pos="540"/>
        </w:tabs>
        <w:spacing w:line="360" w:lineRule="auto"/>
        <w:ind w:left="0" w:firstLine="0"/>
        <w:jc w:val="both"/>
        <w:rPr>
          <w:noProof/>
          <w:color w:val="000000"/>
          <w:sz w:val="28"/>
          <w:szCs w:val="28"/>
        </w:rPr>
      </w:pPr>
      <w:r w:rsidRPr="0086582C">
        <w:rPr>
          <w:noProof/>
          <w:color w:val="000000"/>
          <w:sz w:val="28"/>
          <w:szCs w:val="28"/>
        </w:rPr>
        <w:t>Конституция РФ.</w:t>
      </w:r>
    </w:p>
    <w:p w:rsidR="003A6AED" w:rsidRPr="0086582C" w:rsidRDefault="003A6AED" w:rsidP="0086582C">
      <w:pPr>
        <w:pStyle w:val="a8"/>
        <w:numPr>
          <w:ilvl w:val="0"/>
          <w:numId w:val="8"/>
        </w:numPr>
        <w:tabs>
          <w:tab w:val="clear" w:pos="720"/>
          <w:tab w:val="num" w:pos="540"/>
        </w:tabs>
        <w:spacing w:line="360" w:lineRule="auto"/>
        <w:ind w:left="0" w:firstLine="0"/>
        <w:jc w:val="both"/>
        <w:rPr>
          <w:noProof/>
          <w:color w:val="000000"/>
          <w:sz w:val="28"/>
          <w:szCs w:val="28"/>
        </w:rPr>
      </w:pPr>
      <w:r w:rsidRPr="0086582C">
        <w:rPr>
          <w:noProof/>
          <w:color w:val="000000"/>
          <w:sz w:val="28"/>
          <w:szCs w:val="28"/>
        </w:rPr>
        <w:t>Гражданский Кодекс РФ.</w:t>
      </w:r>
    </w:p>
    <w:p w:rsidR="003A6AED" w:rsidRPr="0086582C" w:rsidRDefault="003A6AED" w:rsidP="0086582C">
      <w:pPr>
        <w:pStyle w:val="a8"/>
        <w:numPr>
          <w:ilvl w:val="0"/>
          <w:numId w:val="8"/>
        </w:numPr>
        <w:tabs>
          <w:tab w:val="clear" w:pos="720"/>
          <w:tab w:val="num" w:pos="540"/>
        </w:tabs>
        <w:spacing w:line="360" w:lineRule="auto"/>
        <w:ind w:left="0" w:firstLine="0"/>
        <w:jc w:val="both"/>
        <w:rPr>
          <w:noProof/>
          <w:color w:val="000000"/>
          <w:sz w:val="28"/>
          <w:szCs w:val="28"/>
        </w:rPr>
      </w:pPr>
      <w:r w:rsidRPr="0086582C">
        <w:rPr>
          <w:noProof/>
          <w:color w:val="000000"/>
          <w:sz w:val="28"/>
          <w:szCs w:val="28"/>
        </w:rPr>
        <w:t>Уголовный Кодекс РФ.</w:t>
      </w:r>
    </w:p>
    <w:p w:rsidR="00F975FA" w:rsidRPr="0086582C" w:rsidRDefault="00F975FA" w:rsidP="0086582C">
      <w:pPr>
        <w:pStyle w:val="a8"/>
        <w:numPr>
          <w:ilvl w:val="0"/>
          <w:numId w:val="8"/>
        </w:numPr>
        <w:tabs>
          <w:tab w:val="clear" w:pos="720"/>
          <w:tab w:val="num" w:pos="540"/>
        </w:tabs>
        <w:spacing w:line="360" w:lineRule="auto"/>
        <w:ind w:left="0" w:firstLine="0"/>
        <w:jc w:val="both"/>
        <w:rPr>
          <w:noProof/>
          <w:color w:val="000000"/>
          <w:sz w:val="28"/>
          <w:szCs w:val="28"/>
        </w:rPr>
      </w:pPr>
      <w:r w:rsidRPr="0086582C">
        <w:rPr>
          <w:noProof/>
          <w:color w:val="000000"/>
          <w:sz w:val="28"/>
          <w:szCs w:val="28"/>
        </w:rPr>
        <w:t>Федеральный Закон РФ «О политических партиях» от 23.06.03 №85-ФЗ.</w:t>
      </w:r>
    </w:p>
    <w:p w:rsidR="00640D7D" w:rsidRPr="0086582C" w:rsidRDefault="00640D7D" w:rsidP="0086582C">
      <w:pPr>
        <w:pStyle w:val="a8"/>
        <w:numPr>
          <w:ilvl w:val="0"/>
          <w:numId w:val="8"/>
        </w:numPr>
        <w:tabs>
          <w:tab w:val="clear" w:pos="720"/>
          <w:tab w:val="num" w:pos="540"/>
        </w:tabs>
        <w:spacing w:line="360" w:lineRule="auto"/>
        <w:ind w:left="0" w:firstLine="0"/>
        <w:jc w:val="both"/>
        <w:rPr>
          <w:noProof/>
          <w:color w:val="000000"/>
          <w:sz w:val="28"/>
          <w:szCs w:val="28"/>
        </w:rPr>
      </w:pPr>
      <w:r w:rsidRPr="0086582C">
        <w:rPr>
          <w:noProof/>
          <w:color w:val="000000"/>
          <w:sz w:val="28"/>
          <w:szCs w:val="28"/>
        </w:rPr>
        <w:t>Международная защита прав и свобод человека. Сборник документов. М., 1990.</w:t>
      </w:r>
    </w:p>
    <w:p w:rsidR="00F975FA" w:rsidRPr="0086582C" w:rsidRDefault="00F975FA" w:rsidP="0086582C">
      <w:pPr>
        <w:numPr>
          <w:ilvl w:val="0"/>
          <w:numId w:val="8"/>
        </w:numPr>
        <w:tabs>
          <w:tab w:val="clear" w:pos="720"/>
          <w:tab w:val="num" w:pos="540"/>
        </w:tabs>
        <w:spacing w:line="360" w:lineRule="auto"/>
        <w:ind w:left="0" w:firstLine="0"/>
        <w:jc w:val="both"/>
        <w:rPr>
          <w:noProof/>
          <w:color w:val="000000"/>
          <w:sz w:val="28"/>
          <w:szCs w:val="28"/>
        </w:rPr>
      </w:pPr>
      <w:r w:rsidRPr="0086582C">
        <w:rPr>
          <w:noProof/>
          <w:color w:val="000000"/>
          <w:sz w:val="28"/>
          <w:szCs w:val="28"/>
        </w:rPr>
        <w:t>Регламент Европейского Суда по правам человека от 4 ноября 1998 г.</w:t>
      </w:r>
    </w:p>
    <w:p w:rsidR="00F975FA" w:rsidRPr="0086582C" w:rsidRDefault="00F975FA" w:rsidP="0086582C">
      <w:pPr>
        <w:numPr>
          <w:ilvl w:val="0"/>
          <w:numId w:val="8"/>
        </w:numPr>
        <w:tabs>
          <w:tab w:val="clear" w:pos="720"/>
          <w:tab w:val="num" w:pos="540"/>
        </w:tabs>
        <w:spacing w:line="360" w:lineRule="auto"/>
        <w:ind w:left="0" w:firstLine="0"/>
        <w:jc w:val="both"/>
        <w:rPr>
          <w:noProof/>
          <w:color w:val="000000"/>
          <w:sz w:val="28"/>
          <w:szCs w:val="28"/>
        </w:rPr>
      </w:pPr>
      <w:r w:rsidRPr="0086582C">
        <w:rPr>
          <w:noProof/>
          <w:color w:val="000000"/>
          <w:sz w:val="28"/>
          <w:szCs w:val="28"/>
        </w:rPr>
        <w:t>Совет Европы: Деятельность и результаты. Издание службы Общественных Отношений. 1998.</w:t>
      </w:r>
    </w:p>
    <w:p w:rsidR="00F975FA" w:rsidRPr="0086582C" w:rsidRDefault="00F975FA" w:rsidP="0086582C">
      <w:pPr>
        <w:pStyle w:val="a8"/>
        <w:numPr>
          <w:ilvl w:val="0"/>
          <w:numId w:val="8"/>
        </w:numPr>
        <w:tabs>
          <w:tab w:val="clear" w:pos="720"/>
          <w:tab w:val="num" w:pos="540"/>
        </w:tabs>
        <w:spacing w:line="360" w:lineRule="auto"/>
        <w:ind w:left="0" w:firstLine="0"/>
        <w:jc w:val="both"/>
        <w:rPr>
          <w:noProof/>
          <w:color w:val="000000"/>
          <w:sz w:val="28"/>
          <w:szCs w:val="28"/>
        </w:rPr>
      </w:pPr>
      <w:r w:rsidRPr="0086582C">
        <w:rPr>
          <w:noProof/>
          <w:color w:val="000000"/>
          <w:sz w:val="28"/>
          <w:szCs w:val="28"/>
        </w:rPr>
        <w:t xml:space="preserve">Алиев М. </w:t>
      </w:r>
      <w:r w:rsidRPr="0086582C">
        <w:rPr>
          <w:bCs/>
          <w:noProof/>
          <w:color w:val="000000"/>
          <w:sz w:val="28"/>
          <w:szCs w:val="28"/>
        </w:rPr>
        <w:t>Право человека на материальное обеспечение по старости, по инвалидности или по случаю потери кормильца. // Право – теория и практика. 2005. №1.</w:t>
      </w:r>
    </w:p>
    <w:p w:rsidR="00F975FA" w:rsidRPr="0086582C" w:rsidRDefault="00F975FA" w:rsidP="0086582C">
      <w:pPr>
        <w:pStyle w:val="a8"/>
        <w:numPr>
          <w:ilvl w:val="0"/>
          <w:numId w:val="8"/>
        </w:numPr>
        <w:tabs>
          <w:tab w:val="clear" w:pos="720"/>
          <w:tab w:val="num" w:pos="540"/>
        </w:tabs>
        <w:spacing w:line="360" w:lineRule="auto"/>
        <w:ind w:left="0" w:firstLine="0"/>
        <w:jc w:val="both"/>
        <w:rPr>
          <w:noProof/>
          <w:color w:val="000000"/>
          <w:sz w:val="28"/>
          <w:szCs w:val="28"/>
        </w:rPr>
      </w:pPr>
      <w:r w:rsidRPr="0086582C">
        <w:rPr>
          <w:noProof/>
          <w:color w:val="000000"/>
          <w:sz w:val="28"/>
          <w:szCs w:val="28"/>
        </w:rPr>
        <w:t>Зиновьев А.В. Конституционное право: Конспект лекций. СПб., 1998.</w:t>
      </w:r>
    </w:p>
    <w:p w:rsidR="005E1802" w:rsidRPr="0086582C" w:rsidRDefault="005E1802" w:rsidP="0086582C">
      <w:pPr>
        <w:pStyle w:val="a8"/>
        <w:numPr>
          <w:ilvl w:val="0"/>
          <w:numId w:val="8"/>
        </w:numPr>
        <w:tabs>
          <w:tab w:val="clear" w:pos="720"/>
          <w:tab w:val="num" w:pos="540"/>
        </w:tabs>
        <w:spacing w:line="360" w:lineRule="auto"/>
        <w:ind w:left="0" w:firstLine="0"/>
        <w:jc w:val="both"/>
        <w:rPr>
          <w:noProof/>
          <w:color w:val="000000"/>
          <w:sz w:val="28"/>
          <w:szCs w:val="28"/>
        </w:rPr>
      </w:pPr>
      <w:r w:rsidRPr="0086582C">
        <w:rPr>
          <w:iCs/>
          <w:noProof/>
          <w:color w:val="000000"/>
          <w:sz w:val="28"/>
          <w:szCs w:val="28"/>
        </w:rPr>
        <w:t>Игнатенко Г.В</w:t>
      </w:r>
      <w:r w:rsidRPr="0086582C">
        <w:rPr>
          <w:noProof/>
          <w:color w:val="000000"/>
          <w:sz w:val="28"/>
          <w:szCs w:val="28"/>
        </w:rPr>
        <w:t xml:space="preserve">. Конституция и права человека: международно-правовой аспект // Правовые проблемы евроазиатского сотрудничества: глобальное и региональное измерения. Екатеринбург, 2004. </w:t>
      </w:r>
    </w:p>
    <w:p w:rsidR="00F975FA" w:rsidRPr="0086582C" w:rsidRDefault="00F975FA" w:rsidP="0086582C">
      <w:pPr>
        <w:numPr>
          <w:ilvl w:val="0"/>
          <w:numId w:val="8"/>
        </w:numPr>
        <w:tabs>
          <w:tab w:val="clear" w:pos="720"/>
          <w:tab w:val="num" w:pos="540"/>
        </w:tabs>
        <w:spacing w:line="360" w:lineRule="auto"/>
        <w:ind w:left="0" w:firstLine="0"/>
        <w:jc w:val="both"/>
        <w:rPr>
          <w:noProof/>
          <w:color w:val="000000"/>
          <w:sz w:val="28"/>
          <w:szCs w:val="28"/>
        </w:rPr>
      </w:pPr>
      <w:r w:rsidRPr="0086582C">
        <w:rPr>
          <w:noProof/>
          <w:color w:val="000000"/>
          <w:sz w:val="28"/>
          <w:szCs w:val="28"/>
        </w:rPr>
        <w:t>Интернет-конференция Совета Европы и Европейского Суда по правам человека «Европейские стандарты защиты прав человека. Обеспечение доступа в Российской Федерации»</w:t>
      </w:r>
    </w:p>
    <w:p w:rsidR="003A6AED" w:rsidRPr="0086582C" w:rsidRDefault="003A6AED" w:rsidP="0086582C">
      <w:pPr>
        <w:pStyle w:val="a8"/>
        <w:numPr>
          <w:ilvl w:val="0"/>
          <w:numId w:val="8"/>
        </w:numPr>
        <w:tabs>
          <w:tab w:val="clear" w:pos="720"/>
          <w:tab w:val="num" w:pos="540"/>
        </w:tabs>
        <w:spacing w:line="360" w:lineRule="auto"/>
        <w:ind w:left="0" w:firstLine="0"/>
        <w:jc w:val="both"/>
        <w:rPr>
          <w:noProof/>
          <w:color w:val="000000"/>
          <w:sz w:val="28"/>
          <w:szCs w:val="28"/>
        </w:rPr>
      </w:pPr>
      <w:r w:rsidRPr="0086582C">
        <w:rPr>
          <w:noProof/>
          <w:color w:val="000000"/>
          <w:sz w:val="28"/>
          <w:szCs w:val="28"/>
        </w:rPr>
        <w:t>Ковешников Е.М. Конституционное право Российской Федерации: Краткий курс лекций. 2-е изд. М, 2000.</w:t>
      </w:r>
    </w:p>
    <w:p w:rsidR="00640D7D" w:rsidRPr="0086582C" w:rsidRDefault="00640D7D" w:rsidP="0086582C">
      <w:pPr>
        <w:pStyle w:val="a8"/>
        <w:numPr>
          <w:ilvl w:val="0"/>
          <w:numId w:val="8"/>
        </w:numPr>
        <w:tabs>
          <w:tab w:val="clear" w:pos="720"/>
          <w:tab w:val="num" w:pos="540"/>
        </w:tabs>
        <w:spacing w:line="360" w:lineRule="auto"/>
        <w:ind w:left="0" w:firstLine="0"/>
        <w:jc w:val="both"/>
        <w:rPr>
          <w:noProof/>
          <w:color w:val="000000"/>
          <w:sz w:val="28"/>
          <w:szCs w:val="28"/>
        </w:rPr>
      </w:pPr>
      <w:r w:rsidRPr="0086582C">
        <w:rPr>
          <w:noProof/>
          <w:color w:val="000000"/>
          <w:sz w:val="28"/>
          <w:szCs w:val="28"/>
        </w:rPr>
        <w:t>Назаров В.Л. Право для человека: ограничение или стимул? //Правоведение. 1992. № 5.</w:t>
      </w:r>
    </w:p>
    <w:p w:rsidR="00640D7D" w:rsidRPr="0086582C" w:rsidRDefault="00640D7D" w:rsidP="0086582C">
      <w:pPr>
        <w:pStyle w:val="a8"/>
        <w:numPr>
          <w:ilvl w:val="0"/>
          <w:numId w:val="8"/>
        </w:numPr>
        <w:tabs>
          <w:tab w:val="clear" w:pos="720"/>
          <w:tab w:val="num" w:pos="540"/>
        </w:tabs>
        <w:spacing w:line="360" w:lineRule="auto"/>
        <w:ind w:left="0" w:firstLine="0"/>
        <w:jc w:val="both"/>
        <w:rPr>
          <w:noProof/>
          <w:color w:val="000000"/>
          <w:sz w:val="28"/>
          <w:szCs w:val="28"/>
        </w:rPr>
      </w:pPr>
      <w:r w:rsidRPr="0086582C">
        <w:rPr>
          <w:iCs/>
          <w:noProof/>
          <w:color w:val="000000"/>
          <w:sz w:val="28"/>
          <w:szCs w:val="28"/>
        </w:rPr>
        <w:t>Права</w:t>
      </w:r>
      <w:r w:rsidRPr="0086582C">
        <w:rPr>
          <w:noProof/>
          <w:color w:val="000000"/>
          <w:sz w:val="28"/>
          <w:szCs w:val="28"/>
        </w:rPr>
        <w:t xml:space="preserve"> человека в истории человечества и в современном мире / Под ред. Е.А.Лукашевой. М., 1989.</w:t>
      </w:r>
    </w:p>
    <w:p w:rsidR="00923C52" w:rsidRPr="0086582C" w:rsidRDefault="00923C52" w:rsidP="0086582C">
      <w:pPr>
        <w:pStyle w:val="a8"/>
        <w:numPr>
          <w:ilvl w:val="0"/>
          <w:numId w:val="8"/>
        </w:numPr>
        <w:tabs>
          <w:tab w:val="clear" w:pos="720"/>
          <w:tab w:val="num" w:pos="540"/>
        </w:tabs>
        <w:spacing w:line="360" w:lineRule="auto"/>
        <w:ind w:left="0" w:firstLine="0"/>
        <w:jc w:val="both"/>
        <w:rPr>
          <w:noProof/>
          <w:color w:val="000000"/>
          <w:sz w:val="28"/>
          <w:szCs w:val="28"/>
        </w:rPr>
      </w:pPr>
      <w:r w:rsidRPr="0086582C">
        <w:rPr>
          <w:noProof/>
          <w:color w:val="000000"/>
          <w:sz w:val="28"/>
          <w:szCs w:val="28"/>
        </w:rPr>
        <w:t>Скоков А.М. Строев А.М. Общество, государство и право России. М., 1998.</w:t>
      </w:r>
    </w:p>
    <w:p w:rsidR="00640D7D" w:rsidRPr="0086582C" w:rsidRDefault="00640D7D" w:rsidP="0086582C">
      <w:pPr>
        <w:pStyle w:val="a8"/>
        <w:numPr>
          <w:ilvl w:val="0"/>
          <w:numId w:val="8"/>
        </w:numPr>
        <w:tabs>
          <w:tab w:val="clear" w:pos="720"/>
          <w:tab w:val="num" w:pos="540"/>
        </w:tabs>
        <w:spacing w:line="360" w:lineRule="auto"/>
        <w:ind w:left="0" w:firstLine="0"/>
        <w:jc w:val="both"/>
        <w:rPr>
          <w:noProof/>
          <w:color w:val="000000"/>
          <w:sz w:val="28"/>
          <w:szCs w:val="28"/>
        </w:rPr>
      </w:pPr>
      <w:r w:rsidRPr="0086582C">
        <w:rPr>
          <w:iCs/>
          <w:noProof/>
          <w:color w:val="000000"/>
          <w:sz w:val="28"/>
          <w:szCs w:val="28"/>
        </w:rPr>
        <w:t>Эбзеев</w:t>
      </w:r>
      <w:r w:rsidR="0086582C" w:rsidRPr="0086582C">
        <w:rPr>
          <w:iCs/>
          <w:noProof/>
          <w:color w:val="000000"/>
          <w:sz w:val="28"/>
          <w:szCs w:val="28"/>
        </w:rPr>
        <w:t xml:space="preserve"> </w:t>
      </w:r>
      <w:r w:rsidRPr="0086582C">
        <w:rPr>
          <w:iCs/>
          <w:noProof/>
          <w:color w:val="000000"/>
          <w:sz w:val="28"/>
          <w:szCs w:val="28"/>
        </w:rPr>
        <w:t>Б.С</w:t>
      </w:r>
      <w:r w:rsidRPr="0086582C">
        <w:rPr>
          <w:noProof/>
          <w:color w:val="000000"/>
          <w:sz w:val="28"/>
          <w:szCs w:val="28"/>
        </w:rPr>
        <w:t>. Конституция. Демократия. Права человека. М., 1992.</w:t>
      </w:r>
      <w:bookmarkStart w:id="6" w:name="_GoBack"/>
      <w:bookmarkEnd w:id="6"/>
    </w:p>
    <w:sectPr w:rsidR="00640D7D" w:rsidRPr="0086582C" w:rsidSect="0086582C">
      <w:headerReference w:type="even" r:id="rId7"/>
      <w:headerReference w:type="default" r:id="rId8"/>
      <w:footerReference w:type="even" r:id="rId9"/>
      <w:footerReference w:type="default" r:id="rId10"/>
      <w:footnotePr>
        <w:numRestart w:val="eachPage"/>
      </w:footnotePr>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BD5" w:rsidRDefault="00F97BD5">
      <w:r>
        <w:separator/>
      </w:r>
    </w:p>
  </w:endnote>
  <w:endnote w:type="continuationSeparator" w:id="0">
    <w:p w:rsidR="00F97BD5" w:rsidRDefault="00F97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82C" w:rsidRDefault="0086582C" w:rsidP="004B1E2F">
    <w:pPr>
      <w:pStyle w:val="ab"/>
      <w:framePr w:wrap="around" w:vAnchor="text" w:hAnchor="margin" w:xAlign="right" w:y="1"/>
      <w:rPr>
        <w:rStyle w:val="a5"/>
      </w:rPr>
    </w:pPr>
  </w:p>
  <w:p w:rsidR="0086582C" w:rsidRDefault="0086582C" w:rsidP="0086582C">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82C" w:rsidRDefault="00C65EB8" w:rsidP="004B1E2F">
    <w:pPr>
      <w:pStyle w:val="ab"/>
      <w:framePr w:wrap="around" w:vAnchor="text" w:hAnchor="margin" w:xAlign="right" w:y="1"/>
      <w:rPr>
        <w:rStyle w:val="a5"/>
      </w:rPr>
    </w:pPr>
    <w:r>
      <w:rPr>
        <w:rStyle w:val="a5"/>
        <w:noProof/>
      </w:rPr>
      <w:t>2</w:t>
    </w:r>
  </w:p>
  <w:p w:rsidR="0086582C" w:rsidRDefault="0086582C" w:rsidP="0086582C">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BD5" w:rsidRDefault="00F97BD5">
      <w:r>
        <w:separator/>
      </w:r>
    </w:p>
  </w:footnote>
  <w:footnote w:type="continuationSeparator" w:id="0">
    <w:p w:rsidR="00F97BD5" w:rsidRDefault="00F97BD5">
      <w:r>
        <w:continuationSeparator/>
      </w:r>
    </w:p>
  </w:footnote>
  <w:footnote w:id="1">
    <w:p w:rsidR="00F97BD5" w:rsidRDefault="005172DA">
      <w:pPr>
        <w:pStyle w:val="a8"/>
      </w:pPr>
      <w:r w:rsidRPr="00E27ABB">
        <w:rPr>
          <w:rStyle w:val="aa"/>
        </w:rPr>
        <w:footnoteRef/>
      </w:r>
      <w:r w:rsidRPr="00E27ABB">
        <w:t xml:space="preserve"> Назаров В.Л. </w:t>
      </w:r>
      <w:r w:rsidRPr="00E27ABB">
        <w:rPr>
          <w:color w:val="000000"/>
        </w:rPr>
        <w:t>Право для человека: ограничение или стимул? //Правоведение. 1992. № 5.</w:t>
      </w:r>
    </w:p>
  </w:footnote>
  <w:footnote w:id="2">
    <w:p w:rsidR="00F97BD5" w:rsidRDefault="005172DA" w:rsidP="00E27ABB">
      <w:pPr>
        <w:pStyle w:val="a7"/>
      </w:pPr>
      <w:r w:rsidRPr="00E27ABB">
        <w:rPr>
          <w:rStyle w:val="aa"/>
          <w:sz w:val="20"/>
          <w:szCs w:val="20"/>
        </w:rPr>
        <w:footnoteRef/>
      </w:r>
      <w:r w:rsidRPr="00E27ABB">
        <w:rPr>
          <w:sz w:val="20"/>
          <w:szCs w:val="20"/>
        </w:rPr>
        <w:t xml:space="preserve"> </w:t>
      </w:r>
      <w:r w:rsidRPr="00E27ABB">
        <w:rPr>
          <w:color w:val="000000"/>
          <w:sz w:val="20"/>
          <w:szCs w:val="20"/>
        </w:rPr>
        <w:t>Международная защита прав и свобод человека. Сборник документов. М., 1990.</w:t>
      </w:r>
      <w:r>
        <w:rPr>
          <w:color w:val="000000"/>
          <w:sz w:val="20"/>
          <w:szCs w:val="20"/>
        </w:rPr>
        <w:t xml:space="preserve"> С. 44.</w:t>
      </w:r>
    </w:p>
  </w:footnote>
  <w:footnote w:id="3">
    <w:p w:rsidR="00F97BD5" w:rsidRDefault="005172DA" w:rsidP="009A6036">
      <w:pPr>
        <w:pStyle w:val="a8"/>
      </w:pPr>
      <w:r>
        <w:rPr>
          <w:rStyle w:val="aa"/>
        </w:rPr>
        <w:footnoteRef/>
      </w:r>
      <w:r>
        <w:t xml:space="preserve"> </w:t>
      </w:r>
      <w:r w:rsidRPr="00E126B4">
        <w:rPr>
          <w:iCs/>
        </w:rPr>
        <w:t>Права</w:t>
      </w:r>
      <w:r w:rsidRPr="00E126B4">
        <w:t xml:space="preserve"> человека в истории человечества и в современном мире / Под ред. Е.А.Лукашевой. М., 1989; </w:t>
      </w:r>
      <w:r w:rsidRPr="00E126B4">
        <w:rPr>
          <w:iCs/>
        </w:rPr>
        <w:t>Эбзеев Б.С</w:t>
      </w:r>
      <w:r w:rsidRPr="00E126B4">
        <w:t>. Конституция. Демокр</w:t>
      </w:r>
      <w:r>
        <w:t>атия. Права человека. М., 1992.</w:t>
      </w:r>
    </w:p>
  </w:footnote>
  <w:footnote w:id="4">
    <w:p w:rsidR="00F97BD5" w:rsidRDefault="005172DA" w:rsidP="009A6036">
      <w:pPr>
        <w:pStyle w:val="a8"/>
      </w:pPr>
      <w:r>
        <w:rPr>
          <w:rStyle w:val="aa"/>
        </w:rPr>
        <w:footnoteRef/>
      </w:r>
      <w:r>
        <w:t xml:space="preserve"> </w:t>
      </w:r>
      <w:r w:rsidRPr="00FD2D09">
        <w:rPr>
          <w:iCs/>
        </w:rPr>
        <w:t>Игнатенко Г.В</w:t>
      </w:r>
      <w:r w:rsidRPr="00FD2D09">
        <w:t xml:space="preserve">. Конституция и права человека: международно-правовой аспект // Правовые проблемы евроазиатского сотрудничества: глобальное и региональное измерения. Екатеринбург, </w:t>
      </w:r>
      <w:r>
        <w:t>2004</w:t>
      </w:r>
      <w:r w:rsidRPr="00FD2D09">
        <w:t>. С.38</w:t>
      </w:r>
      <w:r>
        <w:t>–</w:t>
      </w:r>
      <w:r w:rsidRPr="00FD2D09">
        <w:t>39.</w:t>
      </w:r>
    </w:p>
  </w:footnote>
  <w:footnote w:id="5">
    <w:p w:rsidR="00F97BD5" w:rsidRDefault="005172DA" w:rsidP="0086582C">
      <w:pPr>
        <w:pStyle w:val="a8"/>
        <w:jc w:val="both"/>
      </w:pPr>
      <w:r>
        <w:rPr>
          <w:rStyle w:val="aa"/>
        </w:rPr>
        <w:footnoteRef/>
      </w:r>
      <w:r>
        <w:t xml:space="preserve"> </w:t>
      </w:r>
      <w:r w:rsidRPr="00E40556">
        <w:t>Ковешников Е.М. Конституционное право Российской Федерации: Краткий курс лекций. 2-е изд. М, 2000.</w:t>
      </w:r>
      <w:r>
        <w:t xml:space="preserve"> С. 7.</w:t>
      </w:r>
    </w:p>
  </w:footnote>
  <w:footnote w:id="6">
    <w:p w:rsidR="00F97BD5" w:rsidRDefault="005172DA" w:rsidP="009A6036">
      <w:pPr>
        <w:pStyle w:val="a8"/>
      </w:pPr>
      <w:r>
        <w:rPr>
          <w:rStyle w:val="aa"/>
        </w:rPr>
        <w:footnoteRef/>
      </w:r>
      <w:r>
        <w:t xml:space="preserve"> Конституция РФ. Ст. 30, п. 1.</w:t>
      </w:r>
    </w:p>
  </w:footnote>
  <w:footnote w:id="7">
    <w:p w:rsidR="00F97BD5" w:rsidRDefault="005172DA" w:rsidP="009A6036">
      <w:pPr>
        <w:jc w:val="both"/>
      </w:pPr>
      <w:r>
        <w:rPr>
          <w:rStyle w:val="aa"/>
        </w:rPr>
        <w:footnoteRef/>
      </w:r>
      <w:r>
        <w:t xml:space="preserve"> </w:t>
      </w:r>
      <w:r w:rsidRPr="00E40556">
        <w:rPr>
          <w:sz w:val="20"/>
          <w:szCs w:val="20"/>
        </w:rPr>
        <w:t>Зиновьев А.В. Конституционное право: Конспект лекций. СПб., 1998.</w:t>
      </w:r>
      <w:r>
        <w:rPr>
          <w:sz w:val="20"/>
          <w:szCs w:val="20"/>
        </w:rPr>
        <w:t xml:space="preserve"> С. 12.</w:t>
      </w:r>
    </w:p>
  </w:footnote>
  <w:footnote w:id="8">
    <w:p w:rsidR="00F97BD5" w:rsidRDefault="005172DA" w:rsidP="009A6036">
      <w:pPr>
        <w:jc w:val="both"/>
      </w:pPr>
      <w:r>
        <w:rPr>
          <w:rStyle w:val="aa"/>
        </w:rPr>
        <w:footnoteRef/>
      </w:r>
      <w:r>
        <w:t xml:space="preserve"> </w:t>
      </w:r>
      <w:r w:rsidRPr="00E40556">
        <w:rPr>
          <w:sz w:val="20"/>
          <w:szCs w:val="20"/>
        </w:rPr>
        <w:t>Зиновьев А.В. Конституционное право: Конспект лекций. СПб., 1998.</w:t>
      </w:r>
      <w:r>
        <w:rPr>
          <w:sz w:val="20"/>
          <w:szCs w:val="20"/>
        </w:rPr>
        <w:t xml:space="preserve"> С. 15.</w:t>
      </w:r>
    </w:p>
  </w:footnote>
  <w:footnote w:id="9">
    <w:p w:rsidR="00F97BD5" w:rsidRDefault="005172DA" w:rsidP="009A6036">
      <w:pPr>
        <w:pStyle w:val="a8"/>
      </w:pPr>
      <w:r>
        <w:rPr>
          <w:rStyle w:val="aa"/>
        </w:rPr>
        <w:footnoteRef/>
      </w:r>
      <w:r>
        <w:t xml:space="preserve"> Конституция РФ. Ст. 30.</w:t>
      </w:r>
    </w:p>
  </w:footnote>
  <w:footnote w:id="10">
    <w:p w:rsidR="00F97BD5" w:rsidRDefault="005172DA" w:rsidP="009A6036">
      <w:pPr>
        <w:pStyle w:val="a8"/>
        <w:jc w:val="both"/>
      </w:pPr>
      <w:r>
        <w:rPr>
          <w:rStyle w:val="aa"/>
        </w:rPr>
        <w:footnoteRef/>
      </w:r>
      <w:r>
        <w:t xml:space="preserve"> Федеральный Закон РФ «О политических партиях» от 23.06.03 №85-ФЗ. Ст. 23.</w:t>
      </w:r>
    </w:p>
  </w:footnote>
  <w:footnote w:id="11">
    <w:p w:rsidR="00F97BD5" w:rsidRDefault="005172DA" w:rsidP="009A6036">
      <w:pPr>
        <w:pStyle w:val="a8"/>
      </w:pPr>
      <w:r>
        <w:rPr>
          <w:rStyle w:val="aa"/>
        </w:rPr>
        <w:footnoteRef/>
      </w:r>
      <w:r>
        <w:t xml:space="preserve"> </w:t>
      </w:r>
      <w:r w:rsidRPr="001B4650">
        <w:rPr>
          <w:iCs/>
        </w:rPr>
        <w:t>Права</w:t>
      </w:r>
      <w:r w:rsidRPr="001B4650">
        <w:t xml:space="preserve"> человека в истории человечества и в современном мире / Под ред. Е.А.Лукашевой. М., 19</w:t>
      </w:r>
      <w:r>
        <w:t>9</w:t>
      </w:r>
      <w:r w:rsidRPr="001B4650">
        <w:t>9.</w:t>
      </w:r>
      <w:r>
        <w:t xml:space="preserve"> С. 44.</w:t>
      </w:r>
    </w:p>
  </w:footnote>
  <w:footnote w:id="12">
    <w:p w:rsidR="00F97BD5" w:rsidRDefault="005172DA" w:rsidP="009A6036">
      <w:pPr>
        <w:pStyle w:val="a8"/>
      </w:pPr>
      <w:r>
        <w:rPr>
          <w:rStyle w:val="aa"/>
        </w:rPr>
        <w:footnoteRef/>
      </w:r>
      <w:r>
        <w:t xml:space="preserve"> </w:t>
      </w:r>
      <w:r w:rsidRPr="00D823E2">
        <w:t xml:space="preserve">Алиев М. </w:t>
      </w:r>
      <w:r w:rsidRPr="00D823E2">
        <w:rPr>
          <w:bCs/>
        </w:rPr>
        <w:t>Право человека на материальное обеспечение по старости, по инвалидности или по случаю потери кормильца</w:t>
      </w:r>
      <w:r>
        <w:rPr>
          <w:bCs/>
        </w:rPr>
        <w:t xml:space="preserve">. </w:t>
      </w:r>
      <w:r w:rsidRPr="00D823E2">
        <w:rPr>
          <w:bCs/>
        </w:rPr>
        <w:t xml:space="preserve">// </w:t>
      </w:r>
      <w:r>
        <w:rPr>
          <w:bCs/>
        </w:rPr>
        <w:t>Право – теория и практика. 2005. №1.</w:t>
      </w:r>
    </w:p>
  </w:footnote>
  <w:footnote w:id="13">
    <w:p w:rsidR="00F97BD5" w:rsidRDefault="005172DA" w:rsidP="004255CA">
      <w:pPr>
        <w:pStyle w:val="a8"/>
      </w:pPr>
      <w:r>
        <w:rPr>
          <w:rStyle w:val="aa"/>
        </w:rPr>
        <w:footnoteRef/>
      </w:r>
      <w:r>
        <w:t xml:space="preserve"> Уголовный кодекс РФ от 13.06.96 № 63-ФЗ. Ст. 158-168.</w:t>
      </w:r>
    </w:p>
  </w:footnote>
  <w:footnote w:id="14">
    <w:p w:rsidR="00F97BD5" w:rsidRDefault="005172DA" w:rsidP="004255CA">
      <w:pPr>
        <w:jc w:val="both"/>
      </w:pPr>
      <w:r>
        <w:rPr>
          <w:rStyle w:val="aa"/>
        </w:rPr>
        <w:footnoteRef/>
      </w:r>
      <w:r>
        <w:t xml:space="preserve"> </w:t>
      </w:r>
      <w:r w:rsidRPr="00761AA6">
        <w:rPr>
          <w:sz w:val="20"/>
          <w:szCs w:val="20"/>
        </w:rPr>
        <w:t xml:space="preserve">Гражданский Кодекс РФ. Часть </w:t>
      </w:r>
      <w:r w:rsidRPr="00761AA6">
        <w:rPr>
          <w:sz w:val="20"/>
          <w:szCs w:val="20"/>
          <w:lang w:val="en-US"/>
        </w:rPr>
        <w:t>I</w:t>
      </w:r>
      <w:r w:rsidRPr="00761AA6">
        <w:rPr>
          <w:sz w:val="20"/>
          <w:szCs w:val="20"/>
        </w:rPr>
        <w:t>. 30.11.94 № 51-ФЗ.</w:t>
      </w:r>
      <w:r>
        <w:rPr>
          <w:sz w:val="20"/>
          <w:szCs w:val="20"/>
        </w:rPr>
        <w:t xml:space="preserve"> Раздел </w:t>
      </w:r>
      <w:r>
        <w:rPr>
          <w:sz w:val="20"/>
          <w:szCs w:val="20"/>
          <w:lang w:val="en-US"/>
        </w:rPr>
        <w:t>II</w:t>
      </w:r>
      <w:r>
        <w:rPr>
          <w:sz w:val="20"/>
          <w:szCs w:val="20"/>
        </w:rPr>
        <w:t>.</w:t>
      </w:r>
    </w:p>
  </w:footnote>
  <w:footnote w:id="15">
    <w:p w:rsidR="00F97BD5" w:rsidRDefault="005172DA" w:rsidP="00CC67B1">
      <w:pPr>
        <w:jc w:val="both"/>
      </w:pPr>
      <w:r w:rsidRPr="00CC67B1">
        <w:rPr>
          <w:rStyle w:val="aa"/>
          <w:sz w:val="20"/>
          <w:szCs w:val="20"/>
        </w:rPr>
        <w:footnoteRef/>
      </w:r>
      <w:r w:rsidRPr="00CC67B1">
        <w:rPr>
          <w:sz w:val="20"/>
          <w:szCs w:val="20"/>
        </w:rPr>
        <w:t xml:space="preserve"> Совет Европы: Деятельность и результаты. Издание службы Общественных Отношений. 1998</w:t>
      </w:r>
      <w:r>
        <w:rPr>
          <w:sz w:val="20"/>
          <w:szCs w:val="20"/>
        </w:rPr>
        <w:t>.</w:t>
      </w:r>
    </w:p>
  </w:footnote>
  <w:footnote w:id="16">
    <w:p w:rsidR="00F97BD5" w:rsidRDefault="005172DA" w:rsidP="004F39E1">
      <w:pPr>
        <w:jc w:val="both"/>
      </w:pPr>
      <w:r w:rsidRPr="004F39E1">
        <w:rPr>
          <w:rStyle w:val="aa"/>
          <w:sz w:val="20"/>
          <w:szCs w:val="20"/>
        </w:rPr>
        <w:footnoteRef/>
      </w:r>
      <w:r w:rsidRPr="004F39E1">
        <w:rPr>
          <w:sz w:val="20"/>
          <w:szCs w:val="20"/>
        </w:rPr>
        <w:t xml:space="preserve"> Регламент Европейского Суда по правам человека от 4 ноября 1998 г.</w:t>
      </w:r>
    </w:p>
  </w:footnote>
  <w:footnote w:id="17">
    <w:p w:rsidR="00F97BD5" w:rsidRDefault="005172DA" w:rsidP="009627CE">
      <w:pPr>
        <w:pStyle w:val="a8"/>
      </w:pPr>
      <w:r>
        <w:rPr>
          <w:rStyle w:val="aa"/>
        </w:rPr>
        <w:footnoteRef/>
      </w:r>
      <w:r>
        <w:t xml:space="preserve"> Конституция РФ. Ст. 46, ч. 3.</w:t>
      </w:r>
    </w:p>
  </w:footnote>
  <w:footnote w:id="18">
    <w:p w:rsidR="00F97BD5" w:rsidRDefault="005172DA" w:rsidP="00547CC9">
      <w:pPr>
        <w:jc w:val="both"/>
      </w:pPr>
      <w:r w:rsidRPr="00F61099">
        <w:rPr>
          <w:rStyle w:val="aa"/>
          <w:sz w:val="20"/>
          <w:szCs w:val="20"/>
        </w:rPr>
        <w:footnoteRef/>
      </w:r>
      <w:r w:rsidRPr="00F61099">
        <w:rPr>
          <w:sz w:val="20"/>
          <w:szCs w:val="20"/>
        </w:rPr>
        <w:t xml:space="preserve"> Интернет-конференция Совета Европы и Европейского Суда по правам человека </w:t>
      </w:r>
      <w:r>
        <w:rPr>
          <w:sz w:val="20"/>
          <w:szCs w:val="20"/>
        </w:rPr>
        <w:t>«</w:t>
      </w:r>
      <w:r w:rsidRPr="00F61099">
        <w:rPr>
          <w:sz w:val="20"/>
          <w:szCs w:val="20"/>
        </w:rPr>
        <w:t>Европейские стандарты защиты прав человека. Обеспечение доступа в Российской Федерации</w:t>
      </w:r>
      <w:r>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2DA" w:rsidRDefault="005172DA" w:rsidP="002E1BC9">
    <w:pPr>
      <w:pStyle w:val="a3"/>
      <w:framePr w:wrap="around" w:vAnchor="text" w:hAnchor="margin" w:xAlign="right" w:y="1"/>
      <w:rPr>
        <w:rStyle w:val="a5"/>
      </w:rPr>
    </w:pPr>
  </w:p>
  <w:p w:rsidR="005172DA" w:rsidRDefault="005172DA" w:rsidP="00F90DB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2DA" w:rsidRDefault="005172DA" w:rsidP="00F90DB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23577"/>
    <w:multiLevelType w:val="multilevel"/>
    <w:tmpl w:val="B4B4FF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DA0D12"/>
    <w:multiLevelType w:val="multilevel"/>
    <w:tmpl w:val="528E8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87741A"/>
    <w:multiLevelType w:val="hybridMultilevel"/>
    <w:tmpl w:val="9C1EC7CC"/>
    <w:lvl w:ilvl="0" w:tplc="E1D899B6">
      <w:start w:val="1"/>
      <w:numFmt w:val="bullet"/>
      <w:lvlText w:val=""/>
      <w:lvlJc w:val="left"/>
      <w:pPr>
        <w:tabs>
          <w:tab w:val="num" w:pos="851"/>
        </w:tabs>
        <w:ind w:left="851"/>
      </w:pPr>
      <w:rPr>
        <w:rFonts w:ascii="Symbol" w:hAnsi="Symbol" w:hint="default"/>
        <w:sz w:val="28"/>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nsid w:val="2FD4209E"/>
    <w:multiLevelType w:val="hybridMultilevel"/>
    <w:tmpl w:val="275A216E"/>
    <w:lvl w:ilvl="0" w:tplc="E1D899B6">
      <w:start w:val="1"/>
      <w:numFmt w:val="bullet"/>
      <w:lvlText w:val=""/>
      <w:lvlJc w:val="left"/>
      <w:pPr>
        <w:tabs>
          <w:tab w:val="num" w:pos="851"/>
        </w:tabs>
        <w:ind w:left="851"/>
      </w:pPr>
      <w:rPr>
        <w:rFonts w:ascii="Symbol" w:hAnsi="Symbol" w:hint="default"/>
        <w:sz w:val="28"/>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nsid w:val="44512448"/>
    <w:multiLevelType w:val="multilevel"/>
    <w:tmpl w:val="3C6EC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892AB2"/>
    <w:multiLevelType w:val="multilevel"/>
    <w:tmpl w:val="E5C0B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6C5B2E88"/>
    <w:multiLevelType w:val="hybridMultilevel"/>
    <w:tmpl w:val="A9DE58EC"/>
    <w:lvl w:ilvl="0" w:tplc="12A4781C">
      <w:start w:val="1"/>
      <w:numFmt w:val="bullet"/>
      <w:lvlText w:val=""/>
      <w:lvlJc w:val="left"/>
      <w:pPr>
        <w:tabs>
          <w:tab w:val="num" w:pos="2858"/>
        </w:tabs>
        <w:ind w:left="2858" w:hanging="360"/>
      </w:pPr>
      <w:rPr>
        <w:rFonts w:ascii="Symbol" w:hAnsi="Symbol" w:hint="default"/>
        <w:color w:val="auto"/>
      </w:rPr>
    </w:lvl>
    <w:lvl w:ilvl="1" w:tplc="12A4781C">
      <w:start w:val="1"/>
      <w:numFmt w:val="bullet"/>
      <w:lvlText w:val=""/>
      <w:lvlJc w:val="left"/>
      <w:pPr>
        <w:tabs>
          <w:tab w:val="num" w:pos="2149"/>
        </w:tabs>
        <w:ind w:left="2149" w:hanging="360"/>
      </w:pPr>
      <w:rPr>
        <w:rFonts w:ascii="Symbol" w:hAnsi="Symbol"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7CA22F64"/>
    <w:multiLevelType w:val="multilevel"/>
    <w:tmpl w:val="7174CCEC"/>
    <w:lvl w:ilvl="0">
      <w:start w:val="1"/>
      <w:numFmt w:val="decimal"/>
      <w:lvlText w:val="%1."/>
      <w:lvlJc w:val="left"/>
      <w:pPr>
        <w:tabs>
          <w:tab w:val="num" w:pos="720"/>
        </w:tabs>
        <w:ind w:left="720" w:hanging="360"/>
      </w:pPr>
      <w:rPr>
        <w:rFonts w:cs="Times New Roman" w:hint="default"/>
        <w:b w:val="0"/>
        <w:i w:val="0"/>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7D43510F"/>
    <w:multiLevelType w:val="multilevel"/>
    <w:tmpl w:val="243C859A"/>
    <w:lvl w:ilvl="0">
      <w:start w:val="1"/>
      <w:numFmt w:val="decimal"/>
      <w:lvlText w:val="%1."/>
      <w:lvlJc w:val="left"/>
      <w:pPr>
        <w:tabs>
          <w:tab w:val="num" w:pos="720"/>
        </w:tabs>
        <w:ind w:left="720" w:hanging="360"/>
      </w:pPr>
      <w:rPr>
        <w:rFonts w:cs="Times New Roman" w:hint="default"/>
        <w:b w:val="0"/>
        <w:i w:val="0"/>
        <w:sz w:val="28"/>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7ECE7E48"/>
    <w:multiLevelType w:val="multilevel"/>
    <w:tmpl w:val="E5C0B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0"/>
  </w:num>
  <w:num w:numId="4">
    <w:abstractNumId w:val="4"/>
  </w:num>
  <w:num w:numId="5">
    <w:abstractNumId w:val="3"/>
  </w:num>
  <w:num w:numId="6">
    <w:abstractNumId w:val="2"/>
  </w:num>
  <w:num w:numId="7">
    <w:abstractNumId w:val="6"/>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0DB2"/>
    <w:rsid w:val="000A1A26"/>
    <w:rsid w:val="000A676C"/>
    <w:rsid w:val="000B12D2"/>
    <w:rsid w:val="000E50F8"/>
    <w:rsid w:val="00120673"/>
    <w:rsid w:val="00133E1F"/>
    <w:rsid w:val="001B4650"/>
    <w:rsid w:val="001B5C74"/>
    <w:rsid w:val="001F4593"/>
    <w:rsid w:val="002958A3"/>
    <w:rsid w:val="002E1BC9"/>
    <w:rsid w:val="00344ADE"/>
    <w:rsid w:val="00347695"/>
    <w:rsid w:val="003A2524"/>
    <w:rsid w:val="003A6AED"/>
    <w:rsid w:val="003C2078"/>
    <w:rsid w:val="004255CA"/>
    <w:rsid w:val="004A243E"/>
    <w:rsid w:val="004B1E2F"/>
    <w:rsid w:val="004F39E1"/>
    <w:rsid w:val="005172DA"/>
    <w:rsid w:val="00535711"/>
    <w:rsid w:val="00547CC9"/>
    <w:rsid w:val="005745DD"/>
    <w:rsid w:val="00581E64"/>
    <w:rsid w:val="005E1802"/>
    <w:rsid w:val="00640D7D"/>
    <w:rsid w:val="0064300C"/>
    <w:rsid w:val="00761AA6"/>
    <w:rsid w:val="0086582C"/>
    <w:rsid w:val="008956F0"/>
    <w:rsid w:val="008C23F8"/>
    <w:rsid w:val="008E14A8"/>
    <w:rsid w:val="008E7CC7"/>
    <w:rsid w:val="00923C52"/>
    <w:rsid w:val="009627CE"/>
    <w:rsid w:val="009737B2"/>
    <w:rsid w:val="009A6036"/>
    <w:rsid w:val="00AA0DE4"/>
    <w:rsid w:val="00AB7097"/>
    <w:rsid w:val="00AF5323"/>
    <w:rsid w:val="00B43CA1"/>
    <w:rsid w:val="00B71E0A"/>
    <w:rsid w:val="00BA35CA"/>
    <w:rsid w:val="00C65EB8"/>
    <w:rsid w:val="00CC67B1"/>
    <w:rsid w:val="00CF0639"/>
    <w:rsid w:val="00D4350E"/>
    <w:rsid w:val="00D74218"/>
    <w:rsid w:val="00D823E2"/>
    <w:rsid w:val="00DC0BC3"/>
    <w:rsid w:val="00E126B4"/>
    <w:rsid w:val="00E27ABB"/>
    <w:rsid w:val="00E40556"/>
    <w:rsid w:val="00E55978"/>
    <w:rsid w:val="00E9020E"/>
    <w:rsid w:val="00EE7852"/>
    <w:rsid w:val="00F03094"/>
    <w:rsid w:val="00F16DBA"/>
    <w:rsid w:val="00F61099"/>
    <w:rsid w:val="00F90DB2"/>
    <w:rsid w:val="00F975FA"/>
    <w:rsid w:val="00F97BD5"/>
    <w:rsid w:val="00FD2D09"/>
    <w:rsid w:val="00FD4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AF32352-3023-4256-A3D5-8D0EB190F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344ADE"/>
    <w:pPr>
      <w:keepNext/>
      <w:ind w:firstLine="540"/>
      <w:jc w:val="both"/>
      <w:outlineLvl w:val="0"/>
    </w:pPr>
    <w:rPr>
      <w:b/>
      <w:bCs/>
      <w:kern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F90DB2"/>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F90DB2"/>
    <w:rPr>
      <w:rFonts w:cs="Times New Roman"/>
    </w:rPr>
  </w:style>
  <w:style w:type="character" w:styleId="a6">
    <w:name w:val="Hyperlink"/>
    <w:uiPriority w:val="99"/>
    <w:rsid w:val="00F90DB2"/>
    <w:rPr>
      <w:rFonts w:cs="Times New Roman"/>
      <w:color w:val="0000CC"/>
      <w:sz w:val="22"/>
      <w:szCs w:val="22"/>
      <w:u w:val="none"/>
      <w:effect w:val="none"/>
    </w:rPr>
  </w:style>
  <w:style w:type="paragraph" w:styleId="a7">
    <w:name w:val="Normal (Web)"/>
    <w:basedOn w:val="a"/>
    <w:uiPriority w:val="99"/>
    <w:rsid w:val="00AA0DE4"/>
    <w:pPr>
      <w:spacing w:before="100" w:beforeAutospacing="1" w:after="100" w:afterAutospacing="1"/>
    </w:pPr>
  </w:style>
  <w:style w:type="paragraph" w:styleId="a8">
    <w:name w:val="footnote text"/>
    <w:basedOn w:val="a"/>
    <w:link w:val="a9"/>
    <w:uiPriority w:val="99"/>
    <w:semiHidden/>
    <w:rsid w:val="00E27ABB"/>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E27ABB"/>
    <w:rPr>
      <w:rFonts w:cs="Times New Roman"/>
      <w:vertAlign w:val="superscript"/>
    </w:rPr>
  </w:style>
  <w:style w:type="paragraph" w:styleId="2">
    <w:name w:val="Body Text 2"/>
    <w:basedOn w:val="a"/>
    <w:link w:val="20"/>
    <w:uiPriority w:val="99"/>
    <w:rsid w:val="00CC67B1"/>
    <w:pPr>
      <w:spacing w:before="100" w:beforeAutospacing="1" w:after="100" w:afterAutospacing="1"/>
    </w:pPr>
  </w:style>
  <w:style w:type="character" w:customStyle="1" w:styleId="20">
    <w:name w:val="Основной текст 2 Знак"/>
    <w:link w:val="2"/>
    <w:uiPriority w:val="99"/>
    <w:semiHidden/>
    <w:rPr>
      <w:sz w:val="24"/>
      <w:szCs w:val="24"/>
    </w:rPr>
  </w:style>
  <w:style w:type="paragraph" w:styleId="11">
    <w:name w:val="toc 1"/>
    <w:basedOn w:val="a"/>
    <w:next w:val="a"/>
    <w:autoRedefine/>
    <w:uiPriority w:val="99"/>
    <w:semiHidden/>
    <w:rsid w:val="005172DA"/>
  </w:style>
  <w:style w:type="paragraph" w:styleId="ab">
    <w:name w:val="footer"/>
    <w:basedOn w:val="a"/>
    <w:link w:val="ac"/>
    <w:uiPriority w:val="99"/>
    <w:rsid w:val="000A676C"/>
    <w:pPr>
      <w:tabs>
        <w:tab w:val="center" w:pos="4677"/>
        <w:tab w:val="right" w:pos="9355"/>
      </w:tabs>
    </w:pPr>
  </w:style>
  <w:style w:type="character" w:customStyle="1" w:styleId="ac">
    <w:name w:val="Нижний колонтитул Знак"/>
    <w:link w:val="ab"/>
    <w:uiPriority w:val="99"/>
    <w:locked/>
    <w:rsid w:val="000A676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232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6025</Words>
  <Characters>34345</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40290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dcterms:created xsi:type="dcterms:W3CDTF">2014-03-06T22:16:00Z</dcterms:created>
  <dcterms:modified xsi:type="dcterms:W3CDTF">2014-03-06T22:16:00Z</dcterms:modified>
</cp:coreProperties>
</file>