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4B9" w:rsidRPr="00E50860" w:rsidRDefault="001F4AB9" w:rsidP="00E50860">
      <w:pPr>
        <w:rPr>
          <w:b/>
          <w:color w:val="000000"/>
        </w:rPr>
      </w:pPr>
      <w:r w:rsidRPr="00E50860">
        <w:rPr>
          <w:b/>
          <w:color w:val="000000"/>
        </w:rPr>
        <w:t>Содержание</w:t>
      </w:r>
    </w:p>
    <w:p w:rsidR="009104B9" w:rsidRPr="00E50860" w:rsidRDefault="009104B9" w:rsidP="00E50860">
      <w:pPr>
        <w:rPr>
          <w:color w:val="000000"/>
        </w:rPr>
      </w:pPr>
    </w:p>
    <w:p w:rsidR="007C7FD1" w:rsidRPr="00E50860" w:rsidRDefault="001F4AB9" w:rsidP="001F4AB9">
      <w:pPr>
        <w:pStyle w:val="13"/>
        <w:tabs>
          <w:tab w:val="right" w:leader="dot" w:pos="9344"/>
        </w:tabs>
        <w:ind w:firstLine="0"/>
        <w:rPr>
          <w:noProof/>
          <w:color w:val="000000"/>
        </w:rPr>
      </w:pPr>
      <w:r w:rsidRPr="00F350DC">
        <w:rPr>
          <w:rStyle w:val="ab"/>
          <w:noProof/>
          <w:color w:val="000000"/>
        </w:rPr>
        <w:t>Введение</w:t>
      </w:r>
      <w:r w:rsidRPr="00E50860">
        <w:rPr>
          <w:noProof/>
          <w:webHidden/>
          <w:color w:val="000000"/>
        </w:rPr>
        <w:tab/>
      </w:r>
      <w:r>
        <w:rPr>
          <w:noProof/>
          <w:webHidden/>
          <w:color w:val="000000"/>
        </w:rPr>
        <w:t>2</w:t>
      </w:r>
    </w:p>
    <w:p w:rsidR="007C7FD1" w:rsidRPr="00E50860" w:rsidRDefault="001F4AB9" w:rsidP="001F4AB9">
      <w:pPr>
        <w:pStyle w:val="13"/>
        <w:tabs>
          <w:tab w:val="right" w:leader="dot" w:pos="9344"/>
        </w:tabs>
        <w:ind w:firstLine="0"/>
        <w:rPr>
          <w:noProof/>
          <w:color w:val="000000"/>
        </w:rPr>
      </w:pPr>
      <w:r w:rsidRPr="00F350DC">
        <w:rPr>
          <w:rStyle w:val="ab"/>
          <w:noProof/>
          <w:color w:val="000000"/>
        </w:rPr>
        <w:t>1. Понятие и признаки аудита</w:t>
      </w:r>
      <w:r w:rsidRPr="00E50860">
        <w:rPr>
          <w:noProof/>
          <w:webHidden/>
          <w:color w:val="000000"/>
        </w:rPr>
        <w:tab/>
      </w:r>
      <w:r>
        <w:rPr>
          <w:noProof/>
          <w:webHidden/>
          <w:color w:val="000000"/>
        </w:rPr>
        <w:t>3</w:t>
      </w:r>
    </w:p>
    <w:p w:rsidR="007C7FD1" w:rsidRPr="00E50860" w:rsidRDefault="001F4AB9" w:rsidP="001F4AB9">
      <w:pPr>
        <w:pStyle w:val="13"/>
        <w:tabs>
          <w:tab w:val="right" w:leader="dot" w:pos="9344"/>
        </w:tabs>
        <w:ind w:firstLine="0"/>
        <w:rPr>
          <w:noProof/>
          <w:color w:val="000000"/>
        </w:rPr>
      </w:pPr>
      <w:r w:rsidRPr="00F350DC">
        <w:rPr>
          <w:rStyle w:val="ab"/>
          <w:noProof/>
          <w:color w:val="000000"/>
        </w:rPr>
        <w:t>2. Нормативно-правовое обеспечение аудиторской деятельности</w:t>
      </w:r>
      <w:r w:rsidRPr="00E50860">
        <w:rPr>
          <w:noProof/>
          <w:webHidden/>
          <w:color w:val="000000"/>
        </w:rPr>
        <w:tab/>
      </w:r>
      <w:r>
        <w:rPr>
          <w:noProof/>
          <w:webHidden/>
          <w:color w:val="000000"/>
        </w:rPr>
        <w:t>11</w:t>
      </w:r>
    </w:p>
    <w:p w:rsidR="007C7FD1" w:rsidRPr="00E50860" w:rsidRDefault="001F4AB9" w:rsidP="001F4AB9">
      <w:pPr>
        <w:pStyle w:val="23"/>
        <w:tabs>
          <w:tab w:val="right" w:leader="dot" w:pos="9344"/>
        </w:tabs>
        <w:ind w:left="0" w:firstLine="0"/>
        <w:rPr>
          <w:noProof/>
          <w:color w:val="000000"/>
        </w:rPr>
      </w:pPr>
      <w:r w:rsidRPr="00F350DC">
        <w:rPr>
          <w:rStyle w:val="ab"/>
          <w:noProof/>
          <w:color w:val="000000"/>
        </w:rPr>
        <w:t>2.1 Аудит в России в 1987–1993 годах</w:t>
      </w:r>
      <w:r w:rsidRPr="00E50860">
        <w:rPr>
          <w:noProof/>
          <w:webHidden/>
          <w:color w:val="000000"/>
        </w:rPr>
        <w:tab/>
      </w:r>
      <w:r>
        <w:rPr>
          <w:noProof/>
          <w:webHidden/>
          <w:color w:val="000000"/>
        </w:rPr>
        <w:t>11</w:t>
      </w:r>
    </w:p>
    <w:p w:rsidR="007C7FD1" w:rsidRPr="00E50860" w:rsidRDefault="001F4AB9" w:rsidP="001F4AB9">
      <w:pPr>
        <w:pStyle w:val="23"/>
        <w:tabs>
          <w:tab w:val="right" w:leader="dot" w:pos="9344"/>
        </w:tabs>
        <w:ind w:left="0" w:firstLine="0"/>
        <w:rPr>
          <w:noProof/>
          <w:color w:val="000000"/>
        </w:rPr>
      </w:pPr>
      <w:r w:rsidRPr="00F350DC">
        <w:rPr>
          <w:rStyle w:val="ab"/>
          <w:noProof/>
          <w:color w:val="000000"/>
        </w:rPr>
        <w:t>2.2 Аудит в России в 1993–2001 годах</w:t>
      </w:r>
      <w:r w:rsidRPr="00E50860">
        <w:rPr>
          <w:noProof/>
          <w:webHidden/>
          <w:color w:val="000000"/>
        </w:rPr>
        <w:tab/>
      </w:r>
      <w:r>
        <w:rPr>
          <w:noProof/>
          <w:webHidden/>
          <w:color w:val="000000"/>
        </w:rPr>
        <w:t>14</w:t>
      </w:r>
    </w:p>
    <w:p w:rsidR="007C7FD1" w:rsidRPr="00E50860" w:rsidRDefault="001F4AB9" w:rsidP="001F4AB9">
      <w:pPr>
        <w:pStyle w:val="23"/>
        <w:tabs>
          <w:tab w:val="right" w:leader="dot" w:pos="9344"/>
        </w:tabs>
        <w:ind w:left="0" w:firstLine="0"/>
        <w:rPr>
          <w:noProof/>
          <w:color w:val="000000"/>
        </w:rPr>
      </w:pPr>
      <w:r w:rsidRPr="00F350DC">
        <w:rPr>
          <w:rStyle w:val="ab"/>
          <w:noProof/>
          <w:color w:val="000000"/>
        </w:rPr>
        <w:t>2.3 Аудит в России в настоящее время</w:t>
      </w:r>
      <w:r w:rsidRPr="00E50860">
        <w:rPr>
          <w:noProof/>
          <w:webHidden/>
          <w:color w:val="000000"/>
        </w:rPr>
        <w:tab/>
      </w:r>
      <w:r>
        <w:rPr>
          <w:noProof/>
          <w:webHidden/>
          <w:color w:val="000000"/>
        </w:rPr>
        <w:t>16</w:t>
      </w:r>
    </w:p>
    <w:p w:rsidR="007C7FD1" w:rsidRPr="00E50860" w:rsidRDefault="001F4AB9" w:rsidP="001F4AB9">
      <w:pPr>
        <w:pStyle w:val="13"/>
        <w:tabs>
          <w:tab w:val="right" w:leader="dot" w:pos="9344"/>
        </w:tabs>
        <w:ind w:firstLine="0"/>
        <w:rPr>
          <w:noProof/>
          <w:color w:val="000000"/>
        </w:rPr>
      </w:pPr>
      <w:r w:rsidRPr="00F350DC">
        <w:rPr>
          <w:rStyle w:val="ab"/>
          <w:noProof/>
          <w:color w:val="000000"/>
        </w:rPr>
        <w:t>3. Права и обязанности аудиторских организаций и индивидуальных аудиторов</w:t>
      </w:r>
      <w:r w:rsidRPr="00E50860">
        <w:rPr>
          <w:noProof/>
          <w:webHidden/>
          <w:color w:val="000000"/>
        </w:rPr>
        <w:tab/>
      </w:r>
      <w:r>
        <w:rPr>
          <w:noProof/>
          <w:webHidden/>
          <w:color w:val="000000"/>
        </w:rPr>
        <w:t>21</w:t>
      </w:r>
    </w:p>
    <w:p w:rsidR="007C7FD1" w:rsidRPr="00E50860" w:rsidRDefault="001F4AB9" w:rsidP="001F4AB9">
      <w:pPr>
        <w:pStyle w:val="13"/>
        <w:tabs>
          <w:tab w:val="right" w:leader="dot" w:pos="9344"/>
        </w:tabs>
        <w:ind w:firstLine="0"/>
        <w:rPr>
          <w:noProof/>
          <w:color w:val="000000"/>
        </w:rPr>
      </w:pPr>
      <w:r w:rsidRPr="00F350DC">
        <w:rPr>
          <w:rStyle w:val="ab"/>
          <w:noProof/>
          <w:color w:val="000000"/>
        </w:rPr>
        <w:t>Заключение</w:t>
      </w:r>
      <w:r w:rsidRPr="00E50860">
        <w:rPr>
          <w:noProof/>
          <w:webHidden/>
          <w:color w:val="000000"/>
        </w:rPr>
        <w:tab/>
      </w:r>
      <w:r>
        <w:rPr>
          <w:noProof/>
          <w:webHidden/>
          <w:color w:val="000000"/>
        </w:rPr>
        <w:t>24</w:t>
      </w:r>
    </w:p>
    <w:p w:rsidR="007C7FD1" w:rsidRPr="00E50860" w:rsidRDefault="001F4AB9" w:rsidP="001F4AB9">
      <w:pPr>
        <w:pStyle w:val="13"/>
        <w:tabs>
          <w:tab w:val="right" w:leader="dot" w:pos="9344"/>
        </w:tabs>
        <w:ind w:firstLine="0"/>
        <w:rPr>
          <w:noProof/>
          <w:color w:val="000000"/>
        </w:rPr>
      </w:pPr>
      <w:r w:rsidRPr="00F350DC">
        <w:rPr>
          <w:rStyle w:val="ab"/>
          <w:noProof/>
          <w:color w:val="000000"/>
        </w:rPr>
        <w:t>Список источников и литературы</w:t>
      </w:r>
      <w:r w:rsidRPr="00E50860">
        <w:rPr>
          <w:noProof/>
          <w:webHidden/>
          <w:color w:val="000000"/>
        </w:rPr>
        <w:tab/>
      </w:r>
      <w:r>
        <w:rPr>
          <w:noProof/>
          <w:webHidden/>
          <w:color w:val="000000"/>
        </w:rPr>
        <w:t>26</w:t>
      </w:r>
    </w:p>
    <w:p w:rsidR="009104B9" w:rsidRPr="00E50860" w:rsidRDefault="009104B9" w:rsidP="00E50860">
      <w:pPr>
        <w:rPr>
          <w:color w:val="000000"/>
        </w:rPr>
      </w:pPr>
    </w:p>
    <w:p w:rsidR="001F4AB9" w:rsidRDefault="001F4AB9" w:rsidP="00E50860">
      <w:pPr>
        <w:pStyle w:val="11"/>
        <w:keepNext w:val="0"/>
        <w:pageBreakBefore w:val="0"/>
        <w:spacing w:before="0" w:after="0"/>
        <w:jc w:val="both"/>
        <w:rPr>
          <w:rFonts w:cs="Times New Roman"/>
          <w:color w:val="000000"/>
        </w:rPr>
      </w:pPr>
      <w:bookmarkStart w:id="0" w:name="_Toc205951727"/>
    </w:p>
    <w:p w:rsidR="009104B9" w:rsidRPr="00E50860" w:rsidRDefault="001F4AB9" w:rsidP="00E50860">
      <w:pPr>
        <w:pStyle w:val="11"/>
        <w:keepNext w:val="0"/>
        <w:pageBreakBefore w:val="0"/>
        <w:spacing w:before="0" w:after="0"/>
        <w:jc w:val="both"/>
        <w:rPr>
          <w:rFonts w:cs="Times New Roman"/>
          <w:color w:val="000000"/>
        </w:rPr>
      </w:pPr>
      <w:r>
        <w:rPr>
          <w:rFonts w:cs="Times New Roman"/>
          <w:color w:val="000000"/>
        </w:rPr>
        <w:br w:type="page"/>
      </w:r>
      <w:r w:rsidRPr="00E50860">
        <w:rPr>
          <w:rFonts w:cs="Times New Roman"/>
          <w:color w:val="000000"/>
        </w:rPr>
        <w:t>Введение</w:t>
      </w:r>
      <w:bookmarkEnd w:id="0"/>
    </w:p>
    <w:p w:rsidR="001F4AB9" w:rsidRDefault="001F4AB9" w:rsidP="00E50860">
      <w:pPr>
        <w:rPr>
          <w:color w:val="000000"/>
        </w:rPr>
      </w:pPr>
    </w:p>
    <w:p w:rsidR="00AA6F24" w:rsidRPr="00E50860" w:rsidRDefault="007A2B6A" w:rsidP="00E50860">
      <w:pPr>
        <w:rPr>
          <w:color w:val="000000"/>
        </w:rPr>
      </w:pPr>
      <w:r w:rsidRPr="00E50860">
        <w:rPr>
          <w:color w:val="000000"/>
        </w:rPr>
        <w:t>Предпосылкой появления аудита в России стала перестройка экономических отношений, переход к рынку, рост предпринимательской активности наших граждан. Аудит явился новой формой контролирования финансово-хозяйственной деятельности предпринимателей; он сочетает в себе проверку финансовой отчетности организаций и оказание услуг по налоговому, правовому, управленческому консультированию.</w:t>
      </w:r>
    </w:p>
    <w:p w:rsidR="00AA6F24" w:rsidRPr="00E50860" w:rsidRDefault="007A2B6A" w:rsidP="00E50860">
      <w:pPr>
        <w:rPr>
          <w:color w:val="000000"/>
        </w:rPr>
      </w:pPr>
      <w:r w:rsidRPr="00E50860">
        <w:rPr>
          <w:color w:val="000000"/>
        </w:rPr>
        <w:t>Период становления российского аудита характеризовался директивным созданием аудиторских фирм, работой по организации аттестации аудиторов, лицензированию аудиторской деятельности, выработке требований к профессиональным участникам аудиторского рынка и правил проведения проверок и оказания сопутствующих аудиту услуг.</w:t>
      </w:r>
    </w:p>
    <w:p w:rsidR="007A2B6A" w:rsidRPr="00E50860" w:rsidRDefault="007A2B6A" w:rsidP="00E50860">
      <w:pPr>
        <w:rPr>
          <w:color w:val="000000"/>
        </w:rPr>
      </w:pPr>
      <w:r w:rsidRPr="00E50860">
        <w:rPr>
          <w:color w:val="000000"/>
        </w:rPr>
        <w:t>Процесс формирования рынка аудита в России, по существу, завершен: определены положение участников с учетом их роли в отношениях по поводу аудита, их права и обязанности; установлены правила поведения на рынке аудита; создана многочисленная группа профессионалов, осуществляющих проверки финансовой отчетности, владеющих концепциями и процедурами бухгалтерского учета и составления финансовой отчетности.</w:t>
      </w:r>
    </w:p>
    <w:p w:rsidR="007A2B6A" w:rsidRPr="00E50860" w:rsidRDefault="007A2B6A" w:rsidP="00E50860">
      <w:pPr>
        <w:rPr>
          <w:color w:val="000000"/>
        </w:rPr>
      </w:pPr>
      <w:r w:rsidRPr="00E50860">
        <w:rPr>
          <w:color w:val="000000"/>
        </w:rPr>
        <w:t>На данном этапе развития аудиторской деятельности, когда в целом рынок аудита насыщен профессиональными субъектами, необходимо решить вопрос о повышении качества оказываемых аудиторами услуг. Решение этого вопроса связано с четкой организацией и эффективной работой системы аттестации аудиторов, установлением требования об обязательном обучении и повышении квалификации аудиторов, принятием мер по организации системы повышения профессионального уровня аудиторов, организацией систематического контроля за качеством аудита. Формирование аудиторского сообщества позволяет ставить вопрос о развитии саморегулирования аудита.</w:t>
      </w:r>
      <w:r w:rsidR="00F81B0A" w:rsidRPr="00E50860">
        <w:rPr>
          <w:rStyle w:val="ad"/>
          <w:color w:val="000000"/>
        </w:rPr>
        <w:footnoteReference w:id="1"/>
      </w:r>
    </w:p>
    <w:p w:rsidR="00AA6F24" w:rsidRPr="00E50860" w:rsidRDefault="00AA6F24" w:rsidP="00E50860">
      <w:pPr>
        <w:rPr>
          <w:color w:val="000000"/>
        </w:rPr>
      </w:pPr>
      <w:r w:rsidRPr="00E50860">
        <w:rPr>
          <w:color w:val="000000"/>
        </w:rPr>
        <w:t>Вышесказанное определяет актуальность исследования выбранной темы работы.</w:t>
      </w:r>
    </w:p>
    <w:p w:rsidR="009104B9" w:rsidRPr="00E50860" w:rsidRDefault="001106E3" w:rsidP="00E50860">
      <w:pPr>
        <w:rPr>
          <w:color w:val="000000"/>
        </w:rPr>
      </w:pPr>
      <w:r w:rsidRPr="00E50860">
        <w:rPr>
          <w:color w:val="000000"/>
        </w:rPr>
        <w:t>Цель работы – рассмотреть правовое регулирование аудиторской деятельности в РФ.</w:t>
      </w:r>
    </w:p>
    <w:p w:rsidR="00AA6F24" w:rsidRPr="00E50860" w:rsidRDefault="00AA6F24" w:rsidP="00E50860">
      <w:pPr>
        <w:rPr>
          <w:color w:val="000000"/>
        </w:rPr>
      </w:pPr>
      <w:r w:rsidRPr="00E50860">
        <w:rPr>
          <w:color w:val="000000"/>
        </w:rPr>
        <w:t>Для достижения поставленных целей определим задачи работы:</w:t>
      </w:r>
    </w:p>
    <w:p w:rsidR="00AA6F24" w:rsidRPr="00E50860" w:rsidRDefault="00AA6F24" w:rsidP="00E50860">
      <w:pPr>
        <w:pStyle w:val="10"/>
        <w:rPr>
          <w:color w:val="000000"/>
        </w:rPr>
      </w:pPr>
      <w:r w:rsidRPr="00E50860">
        <w:rPr>
          <w:color w:val="000000"/>
        </w:rPr>
        <w:t>раскрыть понятие и признаки аудита;</w:t>
      </w:r>
    </w:p>
    <w:p w:rsidR="00AA6F24" w:rsidRPr="00E50860" w:rsidRDefault="00AA6F24" w:rsidP="00E50860">
      <w:pPr>
        <w:pStyle w:val="10"/>
        <w:rPr>
          <w:color w:val="000000"/>
        </w:rPr>
      </w:pPr>
      <w:r w:rsidRPr="00E50860">
        <w:rPr>
          <w:color w:val="000000"/>
        </w:rPr>
        <w:t>рассмотреть нормативно-правовое обеспечение аудиторской деятельности;</w:t>
      </w:r>
    </w:p>
    <w:p w:rsidR="00AA6F24" w:rsidRPr="00E50860" w:rsidRDefault="00AA6F24" w:rsidP="00E50860">
      <w:pPr>
        <w:pStyle w:val="10"/>
        <w:rPr>
          <w:color w:val="000000"/>
        </w:rPr>
      </w:pPr>
      <w:r w:rsidRPr="00E50860">
        <w:rPr>
          <w:color w:val="000000"/>
        </w:rPr>
        <w:t>изложить права и обязанности аудиторских организаций</w:t>
      </w:r>
      <w:r w:rsidRPr="00E50860">
        <w:rPr>
          <w:color w:val="000000"/>
        </w:rPr>
        <w:br/>
        <w:t>и индивидуальных аудиторов.</w:t>
      </w:r>
    </w:p>
    <w:p w:rsidR="001106E3" w:rsidRPr="00E50860" w:rsidRDefault="001106E3" w:rsidP="00E50860">
      <w:pPr>
        <w:rPr>
          <w:color w:val="000000"/>
        </w:rPr>
      </w:pPr>
    </w:p>
    <w:p w:rsidR="001F4AB9" w:rsidRDefault="001F4AB9" w:rsidP="00E50860">
      <w:pPr>
        <w:pStyle w:val="11"/>
        <w:keepNext w:val="0"/>
        <w:pageBreakBefore w:val="0"/>
        <w:spacing w:before="0" w:after="0"/>
        <w:jc w:val="both"/>
        <w:rPr>
          <w:rFonts w:cs="Times New Roman"/>
          <w:color w:val="000000"/>
        </w:rPr>
      </w:pPr>
      <w:bookmarkStart w:id="1" w:name="_Toc205951728"/>
    </w:p>
    <w:p w:rsidR="00AA6F24" w:rsidRPr="00E50860" w:rsidRDefault="001F4AB9" w:rsidP="00E50860">
      <w:pPr>
        <w:pStyle w:val="11"/>
        <w:keepNext w:val="0"/>
        <w:pageBreakBefore w:val="0"/>
        <w:spacing w:before="0" w:after="0"/>
        <w:jc w:val="both"/>
        <w:rPr>
          <w:rFonts w:cs="Times New Roman"/>
          <w:color w:val="000000"/>
        </w:rPr>
      </w:pPr>
      <w:r>
        <w:rPr>
          <w:rFonts w:cs="Times New Roman"/>
          <w:color w:val="000000"/>
        </w:rPr>
        <w:br w:type="page"/>
      </w:r>
      <w:r w:rsidR="00AA6F24" w:rsidRPr="00E50860">
        <w:rPr>
          <w:rFonts w:cs="Times New Roman"/>
          <w:color w:val="000000"/>
        </w:rPr>
        <w:t xml:space="preserve">1. </w:t>
      </w:r>
      <w:bookmarkStart w:id="2" w:name="sub_1110"/>
      <w:r w:rsidRPr="00E50860">
        <w:rPr>
          <w:rFonts w:cs="Times New Roman"/>
          <w:color w:val="000000"/>
        </w:rPr>
        <w:t>Понятие и признаки аудита</w:t>
      </w:r>
      <w:bookmarkEnd w:id="1"/>
      <w:bookmarkEnd w:id="2"/>
    </w:p>
    <w:p w:rsidR="001F4AB9" w:rsidRDefault="001F4AB9" w:rsidP="00E50860">
      <w:pPr>
        <w:rPr>
          <w:color w:val="000000"/>
        </w:rPr>
      </w:pPr>
    </w:p>
    <w:p w:rsidR="00AA6F24" w:rsidRPr="00E50860" w:rsidRDefault="000656A0" w:rsidP="00E50860">
      <w:pPr>
        <w:rPr>
          <w:color w:val="000000"/>
        </w:rPr>
      </w:pPr>
      <w:r w:rsidRPr="00E50860">
        <w:rPr>
          <w:color w:val="000000"/>
        </w:rPr>
        <w:t>В соответствии со ст.</w:t>
      </w:r>
      <w:r w:rsidR="00E50860">
        <w:rPr>
          <w:color w:val="000000"/>
        </w:rPr>
        <w:t> </w:t>
      </w:r>
      <w:r w:rsidR="00E50860" w:rsidRPr="00E50860">
        <w:rPr>
          <w:color w:val="000000"/>
        </w:rPr>
        <w:t>1</w:t>
      </w:r>
      <w:r w:rsidRPr="00E50860">
        <w:rPr>
          <w:color w:val="000000"/>
        </w:rPr>
        <w:t xml:space="preserve"> Федерального закона от 7 августа 2001</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1</w:t>
      </w:r>
      <w:r w:rsidRPr="00E50860">
        <w:rPr>
          <w:color w:val="000000"/>
        </w:rPr>
        <w:t>19</w:t>
      </w:r>
      <w:r w:rsidR="00E50860">
        <w:rPr>
          <w:color w:val="000000"/>
        </w:rPr>
        <w:t>-</w:t>
      </w:r>
      <w:r w:rsidR="00E50860" w:rsidRPr="00E50860">
        <w:rPr>
          <w:color w:val="000000"/>
        </w:rPr>
        <w:t>Ф</w:t>
      </w:r>
      <w:r w:rsidRPr="00E50860">
        <w:rPr>
          <w:color w:val="000000"/>
        </w:rPr>
        <w:t xml:space="preserve">З </w:t>
      </w:r>
      <w:r w:rsidR="00E50860">
        <w:rPr>
          <w:color w:val="000000"/>
        </w:rPr>
        <w:t>«</w:t>
      </w:r>
      <w:r w:rsidR="00E50860" w:rsidRPr="00E50860">
        <w:rPr>
          <w:color w:val="000000"/>
        </w:rPr>
        <w:t>Об аудиторской деятельности</w:t>
      </w:r>
      <w:r w:rsidR="00E50860">
        <w:rPr>
          <w:color w:val="000000"/>
        </w:rPr>
        <w:t>»</w:t>
      </w:r>
      <w:r w:rsidR="00AA6F24" w:rsidRPr="00E50860">
        <w:rPr>
          <w:rStyle w:val="ad"/>
          <w:color w:val="000000"/>
        </w:rPr>
        <w:footnoteReference w:id="2"/>
      </w:r>
      <w:r w:rsidRPr="00E50860">
        <w:rPr>
          <w:color w:val="000000"/>
        </w:rPr>
        <w:t xml:space="preserve"> аудиторская деятельность, аудит </w:t>
      </w:r>
      <w:r w:rsidR="00E50860">
        <w:rPr>
          <w:color w:val="000000"/>
        </w:rPr>
        <w:t>–</w:t>
      </w:r>
      <w:r w:rsidR="00E50860" w:rsidRPr="00E50860">
        <w:rPr>
          <w:color w:val="000000"/>
        </w:rPr>
        <w:t xml:space="preserve"> </w:t>
      </w:r>
      <w:r w:rsidRPr="00E50860">
        <w:rPr>
          <w:color w:val="000000"/>
        </w:rPr>
        <w:t>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AA6F24" w:rsidRPr="00E50860" w:rsidRDefault="000656A0" w:rsidP="00E50860">
      <w:pPr>
        <w:rPr>
          <w:color w:val="000000"/>
        </w:rPr>
      </w:pPr>
      <w:r w:rsidRPr="00E50860">
        <w:rPr>
          <w:color w:val="000000"/>
        </w:rPr>
        <w:t>Законодатель</w:t>
      </w:r>
      <w:r w:rsidR="001F4AB9">
        <w:rPr>
          <w:color w:val="000000"/>
        </w:rPr>
        <w:t>,</w:t>
      </w:r>
      <w:r w:rsidRPr="00E50860">
        <w:rPr>
          <w:color w:val="000000"/>
        </w:rPr>
        <w:t xml:space="preserve"> прежде всего</w:t>
      </w:r>
      <w:r w:rsidR="001F4AB9">
        <w:rPr>
          <w:color w:val="000000"/>
        </w:rPr>
        <w:t>,</w:t>
      </w:r>
      <w:r w:rsidRPr="00E50860">
        <w:rPr>
          <w:color w:val="000000"/>
        </w:rPr>
        <w:t xml:space="preserve"> указывает на коммерческий характер аудиторской деятельности. Все признаки предпринимательской деятельности, определенные ст.</w:t>
      </w:r>
      <w:r w:rsidR="00E50860">
        <w:rPr>
          <w:color w:val="000000"/>
        </w:rPr>
        <w:t> </w:t>
      </w:r>
      <w:r w:rsidR="00E50860" w:rsidRPr="00E50860">
        <w:rPr>
          <w:color w:val="000000"/>
        </w:rPr>
        <w:t>2</w:t>
      </w:r>
      <w:r w:rsidRPr="00E50860">
        <w:rPr>
          <w:color w:val="000000"/>
        </w:rPr>
        <w:t xml:space="preserve"> ГК РФ, а именно: самостоятельность, рисковый характер, систематичность действий с целью получения прибыли от оказания услуг соответствующими лицами, зарегистрированными в этом качестве в установленном законом порядке, присущи аудиту (аудиторской деятельности). Так, самостоятельный характер аудиторской деятельности указывает на ее волевой источник: граждане и юридические лица самостоятельно, </w:t>
      </w:r>
      <w:r w:rsidR="00E50860">
        <w:rPr>
          <w:color w:val="000000"/>
        </w:rPr>
        <w:t>т.е.</w:t>
      </w:r>
      <w:r w:rsidRPr="00E50860">
        <w:rPr>
          <w:color w:val="000000"/>
        </w:rPr>
        <w:t xml:space="preserve"> своей волей и в своем интересе, осуществляют данную деятельность. Аудиторы и аудируемые лица свободны в установлении своих прав и обязанностей на основе договора и в определении любых не противоречащих законодательству условий договора, они по своему усмотрению определяют приемы, методы и конкретные процедуры проведения аудита, за исключением планирования и документирования аудита, аудиторского заключения, которые осуществляются в соответствии с федеральными правилами (стандартами) аудиторской деятельности. Самостоятельность аудиторской деятельности не исключает ее общего регулирования со стороны государства</w:t>
      </w:r>
      <w:r w:rsidR="00AA6F24" w:rsidRPr="00E50860">
        <w:rPr>
          <w:rStyle w:val="ad"/>
          <w:color w:val="000000"/>
        </w:rPr>
        <w:footnoteReference w:id="3"/>
      </w:r>
      <w:r w:rsidRPr="00E50860">
        <w:rPr>
          <w:color w:val="000000"/>
        </w:rPr>
        <w:t>.</w:t>
      </w:r>
    </w:p>
    <w:p w:rsidR="00AA6F24" w:rsidRPr="00E50860" w:rsidRDefault="000656A0" w:rsidP="00E50860">
      <w:pPr>
        <w:rPr>
          <w:color w:val="000000"/>
        </w:rPr>
      </w:pPr>
      <w:r w:rsidRPr="00E50860">
        <w:rPr>
          <w:color w:val="000000"/>
        </w:rPr>
        <w:t xml:space="preserve">Свобода и самостоятельность деятельности аудиторской организации, индивидуального аудитора предполагают и несение риска последствий соответствующих действий. Предпринимательский риск </w:t>
      </w:r>
      <w:r w:rsidR="00E50860">
        <w:rPr>
          <w:color w:val="000000"/>
        </w:rPr>
        <w:t>–</w:t>
      </w:r>
      <w:r w:rsidR="00E50860" w:rsidRPr="00E50860">
        <w:rPr>
          <w:color w:val="000000"/>
        </w:rPr>
        <w:t xml:space="preserve"> </w:t>
      </w:r>
      <w:r w:rsidRPr="00E50860">
        <w:rPr>
          <w:color w:val="000000"/>
        </w:rPr>
        <w:t xml:space="preserve">нормальное рыночное явление, связанное с возможностью наступления неблагоприятных имущественных последствий предпринимательской деятельности. Аудиторский риск </w:t>
      </w:r>
      <w:r w:rsidR="00E50860">
        <w:rPr>
          <w:color w:val="000000"/>
        </w:rPr>
        <w:t>–</w:t>
      </w:r>
      <w:r w:rsidR="00E50860" w:rsidRPr="00E50860">
        <w:rPr>
          <w:color w:val="000000"/>
        </w:rPr>
        <w:t xml:space="preserve"> </w:t>
      </w:r>
      <w:r w:rsidRPr="00E50860">
        <w:rPr>
          <w:color w:val="000000"/>
        </w:rPr>
        <w:t>это субъективно определяемая аудитором вероятность признать по итогам аудиторской проверки, что финансовая (бухгалтерская) отчетность может содержать невыявленные существенные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w:t>
      </w:r>
    </w:p>
    <w:p w:rsidR="00AA6F24" w:rsidRPr="00E50860" w:rsidRDefault="000656A0" w:rsidP="00E50860">
      <w:pPr>
        <w:rPr>
          <w:color w:val="000000"/>
        </w:rPr>
      </w:pPr>
      <w:r w:rsidRPr="00E50860">
        <w:rPr>
          <w:color w:val="000000"/>
        </w:rPr>
        <w:t xml:space="preserve">Систематичность действий по оказанию аудиторских и сопутствующих им услуг позволяет отграничить разовые действия субъектов (аудиторов), обладающих соответствующей правоспособностью, от постоянного процесса. При этом цель </w:t>
      </w:r>
      <w:r w:rsidR="00E50860">
        <w:rPr>
          <w:color w:val="000000"/>
        </w:rPr>
        <w:t>–</w:t>
      </w:r>
      <w:r w:rsidR="00E50860" w:rsidRPr="00E50860">
        <w:rPr>
          <w:color w:val="000000"/>
        </w:rPr>
        <w:t xml:space="preserve"> </w:t>
      </w:r>
      <w:r w:rsidRPr="00E50860">
        <w:rPr>
          <w:color w:val="000000"/>
        </w:rPr>
        <w:t xml:space="preserve">получение прибыли при осуществлении аудиторской деятельности </w:t>
      </w:r>
      <w:r w:rsidR="00E50860">
        <w:rPr>
          <w:color w:val="000000"/>
        </w:rPr>
        <w:t>–</w:t>
      </w:r>
      <w:r w:rsidR="00E50860" w:rsidRPr="00E50860">
        <w:rPr>
          <w:color w:val="000000"/>
        </w:rPr>
        <w:t xml:space="preserve"> </w:t>
      </w:r>
      <w:r w:rsidRPr="00E50860">
        <w:rPr>
          <w:color w:val="000000"/>
        </w:rPr>
        <w:t>достигается за счет оказания услуг в сфере аудита.</w:t>
      </w:r>
      <w:r w:rsidR="00F81B0A" w:rsidRPr="00E50860">
        <w:rPr>
          <w:rStyle w:val="ad"/>
          <w:color w:val="000000"/>
        </w:rPr>
        <w:footnoteReference w:id="4"/>
      </w:r>
    </w:p>
    <w:p w:rsidR="00AA6F24" w:rsidRPr="00E50860" w:rsidRDefault="000656A0" w:rsidP="00E50860">
      <w:pPr>
        <w:rPr>
          <w:color w:val="000000"/>
        </w:rPr>
      </w:pPr>
      <w:r w:rsidRPr="00E50860">
        <w:rPr>
          <w:color w:val="000000"/>
        </w:rPr>
        <w:t>Наряду с признаками, присущими предпринимательской деятельности, аудит обладает рядом качеств, которые выделяют его в особый вид предпринимательства.</w:t>
      </w:r>
    </w:p>
    <w:p w:rsidR="00AA6F24" w:rsidRPr="00E50860" w:rsidRDefault="000656A0" w:rsidP="00E50860">
      <w:pPr>
        <w:rPr>
          <w:color w:val="000000"/>
        </w:rPr>
      </w:pPr>
      <w:r w:rsidRPr="00E50860">
        <w:rPr>
          <w:color w:val="000000"/>
        </w:rPr>
        <w:t xml:space="preserve">Во-первых, законодатель объявляет цель аудита </w:t>
      </w:r>
      <w:r w:rsidR="00E50860">
        <w:rPr>
          <w:color w:val="000000"/>
        </w:rPr>
        <w:t>–</w:t>
      </w:r>
      <w:r w:rsidR="00E50860" w:rsidRPr="00E50860">
        <w:rPr>
          <w:color w:val="000000"/>
        </w:rPr>
        <w:t xml:space="preserve"> </w:t>
      </w:r>
      <w:r w:rsidRPr="00E50860">
        <w:rPr>
          <w:color w:val="000000"/>
        </w:rPr>
        <w:t>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При этом под достоверностью понимается степень точности данных финансовой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Пользователями финансовой (бухгалтерской) отчетности могут быть любые заинтересованные лица: юридические и физические лица, органы государственной власти и управления, органы местного самоуправления и органы суда.</w:t>
      </w:r>
    </w:p>
    <w:p w:rsidR="00AA6F24" w:rsidRPr="00E50860" w:rsidRDefault="000656A0" w:rsidP="00E50860">
      <w:pPr>
        <w:rPr>
          <w:color w:val="000000"/>
        </w:rPr>
      </w:pPr>
      <w:r w:rsidRPr="00E50860">
        <w:rPr>
          <w:color w:val="000000"/>
        </w:rPr>
        <w:t>Указанная цель сообщает аудиторской деятельности общественно значимый характер. Особенно ярко это выражено при обязательном аудите. На такую особенность аудита, в частности, указывает Конституционный Суд РФ в постановлении от 1 апреля 2003</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4</w:t>
      </w:r>
      <w:r w:rsidR="00E50860">
        <w:rPr>
          <w:color w:val="000000"/>
        </w:rPr>
        <w:t>-</w:t>
      </w:r>
      <w:r w:rsidR="00E50860" w:rsidRPr="00E50860">
        <w:rPr>
          <w:color w:val="000000"/>
        </w:rPr>
        <w:t>П</w:t>
      </w:r>
      <w:r w:rsidRPr="00E50860">
        <w:rPr>
          <w:color w:val="000000"/>
        </w:rPr>
        <w:t xml:space="preserve">: </w:t>
      </w:r>
      <w:r w:rsidR="00E50860">
        <w:rPr>
          <w:color w:val="000000"/>
        </w:rPr>
        <w:t>«</w:t>
      </w:r>
      <w:r w:rsidR="00E50860" w:rsidRPr="00E50860">
        <w:rPr>
          <w:color w:val="000000"/>
        </w:rPr>
        <w:t>Х</w:t>
      </w:r>
      <w:r w:rsidRPr="00E50860">
        <w:rPr>
          <w:color w:val="000000"/>
        </w:rPr>
        <w:t xml:space="preserve">отя выбор аудиторской организации и оплата оказываемых ею услуг осуществляются на коммерческой основе в рамках гражданско-правового договора, </w:t>
      </w:r>
      <w:r w:rsidR="00E50860">
        <w:rPr>
          <w:color w:val="000000"/>
        </w:rPr>
        <w:t>т.е.</w:t>
      </w:r>
      <w:r w:rsidRPr="00E50860">
        <w:rPr>
          <w:color w:val="000000"/>
        </w:rPr>
        <w:t xml:space="preserve"> опосредуются частноправовой формой, по своим целям, предназначению и функциям обязательный аудит проводится в интересах неопределенного круга лиц и государства, </w:t>
      </w:r>
      <w:r w:rsidR="00E50860">
        <w:rPr>
          <w:color w:val="000000"/>
        </w:rPr>
        <w:t>т.е.</w:t>
      </w:r>
      <w:r w:rsidRPr="00E50860">
        <w:rPr>
          <w:color w:val="000000"/>
        </w:rPr>
        <w:t xml:space="preserve"> в общественном интересе. Отношения, возникающие в ходе обязательной аудиторской проверки, в значительной мере имеют публично-правовой характер</w:t>
      </w:r>
      <w:r w:rsidR="00E50860">
        <w:rPr>
          <w:color w:val="000000"/>
        </w:rPr>
        <w:t>»</w:t>
      </w:r>
      <w:r w:rsidR="00E50860" w:rsidRPr="00E50860">
        <w:rPr>
          <w:color w:val="000000"/>
        </w:rPr>
        <w:t>.</w:t>
      </w:r>
    </w:p>
    <w:p w:rsidR="00AA6F24" w:rsidRPr="00E50860" w:rsidRDefault="000656A0" w:rsidP="00E50860">
      <w:pPr>
        <w:rPr>
          <w:color w:val="000000"/>
        </w:rPr>
      </w:pPr>
      <w:r w:rsidRPr="00E50860">
        <w:rPr>
          <w:color w:val="000000"/>
        </w:rPr>
        <w:t>Вместе с тем, будучи экономической деятельностью, аудит по своей природе предполагает осуществление аудиторских услуг на возмездных началах. Аудиторская организация, индивидуальный аудитор получают вознаграждение за оказанные аудиторские и сопутствующие им услуги.</w:t>
      </w:r>
    </w:p>
    <w:p w:rsidR="00AA6F24" w:rsidRPr="00E50860" w:rsidRDefault="000656A0" w:rsidP="00E50860">
      <w:pPr>
        <w:rPr>
          <w:color w:val="000000"/>
        </w:rPr>
      </w:pPr>
      <w:r w:rsidRPr="00E50860">
        <w:rPr>
          <w:color w:val="000000"/>
        </w:rPr>
        <w:t>Таким образом, аудиторская деятельность является деятельностью предпринимательской даже в том случае, когда юридическое лицо осуществляет обязательный аудит.</w:t>
      </w:r>
    </w:p>
    <w:p w:rsidR="00AA6F24" w:rsidRPr="00E50860" w:rsidRDefault="000656A0" w:rsidP="00E50860">
      <w:pPr>
        <w:rPr>
          <w:color w:val="000000"/>
        </w:rPr>
      </w:pPr>
      <w:r w:rsidRPr="00E50860">
        <w:rPr>
          <w:color w:val="000000"/>
        </w:rPr>
        <w:t>Во-вторых, аудиторская деятельность относится к исключительной деятельности, которая может осуществляться только специальным субъектом, зарегистрированным в качестве аудиторской организации или индивидуального аудитора в порядке, определяемом законом. Данный субъект создается специально и исключительно для осуществления аудиторской деятельности, не может заниматься никакой иной предпринимательской деятельностью. Иными словами, не допускается объединение аудиторской с иными видами предпринимательской деятельности. Исключительность аудиторской деятельности необходима с целью выделения из общих хозяйствующих субъектов специальной группы, осуществляющих аудит на профессиональной основе и профессиональном уровне, при этом отвечающих принципу независимости, а также обеспечения государственного контроля за этой группой субъектов.</w:t>
      </w:r>
    </w:p>
    <w:p w:rsidR="00AA6F24" w:rsidRPr="00E50860" w:rsidRDefault="000656A0" w:rsidP="00E50860">
      <w:pPr>
        <w:rPr>
          <w:color w:val="000000"/>
        </w:rPr>
      </w:pPr>
      <w:r w:rsidRPr="00E50860">
        <w:rPr>
          <w:color w:val="000000"/>
        </w:rPr>
        <w:t>Профессионализм в аудиторской деятельности достигается и поддерживается подготовкой и аттестацией специалистов, ежегодным повышением их квалификации, невозможностью совмещения аудиторской с другими видами предпринимательской деятельности, а значит, сосредоточенностью лишь на своей профессии.</w:t>
      </w:r>
    </w:p>
    <w:p w:rsidR="00AA6F24" w:rsidRPr="00E50860" w:rsidRDefault="000656A0" w:rsidP="00E50860">
      <w:pPr>
        <w:rPr>
          <w:color w:val="000000"/>
        </w:rPr>
      </w:pPr>
      <w:r w:rsidRPr="00E50860">
        <w:rPr>
          <w:color w:val="000000"/>
        </w:rPr>
        <w:t>В-третьих, аудиторы как субъекты профессиональной деятельности, выполняющие социально значимую функцию, наделены особыми правами и преимуществами. Подготовленное ими заключение по результатам аудиторской проверки является официальным документом, предназначенным для пользователей финансовой (бухгалтерской) отчетности аудируемых лиц. Аудиторы обладают правом (которое также является и их обязанностью) хранить профессиональную тайну (не разглашать сведения об операциях аудируемых лиц, а также обеспечивать сохранность сведений и документов, получаемых от проверяемых лиц и составляемых ими при осуществлении аудиторской деятельности). Законом предусмотрена возможность создания аккредитованных профессиональных аудиторских объединений, которые наделяются определенными полномочиями по отношению к своим членам.</w:t>
      </w:r>
      <w:r w:rsidR="00F81B0A" w:rsidRPr="00E50860">
        <w:rPr>
          <w:rStyle w:val="ad"/>
          <w:color w:val="000000"/>
        </w:rPr>
        <w:footnoteReference w:id="5"/>
      </w:r>
    </w:p>
    <w:p w:rsidR="00AA6F24" w:rsidRPr="00E50860" w:rsidRDefault="000656A0" w:rsidP="00E50860">
      <w:pPr>
        <w:rPr>
          <w:color w:val="000000"/>
        </w:rPr>
      </w:pPr>
      <w:r w:rsidRPr="00E50860">
        <w:rPr>
          <w:color w:val="000000"/>
        </w:rPr>
        <w:t>В специальной литературе неоднократно обращалось внимание на несоответствие цели аудита его юридическому статусу.</w:t>
      </w:r>
    </w:p>
    <w:p w:rsidR="00AA6F24" w:rsidRPr="00E50860" w:rsidRDefault="000656A0" w:rsidP="00E50860">
      <w:pPr>
        <w:rPr>
          <w:color w:val="000000"/>
        </w:rPr>
      </w:pPr>
      <w:r w:rsidRPr="00E50860">
        <w:rPr>
          <w:color w:val="000000"/>
        </w:rPr>
        <w:t xml:space="preserve">По мнению </w:t>
      </w:r>
      <w:r w:rsidR="00E50860" w:rsidRPr="00E50860">
        <w:rPr>
          <w:color w:val="000000"/>
        </w:rPr>
        <w:t>В.В.</w:t>
      </w:r>
      <w:r w:rsidR="00E50860">
        <w:rPr>
          <w:color w:val="000000"/>
        </w:rPr>
        <w:t> </w:t>
      </w:r>
      <w:r w:rsidR="00E50860" w:rsidRPr="00E50860">
        <w:rPr>
          <w:color w:val="000000"/>
        </w:rPr>
        <w:t>Нитецкого</w:t>
      </w:r>
      <w:r w:rsidRPr="00E50860">
        <w:rPr>
          <w:color w:val="000000"/>
        </w:rPr>
        <w:t>, определение аудиторской деятельности как предпринимательско</w:t>
      </w:r>
      <w:r w:rsidR="00E50860" w:rsidRPr="00E50860">
        <w:rPr>
          <w:color w:val="000000"/>
        </w:rPr>
        <w:t>й</w:t>
      </w:r>
      <w:r w:rsidR="00E50860">
        <w:rPr>
          <w:color w:val="000000"/>
        </w:rPr>
        <w:t xml:space="preserve">»… </w:t>
      </w:r>
      <w:r w:rsidR="00E50860" w:rsidRPr="00E50860">
        <w:rPr>
          <w:color w:val="000000"/>
        </w:rPr>
        <w:t>п</w:t>
      </w:r>
      <w:r w:rsidRPr="00E50860">
        <w:rPr>
          <w:color w:val="000000"/>
        </w:rPr>
        <w:t>ринижает и сужает цели аудиторской службы</w:t>
      </w:r>
      <w:r w:rsidR="00E50860">
        <w:rPr>
          <w:color w:val="000000"/>
        </w:rPr>
        <w:t>…</w:t>
      </w:r>
      <w:r w:rsidRPr="00E50860">
        <w:rPr>
          <w:color w:val="000000"/>
        </w:rPr>
        <w:t xml:space="preserve"> Предпринимательство направлено на получение прибыли, а это не является основной задачей аудита</w:t>
      </w:r>
      <w:r w:rsidR="00E50860">
        <w:rPr>
          <w:color w:val="000000"/>
        </w:rPr>
        <w:t>»</w:t>
      </w:r>
      <w:r w:rsidR="00AA6F24" w:rsidRPr="00E50860">
        <w:rPr>
          <w:rStyle w:val="ad"/>
          <w:color w:val="000000"/>
        </w:rPr>
        <w:footnoteReference w:id="6"/>
      </w:r>
      <w:r w:rsidRPr="00E50860">
        <w:rPr>
          <w:color w:val="000000"/>
        </w:rPr>
        <w:t>.</w:t>
      </w:r>
    </w:p>
    <w:p w:rsidR="00AA6F24" w:rsidRPr="00E50860" w:rsidRDefault="000656A0" w:rsidP="00E50860">
      <w:pPr>
        <w:rPr>
          <w:color w:val="000000"/>
        </w:rPr>
      </w:pPr>
      <w:r w:rsidRPr="00E50860">
        <w:rPr>
          <w:color w:val="000000"/>
        </w:rPr>
        <w:t>Другие авторы утверждают, что отнесение аудита к предпринимательской деятельности объясняется, во-первых, тем, что с помощью этого технического приема аудиторская деятельность в фискальных целях была формально отнесена к предпринимательской, а во-вторых, тем, что до вступления в силу Временных правил аудиторской деятельности в Российской Федерации, утв. Указом Президента Российской Федерации от 22 декабря 1993</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2</w:t>
      </w:r>
      <w:r w:rsidRPr="00E50860">
        <w:rPr>
          <w:color w:val="000000"/>
        </w:rPr>
        <w:t xml:space="preserve">263, деятельность физических и юридических лиц, называвших себя аудиторами и аудиторскими фирмами, была именно предпринимательской, поскольку осуществлялась инициативно и самостоятельно, на свой риск и под свою ответственность, и имела организационно-правовые формы, предусмотренные законом </w:t>
      </w:r>
      <w:r w:rsidR="00E50860">
        <w:rPr>
          <w:color w:val="000000"/>
        </w:rPr>
        <w:t>«</w:t>
      </w:r>
      <w:r w:rsidR="00E50860" w:rsidRPr="00E50860">
        <w:rPr>
          <w:color w:val="000000"/>
        </w:rPr>
        <w:t>О предприятиях и предпринимательской деятельности</w:t>
      </w:r>
      <w:r w:rsidR="00E50860">
        <w:rPr>
          <w:color w:val="000000"/>
        </w:rPr>
        <w:t>»</w:t>
      </w:r>
      <w:r w:rsidR="00AA6F24" w:rsidRPr="00E50860">
        <w:rPr>
          <w:rStyle w:val="ad"/>
          <w:color w:val="000000"/>
        </w:rPr>
        <w:footnoteReference w:id="7"/>
      </w:r>
      <w:r w:rsidRPr="00E50860">
        <w:rPr>
          <w:color w:val="000000"/>
        </w:rPr>
        <w:t>.</w:t>
      </w:r>
    </w:p>
    <w:p w:rsidR="00AA6F24" w:rsidRPr="00E50860" w:rsidRDefault="000656A0" w:rsidP="00E50860">
      <w:pPr>
        <w:rPr>
          <w:color w:val="000000"/>
        </w:rPr>
      </w:pPr>
      <w:r w:rsidRPr="00E50860">
        <w:rPr>
          <w:color w:val="000000"/>
        </w:rPr>
        <w:t>Некоторые авторы предлагают рассматривать аудит как юридическую модель, составную часть структуры социального контроля в обществе наряду с судом и другими правоохранительными органами, нотариатом, экспертными учреждениями.</w:t>
      </w:r>
    </w:p>
    <w:p w:rsidR="00AA6F24" w:rsidRPr="00E50860" w:rsidRDefault="000656A0" w:rsidP="00E50860">
      <w:pPr>
        <w:rPr>
          <w:color w:val="000000"/>
        </w:rPr>
      </w:pPr>
      <w:r w:rsidRPr="00E50860">
        <w:rPr>
          <w:color w:val="000000"/>
        </w:rPr>
        <w:t xml:space="preserve">Сторонники юридико-процессуальной модели аудита определяют данное понятие как юридический процесс, право на осуществление которого есть важнейшая, определяющая правовую природу аудиторской деятельности привилегия, в широком смысле </w:t>
      </w:r>
      <w:r w:rsidR="00E50860">
        <w:rPr>
          <w:color w:val="000000"/>
        </w:rPr>
        <w:t>–</w:t>
      </w:r>
      <w:r w:rsidR="00E50860" w:rsidRPr="00E50860">
        <w:rPr>
          <w:color w:val="000000"/>
        </w:rPr>
        <w:t xml:space="preserve"> </w:t>
      </w:r>
      <w:r w:rsidRPr="00E50860">
        <w:rPr>
          <w:color w:val="000000"/>
        </w:rPr>
        <w:t xml:space="preserve">юрисдикционная, правоохранительная. Государство и общество наделяют определенных лиц привилегиями, связанными с выполнением особых социально значимых функций (таких, как защита конституционных прав и свобод, охрана имущественных прав и законных интересов </w:t>
      </w:r>
      <w:r w:rsidR="00E50860">
        <w:rPr>
          <w:color w:val="000000"/>
        </w:rPr>
        <w:t>и т.д.</w:t>
      </w:r>
      <w:r w:rsidRPr="00E50860">
        <w:rPr>
          <w:color w:val="000000"/>
        </w:rPr>
        <w:t>). В свою очередь указанные лица обязуются сделать выполнение этих функций основной целью и смыслом своей профессиональной деятельности, в результате чего они отказываются от преследования цели извлечения прибыли.</w:t>
      </w:r>
    </w:p>
    <w:p w:rsidR="00AA6F24" w:rsidRPr="00E50860" w:rsidRDefault="000656A0" w:rsidP="00E50860">
      <w:pPr>
        <w:rPr>
          <w:color w:val="000000"/>
        </w:rPr>
      </w:pPr>
      <w:r w:rsidRPr="00E50860">
        <w:rPr>
          <w:color w:val="000000"/>
        </w:rPr>
        <w:t>Помимо названных признаков Закон об аудите выделяет также независимый характер этой деятельности, выражающийся главным образом в отсутствии ведомственных, внутрифирменных отношений между аудитором и проверяемым лицом, а также финансовой, имущественной, родственной или какой-либо иной заинтересованности.</w:t>
      </w:r>
    </w:p>
    <w:p w:rsidR="00AA6F24" w:rsidRPr="00E50860" w:rsidRDefault="000656A0" w:rsidP="00E50860">
      <w:pPr>
        <w:rPr>
          <w:color w:val="000000"/>
        </w:rPr>
      </w:pPr>
      <w:r w:rsidRPr="00E50860">
        <w:rPr>
          <w:color w:val="000000"/>
        </w:rPr>
        <w:t xml:space="preserve">Независимость поддерживается, в частности, и распространением режима предпринимательства на аудит: участники предпринимательской деятельности </w:t>
      </w:r>
      <w:r w:rsidR="00E50860">
        <w:rPr>
          <w:color w:val="000000"/>
        </w:rPr>
        <w:t>–</w:t>
      </w:r>
      <w:r w:rsidR="00E50860" w:rsidRPr="00E50860">
        <w:rPr>
          <w:color w:val="000000"/>
        </w:rPr>
        <w:t xml:space="preserve"> </w:t>
      </w:r>
      <w:r w:rsidRPr="00E50860">
        <w:rPr>
          <w:color w:val="000000"/>
        </w:rPr>
        <w:t>юридически равноправные субъекты, движимые своей волей и действующие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ограничение их прав допускается на основании закона и лишь в той мере, в какой это необходимо для обеспечения публичного интереса.</w:t>
      </w:r>
    </w:p>
    <w:p w:rsidR="00AA6F24" w:rsidRPr="00E50860" w:rsidRDefault="000656A0" w:rsidP="00E50860">
      <w:pPr>
        <w:rPr>
          <w:color w:val="000000"/>
        </w:rPr>
      </w:pPr>
      <w:r w:rsidRPr="00E50860">
        <w:rPr>
          <w:color w:val="000000"/>
        </w:rPr>
        <w:t>Гарантией независимости и качества аудита служит также проведение открытых конкурсов на заключение договоров оказания аудиторских услуг в случаях, когда в уставном (складочном) капитале аудируемого лица доля государственной собственности или собственности субъекта Российской Федерации составляет не менее 2</w:t>
      </w:r>
      <w:r w:rsidR="00E50860" w:rsidRPr="00E50860">
        <w:rPr>
          <w:color w:val="000000"/>
        </w:rPr>
        <w:t>5</w:t>
      </w:r>
      <w:r w:rsidR="00E50860">
        <w:rPr>
          <w:color w:val="000000"/>
        </w:rPr>
        <w:t>%</w:t>
      </w:r>
      <w:r w:rsidRPr="00E50860">
        <w:rPr>
          <w:color w:val="000000"/>
        </w:rPr>
        <w:t>.</w:t>
      </w:r>
    </w:p>
    <w:p w:rsidR="00AA6F24" w:rsidRPr="00E50860" w:rsidRDefault="000656A0" w:rsidP="00E50860">
      <w:pPr>
        <w:rPr>
          <w:color w:val="000000"/>
        </w:rPr>
      </w:pPr>
      <w:r w:rsidRPr="00E50860">
        <w:rPr>
          <w:color w:val="000000"/>
        </w:rPr>
        <w:t>Объектом аудиторской деятельности являются бухгалтерский учет и финансовая (бухгалтерская) отчетность организаций и индивидуальных предпринимателей.</w:t>
      </w:r>
    </w:p>
    <w:p w:rsidR="00AA6F24" w:rsidRPr="00E50860" w:rsidRDefault="000656A0" w:rsidP="00E50860">
      <w:pPr>
        <w:rPr>
          <w:color w:val="000000"/>
        </w:rPr>
      </w:pPr>
      <w:r w:rsidRPr="00E50860">
        <w:rPr>
          <w:color w:val="000000"/>
        </w:rPr>
        <w:t>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движении путем сплошного, непрерывного и документального учета всех хозяйственных операций. Соответственно объектами бухгалтерского учета являются имущество организаций, их обязательства и хозяйственные операции, осуществляемые организациями в процессе их деятельности.</w:t>
      </w:r>
    </w:p>
    <w:p w:rsidR="00AA6F24" w:rsidRPr="00E50860" w:rsidRDefault="000656A0" w:rsidP="00E50860">
      <w:pPr>
        <w:rPr>
          <w:color w:val="000000"/>
        </w:rPr>
      </w:pPr>
      <w:r w:rsidRPr="00E50860">
        <w:rPr>
          <w:color w:val="000000"/>
        </w:rPr>
        <w:t>Все организации обязаны составлять на основе данных синтетического и аналитического учета бухгалтерскую отчетность.</w:t>
      </w:r>
    </w:p>
    <w:p w:rsidR="00AA6F24" w:rsidRPr="00E50860" w:rsidRDefault="000656A0" w:rsidP="00E50860">
      <w:pPr>
        <w:rPr>
          <w:color w:val="000000"/>
        </w:rPr>
      </w:pPr>
      <w:r w:rsidRPr="00E50860">
        <w:rPr>
          <w:color w:val="000000"/>
        </w:rPr>
        <w:t>Бухгалтерская отчетность организаций, за исключением отчетности бюджетных организаций, а также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состоит из:</w:t>
      </w:r>
    </w:p>
    <w:p w:rsidR="00AA6F24" w:rsidRPr="00E50860" w:rsidRDefault="00E50860" w:rsidP="00E50860">
      <w:pPr>
        <w:rPr>
          <w:color w:val="000000"/>
        </w:rPr>
      </w:pPr>
      <w:r>
        <w:rPr>
          <w:color w:val="000000"/>
        </w:rPr>
        <w:t>– </w:t>
      </w:r>
      <w:r w:rsidR="000656A0" w:rsidRPr="00E50860">
        <w:rPr>
          <w:color w:val="000000"/>
        </w:rPr>
        <w:t>бухгалтерского баланса;</w:t>
      </w:r>
    </w:p>
    <w:p w:rsidR="00AA6F24" w:rsidRPr="00E50860" w:rsidRDefault="00E50860" w:rsidP="00E50860">
      <w:pPr>
        <w:rPr>
          <w:color w:val="000000"/>
        </w:rPr>
      </w:pPr>
      <w:r>
        <w:rPr>
          <w:color w:val="000000"/>
        </w:rPr>
        <w:t>– </w:t>
      </w:r>
      <w:r w:rsidR="000656A0" w:rsidRPr="00E50860">
        <w:rPr>
          <w:color w:val="000000"/>
        </w:rPr>
        <w:t>отчета о прибылях и убытках;</w:t>
      </w:r>
    </w:p>
    <w:p w:rsidR="00AA6F24" w:rsidRPr="00E50860" w:rsidRDefault="00E50860" w:rsidP="00E50860">
      <w:pPr>
        <w:rPr>
          <w:color w:val="000000"/>
        </w:rPr>
      </w:pPr>
      <w:r>
        <w:rPr>
          <w:color w:val="000000"/>
        </w:rPr>
        <w:t>– </w:t>
      </w:r>
      <w:r w:rsidR="000656A0" w:rsidRPr="00E50860">
        <w:rPr>
          <w:color w:val="000000"/>
        </w:rPr>
        <w:t>приложений к ним, предусмотренных нормативными актами;</w:t>
      </w:r>
    </w:p>
    <w:p w:rsidR="00AA6F24" w:rsidRPr="00E50860" w:rsidRDefault="00E50860" w:rsidP="00E50860">
      <w:pPr>
        <w:rPr>
          <w:color w:val="000000"/>
        </w:rPr>
      </w:pPr>
      <w:r>
        <w:rPr>
          <w:color w:val="000000"/>
        </w:rPr>
        <w:t>– </w:t>
      </w:r>
      <w:r w:rsidR="000656A0" w:rsidRPr="00E50860">
        <w:rPr>
          <w:color w:val="000000"/>
        </w:rPr>
        <w:t>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AA6F24" w:rsidRPr="00E50860" w:rsidRDefault="00E50860" w:rsidP="00E50860">
      <w:pPr>
        <w:rPr>
          <w:color w:val="000000"/>
        </w:rPr>
      </w:pPr>
      <w:r>
        <w:rPr>
          <w:color w:val="000000"/>
        </w:rPr>
        <w:t>– </w:t>
      </w:r>
      <w:r w:rsidR="000656A0" w:rsidRPr="00E50860">
        <w:rPr>
          <w:color w:val="000000"/>
        </w:rPr>
        <w:t>пояснительной записки.</w:t>
      </w:r>
    </w:p>
    <w:p w:rsidR="00AA6F24" w:rsidRPr="00E50860" w:rsidRDefault="000656A0" w:rsidP="00E50860">
      <w:pPr>
        <w:rPr>
          <w:color w:val="000000"/>
        </w:rPr>
      </w:pPr>
      <w:r w:rsidRPr="00E50860">
        <w:rPr>
          <w:color w:val="000000"/>
        </w:rPr>
        <w:t>Состав бухгалтерской отчетности бюджетных организаций определяется Минфином России.</w:t>
      </w:r>
    </w:p>
    <w:p w:rsidR="00AA6F24" w:rsidRPr="00E50860" w:rsidRDefault="000656A0" w:rsidP="00E50860">
      <w:pPr>
        <w:rPr>
          <w:color w:val="000000"/>
        </w:rPr>
      </w:pPr>
      <w:r w:rsidRPr="00E50860">
        <w:rPr>
          <w:color w:val="000000"/>
        </w:rPr>
        <w:t>Для общественных организаций (объединений) и их структурных подразделений, не осуществляющих предпринимательской деятельности и не имеющих, кроме выбывшего имущества, оборотов по реализации товаров (работ, услуг), устанавливается упрощенный состав годовой бухгалтерской отчетности в соответствии со ст.</w:t>
      </w:r>
      <w:r w:rsidR="00E50860">
        <w:rPr>
          <w:color w:val="000000"/>
        </w:rPr>
        <w:t> </w:t>
      </w:r>
      <w:r w:rsidR="00E50860" w:rsidRPr="00E50860">
        <w:rPr>
          <w:color w:val="000000"/>
        </w:rPr>
        <w:t>1</w:t>
      </w:r>
      <w:r w:rsidRPr="00E50860">
        <w:rPr>
          <w:color w:val="000000"/>
        </w:rPr>
        <w:t>5 Федерального закона от 21 ноября 1996</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1</w:t>
      </w:r>
      <w:r w:rsidRPr="00E50860">
        <w:rPr>
          <w:color w:val="000000"/>
        </w:rPr>
        <w:t>29</w:t>
      </w:r>
      <w:r w:rsidR="00E50860">
        <w:rPr>
          <w:color w:val="000000"/>
        </w:rPr>
        <w:t>-</w:t>
      </w:r>
      <w:r w:rsidR="00E50860" w:rsidRPr="00E50860">
        <w:rPr>
          <w:color w:val="000000"/>
        </w:rPr>
        <w:t>Ф</w:t>
      </w:r>
      <w:r w:rsidRPr="00E50860">
        <w:rPr>
          <w:color w:val="000000"/>
        </w:rPr>
        <w:t xml:space="preserve">З </w:t>
      </w:r>
      <w:r w:rsidR="00E50860">
        <w:rPr>
          <w:color w:val="000000"/>
        </w:rPr>
        <w:t>«</w:t>
      </w:r>
      <w:r w:rsidR="00E50860" w:rsidRPr="00E50860">
        <w:rPr>
          <w:color w:val="000000"/>
        </w:rPr>
        <w:t>О</w:t>
      </w:r>
      <w:r w:rsidRPr="00E50860">
        <w:rPr>
          <w:color w:val="000000"/>
        </w:rPr>
        <w:t xml:space="preserve"> бухгалтерском учете</w:t>
      </w:r>
      <w:r w:rsidR="00E50860">
        <w:rPr>
          <w:color w:val="000000"/>
        </w:rPr>
        <w:t>»</w:t>
      </w:r>
      <w:r w:rsidR="00E50860" w:rsidRPr="00E50860">
        <w:rPr>
          <w:color w:val="000000"/>
        </w:rPr>
        <w:t>.</w:t>
      </w:r>
      <w:r w:rsidR="00F81B0A" w:rsidRPr="00E50860">
        <w:rPr>
          <w:rStyle w:val="ad"/>
          <w:color w:val="000000"/>
        </w:rPr>
        <w:footnoteReference w:id="8"/>
      </w:r>
    </w:p>
    <w:p w:rsidR="00445498" w:rsidRPr="00E50860" w:rsidRDefault="00445498" w:rsidP="00E50860">
      <w:pPr>
        <w:rPr>
          <w:color w:val="000000"/>
        </w:rPr>
      </w:pPr>
      <w:r w:rsidRPr="00E50860">
        <w:rPr>
          <w:color w:val="000000"/>
        </w:rPr>
        <w:t>Вывод по главе:</w:t>
      </w:r>
    </w:p>
    <w:p w:rsidR="00AA6F24" w:rsidRPr="00E50860" w:rsidRDefault="000656A0" w:rsidP="00E50860">
      <w:pPr>
        <w:rPr>
          <w:color w:val="000000"/>
        </w:rPr>
      </w:pPr>
      <w:r w:rsidRPr="00E50860">
        <w:rPr>
          <w:color w:val="000000"/>
        </w:rPr>
        <w:t>Таким образом, аудит в соответствии с Законом об аудите обладает следующими признаками:</w:t>
      </w:r>
    </w:p>
    <w:p w:rsidR="00AA6F24" w:rsidRPr="00E50860" w:rsidRDefault="000656A0" w:rsidP="00E50860">
      <w:pPr>
        <w:rPr>
          <w:color w:val="000000"/>
        </w:rPr>
      </w:pPr>
      <w:r w:rsidRPr="00E50860">
        <w:rPr>
          <w:color w:val="000000"/>
        </w:rPr>
        <w:t>1) является видом предпринимательства, аудиторские услуги оплачиваются заказчиками;</w:t>
      </w:r>
    </w:p>
    <w:p w:rsidR="00AA6F24" w:rsidRPr="00E50860" w:rsidRDefault="000656A0" w:rsidP="00E50860">
      <w:pPr>
        <w:rPr>
          <w:color w:val="000000"/>
        </w:rPr>
      </w:pPr>
      <w:r w:rsidRPr="00E50860">
        <w:rPr>
          <w:color w:val="000000"/>
        </w:rPr>
        <w:t xml:space="preserve">2) цель </w:t>
      </w:r>
      <w:r w:rsidR="00E50860">
        <w:rPr>
          <w:color w:val="000000"/>
        </w:rPr>
        <w:t>–</w:t>
      </w:r>
      <w:r w:rsidR="00E50860" w:rsidRPr="00E50860">
        <w:rPr>
          <w:color w:val="000000"/>
        </w:rPr>
        <w:t xml:space="preserve"> </w:t>
      </w:r>
      <w:r w:rsidRPr="00E50860">
        <w:rPr>
          <w:color w:val="000000"/>
        </w:rPr>
        <w:t>выражение мнения о достоверности финансовой (бухгалтерской) отчетности проверяемых лиц и о соответствии порядка ведения бухгалтерского учета законодательству Российской Федерации;</w:t>
      </w:r>
    </w:p>
    <w:p w:rsidR="00AA6F24" w:rsidRPr="00E50860" w:rsidRDefault="000656A0" w:rsidP="00E50860">
      <w:pPr>
        <w:rPr>
          <w:color w:val="000000"/>
        </w:rPr>
      </w:pPr>
      <w:r w:rsidRPr="00E50860">
        <w:rPr>
          <w:color w:val="000000"/>
        </w:rPr>
        <w:t>3) исключительная деятельность, осуществляется специальными субъектами;</w:t>
      </w:r>
    </w:p>
    <w:p w:rsidR="00AA6F24" w:rsidRPr="00E50860" w:rsidRDefault="000656A0" w:rsidP="00E50860">
      <w:pPr>
        <w:rPr>
          <w:color w:val="000000"/>
        </w:rPr>
      </w:pPr>
      <w:r w:rsidRPr="00E50860">
        <w:rPr>
          <w:color w:val="000000"/>
        </w:rPr>
        <w:t>4) профессиональная деятельность;</w:t>
      </w:r>
    </w:p>
    <w:p w:rsidR="00AA6F24" w:rsidRPr="00E50860" w:rsidRDefault="000656A0" w:rsidP="00E50860">
      <w:pPr>
        <w:rPr>
          <w:color w:val="000000"/>
        </w:rPr>
      </w:pPr>
      <w:r w:rsidRPr="00E50860">
        <w:rPr>
          <w:color w:val="000000"/>
        </w:rPr>
        <w:t>5) аудиторские проверки носят независимый характер;</w:t>
      </w:r>
    </w:p>
    <w:p w:rsidR="000656A0" w:rsidRPr="00E50860" w:rsidRDefault="000656A0" w:rsidP="00E50860">
      <w:pPr>
        <w:rPr>
          <w:color w:val="000000"/>
        </w:rPr>
      </w:pPr>
      <w:r w:rsidRPr="00E50860">
        <w:rPr>
          <w:color w:val="000000"/>
        </w:rPr>
        <w:t xml:space="preserve">6) объект </w:t>
      </w:r>
      <w:r w:rsidR="00E50860">
        <w:rPr>
          <w:color w:val="000000"/>
        </w:rPr>
        <w:t>–</w:t>
      </w:r>
      <w:r w:rsidR="00E50860" w:rsidRPr="00E50860">
        <w:rPr>
          <w:color w:val="000000"/>
        </w:rPr>
        <w:t xml:space="preserve"> </w:t>
      </w:r>
      <w:r w:rsidRPr="00E50860">
        <w:rPr>
          <w:color w:val="000000"/>
        </w:rPr>
        <w:t>бухгалтерский учет и финансовая (бухгалтерская) отчетность.</w:t>
      </w:r>
    </w:p>
    <w:p w:rsidR="001F4AB9" w:rsidRDefault="001F4AB9" w:rsidP="00E50860">
      <w:pPr>
        <w:pStyle w:val="11"/>
        <w:keepNext w:val="0"/>
        <w:pageBreakBefore w:val="0"/>
        <w:spacing w:before="0" w:after="0"/>
        <w:jc w:val="both"/>
        <w:rPr>
          <w:rFonts w:cs="Times New Roman"/>
          <w:color w:val="000000"/>
        </w:rPr>
      </w:pPr>
      <w:bookmarkStart w:id="3" w:name="_Toc205951729"/>
    </w:p>
    <w:p w:rsidR="001F4AB9" w:rsidRDefault="001F4AB9" w:rsidP="00E50860">
      <w:pPr>
        <w:pStyle w:val="11"/>
        <w:keepNext w:val="0"/>
        <w:pageBreakBefore w:val="0"/>
        <w:spacing w:before="0" w:after="0"/>
        <w:jc w:val="both"/>
        <w:rPr>
          <w:rFonts w:cs="Times New Roman"/>
          <w:color w:val="000000"/>
        </w:rPr>
      </w:pPr>
    </w:p>
    <w:p w:rsidR="003E2763" w:rsidRPr="00E50860" w:rsidRDefault="001F4AB9" w:rsidP="00E50860">
      <w:pPr>
        <w:pStyle w:val="11"/>
        <w:keepNext w:val="0"/>
        <w:pageBreakBefore w:val="0"/>
        <w:spacing w:before="0" w:after="0"/>
        <w:jc w:val="both"/>
        <w:rPr>
          <w:rFonts w:cs="Times New Roman"/>
          <w:color w:val="000000"/>
        </w:rPr>
      </w:pPr>
      <w:r>
        <w:rPr>
          <w:rFonts w:cs="Times New Roman"/>
          <w:color w:val="000000"/>
        </w:rPr>
        <w:br w:type="page"/>
      </w:r>
      <w:r w:rsidR="00AA6F24" w:rsidRPr="00E50860">
        <w:rPr>
          <w:rFonts w:cs="Times New Roman"/>
          <w:color w:val="000000"/>
        </w:rPr>
        <w:t xml:space="preserve">2. </w:t>
      </w:r>
      <w:bookmarkStart w:id="4" w:name="sub_1500"/>
      <w:r w:rsidRPr="00E50860">
        <w:rPr>
          <w:rFonts w:cs="Times New Roman"/>
          <w:color w:val="000000"/>
        </w:rPr>
        <w:t>Нормативно-правовое обеспечение аудиторской деятельности</w:t>
      </w:r>
      <w:bookmarkEnd w:id="3"/>
    </w:p>
    <w:p w:rsidR="001F4AB9" w:rsidRDefault="001F4AB9" w:rsidP="00E50860">
      <w:pPr>
        <w:pStyle w:val="21"/>
        <w:keepNext w:val="0"/>
        <w:spacing w:before="0" w:after="0"/>
        <w:jc w:val="both"/>
        <w:rPr>
          <w:rFonts w:cs="Times New Roman"/>
          <w:color w:val="000000"/>
        </w:rPr>
      </w:pPr>
      <w:bookmarkStart w:id="5" w:name="sub_1510"/>
      <w:bookmarkStart w:id="6" w:name="_Toc205951730"/>
      <w:bookmarkEnd w:id="4"/>
    </w:p>
    <w:p w:rsidR="00AA6F24" w:rsidRPr="001F4AB9" w:rsidRDefault="001F4AB9" w:rsidP="00E50860">
      <w:pPr>
        <w:pStyle w:val="21"/>
        <w:keepNext w:val="0"/>
        <w:spacing w:before="0" w:after="0"/>
        <w:jc w:val="both"/>
        <w:rPr>
          <w:rFonts w:cs="Times New Roman"/>
          <w:i w:val="0"/>
          <w:color w:val="000000"/>
        </w:rPr>
      </w:pPr>
      <w:r w:rsidRPr="001F4AB9">
        <w:rPr>
          <w:rFonts w:cs="Times New Roman"/>
          <w:i w:val="0"/>
          <w:color w:val="000000"/>
        </w:rPr>
        <w:t>2.1</w:t>
      </w:r>
      <w:r w:rsidR="003E2763" w:rsidRPr="001F4AB9">
        <w:rPr>
          <w:rFonts w:cs="Times New Roman"/>
          <w:i w:val="0"/>
          <w:color w:val="000000"/>
        </w:rPr>
        <w:t xml:space="preserve"> Аудит в России в 1987</w:t>
      </w:r>
      <w:r w:rsidR="00E50860" w:rsidRPr="001F4AB9">
        <w:rPr>
          <w:rFonts w:cs="Times New Roman"/>
          <w:i w:val="0"/>
          <w:color w:val="000000"/>
        </w:rPr>
        <w:t>–1</w:t>
      </w:r>
      <w:r w:rsidR="003E2763" w:rsidRPr="001F4AB9">
        <w:rPr>
          <w:rFonts w:cs="Times New Roman"/>
          <w:i w:val="0"/>
          <w:color w:val="000000"/>
        </w:rPr>
        <w:t>993 годах</w:t>
      </w:r>
      <w:bookmarkEnd w:id="5"/>
      <w:bookmarkEnd w:id="6"/>
    </w:p>
    <w:p w:rsidR="001F4AB9" w:rsidRDefault="001F4AB9" w:rsidP="00E50860">
      <w:pPr>
        <w:rPr>
          <w:color w:val="000000"/>
        </w:rPr>
      </w:pPr>
    </w:p>
    <w:p w:rsidR="003E2763" w:rsidRPr="00E50860" w:rsidRDefault="003E2763" w:rsidP="00E50860">
      <w:pPr>
        <w:rPr>
          <w:color w:val="000000"/>
        </w:rPr>
      </w:pPr>
      <w:r w:rsidRPr="00E50860">
        <w:rPr>
          <w:color w:val="000000"/>
        </w:rPr>
        <w:t>Нормативно-правовая база аудиторской деятельности в России прошла в своем развитии несколько этапов.</w:t>
      </w:r>
    </w:p>
    <w:p w:rsidR="00AA6F24" w:rsidRPr="00E50860" w:rsidRDefault="003E2763" w:rsidP="00E50860">
      <w:pPr>
        <w:rPr>
          <w:color w:val="000000"/>
        </w:rPr>
      </w:pPr>
      <w:r w:rsidRPr="00E50860">
        <w:rPr>
          <w:color w:val="000000"/>
        </w:rPr>
        <w:t>Первоначально (1987</w:t>
      </w:r>
      <w:r w:rsidR="00E50860">
        <w:rPr>
          <w:color w:val="000000"/>
        </w:rPr>
        <w:t>–</w:t>
      </w:r>
      <w:r w:rsidR="00E50860" w:rsidRPr="00E50860">
        <w:rPr>
          <w:color w:val="000000"/>
        </w:rPr>
        <w:t>1</w:t>
      </w:r>
      <w:r w:rsidRPr="00E50860">
        <w:rPr>
          <w:color w:val="000000"/>
        </w:rPr>
        <w:t>993</w:t>
      </w:r>
      <w:r w:rsidR="00E50860">
        <w:rPr>
          <w:color w:val="000000"/>
        </w:rPr>
        <w:t> </w:t>
      </w:r>
      <w:r w:rsidR="00E50860" w:rsidRPr="00E50860">
        <w:rPr>
          <w:color w:val="000000"/>
        </w:rPr>
        <w:t>гг</w:t>
      </w:r>
      <w:r w:rsidRPr="00E50860">
        <w:rPr>
          <w:color w:val="000000"/>
        </w:rPr>
        <w:t>.) нормы об аудите содержались в отдельных правовых актах. На этом этапе отсутствовал единый нормативный правовой акт, регламентирующий отношения, возникающие при осуществлении аудиторской деятельности.</w:t>
      </w:r>
    </w:p>
    <w:p w:rsidR="00AA6F24" w:rsidRPr="00E50860" w:rsidRDefault="003E2763" w:rsidP="00E50860">
      <w:pPr>
        <w:rPr>
          <w:color w:val="000000"/>
        </w:rPr>
      </w:pPr>
      <w:r w:rsidRPr="00E50860">
        <w:rPr>
          <w:color w:val="000000"/>
        </w:rPr>
        <w:t>В 1987</w:t>
      </w:r>
      <w:r w:rsidR="00E50860">
        <w:rPr>
          <w:color w:val="000000"/>
        </w:rPr>
        <w:t> </w:t>
      </w:r>
      <w:r w:rsidR="00E50860" w:rsidRPr="00E50860">
        <w:rPr>
          <w:color w:val="000000"/>
        </w:rPr>
        <w:t>г</w:t>
      </w:r>
      <w:r w:rsidRPr="00E50860">
        <w:rPr>
          <w:color w:val="000000"/>
        </w:rPr>
        <w:t>. были приняты постановления Совета Министров СССР от 13 января 1987</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4</w:t>
      </w:r>
      <w:r w:rsidRPr="00E50860">
        <w:rPr>
          <w:color w:val="000000"/>
        </w:rPr>
        <w:t xml:space="preserve">8 </w:t>
      </w:r>
      <w:r w:rsidR="00E50860">
        <w:rPr>
          <w:color w:val="000000"/>
        </w:rPr>
        <w:t>«</w:t>
      </w:r>
      <w:r w:rsidR="00E50860" w:rsidRPr="00E50860">
        <w:rPr>
          <w:color w:val="000000"/>
        </w:rPr>
        <w:t>О</w:t>
      </w:r>
      <w:r w:rsidRPr="00E50860">
        <w:rPr>
          <w:color w:val="000000"/>
        </w:rPr>
        <w:t xml:space="preserve"> порядке создания на территории СССР и деятельности совместных предприятий, международных объединений и организаций СССР и других стран </w:t>
      </w:r>
      <w:r w:rsidR="00E50860">
        <w:rPr>
          <w:color w:val="000000"/>
        </w:rPr>
        <w:t>–</w:t>
      </w:r>
      <w:r w:rsidR="00E50860" w:rsidRPr="00E50860">
        <w:rPr>
          <w:color w:val="000000"/>
        </w:rPr>
        <w:t xml:space="preserve"> </w:t>
      </w:r>
      <w:r w:rsidRPr="00E50860">
        <w:rPr>
          <w:color w:val="000000"/>
        </w:rPr>
        <w:t>членов СЭВ</w:t>
      </w:r>
      <w:r w:rsidR="00E50860">
        <w:rPr>
          <w:color w:val="000000"/>
        </w:rPr>
        <w:t>»</w:t>
      </w:r>
      <w:r w:rsidR="00E50860" w:rsidRPr="00E50860">
        <w:rPr>
          <w:color w:val="000000"/>
        </w:rPr>
        <w:t>,</w:t>
      </w:r>
      <w:r w:rsidRPr="00E50860">
        <w:rPr>
          <w:color w:val="000000"/>
        </w:rPr>
        <w:t xml:space="preserve"> от 13 января 1987</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4</w:t>
      </w:r>
      <w:r w:rsidRPr="00E50860">
        <w:rPr>
          <w:color w:val="000000"/>
        </w:rPr>
        <w:t xml:space="preserve">9 </w:t>
      </w:r>
      <w:r w:rsidR="00E50860">
        <w:rPr>
          <w:color w:val="000000"/>
        </w:rPr>
        <w:t>«</w:t>
      </w:r>
      <w:r w:rsidR="00E50860" w:rsidRPr="00E50860">
        <w:rPr>
          <w:color w:val="000000"/>
        </w:rPr>
        <w:t>О</w:t>
      </w:r>
      <w:r w:rsidRPr="00E50860">
        <w:rPr>
          <w:color w:val="000000"/>
        </w:rPr>
        <w:t xml:space="preserve"> порядке создания на территории СССР и деятельности совместных предприятий с участием советских организаций и фирм капиталистических и развивающихся стран</w:t>
      </w:r>
      <w:r w:rsidR="00E50860">
        <w:rPr>
          <w:color w:val="000000"/>
        </w:rPr>
        <w:t>»</w:t>
      </w:r>
      <w:r w:rsidR="00E50860" w:rsidRPr="00E50860">
        <w:rPr>
          <w:color w:val="000000"/>
        </w:rPr>
        <w:t>,</w:t>
      </w:r>
      <w:r w:rsidRPr="00E50860">
        <w:rPr>
          <w:color w:val="000000"/>
        </w:rPr>
        <w:t xml:space="preserve"> в которых предусматривалось, что проведение проверки финансово-хозяйственной и коммерческой деятельности осуществляется за плату советской хозрасчетной аудиторской организацией. Закон РСФСР </w:t>
      </w:r>
      <w:r w:rsidR="00E50860">
        <w:rPr>
          <w:color w:val="000000"/>
        </w:rPr>
        <w:t>«</w:t>
      </w:r>
      <w:r w:rsidR="00E50860" w:rsidRPr="00E50860">
        <w:rPr>
          <w:color w:val="000000"/>
        </w:rPr>
        <w:t>О</w:t>
      </w:r>
      <w:r w:rsidRPr="00E50860">
        <w:rPr>
          <w:color w:val="000000"/>
        </w:rPr>
        <w:t>б иностранных инвестициях в РСФСР</w:t>
      </w:r>
      <w:r w:rsidR="00E50860">
        <w:rPr>
          <w:color w:val="000000"/>
        </w:rPr>
        <w:t>»</w:t>
      </w:r>
      <w:r w:rsidR="00E50860" w:rsidRPr="00E50860">
        <w:rPr>
          <w:color w:val="000000"/>
        </w:rPr>
        <w:t xml:space="preserve"> </w:t>
      </w:r>
      <w:r w:rsidRPr="00E50860">
        <w:rPr>
          <w:color w:val="000000"/>
        </w:rPr>
        <w:t>от 4 июля 1991</w:t>
      </w:r>
      <w:r w:rsidR="00E50860">
        <w:rPr>
          <w:color w:val="000000"/>
        </w:rPr>
        <w:t> </w:t>
      </w:r>
      <w:r w:rsidR="00E50860" w:rsidRPr="00E50860">
        <w:rPr>
          <w:color w:val="000000"/>
        </w:rPr>
        <w:t>г</w:t>
      </w:r>
      <w:r w:rsidRPr="00E50860">
        <w:rPr>
          <w:color w:val="000000"/>
        </w:rPr>
        <w:t>. обязывал годовые бухгалтерские отчеты предприятий с иностранными инвестициями представлять вместе с заключением аудитора о достоверности отчетности. При этом по союзному законодательству проверка финансовой и коммерческой деятельности таких предприятий могла осуществляться российскими аудиторами, а заключения иностранных аудиторов юридической силы для налоговых органов не имели. Непредставление в налоговые органы аудиторского заключения являлось основанием для привлечения плательщиков к ответственности в установленном порядке.</w:t>
      </w:r>
    </w:p>
    <w:p w:rsidR="00AA6F24" w:rsidRPr="00E50860" w:rsidRDefault="003E2763" w:rsidP="00E50860">
      <w:pPr>
        <w:rPr>
          <w:color w:val="000000"/>
        </w:rPr>
      </w:pPr>
      <w:r w:rsidRPr="00E50860">
        <w:rPr>
          <w:color w:val="000000"/>
        </w:rPr>
        <w:t>В Положении об акционерных обществах, утвержденном постановлением Совета Министров РСФСР от 25 декабря 1990</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6</w:t>
      </w:r>
      <w:r w:rsidRPr="00E50860">
        <w:rPr>
          <w:color w:val="000000"/>
        </w:rPr>
        <w:t>01, содержался раздел об аудите. В нем различались внешний и внутренний аудит. В первом случае акционерное общество заключало договор со специализированной организацией для проведения проверки и подтверждения годовой финансовой отчетности. Аудитор ставил свою подпись на годовом отчете в подтверждение его соответствия имеющейся информации о реальном положении дел. Внутренний аудит общества осуществлялся ревизионной комиссией. Данное Положение устанавливало также правило о том, что годовой отчет общества должен быть проверен и подтвержден назначенной общим собранием акционеров аудиторской организацией.</w:t>
      </w:r>
    </w:p>
    <w:p w:rsidR="00AA6F24" w:rsidRPr="00E50860" w:rsidRDefault="003E2763" w:rsidP="00E50860">
      <w:pPr>
        <w:rPr>
          <w:color w:val="000000"/>
        </w:rPr>
      </w:pPr>
      <w:r w:rsidRPr="00E50860">
        <w:rPr>
          <w:color w:val="000000"/>
        </w:rPr>
        <w:t>С развитием отдельных специальных сфер предпринимательской деятельности появилась необходимость обязательной аудиторской проверки деятельности банков, страховых организаций, инвестиционных фондов.</w:t>
      </w:r>
      <w:r w:rsidR="00F81B0A" w:rsidRPr="00E50860">
        <w:rPr>
          <w:rStyle w:val="ad"/>
          <w:color w:val="000000"/>
        </w:rPr>
        <w:footnoteReference w:id="9"/>
      </w:r>
    </w:p>
    <w:p w:rsidR="00AA6F24" w:rsidRPr="00E50860" w:rsidRDefault="003E2763" w:rsidP="00E50860">
      <w:pPr>
        <w:rPr>
          <w:color w:val="000000"/>
        </w:rPr>
      </w:pPr>
      <w:r w:rsidRPr="00E50860">
        <w:rPr>
          <w:color w:val="000000"/>
        </w:rPr>
        <w:t>В соответствии с Законом РСФСР от 2 декабря 1990</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3</w:t>
      </w:r>
      <w:r w:rsidRPr="00E50860">
        <w:rPr>
          <w:color w:val="000000"/>
        </w:rPr>
        <w:t>95</w:t>
      </w:r>
      <w:r w:rsidR="00E50860">
        <w:rPr>
          <w:color w:val="000000"/>
        </w:rPr>
        <w:t>-</w:t>
      </w:r>
      <w:r w:rsidR="00E50860" w:rsidRPr="00E50860">
        <w:rPr>
          <w:color w:val="000000"/>
        </w:rPr>
        <w:t>I</w:t>
      </w:r>
      <w:r w:rsidRPr="00E50860">
        <w:rPr>
          <w:color w:val="000000"/>
        </w:rPr>
        <w:t xml:space="preserve"> </w:t>
      </w:r>
      <w:r w:rsidR="00E50860">
        <w:rPr>
          <w:color w:val="000000"/>
        </w:rPr>
        <w:t>«</w:t>
      </w:r>
      <w:r w:rsidR="00E50860" w:rsidRPr="00E50860">
        <w:rPr>
          <w:color w:val="000000"/>
        </w:rPr>
        <w:t>О</w:t>
      </w:r>
      <w:r w:rsidRPr="00E50860">
        <w:rPr>
          <w:color w:val="000000"/>
        </w:rPr>
        <w:t xml:space="preserve"> банках и банковской деятельности в РСФСР</w:t>
      </w:r>
      <w:r w:rsidR="00E50860">
        <w:rPr>
          <w:color w:val="000000"/>
        </w:rPr>
        <w:t>»</w:t>
      </w:r>
      <w:r w:rsidR="00E50860" w:rsidRPr="00E50860">
        <w:rPr>
          <w:color w:val="000000"/>
        </w:rPr>
        <w:t xml:space="preserve"> </w:t>
      </w:r>
      <w:r w:rsidRPr="00E50860">
        <w:rPr>
          <w:color w:val="000000"/>
        </w:rPr>
        <w:t xml:space="preserve">деятельность банков подлежала ежегодной проверке аудиторскими организациями, уполномоченными законодательством на осуществление аудиторских проверок. Положение об аудиторской деятельности в банковской системе Российской Федерации предусматривало, что аудит </w:t>
      </w:r>
      <w:r w:rsidR="00E50860">
        <w:rPr>
          <w:color w:val="000000"/>
        </w:rPr>
        <w:t>–</w:t>
      </w:r>
      <w:r w:rsidR="00E50860" w:rsidRPr="00E50860">
        <w:rPr>
          <w:color w:val="000000"/>
        </w:rPr>
        <w:t xml:space="preserve"> </w:t>
      </w:r>
      <w:r w:rsidRPr="00E50860">
        <w:rPr>
          <w:color w:val="000000"/>
        </w:rPr>
        <w:t xml:space="preserve">независимый, нейтральный контроль за деятельностью коммерческих банков и других кредитных учреждений. Банковский аудит осуществляется на договорной основе специализированными аудиторскими предприятиями и физическими лицами </w:t>
      </w:r>
      <w:r w:rsidR="00E50860">
        <w:rPr>
          <w:color w:val="000000"/>
        </w:rPr>
        <w:t>–</w:t>
      </w:r>
      <w:r w:rsidR="00E50860" w:rsidRPr="00E50860">
        <w:rPr>
          <w:color w:val="000000"/>
        </w:rPr>
        <w:t xml:space="preserve"> </w:t>
      </w:r>
      <w:r w:rsidRPr="00E50860">
        <w:rPr>
          <w:color w:val="000000"/>
        </w:rPr>
        <w:t>аудиторами, имеющими лицензию Банка России на аудиторскую деятельность в банковской системе. Основной целью банковского аудита является подтверждение достоверности отчетности коммерческих банков, представляемой в учреждения Банка России, соответствие бухгалтерского учета требованиям нормативных документов, проверка соблюдения банковского законодательства, анализ финансово-хозяйственной деятельности, а также оказание консультационных услуг. Созданные в Банке России и его территориальных главных управлениях советы по банковской аудиторской деятельности координируют работу аудиторов, разрабатывают методические рекомендации, а также перечень вопросов, подлежащих обязательной аудиторской проверке в процессе банковского аудита. Советы рассматривают вопросы, связанные с выдачей и отзывом лицензий на проведение банковского аудита, контролируя работу банковских аудиторов.</w:t>
      </w:r>
    </w:p>
    <w:p w:rsidR="00AA6F24" w:rsidRPr="00E50860" w:rsidRDefault="003E2763" w:rsidP="00E50860">
      <w:pPr>
        <w:rPr>
          <w:color w:val="000000"/>
        </w:rPr>
      </w:pPr>
      <w:r w:rsidRPr="00E50860">
        <w:rPr>
          <w:color w:val="000000"/>
        </w:rPr>
        <w:t>Закон РФ от 27 ноября 1992</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О</w:t>
      </w:r>
      <w:r w:rsidRPr="00E50860">
        <w:rPr>
          <w:color w:val="000000"/>
        </w:rPr>
        <w:t>б организации страхового дела в Российской Федерации</w:t>
      </w:r>
      <w:r w:rsidR="00E50860">
        <w:rPr>
          <w:color w:val="000000"/>
        </w:rPr>
        <w:t>»</w:t>
      </w:r>
      <w:r w:rsidR="00E50860" w:rsidRPr="00E50860">
        <w:rPr>
          <w:color w:val="000000"/>
        </w:rPr>
        <w:t xml:space="preserve"> </w:t>
      </w:r>
      <w:r w:rsidRPr="00E50860">
        <w:rPr>
          <w:color w:val="000000"/>
        </w:rPr>
        <w:t>содержал норму, согласно которой страховщики публиковали годовые бухгалтерские отчеты в порядке и в сроки, установленные нормативными правовыми актами РФ, после аудиторского подтверждения достоверности в этих отчетах сведений.</w:t>
      </w:r>
    </w:p>
    <w:p w:rsidR="00AA6F24" w:rsidRPr="00E50860" w:rsidRDefault="003E2763" w:rsidP="00E50860">
      <w:pPr>
        <w:rPr>
          <w:color w:val="000000"/>
        </w:rPr>
      </w:pPr>
      <w:r w:rsidRPr="00E50860">
        <w:rPr>
          <w:color w:val="000000"/>
        </w:rPr>
        <w:t>В соответствии с Указом Президента Российской Федерации от 7 октября 1992</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1</w:t>
      </w:r>
      <w:r w:rsidRPr="00E50860">
        <w:rPr>
          <w:color w:val="000000"/>
        </w:rPr>
        <w:t xml:space="preserve">186 </w:t>
      </w:r>
      <w:r w:rsidR="00E50860">
        <w:rPr>
          <w:color w:val="000000"/>
        </w:rPr>
        <w:t>«</w:t>
      </w:r>
      <w:r w:rsidR="00E50860" w:rsidRPr="00E50860">
        <w:rPr>
          <w:color w:val="000000"/>
        </w:rPr>
        <w:t>О</w:t>
      </w:r>
      <w:r w:rsidRPr="00E50860">
        <w:rPr>
          <w:color w:val="000000"/>
        </w:rPr>
        <w:t xml:space="preserve"> мерах по организации рынка ценных бумаг в процессе приватизации государственных и муниципальных предприятий</w:t>
      </w:r>
      <w:r w:rsidR="00E50860">
        <w:rPr>
          <w:color w:val="000000"/>
        </w:rPr>
        <w:t>»</w:t>
      </w:r>
      <w:r w:rsidR="00E50860" w:rsidRPr="00E50860">
        <w:rPr>
          <w:color w:val="000000"/>
        </w:rPr>
        <w:t xml:space="preserve"> </w:t>
      </w:r>
      <w:r w:rsidRPr="00E50860">
        <w:rPr>
          <w:color w:val="000000"/>
        </w:rPr>
        <w:t xml:space="preserve">аудиторская проверка должна была проводиться в инвестиционных фондах. Положение об инвестиционных фондах (Приложение </w:t>
      </w:r>
      <w:r w:rsidR="00E50860">
        <w:rPr>
          <w:color w:val="000000"/>
        </w:rPr>
        <w:t>№</w:t>
      </w:r>
      <w:r w:rsidR="00E50860" w:rsidRPr="00E50860">
        <w:rPr>
          <w:color w:val="000000"/>
        </w:rPr>
        <w:t>1</w:t>
      </w:r>
      <w:r w:rsidRPr="00E50860">
        <w:rPr>
          <w:color w:val="000000"/>
        </w:rPr>
        <w:t xml:space="preserve"> к Указу) и Положение о специализированных инвестиционных фондах приватизации, аккумулирующих приватизационные чеки граждан (Приложение </w:t>
      </w:r>
      <w:r w:rsidR="00E50860">
        <w:rPr>
          <w:color w:val="000000"/>
        </w:rPr>
        <w:t>№</w:t>
      </w:r>
      <w:r w:rsidR="00E50860" w:rsidRPr="00E50860">
        <w:rPr>
          <w:color w:val="000000"/>
        </w:rPr>
        <w:t>2</w:t>
      </w:r>
      <w:r w:rsidRPr="00E50860">
        <w:rPr>
          <w:color w:val="000000"/>
        </w:rPr>
        <w:t xml:space="preserve"> к Указу) устанавливали обязательную ежеквартальную публикацию информации о стоимости активов фонда, удостоверенной заключением независимого аудитора. Акт или другой документ, составленный по результатам аудиторской проверки, являлся неотъемлемой частью годового отчета о деятельности инвестиционного фонда.</w:t>
      </w:r>
    </w:p>
    <w:p w:rsidR="00AA6F24" w:rsidRPr="00E50860" w:rsidRDefault="003E2763" w:rsidP="00E50860">
      <w:pPr>
        <w:rPr>
          <w:color w:val="000000"/>
        </w:rPr>
      </w:pPr>
      <w:r w:rsidRPr="00E50860">
        <w:rPr>
          <w:color w:val="000000"/>
        </w:rPr>
        <w:t>Государственная программа приватизации государственных и муниципальных предприятий в Российской Федерации, утвержденная Указом Президента Российской Федерации от 24 декабря 1993</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2</w:t>
      </w:r>
      <w:r w:rsidRPr="00E50860">
        <w:rPr>
          <w:color w:val="000000"/>
        </w:rPr>
        <w:t>284, предусматривала, что в случае неутверждения советом директоров годового баланса акционерного общества он сдается в установленном порядке в налоговую инспекцию, которая назначает аудиторскую проверку за счет средств акционерного общества. Согласно постановлению Правительства Российской Федерации от 10 февраля 1994</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9</w:t>
      </w:r>
      <w:r w:rsidRPr="00E50860">
        <w:rPr>
          <w:color w:val="000000"/>
        </w:rPr>
        <w:t xml:space="preserve">6 </w:t>
      </w:r>
      <w:r w:rsidR="00E50860">
        <w:rPr>
          <w:color w:val="000000"/>
        </w:rPr>
        <w:t>«</w:t>
      </w:r>
      <w:r w:rsidR="00E50860" w:rsidRPr="00E50860">
        <w:rPr>
          <w:color w:val="000000"/>
        </w:rPr>
        <w:t>О</w:t>
      </w:r>
      <w:r w:rsidRPr="00E50860">
        <w:rPr>
          <w:color w:val="000000"/>
        </w:rPr>
        <w:t xml:space="preserve"> делегировании полномочий Правительства Российской Федерации по управлению и распоряжению объектами федеральной собственности</w:t>
      </w:r>
      <w:r w:rsidR="00E50860">
        <w:rPr>
          <w:color w:val="000000"/>
        </w:rPr>
        <w:t>»</w:t>
      </w:r>
      <w:r w:rsidR="00E50860" w:rsidRPr="00E50860">
        <w:rPr>
          <w:color w:val="000000"/>
        </w:rPr>
        <w:t xml:space="preserve"> </w:t>
      </w:r>
      <w:r w:rsidRPr="00E50860">
        <w:rPr>
          <w:color w:val="000000"/>
        </w:rPr>
        <w:t>Госкомимущество России, а также по согласованию с ним федеральные органы исполнительной власти, на которые возложены координация и регулирование деятельности в соответствующих отраслях (сферах управления), вправе назначать и производить документальные и фактические проверки (ревизии, инвентаризации), назначать аудиторские проверки в целях осуществления контроля за использованием по назначению и сохранностью государственного имущества, относящегося к федеральной собственности, закрепленного за федеральными предприятиями на праве полного хозяйственного ведения, за федеральными государственными учреждениями на праве оперативного управления.</w:t>
      </w:r>
    </w:p>
    <w:p w:rsidR="00AA6F24" w:rsidRPr="00E50860" w:rsidRDefault="003E2763" w:rsidP="00E50860">
      <w:pPr>
        <w:rPr>
          <w:color w:val="000000"/>
        </w:rPr>
      </w:pPr>
      <w:r w:rsidRPr="00E50860">
        <w:rPr>
          <w:color w:val="000000"/>
        </w:rPr>
        <w:t>Таким образом, можно говорить о том, что положения о проведении аудиторских проверок, обязанность по представлению финансовой отчетности, подтвержденной аудиторским заключением, в отношении ряда экономических субъектов содержались в многочисленных правовых актах. При этом отсутствовал правовой акт, регламентирующий осуществление аудиторской деятельности.</w:t>
      </w:r>
      <w:r w:rsidR="00F81B0A" w:rsidRPr="00E50860">
        <w:rPr>
          <w:rStyle w:val="ad"/>
          <w:color w:val="000000"/>
        </w:rPr>
        <w:footnoteReference w:id="10"/>
      </w:r>
    </w:p>
    <w:p w:rsidR="003E2763" w:rsidRPr="00E50860" w:rsidRDefault="003E2763" w:rsidP="00E50860">
      <w:pPr>
        <w:rPr>
          <w:color w:val="000000"/>
        </w:rPr>
      </w:pPr>
    </w:p>
    <w:p w:rsidR="00AA6F24" w:rsidRPr="001F4AB9" w:rsidRDefault="001F4AB9" w:rsidP="00E50860">
      <w:pPr>
        <w:pStyle w:val="21"/>
        <w:keepNext w:val="0"/>
        <w:spacing w:before="0" w:after="0"/>
        <w:jc w:val="both"/>
        <w:rPr>
          <w:rFonts w:cs="Times New Roman"/>
          <w:i w:val="0"/>
          <w:color w:val="000000"/>
        </w:rPr>
      </w:pPr>
      <w:bookmarkStart w:id="7" w:name="sub_1520"/>
      <w:bookmarkStart w:id="8" w:name="_Toc205951731"/>
      <w:r w:rsidRPr="001F4AB9">
        <w:rPr>
          <w:rFonts w:cs="Times New Roman"/>
          <w:i w:val="0"/>
          <w:color w:val="000000"/>
        </w:rPr>
        <w:t>2.2</w:t>
      </w:r>
      <w:r w:rsidR="003E2763" w:rsidRPr="001F4AB9">
        <w:rPr>
          <w:rFonts w:cs="Times New Roman"/>
          <w:i w:val="0"/>
          <w:color w:val="000000"/>
        </w:rPr>
        <w:t xml:space="preserve"> Аудит в России в 1993</w:t>
      </w:r>
      <w:r w:rsidR="00E50860" w:rsidRPr="001F4AB9">
        <w:rPr>
          <w:rFonts w:cs="Times New Roman"/>
          <w:i w:val="0"/>
          <w:color w:val="000000"/>
        </w:rPr>
        <w:t>–2</w:t>
      </w:r>
      <w:r w:rsidR="003E2763" w:rsidRPr="001F4AB9">
        <w:rPr>
          <w:rFonts w:cs="Times New Roman"/>
          <w:i w:val="0"/>
          <w:color w:val="000000"/>
        </w:rPr>
        <w:t>001 годах</w:t>
      </w:r>
      <w:bookmarkEnd w:id="7"/>
      <w:bookmarkEnd w:id="8"/>
    </w:p>
    <w:p w:rsidR="001F4AB9" w:rsidRDefault="001F4AB9" w:rsidP="00E50860">
      <w:pPr>
        <w:rPr>
          <w:color w:val="000000"/>
        </w:rPr>
      </w:pPr>
    </w:p>
    <w:p w:rsidR="00AA6F24" w:rsidRPr="00E50860" w:rsidRDefault="003E2763" w:rsidP="00E50860">
      <w:pPr>
        <w:rPr>
          <w:color w:val="000000"/>
        </w:rPr>
      </w:pPr>
      <w:r w:rsidRPr="00E50860">
        <w:rPr>
          <w:color w:val="000000"/>
        </w:rPr>
        <w:t>Следующий этап (1993</w:t>
      </w:r>
      <w:r w:rsidR="00E50860">
        <w:rPr>
          <w:color w:val="000000"/>
        </w:rPr>
        <w:t>–</w:t>
      </w:r>
      <w:r w:rsidR="00E50860" w:rsidRPr="00E50860">
        <w:rPr>
          <w:color w:val="000000"/>
        </w:rPr>
        <w:t>2</w:t>
      </w:r>
      <w:r w:rsidRPr="00E50860">
        <w:rPr>
          <w:color w:val="000000"/>
        </w:rPr>
        <w:t>001</w:t>
      </w:r>
      <w:r w:rsidR="00E50860">
        <w:rPr>
          <w:color w:val="000000"/>
        </w:rPr>
        <w:t> </w:t>
      </w:r>
      <w:r w:rsidR="00E50860" w:rsidRPr="00E50860">
        <w:rPr>
          <w:color w:val="000000"/>
        </w:rPr>
        <w:t>гг</w:t>
      </w:r>
      <w:r w:rsidRPr="00E50860">
        <w:rPr>
          <w:color w:val="000000"/>
        </w:rPr>
        <w:t>.) развития нормативно-правовой базы связан с изданием Указа Президента РФ от 22 декабря 1993</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2</w:t>
      </w:r>
      <w:r w:rsidRPr="00E50860">
        <w:rPr>
          <w:color w:val="000000"/>
        </w:rPr>
        <w:t xml:space="preserve">263, утвердившего Временные правила аудиторской деятельности. В данном акте содержалось определение понятия </w:t>
      </w:r>
      <w:r w:rsidR="00E50860">
        <w:rPr>
          <w:color w:val="000000"/>
        </w:rPr>
        <w:t>«</w:t>
      </w:r>
      <w:r w:rsidR="00E50860" w:rsidRPr="00E50860">
        <w:rPr>
          <w:color w:val="000000"/>
        </w:rPr>
        <w:t>а</w:t>
      </w:r>
      <w:r w:rsidRPr="00E50860">
        <w:rPr>
          <w:color w:val="000000"/>
        </w:rPr>
        <w:t>удиторская деятельность</w:t>
      </w:r>
      <w:r w:rsidR="00E50860">
        <w:rPr>
          <w:color w:val="000000"/>
        </w:rPr>
        <w:t>»</w:t>
      </w:r>
      <w:r w:rsidR="00E50860" w:rsidRPr="00E50860">
        <w:rPr>
          <w:color w:val="000000"/>
        </w:rPr>
        <w:t>,</w:t>
      </w:r>
      <w:r w:rsidRPr="00E50860">
        <w:rPr>
          <w:color w:val="000000"/>
        </w:rPr>
        <w:t xml:space="preserve"> устанавливались обязательность лицензирования этого вида деятельности и аттестации аудиторов, их права и обязанности, организация государственного регулирования, которое осуществлялось Комиссией по аудиторской деятельности при Президенте Российской Федерации. Временные правила сыграли положительную роль в организации правового обеспечения аудита и формировании российского рынка аудиторских услуг.</w:t>
      </w:r>
    </w:p>
    <w:p w:rsidR="00AA6F24" w:rsidRPr="00E50860" w:rsidRDefault="003E2763" w:rsidP="00E50860">
      <w:pPr>
        <w:rPr>
          <w:color w:val="000000"/>
        </w:rPr>
      </w:pPr>
      <w:r w:rsidRPr="00E50860">
        <w:rPr>
          <w:color w:val="000000"/>
        </w:rPr>
        <w:t>В 1994</w:t>
      </w:r>
      <w:r w:rsidR="00E50860">
        <w:rPr>
          <w:color w:val="000000"/>
        </w:rPr>
        <w:t> </w:t>
      </w:r>
      <w:r w:rsidR="00E50860" w:rsidRPr="00E50860">
        <w:rPr>
          <w:color w:val="000000"/>
        </w:rPr>
        <w:t>г</w:t>
      </w:r>
      <w:r w:rsidRPr="00E50860">
        <w:rPr>
          <w:color w:val="000000"/>
        </w:rPr>
        <w:t>. постановлением Правительства Российской Федерации были определены основные критерии деятельности экономических субъектов, по которым их бухгалтерская отчетность подлежала обязательной аудиторской проверке. К ним относились такая организационно-правовая форма экономического субъекта, как открытое акционерное общество, независимо от числа акционеров и размеров уставного капитала; банки и другие кредитные учреждения, страховые организации или общества взаимного страхования, инвестиционные институты, внебюджетные фонды, благотворительные и иные фонды, источниками образования которых являются добровольные отчисления юридических и физических лиц, а также другие экономические субъекты, обязательная аудиторская проверка которых по виду их деятельности предусмотрена федеральными законами, указами Президента РФ и постановлениями Правительства РФ. Если в уставном капитале экономического субъекта имелась доля, принадлежащая иностранным инвесторам, также была необходима ежегодная аудиторская проверка. Начиная с отчета за 1995</w:t>
      </w:r>
      <w:r w:rsidR="00E50860">
        <w:rPr>
          <w:color w:val="000000"/>
        </w:rPr>
        <w:t> </w:t>
      </w:r>
      <w:r w:rsidR="00E50860" w:rsidRPr="00E50860">
        <w:rPr>
          <w:color w:val="000000"/>
        </w:rPr>
        <w:t>г</w:t>
      </w:r>
      <w:r w:rsidRPr="00E50860">
        <w:rPr>
          <w:color w:val="000000"/>
        </w:rPr>
        <w:t>. к указанным критериям добавились еще финансовые показатели экономических субъектов (за исключением находящихся полностью или частично в государственной и муниципальной собственности): объем выручки от реализации продукции (работ, услуг) за год, превышающий в 500 тыс. раз установленный законом минимальный размер оплаты труда в среднегодовом исчислении; сумма активов баланса, превышающая на конец отчетного года в 200 тыс. раз установленный законом минимальный размер оплаты труда в среднегодовом исчислении.</w:t>
      </w:r>
    </w:p>
    <w:p w:rsidR="00AA6F24" w:rsidRPr="00E50860" w:rsidRDefault="003E2763" w:rsidP="00E50860">
      <w:pPr>
        <w:rPr>
          <w:color w:val="000000"/>
        </w:rPr>
      </w:pPr>
      <w:r w:rsidRPr="00E50860">
        <w:rPr>
          <w:color w:val="000000"/>
        </w:rPr>
        <w:t>Немаловажное значение имело принятие Банком России в 1997</w:t>
      </w:r>
      <w:r w:rsidR="00E50860">
        <w:rPr>
          <w:color w:val="000000"/>
        </w:rPr>
        <w:t> </w:t>
      </w:r>
      <w:r w:rsidR="00E50860" w:rsidRPr="00E50860">
        <w:rPr>
          <w:color w:val="000000"/>
        </w:rPr>
        <w:t>г</w:t>
      </w:r>
      <w:r w:rsidRPr="00E50860">
        <w:rPr>
          <w:color w:val="000000"/>
        </w:rPr>
        <w:t>. Положения об аудиторской деятельности в банковской системе. Данный документ устанавливал систему организации аудита в банковской сфере, порядок аттестации и лицензирования банковского аудита, применяемые меры воздействия к аудиторам, осуществляющим банковский аудит.</w:t>
      </w:r>
    </w:p>
    <w:p w:rsidR="00AA6F24" w:rsidRPr="00E50860" w:rsidRDefault="003E2763" w:rsidP="00E50860">
      <w:pPr>
        <w:rPr>
          <w:color w:val="000000"/>
        </w:rPr>
      </w:pPr>
      <w:r w:rsidRPr="00E50860">
        <w:rPr>
          <w:color w:val="000000"/>
        </w:rPr>
        <w:t xml:space="preserve">Эти акты смогли заложить правовые основы осуществления аудиторской деятельности в России, определив направление развития аудита в целом и отдельных его видов </w:t>
      </w:r>
      <w:r w:rsidR="00E50860">
        <w:rPr>
          <w:color w:val="000000"/>
        </w:rPr>
        <w:t>–</w:t>
      </w:r>
      <w:r w:rsidR="00E50860" w:rsidRPr="00E50860">
        <w:rPr>
          <w:color w:val="000000"/>
        </w:rPr>
        <w:t xml:space="preserve"> </w:t>
      </w:r>
      <w:r w:rsidRPr="00E50860">
        <w:rPr>
          <w:color w:val="000000"/>
        </w:rPr>
        <w:t>таких, как общий аудит, банковский аудит, аудит страховых организаций, бирж, внебиржевых фондов и инвестиционных институтов.</w:t>
      </w:r>
      <w:r w:rsidR="00F81B0A" w:rsidRPr="00E50860">
        <w:rPr>
          <w:rStyle w:val="ad"/>
          <w:color w:val="000000"/>
        </w:rPr>
        <w:footnoteReference w:id="11"/>
      </w:r>
    </w:p>
    <w:p w:rsidR="003E2763" w:rsidRPr="00E50860" w:rsidRDefault="003E2763" w:rsidP="00E50860">
      <w:pPr>
        <w:rPr>
          <w:color w:val="000000"/>
        </w:rPr>
      </w:pPr>
    </w:p>
    <w:p w:rsidR="00AA6F24" w:rsidRPr="001F4AB9" w:rsidRDefault="001F4AB9" w:rsidP="00E50860">
      <w:pPr>
        <w:pStyle w:val="21"/>
        <w:keepNext w:val="0"/>
        <w:spacing w:before="0" w:after="0"/>
        <w:jc w:val="both"/>
        <w:rPr>
          <w:rFonts w:cs="Times New Roman"/>
          <w:i w:val="0"/>
          <w:color w:val="000000"/>
        </w:rPr>
      </w:pPr>
      <w:bookmarkStart w:id="9" w:name="sub_1530"/>
      <w:bookmarkStart w:id="10" w:name="_Toc205951732"/>
      <w:r w:rsidRPr="001F4AB9">
        <w:rPr>
          <w:rFonts w:cs="Times New Roman"/>
          <w:i w:val="0"/>
          <w:color w:val="000000"/>
        </w:rPr>
        <w:t>2.3</w:t>
      </w:r>
      <w:r w:rsidR="003E2763" w:rsidRPr="001F4AB9">
        <w:rPr>
          <w:rFonts w:cs="Times New Roman"/>
          <w:i w:val="0"/>
          <w:color w:val="000000"/>
        </w:rPr>
        <w:t xml:space="preserve"> Аудит в России в настоящее время</w:t>
      </w:r>
      <w:bookmarkEnd w:id="9"/>
      <w:bookmarkEnd w:id="10"/>
    </w:p>
    <w:p w:rsidR="001F4AB9" w:rsidRDefault="001F4AB9" w:rsidP="00E50860">
      <w:pPr>
        <w:rPr>
          <w:color w:val="000000"/>
        </w:rPr>
      </w:pPr>
    </w:p>
    <w:p w:rsidR="00AA6F24" w:rsidRPr="00E50860" w:rsidRDefault="003E2763" w:rsidP="00E50860">
      <w:pPr>
        <w:rPr>
          <w:color w:val="000000"/>
        </w:rPr>
      </w:pPr>
      <w:r w:rsidRPr="00E50860">
        <w:rPr>
          <w:color w:val="000000"/>
        </w:rPr>
        <w:t>Третий этап связан с развитием аудита в стране и необходимостью совершенствования законодательного обеспечения аудиторской деятельности. Временные правила, сыграв свою важную роль в становлении аудита в стране, уже не отражали в полной мере сложившихся условий на рынке аудиторских услуг. В 2001</w:t>
      </w:r>
      <w:r w:rsidR="00E50860">
        <w:rPr>
          <w:color w:val="000000"/>
        </w:rPr>
        <w:t> </w:t>
      </w:r>
      <w:r w:rsidR="00E50860" w:rsidRPr="00E50860">
        <w:rPr>
          <w:color w:val="000000"/>
        </w:rPr>
        <w:t>г</w:t>
      </w:r>
      <w:r w:rsidRPr="00E50860">
        <w:rPr>
          <w:color w:val="000000"/>
        </w:rPr>
        <w:t xml:space="preserve">. был принят Федеральный закон </w:t>
      </w:r>
      <w:r w:rsidR="00E50860">
        <w:rPr>
          <w:color w:val="000000"/>
        </w:rPr>
        <w:t>«</w:t>
      </w:r>
      <w:r w:rsidR="00E50860" w:rsidRPr="00E50860">
        <w:rPr>
          <w:color w:val="000000"/>
        </w:rPr>
        <w:t>О</w:t>
      </w:r>
      <w:r w:rsidRPr="00E50860">
        <w:rPr>
          <w:color w:val="000000"/>
        </w:rPr>
        <w:t>б аудиторской деятельности</w:t>
      </w:r>
      <w:r w:rsidR="00E50860">
        <w:rPr>
          <w:color w:val="000000"/>
        </w:rPr>
        <w:t>»</w:t>
      </w:r>
      <w:r w:rsidR="00E50860" w:rsidRPr="00E50860">
        <w:rPr>
          <w:color w:val="000000"/>
        </w:rPr>
        <w:t>,</w:t>
      </w:r>
      <w:r w:rsidRPr="00E50860">
        <w:rPr>
          <w:color w:val="000000"/>
        </w:rPr>
        <w:t xml:space="preserve"> который действует в настоящее время с внесенными в него изменениями и дополнениями.</w:t>
      </w:r>
    </w:p>
    <w:p w:rsidR="00AA6F24" w:rsidRPr="00E50860" w:rsidRDefault="003E2763" w:rsidP="00E50860">
      <w:pPr>
        <w:rPr>
          <w:color w:val="000000"/>
        </w:rPr>
      </w:pPr>
      <w:r w:rsidRPr="00E50860">
        <w:rPr>
          <w:color w:val="000000"/>
        </w:rPr>
        <w:t>Закон об аудите устанавливает более высокие по сравнению с Временными правилами требования к организации аудита, лицам, осуществляющим аудиторские проверки, уточняет понятие аудиторской деятельности, в том числе обязательного аудита, закрепляет принципы аудиторской деятельности, вводит обязанность страхования гражданско-правовой ответственности при обязательном аудите, устанавливает системы контроля качества, аттестации и лицензирования аудиторской деятельности. Этот закон определяет место и роль в организации аудита органов государственности власти, профессиональных аудиторских объединений и других заинтересованных лиц. При этом нормы Закона об аудите имеют приоритет перед нормами других законов, регулирующих отношения в области аудита.</w:t>
      </w:r>
    </w:p>
    <w:p w:rsidR="00AA6F24" w:rsidRPr="00E50860" w:rsidRDefault="003E2763" w:rsidP="00E50860">
      <w:pPr>
        <w:rPr>
          <w:color w:val="000000"/>
        </w:rPr>
      </w:pPr>
      <w:r w:rsidRPr="00E50860">
        <w:rPr>
          <w:color w:val="000000"/>
        </w:rPr>
        <w:t>К таким, в частности, относятся Закон о банках, Закон о Банке России, учитывающие особенности проведения банковского аудита, Закон об ООО, Федеральный закон от 26 декабря 1995</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2</w:t>
      </w:r>
      <w:r w:rsidRPr="00E50860">
        <w:rPr>
          <w:color w:val="000000"/>
        </w:rPr>
        <w:t>08</w:t>
      </w:r>
      <w:r w:rsidR="00E50860">
        <w:rPr>
          <w:color w:val="000000"/>
        </w:rPr>
        <w:t>-</w:t>
      </w:r>
      <w:r w:rsidR="00E50860" w:rsidRPr="00E50860">
        <w:rPr>
          <w:color w:val="000000"/>
        </w:rPr>
        <w:t>Ф</w:t>
      </w:r>
      <w:r w:rsidRPr="00E50860">
        <w:rPr>
          <w:color w:val="000000"/>
        </w:rPr>
        <w:t xml:space="preserve">З </w:t>
      </w:r>
      <w:r w:rsidR="00E50860">
        <w:rPr>
          <w:color w:val="000000"/>
        </w:rPr>
        <w:t>«</w:t>
      </w:r>
      <w:r w:rsidR="00E50860" w:rsidRPr="00E50860">
        <w:rPr>
          <w:color w:val="000000"/>
        </w:rPr>
        <w:t>О</w:t>
      </w:r>
      <w:r w:rsidRPr="00E50860">
        <w:rPr>
          <w:color w:val="000000"/>
        </w:rPr>
        <w:t>б акционерных обществах</w:t>
      </w:r>
      <w:r w:rsidR="00E50860">
        <w:rPr>
          <w:color w:val="000000"/>
        </w:rPr>
        <w:t>»</w:t>
      </w:r>
      <w:r w:rsidR="00E50860" w:rsidRPr="00E50860">
        <w:rPr>
          <w:color w:val="000000"/>
        </w:rPr>
        <w:t>,</w:t>
      </w:r>
      <w:r w:rsidRPr="00E50860">
        <w:rPr>
          <w:color w:val="000000"/>
        </w:rPr>
        <w:t xml:space="preserve"> Федеральный закон от 8 мая 1996</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4</w:t>
      </w:r>
      <w:r w:rsidRPr="00E50860">
        <w:rPr>
          <w:color w:val="000000"/>
        </w:rPr>
        <w:t>1</w:t>
      </w:r>
      <w:r w:rsidR="00E50860">
        <w:rPr>
          <w:color w:val="000000"/>
        </w:rPr>
        <w:t>-</w:t>
      </w:r>
      <w:r w:rsidR="00E50860" w:rsidRPr="00E50860">
        <w:rPr>
          <w:color w:val="000000"/>
        </w:rPr>
        <w:t>Ф</w:t>
      </w:r>
      <w:r w:rsidRPr="00E50860">
        <w:rPr>
          <w:color w:val="000000"/>
        </w:rPr>
        <w:t xml:space="preserve">З </w:t>
      </w:r>
      <w:r w:rsidR="00E50860">
        <w:rPr>
          <w:color w:val="000000"/>
        </w:rPr>
        <w:t>«</w:t>
      </w:r>
      <w:r w:rsidR="00E50860" w:rsidRPr="00E50860">
        <w:rPr>
          <w:color w:val="000000"/>
        </w:rPr>
        <w:t>О</w:t>
      </w:r>
      <w:r w:rsidRPr="00E50860">
        <w:rPr>
          <w:color w:val="000000"/>
        </w:rPr>
        <w:t xml:space="preserve"> производственных кооперативах</w:t>
      </w:r>
      <w:r w:rsidR="00E50860">
        <w:rPr>
          <w:color w:val="000000"/>
        </w:rPr>
        <w:t>»</w:t>
      </w:r>
      <w:r w:rsidR="00E50860" w:rsidRPr="00E50860">
        <w:rPr>
          <w:color w:val="000000"/>
        </w:rPr>
        <w:t xml:space="preserve"> </w:t>
      </w:r>
      <w:r w:rsidRPr="00E50860">
        <w:rPr>
          <w:color w:val="000000"/>
        </w:rPr>
        <w:t>и некоторые другие.</w:t>
      </w:r>
    </w:p>
    <w:p w:rsidR="00AA6F24" w:rsidRPr="00E50860" w:rsidRDefault="003E2763" w:rsidP="00E50860">
      <w:pPr>
        <w:rPr>
          <w:color w:val="000000"/>
        </w:rPr>
      </w:pPr>
      <w:r w:rsidRPr="00E50860">
        <w:rPr>
          <w:color w:val="000000"/>
        </w:rPr>
        <w:t>Особенности правового положения аудиторских организаций, осуществляющих проверки сельскохозяйственных кооперативов и союзов этих кооперативов, могут быть установлены Федеральным законом от 8 декабря 1995</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1</w:t>
      </w:r>
      <w:r w:rsidRPr="00E50860">
        <w:rPr>
          <w:color w:val="000000"/>
        </w:rPr>
        <w:t>93</w:t>
      </w:r>
      <w:r w:rsidR="00E50860">
        <w:rPr>
          <w:color w:val="000000"/>
        </w:rPr>
        <w:t>-</w:t>
      </w:r>
      <w:r w:rsidR="00E50860" w:rsidRPr="00E50860">
        <w:rPr>
          <w:color w:val="000000"/>
        </w:rPr>
        <w:t>Ф</w:t>
      </w:r>
      <w:r w:rsidRPr="00E50860">
        <w:rPr>
          <w:color w:val="000000"/>
        </w:rPr>
        <w:t xml:space="preserve">З </w:t>
      </w:r>
      <w:r w:rsidR="00E50860">
        <w:rPr>
          <w:color w:val="000000"/>
        </w:rPr>
        <w:t>«</w:t>
      </w:r>
      <w:r w:rsidR="00E50860" w:rsidRPr="00E50860">
        <w:rPr>
          <w:color w:val="000000"/>
        </w:rPr>
        <w:t>О</w:t>
      </w:r>
      <w:r w:rsidRPr="00E50860">
        <w:rPr>
          <w:color w:val="000000"/>
        </w:rPr>
        <w:t xml:space="preserve"> сельскохозяйственной кооперации</w:t>
      </w:r>
      <w:r w:rsidR="00E50860">
        <w:rPr>
          <w:color w:val="000000"/>
        </w:rPr>
        <w:t>»</w:t>
      </w:r>
      <w:r w:rsidR="00E50860" w:rsidRPr="00E50860">
        <w:rPr>
          <w:color w:val="000000"/>
        </w:rPr>
        <w:t>.</w:t>
      </w:r>
    </w:p>
    <w:p w:rsidR="00AA6F24" w:rsidRPr="00E50860" w:rsidRDefault="003E2763" w:rsidP="00E50860">
      <w:pPr>
        <w:rPr>
          <w:color w:val="000000"/>
        </w:rPr>
      </w:pPr>
      <w:r w:rsidRPr="00E50860">
        <w:rPr>
          <w:color w:val="000000"/>
        </w:rPr>
        <w:t>Отношения, возникающие при осуществлении аудиторской деятельности, могут регулироваться также указами Президента Российской Федерации, которые не должны противоречить федеральным законам. Указы Президента Российской Федерации имеют приоритетное значение по отношению к иным подзаконным актам. Они могут приниматься по любому вопросу, входящему в компетенцию Президента (ст.</w:t>
      </w:r>
      <w:r w:rsidR="00E50860">
        <w:rPr>
          <w:color w:val="000000"/>
        </w:rPr>
        <w:t> </w:t>
      </w:r>
      <w:r w:rsidR="00E50860" w:rsidRPr="00E50860">
        <w:rPr>
          <w:color w:val="000000"/>
        </w:rPr>
        <w:t>8</w:t>
      </w:r>
      <w:r w:rsidRPr="00E50860">
        <w:rPr>
          <w:color w:val="000000"/>
        </w:rPr>
        <w:t>0 Конституции РФ), в том числе по вопросам аудиторской деятельности, кроме случаев, когда этот вопрос в соответствии с федеральным законодательством может быть урегулирован только законом.</w:t>
      </w:r>
    </w:p>
    <w:p w:rsidR="00AA6F24" w:rsidRPr="00E50860" w:rsidRDefault="003E2763" w:rsidP="00E50860">
      <w:pPr>
        <w:rPr>
          <w:color w:val="000000"/>
        </w:rPr>
      </w:pPr>
      <w:r w:rsidRPr="00E50860">
        <w:rPr>
          <w:color w:val="000000"/>
        </w:rPr>
        <w:t xml:space="preserve">На основании и во исполнение федеральных законов, указов Президента РФ Правительство РФ вправе принимать постановления об аудиторской деятельности. В соответствии с п. </w:t>
      </w:r>
      <w:r w:rsidR="00E50860">
        <w:rPr>
          <w:color w:val="000000"/>
        </w:rPr>
        <w:t>«</w:t>
      </w:r>
      <w:r w:rsidR="00E50860" w:rsidRPr="00E50860">
        <w:rPr>
          <w:color w:val="000000"/>
        </w:rPr>
        <w:t>б</w:t>
      </w:r>
      <w:r w:rsidR="00E50860">
        <w:rPr>
          <w:color w:val="000000"/>
        </w:rPr>
        <w:t>»</w:t>
      </w:r>
      <w:r w:rsidR="00E50860" w:rsidRPr="00E50860">
        <w:rPr>
          <w:color w:val="000000"/>
        </w:rPr>
        <w:t xml:space="preserve"> </w:t>
      </w:r>
      <w:r w:rsidRPr="00E50860">
        <w:rPr>
          <w:color w:val="000000"/>
        </w:rPr>
        <w:t>ч.</w:t>
      </w:r>
      <w:r w:rsidR="00E50860">
        <w:rPr>
          <w:color w:val="000000"/>
        </w:rPr>
        <w:t> </w:t>
      </w:r>
      <w:r w:rsidR="00E50860" w:rsidRPr="00E50860">
        <w:rPr>
          <w:color w:val="000000"/>
        </w:rPr>
        <w:t>1</w:t>
      </w:r>
      <w:r w:rsidRPr="00E50860">
        <w:rPr>
          <w:color w:val="000000"/>
        </w:rPr>
        <w:t xml:space="preserve"> ст.</w:t>
      </w:r>
      <w:r w:rsidR="00E50860">
        <w:rPr>
          <w:color w:val="000000"/>
        </w:rPr>
        <w:t> </w:t>
      </w:r>
      <w:r w:rsidR="00E50860" w:rsidRPr="00E50860">
        <w:rPr>
          <w:color w:val="000000"/>
        </w:rPr>
        <w:t>1</w:t>
      </w:r>
      <w:r w:rsidRPr="00E50860">
        <w:rPr>
          <w:color w:val="000000"/>
        </w:rPr>
        <w:t>14 Конституции РФ Правительство РФ обеспечивает проведение в Российской Федерации единой финансовой, кредитной и денежной политики. Постановления правительства Российской Федерации принимаются на основании и во исполнение нормативных правовых актов, имеющих высшую по сравнению с ними юридическую силу.</w:t>
      </w:r>
    </w:p>
    <w:p w:rsidR="00AA6F24" w:rsidRPr="00E50860" w:rsidRDefault="003E2763" w:rsidP="00E50860">
      <w:pPr>
        <w:rPr>
          <w:color w:val="000000"/>
        </w:rPr>
      </w:pPr>
      <w:r w:rsidRPr="00E50860">
        <w:rPr>
          <w:color w:val="000000"/>
        </w:rPr>
        <w:t>В сфере правового регулирования аудиторской деятельности следует учитывать постановление Правительства РФ от 6 февраля 2002</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8</w:t>
      </w:r>
      <w:r w:rsidRPr="00E50860">
        <w:rPr>
          <w:color w:val="000000"/>
        </w:rPr>
        <w:t xml:space="preserve">0 </w:t>
      </w:r>
      <w:r w:rsidR="00E50860">
        <w:rPr>
          <w:color w:val="000000"/>
        </w:rPr>
        <w:t>«</w:t>
      </w:r>
      <w:r w:rsidR="00E50860" w:rsidRPr="00E50860">
        <w:rPr>
          <w:color w:val="000000"/>
        </w:rPr>
        <w:t>О</w:t>
      </w:r>
      <w:r w:rsidRPr="00E50860">
        <w:rPr>
          <w:color w:val="000000"/>
        </w:rPr>
        <w:t xml:space="preserve"> вопросах государственного регулирования аудиторской деятельности в Российской Федерации</w:t>
      </w:r>
      <w:r w:rsidR="00E50860">
        <w:rPr>
          <w:color w:val="000000"/>
        </w:rPr>
        <w:t>»</w:t>
      </w:r>
      <w:r w:rsidR="00E50860" w:rsidRPr="00E50860">
        <w:rPr>
          <w:color w:val="000000"/>
        </w:rPr>
        <w:t>,</w:t>
      </w:r>
      <w:r w:rsidRPr="00E50860">
        <w:rPr>
          <w:color w:val="000000"/>
        </w:rPr>
        <w:t xml:space="preserve"> в соответствии с которым Минфин России был определен уполномоченным федеральным органом исполнительной власти, осуществляющим государственное регулирование аудиторской деятельности, постановление Правительства РФ от 11 февраля 2002</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1</w:t>
      </w:r>
      <w:r w:rsidRPr="00E50860">
        <w:rPr>
          <w:color w:val="000000"/>
        </w:rPr>
        <w:t xml:space="preserve">35 </w:t>
      </w:r>
      <w:r w:rsidR="00E50860">
        <w:rPr>
          <w:color w:val="000000"/>
        </w:rPr>
        <w:t>«</w:t>
      </w:r>
      <w:r w:rsidR="00E50860" w:rsidRPr="00E50860">
        <w:rPr>
          <w:color w:val="000000"/>
        </w:rPr>
        <w:t>О</w:t>
      </w:r>
      <w:r w:rsidRPr="00E50860">
        <w:rPr>
          <w:color w:val="000000"/>
        </w:rPr>
        <w:t xml:space="preserve"> лицензировании отдельных видов деятельности</w:t>
      </w:r>
      <w:r w:rsidR="00E50860">
        <w:rPr>
          <w:color w:val="000000"/>
        </w:rPr>
        <w:t>»</w:t>
      </w:r>
      <w:r w:rsidR="00E50860" w:rsidRPr="00E50860">
        <w:rPr>
          <w:color w:val="000000"/>
        </w:rPr>
        <w:t>,</w:t>
      </w:r>
      <w:r w:rsidRPr="00E50860">
        <w:rPr>
          <w:color w:val="000000"/>
        </w:rPr>
        <w:t xml:space="preserve"> определившее в качестве лицензирующего органа в области аудиторской деятельности Минфин России, постановление Правительства РФ от 29 марта 2002</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1</w:t>
      </w:r>
      <w:r w:rsidRPr="00E50860">
        <w:rPr>
          <w:color w:val="000000"/>
        </w:rPr>
        <w:t xml:space="preserve">90 </w:t>
      </w:r>
      <w:r w:rsidR="00E50860">
        <w:rPr>
          <w:color w:val="000000"/>
        </w:rPr>
        <w:t>«</w:t>
      </w:r>
      <w:r w:rsidR="00E50860" w:rsidRPr="00E50860">
        <w:rPr>
          <w:color w:val="000000"/>
        </w:rPr>
        <w:t>О</w:t>
      </w:r>
      <w:r w:rsidRPr="00E50860">
        <w:rPr>
          <w:color w:val="000000"/>
        </w:rPr>
        <w:t xml:space="preserve"> лицензировании аудиторской деятельности</w:t>
      </w:r>
      <w:r w:rsidR="00E50860">
        <w:rPr>
          <w:color w:val="000000"/>
        </w:rPr>
        <w:t>»</w:t>
      </w:r>
      <w:r w:rsidR="00E50860" w:rsidRPr="00E50860">
        <w:rPr>
          <w:color w:val="000000"/>
        </w:rPr>
        <w:t>,</w:t>
      </w:r>
      <w:r w:rsidRPr="00E50860">
        <w:rPr>
          <w:color w:val="000000"/>
        </w:rPr>
        <w:t xml:space="preserve"> утвердившее Положение о лицензировании аудиторской деятельности, постановление Правительства РФ от 12 июня 2002</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4</w:t>
      </w:r>
      <w:r w:rsidRPr="00E50860">
        <w:rPr>
          <w:color w:val="000000"/>
        </w:rPr>
        <w:t xml:space="preserve">09 </w:t>
      </w:r>
      <w:r w:rsidR="00E50860">
        <w:rPr>
          <w:color w:val="000000"/>
        </w:rPr>
        <w:t>«</w:t>
      </w:r>
      <w:r w:rsidR="00E50860" w:rsidRPr="00E50860">
        <w:rPr>
          <w:color w:val="000000"/>
        </w:rPr>
        <w:t>О</w:t>
      </w:r>
      <w:r w:rsidRPr="00E50860">
        <w:rPr>
          <w:color w:val="000000"/>
        </w:rPr>
        <w:t xml:space="preserve"> мерах по обеспечению проведения обязательного аудита</w:t>
      </w:r>
      <w:r w:rsidR="00E50860">
        <w:rPr>
          <w:color w:val="000000"/>
        </w:rPr>
        <w:t>»</w:t>
      </w:r>
      <w:r w:rsidR="00E50860" w:rsidRPr="00E50860">
        <w:rPr>
          <w:color w:val="000000"/>
        </w:rPr>
        <w:t>,</w:t>
      </w:r>
      <w:r w:rsidRPr="00E50860">
        <w:rPr>
          <w:color w:val="000000"/>
        </w:rPr>
        <w:t xml:space="preserve"> которым утверждены Правила проведения конкурса по отбору аудиторских организаций на проведение обязательной ежегодной аудиторской проверки организации, в уставном (складочном) капитале которой доля государственной собственности составляет не менее 25 процентов</w:t>
      </w:r>
      <w:r w:rsidR="00E50860">
        <w:rPr>
          <w:color w:val="000000"/>
        </w:rPr>
        <w:t>»</w:t>
      </w:r>
      <w:r w:rsidR="00E50860" w:rsidRPr="00E50860">
        <w:rPr>
          <w:color w:val="000000"/>
        </w:rPr>
        <w:t>,</w:t>
      </w:r>
      <w:r w:rsidRPr="00E50860">
        <w:rPr>
          <w:color w:val="000000"/>
        </w:rPr>
        <w:t xml:space="preserve"> и др.</w:t>
      </w:r>
    </w:p>
    <w:p w:rsidR="00AA6F24" w:rsidRPr="00E50860" w:rsidRDefault="003E2763" w:rsidP="00E50860">
      <w:pPr>
        <w:rPr>
          <w:color w:val="000000"/>
        </w:rPr>
      </w:pPr>
      <w:r w:rsidRPr="00E50860">
        <w:rPr>
          <w:color w:val="000000"/>
        </w:rPr>
        <w:t xml:space="preserve">К подзаконным актам, содержащим нормы, регулирующие аудиторскую деятельность, относятся также нормативные правовые акты, издаваемые в пределах своей компетенции уполномоченным федеральным органом государственного регулирования аудиторской деятельности </w:t>
      </w:r>
      <w:r w:rsidR="00E50860">
        <w:rPr>
          <w:color w:val="000000"/>
        </w:rPr>
        <w:t>–</w:t>
      </w:r>
      <w:r w:rsidR="00E50860" w:rsidRPr="00E50860">
        <w:rPr>
          <w:color w:val="000000"/>
        </w:rPr>
        <w:t xml:space="preserve"> </w:t>
      </w:r>
      <w:r w:rsidRPr="00E50860">
        <w:rPr>
          <w:color w:val="000000"/>
        </w:rPr>
        <w:t>Минфином России (ст.</w:t>
      </w:r>
      <w:r w:rsidR="00E50860">
        <w:rPr>
          <w:color w:val="000000"/>
        </w:rPr>
        <w:t> </w:t>
      </w:r>
      <w:r w:rsidR="00E50860" w:rsidRPr="00E50860">
        <w:rPr>
          <w:color w:val="000000"/>
        </w:rPr>
        <w:t>1</w:t>
      </w:r>
      <w:r w:rsidRPr="00E50860">
        <w:rPr>
          <w:color w:val="000000"/>
        </w:rPr>
        <w:t>8 Закона об аудите).</w:t>
      </w:r>
      <w:r w:rsidR="00F81B0A" w:rsidRPr="00E50860">
        <w:rPr>
          <w:rStyle w:val="ad"/>
          <w:color w:val="000000"/>
        </w:rPr>
        <w:footnoteReference w:id="12"/>
      </w:r>
    </w:p>
    <w:p w:rsidR="00AA6F24" w:rsidRPr="00E50860" w:rsidRDefault="003E2763" w:rsidP="00E50860">
      <w:pPr>
        <w:rPr>
          <w:color w:val="000000"/>
        </w:rPr>
      </w:pPr>
      <w:r w:rsidRPr="00E50860">
        <w:rPr>
          <w:color w:val="000000"/>
        </w:rPr>
        <w:t>К следующей группе документов, регламентирующих аудит, относятся правила (стандарты) аудиторской деятельности, устанавливающие единые требования к порядку осуществления аудита, оформлению и оценке качества аудита и сопутствующих ему услуг, а также порядку подготовки аудиторов и оценки их квалификации.</w:t>
      </w:r>
    </w:p>
    <w:p w:rsidR="00AA6F24" w:rsidRPr="00E50860" w:rsidRDefault="003E2763" w:rsidP="00E50860">
      <w:pPr>
        <w:rPr>
          <w:color w:val="000000"/>
        </w:rPr>
      </w:pPr>
      <w:r w:rsidRPr="00E50860">
        <w:rPr>
          <w:color w:val="000000"/>
        </w:rPr>
        <w:t>Однако в связи с динамичным развитием аудиторского рынка можно говорить о необходимости дальнейшего совершенствования законодательной базы аудиторской деятельности. Российское законодательство об аудите должно отвечать требованиям Международных стандартов аудита (МСА), включать правила о применении международных стандартов финансовой отчетности (МСФО) и предусматривать меры, обеспечивающие эффективное применение введенных правил, системы аттестации, обучения и повышения квалификации аудиторов, а также предусматривать действенные меры контроля качества аудиторских услуг.</w:t>
      </w:r>
    </w:p>
    <w:p w:rsidR="00AA6F24" w:rsidRPr="00E50860" w:rsidRDefault="003E2763" w:rsidP="00E50860">
      <w:pPr>
        <w:rPr>
          <w:color w:val="000000"/>
        </w:rPr>
      </w:pPr>
      <w:r w:rsidRPr="00E50860">
        <w:rPr>
          <w:color w:val="000000"/>
        </w:rPr>
        <w:t>Концепция развития аудиторской деятельности в России, представленная в Правительственной программе реформирования бухгалтерского учета в соответствии с международными стандартами финансовой отчетности 1998</w:t>
      </w:r>
      <w:r w:rsidR="00E50860">
        <w:rPr>
          <w:color w:val="000000"/>
        </w:rPr>
        <w:t> </w:t>
      </w:r>
      <w:r w:rsidR="00E50860" w:rsidRPr="00E50860">
        <w:rPr>
          <w:color w:val="000000"/>
        </w:rPr>
        <w:t>г</w:t>
      </w:r>
      <w:r w:rsidRPr="00E50860">
        <w:rPr>
          <w:color w:val="000000"/>
        </w:rPr>
        <w:t>., предлагает создание ряда авторитетных и представительных профессиональных (саморегулирующихся) объединений, формирование системы профессиональной аттестации бухгалтеров и аудиторов, присоединение к деятельности соответствующих международных профессиональных организаций (Международной федерации бухгалтеров и др.), разработку и широкое общественное признание норм профессиональной этики, организацию общественного контроля за профессиональной деятельностью и др.</w:t>
      </w:r>
    </w:p>
    <w:p w:rsidR="00AA6F24" w:rsidRPr="00E50860" w:rsidRDefault="003E2763" w:rsidP="00E50860">
      <w:pPr>
        <w:rPr>
          <w:color w:val="000000"/>
        </w:rPr>
      </w:pPr>
      <w:r w:rsidRPr="00E50860">
        <w:rPr>
          <w:color w:val="000000"/>
        </w:rPr>
        <w:t>Развитие данной отрасли связано с развитием саморегулируемых профессиональных организаций аудиторов, расширением функций таких организаций за счет передачи ряда функций регулирования аудиторской деятельности от государственных органов, а также перераспределением обязанностей между профессиональными объединениями аудиторов и государством.</w:t>
      </w:r>
    </w:p>
    <w:p w:rsidR="00AA6F24" w:rsidRPr="00E50860" w:rsidRDefault="003E2763" w:rsidP="00E50860">
      <w:pPr>
        <w:rPr>
          <w:color w:val="000000"/>
        </w:rPr>
      </w:pPr>
      <w:r w:rsidRPr="00E50860">
        <w:rPr>
          <w:color w:val="000000"/>
        </w:rPr>
        <w:t>Несомненно, за государством должны сохраняться функции нормативно-правового регулирования, координации аудиторской деятельности и выработки стратегии развития аудиторской профессии; аудиторским же объединениям на данном этапе развития могут быть переданы полномочия по организации обучения аудиторов, повышения их квалификации, контроль за качеством аудита.</w:t>
      </w:r>
    </w:p>
    <w:p w:rsidR="00AA6F24" w:rsidRPr="00E50860" w:rsidRDefault="003E2763" w:rsidP="00E50860">
      <w:pPr>
        <w:rPr>
          <w:color w:val="000000"/>
        </w:rPr>
      </w:pPr>
      <w:r w:rsidRPr="00E50860">
        <w:rPr>
          <w:color w:val="000000"/>
        </w:rPr>
        <w:t>Работа над поправками к Закону об аудите с учетом направлений развития аудита, намеченных Правительственной концепцией, завершается. Правительство Российской Федерации 13 января 2005</w:t>
      </w:r>
      <w:r w:rsidR="00E50860">
        <w:rPr>
          <w:color w:val="000000"/>
        </w:rPr>
        <w:t> </w:t>
      </w:r>
      <w:r w:rsidR="00E50860" w:rsidRPr="00E50860">
        <w:rPr>
          <w:color w:val="000000"/>
        </w:rPr>
        <w:t>г</w:t>
      </w:r>
      <w:r w:rsidRPr="00E50860">
        <w:rPr>
          <w:color w:val="000000"/>
        </w:rPr>
        <w:t xml:space="preserve">. на своем заседании рассмотрело поправки к Закону об аудите и одобрило отмену лицензирования аудиторской деятельности (в качестве замены этой формы контроля должно выступить обязательное членство аудиторов в аккредитованных аудиторских объединениях), передачу профессиональным объединениям аудиторов ряда функций </w:t>
      </w:r>
      <w:r w:rsidR="00E50860">
        <w:rPr>
          <w:color w:val="000000"/>
        </w:rPr>
        <w:t>–</w:t>
      </w:r>
      <w:r w:rsidR="00E50860" w:rsidRPr="00E50860">
        <w:rPr>
          <w:color w:val="000000"/>
        </w:rPr>
        <w:t xml:space="preserve"> </w:t>
      </w:r>
      <w:r w:rsidRPr="00E50860">
        <w:rPr>
          <w:color w:val="000000"/>
        </w:rPr>
        <w:t>функции по организации и проведению аттестации, по повышению квалификации аудиторов, ведению реестров аудиторов и аудиторских организаций.</w:t>
      </w:r>
    </w:p>
    <w:p w:rsidR="00AA6F24" w:rsidRPr="00E50860" w:rsidRDefault="003E2763" w:rsidP="00E50860">
      <w:pPr>
        <w:rPr>
          <w:color w:val="000000"/>
        </w:rPr>
      </w:pPr>
      <w:r w:rsidRPr="00E50860">
        <w:rPr>
          <w:color w:val="000000"/>
        </w:rPr>
        <w:t xml:space="preserve">Необходимость совершенствования законодательства об аудите связана также с тем, что требуется более четкое соответствие между рядом норм специального законодательства и нормами других отраслей законодательства, в частности административного, уголовного </w:t>
      </w:r>
      <w:r w:rsidR="00E50860">
        <w:rPr>
          <w:color w:val="000000"/>
        </w:rPr>
        <w:t>и т.п.</w:t>
      </w:r>
      <w:r w:rsidR="00F81B0A" w:rsidRPr="00E50860">
        <w:rPr>
          <w:rStyle w:val="ad"/>
          <w:color w:val="000000"/>
        </w:rPr>
        <w:footnoteReference w:id="13"/>
      </w:r>
    </w:p>
    <w:p w:rsidR="00445498" w:rsidRPr="00E50860" w:rsidRDefault="00445498" w:rsidP="00E50860">
      <w:pPr>
        <w:rPr>
          <w:color w:val="000000"/>
        </w:rPr>
      </w:pPr>
      <w:r w:rsidRPr="00E50860">
        <w:rPr>
          <w:color w:val="000000"/>
        </w:rPr>
        <w:t>Вывод по главе:</w:t>
      </w:r>
    </w:p>
    <w:p w:rsidR="00AA6F24" w:rsidRPr="00E50860" w:rsidRDefault="003E2763" w:rsidP="00E50860">
      <w:pPr>
        <w:rPr>
          <w:color w:val="000000"/>
        </w:rPr>
      </w:pPr>
      <w:r w:rsidRPr="00E50860">
        <w:rPr>
          <w:color w:val="000000"/>
        </w:rPr>
        <w:t>Таким образом, можно выделить три этапа в процессе формирования нормативно-правовой базы аудиторской деятельности в России.</w:t>
      </w:r>
    </w:p>
    <w:p w:rsidR="00AA6F24" w:rsidRPr="00E50860" w:rsidRDefault="003E2763" w:rsidP="00E50860">
      <w:pPr>
        <w:rPr>
          <w:color w:val="000000"/>
        </w:rPr>
      </w:pPr>
      <w:r w:rsidRPr="00E50860">
        <w:rPr>
          <w:color w:val="000000"/>
        </w:rPr>
        <w:t>I этап (1987</w:t>
      </w:r>
      <w:r w:rsidR="00E50860">
        <w:rPr>
          <w:color w:val="000000"/>
        </w:rPr>
        <w:t>–</w:t>
      </w:r>
      <w:r w:rsidR="00E50860" w:rsidRPr="00E50860">
        <w:rPr>
          <w:color w:val="000000"/>
        </w:rPr>
        <w:t>1</w:t>
      </w:r>
      <w:r w:rsidRPr="00E50860">
        <w:rPr>
          <w:color w:val="000000"/>
        </w:rPr>
        <w:t xml:space="preserve">993): характеризуется отсутствием единого акта, устанавливающего основы правового регулирования аудита; этап </w:t>
      </w:r>
      <w:r w:rsidR="00E50860">
        <w:rPr>
          <w:color w:val="000000"/>
        </w:rPr>
        <w:t>«</w:t>
      </w:r>
      <w:r w:rsidR="00E50860" w:rsidRPr="00E50860">
        <w:rPr>
          <w:color w:val="000000"/>
        </w:rPr>
        <w:t>н</w:t>
      </w:r>
      <w:r w:rsidRPr="00E50860">
        <w:rPr>
          <w:color w:val="000000"/>
        </w:rPr>
        <w:t>еупорядоченного</w:t>
      </w:r>
      <w:r w:rsidR="00E50860">
        <w:rPr>
          <w:color w:val="000000"/>
        </w:rPr>
        <w:t>»</w:t>
      </w:r>
      <w:r w:rsidR="00E50860" w:rsidRPr="00E50860">
        <w:rPr>
          <w:color w:val="000000"/>
        </w:rPr>
        <w:t xml:space="preserve"> </w:t>
      </w:r>
      <w:r w:rsidRPr="00E50860">
        <w:rPr>
          <w:color w:val="000000"/>
        </w:rPr>
        <w:t>аудита.</w:t>
      </w:r>
    </w:p>
    <w:p w:rsidR="00AA6F24" w:rsidRPr="00E50860" w:rsidRDefault="003E2763" w:rsidP="00E50860">
      <w:pPr>
        <w:rPr>
          <w:color w:val="000000"/>
        </w:rPr>
      </w:pPr>
      <w:r w:rsidRPr="00E50860">
        <w:rPr>
          <w:color w:val="000000"/>
        </w:rPr>
        <w:t>II этап (1993</w:t>
      </w:r>
      <w:r w:rsidR="00E50860">
        <w:rPr>
          <w:color w:val="000000"/>
        </w:rPr>
        <w:t>–</w:t>
      </w:r>
      <w:r w:rsidR="00E50860" w:rsidRPr="00E50860">
        <w:rPr>
          <w:color w:val="000000"/>
        </w:rPr>
        <w:t>2</w:t>
      </w:r>
      <w:r w:rsidRPr="00E50860">
        <w:rPr>
          <w:color w:val="000000"/>
        </w:rPr>
        <w:t>001): утверждены Временные правила, содержащие основные положения, регулирующие отношения по поводу аудита и заложившие основы для дальнейшего развития аудиторской деятельности в России.</w:t>
      </w:r>
    </w:p>
    <w:p w:rsidR="003E2763" w:rsidRPr="00E50860" w:rsidRDefault="003E2763" w:rsidP="00E50860">
      <w:pPr>
        <w:rPr>
          <w:color w:val="000000"/>
        </w:rPr>
      </w:pPr>
      <w:r w:rsidRPr="00E50860">
        <w:rPr>
          <w:color w:val="000000"/>
        </w:rPr>
        <w:t>III этап, продолжающийся до настоящего времени, начало которого связано с принятием в августе 2001</w:t>
      </w:r>
      <w:r w:rsidR="00E50860">
        <w:rPr>
          <w:color w:val="000000"/>
        </w:rPr>
        <w:t> </w:t>
      </w:r>
      <w:r w:rsidR="00E50860" w:rsidRPr="00E50860">
        <w:rPr>
          <w:color w:val="000000"/>
        </w:rPr>
        <w:t>г</w:t>
      </w:r>
      <w:r w:rsidRPr="00E50860">
        <w:rPr>
          <w:color w:val="000000"/>
        </w:rPr>
        <w:t>. Закона об аудите. Для этого периода характерно регулирование аудиторской деятельности на законодательном уровне, упорядочение требований к аудиторам и аудиторским организациям, приведение этих требований в соответствие с мировыми стандартами.</w:t>
      </w:r>
    </w:p>
    <w:p w:rsidR="001F4AB9" w:rsidRDefault="001F4AB9" w:rsidP="00E50860">
      <w:pPr>
        <w:pStyle w:val="11"/>
        <w:keepNext w:val="0"/>
        <w:pageBreakBefore w:val="0"/>
        <w:spacing w:before="0" w:after="0"/>
        <w:jc w:val="both"/>
        <w:rPr>
          <w:rFonts w:cs="Times New Roman"/>
          <w:color w:val="000000"/>
        </w:rPr>
      </w:pPr>
      <w:bookmarkStart w:id="11" w:name="sub_2300"/>
      <w:bookmarkStart w:id="12" w:name="_Toc205951733"/>
    </w:p>
    <w:p w:rsidR="001F4AB9" w:rsidRDefault="001F4AB9" w:rsidP="00E50860">
      <w:pPr>
        <w:pStyle w:val="11"/>
        <w:keepNext w:val="0"/>
        <w:pageBreakBefore w:val="0"/>
        <w:spacing w:before="0" w:after="0"/>
        <w:jc w:val="both"/>
        <w:rPr>
          <w:rFonts w:cs="Times New Roman"/>
          <w:color w:val="000000"/>
        </w:rPr>
      </w:pPr>
    </w:p>
    <w:p w:rsidR="00AA6F24" w:rsidRPr="00E50860" w:rsidRDefault="001F4AB9" w:rsidP="00E50860">
      <w:pPr>
        <w:pStyle w:val="11"/>
        <w:keepNext w:val="0"/>
        <w:pageBreakBefore w:val="0"/>
        <w:spacing w:before="0" w:after="0"/>
        <w:jc w:val="both"/>
        <w:rPr>
          <w:rFonts w:cs="Times New Roman"/>
          <w:color w:val="000000"/>
        </w:rPr>
      </w:pPr>
      <w:r>
        <w:rPr>
          <w:rFonts w:cs="Times New Roman"/>
          <w:color w:val="000000"/>
        </w:rPr>
        <w:br w:type="page"/>
      </w:r>
      <w:r w:rsidR="00AA6F24" w:rsidRPr="00E50860">
        <w:rPr>
          <w:rFonts w:cs="Times New Roman"/>
          <w:color w:val="000000"/>
        </w:rPr>
        <w:t xml:space="preserve">3. </w:t>
      </w:r>
      <w:r w:rsidRPr="00E50860">
        <w:rPr>
          <w:rFonts w:cs="Times New Roman"/>
          <w:color w:val="000000"/>
        </w:rPr>
        <w:t>Права и обяз</w:t>
      </w:r>
      <w:r>
        <w:rPr>
          <w:rFonts w:cs="Times New Roman"/>
          <w:color w:val="000000"/>
        </w:rPr>
        <w:t xml:space="preserve">анности аудиторских организаций </w:t>
      </w:r>
      <w:r w:rsidRPr="00E50860">
        <w:rPr>
          <w:rFonts w:cs="Times New Roman"/>
          <w:color w:val="000000"/>
        </w:rPr>
        <w:t>и индивидуальных аудиторов</w:t>
      </w:r>
      <w:bookmarkEnd w:id="11"/>
      <w:bookmarkEnd w:id="12"/>
    </w:p>
    <w:p w:rsidR="001F4AB9" w:rsidRDefault="001F4AB9" w:rsidP="00E50860">
      <w:pPr>
        <w:rPr>
          <w:color w:val="000000"/>
        </w:rPr>
      </w:pPr>
    </w:p>
    <w:p w:rsidR="00AA6F24" w:rsidRPr="00E50860" w:rsidRDefault="00F953BE" w:rsidP="00E50860">
      <w:pPr>
        <w:rPr>
          <w:color w:val="000000"/>
        </w:rPr>
      </w:pPr>
      <w:r w:rsidRPr="00E50860">
        <w:rPr>
          <w:color w:val="000000"/>
        </w:rPr>
        <w:t>При проведении аудиторской проверки аудиторские организации и индивидуальные аудиторы наделяются определенными правами и обязанностями, которые в самом общем виде были закреплены еще во Временных правилах. Вместе с тем действующее законодательство, аудиторская практика позволяют выделить несколько групп прав и обязанностей:</w:t>
      </w:r>
    </w:p>
    <w:p w:rsidR="00AA6F24" w:rsidRPr="00E50860" w:rsidRDefault="00E50860" w:rsidP="00E50860">
      <w:pPr>
        <w:rPr>
          <w:color w:val="000000"/>
        </w:rPr>
      </w:pPr>
      <w:r>
        <w:rPr>
          <w:color w:val="000000"/>
        </w:rPr>
        <w:t>– </w:t>
      </w:r>
      <w:r w:rsidR="00F953BE" w:rsidRPr="00E50860">
        <w:rPr>
          <w:color w:val="000000"/>
        </w:rPr>
        <w:t>общие права и обязанности, закрепленные действующими законодательными и нормативными актами;</w:t>
      </w:r>
    </w:p>
    <w:p w:rsidR="00AA6F24" w:rsidRPr="00E50860" w:rsidRDefault="00E50860" w:rsidP="00E50860">
      <w:pPr>
        <w:rPr>
          <w:color w:val="000000"/>
        </w:rPr>
      </w:pPr>
      <w:r>
        <w:rPr>
          <w:color w:val="000000"/>
        </w:rPr>
        <w:t>– </w:t>
      </w:r>
      <w:r w:rsidR="00F953BE" w:rsidRPr="00E50860">
        <w:rPr>
          <w:color w:val="000000"/>
        </w:rPr>
        <w:t>рекомендательные права и обязанности, закрепленные в кодексах профессиональной этики;</w:t>
      </w:r>
    </w:p>
    <w:p w:rsidR="00AA6F24" w:rsidRPr="00E50860" w:rsidRDefault="00E50860" w:rsidP="00E50860">
      <w:pPr>
        <w:rPr>
          <w:color w:val="000000"/>
        </w:rPr>
      </w:pPr>
      <w:r>
        <w:rPr>
          <w:color w:val="000000"/>
        </w:rPr>
        <w:t>– </w:t>
      </w:r>
      <w:r w:rsidR="00F953BE" w:rsidRPr="00E50860">
        <w:rPr>
          <w:color w:val="000000"/>
        </w:rPr>
        <w:t>специфические права и обязанности, установленные внутрифирменными аудиторскими стандартами;</w:t>
      </w:r>
    </w:p>
    <w:p w:rsidR="00AA6F24" w:rsidRPr="00E50860" w:rsidRDefault="00E50860" w:rsidP="00E50860">
      <w:pPr>
        <w:rPr>
          <w:color w:val="000000"/>
        </w:rPr>
      </w:pPr>
      <w:r>
        <w:rPr>
          <w:color w:val="000000"/>
        </w:rPr>
        <w:t>– </w:t>
      </w:r>
      <w:r w:rsidR="00F953BE" w:rsidRPr="00E50860">
        <w:rPr>
          <w:color w:val="000000"/>
        </w:rPr>
        <w:t>права и обязанности, обусловленные оказанием конкретных аудиторских услуг, закрепленные в соответствующих договорах.</w:t>
      </w:r>
    </w:p>
    <w:p w:rsidR="00AA6F24" w:rsidRPr="00E50860" w:rsidRDefault="00F953BE" w:rsidP="00E50860">
      <w:pPr>
        <w:rPr>
          <w:color w:val="000000"/>
        </w:rPr>
      </w:pPr>
      <w:r w:rsidRPr="00E50860">
        <w:rPr>
          <w:color w:val="000000"/>
        </w:rPr>
        <w:t>Аудиторская организация (индивидуальный аудитор) имеет право самостоятельно определять формы и методы аудиторской проверки, исходя из требований действующего законодательства, а также конкретного договора оказания аудиторских услуг. Аудируемые лица не вправе определять перечень применяемых форм и методов или ограничивать круг вопросов, подлежащих выявлению при проверке. В аудиторской практике часто возникает проблема степени выборочности аудиторской проверки: клиент либо требует применения при этом сплошного метода, либо пытается обратить внимание аудитора лишь на отдельные детали.</w:t>
      </w:r>
      <w:r w:rsidR="00F81B0A" w:rsidRPr="00E50860">
        <w:rPr>
          <w:rStyle w:val="ad"/>
          <w:color w:val="000000"/>
        </w:rPr>
        <w:footnoteReference w:id="14"/>
      </w:r>
    </w:p>
    <w:p w:rsidR="00AA6F24" w:rsidRPr="00E50860" w:rsidRDefault="00F953BE" w:rsidP="00E50860">
      <w:pPr>
        <w:rPr>
          <w:color w:val="000000"/>
        </w:rPr>
      </w:pPr>
      <w:r w:rsidRPr="00E50860">
        <w:rPr>
          <w:color w:val="000000"/>
        </w:rPr>
        <w:t>Аудиторская организация (индивидуальный аудитор) вправе проверять в полном объеме документацию, связанную с финансово-хозяйственной деятельностью аудируемого лица, а также фактическое наличие любого имущества, учтенного в этой документации. Получать у должностных лиц аудируемого лица разъяснения по возникшим вопросам в устной и письменной формах. При этом аудитор обязан обеспечить сохранность документов, получаемых в ходе аудиторской проверки, и не разглашать их содержания без согласия аудируемого лица или лица, заключившего договор оказания аудиторских услуг, за исключением случаев, предусмотренных законодательством Российской Федерации.</w:t>
      </w:r>
    </w:p>
    <w:p w:rsidR="00AA6F24" w:rsidRPr="00E50860" w:rsidRDefault="00F953BE" w:rsidP="00E50860">
      <w:pPr>
        <w:rPr>
          <w:color w:val="000000"/>
        </w:rPr>
      </w:pPr>
      <w:r w:rsidRPr="00E50860">
        <w:rPr>
          <w:color w:val="000000"/>
        </w:rPr>
        <w:t>В случаях непредставления аудируемым лицом всей необходимой документации или выявления в ходе аудиторской проверки обстоятельств, оказывающих или могущих оказать существенное влияние на мнение аудиторской организации или индивидуального аудитора о степени достоверности проверяемой финансовой (бухгалтерской) отчетности, последние имеют право отказаться от проведения проверки или от выражения своего мнения о достоверности финансовой (бухгалтерской) отчетности в аудиторском заключении.</w:t>
      </w:r>
    </w:p>
    <w:p w:rsidR="00AA6F24" w:rsidRPr="00E50860" w:rsidRDefault="00F953BE" w:rsidP="00E50860">
      <w:pPr>
        <w:rPr>
          <w:color w:val="000000"/>
        </w:rPr>
      </w:pPr>
      <w:r w:rsidRPr="00E50860">
        <w:rPr>
          <w:color w:val="000000"/>
        </w:rPr>
        <w:t>Важнейшими обязанностями аудиторской организации (индивидуального аудитора) являются квалифицированное проведение аудиторской проверки, представление по ее результатам аудиторского заключения в установленные договором сроки, оказание сопутствующих аудиту услуг. Действующее законодательство не содержит формальных критериев квалифицированного проведения такой проверки. Однако в соответствии с общепринятой аудиторской практикой аудиторская проверка считается квалифицированно проведенной, если она планировалась и осуществлялась с соблюдением требований нормативных актов, а также правил (стандартов) аудиторской деятельности.</w:t>
      </w:r>
    </w:p>
    <w:p w:rsidR="00AA6F24" w:rsidRPr="00E50860" w:rsidRDefault="00F953BE" w:rsidP="00E50860">
      <w:pPr>
        <w:rPr>
          <w:color w:val="000000"/>
        </w:rPr>
      </w:pPr>
      <w:r w:rsidRPr="00E50860">
        <w:rPr>
          <w:color w:val="000000"/>
        </w:rPr>
        <w:t>При возникновении сомнений в квалифицированности аудитора возможно проведение проверки качества работы индивидуальных аудиторов и аудиторских организаций, осуществляемой внешними проверяющими или аккредитованными профессиональными аудиторскими объединениями в отношении участников этих объединений.</w:t>
      </w:r>
    </w:p>
    <w:p w:rsidR="00AA6F24" w:rsidRPr="00E50860" w:rsidRDefault="00F953BE" w:rsidP="00E50860">
      <w:pPr>
        <w:rPr>
          <w:color w:val="000000"/>
        </w:rPr>
      </w:pPr>
      <w:r w:rsidRPr="00E50860">
        <w:rPr>
          <w:color w:val="000000"/>
        </w:rPr>
        <w:t>Уклонение от проведения внешней проверки качества или непредставление аудитором в распоряжение проверяющих всей необходимой для проверки документации или иной требуемой информации может служить основанием аннулирования лицензии на осуществление аудиторской деятельности.</w:t>
      </w:r>
    </w:p>
    <w:p w:rsidR="00AA6F24" w:rsidRPr="00E50860" w:rsidRDefault="00F953BE" w:rsidP="00E50860">
      <w:pPr>
        <w:rPr>
          <w:color w:val="000000"/>
        </w:rPr>
      </w:pPr>
      <w:r w:rsidRPr="00E50860">
        <w:rPr>
          <w:color w:val="000000"/>
        </w:rPr>
        <w:t>Мировая практика свидетельствует, что доверие общества к качеству работы аудиторов возрастает при установлении высоких внутренних стандартов поведения и профессиональной деятельности аудиторов. В экономически развитых странах большую роль играют не только нормативно-правовые акты, но и кодексы этических профессиональных норм, которые устанавливают дополнительные права и обязанности аудиторов.</w:t>
      </w:r>
    </w:p>
    <w:p w:rsidR="00F953BE" w:rsidRPr="00E50860" w:rsidRDefault="00F953BE" w:rsidP="00E50860">
      <w:pPr>
        <w:rPr>
          <w:color w:val="000000"/>
        </w:rPr>
      </w:pPr>
      <w:r w:rsidRPr="00E50860">
        <w:rPr>
          <w:color w:val="000000"/>
        </w:rPr>
        <w:t xml:space="preserve">В нашей стране </w:t>
      </w:r>
      <w:r w:rsidR="00445498" w:rsidRPr="00E50860">
        <w:rPr>
          <w:color w:val="000000"/>
        </w:rPr>
        <w:t xml:space="preserve">первый </w:t>
      </w:r>
      <w:r w:rsidRPr="00E50860">
        <w:rPr>
          <w:color w:val="000000"/>
        </w:rPr>
        <w:t>Кодекс этики аудиторов России был принят Советом по аудиторской деятельности при Минфине России 28 августа 2003</w:t>
      </w:r>
      <w:r w:rsidR="00E50860">
        <w:rPr>
          <w:color w:val="000000"/>
        </w:rPr>
        <w:t> </w:t>
      </w:r>
      <w:r w:rsidR="00E50860" w:rsidRPr="00E50860">
        <w:rPr>
          <w:color w:val="000000"/>
        </w:rPr>
        <w:t>г</w:t>
      </w:r>
      <w:r w:rsidRPr="00E50860">
        <w:rPr>
          <w:color w:val="000000"/>
        </w:rPr>
        <w:t>. Он устанавлива</w:t>
      </w:r>
      <w:r w:rsidR="00445498" w:rsidRPr="00E50860">
        <w:rPr>
          <w:color w:val="000000"/>
        </w:rPr>
        <w:t>л</w:t>
      </w:r>
      <w:r w:rsidRPr="00E50860">
        <w:rPr>
          <w:color w:val="000000"/>
        </w:rPr>
        <w:t xml:space="preserve"> правила поведения аудиторов России и определя</w:t>
      </w:r>
      <w:r w:rsidR="00445498" w:rsidRPr="00E50860">
        <w:rPr>
          <w:color w:val="000000"/>
        </w:rPr>
        <w:t>л</w:t>
      </w:r>
      <w:r w:rsidRPr="00E50860">
        <w:rPr>
          <w:color w:val="000000"/>
        </w:rPr>
        <w:t xml:space="preserve"> основные принципы, которые должны ими соблюдаться при осуществлении профессиональной деятельности.</w:t>
      </w:r>
      <w:r w:rsidR="007C7FD1" w:rsidRPr="00E50860">
        <w:rPr>
          <w:rStyle w:val="ad"/>
          <w:color w:val="000000"/>
        </w:rPr>
        <w:footnoteReference w:id="15"/>
      </w:r>
      <w:r w:rsidR="00445498" w:rsidRPr="00E50860">
        <w:rPr>
          <w:color w:val="000000"/>
        </w:rPr>
        <w:t xml:space="preserve"> Сейчас действует Кодекс этики аудиторов России от 31 мая 2007 года.</w:t>
      </w:r>
    </w:p>
    <w:p w:rsidR="009104B9" w:rsidRPr="00E50860" w:rsidRDefault="00445498" w:rsidP="00E50860">
      <w:pPr>
        <w:rPr>
          <w:color w:val="000000"/>
        </w:rPr>
      </w:pPr>
      <w:r w:rsidRPr="00E50860">
        <w:rPr>
          <w:color w:val="000000"/>
        </w:rPr>
        <w:t>Вывод по главе:</w:t>
      </w:r>
    </w:p>
    <w:p w:rsidR="00445498" w:rsidRPr="00E50860" w:rsidRDefault="00445498" w:rsidP="00E50860">
      <w:pPr>
        <w:rPr>
          <w:color w:val="000000"/>
        </w:rPr>
      </w:pPr>
      <w:r w:rsidRPr="00E50860">
        <w:rPr>
          <w:color w:val="000000"/>
        </w:rPr>
        <w:t>При проведении аудиторской проверки аудиторские организации и индивидуальные аудиторы наделяются определенными правами и обязанностями, которые в самом общем виде были закреплены еще во Временных правилах. Вместе с тем действующее законодательство, аудиторская практика позволяют выделить несколько групп прав и обязанностей:</w:t>
      </w:r>
    </w:p>
    <w:p w:rsidR="00445498" w:rsidRPr="00E50860" w:rsidRDefault="00E50860" w:rsidP="00E50860">
      <w:pPr>
        <w:rPr>
          <w:color w:val="000000"/>
        </w:rPr>
      </w:pPr>
      <w:r>
        <w:rPr>
          <w:color w:val="000000"/>
        </w:rPr>
        <w:t>– </w:t>
      </w:r>
      <w:r w:rsidR="00445498" w:rsidRPr="00E50860">
        <w:rPr>
          <w:color w:val="000000"/>
        </w:rPr>
        <w:t>общие права и обязанности, закрепленные действующими законодательными и нормативными актами;</w:t>
      </w:r>
    </w:p>
    <w:p w:rsidR="00445498" w:rsidRPr="00E50860" w:rsidRDefault="00E50860" w:rsidP="00E50860">
      <w:pPr>
        <w:rPr>
          <w:color w:val="000000"/>
        </w:rPr>
      </w:pPr>
      <w:r>
        <w:rPr>
          <w:color w:val="000000"/>
        </w:rPr>
        <w:t>– </w:t>
      </w:r>
      <w:r w:rsidR="00445498" w:rsidRPr="00E50860">
        <w:rPr>
          <w:color w:val="000000"/>
        </w:rPr>
        <w:t>рекомендательные права и обязанности, закрепленные в кодексах профессиональной этики;</w:t>
      </w:r>
    </w:p>
    <w:p w:rsidR="00445498" w:rsidRPr="00E50860" w:rsidRDefault="00E50860" w:rsidP="00E50860">
      <w:pPr>
        <w:rPr>
          <w:color w:val="000000"/>
        </w:rPr>
      </w:pPr>
      <w:r>
        <w:rPr>
          <w:color w:val="000000"/>
        </w:rPr>
        <w:t>– </w:t>
      </w:r>
      <w:r w:rsidR="00445498" w:rsidRPr="00E50860">
        <w:rPr>
          <w:color w:val="000000"/>
        </w:rPr>
        <w:t>специфические права и обязанности, установленные внутрифирменными аудиторскими стандартами;</w:t>
      </w:r>
    </w:p>
    <w:p w:rsidR="00445498" w:rsidRPr="00E50860" w:rsidRDefault="00E50860" w:rsidP="00E50860">
      <w:pPr>
        <w:rPr>
          <w:color w:val="000000"/>
        </w:rPr>
      </w:pPr>
      <w:r>
        <w:rPr>
          <w:color w:val="000000"/>
        </w:rPr>
        <w:t>– </w:t>
      </w:r>
      <w:r w:rsidR="00445498" w:rsidRPr="00E50860">
        <w:rPr>
          <w:color w:val="000000"/>
        </w:rPr>
        <w:t>права и обязанности, обусловленные оказанием конкретных аудиторских услуг, закрепленные в соответствующих договорах.</w:t>
      </w:r>
    </w:p>
    <w:p w:rsidR="00445498" w:rsidRPr="00E50860" w:rsidRDefault="00445498" w:rsidP="00E50860">
      <w:pPr>
        <w:rPr>
          <w:color w:val="000000"/>
        </w:rPr>
      </w:pPr>
    </w:p>
    <w:p w:rsidR="001F4AB9" w:rsidRDefault="001F4AB9" w:rsidP="00E50860">
      <w:pPr>
        <w:pStyle w:val="11"/>
        <w:keepNext w:val="0"/>
        <w:pageBreakBefore w:val="0"/>
        <w:spacing w:before="0" w:after="0"/>
        <w:jc w:val="both"/>
        <w:rPr>
          <w:rFonts w:cs="Times New Roman"/>
          <w:color w:val="000000"/>
        </w:rPr>
      </w:pPr>
      <w:bookmarkStart w:id="13" w:name="_Toc205951734"/>
    </w:p>
    <w:p w:rsidR="009104B9" w:rsidRPr="00E50860" w:rsidRDefault="001F4AB9" w:rsidP="00E50860">
      <w:pPr>
        <w:pStyle w:val="11"/>
        <w:keepNext w:val="0"/>
        <w:pageBreakBefore w:val="0"/>
        <w:spacing w:before="0" w:after="0"/>
        <w:jc w:val="both"/>
        <w:rPr>
          <w:rFonts w:cs="Times New Roman"/>
          <w:color w:val="000000"/>
        </w:rPr>
      </w:pPr>
      <w:r>
        <w:rPr>
          <w:rFonts w:cs="Times New Roman"/>
          <w:color w:val="000000"/>
        </w:rPr>
        <w:br w:type="page"/>
      </w:r>
      <w:r w:rsidRPr="00E50860">
        <w:rPr>
          <w:rFonts w:cs="Times New Roman"/>
          <w:color w:val="000000"/>
        </w:rPr>
        <w:t>Заключение</w:t>
      </w:r>
      <w:bookmarkEnd w:id="13"/>
    </w:p>
    <w:p w:rsidR="001F4AB9" w:rsidRDefault="001F4AB9" w:rsidP="00E50860">
      <w:pPr>
        <w:rPr>
          <w:color w:val="000000"/>
        </w:rPr>
      </w:pPr>
    </w:p>
    <w:p w:rsidR="00445498" w:rsidRPr="00E50860" w:rsidRDefault="00445498" w:rsidP="00E50860">
      <w:pPr>
        <w:rPr>
          <w:color w:val="000000"/>
        </w:rPr>
      </w:pPr>
      <w:r w:rsidRPr="00E50860">
        <w:rPr>
          <w:color w:val="000000"/>
        </w:rPr>
        <w:t>Итак, в соответствии со ст.</w:t>
      </w:r>
      <w:r w:rsidR="00E50860">
        <w:rPr>
          <w:color w:val="000000"/>
        </w:rPr>
        <w:t> </w:t>
      </w:r>
      <w:r w:rsidR="00E50860" w:rsidRPr="00E50860">
        <w:rPr>
          <w:color w:val="000000"/>
        </w:rPr>
        <w:t>1</w:t>
      </w:r>
      <w:r w:rsidRPr="00E50860">
        <w:rPr>
          <w:color w:val="000000"/>
        </w:rPr>
        <w:t xml:space="preserve"> Федерального закона от 7 августа 2001</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1</w:t>
      </w:r>
      <w:r w:rsidRPr="00E50860">
        <w:rPr>
          <w:color w:val="000000"/>
        </w:rPr>
        <w:t>19</w:t>
      </w:r>
      <w:r w:rsidR="00E50860">
        <w:rPr>
          <w:color w:val="000000"/>
        </w:rPr>
        <w:t>-</w:t>
      </w:r>
      <w:r w:rsidR="00E50860" w:rsidRPr="00E50860">
        <w:rPr>
          <w:color w:val="000000"/>
        </w:rPr>
        <w:t>Ф</w:t>
      </w:r>
      <w:r w:rsidRPr="00E50860">
        <w:rPr>
          <w:color w:val="000000"/>
        </w:rPr>
        <w:t xml:space="preserve">З </w:t>
      </w:r>
      <w:r w:rsidR="00E50860">
        <w:rPr>
          <w:color w:val="000000"/>
        </w:rPr>
        <w:t>«</w:t>
      </w:r>
      <w:r w:rsidR="00E50860" w:rsidRPr="00E50860">
        <w:rPr>
          <w:color w:val="000000"/>
        </w:rPr>
        <w:t>О</w:t>
      </w:r>
      <w:r w:rsidRPr="00E50860">
        <w:rPr>
          <w:color w:val="000000"/>
        </w:rPr>
        <w:t>б аудиторской деятельности</w:t>
      </w:r>
      <w:r w:rsidR="00E50860">
        <w:rPr>
          <w:color w:val="000000"/>
        </w:rPr>
        <w:t>»</w:t>
      </w:r>
      <w:r w:rsidR="00E50860" w:rsidRPr="00E50860">
        <w:rPr>
          <w:color w:val="000000"/>
        </w:rPr>
        <w:t xml:space="preserve"> </w:t>
      </w:r>
      <w:r w:rsidRPr="00E50860">
        <w:rPr>
          <w:color w:val="000000"/>
        </w:rPr>
        <w:t xml:space="preserve">аудиторская деятельность, аудит </w:t>
      </w:r>
      <w:r w:rsidR="00E50860">
        <w:rPr>
          <w:color w:val="000000"/>
        </w:rPr>
        <w:t>–</w:t>
      </w:r>
      <w:r w:rsidR="00E50860" w:rsidRPr="00E50860">
        <w:rPr>
          <w:color w:val="000000"/>
        </w:rPr>
        <w:t xml:space="preserve"> </w:t>
      </w:r>
      <w:r w:rsidRPr="00E50860">
        <w:rPr>
          <w:color w:val="000000"/>
        </w:rPr>
        <w:t>предпринимательская деятельность по независимой проверке бухгалтерского учета и финансовой (бухгалтерской) отчетности организаций и индивидуальных предпринимателей.</w:t>
      </w:r>
    </w:p>
    <w:p w:rsidR="00445498" w:rsidRPr="00E50860" w:rsidRDefault="00445498" w:rsidP="00E50860">
      <w:pPr>
        <w:rPr>
          <w:color w:val="000000"/>
        </w:rPr>
      </w:pPr>
      <w:r w:rsidRPr="00E50860">
        <w:rPr>
          <w:color w:val="000000"/>
        </w:rPr>
        <w:t>Законодатель прежде всего указывает на коммерческий характер аудиторской деятельности. Все признаки предпринимательской деятельности, определенные ст.</w:t>
      </w:r>
      <w:r w:rsidR="00E50860">
        <w:rPr>
          <w:color w:val="000000"/>
        </w:rPr>
        <w:t> </w:t>
      </w:r>
      <w:r w:rsidR="00E50860" w:rsidRPr="00E50860">
        <w:rPr>
          <w:color w:val="000000"/>
        </w:rPr>
        <w:t>2</w:t>
      </w:r>
      <w:r w:rsidRPr="00E50860">
        <w:rPr>
          <w:color w:val="000000"/>
        </w:rPr>
        <w:t xml:space="preserve"> ГК РФ, а именно: самостоятельность, рисковый характер, систематичность действий с целью получения прибыли от оказания услуг соответствующими лицами, зарегистрированными в этом качестве в установленном законом порядке, присущи аудиту (аудиторской деятельности).</w:t>
      </w:r>
    </w:p>
    <w:p w:rsidR="00445498" w:rsidRPr="00E50860" w:rsidRDefault="00445498" w:rsidP="00E50860">
      <w:pPr>
        <w:rPr>
          <w:color w:val="000000"/>
        </w:rPr>
      </w:pPr>
      <w:r w:rsidRPr="00E50860">
        <w:rPr>
          <w:color w:val="000000"/>
        </w:rPr>
        <w:t xml:space="preserve">Наряду с признаками, присущими предпринимательской деятельности, аудит обладает рядом качеств, которые выделяют его в особый вид предпринимательства. Во-первых, законодатель объявляет цель аудита </w:t>
      </w:r>
      <w:r w:rsidR="00E50860">
        <w:rPr>
          <w:color w:val="000000"/>
        </w:rPr>
        <w:t>–</w:t>
      </w:r>
      <w:r w:rsidR="00E50860" w:rsidRPr="00E50860">
        <w:rPr>
          <w:color w:val="000000"/>
        </w:rPr>
        <w:t xml:space="preserve"> </w:t>
      </w:r>
      <w:r w:rsidRPr="00E50860">
        <w:rPr>
          <w:color w:val="000000"/>
        </w:rPr>
        <w:t>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Российской Федерации. Во-вторых, аудиторская деятельность относится к исключительной деятельности, которая может осуществляться только специальным субъектом, зарегистрированным в качестве аудиторской организации или индивидуального аудитора в порядке, определяемом законом. В-третьих, аудиторы как субъекты профессиональной деятельности, выполняющие социально значимую функцию, наделены особыми правами и преимуществами.</w:t>
      </w:r>
    </w:p>
    <w:p w:rsidR="00445498" w:rsidRPr="00E50860" w:rsidRDefault="00445498" w:rsidP="00E50860">
      <w:pPr>
        <w:rPr>
          <w:color w:val="000000"/>
        </w:rPr>
      </w:pPr>
      <w:r w:rsidRPr="00E50860">
        <w:rPr>
          <w:color w:val="000000"/>
        </w:rPr>
        <w:t>Таким образом, аудит в соответствии с Законом об аудите обладает следующими признаками:</w:t>
      </w:r>
    </w:p>
    <w:p w:rsidR="00445498" w:rsidRPr="00E50860" w:rsidRDefault="00445498" w:rsidP="00E50860">
      <w:pPr>
        <w:rPr>
          <w:color w:val="000000"/>
        </w:rPr>
      </w:pPr>
      <w:r w:rsidRPr="00E50860">
        <w:rPr>
          <w:color w:val="000000"/>
        </w:rPr>
        <w:t>1) является видом предпринимательства, аудиторские услуги оплачиваются заказчиками;</w:t>
      </w:r>
    </w:p>
    <w:p w:rsidR="00445498" w:rsidRPr="00E50860" w:rsidRDefault="00445498" w:rsidP="00E50860">
      <w:pPr>
        <w:rPr>
          <w:color w:val="000000"/>
        </w:rPr>
      </w:pPr>
      <w:r w:rsidRPr="00E50860">
        <w:rPr>
          <w:color w:val="000000"/>
        </w:rPr>
        <w:t xml:space="preserve">2) цель </w:t>
      </w:r>
      <w:r w:rsidR="00E50860">
        <w:rPr>
          <w:color w:val="000000"/>
        </w:rPr>
        <w:t>–</w:t>
      </w:r>
      <w:r w:rsidR="00E50860" w:rsidRPr="00E50860">
        <w:rPr>
          <w:color w:val="000000"/>
        </w:rPr>
        <w:t xml:space="preserve"> </w:t>
      </w:r>
      <w:r w:rsidRPr="00E50860">
        <w:rPr>
          <w:color w:val="000000"/>
        </w:rPr>
        <w:t>выражение мнения о достоверности финансовой (бухгалтерской) отчетности проверяемых лиц и о соответствии порядка ведения бухгалтерского учета законодательству Российской Федерации;</w:t>
      </w:r>
    </w:p>
    <w:p w:rsidR="00445498" w:rsidRPr="00E50860" w:rsidRDefault="00445498" w:rsidP="00E50860">
      <w:pPr>
        <w:rPr>
          <w:color w:val="000000"/>
        </w:rPr>
      </w:pPr>
      <w:r w:rsidRPr="00E50860">
        <w:rPr>
          <w:color w:val="000000"/>
        </w:rPr>
        <w:t>3) исключительная деятельность, осуществляется специальными субъектами;</w:t>
      </w:r>
    </w:p>
    <w:p w:rsidR="00445498" w:rsidRPr="00E50860" w:rsidRDefault="00445498" w:rsidP="00E50860">
      <w:pPr>
        <w:rPr>
          <w:color w:val="000000"/>
        </w:rPr>
      </w:pPr>
      <w:r w:rsidRPr="00E50860">
        <w:rPr>
          <w:color w:val="000000"/>
        </w:rPr>
        <w:t>4) профессиональная деятельность;</w:t>
      </w:r>
    </w:p>
    <w:p w:rsidR="00445498" w:rsidRPr="00E50860" w:rsidRDefault="00445498" w:rsidP="00E50860">
      <w:pPr>
        <w:rPr>
          <w:color w:val="000000"/>
        </w:rPr>
      </w:pPr>
      <w:r w:rsidRPr="00E50860">
        <w:rPr>
          <w:color w:val="000000"/>
        </w:rPr>
        <w:t>5) аудиторские проверки носят независимый характер;</w:t>
      </w:r>
    </w:p>
    <w:p w:rsidR="00445498" w:rsidRPr="00E50860" w:rsidRDefault="00445498" w:rsidP="00E50860">
      <w:pPr>
        <w:rPr>
          <w:color w:val="000000"/>
        </w:rPr>
      </w:pPr>
      <w:r w:rsidRPr="00E50860">
        <w:rPr>
          <w:color w:val="000000"/>
        </w:rPr>
        <w:t xml:space="preserve">6) объект </w:t>
      </w:r>
      <w:r w:rsidR="00E50860">
        <w:rPr>
          <w:color w:val="000000"/>
        </w:rPr>
        <w:t>–</w:t>
      </w:r>
      <w:r w:rsidR="00E50860" w:rsidRPr="00E50860">
        <w:rPr>
          <w:color w:val="000000"/>
        </w:rPr>
        <w:t xml:space="preserve"> </w:t>
      </w:r>
      <w:r w:rsidRPr="00E50860">
        <w:rPr>
          <w:color w:val="000000"/>
        </w:rPr>
        <w:t>бухгалтерский учет и финансовая (бухгалтерская) отчетность.</w:t>
      </w:r>
    </w:p>
    <w:p w:rsidR="00445498" w:rsidRPr="00E50860" w:rsidRDefault="00445498" w:rsidP="00E50860">
      <w:pPr>
        <w:rPr>
          <w:color w:val="000000"/>
        </w:rPr>
      </w:pPr>
      <w:r w:rsidRPr="00E50860">
        <w:rPr>
          <w:color w:val="000000"/>
        </w:rPr>
        <w:t>Нормативно-правовая база аудиторской деятельности в России прошла в своем развитии несколько этапов. Можно выделить три этапа в процессе формирования нормативно-правовой базы аудиторской деятельности в России.</w:t>
      </w:r>
    </w:p>
    <w:p w:rsidR="00445498" w:rsidRPr="00E50860" w:rsidRDefault="00445498" w:rsidP="00E50860">
      <w:pPr>
        <w:rPr>
          <w:color w:val="000000"/>
        </w:rPr>
      </w:pPr>
      <w:r w:rsidRPr="00E50860">
        <w:rPr>
          <w:color w:val="000000"/>
        </w:rPr>
        <w:t>I этап (1987</w:t>
      </w:r>
      <w:r w:rsidR="00E50860">
        <w:rPr>
          <w:color w:val="000000"/>
        </w:rPr>
        <w:t>–</w:t>
      </w:r>
      <w:r w:rsidR="00E50860" w:rsidRPr="00E50860">
        <w:rPr>
          <w:color w:val="000000"/>
        </w:rPr>
        <w:t>1</w:t>
      </w:r>
      <w:r w:rsidRPr="00E50860">
        <w:rPr>
          <w:color w:val="000000"/>
        </w:rPr>
        <w:t xml:space="preserve">993): характеризуется отсутствием единого акта, устанавливающего основы правового регулирования аудита; этап </w:t>
      </w:r>
      <w:r w:rsidR="00E50860">
        <w:rPr>
          <w:color w:val="000000"/>
        </w:rPr>
        <w:t>«</w:t>
      </w:r>
      <w:r w:rsidR="00E50860" w:rsidRPr="00E50860">
        <w:rPr>
          <w:color w:val="000000"/>
        </w:rPr>
        <w:t>н</w:t>
      </w:r>
      <w:r w:rsidRPr="00E50860">
        <w:rPr>
          <w:color w:val="000000"/>
        </w:rPr>
        <w:t>еупорядоченного</w:t>
      </w:r>
      <w:r w:rsidR="00E50860">
        <w:rPr>
          <w:color w:val="000000"/>
        </w:rPr>
        <w:t>»</w:t>
      </w:r>
      <w:r w:rsidR="00E50860" w:rsidRPr="00E50860">
        <w:rPr>
          <w:color w:val="000000"/>
        </w:rPr>
        <w:t xml:space="preserve"> </w:t>
      </w:r>
      <w:r w:rsidRPr="00E50860">
        <w:rPr>
          <w:color w:val="000000"/>
        </w:rPr>
        <w:t>аудита.</w:t>
      </w:r>
    </w:p>
    <w:p w:rsidR="00445498" w:rsidRPr="00E50860" w:rsidRDefault="00445498" w:rsidP="00E50860">
      <w:pPr>
        <w:rPr>
          <w:color w:val="000000"/>
        </w:rPr>
      </w:pPr>
      <w:r w:rsidRPr="00E50860">
        <w:rPr>
          <w:color w:val="000000"/>
        </w:rPr>
        <w:t>II этап (1993</w:t>
      </w:r>
      <w:r w:rsidR="00E50860">
        <w:rPr>
          <w:color w:val="000000"/>
        </w:rPr>
        <w:t>–</w:t>
      </w:r>
      <w:r w:rsidR="00E50860" w:rsidRPr="00E50860">
        <w:rPr>
          <w:color w:val="000000"/>
        </w:rPr>
        <w:t>2</w:t>
      </w:r>
      <w:r w:rsidRPr="00E50860">
        <w:rPr>
          <w:color w:val="000000"/>
        </w:rPr>
        <w:t>001): утверждены Временные правила, содержащие основные положения, регулирующие отношения по поводу аудита и заложившие основы для дальнейшего развития аудиторской деятельности в России.</w:t>
      </w:r>
    </w:p>
    <w:p w:rsidR="00445498" w:rsidRPr="00E50860" w:rsidRDefault="00445498" w:rsidP="00E50860">
      <w:pPr>
        <w:rPr>
          <w:color w:val="000000"/>
        </w:rPr>
      </w:pPr>
      <w:r w:rsidRPr="00E50860">
        <w:rPr>
          <w:color w:val="000000"/>
        </w:rPr>
        <w:t>III этап, продолжающийся до настоящего времени, начало которого связано с принятием в августе 2001</w:t>
      </w:r>
      <w:r w:rsidR="00E50860">
        <w:rPr>
          <w:color w:val="000000"/>
        </w:rPr>
        <w:t> </w:t>
      </w:r>
      <w:r w:rsidR="00E50860" w:rsidRPr="00E50860">
        <w:rPr>
          <w:color w:val="000000"/>
        </w:rPr>
        <w:t>г</w:t>
      </w:r>
      <w:r w:rsidRPr="00E50860">
        <w:rPr>
          <w:color w:val="000000"/>
        </w:rPr>
        <w:t>. Закона об аудите. Для этого периода характерно регулирование аудиторской деятельности на законодательном уровне, упорядочение требований к аудиторам и аудиторским организациям, приведение этих требований в соответствие с мировыми стандартами.</w:t>
      </w:r>
    </w:p>
    <w:p w:rsidR="00445498" w:rsidRPr="00E50860" w:rsidRDefault="00445498" w:rsidP="00E50860">
      <w:pPr>
        <w:rPr>
          <w:color w:val="000000"/>
        </w:rPr>
      </w:pPr>
      <w:r w:rsidRPr="00E50860">
        <w:rPr>
          <w:color w:val="000000"/>
        </w:rPr>
        <w:t>При проведении аудиторской проверки аудиторские организации и индивидуальные аудиторы наделяются определенными правами и обязанностями, которые в самом общем виде были закреплены еще во Временных правилах. Вместе с тем действующее законодательство, аудиторская практика позволяют выделить несколько групп прав и обязанностей:</w:t>
      </w:r>
    </w:p>
    <w:p w:rsidR="00445498" w:rsidRPr="00E50860" w:rsidRDefault="00E50860" w:rsidP="00E50860">
      <w:pPr>
        <w:rPr>
          <w:color w:val="000000"/>
        </w:rPr>
      </w:pPr>
      <w:r>
        <w:rPr>
          <w:color w:val="000000"/>
        </w:rPr>
        <w:t>– </w:t>
      </w:r>
      <w:r w:rsidR="00445498" w:rsidRPr="00E50860">
        <w:rPr>
          <w:color w:val="000000"/>
        </w:rPr>
        <w:t>общие права и обязанности, закрепленные действующими законодательными и нормативными актами;</w:t>
      </w:r>
    </w:p>
    <w:p w:rsidR="00445498" w:rsidRPr="00E50860" w:rsidRDefault="00E50860" w:rsidP="00E50860">
      <w:pPr>
        <w:rPr>
          <w:color w:val="000000"/>
        </w:rPr>
      </w:pPr>
      <w:r>
        <w:rPr>
          <w:color w:val="000000"/>
        </w:rPr>
        <w:t>– </w:t>
      </w:r>
      <w:r w:rsidR="00445498" w:rsidRPr="00E50860">
        <w:rPr>
          <w:color w:val="000000"/>
        </w:rPr>
        <w:t>рекомендательные права и обязанности, закрепленные в кодексах профессиональной этики;</w:t>
      </w:r>
    </w:p>
    <w:p w:rsidR="00445498" w:rsidRPr="00E50860" w:rsidRDefault="00E50860" w:rsidP="00E50860">
      <w:pPr>
        <w:rPr>
          <w:color w:val="000000"/>
        </w:rPr>
      </w:pPr>
      <w:r>
        <w:rPr>
          <w:color w:val="000000"/>
        </w:rPr>
        <w:t>– </w:t>
      </w:r>
      <w:r w:rsidR="00445498" w:rsidRPr="00E50860">
        <w:rPr>
          <w:color w:val="000000"/>
        </w:rPr>
        <w:t>специфические права и обязанности, установленные внутрифирменными аудиторскими стандартами;</w:t>
      </w:r>
    </w:p>
    <w:p w:rsidR="00445498" w:rsidRPr="00E50860" w:rsidRDefault="00E50860" w:rsidP="00E50860">
      <w:pPr>
        <w:rPr>
          <w:color w:val="000000"/>
        </w:rPr>
      </w:pPr>
      <w:r>
        <w:rPr>
          <w:color w:val="000000"/>
        </w:rPr>
        <w:t>– </w:t>
      </w:r>
      <w:r w:rsidR="00445498" w:rsidRPr="00E50860">
        <w:rPr>
          <w:color w:val="000000"/>
        </w:rPr>
        <w:t>права и обязанности, обусловленные оказанием конкретных аудиторских услуг, закрепленные в соответствующих договорах.</w:t>
      </w:r>
    </w:p>
    <w:p w:rsidR="00445498" w:rsidRPr="00E50860" w:rsidRDefault="00445498" w:rsidP="00E50860">
      <w:pPr>
        <w:rPr>
          <w:color w:val="000000"/>
        </w:rPr>
      </w:pPr>
      <w:r w:rsidRPr="00E50860">
        <w:rPr>
          <w:color w:val="000000"/>
        </w:rPr>
        <w:t>Итак, можно сделать вывод, что в России существует сформировавшийся правовой механизм регулирования аудиторской деятельности.</w:t>
      </w:r>
    </w:p>
    <w:p w:rsidR="009104B9" w:rsidRPr="00E50860" w:rsidRDefault="009104B9" w:rsidP="00E50860">
      <w:pPr>
        <w:rPr>
          <w:color w:val="000000"/>
        </w:rPr>
      </w:pPr>
    </w:p>
    <w:p w:rsidR="001F4AB9" w:rsidRDefault="001F4AB9" w:rsidP="00E50860">
      <w:pPr>
        <w:pStyle w:val="11"/>
        <w:keepNext w:val="0"/>
        <w:pageBreakBefore w:val="0"/>
        <w:spacing w:before="0" w:after="0"/>
        <w:jc w:val="both"/>
        <w:rPr>
          <w:rFonts w:cs="Times New Roman"/>
          <w:color w:val="000000"/>
        </w:rPr>
      </w:pPr>
      <w:bookmarkStart w:id="14" w:name="_Toc205951735"/>
    </w:p>
    <w:p w:rsidR="009104B9" w:rsidRDefault="001F4AB9" w:rsidP="00E50860">
      <w:pPr>
        <w:pStyle w:val="11"/>
        <w:keepNext w:val="0"/>
        <w:pageBreakBefore w:val="0"/>
        <w:spacing w:before="0" w:after="0"/>
        <w:jc w:val="both"/>
        <w:rPr>
          <w:rFonts w:cs="Times New Roman"/>
          <w:color w:val="000000"/>
        </w:rPr>
      </w:pPr>
      <w:r>
        <w:rPr>
          <w:rFonts w:cs="Times New Roman"/>
          <w:color w:val="000000"/>
        </w:rPr>
        <w:br w:type="page"/>
      </w:r>
      <w:r w:rsidRPr="00E50860">
        <w:rPr>
          <w:rFonts w:cs="Times New Roman"/>
          <w:color w:val="000000"/>
        </w:rPr>
        <w:t>Список источников и литературы</w:t>
      </w:r>
      <w:bookmarkEnd w:id="14"/>
    </w:p>
    <w:p w:rsidR="001F4AB9" w:rsidRPr="001F4AB9" w:rsidRDefault="001F4AB9" w:rsidP="001F4AB9"/>
    <w:p w:rsidR="007C7FD1" w:rsidRPr="00E50860" w:rsidRDefault="007C7FD1" w:rsidP="001F4AB9">
      <w:pPr>
        <w:pStyle w:val="1"/>
        <w:tabs>
          <w:tab w:val="clear" w:pos="1134"/>
          <w:tab w:val="num" w:pos="420"/>
        </w:tabs>
        <w:ind w:firstLine="0"/>
        <w:rPr>
          <w:color w:val="000000"/>
        </w:rPr>
      </w:pPr>
      <w:r w:rsidRPr="00E50860">
        <w:rPr>
          <w:color w:val="000000"/>
        </w:rPr>
        <w:t>Федеральный закон от 7 августа 2001</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1</w:t>
      </w:r>
      <w:r w:rsidRPr="00E50860">
        <w:rPr>
          <w:color w:val="000000"/>
        </w:rPr>
        <w:t>19</w:t>
      </w:r>
      <w:r w:rsidR="00E50860">
        <w:rPr>
          <w:color w:val="000000"/>
        </w:rPr>
        <w:t>-</w:t>
      </w:r>
      <w:r w:rsidR="00E50860" w:rsidRPr="00E50860">
        <w:rPr>
          <w:color w:val="000000"/>
        </w:rPr>
        <w:t>Ф</w:t>
      </w:r>
      <w:r w:rsidRPr="00E50860">
        <w:rPr>
          <w:color w:val="000000"/>
        </w:rPr>
        <w:t>З «Об аудиторской деятельности» (с изм. и доп. от 14, 30 декабря 2001</w:t>
      </w:r>
      <w:r w:rsidR="00E50860">
        <w:rPr>
          <w:color w:val="000000"/>
        </w:rPr>
        <w:t> </w:t>
      </w:r>
      <w:r w:rsidR="00E50860" w:rsidRPr="00E50860">
        <w:rPr>
          <w:color w:val="000000"/>
        </w:rPr>
        <w:t>г</w:t>
      </w:r>
      <w:r w:rsidRPr="00E50860">
        <w:rPr>
          <w:color w:val="000000"/>
        </w:rPr>
        <w:t>., 30 декабря 2004</w:t>
      </w:r>
      <w:r w:rsidR="00E50860">
        <w:rPr>
          <w:color w:val="000000"/>
        </w:rPr>
        <w:t> </w:t>
      </w:r>
      <w:r w:rsidR="00E50860" w:rsidRPr="00E50860">
        <w:rPr>
          <w:color w:val="000000"/>
        </w:rPr>
        <w:t>г</w:t>
      </w:r>
      <w:r w:rsidRPr="00E50860">
        <w:rPr>
          <w:color w:val="000000"/>
        </w:rPr>
        <w:t>., 2 февраля, 3 ноября 2006</w:t>
      </w:r>
      <w:r w:rsidR="00E50860">
        <w:rPr>
          <w:color w:val="000000"/>
        </w:rPr>
        <w:t> </w:t>
      </w:r>
      <w:r w:rsidR="00E50860" w:rsidRPr="00E50860">
        <w:rPr>
          <w:color w:val="000000"/>
        </w:rPr>
        <w:t>г</w:t>
      </w:r>
      <w:r w:rsidRPr="00E50860">
        <w:rPr>
          <w:color w:val="000000"/>
        </w:rPr>
        <w:t>.) – СПС «Гарант», 200</w:t>
      </w:r>
      <w:r w:rsidR="00B709C8" w:rsidRPr="00E50860">
        <w:rPr>
          <w:color w:val="000000"/>
        </w:rPr>
        <w:t>9</w:t>
      </w:r>
      <w:r w:rsidR="00E50860">
        <w:rPr>
          <w:color w:val="000000"/>
        </w:rPr>
        <w:t> </w:t>
      </w:r>
      <w:r w:rsidR="00E50860" w:rsidRPr="00E50860">
        <w:rPr>
          <w:color w:val="000000"/>
        </w:rPr>
        <w:t>г</w:t>
      </w:r>
      <w:r w:rsidRPr="00E50860">
        <w:rPr>
          <w:color w:val="000000"/>
        </w:rPr>
        <w:t>.</w:t>
      </w:r>
    </w:p>
    <w:p w:rsidR="007C7FD1" w:rsidRPr="00E50860" w:rsidRDefault="007C7FD1" w:rsidP="001F4AB9">
      <w:pPr>
        <w:pStyle w:val="1"/>
        <w:tabs>
          <w:tab w:val="clear" w:pos="1134"/>
          <w:tab w:val="num" w:pos="420"/>
        </w:tabs>
        <w:ind w:firstLine="0"/>
        <w:rPr>
          <w:color w:val="000000"/>
        </w:rPr>
      </w:pPr>
      <w:r w:rsidRPr="00E50860">
        <w:rPr>
          <w:color w:val="000000"/>
        </w:rPr>
        <w:t>Постановление Правительства РФ от 23 сентября 2002</w:t>
      </w:r>
      <w:r w:rsidR="00E50860">
        <w:rPr>
          <w:color w:val="000000"/>
        </w:rPr>
        <w:t> </w:t>
      </w:r>
      <w:r w:rsidR="00E50860" w:rsidRPr="00E50860">
        <w:rPr>
          <w:color w:val="000000"/>
        </w:rPr>
        <w:t>г</w:t>
      </w:r>
      <w:r w:rsidRPr="00E50860">
        <w:rPr>
          <w:color w:val="000000"/>
        </w:rPr>
        <w:t xml:space="preserve">. </w:t>
      </w:r>
      <w:r w:rsidR="00E50860">
        <w:rPr>
          <w:color w:val="000000"/>
        </w:rPr>
        <w:t>№</w:t>
      </w:r>
      <w:r w:rsidR="00E50860" w:rsidRPr="00E50860">
        <w:rPr>
          <w:color w:val="000000"/>
        </w:rPr>
        <w:t>6</w:t>
      </w:r>
      <w:r w:rsidRPr="00E50860">
        <w:rPr>
          <w:color w:val="000000"/>
        </w:rPr>
        <w:t xml:space="preserve">96 </w:t>
      </w:r>
      <w:r w:rsidR="00E50860">
        <w:rPr>
          <w:color w:val="000000"/>
        </w:rPr>
        <w:t>«</w:t>
      </w:r>
      <w:r w:rsidR="00E50860" w:rsidRPr="00E50860">
        <w:rPr>
          <w:color w:val="000000"/>
        </w:rPr>
        <w:t>О</w:t>
      </w:r>
      <w:r w:rsidRPr="00E50860">
        <w:rPr>
          <w:color w:val="000000"/>
        </w:rPr>
        <w:t>б утверждении федеральных правил (стандартов) аудиторской деятельности</w:t>
      </w:r>
      <w:r w:rsidR="00E50860">
        <w:rPr>
          <w:color w:val="000000"/>
        </w:rPr>
        <w:t>» </w:t>
      </w:r>
      <w:r w:rsidR="00E50860" w:rsidRPr="00E50860">
        <w:rPr>
          <w:color w:val="000000"/>
        </w:rPr>
        <w:t>//</w:t>
      </w:r>
      <w:r w:rsidRPr="00E50860">
        <w:rPr>
          <w:color w:val="000000"/>
        </w:rPr>
        <w:t xml:space="preserve"> СЗ РФ. 2002. </w:t>
      </w:r>
      <w:r w:rsidR="00E50860">
        <w:rPr>
          <w:color w:val="000000"/>
        </w:rPr>
        <w:t>№</w:t>
      </w:r>
      <w:r w:rsidR="00E50860" w:rsidRPr="00E50860">
        <w:rPr>
          <w:color w:val="000000"/>
        </w:rPr>
        <w:t>3</w:t>
      </w:r>
      <w:r w:rsidRPr="00E50860">
        <w:rPr>
          <w:color w:val="000000"/>
        </w:rPr>
        <w:t>9. Ст.</w:t>
      </w:r>
      <w:r w:rsidR="00E50860">
        <w:rPr>
          <w:color w:val="000000"/>
        </w:rPr>
        <w:t> </w:t>
      </w:r>
      <w:r w:rsidR="00E50860" w:rsidRPr="00E50860">
        <w:rPr>
          <w:color w:val="000000"/>
        </w:rPr>
        <w:t>3</w:t>
      </w:r>
      <w:r w:rsidRPr="00E50860">
        <w:rPr>
          <w:color w:val="000000"/>
        </w:rPr>
        <w:t>797.</w:t>
      </w:r>
    </w:p>
    <w:p w:rsidR="007C7FD1" w:rsidRPr="00E50860" w:rsidRDefault="00E50860" w:rsidP="001F4AB9">
      <w:pPr>
        <w:pStyle w:val="1"/>
        <w:tabs>
          <w:tab w:val="clear" w:pos="1134"/>
          <w:tab w:val="num" w:pos="420"/>
        </w:tabs>
        <w:ind w:firstLine="0"/>
        <w:rPr>
          <w:color w:val="000000"/>
        </w:rPr>
      </w:pPr>
      <w:r w:rsidRPr="00E50860">
        <w:rPr>
          <w:color w:val="000000"/>
        </w:rPr>
        <w:t>Булгакова</w:t>
      </w:r>
      <w:r>
        <w:rPr>
          <w:color w:val="000000"/>
        </w:rPr>
        <w:t> </w:t>
      </w:r>
      <w:r w:rsidRPr="00E50860">
        <w:rPr>
          <w:color w:val="000000"/>
        </w:rPr>
        <w:t>Л.И.</w:t>
      </w:r>
      <w:r>
        <w:rPr>
          <w:color w:val="000000"/>
        </w:rPr>
        <w:t> </w:t>
      </w:r>
      <w:r w:rsidRPr="00E50860">
        <w:rPr>
          <w:color w:val="000000"/>
        </w:rPr>
        <w:t>Аудит</w:t>
      </w:r>
      <w:r w:rsidR="007C7FD1" w:rsidRPr="00E50860">
        <w:rPr>
          <w:color w:val="000000"/>
        </w:rPr>
        <w:t xml:space="preserve"> в России: механизм правового регулирования. – М.: Волтерс Клувер, 2005.</w:t>
      </w:r>
    </w:p>
    <w:p w:rsidR="007C7FD1" w:rsidRPr="00E50860" w:rsidRDefault="00E50860" w:rsidP="001F4AB9">
      <w:pPr>
        <w:pStyle w:val="1"/>
        <w:tabs>
          <w:tab w:val="clear" w:pos="1134"/>
          <w:tab w:val="num" w:pos="420"/>
        </w:tabs>
        <w:ind w:firstLine="0"/>
        <w:rPr>
          <w:color w:val="000000"/>
        </w:rPr>
      </w:pPr>
      <w:r w:rsidRPr="00E50860">
        <w:rPr>
          <w:color w:val="000000"/>
        </w:rPr>
        <w:t>Бычкова</w:t>
      </w:r>
      <w:r>
        <w:rPr>
          <w:color w:val="000000"/>
        </w:rPr>
        <w:t> </w:t>
      </w:r>
      <w:r w:rsidRPr="00E50860">
        <w:rPr>
          <w:color w:val="000000"/>
        </w:rPr>
        <w:t>С.М.</w:t>
      </w:r>
      <w:r>
        <w:rPr>
          <w:color w:val="000000"/>
        </w:rPr>
        <w:t> </w:t>
      </w:r>
      <w:r w:rsidRPr="00E50860">
        <w:rPr>
          <w:color w:val="000000"/>
        </w:rPr>
        <w:t>Аудит</w:t>
      </w:r>
      <w:r w:rsidR="007C7FD1" w:rsidRPr="00E50860">
        <w:rPr>
          <w:color w:val="000000"/>
        </w:rPr>
        <w:t xml:space="preserve"> для руководителей и бухгалтеров. – М.: Инфра</w:t>
      </w:r>
      <w:r>
        <w:rPr>
          <w:color w:val="000000"/>
        </w:rPr>
        <w:t>-</w:t>
      </w:r>
      <w:r w:rsidRPr="00E50860">
        <w:rPr>
          <w:color w:val="000000"/>
        </w:rPr>
        <w:t>М,</w:t>
      </w:r>
      <w:r w:rsidR="007C7FD1" w:rsidRPr="00E50860">
        <w:rPr>
          <w:color w:val="000000"/>
        </w:rPr>
        <w:t xml:space="preserve"> 2006.</w:t>
      </w:r>
    </w:p>
    <w:p w:rsidR="007C7FD1" w:rsidRPr="00E50860" w:rsidRDefault="00E50860" w:rsidP="001F4AB9">
      <w:pPr>
        <w:pStyle w:val="1"/>
        <w:tabs>
          <w:tab w:val="clear" w:pos="1134"/>
          <w:tab w:val="num" w:pos="420"/>
        </w:tabs>
        <w:ind w:firstLine="0"/>
        <w:rPr>
          <w:color w:val="000000"/>
        </w:rPr>
      </w:pPr>
      <w:r w:rsidRPr="00E50860">
        <w:rPr>
          <w:color w:val="000000"/>
        </w:rPr>
        <w:t>Камышанов</w:t>
      </w:r>
      <w:r>
        <w:rPr>
          <w:color w:val="000000"/>
        </w:rPr>
        <w:t> </w:t>
      </w:r>
      <w:r w:rsidRPr="00E50860">
        <w:rPr>
          <w:color w:val="000000"/>
        </w:rPr>
        <w:t>П.И.</w:t>
      </w:r>
      <w:r>
        <w:rPr>
          <w:color w:val="000000"/>
        </w:rPr>
        <w:t> </w:t>
      </w:r>
      <w:r w:rsidRPr="00E50860">
        <w:rPr>
          <w:color w:val="000000"/>
        </w:rPr>
        <w:t>Аудит</w:t>
      </w:r>
      <w:r w:rsidR="007C7FD1" w:rsidRPr="00E50860">
        <w:rPr>
          <w:color w:val="000000"/>
        </w:rPr>
        <w:t>. Стандарты и практика. – М.: Финансы и статистика, 2004.</w:t>
      </w:r>
    </w:p>
    <w:p w:rsidR="007C7FD1" w:rsidRPr="00E50860" w:rsidRDefault="00E50860" w:rsidP="001F4AB9">
      <w:pPr>
        <w:pStyle w:val="1"/>
        <w:tabs>
          <w:tab w:val="clear" w:pos="1134"/>
          <w:tab w:val="num" w:pos="420"/>
        </w:tabs>
        <w:ind w:firstLine="0"/>
        <w:rPr>
          <w:color w:val="000000"/>
        </w:rPr>
      </w:pPr>
      <w:r w:rsidRPr="00E50860">
        <w:rPr>
          <w:color w:val="000000"/>
        </w:rPr>
        <w:t>Кожура</w:t>
      </w:r>
      <w:r>
        <w:rPr>
          <w:color w:val="000000"/>
        </w:rPr>
        <w:t> </w:t>
      </w:r>
      <w:r w:rsidRPr="00E50860">
        <w:rPr>
          <w:color w:val="000000"/>
        </w:rPr>
        <w:t>Р.В.</w:t>
      </w:r>
      <w:r>
        <w:rPr>
          <w:color w:val="000000"/>
        </w:rPr>
        <w:t> </w:t>
      </w:r>
      <w:r w:rsidRPr="00E50860">
        <w:rPr>
          <w:color w:val="000000"/>
        </w:rPr>
        <w:t>Аудит</w:t>
      </w:r>
      <w:r w:rsidR="007C7FD1" w:rsidRPr="00E50860">
        <w:rPr>
          <w:color w:val="000000"/>
        </w:rPr>
        <w:t>: Предпринимательство или юридический процесс (ободной профессиональной привилегии)</w:t>
      </w:r>
      <w:r>
        <w:rPr>
          <w:color w:val="000000"/>
        </w:rPr>
        <w:t> </w:t>
      </w:r>
      <w:r w:rsidRPr="00E50860">
        <w:rPr>
          <w:color w:val="000000"/>
        </w:rPr>
        <w:t>//</w:t>
      </w:r>
      <w:r w:rsidR="007C7FD1" w:rsidRPr="00E50860">
        <w:rPr>
          <w:color w:val="000000"/>
        </w:rPr>
        <w:t xml:space="preserve"> Аудиторские ведомости. 2003. </w:t>
      </w:r>
      <w:r>
        <w:rPr>
          <w:color w:val="000000"/>
        </w:rPr>
        <w:t>№</w:t>
      </w:r>
      <w:r w:rsidRPr="00E50860">
        <w:rPr>
          <w:color w:val="000000"/>
        </w:rPr>
        <w:t>1</w:t>
      </w:r>
      <w:r w:rsidR="007C7FD1" w:rsidRPr="00E50860">
        <w:rPr>
          <w:color w:val="000000"/>
        </w:rPr>
        <w:t>1.</w:t>
      </w:r>
    </w:p>
    <w:p w:rsidR="007C7FD1" w:rsidRPr="00E50860" w:rsidRDefault="00E50860" w:rsidP="001F4AB9">
      <w:pPr>
        <w:pStyle w:val="1"/>
        <w:tabs>
          <w:tab w:val="clear" w:pos="1134"/>
          <w:tab w:val="num" w:pos="420"/>
        </w:tabs>
        <w:ind w:firstLine="0"/>
        <w:rPr>
          <w:color w:val="000000"/>
        </w:rPr>
      </w:pPr>
      <w:r w:rsidRPr="00E50860">
        <w:rPr>
          <w:color w:val="000000"/>
        </w:rPr>
        <w:t>Кочинев</w:t>
      </w:r>
      <w:r>
        <w:rPr>
          <w:color w:val="000000"/>
        </w:rPr>
        <w:t> </w:t>
      </w:r>
      <w:r w:rsidRPr="00E50860">
        <w:rPr>
          <w:color w:val="000000"/>
        </w:rPr>
        <w:t>Ю.Ю.</w:t>
      </w:r>
      <w:r>
        <w:rPr>
          <w:color w:val="000000"/>
        </w:rPr>
        <w:t> </w:t>
      </w:r>
      <w:r w:rsidRPr="00E50860">
        <w:rPr>
          <w:color w:val="000000"/>
        </w:rPr>
        <w:t>Аудит</w:t>
      </w:r>
      <w:r w:rsidR="007C7FD1" w:rsidRPr="00E50860">
        <w:rPr>
          <w:color w:val="000000"/>
        </w:rPr>
        <w:t>. Теория. Организация. Документация. – СПб: Питер, 2006.</w:t>
      </w:r>
    </w:p>
    <w:p w:rsidR="007C7FD1" w:rsidRPr="00E50860" w:rsidRDefault="00E50860" w:rsidP="001F4AB9">
      <w:pPr>
        <w:pStyle w:val="1"/>
        <w:tabs>
          <w:tab w:val="clear" w:pos="1134"/>
          <w:tab w:val="num" w:pos="420"/>
        </w:tabs>
        <w:ind w:firstLine="0"/>
        <w:rPr>
          <w:color w:val="000000"/>
        </w:rPr>
      </w:pPr>
      <w:r w:rsidRPr="00E50860">
        <w:rPr>
          <w:color w:val="000000"/>
        </w:rPr>
        <w:t>Нитецкий</w:t>
      </w:r>
      <w:r>
        <w:rPr>
          <w:color w:val="000000"/>
        </w:rPr>
        <w:t> </w:t>
      </w:r>
      <w:r w:rsidRPr="00E50860">
        <w:rPr>
          <w:color w:val="000000"/>
        </w:rPr>
        <w:t>В.В.</w:t>
      </w:r>
      <w:r>
        <w:rPr>
          <w:color w:val="000000"/>
        </w:rPr>
        <w:t> </w:t>
      </w:r>
      <w:r w:rsidRPr="00E50860">
        <w:rPr>
          <w:color w:val="000000"/>
        </w:rPr>
        <w:t>Правовые</w:t>
      </w:r>
      <w:r w:rsidR="007C7FD1" w:rsidRPr="00E50860">
        <w:rPr>
          <w:color w:val="000000"/>
        </w:rPr>
        <w:t xml:space="preserve"> основы независимой аудиторской деятельности</w:t>
      </w:r>
      <w:r>
        <w:rPr>
          <w:color w:val="000000"/>
        </w:rPr>
        <w:t> </w:t>
      </w:r>
      <w:r w:rsidRPr="00E50860">
        <w:rPr>
          <w:color w:val="000000"/>
        </w:rPr>
        <w:t>//</w:t>
      </w:r>
      <w:r w:rsidR="007C7FD1" w:rsidRPr="00E50860">
        <w:rPr>
          <w:color w:val="000000"/>
        </w:rPr>
        <w:t xml:space="preserve"> Аудиторские ведомости. 1997. </w:t>
      </w:r>
      <w:r>
        <w:rPr>
          <w:color w:val="000000"/>
        </w:rPr>
        <w:t>№</w:t>
      </w:r>
      <w:r w:rsidRPr="00E50860">
        <w:rPr>
          <w:color w:val="000000"/>
        </w:rPr>
        <w:t>3</w:t>
      </w:r>
      <w:r w:rsidR="007C7FD1" w:rsidRPr="00E50860">
        <w:rPr>
          <w:color w:val="000000"/>
        </w:rPr>
        <w:t>.</w:t>
      </w:r>
    </w:p>
    <w:p w:rsidR="007C7FD1" w:rsidRPr="00E50860" w:rsidRDefault="00E50860" w:rsidP="001F4AB9">
      <w:pPr>
        <w:pStyle w:val="1"/>
        <w:tabs>
          <w:tab w:val="clear" w:pos="1134"/>
          <w:tab w:val="num" w:pos="420"/>
        </w:tabs>
        <w:ind w:firstLine="0"/>
        <w:rPr>
          <w:color w:val="000000"/>
        </w:rPr>
      </w:pPr>
      <w:r w:rsidRPr="00E50860">
        <w:rPr>
          <w:color w:val="000000"/>
        </w:rPr>
        <w:t>Подольский</w:t>
      </w:r>
      <w:r>
        <w:rPr>
          <w:color w:val="000000"/>
        </w:rPr>
        <w:t> </w:t>
      </w:r>
      <w:r w:rsidRPr="00E50860">
        <w:rPr>
          <w:color w:val="000000"/>
        </w:rPr>
        <w:t>В.И.</w:t>
      </w:r>
      <w:r w:rsidR="007C7FD1" w:rsidRPr="00E50860">
        <w:rPr>
          <w:color w:val="000000"/>
        </w:rPr>
        <w:t xml:space="preserve">, </w:t>
      </w:r>
      <w:r w:rsidRPr="00E50860">
        <w:rPr>
          <w:color w:val="000000"/>
        </w:rPr>
        <w:t>Поляк</w:t>
      </w:r>
      <w:r>
        <w:rPr>
          <w:color w:val="000000"/>
        </w:rPr>
        <w:t> </w:t>
      </w:r>
      <w:r w:rsidRPr="00E50860">
        <w:rPr>
          <w:color w:val="000000"/>
        </w:rPr>
        <w:t>Г.Б.</w:t>
      </w:r>
      <w:r w:rsidR="007C7FD1" w:rsidRPr="00E50860">
        <w:rPr>
          <w:color w:val="000000"/>
        </w:rPr>
        <w:t xml:space="preserve">, </w:t>
      </w:r>
      <w:r w:rsidRPr="00E50860">
        <w:rPr>
          <w:color w:val="000000"/>
        </w:rPr>
        <w:t>Савин</w:t>
      </w:r>
      <w:r>
        <w:rPr>
          <w:color w:val="000000"/>
        </w:rPr>
        <w:t> </w:t>
      </w:r>
      <w:r w:rsidRPr="00E50860">
        <w:rPr>
          <w:color w:val="000000"/>
        </w:rPr>
        <w:t>А.А.</w:t>
      </w:r>
      <w:r w:rsidR="007C7FD1" w:rsidRPr="00E50860">
        <w:rPr>
          <w:color w:val="000000"/>
        </w:rPr>
        <w:t xml:space="preserve"> и др. Аудит. Учебник. – 2</w:t>
      </w:r>
      <w:r>
        <w:rPr>
          <w:color w:val="000000"/>
        </w:rPr>
        <w:t>-</w:t>
      </w:r>
      <w:r w:rsidRPr="00E50860">
        <w:rPr>
          <w:color w:val="000000"/>
        </w:rPr>
        <w:t>е</w:t>
      </w:r>
      <w:r w:rsidR="007C7FD1" w:rsidRPr="00E50860">
        <w:rPr>
          <w:color w:val="000000"/>
        </w:rPr>
        <w:t xml:space="preserve"> изд. – М.: ЮНИТИ, 2007.</w:t>
      </w:r>
    </w:p>
    <w:p w:rsidR="007C7FD1" w:rsidRPr="00E50860" w:rsidRDefault="00E50860" w:rsidP="001F4AB9">
      <w:pPr>
        <w:pStyle w:val="1"/>
        <w:tabs>
          <w:tab w:val="clear" w:pos="1134"/>
          <w:tab w:val="num" w:pos="420"/>
        </w:tabs>
        <w:ind w:firstLine="0"/>
        <w:rPr>
          <w:color w:val="000000"/>
        </w:rPr>
      </w:pPr>
      <w:r w:rsidRPr="00E50860">
        <w:rPr>
          <w:color w:val="000000"/>
        </w:rPr>
        <w:t>Полисюк</w:t>
      </w:r>
      <w:r>
        <w:rPr>
          <w:color w:val="000000"/>
        </w:rPr>
        <w:t> </w:t>
      </w:r>
      <w:r w:rsidRPr="00E50860">
        <w:rPr>
          <w:color w:val="000000"/>
        </w:rPr>
        <w:t>Г.Б.</w:t>
      </w:r>
      <w:r w:rsidR="007C7FD1" w:rsidRPr="00E50860">
        <w:rPr>
          <w:color w:val="000000"/>
        </w:rPr>
        <w:t xml:space="preserve">, </w:t>
      </w:r>
      <w:r w:rsidRPr="00E50860">
        <w:rPr>
          <w:color w:val="000000"/>
        </w:rPr>
        <w:t>Кузьмина</w:t>
      </w:r>
      <w:r>
        <w:rPr>
          <w:color w:val="000000"/>
        </w:rPr>
        <w:t> </w:t>
      </w:r>
      <w:r w:rsidRPr="00E50860">
        <w:rPr>
          <w:color w:val="000000"/>
        </w:rPr>
        <w:t>Ю.Д.</w:t>
      </w:r>
      <w:r w:rsidR="007C7FD1" w:rsidRPr="00E50860">
        <w:rPr>
          <w:color w:val="000000"/>
        </w:rPr>
        <w:t xml:space="preserve">, </w:t>
      </w:r>
      <w:r w:rsidRPr="00E50860">
        <w:rPr>
          <w:color w:val="000000"/>
        </w:rPr>
        <w:t>Сухачева</w:t>
      </w:r>
      <w:r>
        <w:rPr>
          <w:color w:val="000000"/>
        </w:rPr>
        <w:t> </w:t>
      </w:r>
      <w:r w:rsidRPr="00E50860">
        <w:rPr>
          <w:color w:val="000000"/>
        </w:rPr>
        <w:t>Г.И.</w:t>
      </w:r>
      <w:r>
        <w:rPr>
          <w:color w:val="000000"/>
        </w:rPr>
        <w:t> </w:t>
      </w:r>
      <w:r w:rsidRPr="00E50860">
        <w:rPr>
          <w:color w:val="000000"/>
        </w:rPr>
        <w:t>Аудит</w:t>
      </w:r>
      <w:r w:rsidR="007C7FD1" w:rsidRPr="00E50860">
        <w:rPr>
          <w:color w:val="000000"/>
        </w:rPr>
        <w:t xml:space="preserve"> предприятия. Организация аудиторских проверок и комплексный анализ финансовых результатов деятельности предприятия. – М.: Бухгалтерский учет, 2005.</w:t>
      </w:r>
    </w:p>
    <w:p w:rsidR="007C7FD1" w:rsidRPr="00E50860" w:rsidRDefault="00E50860" w:rsidP="001F4AB9">
      <w:pPr>
        <w:pStyle w:val="1"/>
        <w:tabs>
          <w:tab w:val="clear" w:pos="1134"/>
          <w:tab w:val="num" w:pos="420"/>
        </w:tabs>
        <w:ind w:firstLine="0"/>
        <w:rPr>
          <w:color w:val="000000"/>
        </w:rPr>
      </w:pPr>
      <w:r w:rsidRPr="00E50860">
        <w:rPr>
          <w:color w:val="000000"/>
        </w:rPr>
        <w:t>Пупко</w:t>
      </w:r>
      <w:r>
        <w:rPr>
          <w:color w:val="000000"/>
        </w:rPr>
        <w:t> </w:t>
      </w:r>
      <w:r w:rsidRPr="00E50860">
        <w:rPr>
          <w:color w:val="000000"/>
        </w:rPr>
        <w:t>Г.М.</w:t>
      </w:r>
      <w:r>
        <w:rPr>
          <w:color w:val="000000"/>
        </w:rPr>
        <w:t> </w:t>
      </w:r>
      <w:r w:rsidRPr="00E50860">
        <w:rPr>
          <w:color w:val="000000"/>
        </w:rPr>
        <w:t>Аудит</w:t>
      </w:r>
      <w:r w:rsidR="007C7FD1" w:rsidRPr="00E50860">
        <w:rPr>
          <w:color w:val="000000"/>
        </w:rPr>
        <w:t xml:space="preserve"> и ревизия. – М.: Филинъ, 2005.</w:t>
      </w:r>
    </w:p>
    <w:p w:rsidR="007C7FD1" w:rsidRPr="00E50860" w:rsidRDefault="00E50860" w:rsidP="001F4AB9">
      <w:pPr>
        <w:pStyle w:val="1"/>
        <w:tabs>
          <w:tab w:val="clear" w:pos="1134"/>
          <w:tab w:val="num" w:pos="420"/>
        </w:tabs>
        <w:ind w:firstLine="0"/>
        <w:rPr>
          <w:color w:val="000000"/>
        </w:rPr>
      </w:pPr>
      <w:r w:rsidRPr="00E50860">
        <w:rPr>
          <w:color w:val="000000"/>
        </w:rPr>
        <w:t>Ярцев</w:t>
      </w:r>
      <w:r>
        <w:rPr>
          <w:color w:val="000000"/>
        </w:rPr>
        <w:t> </w:t>
      </w:r>
      <w:r w:rsidRPr="00E50860">
        <w:rPr>
          <w:color w:val="000000"/>
        </w:rPr>
        <w:t>Н.М.</w:t>
      </w:r>
      <w:r>
        <w:rPr>
          <w:color w:val="000000"/>
        </w:rPr>
        <w:t> </w:t>
      </w:r>
      <w:r w:rsidRPr="00E50860">
        <w:rPr>
          <w:color w:val="000000"/>
        </w:rPr>
        <w:t>Аудит</w:t>
      </w:r>
      <w:r w:rsidR="007C7FD1" w:rsidRPr="00E50860">
        <w:rPr>
          <w:color w:val="000000"/>
        </w:rPr>
        <w:t>. – М.: Дело, 2005.</w:t>
      </w:r>
      <w:bookmarkStart w:id="15" w:name="_GoBack"/>
      <w:bookmarkEnd w:id="15"/>
    </w:p>
    <w:sectPr w:rsidR="007C7FD1" w:rsidRPr="00E50860" w:rsidSect="00E50860">
      <w:headerReference w:type="even" r:id="rId7"/>
      <w:headerReference w:type="default" r:id="rId8"/>
      <w:footnotePr>
        <w:numRestart w:val="eachPage"/>
      </w:footnotePr>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D3F" w:rsidRDefault="007E0D3F">
      <w:r>
        <w:separator/>
      </w:r>
    </w:p>
  </w:endnote>
  <w:endnote w:type="continuationSeparator" w:id="0">
    <w:p w:rsidR="007E0D3F" w:rsidRDefault="007E0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D3F" w:rsidRDefault="007E0D3F">
      <w:r>
        <w:separator/>
      </w:r>
    </w:p>
  </w:footnote>
  <w:footnote w:type="continuationSeparator" w:id="0">
    <w:p w:rsidR="007E0D3F" w:rsidRDefault="007E0D3F">
      <w:r>
        <w:continuationSeparator/>
      </w:r>
    </w:p>
  </w:footnote>
  <w:footnote w:id="1">
    <w:p w:rsidR="007E0D3F" w:rsidRDefault="00F81B0A" w:rsidP="001F4AB9">
      <w:pPr>
        <w:pStyle w:val="a6"/>
        <w:spacing w:line="240" w:lineRule="auto"/>
        <w:ind w:firstLine="0"/>
      </w:pPr>
      <w:r>
        <w:rPr>
          <w:rStyle w:val="ad"/>
        </w:rPr>
        <w:footnoteRef/>
      </w:r>
      <w:r>
        <w:t xml:space="preserve"> </w:t>
      </w:r>
      <w:r w:rsidRPr="00283817">
        <w:t>Пупко Г.М. Аудит и ревизия. – М.: Филинъ, 200</w:t>
      </w:r>
      <w:r>
        <w:t>5</w:t>
      </w:r>
      <w:r w:rsidRPr="00283817">
        <w:t xml:space="preserve">. </w:t>
      </w:r>
      <w:r>
        <w:t>С. 18</w:t>
      </w:r>
      <w:r w:rsidRPr="00283817">
        <w:t>.</w:t>
      </w:r>
    </w:p>
  </w:footnote>
  <w:footnote w:id="2">
    <w:p w:rsidR="007E0D3F" w:rsidRDefault="00F81B0A" w:rsidP="001F4AB9">
      <w:pPr>
        <w:pStyle w:val="a6"/>
        <w:spacing w:line="240" w:lineRule="auto"/>
        <w:ind w:firstLine="0"/>
      </w:pPr>
      <w:r>
        <w:rPr>
          <w:rStyle w:val="ad"/>
        </w:rPr>
        <w:footnoteRef/>
      </w:r>
      <w:r>
        <w:t xml:space="preserve"> </w:t>
      </w:r>
      <w:r w:rsidRPr="005E0295">
        <w:t xml:space="preserve">Федеральный закон от 7 августа </w:t>
      </w:r>
      <w:smartTag w:uri="urn:schemas-microsoft-com:office:smarttags" w:element="metricconverter">
        <w:smartTagPr>
          <w:attr w:name="ProductID" w:val="2001 г"/>
        </w:smartTagPr>
        <w:r w:rsidRPr="005E0295">
          <w:t>2001 г</w:t>
        </w:r>
      </w:smartTag>
      <w:r w:rsidRPr="005E0295">
        <w:t xml:space="preserve">. N 119-ФЗ </w:t>
      </w:r>
      <w:r>
        <w:t>«</w:t>
      </w:r>
      <w:r w:rsidRPr="005E0295">
        <w:t>Об аудиторской деятельности</w:t>
      </w:r>
      <w:r>
        <w:t>»</w:t>
      </w:r>
      <w:r w:rsidRPr="005E0295">
        <w:t xml:space="preserve"> (с изм. и доп. от 14, 30 декабря </w:t>
      </w:r>
      <w:smartTag w:uri="urn:schemas-microsoft-com:office:smarttags" w:element="metricconverter">
        <w:smartTagPr>
          <w:attr w:name="ProductID" w:val="2001 г"/>
        </w:smartTagPr>
        <w:r w:rsidRPr="005E0295">
          <w:t>2001 г</w:t>
        </w:r>
      </w:smartTag>
      <w:r w:rsidRPr="005E0295">
        <w:t xml:space="preserve">., 30 декабря </w:t>
      </w:r>
      <w:smartTag w:uri="urn:schemas-microsoft-com:office:smarttags" w:element="metricconverter">
        <w:smartTagPr>
          <w:attr w:name="ProductID" w:val="2004 г"/>
        </w:smartTagPr>
        <w:r w:rsidRPr="005E0295">
          <w:t>2004 г</w:t>
        </w:r>
      </w:smartTag>
      <w:r w:rsidRPr="005E0295">
        <w:t>., 2 февраля</w:t>
      </w:r>
      <w:r>
        <w:t>, 3 ноября</w:t>
      </w:r>
      <w:r w:rsidRPr="005E0295">
        <w:t xml:space="preserve"> </w:t>
      </w:r>
      <w:smartTag w:uri="urn:schemas-microsoft-com:office:smarttags" w:element="metricconverter">
        <w:smartTagPr>
          <w:attr w:name="ProductID" w:val="2006 г"/>
        </w:smartTagPr>
        <w:r w:rsidRPr="005E0295">
          <w:t>2006 г</w:t>
        </w:r>
      </w:smartTag>
      <w:r w:rsidRPr="005E0295">
        <w:t>.)</w:t>
      </w:r>
      <w:r>
        <w:t xml:space="preserve"> – СПС «Гарант», </w:t>
      </w:r>
      <w:smartTag w:uri="urn:schemas-microsoft-com:office:smarttags" w:element="metricconverter">
        <w:smartTagPr>
          <w:attr w:name="ProductID" w:val="2008 г"/>
        </w:smartTagPr>
        <w:r>
          <w:t>2008 г</w:t>
        </w:r>
      </w:smartTag>
      <w:r>
        <w:t>.</w:t>
      </w:r>
    </w:p>
  </w:footnote>
  <w:footnote w:id="3">
    <w:p w:rsidR="007E0D3F" w:rsidRDefault="00F81B0A" w:rsidP="001F4AB9">
      <w:pPr>
        <w:pStyle w:val="a6"/>
        <w:spacing w:line="240" w:lineRule="auto"/>
        <w:ind w:firstLine="0"/>
      </w:pPr>
      <w:r>
        <w:rPr>
          <w:rStyle w:val="ad"/>
        </w:rPr>
        <w:footnoteRef/>
      </w:r>
      <w:r>
        <w:t xml:space="preserve"> </w:t>
      </w:r>
      <w:r w:rsidRPr="00E564C0">
        <w:t xml:space="preserve">Постановление Правительства РФ от 23 сентября </w:t>
      </w:r>
      <w:smartTag w:uri="urn:schemas-microsoft-com:office:smarttags" w:element="metricconverter">
        <w:smartTagPr>
          <w:attr w:name="ProductID" w:val="2002 г"/>
        </w:smartTagPr>
        <w:r w:rsidRPr="00E564C0">
          <w:t>2002 г</w:t>
        </w:r>
      </w:smartTag>
      <w:r w:rsidRPr="00E564C0">
        <w:t>. N 696 "Об утверждении федеральных правил (стандартов) аудиторской деятельности"</w:t>
      </w:r>
      <w:r>
        <w:t xml:space="preserve"> // СЗ РФ. </w:t>
      </w:r>
      <w:r w:rsidRPr="00E564C0">
        <w:t>2002. N 39</w:t>
      </w:r>
      <w:r>
        <w:t>.</w:t>
      </w:r>
      <w:r w:rsidRPr="00E564C0">
        <w:t xml:space="preserve"> </w:t>
      </w:r>
      <w:r>
        <w:t>С</w:t>
      </w:r>
      <w:r w:rsidRPr="00E564C0">
        <w:t>т. 3797</w:t>
      </w:r>
      <w:r>
        <w:t>.</w:t>
      </w:r>
    </w:p>
  </w:footnote>
  <w:footnote w:id="4">
    <w:p w:rsidR="007E0D3F" w:rsidRDefault="00F81B0A" w:rsidP="001F4AB9">
      <w:pPr>
        <w:pStyle w:val="a6"/>
        <w:spacing w:line="240" w:lineRule="auto"/>
        <w:ind w:firstLine="0"/>
      </w:pPr>
      <w:r>
        <w:rPr>
          <w:rStyle w:val="ad"/>
        </w:rPr>
        <w:footnoteRef/>
      </w:r>
      <w:r>
        <w:t xml:space="preserve"> Подольский В.И., Поляк Г.Б., Савин А.А. и др. Аудит. Учебник. – 2-е изд. – М.: ЮНИТИ, 2007. С. 25.</w:t>
      </w:r>
    </w:p>
  </w:footnote>
  <w:footnote w:id="5">
    <w:p w:rsidR="007E0D3F" w:rsidRDefault="00F81B0A" w:rsidP="001F4AB9">
      <w:pPr>
        <w:pStyle w:val="a6"/>
        <w:spacing w:line="240" w:lineRule="auto"/>
        <w:ind w:firstLine="0"/>
      </w:pPr>
      <w:r>
        <w:rPr>
          <w:rStyle w:val="ad"/>
        </w:rPr>
        <w:footnoteRef/>
      </w:r>
      <w:r>
        <w:t xml:space="preserve"> </w:t>
      </w:r>
      <w:r w:rsidRPr="00283817">
        <w:t>Камышанов П.И. Аудит. Стандарты и практика. – М.: Финансы и статистика, 200</w:t>
      </w:r>
      <w:r>
        <w:t>4. С. 18.</w:t>
      </w:r>
    </w:p>
  </w:footnote>
  <w:footnote w:id="6">
    <w:p w:rsidR="007E0D3F" w:rsidRDefault="00F81B0A" w:rsidP="001F4AB9">
      <w:pPr>
        <w:pStyle w:val="a6"/>
        <w:spacing w:line="240" w:lineRule="auto"/>
        <w:ind w:firstLine="0"/>
      </w:pPr>
      <w:r>
        <w:rPr>
          <w:rStyle w:val="ad"/>
        </w:rPr>
        <w:footnoteRef/>
      </w:r>
      <w:r>
        <w:t xml:space="preserve"> </w:t>
      </w:r>
      <w:r w:rsidRPr="00AA6F24">
        <w:t>Нитецкий В.В. Правовые основы независимой аудиторской деятельности // Аудиторск</w:t>
      </w:r>
      <w:r>
        <w:t>ие ведомости. 1997. N 3. С. 13.</w:t>
      </w:r>
    </w:p>
  </w:footnote>
  <w:footnote w:id="7">
    <w:p w:rsidR="007E0D3F" w:rsidRDefault="00F81B0A" w:rsidP="001F4AB9">
      <w:pPr>
        <w:pStyle w:val="a6"/>
        <w:spacing w:line="240" w:lineRule="auto"/>
        <w:ind w:firstLine="0"/>
      </w:pPr>
      <w:r>
        <w:rPr>
          <w:rStyle w:val="ad"/>
        </w:rPr>
        <w:footnoteRef/>
      </w:r>
      <w:r>
        <w:t xml:space="preserve"> </w:t>
      </w:r>
      <w:r w:rsidRPr="00AA6F24">
        <w:t>Кожура Р.В. Аудит: Предпринимательство или юридический процесс (ободной профессиональной привилегии) // Аудиторски</w:t>
      </w:r>
      <w:r>
        <w:t>е ведомости. 2003. N 11. С. 32.</w:t>
      </w:r>
    </w:p>
  </w:footnote>
  <w:footnote w:id="8">
    <w:p w:rsidR="007E0D3F" w:rsidRDefault="00F81B0A" w:rsidP="001F4AB9">
      <w:pPr>
        <w:pStyle w:val="a6"/>
        <w:spacing w:line="240" w:lineRule="auto"/>
        <w:ind w:firstLine="0"/>
      </w:pPr>
      <w:r>
        <w:rPr>
          <w:rStyle w:val="ad"/>
        </w:rPr>
        <w:footnoteRef/>
      </w:r>
      <w:r>
        <w:t xml:space="preserve"> Ярцев Н.М. Аудит. – М.: Дело, 2005. С. 51.</w:t>
      </w:r>
    </w:p>
  </w:footnote>
  <w:footnote w:id="9">
    <w:p w:rsidR="007E0D3F" w:rsidRDefault="00F81B0A" w:rsidP="001F4AB9">
      <w:pPr>
        <w:pStyle w:val="a6"/>
        <w:spacing w:line="240" w:lineRule="auto"/>
        <w:ind w:firstLine="0"/>
      </w:pPr>
      <w:r>
        <w:rPr>
          <w:rStyle w:val="ad"/>
        </w:rPr>
        <w:footnoteRef/>
      </w:r>
      <w:r>
        <w:t xml:space="preserve"> </w:t>
      </w:r>
      <w:r w:rsidRPr="00373835">
        <w:t xml:space="preserve">Булгакова Л.И. Аудит в России: механизм правового регулирования. </w:t>
      </w:r>
      <w:r>
        <w:t>–</w:t>
      </w:r>
      <w:r w:rsidRPr="00373835">
        <w:t xml:space="preserve"> </w:t>
      </w:r>
      <w:r>
        <w:t xml:space="preserve">М.: </w:t>
      </w:r>
      <w:r w:rsidRPr="00373835">
        <w:t>Волтерс Клувер, 2005.</w:t>
      </w:r>
      <w:r>
        <w:t xml:space="preserve"> С. 112.</w:t>
      </w:r>
    </w:p>
  </w:footnote>
  <w:footnote w:id="10">
    <w:p w:rsidR="007E0D3F" w:rsidRDefault="00F81B0A" w:rsidP="001F4AB9">
      <w:pPr>
        <w:pStyle w:val="a6"/>
        <w:spacing w:line="240" w:lineRule="auto"/>
        <w:ind w:firstLine="0"/>
      </w:pPr>
      <w:r>
        <w:rPr>
          <w:rStyle w:val="ad"/>
        </w:rPr>
        <w:footnoteRef/>
      </w:r>
      <w:r>
        <w:t xml:space="preserve"> </w:t>
      </w:r>
      <w:r w:rsidRPr="00373835">
        <w:t xml:space="preserve">Булгакова Л.И. Аудит в России: механизм правового регулирования. </w:t>
      </w:r>
      <w:r>
        <w:t>–</w:t>
      </w:r>
      <w:r w:rsidRPr="00373835">
        <w:t xml:space="preserve"> </w:t>
      </w:r>
      <w:r>
        <w:t xml:space="preserve">М.: </w:t>
      </w:r>
      <w:r w:rsidRPr="00373835">
        <w:t>Волтерс Клувер, 2005.</w:t>
      </w:r>
      <w:r>
        <w:t xml:space="preserve"> С. 113.</w:t>
      </w:r>
    </w:p>
  </w:footnote>
  <w:footnote w:id="11">
    <w:p w:rsidR="007E0D3F" w:rsidRDefault="00F81B0A" w:rsidP="001F4AB9">
      <w:pPr>
        <w:pStyle w:val="a6"/>
        <w:spacing w:line="240" w:lineRule="auto"/>
        <w:ind w:firstLine="0"/>
      </w:pPr>
      <w:r>
        <w:rPr>
          <w:rStyle w:val="ad"/>
        </w:rPr>
        <w:footnoteRef/>
      </w:r>
      <w:r>
        <w:t xml:space="preserve"> Кочинев Ю.Ю. Аудит. Теория. Организация. Документация. – СПб: Питер, 2006. С. 47.</w:t>
      </w:r>
    </w:p>
  </w:footnote>
  <w:footnote w:id="12">
    <w:p w:rsidR="007E0D3F" w:rsidRDefault="00F81B0A" w:rsidP="001F4AB9">
      <w:pPr>
        <w:pStyle w:val="a6"/>
        <w:spacing w:line="240" w:lineRule="auto"/>
        <w:ind w:firstLine="0"/>
      </w:pPr>
      <w:r>
        <w:rPr>
          <w:rStyle w:val="ad"/>
        </w:rPr>
        <w:footnoteRef/>
      </w:r>
      <w:r>
        <w:t xml:space="preserve"> Бычкова С.М. Аудит для руководителей и бухгалтеров. – М.: Инфра-М, 2006. С. 64.</w:t>
      </w:r>
    </w:p>
  </w:footnote>
  <w:footnote w:id="13">
    <w:p w:rsidR="007E0D3F" w:rsidRDefault="00F81B0A" w:rsidP="001F4AB9">
      <w:pPr>
        <w:pStyle w:val="a6"/>
        <w:spacing w:line="240" w:lineRule="auto"/>
        <w:ind w:firstLine="0"/>
      </w:pPr>
      <w:r>
        <w:rPr>
          <w:rStyle w:val="ad"/>
        </w:rPr>
        <w:footnoteRef/>
      </w:r>
      <w:r>
        <w:t xml:space="preserve"> </w:t>
      </w:r>
      <w:r w:rsidRPr="00373835">
        <w:t xml:space="preserve">Булгакова Л.И. Аудит в России: механизм правового регулирования. </w:t>
      </w:r>
      <w:r>
        <w:t>–</w:t>
      </w:r>
      <w:r w:rsidRPr="00373835">
        <w:t xml:space="preserve"> </w:t>
      </w:r>
      <w:r>
        <w:t xml:space="preserve">М.: </w:t>
      </w:r>
      <w:r w:rsidRPr="00373835">
        <w:t>Волтерс Клувер, 2005.</w:t>
      </w:r>
      <w:r>
        <w:t xml:space="preserve"> С. 115.</w:t>
      </w:r>
    </w:p>
  </w:footnote>
  <w:footnote w:id="14">
    <w:p w:rsidR="007E0D3F" w:rsidRDefault="00F81B0A" w:rsidP="001F4AB9">
      <w:pPr>
        <w:pStyle w:val="a6"/>
        <w:spacing w:line="240" w:lineRule="auto"/>
        <w:ind w:firstLine="0"/>
      </w:pPr>
      <w:r>
        <w:rPr>
          <w:rStyle w:val="ad"/>
        </w:rPr>
        <w:footnoteRef/>
      </w:r>
      <w:r>
        <w:t xml:space="preserve"> </w:t>
      </w:r>
      <w:r w:rsidR="007C7FD1">
        <w:t>Полисюк Г.Б., Кузьмина Ю.Д., Сухачева Г.И. Аудит предприятия. Организация аудиторских проверок и комплексный анализ финансовых результатов деятельности предприятия. – М.: Бухгалтерский учет, 2005. С. 70.</w:t>
      </w:r>
    </w:p>
  </w:footnote>
  <w:footnote w:id="15">
    <w:p w:rsidR="007E0D3F" w:rsidRDefault="007C7FD1" w:rsidP="001F4AB9">
      <w:pPr>
        <w:pStyle w:val="a6"/>
        <w:spacing w:line="240" w:lineRule="auto"/>
        <w:ind w:firstLine="0"/>
      </w:pPr>
      <w:r>
        <w:rPr>
          <w:rStyle w:val="ad"/>
        </w:rPr>
        <w:footnoteRef/>
      </w:r>
      <w:r>
        <w:t xml:space="preserve"> </w:t>
      </w:r>
      <w:r w:rsidRPr="00373835">
        <w:t xml:space="preserve">Булгакова Л.И. Аудит в России: механизм правового регулирования. </w:t>
      </w:r>
      <w:r>
        <w:t>–</w:t>
      </w:r>
      <w:r w:rsidRPr="00373835">
        <w:t xml:space="preserve"> </w:t>
      </w:r>
      <w:r>
        <w:t xml:space="preserve">М.: </w:t>
      </w:r>
      <w:r w:rsidRPr="00373835">
        <w:t>Волтерс Клувер, 2005.</w:t>
      </w:r>
      <w:r>
        <w:t xml:space="preserve"> С. 136.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B0A" w:rsidRDefault="00F81B0A" w:rsidP="002D2010">
    <w:pPr>
      <w:pStyle w:val="a3"/>
      <w:framePr w:wrap="around" w:vAnchor="text" w:hAnchor="margin" w:xAlign="right" w:y="1"/>
      <w:rPr>
        <w:rStyle w:val="a5"/>
      </w:rPr>
    </w:pPr>
  </w:p>
  <w:p w:rsidR="00F81B0A" w:rsidRDefault="00F81B0A" w:rsidP="009104B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B0A" w:rsidRDefault="00F350DC" w:rsidP="009104B9">
    <w:pPr>
      <w:pStyle w:val="a3"/>
      <w:framePr w:h="284" w:hRule="exact" w:wrap="around" w:vAnchor="text" w:hAnchor="margin" w:xAlign="right" w:y="1"/>
      <w:rPr>
        <w:rStyle w:val="a5"/>
      </w:rPr>
    </w:pPr>
    <w:r>
      <w:rPr>
        <w:rStyle w:val="a5"/>
        <w:noProof/>
      </w:rPr>
      <w:t>3</w:t>
    </w:r>
  </w:p>
  <w:p w:rsidR="00F81B0A" w:rsidRDefault="00F81B0A" w:rsidP="009104B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962CB538"/>
    <w:lvl w:ilvl="0">
      <w:start w:val="1"/>
      <w:numFmt w:val="decimal"/>
      <w:pStyle w:val="2"/>
      <w:lvlText w:val="%1)"/>
      <w:lvlJc w:val="left"/>
      <w:pPr>
        <w:tabs>
          <w:tab w:val="num" w:pos="1134"/>
        </w:tabs>
        <w:ind w:firstLine="709"/>
      </w:pPr>
      <w:rPr>
        <w:rFonts w:cs="Times New Roman" w:hint="default"/>
      </w:rPr>
    </w:lvl>
  </w:abstractNum>
  <w:abstractNum w:abstractNumId="1">
    <w:nsid w:val="FFFFFF83"/>
    <w:multiLevelType w:val="singleLevel"/>
    <w:tmpl w:val="F8E27CD4"/>
    <w:lvl w:ilvl="0">
      <w:start w:val="1"/>
      <w:numFmt w:val="bullet"/>
      <w:pStyle w:val="20"/>
      <w:lvlText w:val=""/>
      <w:lvlJc w:val="left"/>
      <w:pPr>
        <w:tabs>
          <w:tab w:val="num" w:pos="1134"/>
        </w:tabs>
        <w:ind w:firstLine="709"/>
      </w:pPr>
      <w:rPr>
        <w:rFonts w:ascii="Symbol" w:hAnsi="Symbol" w:hint="default"/>
      </w:rPr>
    </w:lvl>
  </w:abstractNum>
  <w:abstractNum w:abstractNumId="2">
    <w:nsid w:val="FFFFFF88"/>
    <w:multiLevelType w:val="singleLevel"/>
    <w:tmpl w:val="A4AE4C74"/>
    <w:lvl w:ilvl="0">
      <w:start w:val="1"/>
      <w:numFmt w:val="decimal"/>
      <w:pStyle w:val="1"/>
      <w:lvlText w:val="%1."/>
      <w:lvlJc w:val="left"/>
      <w:pPr>
        <w:tabs>
          <w:tab w:val="num" w:pos="1134"/>
        </w:tabs>
        <w:ind w:firstLine="709"/>
      </w:pPr>
      <w:rPr>
        <w:rFonts w:cs="Times New Roman" w:hint="default"/>
      </w:rPr>
    </w:lvl>
  </w:abstractNum>
  <w:abstractNum w:abstractNumId="3">
    <w:nsid w:val="FFFFFF89"/>
    <w:multiLevelType w:val="singleLevel"/>
    <w:tmpl w:val="5C4EA3CE"/>
    <w:lvl w:ilvl="0">
      <w:start w:val="1"/>
      <w:numFmt w:val="bullet"/>
      <w:pStyle w:val="10"/>
      <w:lvlText w:val=""/>
      <w:lvlJc w:val="left"/>
      <w:pPr>
        <w:tabs>
          <w:tab w:val="num" w:pos="1134"/>
        </w:tabs>
        <w:ind w:firstLine="709"/>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4B9"/>
    <w:rsid w:val="000656A0"/>
    <w:rsid w:val="001106E3"/>
    <w:rsid w:val="001F4AB9"/>
    <w:rsid w:val="00283817"/>
    <w:rsid w:val="002A0A3A"/>
    <w:rsid w:val="002D2010"/>
    <w:rsid w:val="00373835"/>
    <w:rsid w:val="003E2763"/>
    <w:rsid w:val="00445498"/>
    <w:rsid w:val="00566762"/>
    <w:rsid w:val="005E0295"/>
    <w:rsid w:val="007A2B6A"/>
    <w:rsid w:val="007C7FD1"/>
    <w:rsid w:val="007E0D3F"/>
    <w:rsid w:val="00813532"/>
    <w:rsid w:val="009104B9"/>
    <w:rsid w:val="00AA6F24"/>
    <w:rsid w:val="00B709C8"/>
    <w:rsid w:val="00CD6A4B"/>
    <w:rsid w:val="00CF2BBB"/>
    <w:rsid w:val="00D50289"/>
    <w:rsid w:val="00D76025"/>
    <w:rsid w:val="00D9031F"/>
    <w:rsid w:val="00E50860"/>
    <w:rsid w:val="00E564C0"/>
    <w:rsid w:val="00F350DC"/>
    <w:rsid w:val="00F81B0A"/>
    <w:rsid w:val="00F95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6C90B91-ED34-499C-AB20-D2D12257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B9"/>
    <w:pPr>
      <w:spacing w:line="360" w:lineRule="auto"/>
      <w:ind w:firstLine="709"/>
      <w:jc w:val="both"/>
    </w:pPr>
    <w:rPr>
      <w:sz w:val="28"/>
      <w:szCs w:val="24"/>
    </w:rPr>
  </w:style>
  <w:style w:type="paragraph" w:styleId="11">
    <w:name w:val="heading 1"/>
    <w:basedOn w:val="a"/>
    <w:next w:val="a"/>
    <w:link w:val="12"/>
    <w:uiPriority w:val="99"/>
    <w:qFormat/>
    <w:rsid w:val="009104B9"/>
    <w:pPr>
      <w:keepNext/>
      <w:pageBreakBefore/>
      <w:spacing w:before="60" w:after="60"/>
      <w:jc w:val="center"/>
      <w:outlineLvl w:val="0"/>
    </w:pPr>
    <w:rPr>
      <w:rFonts w:cs="Arial"/>
      <w:b/>
      <w:bCs/>
      <w:kern w:val="32"/>
      <w:szCs w:val="32"/>
    </w:rPr>
  </w:style>
  <w:style w:type="paragraph" w:styleId="21">
    <w:name w:val="heading 2"/>
    <w:basedOn w:val="a"/>
    <w:next w:val="a"/>
    <w:link w:val="22"/>
    <w:uiPriority w:val="99"/>
    <w:qFormat/>
    <w:rsid w:val="009104B9"/>
    <w:pPr>
      <w:keepNext/>
      <w:spacing w:before="60" w:after="60"/>
      <w:jc w:val="center"/>
      <w:outlineLvl w:val="1"/>
    </w:pPr>
    <w:rPr>
      <w:rFonts w:cs="Arial"/>
      <w:b/>
      <w:bCs/>
      <w:i/>
      <w:iCs/>
      <w:szCs w:val="28"/>
    </w:rPr>
  </w:style>
  <w:style w:type="paragraph" w:styleId="3">
    <w:name w:val="heading 3"/>
    <w:basedOn w:val="a"/>
    <w:next w:val="a"/>
    <w:link w:val="30"/>
    <w:uiPriority w:val="99"/>
    <w:qFormat/>
    <w:rsid w:val="009104B9"/>
    <w:pPr>
      <w:keepNext/>
      <w:jc w:val="center"/>
      <w:outlineLvl w:val="2"/>
    </w:pPr>
    <w:rPr>
      <w:rFonts w:cs="Arial"/>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10">
    <w:name w:val="маркировка 1"/>
    <w:basedOn w:val="a"/>
    <w:uiPriority w:val="99"/>
    <w:rsid w:val="009104B9"/>
    <w:pPr>
      <w:numPr>
        <w:numId w:val="1"/>
      </w:numPr>
    </w:pPr>
  </w:style>
  <w:style w:type="paragraph" w:customStyle="1" w:styleId="20">
    <w:name w:val="маркировка 2"/>
    <w:basedOn w:val="a"/>
    <w:uiPriority w:val="99"/>
    <w:rsid w:val="009104B9"/>
    <w:pPr>
      <w:numPr>
        <w:numId w:val="2"/>
      </w:numPr>
    </w:pPr>
  </w:style>
  <w:style w:type="paragraph" w:styleId="23">
    <w:name w:val="toc 2"/>
    <w:basedOn w:val="a"/>
    <w:next w:val="a"/>
    <w:autoRedefine/>
    <w:uiPriority w:val="99"/>
    <w:semiHidden/>
    <w:rsid w:val="003E2763"/>
    <w:pPr>
      <w:ind w:left="280"/>
    </w:pPr>
  </w:style>
  <w:style w:type="paragraph" w:customStyle="1" w:styleId="1">
    <w:name w:val="нумерация 1"/>
    <w:basedOn w:val="a"/>
    <w:uiPriority w:val="99"/>
    <w:rsid w:val="009104B9"/>
    <w:pPr>
      <w:numPr>
        <w:numId w:val="3"/>
      </w:numPr>
    </w:pPr>
  </w:style>
  <w:style w:type="paragraph" w:styleId="a3">
    <w:name w:val="header"/>
    <w:basedOn w:val="a"/>
    <w:link w:val="a4"/>
    <w:uiPriority w:val="99"/>
    <w:rsid w:val="009104B9"/>
    <w:pPr>
      <w:tabs>
        <w:tab w:val="center" w:pos="4677"/>
        <w:tab w:val="right" w:pos="9355"/>
      </w:tabs>
    </w:pPr>
  </w:style>
  <w:style w:type="character" w:customStyle="1" w:styleId="a4">
    <w:name w:val="Верхний колонтитул Знак"/>
    <w:link w:val="a3"/>
    <w:uiPriority w:val="99"/>
    <w:semiHidden/>
    <w:rPr>
      <w:sz w:val="28"/>
      <w:szCs w:val="24"/>
    </w:rPr>
  </w:style>
  <w:style w:type="paragraph" w:customStyle="1" w:styleId="2">
    <w:name w:val="нумерация 2"/>
    <w:basedOn w:val="a"/>
    <w:uiPriority w:val="99"/>
    <w:rsid w:val="009104B9"/>
    <w:pPr>
      <w:numPr>
        <w:numId w:val="4"/>
      </w:numPr>
    </w:pPr>
  </w:style>
  <w:style w:type="character" w:styleId="a5">
    <w:name w:val="page number"/>
    <w:uiPriority w:val="99"/>
    <w:rsid w:val="009104B9"/>
    <w:rPr>
      <w:rFonts w:cs="Times New Roman"/>
    </w:rPr>
  </w:style>
  <w:style w:type="paragraph" w:customStyle="1" w:styleId="a6">
    <w:name w:val="сноска"/>
    <w:basedOn w:val="a7"/>
    <w:uiPriority w:val="99"/>
    <w:rsid w:val="009104B9"/>
  </w:style>
  <w:style w:type="paragraph" w:styleId="a8">
    <w:name w:val="footer"/>
    <w:basedOn w:val="a"/>
    <w:link w:val="a9"/>
    <w:uiPriority w:val="99"/>
    <w:rsid w:val="009104B9"/>
    <w:pPr>
      <w:tabs>
        <w:tab w:val="center" w:pos="4677"/>
        <w:tab w:val="right" w:pos="9355"/>
      </w:tabs>
    </w:pPr>
  </w:style>
  <w:style w:type="character" w:customStyle="1" w:styleId="a9">
    <w:name w:val="Нижний колонтитул Знак"/>
    <w:link w:val="a8"/>
    <w:uiPriority w:val="99"/>
    <w:semiHidden/>
    <w:rPr>
      <w:sz w:val="28"/>
      <w:szCs w:val="24"/>
    </w:rPr>
  </w:style>
  <w:style w:type="paragraph" w:styleId="13">
    <w:name w:val="toc 1"/>
    <w:basedOn w:val="a"/>
    <w:next w:val="a"/>
    <w:autoRedefine/>
    <w:uiPriority w:val="99"/>
    <w:semiHidden/>
    <w:rsid w:val="009104B9"/>
  </w:style>
  <w:style w:type="paragraph" w:styleId="a7">
    <w:name w:val="footnote text"/>
    <w:basedOn w:val="a"/>
    <w:link w:val="aa"/>
    <w:uiPriority w:val="99"/>
    <w:semiHidden/>
    <w:rsid w:val="009104B9"/>
    <w:rPr>
      <w:sz w:val="20"/>
      <w:szCs w:val="20"/>
    </w:rPr>
  </w:style>
  <w:style w:type="character" w:customStyle="1" w:styleId="aa">
    <w:name w:val="Текст сноски Знак"/>
    <w:link w:val="a7"/>
    <w:uiPriority w:val="99"/>
    <w:semiHidden/>
    <w:rPr>
      <w:sz w:val="20"/>
      <w:szCs w:val="20"/>
    </w:rPr>
  </w:style>
  <w:style w:type="character" w:styleId="ab">
    <w:name w:val="Hyperlink"/>
    <w:uiPriority w:val="99"/>
    <w:rsid w:val="009104B9"/>
    <w:rPr>
      <w:rFonts w:cs="Times New Roman"/>
      <w:color w:val="0000FF"/>
      <w:u w:val="single"/>
    </w:rPr>
  </w:style>
  <w:style w:type="paragraph" w:customStyle="1" w:styleId="ac">
    <w:name w:val="Прижатый влево"/>
    <w:basedOn w:val="a"/>
    <w:next w:val="a"/>
    <w:uiPriority w:val="99"/>
    <w:rsid w:val="00F953BE"/>
    <w:pPr>
      <w:autoSpaceDE w:val="0"/>
      <w:autoSpaceDN w:val="0"/>
      <w:adjustRightInd w:val="0"/>
      <w:spacing w:line="240" w:lineRule="auto"/>
      <w:ind w:firstLine="0"/>
      <w:jc w:val="left"/>
    </w:pPr>
    <w:rPr>
      <w:rFonts w:ascii="Arial" w:hAnsi="Arial"/>
      <w:sz w:val="22"/>
      <w:szCs w:val="22"/>
    </w:rPr>
  </w:style>
  <w:style w:type="character" w:styleId="ad">
    <w:name w:val="footnote reference"/>
    <w:uiPriority w:val="99"/>
    <w:semiHidden/>
    <w:rsid w:val="00AA6F2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44121">
      <w:marLeft w:val="0"/>
      <w:marRight w:val="0"/>
      <w:marTop w:val="0"/>
      <w:marBottom w:val="0"/>
      <w:divBdr>
        <w:top w:val="none" w:sz="0" w:space="0" w:color="auto"/>
        <w:left w:val="none" w:sz="0" w:space="0" w:color="auto"/>
        <w:bottom w:val="none" w:sz="0" w:space="0" w:color="auto"/>
        <w:right w:val="none" w:sz="0" w:space="0" w:color="auto"/>
      </w:divBdr>
    </w:div>
    <w:div w:id="683744122">
      <w:marLeft w:val="0"/>
      <w:marRight w:val="0"/>
      <w:marTop w:val="0"/>
      <w:marBottom w:val="0"/>
      <w:divBdr>
        <w:top w:val="none" w:sz="0" w:space="0" w:color="auto"/>
        <w:left w:val="none" w:sz="0" w:space="0" w:color="auto"/>
        <w:bottom w:val="none" w:sz="0" w:space="0" w:color="auto"/>
        <w:right w:val="none" w:sz="0" w:space="0" w:color="auto"/>
      </w:divBdr>
    </w:div>
    <w:div w:id="683744123">
      <w:marLeft w:val="0"/>
      <w:marRight w:val="0"/>
      <w:marTop w:val="0"/>
      <w:marBottom w:val="0"/>
      <w:divBdr>
        <w:top w:val="none" w:sz="0" w:space="0" w:color="auto"/>
        <w:left w:val="none" w:sz="0" w:space="0" w:color="auto"/>
        <w:bottom w:val="none" w:sz="0" w:space="0" w:color="auto"/>
        <w:right w:val="none" w:sz="0" w:space="0" w:color="auto"/>
      </w:divBdr>
    </w:div>
    <w:div w:id="683744124">
      <w:marLeft w:val="0"/>
      <w:marRight w:val="0"/>
      <w:marTop w:val="0"/>
      <w:marBottom w:val="0"/>
      <w:divBdr>
        <w:top w:val="none" w:sz="0" w:space="0" w:color="auto"/>
        <w:left w:val="none" w:sz="0" w:space="0" w:color="auto"/>
        <w:bottom w:val="none" w:sz="0" w:space="0" w:color="auto"/>
        <w:right w:val="none" w:sz="0" w:space="0" w:color="auto"/>
      </w:divBdr>
    </w:div>
    <w:div w:id="683744125">
      <w:marLeft w:val="0"/>
      <w:marRight w:val="0"/>
      <w:marTop w:val="0"/>
      <w:marBottom w:val="0"/>
      <w:divBdr>
        <w:top w:val="none" w:sz="0" w:space="0" w:color="auto"/>
        <w:left w:val="none" w:sz="0" w:space="0" w:color="auto"/>
        <w:bottom w:val="none" w:sz="0" w:space="0" w:color="auto"/>
        <w:right w:val="none" w:sz="0" w:space="0" w:color="auto"/>
      </w:divBdr>
    </w:div>
    <w:div w:id="683744126">
      <w:marLeft w:val="0"/>
      <w:marRight w:val="0"/>
      <w:marTop w:val="0"/>
      <w:marBottom w:val="0"/>
      <w:divBdr>
        <w:top w:val="none" w:sz="0" w:space="0" w:color="auto"/>
        <w:left w:val="none" w:sz="0" w:space="0" w:color="auto"/>
        <w:bottom w:val="none" w:sz="0" w:space="0" w:color="auto"/>
        <w:right w:val="none" w:sz="0" w:space="0" w:color="auto"/>
      </w:divBdr>
    </w:div>
    <w:div w:id="683744127">
      <w:marLeft w:val="0"/>
      <w:marRight w:val="0"/>
      <w:marTop w:val="0"/>
      <w:marBottom w:val="0"/>
      <w:divBdr>
        <w:top w:val="none" w:sz="0" w:space="0" w:color="auto"/>
        <w:left w:val="none" w:sz="0" w:space="0" w:color="auto"/>
        <w:bottom w:val="none" w:sz="0" w:space="0" w:color="auto"/>
        <w:right w:val="none" w:sz="0" w:space="0" w:color="auto"/>
      </w:divBdr>
    </w:div>
    <w:div w:id="683744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6407</Words>
  <Characters>36522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kvakus &amp; kompany</Company>
  <LinksUpToDate>false</LinksUpToDate>
  <CharactersWithSpaces>42844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monstrik</dc:creator>
  <cp:keywords/>
  <dc:description/>
  <cp:lastModifiedBy>admin</cp:lastModifiedBy>
  <cp:revision>2</cp:revision>
  <dcterms:created xsi:type="dcterms:W3CDTF">2014-03-03T23:51:00Z</dcterms:created>
  <dcterms:modified xsi:type="dcterms:W3CDTF">2014-03-03T23:51:00Z</dcterms:modified>
</cp:coreProperties>
</file>