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41" w:rsidRDefault="00917541"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Default="00AE0EA2" w:rsidP="00680B79">
      <w:pPr>
        <w:pStyle w:val="12"/>
        <w:spacing w:before="0" w:after="0" w:line="360" w:lineRule="auto"/>
        <w:ind w:firstLine="709"/>
        <w:rPr>
          <w:rFonts w:ascii="Times New Roman" w:hAnsi="Times New Roman"/>
          <w:b w:val="0"/>
          <w:color w:val="000000"/>
          <w:sz w:val="28"/>
          <w:szCs w:val="32"/>
          <w:lang w:val="ru-RU"/>
        </w:rPr>
      </w:pPr>
    </w:p>
    <w:p w:rsidR="00AE0EA2" w:rsidRPr="00680B79" w:rsidRDefault="00AE0EA2" w:rsidP="00680B79">
      <w:pPr>
        <w:pStyle w:val="12"/>
        <w:spacing w:before="0" w:after="0" w:line="360" w:lineRule="auto"/>
        <w:ind w:firstLine="709"/>
        <w:rPr>
          <w:rFonts w:ascii="Times New Roman" w:hAnsi="Times New Roman"/>
          <w:b w:val="0"/>
          <w:color w:val="000000"/>
          <w:sz w:val="28"/>
          <w:szCs w:val="32"/>
          <w:lang w:val="ru-RU"/>
        </w:rPr>
      </w:pPr>
    </w:p>
    <w:p w:rsidR="00917541" w:rsidRPr="00680B79" w:rsidRDefault="00917541" w:rsidP="00AE0EA2">
      <w:pPr>
        <w:pStyle w:val="12"/>
        <w:spacing w:before="0" w:after="0" w:line="360" w:lineRule="auto"/>
        <w:ind w:firstLine="0"/>
        <w:jc w:val="center"/>
        <w:rPr>
          <w:rFonts w:ascii="Times New Roman" w:hAnsi="Times New Roman"/>
          <w:b w:val="0"/>
          <w:color w:val="000000"/>
          <w:sz w:val="28"/>
          <w:szCs w:val="32"/>
          <w:lang w:val="ru-RU"/>
        </w:rPr>
      </w:pPr>
      <w:r w:rsidRPr="00680B79">
        <w:rPr>
          <w:rFonts w:ascii="Times New Roman" w:hAnsi="Times New Roman"/>
          <w:b w:val="0"/>
          <w:color w:val="000000"/>
          <w:sz w:val="28"/>
          <w:szCs w:val="32"/>
          <w:lang w:val="ru-RU"/>
        </w:rPr>
        <w:t>К</w:t>
      </w:r>
      <w:r w:rsidR="00734343" w:rsidRPr="00680B79">
        <w:rPr>
          <w:rFonts w:ascii="Times New Roman" w:hAnsi="Times New Roman"/>
          <w:b w:val="0"/>
          <w:color w:val="000000"/>
          <w:sz w:val="28"/>
          <w:szCs w:val="32"/>
          <w:lang w:val="ru-RU"/>
        </w:rPr>
        <w:t>УРСОВАЯ</w:t>
      </w:r>
      <w:r w:rsidRPr="00680B79">
        <w:rPr>
          <w:rFonts w:ascii="Times New Roman" w:hAnsi="Times New Roman"/>
          <w:b w:val="0"/>
          <w:color w:val="000000"/>
          <w:sz w:val="28"/>
          <w:szCs w:val="32"/>
          <w:lang w:val="ru-RU"/>
        </w:rPr>
        <w:t xml:space="preserve"> РАБОТА</w:t>
      </w:r>
    </w:p>
    <w:p w:rsidR="00BC38D3" w:rsidRPr="00680B79" w:rsidRDefault="00BC38D3" w:rsidP="00AE0EA2">
      <w:pPr>
        <w:spacing w:line="360" w:lineRule="auto"/>
        <w:jc w:val="center"/>
        <w:rPr>
          <w:color w:val="000000"/>
          <w:sz w:val="28"/>
        </w:rPr>
      </w:pPr>
    </w:p>
    <w:p w:rsidR="00734343" w:rsidRPr="00680B79" w:rsidRDefault="00AE0EA2" w:rsidP="00AE0EA2">
      <w:pPr>
        <w:pStyle w:val="12"/>
        <w:spacing w:before="0" w:after="0" w:line="360" w:lineRule="auto"/>
        <w:ind w:firstLine="0"/>
        <w:jc w:val="center"/>
        <w:rPr>
          <w:rFonts w:ascii="Times New Roman" w:hAnsi="Times New Roman"/>
          <w:b w:val="0"/>
          <w:color w:val="000000"/>
          <w:sz w:val="28"/>
          <w:szCs w:val="40"/>
          <w:lang w:val="ru-RU"/>
        </w:rPr>
      </w:pPr>
      <w:r>
        <w:rPr>
          <w:rFonts w:ascii="Times New Roman" w:hAnsi="Times New Roman"/>
          <w:b w:val="0"/>
          <w:color w:val="000000"/>
          <w:sz w:val="28"/>
          <w:szCs w:val="40"/>
          <w:lang w:val="ru-RU"/>
        </w:rPr>
        <w:t>"</w:t>
      </w:r>
      <w:r w:rsidR="00734343" w:rsidRPr="00680B79">
        <w:rPr>
          <w:rFonts w:ascii="Times New Roman" w:hAnsi="Times New Roman"/>
          <w:b w:val="0"/>
          <w:color w:val="000000"/>
          <w:sz w:val="28"/>
          <w:szCs w:val="40"/>
          <w:lang w:val="ru-RU"/>
        </w:rPr>
        <w:t>Правовое регулирование уплаты таможенных платежей</w:t>
      </w:r>
      <w:r>
        <w:rPr>
          <w:rFonts w:ascii="Times New Roman" w:hAnsi="Times New Roman"/>
          <w:b w:val="0"/>
          <w:color w:val="000000"/>
          <w:sz w:val="28"/>
          <w:szCs w:val="40"/>
          <w:lang w:val="ru-RU"/>
        </w:rPr>
        <w:t>"</w:t>
      </w:r>
    </w:p>
    <w:p w:rsidR="00917541" w:rsidRPr="00680B79" w:rsidRDefault="00917541" w:rsidP="00680B79">
      <w:pPr>
        <w:spacing w:line="360" w:lineRule="auto"/>
        <w:ind w:firstLine="709"/>
        <w:jc w:val="both"/>
        <w:rPr>
          <w:color w:val="000000"/>
          <w:sz w:val="28"/>
        </w:rPr>
      </w:pPr>
    </w:p>
    <w:p w:rsidR="00917541" w:rsidRPr="00680B79" w:rsidRDefault="00917541" w:rsidP="00680B79">
      <w:pPr>
        <w:spacing w:line="360" w:lineRule="auto"/>
        <w:ind w:firstLine="709"/>
        <w:jc w:val="both"/>
        <w:rPr>
          <w:color w:val="000000"/>
          <w:sz w:val="28"/>
          <w:szCs w:val="28"/>
        </w:rPr>
      </w:pPr>
    </w:p>
    <w:p w:rsidR="00A67F80" w:rsidRPr="00680B79" w:rsidRDefault="00AE0EA2" w:rsidP="00AE0EA2">
      <w:pPr>
        <w:spacing w:line="360" w:lineRule="auto"/>
        <w:ind w:firstLine="709"/>
        <w:jc w:val="both"/>
      </w:pPr>
      <w:r>
        <w:br w:type="page"/>
      </w:r>
      <w:bookmarkStart w:id="0" w:name="_Toc246663372"/>
      <w:r w:rsidRPr="00AE0EA2">
        <w:rPr>
          <w:b/>
          <w:sz w:val="28"/>
          <w:szCs w:val="28"/>
        </w:rPr>
        <w:t>Введение</w:t>
      </w:r>
      <w:bookmarkEnd w:id="0"/>
    </w:p>
    <w:p w:rsidR="00A67F80" w:rsidRPr="00680B79" w:rsidRDefault="00A67F80" w:rsidP="00680B79">
      <w:pPr>
        <w:spacing w:line="360" w:lineRule="auto"/>
        <w:ind w:firstLine="709"/>
        <w:jc w:val="both"/>
        <w:rPr>
          <w:color w:val="000000"/>
          <w:sz w:val="28"/>
          <w:szCs w:val="28"/>
        </w:rPr>
      </w:pPr>
    </w:p>
    <w:p w:rsidR="00807BA8" w:rsidRPr="00680B79" w:rsidRDefault="00807BA8" w:rsidP="00680B79">
      <w:pPr>
        <w:spacing w:line="360" w:lineRule="auto"/>
        <w:ind w:firstLine="709"/>
        <w:jc w:val="both"/>
        <w:rPr>
          <w:color w:val="000000"/>
          <w:sz w:val="28"/>
          <w:szCs w:val="28"/>
        </w:rPr>
      </w:pPr>
      <w:r w:rsidRPr="00680B79">
        <w:rPr>
          <w:color w:val="000000"/>
          <w:sz w:val="28"/>
          <w:szCs w:val="28"/>
        </w:rPr>
        <w:t>Распад СССР ознаменовал собой потерю монополии государственной власти на всей таможенной территории России. Появились новые экономические отношения – рыночные</w:t>
      </w:r>
      <w:r w:rsidR="00133B95" w:rsidRPr="00680B79">
        <w:rPr>
          <w:color w:val="000000"/>
          <w:sz w:val="28"/>
          <w:szCs w:val="28"/>
        </w:rPr>
        <w:t>, вследствие чего в</w:t>
      </w:r>
      <w:r w:rsidRPr="00680B79">
        <w:rPr>
          <w:color w:val="000000"/>
          <w:sz w:val="28"/>
          <w:szCs w:val="28"/>
        </w:rPr>
        <w:t xml:space="preserve"> России стремительно </w:t>
      </w:r>
      <w:r w:rsidR="00E760DC" w:rsidRPr="00680B79">
        <w:rPr>
          <w:color w:val="000000"/>
          <w:sz w:val="28"/>
          <w:szCs w:val="28"/>
        </w:rPr>
        <w:t xml:space="preserve">стало </w:t>
      </w:r>
      <w:r w:rsidRPr="00680B79">
        <w:rPr>
          <w:color w:val="000000"/>
          <w:sz w:val="28"/>
          <w:szCs w:val="28"/>
        </w:rPr>
        <w:t>расти</w:t>
      </w:r>
      <w:r w:rsidR="000C31C0" w:rsidRPr="00680B79">
        <w:rPr>
          <w:color w:val="000000"/>
          <w:sz w:val="28"/>
          <w:szCs w:val="28"/>
        </w:rPr>
        <w:t xml:space="preserve"> </w:t>
      </w:r>
      <w:r w:rsidR="00E760DC" w:rsidRPr="00680B79">
        <w:rPr>
          <w:color w:val="000000"/>
          <w:sz w:val="28"/>
          <w:szCs w:val="28"/>
        </w:rPr>
        <w:t>огромное</w:t>
      </w:r>
      <w:r w:rsidR="000C31C0" w:rsidRPr="00680B79">
        <w:rPr>
          <w:color w:val="000000"/>
          <w:sz w:val="28"/>
          <w:szCs w:val="28"/>
        </w:rPr>
        <w:t xml:space="preserve"> </w:t>
      </w:r>
      <w:r w:rsidRPr="00680B79">
        <w:rPr>
          <w:color w:val="000000"/>
          <w:sz w:val="28"/>
          <w:szCs w:val="28"/>
        </w:rPr>
        <w:t xml:space="preserve">количество самостоятельных хозяйствующих субъектов, что не могло не отразиться на внешнем рынке страны. </w:t>
      </w:r>
      <w:r w:rsidR="000C31C0" w:rsidRPr="00680B79">
        <w:rPr>
          <w:color w:val="000000"/>
          <w:sz w:val="28"/>
          <w:szCs w:val="28"/>
        </w:rPr>
        <w:t>Увеличива</w:t>
      </w:r>
      <w:r w:rsidR="00133B95" w:rsidRPr="00680B79">
        <w:rPr>
          <w:color w:val="000000"/>
          <w:sz w:val="28"/>
          <w:szCs w:val="28"/>
        </w:rPr>
        <w:t>лся</w:t>
      </w:r>
      <w:r w:rsidR="000C31C0" w:rsidRPr="00680B79">
        <w:rPr>
          <w:color w:val="000000"/>
          <w:sz w:val="28"/>
          <w:szCs w:val="28"/>
        </w:rPr>
        <w:t xml:space="preserve"> и </w:t>
      </w:r>
      <w:r w:rsidRPr="00680B79">
        <w:rPr>
          <w:color w:val="000000"/>
          <w:sz w:val="28"/>
          <w:szCs w:val="28"/>
        </w:rPr>
        <w:t>объем капитала, перемещаемого через таможенную границу Российской Федерации.</w:t>
      </w:r>
    </w:p>
    <w:p w:rsidR="00807BA8" w:rsidRPr="00680B79" w:rsidRDefault="00E760DC" w:rsidP="00680B79">
      <w:pPr>
        <w:spacing w:line="360" w:lineRule="auto"/>
        <w:ind w:firstLine="709"/>
        <w:jc w:val="both"/>
        <w:rPr>
          <w:color w:val="000000"/>
          <w:sz w:val="28"/>
          <w:szCs w:val="28"/>
        </w:rPr>
      </w:pPr>
      <w:r w:rsidRPr="00680B79">
        <w:rPr>
          <w:color w:val="000000"/>
          <w:sz w:val="28"/>
          <w:szCs w:val="28"/>
        </w:rPr>
        <w:t>Поскольку государство наделило хозяйствующих субъектов достаточной самостоятельностью, оно ввело разрешительный характер на их действия по перемещению товаров и транспортных средств через таможенную границу РФ. Такой разрешительный характер обеспечивается применением различных мер,</w:t>
      </w:r>
      <w:r w:rsidR="00111A23" w:rsidRPr="00680B79">
        <w:rPr>
          <w:color w:val="000000"/>
          <w:sz w:val="28"/>
          <w:szCs w:val="28"/>
        </w:rPr>
        <w:t xml:space="preserve"> </w:t>
      </w:r>
      <w:r w:rsidR="002E424B" w:rsidRPr="00680B79">
        <w:rPr>
          <w:color w:val="000000"/>
          <w:sz w:val="28"/>
          <w:szCs w:val="28"/>
        </w:rPr>
        <w:t xml:space="preserve">как, </w:t>
      </w:r>
      <w:r w:rsidR="00111A23" w:rsidRPr="00680B79">
        <w:rPr>
          <w:color w:val="000000"/>
          <w:sz w:val="28"/>
          <w:szCs w:val="28"/>
        </w:rPr>
        <w:t>например, меры тарифного и н</w:t>
      </w:r>
      <w:r w:rsidR="00BD7195">
        <w:rPr>
          <w:color w:val="000000"/>
          <w:sz w:val="28"/>
          <w:szCs w:val="28"/>
        </w:rPr>
        <w:t>етарифного регулирования внешне</w:t>
      </w:r>
      <w:r w:rsidR="00111A23" w:rsidRPr="00680B79">
        <w:rPr>
          <w:color w:val="000000"/>
          <w:sz w:val="28"/>
          <w:szCs w:val="28"/>
        </w:rPr>
        <w:t>экономической деятельности,</w:t>
      </w:r>
      <w:r w:rsidR="00680B79">
        <w:rPr>
          <w:color w:val="000000"/>
          <w:sz w:val="28"/>
          <w:szCs w:val="28"/>
        </w:rPr>
        <w:t xml:space="preserve"> </w:t>
      </w:r>
      <w:r w:rsidRPr="00680B79">
        <w:rPr>
          <w:color w:val="000000"/>
          <w:sz w:val="28"/>
          <w:szCs w:val="28"/>
        </w:rPr>
        <w:t>в число которых входит и обязанность по уплате таможенных платежей.</w:t>
      </w:r>
      <w:r w:rsidR="006821F8" w:rsidRPr="00680B79">
        <w:rPr>
          <w:color w:val="000000"/>
          <w:sz w:val="28"/>
          <w:szCs w:val="28"/>
        </w:rPr>
        <w:t xml:space="preserve"> Уплата таможенных платежей, согласно Таможенному Кодексу РФ, является обязательным условием для перемещения товаров через таможенную границу Российской Федерации.</w:t>
      </w:r>
    </w:p>
    <w:p w:rsidR="002E424B" w:rsidRPr="00680B79" w:rsidRDefault="00E760DC" w:rsidP="00680B79">
      <w:pPr>
        <w:spacing w:line="360" w:lineRule="auto"/>
        <w:ind w:firstLine="709"/>
        <w:jc w:val="both"/>
        <w:rPr>
          <w:color w:val="000000"/>
          <w:sz w:val="28"/>
          <w:szCs w:val="28"/>
        </w:rPr>
      </w:pPr>
      <w:r w:rsidRPr="00680B79">
        <w:rPr>
          <w:color w:val="000000"/>
          <w:sz w:val="28"/>
          <w:szCs w:val="28"/>
        </w:rPr>
        <w:t xml:space="preserve">Кроме </w:t>
      </w:r>
      <w:r w:rsidR="00A54983" w:rsidRPr="00680B79">
        <w:rPr>
          <w:color w:val="000000"/>
          <w:sz w:val="28"/>
          <w:szCs w:val="28"/>
        </w:rPr>
        <w:t xml:space="preserve">этого, </w:t>
      </w:r>
      <w:r w:rsidR="002E424B" w:rsidRPr="00680B79">
        <w:rPr>
          <w:color w:val="000000"/>
          <w:sz w:val="28"/>
          <w:szCs w:val="28"/>
        </w:rPr>
        <w:t>таможенные платежи обеспечивают ограничение по ввозу на территорию Российской Федерации иностранных товаров, поддерживая производство продукции внутри страны, таким образом, таможенные платежи выполняют и протекционистскую функцию.</w:t>
      </w:r>
    </w:p>
    <w:p w:rsidR="00A63487" w:rsidRPr="00680B79" w:rsidRDefault="002E424B" w:rsidP="00680B79">
      <w:pPr>
        <w:spacing w:line="360" w:lineRule="auto"/>
        <w:ind w:firstLine="709"/>
        <w:jc w:val="both"/>
        <w:rPr>
          <w:color w:val="000000"/>
          <w:sz w:val="28"/>
          <w:szCs w:val="28"/>
        </w:rPr>
      </w:pPr>
      <w:r w:rsidRPr="00680B79">
        <w:rPr>
          <w:color w:val="000000"/>
          <w:sz w:val="28"/>
          <w:szCs w:val="28"/>
        </w:rPr>
        <w:t>Т</w:t>
      </w:r>
      <w:r w:rsidR="00A54983" w:rsidRPr="00680B79">
        <w:rPr>
          <w:color w:val="000000"/>
          <w:sz w:val="28"/>
          <w:szCs w:val="28"/>
        </w:rPr>
        <w:t>аможенные платежи</w:t>
      </w:r>
      <w:r w:rsidR="00A63487" w:rsidRPr="00680B79">
        <w:rPr>
          <w:color w:val="000000"/>
          <w:sz w:val="28"/>
          <w:szCs w:val="28"/>
        </w:rPr>
        <w:t xml:space="preserve"> также </w:t>
      </w:r>
      <w:r w:rsidR="00A54983" w:rsidRPr="00680B79">
        <w:rPr>
          <w:color w:val="000000"/>
          <w:sz w:val="28"/>
          <w:szCs w:val="28"/>
        </w:rPr>
        <w:t xml:space="preserve">можно назвать </w:t>
      </w:r>
      <w:r w:rsidRPr="00680B79">
        <w:rPr>
          <w:color w:val="000000"/>
          <w:sz w:val="28"/>
          <w:szCs w:val="28"/>
        </w:rPr>
        <w:t xml:space="preserve">платой </w:t>
      </w:r>
      <w:r w:rsidR="00A63487" w:rsidRPr="00680B79">
        <w:rPr>
          <w:color w:val="000000"/>
          <w:sz w:val="28"/>
          <w:szCs w:val="28"/>
        </w:rPr>
        <w:t>за совершаем</w:t>
      </w:r>
      <w:r w:rsidR="00F8057A" w:rsidRPr="00680B79">
        <w:rPr>
          <w:color w:val="000000"/>
          <w:sz w:val="28"/>
          <w:szCs w:val="28"/>
        </w:rPr>
        <w:t>ые</w:t>
      </w:r>
      <w:r w:rsidR="00A63487" w:rsidRPr="00680B79">
        <w:rPr>
          <w:color w:val="000000"/>
          <w:sz w:val="28"/>
          <w:szCs w:val="28"/>
        </w:rPr>
        <w:t xml:space="preserve"> </w:t>
      </w:r>
      <w:r w:rsidRPr="00680B79">
        <w:rPr>
          <w:color w:val="000000"/>
          <w:sz w:val="28"/>
          <w:szCs w:val="28"/>
        </w:rPr>
        <w:t>таможенными органами</w:t>
      </w:r>
      <w:r w:rsidR="00A63487" w:rsidRPr="00680B79">
        <w:rPr>
          <w:color w:val="000000"/>
          <w:sz w:val="28"/>
          <w:szCs w:val="28"/>
        </w:rPr>
        <w:t xml:space="preserve"> </w:t>
      </w:r>
      <w:r w:rsidR="00F8057A" w:rsidRPr="00680B79">
        <w:rPr>
          <w:color w:val="000000"/>
          <w:sz w:val="28"/>
          <w:szCs w:val="28"/>
        </w:rPr>
        <w:t>действия, направле</w:t>
      </w:r>
      <w:r w:rsidR="00592444" w:rsidRPr="00680B79">
        <w:rPr>
          <w:color w:val="000000"/>
          <w:sz w:val="28"/>
          <w:szCs w:val="28"/>
        </w:rPr>
        <w:t>нные на выполнение своих функций</w:t>
      </w:r>
      <w:r w:rsidR="00F8057A" w:rsidRPr="00680B79">
        <w:rPr>
          <w:color w:val="000000"/>
          <w:sz w:val="28"/>
          <w:szCs w:val="28"/>
        </w:rPr>
        <w:t xml:space="preserve"> по таможенному оформлению и таможенному контролю</w:t>
      </w:r>
      <w:r w:rsidR="00A63487" w:rsidRPr="00680B79">
        <w:rPr>
          <w:color w:val="000000"/>
          <w:sz w:val="28"/>
          <w:szCs w:val="28"/>
        </w:rPr>
        <w:t>.</w:t>
      </w:r>
    </w:p>
    <w:p w:rsidR="00E760DC" w:rsidRPr="00680B79" w:rsidRDefault="00A54983" w:rsidP="00680B79">
      <w:pPr>
        <w:spacing w:line="360" w:lineRule="auto"/>
        <w:ind w:firstLine="709"/>
        <w:jc w:val="both"/>
        <w:rPr>
          <w:color w:val="000000"/>
          <w:sz w:val="28"/>
          <w:szCs w:val="28"/>
        </w:rPr>
      </w:pPr>
      <w:r w:rsidRPr="00680B79">
        <w:rPr>
          <w:color w:val="000000"/>
          <w:sz w:val="28"/>
          <w:szCs w:val="28"/>
        </w:rPr>
        <w:t xml:space="preserve">Помимо вышесказанного, </w:t>
      </w:r>
      <w:r w:rsidR="00A63487" w:rsidRPr="00680B79">
        <w:rPr>
          <w:color w:val="000000"/>
          <w:sz w:val="28"/>
          <w:szCs w:val="28"/>
        </w:rPr>
        <w:t xml:space="preserve">наличие таможенных платежей обеспечивает фискальную функцию государства. Известно, что значительная часть федерального бюджета </w:t>
      </w:r>
      <w:r w:rsidR="00A8362F" w:rsidRPr="00680B79">
        <w:rPr>
          <w:color w:val="000000"/>
          <w:sz w:val="28"/>
          <w:szCs w:val="28"/>
        </w:rPr>
        <w:t>Российской Федерации, а по мнению</w:t>
      </w:r>
      <w:r w:rsidR="003827B5" w:rsidRPr="00680B79">
        <w:rPr>
          <w:color w:val="000000"/>
          <w:sz w:val="28"/>
          <w:szCs w:val="28"/>
        </w:rPr>
        <w:t xml:space="preserve"> </w:t>
      </w:r>
      <w:r w:rsidR="00680B79" w:rsidRPr="00680B79">
        <w:rPr>
          <w:color w:val="000000"/>
          <w:sz w:val="28"/>
          <w:szCs w:val="28"/>
        </w:rPr>
        <w:t>К.А.</w:t>
      </w:r>
      <w:r w:rsidR="00680B79">
        <w:rPr>
          <w:color w:val="000000"/>
          <w:sz w:val="28"/>
          <w:szCs w:val="28"/>
        </w:rPr>
        <w:t> </w:t>
      </w:r>
      <w:r w:rsidR="00680B79" w:rsidRPr="00680B79">
        <w:rPr>
          <w:color w:val="000000"/>
          <w:sz w:val="28"/>
          <w:szCs w:val="28"/>
        </w:rPr>
        <w:t>Бекяшева</w:t>
      </w:r>
      <w:r w:rsidR="003827B5" w:rsidRPr="00680B79">
        <w:rPr>
          <w:color w:val="000000"/>
          <w:sz w:val="28"/>
          <w:szCs w:val="28"/>
        </w:rPr>
        <w:t>,</w:t>
      </w:r>
      <w:r w:rsidR="00A8362F" w:rsidRPr="00680B79">
        <w:rPr>
          <w:color w:val="000000"/>
          <w:sz w:val="28"/>
          <w:szCs w:val="28"/>
        </w:rPr>
        <w:t xml:space="preserve"> свыше 5</w:t>
      </w:r>
      <w:r w:rsidR="00680B79" w:rsidRPr="00680B79">
        <w:rPr>
          <w:color w:val="000000"/>
          <w:sz w:val="28"/>
          <w:szCs w:val="28"/>
        </w:rPr>
        <w:t>0</w:t>
      </w:r>
      <w:r w:rsidR="00680B79">
        <w:rPr>
          <w:color w:val="000000"/>
          <w:sz w:val="28"/>
          <w:szCs w:val="28"/>
        </w:rPr>
        <w:t>%</w:t>
      </w:r>
      <w:r w:rsidR="00A8362F" w:rsidRPr="00680B79">
        <w:rPr>
          <w:rStyle w:val="a4"/>
          <w:color w:val="000000"/>
          <w:sz w:val="28"/>
          <w:szCs w:val="28"/>
        </w:rPr>
        <w:footnoteReference w:id="1"/>
      </w:r>
      <w:r w:rsidR="00A8362F" w:rsidRPr="00680B79">
        <w:rPr>
          <w:color w:val="000000"/>
          <w:sz w:val="28"/>
          <w:szCs w:val="28"/>
        </w:rPr>
        <w:t xml:space="preserve">, </w:t>
      </w:r>
      <w:r w:rsidR="00A63487" w:rsidRPr="00680B79">
        <w:rPr>
          <w:color w:val="000000"/>
          <w:sz w:val="28"/>
          <w:szCs w:val="28"/>
        </w:rPr>
        <w:t>формируется именно на основе уплаченных участниками ВЭД таможенных платежей.</w:t>
      </w:r>
    </w:p>
    <w:p w:rsidR="00863379" w:rsidRPr="00680B79" w:rsidRDefault="009A007A" w:rsidP="00680B79">
      <w:pPr>
        <w:spacing w:line="360" w:lineRule="auto"/>
        <w:ind w:firstLine="709"/>
        <w:jc w:val="both"/>
        <w:rPr>
          <w:color w:val="000000"/>
          <w:sz w:val="28"/>
          <w:szCs w:val="28"/>
        </w:rPr>
      </w:pPr>
      <w:r w:rsidRPr="00680B79">
        <w:rPr>
          <w:color w:val="000000"/>
          <w:sz w:val="28"/>
          <w:szCs w:val="28"/>
        </w:rPr>
        <w:t>В настоящее время не существует общепринятого определения термина «таможенные платежи», а Таможенный Кодекс Российской Федерации (ТК РФ) в главе 27 не раскрывает этого понятия.</w:t>
      </w:r>
    </w:p>
    <w:p w:rsidR="006D149E" w:rsidRPr="00680B79" w:rsidRDefault="00680B79" w:rsidP="00680B79">
      <w:pPr>
        <w:spacing w:line="360" w:lineRule="auto"/>
        <w:ind w:firstLine="709"/>
        <w:jc w:val="both"/>
        <w:rPr>
          <w:color w:val="000000"/>
          <w:sz w:val="28"/>
          <w:szCs w:val="28"/>
        </w:rPr>
      </w:pPr>
      <w:r w:rsidRPr="00680B79">
        <w:rPr>
          <w:color w:val="000000"/>
          <w:sz w:val="28"/>
          <w:szCs w:val="28"/>
        </w:rPr>
        <w:t>Свинухов</w:t>
      </w:r>
      <w:r>
        <w:rPr>
          <w:color w:val="000000"/>
          <w:sz w:val="28"/>
          <w:szCs w:val="28"/>
        </w:rPr>
        <w:t> </w:t>
      </w:r>
      <w:r w:rsidRPr="00680B79">
        <w:rPr>
          <w:color w:val="000000"/>
          <w:sz w:val="28"/>
          <w:szCs w:val="28"/>
        </w:rPr>
        <w:t>В.Г.</w:t>
      </w:r>
      <w:r w:rsidR="000E46D1" w:rsidRPr="00680B79">
        <w:rPr>
          <w:color w:val="000000"/>
          <w:sz w:val="28"/>
          <w:szCs w:val="28"/>
        </w:rPr>
        <w:t xml:space="preserve"> </w:t>
      </w:r>
      <w:r w:rsidR="00863379" w:rsidRPr="00680B79">
        <w:rPr>
          <w:color w:val="000000"/>
          <w:sz w:val="28"/>
          <w:szCs w:val="28"/>
        </w:rPr>
        <w:t xml:space="preserve">в </w:t>
      </w:r>
      <w:r w:rsidR="006B2353" w:rsidRPr="00680B79">
        <w:rPr>
          <w:color w:val="000000"/>
          <w:sz w:val="28"/>
          <w:szCs w:val="28"/>
        </w:rPr>
        <w:t>двух</w:t>
      </w:r>
      <w:r w:rsidR="00863379" w:rsidRPr="00680B79">
        <w:rPr>
          <w:color w:val="000000"/>
          <w:sz w:val="28"/>
          <w:szCs w:val="28"/>
        </w:rPr>
        <w:t xml:space="preserve"> своих работах </w:t>
      </w:r>
      <w:r w:rsidR="000E46D1" w:rsidRPr="00680B79">
        <w:rPr>
          <w:color w:val="000000"/>
          <w:sz w:val="28"/>
          <w:szCs w:val="28"/>
        </w:rPr>
        <w:t xml:space="preserve">дает </w:t>
      </w:r>
      <w:r w:rsidR="006B2353" w:rsidRPr="00680B79">
        <w:rPr>
          <w:color w:val="000000"/>
          <w:sz w:val="28"/>
          <w:szCs w:val="28"/>
        </w:rPr>
        <w:t>два</w:t>
      </w:r>
      <w:r w:rsidR="000E46D1" w:rsidRPr="00680B79">
        <w:rPr>
          <w:color w:val="000000"/>
          <w:sz w:val="28"/>
          <w:szCs w:val="28"/>
        </w:rPr>
        <w:t xml:space="preserve"> определения термину «таможенные платежи»: во-первых, это «обязательный взнос, взимаемый таможенными органами при импорте или экспорте товара и являющийся условием импорта или экспорта»</w:t>
      </w:r>
      <w:r w:rsidR="000E46D1" w:rsidRPr="00680B79">
        <w:rPr>
          <w:rStyle w:val="a4"/>
          <w:color w:val="000000"/>
          <w:sz w:val="28"/>
          <w:szCs w:val="28"/>
        </w:rPr>
        <w:footnoteReference w:id="2"/>
      </w:r>
      <w:r w:rsidR="000E46D1" w:rsidRPr="00680B79">
        <w:rPr>
          <w:color w:val="000000"/>
          <w:sz w:val="28"/>
          <w:szCs w:val="28"/>
        </w:rPr>
        <w:t>; во-вторых, п</w:t>
      </w:r>
      <w:r w:rsidR="006D149E" w:rsidRPr="00680B79">
        <w:rPr>
          <w:color w:val="000000"/>
          <w:sz w:val="28"/>
          <w:szCs w:val="28"/>
        </w:rPr>
        <w:t>од</w:t>
      </w:r>
      <w:r>
        <w:rPr>
          <w:color w:val="000000"/>
          <w:sz w:val="28"/>
          <w:szCs w:val="28"/>
        </w:rPr>
        <w:t xml:space="preserve"> </w:t>
      </w:r>
      <w:r w:rsidR="006D149E" w:rsidRPr="00680B79">
        <w:rPr>
          <w:color w:val="000000"/>
          <w:sz w:val="28"/>
          <w:szCs w:val="28"/>
        </w:rPr>
        <w:t xml:space="preserve">таможенными платежами </w:t>
      </w:r>
      <w:r w:rsidR="000E46D1" w:rsidRPr="00680B79">
        <w:rPr>
          <w:color w:val="000000"/>
          <w:sz w:val="28"/>
          <w:szCs w:val="28"/>
        </w:rPr>
        <w:t>он понимает</w:t>
      </w:r>
      <w:r w:rsidR="006D149E" w:rsidRPr="00680B79">
        <w:rPr>
          <w:color w:val="000000"/>
          <w:sz w:val="28"/>
          <w:szCs w:val="28"/>
        </w:rPr>
        <w:t xml:space="preserve"> </w:t>
      </w:r>
      <w:r w:rsidR="000E46D1" w:rsidRPr="00680B79">
        <w:rPr>
          <w:color w:val="000000"/>
          <w:sz w:val="28"/>
          <w:szCs w:val="28"/>
        </w:rPr>
        <w:t>«</w:t>
      </w:r>
      <w:r w:rsidR="006D149E" w:rsidRPr="00680B79">
        <w:rPr>
          <w:color w:val="000000"/>
          <w:sz w:val="28"/>
          <w:szCs w:val="28"/>
        </w:rPr>
        <w:t xml:space="preserve">пошлины, налоги и сборы, взимаемые таможенными органами и непосредственно связанные с перемещением товаров и транспортных средств через таможенную границу, а также уплата которых </w:t>
      </w:r>
      <w:r w:rsidR="00607EFD" w:rsidRPr="00680B79">
        <w:rPr>
          <w:color w:val="000000"/>
          <w:sz w:val="28"/>
          <w:szCs w:val="28"/>
        </w:rPr>
        <w:t>является обязательным условием применения таможенных процедур»</w:t>
      </w:r>
      <w:r w:rsidR="002A435B" w:rsidRPr="00680B79">
        <w:rPr>
          <w:rStyle w:val="a4"/>
          <w:color w:val="000000"/>
          <w:sz w:val="28"/>
          <w:szCs w:val="28"/>
        </w:rPr>
        <w:t xml:space="preserve"> </w:t>
      </w:r>
      <w:r w:rsidR="002A435B" w:rsidRPr="00680B79">
        <w:rPr>
          <w:rStyle w:val="a4"/>
          <w:color w:val="000000"/>
          <w:sz w:val="28"/>
          <w:szCs w:val="28"/>
        </w:rPr>
        <w:footnoteReference w:id="3"/>
      </w:r>
      <w:r w:rsidR="00607EFD" w:rsidRPr="00680B79">
        <w:rPr>
          <w:color w:val="000000"/>
          <w:sz w:val="28"/>
          <w:szCs w:val="28"/>
        </w:rPr>
        <w:t>.</w:t>
      </w:r>
    </w:p>
    <w:p w:rsidR="002A435B" w:rsidRPr="00680B79" w:rsidRDefault="00680B79" w:rsidP="00680B79">
      <w:pPr>
        <w:spacing w:line="360" w:lineRule="auto"/>
        <w:ind w:firstLine="709"/>
        <w:jc w:val="both"/>
        <w:rPr>
          <w:color w:val="000000"/>
          <w:sz w:val="28"/>
          <w:szCs w:val="28"/>
        </w:rPr>
      </w:pPr>
      <w:r w:rsidRPr="00680B79">
        <w:rPr>
          <w:color w:val="000000"/>
          <w:sz w:val="28"/>
          <w:szCs w:val="28"/>
        </w:rPr>
        <w:t>Жуковец</w:t>
      </w:r>
      <w:r>
        <w:rPr>
          <w:color w:val="000000"/>
          <w:sz w:val="28"/>
          <w:szCs w:val="28"/>
        </w:rPr>
        <w:t> </w:t>
      </w:r>
      <w:r w:rsidRPr="00680B79">
        <w:rPr>
          <w:color w:val="000000"/>
          <w:sz w:val="28"/>
          <w:szCs w:val="28"/>
        </w:rPr>
        <w:t>В.Ю.</w:t>
      </w:r>
      <w:r w:rsidR="002A435B" w:rsidRPr="00680B79">
        <w:rPr>
          <w:color w:val="000000"/>
          <w:sz w:val="28"/>
          <w:szCs w:val="28"/>
        </w:rPr>
        <w:t xml:space="preserve"> дает иное определение: таможенные платежи – это «совокупность всех платежей, которые должно уплатить лицо, перемещающее товар через таможенную границу России, таможенным органам в связи с осуществлением этих действий»</w:t>
      </w:r>
      <w:r w:rsidR="002A435B" w:rsidRPr="00680B79">
        <w:rPr>
          <w:rStyle w:val="a4"/>
          <w:color w:val="000000"/>
          <w:sz w:val="28"/>
          <w:szCs w:val="28"/>
        </w:rPr>
        <w:footnoteReference w:id="4"/>
      </w:r>
      <w:r w:rsidR="002A435B" w:rsidRPr="00680B79">
        <w:rPr>
          <w:color w:val="000000"/>
          <w:sz w:val="28"/>
          <w:szCs w:val="28"/>
        </w:rPr>
        <w:t>.</w:t>
      </w:r>
    </w:p>
    <w:p w:rsidR="002249F4" w:rsidRPr="00680B79" w:rsidRDefault="00A67F0F" w:rsidP="00680B79">
      <w:pPr>
        <w:spacing w:line="360" w:lineRule="auto"/>
        <w:ind w:firstLine="709"/>
        <w:jc w:val="both"/>
        <w:rPr>
          <w:color w:val="000000"/>
          <w:sz w:val="28"/>
          <w:szCs w:val="28"/>
        </w:rPr>
      </w:pPr>
      <w:r w:rsidRPr="00680B79">
        <w:rPr>
          <w:color w:val="000000"/>
          <w:sz w:val="28"/>
          <w:szCs w:val="28"/>
        </w:rPr>
        <w:t>В</w:t>
      </w:r>
      <w:r w:rsidR="002249F4" w:rsidRPr="00680B79">
        <w:rPr>
          <w:color w:val="000000"/>
          <w:sz w:val="28"/>
          <w:szCs w:val="28"/>
        </w:rPr>
        <w:t xml:space="preserve"> работе </w:t>
      </w:r>
      <w:r w:rsidR="00680B79" w:rsidRPr="00680B79">
        <w:rPr>
          <w:color w:val="000000"/>
          <w:sz w:val="28"/>
          <w:szCs w:val="28"/>
        </w:rPr>
        <w:t>Романовой</w:t>
      </w:r>
      <w:r w:rsidR="00680B79">
        <w:rPr>
          <w:color w:val="000000"/>
          <w:sz w:val="28"/>
          <w:szCs w:val="28"/>
        </w:rPr>
        <w:t> </w:t>
      </w:r>
      <w:r w:rsidR="00680B79" w:rsidRPr="00680B79">
        <w:rPr>
          <w:color w:val="000000"/>
          <w:sz w:val="28"/>
          <w:szCs w:val="28"/>
        </w:rPr>
        <w:t>Е.В.</w:t>
      </w:r>
      <w:r w:rsidR="00E23C24" w:rsidRPr="00680B79">
        <w:rPr>
          <w:color w:val="000000"/>
          <w:sz w:val="28"/>
          <w:szCs w:val="28"/>
        </w:rPr>
        <w:t xml:space="preserve"> говорится, что таможенные платежи – это «таможенная пошлина, налог на добавленную стоимость (НДС), акциз, таможенные сборы и другие платежи, предусмотренные таможенным законодательством и взимаемые в установленном порядке таможенными органами РФ в целях осуществления таможенно-тарифного регулирования внешнеэкономической деятельности»</w:t>
      </w:r>
      <w:r w:rsidR="00E23C24" w:rsidRPr="00680B79">
        <w:rPr>
          <w:rStyle w:val="a4"/>
          <w:color w:val="000000"/>
          <w:sz w:val="28"/>
          <w:szCs w:val="28"/>
        </w:rPr>
        <w:footnoteReference w:id="5"/>
      </w:r>
      <w:r w:rsidR="00E23C24" w:rsidRPr="00680B79">
        <w:rPr>
          <w:color w:val="000000"/>
          <w:sz w:val="28"/>
          <w:szCs w:val="28"/>
        </w:rPr>
        <w:t>.</w:t>
      </w:r>
    </w:p>
    <w:p w:rsidR="00A67F0F" w:rsidRPr="00680B79" w:rsidRDefault="00A67F0F" w:rsidP="00680B79">
      <w:pPr>
        <w:spacing w:line="360" w:lineRule="auto"/>
        <w:ind w:firstLine="709"/>
        <w:jc w:val="both"/>
        <w:rPr>
          <w:color w:val="000000"/>
          <w:sz w:val="28"/>
          <w:szCs w:val="28"/>
        </w:rPr>
      </w:pPr>
      <w:r w:rsidRPr="00680B79">
        <w:rPr>
          <w:color w:val="000000"/>
          <w:sz w:val="28"/>
          <w:szCs w:val="28"/>
        </w:rPr>
        <w:t>Последнее определение</w:t>
      </w:r>
      <w:r w:rsidR="00F36AAA" w:rsidRPr="00680B79">
        <w:rPr>
          <w:color w:val="000000"/>
          <w:sz w:val="28"/>
          <w:szCs w:val="28"/>
        </w:rPr>
        <w:t xml:space="preserve"> </w:t>
      </w:r>
      <w:r w:rsidRPr="00680B79">
        <w:rPr>
          <w:color w:val="000000"/>
          <w:sz w:val="28"/>
          <w:szCs w:val="28"/>
        </w:rPr>
        <w:t>дано наиболее четко, т</w:t>
      </w:r>
      <w:r w:rsidR="00680B79">
        <w:rPr>
          <w:color w:val="000000"/>
          <w:sz w:val="28"/>
          <w:szCs w:val="28"/>
        </w:rPr>
        <w:t>. </w:t>
      </w:r>
      <w:r w:rsidR="00680B79" w:rsidRPr="00680B79">
        <w:rPr>
          <w:color w:val="000000"/>
          <w:sz w:val="28"/>
          <w:szCs w:val="28"/>
        </w:rPr>
        <w:t>к</w:t>
      </w:r>
      <w:r w:rsidRPr="00680B79">
        <w:rPr>
          <w:color w:val="000000"/>
          <w:sz w:val="28"/>
          <w:szCs w:val="28"/>
        </w:rPr>
        <w:t>.</w:t>
      </w:r>
      <w:r w:rsidR="003E7870" w:rsidRPr="00680B79">
        <w:rPr>
          <w:color w:val="000000"/>
          <w:sz w:val="28"/>
          <w:szCs w:val="28"/>
        </w:rPr>
        <w:t>, например, уплата таможенных пошлин не является непременным условием ввоза или вывоза товара – в зависимости от выбранного таможенного режима, о чем будет говориться далее в данной работе.</w:t>
      </w:r>
    </w:p>
    <w:p w:rsidR="00845D4C" w:rsidRPr="00680B79" w:rsidRDefault="00B05B85" w:rsidP="00680B79">
      <w:pPr>
        <w:spacing w:line="360" w:lineRule="auto"/>
        <w:ind w:firstLine="709"/>
        <w:jc w:val="both"/>
        <w:rPr>
          <w:color w:val="000000"/>
          <w:sz w:val="28"/>
          <w:szCs w:val="28"/>
        </w:rPr>
      </w:pPr>
      <w:r w:rsidRPr="00680B79">
        <w:rPr>
          <w:color w:val="000000"/>
          <w:sz w:val="28"/>
          <w:szCs w:val="28"/>
        </w:rPr>
        <w:t>В п</w:t>
      </w:r>
      <w:r w:rsidR="00F36AAA" w:rsidRPr="00680B79">
        <w:rPr>
          <w:color w:val="000000"/>
          <w:sz w:val="28"/>
          <w:szCs w:val="28"/>
        </w:rPr>
        <w:t>.</w:t>
      </w:r>
      <w:r w:rsidR="00680B79">
        <w:rPr>
          <w:color w:val="000000"/>
          <w:sz w:val="28"/>
          <w:szCs w:val="28"/>
        </w:rPr>
        <w:t> </w:t>
      </w:r>
      <w:r w:rsidR="00680B79" w:rsidRPr="00680B79">
        <w:rPr>
          <w:color w:val="000000"/>
          <w:sz w:val="28"/>
          <w:szCs w:val="28"/>
        </w:rPr>
        <w:t>1</w:t>
      </w:r>
      <w:r w:rsidR="00845D4C" w:rsidRPr="00680B79">
        <w:rPr>
          <w:color w:val="000000"/>
          <w:sz w:val="28"/>
          <w:szCs w:val="28"/>
        </w:rPr>
        <w:t>. ст.</w:t>
      </w:r>
      <w:r w:rsidR="00680B79">
        <w:rPr>
          <w:color w:val="000000"/>
          <w:sz w:val="28"/>
          <w:szCs w:val="28"/>
        </w:rPr>
        <w:t> </w:t>
      </w:r>
      <w:r w:rsidR="00680B79" w:rsidRPr="00680B79">
        <w:rPr>
          <w:color w:val="000000"/>
          <w:sz w:val="28"/>
          <w:szCs w:val="28"/>
        </w:rPr>
        <w:t>3</w:t>
      </w:r>
      <w:r w:rsidR="00845D4C" w:rsidRPr="00680B79">
        <w:rPr>
          <w:color w:val="000000"/>
          <w:sz w:val="28"/>
          <w:szCs w:val="28"/>
        </w:rPr>
        <w:t xml:space="preserve">18 Таможенного </w:t>
      </w:r>
      <w:r w:rsidRPr="00680B79">
        <w:rPr>
          <w:color w:val="000000"/>
          <w:sz w:val="28"/>
          <w:szCs w:val="28"/>
        </w:rPr>
        <w:t>Кодекса Российской Федерации приводится исчерпывающий перечень, относящи</w:t>
      </w:r>
      <w:r w:rsidR="00F36AAA" w:rsidRPr="00680B79">
        <w:rPr>
          <w:color w:val="000000"/>
          <w:sz w:val="28"/>
          <w:szCs w:val="28"/>
        </w:rPr>
        <w:t>йся</w:t>
      </w:r>
      <w:r w:rsidRPr="00680B79">
        <w:rPr>
          <w:color w:val="000000"/>
          <w:sz w:val="28"/>
          <w:szCs w:val="28"/>
        </w:rPr>
        <w:t xml:space="preserve"> к таможенным платежам. Это:</w:t>
      </w:r>
    </w:p>
    <w:p w:rsidR="00845D4C" w:rsidRPr="00680B79" w:rsidRDefault="00845D4C" w:rsidP="00680B79">
      <w:pPr>
        <w:autoSpaceDE w:val="0"/>
        <w:autoSpaceDN w:val="0"/>
        <w:adjustRightInd w:val="0"/>
        <w:spacing w:line="360" w:lineRule="auto"/>
        <w:ind w:firstLine="709"/>
        <w:jc w:val="both"/>
        <w:rPr>
          <w:color w:val="000000"/>
          <w:sz w:val="28"/>
          <w:szCs w:val="28"/>
        </w:rPr>
      </w:pPr>
      <w:r w:rsidRPr="00680B79">
        <w:rPr>
          <w:color w:val="000000"/>
          <w:sz w:val="28"/>
          <w:szCs w:val="28"/>
        </w:rPr>
        <w:t>1) ввозная таможенная пошлина;</w:t>
      </w:r>
    </w:p>
    <w:p w:rsidR="00845D4C" w:rsidRPr="00680B79" w:rsidRDefault="00845D4C" w:rsidP="00680B79">
      <w:pPr>
        <w:autoSpaceDE w:val="0"/>
        <w:autoSpaceDN w:val="0"/>
        <w:adjustRightInd w:val="0"/>
        <w:spacing w:line="360" w:lineRule="auto"/>
        <w:ind w:firstLine="709"/>
        <w:jc w:val="both"/>
        <w:rPr>
          <w:color w:val="000000"/>
          <w:sz w:val="28"/>
          <w:szCs w:val="28"/>
        </w:rPr>
      </w:pPr>
      <w:r w:rsidRPr="00680B79">
        <w:rPr>
          <w:color w:val="000000"/>
          <w:sz w:val="28"/>
          <w:szCs w:val="28"/>
        </w:rPr>
        <w:t>2) вывозная таможенная пошлина;</w:t>
      </w:r>
    </w:p>
    <w:p w:rsidR="00845D4C" w:rsidRPr="00680B79" w:rsidRDefault="00845D4C" w:rsidP="00680B79">
      <w:pPr>
        <w:autoSpaceDE w:val="0"/>
        <w:autoSpaceDN w:val="0"/>
        <w:adjustRightInd w:val="0"/>
        <w:spacing w:line="360" w:lineRule="auto"/>
        <w:ind w:firstLine="709"/>
        <w:jc w:val="both"/>
        <w:rPr>
          <w:color w:val="000000"/>
          <w:sz w:val="28"/>
          <w:szCs w:val="28"/>
        </w:rPr>
      </w:pPr>
      <w:r w:rsidRPr="00680B79">
        <w:rPr>
          <w:color w:val="000000"/>
          <w:sz w:val="28"/>
          <w:szCs w:val="28"/>
        </w:rPr>
        <w:t>3) налог на добавленную стоимость, взимаемый при ввозе товаров на таможенную территорию Российской Федерации;</w:t>
      </w:r>
    </w:p>
    <w:p w:rsidR="00845D4C" w:rsidRPr="00680B79" w:rsidRDefault="00845D4C" w:rsidP="00680B79">
      <w:pPr>
        <w:autoSpaceDE w:val="0"/>
        <w:autoSpaceDN w:val="0"/>
        <w:adjustRightInd w:val="0"/>
        <w:spacing w:line="360" w:lineRule="auto"/>
        <w:ind w:firstLine="709"/>
        <w:jc w:val="both"/>
        <w:rPr>
          <w:color w:val="000000"/>
          <w:sz w:val="28"/>
          <w:szCs w:val="28"/>
        </w:rPr>
      </w:pPr>
      <w:r w:rsidRPr="00680B79">
        <w:rPr>
          <w:color w:val="000000"/>
          <w:sz w:val="28"/>
          <w:szCs w:val="28"/>
        </w:rPr>
        <w:t>4) акциз, взимаемый при ввозе товаров на таможенную территорию Российской Федерации;</w:t>
      </w:r>
    </w:p>
    <w:p w:rsidR="00845D4C" w:rsidRPr="00680B79" w:rsidRDefault="00845D4C" w:rsidP="00680B79">
      <w:pPr>
        <w:autoSpaceDE w:val="0"/>
        <w:autoSpaceDN w:val="0"/>
        <w:adjustRightInd w:val="0"/>
        <w:spacing w:line="360" w:lineRule="auto"/>
        <w:ind w:firstLine="709"/>
        <w:jc w:val="both"/>
        <w:rPr>
          <w:color w:val="000000"/>
          <w:sz w:val="28"/>
          <w:szCs w:val="28"/>
        </w:rPr>
      </w:pPr>
      <w:r w:rsidRPr="00680B79">
        <w:rPr>
          <w:color w:val="000000"/>
          <w:sz w:val="28"/>
          <w:szCs w:val="28"/>
        </w:rPr>
        <w:t>5) таможенные сборы.</w:t>
      </w:r>
    </w:p>
    <w:p w:rsidR="00845D4C" w:rsidRPr="00680B79" w:rsidRDefault="004C017C" w:rsidP="00680B79">
      <w:pPr>
        <w:spacing w:line="360" w:lineRule="auto"/>
        <w:ind w:firstLine="709"/>
        <w:jc w:val="both"/>
        <w:rPr>
          <w:color w:val="000000"/>
          <w:sz w:val="28"/>
          <w:szCs w:val="28"/>
        </w:rPr>
      </w:pPr>
      <w:r w:rsidRPr="00680B79">
        <w:rPr>
          <w:color w:val="000000"/>
          <w:sz w:val="28"/>
          <w:szCs w:val="28"/>
        </w:rPr>
        <w:t>Рассмотреть правовую природу таможенных платежей</w:t>
      </w:r>
      <w:r w:rsidR="005B10C7" w:rsidRPr="00680B79">
        <w:rPr>
          <w:color w:val="000000"/>
          <w:sz w:val="28"/>
          <w:szCs w:val="28"/>
        </w:rPr>
        <w:t>, п</w:t>
      </w:r>
      <w:r w:rsidR="003038AF" w:rsidRPr="00680B79">
        <w:rPr>
          <w:color w:val="000000"/>
          <w:sz w:val="28"/>
          <w:szCs w:val="28"/>
        </w:rPr>
        <w:t xml:space="preserve">онять, что скрывается за этими терминами и каков порядок уплаты таможенных платежей – и есть цель </w:t>
      </w:r>
      <w:r w:rsidR="005A7EAA" w:rsidRPr="00680B79">
        <w:rPr>
          <w:color w:val="000000"/>
          <w:sz w:val="28"/>
          <w:szCs w:val="28"/>
        </w:rPr>
        <w:t>настоящей</w:t>
      </w:r>
      <w:r w:rsidR="003038AF" w:rsidRPr="00680B79">
        <w:rPr>
          <w:color w:val="000000"/>
          <w:sz w:val="28"/>
          <w:szCs w:val="28"/>
        </w:rPr>
        <w:t xml:space="preserve"> работы.</w:t>
      </w:r>
    </w:p>
    <w:p w:rsidR="00F36AAA" w:rsidRPr="00680B79" w:rsidRDefault="00F36AAA" w:rsidP="00680B79">
      <w:pPr>
        <w:spacing w:line="360" w:lineRule="auto"/>
        <w:ind w:firstLine="709"/>
        <w:jc w:val="both"/>
        <w:rPr>
          <w:color w:val="000000"/>
          <w:sz w:val="28"/>
          <w:szCs w:val="28"/>
        </w:rPr>
      </w:pPr>
      <w:r w:rsidRPr="00680B79">
        <w:rPr>
          <w:color w:val="000000"/>
          <w:sz w:val="28"/>
          <w:szCs w:val="28"/>
        </w:rPr>
        <w:t>Исходя из цели работы, мы ставим перед собой задачи:</w:t>
      </w:r>
    </w:p>
    <w:p w:rsidR="00A42BB6" w:rsidRPr="00680B79" w:rsidRDefault="00680B79" w:rsidP="00680B79">
      <w:pPr>
        <w:spacing w:line="360" w:lineRule="auto"/>
        <w:ind w:firstLine="709"/>
        <w:jc w:val="both"/>
        <w:rPr>
          <w:color w:val="000000"/>
          <w:sz w:val="28"/>
          <w:szCs w:val="28"/>
        </w:rPr>
      </w:pPr>
      <w:r>
        <w:rPr>
          <w:color w:val="000000"/>
          <w:sz w:val="28"/>
          <w:szCs w:val="28"/>
        </w:rPr>
        <w:t>– </w:t>
      </w:r>
      <w:r w:rsidR="00F36AAA" w:rsidRPr="00680B79">
        <w:rPr>
          <w:color w:val="000000"/>
          <w:sz w:val="28"/>
          <w:szCs w:val="28"/>
        </w:rPr>
        <w:t>дать общее представление о таможенных платежах и порядке их уплаты</w:t>
      </w:r>
      <w:r w:rsidR="00A42BB6" w:rsidRPr="00680B79">
        <w:rPr>
          <w:color w:val="000000"/>
          <w:sz w:val="28"/>
          <w:szCs w:val="28"/>
        </w:rPr>
        <w:t>;</w:t>
      </w:r>
    </w:p>
    <w:p w:rsidR="00A42BB6" w:rsidRPr="00680B79" w:rsidRDefault="00680B79" w:rsidP="00680B79">
      <w:pPr>
        <w:spacing w:line="360" w:lineRule="auto"/>
        <w:ind w:firstLine="709"/>
        <w:jc w:val="both"/>
        <w:rPr>
          <w:color w:val="000000"/>
          <w:sz w:val="28"/>
          <w:szCs w:val="28"/>
        </w:rPr>
      </w:pPr>
      <w:r>
        <w:rPr>
          <w:color w:val="000000"/>
          <w:sz w:val="28"/>
          <w:szCs w:val="28"/>
        </w:rPr>
        <w:t>– </w:t>
      </w:r>
      <w:r w:rsidR="00A42BB6" w:rsidRPr="00680B79">
        <w:rPr>
          <w:color w:val="000000"/>
          <w:sz w:val="28"/>
          <w:szCs w:val="28"/>
        </w:rPr>
        <w:t>дать определение терминам;</w:t>
      </w:r>
    </w:p>
    <w:p w:rsidR="00F36AAA" w:rsidRPr="00680B79" w:rsidRDefault="00680B79" w:rsidP="00680B79">
      <w:pPr>
        <w:spacing w:line="360" w:lineRule="auto"/>
        <w:ind w:firstLine="709"/>
        <w:jc w:val="both"/>
        <w:rPr>
          <w:color w:val="000000"/>
          <w:sz w:val="28"/>
          <w:szCs w:val="28"/>
        </w:rPr>
      </w:pPr>
      <w:r>
        <w:rPr>
          <w:color w:val="000000"/>
          <w:sz w:val="28"/>
          <w:szCs w:val="28"/>
        </w:rPr>
        <w:t>– </w:t>
      </w:r>
      <w:r w:rsidR="000D5658" w:rsidRPr="00680B79">
        <w:rPr>
          <w:color w:val="000000"/>
          <w:sz w:val="28"/>
          <w:szCs w:val="28"/>
        </w:rPr>
        <w:t xml:space="preserve">рассмотреть и </w:t>
      </w:r>
      <w:r w:rsidR="00F36AAA" w:rsidRPr="00680B79">
        <w:rPr>
          <w:color w:val="000000"/>
          <w:sz w:val="28"/>
          <w:szCs w:val="28"/>
        </w:rPr>
        <w:t>охарактеризовать каждый вид таможенных платежей отдельно</w:t>
      </w:r>
      <w:r w:rsidR="00A42BB6" w:rsidRPr="00680B79">
        <w:rPr>
          <w:color w:val="000000"/>
          <w:sz w:val="28"/>
          <w:szCs w:val="28"/>
        </w:rPr>
        <w:t>;</w:t>
      </w:r>
    </w:p>
    <w:p w:rsidR="005B10C7" w:rsidRPr="00680B79" w:rsidRDefault="00680B79" w:rsidP="00680B79">
      <w:pPr>
        <w:spacing w:line="360" w:lineRule="auto"/>
        <w:ind w:firstLine="709"/>
        <w:jc w:val="both"/>
        <w:rPr>
          <w:color w:val="000000"/>
          <w:sz w:val="28"/>
          <w:szCs w:val="28"/>
        </w:rPr>
      </w:pPr>
      <w:r>
        <w:rPr>
          <w:color w:val="000000"/>
          <w:sz w:val="28"/>
          <w:szCs w:val="28"/>
        </w:rPr>
        <w:t>– </w:t>
      </w:r>
      <w:r w:rsidR="005B10C7" w:rsidRPr="00680B79">
        <w:rPr>
          <w:color w:val="000000"/>
          <w:sz w:val="28"/>
          <w:szCs w:val="28"/>
        </w:rPr>
        <w:t xml:space="preserve">определить </w:t>
      </w:r>
      <w:r w:rsidR="00A42BB6" w:rsidRPr="00680B79">
        <w:rPr>
          <w:color w:val="000000"/>
          <w:sz w:val="28"/>
          <w:szCs w:val="28"/>
        </w:rPr>
        <w:t>различия и сходства между данными понятиями.</w:t>
      </w:r>
    </w:p>
    <w:p w:rsidR="00541565" w:rsidRPr="00680B79" w:rsidRDefault="00541565" w:rsidP="00680B79">
      <w:pPr>
        <w:spacing w:line="360" w:lineRule="auto"/>
        <w:ind w:firstLine="709"/>
        <w:jc w:val="both"/>
        <w:rPr>
          <w:color w:val="000000"/>
          <w:sz w:val="28"/>
          <w:szCs w:val="28"/>
        </w:rPr>
      </w:pPr>
      <w:r w:rsidRPr="00680B79">
        <w:rPr>
          <w:color w:val="000000"/>
          <w:sz w:val="28"/>
          <w:szCs w:val="28"/>
        </w:rPr>
        <w:t xml:space="preserve">Курсовая работа состоит из </w:t>
      </w:r>
      <w:r w:rsidR="001A789D" w:rsidRPr="00680B79">
        <w:rPr>
          <w:color w:val="000000"/>
          <w:sz w:val="28"/>
          <w:szCs w:val="28"/>
        </w:rPr>
        <w:t xml:space="preserve">введения, </w:t>
      </w:r>
      <w:r w:rsidR="00A42BB6" w:rsidRPr="00680B79">
        <w:rPr>
          <w:color w:val="000000"/>
          <w:sz w:val="28"/>
          <w:szCs w:val="28"/>
        </w:rPr>
        <w:t>трех</w:t>
      </w:r>
      <w:r w:rsidR="001A789D" w:rsidRPr="00680B79">
        <w:rPr>
          <w:color w:val="000000"/>
          <w:sz w:val="28"/>
          <w:szCs w:val="28"/>
        </w:rPr>
        <w:t xml:space="preserve"> г</w:t>
      </w:r>
      <w:r w:rsidRPr="00680B79">
        <w:rPr>
          <w:color w:val="000000"/>
          <w:sz w:val="28"/>
          <w:szCs w:val="28"/>
        </w:rPr>
        <w:t>лав</w:t>
      </w:r>
      <w:r w:rsidR="001A789D" w:rsidRPr="00680B79">
        <w:rPr>
          <w:color w:val="000000"/>
          <w:sz w:val="28"/>
          <w:szCs w:val="28"/>
        </w:rPr>
        <w:t xml:space="preserve"> и заключения.</w:t>
      </w:r>
    </w:p>
    <w:p w:rsidR="000D5658" w:rsidRPr="00680B79" w:rsidRDefault="000D5658" w:rsidP="00680B79">
      <w:pPr>
        <w:spacing w:line="360" w:lineRule="auto"/>
        <w:ind w:firstLine="709"/>
        <w:jc w:val="both"/>
        <w:rPr>
          <w:color w:val="000000"/>
          <w:sz w:val="28"/>
          <w:szCs w:val="28"/>
        </w:rPr>
      </w:pPr>
    </w:p>
    <w:p w:rsidR="00A67F0F" w:rsidRPr="00680B79" w:rsidRDefault="00A67F0F" w:rsidP="00680B79">
      <w:pPr>
        <w:spacing w:line="360" w:lineRule="auto"/>
        <w:ind w:firstLine="709"/>
        <w:jc w:val="both"/>
        <w:rPr>
          <w:color w:val="000000"/>
          <w:sz w:val="28"/>
          <w:szCs w:val="28"/>
        </w:rPr>
      </w:pPr>
    </w:p>
    <w:p w:rsidR="001A4D0C" w:rsidRPr="00680B79" w:rsidRDefault="00AE0EA2" w:rsidP="00680B79">
      <w:pPr>
        <w:pStyle w:val="1"/>
        <w:keepNext w:val="0"/>
        <w:spacing w:before="0" w:after="0" w:line="360" w:lineRule="auto"/>
        <w:ind w:firstLine="709"/>
        <w:jc w:val="both"/>
        <w:rPr>
          <w:rFonts w:ascii="Times New Roman" w:hAnsi="Times New Roman" w:cs="Times New Roman"/>
          <w:color w:val="000000"/>
          <w:sz w:val="28"/>
          <w:szCs w:val="28"/>
        </w:rPr>
      </w:pPr>
      <w:bookmarkStart w:id="1" w:name="_Toc246663373"/>
      <w:r>
        <w:rPr>
          <w:rFonts w:ascii="Times New Roman" w:hAnsi="Times New Roman" w:cs="Times New Roman"/>
          <w:color w:val="000000"/>
          <w:sz w:val="28"/>
          <w:szCs w:val="28"/>
        </w:rPr>
        <w:br w:type="page"/>
      </w:r>
      <w:r w:rsidR="00D0184E" w:rsidRPr="00680B79">
        <w:rPr>
          <w:rFonts w:ascii="Times New Roman" w:hAnsi="Times New Roman" w:cs="Times New Roman"/>
          <w:color w:val="000000"/>
          <w:sz w:val="28"/>
          <w:szCs w:val="28"/>
        </w:rPr>
        <w:t xml:space="preserve">1. </w:t>
      </w:r>
      <w:r w:rsidRPr="00680B79">
        <w:rPr>
          <w:rFonts w:ascii="Times New Roman" w:hAnsi="Times New Roman" w:cs="Times New Roman"/>
          <w:color w:val="000000"/>
          <w:sz w:val="28"/>
          <w:szCs w:val="28"/>
        </w:rPr>
        <w:t>Нормативно-правовая база</w:t>
      </w:r>
      <w:bookmarkEnd w:id="1"/>
    </w:p>
    <w:p w:rsidR="001A4D0C" w:rsidRPr="00680B79" w:rsidRDefault="001A4D0C" w:rsidP="00680B79">
      <w:pPr>
        <w:spacing w:line="360" w:lineRule="auto"/>
        <w:ind w:firstLine="709"/>
        <w:jc w:val="both"/>
        <w:rPr>
          <w:color w:val="000000"/>
          <w:sz w:val="28"/>
        </w:rPr>
      </w:pPr>
    </w:p>
    <w:p w:rsidR="00B64D64" w:rsidRPr="00680B79" w:rsidRDefault="001A4D0C" w:rsidP="00680B79">
      <w:pPr>
        <w:spacing w:line="360" w:lineRule="auto"/>
        <w:ind w:firstLine="709"/>
        <w:jc w:val="both"/>
        <w:rPr>
          <w:color w:val="000000"/>
          <w:sz w:val="28"/>
          <w:szCs w:val="28"/>
        </w:rPr>
      </w:pPr>
      <w:r w:rsidRPr="00680B79">
        <w:rPr>
          <w:color w:val="000000"/>
          <w:sz w:val="28"/>
          <w:szCs w:val="28"/>
        </w:rPr>
        <w:t xml:space="preserve">Правовая база таможенных платежей состоит из внутреннего таможенного </w:t>
      </w:r>
      <w:r w:rsidR="00AE0EA2">
        <w:rPr>
          <w:color w:val="000000"/>
          <w:sz w:val="28"/>
          <w:szCs w:val="28"/>
        </w:rPr>
        <w:t>законодательства и международно-</w:t>
      </w:r>
      <w:r w:rsidRPr="00680B79">
        <w:rPr>
          <w:color w:val="000000"/>
          <w:sz w:val="28"/>
          <w:szCs w:val="28"/>
        </w:rPr>
        <w:t>правовых договоров и соглашений с участием</w:t>
      </w:r>
      <w:r w:rsidR="00B64D64" w:rsidRPr="00680B79">
        <w:rPr>
          <w:color w:val="000000"/>
          <w:sz w:val="28"/>
          <w:szCs w:val="28"/>
        </w:rPr>
        <w:t xml:space="preserve"> </w:t>
      </w:r>
      <w:r w:rsidRPr="00680B79">
        <w:rPr>
          <w:color w:val="000000"/>
          <w:sz w:val="28"/>
          <w:szCs w:val="28"/>
        </w:rPr>
        <w:t>России, касающихся таможенных вопросов.</w:t>
      </w:r>
      <w:r w:rsidR="00B64D64" w:rsidRPr="00680B79">
        <w:rPr>
          <w:color w:val="000000"/>
          <w:sz w:val="28"/>
          <w:szCs w:val="28"/>
        </w:rPr>
        <w:t xml:space="preserve"> </w:t>
      </w:r>
      <w:r w:rsidRPr="00680B79">
        <w:rPr>
          <w:color w:val="000000"/>
          <w:sz w:val="28"/>
          <w:szCs w:val="28"/>
        </w:rPr>
        <w:t>В случае возникновения против</w:t>
      </w:r>
      <w:r w:rsidR="00B64D64" w:rsidRPr="00680B79">
        <w:rPr>
          <w:color w:val="000000"/>
          <w:sz w:val="28"/>
          <w:szCs w:val="28"/>
        </w:rPr>
        <w:t xml:space="preserve">оречия между нормой внутреннего </w:t>
      </w:r>
      <w:r w:rsidRPr="00680B79">
        <w:rPr>
          <w:color w:val="000000"/>
          <w:sz w:val="28"/>
          <w:szCs w:val="28"/>
        </w:rPr>
        <w:t>законодательства и предписанием, установленным в международном договоре, будет действовать международно-правовая норма.</w:t>
      </w:r>
    </w:p>
    <w:p w:rsidR="00FC0036" w:rsidRPr="00680B79" w:rsidRDefault="001A4D0C"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К </w:t>
      </w:r>
      <w:r w:rsidR="00B64D64" w:rsidRPr="00680B79">
        <w:rPr>
          <w:color w:val="000000"/>
          <w:sz w:val="28"/>
          <w:szCs w:val="28"/>
        </w:rPr>
        <w:t xml:space="preserve">основным </w:t>
      </w:r>
      <w:r w:rsidRPr="00680B79">
        <w:rPr>
          <w:color w:val="000000"/>
          <w:sz w:val="28"/>
          <w:szCs w:val="28"/>
        </w:rPr>
        <w:t xml:space="preserve">внутренним </w:t>
      </w:r>
      <w:r w:rsidR="00FC0036" w:rsidRPr="00680B79">
        <w:rPr>
          <w:color w:val="000000"/>
          <w:sz w:val="28"/>
          <w:szCs w:val="28"/>
        </w:rPr>
        <w:t>источникам права</w:t>
      </w:r>
      <w:r w:rsidR="00B64D64" w:rsidRPr="00680B79">
        <w:rPr>
          <w:color w:val="000000"/>
          <w:sz w:val="28"/>
          <w:szCs w:val="28"/>
        </w:rPr>
        <w:t>, регулирующим отношения по уплате таможенных платежей</w:t>
      </w:r>
      <w:r w:rsidR="00FC0036" w:rsidRPr="00680B79">
        <w:rPr>
          <w:color w:val="000000"/>
          <w:sz w:val="28"/>
          <w:szCs w:val="28"/>
        </w:rPr>
        <w:t xml:space="preserve"> относятся: Конституция РФ,</w:t>
      </w:r>
      <w:r w:rsidR="00680B79">
        <w:rPr>
          <w:color w:val="000000"/>
          <w:sz w:val="28"/>
          <w:szCs w:val="28"/>
        </w:rPr>
        <w:t xml:space="preserve"> </w:t>
      </w:r>
      <w:r w:rsidR="00FC0036" w:rsidRPr="00680B79">
        <w:rPr>
          <w:color w:val="000000"/>
          <w:sz w:val="28"/>
          <w:szCs w:val="28"/>
        </w:rPr>
        <w:t xml:space="preserve">Таможенный кодекс РФ, </w:t>
      </w:r>
      <w:r w:rsidR="00A42BB6" w:rsidRPr="00680B79">
        <w:rPr>
          <w:color w:val="000000"/>
          <w:sz w:val="28"/>
          <w:szCs w:val="28"/>
        </w:rPr>
        <w:t xml:space="preserve">Налоговый кодекс РФ, </w:t>
      </w:r>
      <w:r w:rsidR="00020198" w:rsidRPr="00680B79">
        <w:rPr>
          <w:color w:val="000000"/>
          <w:sz w:val="28"/>
          <w:szCs w:val="28"/>
        </w:rPr>
        <w:t>Федеральный з</w:t>
      </w:r>
      <w:r w:rsidR="00FC0036" w:rsidRPr="00680B79">
        <w:rPr>
          <w:color w:val="000000"/>
          <w:sz w:val="28"/>
          <w:szCs w:val="28"/>
        </w:rPr>
        <w:t xml:space="preserve">акон «О таможенном тарифе» и другие </w:t>
      </w:r>
      <w:r w:rsidR="00020198" w:rsidRPr="00680B79">
        <w:rPr>
          <w:color w:val="000000"/>
          <w:sz w:val="28"/>
          <w:szCs w:val="28"/>
        </w:rPr>
        <w:t>нормативно-правовые</w:t>
      </w:r>
      <w:r w:rsidR="00FC0036" w:rsidRPr="00680B79">
        <w:rPr>
          <w:color w:val="000000"/>
          <w:sz w:val="28"/>
          <w:szCs w:val="28"/>
        </w:rPr>
        <w:t xml:space="preserve"> акты, при</w:t>
      </w:r>
      <w:r w:rsidR="00020198" w:rsidRPr="00680B79">
        <w:rPr>
          <w:color w:val="000000"/>
          <w:sz w:val="28"/>
          <w:szCs w:val="28"/>
        </w:rPr>
        <w:t>ня</w:t>
      </w:r>
      <w:r w:rsidR="00FC0036" w:rsidRPr="00680B79">
        <w:rPr>
          <w:color w:val="000000"/>
          <w:sz w:val="28"/>
          <w:szCs w:val="28"/>
        </w:rPr>
        <w:t xml:space="preserve">тые в соответствии с Таможенным кодексом </w:t>
      </w:r>
      <w:r w:rsidR="00680B79" w:rsidRPr="00680B79">
        <w:rPr>
          <w:color w:val="000000"/>
          <w:sz w:val="28"/>
          <w:szCs w:val="28"/>
        </w:rPr>
        <w:t>(«Методические указания о порядке применения таможенными органами положений Таможенного кодекса РФ, относящихся к таможенным платежам»</w:t>
      </w:r>
      <w:r w:rsidR="00FC0036" w:rsidRPr="00680B79">
        <w:rPr>
          <w:color w:val="000000"/>
          <w:sz w:val="28"/>
          <w:szCs w:val="28"/>
        </w:rPr>
        <w:t>).</w:t>
      </w:r>
    </w:p>
    <w:p w:rsidR="001A4D0C" w:rsidRPr="00680B79" w:rsidRDefault="007434EF" w:rsidP="00680B79">
      <w:pPr>
        <w:spacing w:line="360" w:lineRule="auto"/>
        <w:ind w:firstLine="709"/>
        <w:jc w:val="both"/>
        <w:rPr>
          <w:color w:val="000000"/>
          <w:sz w:val="28"/>
          <w:szCs w:val="28"/>
        </w:rPr>
      </w:pPr>
      <w:r w:rsidRPr="00680B79">
        <w:rPr>
          <w:color w:val="000000"/>
          <w:sz w:val="28"/>
          <w:szCs w:val="28"/>
        </w:rPr>
        <w:t xml:space="preserve">Существует огромное количество законодательных актов, </w:t>
      </w:r>
      <w:r w:rsidR="00491987" w:rsidRPr="00680B79">
        <w:rPr>
          <w:color w:val="000000"/>
          <w:sz w:val="28"/>
          <w:szCs w:val="28"/>
        </w:rPr>
        <w:t>обеспечивающих</w:t>
      </w:r>
      <w:r w:rsidRPr="00680B79">
        <w:rPr>
          <w:color w:val="000000"/>
          <w:sz w:val="28"/>
          <w:szCs w:val="28"/>
        </w:rPr>
        <w:t xml:space="preserve"> отношения таможенно-тарифного регулирования</w:t>
      </w:r>
      <w:r w:rsidR="00491987" w:rsidRPr="00680B79">
        <w:rPr>
          <w:color w:val="000000"/>
          <w:sz w:val="28"/>
          <w:szCs w:val="28"/>
        </w:rPr>
        <w:t xml:space="preserve"> России</w:t>
      </w:r>
      <w:r w:rsidRPr="00680B79">
        <w:rPr>
          <w:color w:val="000000"/>
          <w:sz w:val="28"/>
          <w:szCs w:val="28"/>
        </w:rPr>
        <w:t xml:space="preserve"> на международном уровне. Можно привести некоторые из них</w:t>
      </w:r>
      <w:r w:rsidR="00D0184E" w:rsidRPr="00680B79">
        <w:rPr>
          <w:color w:val="000000"/>
          <w:sz w:val="28"/>
          <w:szCs w:val="28"/>
        </w:rPr>
        <w:t>:</w:t>
      </w:r>
      <w:r w:rsidRPr="00680B79">
        <w:rPr>
          <w:color w:val="000000"/>
          <w:sz w:val="28"/>
          <w:szCs w:val="28"/>
        </w:rPr>
        <w:t xml:space="preserve"> </w:t>
      </w:r>
      <w:r w:rsidR="007127A1" w:rsidRPr="00680B79">
        <w:rPr>
          <w:color w:val="000000"/>
          <w:sz w:val="28"/>
          <w:szCs w:val="28"/>
        </w:rPr>
        <w:t xml:space="preserve">Федеральный закон </w:t>
      </w:r>
      <w:r w:rsidR="00D0184E" w:rsidRPr="00680B79">
        <w:rPr>
          <w:color w:val="000000"/>
          <w:sz w:val="28"/>
          <w:szCs w:val="28"/>
        </w:rPr>
        <w:t>от 22 декабря 2008</w:t>
      </w:r>
      <w:r w:rsidR="00680B79">
        <w:rPr>
          <w:color w:val="000000"/>
          <w:sz w:val="28"/>
          <w:szCs w:val="28"/>
        </w:rPr>
        <w:t> </w:t>
      </w:r>
      <w:r w:rsidR="00680B79" w:rsidRPr="00680B79">
        <w:rPr>
          <w:color w:val="000000"/>
          <w:sz w:val="28"/>
          <w:szCs w:val="28"/>
        </w:rPr>
        <w:t>г</w:t>
      </w:r>
      <w:r w:rsidR="00D0184E" w:rsidRPr="00680B79">
        <w:rPr>
          <w:color w:val="000000"/>
          <w:sz w:val="28"/>
          <w:szCs w:val="28"/>
        </w:rPr>
        <w:t xml:space="preserve">. </w:t>
      </w:r>
      <w:r w:rsidR="00680B79">
        <w:rPr>
          <w:color w:val="000000"/>
          <w:sz w:val="28"/>
          <w:szCs w:val="28"/>
        </w:rPr>
        <w:t>№</w:t>
      </w:r>
      <w:r w:rsidR="00680B79" w:rsidRPr="00680B79">
        <w:rPr>
          <w:color w:val="000000"/>
          <w:sz w:val="28"/>
          <w:szCs w:val="28"/>
        </w:rPr>
        <w:t>2</w:t>
      </w:r>
      <w:r w:rsidR="00D0184E" w:rsidRPr="00680B79">
        <w:rPr>
          <w:color w:val="000000"/>
          <w:sz w:val="28"/>
          <w:szCs w:val="28"/>
        </w:rPr>
        <w:t>53</w:t>
      </w:r>
      <w:r w:rsidR="00680B79">
        <w:rPr>
          <w:color w:val="000000"/>
          <w:sz w:val="28"/>
          <w:szCs w:val="28"/>
        </w:rPr>
        <w:t>-</w:t>
      </w:r>
      <w:r w:rsidR="00680B79" w:rsidRPr="00680B79">
        <w:rPr>
          <w:color w:val="000000"/>
          <w:sz w:val="28"/>
          <w:szCs w:val="28"/>
        </w:rPr>
        <w:t>Ф</w:t>
      </w:r>
      <w:r w:rsidR="00D0184E" w:rsidRPr="00680B79">
        <w:rPr>
          <w:color w:val="000000"/>
          <w:sz w:val="28"/>
          <w:szCs w:val="28"/>
        </w:rPr>
        <w:t>З «</w:t>
      </w:r>
      <w:r w:rsidR="007127A1" w:rsidRPr="00680B79">
        <w:rPr>
          <w:color w:val="000000"/>
          <w:sz w:val="28"/>
          <w:szCs w:val="28"/>
        </w:rPr>
        <w:t>О ратификации Соглашения о едином т</w:t>
      </w:r>
      <w:r w:rsidR="00D0184E" w:rsidRPr="00680B79">
        <w:rPr>
          <w:color w:val="000000"/>
          <w:sz w:val="28"/>
          <w:szCs w:val="28"/>
        </w:rPr>
        <w:t xml:space="preserve">аможенно-тарифном регулировании»; </w:t>
      </w:r>
      <w:r w:rsidR="007127A1" w:rsidRPr="00680B79">
        <w:rPr>
          <w:color w:val="000000"/>
          <w:sz w:val="28"/>
          <w:szCs w:val="28"/>
        </w:rPr>
        <w:t xml:space="preserve">Федеральный закон </w:t>
      </w:r>
      <w:r w:rsidR="00D0184E" w:rsidRPr="00680B79">
        <w:rPr>
          <w:color w:val="000000"/>
          <w:sz w:val="28"/>
          <w:szCs w:val="28"/>
        </w:rPr>
        <w:t>от 22 декабря 2008</w:t>
      </w:r>
      <w:r w:rsidR="00680B79">
        <w:rPr>
          <w:color w:val="000000"/>
          <w:sz w:val="28"/>
          <w:szCs w:val="28"/>
        </w:rPr>
        <w:t> </w:t>
      </w:r>
      <w:r w:rsidR="00680B79" w:rsidRPr="00680B79">
        <w:rPr>
          <w:color w:val="000000"/>
          <w:sz w:val="28"/>
          <w:szCs w:val="28"/>
        </w:rPr>
        <w:t>г</w:t>
      </w:r>
      <w:r w:rsidR="00D0184E" w:rsidRPr="00680B79">
        <w:rPr>
          <w:color w:val="000000"/>
          <w:sz w:val="28"/>
          <w:szCs w:val="28"/>
        </w:rPr>
        <w:t xml:space="preserve">. </w:t>
      </w:r>
      <w:r w:rsidR="00680B79">
        <w:rPr>
          <w:color w:val="000000"/>
          <w:sz w:val="28"/>
          <w:szCs w:val="28"/>
        </w:rPr>
        <w:t>№</w:t>
      </w:r>
      <w:r w:rsidR="00680B79" w:rsidRPr="00680B79">
        <w:rPr>
          <w:color w:val="000000"/>
          <w:sz w:val="28"/>
          <w:szCs w:val="28"/>
        </w:rPr>
        <w:t>2</w:t>
      </w:r>
      <w:r w:rsidR="00D0184E" w:rsidRPr="00680B79">
        <w:rPr>
          <w:color w:val="000000"/>
          <w:sz w:val="28"/>
          <w:szCs w:val="28"/>
        </w:rPr>
        <w:t>52</w:t>
      </w:r>
      <w:r w:rsidR="00680B79">
        <w:rPr>
          <w:color w:val="000000"/>
          <w:sz w:val="28"/>
          <w:szCs w:val="28"/>
        </w:rPr>
        <w:t>-</w:t>
      </w:r>
      <w:r w:rsidR="00680B79" w:rsidRPr="00680B79">
        <w:rPr>
          <w:color w:val="000000"/>
          <w:sz w:val="28"/>
          <w:szCs w:val="28"/>
        </w:rPr>
        <w:t>Ф</w:t>
      </w:r>
      <w:r w:rsidR="00D0184E" w:rsidRPr="00680B79">
        <w:rPr>
          <w:color w:val="000000"/>
          <w:sz w:val="28"/>
          <w:szCs w:val="28"/>
        </w:rPr>
        <w:t>З «</w:t>
      </w:r>
      <w:r w:rsidR="007127A1" w:rsidRPr="00680B79">
        <w:rPr>
          <w:color w:val="000000"/>
          <w:sz w:val="28"/>
          <w:szCs w:val="28"/>
        </w:rPr>
        <w:t>О ратификации Соглашения о применении специальных защитных, антидемпинговых и компенсационных мер</w:t>
      </w:r>
      <w:r w:rsidR="00D0184E" w:rsidRPr="00680B79">
        <w:rPr>
          <w:color w:val="000000"/>
          <w:sz w:val="28"/>
          <w:szCs w:val="28"/>
        </w:rPr>
        <w:t xml:space="preserve"> по отношению к третьим странам» </w:t>
      </w:r>
      <w:r w:rsidR="00680B79">
        <w:rPr>
          <w:color w:val="000000"/>
          <w:sz w:val="28"/>
          <w:szCs w:val="28"/>
        </w:rPr>
        <w:t>и т.д.</w:t>
      </w:r>
    </w:p>
    <w:p w:rsidR="001A4D0C" w:rsidRPr="00680B79" w:rsidRDefault="001A4D0C" w:rsidP="00680B79">
      <w:pPr>
        <w:spacing w:line="360" w:lineRule="auto"/>
        <w:ind w:firstLine="709"/>
        <w:jc w:val="both"/>
        <w:rPr>
          <w:color w:val="000000"/>
          <w:sz w:val="28"/>
          <w:szCs w:val="28"/>
        </w:rPr>
      </w:pPr>
      <w:r w:rsidRPr="00680B79">
        <w:rPr>
          <w:color w:val="000000"/>
          <w:sz w:val="28"/>
          <w:szCs w:val="28"/>
        </w:rPr>
        <w:t>Но</w:t>
      </w:r>
      <w:r w:rsidR="00D0184E" w:rsidRPr="00680B79">
        <w:rPr>
          <w:color w:val="000000"/>
          <w:sz w:val="28"/>
          <w:szCs w:val="28"/>
        </w:rPr>
        <w:t>рмативно – правовая база таможе</w:t>
      </w:r>
      <w:r w:rsidRPr="00680B79">
        <w:rPr>
          <w:color w:val="000000"/>
          <w:sz w:val="28"/>
          <w:szCs w:val="28"/>
        </w:rPr>
        <w:t>н</w:t>
      </w:r>
      <w:r w:rsidR="00D0184E" w:rsidRPr="00680B79">
        <w:rPr>
          <w:color w:val="000000"/>
          <w:sz w:val="28"/>
          <w:szCs w:val="28"/>
        </w:rPr>
        <w:t>н</w:t>
      </w:r>
      <w:r w:rsidRPr="00680B79">
        <w:rPr>
          <w:color w:val="000000"/>
          <w:sz w:val="28"/>
          <w:szCs w:val="28"/>
        </w:rPr>
        <w:t>о–тарифного регулирования в России имеет ряд особенностей, в частности:</w:t>
      </w:r>
    </w:p>
    <w:p w:rsidR="001A4D0C" w:rsidRPr="00680B79" w:rsidRDefault="00680B79" w:rsidP="00680B79">
      <w:pPr>
        <w:spacing w:line="360" w:lineRule="auto"/>
        <w:ind w:firstLine="709"/>
        <w:jc w:val="both"/>
        <w:rPr>
          <w:color w:val="000000"/>
          <w:sz w:val="28"/>
          <w:szCs w:val="28"/>
        </w:rPr>
      </w:pPr>
      <w:r>
        <w:rPr>
          <w:color w:val="000000"/>
          <w:sz w:val="28"/>
          <w:szCs w:val="28"/>
        </w:rPr>
        <w:t>– </w:t>
      </w:r>
      <w:r w:rsidR="001A4D0C" w:rsidRPr="00680B79">
        <w:rPr>
          <w:color w:val="000000"/>
          <w:sz w:val="28"/>
          <w:szCs w:val="28"/>
        </w:rPr>
        <w:t>нестабильность и недостаточно высокий уровень систематизации;</w:t>
      </w:r>
    </w:p>
    <w:p w:rsidR="001A4D0C" w:rsidRPr="00680B79" w:rsidRDefault="00680B79" w:rsidP="00680B79">
      <w:pPr>
        <w:spacing w:line="360" w:lineRule="auto"/>
        <w:ind w:firstLine="709"/>
        <w:jc w:val="both"/>
        <w:rPr>
          <w:color w:val="000000"/>
          <w:sz w:val="28"/>
          <w:szCs w:val="28"/>
        </w:rPr>
      </w:pPr>
      <w:r>
        <w:rPr>
          <w:color w:val="000000"/>
          <w:sz w:val="28"/>
          <w:szCs w:val="28"/>
        </w:rPr>
        <w:t>– </w:t>
      </w:r>
      <w:r w:rsidR="001A4D0C" w:rsidRPr="00680B79">
        <w:rPr>
          <w:color w:val="000000"/>
          <w:sz w:val="28"/>
          <w:szCs w:val="28"/>
        </w:rPr>
        <w:t>значительный удельный вес подзаконных актов, прежде всего издаваемых</w:t>
      </w:r>
      <w:r w:rsidR="00D0184E" w:rsidRPr="00680B79">
        <w:rPr>
          <w:color w:val="000000"/>
          <w:sz w:val="28"/>
          <w:szCs w:val="28"/>
        </w:rPr>
        <w:t xml:space="preserve"> </w:t>
      </w:r>
      <w:r w:rsidR="001A4D0C" w:rsidRPr="00680B79">
        <w:rPr>
          <w:color w:val="000000"/>
          <w:sz w:val="28"/>
          <w:szCs w:val="28"/>
        </w:rPr>
        <w:t>ФТС РФ</w:t>
      </w:r>
      <w:r w:rsidR="00D0184E" w:rsidRPr="00680B79">
        <w:rPr>
          <w:color w:val="000000"/>
          <w:sz w:val="28"/>
          <w:szCs w:val="28"/>
        </w:rPr>
        <w:t xml:space="preserve"> (ранее ГТК РФ)</w:t>
      </w:r>
      <w:r w:rsidR="001A4D0C" w:rsidRPr="00680B79">
        <w:rPr>
          <w:color w:val="000000"/>
          <w:sz w:val="28"/>
          <w:szCs w:val="28"/>
        </w:rPr>
        <w:t>;</w:t>
      </w:r>
    </w:p>
    <w:p w:rsidR="001A4D0C" w:rsidRPr="00680B79" w:rsidRDefault="00680B79" w:rsidP="00680B79">
      <w:pPr>
        <w:spacing w:line="360" w:lineRule="auto"/>
        <w:ind w:firstLine="709"/>
        <w:jc w:val="both"/>
        <w:rPr>
          <w:color w:val="000000"/>
          <w:sz w:val="28"/>
          <w:szCs w:val="28"/>
        </w:rPr>
      </w:pPr>
      <w:r>
        <w:rPr>
          <w:color w:val="000000"/>
          <w:sz w:val="28"/>
          <w:szCs w:val="28"/>
        </w:rPr>
        <w:t>– </w:t>
      </w:r>
      <w:r w:rsidR="001A4D0C" w:rsidRPr="00680B79">
        <w:rPr>
          <w:color w:val="000000"/>
          <w:sz w:val="28"/>
          <w:szCs w:val="28"/>
        </w:rPr>
        <w:t>должностные лица таможенных органов наделены значительными дискреционными полномочиями, реализуемыми ими по собственному усмотрению.</w:t>
      </w:r>
    </w:p>
    <w:p w:rsidR="001A4D0C" w:rsidRPr="00680B79" w:rsidRDefault="001A4D0C" w:rsidP="00680B79">
      <w:pPr>
        <w:spacing w:line="360" w:lineRule="auto"/>
        <w:ind w:firstLine="709"/>
        <w:jc w:val="both"/>
        <w:rPr>
          <w:color w:val="000000"/>
          <w:sz w:val="28"/>
          <w:szCs w:val="28"/>
        </w:rPr>
      </w:pPr>
      <w:r w:rsidRPr="00680B79">
        <w:rPr>
          <w:color w:val="000000"/>
          <w:sz w:val="28"/>
          <w:szCs w:val="28"/>
        </w:rPr>
        <w:t>Поэтому особую актуальность приобретает проблема информирования и консультирования участников внешнеэкономической деятельности по вопросам таможенно – тарифного регулирования.</w:t>
      </w:r>
      <w:r w:rsidR="00FF60A3" w:rsidRPr="00680B79">
        <w:rPr>
          <w:color w:val="000000"/>
          <w:sz w:val="28"/>
          <w:szCs w:val="28"/>
        </w:rPr>
        <w:t xml:space="preserve"> Действующее законодательство устанавливает платный характер услуг по консультированию только в том случае, если текст соответствующего правового акта был опубликован. Если же правовой акт не был опубликован, взимание платы за консультирование не допускается.</w:t>
      </w:r>
    </w:p>
    <w:p w:rsidR="00FF60A3" w:rsidRPr="00680B79" w:rsidRDefault="001A4D0C" w:rsidP="00680B79">
      <w:pPr>
        <w:spacing w:line="360" w:lineRule="auto"/>
        <w:ind w:firstLine="709"/>
        <w:jc w:val="both"/>
        <w:rPr>
          <w:color w:val="000000"/>
          <w:sz w:val="28"/>
        </w:rPr>
      </w:pPr>
      <w:r w:rsidRPr="00680B79">
        <w:rPr>
          <w:color w:val="000000"/>
          <w:sz w:val="28"/>
          <w:szCs w:val="28"/>
        </w:rPr>
        <w:t>Обеспечение их информацией о причинах принятого таможенными органами решения, его действия или бездействия и консультирование по вопросам таможенного законодательства представляют собой важную юридическую гарантию защиты лица, выступающего субъектом таможенных правоотношений, от возможных проявлений административного произвола со стороны должностных лиц таможенных органов.</w:t>
      </w:r>
    </w:p>
    <w:p w:rsidR="001A4D0C" w:rsidRPr="00680B79" w:rsidRDefault="001A4D0C" w:rsidP="00680B79">
      <w:pPr>
        <w:spacing w:line="360" w:lineRule="auto"/>
        <w:ind w:firstLine="709"/>
        <w:jc w:val="both"/>
        <w:rPr>
          <w:color w:val="000000"/>
          <w:sz w:val="28"/>
          <w:szCs w:val="28"/>
        </w:rPr>
      </w:pPr>
      <w:r w:rsidRPr="00680B79">
        <w:rPr>
          <w:color w:val="000000"/>
          <w:sz w:val="28"/>
          <w:szCs w:val="28"/>
        </w:rPr>
        <w:t>Основная проблема, которая стоит перед законодателем, заключается в принятии более совершенной нормативной базы, уточняющей понятия правовой природы таможенных платежей и их роль для государства. Особенность системы таможенных платежей состоит в том, что в нее включены пошлины, налоги и сборы, имеющие различную юридическую природу. Это объясняется общими функциями и целями использования названных платежей. Но тем самым это вызывает сложности в вопросах правового регулирования таможенного обложения.</w:t>
      </w:r>
    </w:p>
    <w:p w:rsidR="00AE0EA2" w:rsidRDefault="00AE0EA2" w:rsidP="00680B79">
      <w:pPr>
        <w:pStyle w:val="1"/>
        <w:keepNext w:val="0"/>
        <w:spacing w:before="0" w:after="0" w:line="360" w:lineRule="auto"/>
        <w:ind w:firstLine="709"/>
        <w:jc w:val="both"/>
        <w:rPr>
          <w:rFonts w:ascii="Times New Roman" w:hAnsi="Times New Roman" w:cs="Times New Roman"/>
          <w:color w:val="000000"/>
          <w:sz w:val="28"/>
          <w:szCs w:val="28"/>
        </w:rPr>
      </w:pPr>
    </w:p>
    <w:p w:rsidR="00AE0EA2" w:rsidRDefault="00AE0EA2" w:rsidP="00680B79">
      <w:pPr>
        <w:pStyle w:val="1"/>
        <w:keepNext w:val="0"/>
        <w:spacing w:before="0" w:after="0" w:line="360" w:lineRule="auto"/>
        <w:ind w:firstLine="709"/>
        <w:jc w:val="both"/>
        <w:rPr>
          <w:rFonts w:ascii="Times New Roman" w:hAnsi="Times New Roman" w:cs="Times New Roman"/>
          <w:color w:val="000000"/>
          <w:sz w:val="28"/>
          <w:szCs w:val="28"/>
        </w:rPr>
      </w:pPr>
    </w:p>
    <w:p w:rsidR="00A67F0F" w:rsidRPr="00680B79" w:rsidRDefault="005B10C7" w:rsidP="00680B79">
      <w:pPr>
        <w:pStyle w:val="1"/>
        <w:keepNext w:val="0"/>
        <w:spacing w:before="0" w:after="0" w:line="360" w:lineRule="auto"/>
        <w:ind w:firstLine="709"/>
        <w:jc w:val="both"/>
        <w:rPr>
          <w:rFonts w:ascii="Times New Roman" w:hAnsi="Times New Roman" w:cs="Times New Roman"/>
          <w:color w:val="000000"/>
          <w:sz w:val="28"/>
          <w:szCs w:val="28"/>
        </w:rPr>
      </w:pPr>
      <w:r w:rsidRPr="00680B79">
        <w:rPr>
          <w:rFonts w:ascii="Times New Roman" w:hAnsi="Times New Roman" w:cs="Times New Roman"/>
          <w:color w:val="000000"/>
          <w:sz w:val="28"/>
          <w:szCs w:val="28"/>
        </w:rPr>
        <w:br w:type="page"/>
      </w:r>
      <w:bookmarkStart w:id="2" w:name="_Toc246663374"/>
      <w:bookmarkStart w:id="3" w:name="_Toc246663375"/>
      <w:r w:rsidR="00D0184E" w:rsidRPr="00680B79">
        <w:rPr>
          <w:rFonts w:ascii="Times New Roman" w:hAnsi="Times New Roman" w:cs="Times New Roman"/>
          <w:color w:val="000000"/>
          <w:sz w:val="28"/>
          <w:szCs w:val="28"/>
        </w:rPr>
        <w:t>2</w:t>
      </w:r>
      <w:r w:rsidR="008327E1" w:rsidRPr="00680B79">
        <w:rPr>
          <w:rFonts w:ascii="Times New Roman" w:hAnsi="Times New Roman" w:cs="Times New Roman"/>
          <w:color w:val="000000"/>
          <w:sz w:val="28"/>
          <w:szCs w:val="28"/>
        </w:rPr>
        <w:t xml:space="preserve">. </w:t>
      </w:r>
      <w:r w:rsidR="00AE0EA2" w:rsidRPr="00680B79">
        <w:rPr>
          <w:rFonts w:ascii="Times New Roman" w:hAnsi="Times New Roman" w:cs="Times New Roman"/>
          <w:color w:val="000000"/>
          <w:sz w:val="28"/>
          <w:szCs w:val="28"/>
        </w:rPr>
        <w:t>Таможенные пошлины и налоги</w:t>
      </w:r>
      <w:bookmarkEnd w:id="2"/>
      <w:bookmarkEnd w:id="3"/>
    </w:p>
    <w:p w:rsidR="00AE0EA2" w:rsidRDefault="00AE0EA2" w:rsidP="00680B79">
      <w:pPr>
        <w:pStyle w:val="2"/>
        <w:keepNext w:val="0"/>
        <w:tabs>
          <w:tab w:val="left" w:pos="900"/>
        </w:tabs>
        <w:spacing w:before="0" w:after="0" w:line="360" w:lineRule="auto"/>
        <w:ind w:firstLine="709"/>
        <w:jc w:val="both"/>
        <w:rPr>
          <w:rFonts w:ascii="Times New Roman" w:hAnsi="Times New Roman" w:cs="Times New Roman"/>
          <w:i w:val="0"/>
          <w:color w:val="000000"/>
        </w:rPr>
      </w:pPr>
      <w:bookmarkStart w:id="4" w:name="_Toc246663376"/>
    </w:p>
    <w:p w:rsidR="00A67F0F" w:rsidRPr="00680B79" w:rsidRDefault="00D0184E" w:rsidP="00680B79">
      <w:pPr>
        <w:pStyle w:val="2"/>
        <w:keepNext w:val="0"/>
        <w:tabs>
          <w:tab w:val="left" w:pos="900"/>
        </w:tabs>
        <w:spacing w:before="0" w:after="0" w:line="360" w:lineRule="auto"/>
        <w:ind w:firstLine="709"/>
        <w:jc w:val="both"/>
        <w:rPr>
          <w:rFonts w:ascii="Times New Roman" w:hAnsi="Times New Roman" w:cs="Times New Roman"/>
          <w:i w:val="0"/>
          <w:color w:val="000000"/>
        </w:rPr>
      </w:pPr>
      <w:r w:rsidRPr="00680B79">
        <w:rPr>
          <w:rFonts w:ascii="Times New Roman" w:hAnsi="Times New Roman" w:cs="Times New Roman"/>
          <w:i w:val="0"/>
          <w:color w:val="000000"/>
        </w:rPr>
        <w:t>2</w:t>
      </w:r>
      <w:r w:rsidR="00AE0EA2">
        <w:rPr>
          <w:rFonts w:ascii="Times New Roman" w:hAnsi="Times New Roman" w:cs="Times New Roman"/>
          <w:i w:val="0"/>
          <w:color w:val="000000"/>
        </w:rPr>
        <w:t>.1</w:t>
      </w:r>
      <w:r w:rsidR="008327E1" w:rsidRPr="00680B79">
        <w:rPr>
          <w:rFonts w:ascii="Times New Roman" w:hAnsi="Times New Roman" w:cs="Times New Roman"/>
          <w:i w:val="0"/>
          <w:color w:val="000000"/>
        </w:rPr>
        <w:t xml:space="preserve"> </w:t>
      </w:r>
      <w:r w:rsidR="004C017C" w:rsidRPr="00680B79">
        <w:rPr>
          <w:rFonts w:ascii="Times New Roman" w:hAnsi="Times New Roman" w:cs="Times New Roman"/>
          <w:i w:val="0"/>
          <w:color w:val="000000"/>
        </w:rPr>
        <w:t>Правовая природа таможенной пошлины</w:t>
      </w:r>
      <w:bookmarkEnd w:id="4"/>
    </w:p>
    <w:p w:rsidR="001A789D" w:rsidRPr="00680B79" w:rsidRDefault="001A789D" w:rsidP="00680B79">
      <w:pPr>
        <w:spacing w:line="360" w:lineRule="auto"/>
        <w:ind w:firstLine="709"/>
        <w:jc w:val="both"/>
        <w:rPr>
          <w:color w:val="000000"/>
          <w:sz w:val="28"/>
        </w:rPr>
      </w:pPr>
    </w:p>
    <w:p w:rsidR="00F72F75" w:rsidRPr="00680B79" w:rsidRDefault="00F8057A"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Определение таможенной пошлины дает </w:t>
      </w:r>
      <w:r w:rsidR="00F72F75" w:rsidRPr="00680B79">
        <w:rPr>
          <w:color w:val="000000"/>
          <w:sz w:val="28"/>
          <w:szCs w:val="28"/>
        </w:rPr>
        <w:t xml:space="preserve">Закон РФ от 21.05.1993 </w:t>
      </w:r>
      <w:r w:rsidR="00680B79">
        <w:rPr>
          <w:color w:val="000000"/>
          <w:sz w:val="28"/>
          <w:szCs w:val="28"/>
        </w:rPr>
        <w:t>№</w:t>
      </w:r>
      <w:r w:rsidR="00680B79" w:rsidRPr="00680B79">
        <w:rPr>
          <w:color w:val="000000"/>
          <w:sz w:val="28"/>
          <w:szCs w:val="28"/>
        </w:rPr>
        <w:t>5</w:t>
      </w:r>
      <w:r w:rsidR="00F72F75" w:rsidRPr="00680B79">
        <w:rPr>
          <w:color w:val="000000"/>
          <w:sz w:val="28"/>
          <w:szCs w:val="28"/>
        </w:rPr>
        <w:t>003</w:t>
      </w:r>
      <w:r w:rsidR="00680B79">
        <w:rPr>
          <w:color w:val="000000"/>
          <w:sz w:val="28"/>
          <w:szCs w:val="28"/>
        </w:rPr>
        <w:t>–</w:t>
      </w:r>
      <w:r w:rsidR="00680B79" w:rsidRPr="00680B79">
        <w:rPr>
          <w:color w:val="000000"/>
          <w:sz w:val="28"/>
          <w:szCs w:val="28"/>
        </w:rPr>
        <w:t>1</w:t>
      </w:r>
      <w:r w:rsidR="00F72F75" w:rsidRPr="00680B79">
        <w:rPr>
          <w:color w:val="000000"/>
          <w:sz w:val="28"/>
          <w:szCs w:val="28"/>
        </w:rPr>
        <w:t xml:space="preserve"> (</w:t>
      </w:r>
      <w:r w:rsidR="00CE0954" w:rsidRPr="00680B79">
        <w:rPr>
          <w:color w:val="000000"/>
          <w:sz w:val="28"/>
          <w:szCs w:val="28"/>
        </w:rPr>
        <w:t>ред. от 03.12.2008</w:t>
      </w:r>
      <w:r w:rsidR="00FF60A3" w:rsidRPr="00680B79">
        <w:rPr>
          <w:color w:val="000000"/>
          <w:sz w:val="28"/>
          <w:szCs w:val="28"/>
        </w:rPr>
        <w:t>) «</w:t>
      </w:r>
      <w:r w:rsidR="00F72F75" w:rsidRPr="00680B79">
        <w:rPr>
          <w:color w:val="000000"/>
          <w:sz w:val="28"/>
          <w:szCs w:val="28"/>
        </w:rPr>
        <w:t>О таможенном тарифе</w:t>
      </w:r>
      <w:r w:rsidR="00FF60A3" w:rsidRPr="00680B79">
        <w:rPr>
          <w:color w:val="000000"/>
          <w:sz w:val="28"/>
          <w:szCs w:val="28"/>
        </w:rPr>
        <w:t>»</w:t>
      </w:r>
      <w:r w:rsidR="00CE0954" w:rsidRPr="00680B79">
        <w:rPr>
          <w:color w:val="000000"/>
          <w:sz w:val="28"/>
          <w:szCs w:val="28"/>
        </w:rPr>
        <w:t xml:space="preserve"> (с изм. и доп. от 09.01.2009)</w:t>
      </w:r>
      <w:r w:rsidR="00F72F75" w:rsidRPr="00680B79">
        <w:rPr>
          <w:color w:val="000000"/>
          <w:sz w:val="28"/>
          <w:szCs w:val="28"/>
        </w:rPr>
        <w:t xml:space="preserve"> в п.</w:t>
      </w:r>
      <w:r w:rsidR="00680B79">
        <w:rPr>
          <w:color w:val="000000"/>
          <w:sz w:val="28"/>
          <w:szCs w:val="28"/>
        </w:rPr>
        <w:t> </w:t>
      </w:r>
      <w:r w:rsidR="00680B79" w:rsidRPr="00680B79">
        <w:rPr>
          <w:color w:val="000000"/>
          <w:sz w:val="28"/>
          <w:szCs w:val="28"/>
        </w:rPr>
        <w:t>1</w:t>
      </w:r>
      <w:r w:rsidR="00F72F75" w:rsidRPr="00680B79">
        <w:rPr>
          <w:color w:val="000000"/>
          <w:sz w:val="28"/>
          <w:szCs w:val="28"/>
        </w:rPr>
        <w:t>. ч.</w:t>
      </w:r>
      <w:r w:rsidR="00680B79">
        <w:rPr>
          <w:color w:val="000000"/>
          <w:sz w:val="28"/>
          <w:szCs w:val="28"/>
        </w:rPr>
        <w:t> </w:t>
      </w:r>
      <w:r w:rsidR="00680B79" w:rsidRPr="00680B79">
        <w:rPr>
          <w:color w:val="000000"/>
          <w:sz w:val="28"/>
          <w:szCs w:val="28"/>
        </w:rPr>
        <w:t>1</w:t>
      </w:r>
      <w:r w:rsidR="00F72F75" w:rsidRPr="00680B79">
        <w:rPr>
          <w:color w:val="000000"/>
          <w:sz w:val="28"/>
          <w:szCs w:val="28"/>
        </w:rPr>
        <w:t xml:space="preserve"> ст.</w:t>
      </w:r>
      <w:r w:rsidR="00680B79">
        <w:rPr>
          <w:color w:val="000000"/>
          <w:sz w:val="28"/>
          <w:szCs w:val="28"/>
        </w:rPr>
        <w:t> </w:t>
      </w:r>
      <w:r w:rsidR="00680B79" w:rsidRPr="00680B79">
        <w:rPr>
          <w:color w:val="000000"/>
          <w:sz w:val="28"/>
          <w:szCs w:val="28"/>
        </w:rPr>
        <w:t>5</w:t>
      </w:r>
      <w:r w:rsidR="00F72F75" w:rsidRPr="00680B79">
        <w:rPr>
          <w:color w:val="000000"/>
          <w:sz w:val="28"/>
          <w:szCs w:val="28"/>
        </w:rPr>
        <w:t xml:space="preserve">: «пошлина </w:t>
      </w:r>
      <w:r w:rsidR="00680B79">
        <w:rPr>
          <w:color w:val="000000"/>
          <w:sz w:val="28"/>
          <w:szCs w:val="28"/>
        </w:rPr>
        <w:t>–</w:t>
      </w:r>
      <w:r w:rsidR="00680B79" w:rsidRPr="00680B79">
        <w:rPr>
          <w:color w:val="000000"/>
          <w:sz w:val="28"/>
          <w:szCs w:val="28"/>
        </w:rPr>
        <w:t xml:space="preserve"> </w:t>
      </w:r>
      <w:r w:rsidR="00F72F75" w:rsidRPr="00680B79">
        <w:rPr>
          <w:color w:val="000000"/>
          <w:sz w:val="28"/>
          <w:szCs w:val="28"/>
        </w:rPr>
        <w:t xml:space="preserve">таможенная пошлина, а также иные пошлины, предусмотренные настоящим Законом. При этом таможенная пошлина </w:t>
      </w:r>
      <w:r w:rsidR="00680B79">
        <w:rPr>
          <w:color w:val="000000"/>
          <w:sz w:val="28"/>
          <w:szCs w:val="28"/>
        </w:rPr>
        <w:t>–</w:t>
      </w:r>
      <w:r w:rsidR="00680B79" w:rsidRPr="00680B79">
        <w:rPr>
          <w:color w:val="000000"/>
          <w:sz w:val="28"/>
          <w:szCs w:val="28"/>
        </w:rPr>
        <w:t xml:space="preserve"> </w:t>
      </w:r>
      <w:r w:rsidR="00F72F75" w:rsidRPr="00680B79">
        <w:rPr>
          <w:color w:val="000000"/>
          <w:sz w:val="28"/>
          <w:szCs w:val="28"/>
        </w:rPr>
        <w:t>обязательный платеж в федеральный бюджет, взимаемый таможенными органами при ввозе товаров на таможенную территорию Российской Федерации или вывозе товаров с этой территории, а также в иных случаях, установленных таможенным законодательством Российской Федерации, в целях таможенно-тарифного регулирования внешнеторговой деятельности в экономических интересах Российской Федерации».</w:t>
      </w:r>
    </w:p>
    <w:p w:rsidR="00FC0D8E" w:rsidRPr="00680B79" w:rsidRDefault="00FC0D8E" w:rsidP="00680B79">
      <w:pPr>
        <w:autoSpaceDE w:val="0"/>
        <w:autoSpaceDN w:val="0"/>
        <w:adjustRightInd w:val="0"/>
        <w:spacing w:line="360" w:lineRule="auto"/>
        <w:ind w:firstLine="709"/>
        <w:jc w:val="both"/>
        <w:rPr>
          <w:color w:val="000000"/>
          <w:sz w:val="28"/>
          <w:szCs w:val="28"/>
        </w:rPr>
      </w:pPr>
      <w:r w:rsidRPr="00680B79">
        <w:rPr>
          <w:color w:val="000000"/>
          <w:sz w:val="28"/>
          <w:szCs w:val="28"/>
        </w:rPr>
        <w:t>Безусловное установление Законом «О таможенном тарифе» необходимости уплаты т</w:t>
      </w:r>
      <w:r w:rsidR="00C44216" w:rsidRPr="00680B79">
        <w:rPr>
          <w:color w:val="000000"/>
          <w:sz w:val="28"/>
          <w:szCs w:val="28"/>
        </w:rPr>
        <w:t>аможенной пошлины не согласовано</w:t>
      </w:r>
      <w:r w:rsidRPr="00680B79">
        <w:rPr>
          <w:color w:val="000000"/>
          <w:sz w:val="28"/>
          <w:szCs w:val="28"/>
        </w:rPr>
        <w:t xml:space="preserve"> с положениями ТК РФ: многие товары, перемещаемые лицом через таможенную границу для собственных ну</w:t>
      </w:r>
      <w:r w:rsidR="00C44216" w:rsidRPr="00680B79">
        <w:rPr>
          <w:color w:val="000000"/>
          <w:sz w:val="28"/>
          <w:szCs w:val="28"/>
        </w:rPr>
        <w:t>жд, по общему правилу не подлежа</w:t>
      </w:r>
      <w:r w:rsidRPr="00680B79">
        <w:rPr>
          <w:color w:val="000000"/>
          <w:sz w:val="28"/>
          <w:szCs w:val="28"/>
        </w:rPr>
        <w:t>т таможенному обложению</w:t>
      </w:r>
      <w:r w:rsidRPr="00680B79">
        <w:rPr>
          <w:rStyle w:val="a4"/>
          <w:color w:val="000000"/>
          <w:sz w:val="28"/>
          <w:szCs w:val="28"/>
        </w:rPr>
        <w:footnoteReference w:id="6"/>
      </w:r>
      <w:r w:rsidRPr="00680B79">
        <w:rPr>
          <w:color w:val="000000"/>
          <w:sz w:val="28"/>
          <w:szCs w:val="28"/>
        </w:rPr>
        <w:t>.</w:t>
      </w:r>
    </w:p>
    <w:p w:rsidR="00ED5FB7" w:rsidRPr="00680B79" w:rsidRDefault="00ED5FB7" w:rsidP="00680B79">
      <w:pPr>
        <w:autoSpaceDE w:val="0"/>
        <w:autoSpaceDN w:val="0"/>
        <w:adjustRightInd w:val="0"/>
        <w:spacing w:line="360" w:lineRule="auto"/>
        <w:ind w:firstLine="709"/>
        <w:jc w:val="both"/>
        <w:rPr>
          <w:color w:val="000000"/>
          <w:sz w:val="28"/>
          <w:szCs w:val="28"/>
        </w:rPr>
      </w:pPr>
      <w:r w:rsidRPr="00680B79">
        <w:rPr>
          <w:color w:val="000000"/>
          <w:sz w:val="28"/>
          <w:szCs w:val="28"/>
        </w:rPr>
        <w:t>Ставка, согласно которой взимается таможенная пошлина, устанавливается таможенным тарифом.</w:t>
      </w:r>
    </w:p>
    <w:p w:rsidR="00ED5FB7" w:rsidRPr="00680B79" w:rsidRDefault="00ED5FB7"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Таможенный тариф Российской Федерации </w:t>
      </w:r>
      <w:r w:rsidR="00680B79">
        <w:rPr>
          <w:color w:val="000000"/>
          <w:sz w:val="28"/>
          <w:szCs w:val="28"/>
        </w:rPr>
        <w:t>–</w:t>
      </w:r>
      <w:r w:rsidR="00680B79" w:rsidRPr="00680B79">
        <w:rPr>
          <w:color w:val="000000"/>
          <w:sz w:val="28"/>
          <w:szCs w:val="28"/>
        </w:rPr>
        <w:t xml:space="preserve"> </w:t>
      </w:r>
      <w:r w:rsidRPr="00680B79">
        <w:rPr>
          <w:color w:val="000000"/>
          <w:sz w:val="28"/>
          <w:szCs w:val="28"/>
        </w:rPr>
        <w:t>свод ставок таможенных пошлин,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(ТН ВЭД)</w:t>
      </w:r>
      <w:r w:rsidR="00E6627D" w:rsidRPr="00680B79">
        <w:rPr>
          <w:rStyle w:val="a4"/>
          <w:color w:val="000000"/>
          <w:sz w:val="28"/>
          <w:szCs w:val="28"/>
        </w:rPr>
        <w:footnoteReference w:id="7"/>
      </w:r>
      <w:r w:rsidRPr="00680B79">
        <w:rPr>
          <w:color w:val="000000"/>
          <w:sz w:val="28"/>
          <w:szCs w:val="28"/>
        </w:rPr>
        <w:t>.</w:t>
      </w:r>
    </w:p>
    <w:p w:rsidR="003641E1" w:rsidRPr="00680B79" w:rsidRDefault="00247619" w:rsidP="00680B79">
      <w:pPr>
        <w:autoSpaceDE w:val="0"/>
        <w:autoSpaceDN w:val="0"/>
        <w:adjustRightInd w:val="0"/>
        <w:spacing w:line="360" w:lineRule="auto"/>
        <w:ind w:firstLine="709"/>
        <w:jc w:val="both"/>
        <w:rPr>
          <w:color w:val="000000"/>
          <w:sz w:val="28"/>
          <w:szCs w:val="28"/>
        </w:rPr>
      </w:pPr>
      <w:r w:rsidRPr="00680B79">
        <w:rPr>
          <w:color w:val="000000"/>
          <w:sz w:val="28"/>
          <w:szCs w:val="28"/>
        </w:rPr>
        <w:t>Статьей 3 Закона Правительство РФ наделяется полномочиями по установлению ставок ввозных таможенных пошлин.</w:t>
      </w:r>
      <w:r w:rsidR="00C37B3C" w:rsidRPr="00680B79">
        <w:rPr>
          <w:color w:val="000000"/>
          <w:sz w:val="28"/>
          <w:szCs w:val="28"/>
        </w:rPr>
        <w:t xml:space="preserve"> </w:t>
      </w:r>
      <w:r w:rsidR="003641E1" w:rsidRPr="00680B79">
        <w:rPr>
          <w:color w:val="000000"/>
          <w:sz w:val="28"/>
          <w:szCs w:val="28"/>
        </w:rPr>
        <w:t>Ставки таможенных пошлин являются едиными и не подлежат изменению в зависимости от каких-либо факторов, кроме случаев, предусмотренных самим Законом. С этим связано понятие так называемого режима наиболее благоприятствуемой нации или режима наибольшего благоприятствования (РНБ), название которого происходит от английского «</w:t>
      </w:r>
      <w:r w:rsidR="003641E1" w:rsidRPr="00680B79">
        <w:rPr>
          <w:color w:val="000000"/>
          <w:sz w:val="28"/>
          <w:szCs w:val="28"/>
          <w:lang w:val="en-US"/>
        </w:rPr>
        <w:t>the</w:t>
      </w:r>
      <w:r w:rsidR="003641E1" w:rsidRPr="00680B79">
        <w:rPr>
          <w:color w:val="000000"/>
          <w:sz w:val="28"/>
          <w:szCs w:val="28"/>
        </w:rPr>
        <w:t xml:space="preserve"> </w:t>
      </w:r>
      <w:r w:rsidR="003641E1" w:rsidRPr="00680B79">
        <w:rPr>
          <w:color w:val="000000"/>
          <w:sz w:val="28"/>
          <w:szCs w:val="28"/>
          <w:lang w:val="en-US"/>
        </w:rPr>
        <w:t>largest</w:t>
      </w:r>
      <w:r w:rsidR="003641E1" w:rsidRPr="00680B79">
        <w:rPr>
          <w:color w:val="000000"/>
          <w:sz w:val="28"/>
          <w:szCs w:val="28"/>
        </w:rPr>
        <w:t xml:space="preserve"> </w:t>
      </w:r>
      <w:r w:rsidR="003641E1" w:rsidRPr="00680B79">
        <w:rPr>
          <w:color w:val="000000"/>
          <w:sz w:val="28"/>
          <w:szCs w:val="28"/>
          <w:lang w:val="en-US"/>
        </w:rPr>
        <w:t>favour</w:t>
      </w:r>
      <w:r w:rsidR="003641E1" w:rsidRPr="00680B79">
        <w:rPr>
          <w:color w:val="000000"/>
          <w:sz w:val="28"/>
          <w:szCs w:val="28"/>
        </w:rPr>
        <w:t>», и которое подразумевает по собой международно-правовой режим, при котором каждая из договаривающихся сторон обязуется предоставить другой стороне, ее физическим и юридическим лицам такие же благоприятные условия в области экономических, торговых и иных отношений, какие она предоставляет или предоставит</w:t>
      </w:r>
      <w:r w:rsidR="00680B79">
        <w:rPr>
          <w:color w:val="000000"/>
          <w:sz w:val="28"/>
          <w:szCs w:val="28"/>
        </w:rPr>
        <w:t xml:space="preserve"> </w:t>
      </w:r>
      <w:r w:rsidR="003641E1" w:rsidRPr="00680B79">
        <w:rPr>
          <w:color w:val="000000"/>
          <w:sz w:val="28"/>
          <w:szCs w:val="28"/>
        </w:rPr>
        <w:t>в будущем любому третьему государству, его физическим или юридическим лицам</w:t>
      </w:r>
      <w:r w:rsidR="003641E1" w:rsidRPr="00680B79">
        <w:rPr>
          <w:rStyle w:val="a4"/>
          <w:color w:val="000000"/>
          <w:sz w:val="28"/>
          <w:szCs w:val="28"/>
        </w:rPr>
        <w:footnoteReference w:id="8"/>
      </w:r>
      <w:r w:rsidR="003641E1" w:rsidRPr="00680B79">
        <w:rPr>
          <w:color w:val="000000"/>
          <w:sz w:val="28"/>
          <w:szCs w:val="28"/>
        </w:rPr>
        <w:t>.</w:t>
      </w:r>
    </w:p>
    <w:p w:rsidR="00F5751E" w:rsidRPr="00680B79" w:rsidRDefault="00F5751E" w:rsidP="00680B79">
      <w:pPr>
        <w:autoSpaceDE w:val="0"/>
        <w:autoSpaceDN w:val="0"/>
        <w:adjustRightInd w:val="0"/>
        <w:spacing w:line="360" w:lineRule="auto"/>
        <w:ind w:firstLine="709"/>
        <w:jc w:val="both"/>
        <w:rPr>
          <w:color w:val="000000"/>
          <w:sz w:val="28"/>
          <w:szCs w:val="28"/>
        </w:rPr>
      </w:pPr>
      <w:r w:rsidRPr="00680B79">
        <w:rPr>
          <w:color w:val="000000"/>
          <w:sz w:val="28"/>
          <w:szCs w:val="28"/>
        </w:rPr>
        <w:t>Если товары происходят из стран, отношения с которыми предусматривают режим наиболее благоприятствуемой нации, применяются ставки ввозных таможенных пошлин, установленные Законом «О таможенном тарифе».</w:t>
      </w:r>
    </w:p>
    <w:p w:rsidR="00F5751E" w:rsidRPr="00680B79" w:rsidRDefault="00F5751E" w:rsidP="00680B79">
      <w:pPr>
        <w:autoSpaceDE w:val="0"/>
        <w:autoSpaceDN w:val="0"/>
        <w:adjustRightInd w:val="0"/>
        <w:spacing w:line="360" w:lineRule="auto"/>
        <w:ind w:firstLine="709"/>
        <w:jc w:val="both"/>
        <w:rPr>
          <w:color w:val="000000"/>
          <w:sz w:val="28"/>
          <w:szCs w:val="28"/>
        </w:rPr>
      </w:pPr>
      <w:r w:rsidRPr="00680B79">
        <w:rPr>
          <w:color w:val="000000"/>
          <w:sz w:val="28"/>
          <w:szCs w:val="28"/>
        </w:rPr>
        <w:t>Если товары происходят из стран, отношения с которыми не предусматривают режим наиболее благоприятствуемой нации, применяются ставки ввозных таможенных пошлин, установленные Законом «О таможенном тарифе», увеличенные вдвое, за исключением случаев предоставления Российской Федерацией тарифных льгот (преференций) на основании положений Закона.</w:t>
      </w:r>
    </w:p>
    <w:p w:rsidR="000D7639" w:rsidRPr="00680B79" w:rsidRDefault="003A5186" w:rsidP="00680B79">
      <w:pPr>
        <w:autoSpaceDE w:val="0"/>
        <w:autoSpaceDN w:val="0"/>
        <w:adjustRightInd w:val="0"/>
        <w:spacing w:line="360" w:lineRule="auto"/>
        <w:ind w:firstLine="709"/>
        <w:jc w:val="both"/>
        <w:rPr>
          <w:color w:val="000000"/>
          <w:sz w:val="28"/>
          <w:szCs w:val="28"/>
        </w:rPr>
      </w:pPr>
      <w:r w:rsidRPr="00680B79">
        <w:rPr>
          <w:color w:val="000000"/>
          <w:sz w:val="28"/>
          <w:szCs w:val="28"/>
        </w:rPr>
        <w:t>Если</w:t>
      </w:r>
      <w:r w:rsidR="00F5751E" w:rsidRPr="00680B79">
        <w:rPr>
          <w:color w:val="000000"/>
          <w:sz w:val="28"/>
          <w:szCs w:val="28"/>
        </w:rPr>
        <w:t xml:space="preserve"> страна происхождения</w:t>
      </w:r>
      <w:r w:rsidRPr="00680B79">
        <w:rPr>
          <w:color w:val="000000"/>
          <w:sz w:val="28"/>
          <w:szCs w:val="28"/>
        </w:rPr>
        <w:t xml:space="preserve"> товаров</w:t>
      </w:r>
      <w:r w:rsidR="00F5751E" w:rsidRPr="00680B79">
        <w:rPr>
          <w:color w:val="000000"/>
          <w:sz w:val="28"/>
          <w:szCs w:val="28"/>
        </w:rPr>
        <w:t xml:space="preserve"> не установлена, </w:t>
      </w:r>
      <w:r w:rsidRPr="00680B79">
        <w:rPr>
          <w:color w:val="000000"/>
          <w:sz w:val="28"/>
          <w:szCs w:val="28"/>
        </w:rPr>
        <w:t xml:space="preserve">то </w:t>
      </w:r>
      <w:r w:rsidR="00F5751E" w:rsidRPr="00680B79">
        <w:rPr>
          <w:color w:val="000000"/>
          <w:sz w:val="28"/>
          <w:szCs w:val="28"/>
        </w:rPr>
        <w:t xml:space="preserve">применяются ставки ввозных таможенных пошлин, применяемые к товарам, происходящим из стран, отношения с которыми предусматривают </w:t>
      </w:r>
      <w:r w:rsidRPr="00680B79">
        <w:rPr>
          <w:color w:val="000000"/>
          <w:sz w:val="28"/>
          <w:szCs w:val="28"/>
        </w:rPr>
        <w:t>РНБ.</w:t>
      </w:r>
    </w:p>
    <w:p w:rsidR="000D7639" w:rsidRPr="00680B79" w:rsidRDefault="000D7639" w:rsidP="00680B79">
      <w:pPr>
        <w:autoSpaceDE w:val="0"/>
        <w:autoSpaceDN w:val="0"/>
        <w:adjustRightInd w:val="0"/>
        <w:spacing w:line="360" w:lineRule="auto"/>
        <w:ind w:firstLine="709"/>
        <w:jc w:val="both"/>
        <w:rPr>
          <w:color w:val="000000"/>
          <w:sz w:val="28"/>
          <w:szCs w:val="28"/>
        </w:rPr>
      </w:pPr>
      <w:r w:rsidRPr="00680B79">
        <w:rPr>
          <w:color w:val="000000"/>
          <w:sz w:val="28"/>
          <w:szCs w:val="28"/>
        </w:rPr>
        <w:t>П.</w:t>
      </w:r>
      <w:r w:rsidR="00680B79">
        <w:rPr>
          <w:color w:val="000000"/>
          <w:sz w:val="28"/>
          <w:szCs w:val="28"/>
        </w:rPr>
        <w:t> </w:t>
      </w:r>
      <w:r w:rsidR="00680B79" w:rsidRPr="00680B79">
        <w:rPr>
          <w:color w:val="000000"/>
          <w:sz w:val="28"/>
          <w:szCs w:val="28"/>
        </w:rPr>
        <w:t>4</w:t>
      </w:r>
      <w:r w:rsidRPr="00680B79">
        <w:rPr>
          <w:color w:val="000000"/>
          <w:sz w:val="28"/>
          <w:szCs w:val="28"/>
        </w:rPr>
        <w:t xml:space="preserve"> Закона «О таможенном тарифе» установлено, что в Российской Федерации применяются следующие виды ставок таможенных пошлин:</w:t>
      </w:r>
    </w:p>
    <w:p w:rsidR="0050541E"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D7639" w:rsidRPr="00680B79">
        <w:rPr>
          <w:color w:val="000000"/>
          <w:sz w:val="28"/>
          <w:szCs w:val="28"/>
        </w:rPr>
        <w:t>адвалорные, которые начисляются в процентах к таможенной стоимости</w:t>
      </w:r>
      <w:r>
        <w:rPr>
          <w:color w:val="000000"/>
          <w:sz w:val="28"/>
          <w:szCs w:val="28"/>
        </w:rPr>
        <w:t xml:space="preserve"> </w:t>
      </w:r>
      <w:r w:rsidR="000D7639" w:rsidRPr="00680B79">
        <w:rPr>
          <w:color w:val="000000"/>
          <w:sz w:val="28"/>
          <w:szCs w:val="28"/>
        </w:rPr>
        <w:t>товаров, облагаемых таможенной пошлиной. Например, 1</w:t>
      </w:r>
      <w:r w:rsidRPr="00680B79">
        <w:rPr>
          <w:color w:val="000000"/>
          <w:sz w:val="28"/>
          <w:szCs w:val="28"/>
        </w:rPr>
        <w:t>0</w:t>
      </w:r>
      <w:r>
        <w:rPr>
          <w:color w:val="000000"/>
          <w:sz w:val="28"/>
          <w:szCs w:val="28"/>
        </w:rPr>
        <w:t>%</w:t>
      </w:r>
      <w:r w:rsidR="000D7639" w:rsidRPr="00680B79">
        <w:rPr>
          <w:color w:val="000000"/>
          <w:sz w:val="28"/>
          <w:szCs w:val="28"/>
        </w:rPr>
        <w:t xml:space="preserve"> от таможенной стоимости товаров.</w:t>
      </w:r>
    </w:p>
    <w:p w:rsidR="000D7639"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D7639" w:rsidRPr="00680B79">
        <w:rPr>
          <w:color w:val="000000"/>
          <w:sz w:val="28"/>
          <w:szCs w:val="28"/>
        </w:rPr>
        <w:t>специфические, которые начисляются в установленном размере за единицу товаров, облагаемых таможенной пошлиной. Например, по 4 евро за каждый килограмм товара.</w:t>
      </w:r>
    </w:p>
    <w:p w:rsidR="000D7639"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D7639" w:rsidRPr="00680B79">
        <w:rPr>
          <w:color w:val="000000"/>
          <w:sz w:val="28"/>
          <w:szCs w:val="28"/>
        </w:rPr>
        <w:t>комбинированные, которые сочетают оба предыдущих вида таможенного обложения. Например, 1</w:t>
      </w:r>
      <w:r w:rsidRPr="00680B79">
        <w:rPr>
          <w:color w:val="000000"/>
          <w:sz w:val="28"/>
          <w:szCs w:val="28"/>
        </w:rPr>
        <w:t>0</w:t>
      </w:r>
      <w:r>
        <w:rPr>
          <w:color w:val="000000"/>
          <w:sz w:val="28"/>
          <w:szCs w:val="28"/>
        </w:rPr>
        <w:t>%</w:t>
      </w:r>
      <w:r w:rsidR="000D7639" w:rsidRPr="00680B79">
        <w:rPr>
          <w:color w:val="000000"/>
          <w:sz w:val="28"/>
          <w:szCs w:val="28"/>
        </w:rPr>
        <w:t xml:space="preserve"> от таможенной стоимости товара, но не менее 4 евро за килограмм либо 1</w:t>
      </w:r>
      <w:r w:rsidRPr="00680B79">
        <w:rPr>
          <w:color w:val="000000"/>
          <w:sz w:val="28"/>
          <w:szCs w:val="28"/>
        </w:rPr>
        <w:t>0</w:t>
      </w:r>
      <w:r>
        <w:rPr>
          <w:color w:val="000000"/>
          <w:sz w:val="28"/>
          <w:szCs w:val="28"/>
        </w:rPr>
        <w:t>%</w:t>
      </w:r>
      <w:r w:rsidR="000D7639" w:rsidRPr="00680B79">
        <w:rPr>
          <w:color w:val="000000"/>
          <w:sz w:val="28"/>
          <w:szCs w:val="28"/>
        </w:rPr>
        <w:t xml:space="preserve"> от таможенной стоимости товара и по 4 евро за каждый килограмм товара.</w:t>
      </w:r>
    </w:p>
    <w:p w:rsidR="0001400F" w:rsidRPr="00680B79" w:rsidRDefault="0001400F" w:rsidP="00680B79">
      <w:pPr>
        <w:autoSpaceDE w:val="0"/>
        <w:autoSpaceDN w:val="0"/>
        <w:adjustRightInd w:val="0"/>
        <w:spacing w:line="360" w:lineRule="auto"/>
        <w:ind w:firstLine="709"/>
        <w:jc w:val="both"/>
        <w:rPr>
          <w:color w:val="000000"/>
          <w:sz w:val="28"/>
          <w:szCs w:val="28"/>
        </w:rPr>
      </w:pPr>
      <w:r w:rsidRPr="00680B79">
        <w:rPr>
          <w:color w:val="000000"/>
          <w:sz w:val="28"/>
          <w:szCs w:val="28"/>
        </w:rPr>
        <w:t>П.</w:t>
      </w:r>
      <w:r w:rsidR="00680B79">
        <w:rPr>
          <w:color w:val="000000"/>
          <w:sz w:val="28"/>
          <w:szCs w:val="28"/>
        </w:rPr>
        <w:t> </w:t>
      </w:r>
      <w:r w:rsidR="00680B79" w:rsidRPr="00680B79">
        <w:rPr>
          <w:color w:val="000000"/>
          <w:sz w:val="28"/>
          <w:szCs w:val="28"/>
        </w:rPr>
        <w:t>1</w:t>
      </w:r>
      <w:r w:rsidRPr="00680B79">
        <w:rPr>
          <w:color w:val="000000"/>
          <w:sz w:val="28"/>
          <w:szCs w:val="28"/>
        </w:rPr>
        <w:t>. ч.</w:t>
      </w:r>
      <w:r w:rsidR="00680B79">
        <w:rPr>
          <w:color w:val="000000"/>
          <w:sz w:val="28"/>
          <w:szCs w:val="28"/>
        </w:rPr>
        <w:t> </w:t>
      </w:r>
      <w:r w:rsidR="00680B79" w:rsidRPr="00680B79">
        <w:rPr>
          <w:color w:val="000000"/>
          <w:sz w:val="28"/>
          <w:szCs w:val="28"/>
        </w:rPr>
        <w:t>1</w:t>
      </w:r>
      <w:r w:rsidRPr="00680B79">
        <w:rPr>
          <w:color w:val="000000"/>
          <w:sz w:val="28"/>
          <w:szCs w:val="28"/>
        </w:rPr>
        <w:t xml:space="preserve"> ст.</w:t>
      </w:r>
      <w:r w:rsidR="00680B79">
        <w:rPr>
          <w:color w:val="000000"/>
          <w:sz w:val="28"/>
          <w:szCs w:val="28"/>
        </w:rPr>
        <w:t> </w:t>
      </w:r>
      <w:r w:rsidR="00680B79" w:rsidRPr="00680B79">
        <w:rPr>
          <w:color w:val="000000"/>
          <w:sz w:val="28"/>
          <w:szCs w:val="28"/>
        </w:rPr>
        <w:t>5</w:t>
      </w:r>
      <w:r w:rsidRPr="00680B79">
        <w:rPr>
          <w:color w:val="000000"/>
          <w:sz w:val="28"/>
          <w:szCs w:val="28"/>
        </w:rPr>
        <w:t xml:space="preserve"> Закона «О таможенном тарифе» определяется, что к таможенным пошлинам относятся ввозная таможенная пошлина, включая сезонные пошлины, и вывозная таможенная пошлина.</w:t>
      </w:r>
    </w:p>
    <w:p w:rsidR="00332B0A" w:rsidRPr="00680B79" w:rsidRDefault="00332B0A"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необходимости</w:t>
      </w:r>
      <w:r w:rsidR="0018751B" w:rsidRPr="00680B79">
        <w:rPr>
          <w:color w:val="000000"/>
          <w:sz w:val="28"/>
          <w:szCs w:val="28"/>
        </w:rPr>
        <w:t xml:space="preserve"> оперативного регулирования ввоза и вывоза товаров </w:t>
      </w:r>
      <w:r w:rsidRPr="00680B79">
        <w:rPr>
          <w:color w:val="000000"/>
          <w:sz w:val="28"/>
          <w:szCs w:val="28"/>
        </w:rPr>
        <w:t>Правительством Российской Федерации могут устанавливаться сезонные пошлины. При этом ставки таможенных пошлин, предусмотренные таможенным тарифом, не применяются. Срок действия сезонных пошлин не может превышать шести месяцев в</w:t>
      </w:r>
      <w:r w:rsidR="00CB270B" w:rsidRPr="00680B79">
        <w:rPr>
          <w:color w:val="000000"/>
          <w:sz w:val="28"/>
          <w:szCs w:val="28"/>
        </w:rPr>
        <w:t xml:space="preserve"> 1 календарном</w:t>
      </w:r>
      <w:r w:rsidRPr="00680B79">
        <w:rPr>
          <w:color w:val="000000"/>
          <w:sz w:val="28"/>
          <w:szCs w:val="28"/>
        </w:rPr>
        <w:t xml:space="preserve"> году. Ставки сезонных пошлин, устанавливаемые при вывозе товаров, указанных в пункте 4 статьи 3 Закона «О таможенном тарифе» (нефть и некоторые виды нефтепродуктов), не могут превышать указанные в статье размеры.</w:t>
      </w:r>
    </w:p>
    <w:p w:rsidR="00AA3EA9" w:rsidRPr="00680B79" w:rsidRDefault="00CB270B" w:rsidP="00680B79">
      <w:pPr>
        <w:spacing w:line="360" w:lineRule="auto"/>
        <w:ind w:firstLine="709"/>
        <w:jc w:val="both"/>
        <w:rPr>
          <w:color w:val="000000"/>
          <w:sz w:val="28"/>
          <w:szCs w:val="28"/>
        </w:rPr>
      </w:pPr>
      <w:r w:rsidRPr="00680B79">
        <w:rPr>
          <w:color w:val="000000"/>
          <w:sz w:val="28"/>
          <w:szCs w:val="28"/>
        </w:rPr>
        <w:t>Помимо сезонных таможенных пошлин Законом также предусматривается</w:t>
      </w:r>
      <w:r w:rsidR="00FC4EBA" w:rsidRPr="00680B79">
        <w:rPr>
          <w:color w:val="000000"/>
          <w:sz w:val="28"/>
          <w:szCs w:val="28"/>
        </w:rPr>
        <w:t xml:space="preserve"> наличие и особого вида таможенных пошлин</w:t>
      </w:r>
      <w:r w:rsidR="00AA3EA9" w:rsidRPr="00680B79">
        <w:rPr>
          <w:color w:val="000000"/>
          <w:sz w:val="28"/>
          <w:szCs w:val="28"/>
        </w:rPr>
        <w:t xml:space="preserve">, которые применяются в </w:t>
      </w:r>
      <w:r w:rsidR="00FC4EBA" w:rsidRPr="00680B79">
        <w:rPr>
          <w:color w:val="000000"/>
          <w:sz w:val="28"/>
          <w:szCs w:val="28"/>
        </w:rPr>
        <w:t>целях защиты экономических интересов Российской Федерации к ввозимым на таможенную территорию Российской Федерации товарам</w:t>
      </w:r>
      <w:r w:rsidR="00AA3EA9" w:rsidRPr="00680B79">
        <w:rPr>
          <w:color w:val="000000"/>
          <w:sz w:val="28"/>
          <w:szCs w:val="28"/>
        </w:rPr>
        <w:t>. К особым пошлинам согл. ст.</w:t>
      </w:r>
      <w:r w:rsidR="00680B79">
        <w:rPr>
          <w:color w:val="000000"/>
          <w:sz w:val="28"/>
          <w:szCs w:val="28"/>
        </w:rPr>
        <w:t> </w:t>
      </w:r>
      <w:r w:rsidR="00680B79" w:rsidRPr="00680B79">
        <w:rPr>
          <w:color w:val="000000"/>
          <w:sz w:val="28"/>
          <w:szCs w:val="28"/>
        </w:rPr>
        <w:t>7</w:t>
      </w:r>
      <w:r w:rsidR="00AA3EA9" w:rsidRPr="00680B79">
        <w:rPr>
          <w:color w:val="000000"/>
          <w:sz w:val="28"/>
          <w:szCs w:val="28"/>
        </w:rPr>
        <w:t xml:space="preserve"> Закона</w:t>
      </w:r>
      <w:r w:rsidR="00680B79">
        <w:rPr>
          <w:color w:val="000000"/>
          <w:sz w:val="28"/>
          <w:szCs w:val="28"/>
        </w:rPr>
        <w:t xml:space="preserve"> </w:t>
      </w:r>
      <w:r w:rsidR="00AA3EA9" w:rsidRPr="00680B79">
        <w:rPr>
          <w:color w:val="000000"/>
          <w:sz w:val="28"/>
          <w:szCs w:val="28"/>
        </w:rPr>
        <w:t>относятся:</w:t>
      </w:r>
    </w:p>
    <w:p w:rsidR="00AA3EA9" w:rsidRPr="00680B79" w:rsidRDefault="00FC4EBA" w:rsidP="00680B79">
      <w:pPr>
        <w:spacing w:line="360" w:lineRule="auto"/>
        <w:ind w:firstLine="709"/>
        <w:jc w:val="both"/>
        <w:rPr>
          <w:color w:val="000000"/>
          <w:sz w:val="28"/>
          <w:szCs w:val="28"/>
        </w:rPr>
      </w:pPr>
      <w:r w:rsidRPr="00680B79">
        <w:rPr>
          <w:color w:val="000000"/>
          <w:sz w:val="28"/>
          <w:szCs w:val="28"/>
        </w:rPr>
        <w:t>1) специальная пошлина;</w:t>
      </w:r>
    </w:p>
    <w:p w:rsidR="00AA3EA9" w:rsidRPr="00680B79" w:rsidRDefault="00FC4EBA" w:rsidP="00680B79">
      <w:pPr>
        <w:spacing w:line="360" w:lineRule="auto"/>
        <w:ind w:firstLine="709"/>
        <w:jc w:val="both"/>
        <w:rPr>
          <w:color w:val="000000"/>
          <w:sz w:val="28"/>
          <w:szCs w:val="28"/>
        </w:rPr>
      </w:pPr>
      <w:r w:rsidRPr="00680B79">
        <w:rPr>
          <w:color w:val="000000"/>
          <w:sz w:val="28"/>
          <w:szCs w:val="28"/>
        </w:rPr>
        <w:t>2) антидемпинговая пошлина;</w:t>
      </w:r>
    </w:p>
    <w:p w:rsidR="00FC4EBA" w:rsidRPr="00680B79" w:rsidRDefault="00FC4EBA" w:rsidP="00680B79">
      <w:pPr>
        <w:spacing w:line="360" w:lineRule="auto"/>
        <w:ind w:firstLine="709"/>
        <w:jc w:val="both"/>
        <w:rPr>
          <w:color w:val="000000"/>
          <w:sz w:val="28"/>
          <w:szCs w:val="28"/>
        </w:rPr>
      </w:pPr>
      <w:r w:rsidRPr="00680B79">
        <w:rPr>
          <w:color w:val="000000"/>
          <w:sz w:val="28"/>
          <w:szCs w:val="28"/>
        </w:rPr>
        <w:t>3) компенсационная пошлина.</w:t>
      </w:r>
    </w:p>
    <w:p w:rsidR="00252D95" w:rsidRPr="00680B79" w:rsidRDefault="003F2BDD" w:rsidP="00680B79">
      <w:pPr>
        <w:spacing w:line="360" w:lineRule="auto"/>
        <w:ind w:firstLine="709"/>
        <w:jc w:val="both"/>
        <w:rPr>
          <w:color w:val="000000"/>
          <w:sz w:val="28"/>
          <w:szCs w:val="28"/>
        </w:rPr>
      </w:pPr>
      <w:r w:rsidRPr="00680B79">
        <w:rPr>
          <w:color w:val="000000"/>
          <w:sz w:val="28"/>
          <w:szCs w:val="28"/>
        </w:rPr>
        <w:t xml:space="preserve">Специальная пошлина применяется в качестве защитной меры, если товары ввозятся на таможенную территорию Российской Федерации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 Также специальные пошлины могут быть применены как ответная мера на дискриминационные или иные действия, ущемляющие интересы </w:t>
      </w:r>
      <w:r w:rsidR="00252D95" w:rsidRPr="00680B79">
        <w:rPr>
          <w:color w:val="000000"/>
          <w:sz w:val="28"/>
          <w:szCs w:val="28"/>
        </w:rPr>
        <w:t>других государств или их союзов</w:t>
      </w:r>
      <w:r w:rsidR="00E72C30" w:rsidRPr="00680B79">
        <w:rPr>
          <w:rStyle w:val="a4"/>
          <w:color w:val="000000"/>
          <w:sz w:val="28"/>
          <w:szCs w:val="28"/>
        </w:rPr>
        <w:footnoteReference w:id="9"/>
      </w:r>
      <w:r w:rsidR="00252D95" w:rsidRPr="00680B79">
        <w:rPr>
          <w:color w:val="000000"/>
          <w:sz w:val="28"/>
          <w:szCs w:val="28"/>
        </w:rPr>
        <w:t>.</w:t>
      </w:r>
    </w:p>
    <w:p w:rsidR="00FC4EBA" w:rsidRPr="00680B79" w:rsidRDefault="00E72C30" w:rsidP="00680B79">
      <w:pPr>
        <w:spacing w:line="360" w:lineRule="auto"/>
        <w:ind w:firstLine="709"/>
        <w:jc w:val="both"/>
        <w:rPr>
          <w:color w:val="000000"/>
          <w:sz w:val="28"/>
          <w:szCs w:val="28"/>
        </w:rPr>
      </w:pPr>
      <w:r w:rsidRPr="00680B79">
        <w:rPr>
          <w:color w:val="000000"/>
          <w:sz w:val="28"/>
          <w:szCs w:val="28"/>
        </w:rPr>
        <w:t>Применение антидемпинговой пошлины обуславливается</w:t>
      </w:r>
      <w:r w:rsidR="003F2BDD" w:rsidRPr="00680B79">
        <w:rPr>
          <w:color w:val="000000"/>
          <w:sz w:val="28"/>
          <w:szCs w:val="28"/>
        </w:rPr>
        <w:t xml:space="preserve"> </w:t>
      </w:r>
      <w:r w:rsidR="00295671" w:rsidRPr="00680B79">
        <w:rPr>
          <w:color w:val="000000"/>
          <w:sz w:val="28"/>
          <w:szCs w:val="28"/>
        </w:rPr>
        <w:t>случаями ввоза на таможенную территорию РФ товаров по цене более низкой, чем их нормальная рыночная стоимость в стране вывоза в момент ввоза на таможенную территорию РФ,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РФ</w:t>
      </w:r>
      <w:r w:rsidR="00295671" w:rsidRPr="00680B79">
        <w:rPr>
          <w:rStyle w:val="a4"/>
          <w:color w:val="000000"/>
          <w:sz w:val="28"/>
          <w:szCs w:val="28"/>
        </w:rPr>
        <w:footnoteReference w:id="10"/>
      </w:r>
      <w:r w:rsidR="00295671" w:rsidRPr="00680B79">
        <w:rPr>
          <w:color w:val="000000"/>
          <w:sz w:val="28"/>
          <w:szCs w:val="28"/>
        </w:rPr>
        <w:t>.</w:t>
      </w:r>
    </w:p>
    <w:p w:rsidR="00697881" w:rsidRPr="00680B79" w:rsidRDefault="00697881" w:rsidP="00680B79">
      <w:pPr>
        <w:spacing w:line="360" w:lineRule="auto"/>
        <w:ind w:firstLine="709"/>
        <w:jc w:val="both"/>
        <w:rPr>
          <w:color w:val="000000"/>
          <w:sz w:val="28"/>
          <w:szCs w:val="28"/>
        </w:rPr>
      </w:pPr>
      <w:r w:rsidRPr="00680B79">
        <w:rPr>
          <w:color w:val="000000"/>
          <w:sz w:val="28"/>
          <w:szCs w:val="28"/>
        </w:rPr>
        <w:t>Компенсационные пошлины подлежат применению в случае ввоза на таможенную территорию РФ товаров, при производстве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Российской Федерации</w:t>
      </w:r>
      <w:r w:rsidR="00F84322" w:rsidRPr="00680B79">
        <w:rPr>
          <w:rStyle w:val="a4"/>
          <w:color w:val="000000"/>
          <w:sz w:val="28"/>
          <w:szCs w:val="28"/>
        </w:rPr>
        <w:footnoteReference w:id="11"/>
      </w:r>
      <w:r w:rsidRPr="00680B79">
        <w:rPr>
          <w:color w:val="000000"/>
          <w:sz w:val="28"/>
          <w:szCs w:val="28"/>
        </w:rPr>
        <w:t>.</w:t>
      </w:r>
    </w:p>
    <w:p w:rsidR="000935D8" w:rsidRPr="00680B79" w:rsidRDefault="000935D8"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этом в соответствии со ст.</w:t>
      </w:r>
      <w:r w:rsidR="00680B79">
        <w:rPr>
          <w:color w:val="000000"/>
          <w:sz w:val="28"/>
          <w:szCs w:val="28"/>
        </w:rPr>
        <w:t> </w:t>
      </w:r>
      <w:r w:rsidR="00680B79" w:rsidRPr="00680B79">
        <w:rPr>
          <w:color w:val="000000"/>
          <w:sz w:val="28"/>
          <w:szCs w:val="28"/>
        </w:rPr>
        <w:t>1</w:t>
      </w:r>
      <w:r w:rsidRPr="00680B79">
        <w:rPr>
          <w:color w:val="000000"/>
          <w:sz w:val="28"/>
          <w:szCs w:val="28"/>
        </w:rPr>
        <w:t>1 Закона «О таможенном тарифе», применению особых таможенных пошлин предшествует расследовани</w:t>
      </w:r>
      <w:r w:rsidR="00604246" w:rsidRPr="00680B79">
        <w:rPr>
          <w:color w:val="000000"/>
          <w:sz w:val="28"/>
          <w:szCs w:val="28"/>
        </w:rPr>
        <w:t>е</w:t>
      </w:r>
      <w:r w:rsidRPr="00680B79">
        <w:rPr>
          <w:color w:val="000000"/>
          <w:sz w:val="28"/>
          <w:szCs w:val="28"/>
        </w:rPr>
        <w:t xml:space="preserve">, </w:t>
      </w:r>
      <w:r w:rsidR="00604246" w:rsidRPr="00680B79">
        <w:rPr>
          <w:color w:val="000000"/>
          <w:sz w:val="28"/>
          <w:szCs w:val="28"/>
        </w:rPr>
        <w:t>проводимое</w:t>
      </w:r>
      <w:r w:rsidRPr="00680B79">
        <w:rPr>
          <w:color w:val="000000"/>
          <w:sz w:val="28"/>
          <w:szCs w:val="28"/>
        </w:rPr>
        <w:t xml:space="preserve"> специально уполномоченны</w:t>
      </w:r>
      <w:r w:rsidR="00604246" w:rsidRPr="00680B79">
        <w:rPr>
          <w:color w:val="000000"/>
          <w:sz w:val="28"/>
          <w:szCs w:val="28"/>
        </w:rPr>
        <w:t>ми</w:t>
      </w:r>
      <w:r w:rsidRPr="00680B79">
        <w:rPr>
          <w:color w:val="000000"/>
          <w:sz w:val="28"/>
          <w:szCs w:val="28"/>
        </w:rPr>
        <w:t xml:space="preserve"> государственны</w:t>
      </w:r>
      <w:r w:rsidR="00604246" w:rsidRPr="00680B79">
        <w:rPr>
          <w:color w:val="000000"/>
          <w:sz w:val="28"/>
          <w:szCs w:val="28"/>
        </w:rPr>
        <w:t>ми органами РФ, которые назначаются Правительством РФ. Согласно П</w:t>
      </w:r>
      <w:r w:rsidR="00CE0954" w:rsidRPr="00680B79">
        <w:rPr>
          <w:color w:val="000000"/>
          <w:sz w:val="28"/>
          <w:szCs w:val="28"/>
        </w:rPr>
        <w:t xml:space="preserve">остановления </w:t>
      </w:r>
      <w:r w:rsidR="00604246" w:rsidRPr="00680B79">
        <w:rPr>
          <w:color w:val="000000"/>
          <w:sz w:val="28"/>
          <w:szCs w:val="28"/>
        </w:rPr>
        <w:t>П</w:t>
      </w:r>
      <w:r w:rsidR="00CE0954" w:rsidRPr="00680B79">
        <w:rPr>
          <w:color w:val="000000"/>
          <w:sz w:val="28"/>
          <w:szCs w:val="28"/>
        </w:rPr>
        <w:t>равительства</w:t>
      </w:r>
      <w:r w:rsidR="00604246" w:rsidRPr="00680B79">
        <w:rPr>
          <w:color w:val="000000"/>
          <w:sz w:val="28"/>
          <w:szCs w:val="28"/>
        </w:rPr>
        <w:t xml:space="preserve"> РФ от 27.08.2</w:t>
      </w:r>
      <w:r w:rsidR="002771C3" w:rsidRPr="00680B79">
        <w:rPr>
          <w:color w:val="000000"/>
          <w:sz w:val="28"/>
          <w:szCs w:val="28"/>
        </w:rPr>
        <w:t xml:space="preserve">004 </w:t>
      </w:r>
      <w:r w:rsidR="00680B79">
        <w:rPr>
          <w:color w:val="000000"/>
          <w:sz w:val="28"/>
          <w:szCs w:val="28"/>
        </w:rPr>
        <w:t>№</w:t>
      </w:r>
      <w:r w:rsidR="00680B79" w:rsidRPr="00680B79">
        <w:rPr>
          <w:color w:val="000000"/>
          <w:sz w:val="28"/>
          <w:szCs w:val="28"/>
        </w:rPr>
        <w:t>4</w:t>
      </w:r>
      <w:r w:rsidR="002771C3" w:rsidRPr="00680B79">
        <w:rPr>
          <w:color w:val="000000"/>
          <w:sz w:val="28"/>
          <w:szCs w:val="28"/>
        </w:rPr>
        <w:t>43 (ред. от 31.07.2006) «</w:t>
      </w:r>
      <w:r w:rsidR="00604246" w:rsidRPr="00680B79">
        <w:rPr>
          <w:color w:val="000000"/>
          <w:sz w:val="28"/>
          <w:szCs w:val="28"/>
        </w:rPr>
        <w:t xml:space="preserve">Об утверждении положения о министерстве экономического развития и торговли </w:t>
      </w:r>
      <w:r w:rsidR="002E03E2" w:rsidRPr="00680B79">
        <w:rPr>
          <w:color w:val="000000"/>
          <w:sz w:val="28"/>
          <w:szCs w:val="28"/>
        </w:rPr>
        <w:t>Р</w:t>
      </w:r>
      <w:r w:rsidR="00604246" w:rsidRPr="00680B79">
        <w:rPr>
          <w:color w:val="000000"/>
          <w:sz w:val="28"/>
          <w:szCs w:val="28"/>
        </w:rPr>
        <w:t xml:space="preserve">оссийской </w:t>
      </w:r>
      <w:r w:rsidR="002E03E2" w:rsidRPr="00680B79">
        <w:rPr>
          <w:color w:val="000000"/>
          <w:sz w:val="28"/>
          <w:szCs w:val="28"/>
        </w:rPr>
        <w:t>Ф</w:t>
      </w:r>
      <w:r w:rsidR="00604246" w:rsidRPr="00680B79">
        <w:rPr>
          <w:color w:val="000000"/>
          <w:sz w:val="28"/>
          <w:szCs w:val="28"/>
        </w:rPr>
        <w:t>едерации</w:t>
      </w:r>
      <w:r w:rsidR="002771C3" w:rsidRPr="00680B79">
        <w:rPr>
          <w:color w:val="000000"/>
          <w:sz w:val="28"/>
          <w:szCs w:val="28"/>
        </w:rPr>
        <w:t>»</w:t>
      </w:r>
      <w:r w:rsidR="00604246" w:rsidRPr="00680B79">
        <w:rPr>
          <w:color w:val="000000"/>
          <w:sz w:val="28"/>
          <w:szCs w:val="28"/>
        </w:rPr>
        <w:t xml:space="preserve"> этим органом является</w:t>
      </w:r>
      <w:r w:rsidR="00680B79">
        <w:rPr>
          <w:color w:val="000000"/>
          <w:sz w:val="28"/>
          <w:szCs w:val="28"/>
        </w:rPr>
        <w:t xml:space="preserve"> </w:t>
      </w:r>
      <w:r w:rsidR="00604246" w:rsidRPr="00680B79">
        <w:rPr>
          <w:color w:val="000000"/>
          <w:sz w:val="28"/>
          <w:szCs w:val="28"/>
        </w:rPr>
        <w:t>Министерство экономического развития и торговли.</w:t>
      </w:r>
      <w:r w:rsidR="00680B79">
        <w:rPr>
          <w:color w:val="000000"/>
          <w:sz w:val="28"/>
          <w:szCs w:val="28"/>
        </w:rPr>
        <w:t xml:space="preserve"> </w:t>
      </w:r>
      <w:r w:rsidRPr="00680B79">
        <w:rPr>
          <w:color w:val="000000"/>
          <w:sz w:val="28"/>
          <w:szCs w:val="28"/>
        </w:rPr>
        <w:t>Решения основываются на количественно определяемых данных. Ставки устанавливаются</w:t>
      </w:r>
      <w:r w:rsidR="00680B79">
        <w:rPr>
          <w:color w:val="000000"/>
          <w:sz w:val="28"/>
          <w:szCs w:val="28"/>
        </w:rPr>
        <w:t xml:space="preserve"> </w:t>
      </w:r>
      <w:r w:rsidRPr="00680B79">
        <w:rPr>
          <w:color w:val="000000"/>
          <w:sz w:val="28"/>
          <w:szCs w:val="28"/>
        </w:rPr>
        <w:t>Правительством РФ по окончании расследования – для каждого конкретного случая. Однако расследование может быть прекращено на любом этапе без обязательного принятия решения и введения временных или окончательных пошлин.</w:t>
      </w:r>
    </w:p>
    <w:p w:rsidR="00CE0954" w:rsidRPr="00680B79" w:rsidRDefault="00CE0954"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Вопрос о юридической природе таможенной пошлины до настоящего времени остается открытым.</w:t>
      </w:r>
      <w:r w:rsidR="00F70A52" w:rsidRPr="00680B79">
        <w:rPr>
          <w:color w:val="000000"/>
          <w:sz w:val="28"/>
          <w:szCs w:val="28"/>
        </w:rPr>
        <w:t xml:space="preserve"> Воззрения ученых, занимающихся этой проблематикой, дифференцируются на два вида: одни считают, что таможенная пошлина – есть налог, а другие приравнивают ее к сбору. Наиболее предпочтительной представляется точка зрения, в соответствии с которой таможенная пошлина в налоговой системе занимает особое место. Законодатель не выделяет ее в самостоятельный вид, не относя ни к налогам, ни к сборам. При выяснении правовой природы таможенной пошлины нужно исходить из ее специфики, состоящей в объединении признаков как налога, так и сбора.</w:t>
      </w:r>
    </w:p>
    <w:p w:rsidR="0030188F" w:rsidRPr="00680B79" w:rsidRDefault="00F70A52" w:rsidP="00680B79">
      <w:pPr>
        <w:spacing w:line="360" w:lineRule="auto"/>
        <w:ind w:firstLine="709"/>
        <w:jc w:val="both"/>
        <w:rPr>
          <w:color w:val="000000"/>
          <w:sz w:val="28"/>
          <w:szCs w:val="28"/>
        </w:rPr>
      </w:pPr>
      <w:r w:rsidRPr="00680B79">
        <w:rPr>
          <w:color w:val="000000"/>
          <w:sz w:val="28"/>
          <w:szCs w:val="28"/>
        </w:rPr>
        <w:t>Например,</w:t>
      </w:r>
      <w:r w:rsidR="002E03E2" w:rsidRPr="00680B79">
        <w:rPr>
          <w:color w:val="000000"/>
          <w:sz w:val="28"/>
          <w:szCs w:val="28"/>
        </w:rPr>
        <w:t xml:space="preserve"> </w:t>
      </w:r>
      <w:r w:rsidR="00680B79" w:rsidRPr="00680B79">
        <w:rPr>
          <w:color w:val="000000"/>
          <w:sz w:val="28"/>
          <w:szCs w:val="28"/>
        </w:rPr>
        <w:t>В.Г.</w:t>
      </w:r>
      <w:r w:rsidR="00680B79">
        <w:rPr>
          <w:color w:val="000000"/>
          <w:sz w:val="28"/>
          <w:szCs w:val="28"/>
        </w:rPr>
        <w:t> </w:t>
      </w:r>
      <w:r w:rsidR="00680B79" w:rsidRPr="00680B79">
        <w:rPr>
          <w:color w:val="000000"/>
          <w:sz w:val="28"/>
          <w:szCs w:val="28"/>
        </w:rPr>
        <w:t>Свинухов</w:t>
      </w:r>
      <w:r w:rsidR="002E03E2" w:rsidRPr="00680B79">
        <w:rPr>
          <w:color w:val="000000"/>
          <w:sz w:val="28"/>
          <w:szCs w:val="28"/>
        </w:rPr>
        <w:t xml:space="preserve"> указывает на 3 основные функции таможенных пошлин</w:t>
      </w:r>
      <w:r w:rsidRPr="00680B79">
        <w:rPr>
          <w:color w:val="000000"/>
          <w:sz w:val="28"/>
          <w:szCs w:val="28"/>
        </w:rPr>
        <w:t xml:space="preserve"> как налога</w:t>
      </w:r>
      <w:r w:rsidR="002E03E2" w:rsidRPr="00680B79">
        <w:rPr>
          <w:color w:val="000000"/>
          <w:sz w:val="28"/>
          <w:szCs w:val="28"/>
        </w:rPr>
        <w:t>: фискальная, защитная и балансировочная</w:t>
      </w:r>
      <w:r w:rsidR="00762906" w:rsidRPr="00680B79">
        <w:rPr>
          <w:rStyle w:val="a4"/>
          <w:color w:val="000000"/>
          <w:sz w:val="28"/>
          <w:szCs w:val="28"/>
        </w:rPr>
        <w:footnoteReference w:id="12"/>
      </w:r>
      <w:r w:rsidR="002E03E2" w:rsidRPr="00680B79">
        <w:rPr>
          <w:color w:val="000000"/>
          <w:sz w:val="28"/>
          <w:szCs w:val="28"/>
        </w:rPr>
        <w:t xml:space="preserve">. </w:t>
      </w:r>
      <w:r w:rsidR="00680B79" w:rsidRPr="00680B79">
        <w:rPr>
          <w:color w:val="000000"/>
          <w:sz w:val="28"/>
          <w:szCs w:val="28"/>
        </w:rPr>
        <w:t>Н.В.</w:t>
      </w:r>
      <w:r w:rsidR="00680B79">
        <w:rPr>
          <w:color w:val="000000"/>
          <w:sz w:val="28"/>
          <w:szCs w:val="28"/>
        </w:rPr>
        <w:t> </w:t>
      </w:r>
      <w:r w:rsidR="00680B79" w:rsidRPr="00680B79">
        <w:rPr>
          <w:color w:val="000000"/>
          <w:sz w:val="28"/>
          <w:szCs w:val="28"/>
        </w:rPr>
        <w:t>Милюков</w:t>
      </w:r>
      <w:r w:rsidR="00762906" w:rsidRPr="00680B79">
        <w:rPr>
          <w:color w:val="000000"/>
          <w:sz w:val="28"/>
          <w:szCs w:val="28"/>
        </w:rPr>
        <w:t xml:space="preserve"> выделяет</w:t>
      </w:r>
      <w:r w:rsidR="00723811" w:rsidRPr="00680B79">
        <w:rPr>
          <w:color w:val="000000"/>
          <w:sz w:val="28"/>
          <w:szCs w:val="28"/>
        </w:rPr>
        <w:t xml:space="preserve"> у таможенных пошлин</w:t>
      </w:r>
      <w:r w:rsidR="00762906" w:rsidRPr="00680B79">
        <w:rPr>
          <w:color w:val="000000"/>
          <w:sz w:val="28"/>
          <w:szCs w:val="28"/>
        </w:rPr>
        <w:t xml:space="preserve"> </w:t>
      </w:r>
      <w:r w:rsidR="00723811" w:rsidRPr="00680B79">
        <w:rPr>
          <w:color w:val="000000"/>
          <w:sz w:val="28"/>
          <w:szCs w:val="28"/>
        </w:rPr>
        <w:t>4 признака, присущих налогам: обязательность, безвозмездность, индивидуальность и абстрактность</w:t>
      </w:r>
      <w:r w:rsidR="00723811" w:rsidRPr="00680B79">
        <w:rPr>
          <w:rStyle w:val="a4"/>
          <w:color w:val="000000"/>
          <w:sz w:val="28"/>
          <w:szCs w:val="28"/>
        </w:rPr>
        <w:footnoteReference w:id="13"/>
      </w:r>
      <w:r w:rsidR="00723811" w:rsidRPr="00680B79">
        <w:rPr>
          <w:color w:val="000000"/>
          <w:sz w:val="28"/>
          <w:szCs w:val="28"/>
        </w:rPr>
        <w:t>.</w:t>
      </w:r>
      <w:r w:rsidR="002974CA" w:rsidRPr="00680B79">
        <w:rPr>
          <w:color w:val="000000"/>
          <w:sz w:val="28"/>
          <w:szCs w:val="28"/>
        </w:rPr>
        <w:t xml:space="preserve"> </w:t>
      </w:r>
      <w:r w:rsidR="00680B79" w:rsidRPr="00680B79">
        <w:rPr>
          <w:color w:val="000000"/>
          <w:sz w:val="28"/>
          <w:szCs w:val="28"/>
        </w:rPr>
        <w:t>Е.В.</w:t>
      </w:r>
      <w:r w:rsidR="00680B79">
        <w:rPr>
          <w:color w:val="000000"/>
          <w:sz w:val="28"/>
          <w:szCs w:val="28"/>
        </w:rPr>
        <w:t> </w:t>
      </w:r>
      <w:r w:rsidR="00680B79" w:rsidRPr="00680B79">
        <w:rPr>
          <w:color w:val="000000"/>
          <w:sz w:val="28"/>
          <w:szCs w:val="28"/>
        </w:rPr>
        <w:t>Романова</w:t>
      </w:r>
      <w:r w:rsidR="002974CA" w:rsidRPr="00680B79">
        <w:rPr>
          <w:color w:val="000000"/>
          <w:sz w:val="28"/>
          <w:szCs w:val="28"/>
        </w:rPr>
        <w:t xml:space="preserve"> также обращает внимание на налоговую природу таможенной пошлины и выделяет следующие ее характеристики:</w:t>
      </w:r>
    </w:p>
    <w:p w:rsidR="002974CA" w:rsidRPr="00680B79" w:rsidRDefault="00680B79" w:rsidP="00680B79">
      <w:pPr>
        <w:spacing w:line="360" w:lineRule="auto"/>
        <w:ind w:firstLine="709"/>
        <w:jc w:val="both"/>
        <w:rPr>
          <w:color w:val="000000"/>
          <w:sz w:val="28"/>
          <w:szCs w:val="28"/>
        </w:rPr>
      </w:pPr>
      <w:r>
        <w:rPr>
          <w:color w:val="000000"/>
          <w:sz w:val="28"/>
          <w:szCs w:val="28"/>
        </w:rPr>
        <w:t>– </w:t>
      </w:r>
      <w:r w:rsidR="002974CA" w:rsidRPr="00680B79">
        <w:rPr>
          <w:color w:val="000000"/>
          <w:sz w:val="28"/>
          <w:szCs w:val="28"/>
        </w:rPr>
        <w:t>уплата таможенной пошлины носит обязательный характер</w:t>
      </w:r>
      <w:r w:rsidR="002454FA" w:rsidRPr="00680B79">
        <w:rPr>
          <w:color w:val="000000"/>
          <w:sz w:val="28"/>
          <w:szCs w:val="28"/>
        </w:rPr>
        <w:t>;</w:t>
      </w:r>
    </w:p>
    <w:p w:rsidR="002974CA" w:rsidRPr="00680B79" w:rsidRDefault="00680B79" w:rsidP="00680B79">
      <w:pPr>
        <w:spacing w:line="360" w:lineRule="auto"/>
        <w:ind w:firstLine="709"/>
        <w:jc w:val="both"/>
        <w:rPr>
          <w:color w:val="000000"/>
          <w:sz w:val="28"/>
          <w:szCs w:val="28"/>
        </w:rPr>
      </w:pPr>
      <w:r>
        <w:rPr>
          <w:color w:val="000000"/>
          <w:sz w:val="28"/>
          <w:szCs w:val="28"/>
        </w:rPr>
        <w:t>– </w:t>
      </w:r>
      <w:r w:rsidR="002974CA" w:rsidRPr="00680B79">
        <w:rPr>
          <w:color w:val="000000"/>
          <w:sz w:val="28"/>
          <w:szCs w:val="28"/>
        </w:rPr>
        <w:t>таможенная пошлина не представляет собой плату за предоставленные услуги и взыскивается без встречного удовлетворения;</w:t>
      </w:r>
    </w:p>
    <w:p w:rsidR="002454FA" w:rsidRPr="00680B79" w:rsidRDefault="00680B79" w:rsidP="00680B79">
      <w:pPr>
        <w:spacing w:line="360" w:lineRule="auto"/>
        <w:ind w:firstLine="709"/>
        <w:jc w:val="both"/>
        <w:rPr>
          <w:color w:val="000000"/>
          <w:sz w:val="28"/>
          <w:szCs w:val="28"/>
        </w:rPr>
      </w:pPr>
      <w:r>
        <w:rPr>
          <w:color w:val="000000"/>
          <w:sz w:val="28"/>
          <w:szCs w:val="28"/>
        </w:rPr>
        <w:t>– </w:t>
      </w:r>
      <w:r w:rsidR="001B1D5C" w:rsidRPr="00680B79">
        <w:rPr>
          <w:color w:val="000000"/>
          <w:sz w:val="28"/>
          <w:szCs w:val="28"/>
        </w:rPr>
        <w:t>п</w:t>
      </w:r>
      <w:r w:rsidR="002974CA" w:rsidRPr="00680B79">
        <w:rPr>
          <w:color w:val="000000"/>
          <w:sz w:val="28"/>
          <w:szCs w:val="28"/>
        </w:rPr>
        <w:t>оступления таможенных пошлин не могут предназначаться для финансирования конкретных государственных расходов (принцип запрета специализации налога)</w:t>
      </w:r>
      <w:r w:rsidR="001B1D5C" w:rsidRPr="00680B79">
        <w:rPr>
          <w:color w:val="000000"/>
          <w:sz w:val="28"/>
          <w:szCs w:val="28"/>
        </w:rPr>
        <w:t>;</w:t>
      </w:r>
    </w:p>
    <w:p w:rsidR="002974CA" w:rsidRPr="00680B79" w:rsidRDefault="00680B79" w:rsidP="00680B79">
      <w:pPr>
        <w:spacing w:line="360" w:lineRule="auto"/>
        <w:ind w:firstLine="709"/>
        <w:jc w:val="both"/>
        <w:rPr>
          <w:color w:val="000000"/>
          <w:sz w:val="28"/>
          <w:szCs w:val="28"/>
        </w:rPr>
      </w:pPr>
      <w:r>
        <w:rPr>
          <w:color w:val="000000"/>
          <w:sz w:val="28"/>
          <w:szCs w:val="28"/>
        </w:rPr>
        <w:t>– </w:t>
      </w:r>
      <w:r w:rsidR="002454FA" w:rsidRPr="00680B79">
        <w:rPr>
          <w:color w:val="000000"/>
          <w:sz w:val="28"/>
          <w:szCs w:val="28"/>
        </w:rPr>
        <w:t>обязанность уплаты</w:t>
      </w:r>
      <w:r w:rsidR="001B1D5C" w:rsidRPr="00680B79">
        <w:rPr>
          <w:color w:val="000000"/>
          <w:sz w:val="28"/>
          <w:szCs w:val="28"/>
        </w:rPr>
        <w:t xml:space="preserve"> пошлины </w:t>
      </w:r>
      <w:r w:rsidR="002454FA" w:rsidRPr="00680B79">
        <w:rPr>
          <w:color w:val="000000"/>
          <w:sz w:val="28"/>
          <w:szCs w:val="28"/>
        </w:rPr>
        <w:t>обеспечивается государственно-властным принуждением</w:t>
      </w:r>
      <w:r w:rsidR="00EE4EF9" w:rsidRPr="00680B79">
        <w:rPr>
          <w:rStyle w:val="a4"/>
          <w:color w:val="000000"/>
          <w:sz w:val="28"/>
          <w:szCs w:val="28"/>
        </w:rPr>
        <w:footnoteReference w:id="14"/>
      </w:r>
      <w:r w:rsidR="002974CA" w:rsidRPr="00680B79">
        <w:rPr>
          <w:color w:val="000000"/>
          <w:sz w:val="28"/>
          <w:szCs w:val="28"/>
        </w:rPr>
        <w:t>.</w:t>
      </w:r>
    </w:p>
    <w:p w:rsidR="002454FA" w:rsidRPr="00680B79" w:rsidRDefault="002454FA" w:rsidP="00680B79">
      <w:pPr>
        <w:spacing w:line="360" w:lineRule="auto"/>
        <w:ind w:firstLine="709"/>
        <w:jc w:val="both"/>
        <w:rPr>
          <w:color w:val="000000"/>
          <w:sz w:val="28"/>
          <w:szCs w:val="28"/>
        </w:rPr>
      </w:pPr>
      <w:r w:rsidRPr="00680B79">
        <w:rPr>
          <w:color w:val="000000"/>
          <w:sz w:val="28"/>
          <w:szCs w:val="28"/>
        </w:rPr>
        <w:t>Ученые, относящие таможенную пошлину к сборам, аргументируют</w:t>
      </w:r>
      <w:r w:rsidR="001B1D5C" w:rsidRPr="00680B79">
        <w:rPr>
          <w:color w:val="000000"/>
          <w:sz w:val="28"/>
          <w:szCs w:val="28"/>
        </w:rPr>
        <w:t xml:space="preserve"> это</w:t>
      </w:r>
      <w:r w:rsidRPr="00680B79">
        <w:rPr>
          <w:color w:val="000000"/>
          <w:sz w:val="28"/>
          <w:szCs w:val="28"/>
        </w:rPr>
        <w:t xml:space="preserve"> следующим:</w:t>
      </w:r>
    </w:p>
    <w:p w:rsidR="002454FA" w:rsidRPr="00680B79" w:rsidRDefault="00680B79" w:rsidP="00680B79">
      <w:pPr>
        <w:spacing w:line="360" w:lineRule="auto"/>
        <w:ind w:firstLine="709"/>
        <w:jc w:val="both"/>
        <w:rPr>
          <w:color w:val="000000"/>
          <w:sz w:val="28"/>
          <w:szCs w:val="28"/>
        </w:rPr>
      </w:pPr>
      <w:r>
        <w:rPr>
          <w:color w:val="000000"/>
          <w:sz w:val="28"/>
          <w:szCs w:val="28"/>
        </w:rPr>
        <w:t>– </w:t>
      </w:r>
      <w:r w:rsidR="002454FA" w:rsidRPr="00680B79">
        <w:rPr>
          <w:color w:val="000000"/>
          <w:sz w:val="28"/>
          <w:szCs w:val="28"/>
        </w:rPr>
        <w:t>в отличие от налога таможенная пошлина не обладает признаком регулярности, так как обязанность ее уплаты возникает лишь при необходимости для субъекта вступить в таможенное правоотношение.</w:t>
      </w:r>
    </w:p>
    <w:p w:rsidR="002454FA" w:rsidRPr="00680B79" w:rsidRDefault="00680B79" w:rsidP="00680B79">
      <w:pPr>
        <w:spacing w:line="360" w:lineRule="auto"/>
        <w:ind w:firstLine="709"/>
        <w:jc w:val="both"/>
        <w:rPr>
          <w:color w:val="000000"/>
          <w:sz w:val="28"/>
          <w:szCs w:val="28"/>
        </w:rPr>
      </w:pPr>
      <w:r>
        <w:rPr>
          <w:color w:val="000000"/>
          <w:sz w:val="28"/>
          <w:szCs w:val="28"/>
        </w:rPr>
        <w:t>– </w:t>
      </w:r>
      <w:r w:rsidR="002454FA" w:rsidRPr="00680B79">
        <w:rPr>
          <w:color w:val="000000"/>
          <w:sz w:val="28"/>
          <w:szCs w:val="28"/>
        </w:rPr>
        <w:t>обязанность уплаты таможенной пошлины может быть делегирована иным заинтересованным лицам в порядке, предусмотренном ТК РФ, например, таможенному брокеру.</w:t>
      </w:r>
      <w:r w:rsidR="001B1D5C" w:rsidRPr="00680B79">
        <w:rPr>
          <w:rStyle w:val="a4"/>
          <w:color w:val="000000"/>
          <w:sz w:val="28"/>
          <w:szCs w:val="28"/>
        </w:rPr>
        <w:footnoteReference w:id="15"/>
      </w:r>
    </w:p>
    <w:p w:rsidR="00C37B3C" w:rsidRPr="00680B79" w:rsidRDefault="00C37B3C" w:rsidP="00680B79">
      <w:pPr>
        <w:spacing w:line="360" w:lineRule="auto"/>
        <w:ind w:firstLine="709"/>
        <w:jc w:val="both"/>
        <w:rPr>
          <w:color w:val="000000"/>
          <w:sz w:val="28"/>
          <w:szCs w:val="28"/>
        </w:rPr>
      </w:pPr>
      <w:r w:rsidRPr="00680B79">
        <w:rPr>
          <w:color w:val="000000"/>
          <w:sz w:val="28"/>
          <w:szCs w:val="28"/>
        </w:rPr>
        <w:t xml:space="preserve">Таким образом, таможенная пошлина хоть прямо и не относится к налогам и этот вопрос остается спорным, можно видеть, что таможенная пошлина, безусловно, имеет налоговую природу и, как считают некоторые авторы, ее можно отнести к ряду косвенных налогов, взимаемых при проведении внешнеторговых операций. Но есть отличие </w:t>
      </w:r>
      <w:r w:rsidR="00680B79">
        <w:rPr>
          <w:color w:val="000000"/>
          <w:sz w:val="28"/>
          <w:szCs w:val="28"/>
        </w:rPr>
        <w:t>–</w:t>
      </w:r>
      <w:r w:rsidR="00680B79" w:rsidRPr="00680B79">
        <w:rPr>
          <w:color w:val="000000"/>
          <w:sz w:val="28"/>
          <w:szCs w:val="28"/>
        </w:rPr>
        <w:t xml:space="preserve"> </w:t>
      </w:r>
      <w:r w:rsidRPr="00680B79">
        <w:rPr>
          <w:color w:val="000000"/>
          <w:sz w:val="28"/>
          <w:szCs w:val="28"/>
        </w:rPr>
        <w:t xml:space="preserve">обязанность уплаты налога обусловлена публичными интересами, </w:t>
      </w:r>
      <w:r w:rsidR="00680B79">
        <w:rPr>
          <w:color w:val="000000"/>
          <w:sz w:val="28"/>
          <w:szCs w:val="28"/>
        </w:rPr>
        <w:t>т.е.</w:t>
      </w:r>
      <w:r w:rsidRPr="00680B79">
        <w:rPr>
          <w:color w:val="000000"/>
          <w:sz w:val="28"/>
          <w:szCs w:val="28"/>
        </w:rPr>
        <w:t xml:space="preserve"> интересами государства. Обязанность же уплаты таможенной пошлины основана на интересах плательщика. У субъекта предпринимательской деятельности всегда есть выбор: ввезти товар из-за рубежа или закупить импортный товар на территории России. Наличие такой альтернативы и определяет особое место таможенной пошлины.</w:t>
      </w:r>
    </w:p>
    <w:p w:rsidR="006B2353" w:rsidRPr="00680B79" w:rsidRDefault="0030188F" w:rsidP="00680B79">
      <w:pPr>
        <w:spacing w:line="360" w:lineRule="auto"/>
        <w:ind w:firstLine="709"/>
        <w:jc w:val="both"/>
        <w:rPr>
          <w:color w:val="000000"/>
          <w:sz w:val="28"/>
          <w:szCs w:val="28"/>
        </w:rPr>
      </w:pPr>
      <w:r w:rsidRPr="00680B79">
        <w:rPr>
          <w:color w:val="000000"/>
          <w:sz w:val="28"/>
          <w:szCs w:val="28"/>
        </w:rPr>
        <w:t>Как уже было сказано</w:t>
      </w:r>
      <w:r w:rsidR="006B2353" w:rsidRPr="00680B79">
        <w:rPr>
          <w:color w:val="000000"/>
          <w:sz w:val="28"/>
          <w:szCs w:val="28"/>
        </w:rPr>
        <w:t>, есть случаи, когда уплата таможенных пошлин не являются необходимым условием для перемещения товаров через таможенную границу РФ. На это прямо указывает ст.</w:t>
      </w:r>
      <w:r w:rsidR="00680B79">
        <w:rPr>
          <w:color w:val="000000"/>
          <w:sz w:val="28"/>
          <w:szCs w:val="28"/>
        </w:rPr>
        <w:t> </w:t>
      </w:r>
      <w:r w:rsidR="00680B79" w:rsidRPr="00680B79">
        <w:rPr>
          <w:color w:val="000000"/>
          <w:sz w:val="28"/>
          <w:szCs w:val="28"/>
        </w:rPr>
        <w:t>3</w:t>
      </w:r>
      <w:r w:rsidR="006B2353" w:rsidRPr="00680B79">
        <w:rPr>
          <w:color w:val="000000"/>
          <w:sz w:val="28"/>
          <w:szCs w:val="28"/>
        </w:rPr>
        <w:t>19, п.</w:t>
      </w:r>
      <w:r w:rsidR="00680B79">
        <w:rPr>
          <w:color w:val="000000"/>
          <w:sz w:val="28"/>
          <w:szCs w:val="28"/>
        </w:rPr>
        <w:t> </w:t>
      </w:r>
      <w:r w:rsidR="00680B79" w:rsidRPr="00680B79">
        <w:rPr>
          <w:color w:val="000000"/>
          <w:sz w:val="28"/>
          <w:szCs w:val="28"/>
        </w:rPr>
        <w:t>2</w:t>
      </w:r>
      <w:r w:rsidR="006B2353" w:rsidRPr="00680B79">
        <w:rPr>
          <w:color w:val="000000"/>
          <w:sz w:val="28"/>
          <w:szCs w:val="28"/>
        </w:rPr>
        <w:t>. Таможенного Кодекса РФ, согласно которой таможенные пошлины, налоги не уплачиваются в случае, если:</w:t>
      </w:r>
    </w:p>
    <w:p w:rsidR="006B2353"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6B2353" w:rsidRPr="00680B79">
        <w:rPr>
          <w:color w:val="000000"/>
          <w:sz w:val="28"/>
          <w:szCs w:val="28"/>
        </w:rPr>
        <w:t>товары не облагаются таможенными пошлинами, налогами;</w:t>
      </w:r>
    </w:p>
    <w:p w:rsidR="006B2353"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6B2353" w:rsidRPr="00680B79">
        <w:rPr>
          <w:color w:val="000000"/>
          <w:sz w:val="28"/>
          <w:szCs w:val="28"/>
        </w:rPr>
        <w:t>в отношении товаров предоставлено условное полное освобождение от уплаты таможенных пошлин, налогов,</w:t>
      </w:r>
      <w:r>
        <w:rPr>
          <w:color w:val="000000"/>
          <w:sz w:val="28"/>
          <w:szCs w:val="28"/>
        </w:rPr>
        <w:t xml:space="preserve"> </w:t>
      </w:r>
      <w:r w:rsidR="006B2353" w:rsidRPr="00680B79">
        <w:rPr>
          <w:color w:val="000000"/>
          <w:sz w:val="28"/>
          <w:szCs w:val="28"/>
        </w:rPr>
        <w:t>в период действия такого освобождения и при соблюдении условий, в связи с которыми предоставлено такое освобождение;</w:t>
      </w:r>
    </w:p>
    <w:p w:rsidR="006B2353"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6B2353" w:rsidRPr="00680B79">
        <w:rPr>
          <w:color w:val="000000"/>
          <w:sz w:val="28"/>
          <w:szCs w:val="28"/>
        </w:rPr>
        <w:t>общая таможенная стоимость товаров, ввозимых на таможенную территорию Российской Федерации в течение одной недели в адрес одного получателя, не превышает 5000 рублей;</w:t>
      </w:r>
    </w:p>
    <w:p w:rsidR="006B2353"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6B2353" w:rsidRPr="00680B79">
        <w:rPr>
          <w:color w:val="000000"/>
          <w:sz w:val="28"/>
          <w:szCs w:val="28"/>
        </w:rPr>
        <w:t xml:space="preserve">до выпуска товаров для свободного обращения и при отсутствии нарушений лицами требований и условий, установленных ТК РФ, иностранные товары оказались уничтоженными или безвозвратно утерянными вследствие аварии или действия непреодолимой силы либо в результате убыли при нормальных условиях </w:t>
      </w:r>
      <w:r w:rsidR="005B10C7" w:rsidRPr="00680B79">
        <w:rPr>
          <w:color w:val="000000"/>
          <w:sz w:val="28"/>
          <w:szCs w:val="28"/>
        </w:rPr>
        <w:t>перевозки (</w:t>
      </w:r>
      <w:r w:rsidR="006B2353" w:rsidRPr="00680B79">
        <w:rPr>
          <w:color w:val="000000"/>
          <w:sz w:val="28"/>
          <w:szCs w:val="28"/>
        </w:rPr>
        <w:t>транспортировки</w:t>
      </w:r>
      <w:r w:rsidR="005B10C7" w:rsidRPr="00680B79">
        <w:rPr>
          <w:color w:val="000000"/>
          <w:sz w:val="28"/>
          <w:szCs w:val="28"/>
        </w:rPr>
        <w:t>) и хранения;</w:t>
      </w:r>
    </w:p>
    <w:p w:rsidR="006B2353"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6B2353" w:rsidRPr="00680B79">
        <w:rPr>
          <w:color w:val="000000"/>
          <w:sz w:val="28"/>
          <w:szCs w:val="28"/>
        </w:rPr>
        <w:t>товары обращаются в федеральную собственность в соответствии с ТК РФ и другими федеральными законами.</w:t>
      </w:r>
    </w:p>
    <w:p w:rsidR="006B2353" w:rsidRPr="00680B79" w:rsidRDefault="006B2353" w:rsidP="00680B79">
      <w:pPr>
        <w:autoSpaceDE w:val="0"/>
        <w:autoSpaceDN w:val="0"/>
        <w:adjustRightInd w:val="0"/>
        <w:spacing w:line="360" w:lineRule="auto"/>
        <w:ind w:firstLine="709"/>
        <w:jc w:val="both"/>
        <w:rPr>
          <w:color w:val="000000"/>
          <w:sz w:val="28"/>
          <w:szCs w:val="28"/>
        </w:rPr>
      </w:pPr>
      <w:r w:rsidRPr="00680B79">
        <w:rPr>
          <w:color w:val="000000"/>
          <w:sz w:val="28"/>
          <w:szCs w:val="28"/>
        </w:rPr>
        <w:t>Соответственно, таможенная пошлина не уплачивается при заявлении товара, например, под следующие режимы:</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реимпорт;</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реэкспорт;</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транзит;</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временный ввоз и вывоз (в отношении отдельных товаров);</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переработка под таможенным контролем;</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магазин беспошлинной торговли;</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таможенный склад;</w:t>
      </w:r>
    </w:p>
    <w:p w:rsidR="006B2353" w:rsidRPr="00680B79" w:rsidRDefault="006B2353" w:rsidP="00680B79">
      <w:pPr>
        <w:numPr>
          <w:ilvl w:val="0"/>
          <w:numId w:val="6"/>
        </w:numPr>
        <w:spacing w:line="360" w:lineRule="auto"/>
        <w:ind w:left="0" w:firstLine="709"/>
        <w:jc w:val="both"/>
        <w:rPr>
          <w:color w:val="000000"/>
          <w:sz w:val="28"/>
          <w:szCs w:val="28"/>
        </w:rPr>
      </w:pPr>
      <w:r w:rsidRPr="00680B79">
        <w:rPr>
          <w:color w:val="000000"/>
          <w:sz w:val="28"/>
          <w:szCs w:val="28"/>
        </w:rPr>
        <w:t>уничтожение;</w:t>
      </w:r>
    </w:p>
    <w:p w:rsidR="006B2353" w:rsidRPr="00680B79" w:rsidRDefault="005F6851" w:rsidP="00680B79">
      <w:pPr>
        <w:numPr>
          <w:ilvl w:val="0"/>
          <w:numId w:val="6"/>
        </w:numPr>
        <w:spacing w:line="360" w:lineRule="auto"/>
        <w:ind w:left="0" w:firstLine="709"/>
        <w:jc w:val="both"/>
        <w:rPr>
          <w:color w:val="000000"/>
          <w:sz w:val="28"/>
          <w:szCs w:val="28"/>
        </w:rPr>
      </w:pPr>
      <w:r w:rsidRPr="00680B79">
        <w:rPr>
          <w:color w:val="000000"/>
          <w:sz w:val="28"/>
          <w:szCs w:val="28"/>
        </w:rPr>
        <w:t>отказ в пользу государства и некоторые другие виды таможенных режимов</w:t>
      </w:r>
      <w:r w:rsidRPr="00680B79">
        <w:rPr>
          <w:rStyle w:val="a4"/>
          <w:color w:val="000000"/>
          <w:sz w:val="28"/>
          <w:szCs w:val="28"/>
        </w:rPr>
        <w:footnoteReference w:id="16"/>
      </w:r>
      <w:r w:rsidRPr="00680B79">
        <w:rPr>
          <w:color w:val="000000"/>
          <w:sz w:val="28"/>
          <w:szCs w:val="28"/>
        </w:rPr>
        <w:t>.</w:t>
      </w:r>
    </w:p>
    <w:p w:rsidR="006B2353" w:rsidRPr="00680B79" w:rsidRDefault="00DF03F1" w:rsidP="00680B79">
      <w:pPr>
        <w:spacing w:line="360" w:lineRule="auto"/>
        <w:ind w:firstLine="709"/>
        <w:jc w:val="both"/>
        <w:rPr>
          <w:color w:val="000000"/>
          <w:sz w:val="28"/>
          <w:szCs w:val="28"/>
        </w:rPr>
      </w:pPr>
      <w:r w:rsidRPr="00680B79">
        <w:rPr>
          <w:color w:val="000000"/>
          <w:sz w:val="28"/>
          <w:szCs w:val="28"/>
        </w:rPr>
        <w:t xml:space="preserve">Классифицируются таможенные пошлины по разным основаниям, об этом говорится в работах таких авторов, как </w:t>
      </w:r>
      <w:r w:rsidR="00680B79" w:rsidRPr="00680B79">
        <w:rPr>
          <w:color w:val="000000"/>
          <w:sz w:val="28"/>
          <w:szCs w:val="28"/>
        </w:rPr>
        <w:t>В.Г.</w:t>
      </w:r>
      <w:r w:rsidR="00680B79">
        <w:rPr>
          <w:color w:val="000000"/>
          <w:sz w:val="28"/>
          <w:szCs w:val="28"/>
        </w:rPr>
        <w:t> </w:t>
      </w:r>
      <w:r w:rsidR="00680B79" w:rsidRPr="00680B79">
        <w:rPr>
          <w:color w:val="000000"/>
          <w:sz w:val="28"/>
          <w:szCs w:val="28"/>
        </w:rPr>
        <w:t>Свинухов</w:t>
      </w:r>
      <w:r w:rsidRPr="00680B79">
        <w:rPr>
          <w:color w:val="000000"/>
          <w:sz w:val="28"/>
          <w:szCs w:val="28"/>
        </w:rPr>
        <w:t xml:space="preserve">, </w:t>
      </w:r>
      <w:r w:rsidR="00680B79" w:rsidRPr="00680B79">
        <w:rPr>
          <w:color w:val="000000"/>
          <w:sz w:val="28"/>
          <w:szCs w:val="28"/>
        </w:rPr>
        <w:t>Е.В.</w:t>
      </w:r>
      <w:r w:rsidR="00680B79">
        <w:rPr>
          <w:color w:val="000000"/>
          <w:sz w:val="28"/>
          <w:szCs w:val="28"/>
        </w:rPr>
        <w:t> </w:t>
      </w:r>
      <w:r w:rsidR="00680B79" w:rsidRPr="00680B79">
        <w:rPr>
          <w:color w:val="000000"/>
          <w:sz w:val="28"/>
          <w:szCs w:val="28"/>
        </w:rPr>
        <w:t>Романова</w:t>
      </w:r>
      <w:r w:rsidRPr="00680B79">
        <w:rPr>
          <w:color w:val="000000"/>
          <w:sz w:val="28"/>
          <w:szCs w:val="28"/>
        </w:rPr>
        <w:t xml:space="preserve">, </w:t>
      </w:r>
      <w:r w:rsidR="00680B79" w:rsidRPr="00680B79">
        <w:rPr>
          <w:color w:val="000000"/>
          <w:sz w:val="28"/>
          <w:szCs w:val="28"/>
        </w:rPr>
        <w:t>М.М.</w:t>
      </w:r>
      <w:r w:rsidR="00680B79">
        <w:rPr>
          <w:color w:val="000000"/>
          <w:sz w:val="28"/>
          <w:szCs w:val="28"/>
        </w:rPr>
        <w:t> </w:t>
      </w:r>
      <w:r w:rsidR="00680B79" w:rsidRPr="00680B79">
        <w:rPr>
          <w:color w:val="000000"/>
          <w:sz w:val="28"/>
          <w:szCs w:val="28"/>
        </w:rPr>
        <w:t>Рассолов</w:t>
      </w:r>
      <w:r w:rsidRPr="00680B79">
        <w:rPr>
          <w:rStyle w:val="a4"/>
          <w:color w:val="000000"/>
          <w:sz w:val="28"/>
          <w:szCs w:val="28"/>
        </w:rPr>
        <w:footnoteReference w:id="17"/>
      </w:r>
      <w:r w:rsidRPr="00680B79">
        <w:rPr>
          <w:color w:val="000000"/>
          <w:sz w:val="28"/>
          <w:szCs w:val="28"/>
        </w:rPr>
        <w:t>.</w:t>
      </w:r>
    </w:p>
    <w:p w:rsidR="00DF03F1" w:rsidRPr="00680B79" w:rsidRDefault="00032416" w:rsidP="00680B79">
      <w:pPr>
        <w:spacing w:line="360" w:lineRule="auto"/>
        <w:ind w:firstLine="709"/>
        <w:jc w:val="both"/>
        <w:rPr>
          <w:color w:val="000000"/>
          <w:sz w:val="28"/>
          <w:szCs w:val="28"/>
        </w:rPr>
      </w:pPr>
      <w:r w:rsidRPr="00680B79">
        <w:rPr>
          <w:color w:val="000000"/>
          <w:sz w:val="28"/>
          <w:szCs w:val="28"/>
        </w:rPr>
        <w:t>Например, в зависимости от характера внешнеторговой операции выделяются таможенные пошлины:</w:t>
      </w:r>
    </w:p>
    <w:p w:rsidR="00032416" w:rsidRPr="00680B79" w:rsidRDefault="00032416" w:rsidP="00680B79">
      <w:pPr>
        <w:numPr>
          <w:ilvl w:val="0"/>
          <w:numId w:val="7"/>
        </w:numPr>
        <w:spacing w:line="360" w:lineRule="auto"/>
        <w:ind w:left="0" w:firstLine="709"/>
        <w:jc w:val="both"/>
        <w:rPr>
          <w:color w:val="000000"/>
          <w:sz w:val="28"/>
          <w:szCs w:val="28"/>
        </w:rPr>
      </w:pPr>
      <w:r w:rsidRPr="00680B79">
        <w:rPr>
          <w:color w:val="000000"/>
          <w:sz w:val="28"/>
          <w:szCs w:val="28"/>
        </w:rPr>
        <w:t>Ввозная;</w:t>
      </w:r>
    </w:p>
    <w:p w:rsidR="00032416" w:rsidRPr="00680B79" w:rsidRDefault="00032416" w:rsidP="00680B79">
      <w:pPr>
        <w:numPr>
          <w:ilvl w:val="0"/>
          <w:numId w:val="7"/>
        </w:numPr>
        <w:spacing w:line="360" w:lineRule="auto"/>
        <w:ind w:left="0" w:firstLine="709"/>
        <w:jc w:val="both"/>
        <w:rPr>
          <w:color w:val="000000"/>
          <w:sz w:val="28"/>
          <w:szCs w:val="28"/>
        </w:rPr>
      </w:pPr>
      <w:r w:rsidRPr="00680B79">
        <w:rPr>
          <w:color w:val="000000"/>
          <w:sz w:val="28"/>
          <w:szCs w:val="28"/>
        </w:rPr>
        <w:t>Вывозная;</w:t>
      </w:r>
    </w:p>
    <w:p w:rsidR="00032416" w:rsidRPr="00680B79" w:rsidRDefault="00032416" w:rsidP="00680B79">
      <w:pPr>
        <w:numPr>
          <w:ilvl w:val="0"/>
          <w:numId w:val="7"/>
        </w:numPr>
        <w:spacing w:line="360" w:lineRule="auto"/>
        <w:ind w:left="0" w:firstLine="709"/>
        <w:jc w:val="both"/>
        <w:rPr>
          <w:color w:val="000000"/>
          <w:sz w:val="28"/>
          <w:szCs w:val="28"/>
        </w:rPr>
      </w:pPr>
      <w:r w:rsidRPr="00680B79">
        <w:rPr>
          <w:color w:val="000000"/>
          <w:sz w:val="28"/>
          <w:szCs w:val="28"/>
        </w:rPr>
        <w:t>Транзитная.</w:t>
      </w:r>
    </w:p>
    <w:p w:rsidR="00032416" w:rsidRPr="00680B79" w:rsidRDefault="00032416" w:rsidP="00680B79">
      <w:pPr>
        <w:spacing w:line="360" w:lineRule="auto"/>
        <w:ind w:firstLine="709"/>
        <w:jc w:val="both"/>
        <w:rPr>
          <w:color w:val="000000"/>
          <w:sz w:val="28"/>
          <w:szCs w:val="28"/>
        </w:rPr>
      </w:pPr>
      <w:r w:rsidRPr="00680B79">
        <w:rPr>
          <w:color w:val="000000"/>
          <w:sz w:val="28"/>
          <w:szCs w:val="28"/>
        </w:rPr>
        <w:t>По видам ставок таможенные пошлины бывают:</w:t>
      </w:r>
    </w:p>
    <w:p w:rsidR="00032416" w:rsidRPr="00680B79" w:rsidRDefault="00032416" w:rsidP="00680B79">
      <w:pPr>
        <w:numPr>
          <w:ilvl w:val="0"/>
          <w:numId w:val="10"/>
        </w:numPr>
        <w:spacing w:line="360" w:lineRule="auto"/>
        <w:ind w:left="0" w:firstLine="709"/>
        <w:jc w:val="both"/>
        <w:rPr>
          <w:color w:val="000000"/>
          <w:sz w:val="28"/>
          <w:szCs w:val="28"/>
        </w:rPr>
      </w:pPr>
      <w:r w:rsidRPr="00680B79">
        <w:rPr>
          <w:color w:val="000000"/>
          <w:sz w:val="28"/>
          <w:szCs w:val="28"/>
        </w:rPr>
        <w:t>Адвалорные;</w:t>
      </w:r>
    </w:p>
    <w:p w:rsidR="00032416" w:rsidRPr="00680B79" w:rsidRDefault="00032416" w:rsidP="00680B79">
      <w:pPr>
        <w:numPr>
          <w:ilvl w:val="0"/>
          <w:numId w:val="10"/>
        </w:numPr>
        <w:spacing w:line="360" w:lineRule="auto"/>
        <w:ind w:left="0" w:firstLine="709"/>
        <w:jc w:val="both"/>
        <w:rPr>
          <w:color w:val="000000"/>
          <w:sz w:val="28"/>
          <w:szCs w:val="28"/>
        </w:rPr>
      </w:pPr>
      <w:r w:rsidRPr="00680B79">
        <w:rPr>
          <w:color w:val="000000"/>
          <w:sz w:val="28"/>
          <w:szCs w:val="28"/>
        </w:rPr>
        <w:t>Специфические;</w:t>
      </w:r>
    </w:p>
    <w:p w:rsidR="00032416" w:rsidRPr="00680B79" w:rsidRDefault="00032416" w:rsidP="00680B79">
      <w:pPr>
        <w:numPr>
          <w:ilvl w:val="0"/>
          <w:numId w:val="10"/>
        </w:numPr>
        <w:spacing w:line="360" w:lineRule="auto"/>
        <w:ind w:left="0" w:firstLine="709"/>
        <w:jc w:val="both"/>
        <w:rPr>
          <w:color w:val="000000"/>
          <w:sz w:val="28"/>
          <w:szCs w:val="28"/>
        </w:rPr>
      </w:pPr>
      <w:r w:rsidRPr="00680B79">
        <w:rPr>
          <w:color w:val="000000"/>
          <w:sz w:val="28"/>
          <w:szCs w:val="28"/>
        </w:rPr>
        <w:t>Комбинированные.</w:t>
      </w:r>
    </w:p>
    <w:p w:rsidR="00032416" w:rsidRPr="00680B79" w:rsidRDefault="00032416" w:rsidP="00680B79">
      <w:pPr>
        <w:spacing w:line="360" w:lineRule="auto"/>
        <w:ind w:firstLine="709"/>
        <w:jc w:val="both"/>
        <w:rPr>
          <w:color w:val="000000"/>
          <w:sz w:val="28"/>
          <w:szCs w:val="28"/>
        </w:rPr>
      </w:pPr>
      <w:r w:rsidRPr="00680B79">
        <w:rPr>
          <w:color w:val="000000"/>
          <w:sz w:val="28"/>
          <w:szCs w:val="28"/>
        </w:rPr>
        <w:t>В зависимости от страны происхождения товаров:</w:t>
      </w:r>
    </w:p>
    <w:p w:rsidR="00032416" w:rsidRPr="00680B79" w:rsidRDefault="00032416" w:rsidP="00680B79">
      <w:pPr>
        <w:numPr>
          <w:ilvl w:val="0"/>
          <w:numId w:val="9"/>
        </w:numPr>
        <w:spacing w:line="360" w:lineRule="auto"/>
        <w:ind w:left="0" w:firstLine="709"/>
        <w:jc w:val="both"/>
        <w:rPr>
          <w:color w:val="000000"/>
          <w:sz w:val="28"/>
          <w:szCs w:val="28"/>
        </w:rPr>
      </w:pPr>
      <w:r w:rsidRPr="00680B79">
        <w:rPr>
          <w:color w:val="000000"/>
          <w:sz w:val="28"/>
          <w:szCs w:val="28"/>
        </w:rPr>
        <w:t>Базовые (при РНБ);</w:t>
      </w:r>
    </w:p>
    <w:p w:rsidR="00032416" w:rsidRPr="00680B79" w:rsidRDefault="00032416" w:rsidP="00680B79">
      <w:pPr>
        <w:numPr>
          <w:ilvl w:val="0"/>
          <w:numId w:val="9"/>
        </w:numPr>
        <w:spacing w:line="360" w:lineRule="auto"/>
        <w:ind w:left="0" w:firstLine="709"/>
        <w:jc w:val="both"/>
        <w:rPr>
          <w:color w:val="000000"/>
          <w:sz w:val="28"/>
          <w:szCs w:val="28"/>
        </w:rPr>
      </w:pPr>
      <w:r w:rsidRPr="00680B79">
        <w:rPr>
          <w:color w:val="000000"/>
          <w:sz w:val="28"/>
          <w:szCs w:val="28"/>
        </w:rPr>
        <w:t>Преференциальные (если предусмотрены льготы);</w:t>
      </w:r>
    </w:p>
    <w:p w:rsidR="00032416" w:rsidRPr="00680B79" w:rsidRDefault="00032416" w:rsidP="00680B79">
      <w:pPr>
        <w:numPr>
          <w:ilvl w:val="0"/>
          <w:numId w:val="9"/>
        </w:numPr>
        <w:spacing w:line="360" w:lineRule="auto"/>
        <w:ind w:left="0" w:firstLine="709"/>
        <w:jc w:val="both"/>
        <w:rPr>
          <w:color w:val="000000"/>
          <w:sz w:val="28"/>
          <w:szCs w:val="28"/>
        </w:rPr>
      </w:pPr>
      <w:r w:rsidRPr="00680B79">
        <w:rPr>
          <w:color w:val="000000"/>
          <w:sz w:val="28"/>
          <w:szCs w:val="28"/>
        </w:rPr>
        <w:t>Максимальные (ставки увеличиваются вдвое);</w:t>
      </w:r>
    </w:p>
    <w:p w:rsidR="00032416" w:rsidRPr="00680B79" w:rsidRDefault="00032416" w:rsidP="00680B79">
      <w:pPr>
        <w:numPr>
          <w:ilvl w:val="0"/>
          <w:numId w:val="9"/>
        </w:numPr>
        <w:spacing w:line="360" w:lineRule="auto"/>
        <w:ind w:left="0" w:firstLine="709"/>
        <w:jc w:val="both"/>
        <w:rPr>
          <w:color w:val="000000"/>
          <w:sz w:val="28"/>
          <w:szCs w:val="28"/>
        </w:rPr>
      </w:pPr>
      <w:r w:rsidRPr="00680B79">
        <w:rPr>
          <w:color w:val="000000"/>
          <w:sz w:val="28"/>
          <w:szCs w:val="28"/>
        </w:rPr>
        <w:t>Карательные.</w:t>
      </w:r>
    </w:p>
    <w:p w:rsidR="00032416" w:rsidRPr="00680B79" w:rsidRDefault="00032416" w:rsidP="00680B79">
      <w:pPr>
        <w:spacing w:line="360" w:lineRule="auto"/>
        <w:ind w:firstLine="709"/>
        <w:jc w:val="both"/>
        <w:rPr>
          <w:color w:val="000000"/>
          <w:sz w:val="28"/>
          <w:szCs w:val="28"/>
        </w:rPr>
      </w:pPr>
      <w:r w:rsidRPr="00680B79">
        <w:rPr>
          <w:color w:val="000000"/>
          <w:sz w:val="28"/>
          <w:szCs w:val="28"/>
        </w:rPr>
        <w:t>По типам ставок:</w:t>
      </w:r>
    </w:p>
    <w:p w:rsidR="00032416" w:rsidRPr="00680B79" w:rsidRDefault="00032416" w:rsidP="00680B79">
      <w:pPr>
        <w:numPr>
          <w:ilvl w:val="0"/>
          <w:numId w:val="8"/>
        </w:numPr>
        <w:spacing w:line="360" w:lineRule="auto"/>
        <w:ind w:left="0" w:firstLine="709"/>
        <w:jc w:val="both"/>
        <w:rPr>
          <w:color w:val="000000"/>
          <w:sz w:val="28"/>
          <w:szCs w:val="28"/>
        </w:rPr>
      </w:pPr>
      <w:r w:rsidRPr="00680B79">
        <w:rPr>
          <w:color w:val="000000"/>
          <w:sz w:val="28"/>
          <w:szCs w:val="28"/>
        </w:rPr>
        <w:t>Постоянные;</w:t>
      </w:r>
    </w:p>
    <w:p w:rsidR="00032416" w:rsidRPr="00680B79" w:rsidRDefault="00032416" w:rsidP="00680B79">
      <w:pPr>
        <w:numPr>
          <w:ilvl w:val="0"/>
          <w:numId w:val="8"/>
        </w:numPr>
        <w:spacing w:line="360" w:lineRule="auto"/>
        <w:ind w:left="0" w:firstLine="709"/>
        <w:jc w:val="both"/>
        <w:rPr>
          <w:color w:val="000000"/>
          <w:sz w:val="28"/>
          <w:szCs w:val="28"/>
        </w:rPr>
      </w:pPr>
      <w:r w:rsidRPr="00680B79">
        <w:rPr>
          <w:color w:val="000000"/>
          <w:sz w:val="28"/>
          <w:szCs w:val="28"/>
        </w:rPr>
        <w:t>Временные.</w:t>
      </w:r>
    </w:p>
    <w:p w:rsidR="00680B79" w:rsidRDefault="00032416" w:rsidP="00680B79">
      <w:pPr>
        <w:spacing w:line="360" w:lineRule="auto"/>
        <w:ind w:firstLine="709"/>
        <w:jc w:val="both"/>
        <w:rPr>
          <w:color w:val="000000"/>
          <w:sz w:val="28"/>
          <w:szCs w:val="28"/>
        </w:rPr>
      </w:pPr>
      <w:r w:rsidRPr="00680B79">
        <w:rPr>
          <w:color w:val="000000"/>
          <w:sz w:val="28"/>
          <w:szCs w:val="28"/>
        </w:rPr>
        <w:t>Также существуют и другие классификации таможенных пошлин, по иным основаниям.</w:t>
      </w:r>
    </w:p>
    <w:p w:rsidR="008327E1" w:rsidRPr="00680B79" w:rsidRDefault="005B10C7" w:rsidP="00680B79">
      <w:pPr>
        <w:spacing w:line="360" w:lineRule="auto"/>
        <w:ind w:firstLine="709"/>
        <w:jc w:val="both"/>
        <w:rPr>
          <w:color w:val="000000"/>
          <w:sz w:val="28"/>
          <w:szCs w:val="28"/>
        </w:rPr>
      </w:pPr>
      <w:r w:rsidRPr="00680B79">
        <w:rPr>
          <w:color w:val="000000"/>
          <w:sz w:val="28"/>
          <w:szCs w:val="28"/>
        </w:rPr>
        <w:t>Исследование правовой природы таможенной пошлины позволяет сделать вывод о дуалистическом характере ее сущности. Данная категория рассматривается и как защитное средство, и как источник получения государственных доходов. Иначе говоря, таможенная пошлина, помимо регулирующего воздействия, несет в себе и фискальную нагрузку.</w:t>
      </w:r>
    </w:p>
    <w:p w:rsidR="00FF60A3" w:rsidRPr="00680B79" w:rsidRDefault="00FF60A3" w:rsidP="00680B79">
      <w:pPr>
        <w:spacing w:line="360" w:lineRule="auto"/>
        <w:ind w:firstLine="709"/>
        <w:jc w:val="both"/>
        <w:rPr>
          <w:color w:val="000000"/>
          <w:sz w:val="28"/>
          <w:szCs w:val="28"/>
        </w:rPr>
      </w:pPr>
    </w:p>
    <w:p w:rsidR="00B22042" w:rsidRPr="00680B79" w:rsidRDefault="002771C3" w:rsidP="00680B79">
      <w:pPr>
        <w:pStyle w:val="2"/>
        <w:keepNext w:val="0"/>
        <w:spacing w:before="0" w:after="0" w:line="360" w:lineRule="auto"/>
        <w:ind w:firstLine="709"/>
        <w:jc w:val="both"/>
        <w:rPr>
          <w:rFonts w:ascii="Times New Roman" w:hAnsi="Times New Roman" w:cs="Times New Roman"/>
          <w:i w:val="0"/>
          <w:color w:val="000000"/>
        </w:rPr>
      </w:pPr>
      <w:bookmarkStart w:id="5" w:name="_Toc246663377"/>
      <w:r w:rsidRPr="00680B79">
        <w:rPr>
          <w:rFonts w:ascii="Times New Roman" w:hAnsi="Times New Roman" w:cs="Times New Roman"/>
          <w:i w:val="0"/>
          <w:color w:val="000000"/>
        </w:rPr>
        <w:t>2</w:t>
      </w:r>
      <w:r w:rsidR="0050541E" w:rsidRPr="00680B79">
        <w:rPr>
          <w:rFonts w:ascii="Times New Roman" w:hAnsi="Times New Roman" w:cs="Times New Roman"/>
          <w:i w:val="0"/>
          <w:color w:val="000000"/>
        </w:rPr>
        <w:t>.2</w:t>
      </w:r>
      <w:r w:rsidR="008327E1" w:rsidRPr="00680B79">
        <w:rPr>
          <w:rFonts w:ascii="Times New Roman" w:hAnsi="Times New Roman" w:cs="Times New Roman"/>
          <w:i w:val="0"/>
          <w:color w:val="000000"/>
        </w:rPr>
        <w:t xml:space="preserve"> </w:t>
      </w:r>
      <w:r w:rsidR="00B22042" w:rsidRPr="00680B79">
        <w:rPr>
          <w:rFonts w:ascii="Times New Roman" w:hAnsi="Times New Roman" w:cs="Times New Roman"/>
          <w:i w:val="0"/>
          <w:color w:val="000000"/>
        </w:rPr>
        <w:t>Определение налогов, подлежащих уплате</w:t>
      </w:r>
      <w:bookmarkStart w:id="6" w:name="_Toc246663378"/>
      <w:bookmarkEnd w:id="5"/>
      <w:r w:rsidR="00AE0EA2">
        <w:rPr>
          <w:rFonts w:ascii="Times New Roman" w:hAnsi="Times New Roman" w:cs="Times New Roman"/>
          <w:i w:val="0"/>
          <w:color w:val="000000"/>
        </w:rPr>
        <w:t xml:space="preserve"> </w:t>
      </w:r>
      <w:r w:rsidR="00B22042" w:rsidRPr="00680B79">
        <w:rPr>
          <w:rFonts w:ascii="Times New Roman" w:hAnsi="Times New Roman" w:cs="Times New Roman"/>
          <w:i w:val="0"/>
          <w:color w:val="000000"/>
        </w:rPr>
        <w:t>в качестве таможенных платежей</w:t>
      </w:r>
      <w:bookmarkEnd w:id="6"/>
    </w:p>
    <w:p w:rsidR="0050541E" w:rsidRPr="00680B79" w:rsidRDefault="0050541E" w:rsidP="00680B79">
      <w:pPr>
        <w:spacing w:line="360" w:lineRule="auto"/>
        <w:ind w:firstLine="709"/>
        <w:jc w:val="both"/>
        <w:rPr>
          <w:color w:val="000000"/>
          <w:sz w:val="28"/>
        </w:rPr>
      </w:pPr>
    </w:p>
    <w:p w:rsidR="00B22042" w:rsidRPr="00680B79" w:rsidRDefault="00B22042" w:rsidP="00680B79">
      <w:pPr>
        <w:spacing w:line="360" w:lineRule="auto"/>
        <w:ind w:firstLine="709"/>
        <w:jc w:val="both"/>
        <w:rPr>
          <w:color w:val="000000"/>
          <w:sz w:val="28"/>
          <w:szCs w:val="28"/>
        </w:rPr>
      </w:pPr>
      <w:r w:rsidRPr="00680B79">
        <w:rPr>
          <w:color w:val="000000"/>
          <w:sz w:val="28"/>
          <w:szCs w:val="28"/>
        </w:rPr>
        <w:t>Согласно ст.</w:t>
      </w:r>
      <w:r w:rsidR="00680B79">
        <w:rPr>
          <w:color w:val="000000"/>
          <w:sz w:val="28"/>
          <w:szCs w:val="28"/>
        </w:rPr>
        <w:t> </w:t>
      </w:r>
      <w:r w:rsidR="00680B79" w:rsidRPr="00680B79">
        <w:rPr>
          <w:color w:val="000000"/>
          <w:sz w:val="28"/>
          <w:szCs w:val="28"/>
        </w:rPr>
        <w:t>3</w:t>
      </w:r>
      <w:r w:rsidRPr="00680B79">
        <w:rPr>
          <w:color w:val="000000"/>
          <w:sz w:val="28"/>
          <w:szCs w:val="28"/>
        </w:rPr>
        <w:t>18 ТК РФ,</w:t>
      </w:r>
      <w:r w:rsidR="00680B79">
        <w:rPr>
          <w:color w:val="000000"/>
          <w:sz w:val="28"/>
          <w:szCs w:val="28"/>
        </w:rPr>
        <w:t xml:space="preserve"> </w:t>
      </w:r>
      <w:r w:rsidRPr="00680B79">
        <w:rPr>
          <w:color w:val="000000"/>
          <w:sz w:val="28"/>
          <w:szCs w:val="28"/>
        </w:rPr>
        <w:t>к таможенным платежам также относятся:</w:t>
      </w:r>
    </w:p>
    <w:p w:rsidR="00B22042" w:rsidRPr="00680B79" w:rsidRDefault="00767F77" w:rsidP="00680B79">
      <w:pPr>
        <w:autoSpaceDE w:val="0"/>
        <w:autoSpaceDN w:val="0"/>
        <w:adjustRightInd w:val="0"/>
        <w:spacing w:line="360" w:lineRule="auto"/>
        <w:ind w:firstLine="709"/>
        <w:jc w:val="both"/>
        <w:rPr>
          <w:color w:val="000000"/>
          <w:sz w:val="28"/>
          <w:szCs w:val="28"/>
        </w:rPr>
      </w:pPr>
      <w:r w:rsidRPr="00680B79">
        <w:rPr>
          <w:color w:val="000000"/>
          <w:sz w:val="28"/>
          <w:szCs w:val="28"/>
        </w:rPr>
        <w:t>1</w:t>
      </w:r>
      <w:r w:rsidR="00B22042" w:rsidRPr="00680B79">
        <w:rPr>
          <w:color w:val="000000"/>
          <w:sz w:val="28"/>
          <w:szCs w:val="28"/>
        </w:rPr>
        <w:t>) налог на добавленную стоимость, взимаемый при ввозе товаров на таможенную территорию Российской Федерации;</w:t>
      </w:r>
    </w:p>
    <w:p w:rsidR="00B22042" w:rsidRPr="00680B79" w:rsidRDefault="00767F77" w:rsidP="00680B79">
      <w:pPr>
        <w:autoSpaceDE w:val="0"/>
        <w:autoSpaceDN w:val="0"/>
        <w:adjustRightInd w:val="0"/>
        <w:spacing w:line="360" w:lineRule="auto"/>
        <w:ind w:firstLine="709"/>
        <w:jc w:val="both"/>
        <w:rPr>
          <w:color w:val="000000"/>
          <w:sz w:val="28"/>
          <w:szCs w:val="28"/>
        </w:rPr>
      </w:pPr>
      <w:r w:rsidRPr="00680B79">
        <w:rPr>
          <w:color w:val="000000"/>
          <w:sz w:val="28"/>
          <w:szCs w:val="28"/>
        </w:rPr>
        <w:t>2</w:t>
      </w:r>
      <w:r w:rsidR="00B22042" w:rsidRPr="00680B79">
        <w:rPr>
          <w:color w:val="000000"/>
          <w:sz w:val="28"/>
          <w:szCs w:val="28"/>
        </w:rPr>
        <w:t xml:space="preserve">) акциз, взимаемый при ввозе товаров на таможенную </w:t>
      </w:r>
      <w:r w:rsidRPr="00680B79">
        <w:rPr>
          <w:color w:val="000000"/>
          <w:sz w:val="28"/>
          <w:szCs w:val="28"/>
        </w:rPr>
        <w:t>территорию Российской Федерации.</w:t>
      </w:r>
    </w:p>
    <w:p w:rsidR="00B22042" w:rsidRPr="00680B79" w:rsidRDefault="00767F77" w:rsidP="00680B79">
      <w:pPr>
        <w:spacing w:line="360" w:lineRule="auto"/>
        <w:ind w:firstLine="709"/>
        <w:jc w:val="both"/>
        <w:rPr>
          <w:color w:val="000000"/>
          <w:sz w:val="28"/>
          <w:szCs w:val="28"/>
        </w:rPr>
      </w:pPr>
      <w:r w:rsidRPr="00680B79">
        <w:rPr>
          <w:color w:val="000000"/>
          <w:sz w:val="28"/>
          <w:szCs w:val="28"/>
        </w:rPr>
        <w:t>Налоговый Кодекс полностью посвящает 21 главу налогу на добавленную стоимость (НДС), но не раскрывает его понятия.</w:t>
      </w:r>
      <w:r w:rsidR="00C0633E" w:rsidRPr="00680B79">
        <w:rPr>
          <w:color w:val="000000"/>
          <w:sz w:val="28"/>
          <w:szCs w:val="28"/>
        </w:rPr>
        <w:t xml:space="preserve"> В Таможенном Кодексе также это понятие отсутствует.</w:t>
      </w:r>
    </w:p>
    <w:p w:rsidR="00C0633E" w:rsidRPr="00680B79" w:rsidRDefault="00C0633E" w:rsidP="00680B79">
      <w:pPr>
        <w:spacing w:line="360" w:lineRule="auto"/>
        <w:ind w:firstLine="709"/>
        <w:jc w:val="both"/>
        <w:rPr>
          <w:color w:val="000000"/>
          <w:sz w:val="28"/>
          <w:szCs w:val="28"/>
        </w:rPr>
      </w:pPr>
      <w:r w:rsidRPr="00680B79">
        <w:rPr>
          <w:color w:val="000000"/>
          <w:sz w:val="28"/>
          <w:szCs w:val="28"/>
        </w:rPr>
        <w:t xml:space="preserve">Но НДС можно попытаться определить </w:t>
      </w:r>
      <w:r w:rsidR="009717D7" w:rsidRPr="00680B79">
        <w:rPr>
          <w:color w:val="000000"/>
          <w:sz w:val="28"/>
          <w:szCs w:val="28"/>
        </w:rPr>
        <w:t>т</w:t>
      </w:r>
      <w:r w:rsidRPr="00680B79">
        <w:rPr>
          <w:color w:val="000000"/>
          <w:sz w:val="28"/>
          <w:szCs w:val="28"/>
        </w:rPr>
        <w:t>ак</w:t>
      </w:r>
      <w:r w:rsidR="009717D7" w:rsidRPr="00680B79">
        <w:rPr>
          <w:color w:val="000000"/>
          <w:sz w:val="28"/>
          <w:szCs w:val="28"/>
        </w:rPr>
        <w:t>: это</w:t>
      </w:r>
      <w:r w:rsidRPr="00680B79">
        <w:rPr>
          <w:color w:val="000000"/>
          <w:sz w:val="28"/>
          <w:szCs w:val="28"/>
        </w:rPr>
        <w:t xml:space="preserve"> форма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w:t>
      </w:r>
      <w:r w:rsidR="00921533" w:rsidRPr="00680B79">
        <w:rPr>
          <w:color w:val="000000"/>
          <w:sz w:val="28"/>
          <w:szCs w:val="28"/>
        </w:rPr>
        <w:t xml:space="preserve">производства </w:t>
      </w:r>
      <w:r w:rsidR="002F7CBE" w:rsidRPr="00680B79">
        <w:rPr>
          <w:color w:val="000000"/>
          <w:sz w:val="28"/>
          <w:szCs w:val="28"/>
        </w:rPr>
        <w:t>и обращения</w:t>
      </w:r>
      <w:r w:rsidR="002F7CBE" w:rsidRPr="00680B79">
        <w:rPr>
          <w:rStyle w:val="a4"/>
          <w:color w:val="000000"/>
          <w:sz w:val="28"/>
          <w:szCs w:val="28"/>
        </w:rPr>
        <w:footnoteReference w:id="18"/>
      </w:r>
      <w:r w:rsidR="002F7CBE" w:rsidRPr="00680B79">
        <w:rPr>
          <w:color w:val="000000"/>
          <w:sz w:val="28"/>
          <w:szCs w:val="28"/>
        </w:rPr>
        <w:t>.</w:t>
      </w:r>
    </w:p>
    <w:p w:rsidR="00B22042" w:rsidRPr="00680B79" w:rsidRDefault="003523E5" w:rsidP="00680B79">
      <w:pPr>
        <w:spacing w:line="360" w:lineRule="auto"/>
        <w:ind w:firstLine="709"/>
        <w:jc w:val="both"/>
        <w:rPr>
          <w:color w:val="000000"/>
          <w:sz w:val="28"/>
          <w:szCs w:val="28"/>
        </w:rPr>
      </w:pPr>
      <w:r w:rsidRPr="00680B79">
        <w:rPr>
          <w:color w:val="000000"/>
          <w:sz w:val="28"/>
          <w:szCs w:val="28"/>
        </w:rPr>
        <w:t>Акцизы – это косвенные налоги, включаемые в цену товара и уплачиваемые потребителем</w:t>
      </w:r>
      <w:r w:rsidRPr="00680B79">
        <w:rPr>
          <w:rStyle w:val="a4"/>
          <w:color w:val="000000"/>
          <w:sz w:val="28"/>
          <w:szCs w:val="28"/>
        </w:rPr>
        <w:footnoteReference w:id="19"/>
      </w:r>
      <w:r w:rsidRPr="00680B79">
        <w:rPr>
          <w:color w:val="000000"/>
          <w:sz w:val="28"/>
          <w:szCs w:val="28"/>
        </w:rPr>
        <w:t>.</w:t>
      </w:r>
    </w:p>
    <w:p w:rsidR="00452BC6" w:rsidRPr="00680B79" w:rsidRDefault="00452BC6" w:rsidP="00680B79">
      <w:pPr>
        <w:spacing w:line="360" w:lineRule="auto"/>
        <w:ind w:firstLine="709"/>
        <w:jc w:val="both"/>
        <w:rPr>
          <w:color w:val="000000"/>
          <w:sz w:val="28"/>
          <w:szCs w:val="28"/>
        </w:rPr>
      </w:pPr>
      <w:r w:rsidRPr="00680B79">
        <w:rPr>
          <w:color w:val="000000"/>
          <w:sz w:val="28"/>
          <w:szCs w:val="28"/>
        </w:rPr>
        <w:t>Акциз устанавливается с целью изъятия в доход бюджета сверхприбыли, полученной от производства высокорентабельной продукции.</w:t>
      </w:r>
    </w:p>
    <w:p w:rsidR="00452BC6" w:rsidRPr="00680B79" w:rsidRDefault="00452BC6" w:rsidP="00680B79">
      <w:pPr>
        <w:spacing w:line="360" w:lineRule="auto"/>
        <w:ind w:firstLine="709"/>
        <w:jc w:val="both"/>
        <w:rPr>
          <w:color w:val="000000"/>
          <w:sz w:val="28"/>
          <w:szCs w:val="28"/>
        </w:rPr>
      </w:pPr>
      <w:r w:rsidRPr="00680B79">
        <w:rPr>
          <w:color w:val="000000"/>
          <w:sz w:val="28"/>
          <w:szCs w:val="28"/>
        </w:rPr>
        <w:t>Акцизами облагаются не все товары, а только определенный перечень, установленный налоговым законодательством.</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В соответствии со ст.</w:t>
      </w:r>
      <w:r w:rsidR="00680B79">
        <w:rPr>
          <w:color w:val="000000"/>
          <w:sz w:val="28"/>
          <w:szCs w:val="28"/>
        </w:rPr>
        <w:t> </w:t>
      </w:r>
      <w:r w:rsidR="00680B79" w:rsidRPr="00680B79">
        <w:rPr>
          <w:color w:val="000000"/>
          <w:sz w:val="28"/>
          <w:szCs w:val="28"/>
        </w:rPr>
        <w:t>1</w:t>
      </w:r>
      <w:r w:rsidRPr="00680B79">
        <w:rPr>
          <w:color w:val="000000"/>
          <w:sz w:val="28"/>
          <w:szCs w:val="28"/>
        </w:rPr>
        <w:t>81 НК РФ, подакцизными товарами признаются:</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1) спирт этиловый из всех видов сырья, за исключением спирта коньячного;</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4) пиво;</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5) табачная продукция;</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6) автомобили легковые и мотоциклы с мощностью двигателя свыше 112,5 кВт (150</w:t>
      </w:r>
      <w:r w:rsidR="00680B79">
        <w:rPr>
          <w:color w:val="000000"/>
          <w:sz w:val="28"/>
          <w:szCs w:val="28"/>
        </w:rPr>
        <w:t> </w:t>
      </w:r>
      <w:r w:rsidR="00680B79" w:rsidRPr="00680B79">
        <w:rPr>
          <w:color w:val="000000"/>
          <w:sz w:val="28"/>
          <w:szCs w:val="28"/>
        </w:rPr>
        <w:t>л</w:t>
      </w:r>
      <w:r w:rsidRPr="00680B79">
        <w:rPr>
          <w:color w:val="000000"/>
          <w:sz w:val="28"/>
          <w:szCs w:val="28"/>
        </w:rPr>
        <w:t>.с.);</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7) автомобильный бензин;</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8) дизельное топливо;</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9) моторные масла для дизельных и (или) карбюраторных (инжекторных) двигателей;</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10) прямогонный бензин. </w:t>
      </w:r>
      <w:r w:rsidR="00D45FA0" w:rsidRPr="00680B79">
        <w:rPr>
          <w:color w:val="000000"/>
          <w:sz w:val="28"/>
          <w:szCs w:val="28"/>
        </w:rPr>
        <w:t>Под</w:t>
      </w:r>
      <w:r w:rsidRPr="00680B79">
        <w:rPr>
          <w:color w:val="000000"/>
          <w:sz w:val="28"/>
          <w:szCs w:val="28"/>
        </w:rPr>
        <w:t xml:space="preserve">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076038" w:rsidRPr="00680B79" w:rsidRDefault="00076038" w:rsidP="00680B79">
      <w:pPr>
        <w:autoSpaceDE w:val="0"/>
        <w:autoSpaceDN w:val="0"/>
        <w:adjustRightInd w:val="0"/>
        <w:spacing w:line="360" w:lineRule="auto"/>
        <w:ind w:firstLine="709"/>
        <w:jc w:val="both"/>
        <w:rPr>
          <w:color w:val="000000"/>
          <w:sz w:val="28"/>
          <w:szCs w:val="28"/>
        </w:rPr>
      </w:pPr>
      <w:r w:rsidRPr="00680B79">
        <w:rPr>
          <w:color w:val="000000"/>
          <w:sz w:val="28"/>
          <w:szCs w:val="28"/>
        </w:rPr>
        <w:t>Не рассматриваются как подакцизные товары следующие товары:</w:t>
      </w:r>
    </w:p>
    <w:p w:rsidR="00076038"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76038" w:rsidRPr="00680B79">
        <w:rPr>
          <w:color w:val="000000"/>
          <w:sz w:val="28"/>
          <w:szCs w:val="28"/>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076038"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76038" w:rsidRPr="00680B79">
        <w:rPr>
          <w:color w:val="000000"/>
          <w:sz w:val="28"/>
          <w:szCs w:val="28"/>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p w:rsidR="00076038"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76038" w:rsidRPr="00680B79">
        <w:rPr>
          <w:color w:val="000000"/>
          <w:sz w:val="28"/>
          <w:szCs w:val="28"/>
        </w:rPr>
        <w:t>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076038"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076038" w:rsidRPr="00680B79">
        <w:rPr>
          <w:color w:val="000000"/>
          <w:sz w:val="28"/>
          <w:szCs w:val="28"/>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AE0EA2" w:rsidRDefault="00AE0EA2" w:rsidP="00680B79">
      <w:pPr>
        <w:pStyle w:val="2"/>
        <w:keepNext w:val="0"/>
        <w:spacing w:before="0" w:after="0" w:line="360" w:lineRule="auto"/>
        <w:ind w:firstLine="709"/>
        <w:jc w:val="both"/>
        <w:rPr>
          <w:rFonts w:ascii="Times New Roman" w:hAnsi="Times New Roman" w:cs="Times New Roman"/>
          <w:i w:val="0"/>
          <w:color w:val="000000"/>
        </w:rPr>
      </w:pPr>
      <w:bookmarkStart w:id="7" w:name="_Toc246663379"/>
    </w:p>
    <w:p w:rsidR="000935D8" w:rsidRPr="00680B79" w:rsidRDefault="002771C3" w:rsidP="00680B79">
      <w:pPr>
        <w:pStyle w:val="2"/>
        <w:keepNext w:val="0"/>
        <w:spacing w:before="0" w:after="0" w:line="360" w:lineRule="auto"/>
        <w:ind w:firstLine="709"/>
        <w:jc w:val="both"/>
        <w:rPr>
          <w:rFonts w:ascii="Times New Roman" w:hAnsi="Times New Roman" w:cs="Times New Roman"/>
          <w:i w:val="0"/>
          <w:color w:val="000000"/>
        </w:rPr>
      </w:pPr>
      <w:r w:rsidRPr="00680B79">
        <w:rPr>
          <w:rFonts w:ascii="Times New Roman" w:hAnsi="Times New Roman" w:cs="Times New Roman"/>
          <w:i w:val="0"/>
          <w:color w:val="000000"/>
        </w:rPr>
        <w:t>2</w:t>
      </w:r>
      <w:r w:rsidR="00AE0EA2">
        <w:rPr>
          <w:rFonts w:ascii="Times New Roman" w:hAnsi="Times New Roman" w:cs="Times New Roman"/>
          <w:i w:val="0"/>
          <w:color w:val="000000"/>
        </w:rPr>
        <w:t>.3</w:t>
      </w:r>
      <w:r w:rsidR="00115A9A" w:rsidRPr="00680B79">
        <w:rPr>
          <w:rFonts w:ascii="Times New Roman" w:hAnsi="Times New Roman" w:cs="Times New Roman"/>
          <w:i w:val="0"/>
          <w:color w:val="000000"/>
        </w:rPr>
        <w:t xml:space="preserve"> </w:t>
      </w:r>
      <w:r w:rsidR="002D6936" w:rsidRPr="00680B79">
        <w:rPr>
          <w:rFonts w:ascii="Times New Roman" w:hAnsi="Times New Roman" w:cs="Times New Roman"/>
          <w:i w:val="0"/>
          <w:color w:val="000000"/>
        </w:rPr>
        <w:t>Общий порядок уплаты таможенных пошлин</w:t>
      </w:r>
      <w:r w:rsidR="00C20D9F" w:rsidRPr="00680B79">
        <w:rPr>
          <w:rFonts w:ascii="Times New Roman" w:hAnsi="Times New Roman" w:cs="Times New Roman"/>
          <w:i w:val="0"/>
          <w:color w:val="000000"/>
        </w:rPr>
        <w:t xml:space="preserve"> и налогов</w:t>
      </w:r>
      <w:bookmarkEnd w:id="7"/>
    </w:p>
    <w:p w:rsidR="00E60872" w:rsidRPr="00680B79" w:rsidRDefault="00E60872" w:rsidP="00680B79">
      <w:pPr>
        <w:spacing w:line="360" w:lineRule="auto"/>
        <w:ind w:firstLine="709"/>
        <w:jc w:val="both"/>
        <w:rPr>
          <w:color w:val="000000"/>
          <w:sz w:val="28"/>
        </w:rPr>
      </w:pPr>
    </w:p>
    <w:p w:rsidR="00B04E0F" w:rsidRPr="00680B79" w:rsidRDefault="002771C3" w:rsidP="00680B79">
      <w:pPr>
        <w:autoSpaceDE w:val="0"/>
        <w:autoSpaceDN w:val="0"/>
        <w:adjustRightInd w:val="0"/>
        <w:spacing w:line="360" w:lineRule="auto"/>
        <w:ind w:firstLine="709"/>
        <w:jc w:val="both"/>
        <w:rPr>
          <w:color w:val="000000"/>
          <w:sz w:val="28"/>
          <w:szCs w:val="28"/>
        </w:rPr>
      </w:pPr>
      <w:r w:rsidRPr="00680B79">
        <w:rPr>
          <w:color w:val="000000"/>
          <w:sz w:val="28"/>
          <w:szCs w:val="28"/>
        </w:rPr>
        <w:t>О</w:t>
      </w:r>
      <w:r w:rsidR="00B04E0F" w:rsidRPr="00680B79">
        <w:rPr>
          <w:color w:val="000000"/>
          <w:sz w:val="28"/>
          <w:szCs w:val="28"/>
        </w:rPr>
        <w:t xml:space="preserve">бязанность по уплате таможенных пошлин и налогов </w:t>
      </w:r>
      <w:r w:rsidRPr="00680B79">
        <w:rPr>
          <w:color w:val="000000"/>
          <w:sz w:val="28"/>
          <w:szCs w:val="28"/>
        </w:rPr>
        <w:t>согласно п.</w:t>
      </w:r>
      <w:r w:rsidR="00680B79">
        <w:rPr>
          <w:color w:val="000000"/>
          <w:sz w:val="28"/>
          <w:szCs w:val="28"/>
        </w:rPr>
        <w:t> </w:t>
      </w:r>
      <w:r w:rsidR="00680B79" w:rsidRPr="00680B79">
        <w:rPr>
          <w:color w:val="000000"/>
          <w:sz w:val="28"/>
          <w:szCs w:val="28"/>
        </w:rPr>
        <w:t>1</w:t>
      </w:r>
      <w:r w:rsidRPr="00680B79">
        <w:rPr>
          <w:color w:val="000000"/>
          <w:sz w:val="28"/>
          <w:szCs w:val="28"/>
        </w:rPr>
        <w:t>. ст.</w:t>
      </w:r>
      <w:r w:rsidR="00680B79">
        <w:rPr>
          <w:color w:val="000000"/>
          <w:sz w:val="28"/>
          <w:szCs w:val="28"/>
        </w:rPr>
        <w:t> </w:t>
      </w:r>
      <w:r w:rsidR="00680B79" w:rsidRPr="00680B79">
        <w:rPr>
          <w:color w:val="000000"/>
          <w:sz w:val="28"/>
          <w:szCs w:val="28"/>
        </w:rPr>
        <w:t>3</w:t>
      </w:r>
      <w:r w:rsidRPr="00680B79">
        <w:rPr>
          <w:color w:val="000000"/>
          <w:sz w:val="28"/>
          <w:szCs w:val="28"/>
        </w:rPr>
        <w:t xml:space="preserve">19 ТК РФ </w:t>
      </w:r>
      <w:r w:rsidR="00B04E0F" w:rsidRPr="00680B79">
        <w:rPr>
          <w:color w:val="000000"/>
          <w:sz w:val="28"/>
          <w:szCs w:val="28"/>
        </w:rPr>
        <w:t>возникает:</w:t>
      </w:r>
    </w:p>
    <w:p w:rsidR="00B04E0F" w:rsidRPr="00680B79" w:rsidRDefault="00B04E0F"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1) при ввозе товаров </w:t>
      </w:r>
      <w:r w:rsidR="00680B79">
        <w:rPr>
          <w:color w:val="000000"/>
          <w:sz w:val="28"/>
          <w:szCs w:val="28"/>
        </w:rPr>
        <w:t>–</w:t>
      </w:r>
      <w:r w:rsidR="00680B79" w:rsidRPr="00680B79">
        <w:rPr>
          <w:color w:val="000000"/>
          <w:sz w:val="28"/>
          <w:szCs w:val="28"/>
        </w:rPr>
        <w:t xml:space="preserve"> </w:t>
      </w:r>
      <w:r w:rsidRPr="00680B79">
        <w:rPr>
          <w:color w:val="000000"/>
          <w:sz w:val="28"/>
          <w:szCs w:val="28"/>
        </w:rPr>
        <w:t>с момента пересечения товарами таможенной границы Российской Федерации;</w:t>
      </w:r>
    </w:p>
    <w:p w:rsidR="00B04E0F" w:rsidRPr="00680B79" w:rsidRDefault="00B04E0F"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2) при вывозе товаров </w:t>
      </w:r>
      <w:r w:rsidR="00680B79">
        <w:rPr>
          <w:color w:val="000000"/>
          <w:sz w:val="28"/>
          <w:szCs w:val="28"/>
        </w:rPr>
        <w:t>–</w:t>
      </w:r>
      <w:r w:rsidR="00680B79" w:rsidRPr="00680B79">
        <w:rPr>
          <w:color w:val="000000"/>
          <w:sz w:val="28"/>
          <w:szCs w:val="28"/>
        </w:rPr>
        <w:t xml:space="preserve"> </w:t>
      </w:r>
      <w:r w:rsidRPr="00680B79">
        <w:rPr>
          <w:color w:val="000000"/>
          <w:sz w:val="28"/>
          <w:szCs w:val="28"/>
        </w:rPr>
        <w:t>с момента подачи таможенной декларации или совершения действий, непосредственно направленных на вывоз товаров с таможенной территории Российской Федерации.</w:t>
      </w:r>
    </w:p>
    <w:p w:rsidR="007A2AB9" w:rsidRPr="00680B79" w:rsidRDefault="00E20BE0" w:rsidP="00680B79">
      <w:pPr>
        <w:spacing w:line="360" w:lineRule="auto"/>
        <w:ind w:firstLine="709"/>
        <w:jc w:val="both"/>
        <w:rPr>
          <w:color w:val="000000"/>
          <w:sz w:val="28"/>
          <w:szCs w:val="28"/>
        </w:rPr>
      </w:pPr>
      <w:r w:rsidRPr="00680B79">
        <w:rPr>
          <w:color w:val="000000"/>
          <w:sz w:val="28"/>
          <w:szCs w:val="28"/>
        </w:rPr>
        <w:t>Согласно положениям Таможенного Кодекса</w:t>
      </w:r>
      <w:r w:rsidRPr="00680B79">
        <w:rPr>
          <w:rStyle w:val="a4"/>
          <w:color w:val="000000"/>
          <w:sz w:val="28"/>
          <w:szCs w:val="28"/>
        </w:rPr>
        <w:footnoteReference w:id="20"/>
      </w:r>
      <w:r w:rsidR="00806B5A" w:rsidRPr="00680B79">
        <w:rPr>
          <w:color w:val="000000"/>
          <w:sz w:val="28"/>
          <w:szCs w:val="28"/>
        </w:rPr>
        <w:t xml:space="preserve"> лицом, ответственным за уплату таможенных пошлин, налогов, является декларант. Если декларирование производится таможенным брокером (представителем), он несет солидарную с декларантом ответственность за уплату таможенных пошлин, налогов в соответствии с пунктом 2 статьи 144 Кодекса</w:t>
      </w:r>
      <w:r w:rsidR="007A2AB9" w:rsidRPr="00680B79">
        <w:rPr>
          <w:color w:val="000000"/>
          <w:sz w:val="28"/>
          <w:szCs w:val="28"/>
        </w:rPr>
        <w:t>.</w:t>
      </w:r>
    </w:p>
    <w:p w:rsidR="00E20BE0" w:rsidRPr="00680B79" w:rsidRDefault="00E20BE0" w:rsidP="00680B79">
      <w:pPr>
        <w:spacing w:line="360" w:lineRule="auto"/>
        <w:ind w:firstLine="709"/>
        <w:jc w:val="both"/>
        <w:rPr>
          <w:color w:val="000000"/>
          <w:sz w:val="28"/>
          <w:szCs w:val="28"/>
        </w:rPr>
      </w:pPr>
      <w:r w:rsidRPr="00680B79">
        <w:rPr>
          <w:color w:val="000000"/>
          <w:sz w:val="28"/>
          <w:szCs w:val="28"/>
        </w:rPr>
        <w:t>При несоблюдении положений ТК РФ о пользовании и распоряжении товарами или о выполнении иных требований и условий, установленных для применения таможенных процедур и таможенных режимов, содержание которых предусматривает полное или частичное освобождение от уплаты таможенных пошлин, налогов, лицами, ответственными за их уплату в случаях, прямо предусмотренных ТК РФ, являются владелец склада временного хранения, владелец таможенного склада, перевозчик, лица, на которые возложена обязанность по соблюдению таможенного режима.</w:t>
      </w:r>
    </w:p>
    <w:p w:rsidR="00E20BE0" w:rsidRPr="00680B79" w:rsidRDefault="00E20BE0" w:rsidP="00680B79">
      <w:pPr>
        <w:spacing w:line="360" w:lineRule="auto"/>
        <w:ind w:firstLine="709"/>
        <w:jc w:val="both"/>
        <w:rPr>
          <w:color w:val="000000"/>
          <w:sz w:val="28"/>
          <w:szCs w:val="28"/>
        </w:rPr>
      </w:pPr>
      <w:r w:rsidRPr="00680B79">
        <w:rPr>
          <w:color w:val="000000"/>
          <w:sz w:val="28"/>
          <w:szCs w:val="28"/>
        </w:rPr>
        <w:t>При неуплате таможенных пошлин,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таможенных пошлин, налогов.</w:t>
      </w:r>
    </w:p>
    <w:p w:rsidR="00E20BE0" w:rsidRPr="00680B79" w:rsidRDefault="00E20BE0" w:rsidP="00680B79">
      <w:pPr>
        <w:spacing w:line="360" w:lineRule="auto"/>
        <w:ind w:firstLine="709"/>
        <w:jc w:val="both"/>
        <w:rPr>
          <w:color w:val="000000"/>
          <w:sz w:val="28"/>
          <w:szCs w:val="28"/>
        </w:rPr>
      </w:pPr>
      <w:r w:rsidRPr="00680B79">
        <w:rPr>
          <w:color w:val="000000"/>
          <w:sz w:val="28"/>
          <w:szCs w:val="28"/>
        </w:rPr>
        <w:t xml:space="preserve">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w:t>
      </w:r>
      <w:r w:rsidR="00680B79">
        <w:rPr>
          <w:color w:val="000000"/>
          <w:sz w:val="28"/>
          <w:szCs w:val="28"/>
        </w:rPr>
        <w:t>–</w:t>
      </w:r>
      <w:r w:rsidR="00680B79" w:rsidRPr="00680B79">
        <w:rPr>
          <w:color w:val="000000"/>
          <w:sz w:val="28"/>
          <w:szCs w:val="28"/>
        </w:rPr>
        <w:t xml:space="preserve"> </w:t>
      </w:r>
      <w:r w:rsidRPr="00680B79">
        <w:rPr>
          <w:color w:val="000000"/>
          <w:sz w:val="28"/>
          <w:szCs w:val="28"/>
        </w:rPr>
        <w:t>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установленном законодательством порядке. Указанные лица несут ответственность в полном объеме.</w:t>
      </w:r>
    </w:p>
    <w:p w:rsidR="00E52823" w:rsidRPr="00680B79" w:rsidRDefault="00E52823" w:rsidP="00680B79">
      <w:pPr>
        <w:autoSpaceDE w:val="0"/>
        <w:autoSpaceDN w:val="0"/>
        <w:adjustRightInd w:val="0"/>
        <w:spacing w:line="360" w:lineRule="auto"/>
        <w:ind w:firstLine="709"/>
        <w:jc w:val="both"/>
        <w:rPr>
          <w:color w:val="000000"/>
          <w:sz w:val="28"/>
          <w:szCs w:val="28"/>
        </w:rPr>
      </w:pPr>
      <w:r w:rsidRPr="00680B79">
        <w:rPr>
          <w:color w:val="000000"/>
          <w:sz w:val="28"/>
          <w:szCs w:val="28"/>
        </w:rPr>
        <w:t>Интересно, что Таможенный Кодекс в ст.</w:t>
      </w:r>
      <w:r w:rsidR="00680B79">
        <w:rPr>
          <w:color w:val="000000"/>
          <w:sz w:val="28"/>
          <w:szCs w:val="28"/>
        </w:rPr>
        <w:t> </w:t>
      </w:r>
      <w:r w:rsidR="00680B79" w:rsidRPr="00680B79">
        <w:rPr>
          <w:color w:val="000000"/>
          <w:sz w:val="28"/>
          <w:szCs w:val="28"/>
        </w:rPr>
        <w:t>3</w:t>
      </w:r>
      <w:r w:rsidRPr="00680B79">
        <w:rPr>
          <w:color w:val="000000"/>
          <w:sz w:val="28"/>
          <w:szCs w:val="28"/>
        </w:rPr>
        <w:t>21 устанавливает ограничения общей суммы таможенных платежей, то есть: общая сумма ввозных таможенных пошлин</w:t>
      </w:r>
      <w:r w:rsidR="0050337B" w:rsidRPr="00680B79">
        <w:rPr>
          <w:color w:val="000000"/>
          <w:sz w:val="28"/>
          <w:szCs w:val="28"/>
        </w:rPr>
        <w:t xml:space="preserve"> и</w:t>
      </w:r>
      <w:r w:rsidRPr="00680B79">
        <w:rPr>
          <w:color w:val="000000"/>
          <w:sz w:val="28"/>
          <w:szCs w:val="28"/>
        </w:rPr>
        <w:t xml:space="preserve"> налогов в отношении товаров, ввозимых на таможенную территорию Российской Федерации, не может превышать сумму таможенных пошлин, налогов, подлежащих уплате, если бы товары были выпущены для свободного обращения при их ввозе на таможенную территорию Российской Федерации, без учета пеней и процентов, кроме случаев, когда сумма таможенных пошлин, налогов увеличивается вследствие изменения ставок таможенных пошлин, налогов, когда к товарам применяются ставки таможенных пошлин, налогов, действующие на день принятия таможенной декларации таможенным органом при заявлении измененного таможенного режима. В указанных случаях суммы уплаченных таможенных пошлин, налогов при предшествующем таможенном режиме подлежат зачету при уплате сумм таможенных пошлин, налогов в соответствии с условиями нового таможенного режима.</w:t>
      </w:r>
    </w:p>
    <w:p w:rsidR="006C13C1" w:rsidRPr="00680B79" w:rsidRDefault="006C13C1"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пошлины и налоги исчисляет декларант или иные лица, ответственные за их уплату самостоятельно, за исключением случаев, когда через таможенную границу перемещаются товары, в отношении которых не требуется подачи отдельной таможенной декларации. В этом случае пошлины и налоги исчисляются и начисляются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 А также в случае, когда таможенным органом выставляется требование об уплате таможенных пошлин и налогов. Исчисление сумм подлежащих уплате таможенных пошлин, налогов производится в валюте Российской Федерации</w:t>
      </w:r>
      <w:r w:rsidRPr="00680B79">
        <w:rPr>
          <w:rStyle w:val="a4"/>
          <w:color w:val="000000"/>
          <w:sz w:val="28"/>
          <w:szCs w:val="28"/>
        </w:rPr>
        <w:footnoteReference w:id="21"/>
      </w:r>
      <w:r w:rsidRPr="00680B79">
        <w:rPr>
          <w:color w:val="000000"/>
          <w:sz w:val="28"/>
          <w:szCs w:val="28"/>
        </w:rPr>
        <w:t>.</w:t>
      </w:r>
    </w:p>
    <w:p w:rsidR="00B41643" w:rsidRPr="00680B79" w:rsidRDefault="00B41643"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пошлины и налоги должны быть уплачены в определенные сроки.</w:t>
      </w:r>
    </w:p>
    <w:p w:rsidR="005C5E92" w:rsidRPr="00680B79" w:rsidRDefault="005C5E92"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ввозе товаров таможенные пошлины и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w:t>
      </w:r>
    </w:p>
    <w:p w:rsidR="005C5E92" w:rsidRPr="00680B79" w:rsidRDefault="005C5E92"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вывозе товаров таможенные пошлины должны быть уплачены не позднее дня подачи таможенной декларации.</w:t>
      </w:r>
      <w:r w:rsidR="00B41643" w:rsidRPr="00680B79">
        <w:rPr>
          <w:color w:val="000000"/>
          <w:sz w:val="28"/>
          <w:szCs w:val="28"/>
        </w:rPr>
        <w:t xml:space="preserve"> </w:t>
      </w:r>
      <w:r w:rsidRPr="00680B79">
        <w:rPr>
          <w:color w:val="000000"/>
          <w:sz w:val="28"/>
          <w:szCs w:val="28"/>
        </w:rPr>
        <w:t>При изменении таможенного режима таможенные пошлины и налоги должны быть уплачены не позднее дня завершения действия изменяемого таможенного режима.</w:t>
      </w:r>
    </w:p>
    <w:p w:rsidR="005C5E92" w:rsidRPr="00680B79" w:rsidRDefault="005C5E92"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использовании условно выпущенных товаров в иных целях, чем те, в связи с которыми были предоставлены преференции, для целей исчисления пеней сроком уплаты считается первый день, когда лицом были нарушены ограничения на пользование и распоряжение товарами. Если такой день установить невозможно, сроком уплаты считается день принятия таможенным органом таможенной декларации на такие товары.</w:t>
      </w:r>
    </w:p>
    <w:p w:rsidR="005C5E92" w:rsidRPr="00680B79" w:rsidRDefault="005C5E92"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нарушении требований и условий таможенных процедур, если оно влечет обязанность уплатить таможенные пошлины и налоги, сроком уплаты таможенных платежей (в целях исчисления пеней) считается день совершения такого нарушения. Если такой день установить невозможно, сроком уплаты считается день начала действия соответствующей таможенной процедуры.</w:t>
      </w:r>
    </w:p>
    <w:p w:rsidR="006A2EE0" w:rsidRPr="00680B79" w:rsidRDefault="00441461" w:rsidP="00680B79">
      <w:pPr>
        <w:autoSpaceDE w:val="0"/>
        <w:autoSpaceDN w:val="0"/>
        <w:adjustRightInd w:val="0"/>
        <w:spacing w:line="360" w:lineRule="auto"/>
        <w:ind w:firstLine="709"/>
        <w:jc w:val="both"/>
        <w:rPr>
          <w:color w:val="000000"/>
          <w:sz w:val="28"/>
          <w:szCs w:val="28"/>
        </w:rPr>
      </w:pPr>
      <w:r w:rsidRPr="00680B79">
        <w:rPr>
          <w:color w:val="000000"/>
          <w:sz w:val="28"/>
          <w:szCs w:val="28"/>
        </w:rPr>
        <w:t>В определенных случаях установленный срок уплаты таможенных платежей может быть перенесен, то есть плетельщику может быть предоставлена рассрочка и</w:t>
      </w:r>
      <w:r w:rsidR="00E60872" w:rsidRPr="00680B79">
        <w:rPr>
          <w:color w:val="000000"/>
          <w:sz w:val="28"/>
          <w:szCs w:val="28"/>
        </w:rPr>
        <w:t>ли</w:t>
      </w:r>
      <w:r w:rsidRPr="00680B79">
        <w:rPr>
          <w:color w:val="000000"/>
          <w:sz w:val="28"/>
          <w:szCs w:val="28"/>
        </w:rPr>
        <w:t xml:space="preserve"> отсрочка. Таможенный и Налоговый Кодексы предусматриваю</w:t>
      </w:r>
      <w:r w:rsidR="006A2EE0" w:rsidRPr="00680B79">
        <w:rPr>
          <w:color w:val="000000"/>
          <w:sz w:val="28"/>
          <w:szCs w:val="28"/>
        </w:rPr>
        <w:t>т строгий перечень оснований для предоставления подобных льгот. К основаниям отсрочки (рассрочки) относится следующее:</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1) причинение плательщику таможенных пошлин, налогов ущерба в результате стихийного бедствия, технологической катастрофы или иных обстоятельств непреодолимой силы;</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2) задержка плательщику таможенных пошлин, налогов финансирования из федерального бюджета или оплаты выполненного этим лицом государственного заказа;</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3) товары, перемещаемые через таможенную границу, являются товарами, подвергающимися быстрой порче;</w:t>
      </w:r>
    </w:p>
    <w:p w:rsidR="006A2EE0" w:rsidRPr="00680B79" w:rsidRDefault="00441461" w:rsidP="00680B79">
      <w:pPr>
        <w:autoSpaceDE w:val="0"/>
        <w:autoSpaceDN w:val="0"/>
        <w:adjustRightInd w:val="0"/>
        <w:spacing w:line="360" w:lineRule="auto"/>
        <w:ind w:firstLine="709"/>
        <w:jc w:val="both"/>
        <w:rPr>
          <w:color w:val="000000"/>
          <w:sz w:val="28"/>
          <w:szCs w:val="28"/>
        </w:rPr>
      </w:pPr>
      <w:r w:rsidRPr="00680B79">
        <w:rPr>
          <w:color w:val="000000"/>
          <w:sz w:val="28"/>
          <w:szCs w:val="28"/>
        </w:rPr>
        <w:t>4) осуществление плательщиком</w:t>
      </w:r>
      <w:r w:rsidR="006A2EE0" w:rsidRPr="00680B79">
        <w:rPr>
          <w:color w:val="000000"/>
          <w:sz w:val="28"/>
          <w:szCs w:val="28"/>
        </w:rPr>
        <w:t xml:space="preserve"> таможенных пошлин, налогов поставок по межправительственным соглашениям</w:t>
      </w:r>
      <w:r w:rsidRPr="00680B79">
        <w:rPr>
          <w:color w:val="000000"/>
          <w:sz w:val="28"/>
          <w:szCs w:val="28"/>
        </w:rPr>
        <w:t>;</w:t>
      </w:r>
    </w:p>
    <w:p w:rsidR="00441461" w:rsidRPr="00680B79" w:rsidRDefault="00441461" w:rsidP="00680B79">
      <w:pPr>
        <w:autoSpaceDE w:val="0"/>
        <w:autoSpaceDN w:val="0"/>
        <w:adjustRightInd w:val="0"/>
        <w:spacing w:line="360" w:lineRule="auto"/>
        <w:ind w:firstLine="709"/>
        <w:jc w:val="both"/>
        <w:rPr>
          <w:color w:val="000000"/>
          <w:sz w:val="28"/>
          <w:szCs w:val="28"/>
        </w:rPr>
      </w:pPr>
      <w:r w:rsidRPr="00680B79">
        <w:rPr>
          <w:color w:val="000000"/>
          <w:sz w:val="28"/>
          <w:szCs w:val="28"/>
        </w:rPr>
        <w:t>5) угроза банкротства плательщика в случае единовременной выплатой им налога;</w:t>
      </w:r>
    </w:p>
    <w:p w:rsidR="00441461" w:rsidRPr="00680B79" w:rsidRDefault="00441461" w:rsidP="00680B79">
      <w:pPr>
        <w:autoSpaceDE w:val="0"/>
        <w:autoSpaceDN w:val="0"/>
        <w:adjustRightInd w:val="0"/>
        <w:spacing w:line="360" w:lineRule="auto"/>
        <w:ind w:firstLine="709"/>
        <w:jc w:val="both"/>
        <w:rPr>
          <w:color w:val="000000"/>
          <w:sz w:val="28"/>
          <w:szCs w:val="28"/>
        </w:rPr>
      </w:pPr>
      <w:r w:rsidRPr="00680B79">
        <w:rPr>
          <w:color w:val="000000"/>
          <w:sz w:val="28"/>
          <w:szCs w:val="28"/>
        </w:rPr>
        <w:t>6) имущественное положение физического лица исключает возможность единовременной уплаты.</w:t>
      </w:r>
      <w:r w:rsidRPr="00680B79">
        <w:rPr>
          <w:rStyle w:val="a4"/>
          <w:color w:val="000000"/>
          <w:sz w:val="28"/>
          <w:szCs w:val="28"/>
        </w:rPr>
        <w:footnoteReference w:id="22"/>
      </w:r>
    </w:p>
    <w:p w:rsidR="00407EB0" w:rsidRPr="00680B79" w:rsidRDefault="00407EB0" w:rsidP="00680B79">
      <w:pPr>
        <w:autoSpaceDE w:val="0"/>
        <w:autoSpaceDN w:val="0"/>
        <w:adjustRightInd w:val="0"/>
        <w:spacing w:line="360" w:lineRule="auto"/>
        <w:ind w:firstLine="709"/>
        <w:jc w:val="both"/>
        <w:rPr>
          <w:color w:val="000000"/>
          <w:sz w:val="28"/>
          <w:szCs w:val="28"/>
        </w:rPr>
      </w:pPr>
      <w:r w:rsidRPr="00680B79">
        <w:rPr>
          <w:color w:val="000000"/>
          <w:sz w:val="28"/>
          <w:szCs w:val="28"/>
        </w:rPr>
        <w:t>Под отсрочкой уплаты обязательных платежей следует понимать изменение срока их уплаты с единовременной уплатой сумм задолженности, а рассрочка представляет собой установление дополнительного периода уплаты с поэтапным внесением плательщиком сумм задолженности, при этом составляется график сроков частичной уплаты таможенных платежей и их размер при каждом погашении</w:t>
      </w:r>
      <w:r w:rsidRPr="00680B79">
        <w:rPr>
          <w:rStyle w:val="a4"/>
          <w:color w:val="000000"/>
          <w:sz w:val="28"/>
          <w:szCs w:val="28"/>
        </w:rPr>
        <w:footnoteReference w:id="23"/>
      </w:r>
      <w:r w:rsidRPr="00680B79">
        <w:rPr>
          <w:color w:val="000000"/>
          <w:sz w:val="28"/>
          <w:szCs w:val="28"/>
        </w:rPr>
        <w:t>.</w:t>
      </w:r>
    </w:p>
    <w:p w:rsidR="006B727B"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Отсрочка или рассрочка уплаты таможенных пошлин, налогов может предоставляться по одному или нескольким видам таможенных пошлин, налогов, а также в отношении всей суммы, подлежащей уплате, либо ее части.</w:t>
      </w:r>
      <w:r w:rsidR="00E60872" w:rsidRPr="00680B79">
        <w:rPr>
          <w:color w:val="000000"/>
          <w:sz w:val="28"/>
          <w:szCs w:val="28"/>
        </w:rPr>
        <w:t xml:space="preserve"> Обязательным условием при этом является обеспечение</w:t>
      </w:r>
      <w:r w:rsidRPr="00680B79">
        <w:rPr>
          <w:color w:val="000000"/>
          <w:sz w:val="28"/>
          <w:szCs w:val="28"/>
        </w:rPr>
        <w:t xml:space="preserve"> уплаты таможенных платежей</w:t>
      </w:r>
      <w:r w:rsidR="006B727B" w:rsidRPr="00680B79">
        <w:rPr>
          <w:color w:val="000000"/>
          <w:sz w:val="28"/>
          <w:szCs w:val="28"/>
        </w:rPr>
        <w:t xml:space="preserve"> </w:t>
      </w:r>
      <w:r w:rsidR="00E60872" w:rsidRPr="00680B79">
        <w:rPr>
          <w:color w:val="000000"/>
          <w:sz w:val="28"/>
          <w:szCs w:val="28"/>
        </w:rPr>
        <w:t>в виде: залога</w:t>
      </w:r>
      <w:r w:rsidR="006B727B" w:rsidRPr="00680B79">
        <w:rPr>
          <w:color w:val="000000"/>
          <w:sz w:val="28"/>
          <w:szCs w:val="28"/>
        </w:rPr>
        <w:t xml:space="preserve"> товаров</w:t>
      </w:r>
      <w:r w:rsidRPr="00680B79">
        <w:rPr>
          <w:color w:val="000000"/>
          <w:sz w:val="28"/>
          <w:szCs w:val="28"/>
        </w:rPr>
        <w:t xml:space="preserve"> </w:t>
      </w:r>
      <w:r w:rsidR="006B727B" w:rsidRPr="00680B79">
        <w:rPr>
          <w:color w:val="000000"/>
          <w:sz w:val="28"/>
          <w:szCs w:val="28"/>
        </w:rPr>
        <w:t>и иного имущества, банковской гарантии, путем внесения денежных средств в кассу или на счет таможенного органа в федеральном казначействе (денежный залог), или посредством поручительства.</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Решение о предоставлении отсрочки или рассрочки принимается</w:t>
      </w:r>
      <w:r w:rsidR="00407EB0" w:rsidRPr="00680B79">
        <w:rPr>
          <w:color w:val="000000"/>
          <w:sz w:val="28"/>
          <w:szCs w:val="28"/>
        </w:rPr>
        <w:t xml:space="preserve"> в письменном виде</w:t>
      </w:r>
      <w:r w:rsidRPr="00680B79">
        <w:rPr>
          <w:color w:val="000000"/>
          <w:sz w:val="28"/>
          <w:szCs w:val="28"/>
        </w:rPr>
        <w:t xml:space="preserve"> не позднее 15 дней со дня подачи заявления об этом.</w:t>
      </w:r>
      <w:r w:rsidR="000454D7" w:rsidRPr="00680B79">
        <w:rPr>
          <w:color w:val="000000"/>
          <w:sz w:val="28"/>
          <w:szCs w:val="28"/>
        </w:rPr>
        <w:t xml:space="preserve"> Оно доводится до заявителя, где указываются все условия предоставления такой рассрочки либо отсрочки или причины отказа.</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Отсрочка или рассрочка уплаты таможенных пошлин, налогов предоставляется на срок от </w:t>
      </w:r>
      <w:r w:rsidR="000454D7" w:rsidRPr="00680B79">
        <w:rPr>
          <w:color w:val="000000"/>
          <w:sz w:val="28"/>
          <w:szCs w:val="28"/>
        </w:rPr>
        <w:t>1</w:t>
      </w:r>
      <w:r w:rsidRPr="00680B79">
        <w:rPr>
          <w:color w:val="000000"/>
          <w:sz w:val="28"/>
          <w:szCs w:val="28"/>
        </w:rPr>
        <w:t xml:space="preserve"> до </w:t>
      </w:r>
      <w:r w:rsidR="000454D7" w:rsidRPr="00680B79">
        <w:rPr>
          <w:color w:val="000000"/>
          <w:sz w:val="28"/>
          <w:szCs w:val="28"/>
        </w:rPr>
        <w:t>6</w:t>
      </w:r>
      <w:r w:rsidRPr="00680B79">
        <w:rPr>
          <w:color w:val="000000"/>
          <w:sz w:val="28"/>
          <w:szCs w:val="28"/>
        </w:rPr>
        <w:t xml:space="preserve"> месяцев.</w:t>
      </w:r>
    </w:p>
    <w:p w:rsidR="006A2EE0" w:rsidRPr="00680B79" w:rsidRDefault="006A2EE0"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Таможенные органы могут отказать в </w:t>
      </w:r>
      <w:r w:rsidR="006B727B" w:rsidRPr="00680B79">
        <w:rPr>
          <w:color w:val="000000"/>
          <w:sz w:val="28"/>
          <w:szCs w:val="28"/>
        </w:rPr>
        <w:t>удовлетворении</w:t>
      </w:r>
      <w:r w:rsidR="000454D7" w:rsidRPr="00680B79">
        <w:rPr>
          <w:color w:val="000000"/>
          <w:sz w:val="28"/>
          <w:szCs w:val="28"/>
        </w:rPr>
        <w:t xml:space="preserve"> заявления</w:t>
      </w:r>
      <w:r w:rsidR="006B727B" w:rsidRPr="00680B79">
        <w:rPr>
          <w:color w:val="000000"/>
          <w:sz w:val="28"/>
          <w:szCs w:val="28"/>
        </w:rPr>
        <w:t xml:space="preserve"> </w:t>
      </w:r>
      <w:r w:rsidR="000454D7" w:rsidRPr="00680B79">
        <w:rPr>
          <w:color w:val="000000"/>
          <w:sz w:val="28"/>
          <w:szCs w:val="28"/>
        </w:rPr>
        <w:t>по причинам</w:t>
      </w:r>
      <w:r w:rsidRPr="00680B79">
        <w:rPr>
          <w:color w:val="000000"/>
          <w:sz w:val="28"/>
          <w:szCs w:val="28"/>
        </w:rPr>
        <w:t>:</w:t>
      </w:r>
    </w:p>
    <w:p w:rsidR="006B727B" w:rsidRPr="00680B79" w:rsidRDefault="006B727B" w:rsidP="00680B79">
      <w:pPr>
        <w:autoSpaceDE w:val="0"/>
        <w:autoSpaceDN w:val="0"/>
        <w:adjustRightInd w:val="0"/>
        <w:spacing w:line="360" w:lineRule="auto"/>
        <w:ind w:firstLine="709"/>
        <w:jc w:val="both"/>
        <w:rPr>
          <w:color w:val="000000"/>
          <w:sz w:val="28"/>
          <w:szCs w:val="28"/>
        </w:rPr>
      </w:pPr>
      <w:r w:rsidRPr="00680B79">
        <w:rPr>
          <w:color w:val="000000"/>
          <w:sz w:val="28"/>
          <w:szCs w:val="28"/>
        </w:rPr>
        <w:t>1) если в отношении лица возбуждено уголовное дело по признакам преступления, связанного с нарушениями таможенного законодательства Российской Федерации;</w:t>
      </w:r>
    </w:p>
    <w:p w:rsidR="006B727B" w:rsidRPr="00680B79" w:rsidRDefault="006B727B" w:rsidP="00680B79">
      <w:pPr>
        <w:autoSpaceDE w:val="0"/>
        <w:autoSpaceDN w:val="0"/>
        <w:adjustRightInd w:val="0"/>
        <w:spacing w:line="360" w:lineRule="auto"/>
        <w:ind w:firstLine="709"/>
        <w:jc w:val="both"/>
        <w:rPr>
          <w:color w:val="000000"/>
          <w:sz w:val="28"/>
          <w:szCs w:val="28"/>
        </w:rPr>
      </w:pPr>
      <w:r w:rsidRPr="00680B79">
        <w:rPr>
          <w:color w:val="000000"/>
          <w:sz w:val="28"/>
          <w:szCs w:val="28"/>
        </w:rPr>
        <w:t>2) если в отношении заявителя возбуждена процедура банкротства.</w:t>
      </w:r>
    </w:p>
    <w:p w:rsidR="006B727B" w:rsidRPr="00680B79" w:rsidRDefault="006B727B"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Лицо уведомляется об отказе в письменной форме в течение </w:t>
      </w:r>
      <w:r w:rsidR="000454D7" w:rsidRPr="00680B79">
        <w:rPr>
          <w:color w:val="000000"/>
          <w:sz w:val="28"/>
          <w:szCs w:val="28"/>
        </w:rPr>
        <w:t>3</w:t>
      </w:r>
      <w:r w:rsidR="00680B79">
        <w:rPr>
          <w:color w:val="000000"/>
          <w:sz w:val="28"/>
          <w:szCs w:val="28"/>
        </w:rPr>
        <w:t>-</w:t>
      </w:r>
      <w:r w:rsidR="00680B79" w:rsidRPr="00680B79">
        <w:rPr>
          <w:color w:val="000000"/>
          <w:sz w:val="28"/>
          <w:szCs w:val="28"/>
        </w:rPr>
        <w:t>х</w:t>
      </w:r>
      <w:r w:rsidRPr="00680B79">
        <w:rPr>
          <w:color w:val="000000"/>
          <w:sz w:val="28"/>
          <w:szCs w:val="28"/>
        </w:rPr>
        <w:t xml:space="preserve"> рабочих дней со дня принятия решения об отказе.</w:t>
      </w:r>
    </w:p>
    <w:p w:rsidR="003922E7" w:rsidRPr="00680B79" w:rsidRDefault="003922E7" w:rsidP="00680B79">
      <w:pPr>
        <w:autoSpaceDE w:val="0"/>
        <w:autoSpaceDN w:val="0"/>
        <w:adjustRightInd w:val="0"/>
        <w:spacing w:line="360" w:lineRule="auto"/>
        <w:ind w:firstLine="709"/>
        <w:jc w:val="both"/>
        <w:rPr>
          <w:color w:val="000000"/>
          <w:sz w:val="28"/>
          <w:szCs w:val="28"/>
        </w:rPr>
      </w:pPr>
      <w:r w:rsidRPr="00680B79">
        <w:rPr>
          <w:color w:val="000000"/>
          <w:sz w:val="28"/>
          <w:szCs w:val="28"/>
        </w:rPr>
        <w:t>За предоставление отсрочки или рассрочки взимаются проценты, начисляемые на сумму задолженности по уплате таможенных пошлин, налогов исходя из ставки рефинансирования Центрального банка Российской Федерации, действующей в период отсрочки или рассрочки уплаты таможенных пошлин, налогов. Проценты уплачиваются до или одновременно с уплатой суммы задолженности, но не позднее дня, следующего за днем истечения срока предоставленной отсрочки или рассрочки</w:t>
      </w:r>
      <w:r w:rsidRPr="00680B79">
        <w:rPr>
          <w:rStyle w:val="a4"/>
          <w:color w:val="000000"/>
          <w:sz w:val="28"/>
          <w:szCs w:val="28"/>
        </w:rPr>
        <w:footnoteReference w:id="24"/>
      </w:r>
      <w:r w:rsidRPr="00680B79">
        <w:rPr>
          <w:color w:val="000000"/>
          <w:sz w:val="28"/>
          <w:szCs w:val="28"/>
        </w:rPr>
        <w:t>.</w:t>
      </w:r>
    </w:p>
    <w:p w:rsidR="00CD4082" w:rsidRPr="00680B79" w:rsidRDefault="00CD4082"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пошлины, налоги уплачиваются в кассу или на счет таможенного органа, открытый для этих целей, кроме случая, когда есть международные почтовые отправления, содержащие товары, на которые таможенным органом начислены таможенные платежи: такие товары выдаются адресатам в местах международного почтового обмена только после получения полной суммы таможенных платежей организацией почтовой связи. Оплата почтового перевода осуществляется за счет лица, уплачивающего таможенные платежи, и не может превышать 1 процент суммы платежа.</w:t>
      </w:r>
    </w:p>
    <w:p w:rsidR="00CD4082" w:rsidRPr="00680B79" w:rsidRDefault="00CD4082"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Таможенные пошлины, налоги уплачиваются </w:t>
      </w:r>
      <w:r w:rsidR="001D00B8" w:rsidRPr="00680B79">
        <w:rPr>
          <w:color w:val="000000"/>
          <w:sz w:val="28"/>
          <w:szCs w:val="28"/>
        </w:rPr>
        <w:t>в валюте Российской Федерации. По требованию плательщика таможенные органы обязаны выдать подтверждение уплаты таможенных пошлин, налогов в письменной форме, но не более чем за три календарных года, предшествующие требованию</w:t>
      </w:r>
      <w:r w:rsidRPr="00680B79">
        <w:rPr>
          <w:rStyle w:val="a4"/>
          <w:color w:val="000000"/>
          <w:sz w:val="28"/>
          <w:szCs w:val="28"/>
        </w:rPr>
        <w:footnoteReference w:id="25"/>
      </w:r>
      <w:r w:rsidRPr="00680B79">
        <w:rPr>
          <w:color w:val="000000"/>
          <w:sz w:val="28"/>
          <w:szCs w:val="28"/>
        </w:rPr>
        <w:t>.</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В случае неуплаты или неполной уплаты таможенных пошлин, налогов в установленные сроки таможенные органы взыскивают таможенные платежи принудительно.</w:t>
      </w:r>
      <w:r w:rsidR="003F4370" w:rsidRPr="00680B79">
        <w:rPr>
          <w:color w:val="000000"/>
          <w:sz w:val="28"/>
          <w:szCs w:val="28"/>
        </w:rPr>
        <w:t xml:space="preserve"> </w:t>
      </w:r>
      <w:r w:rsidRPr="00680B79">
        <w:rPr>
          <w:color w:val="000000"/>
          <w:sz w:val="28"/>
          <w:szCs w:val="28"/>
        </w:rPr>
        <w:t>Принудительное взыскание производится с лиц</w:t>
      </w:r>
      <w:r w:rsidR="006F13D7" w:rsidRPr="00680B79">
        <w:rPr>
          <w:color w:val="000000"/>
          <w:sz w:val="28"/>
          <w:szCs w:val="28"/>
        </w:rPr>
        <w:t xml:space="preserve"> (декларанта и таможенного брокера (представителя))</w:t>
      </w:r>
      <w:r w:rsidRPr="00680B79">
        <w:rPr>
          <w:color w:val="000000"/>
          <w:sz w:val="28"/>
          <w:szCs w:val="28"/>
        </w:rPr>
        <w:t>,</w:t>
      </w:r>
      <w:r w:rsidR="006F13D7" w:rsidRPr="00680B79">
        <w:rPr>
          <w:color w:val="000000"/>
          <w:sz w:val="28"/>
          <w:szCs w:val="28"/>
        </w:rPr>
        <w:t xml:space="preserve"> </w:t>
      </w:r>
      <w:r w:rsidRPr="00680B79">
        <w:rPr>
          <w:color w:val="000000"/>
          <w:sz w:val="28"/>
          <w:szCs w:val="28"/>
        </w:rPr>
        <w:t>ответственных за уплату, либо за счет стоимости товаров, в отношении которых таможенные пошлины, налоги не уплачены.</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Принудительное взыскание с юридических лиц производится путем взыскания за счет денежных средств, находящихся на счетах плательщика в банках, или за счет иного имущества, а также в судебном порядке. Принудительное взыскание с физических лиц производится в судебном порядке.</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До применения мер по принудительному взысканию таможенных пошлин, налогов таможенный орган выставляет лицу, ответственному за их уплату, требование об уплате таможенных платежей, за исключением случаев, если:</w:t>
      </w:r>
    </w:p>
    <w:p w:rsidR="001E7B6D"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1E7B6D" w:rsidRPr="00680B79">
        <w:rPr>
          <w:color w:val="000000"/>
          <w:sz w:val="28"/>
          <w:szCs w:val="28"/>
        </w:rPr>
        <w:t>предельный срок хранения товаров на складе временного хранения или таможенном складе истек;</w:t>
      </w:r>
    </w:p>
    <w:p w:rsidR="001E7B6D"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1E7B6D" w:rsidRPr="00680B79">
        <w:rPr>
          <w:color w:val="000000"/>
          <w:sz w:val="28"/>
          <w:szCs w:val="28"/>
        </w:rPr>
        <w:t>лицо, ответственное за уплату таможенных пошлин, налогов, не установлено таможенными органами.</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Принудительное взыскание таможенных платежей не производится:</w:t>
      </w:r>
    </w:p>
    <w:p w:rsidR="001E7B6D"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1E7B6D" w:rsidRPr="00680B79">
        <w:rPr>
          <w:color w:val="000000"/>
          <w:sz w:val="28"/>
          <w:szCs w:val="28"/>
        </w:rPr>
        <w:t>если требование об уплате таможенных платежей не выставлено в течение трех лет со дня истечения срока их уплаты либо со дня наступления события, влекущего обязанность лиц уплачивать таможенные пошлины, налоги в соответствии с Таможенным Кодексом;</w:t>
      </w:r>
    </w:p>
    <w:p w:rsidR="001E7B6D"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1E7B6D" w:rsidRPr="00680B79">
        <w:rPr>
          <w:color w:val="000000"/>
          <w:sz w:val="28"/>
          <w:szCs w:val="28"/>
        </w:rPr>
        <w:t>если размер неуплаченных сумм таможенных пошлин, налогов в отношении товаров, указанных в одной таможенной декларации, либо товаров, отправленных в одно и то же время одним и тем же отправителем в адрес одного получателя, составляет менее 150 рублей.</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неуплате таможенных пошлин, налогов в установленный срок (просрочке) уплачиваются пени.</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Общее правило таково: пени начисляются за каждый календарный день просрочки уплаты таможенных пошлин, налогов начиная со дня, следующего за днем истечения сроков уплаты, по день исполнения обязанности по уплате либо по день принятия решения о предоставлении отсрочки или рассрочки уплаты этих платежей включительно в процентах, соответствующих одной трехсотой ставки рефинансирования ЦБ РФ, от суммы неуплаченных таможенных пошлин, налогов (недоимки). Для исчисления пеней применяется ставка рефинансирования ЦБ РФ, действующая в период просрочки. Есть исключения из общего правила.</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выставлении требования об уплате таможенных пошлин, налогов поручителю или гаранту пени начисляются не более чем за три месяца со дня, следующего за днем истечения сроков исполнения обязательств, обеспеченных поручительством или банковской гарантией.</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выставлении требования об уплате таможенных пошлин, налогов лицу, ответственному за их уплату, пени начисляются по день выставления требования включительно. В случае неуплаты таможенных пошлин, налогов в сроки, указанные в требовании, пени начисляются в полном объеме.</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В случае нарушения срока подачи таможенной декларации при нахождении товаров на складе временного хранения за период временного хранения пени не начисляются и уплате не подлежат.</w:t>
      </w:r>
    </w:p>
    <w:p w:rsidR="001E7B6D" w:rsidRPr="00680B79" w:rsidRDefault="001E7B6D" w:rsidP="00680B79">
      <w:pPr>
        <w:autoSpaceDE w:val="0"/>
        <w:autoSpaceDN w:val="0"/>
        <w:adjustRightInd w:val="0"/>
        <w:spacing w:line="360" w:lineRule="auto"/>
        <w:ind w:firstLine="709"/>
        <w:jc w:val="both"/>
        <w:rPr>
          <w:color w:val="000000"/>
          <w:sz w:val="28"/>
          <w:szCs w:val="28"/>
        </w:rPr>
      </w:pPr>
      <w:r w:rsidRPr="00680B79">
        <w:rPr>
          <w:color w:val="000000"/>
          <w:sz w:val="28"/>
          <w:szCs w:val="28"/>
        </w:rPr>
        <w:t>Пени уплачиваются помимо сумм недоимки независимо от применения любых иных мер ответственности, и они уплачиваются одновременно с уплатой сумм таможенных пошлин, налогов или после их уплаты, но не позднее одного месяца со дня уплаты сумм таможенных пошлин, налогов.</w:t>
      </w:r>
    </w:p>
    <w:p w:rsidR="001E7B6D" w:rsidRPr="00680B79" w:rsidRDefault="00BA0C00"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Уменьшение размера начисленных пеней не допускается. </w:t>
      </w:r>
      <w:r w:rsidR="001E7B6D" w:rsidRPr="00680B79">
        <w:rPr>
          <w:color w:val="000000"/>
          <w:sz w:val="28"/>
          <w:szCs w:val="28"/>
        </w:rPr>
        <w:t>Подача заявления о предоставлении отсрочки или рассрочки уплаты таможенных пошлин, налогов не приостанавливает начисления пеней на сумму недоимки.</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Требование об уплате таможенных платежей, которое должно содержать все необходимые, полные сведения, направляется плательщику не позднее 10 дней со дня обнаружения факта неуплаты или неполной уплаты таможенных платежей.</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Срок исполнения требования об уплате таможенных платежей составляет от 10 до 20 дней со дня получения требования. В случае неисполнения указанного требования таможенные органы принимают меры по принудительному взысканию таможенных платежей.</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Требование об уплате таможенных платежей может быть передано лицу лично под расписку или иным способом, подтверждающим факт и дату получения требования. Если лицо уклоняется от получения требования, оно направляется по почте заказным письмом. В таком случае требование считается полученным по истечении шести дней со дня отправления заказного письма.</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неисполнении требования об уплате таможенных платежей в установленные сроки таможенный орган принимает решение о взыскании денежных средств со счетов плательщика в банке в бесспорном порядке</w:t>
      </w:r>
      <w:r w:rsidR="00B74888" w:rsidRPr="00680B79">
        <w:rPr>
          <w:color w:val="000000"/>
          <w:sz w:val="28"/>
          <w:szCs w:val="28"/>
        </w:rPr>
        <w:t xml:space="preserve"> в пределах сумм таможенных платежей, указанных в требовании об уплате таможенных платежей, и сумм пеней, начисленных на день вынесения такого решения.</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Решение о бесспорном взыскании принимается</w:t>
      </w:r>
      <w:r w:rsidR="00B74888" w:rsidRPr="00680B79">
        <w:rPr>
          <w:color w:val="000000"/>
          <w:sz w:val="28"/>
          <w:szCs w:val="28"/>
        </w:rPr>
        <w:t xml:space="preserve"> таможенным органом не позднее 6</w:t>
      </w:r>
      <w:r w:rsidRPr="00680B79">
        <w:rPr>
          <w:color w:val="000000"/>
          <w:sz w:val="28"/>
          <w:szCs w:val="28"/>
        </w:rPr>
        <w:t>0 дней со дня истечения срока исполнения требования об уплате таможенных платежей.</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Решение о бесспорном взыскании, принятое после истечения указанного срока, считается недействительным и исполнению не подлежит. В этом случае таможенный орган обращается в суд с иском о взыскании с плательщика сумм таможенных платежей.</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Решение о бесспорном взыскании является основанием для направления в банк, в котором открыты счета плательщика, инкассового поручения на списание со счетов плательщика и перечисление на счет таможенного органа необходимых денежных средств.</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Взыскание таможенных платежей в бесспорном порядке производится с банковских счетов плательщика, за исключением ссудных счетов.</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органы вправе также взыскивать таможенные пошлины, налоги за счет товаров, в отношении которых таможенные пошлины, налоги не уплачены, если эти товары не выпущены для свободного обращения.</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Обращение взыскания на товары без направления требования об уплате таможенных платежей допускается только в следующих случаях:</w:t>
      </w:r>
    </w:p>
    <w:p w:rsidR="00B92B15"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B92B15" w:rsidRPr="00680B79">
        <w:rPr>
          <w:color w:val="000000"/>
          <w:sz w:val="28"/>
          <w:szCs w:val="28"/>
        </w:rPr>
        <w:t>если предельный срок хранения товаров на складе временного хранения или таможенном складе истек;</w:t>
      </w:r>
    </w:p>
    <w:p w:rsidR="00B92B15"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B92B15" w:rsidRPr="00680B79">
        <w:rPr>
          <w:color w:val="000000"/>
          <w:sz w:val="28"/>
          <w:szCs w:val="28"/>
        </w:rPr>
        <w:t>если лицо, ответственное за уплату таможенных пошлин, налогов, не установлено таможенными органами.</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Обращение взыскания на товары в счет уплаты таможенных пошлин, налогов производится на основании решения суда.</w:t>
      </w:r>
    </w:p>
    <w:p w:rsidR="00B92B15" w:rsidRPr="00680B79" w:rsidRDefault="00B92B15" w:rsidP="00680B79">
      <w:pPr>
        <w:autoSpaceDE w:val="0"/>
        <w:autoSpaceDN w:val="0"/>
        <w:adjustRightInd w:val="0"/>
        <w:spacing w:line="360" w:lineRule="auto"/>
        <w:ind w:firstLine="709"/>
        <w:jc w:val="both"/>
        <w:rPr>
          <w:color w:val="000000"/>
          <w:sz w:val="28"/>
          <w:szCs w:val="28"/>
        </w:rPr>
      </w:pPr>
      <w:r w:rsidRPr="00680B79">
        <w:rPr>
          <w:color w:val="000000"/>
          <w:sz w:val="28"/>
          <w:szCs w:val="28"/>
        </w:rPr>
        <w:t>Обращение взыскания производится только на те товары, в отношении которых не уплачены или не полностью уплачены таможенные пошлины, налоги, в соответствующем по</w:t>
      </w:r>
      <w:r w:rsidR="00926323" w:rsidRPr="00680B79">
        <w:rPr>
          <w:color w:val="000000"/>
          <w:sz w:val="28"/>
          <w:szCs w:val="28"/>
        </w:rPr>
        <w:t>рядке и в соответствующие сроки и</w:t>
      </w:r>
      <w:r w:rsidRPr="00680B79">
        <w:rPr>
          <w:color w:val="000000"/>
          <w:sz w:val="28"/>
          <w:szCs w:val="28"/>
        </w:rPr>
        <w:t xml:space="preserve"> независимо от того, в чьей собственности находятся такие товары.</w:t>
      </w:r>
    </w:p>
    <w:p w:rsidR="00163237" w:rsidRPr="00680B79" w:rsidRDefault="00163237"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органы вправе взыскивать подлежащие уплате таможенные платежи за счет неизрасходованного остатка невостребованных сумм авансовых платежей или денежного залога либо за счет иного имущества плательщика, в том числе за счет наличных денежных средств</w:t>
      </w:r>
      <w:r w:rsidR="006B259B" w:rsidRPr="00680B79">
        <w:rPr>
          <w:rStyle w:val="a4"/>
          <w:color w:val="000000"/>
          <w:sz w:val="28"/>
          <w:szCs w:val="28"/>
        </w:rPr>
        <w:footnoteReference w:id="26"/>
      </w:r>
      <w:r w:rsidRPr="00680B79">
        <w:rPr>
          <w:color w:val="000000"/>
          <w:sz w:val="28"/>
          <w:szCs w:val="28"/>
        </w:rPr>
        <w:t>.</w:t>
      </w:r>
    </w:p>
    <w:p w:rsidR="00163237" w:rsidRPr="00680B79" w:rsidRDefault="00163237" w:rsidP="00680B79">
      <w:pPr>
        <w:autoSpaceDE w:val="0"/>
        <w:autoSpaceDN w:val="0"/>
        <w:adjustRightInd w:val="0"/>
        <w:spacing w:line="360" w:lineRule="auto"/>
        <w:ind w:firstLine="709"/>
        <w:jc w:val="both"/>
        <w:rPr>
          <w:color w:val="000000"/>
          <w:sz w:val="28"/>
          <w:szCs w:val="28"/>
        </w:rPr>
      </w:pPr>
      <w:r w:rsidRPr="00680B79">
        <w:rPr>
          <w:color w:val="000000"/>
          <w:sz w:val="28"/>
          <w:szCs w:val="28"/>
        </w:rPr>
        <w:t>Обращение взыскания на суммы авансовых платежей или денежного залога производится в течение сроков хранения этих средств на счете таможенного органа по решению начальника таможенного органа или лица, его замещающего, если плательщик предупрежден об этом в требовании о взыскании таможенных платежей. О взыскании сумм таможенных платежей за счет авансовых платежей или денежного залога таможенный орган сообщает в письменной форме лицу, внесшему указанные средства на счет этого таможенного органа, в течение одного дня после взыскания.</w:t>
      </w:r>
    </w:p>
    <w:p w:rsidR="00163237" w:rsidRPr="00680B79" w:rsidRDefault="00163237" w:rsidP="00680B79">
      <w:pPr>
        <w:autoSpaceDE w:val="0"/>
        <w:autoSpaceDN w:val="0"/>
        <w:adjustRightInd w:val="0"/>
        <w:spacing w:line="360" w:lineRule="auto"/>
        <w:ind w:firstLine="709"/>
        <w:jc w:val="both"/>
        <w:rPr>
          <w:color w:val="000000"/>
          <w:sz w:val="28"/>
          <w:szCs w:val="28"/>
        </w:rPr>
      </w:pPr>
      <w:r w:rsidRPr="00680B79">
        <w:rPr>
          <w:color w:val="000000"/>
          <w:sz w:val="28"/>
          <w:szCs w:val="28"/>
        </w:rPr>
        <w:t>Взыскание таможенных платежей за счет иного имущества плательщика производится путем направления в течение трех дней со дня принятия начальником таможенного органа или лица, его замещающего, соответствующего постановления судебному приставу-исполнителю (в соответствии с процессуальным законодательством РФ).</w:t>
      </w:r>
    </w:p>
    <w:p w:rsidR="00402C7A" w:rsidRPr="00680B79" w:rsidRDefault="00163237" w:rsidP="00680B79">
      <w:pPr>
        <w:autoSpaceDE w:val="0"/>
        <w:autoSpaceDN w:val="0"/>
        <w:adjustRightInd w:val="0"/>
        <w:spacing w:line="360" w:lineRule="auto"/>
        <w:ind w:firstLine="709"/>
        <w:jc w:val="both"/>
        <w:rPr>
          <w:color w:val="000000"/>
          <w:sz w:val="28"/>
          <w:szCs w:val="28"/>
        </w:rPr>
      </w:pPr>
      <w:r w:rsidRPr="00680B79">
        <w:rPr>
          <w:color w:val="000000"/>
          <w:sz w:val="28"/>
          <w:szCs w:val="28"/>
        </w:rPr>
        <w:t>Б</w:t>
      </w:r>
      <w:r w:rsidR="00402C7A" w:rsidRPr="00680B79">
        <w:rPr>
          <w:color w:val="000000"/>
          <w:sz w:val="28"/>
          <w:szCs w:val="28"/>
        </w:rPr>
        <w:t>анки и иные кредитные организации обязаны исполнять решения таможенного органа о бесспорном взыскании таможенных платежей.</w:t>
      </w:r>
    </w:p>
    <w:p w:rsidR="00402C7A" w:rsidRPr="00680B79" w:rsidRDefault="00402C7A" w:rsidP="00680B79">
      <w:pPr>
        <w:autoSpaceDE w:val="0"/>
        <w:autoSpaceDN w:val="0"/>
        <w:adjustRightInd w:val="0"/>
        <w:spacing w:line="360" w:lineRule="auto"/>
        <w:ind w:firstLine="709"/>
        <w:jc w:val="both"/>
        <w:rPr>
          <w:color w:val="000000"/>
          <w:sz w:val="28"/>
          <w:szCs w:val="28"/>
        </w:rPr>
      </w:pPr>
      <w:r w:rsidRPr="00680B79">
        <w:rPr>
          <w:color w:val="000000"/>
          <w:sz w:val="28"/>
          <w:szCs w:val="28"/>
        </w:rPr>
        <w:t>За неисполнение (ненадлежащее исполнение) предусмотренных обязанностей кредитные организации несут ответственность в соответствии с законодательством Российской Федерации</w:t>
      </w:r>
      <w:r w:rsidR="00104CA5" w:rsidRPr="00680B79">
        <w:rPr>
          <w:rStyle w:val="a4"/>
          <w:color w:val="000000"/>
          <w:sz w:val="28"/>
          <w:szCs w:val="28"/>
        </w:rPr>
        <w:footnoteReference w:id="27"/>
      </w:r>
      <w:r w:rsidRPr="00680B79">
        <w:rPr>
          <w:color w:val="000000"/>
          <w:sz w:val="28"/>
          <w:szCs w:val="28"/>
        </w:rPr>
        <w:t>.</w:t>
      </w:r>
    </w:p>
    <w:p w:rsidR="002D6936" w:rsidRPr="00680B79" w:rsidRDefault="009B301E" w:rsidP="00680B79">
      <w:pPr>
        <w:spacing w:line="360" w:lineRule="auto"/>
        <w:ind w:firstLine="709"/>
        <w:jc w:val="both"/>
        <w:rPr>
          <w:color w:val="000000"/>
          <w:sz w:val="28"/>
          <w:szCs w:val="28"/>
        </w:rPr>
      </w:pPr>
      <w:r w:rsidRPr="00680B79">
        <w:rPr>
          <w:color w:val="000000"/>
          <w:sz w:val="28"/>
          <w:szCs w:val="28"/>
        </w:rPr>
        <w:t>Налоговым Кодексом предусмотрен перечень товаров, которые не подлежат налогообложению при их ввозе на таможенную территорию Российской Федерации. Например:</w:t>
      </w:r>
    </w:p>
    <w:p w:rsidR="009B301E" w:rsidRPr="00680B79" w:rsidRDefault="009B301E" w:rsidP="00680B79">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680B79">
        <w:rPr>
          <w:rFonts w:ascii="Times New Roman" w:hAnsi="Times New Roman" w:cs="Times New Roman"/>
          <w:color w:val="000000"/>
          <w:sz w:val="28"/>
          <w:szCs w:val="28"/>
        </w:rPr>
        <w:t>технологическое оборудование, комплектующие и запасные части к нему, ввозимые в качестве вклада в уставные (складочные) капиталы организаций;</w:t>
      </w:r>
    </w:p>
    <w:p w:rsidR="009B301E" w:rsidRPr="00680B79" w:rsidRDefault="009B301E" w:rsidP="00680B79">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680B79">
        <w:rPr>
          <w:rFonts w:ascii="Times New Roman" w:hAnsi="Times New Roman" w:cs="Times New Roman"/>
          <w:color w:val="000000"/>
          <w:sz w:val="28"/>
          <w:szCs w:val="28"/>
        </w:rPr>
        <w:t>необработанные природные алмазы;</w:t>
      </w:r>
    </w:p>
    <w:p w:rsidR="00C76523" w:rsidRPr="00680B79" w:rsidRDefault="009B301E" w:rsidP="00680B79">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680B79">
        <w:rPr>
          <w:rFonts w:ascii="Times New Roman" w:hAnsi="Times New Roman" w:cs="Times New Roman"/>
          <w:color w:val="000000"/>
          <w:sz w:val="28"/>
          <w:szCs w:val="28"/>
        </w:rPr>
        <w:t>товары, предназначенные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другие товары.</w:t>
      </w:r>
    </w:p>
    <w:p w:rsidR="00C76523" w:rsidRPr="00680B79" w:rsidRDefault="00C76523" w:rsidP="00680B79">
      <w:pPr>
        <w:autoSpaceDE w:val="0"/>
        <w:autoSpaceDN w:val="0"/>
        <w:adjustRightInd w:val="0"/>
        <w:spacing w:line="360" w:lineRule="auto"/>
        <w:ind w:firstLine="709"/>
        <w:jc w:val="both"/>
        <w:rPr>
          <w:color w:val="000000"/>
          <w:sz w:val="28"/>
          <w:szCs w:val="20"/>
        </w:rPr>
      </w:pPr>
      <w:r w:rsidRPr="00680B79">
        <w:rPr>
          <w:color w:val="000000"/>
          <w:sz w:val="28"/>
          <w:szCs w:val="28"/>
        </w:rPr>
        <w:t>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r w:rsidR="003E2261" w:rsidRPr="00680B79">
        <w:rPr>
          <w:rStyle w:val="a4"/>
          <w:color w:val="000000"/>
          <w:sz w:val="28"/>
          <w:szCs w:val="28"/>
        </w:rPr>
        <w:footnoteReference w:id="28"/>
      </w:r>
      <w:r w:rsidRPr="00680B79">
        <w:rPr>
          <w:color w:val="000000"/>
          <w:sz w:val="28"/>
          <w:szCs w:val="20"/>
        </w:rPr>
        <w:t>.</w:t>
      </w:r>
    </w:p>
    <w:p w:rsidR="007647D9" w:rsidRPr="00680B79" w:rsidRDefault="007647D9" w:rsidP="00680B79">
      <w:pPr>
        <w:pStyle w:val="ConsPlusNormal"/>
        <w:widowControl/>
        <w:spacing w:line="360" w:lineRule="auto"/>
        <w:ind w:firstLine="709"/>
        <w:jc w:val="both"/>
        <w:rPr>
          <w:rFonts w:ascii="Times New Roman" w:hAnsi="Times New Roman" w:cs="Times New Roman"/>
          <w:color w:val="000000"/>
          <w:sz w:val="28"/>
          <w:szCs w:val="28"/>
        </w:rPr>
      </w:pPr>
      <w:r w:rsidRPr="00680B79">
        <w:rPr>
          <w:rFonts w:ascii="Times New Roman" w:hAnsi="Times New Roman" w:cs="Times New Roman"/>
          <w:color w:val="000000"/>
          <w:sz w:val="28"/>
          <w:szCs w:val="28"/>
        </w:rPr>
        <w:t>Также Налоговый Кодекс перечисляет, при каких таможенных режимах, в каком объеме уплачиваются налоги. Например:</w:t>
      </w:r>
    </w:p>
    <w:p w:rsidR="007647D9" w:rsidRPr="00680B79" w:rsidRDefault="007647D9" w:rsidP="00680B79">
      <w:pPr>
        <w:numPr>
          <w:ilvl w:val="0"/>
          <w:numId w:val="15"/>
        </w:numPr>
        <w:spacing w:line="360" w:lineRule="auto"/>
        <w:ind w:left="0" w:firstLine="709"/>
        <w:jc w:val="both"/>
        <w:rPr>
          <w:color w:val="000000"/>
          <w:sz w:val="28"/>
          <w:szCs w:val="28"/>
        </w:rPr>
      </w:pPr>
      <w:r w:rsidRPr="00680B79">
        <w:rPr>
          <w:color w:val="000000"/>
          <w:sz w:val="28"/>
          <w:szCs w:val="28"/>
        </w:rPr>
        <w:t>в полном объеме уплачивается налог на товары, помещенные под таможенный режим переработки для внутреннего потребления, а также при выпуске для свободного обращения;</w:t>
      </w:r>
    </w:p>
    <w:p w:rsidR="007647D9" w:rsidRPr="00680B79" w:rsidRDefault="007647D9" w:rsidP="00680B79">
      <w:pPr>
        <w:numPr>
          <w:ilvl w:val="0"/>
          <w:numId w:val="15"/>
        </w:numPr>
        <w:spacing w:line="360" w:lineRule="auto"/>
        <w:ind w:left="0" w:firstLine="709"/>
        <w:jc w:val="both"/>
        <w:rPr>
          <w:color w:val="000000"/>
          <w:sz w:val="28"/>
          <w:szCs w:val="28"/>
        </w:rPr>
      </w:pPr>
      <w:r w:rsidRPr="00680B79">
        <w:rPr>
          <w:color w:val="000000"/>
          <w:sz w:val="28"/>
          <w:szCs w:val="28"/>
        </w:rPr>
        <w:t>при ввозе продуктов переработки товаров, помещенных под таможенный режим переработки вне таможенной территории, применяется полное или частичное освобождение от уплаты налога</w:t>
      </w:r>
    </w:p>
    <w:p w:rsidR="00ED5953" w:rsidRPr="00680B79" w:rsidRDefault="00ED5953" w:rsidP="00680B79">
      <w:pPr>
        <w:spacing w:line="360" w:lineRule="auto"/>
        <w:ind w:firstLine="709"/>
        <w:jc w:val="both"/>
        <w:rPr>
          <w:color w:val="000000"/>
          <w:sz w:val="28"/>
          <w:szCs w:val="28"/>
        </w:rPr>
      </w:pPr>
      <w:r w:rsidRPr="00680B79">
        <w:rPr>
          <w:color w:val="000000"/>
          <w:sz w:val="28"/>
          <w:szCs w:val="28"/>
        </w:rPr>
        <w:t>При вывозе товаров с таможенной территории Российской Федерации налог не уплачивается либо суммы возвращаются налогоплательщику</w:t>
      </w:r>
      <w:r w:rsidR="00596192" w:rsidRPr="00680B79">
        <w:rPr>
          <w:rStyle w:val="a4"/>
          <w:color w:val="000000"/>
          <w:sz w:val="28"/>
          <w:szCs w:val="28"/>
        </w:rPr>
        <w:footnoteReference w:id="29"/>
      </w:r>
      <w:r w:rsidRPr="00680B79">
        <w:rPr>
          <w:color w:val="000000"/>
          <w:sz w:val="28"/>
          <w:szCs w:val="28"/>
        </w:rPr>
        <w:t>.</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Излишне уплаченные или излишне взысканные суммы подлежат возврату таможенным органом по заявлению плательщика. Указанное заявление подается в таможенный орган, на счет которого были уплачены указанные суммы либо которым было произведено взыскание, не позднее трех лет со дня их уплаты либо взыскания.</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обнаружении факта излишней уплаты или излишнего взыскания таможенных пошлин, налогов таможенный орган не позднее одного месяца со дня обнаружения такого факта обязан сообщить плательщику о суммах излишне уплаченных или излишне взысканных платежах.</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излишне уплаченных или излишне взысканных таможенных пошлин, налогов производится по решению таможенного органа, на счет которого поступили суммы таможенных платежей. Общий срок рассмотрения заявления о возврате, принятия решения о возврате и возврата сумм излишне уплаченных или излишне взысканных таможенных пошлин, налогов не превышает один месяц со дня подачи заявления о возврате и представления всех необходимых документов. При нарушении указанного срока на сумму излишне уплаченных или излишне взысканных таможенных пошлин, налогов, не возвращенную в установленный срок, начисляются проценты за каждый день нарушения срока возврата.</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излишне уплаченных или излишне взысканных таможенных пошлин, налогов производится в валюте Российской Федерации.</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Возврату также подлежат суммы пеней и процентов, уплаченные или взысканные с суммы возвращаемых таможенных пошлин, налогов.</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излишне уплаченных или излишне взысканных таможенных пошлин, налогов по желанию плательщика может производиться в форме зачета в счет исполнения обязанностей по уплате других таможенных платежей, пеней, процентов или штрафов.</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излишне уплаченных или излишне взысканных таможенных пошлин, налогов не производится:</w:t>
      </w:r>
    </w:p>
    <w:p w:rsidR="0026666B"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26666B" w:rsidRPr="00680B79">
        <w:rPr>
          <w:color w:val="000000"/>
          <w:sz w:val="28"/>
          <w:szCs w:val="28"/>
        </w:rPr>
        <w:t>при наличии у плательщика задолженности по уплате таможенных платежей в размере указанной задолженности. В указанном случае может быть произведен зачет;</w:t>
      </w:r>
    </w:p>
    <w:p w:rsidR="0026666B"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26666B" w:rsidRPr="00680B79">
        <w:rPr>
          <w:color w:val="000000"/>
          <w:sz w:val="28"/>
          <w:szCs w:val="28"/>
        </w:rPr>
        <w:t>если сумма таможенных платежей, подлежащих возврату, менее 150 рублей</w:t>
      </w:r>
      <w:r w:rsidR="00E47DAD" w:rsidRPr="00680B79">
        <w:rPr>
          <w:color w:val="000000"/>
          <w:sz w:val="28"/>
          <w:szCs w:val="28"/>
        </w:rPr>
        <w:t>,</w:t>
      </w:r>
      <w:r w:rsidR="00E47DAD" w:rsidRPr="00680B79">
        <w:rPr>
          <w:color w:val="000000"/>
          <w:sz w:val="28"/>
        </w:rPr>
        <w:t xml:space="preserve"> </w:t>
      </w:r>
      <w:r w:rsidR="00E47DAD" w:rsidRPr="00680B79">
        <w:rPr>
          <w:color w:val="000000"/>
          <w:sz w:val="28"/>
          <w:szCs w:val="28"/>
        </w:rPr>
        <w:t>за исключением случаев излишней уплаты таможенных платежей физическими лицами или их излишнего взыскания с указанных лиц;</w:t>
      </w:r>
    </w:p>
    <w:p w:rsidR="0026666B" w:rsidRPr="00680B79" w:rsidRDefault="00680B79" w:rsidP="00680B79">
      <w:pPr>
        <w:autoSpaceDE w:val="0"/>
        <w:autoSpaceDN w:val="0"/>
        <w:adjustRightInd w:val="0"/>
        <w:spacing w:line="360" w:lineRule="auto"/>
        <w:ind w:firstLine="709"/>
        <w:jc w:val="both"/>
        <w:rPr>
          <w:color w:val="000000"/>
          <w:sz w:val="28"/>
          <w:szCs w:val="28"/>
        </w:rPr>
      </w:pPr>
      <w:r>
        <w:rPr>
          <w:color w:val="000000"/>
          <w:sz w:val="28"/>
          <w:szCs w:val="28"/>
        </w:rPr>
        <w:t>– </w:t>
      </w:r>
      <w:r w:rsidR="0026666B" w:rsidRPr="00680B79">
        <w:rPr>
          <w:color w:val="000000"/>
          <w:sz w:val="28"/>
          <w:szCs w:val="28"/>
        </w:rPr>
        <w:t>в случае подачи заявления о возврате по истечении установленных сроков.</w:t>
      </w:r>
    </w:p>
    <w:p w:rsidR="0026666B" w:rsidRPr="00680B79" w:rsidRDefault="0026666B" w:rsidP="00680B79">
      <w:pPr>
        <w:autoSpaceDE w:val="0"/>
        <w:autoSpaceDN w:val="0"/>
        <w:adjustRightInd w:val="0"/>
        <w:spacing w:line="360" w:lineRule="auto"/>
        <w:ind w:firstLine="709"/>
        <w:jc w:val="both"/>
        <w:rPr>
          <w:color w:val="000000"/>
          <w:sz w:val="28"/>
          <w:szCs w:val="16"/>
        </w:rPr>
      </w:pP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наличии задолженности по уплате таможенных платежей, пеней и процентов таможенный орган вправе самостоятельно производить ее погашение за счет сумм излишне уплаченных или излишне взысканных таможенных платежей. Таможенный орган обязан проинформировать плательщика о зачете в течение трех дней со дня его осуществления.</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таможенных пошлин, налогов производится также в случае:</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1) если представленная таможенному органу таможенная декларация считается неподанной;</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2) отзыва таможенной декларации;</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3) предоставления тарифных льгот в виде возврата уплаченной суммы таможенной пошлины;</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4) восстановления режима наиболее благоприятствуемой нации или тарифных преференций;</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5) если предусматривается возврат уплаченных сумм таможенных пошлин, налогов при вывозе иностранных товаров с таможенной территории Российской Федерации, или при их уничтожении либо отказе в пользу государства, или при реимпорте товаров;</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6) изменения с разрешения таможенного органа ранее заявленного таможенного режима, если суммы таможенных пошлин, налогов, подлежащие уплате при помещении товаров под вновь избранный таможенный режим, меньше сумм таможенных пошлин, налогов, уплаченных при первоначальном таможенном режиме.</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7) возврата (полностью или частично) предварительной специальной пошлины, предварительной антидемпинговой пошлины и предварительной компенсационной пошлины.</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денежного залога осуществляется при условии исполнения обязательства, обеспеченного денежным залогом, если заявление о его возврате подано в таможенный орган в течение трех лет со дня, следующего за днем исполнения обязательства. По истечении указанного срока невостребованные суммы денежного залога перечисляются в федеральный бюджет и возврату не подлежат.</w:t>
      </w:r>
    </w:p>
    <w:p w:rsidR="0026666B"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Возврат денежного залога не производится при наличии у плательщика задолженности по уплате таможенных платежей, пеней или процентов в размере такой задолженности. Таможенный орган вправе обратить взыскание на денежный залог.</w:t>
      </w:r>
    </w:p>
    <w:p w:rsidR="000319C0" w:rsidRPr="00680B79" w:rsidRDefault="0026666B"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возврате сумм денежного залога проценты с них не выплачиваются, суммы не индексируются, а комиссионное вознаграждение по банковским операциям выплачивается за счет переводимых средств</w:t>
      </w:r>
      <w:r w:rsidRPr="00680B79">
        <w:rPr>
          <w:rStyle w:val="a4"/>
          <w:color w:val="000000"/>
          <w:sz w:val="28"/>
          <w:szCs w:val="28"/>
        </w:rPr>
        <w:footnoteReference w:id="30"/>
      </w:r>
      <w:r w:rsidRPr="00680B79">
        <w:rPr>
          <w:color w:val="000000"/>
          <w:sz w:val="28"/>
          <w:szCs w:val="28"/>
        </w:rPr>
        <w:t>.</w:t>
      </w:r>
    </w:p>
    <w:p w:rsidR="00E121BA" w:rsidRPr="00680B79" w:rsidRDefault="00E121BA" w:rsidP="00680B79">
      <w:pPr>
        <w:pStyle w:val="1"/>
        <w:keepNext w:val="0"/>
        <w:spacing w:before="0" w:after="0" w:line="360" w:lineRule="auto"/>
        <w:ind w:firstLine="709"/>
        <w:jc w:val="both"/>
        <w:rPr>
          <w:rFonts w:ascii="Times New Roman" w:hAnsi="Times New Roman" w:cs="Times New Roman"/>
          <w:color w:val="000000"/>
          <w:sz w:val="28"/>
          <w:szCs w:val="28"/>
        </w:rPr>
      </w:pPr>
    </w:p>
    <w:p w:rsidR="000935D8" w:rsidRPr="00680B79" w:rsidRDefault="00AE0EA2" w:rsidP="00680B79">
      <w:pPr>
        <w:pStyle w:val="1"/>
        <w:keepNext w:val="0"/>
        <w:spacing w:before="0" w:after="0" w:line="360" w:lineRule="auto"/>
        <w:ind w:firstLine="709"/>
        <w:jc w:val="both"/>
        <w:rPr>
          <w:rFonts w:ascii="Times New Roman" w:hAnsi="Times New Roman" w:cs="Times New Roman"/>
          <w:color w:val="000000"/>
          <w:sz w:val="28"/>
          <w:szCs w:val="28"/>
        </w:rPr>
      </w:pPr>
      <w:bookmarkStart w:id="8" w:name="_Toc246663380"/>
      <w:r>
        <w:rPr>
          <w:rFonts w:ascii="Times New Roman" w:hAnsi="Times New Roman" w:cs="Times New Roman"/>
          <w:color w:val="000000"/>
          <w:sz w:val="28"/>
          <w:szCs w:val="28"/>
        </w:rPr>
        <w:br w:type="page"/>
      </w:r>
      <w:r w:rsidR="00E121BA" w:rsidRPr="00680B79">
        <w:rPr>
          <w:rFonts w:ascii="Times New Roman" w:hAnsi="Times New Roman" w:cs="Times New Roman"/>
          <w:color w:val="000000"/>
          <w:sz w:val="28"/>
          <w:szCs w:val="28"/>
        </w:rPr>
        <w:t>3</w:t>
      </w:r>
      <w:r w:rsidR="008327E1" w:rsidRPr="00680B79">
        <w:rPr>
          <w:rFonts w:ascii="Times New Roman" w:hAnsi="Times New Roman" w:cs="Times New Roman"/>
          <w:color w:val="000000"/>
          <w:sz w:val="28"/>
          <w:szCs w:val="28"/>
        </w:rPr>
        <w:t xml:space="preserve">. </w:t>
      </w:r>
      <w:r w:rsidRPr="00680B79">
        <w:rPr>
          <w:rFonts w:ascii="Times New Roman" w:hAnsi="Times New Roman" w:cs="Times New Roman"/>
          <w:color w:val="000000"/>
          <w:sz w:val="28"/>
          <w:szCs w:val="28"/>
        </w:rPr>
        <w:t>Таможенные сборы</w:t>
      </w:r>
      <w:bookmarkEnd w:id="8"/>
    </w:p>
    <w:p w:rsidR="00AE0EA2" w:rsidRDefault="00AE0EA2" w:rsidP="00680B79">
      <w:pPr>
        <w:pStyle w:val="2"/>
        <w:keepNext w:val="0"/>
        <w:spacing w:before="0" w:after="0" w:line="360" w:lineRule="auto"/>
        <w:ind w:firstLine="709"/>
        <w:jc w:val="both"/>
        <w:rPr>
          <w:rFonts w:ascii="Times New Roman" w:hAnsi="Times New Roman" w:cs="Times New Roman"/>
          <w:i w:val="0"/>
          <w:color w:val="000000"/>
        </w:rPr>
      </w:pPr>
      <w:bookmarkStart w:id="9" w:name="_Toc246663381"/>
    </w:p>
    <w:p w:rsidR="00E121B2" w:rsidRPr="00680B79" w:rsidRDefault="00E121BA" w:rsidP="00680B79">
      <w:pPr>
        <w:pStyle w:val="2"/>
        <w:keepNext w:val="0"/>
        <w:spacing w:before="0" w:after="0" w:line="360" w:lineRule="auto"/>
        <w:ind w:firstLine="709"/>
        <w:jc w:val="both"/>
        <w:rPr>
          <w:rFonts w:ascii="Times New Roman" w:hAnsi="Times New Roman" w:cs="Times New Roman"/>
          <w:i w:val="0"/>
          <w:color w:val="000000"/>
        </w:rPr>
      </w:pPr>
      <w:r w:rsidRPr="00680B79">
        <w:rPr>
          <w:rFonts w:ascii="Times New Roman" w:hAnsi="Times New Roman" w:cs="Times New Roman"/>
          <w:i w:val="0"/>
          <w:color w:val="000000"/>
        </w:rPr>
        <w:t>3.1</w:t>
      </w:r>
      <w:r w:rsidR="008327E1" w:rsidRPr="00680B79">
        <w:rPr>
          <w:rFonts w:ascii="Times New Roman" w:hAnsi="Times New Roman" w:cs="Times New Roman"/>
          <w:i w:val="0"/>
          <w:color w:val="000000"/>
        </w:rPr>
        <w:t xml:space="preserve"> </w:t>
      </w:r>
      <w:r w:rsidR="0084147A" w:rsidRPr="00680B79">
        <w:rPr>
          <w:rFonts w:ascii="Times New Roman" w:hAnsi="Times New Roman" w:cs="Times New Roman"/>
          <w:i w:val="0"/>
          <w:color w:val="000000"/>
        </w:rPr>
        <w:t>Определение</w:t>
      </w:r>
      <w:r w:rsidR="008327E1" w:rsidRPr="00680B79">
        <w:rPr>
          <w:rFonts w:ascii="Times New Roman" w:hAnsi="Times New Roman" w:cs="Times New Roman"/>
          <w:i w:val="0"/>
          <w:color w:val="000000"/>
        </w:rPr>
        <w:t xml:space="preserve"> таможенных сборов их</w:t>
      </w:r>
      <w:r w:rsidR="0084147A" w:rsidRPr="00680B79">
        <w:rPr>
          <w:rFonts w:ascii="Times New Roman" w:hAnsi="Times New Roman" w:cs="Times New Roman"/>
          <w:i w:val="0"/>
          <w:color w:val="000000"/>
        </w:rPr>
        <w:t xml:space="preserve"> </w:t>
      </w:r>
      <w:r w:rsidR="00772427" w:rsidRPr="00680B79">
        <w:rPr>
          <w:rFonts w:ascii="Times New Roman" w:hAnsi="Times New Roman" w:cs="Times New Roman"/>
          <w:i w:val="0"/>
          <w:color w:val="000000"/>
        </w:rPr>
        <w:t>виды</w:t>
      </w:r>
      <w:bookmarkEnd w:id="9"/>
    </w:p>
    <w:p w:rsidR="00E121BA" w:rsidRPr="00680B79" w:rsidRDefault="00E121BA" w:rsidP="00680B79">
      <w:pPr>
        <w:spacing w:line="360" w:lineRule="auto"/>
        <w:ind w:firstLine="709"/>
        <w:jc w:val="both"/>
        <w:rPr>
          <w:color w:val="000000"/>
          <w:sz w:val="28"/>
        </w:rPr>
      </w:pPr>
    </w:p>
    <w:p w:rsidR="0084147A" w:rsidRPr="00680B79" w:rsidRDefault="0084147A" w:rsidP="00680B79">
      <w:pPr>
        <w:spacing w:line="360" w:lineRule="auto"/>
        <w:ind w:firstLine="709"/>
        <w:jc w:val="both"/>
        <w:rPr>
          <w:color w:val="000000"/>
          <w:sz w:val="28"/>
          <w:szCs w:val="28"/>
        </w:rPr>
      </w:pPr>
      <w:r w:rsidRPr="00680B79">
        <w:rPr>
          <w:color w:val="000000"/>
          <w:sz w:val="28"/>
          <w:szCs w:val="28"/>
        </w:rPr>
        <w:t>Таможенные сборы выделяются в самостоятельную группу таможенных платежей ввиду особенностей их взимания и оснований уплаты. Основанием их уплаты, как правило, является оказание конкретной услуги таможенными органами или иными уполномоченными органами, принимающими участие в таможенно-тарифных отношениях. Именно эта черта – возмездность – отличает таможенные сборы от иных видов платежей.</w:t>
      </w:r>
    </w:p>
    <w:p w:rsidR="0084147A" w:rsidRPr="00680B79" w:rsidRDefault="0084147A" w:rsidP="00680B79">
      <w:pPr>
        <w:spacing w:line="360" w:lineRule="auto"/>
        <w:ind w:firstLine="709"/>
        <w:jc w:val="both"/>
        <w:rPr>
          <w:color w:val="000000"/>
          <w:sz w:val="28"/>
          <w:szCs w:val="28"/>
        </w:rPr>
      </w:pPr>
      <w:r w:rsidRPr="00680B79">
        <w:rPr>
          <w:color w:val="000000"/>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0935D8" w:rsidRPr="00680B79" w:rsidRDefault="0084147A" w:rsidP="00680B79">
      <w:pPr>
        <w:spacing w:line="360" w:lineRule="auto"/>
        <w:ind w:firstLine="709"/>
        <w:jc w:val="both"/>
        <w:rPr>
          <w:color w:val="000000"/>
          <w:sz w:val="28"/>
          <w:szCs w:val="28"/>
        </w:rPr>
      </w:pPr>
      <w:r w:rsidRPr="00680B79">
        <w:rPr>
          <w:color w:val="000000"/>
          <w:sz w:val="28"/>
          <w:szCs w:val="28"/>
        </w:rPr>
        <w:t>В разные годы к числу таможенных платежей относились:</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таможенное оформление товаров;</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временное хранение товаров на СВХ;</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таможенное сопровождение товаров;</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информирование и консультирование;</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принятие предварительного решения;</w:t>
      </w:r>
    </w:p>
    <w:p w:rsidR="0084147A" w:rsidRPr="00680B79" w:rsidRDefault="0084147A" w:rsidP="00680B79">
      <w:pPr>
        <w:numPr>
          <w:ilvl w:val="0"/>
          <w:numId w:val="18"/>
        </w:numPr>
        <w:spacing w:line="360" w:lineRule="auto"/>
        <w:ind w:left="0" w:firstLine="709"/>
        <w:jc w:val="both"/>
        <w:rPr>
          <w:color w:val="000000"/>
          <w:sz w:val="28"/>
          <w:szCs w:val="28"/>
        </w:rPr>
      </w:pPr>
      <w:r w:rsidRPr="00680B79">
        <w:rPr>
          <w:color w:val="000000"/>
          <w:sz w:val="28"/>
          <w:szCs w:val="28"/>
        </w:rPr>
        <w:t>Сбор за выдачу</w:t>
      </w:r>
      <w:r w:rsidR="006C6041" w:rsidRPr="00680B79">
        <w:rPr>
          <w:color w:val="000000"/>
          <w:sz w:val="28"/>
          <w:szCs w:val="28"/>
        </w:rPr>
        <w:t xml:space="preserve"> лицензий таможенными органами и возобновление действия лицензий;</w:t>
      </w:r>
    </w:p>
    <w:p w:rsidR="006C6041" w:rsidRPr="00680B79" w:rsidRDefault="006C6041" w:rsidP="00680B79">
      <w:pPr>
        <w:numPr>
          <w:ilvl w:val="0"/>
          <w:numId w:val="18"/>
        </w:numPr>
        <w:spacing w:line="360" w:lineRule="auto"/>
        <w:ind w:left="0" w:firstLine="709"/>
        <w:jc w:val="both"/>
        <w:rPr>
          <w:color w:val="000000"/>
          <w:sz w:val="28"/>
          <w:szCs w:val="28"/>
        </w:rPr>
      </w:pPr>
      <w:r w:rsidRPr="00680B79">
        <w:rPr>
          <w:color w:val="000000"/>
          <w:sz w:val="28"/>
          <w:szCs w:val="28"/>
        </w:rPr>
        <w:t>Плата за участие в аукционах и проч</w:t>
      </w:r>
      <w:r w:rsidR="005C58FB" w:rsidRPr="00680B79">
        <w:rPr>
          <w:color w:val="000000"/>
          <w:sz w:val="28"/>
          <w:szCs w:val="28"/>
        </w:rPr>
        <w:t>.</w:t>
      </w:r>
      <w:r w:rsidRPr="00680B79">
        <w:rPr>
          <w:rStyle w:val="a4"/>
          <w:color w:val="000000"/>
          <w:sz w:val="28"/>
          <w:szCs w:val="28"/>
        </w:rPr>
        <w:footnoteReference w:id="31"/>
      </w:r>
    </w:p>
    <w:p w:rsidR="00371208" w:rsidRPr="00680B79" w:rsidRDefault="00371208" w:rsidP="00680B79">
      <w:pPr>
        <w:autoSpaceDE w:val="0"/>
        <w:autoSpaceDN w:val="0"/>
        <w:adjustRightInd w:val="0"/>
        <w:spacing w:line="360" w:lineRule="auto"/>
        <w:ind w:firstLine="709"/>
        <w:jc w:val="both"/>
        <w:rPr>
          <w:color w:val="000000"/>
          <w:sz w:val="28"/>
          <w:szCs w:val="28"/>
        </w:rPr>
      </w:pPr>
      <w:r w:rsidRPr="00680B79">
        <w:rPr>
          <w:color w:val="000000"/>
          <w:sz w:val="28"/>
          <w:szCs w:val="28"/>
        </w:rPr>
        <w:t>В данный момент, согласно ст.</w:t>
      </w:r>
      <w:r w:rsidR="00680B79">
        <w:rPr>
          <w:color w:val="000000"/>
          <w:sz w:val="28"/>
          <w:szCs w:val="28"/>
        </w:rPr>
        <w:t> </w:t>
      </w:r>
      <w:r w:rsidR="00680B79" w:rsidRPr="00680B79">
        <w:rPr>
          <w:color w:val="000000"/>
          <w:sz w:val="28"/>
          <w:szCs w:val="28"/>
        </w:rPr>
        <w:t>3</w:t>
      </w:r>
      <w:r w:rsidRPr="00680B79">
        <w:rPr>
          <w:color w:val="000000"/>
          <w:sz w:val="28"/>
          <w:szCs w:val="28"/>
        </w:rPr>
        <w:t>57.1 Таможенного Кодекса РФ, к таможенным сборам относятся:</w:t>
      </w:r>
    </w:p>
    <w:p w:rsidR="00371208" w:rsidRPr="00680B79" w:rsidRDefault="00371208" w:rsidP="00680B79">
      <w:pPr>
        <w:autoSpaceDE w:val="0"/>
        <w:autoSpaceDN w:val="0"/>
        <w:adjustRightInd w:val="0"/>
        <w:spacing w:line="360" w:lineRule="auto"/>
        <w:ind w:firstLine="709"/>
        <w:jc w:val="both"/>
        <w:rPr>
          <w:color w:val="000000"/>
          <w:sz w:val="28"/>
          <w:szCs w:val="28"/>
        </w:rPr>
      </w:pPr>
      <w:r w:rsidRPr="00680B79">
        <w:rPr>
          <w:color w:val="000000"/>
          <w:sz w:val="28"/>
          <w:szCs w:val="28"/>
        </w:rPr>
        <w:t>1) таможенные сборы за таможенное оформление;</w:t>
      </w:r>
    </w:p>
    <w:p w:rsidR="00371208" w:rsidRPr="00680B79" w:rsidRDefault="00371208" w:rsidP="00680B79">
      <w:pPr>
        <w:autoSpaceDE w:val="0"/>
        <w:autoSpaceDN w:val="0"/>
        <w:adjustRightInd w:val="0"/>
        <w:spacing w:line="360" w:lineRule="auto"/>
        <w:ind w:firstLine="709"/>
        <w:jc w:val="both"/>
        <w:rPr>
          <w:color w:val="000000"/>
          <w:sz w:val="28"/>
          <w:szCs w:val="28"/>
        </w:rPr>
      </w:pPr>
      <w:r w:rsidRPr="00680B79">
        <w:rPr>
          <w:color w:val="000000"/>
          <w:sz w:val="28"/>
          <w:szCs w:val="28"/>
        </w:rPr>
        <w:t>2) таможенные сборы за таможенное сопровождение;</w:t>
      </w:r>
    </w:p>
    <w:p w:rsidR="000935D8" w:rsidRPr="00680B79" w:rsidRDefault="00371208" w:rsidP="00680B79">
      <w:pPr>
        <w:spacing w:line="360" w:lineRule="auto"/>
        <w:ind w:firstLine="709"/>
        <w:jc w:val="both"/>
        <w:rPr>
          <w:color w:val="000000"/>
          <w:sz w:val="28"/>
          <w:szCs w:val="28"/>
        </w:rPr>
      </w:pPr>
      <w:r w:rsidRPr="00680B79">
        <w:rPr>
          <w:color w:val="000000"/>
          <w:sz w:val="28"/>
          <w:szCs w:val="28"/>
        </w:rPr>
        <w:t>3) таможенные сборы за хранение.</w:t>
      </w:r>
    </w:p>
    <w:p w:rsidR="00511F7E" w:rsidRPr="00680B79" w:rsidRDefault="00511F7E"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сборы уплачиваются:</w:t>
      </w:r>
    </w:p>
    <w:p w:rsidR="00511F7E" w:rsidRPr="00680B79" w:rsidRDefault="00511F7E"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1) за таможенное оформление </w:t>
      </w:r>
      <w:r w:rsidR="00680B79">
        <w:rPr>
          <w:color w:val="000000"/>
          <w:sz w:val="28"/>
          <w:szCs w:val="28"/>
        </w:rPr>
        <w:t>–</w:t>
      </w:r>
      <w:r w:rsidR="00680B79" w:rsidRPr="00680B79">
        <w:rPr>
          <w:color w:val="000000"/>
          <w:sz w:val="28"/>
          <w:szCs w:val="28"/>
        </w:rPr>
        <w:t xml:space="preserve"> </w:t>
      </w:r>
      <w:r w:rsidRPr="00680B79">
        <w:rPr>
          <w:color w:val="000000"/>
          <w:sz w:val="28"/>
          <w:szCs w:val="28"/>
        </w:rPr>
        <w:t>при декларировании товаров;</w:t>
      </w:r>
    </w:p>
    <w:p w:rsidR="00511F7E" w:rsidRPr="00680B79" w:rsidRDefault="00511F7E"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2) за таможенное сопровождение </w:t>
      </w:r>
      <w:r w:rsidR="00680B79">
        <w:rPr>
          <w:color w:val="000000"/>
          <w:sz w:val="28"/>
          <w:szCs w:val="28"/>
        </w:rPr>
        <w:t>–</w:t>
      </w:r>
      <w:r w:rsidR="00680B79" w:rsidRPr="00680B79">
        <w:rPr>
          <w:color w:val="000000"/>
          <w:sz w:val="28"/>
          <w:szCs w:val="28"/>
        </w:rPr>
        <w:t xml:space="preserve"> </w:t>
      </w:r>
      <w:r w:rsidRPr="00680B79">
        <w:rPr>
          <w:color w:val="000000"/>
          <w:sz w:val="28"/>
          <w:szCs w:val="28"/>
        </w:rPr>
        <w:t>при сопровождении транспортных средств, перевозящих товары в соответствии с процедурой внутреннего таможенного транзита либо с таможенным режимом международного таможенного транзита;</w:t>
      </w:r>
    </w:p>
    <w:p w:rsidR="00511F7E" w:rsidRPr="00680B79" w:rsidRDefault="00511F7E" w:rsidP="00680B79">
      <w:pPr>
        <w:spacing w:line="360" w:lineRule="auto"/>
        <w:ind w:firstLine="709"/>
        <w:jc w:val="both"/>
        <w:rPr>
          <w:color w:val="000000"/>
          <w:sz w:val="28"/>
          <w:szCs w:val="28"/>
        </w:rPr>
      </w:pPr>
      <w:r w:rsidRPr="00680B79">
        <w:rPr>
          <w:color w:val="000000"/>
          <w:sz w:val="28"/>
          <w:szCs w:val="28"/>
        </w:rPr>
        <w:t xml:space="preserve">3) за хранение </w:t>
      </w:r>
      <w:r w:rsidR="00680B79">
        <w:rPr>
          <w:color w:val="000000"/>
          <w:sz w:val="28"/>
          <w:szCs w:val="28"/>
        </w:rPr>
        <w:t>–</w:t>
      </w:r>
      <w:r w:rsidR="00680B79" w:rsidRPr="00680B79">
        <w:rPr>
          <w:color w:val="000000"/>
          <w:sz w:val="28"/>
          <w:szCs w:val="28"/>
        </w:rPr>
        <w:t xml:space="preserve"> </w:t>
      </w:r>
      <w:r w:rsidRPr="00680B79">
        <w:rPr>
          <w:color w:val="000000"/>
          <w:sz w:val="28"/>
          <w:szCs w:val="28"/>
        </w:rPr>
        <w:t>при хранении товаров на складе временного хранения или на таможенном складе таможенного органа.</w:t>
      </w:r>
    </w:p>
    <w:p w:rsidR="005C414D" w:rsidRPr="00680B79" w:rsidRDefault="00772427" w:rsidP="00680B79">
      <w:pPr>
        <w:spacing w:line="360" w:lineRule="auto"/>
        <w:ind w:firstLine="709"/>
        <w:jc w:val="both"/>
        <w:rPr>
          <w:color w:val="000000"/>
          <w:sz w:val="28"/>
          <w:szCs w:val="28"/>
        </w:rPr>
      </w:pPr>
      <w:r w:rsidRPr="00680B79">
        <w:rPr>
          <w:color w:val="000000"/>
          <w:sz w:val="28"/>
          <w:szCs w:val="28"/>
        </w:rPr>
        <w:t>Помещение товаров на СВХ подразумевает уплату вознаграждения за хранение и возмещение убытков, понесенных в связи с оказанием этих услуг. Временное хранение товара – это таможенная процедура, при которой иностранные товары хранятся без уплаты таможенных пошлин и налогов и без применения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экономической деятельности</w:t>
      </w:r>
      <w:r w:rsidRPr="00680B79">
        <w:rPr>
          <w:rStyle w:val="a4"/>
          <w:color w:val="000000"/>
          <w:sz w:val="28"/>
          <w:szCs w:val="28"/>
        </w:rPr>
        <w:footnoteReference w:id="32"/>
      </w:r>
      <w:r w:rsidRPr="00680B79">
        <w:rPr>
          <w:color w:val="000000"/>
          <w:sz w:val="28"/>
          <w:szCs w:val="28"/>
        </w:rPr>
        <w:t>.</w:t>
      </w:r>
    </w:p>
    <w:p w:rsidR="00E3443A" w:rsidRPr="00680B79" w:rsidRDefault="00E3443A"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Таможенное сопровождение </w:t>
      </w:r>
      <w:r w:rsidR="00680B79">
        <w:rPr>
          <w:color w:val="000000"/>
          <w:sz w:val="28"/>
          <w:szCs w:val="28"/>
        </w:rPr>
        <w:t>–</w:t>
      </w:r>
      <w:r w:rsidR="00680B79" w:rsidRPr="00680B79">
        <w:rPr>
          <w:color w:val="000000"/>
          <w:sz w:val="28"/>
          <w:szCs w:val="28"/>
        </w:rPr>
        <w:t xml:space="preserve"> </w:t>
      </w:r>
      <w:r w:rsidRPr="00680B79">
        <w:rPr>
          <w:color w:val="000000"/>
          <w:sz w:val="28"/>
          <w:szCs w:val="28"/>
        </w:rPr>
        <w:t>сопровождение транспортных средств, перевозящих товары в соответствии с внутренним таможенным транзитом, которое осуществляется должностными лицами таможенных органов исключительно в целях обеспечения соблюдения таможенного законодательства Российской Федерации при внутреннем таможенном транзите.</w:t>
      </w:r>
      <w:r w:rsidR="00F73706" w:rsidRPr="00680B79">
        <w:rPr>
          <w:color w:val="000000"/>
          <w:sz w:val="28"/>
          <w:szCs w:val="28"/>
        </w:rPr>
        <w:t xml:space="preserve"> </w:t>
      </w:r>
      <w:r w:rsidRPr="00680B79">
        <w:rPr>
          <w:color w:val="000000"/>
          <w:sz w:val="28"/>
          <w:szCs w:val="28"/>
        </w:rPr>
        <w:t>За таможенное сопровождение взимаются таможенные сборы</w:t>
      </w:r>
      <w:r w:rsidRPr="00680B79">
        <w:rPr>
          <w:rStyle w:val="a4"/>
          <w:color w:val="000000"/>
          <w:sz w:val="28"/>
          <w:szCs w:val="28"/>
        </w:rPr>
        <w:footnoteReference w:id="33"/>
      </w:r>
      <w:r w:rsidRPr="00680B79">
        <w:rPr>
          <w:color w:val="000000"/>
          <w:sz w:val="28"/>
          <w:szCs w:val="28"/>
        </w:rPr>
        <w:t>.</w:t>
      </w:r>
    </w:p>
    <w:p w:rsidR="00D021D6" w:rsidRPr="00680B79" w:rsidRDefault="00D021D6"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Таможенный сбор за таможенное оформление является обязательным платежом для всех участников ВЭД. Как правило, таможенное оформление производится в местах нахождения таможенных органов и во время работы этих органов. По мотивированному запросу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таком случае таможенные сборы взимаются в двойном размере</w:t>
      </w:r>
      <w:r w:rsidRPr="00680B79">
        <w:rPr>
          <w:rStyle w:val="a4"/>
          <w:color w:val="000000"/>
          <w:sz w:val="28"/>
          <w:szCs w:val="28"/>
        </w:rPr>
        <w:footnoteReference w:id="34"/>
      </w:r>
      <w:r w:rsidRPr="00680B79">
        <w:rPr>
          <w:color w:val="000000"/>
          <w:sz w:val="28"/>
          <w:szCs w:val="28"/>
        </w:rPr>
        <w:t>.</w:t>
      </w:r>
    </w:p>
    <w:p w:rsidR="00AE0EA2" w:rsidRDefault="00AE0EA2" w:rsidP="00680B79">
      <w:pPr>
        <w:pStyle w:val="2"/>
        <w:keepNext w:val="0"/>
        <w:spacing w:before="0" w:after="0" w:line="360" w:lineRule="auto"/>
        <w:ind w:firstLine="709"/>
        <w:jc w:val="both"/>
        <w:rPr>
          <w:rFonts w:ascii="Times New Roman" w:hAnsi="Times New Roman" w:cs="Times New Roman"/>
          <w:i w:val="0"/>
          <w:color w:val="000000"/>
        </w:rPr>
      </w:pPr>
      <w:bookmarkStart w:id="10" w:name="_Toc246663382"/>
    </w:p>
    <w:p w:rsidR="005C414D" w:rsidRPr="00680B79" w:rsidRDefault="00AE0EA2" w:rsidP="00680B79">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3.2</w:t>
      </w:r>
      <w:r w:rsidR="00C9712D" w:rsidRPr="00680B79">
        <w:rPr>
          <w:rFonts w:ascii="Times New Roman" w:hAnsi="Times New Roman" w:cs="Times New Roman"/>
          <w:i w:val="0"/>
          <w:color w:val="000000"/>
        </w:rPr>
        <w:t xml:space="preserve"> Общий порядок уплаты таможенных сборов</w:t>
      </w:r>
      <w:bookmarkEnd w:id="10"/>
    </w:p>
    <w:p w:rsidR="001B2790" w:rsidRPr="00680B79" w:rsidRDefault="001B2790" w:rsidP="00680B79">
      <w:pPr>
        <w:spacing w:line="360" w:lineRule="auto"/>
        <w:ind w:firstLine="709"/>
        <w:jc w:val="both"/>
        <w:rPr>
          <w:color w:val="000000"/>
          <w:sz w:val="28"/>
          <w:szCs w:val="28"/>
        </w:rPr>
      </w:pPr>
    </w:p>
    <w:p w:rsidR="005C414D" w:rsidRPr="00680B79" w:rsidRDefault="00C9712D" w:rsidP="00680B79">
      <w:pPr>
        <w:spacing w:line="360" w:lineRule="auto"/>
        <w:ind w:firstLine="709"/>
        <w:jc w:val="both"/>
        <w:rPr>
          <w:color w:val="000000"/>
          <w:sz w:val="28"/>
          <w:szCs w:val="28"/>
        </w:rPr>
      </w:pPr>
      <w:r w:rsidRPr="00680B79">
        <w:rPr>
          <w:color w:val="000000"/>
          <w:sz w:val="28"/>
          <w:szCs w:val="28"/>
        </w:rPr>
        <w:t>Уплата таможенных сборов осуществляется по правилам и в формах, которые установлены настоящим Кодексом в отношении уплаты таможенных пошлин, налогов</w:t>
      </w:r>
      <w:r w:rsidRPr="00680B79">
        <w:rPr>
          <w:rStyle w:val="a4"/>
          <w:color w:val="000000"/>
          <w:sz w:val="28"/>
          <w:szCs w:val="28"/>
        </w:rPr>
        <w:footnoteReference w:id="35"/>
      </w:r>
      <w:r w:rsidRPr="00680B79">
        <w:rPr>
          <w:color w:val="000000"/>
          <w:sz w:val="28"/>
          <w:szCs w:val="28"/>
        </w:rPr>
        <w:t>.</w:t>
      </w:r>
    </w:p>
    <w:p w:rsidR="00310DF4" w:rsidRPr="00680B79" w:rsidRDefault="00310DF4" w:rsidP="00680B79">
      <w:pPr>
        <w:autoSpaceDE w:val="0"/>
        <w:autoSpaceDN w:val="0"/>
        <w:adjustRightInd w:val="0"/>
        <w:spacing w:line="360" w:lineRule="auto"/>
        <w:ind w:firstLine="709"/>
        <w:jc w:val="both"/>
        <w:rPr>
          <w:color w:val="000000"/>
          <w:sz w:val="28"/>
          <w:szCs w:val="28"/>
        </w:rPr>
      </w:pPr>
      <w:r w:rsidRPr="00680B79">
        <w:rPr>
          <w:color w:val="000000"/>
          <w:sz w:val="28"/>
          <w:szCs w:val="28"/>
        </w:rPr>
        <w:t>Согласно ст.</w:t>
      </w:r>
      <w:r w:rsidR="00680B79">
        <w:rPr>
          <w:color w:val="000000"/>
          <w:sz w:val="28"/>
          <w:szCs w:val="28"/>
        </w:rPr>
        <w:t> </w:t>
      </w:r>
      <w:r w:rsidR="00680B79" w:rsidRPr="00680B79">
        <w:rPr>
          <w:color w:val="000000"/>
          <w:sz w:val="28"/>
          <w:szCs w:val="28"/>
        </w:rPr>
        <w:t>3</w:t>
      </w:r>
      <w:r w:rsidRPr="00680B79">
        <w:rPr>
          <w:color w:val="000000"/>
          <w:sz w:val="28"/>
          <w:szCs w:val="28"/>
        </w:rPr>
        <w:t>57.2 и ст.</w:t>
      </w:r>
      <w:r w:rsidR="00680B79">
        <w:rPr>
          <w:color w:val="000000"/>
          <w:sz w:val="28"/>
          <w:szCs w:val="28"/>
        </w:rPr>
        <w:t> </w:t>
      </w:r>
      <w:r w:rsidR="00680B79" w:rsidRPr="00680B79">
        <w:rPr>
          <w:color w:val="000000"/>
          <w:sz w:val="28"/>
          <w:szCs w:val="28"/>
        </w:rPr>
        <w:t>3</w:t>
      </w:r>
      <w:r w:rsidRPr="00680B79">
        <w:rPr>
          <w:color w:val="000000"/>
          <w:sz w:val="28"/>
          <w:szCs w:val="28"/>
        </w:rPr>
        <w:t>20 ТК РФ, лицами, ответственными за уплату таможенных сборов за таможенное оформление, являются лица, ответственные за уплату таможенных пошлин, налогов.</w:t>
      </w:r>
    </w:p>
    <w:p w:rsidR="00310DF4" w:rsidRPr="00680B79" w:rsidRDefault="00310DF4" w:rsidP="00680B79">
      <w:pPr>
        <w:autoSpaceDE w:val="0"/>
        <w:autoSpaceDN w:val="0"/>
        <w:adjustRightInd w:val="0"/>
        <w:spacing w:line="360" w:lineRule="auto"/>
        <w:ind w:firstLine="709"/>
        <w:jc w:val="both"/>
        <w:rPr>
          <w:color w:val="000000"/>
          <w:sz w:val="28"/>
          <w:szCs w:val="28"/>
        </w:rPr>
      </w:pPr>
      <w:r w:rsidRPr="00680B79">
        <w:rPr>
          <w:color w:val="000000"/>
          <w:sz w:val="28"/>
          <w:szCs w:val="28"/>
        </w:rPr>
        <w:t>Лицами, ответственными за уплату таможенных сборов за таможенное сопровождение, являются лица, получившие разрешение на внутренний таможенный транзит либо на международный таможенный транзит.</w:t>
      </w:r>
    </w:p>
    <w:p w:rsidR="00310DF4" w:rsidRPr="00680B79" w:rsidRDefault="00310DF4" w:rsidP="00680B79">
      <w:pPr>
        <w:autoSpaceDE w:val="0"/>
        <w:autoSpaceDN w:val="0"/>
        <w:adjustRightInd w:val="0"/>
        <w:spacing w:line="360" w:lineRule="auto"/>
        <w:ind w:firstLine="709"/>
        <w:jc w:val="both"/>
        <w:rPr>
          <w:color w:val="000000"/>
          <w:sz w:val="28"/>
          <w:szCs w:val="28"/>
        </w:rPr>
      </w:pPr>
      <w:r w:rsidRPr="00680B79">
        <w:rPr>
          <w:color w:val="000000"/>
          <w:sz w:val="28"/>
          <w:szCs w:val="28"/>
        </w:rPr>
        <w:t>Лицами, ответственными за уплату таможенных сборов за хранение, являются лица, поместившие товары на склад временного хранения или на таможенный склад таможенного органа, а также лица, которые приобрели имущественные права на товары, находящиеся на хранении на таможенном складе таможенного органа.</w:t>
      </w:r>
      <w:r w:rsidR="004C7957" w:rsidRPr="00680B79">
        <w:rPr>
          <w:color w:val="000000"/>
          <w:sz w:val="28"/>
          <w:szCs w:val="28"/>
        </w:rPr>
        <w:t xml:space="preserve"> Но согла</w:t>
      </w:r>
      <w:r w:rsidR="000104E0" w:rsidRPr="00680B79">
        <w:rPr>
          <w:color w:val="000000"/>
          <w:sz w:val="28"/>
          <w:szCs w:val="28"/>
        </w:rPr>
        <w:t>сно ст.</w:t>
      </w:r>
      <w:r w:rsidR="00680B79">
        <w:rPr>
          <w:color w:val="000000"/>
          <w:sz w:val="28"/>
          <w:szCs w:val="28"/>
        </w:rPr>
        <w:t> </w:t>
      </w:r>
      <w:r w:rsidR="00680B79" w:rsidRPr="00680B79">
        <w:rPr>
          <w:color w:val="000000"/>
          <w:sz w:val="28"/>
          <w:szCs w:val="28"/>
        </w:rPr>
        <w:t>3</w:t>
      </w:r>
      <w:r w:rsidR="000104E0" w:rsidRPr="00680B79">
        <w:rPr>
          <w:color w:val="000000"/>
          <w:sz w:val="28"/>
          <w:szCs w:val="28"/>
        </w:rPr>
        <w:t>57.5</w:t>
      </w:r>
      <w:r w:rsidR="004C7957" w:rsidRPr="00680B79">
        <w:rPr>
          <w:color w:val="000000"/>
          <w:sz w:val="28"/>
          <w:szCs w:val="28"/>
        </w:rPr>
        <w:t xml:space="preserve"> ТК РФ, </w:t>
      </w:r>
      <w:r w:rsidR="000104E0" w:rsidRPr="00680B79">
        <w:rPr>
          <w:color w:val="000000"/>
          <w:sz w:val="28"/>
          <w:szCs w:val="28"/>
        </w:rPr>
        <w:t>Плательщиками таможенных сборов являются декларанты и иные лица, на которых возложена обязанность уплачивать таможенные сборы.</w:t>
      </w:r>
    </w:p>
    <w:p w:rsidR="005C414D" w:rsidRPr="00680B79" w:rsidRDefault="003A693F" w:rsidP="00680B79">
      <w:pPr>
        <w:spacing w:line="360" w:lineRule="auto"/>
        <w:ind w:firstLine="709"/>
        <w:jc w:val="both"/>
        <w:rPr>
          <w:color w:val="000000"/>
          <w:sz w:val="28"/>
          <w:szCs w:val="28"/>
        </w:rPr>
      </w:pPr>
      <w:r w:rsidRPr="00680B79">
        <w:rPr>
          <w:color w:val="000000"/>
          <w:sz w:val="28"/>
          <w:szCs w:val="28"/>
        </w:rPr>
        <w:t>Эти же лица самостоятельно исчисляют таможенные сборы, а также это делают таможенные органы при выставлении требований об уплате таможенных платежей.</w:t>
      </w:r>
    </w:p>
    <w:p w:rsidR="004C7957" w:rsidRPr="00680B79" w:rsidRDefault="004C7957" w:rsidP="00680B79">
      <w:pPr>
        <w:spacing w:line="360" w:lineRule="auto"/>
        <w:ind w:firstLine="709"/>
        <w:jc w:val="both"/>
        <w:rPr>
          <w:color w:val="000000"/>
          <w:sz w:val="28"/>
          <w:szCs w:val="28"/>
        </w:rPr>
      </w:pPr>
      <w:r w:rsidRPr="00680B79">
        <w:rPr>
          <w:color w:val="000000"/>
          <w:sz w:val="28"/>
          <w:szCs w:val="28"/>
        </w:rPr>
        <w:t>Исчисление сумм подлежащих уплате таможенных сборов производится в валюте Российской Федерации.</w:t>
      </w:r>
    </w:p>
    <w:p w:rsidR="007555DA" w:rsidRPr="00680B79" w:rsidRDefault="007555DA" w:rsidP="00680B79">
      <w:pPr>
        <w:autoSpaceDE w:val="0"/>
        <w:autoSpaceDN w:val="0"/>
        <w:adjustRightInd w:val="0"/>
        <w:spacing w:line="360" w:lineRule="auto"/>
        <w:ind w:firstLine="709"/>
        <w:jc w:val="both"/>
        <w:rPr>
          <w:color w:val="000000"/>
          <w:sz w:val="28"/>
          <w:szCs w:val="28"/>
        </w:rPr>
      </w:pPr>
      <w:r w:rsidRPr="00680B79">
        <w:rPr>
          <w:color w:val="000000"/>
          <w:sz w:val="28"/>
          <w:szCs w:val="28"/>
        </w:rPr>
        <w:t>Для исчисления сумм таможенных сборов применяются следующие правила:</w:t>
      </w:r>
    </w:p>
    <w:p w:rsidR="007555DA" w:rsidRPr="00680B79" w:rsidRDefault="007555DA" w:rsidP="00680B79">
      <w:pPr>
        <w:numPr>
          <w:ilvl w:val="0"/>
          <w:numId w:val="19"/>
        </w:numPr>
        <w:autoSpaceDE w:val="0"/>
        <w:autoSpaceDN w:val="0"/>
        <w:adjustRightInd w:val="0"/>
        <w:spacing w:line="360" w:lineRule="auto"/>
        <w:ind w:left="0" w:firstLine="709"/>
        <w:jc w:val="both"/>
        <w:rPr>
          <w:color w:val="000000"/>
          <w:sz w:val="28"/>
          <w:szCs w:val="28"/>
        </w:rPr>
      </w:pPr>
      <w:r w:rsidRPr="00680B79">
        <w:rPr>
          <w:color w:val="000000"/>
          <w:sz w:val="28"/>
          <w:szCs w:val="28"/>
        </w:rPr>
        <w:t>для взимания сборов за таможенное оформление применяются ставки, действующие на день принятия таможенной декларации таможенным органом.</w:t>
      </w:r>
    </w:p>
    <w:p w:rsidR="007555DA" w:rsidRPr="00680B79" w:rsidRDefault="007555DA" w:rsidP="00680B79">
      <w:pPr>
        <w:numPr>
          <w:ilvl w:val="0"/>
          <w:numId w:val="19"/>
        </w:numPr>
        <w:autoSpaceDE w:val="0"/>
        <w:autoSpaceDN w:val="0"/>
        <w:adjustRightInd w:val="0"/>
        <w:spacing w:line="360" w:lineRule="auto"/>
        <w:ind w:left="0" w:firstLine="709"/>
        <w:jc w:val="both"/>
        <w:rPr>
          <w:color w:val="000000"/>
          <w:sz w:val="28"/>
          <w:szCs w:val="28"/>
        </w:rPr>
      </w:pPr>
      <w:r w:rsidRPr="00680B79">
        <w:rPr>
          <w:color w:val="000000"/>
          <w:sz w:val="28"/>
          <w:szCs w:val="28"/>
        </w:rPr>
        <w:t>для взимания сборов за таможенное сопровождение применяются ставки, действующие на день принятия транзитной декларации таможенным органом.</w:t>
      </w:r>
    </w:p>
    <w:p w:rsidR="007555DA" w:rsidRPr="00680B79" w:rsidRDefault="007555DA" w:rsidP="00680B79">
      <w:pPr>
        <w:numPr>
          <w:ilvl w:val="0"/>
          <w:numId w:val="19"/>
        </w:numPr>
        <w:autoSpaceDE w:val="0"/>
        <w:autoSpaceDN w:val="0"/>
        <w:adjustRightInd w:val="0"/>
        <w:spacing w:line="360" w:lineRule="auto"/>
        <w:ind w:left="0" w:firstLine="709"/>
        <w:jc w:val="both"/>
        <w:rPr>
          <w:color w:val="000000"/>
          <w:sz w:val="28"/>
          <w:szCs w:val="28"/>
        </w:rPr>
      </w:pPr>
      <w:r w:rsidRPr="00680B79">
        <w:rPr>
          <w:color w:val="000000"/>
          <w:sz w:val="28"/>
          <w:szCs w:val="28"/>
        </w:rPr>
        <w:t>для взимания сборов за хранение применяются ставки, действующие в период хранения товаров на складе временного хранения или на таможенном складе таможенного органа</w:t>
      </w:r>
      <w:r w:rsidR="004318B9" w:rsidRPr="00680B79">
        <w:rPr>
          <w:rStyle w:val="a4"/>
          <w:color w:val="000000"/>
          <w:sz w:val="28"/>
          <w:szCs w:val="28"/>
        </w:rPr>
        <w:footnoteReference w:id="36"/>
      </w:r>
      <w:r w:rsidRPr="00680B79">
        <w:rPr>
          <w:color w:val="000000"/>
          <w:sz w:val="28"/>
          <w:szCs w:val="28"/>
        </w:rPr>
        <w:t>.</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Правительство Российской Федерации уполномочено устанавливать Ставки таможенных сборов за таможенное оформление.</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Размер таможенного сбора за таможенное оформление должен быть ограничен приблизительной стоимостью оказанных услуг и не может быть более 100 000 рублей.</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сборы за таможенное сопровождение уплачиваются в следующих размерах:</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1) за осуществление таможенного сопровождения каждого автотранспортного средства и каждой единицы железнодорожного подвижного состава на расстояние:</w:t>
      </w:r>
    </w:p>
    <w:p w:rsidR="00AD6DC4" w:rsidRPr="00680B79" w:rsidRDefault="00AD6DC4" w:rsidP="00680B79">
      <w:pPr>
        <w:numPr>
          <w:ilvl w:val="0"/>
          <w:numId w:val="20"/>
        </w:numPr>
        <w:autoSpaceDE w:val="0"/>
        <w:autoSpaceDN w:val="0"/>
        <w:adjustRightInd w:val="0"/>
        <w:spacing w:line="360" w:lineRule="auto"/>
        <w:ind w:left="0" w:firstLine="709"/>
        <w:jc w:val="both"/>
        <w:rPr>
          <w:color w:val="000000"/>
          <w:sz w:val="28"/>
          <w:szCs w:val="28"/>
        </w:rPr>
      </w:pPr>
      <w:r w:rsidRPr="00680B79">
        <w:rPr>
          <w:color w:val="000000"/>
          <w:sz w:val="28"/>
          <w:szCs w:val="28"/>
        </w:rPr>
        <w:t>до 50</w:t>
      </w:r>
      <w:r w:rsidR="00680B79">
        <w:rPr>
          <w:color w:val="000000"/>
          <w:sz w:val="28"/>
          <w:szCs w:val="28"/>
        </w:rPr>
        <w:t> </w:t>
      </w:r>
      <w:r w:rsidR="00680B79" w:rsidRPr="00680B79">
        <w:rPr>
          <w:color w:val="000000"/>
          <w:sz w:val="28"/>
          <w:szCs w:val="28"/>
        </w:rPr>
        <w:t>км</w:t>
      </w:r>
      <w:r w:rsidRPr="00680B79">
        <w:rPr>
          <w:color w:val="000000"/>
          <w:sz w:val="28"/>
          <w:szCs w:val="28"/>
        </w:rPr>
        <w:t xml:space="preserve"> </w:t>
      </w:r>
      <w:r w:rsidR="00680B79">
        <w:rPr>
          <w:color w:val="000000"/>
          <w:sz w:val="28"/>
          <w:szCs w:val="28"/>
        </w:rPr>
        <w:t>–</w:t>
      </w:r>
      <w:r w:rsidR="00680B79" w:rsidRPr="00680B79">
        <w:rPr>
          <w:color w:val="000000"/>
          <w:sz w:val="28"/>
          <w:szCs w:val="28"/>
        </w:rPr>
        <w:t xml:space="preserve"> </w:t>
      </w:r>
      <w:r w:rsidRPr="00680B79">
        <w:rPr>
          <w:color w:val="000000"/>
          <w:sz w:val="28"/>
          <w:szCs w:val="28"/>
        </w:rPr>
        <w:t>2 000 рублей;</w:t>
      </w:r>
    </w:p>
    <w:p w:rsidR="00AD6DC4" w:rsidRPr="00680B79" w:rsidRDefault="00AD6DC4" w:rsidP="00680B79">
      <w:pPr>
        <w:numPr>
          <w:ilvl w:val="0"/>
          <w:numId w:val="20"/>
        </w:numPr>
        <w:autoSpaceDE w:val="0"/>
        <w:autoSpaceDN w:val="0"/>
        <w:adjustRightInd w:val="0"/>
        <w:spacing w:line="360" w:lineRule="auto"/>
        <w:ind w:left="0" w:firstLine="709"/>
        <w:jc w:val="both"/>
        <w:rPr>
          <w:color w:val="000000"/>
          <w:sz w:val="28"/>
          <w:szCs w:val="28"/>
        </w:rPr>
      </w:pPr>
      <w:r w:rsidRPr="00680B79">
        <w:rPr>
          <w:color w:val="000000"/>
          <w:sz w:val="28"/>
          <w:szCs w:val="28"/>
        </w:rPr>
        <w:t>от 51 до 100</w:t>
      </w:r>
      <w:r w:rsidR="00680B79">
        <w:rPr>
          <w:color w:val="000000"/>
          <w:sz w:val="28"/>
          <w:szCs w:val="28"/>
        </w:rPr>
        <w:t> </w:t>
      </w:r>
      <w:r w:rsidR="00680B79" w:rsidRPr="00680B79">
        <w:rPr>
          <w:color w:val="000000"/>
          <w:sz w:val="28"/>
          <w:szCs w:val="28"/>
        </w:rPr>
        <w:t>км</w:t>
      </w:r>
      <w:r w:rsidRPr="00680B79">
        <w:rPr>
          <w:color w:val="000000"/>
          <w:sz w:val="28"/>
          <w:szCs w:val="28"/>
        </w:rPr>
        <w:t xml:space="preserve"> </w:t>
      </w:r>
      <w:r w:rsidR="00680B79">
        <w:rPr>
          <w:color w:val="000000"/>
          <w:sz w:val="28"/>
          <w:szCs w:val="28"/>
        </w:rPr>
        <w:t>–</w:t>
      </w:r>
      <w:r w:rsidR="00680B79" w:rsidRPr="00680B79">
        <w:rPr>
          <w:color w:val="000000"/>
          <w:sz w:val="28"/>
          <w:szCs w:val="28"/>
        </w:rPr>
        <w:t xml:space="preserve"> </w:t>
      </w:r>
      <w:r w:rsidRPr="00680B79">
        <w:rPr>
          <w:color w:val="000000"/>
          <w:sz w:val="28"/>
          <w:szCs w:val="28"/>
        </w:rPr>
        <w:t>3 000 рублей;</w:t>
      </w:r>
    </w:p>
    <w:p w:rsidR="00AD6DC4" w:rsidRPr="00680B79" w:rsidRDefault="00AD6DC4" w:rsidP="00680B79">
      <w:pPr>
        <w:numPr>
          <w:ilvl w:val="0"/>
          <w:numId w:val="20"/>
        </w:numPr>
        <w:autoSpaceDE w:val="0"/>
        <w:autoSpaceDN w:val="0"/>
        <w:adjustRightInd w:val="0"/>
        <w:spacing w:line="360" w:lineRule="auto"/>
        <w:ind w:left="0" w:firstLine="709"/>
        <w:jc w:val="both"/>
        <w:rPr>
          <w:color w:val="000000"/>
          <w:sz w:val="28"/>
          <w:szCs w:val="28"/>
        </w:rPr>
      </w:pPr>
      <w:r w:rsidRPr="00680B79">
        <w:rPr>
          <w:color w:val="000000"/>
          <w:sz w:val="28"/>
          <w:szCs w:val="28"/>
        </w:rPr>
        <w:t>от 101 до 200</w:t>
      </w:r>
      <w:r w:rsidR="00680B79">
        <w:rPr>
          <w:color w:val="000000"/>
          <w:sz w:val="28"/>
          <w:szCs w:val="28"/>
        </w:rPr>
        <w:t> </w:t>
      </w:r>
      <w:r w:rsidR="00680B79" w:rsidRPr="00680B79">
        <w:rPr>
          <w:color w:val="000000"/>
          <w:sz w:val="28"/>
          <w:szCs w:val="28"/>
        </w:rPr>
        <w:t>км</w:t>
      </w:r>
      <w:r w:rsidRPr="00680B79">
        <w:rPr>
          <w:color w:val="000000"/>
          <w:sz w:val="28"/>
          <w:szCs w:val="28"/>
        </w:rPr>
        <w:t xml:space="preserve"> </w:t>
      </w:r>
      <w:r w:rsidR="00680B79">
        <w:rPr>
          <w:color w:val="000000"/>
          <w:sz w:val="28"/>
          <w:szCs w:val="28"/>
        </w:rPr>
        <w:t>–</w:t>
      </w:r>
      <w:r w:rsidR="00680B79" w:rsidRPr="00680B79">
        <w:rPr>
          <w:color w:val="000000"/>
          <w:sz w:val="28"/>
          <w:szCs w:val="28"/>
        </w:rPr>
        <w:t xml:space="preserve"> </w:t>
      </w:r>
      <w:r w:rsidRPr="00680B79">
        <w:rPr>
          <w:color w:val="000000"/>
          <w:sz w:val="28"/>
          <w:szCs w:val="28"/>
        </w:rPr>
        <w:t>4 000 рублей;</w:t>
      </w:r>
    </w:p>
    <w:p w:rsidR="00AD6DC4" w:rsidRPr="00680B79" w:rsidRDefault="00AD6DC4" w:rsidP="00680B79">
      <w:pPr>
        <w:numPr>
          <w:ilvl w:val="0"/>
          <w:numId w:val="20"/>
        </w:numPr>
        <w:autoSpaceDE w:val="0"/>
        <w:autoSpaceDN w:val="0"/>
        <w:adjustRightInd w:val="0"/>
        <w:spacing w:line="360" w:lineRule="auto"/>
        <w:ind w:left="0" w:firstLine="709"/>
        <w:jc w:val="both"/>
        <w:rPr>
          <w:color w:val="000000"/>
          <w:sz w:val="28"/>
          <w:szCs w:val="28"/>
        </w:rPr>
      </w:pPr>
      <w:r w:rsidRPr="00680B79">
        <w:rPr>
          <w:color w:val="000000"/>
          <w:sz w:val="28"/>
          <w:szCs w:val="28"/>
        </w:rPr>
        <w:t>свыше 200</w:t>
      </w:r>
      <w:r w:rsidR="00680B79">
        <w:rPr>
          <w:color w:val="000000"/>
          <w:sz w:val="28"/>
          <w:szCs w:val="28"/>
        </w:rPr>
        <w:t> </w:t>
      </w:r>
      <w:r w:rsidR="00680B79" w:rsidRPr="00680B79">
        <w:rPr>
          <w:color w:val="000000"/>
          <w:sz w:val="28"/>
          <w:szCs w:val="28"/>
        </w:rPr>
        <w:t>км</w:t>
      </w:r>
      <w:r w:rsidRPr="00680B79">
        <w:rPr>
          <w:color w:val="000000"/>
          <w:sz w:val="28"/>
          <w:szCs w:val="28"/>
        </w:rPr>
        <w:t xml:space="preserve"> </w:t>
      </w:r>
      <w:r w:rsidR="00680B79">
        <w:rPr>
          <w:color w:val="000000"/>
          <w:sz w:val="28"/>
          <w:szCs w:val="28"/>
        </w:rPr>
        <w:t>–</w:t>
      </w:r>
      <w:r w:rsidR="00680B79" w:rsidRPr="00680B79">
        <w:rPr>
          <w:color w:val="000000"/>
          <w:sz w:val="28"/>
          <w:szCs w:val="28"/>
        </w:rPr>
        <w:t xml:space="preserve"> </w:t>
      </w:r>
      <w:r w:rsidRPr="00680B79">
        <w:rPr>
          <w:color w:val="000000"/>
          <w:sz w:val="28"/>
          <w:szCs w:val="28"/>
        </w:rPr>
        <w:t xml:space="preserve">1 000 рублей за каждые </w:t>
      </w:r>
      <w:smartTag w:uri="urn:schemas-microsoft-com:office:smarttags" w:element="metricconverter">
        <w:smartTagPr>
          <w:attr w:name="ProductID" w:val="100 килограммов"/>
        </w:smartTagPr>
        <w:r w:rsidRPr="00680B79">
          <w:rPr>
            <w:color w:val="000000"/>
            <w:sz w:val="28"/>
            <w:szCs w:val="28"/>
          </w:rPr>
          <w:t>100 километров</w:t>
        </w:r>
      </w:smartTag>
      <w:r w:rsidRPr="00680B79">
        <w:rPr>
          <w:color w:val="000000"/>
          <w:sz w:val="28"/>
          <w:szCs w:val="28"/>
        </w:rPr>
        <w:t xml:space="preserve"> пути, но не менее 6 000 рублей;</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2) за осуществление таможенного сопровождения каждого морского, речного или воздушного судна </w:t>
      </w:r>
      <w:r w:rsidR="00680B79">
        <w:rPr>
          <w:color w:val="000000"/>
          <w:sz w:val="28"/>
          <w:szCs w:val="28"/>
        </w:rPr>
        <w:t>–</w:t>
      </w:r>
      <w:r w:rsidR="00680B79" w:rsidRPr="00680B79">
        <w:rPr>
          <w:color w:val="000000"/>
          <w:sz w:val="28"/>
          <w:szCs w:val="28"/>
        </w:rPr>
        <w:t xml:space="preserve"> </w:t>
      </w:r>
      <w:r w:rsidRPr="00680B79">
        <w:rPr>
          <w:color w:val="000000"/>
          <w:sz w:val="28"/>
          <w:szCs w:val="28"/>
        </w:rPr>
        <w:t>20 000 рублей независимо от расстояния перемещения.</w:t>
      </w:r>
    </w:p>
    <w:p w:rsidR="00AD6DC4" w:rsidRPr="00680B79" w:rsidRDefault="00AD6DC4"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Таможенные сборы за хранение на складе временного хранения или на таможенном складе таможенного органа уплачиваются в размере 1 рубля с каждых </w:t>
      </w:r>
      <w:smartTag w:uri="urn:schemas-microsoft-com:office:smarttags" w:element="metricconverter">
        <w:smartTagPr>
          <w:attr w:name="ProductID" w:val="100 килограммов"/>
        </w:smartTagPr>
        <w:r w:rsidRPr="00680B79">
          <w:rPr>
            <w:color w:val="000000"/>
            <w:sz w:val="28"/>
            <w:szCs w:val="28"/>
          </w:rPr>
          <w:t>100 килограммов</w:t>
        </w:r>
      </w:smartTag>
      <w:r w:rsidRPr="00680B79">
        <w:rPr>
          <w:color w:val="000000"/>
          <w:sz w:val="28"/>
          <w:szCs w:val="28"/>
        </w:rPr>
        <w:t xml:space="preserve"> веса товаров в день, а в специально приспособленных (обустроенных и оборудованных) для хранения отдельных видов товаров помещениях </w:t>
      </w:r>
      <w:r w:rsidR="00680B79">
        <w:rPr>
          <w:color w:val="000000"/>
          <w:sz w:val="28"/>
          <w:szCs w:val="28"/>
        </w:rPr>
        <w:t>–</w:t>
      </w:r>
      <w:r w:rsidR="00680B79" w:rsidRPr="00680B79">
        <w:rPr>
          <w:color w:val="000000"/>
          <w:sz w:val="28"/>
          <w:szCs w:val="28"/>
        </w:rPr>
        <w:t xml:space="preserve"> </w:t>
      </w:r>
      <w:r w:rsidRPr="00680B79">
        <w:rPr>
          <w:color w:val="000000"/>
          <w:sz w:val="28"/>
          <w:szCs w:val="28"/>
        </w:rPr>
        <w:t xml:space="preserve">2 рублей с каждых </w:t>
      </w:r>
      <w:smartTag w:uri="urn:schemas-microsoft-com:office:smarttags" w:element="metricconverter">
        <w:smartTagPr>
          <w:attr w:name="ProductID" w:val="100 килограммов"/>
        </w:smartTagPr>
        <w:r w:rsidRPr="00680B79">
          <w:rPr>
            <w:color w:val="000000"/>
            <w:sz w:val="28"/>
            <w:szCs w:val="28"/>
          </w:rPr>
          <w:t>100 килограммов</w:t>
        </w:r>
      </w:smartTag>
      <w:r w:rsidRPr="00680B79">
        <w:rPr>
          <w:color w:val="000000"/>
          <w:sz w:val="28"/>
          <w:szCs w:val="28"/>
        </w:rPr>
        <w:t xml:space="preserve"> веса товаров в день. Неполные </w:t>
      </w:r>
      <w:smartTag w:uri="urn:schemas-microsoft-com:office:smarttags" w:element="metricconverter">
        <w:smartTagPr>
          <w:attr w:name="ProductID" w:val="100 килограммов"/>
        </w:smartTagPr>
        <w:r w:rsidRPr="00680B79">
          <w:rPr>
            <w:color w:val="000000"/>
            <w:sz w:val="28"/>
            <w:szCs w:val="28"/>
          </w:rPr>
          <w:t>100 килограммов</w:t>
        </w:r>
      </w:smartTag>
      <w:r w:rsidRPr="00680B79">
        <w:rPr>
          <w:color w:val="000000"/>
          <w:sz w:val="28"/>
          <w:szCs w:val="28"/>
        </w:rPr>
        <w:t xml:space="preserve"> веса товаров приравниваются к полным 100 килограммам, а неполный день </w:t>
      </w:r>
      <w:r w:rsidR="00680B79">
        <w:rPr>
          <w:color w:val="000000"/>
          <w:sz w:val="28"/>
          <w:szCs w:val="28"/>
        </w:rPr>
        <w:t>–</w:t>
      </w:r>
      <w:r w:rsidR="00680B79" w:rsidRPr="00680B79">
        <w:rPr>
          <w:color w:val="000000"/>
          <w:sz w:val="28"/>
          <w:szCs w:val="28"/>
        </w:rPr>
        <w:t xml:space="preserve"> </w:t>
      </w:r>
      <w:r w:rsidRPr="00680B79">
        <w:rPr>
          <w:color w:val="000000"/>
          <w:sz w:val="28"/>
          <w:szCs w:val="28"/>
        </w:rPr>
        <w:t>к полному</w:t>
      </w:r>
      <w:r w:rsidR="00F16076" w:rsidRPr="00680B79">
        <w:rPr>
          <w:rStyle w:val="a4"/>
          <w:color w:val="000000"/>
          <w:sz w:val="28"/>
          <w:szCs w:val="28"/>
        </w:rPr>
        <w:footnoteReference w:id="37"/>
      </w:r>
      <w:r w:rsidRPr="00680B79">
        <w:rPr>
          <w:color w:val="000000"/>
          <w:sz w:val="28"/>
          <w:szCs w:val="28"/>
        </w:rPr>
        <w:t>.</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сборы за таможенное оформление не взимаются в отношении:</w:t>
      </w:r>
      <w:r w:rsidR="00680B79">
        <w:rPr>
          <w:color w:val="000000"/>
          <w:sz w:val="28"/>
          <w:szCs w:val="28"/>
        </w:rPr>
        <w:t xml:space="preserve"> </w:t>
      </w:r>
      <w:r w:rsidR="000104E0" w:rsidRPr="00680B79">
        <w:rPr>
          <w:color w:val="000000"/>
          <w:sz w:val="28"/>
          <w:szCs w:val="28"/>
        </w:rPr>
        <w:t>1</w:t>
      </w:r>
      <w:r w:rsidRPr="00680B79">
        <w:rPr>
          <w:color w:val="000000"/>
          <w:sz w:val="28"/>
          <w:szCs w:val="28"/>
        </w:rPr>
        <w:t>) товаров, ввозимых на таможенную территорию Российской Федерации и вывозимых с этой территории и относящихся в соответствии с законодательством Российской Федерации к безвозмездной помощи;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2) товаров, перемещаемых через таможенную границу Российской Федерации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товаров, предназначенных для личного и семейного пользования отдельных категорий иностранных лиц, пользующихся привилегиями и (или) иммунитетами на таможенной территории Российской Федерации в соответствии с международными договорами Российской Федерации;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3) </w:t>
      </w:r>
      <w:r w:rsidR="00615024" w:rsidRPr="00680B79">
        <w:rPr>
          <w:color w:val="000000"/>
          <w:sz w:val="28"/>
          <w:szCs w:val="28"/>
        </w:rPr>
        <w:t>культурных ценностей, помещаемых под таможенный режим временного ввоза или таможенный режим временного вывоза государственными или муниципальными музеями, архивами, библиотеками, иными государственными хранилищами культурных ценностей в целях их экспонирования и при их обратном вывозе (реэкспорте) или обратном ввозе (реимпорте);</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4) товаров, перемещаемых через таможенную границу РФ в целях демонстрации на выставках, авиационно-космических салонах и на иных подобных мероприятиях, по решению Правительства Российской Федерации;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5) наличной валюты Российской Федерации, ввозимой или вывозимой ЦБ РФ Российской Федерации, за исключением памятных монет;</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6) товаров, ввозимых на таможенную территорию Российской Федерации в течение одной недели в адрес одного получателя, общая таможенная стоимость которых не превышает 5 000 рублей;</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7) товаров, помещаемых под таможенный режим международного таможенного транзита, в случае, если таможенный орган отправления совпадает с таможенным органом назначения;</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8)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(МСАТ), а также бланков карнетов АТА или их частей, предназначенных для выдачи на таможенной территории Российской Федерации и направляемых в адрес Торгово-промышленной палаты Российской Федерации;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9) акцизных марок, перемещаемых через таможенную границу Российской Федерации;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10) товаров, перемещаемых физическими лицами для личных, семейных, домашних и иных не связанных с осуществлением предпринимательской деятельности нужд, в отношении которых предоставляется полное освобождение от уплаты таможенных пошлин, налогов;</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11) товаров, пересылаемых в международных почтовых отправлениях, за исключением случаев, когда декларирование указанных товаров осуществляется путем подачи отдельной таможенной декларации;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12) отходов (остатков), образовавшихся в результате уничтожения иностранных товаров в соответствии с таможенным режимом уничтожения, в отношении которых не подлежат уплате таможенные пошлины, налоги;</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13) товаров, которые оказались уничтожены, безвозвратно утеряны либо повреждены вследствие аварии или действия непреодолимой силы и помещены под таможенный режим уничтожения;</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14) товаров, временно ввозимых с применением карнетов АТА, в случае соблюдения условий временного ввоза товаров с применением карнетов АТА;</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15) иных товаров в случаях, определяемых Правительством Российской Федерации, а также иных товаров в соотв. Со ст.</w:t>
      </w:r>
      <w:r w:rsidR="00680B79">
        <w:rPr>
          <w:color w:val="000000"/>
          <w:sz w:val="28"/>
          <w:szCs w:val="28"/>
        </w:rPr>
        <w:t> </w:t>
      </w:r>
      <w:r w:rsidR="00680B79" w:rsidRPr="00680B79">
        <w:rPr>
          <w:color w:val="000000"/>
          <w:sz w:val="28"/>
          <w:szCs w:val="28"/>
        </w:rPr>
        <w:t>3</w:t>
      </w:r>
      <w:r w:rsidRPr="00680B79">
        <w:rPr>
          <w:color w:val="000000"/>
          <w:sz w:val="28"/>
          <w:szCs w:val="28"/>
        </w:rPr>
        <w:t>75.9 ТК РФ.</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сборы не взимаются:</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1) за хранение при помещении таможенными органами товаров на склад временного хранения или на таможенный склад таможенного органа;</w:t>
      </w:r>
    </w:p>
    <w:p w:rsidR="00E4329C" w:rsidRPr="00680B79" w:rsidRDefault="00E4329C" w:rsidP="00680B79">
      <w:pPr>
        <w:autoSpaceDE w:val="0"/>
        <w:autoSpaceDN w:val="0"/>
        <w:adjustRightInd w:val="0"/>
        <w:spacing w:line="360" w:lineRule="auto"/>
        <w:ind w:firstLine="709"/>
        <w:jc w:val="both"/>
        <w:rPr>
          <w:color w:val="000000"/>
          <w:sz w:val="28"/>
          <w:szCs w:val="28"/>
        </w:rPr>
      </w:pPr>
      <w:r w:rsidRPr="00680B79">
        <w:rPr>
          <w:color w:val="000000"/>
          <w:sz w:val="28"/>
          <w:szCs w:val="28"/>
        </w:rPr>
        <w:t>2) в иных случаях, а также в случаях освобождения от уплаты таможенных сборов за таможенное сопровождение, которые вправе определять Правительство Российской Федерации</w:t>
      </w:r>
      <w:r w:rsidRPr="00680B79">
        <w:rPr>
          <w:rStyle w:val="a4"/>
          <w:color w:val="000000"/>
          <w:sz w:val="28"/>
          <w:szCs w:val="28"/>
        </w:rPr>
        <w:footnoteReference w:id="38"/>
      </w:r>
      <w:r w:rsidRPr="00680B79">
        <w:rPr>
          <w:color w:val="000000"/>
          <w:sz w:val="28"/>
          <w:szCs w:val="28"/>
        </w:rPr>
        <w:t>.</w:t>
      </w:r>
    </w:p>
    <w:p w:rsidR="00D92EE1" w:rsidRPr="00680B79" w:rsidRDefault="00D92EE1" w:rsidP="00680B79">
      <w:pPr>
        <w:autoSpaceDE w:val="0"/>
        <w:autoSpaceDN w:val="0"/>
        <w:adjustRightInd w:val="0"/>
        <w:spacing w:line="360" w:lineRule="auto"/>
        <w:ind w:firstLine="709"/>
        <w:jc w:val="both"/>
        <w:rPr>
          <w:color w:val="000000"/>
          <w:sz w:val="28"/>
          <w:szCs w:val="28"/>
        </w:rPr>
      </w:pPr>
      <w:r w:rsidRPr="00680B79">
        <w:rPr>
          <w:color w:val="000000"/>
          <w:sz w:val="28"/>
          <w:szCs w:val="28"/>
        </w:rPr>
        <w:t>Сроки уплаты таможенных сборов, согласно ст.</w:t>
      </w:r>
      <w:r w:rsidR="00680B79">
        <w:rPr>
          <w:color w:val="000000"/>
          <w:sz w:val="28"/>
          <w:szCs w:val="28"/>
        </w:rPr>
        <w:t> </w:t>
      </w:r>
      <w:r w:rsidR="00680B79" w:rsidRPr="00680B79">
        <w:rPr>
          <w:color w:val="000000"/>
          <w:sz w:val="28"/>
          <w:szCs w:val="28"/>
        </w:rPr>
        <w:t>3</w:t>
      </w:r>
      <w:r w:rsidRPr="00680B79">
        <w:rPr>
          <w:color w:val="000000"/>
          <w:sz w:val="28"/>
          <w:szCs w:val="28"/>
        </w:rPr>
        <w:t>57.6 ТК РФ:</w:t>
      </w:r>
    </w:p>
    <w:p w:rsidR="00D92EE1" w:rsidRPr="00680B79" w:rsidRDefault="00D92EE1" w:rsidP="00680B79">
      <w:pPr>
        <w:numPr>
          <w:ilvl w:val="0"/>
          <w:numId w:val="21"/>
        </w:numPr>
        <w:tabs>
          <w:tab w:val="clear" w:pos="1260"/>
          <w:tab w:val="num" w:pos="1080"/>
        </w:tabs>
        <w:autoSpaceDE w:val="0"/>
        <w:autoSpaceDN w:val="0"/>
        <w:adjustRightInd w:val="0"/>
        <w:spacing w:line="360" w:lineRule="auto"/>
        <w:ind w:left="0" w:firstLine="709"/>
        <w:jc w:val="both"/>
        <w:rPr>
          <w:color w:val="000000"/>
          <w:sz w:val="28"/>
          <w:szCs w:val="28"/>
        </w:rPr>
      </w:pPr>
      <w:r w:rsidRPr="00680B79">
        <w:rPr>
          <w:color w:val="000000"/>
          <w:sz w:val="28"/>
          <w:szCs w:val="28"/>
        </w:rPr>
        <w:t>за таможенное оформление – уплата производится до подачи таможенной декларации и</w:t>
      </w:r>
      <w:r w:rsidR="00CD17E8" w:rsidRPr="00680B79">
        <w:rPr>
          <w:color w:val="000000"/>
          <w:sz w:val="28"/>
          <w:szCs w:val="28"/>
        </w:rPr>
        <w:t>ли одновременно с такой подачей</w:t>
      </w:r>
      <w:r w:rsidRPr="00680B79">
        <w:rPr>
          <w:color w:val="000000"/>
          <w:sz w:val="28"/>
          <w:szCs w:val="28"/>
        </w:rPr>
        <w:t>.</w:t>
      </w:r>
    </w:p>
    <w:p w:rsidR="00D92EE1" w:rsidRPr="00680B79" w:rsidRDefault="00D92EE1" w:rsidP="00680B79">
      <w:pPr>
        <w:numPr>
          <w:ilvl w:val="0"/>
          <w:numId w:val="21"/>
        </w:numPr>
        <w:autoSpaceDE w:val="0"/>
        <w:autoSpaceDN w:val="0"/>
        <w:adjustRightInd w:val="0"/>
        <w:spacing w:line="360" w:lineRule="auto"/>
        <w:ind w:left="0" w:firstLine="709"/>
        <w:jc w:val="both"/>
        <w:rPr>
          <w:color w:val="000000"/>
          <w:sz w:val="28"/>
          <w:szCs w:val="28"/>
        </w:rPr>
      </w:pPr>
      <w:r w:rsidRPr="00680B79">
        <w:rPr>
          <w:color w:val="000000"/>
          <w:sz w:val="28"/>
          <w:szCs w:val="28"/>
        </w:rPr>
        <w:t>за таможенное сопровождение – до начала фактического осуществления таможенного сопровождения.</w:t>
      </w:r>
    </w:p>
    <w:p w:rsidR="00D92EE1" w:rsidRPr="00680B79" w:rsidRDefault="00D92EE1" w:rsidP="00680B79">
      <w:pPr>
        <w:numPr>
          <w:ilvl w:val="0"/>
          <w:numId w:val="21"/>
        </w:numPr>
        <w:autoSpaceDE w:val="0"/>
        <w:autoSpaceDN w:val="0"/>
        <w:adjustRightInd w:val="0"/>
        <w:spacing w:line="360" w:lineRule="auto"/>
        <w:ind w:left="0" w:firstLine="709"/>
        <w:jc w:val="both"/>
        <w:rPr>
          <w:color w:val="000000"/>
          <w:sz w:val="28"/>
          <w:szCs w:val="28"/>
        </w:rPr>
      </w:pPr>
      <w:r w:rsidRPr="00680B79">
        <w:rPr>
          <w:color w:val="000000"/>
          <w:sz w:val="28"/>
          <w:szCs w:val="28"/>
        </w:rPr>
        <w:t>за хранение должны – до фактической выдачи товаров со склада временного хранения или с таможенного склада.</w:t>
      </w:r>
    </w:p>
    <w:p w:rsidR="00A571E3" w:rsidRPr="00680B79" w:rsidRDefault="00A571E3" w:rsidP="00680B79">
      <w:pPr>
        <w:autoSpaceDE w:val="0"/>
        <w:autoSpaceDN w:val="0"/>
        <w:adjustRightInd w:val="0"/>
        <w:spacing w:line="360" w:lineRule="auto"/>
        <w:ind w:firstLine="709"/>
        <w:jc w:val="both"/>
        <w:rPr>
          <w:color w:val="000000"/>
          <w:sz w:val="28"/>
          <w:szCs w:val="28"/>
        </w:rPr>
      </w:pPr>
      <w:r w:rsidRPr="00680B79">
        <w:rPr>
          <w:color w:val="000000"/>
          <w:sz w:val="28"/>
          <w:szCs w:val="28"/>
        </w:rPr>
        <w:t>Для таможенных сборов, также как и для таможенных пошлин и налогов, предусмотрена возможность их взыскания и возврата. При этом</w:t>
      </w:r>
      <w:r w:rsidR="00680B79">
        <w:rPr>
          <w:color w:val="000000"/>
          <w:sz w:val="28"/>
          <w:szCs w:val="28"/>
        </w:rPr>
        <w:t xml:space="preserve"> </w:t>
      </w:r>
      <w:r w:rsidRPr="00680B79">
        <w:rPr>
          <w:color w:val="000000"/>
          <w:sz w:val="28"/>
          <w:szCs w:val="28"/>
        </w:rPr>
        <w:t>данные действия совершаются по правилам, предусмотренным для взыскания и возврата таможенных пошлин и налогов, за исключением случаев, когда после принятия таможенной декларации в ходе ее проверки осуществляется корректировка содержащихся в ней сведений, влияющих на величину сборов за таможенное оформление. В таком случае сумма таможенных сборов за таможенное оформление, заявленная при декларировании товаров, не пересчитывается, дополнительное взыскание и возврат сумм таможенных сборов за таможенное оформление не производятся.</w:t>
      </w:r>
    </w:p>
    <w:p w:rsidR="00C626FE" w:rsidRDefault="00CD17E8"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Таким образом, мы рассмотрели отличия и сходства таможенной пошлины и таможенных сборов.</w:t>
      </w:r>
    </w:p>
    <w:p w:rsidR="00AE0EA2" w:rsidRDefault="00AE0EA2" w:rsidP="00680B79">
      <w:pPr>
        <w:autoSpaceDE w:val="0"/>
        <w:autoSpaceDN w:val="0"/>
        <w:adjustRightInd w:val="0"/>
        <w:spacing w:line="360" w:lineRule="auto"/>
        <w:ind w:firstLine="709"/>
        <w:jc w:val="both"/>
        <w:rPr>
          <w:color w:val="000000"/>
          <w:sz w:val="28"/>
          <w:szCs w:val="28"/>
        </w:rPr>
      </w:pPr>
    </w:p>
    <w:p w:rsidR="00AE0EA2" w:rsidRDefault="00AE0EA2" w:rsidP="00680B79">
      <w:pPr>
        <w:autoSpaceDE w:val="0"/>
        <w:autoSpaceDN w:val="0"/>
        <w:adjustRightInd w:val="0"/>
        <w:spacing w:line="360" w:lineRule="auto"/>
        <w:ind w:firstLine="709"/>
        <w:jc w:val="both"/>
        <w:rPr>
          <w:color w:val="000000"/>
          <w:sz w:val="28"/>
          <w:szCs w:val="28"/>
        </w:rPr>
      </w:pPr>
    </w:p>
    <w:p w:rsidR="00C626FE" w:rsidRPr="00680B79" w:rsidRDefault="00AE0EA2" w:rsidP="00680B79">
      <w:pPr>
        <w:pStyle w:val="2"/>
        <w:keepNext w:val="0"/>
        <w:spacing w:before="0" w:after="0" w:line="360" w:lineRule="auto"/>
        <w:ind w:firstLine="709"/>
        <w:jc w:val="both"/>
        <w:rPr>
          <w:rFonts w:ascii="Times New Roman" w:hAnsi="Times New Roman" w:cs="Times New Roman"/>
          <w:i w:val="0"/>
          <w:iCs w:val="0"/>
          <w:color w:val="000000"/>
        </w:rPr>
      </w:pPr>
      <w:bookmarkStart w:id="11" w:name="_Toc246663383"/>
      <w:r>
        <w:rPr>
          <w:rFonts w:ascii="Times New Roman" w:hAnsi="Times New Roman" w:cs="Times New Roman"/>
          <w:i w:val="0"/>
          <w:iCs w:val="0"/>
          <w:color w:val="000000"/>
        </w:rPr>
        <w:br w:type="page"/>
      </w:r>
      <w:r w:rsidRPr="00680B79">
        <w:rPr>
          <w:rFonts w:ascii="Times New Roman" w:hAnsi="Times New Roman" w:cs="Times New Roman"/>
          <w:i w:val="0"/>
          <w:iCs w:val="0"/>
          <w:color w:val="000000"/>
        </w:rPr>
        <w:t>Заключение</w:t>
      </w:r>
      <w:bookmarkEnd w:id="11"/>
    </w:p>
    <w:p w:rsidR="00BC38D3" w:rsidRPr="00680B79" w:rsidRDefault="00BC38D3" w:rsidP="00680B79">
      <w:pPr>
        <w:autoSpaceDE w:val="0"/>
        <w:autoSpaceDN w:val="0"/>
        <w:adjustRightInd w:val="0"/>
        <w:spacing w:line="360" w:lineRule="auto"/>
        <w:ind w:firstLine="709"/>
        <w:jc w:val="both"/>
        <w:rPr>
          <w:color w:val="000000"/>
          <w:sz w:val="28"/>
        </w:rPr>
      </w:pPr>
    </w:p>
    <w:p w:rsidR="000C534E" w:rsidRPr="00680B79" w:rsidRDefault="001735D0"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Исследование системы таможенных платежей позволяет отметить, что почти каждый шаг субъекта внешнеэкономической деятельности регламентирован путем применения мер таможенно-тарифного и нетарифного регулирования, а именно: связан с уплатой тех или иных таможенных платежей, соблюдением запретов и ограничений, установленных законодательством РФ о государственном регулировании внешнеторговой деятельности. </w:t>
      </w:r>
      <w:r w:rsidR="00C417EC" w:rsidRPr="00680B79">
        <w:rPr>
          <w:color w:val="000000"/>
          <w:sz w:val="28"/>
          <w:szCs w:val="28"/>
        </w:rPr>
        <w:t>Как мы видим, таможенные платежи</w:t>
      </w:r>
      <w:r w:rsidR="00680B79">
        <w:rPr>
          <w:color w:val="000000"/>
          <w:sz w:val="28"/>
          <w:szCs w:val="28"/>
        </w:rPr>
        <w:t xml:space="preserve"> </w:t>
      </w:r>
      <w:r w:rsidR="00C417EC" w:rsidRPr="00680B79">
        <w:rPr>
          <w:color w:val="000000"/>
          <w:sz w:val="28"/>
          <w:szCs w:val="28"/>
        </w:rPr>
        <w:t>играют существенную роль в регулировании внешнеэкономической деятельности.</w:t>
      </w:r>
    </w:p>
    <w:p w:rsidR="00C626FE" w:rsidRPr="00680B79" w:rsidRDefault="000C534E"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Таким образом, мы подробно рассмотрели правовую природу таможенных платежей, выяснили, что скрывается за этими терминами и каков порядок уплаты таможенных платежей.</w:t>
      </w:r>
    </w:p>
    <w:p w:rsidR="00C417EC" w:rsidRPr="00680B79" w:rsidRDefault="00C417EC" w:rsidP="00680B79">
      <w:pPr>
        <w:autoSpaceDE w:val="0"/>
        <w:autoSpaceDN w:val="0"/>
        <w:adjustRightInd w:val="0"/>
        <w:spacing w:line="360" w:lineRule="auto"/>
        <w:ind w:firstLine="709"/>
        <w:jc w:val="both"/>
        <w:rPr>
          <w:color w:val="000000"/>
          <w:sz w:val="28"/>
          <w:szCs w:val="28"/>
        </w:rPr>
      </w:pPr>
      <w:r w:rsidRPr="00680B79">
        <w:rPr>
          <w:color w:val="000000"/>
          <w:sz w:val="28"/>
          <w:szCs w:val="28"/>
        </w:rPr>
        <w:t>Можно сказать, что таможенные платежи – это совокупность 3</w:t>
      </w:r>
      <w:r w:rsidR="00680B79">
        <w:rPr>
          <w:color w:val="000000"/>
          <w:sz w:val="28"/>
          <w:szCs w:val="28"/>
        </w:rPr>
        <w:t>-</w:t>
      </w:r>
      <w:r w:rsidR="00680B79" w:rsidRPr="00680B79">
        <w:rPr>
          <w:color w:val="000000"/>
          <w:sz w:val="28"/>
          <w:szCs w:val="28"/>
        </w:rPr>
        <w:t>х</w:t>
      </w:r>
      <w:r w:rsidRPr="00680B79">
        <w:rPr>
          <w:color w:val="000000"/>
          <w:sz w:val="28"/>
          <w:szCs w:val="28"/>
        </w:rPr>
        <w:t xml:space="preserve"> элементов:</w:t>
      </w:r>
    </w:p>
    <w:p w:rsidR="00C417EC" w:rsidRPr="00680B79" w:rsidRDefault="00C417EC" w:rsidP="00680B79">
      <w:pPr>
        <w:numPr>
          <w:ilvl w:val="0"/>
          <w:numId w:val="23"/>
        </w:numPr>
        <w:autoSpaceDE w:val="0"/>
        <w:autoSpaceDN w:val="0"/>
        <w:adjustRightInd w:val="0"/>
        <w:spacing w:line="360" w:lineRule="auto"/>
        <w:ind w:left="0" w:firstLine="709"/>
        <w:jc w:val="both"/>
        <w:rPr>
          <w:color w:val="000000"/>
          <w:sz w:val="28"/>
          <w:szCs w:val="28"/>
        </w:rPr>
      </w:pPr>
      <w:r w:rsidRPr="00680B79">
        <w:rPr>
          <w:color w:val="000000"/>
          <w:sz w:val="28"/>
          <w:szCs w:val="28"/>
        </w:rPr>
        <w:t>Таможенных пошлин;</w:t>
      </w:r>
    </w:p>
    <w:p w:rsidR="00C417EC" w:rsidRPr="00680B79" w:rsidRDefault="00C417EC" w:rsidP="00680B79">
      <w:pPr>
        <w:numPr>
          <w:ilvl w:val="0"/>
          <w:numId w:val="23"/>
        </w:numPr>
        <w:autoSpaceDE w:val="0"/>
        <w:autoSpaceDN w:val="0"/>
        <w:adjustRightInd w:val="0"/>
        <w:spacing w:line="360" w:lineRule="auto"/>
        <w:ind w:left="0" w:firstLine="709"/>
        <w:jc w:val="both"/>
        <w:rPr>
          <w:color w:val="000000"/>
          <w:sz w:val="28"/>
          <w:szCs w:val="28"/>
        </w:rPr>
      </w:pPr>
      <w:r w:rsidRPr="00680B79">
        <w:rPr>
          <w:color w:val="000000"/>
          <w:sz w:val="28"/>
          <w:szCs w:val="28"/>
        </w:rPr>
        <w:t>Налогов;</w:t>
      </w:r>
    </w:p>
    <w:p w:rsidR="00C417EC" w:rsidRPr="00680B79" w:rsidRDefault="00C417EC" w:rsidP="00680B79">
      <w:pPr>
        <w:numPr>
          <w:ilvl w:val="0"/>
          <w:numId w:val="23"/>
        </w:numPr>
        <w:autoSpaceDE w:val="0"/>
        <w:autoSpaceDN w:val="0"/>
        <w:adjustRightInd w:val="0"/>
        <w:spacing w:line="360" w:lineRule="auto"/>
        <w:ind w:left="0" w:firstLine="709"/>
        <w:jc w:val="both"/>
        <w:rPr>
          <w:color w:val="000000"/>
          <w:sz w:val="28"/>
          <w:szCs w:val="28"/>
        </w:rPr>
      </w:pPr>
      <w:r w:rsidRPr="00680B79">
        <w:rPr>
          <w:color w:val="000000"/>
          <w:sz w:val="28"/>
          <w:szCs w:val="28"/>
        </w:rPr>
        <w:t>Таможенных сборов,</w:t>
      </w:r>
    </w:p>
    <w:p w:rsidR="00C417EC" w:rsidRPr="00680B79" w:rsidRDefault="00C417EC"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каждый из которых имеет свои характеристики. Например, таможенные пошлины и налоги – это </w:t>
      </w:r>
      <w:r w:rsidR="00BF2682" w:rsidRPr="00680B79">
        <w:rPr>
          <w:color w:val="000000"/>
          <w:sz w:val="28"/>
          <w:szCs w:val="28"/>
        </w:rPr>
        <w:t>безвозмездные</w:t>
      </w:r>
      <w:r w:rsidRPr="00680B79">
        <w:rPr>
          <w:color w:val="000000"/>
          <w:sz w:val="28"/>
          <w:szCs w:val="28"/>
        </w:rPr>
        <w:t>, индивидуальны</w:t>
      </w:r>
      <w:r w:rsidR="00BF2682" w:rsidRPr="00680B79">
        <w:rPr>
          <w:color w:val="000000"/>
          <w:sz w:val="28"/>
          <w:szCs w:val="28"/>
        </w:rPr>
        <w:t>е</w:t>
      </w:r>
      <w:r w:rsidRPr="00680B79">
        <w:rPr>
          <w:color w:val="000000"/>
          <w:sz w:val="28"/>
          <w:szCs w:val="28"/>
        </w:rPr>
        <w:t xml:space="preserve">, </w:t>
      </w:r>
      <w:r w:rsidR="00BF2682" w:rsidRPr="00680B79">
        <w:rPr>
          <w:color w:val="000000"/>
          <w:sz w:val="28"/>
          <w:szCs w:val="28"/>
        </w:rPr>
        <w:t xml:space="preserve">в большинстве случаев обязательные платежи. Таможенные сборы – это всегда обязательный </w:t>
      </w:r>
      <w:r w:rsidR="00A42BB6" w:rsidRPr="00680B79">
        <w:rPr>
          <w:color w:val="000000"/>
          <w:sz w:val="28"/>
          <w:szCs w:val="28"/>
        </w:rPr>
        <w:t xml:space="preserve">и возмездный </w:t>
      </w:r>
      <w:r w:rsidR="00BF2682" w:rsidRPr="00680B79">
        <w:rPr>
          <w:color w:val="000000"/>
          <w:sz w:val="28"/>
          <w:szCs w:val="28"/>
        </w:rPr>
        <w:t>платеж. Без уплаты таможенных сборов таможенный орган не начнет производство таможенных процедур.</w:t>
      </w:r>
    </w:p>
    <w:p w:rsidR="00BF2682" w:rsidRPr="00680B79" w:rsidRDefault="00BF2682" w:rsidP="00680B79">
      <w:pPr>
        <w:autoSpaceDE w:val="0"/>
        <w:autoSpaceDN w:val="0"/>
        <w:adjustRightInd w:val="0"/>
        <w:spacing w:line="360" w:lineRule="auto"/>
        <w:ind w:firstLine="709"/>
        <w:jc w:val="both"/>
        <w:rPr>
          <w:color w:val="000000"/>
          <w:sz w:val="28"/>
          <w:szCs w:val="28"/>
        </w:rPr>
      </w:pPr>
      <w:r w:rsidRPr="00680B79">
        <w:rPr>
          <w:color w:val="000000"/>
          <w:sz w:val="28"/>
          <w:szCs w:val="28"/>
        </w:rPr>
        <w:t>При этом таможенные пошлины и налоги настолько схожи между собой, что некоторые авторы даже определяют таможенные пошлины как разновидность косвенного налога. Таможенные сборы – это принципиально иной вид платежей, и у исследователей в этом нет расхождений.</w:t>
      </w:r>
    </w:p>
    <w:p w:rsidR="00BF2682" w:rsidRPr="00680B79" w:rsidRDefault="00BF2682"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Условия уплаты таможенных пошлин и налогов также очень схожи, поэтому законодатель в </w:t>
      </w:r>
      <w:r w:rsidR="00736592" w:rsidRPr="00680B79">
        <w:rPr>
          <w:color w:val="000000"/>
          <w:sz w:val="28"/>
          <w:szCs w:val="28"/>
        </w:rPr>
        <w:t>Таможенном Кодексе не разделяет, а наоборот – объединяет в одну главу порядок их уплаты.</w:t>
      </w:r>
    </w:p>
    <w:p w:rsidR="00736592" w:rsidRPr="00680B79" w:rsidRDefault="00736592" w:rsidP="00680B79">
      <w:pPr>
        <w:autoSpaceDE w:val="0"/>
        <w:autoSpaceDN w:val="0"/>
        <w:adjustRightInd w:val="0"/>
        <w:spacing w:line="360" w:lineRule="auto"/>
        <w:ind w:firstLine="709"/>
        <w:jc w:val="both"/>
        <w:rPr>
          <w:color w:val="000000"/>
          <w:sz w:val="28"/>
          <w:szCs w:val="28"/>
        </w:rPr>
      </w:pPr>
      <w:r w:rsidRPr="00680B79">
        <w:rPr>
          <w:color w:val="000000"/>
          <w:sz w:val="28"/>
          <w:szCs w:val="28"/>
        </w:rPr>
        <w:t xml:space="preserve">Что касается таможенных сборов, то Таможенным Кодексом определено, что порядок уплаты таможенных сборов во многом </w:t>
      </w:r>
      <w:r w:rsidR="009F58BF" w:rsidRPr="00680B79">
        <w:rPr>
          <w:color w:val="000000"/>
          <w:sz w:val="28"/>
          <w:szCs w:val="28"/>
        </w:rPr>
        <w:t>соответствует</w:t>
      </w:r>
      <w:r w:rsidRPr="00680B79">
        <w:rPr>
          <w:color w:val="000000"/>
          <w:sz w:val="28"/>
          <w:szCs w:val="28"/>
        </w:rPr>
        <w:t xml:space="preserve"> порядку уплаты</w:t>
      </w:r>
      <w:r w:rsidR="009F58BF" w:rsidRPr="00680B79">
        <w:rPr>
          <w:color w:val="000000"/>
          <w:sz w:val="28"/>
          <w:szCs w:val="28"/>
        </w:rPr>
        <w:t xml:space="preserve"> таможенных пошлин и налогов, за некоторыми исключениями, особенностями, относящимися к таможенным сборам.</w:t>
      </w:r>
    </w:p>
    <w:p w:rsidR="00BF2682" w:rsidRPr="00680B79" w:rsidRDefault="009068EE" w:rsidP="00680B79">
      <w:pPr>
        <w:autoSpaceDE w:val="0"/>
        <w:autoSpaceDN w:val="0"/>
        <w:adjustRightInd w:val="0"/>
        <w:spacing w:line="360" w:lineRule="auto"/>
        <w:ind w:firstLine="709"/>
        <w:jc w:val="both"/>
        <w:rPr>
          <w:color w:val="000000"/>
          <w:sz w:val="28"/>
          <w:szCs w:val="28"/>
        </w:rPr>
      </w:pPr>
      <w:r w:rsidRPr="00680B79">
        <w:rPr>
          <w:color w:val="000000"/>
          <w:sz w:val="28"/>
          <w:szCs w:val="28"/>
        </w:rPr>
        <w:t>Законодатель предусматривает разные способы исчисления сумм, подлежащих уплате: это и</w:t>
      </w:r>
      <w:r w:rsidR="00BF2682" w:rsidRPr="00680B79">
        <w:rPr>
          <w:color w:val="000000"/>
          <w:sz w:val="28"/>
          <w:szCs w:val="28"/>
        </w:rPr>
        <w:t xml:space="preserve"> </w:t>
      </w:r>
      <w:r w:rsidRPr="00680B79">
        <w:rPr>
          <w:color w:val="000000"/>
          <w:sz w:val="28"/>
          <w:szCs w:val="28"/>
        </w:rPr>
        <w:t>стоимостные доли, выраженные в процентах</w:t>
      </w:r>
      <w:r w:rsidR="00BF2682" w:rsidRPr="00680B79">
        <w:rPr>
          <w:color w:val="000000"/>
          <w:sz w:val="28"/>
          <w:szCs w:val="28"/>
        </w:rPr>
        <w:t>,</w:t>
      </w:r>
      <w:r w:rsidRPr="00680B79">
        <w:rPr>
          <w:color w:val="000000"/>
          <w:sz w:val="28"/>
          <w:szCs w:val="28"/>
        </w:rPr>
        <w:t xml:space="preserve"> это и определенные суммы за единицу товара, также это фиксированные суммы, определенные, например, для тамо</w:t>
      </w:r>
      <w:r w:rsidR="00BF2682" w:rsidRPr="00680B79">
        <w:rPr>
          <w:color w:val="000000"/>
          <w:sz w:val="28"/>
          <w:szCs w:val="28"/>
        </w:rPr>
        <w:t>женных сборов</w:t>
      </w:r>
      <w:r w:rsidRPr="00680B79">
        <w:rPr>
          <w:color w:val="000000"/>
          <w:sz w:val="28"/>
          <w:szCs w:val="28"/>
        </w:rPr>
        <w:t xml:space="preserve">, которые </w:t>
      </w:r>
      <w:r w:rsidR="00BF2682" w:rsidRPr="00680B79">
        <w:rPr>
          <w:color w:val="000000"/>
          <w:sz w:val="28"/>
          <w:szCs w:val="28"/>
        </w:rPr>
        <w:t>прямо указ</w:t>
      </w:r>
      <w:r w:rsidRPr="00680B79">
        <w:rPr>
          <w:color w:val="000000"/>
          <w:sz w:val="28"/>
          <w:szCs w:val="28"/>
        </w:rPr>
        <w:t xml:space="preserve">ываются </w:t>
      </w:r>
      <w:r w:rsidR="00BF2682" w:rsidRPr="00680B79">
        <w:rPr>
          <w:color w:val="000000"/>
          <w:sz w:val="28"/>
          <w:szCs w:val="28"/>
        </w:rPr>
        <w:t>в Таможенном Кодексе.</w:t>
      </w:r>
    </w:p>
    <w:p w:rsidR="00BF2682" w:rsidRPr="00680B79" w:rsidRDefault="00BF2682"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Таможенные пошлины и налоги могут быть по письменному заявлению возвращены лицу, их уплатившему, в случаях излишней уплаты либо в иных</w:t>
      </w:r>
      <w:r w:rsidR="006D7969" w:rsidRPr="00680B79">
        <w:rPr>
          <w:color w:val="000000"/>
          <w:sz w:val="28"/>
          <w:szCs w:val="28"/>
        </w:rPr>
        <w:t xml:space="preserve"> указанных Таможенным Кодексом</w:t>
      </w:r>
      <w:r w:rsidRPr="00680B79">
        <w:rPr>
          <w:color w:val="000000"/>
          <w:sz w:val="28"/>
          <w:szCs w:val="28"/>
        </w:rPr>
        <w:t xml:space="preserve"> случаях. Также данные суммы могут быть зачтены в счет будущих платежей.</w:t>
      </w:r>
    </w:p>
    <w:p w:rsidR="00C417EC" w:rsidRPr="00680B79" w:rsidRDefault="00E503C9" w:rsidP="00680B79">
      <w:pPr>
        <w:autoSpaceDE w:val="0"/>
        <w:autoSpaceDN w:val="0"/>
        <w:adjustRightInd w:val="0"/>
        <w:spacing w:line="360" w:lineRule="auto"/>
        <w:ind w:firstLine="709"/>
        <w:jc w:val="both"/>
        <w:rPr>
          <w:color w:val="000000"/>
          <w:sz w:val="28"/>
          <w:szCs w:val="28"/>
        </w:rPr>
      </w:pPr>
      <w:r w:rsidRPr="00680B79">
        <w:rPr>
          <w:color w:val="000000"/>
          <w:sz w:val="28"/>
          <w:szCs w:val="28"/>
        </w:rPr>
        <w:t>Таможенный Кодекс предоставляет участникам ВЭД возможность получить по заявлению лица рассрочку или отсрочку при уплате таможенных платежей, при этом, жестко регламентируя основания для получения такой рассрочки или отсрочки, но так же жестко указывая причины, по которым таможенный орган вправе не удовлетворить заявление о предоставлении рассрочки или отсрочки.</w:t>
      </w:r>
    </w:p>
    <w:p w:rsidR="00C626FE" w:rsidRPr="00680B79" w:rsidRDefault="00184B80" w:rsidP="00680B79">
      <w:pPr>
        <w:autoSpaceDE w:val="0"/>
        <w:autoSpaceDN w:val="0"/>
        <w:adjustRightInd w:val="0"/>
        <w:spacing w:line="360" w:lineRule="auto"/>
        <w:ind w:firstLine="709"/>
        <w:jc w:val="both"/>
        <w:rPr>
          <w:color w:val="000000"/>
          <w:sz w:val="28"/>
          <w:szCs w:val="28"/>
        </w:rPr>
      </w:pPr>
      <w:r w:rsidRPr="00680B79">
        <w:rPr>
          <w:color w:val="000000"/>
          <w:sz w:val="28"/>
          <w:szCs w:val="28"/>
        </w:rPr>
        <w:t>Немаловажно также то, что уплатить таможенные платежи может не только лицо, ответственное за их уплату, но и другое лицо, которому это может быть поручено лицом, исполняющим обязанность по уплате.</w:t>
      </w:r>
    </w:p>
    <w:p w:rsidR="00184B80" w:rsidRPr="00680B79" w:rsidRDefault="0045756A" w:rsidP="00680B79">
      <w:pPr>
        <w:autoSpaceDE w:val="0"/>
        <w:autoSpaceDN w:val="0"/>
        <w:adjustRightInd w:val="0"/>
        <w:spacing w:line="360" w:lineRule="auto"/>
        <w:ind w:firstLine="709"/>
        <w:jc w:val="both"/>
        <w:rPr>
          <w:color w:val="000000"/>
          <w:sz w:val="28"/>
          <w:szCs w:val="28"/>
        </w:rPr>
      </w:pPr>
      <w:r w:rsidRPr="00680B79">
        <w:rPr>
          <w:color w:val="000000"/>
          <w:sz w:val="28"/>
          <w:szCs w:val="28"/>
        </w:rPr>
        <w:t>Законодательство предусматривает перечни товаров, которые подлежат обложению таможенными пошлинами и налогами, и которые обложению не подлежат</w:t>
      </w:r>
      <w:r w:rsidR="006D26FB" w:rsidRPr="00680B79">
        <w:rPr>
          <w:color w:val="000000"/>
          <w:sz w:val="28"/>
          <w:szCs w:val="28"/>
        </w:rPr>
        <w:t>.</w:t>
      </w:r>
    </w:p>
    <w:p w:rsidR="006D26FB" w:rsidRPr="00680B79" w:rsidRDefault="006D26FB" w:rsidP="00680B79">
      <w:pPr>
        <w:autoSpaceDE w:val="0"/>
        <w:autoSpaceDN w:val="0"/>
        <w:adjustRightInd w:val="0"/>
        <w:spacing w:line="360" w:lineRule="auto"/>
        <w:ind w:firstLine="709"/>
        <w:jc w:val="both"/>
        <w:rPr>
          <w:color w:val="000000"/>
          <w:sz w:val="28"/>
          <w:szCs w:val="28"/>
        </w:rPr>
      </w:pPr>
      <w:r w:rsidRPr="00680B79">
        <w:rPr>
          <w:color w:val="000000"/>
          <w:sz w:val="28"/>
          <w:szCs w:val="28"/>
        </w:rPr>
        <w:t>Важно также обилие видов таможенных пошлин, как, например, сезонные пошлины, предварительные, особые виды пошлин. Это помогает</w:t>
      </w:r>
      <w:r w:rsidR="00680B79">
        <w:rPr>
          <w:color w:val="000000"/>
          <w:sz w:val="28"/>
          <w:szCs w:val="28"/>
        </w:rPr>
        <w:t xml:space="preserve"> </w:t>
      </w:r>
      <w:r w:rsidRPr="00680B79">
        <w:rPr>
          <w:color w:val="000000"/>
          <w:sz w:val="28"/>
          <w:szCs w:val="28"/>
        </w:rPr>
        <w:t>более эффективно регулировать перемещение товаров через таможенную границу Российской Федерации.</w:t>
      </w:r>
    </w:p>
    <w:p w:rsidR="00FB6025" w:rsidRPr="00680B79" w:rsidRDefault="00FB6025" w:rsidP="00680B79">
      <w:pPr>
        <w:autoSpaceDE w:val="0"/>
        <w:autoSpaceDN w:val="0"/>
        <w:adjustRightInd w:val="0"/>
        <w:spacing w:line="360" w:lineRule="auto"/>
        <w:ind w:firstLine="709"/>
        <w:jc w:val="both"/>
        <w:rPr>
          <w:color w:val="000000"/>
          <w:sz w:val="28"/>
          <w:szCs w:val="28"/>
        </w:rPr>
      </w:pPr>
      <w:r w:rsidRPr="00680B79">
        <w:rPr>
          <w:color w:val="000000"/>
          <w:sz w:val="28"/>
          <w:szCs w:val="28"/>
        </w:rPr>
        <w:t>Как уже было сказано, таможенные платежи выполняют очень важные функции: это и пополнение федерального бюджета Российской Федерации, это и поддержка протекционистской политики, это и регулирование потока импортных товаров, и поддержание цен на внутреннем рынке.</w:t>
      </w:r>
    </w:p>
    <w:p w:rsidR="00FB6025" w:rsidRPr="00680B79" w:rsidRDefault="00FB6025" w:rsidP="00680B79">
      <w:pPr>
        <w:autoSpaceDE w:val="0"/>
        <w:autoSpaceDN w:val="0"/>
        <w:adjustRightInd w:val="0"/>
        <w:spacing w:line="360" w:lineRule="auto"/>
        <w:ind w:firstLine="709"/>
        <w:jc w:val="both"/>
        <w:rPr>
          <w:color w:val="000000"/>
          <w:sz w:val="28"/>
          <w:szCs w:val="28"/>
        </w:rPr>
      </w:pPr>
      <w:r w:rsidRPr="00680B79">
        <w:rPr>
          <w:color w:val="000000"/>
          <w:sz w:val="28"/>
          <w:szCs w:val="28"/>
        </w:rPr>
        <w:t>В целом, ясно, что таможенные платежи – необходимость, позволяющая Российской Федерации выполнять также свои, государственные функции</w:t>
      </w:r>
      <w:r w:rsidR="001474ED" w:rsidRPr="00680B79">
        <w:rPr>
          <w:color w:val="000000"/>
          <w:sz w:val="28"/>
          <w:szCs w:val="28"/>
        </w:rPr>
        <w:t>: фискальные, правоохранительные</w:t>
      </w:r>
      <w:r w:rsidRPr="00680B79">
        <w:rPr>
          <w:color w:val="000000"/>
          <w:sz w:val="28"/>
          <w:szCs w:val="28"/>
        </w:rPr>
        <w:t xml:space="preserve">, по </w:t>
      </w:r>
      <w:r w:rsidR="001474ED" w:rsidRPr="00680B79">
        <w:rPr>
          <w:color w:val="000000"/>
          <w:sz w:val="28"/>
          <w:szCs w:val="28"/>
        </w:rPr>
        <w:t>подержанию суверенитета, а также по интеграции Российской Федерации в мировую экономику и международного сотрудничества.</w:t>
      </w:r>
    </w:p>
    <w:p w:rsidR="00AE0EA2" w:rsidRDefault="00AE0EA2" w:rsidP="00680B79">
      <w:pPr>
        <w:pStyle w:val="2"/>
        <w:keepNext w:val="0"/>
        <w:spacing w:before="0" w:after="0" w:line="360" w:lineRule="auto"/>
        <w:ind w:firstLine="709"/>
        <w:jc w:val="both"/>
        <w:rPr>
          <w:rFonts w:ascii="Times New Roman" w:hAnsi="Times New Roman" w:cs="Times New Roman"/>
          <w:color w:val="000000"/>
        </w:rPr>
      </w:pPr>
    </w:p>
    <w:p w:rsidR="00AE0EA2" w:rsidRDefault="00AE0EA2" w:rsidP="00680B79">
      <w:pPr>
        <w:pStyle w:val="2"/>
        <w:keepNext w:val="0"/>
        <w:spacing w:before="0" w:after="0" w:line="360" w:lineRule="auto"/>
        <w:ind w:firstLine="709"/>
        <w:jc w:val="both"/>
        <w:rPr>
          <w:rFonts w:ascii="Times New Roman" w:hAnsi="Times New Roman" w:cs="Times New Roman"/>
          <w:color w:val="000000"/>
        </w:rPr>
      </w:pPr>
    </w:p>
    <w:p w:rsidR="00E30183" w:rsidRPr="00680B79" w:rsidRDefault="00BC38D3" w:rsidP="00680B79">
      <w:pPr>
        <w:pStyle w:val="2"/>
        <w:keepNext w:val="0"/>
        <w:spacing w:before="0" w:after="0" w:line="360" w:lineRule="auto"/>
        <w:ind w:firstLine="709"/>
        <w:jc w:val="both"/>
        <w:rPr>
          <w:rFonts w:ascii="Times New Roman" w:hAnsi="Times New Roman" w:cs="Times New Roman"/>
          <w:i w:val="0"/>
          <w:iCs w:val="0"/>
          <w:color w:val="000000"/>
        </w:rPr>
      </w:pPr>
      <w:r w:rsidRPr="00680B79">
        <w:rPr>
          <w:rFonts w:ascii="Times New Roman" w:hAnsi="Times New Roman" w:cs="Times New Roman"/>
          <w:color w:val="000000"/>
        </w:rPr>
        <w:br w:type="page"/>
      </w:r>
      <w:bookmarkStart w:id="12" w:name="_Toc246663384"/>
      <w:r w:rsidR="00AE0EA2" w:rsidRPr="00680B79">
        <w:rPr>
          <w:rFonts w:ascii="Times New Roman" w:hAnsi="Times New Roman" w:cs="Times New Roman"/>
          <w:i w:val="0"/>
          <w:iCs w:val="0"/>
          <w:color w:val="000000"/>
        </w:rPr>
        <w:t>Использованная литература</w:t>
      </w:r>
      <w:bookmarkEnd w:id="12"/>
    </w:p>
    <w:p w:rsidR="00747526" w:rsidRPr="00680B79" w:rsidRDefault="00747526" w:rsidP="00680B79">
      <w:pPr>
        <w:spacing w:line="360" w:lineRule="auto"/>
        <w:ind w:firstLine="709"/>
        <w:jc w:val="both"/>
        <w:rPr>
          <w:color w:val="000000"/>
          <w:sz w:val="28"/>
        </w:rPr>
      </w:pPr>
    </w:p>
    <w:p w:rsidR="008F45BB" w:rsidRPr="00680B79" w:rsidRDefault="008F45BB"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Федеральный Закон от 22 декабря 2008</w:t>
      </w:r>
      <w:r w:rsidR="00680B79">
        <w:rPr>
          <w:color w:val="000000"/>
          <w:sz w:val="28"/>
          <w:szCs w:val="28"/>
        </w:rPr>
        <w:t> </w:t>
      </w:r>
      <w:r w:rsidR="00680B79" w:rsidRPr="00680B79">
        <w:rPr>
          <w:color w:val="000000"/>
          <w:sz w:val="28"/>
          <w:szCs w:val="28"/>
        </w:rPr>
        <w:t>г</w:t>
      </w:r>
      <w:r w:rsidRPr="00680B79">
        <w:rPr>
          <w:color w:val="000000"/>
          <w:sz w:val="28"/>
          <w:szCs w:val="28"/>
        </w:rPr>
        <w:t xml:space="preserve">. </w:t>
      </w:r>
      <w:r w:rsidR="00680B79">
        <w:rPr>
          <w:color w:val="000000"/>
          <w:sz w:val="28"/>
          <w:szCs w:val="28"/>
        </w:rPr>
        <w:t>№</w:t>
      </w:r>
      <w:r w:rsidR="00680B79" w:rsidRPr="00680B79">
        <w:rPr>
          <w:color w:val="000000"/>
          <w:sz w:val="28"/>
          <w:szCs w:val="28"/>
        </w:rPr>
        <w:t>2</w:t>
      </w:r>
      <w:r w:rsidRPr="00680B79">
        <w:rPr>
          <w:color w:val="000000"/>
          <w:sz w:val="28"/>
          <w:szCs w:val="28"/>
        </w:rPr>
        <w:t>52</w:t>
      </w:r>
      <w:r w:rsidR="00680B79">
        <w:rPr>
          <w:color w:val="000000"/>
          <w:sz w:val="28"/>
          <w:szCs w:val="28"/>
        </w:rPr>
        <w:t>-</w:t>
      </w:r>
      <w:r w:rsidR="00680B79" w:rsidRPr="00680B79">
        <w:rPr>
          <w:color w:val="000000"/>
          <w:sz w:val="28"/>
          <w:szCs w:val="28"/>
        </w:rPr>
        <w:t>Ф</w:t>
      </w:r>
      <w:r w:rsidRPr="00680B79">
        <w:rPr>
          <w:color w:val="000000"/>
          <w:sz w:val="28"/>
          <w:szCs w:val="28"/>
        </w:rPr>
        <w:t>З «О ратификации Соглашения о применении специальных защитных, антидемпинговых и компенсационных мер по отношению к третьим странам»;</w:t>
      </w:r>
    </w:p>
    <w:p w:rsidR="008F45BB" w:rsidRPr="00680B79" w:rsidRDefault="008F45BB"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Федеральный Закон от 22 декабря 2008</w:t>
      </w:r>
      <w:r w:rsidR="00680B79">
        <w:rPr>
          <w:color w:val="000000"/>
          <w:sz w:val="28"/>
          <w:szCs w:val="28"/>
        </w:rPr>
        <w:t> </w:t>
      </w:r>
      <w:r w:rsidR="00680B79" w:rsidRPr="00680B79">
        <w:rPr>
          <w:color w:val="000000"/>
          <w:sz w:val="28"/>
          <w:szCs w:val="28"/>
        </w:rPr>
        <w:t>г</w:t>
      </w:r>
      <w:r w:rsidRPr="00680B79">
        <w:rPr>
          <w:color w:val="000000"/>
          <w:sz w:val="28"/>
          <w:szCs w:val="28"/>
        </w:rPr>
        <w:t xml:space="preserve">. </w:t>
      </w:r>
      <w:r w:rsidR="00680B79">
        <w:rPr>
          <w:color w:val="000000"/>
          <w:sz w:val="28"/>
          <w:szCs w:val="28"/>
        </w:rPr>
        <w:t>№</w:t>
      </w:r>
      <w:r w:rsidR="00680B79" w:rsidRPr="00680B79">
        <w:rPr>
          <w:color w:val="000000"/>
          <w:sz w:val="28"/>
          <w:szCs w:val="28"/>
        </w:rPr>
        <w:t>2</w:t>
      </w:r>
      <w:r w:rsidRPr="00680B79">
        <w:rPr>
          <w:color w:val="000000"/>
          <w:sz w:val="28"/>
          <w:szCs w:val="28"/>
        </w:rPr>
        <w:t>53</w:t>
      </w:r>
      <w:r w:rsidR="00680B79">
        <w:rPr>
          <w:color w:val="000000"/>
          <w:sz w:val="28"/>
          <w:szCs w:val="28"/>
        </w:rPr>
        <w:t>-</w:t>
      </w:r>
      <w:r w:rsidR="00680B79" w:rsidRPr="00680B79">
        <w:rPr>
          <w:color w:val="000000"/>
          <w:sz w:val="28"/>
          <w:szCs w:val="28"/>
        </w:rPr>
        <w:t>Ф</w:t>
      </w:r>
      <w:r w:rsidRPr="00680B79">
        <w:rPr>
          <w:color w:val="000000"/>
          <w:sz w:val="28"/>
          <w:szCs w:val="28"/>
        </w:rPr>
        <w:t>З «О ратификации Соглашения о едином таможенно-тарифном регулировании»;</w:t>
      </w:r>
    </w:p>
    <w:p w:rsidR="003F6B7C" w:rsidRPr="00680B79" w:rsidRDefault="003F6B7C"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Таможенный Кодекс Российской Федерации. №.61</w:t>
      </w:r>
      <w:r w:rsidR="00680B79">
        <w:rPr>
          <w:color w:val="000000"/>
          <w:sz w:val="28"/>
          <w:szCs w:val="28"/>
        </w:rPr>
        <w:t>-</w:t>
      </w:r>
      <w:r w:rsidR="00680B79" w:rsidRPr="00680B79">
        <w:rPr>
          <w:color w:val="000000"/>
          <w:sz w:val="28"/>
          <w:szCs w:val="28"/>
        </w:rPr>
        <w:t>Ф</w:t>
      </w:r>
      <w:r w:rsidRPr="00680B79">
        <w:rPr>
          <w:color w:val="000000"/>
          <w:sz w:val="28"/>
          <w:szCs w:val="28"/>
        </w:rPr>
        <w:t>З в ред. от 28.03.2003</w:t>
      </w:r>
      <w:r w:rsidR="00680B79">
        <w:rPr>
          <w:color w:val="000000"/>
          <w:sz w:val="28"/>
          <w:szCs w:val="28"/>
        </w:rPr>
        <w:t> </w:t>
      </w:r>
      <w:r w:rsidR="00680B79" w:rsidRPr="00680B79">
        <w:rPr>
          <w:color w:val="000000"/>
          <w:sz w:val="28"/>
          <w:szCs w:val="28"/>
        </w:rPr>
        <w:t>г</w:t>
      </w:r>
      <w:r w:rsidRPr="00680B79">
        <w:rPr>
          <w:color w:val="000000"/>
          <w:sz w:val="28"/>
          <w:szCs w:val="28"/>
        </w:rPr>
        <w:t>., (принят ГД ФС РФ 25.04.2003, с изм. и доп. от 01.10.2009</w:t>
      </w:r>
      <w:r w:rsidR="00680B79">
        <w:rPr>
          <w:color w:val="000000"/>
          <w:sz w:val="28"/>
          <w:szCs w:val="28"/>
        </w:rPr>
        <w:t> </w:t>
      </w:r>
      <w:r w:rsidR="00680B79" w:rsidRPr="00680B79">
        <w:rPr>
          <w:color w:val="000000"/>
          <w:sz w:val="28"/>
          <w:szCs w:val="28"/>
        </w:rPr>
        <w:t>г</w:t>
      </w:r>
      <w:r w:rsidRPr="00680B79">
        <w:rPr>
          <w:color w:val="000000"/>
          <w:sz w:val="28"/>
          <w:szCs w:val="28"/>
        </w:rPr>
        <w:t>.)</w:t>
      </w:r>
      <w:r w:rsidR="008F45BB" w:rsidRPr="00680B79">
        <w:rPr>
          <w:color w:val="000000"/>
          <w:sz w:val="28"/>
          <w:szCs w:val="28"/>
        </w:rPr>
        <w:t>;</w:t>
      </w:r>
    </w:p>
    <w:p w:rsidR="008F45BB" w:rsidRPr="00680B79" w:rsidRDefault="003F6B7C"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 xml:space="preserve">Налоговый кодекс РФ 2 часть </w:t>
      </w:r>
      <w:r w:rsidR="00680B79">
        <w:rPr>
          <w:color w:val="000000"/>
          <w:sz w:val="28"/>
          <w:szCs w:val="28"/>
        </w:rPr>
        <w:t>№</w:t>
      </w:r>
      <w:r w:rsidR="00680B79" w:rsidRPr="00680B79">
        <w:rPr>
          <w:color w:val="000000"/>
          <w:sz w:val="28"/>
          <w:szCs w:val="28"/>
        </w:rPr>
        <w:t>1</w:t>
      </w:r>
      <w:r w:rsidRPr="00680B79">
        <w:rPr>
          <w:color w:val="000000"/>
          <w:sz w:val="28"/>
          <w:szCs w:val="28"/>
        </w:rPr>
        <w:t>17</w:t>
      </w:r>
      <w:r w:rsidR="00680B79">
        <w:rPr>
          <w:color w:val="000000"/>
          <w:sz w:val="28"/>
          <w:szCs w:val="28"/>
        </w:rPr>
        <w:t>-</w:t>
      </w:r>
      <w:r w:rsidR="00680B79" w:rsidRPr="00680B79">
        <w:rPr>
          <w:color w:val="000000"/>
          <w:sz w:val="28"/>
          <w:szCs w:val="28"/>
        </w:rPr>
        <w:t>Ф</w:t>
      </w:r>
      <w:r w:rsidRPr="00680B79">
        <w:rPr>
          <w:color w:val="000000"/>
          <w:sz w:val="28"/>
          <w:szCs w:val="28"/>
        </w:rPr>
        <w:t>З в ред. от 30.12.2008</w:t>
      </w:r>
      <w:r w:rsidR="00680B79">
        <w:rPr>
          <w:color w:val="000000"/>
          <w:sz w:val="28"/>
          <w:szCs w:val="28"/>
        </w:rPr>
        <w:t> </w:t>
      </w:r>
      <w:r w:rsidR="00680B79" w:rsidRPr="00680B79">
        <w:rPr>
          <w:color w:val="000000"/>
          <w:sz w:val="28"/>
          <w:szCs w:val="28"/>
        </w:rPr>
        <w:t>г</w:t>
      </w:r>
      <w:r w:rsidRPr="00680B79">
        <w:rPr>
          <w:color w:val="000000"/>
          <w:sz w:val="28"/>
          <w:szCs w:val="28"/>
        </w:rPr>
        <w:t>. (принят ГД ФС РФ 19.07.2000, с изм. и доп. от 01.01.2009</w:t>
      </w:r>
      <w:r w:rsidR="00680B79">
        <w:rPr>
          <w:color w:val="000000"/>
          <w:sz w:val="28"/>
          <w:szCs w:val="28"/>
        </w:rPr>
        <w:t> </w:t>
      </w:r>
      <w:r w:rsidR="00680B79" w:rsidRPr="00680B79">
        <w:rPr>
          <w:color w:val="000000"/>
          <w:sz w:val="28"/>
          <w:szCs w:val="28"/>
        </w:rPr>
        <w:t>г</w:t>
      </w:r>
      <w:r w:rsidRPr="00680B79">
        <w:rPr>
          <w:color w:val="000000"/>
          <w:sz w:val="28"/>
          <w:szCs w:val="28"/>
        </w:rPr>
        <w:t>.)</w:t>
      </w:r>
      <w:r w:rsidR="008F45BB" w:rsidRPr="00680B79">
        <w:rPr>
          <w:color w:val="000000"/>
          <w:sz w:val="28"/>
          <w:szCs w:val="28"/>
        </w:rPr>
        <w:t>;</w:t>
      </w:r>
    </w:p>
    <w:p w:rsidR="008F45BB" w:rsidRPr="00680B79" w:rsidRDefault="008F45BB"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 xml:space="preserve">Федеральный Закон от 21.05.1993 </w:t>
      </w:r>
      <w:r w:rsidR="00680B79">
        <w:rPr>
          <w:color w:val="000000"/>
          <w:sz w:val="28"/>
          <w:szCs w:val="28"/>
        </w:rPr>
        <w:t>№</w:t>
      </w:r>
      <w:r w:rsidR="00680B79" w:rsidRPr="00680B79">
        <w:rPr>
          <w:color w:val="000000"/>
          <w:sz w:val="28"/>
          <w:szCs w:val="28"/>
        </w:rPr>
        <w:t>5</w:t>
      </w:r>
      <w:r w:rsidRPr="00680B79">
        <w:rPr>
          <w:color w:val="000000"/>
          <w:sz w:val="28"/>
          <w:szCs w:val="28"/>
        </w:rPr>
        <w:t>003</w:t>
      </w:r>
      <w:r w:rsidR="00680B79">
        <w:rPr>
          <w:color w:val="000000"/>
          <w:sz w:val="28"/>
          <w:szCs w:val="28"/>
        </w:rPr>
        <w:t>–</w:t>
      </w:r>
      <w:r w:rsidR="00680B79" w:rsidRPr="00680B79">
        <w:rPr>
          <w:color w:val="000000"/>
          <w:sz w:val="28"/>
          <w:szCs w:val="28"/>
        </w:rPr>
        <w:t>1</w:t>
      </w:r>
      <w:r w:rsidRPr="00680B79">
        <w:rPr>
          <w:color w:val="000000"/>
          <w:sz w:val="28"/>
          <w:szCs w:val="28"/>
        </w:rPr>
        <w:t xml:space="preserve"> (ред. от 03.12.2008) «О таможенном тарифе» (с изм. и доп. от 09.01.2009);</w:t>
      </w:r>
    </w:p>
    <w:p w:rsidR="008F45BB" w:rsidRPr="00680B79" w:rsidRDefault="008F45BB"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 xml:space="preserve">Федеральный Закон от 08.12.2003 </w:t>
      </w:r>
      <w:r w:rsidR="00680B79">
        <w:rPr>
          <w:color w:val="000000"/>
          <w:sz w:val="28"/>
          <w:szCs w:val="28"/>
        </w:rPr>
        <w:t>№</w:t>
      </w:r>
      <w:r w:rsidR="00680B79" w:rsidRPr="00680B79">
        <w:rPr>
          <w:color w:val="000000"/>
          <w:sz w:val="28"/>
          <w:szCs w:val="28"/>
        </w:rPr>
        <w:t>1</w:t>
      </w:r>
      <w:r w:rsidRPr="00680B79">
        <w:rPr>
          <w:color w:val="000000"/>
          <w:sz w:val="28"/>
          <w:szCs w:val="28"/>
        </w:rPr>
        <w:t>65</w:t>
      </w:r>
      <w:r w:rsidR="00680B79">
        <w:rPr>
          <w:color w:val="000000"/>
          <w:sz w:val="28"/>
          <w:szCs w:val="28"/>
        </w:rPr>
        <w:t>-</w:t>
      </w:r>
      <w:r w:rsidR="00680B79" w:rsidRPr="00680B79">
        <w:rPr>
          <w:color w:val="000000"/>
          <w:sz w:val="28"/>
          <w:szCs w:val="28"/>
        </w:rPr>
        <w:t>Ф</w:t>
      </w:r>
      <w:r w:rsidRPr="00680B79">
        <w:rPr>
          <w:color w:val="000000"/>
          <w:sz w:val="28"/>
          <w:szCs w:val="28"/>
        </w:rPr>
        <w:t>З (ред. от 18.02.2006) «О специальных защитных, антидемпинговых и компенсационных мерах при импорте товаров» (принят ГД ФС РФ 18.11.2003);</w:t>
      </w:r>
    </w:p>
    <w:p w:rsidR="008F45BB" w:rsidRPr="00680B79" w:rsidRDefault="008F45BB" w:rsidP="00AE0EA2">
      <w:pPr>
        <w:numPr>
          <w:ilvl w:val="0"/>
          <w:numId w:val="24"/>
        </w:numPr>
        <w:tabs>
          <w:tab w:val="clear" w:pos="1080"/>
          <w:tab w:val="num" w:pos="480"/>
          <w:tab w:val="num" w:pos="540"/>
        </w:tabs>
        <w:autoSpaceDE w:val="0"/>
        <w:autoSpaceDN w:val="0"/>
        <w:adjustRightInd w:val="0"/>
        <w:spacing w:line="360" w:lineRule="auto"/>
        <w:ind w:left="0" w:firstLine="0"/>
        <w:jc w:val="both"/>
        <w:rPr>
          <w:color w:val="000000"/>
          <w:sz w:val="28"/>
          <w:szCs w:val="28"/>
        </w:rPr>
      </w:pPr>
      <w:r w:rsidRPr="00680B79">
        <w:rPr>
          <w:color w:val="000000"/>
          <w:sz w:val="28"/>
          <w:szCs w:val="28"/>
        </w:rPr>
        <w:t xml:space="preserve">Постановления Правительства РФ от 27.08.2004 </w:t>
      </w:r>
      <w:r w:rsidR="00680B79">
        <w:rPr>
          <w:color w:val="000000"/>
          <w:sz w:val="28"/>
          <w:szCs w:val="28"/>
        </w:rPr>
        <w:t>№</w:t>
      </w:r>
      <w:r w:rsidR="00680B79" w:rsidRPr="00680B79">
        <w:rPr>
          <w:color w:val="000000"/>
          <w:sz w:val="28"/>
          <w:szCs w:val="28"/>
        </w:rPr>
        <w:t>4</w:t>
      </w:r>
      <w:r w:rsidRPr="00680B79">
        <w:rPr>
          <w:color w:val="000000"/>
          <w:sz w:val="28"/>
          <w:szCs w:val="28"/>
        </w:rPr>
        <w:t>43 (ред. от 31.07.2006) «Об утверждении положения о министерстве экономического развития и торговли Российской Федерации»</w:t>
      </w:r>
      <w:r w:rsidR="00CE2579" w:rsidRPr="00680B79">
        <w:rPr>
          <w:color w:val="000000"/>
          <w:sz w:val="28"/>
          <w:szCs w:val="28"/>
        </w:rPr>
        <w:t>;</w:t>
      </w:r>
    </w:p>
    <w:p w:rsidR="008F45BB" w:rsidRPr="00680B79" w:rsidRDefault="008F45BB" w:rsidP="00AE0EA2">
      <w:pPr>
        <w:numPr>
          <w:ilvl w:val="0"/>
          <w:numId w:val="24"/>
        </w:numPr>
        <w:tabs>
          <w:tab w:val="clear" w:pos="1080"/>
          <w:tab w:val="num" w:pos="480"/>
          <w:tab w:val="num" w:pos="540"/>
        </w:tabs>
        <w:autoSpaceDE w:val="0"/>
        <w:autoSpaceDN w:val="0"/>
        <w:adjustRightInd w:val="0"/>
        <w:spacing w:line="360" w:lineRule="auto"/>
        <w:ind w:left="0" w:firstLine="0"/>
        <w:jc w:val="both"/>
        <w:rPr>
          <w:color w:val="000000"/>
          <w:sz w:val="28"/>
          <w:szCs w:val="28"/>
        </w:rPr>
      </w:pPr>
      <w:r w:rsidRPr="00680B79">
        <w:rPr>
          <w:color w:val="000000"/>
          <w:sz w:val="28"/>
          <w:szCs w:val="28"/>
        </w:rPr>
        <w:t>Методические указания «О порядке применения таможенными органами положений Таможенного кодекса РФ, относящихся к таможенным платежам», Приложение к распоряжению ГТК России от 27.11.2003 647</w:t>
      </w:r>
      <w:r w:rsidR="00680B79">
        <w:rPr>
          <w:color w:val="000000"/>
          <w:sz w:val="28"/>
          <w:szCs w:val="28"/>
        </w:rPr>
        <w:t>-</w:t>
      </w:r>
      <w:r w:rsidR="00680B79" w:rsidRPr="00680B79">
        <w:rPr>
          <w:color w:val="000000"/>
          <w:sz w:val="28"/>
          <w:szCs w:val="28"/>
        </w:rPr>
        <w:t>р</w:t>
      </w:r>
      <w:r w:rsidRPr="00680B79">
        <w:rPr>
          <w:color w:val="000000"/>
          <w:sz w:val="28"/>
          <w:szCs w:val="28"/>
        </w:rPr>
        <w:t xml:space="preserve"> (в ред. расп. ГТК РФ от 28.07.2004 </w:t>
      </w:r>
      <w:r w:rsidR="00680B79">
        <w:rPr>
          <w:color w:val="000000"/>
          <w:sz w:val="28"/>
          <w:szCs w:val="28"/>
        </w:rPr>
        <w:t>№</w:t>
      </w:r>
      <w:r w:rsidR="00680B79" w:rsidRPr="00680B79">
        <w:rPr>
          <w:color w:val="000000"/>
          <w:sz w:val="28"/>
          <w:szCs w:val="28"/>
        </w:rPr>
        <w:t>3</w:t>
      </w:r>
      <w:r w:rsidRPr="00680B79">
        <w:rPr>
          <w:color w:val="000000"/>
          <w:sz w:val="28"/>
          <w:szCs w:val="28"/>
        </w:rPr>
        <w:t>55</w:t>
      </w:r>
      <w:r w:rsidR="00680B79">
        <w:rPr>
          <w:color w:val="000000"/>
          <w:sz w:val="28"/>
          <w:szCs w:val="28"/>
        </w:rPr>
        <w:t>-</w:t>
      </w:r>
      <w:r w:rsidR="00680B79" w:rsidRPr="00680B79">
        <w:rPr>
          <w:color w:val="000000"/>
          <w:sz w:val="28"/>
          <w:szCs w:val="28"/>
        </w:rPr>
        <w:t>р</w:t>
      </w:r>
      <w:r w:rsidRPr="00680B79">
        <w:rPr>
          <w:color w:val="000000"/>
          <w:sz w:val="28"/>
          <w:szCs w:val="28"/>
        </w:rPr>
        <w:t>)</w:t>
      </w:r>
      <w:r w:rsidR="00CE2579" w:rsidRPr="00680B79">
        <w:rPr>
          <w:color w:val="000000"/>
          <w:sz w:val="28"/>
          <w:szCs w:val="28"/>
        </w:rPr>
        <w:t>;</w:t>
      </w:r>
    </w:p>
    <w:p w:rsidR="00680B79" w:rsidRDefault="00747526" w:rsidP="00AE0EA2">
      <w:pPr>
        <w:numPr>
          <w:ilvl w:val="0"/>
          <w:numId w:val="24"/>
        </w:numPr>
        <w:tabs>
          <w:tab w:val="clear" w:pos="1080"/>
          <w:tab w:val="num" w:pos="480"/>
          <w:tab w:val="num" w:pos="540"/>
        </w:tabs>
        <w:autoSpaceDE w:val="0"/>
        <w:autoSpaceDN w:val="0"/>
        <w:adjustRightInd w:val="0"/>
        <w:spacing w:line="360" w:lineRule="auto"/>
        <w:ind w:left="0" w:firstLine="0"/>
        <w:jc w:val="both"/>
        <w:rPr>
          <w:color w:val="000000"/>
          <w:sz w:val="28"/>
          <w:szCs w:val="28"/>
        </w:rPr>
      </w:pPr>
      <w:r w:rsidRPr="00680B79">
        <w:rPr>
          <w:color w:val="000000"/>
          <w:sz w:val="28"/>
          <w:szCs w:val="28"/>
        </w:rPr>
        <w:t>Юридическая Энциклопе</w:t>
      </w:r>
      <w:r w:rsidR="00CE2579" w:rsidRPr="00680B79">
        <w:rPr>
          <w:color w:val="000000"/>
          <w:sz w:val="28"/>
          <w:szCs w:val="28"/>
        </w:rPr>
        <w:t xml:space="preserve">дия. Под. ред. </w:t>
      </w:r>
      <w:r w:rsidR="00680B79" w:rsidRPr="00680B79">
        <w:rPr>
          <w:color w:val="000000"/>
          <w:sz w:val="28"/>
          <w:szCs w:val="28"/>
        </w:rPr>
        <w:t>Тихомирова</w:t>
      </w:r>
      <w:r w:rsidR="00680B79">
        <w:rPr>
          <w:color w:val="000000"/>
          <w:sz w:val="28"/>
          <w:szCs w:val="28"/>
        </w:rPr>
        <w:t> </w:t>
      </w:r>
      <w:r w:rsidR="00680B79" w:rsidRPr="00680B79">
        <w:rPr>
          <w:color w:val="000000"/>
          <w:sz w:val="28"/>
          <w:szCs w:val="28"/>
        </w:rPr>
        <w:t>М.Ю.М.</w:t>
      </w:r>
      <w:r w:rsidRPr="00680B79">
        <w:rPr>
          <w:color w:val="000000"/>
          <w:sz w:val="28"/>
          <w:szCs w:val="28"/>
        </w:rPr>
        <w:t xml:space="preserve"> – 2005</w:t>
      </w:r>
      <w:r w:rsidR="00CE2579" w:rsidRPr="00680B79">
        <w:rPr>
          <w:color w:val="000000"/>
          <w:sz w:val="28"/>
          <w:szCs w:val="28"/>
        </w:rPr>
        <w:t>;</w:t>
      </w:r>
    </w:p>
    <w:p w:rsid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Бакаева</w:t>
      </w:r>
      <w:r>
        <w:rPr>
          <w:color w:val="000000"/>
          <w:sz w:val="28"/>
          <w:szCs w:val="28"/>
        </w:rPr>
        <w:t> </w:t>
      </w:r>
      <w:r w:rsidRPr="00680B79">
        <w:rPr>
          <w:color w:val="000000"/>
          <w:sz w:val="28"/>
          <w:szCs w:val="28"/>
        </w:rPr>
        <w:t>О.Ю.</w:t>
      </w:r>
      <w:r>
        <w:rPr>
          <w:color w:val="000000"/>
          <w:sz w:val="28"/>
          <w:szCs w:val="28"/>
        </w:rPr>
        <w:t> </w:t>
      </w:r>
      <w:r w:rsidRPr="00680B79">
        <w:rPr>
          <w:color w:val="000000"/>
          <w:sz w:val="28"/>
          <w:szCs w:val="28"/>
        </w:rPr>
        <w:t>Таможенное</w:t>
      </w:r>
      <w:r w:rsidR="00CE2579" w:rsidRPr="00680B79">
        <w:rPr>
          <w:color w:val="000000"/>
          <w:sz w:val="28"/>
          <w:szCs w:val="28"/>
        </w:rPr>
        <w:t xml:space="preserve"> право: Учебник. М. – 2005;</w:t>
      </w:r>
    </w:p>
    <w:p w:rsid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Бекяшев</w:t>
      </w:r>
      <w:r>
        <w:rPr>
          <w:color w:val="000000"/>
          <w:sz w:val="28"/>
          <w:szCs w:val="28"/>
        </w:rPr>
        <w:t> </w:t>
      </w:r>
      <w:r w:rsidRPr="00680B79">
        <w:rPr>
          <w:color w:val="000000"/>
          <w:sz w:val="28"/>
          <w:szCs w:val="28"/>
        </w:rPr>
        <w:t>К.А.</w:t>
      </w:r>
      <w:r w:rsidR="00E30183" w:rsidRPr="00680B79">
        <w:rPr>
          <w:color w:val="000000"/>
          <w:sz w:val="28"/>
          <w:szCs w:val="28"/>
        </w:rPr>
        <w:t xml:space="preserve">, </w:t>
      </w:r>
      <w:r w:rsidRPr="00680B79">
        <w:rPr>
          <w:color w:val="000000"/>
          <w:sz w:val="28"/>
          <w:szCs w:val="28"/>
        </w:rPr>
        <w:t>Моисеев</w:t>
      </w:r>
      <w:r>
        <w:rPr>
          <w:color w:val="000000"/>
          <w:sz w:val="28"/>
          <w:szCs w:val="28"/>
        </w:rPr>
        <w:t> </w:t>
      </w:r>
      <w:r w:rsidRPr="00680B79">
        <w:rPr>
          <w:color w:val="000000"/>
          <w:sz w:val="28"/>
          <w:szCs w:val="28"/>
        </w:rPr>
        <w:t>Е.Г.</w:t>
      </w:r>
      <w:r>
        <w:rPr>
          <w:color w:val="000000"/>
          <w:sz w:val="28"/>
          <w:szCs w:val="28"/>
        </w:rPr>
        <w:t> </w:t>
      </w:r>
      <w:r w:rsidRPr="00680B79">
        <w:rPr>
          <w:color w:val="000000"/>
          <w:sz w:val="28"/>
          <w:szCs w:val="28"/>
        </w:rPr>
        <w:t>Таможенное</w:t>
      </w:r>
      <w:r w:rsidR="00CE2579" w:rsidRPr="00680B79">
        <w:rPr>
          <w:color w:val="000000"/>
          <w:sz w:val="28"/>
          <w:szCs w:val="28"/>
        </w:rPr>
        <w:t xml:space="preserve"> Право. М. – 2006;</w:t>
      </w:r>
    </w:p>
    <w:p w:rsidR="00747526"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Жуковец</w:t>
      </w:r>
      <w:r>
        <w:rPr>
          <w:color w:val="000000"/>
          <w:sz w:val="28"/>
          <w:szCs w:val="28"/>
        </w:rPr>
        <w:t> </w:t>
      </w:r>
      <w:r w:rsidRPr="00680B79">
        <w:rPr>
          <w:color w:val="000000"/>
          <w:sz w:val="28"/>
          <w:szCs w:val="28"/>
        </w:rPr>
        <w:t>В.Ю.</w:t>
      </w:r>
      <w:r w:rsidR="00747526" w:rsidRPr="00680B79">
        <w:rPr>
          <w:color w:val="000000"/>
          <w:sz w:val="28"/>
          <w:szCs w:val="28"/>
        </w:rPr>
        <w:t xml:space="preserve">, Таможенное право </w:t>
      </w:r>
      <w:r w:rsidR="00CE2579" w:rsidRPr="00680B79">
        <w:rPr>
          <w:color w:val="000000"/>
          <w:sz w:val="28"/>
          <w:szCs w:val="28"/>
        </w:rPr>
        <w:t>в вопросах и ответах. М. – 2005;</w:t>
      </w:r>
    </w:p>
    <w:p w:rsidR="00CE2579"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Злобин</w:t>
      </w:r>
      <w:r>
        <w:rPr>
          <w:color w:val="000000"/>
          <w:sz w:val="28"/>
          <w:szCs w:val="28"/>
        </w:rPr>
        <w:t> </w:t>
      </w:r>
      <w:r w:rsidRPr="00680B79">
        <w:rPr>
          <w:color w:val="000000"/>
          <w:sz w:val="28"/>
          <w:szCs w:val="28"/>
        </w:rPr>
        <w:t>И.Я.</w:t>
      </w:r>
      <w:r w:rsidR="00CE2579" w:rsidRPr="00680B79">
        <w:rPr>
          <w:color w:val="000000"/>
          <w:sz w:val="28"/>
          <w:szCs w:val="28"/>
        </w:rPr>
        <w:t xml:space="preserve">, </w:t>
      </w:r>
      <w:r w:rsidRPr="00680B79">
        <w:rPr>
          <w:color w:val="000000"/>
          <w:sz w:val="28"/>
          <w:szCs w:val="28"/>
        </w:rPr>
        <w:t>Мячин</w:t>
      </w:r>
      <w:r>
        <w:rPr>
          <w:color w:val="000000"/>
          <w:sz w:val="28"/>
          <w:szCs w:val="28"/>
        </w:rPr>
        <w:t> </w:t>
      </w:r>
      <w:r w:rsidRPr="00680B79">
        <w:rPr>
          <w:color w:val="000000"/>
          <w:sz w:val="28"/>
          <w:szCs w:val="28"/>
        </w:rPr>
        <w:t>А.Н.</w:t>
      </w:r>
      <w:r>
        <w:rPr>
          <w:color w:val="000000"/>
          <w:sz w:val="28"/>
          <w:szCs w:val="28"/>
        </w:rPr>
        <w:t> </w:t>
      </w:r>
      <w:r w:rsidRPr="00680B79">
        <w:rPr>
          <w:color w:val="000000"/>
          <w:sz w:val="28"/>
          <w:szCs w:val="28"/>
        </w:rPr>
        <w:t>Таможенное</w:t>
      </w:r>
      <w:r w:rsidR="00CE2579" w:rsidRPr="00680B79">
        <w:rPr>
          <w:color w:val="000000"/>
          <w:sz w:val="28"/>
          <w:szCs w:val="28"/>
        </w:rPr>
        <w:t xml:space="preserve"> право. Курс лекций. СПб. – 2006;</w:t>
      </w:r>
    </w:p>
    <w:p w:rsidR="00747526"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Милюков</w:t>
      </w:r>
      <w:r>
        <w:rPr>
          <w:color w:val="000000"/>
          <w:sz w:val="28"/>
          <w:szCs w:val="28"/>
        </w:rPr>
        <w:t> </w:t>
      </w:r>
      <w:r w:rsidRPr="00680B79">
        <w:rPr>
          <w:color w:val="000000"/>
          <w:sz w:val="28"/>
          <w:szCs w:val="28"/>
        </w:rPr>
        <w:t>Н.В.</w:t>
      </w:r>
      <w:r>
        <w:rPr>
          <w:color w:val="000000"/>
          <w:sz w:val="28"/>
          <w:szCs w:val="28"/>
        </w:rPr>
        <w:t> </w:t>
      </w:r>
      <w:r w:rsidRPr="00680B79">
        <w:rPr>
          <w:color w:val="000000"/>
          <w:sz w:val="28"/>
          <w:szCs w:val="28"/>
        </w:rPr>
        <w:t>Таможенная</w:t>
      </w:r>
      <w:r w:rsidR="00CE2579" w:rsidRPr="00680B79">
        <w:rPr>
          <w:color w:val="000000"/>
          <w:sz w:val="28"/>
          <w:szCs w:val="28"/>
        </w:rPr>
        <w:t xml:space="preserve"> пошлина. М. – 2004;</w:t>
      </w:r>
    </w:p>
    <w:p w:rsidR="00CE2579"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Романова</w:t>
      </w:r>
      <w:r>
        <w:rPr>
          <w:color w:val="000000"/>
          <w:sz w:val="28"/>
          <w:szCs w:val="28"/>
        </w:rPr>
        <w:t> </w:t>
      </w:r>
      <w:r w:rsidRPr="00680B79">
        <w:rPr>
          <w:color w:val="000000"/>
          <w:sz w:val="28"/>
          <w:szCs w:val="28"/>
        </w:rPr>
        <w:t>Е.В.</w:t>
      </w:r>
      <w:r>
        <w:rPr>
          <w:color w:val="000000"/>
          <w:sz w:val="28"/>
          <w:szCs w:val="28"/>
        </w:rPr>
        <w:t> </w:t>
      </w:r>
      <w:r w:rsidRPr="00680B79">
        <w:rPr>
          <w:color w:val="000000"/>
          <w:sz w:val="28"/>
          <w:szCs w:val="28"/>
        </w:rPr>
        <w:t>Таможенные</w:t>
      </w:r>
      <w:r w:rsidR="00CE2579" w:rsidRPr="00680B79">
        <w:rPr>
          <w:color w:val="000000"/>
          <w:sz w:val="28"/>
          <w:szCs w:val="28"/>
        </w:rPr>
        <w:t xml:space="preserve"> платежи. СПб. – 2005;</w:t>
      </w:r>
    </w:p>
    <w:p w:rsidR="00CE2579"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Рассолов</w:t>
      </w:r>
      <w:r>
        <w:rPr>
          <w:color w:val="000000"/>
          <w:sz w:val="28"/>
          <w:szCs w:val="28"/>
        </w:rPr>
        <w:t> </w:t>
      </w:r>
      <w:r w:rsidRPr="00680B79">
        <w:rPr>
          <w:color w:val="000000"/>
          <w:sz w:val="28"/>
          <w:szCs w:val="28"/>
        </w:rPr>
        <w:t>М.М.</w:t>
      </w:r>
      <w:r w:rsidR="00CE2579" w:rsidRPr="00680B79">
        <w:rPr>
          <w:color w:val="000000"/>
          <w:sz w:val="28"/>
          <w:szCs w:val="28"/>
        </w:rPr>
        <w:t xml:space="preserve">, </w:t>
      </w:r>
      <w:r w:rsidRPr="00680B79">
        <w:rPr>
          <w:color w:val="000000"/>
          <w:sz w:val="28"/>
          <w:szCs w:val="28"/>
        </w:rPr>
        <w:t>Эриашвили</w:t>
      </w:r>
      <w:r>
        <w:rPr>
          <w:color w:val="000000"/>
          <w:sz w:val="28"/>
          <w:szCs w:val="28"/>
        </w:rPr>
        <w:t> </w:t>
      </w:r>
      <w:r w:rsidRPr="00680B79">
        <w:rPr>
          <w:color w:val="000000"/>
          <w:sz w:val="28"/>
          <w:szCs w:val="28"/>
        </w:rPr>
        <w:t>Н.Д.</w:t>
      </w:r>
      <w:r>
        <w:rPr>
          <w:color w:val="000000"/>
          <w:sz w:val="28"/>
          <w:szCs w:val="28"/>
        </w:rPr>
        <w:t> </w:t>
      </w:r>
      <w:r w:rsidRPr="00680B79">
        <w:rPr>
          <w:color w:val="000000"/>
          <w:sz w:val="28"/>
          <w:szCs w:val="28"/>
        </w:rPr>
        <w:t>Таможенное</w:t>
      </w:r>
      <w:r w:rsidR="00CE2579" w:rsidRPr="00680B79">
        <w:rPr>
          <w:color w:val="000000"/>
          <w:sz w:val="28"/>
          <w:szCs w:val="28"/>
        </w:rPr>
        <w:t xml:space="preserve"> право, 4</w:t>
      </w:r>
      <w:r>
        <w:rPr>
          <w:color w:val="000000"/>
          <w:sz w:val="28"/>
          <w:szCs w:val="28"/>
        </w:rPr>
        <w:t>-</w:t>
      </w:r>
      <w:r w:rsidRPr="00680B79">
        <w:rPr>
          <w:color w:val="000000"/>
          <w:sz w:val="28"/>
          <w:szCs w:val="28"/>
        </w:rPr>
        <w:t>е</w:t>
      </w:r>
      <w:r w:rsidR="00CE2579" w:rsidRPr="00680B79">
        <w:rPr>
          <w:color w:val="000000"/>
          <w:sz w:val="28"/>
          <w:szCs w:val="28"/>
        </w:rPr>
        <w:t xml:space="preserve"> издание: Учебник. М. – 2008;</w:t>
      </w:r>
    </w:p>
    <w:p w:rsidR="00747526"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Свинухов</w:t>
      </w:r>
      <w:r>
        <w:rPr>
          <w:color w:val="000000"/>
          <w:sz w:val="28"/>
          <w:szCs w:val="28"/>
        </w:rPr>
        <w:t> </w:t>
      </w:r>
      <w:r w:rsidRPr="00680B79">
        <w:rPr>
          <w:color w:val="000000"/>
          <w:sz w:val="28"/>
          <w:szCs w:val="28"/>
        </w:rPr>
        <w:t>В.Г.</w:t>
      </w:r>
      <w:r>
        <w:rPr>
          <w:color w:val="000000"/>
          <w:sz w:val="28"/>
          <w:szCs w:val="28"/>
        </w:rPr>
        <w:t> </w:t>
      </w:r>
      <w:r w:rsidRPr="00680B79">
        <w:rPr>
          <w:color w:val="000000"/>
          <w:sz w:val="28"/>
          <w:szCs w:val="28"/>
        </w:rPr>
        <w:t>Таможенное</w:t>
      </w:r>
      <w:r w:rsidR="00CE2579" w:rsidRPr="00680B79">
        <w:rPr>
          <w:color w:val="000000"/>
          <w:sz w:val="28"/>
          <w:szCs w:val="28"/>
        </w:rPr>
        <w:t xml:space="preserve"> дело. М. – 2005;</w:t>
      </w:r>
    </w:p>
    <w:p w:rsidR="00E30183"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Свинухов</w:t>
      </w:r>
      <w:r>
        <w:rPr>
          <w:color w:val="000000"/>
          <w:sz w:val="28"/>
          <w:szCs w:val="28"/>
        </w:rPr>
        <w:t> </w:t>
      </w:r>
      <w:r w:rsidRPr="00680B79">
        <w:rPr>
          <w:color w:val="000000"/>
          <w:sz w:val="28"/>
          <w:szCs w:val="28"/>
        </w:rPr>
        <w:t>В.Г.</w:t>
      </w:r>
      <w:r>
        <w:rPr>
          <w:color w:val="000000"/>
          <w:sz w:val="28"/>
          <w:szCs w:val="28"/>
        </w:rPr>
        <w:t> </w:t>
      </w:r>
      <w:r w:rsidRPr="00680B79">
        <w:rPr>
          <w:color w:val="000000"/>
          <w:sz w:val="28"/>
          <w:szCs w:val="28"/>
        </w:rPr>
        <w:t>Таможенно</w:t>
      </w:r>
      <w:r w:rsidR="00E30183" w:rsidRPr="00680B79">
        <w:rPr>
          <w:color w:val="000000"/>
          <w:sz w:val="28"/>
          <w:szCs w:val="28"/>
        </w:rPr>
        <w:t>-тарифное регулирование внешнеэконом</w:t>
      </w:r>
      <w:r w:rsidR="00CE2579" w:rsidRPr="00680B79">
        <w:rPr>
          <w:color w:val="000000"/>
          <w:sz w:val="28"/>
          <w:szCs w:val="28"/>
        </w:rPr>
        <w:t>ической деятельности. М. – 2004;</w:t>
      </w:r>
    </w:p>
    <w:p w:rsidR="00747526" w:rsidRPr="00680B79" w:rsidRDefault="00680B79" w:rsidP="00AE0EA2">
      <w:pPr>
        <w:pStyle w:val="a3"/>
        <w:numPr>
          <w:ilvl w:val="0"/>
          <w:numId w:val="24"/>
        </w:numPr>
        <w:tabs>
          <w:tab w:val="clear" w:pos="1080"/>
          <w:tab w:val="num" w:pos="480"/>
        </w:tabs>
        <w:spacing w:line="360" w:lineRule="auto"/>
        <w:ind w:left="0" w:firstLine="0"/>
        <w:jc w:val="both"/>
        <w:rPr>
          <w:color w:val="000000"/>
          <w:sz w:val="28"/>
          <w:szCs w:val="28"/>
        </w:rPr>
      </w:pPr>
      <w:r w:rsidRPr="00680B79">
        <w:rPr>
          <w:color w:val="000000"/>
          <w:sz w:val="28"/>
          <w:szCs w:val="28"/>
        </w:rPr>
        <w:t>Чипуренко</w:t>
      </w:r>
      <w:r>
        <w:rPr>
          <w:color w:val="000000"/>
          <w:sz w:val="28"/>
          <w:szCs w:val="28"/>
        </w:rPr>
        <w:t> </w:t>
      </w:r>
      <w:r w:rsidRPr="00680B79">
        <w:rPr>
          <w:color w:val="000000"/>
          <w:sz w:val="28"/>
          <w:szCs w:val="28"/>
        </w:rPr>
        <w:t>Е.В.</w:t>
      </w:r>
      <w:r>
        <w:rPr>
          <w:color w:val="000000"/>
          <w:sz w:val="28"/>
          <w:szCs w:val="28"/>
        </w:rPr>
        <w:t> </w:t>
      </w:r>
      <w:r w:rsidRPr="00680B79">
        <w:rPr>
          <w:color w:val="000000"/>
          <w:sz w:val="28"/>
          <w:szCs w:val="28"/>
        </w:rPr>
        <w:t>Уплата</w:t>
      </w:r>
      <w:r w:rsidR="00747526" w:rsidRPr="00680B79">
        <w:rPr>
          <w:color w:val="000000"/>
          <w:sz w:val="28"/>
          <w:szCs w:val="28"/>
        </w:rPr>
        <w:t xml:space="preserve"> НДС при ввозе товаров на таможенную территорию Российской Федерации</w:t>
      </w:r>
      <w:r>
        <w:rPr>
          <w:color w:val="000000"/>
          <w:sz w:val="28"/>
          <w:szCs w:val="28"/>
        </w:rPr>
        <w:t> </w:t>
      </w:r>
      <w:r w:rsidRPr="00680B79">
        <w:rPr>
          <w:color w:val="000000"/>
          <w:sz w:val="28"/>
          <w:szCs w:val="28"/>
        </w:rPr>
        <w:t>//</w:t>
      </w:r>
      <w:r w:rsidR="00747526" w:rsidRPr="00680B79">
        <w:rPr>
          <w:color w:val="000000"/>
          <w:sz w:val="28"/>
          <w:szCs w:val="28"/>
        </w:rPr>
        <w:t xml:space="preserve"> Налоговый вестник. 2004.</w:t>
      </w:r>
      <w:bookmarkStart w:id="13" w:name="_GoBack"/>
      <w:bookmarkEnd w:id="13"/>
    </w:p>
    <w:sectPr w:rsidR="00747526" w:rsidRPr="00680B79" w:rsidSect="00680B7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5A" w:rsidRDefault="009E055A">
      <w:r>
        <w:separator/>
      </w:r>
    </w:p>
  </w:endnote>
  <w:endnote w:type="continuationSeparator" w:id="0">
    <w:p w:rsidR="009E055A" w:rsidRDefault="009E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4E" w:rsidRDefault="000C534E" w:rsidP="005626EB">
    <w:pPr>
      <w:pStyle w:val="a7"/>
      <w:framePr w:wrap="around" w:vAnchor="text" w:hAnchor="margin" w:xAlign="center" w:y="1"/>
      <w:rPr>
        <w:rStyle w:val="a9"/>
      </w:rPr>
    </w:pPr>
  </w:p>
  <w:p w:rsidR="000C534E" w:rsidRDefault="000C53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4E" w:rsidRDefault="00A82844" w:rsidP="005626EB">
    <w:pPr>
      <w:pStyle w:val="a7"/>
      <w:framePr w:wrap="around" w:vAnchor="text" w:hAnchor="margin" w:xAlign="center" w:y="1"/>
      <w:rPr>
        <w:rStyle w:val="a9"/>
      </w:rPr>
    </w:pPr>
    <w:r>
      <w:rPr>
        <w:rStyle w:val="a9"/>
        <w:noProof/>
      </w:rPr>
      <w:t>2</w:t>
    </w:r>
  </w:p>
  <w:p w:rsidR="000C534E" w:rsidRDefault="000C53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5A" w:rsidRDefault="009E055A">
      <w:r>
        <w:separator/>
      </w:r>
    </w:p>
  </w:footnote>
  <w:footnote w:type="continuationSeparator" w:id="0">
    <w:p w:rsidR="009E055A" w:rsidRDefault="009E055A">
      <w:r>
        <w:continuationSeparator/>
      </w:r>
    </w:p>
  </w:footnote>
  <w:footnote w:id="1">
    <w:p w:rsidR="009E055A" w:rsidRDefault="000C534E">
      <w:pPr>
        <w:pStyle w:val="a3"/>
      </w:pPr>
      <w:r>
        <w:rPr>
          <w:rStyle w:val="a4"/>
        </w:rPr>
        <w:footnoteRef/>
      </w:r>
      <w:r>
        <w:t xml:space="preserve"> Бекяшев К.А., Моисеев Е.Г. Таможенное Право. М. – 2006. С. 290.</w:t>
      </w:r>
    </w:p>
  </w:footnote>
  <w:footnote w:id="2">
    <w:p w:rsidR="009E055A" w:rsidRDefault="000C534E">
      <w:pPr>
        <w:pStyle w:val="a3"/>
      </w:pPr>
      <w:r>
        <w:rPr>
          <w:rStyle w:val="a4"/>
        </w:rPr>
        <w:footnoteRef/>
      </w:r>
      <w:r>
        <w:t xml:space="preserve"> Свинухов В.Г. Таможенно-тарифное регулирование внешнеэкономической деятельности. М. – 2004. С. 35.</w:t>
      </w:r>
    </w:p>
  </w:footnote>
  <w:footnote w:id="3">
    <w:p w:rsidR="009E055A" w:rsidRDefault="000C534E" w:rsidP="002A435B">
      <w:pPr>
        <w:pStyle w:val="a3"/>
      </w:pPr>
      <w:r>
        <w:rPr>
          <w:rStyle w:val="a4"/>
        </w:rPr>
        <w:footnoteRef/>
      </w:r>
      <w:r>
        <w:t xml:space="preserve"> Свинухов В.Г. Таможенное дело. М. – 2005. С. 251.</w:t>
      </w:r>
    </w:p>
  </w:footnote>
  <w:footnote w:id="4">
    <w:p w:rsidR="009E055A" w:rsidRDefault="000C534E">
      <w:pPr>
        <w:pStyle w:val="a3"/>
      </w:pPr>
      <w:r>
        <w:rPr>
          <w:rStyle w:val="a4"/>
        </w:rPr>
        <w:footnoteRef/>
      </w:r>
      <w:r>
        <w:t xml:space="preserve"> Жуковец В.Ю., Таможенное право в вопросах и ответах. М. – 2005. С 98.</w:t>
      </w:r>
    </w:p>
  </w:footnote>
  <w:footnote w:id="5">
    <w:p w:rsidR="009E055A" w:rsidRDefault="000C534E">
      <w:pPr>
        <w:pStyle w:val="a3"/>
      </w:pPr>
      <w:r>
        <w:rPr>
          <w:rStyle w:val="a4"/>
        </w:rPr>
        <w:footnoteRef/>
      </w:r>
      <w:r>
        <w:t xml:space="preserve"> Романова Е.В. Таможенные платежи. СПб. – 2005. С. 29-30.</w:t>
      </w:r>
    </w:p>
  </w:footnote>
  <w:footnote w:id="6">
    <w:p w:rsidR="009E055A" w:rsidRDefault="000C534E">
      <w:pPr>
        <w:pStyle w:val="a3"/>
      </w:pPr>
      <w:r>
        <w:rPr>
          <w:rStyle w:val="a4"/>
        </w:rPr>
        <w:footnoteRef/>
      </w:r>
      <w:r>
        <w:t xml:space="preserve"> Романова Е.В. Таможенные платежи. СПб. – 2005. С. 34.</w:t>
      </w:r>
    </w:p>
  </w:footnote>
  <w:footnote w:id="7">
    <w:p w:rsidR="009E055A" w:rsidRDefault="000C534E" w:rsidP="00FF60A3">
      <w:pPr>
        <w:pStyle w:val="a3"/>
        <w:jc w:val="both"/>
      </w:pPr>
      <w:r>
        <w:rPr>
          <w:rStyle w:val="a4"/>
        </w:rPr>
        <w:footnoteRef/>
      </w:r>
      <w:r>
        <w:t xml:space="preserve"> </w:t>
      </w:r>
      <w:r w:rsidRPr="00E6627D">
        <w:t xml:space="preserve">Закон РФ от </w:t>
      </w:r>
      <w:r>
        <w:t>21.05.1993 № 5003-1 (</w:t>
      </w:r>
      <w:r w:rsidRPr="00FF60A3">
        <w:rPr>
          <w:color w:val="1C1C1C"/>
        </w:rPr>
        <w:t>ред. от 03.12.2008</w:t>
      </w:r>
      <w:r w:rsidRPr="00FF60A3">
        <w:t>)</w:t>
      </w:r>
      <w:r w:rsidRPr="00E6627D">
        <w:t xml:space="preserve"> </w:t>
      </w:r>
      <w:r>
        <w:t>«</w:t>
      </w:r>
      <w:r w:rsidRPr="00E6627D">
        <w:t>О таможенном тарифе</w:t>
      </w:r>
      <w:r>
        <w:t xml:space="preserve">» </w:t>
      </w:r>
      <w:r w:rsidRPr="00FF60A3">
        <w:rPr>
          <w:color w:val="1C1C1C"/>
        </w:rPr>
        <w:t>(с изм. и доп. от 09.01.2009)</w:t>
      </w:r>
      <w:r w:rsidRPr="00FF60A3">
        <w:t>. П. 1. Ст. 2.</w:t>
      </w:r>
    </w:p>
  </w:footnote>
  <w:footnote w:id="8">
    <w:p w:rsidR="009E055A" w:rsidRDefault="000C534E" w:rsidP="00B64D64">
      <w:pPr>
        <w:pStyle w:val="a3"/>
      </w:pPr>
      <w:r>
        <w:rPr>
          <w:rStyle w:val="a4"/>
        </w:rPr>
        <w:footnoteRef/>
      </w:r>
      <w:r>
        <w:t xml:space="preserve"> Юридическая Энциклопедия. Под. ред. Тихомирова М.Ю.  М. – 2005. С.515.</w:t>
      </w:r>
    </w:p>
  </w:footnote>
  <w:footnote w:id="9">
    <w:p w:rsidR="009E055A" w:rsidRDefault="000C534E" w:rsidP="00CE0954">
      <w:pPr>
        <w:pStyle w:val="a3"/>
        <w:jc w:val="both"/>
      </w:pPr>
      <w:r>
        <w:rPr>
          <w:rStyle w:val="a4"/>
        </w:rPr>
        <w:footnoteRef/>
      </w:r>
      <w:r>
        <w:t xml:space="preserve"> Жуковец В.Ю., Таможенное право в вопросах и ответах. М. – 2005. С 100-101.</w:t>
      </w:r>
    </w:p>
  </w:footnote>
  <w:footnote w:id="10">
    <w:p w:rsidR="009E055A" w:rsidRDefault="000C534E" w:rsidP="00CE0954">
      <w:pPr>
        <w:pStyle w:val="a3"/>
        <w:jc w:val="both"/>
      </w:pPr>
      <w:r>
        <w:rPr>
          <w:rStyle w:val="a4"/>
        </w:rPr>
        <w:footnoteRef/>
      </w:r>
      <w:r>
        <w:t xml:space="preserve"> Бакаева О.Ю. Таможенное право: учебник. М. – 2005. С. 93.</w:t>
      </w:r>
    </w:p>
  </w:footnote>
  <w:footnote w:id="11">
    <w:p w:rsidR="009E055A" w:rsidRDefault="000C534E" w:rsidP="00CE0954">
      <w:pPr>
        <w:pStyle w:val="a5"/>
      </w:pPr>
      <w:r w:rsidRPr="003A6ED2">
        <w:rPr>
          <w:rStyle w:val="a4"/>
        </w:rPr>
        <w:footnoteRef/>
      </w:r>
      <w:r w:rsidRPr="003A6ED2">
        <w:t xml:space="preserve"> ФЗ от 08.12.2003 № 165-ФЗ (ред. от 18.02.2006) </w:t>
      </w:r>
      <w:r>
        <w:t>«</w:t>
      </w:r>
      <w:r w:rsidRPr="003A6ED2">
        <w:t>О специальных защитных, антидемпинговых и компенсаци</w:t>
      </w:r>
      <w:r>
        <w:t>онных мерах при импорте товаров»</w:t>
      </w:r>
      <w:r w:rsidRPr="003A6ED2">
        <w:t xml:space="preserve"> (принят ГД ФС РФ 18.11.2003).</w:t>
      </w:r>
      <w:r>
        <w:t xml:space="preserve"> Ст. 18.</w:t>
      </w:r>
    </w:p>
  </w:footnote>
  <w:footnote w:id="12">
    <w:p w:rsidR="009E055A" w:rsidRDefault="000C534E" w:rsidP="00FF60A3">
      <w:pPr>
        <w:pStyle w:val="a3"/>
        <w:jc w:val="both"/>
      </w:pPr>
      <w:r>
        <w:rPr>
          <w:rStyle w:val="a4"/>
        </w:rPr>
        <w:footnoteRef/>
      </w:r>
      <w:r>
        <w:t xml:space="preserve"> Свинухов В.Г. Таможенно-тарифное регулирование внешнеэкономической деятельности. М. – 2004. С.36-40.</w:t>
      </w:r>
    </w:p>
  </w:footnote>
  <w:footnote w:id="13">
    <w:p w:rsidR="009E055A" w:rsidRDefault="000C534E">
      <w:pPr>
        <w:pStyle w:val="a3"/>
      </w:pPr>
      <w:r>
        <w:rPr>
          <w:rStyle w:val="a4"/>
        </w:rPr>
        <w:footnoteRef/>
      </w:r>
      <w:r>
        <w:t xml:space="preserve"> Милюков Н.В. Таможенная пошлина. М. – 2004. С. 8-9.</w:t>
      </w:r>
    </w:p>
  </w:footnote>
  <w:footnote w:id="14">
    <w:p w:rsidR="009E055A" w:rsidRDefault="000C534E" w:rsidP="00FF60A3">
      <w:pPr>
        <w:pStyle w:val="a3"/>
        <w:jc w:val="both"/>
      </w:pPr>
      <w:r>
        <w:rPr>
          <w:rStyle w:val="a4"/>
        </w:rPr>
        <w:footnoteRef/>
      </w:r>
      <w:r>
        <w:t xml:space="preserve"> Романова Е.В. Таможенные платежи. СПб. – 2005. С. 36.</w:t>
      </w:r>
    </w:p>
  </w:footnote>
  <w:footnote w:id="15">
    <w:p w:rsidR="009E055A" w:rsidRDefault="000C534E" w:rsidP="001B1D5C">
      <w:pPr>
        <w:pStyle w:val="a3"/>
      </w:pPr>
      <w:r>
        <w:rPr>
          <w:rStyle w:val="a4"/>
        </w:rPr>
        <w:footnoteRef/>
      </w:r>
      <w:r>
        <w:t xml:space="preserve"> Злобин И.Я., Мячин А.Н. Таможенное право. Курс лекций. СПб. – 2006. С.292</w:t>
      </w:r>
    </w:p>
  </w:footnote>
  <w:footnote w:id="16">
    <w:p w:rsidR="009E055A" w:rsidRDefault="000C534E">
      <w:pPr>
        <w:pStyle w:val="a3"/>
      </w:pPr>
      <w:r>
        <w:rPr>
          <w:rStyle w:val="a4"/>
        </w:rPr>
        <w:footnoteRef/>
      </w:r>
      <w:r>
        <w:t xml:space="preserve"> Романова Е.В. Таможенные платежи. СПб. – 2005. С. 34.</w:t>
      </w:r>
    </w:p>
  </w:footnote>
  <w:footnote w:id="17">
    <w:p w:rsidR="000C534E" w:rsidRDefault="000C534E" w:rsidP="00DF03F1">
      <w:pPr>
        <w:pStyle w:val="a3"/>
      </w:pPr>
      <w:r>
        <w:rPr>
          <w:rStyle w:val="a4"/>
        </w:rPr>
        <w:footnoteRef/>
      </w:r>
      <w:r>
        <w:t xml:space="preserve"> Романова Е.В. Таможенные платежи. СПб. – 2005. С. 37-39., Таможенное право: учебник. Под ред. М.М. Рассолова, Н.Д. Эриашвили. С. 225, Свинухов В.Г. Таможенно-тарифное регулирование внешнеэкономической деятельности. М. – 2004. С. 38-39.</w:t>
      </w:r>
    </w:p>
    <w:p w:rsidR="009E055A" w:rsidRDefault="009E055A" w:rsidP="00DF03F1">
      <w:pPr>
        <w:pStyle w:val="a3"/>
      </w:pPr>
    </w:p>
  </w:footnote>
  <w:footnote w:id="18">
    <w:p w:rsidR="009E055A" w:rsidRDefault="000C534E">
      <w:pPr>
        <w:pStyle w:val="a3"/>
      </w:pPr>
      <w:r>
        <w:rPr>
          <w:rStyle w:val="a4"/>
        </w:rPr>
        <w:footnoteRef/>
      </w:r>
      <w:r>
        <w:t xml:space="preserve"> Юридическая Энциклопедия. Под. ред. Тихомирова М.Ю.  М. – 2005. С.517.</w:t>
      </w:r>
    </w:p>
  </w:footnote>
  <w:footnote w:id="19">
    <w:p w:rsidR="009E055A" w:rsidRDefault="000C534E">
      <w:pPr>
        <w:pStyle w:val="a3"/>
      </w:pPr>
      <w:r>
        <w:rPr>
          <w:rStyle w:val="a4"/>
        </w:rPr>
        <w:footnoteRef/>
      </w:r>
      <w:r>
        <w:t xml:space="preserve"> Юридическая Энциклопедия. Под. ред. Тихомирова М.Ю.  М. – 2005. С.56.</w:t>
      </w:r>
    </w:p>
  </w:footnote>
  <w:footnote w:id="20">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320.</w:t>
      </w:r>
    </w:p>
  </w:footnote>
  <w:footnote w:id="21">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324, 295, 350.</w:t>
      </w:r>
    </w:p>
  </w:footnote>
  <w:footnote w:id="22">
    <w:p w:rsidR="009E055A" w:rsidRDefault="000C534E" w:rsidP="000454D7">
      <w:pPr>
        <w:pStyle w:val="a3"/>
        <w:jc w:val="both"/>
      </w:pPr>
      <w:r>
        <w:rPr>
          <w:rStyle w:val="a4"/>
        </w:rPr>
        <w:footnoteRef/>
      </w:r>
      <w:r>
        <w:t xml:space="preserve"> Таможенный Кодекс Российской Федерации. №.61-ФЗ в ред. от 28.03.2003 г., (принят ГД ФС РФ 25.04.2003, с изм. и доп. от 01.10.2009 г.), Ст. 334; Налоговый кодекс РФ 2 часть № 117-ФЗ в ред. от 30.12.2008 г. (принят ГД ФС РФ 19.07.2000, с изм. и доп. от 01.01.2009 г.) Ст.64</w:t>
      </w:r>
    </w:p>
  </w:footnote>
  <w:footnote w:id="23">
    <w:p w:rsidR="009E055A" w:rsidRDefault="000C534E" w:rsidP="000454D7">
      <w:pPr>
        <w:pStyle w:val="a3"/>
        <w:jc w:val="both"/>
      </w:pPr>
      <w:r>
        <w:rPr>
          <w:rStyle w:val="a4"/>
        </w:rPr>
        <w:footnoteRef/>
      </w:r>
      <w:r>
        <w:t xml:space="preserve"> Злобин И.Я., Мячин А.Н. Таможенное право. Курс лекций. СПб. – 2006. С.305.</w:t>
      </w:r>
    </w:p>
  </w:footnote>
  <w:footnote w:id="24">
    <w:p w:rsidR="009E055A" w:rsidRDefault="000C534E" w:rsidP="003922E7">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333, 334, 335,336, 340.</w:t>
      </w:r>
    </w:p>
  </w:footnote>
  <w:footnote w:id="25">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331, 295.</w:t>
      </w:r>
    </w:p>
  </w:footnote>
  <w:footnote w:id="26">
    <w:p w:rsidR="009E055A" w:rsidRDefault="000C534E" w:rsidP="008F45BB">
      <w:pPr>
        <w:pStyle w:val="a3"/>
        <w:jc w:val="both"/>
      </w:pPr>
      <w:r>
        <w:rPr>
          <w:rStyle w:val="a4"/>
        </w:rPr>
        <w:footnoteRef/>
      </w:r>
      <w:r>
        <w:t xml:space="preserve"> </w:t>
      </w:r>
      <w:r w:rsidRPr="008F45BB">
        <w:t>Методические указания о порядке применения таможенными органами положений Таможенного кодекса РФ, относящихся к таможенным платежам, Приложение к распоряжению ГТК России от 27.11.2003 647-р (в ред. расп. ГТК РФ от 28.07.2004 №355-р) пп.18-24, п.6.</w:t>
      </w:r>
    </w:p>
  </w:footnote>
  <w:footnote w:id="27">
    <w:p w:rsidR="009E055A" w:rsidRDefault="000C534E" w:rsidP="008F45BB">
      <w:pPr>
        <w:pStyle w:val="a3"/>
        <w:jc w:val="both"/>
      </w:pPr>
      <w:r>
        <w:rPr>
          <w:rStyle w:val="a4"/>
        </w:rPr>
        <w:footnoteRef/>
      </w:r>
      <w:r>
        <w:t xml:space="preserve"> Таможенный Кодекс Российской Федерации. №.61-ФЗ в ред. от 28.03.2003 г., (принят ГД ФС РФ 25.04.2003, с изм. и доп. от 01.10.2009 г.), Ст. 348, 349, 350, 351, 352, 353, 354.</w:t>
      </w:r>
    </w:p>
  </w:footnote>
  <w:footnote w:id="28">
    <w:p w:rsidR="009E055A" w:rsidRDefault="000C534E">
      <w:pPr>
        <w:pStyle w:val="a3"/>
      </w:pPr>
      <w:r>
        <w:rPr>
          <w:rStyle w:val="a4"/>
        </w:rPr>
        <w:footnoteRef/>
      </w:r>
      <w:r w:rsidRPr="003E2261">
        <w:t xml:space="preserve"> </w:t>
      </w:r>
      <w:r>
        <w:t>Налоговый кодекс РФ 2 часть № 117-ФЗ в ред. от 30.12.2008 г. (принят ГД ФС РФ 19.07.2000, с изм. и доп. от 01.01.2009 г.) Ст.186.</w:t>
      </w:r>
    </w:p>
  </w:footnote>
  <w:footnote w:id="29">
    <w:p w:rsidR="009E055A" w:rsidRDefault="000C534E">
      <w:pPr>
        <w:pStyle w:val="a3"/>
      </w:pPr>
      <w:r>
        <w:rPr>
          <w:rStyle w:val="a4"/>
        </w:rPr>
        <w:footnoteRef/>
      </w:r>
      <w:r>
        <w:t xml:space="preserve"> там же, Ст.149, 150, 151.</w:t>
      </w:r>
    </w:p>
  </w:footnote>
  <w:footnote w:id="30">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355, 356, 357.</w:t>
      </w:r>
    </w:p>
  </w:footnote>
  <w:footnote w:id="31">
    <w:p w:rsidR="009E055A" w:rsidRDefault="000C534E">
      <w:pPr>
        <w:pStyle w:val="a3"/>
      </w:pPr>
      <w:r>
        <w:rPr>
          <w:rStyle w:val="a4"/>
        </w:rPr>
        <w:footnoteRef/>
      </w:r>
      <w:r>
        <w:t xml:space="preserve"> Романова Е.В. Таможенные платежи. СПб. – 2005. С. 54-55.</w:t>
      </w:r>
    </w:p>
  </w:footnote>
  <w:footnote w:id="32">
    <w:p w:rsidR="009E055A" w:rsidRDefault="000C534E" w:rsidP="00F73706">
      <w:pPr>
        <w:pStyle w:val="a3"/>
        <w:jc w:val="both"/>
      </w:pPr>
      <w:r>
        <w:rPr>
          <w:rStyle w:val="a4"/>
        </w:rPr>
        <w:footnoteRef/>
      </w:r>
      <w:r>
        <w:t xml:space="preserve"> Романова Е.В. Таможенные платежи. СПб. – 2005. С. 55.</w:t>
      </w:r>
    </w:p>
  </w:footnote>
  <w:footnote w:id="33">
    <w:p w:rsidR="009E055A" w:rsidRDefault="000C534E" w:rsidP="00F73706">
      <w:pPr>
        <w:pStyle w:val="a3"/>
        <w:jc w:val="both"/>
      </w:pPr>
      <w:r>
        <w:rPr>
          <w:rStyle w:val="a4"/>
        </w:rPr>
        <w:footnoteRef/>
      </w:r>
      <w:r>
        <w:t xml:space="preserve"> Таможенный Кодекс Российской Федерации. №.61-ФЗ в ред. от 28.03.2003 г., (принят ГД ФС РФ 25.04.2003, с изм. и доп. от 01.10.2009 г.), Ст. 87.</w:t>
      </w:r>
    </w:p>
  </w:footnote>
  <w:footnote w:id="34">
    <w:p w:rsidR="009E055A" w:rsidRDefault="000C534E" w:rsidP="00F73706">
      <w:pPr>
        <w:pStyle w:val="a3"/>
        <w:jc w:val="both"/>
      </w:pPr>
      <w:r>
        <w:rPr>
          <w:rStyle w:val="a4"/>
        </w:rPr>
        <w:footnoteRef/>
      </w:r>
      <w:r>
        <w:t xml:space="preserve"> Романова Е.В. Таможенные платежи. СПб. – 2005. С. 58-59.</w:t>
      </w:r>
    </w:p>
  </w:footnote>
  <w:footnote w:id="35">
    <w:p w:rsidR="009E055A" w:rsidRDefault="000C534E" w:rsidP="00F73706">
      <w:pPr>
        <w:pStyle w:val="a3"/>
        <w:jc w:val="both"/>
      </w:pPr>
      <w:r>
        <w:rPr>
          <w:rStyle w:val="a4"/>
        </w:rPr>
        <w:footnoteRef/>
      </w:r>
      <w:r>
        <w:t xml:space="preserve"> Таможенный Кодекс Российской Федерации. №.61-ФЗ в ред. от 28.03.2003 г., (принят ГД ФС РФ 25.04.2003, с изм. и доп. от 01.10.2009 г.), Ст. 357.7.</w:t>
      </w:r>
    </w:p>
  </w:footnote>
  <w:footnote w:id="36">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357.3.</w:t>
      </w:r>
    </w:p>
  </w:footnote>
  <w:footnote w:id="37">
    <w:p w:rsidR="009E055A" w:rsidRDefault="000C534E">
      <w:pPr>
        <w:pStyle w:val="a3"/>
      </w:pPr>
      <w:r>
        <w:rPr>
          <w:rStyle w:val="a4"/>
        </w:rPr>
        <w:footnoteRef/>
      </w:r>
      <w:r>
        <w:t xml:space="preserve"> Таможенный Кодекс Российской Федерации. №.61-ФЗ в ред. от 28.03.2003 г., (принят ГД ФС РФ 25.04.2003, с изм. и доп. от 01.10.2009 г.), Ст. 357.10.</w:t>
      </w:r>
    </w:p>
  </w:footnote>
  <w:footnote w:id="38">
    <w:p w:rsidR="009E055A" w:rsidRDefault="000C534E" w:rsidP="003F6B7C">
      <w:pPr>
        <w:pStyle w:val="a3"/>
        <w:jc w:val="both"/>
      </w:pPr>
      <w:r>
        <w:rPr>
          <w:rStyle w:val="a4"/>
        </w:rPr>
        <w:footnoteRef/>
      </w:r>
      <w:r>
        <w:t xml:space="preserve"> </w:t>
      </w:r>
      <w:r w:rsidRPr="00901525">
        <w:t>Таможенный Кодекс Российской Федерации. №.61-ФЗ в ред. от 28.03.2003 г., (принят ГД ФС РФ 25.04.2003, с изм. и доп. от 01.10.2009 г.),</w:t>
      </w:r>
      <w:r>
        <w:t xml:space="preserve"> Ст. 357.9.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D35"/>
    <w:multiLevelType w:val="hybridMultilevel"/>
    <w:tmpl w:val="4D04F9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D14FF2"/>
    <w:multiLevelType w:val="hybridMultilevel"/>
    <w:tmpl w:val="95AA0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74C5A"/>
    <w:multiLevelType w:val="hybridMultilevel"/>
    <w:tmpl w:val="B7D27A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993815"/>
    <w:multiLevelType w:val="hybridMultilevel"/>
    <w:tmpl w:val="B57AA4B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FB08D4"/>
    <w:multiLevelType w:val="hybridMultilevel"/>
    <w:tmpl w:val="CAC20B50"/>
    <w:lvl w:ilvl="0" w:tplc="BC4649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8B03D07"/>
    <w:multiLevelType w:val="hybridMultilevel"/>
    <w:tmpl w:val="043024A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687859"/>
    <w:multiLevelType w:val="hybridMultilevel"/>
    <w:tmpl w:val="A4A847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8E7E7E"/>
    <w:multiLevelType w:val="hybridMultilevel"/>
    <w:tmpl w:val="A078B522"/>
    <w:lvl w:ilvl="0" w:tplc="74EE6A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E9953BF"/>
    <w:multiLevelType w:val="hybridMultilevel"/>
    <w:tmpl w:val="3FDC4E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9FF3019"/>
    <w:multiLevelType w:val="hybridMultilevel"/>
    <w:tmpl w:val="0B5C13C4"/>
    <w:lvl w:ilvl="0" w:tplc="FB2203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A215263"/>
    <w:multiLevelType w:val="hybridMultilevel"/>
    <w:tmpl w:val="B40807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1244F11"/>
    <w:multiLevelType w:val="hybridMultilevel"/>
    <w:tmpl w:val="20E421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64E6106"/>
    <w:multiLevelType w:val="hybridMultilevel"/>
    <w:tmpl w:val="BB0AF3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9C12B65"/>
    <w:multiLevelType w:val="hybridMultilevel"/>
    <w:tmpl w:val="F2C2A5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B5530D3"/>
    <w:multiLevelType w:val="hybridMultilevel"/>
    <w:tmpl w:val="AB5C7F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CCC6E6E"/>
    <w:multiLevelType w:val="hybridMultilevel"/>
    <w:tmpl w:val="93860A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E1F4265"/>
    <w:multiLevelType w:val="hybridMultilevel"/>
    <w:tmpl w:val="9904B6BE"/>
    <w:lvl w:ilvl="0" w:tplc="99049B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9259B4"/>
    <w:multiLevelType w:val="hybridMultilevel"/>
    <w:tmpl w:val="4120C4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5D51A27"/>
    <w:multiLevelType w:val="hybridMultilevel"/>
    <w:tmpl w:val="179AB4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5FB37C9"/>
    <w:multiLevelType w:val="hybridMultilevel"/>
    <w:tmpl w:val="417EE1A6"/>
    <w:lvl w:ilvl="0" w:tplc="99049B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A6C242E"/>
    <w:multiLevelType w:val="hybridMultilevel"/>
    <w:tmpl w:val="851AB2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63005A1"/>
    <w:multiLevelType w:val="hybridMultilevel"/>
    <w:tmpl w:val="D76494FE"/>
    <w:lvl w:ilvl="0" w:tplc="F81628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8874383"/>
    <w:multiLevelType w:val="hybridMultilevel"/>
    <w:tmpl w:val="5224C2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2D078C1"/>
    <w:multiLevelType w:val="hybridMultilevel"/>
    <w:tmpl w:val="D06AE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6393AE1"/>
    <w:multiLevelType w:val="hybridMultilevel"/>
    <w:tmpl w:val="EF52C58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91D222E"/>
    <w:multiLevelType w:val="hybridMultilevel"/>
    <w:tmpl w:val="DE621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D7953AB"/>
    <w:multiLevelType w:val="hybridMultilevel"/>
    <w:tmpl w:val="06703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7"/>
  </w:num>
  <w:num w:numId="3">
    <w:abstractNumId w:val="21"/>
  </w:num>
  <w:num w:numId="4">
    <w:abstractNumId w:val="19"/>
  </w:num>
  <w:num w:numId="5">
    <w:abstractNumId w:val="25"/>
  </w:num>
  <w:num w:numId="6">
    <w:abstractNumId w:val="11"/>
  </w:num>
  <w:num w:numId="7">
    <w:abstractNumId w:val="15"/>
  </w:num>
  <w:num w:numId="8">
    <w:abstractNumId w:val="14"/>
  </w:num>
  <w:num w:numId="9">
    <w:abstractNumId w:val="10"/>
  </w:num>
  <w:num w:numId="10">
    <w:abstractNumId w:val="23"/>
  </w:num>
  <w:num w:numId="11">
    <w:abstractNumId w:val="17"/>
  </w:num>
  <w:num w:numId="12">
    <w:abstractNumId w:val="20"/>
  </w:num>
  <w:num w:numId="13">
    <w:abstractNumId w:val="0"/>
  </w:num>
  <w:num w:numId="14">
    <w:abstractNumId w:val="6"/>
  </w:num>
  <w:num w:numId="15">
    <w:abstractNumId w:val="1"/>
  </w:num>
  <w:num w:numId="16">
    <w:abstractNumId w:val="18"/>
  </w:num>
  <w:num w:numId="17">
    <w:abstractNumId w:val="9"/>
  </w:num>
  <w:num w:numId="18">
    <w:abstractNumId w:val="22"/>
  </w:num>
  <w:num w:numId="19">
    <w:abstractNumId w:val="12"/>
  </w:num>
  <w:num w:numId="20">
    <w:abstractNumId w:val="13"/>
  </w:num>
  <w:num w:numId="21">
    <w:abstractNumId w:val="8"/>
  </w:num>
  <w:num w:numId="22">
    <w:abstractNumId w:val="2"/>
  </w:num>
  <w:num w:numId="23">
    <w:abstractNumId w:val="26"/>
  </w:num>
  <w:num w:numId="24">
    <w:abstractNumId w:val="16"/>
  </w:num>
  <w:num w:numId="25">
    <w:abstractNumId w:val="3"/>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6F4"/>
    <w:rsid w:val="000104E0"/>
    <w:rsid w:val="0001400F"/>
    <w:rsid w:val="00015DA4"/>
    <w:rsid w:val="00020198"/>
    <w:rsid w:val="000319C0"/>
    <w:rsid w:val="00032416"/>
    <w:rsid w:val="00035617"/>
    <w:rsid w:val="000454D7"/>
    <w:rsid w:val="00066E60"/>
    <w:rsid w:val="00072F3A"/>
    <w:rsid w:val="00076038"/>
    <w:rsid w:val="000935D8"/>
    <w:rsid w:val="000C31C0"/>
    <w:rsid w:val="000C3D57"/>
    <w:rsid w:val="000C534E"/>
    <w:rsid w:val="000D5658"/>
    <w:rsid w:val="000D7639"/>
    <w:rsid w:val="000E46D1"/>
    <w:rsid w:val="00104CA5"/>
    <w:rsid w:val="00106575"/>
    <w:rsid w:val="00111A23"/>
    <w:rsid w:val="00115A9A"/>
    <w:rsid w:val="00124A27"/>
    <w:rsid w:val="00133B95"/>
    <w:rsid w:val="001474ED"/>
    <w:rsid w:val="001520E8"/>
    <w:rsid w:val="0016267A"/>
    <w:rsid w:val="00163237"/>
    <w:rsid w:val="001735D0"/>
    <w:rsid w:val="00184B80"/>
    <w:rsid w:val="0018751B"/>
    <w:rsid w:val="001925A4"/>
    <w:rsid w:val="001931AF"/>
    <w:rsid w:val="00196A17"/>
    <w:rsid w:val="001A051F"/>
    <w:rsid w:val="001A4D0C"/>
    <w:rsid w:val="001A789D"/>
    <w:rsid w:val="001B0149"/>
    <w:rsid w:val="001B1D5C"/>
    <w:rsid w:val="001B2790"/>
    <w:rsid w:val="001B30FE"/>
    <w:rsid w:val="001B4FA6"/>
    <w:rsid w:val="001D00B8"/>
    <w:rsid w:val="001E7B6D"/>
    <w:rsid w:val="002219EF"/>
    <w:rsid w:val="002249F4"/>
    <w:rsid w:val="002454FA"/>
    <w:rsid w:val="0024723F"/>
    <w:rsid w:val="00247619"/>
    <w:rsid w:val="00252D95"/>
    <w:rsid w:val="00265EAE"/>
    <w:rsid w:val="0026666B"/>
    <w:rsid w:val="002771C3"/>
    <w:rsid w:val="002911D3"/>
    <w:rsid w:val="00295671"/>
    <w:rsid w:val="002974CA"/>
    <w:rsid w:val="002A435B"/>
    <w:rsid w:val="002A55D2"/>
    <w:rsid w:val="002A715C"/>
    <w:rsid w:val="002B7F32"/>
    <w:rsid w:val="002D6936"/>
    <w:rsid w:val="002E03E2"/>
    <w:rsid w:val="002E424B"/>
    <w:rsid w:val="002F0CDC"/>
    <w:rsid w:val="002F7CBE"/>
    <w:rsid w:val="0030188F"/>
    <w:rsid w:val="003038AF"/>
    <w:rsid w:val="003061CA"/>
    <w:rsid w:val="00310DF4"/>
    <w:rsid w:val="00332B0A"/>
    <w:rsid w:val="003368CD"/>
    <w:rsid w:val="003523E5"/>
    <w:rsid w:val="003641E1"/>
    <w:rsid w:val="00371208"/>
    <w:rsid w:val="00375725"/>
    <w:rsid w:val="003827B5"/>
    <w:rsid w:val="003922E7"/>
    <w:rsid w:val="00397B39"/>
    <w:rsid w:val="003A0B89"/>
    <w:rsid w:val="003A5186"/>
    <w:rsid w:val="003A693F"/>
    <w:rsid w:val="003A6ED2"/>
    <w:rsid w:val="003E2261"/>
    <w:rsid w:val="003E7870"/>
    <w:rsid w:val="003F0B57"/>
    <w:rsid w:val="003F2BDD"/>
    <w:rsid w:val="003F4370"/>
    <w:rsid w:val="003F6B7C"/>
    <w:rsid w:val="003F7245"/>
    <w:rsid w:val="00402C7A"/>
    <w:rsid w:val="00407EB0"/>
    <w:rsid w:val="004137AB"/>
    <w:rsid w:val="00425236"/>
    <w:rsid w:val="004318B9"/>
    <w:rsid w:val="00441461"/>
    <w:rsid w:val="00452BC6"/>
    <w:rsid w:val="0045444E"/>
    <w:rsid w:val="0045756A"/>
    <w:rsid w:val="00491987"/>
    <w:rsid w:val="004A62E2"/>
    <w:rsid w:val="004C017C"/>
    <w:rsid w:val="004C7957"/>
    <w:rsid w:val="004D06F4"/>
    <w:rsid w:val="004E008D"/>
    <w:rsid w:val="004E7EFB"/>
    <w:rsid w:val="004F51FC"/>
    <w:rsid w:val="0050337B"/>
    <w:rsid w:val="0050541E"/>
    <w:rsid w:val="00511F7E"/>
    <w:rsid w:val="00523528"/>
    <w:rsid w:val="00541565"/>
    <w:rsid w:val="005555E4"/>
    <w:rsid w:val="005626EB"/>
    <w:rsid w:val="00571DE7"/>
    <w:rsid w:val="00592444"/>
    <w:rsid w:val="00596192"/>
    <w:rsid w:val="005A6130"/>
    <w:rsid w:val="005A7EAA"/>
    <w:rsid w:val="005B10C7"/>
    <w:rsid w:val="005B7024"/>
    <w:rsid w:val="005C414D"/>
    <w:rsid w:val="005C58FB"/>
    <w:rsid w:val="005C5E92"/>
    <w:rsid w:val="005E13D4"/>
    <w:rsid w:val="005E2A58"/>
    <w:rsid w:val="005E542E"/>
    <w:rsid w:val="005F6851"/>
    <w:rsid w:val="00604246"/>
    <w:rsid w:val="00607EFD"/>
    <w:rsid w:val="00615024"/>
    <w:rsid w:val="00666358"/>
    <w:rsid w:val="006677C6"/>
    <w:rsid w:val="00676EEF"/>
    <w:rsid w:val="00680B79"/>
    <w:rsid w:val="006821F8"/>
    <w:rsid w:val="00697881"/>
    <w:rsid w:val="006A2EE0"/>
    <w:rsid w:val="006A58B5"/>
    <w:rsid w:val="006B2353"/>
    <w:rsid w:val="006B259B"/>
    <w:rsid w:val="006B727B"/>
    <w:rsid w:val="006C13C1"/>
    <w:rsid w:val="006C6041"/>
    <w:rsid w:val="006D149E"/>
    <w:rsid w:val="006D26FB"/>
    <w:rsid w:val="006D7969"/>
    <w:rsid w:val="006F13D7"/>
    <w:rsid w:val="007127A1"/>
    <w:rsid w:val="00723811"/>
    <w:rsid w:val="00734343"/>
    <w:rsid w:val="00736592"/>
    <w:rsid w:val="007434EF"/>
    <w:rsid w:val="00747526"/>
    <w:rsid w:val="007555DA"/>
    <w:rsid w:val="00762906"/>
    <w:rsid w:val="007647D9"/>
    <w:rsid w:val="00767F77"/>
    <w:rsid w:val="00772427"/>
    <w:rsid w:val="00776F44"/>
    <w:rsid w:val="007934BF"/>
    <w:rsid w:val="007A00D1"/>
    <w:rsid w:val="007A2AB9"/>
    <w:rsid w:val="007A32C5"/>
    <w:rsid w:val="007B50B9"/>
    <w:rsid w:val="00806B5A"/>
    <w:rsid w:val="00807BA8"/>
    <w:rsid w:val="008327E1"/>
    <w:rsid w:val="0084147A"/>
    <w:rsid w:val="00845D4C"/>
    <w:rsid w:val="00863379"/>
    <w:rsid w:val="00882818"/>
    <w:rsid w:val="008F45BB"/>
    <w:rsid w:val="00901525"/>
    <w:rsid w:val="009068EE"/>
    <w:rsid w:val="00916290"/>
    <w:rsid w:val="00917541"/>
    <w:rsid w:val="00921533"/>
    <w:rsid w:val="00926323"/>
    <w:rsid w:val="00927356"/>
    <w:rsid w:val="009476C4"/>
    <w:rsid w:val="009717D7"/>
    <w:rsid w:val="009A007A"/>
    <w:rsid w:val="009A53E4"/>
    <w:rsid w:val="009B301E"/>
    <w:rsid w:val="009E055A"/>
    <w:rsid w:val="009E16CF"/>
    <w:rsid w:val="009F58BF"/>
    <w:rsid w:val="00A253A5"/>
    <w:rsid w:val="00A42BB6"/>
    <w:rsid w:val="00A5217F"/>
    <w:rsid w:val="00A54983"/>
    <w:rsid w:val="00A571E3"/>
    <w:rsid w:val="00A5761A"/>
    <w:rsid w:val="00A63487"/>
    <w:rsid w:val="00A67F0F"/>
    <w:rsid w:val="00A67F80"/>
    <w:rsid w:val="00A82844"/>
    <w:rsid w:val="00A8362F"/>
    <w:rsid w:val="00AA1453"/>
    <w:rsid w:val="00AA3EA9"/>
    <w:rsid w:val="00AD6DC4"/>
    <w:rsid w:val="00AE0EA2"/>
    <w:rsid w:val="00B018B4"/>
    <w:rsid w:val="00B04E0F"/>
    <w:rsid w:val="00B05B85"/>
    <w:rsid w:val="00B22042"/>
    <w:rsid w:val="00B24DAF"/>
    <w:rsid w:val="00B2699A"/>
    <w:rsid w:val="00B41643"/>
    <w:rsid w:val="00B4487E"/>
    <w:rsid w:val="00B64D64"/>
    <w:rsid w:val="00B74888"/>
    <w:rsid w:val="00B920F8"/>
    <w:rsid w:val="00B92B15"/>
    <w:rsid w:val="00BA0C00"/>
    <w:rsid w:val="00BC38D3"/>
    <w:rsid w:val="00BD187D"/>
    <w:rsid w:val="00BD28CB"/>
    <w:rsid w:val="00BD7195"/>
    <w:rsid w:val="00BF2682"/>
    <w:rsid w:val="00C0633E"/>
    <w:rsid w:val="00C118B1"/>
    <w:rsid w:val="00C20D9F"/>
    <w:rsid w:val="00C309DA"/>
    <w:rsid w:val="00C37B3C"/>
    <w:rsid w:val="00C417EC"/>
    <w:rsid w:val="00C44216"/>
    <w:rsid w:val="00C626FE"/>
    <w:rsid w:val="00C76523"/>
    <w:rsid w:val="00C9712D"/>
    <w:rsid w:val="00CA19EF"/>
    <w:rsid w:val="00CB270B"/>
    <w:rsid w:val="00CD17E8"/>
    <w:rsid w:val="00CD4082"/>
    <w:rsid w:val="00CE0954"/>
    <w:rsid w:val="00CE2579"/>
    <w:rsid w:val="00D0184E"/>
    <w:rsid w:val="00D021D6"/>
    <w:rsid w:val="00D13FDC"/>
    <w:rsid w:val="00D45FA0"/>
    <w:rsid w:val="00D63864"/>
    <w:rsid w:val="00D92EE1"/>
    <w:rsid w:val="00DF03F1"/>
    <w:rsid w:val="00E121B2"/>
    <w:rsid w:val="00E121BA"/>
    <w:rsid w:val="00E20BE0"/>
    <w:rsid w:val="00E23C24"/>
    <w:rsid w:val="00E30183"/>
    <w:rsid w:val="00E3443A"/>
    <w:rsid w:val="00E4329C"/>
    <w:rsid w:val="00E47DAD"/>
    <w:rsid w:val="00E503C9"/>
    <w:rsid w:val="00E52823"/>
    <w:rsid w:val="00E60872"/>
    <w:rsid w:val="00E6627D"/>
    <w:rsid w:val="00E72C30"/>
    <w:rsid w:val="00E760DC"/>
    <w:rsid w:val="00E87B08"/>
    <w:rsid w:val="00EC5852"/>
    <w:rsid w:val="00ED5953"/>
    <w:rsid w:val="00ED5FB7"/>
    <w:rsid w:val="00EE4EF9"/>
    <w:rsid w:val="00F1028C"/>
    <w:rsid w:val="00F16076"/>
    <w:rsid w:val="00F25B86"/>
    <w:rsid w:val="00F36AAA"/>
    <w:rsid w:val="00F5751E"/>
    <w:rsid w:val="00F611A9"/>
    <w:rsid w:val="00F70A52"/>
    <w:rsid w:val="00F72F75"/>
    <w:rsid w:val="00F73706"/>
    <w:rsid w:val="00F8057A"/>
    <w:rsid w:val="00F84322"/>
    <w:rsid w:val="00F8492C"/>
    <w:rsid w:val="00F92BA1"/>
    <w:rsid w:val="00FB2200"/>
    <w:rsid w:val="00FB6025"/>
    <w:rsid w:val="00FC0036"/>
    <w:rsid w:val="00FC0D8E"/>
    <w:rsid w:val="00FC4EBA"/>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E24DBB-8100-42EC-972E-FB9CAA62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96A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96A1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aliases w:val="Текст сноски Знак Знак,Текст сноски Знак Знак Знак,Текст сноски-FN,Текст сноски Знак,Oaeno niinee-FN,Oaeno niinee Ciae,Table_Footnote_last"/>
    <w:basedOn w:val="a"/>
    <w:link w:val="11"/>
    <w:uiPriority w:val="99"/>
    <w:semiHidden/>
    <w:rsid w:val="00607EFD"/>
    <w:rPr>
      <w:sz w:val="20"/>
      <w:szCs w:val="20"/>
    </w:rPr>
  </w:style>
  <w:style w:type="character" w:customStyle="1" w:styleId="11">
    <w:name w:val="Текст сноски Знак1"/>
    <w:aliases w:val="Текст сноски Знак Знак Знак1,Текст сноски Знак Знак Знак Знак,Текст сноски-FN Знак,Текст сноски Знак Знак1,Oaeno niinee-FN Знак,Oaeno niinee Ciae Знак,Table_Footnote_last Знак"/>
    <w:link w:val="a3"/>
    <w:uiPriority w:val="99"/>
    <w:semiHidden/>
    <w:rPr>
      <w:sz w:val="20"/>
      <w:szCs w:val="20"/>
    </w:rPr>
  </w:style>
  <w:style w:type="character" w:styleId="a4">
    <w:name w:val="footnote reference"/>
    <w:uiPriority w:val="99"/>
    <w:semiHidden/>
    <w:rsid w:val="00607EFD"/>
    <w:rPr>
      <w:rFonts w:cs="Times New Roman"/>
      <w:vertAlign w:val="superscript"/>
    </w:rPr>
  </w:style>
  <w:style w:type="paragraph" w:customStyle="1" w:styleId="12">
    <w:name w:val="З/с 1"/>
    <w:basedOn w:val="HTML"/>
    <w:uiPriority w:val="99"/>
    <w:rsid w:val="0091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240" w:line="300" w:lineRule="exact"/>
      <w:ind w:firstLine="567"/>
      <w:jc w:val="both"/>
    </w:pPr>
    <w:rPr>
      <w:rFonts w:ascii="Bookman Old Style" w:hAnsi="Bookman Old Style" w:cs="Times New Roman"/>
      <w:b/>
      <w:sz w:val="36"/>
      <w:szCs w:val="24"/>
      <w:lang w:val="en-US"/>
    </w:rPr>
  </w:style>
  <w:style w:type="paragraph" w:styleId="a5">
    <w:name w:val="Body Text"/>
    <w:basedOn w:val="a"/>
    <w:link w:val="a6"/>
    <w:uiPriority w:val="99"/>
    <w:rsid w:val="00917541"/>
    <w:pPr>
      <w:jc w:val="both"/>
    </w:pPr>
    <w:rPr>
      <w:sz w:val="20"/>
      <w:szCs w:val="20"/>
    </w:rPr>
  </w:style>
  <w:style w:type="character" w:customStyle="1" w:styleId="a6">
    <w:name w:val="Основной текст Знак"/>
    <w:link w:val="a5"/>
    <w:uiPriority w:val="99"/>
    <w:semiHidden/>
    <w:rPr>
      <w:sz w:val="24"/>
      <w:szCs w:val="24"/>
    </w:rPr>
  </w:style>
  <w:style w:type="paragraph" w:styleId="HTML">
    <w:name w:val="HTML Preformatted"/>
    <w:basedOn w:val="a"/>
    <w:link w:val="HTML0"/>
    <w:uiPriority w:val="99"/>
    <w:rsid w:val="00917541"/>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PlusTitle">
    <w:name w:val="ConsPlusTitle"/>
    <w:uiPriority w:val="99"/>
    <w:rsid w:val="00ED5FB7"/>
    <w:pPr>
      <w:autoSpaceDE w:val="0"/>
      <w:autoSpaceDN w:val="0"/>
      <w:adjustRightInd w:val="0"/>
    </w:pPr>
    <w:rPr>
      <w:b/>
      <w:bCs/>
      <w:sz w:val="28"/>
      <w:szCs w:val="28"/>
    </w:rPr>
  </w:style>
  <w:style w:type="paragraph" w:styleId="a7">
    <w:name w:val="footer"/>
    <w:basedOn w:val="a"/>
    <w:link w:val="a8"/>
    <w:uiPriority w:val="99"/>
    <w:rsid w:val="00452BC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52BC6"/>
    <w:rPr>
      <w:rFonts w:cs="Times New Roman"/>
    </w:rPr>
  </w:style>
  <w:style w:type="paragraph" w:styleId="aa">
    <w:name w:val="header"/>
    <w:basedOn w:val="a"/>
    <w:link w:val="ab"/>
    <w:uiPriority w:val="99"/>
    <w:rsid w:val="002911D3"/>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ConsPlusNormal">
    <w:name w:val="ConsPlusNormal"/>
    <w:uiPriority w:val="99"/>
    <w:rsid w:val="009B301E"/>
    <w:pPr>
      <w:widowControl w:val="0"/>
      <w:autoSpaceDE w:val="0"/>
      <w:autoSpaceDN w:val="0"/>
      <w:adjustRightInd w:val="0"/>
      <w:ind w:firstLine="720"/>
    </w:pPr>
    <w:rPr>
      <w:rFonts w:ascii="Arial" w:hAnsi="Arial" w:cs="Arial"/>
    </w:rPr>
  </w:style>
  <w:style w:type="paragraph" w:styleId="21">
    <w:name w:val="toc 2"/>
    <w:basedOn w:val="a"/>
    <w:next w:val="a"/>
    <w:autoRedefine/>
    <w:uiPriority w:val="99"/>
    <w:semiHidden/>
    <w:rsid w:val="00196A17"/>
    <w:pPr>
      <w:ind w:left="240"/>
    </w:pPr>
  </w:style>
  <w:style w:type="paragraph" w:styleId="13">
    <w:name w:val="toc 1"/>
    <w:basedOn w:val="a"/>
    <w:next w:val="a"/>
    <w:autoRedefine/>
    <w:uiPriority w:val="99"/>
    <w:semiHidden/>
    <w:rsid w:val="00196A17"/>
  </w:style>
  <w:style w:type="character" w:styleId="ac">
    <w:name w:val="Hyperlink"/>
    <w:uiPriority w:val="99"/>
    <w:rsid w:val="00196A17"/>
    <w:rPr>
      <w:rFonts w:cs="Times New Roman"/>
      <w:color w:val="0000FF"/>
      <w:u w:val="single"/>
    </w:rPr>
  </w:style>
  <w:style w:type="paragraph" w:styleId="ad">
    <w:name w:val="Balloon Text"/>
    <w:basedOn w:val="a"/>
    <w:link w:val="ae"/>
    <w:uiPriority w:val="99"/>
    <w:semiHidden/>
    <w:rsid w:val="00F92BA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22">
    <w:name w:val="Body Text 2"/>
    <w:basedOn w:val="a"/>
    <w:link w:val="23"/>
    <w:uiPriority w:val="99"/>
    <w:rsid w:val="005626EB"/>
    <w:pPr>
      <w:spacing w:after="120" w:line="480" w:lineRule="auto"/>
    </w:pPr>
  </w:style>
  <w:style w:type="character" w:customStyle="1" w:styleId="23">
    <w:name w:val="Основной текст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74939">
      <w:marLeft w:val="0"/>
      <w:marRight w:val="0"/>
      <w:marTop w:val="0"/>
      <w:marBottom w:val="0"/>
      <w:divBdr>
        <w:top w:val="none" w:sz="0" w:space="0" w:color="auto"/>
        <w:left w:val="none" w:sz="0" w:space="0" w:color="auto"/>
        <w:bottom w:val="none" w:sz="0" w:space="0" w:color="auto"/>
        <w:right w:val="none" w:sz="0" w:space="0" w:color="auto"/>
      </w:divBdr>
    </w:div>
    <w:div w:id="283274940">
      <w:marLeft w:val="0"/>
      <w:marRight w:val="0"/>
      <w:marTop w:val="0"/>
      <w:marBottom w:val="0"/>
      <w:divBdr>
        <w:top w:val="none" w:sz="0" w:space="0" w:color="auto"/>
        <w:left w:val="none" w:sz="0" w:space="0" w:color="auto"/>
        <w:bottom w:val="none" w:sz="0" w:space="0" w:color="auto"/>
        <w:right w:val="none" w:sz="0" w:space="0" w:color="auto"/>
      </w:divBdr>
    </w:div>
    <w:div w:id="283274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9297</Words>
  <Characters>52997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vt:lpstr>
    </vt:vector>
  </TitlesOfParts>
  <Company>РТА</Company>
  <LinksUpToDate>false</LinksUpToDate>
  <CharactersWithSpaces>62170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dc:title>
  <dc:subject/>
  <dc:creator>Мария</dc:creator>
  <cp:keywords/>
  <dc:description/>
  <cp:lastModifiedBy>admin</cp:lastModifiedBy>
  <cp:revision>2</cp:revision>
  <cp:lastPrinted>2008-09-29T10:05:00Z</cp:lastPrinted>
  <dcterms:created xsi:type="dcterms:W3CDTF">2014-02-20T21:04:00Z</dcterms:created>
  <dcterms:modified xsi:type="dcterms:W3CDTF">2014-02-20T21:04:00Z</dcterms:modified>
</cp:coreProperties>
</file>