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45" w:rsidRPr="00005A48" w:rsidRDefault="00FF0145" w:rsidP="00005A48">
      <w:pPr>
        <w:pStyle w:val="4"/>
        <w:spacing w:before="0" w:after="0" w:line="360" w:lineRule="auto"/>
        <w:ind w:firstLine="709"/>
        <w:jc w:val="center"/>
        <w:rPr>
          <w:b w:val="0"/>
          <w:bCs w:val="0"/>
        </w:rPr>
      </w:pPr>
      <w:r w:rsidRPr="00005A48">
        <w:rPr>
          <w:b w:val="0"/>
          <w:bCs w:val="0"/>
        </w:rPr>
        <w:t>ФЕДЕРАЛЬНОЕ АГЕНТСТВО ПО ОБРАЗОВАНИЮ РОССИЙСКОЙ ФЕДЕРАЦИИ</w:t>
      </w: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spacing w:before="0" w:after="0" w:line="360" w:lineRule="auto"/>
        <w:ind w:firstLine="709"/>
        <w:jc w:val="center"/>
        <w:rPr>
          <w:sz w:val="28"/>
          <w:szCs w:val="28"/>
        </w:rPr>
      </w:pPr>
      <w:r w:rsidRPr="00005A48">
        <w:rPr>
          <w:sz w:val="28"/>
          <w:szCs w:val="28"/>
        </w:rPr>
        <w:t>ВОЛГОГРАДСКИЙ ГОСУДАРСТВЕННЫЙ ТЕХНИЧЕСКИЙ УНИВЕРСИТЕТ</w:t>
      </w:r>
    </w:p>
    <w:p w:rsidR="00FF0145" w:rsidRPr="00005A48" w:rsidRDefault="00FF0145" w:rsidP="00005A48">
      <w:pPr>
        <w:pStyle w:val="4"/>
        <w:spacing w:before="0" w:after="0" w:line="360" w:lineRule="auto"/>
        <w:ind w:firstLine="709"/>
        <w:jc w:val="center"/>
        <w:rPr>
          <w:b w:val="0"/>
          <w:bCs w:val="0"/>
        </w:rPr>
      </w:pPr>
    </w:p>
    <w:p w:rsidR="00FF0145" w:rsidRPr="00005A48" w:rsidRDefault="00FF0145" w:rsidP="00005A48">
      <w:pPr>
        <w:pStyle w:val="4"/>
        <w:spacing w:before="0" w:after="0" w:line="360" w:lineRule="auto"/>
        <w:ind w:firstLine="709"/>
        <w:jc w:val="center"/>
        <w:rPr>
          <w:b w:val="0"/>
          <w:bCs w:val="0"/>
        </w:rPr>
      </w:pPr>
      <w:r w:rsidRPr="00005A48">
        <w:rPr>
          <w:b w:val="0"/>
          <w:bCs w:val="0"/>
        </w:rPr>
        <w:t>КАФЕДРА ЭКОНОМИКИ И УПРАВЛЕНИЯ</w:t>
      </w:r>
    </w:p>
    <w:p w:rsidR="00FF0145" w:rsidRPr="00005A48" w:rsidRDefault="00FF0145" w:rsidP="00005A48">
      <w:pPr>
        <w:pStyle w:val="4"/>
        <w:spacing w:before="0" w:after="0" w:line="360" w:lineRule="auto"/>
        <w:ind w:firstLine="709"/>
        <w:jc w:val="center"/>
        <w:rPr>
          <w:b w:val="0"/>
          <w:bCs w:val="0"/>
        </w:rPr>
      </w:pPr>
    </w:p>
    <w:p w:rsidR="00FF0145" w:rsidRPr="00005A48" w:rsidRDefault="00FF0145" w:rsidP="00005A48">
      <w:pPr>
        <w:pStyle w:val="4"/>
        <w:spacing w:before="0" w:after="0" w:line="360" w:lineRule="auto"/>
        <w:ind w:firstLine="709"/>
        <w:jc w:val="center"/>
        <w:rPr>
          <w:b w:val="0"/>
          <w:bCs w:val="0"/>
        </w:rPr>
      </w:pP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spacing w:before="0" w:after="0" w:line="360" w:lineRule="auto"/>
        <w:ind w:firstLine="709"/>
        <w:jc w:val="center"/>
        <w:rPr>
          <w:sz w:val="28"/>
          <w:szCs w:val="28"/>
        </w:rPr>
      </w:pPr>
    </w:p>
    <w:p w:rsidR="00005A48" w:rsidRDefault="00005A48" w:rsidP="00005A48">
      <w:pPr>
        <w:spacing w:before="0" w:after="0" w:line="360" w:lineRule="auto"/>
        <w:ind w:firstLine="709"/>
        <w:jc w:val="center"/>
        <w:rPr>
          <w:sz w:val="28"/>
          <w:szCs w:val="28"/>
        </w:rPr>
      </w:pPr>
    </w:p>
    <w:p w:rsidR="00005A48" w:rsidRDefault="00005A48" w:rsidP="00005A48">
      <w:pPr>
        <w:spacing w:before="0" w:after="0" w:line="360" w:lineRule="auto"/>
        <w:ind w:firstLine="709"/>
        <w:jc w:val="center"/>
        <w:rPr>
          <w:sz w:val="28"/>
          <w:szCs w:val="28"/>
        </w:rPr>
      </w:pPr>
    </w:p>
    <w:p w:rsidR="00005A48" w:rsidRDefault="00005A48" w:rsidP="00005A48">
      <w:pPr>
        <w:spacing w:before="0" w:after="0" w:line="360" w:lineRule="auto"/>
        <w:ind w:firstLine="709"/>
        <w:jc w:val="center"/>
        <w:rPr>
          <w:sz w:val="28"/>
          <w:szCs w:val="28"/>
        </w:rPr>
      </w:pPr>
    </w:p>
    <w:p w:rsidR="00FF0145" w:rsidRPr="00005A48" w:rsidRDefault="00005A48" w:rsidP="00005A48">
      <w:pPr>
        <w:spacing w:before="0" w:after="0" w:line="360" w:lineRule="auto"/>
        <w:ind w:firstLine="709"/>
        <w:jc w:val="center"/>
        <w:rPr>
          <w:sz w:val="28"/>
          <w:szCs w:val="28"/>
        </w:rPr>
      </w:pPr>
      <w:r w:rsidRPr="00005A48">
        <w:rPr>
          <w:sz w:val="28"/>
          <w:szCs w:val="28"/>
        </w:rPr>
        <w:t>Курсовая</w:t>
      </w:r>
      <w:r w:rsidR="00FF0145" w:rsidRPr="00005A48">
        <w:rPr>
          <w:sz w:val="28"/>
          <w:szCs w:val="28"/>
        </w:rPr>
        <w:t xml:space="preserve"> работа</w:t>
      </w:r>
    </w:p>
    <w:p w:rsidR="00FF0145" w:rsidRPr="00005A48" w:rsidRDefault="00FF0145" w:rsidP="00005A48">
      <w:pPr>
        <w:spacing w:before="0" w:after="0" w:line="360" w:lineRule="auto"/>
        <w:ind w:firstLine="709"/>
        <w:jc w:val="center"/>
        <w:rPr>
          <w:sz w:val="28"/>
          <w:szCs w:val="28"/>
        </w:rPr>
      </w:pPr>
      <w:r w:rsidRPr="00005A48">
        <w:rPr>
          <w:sz w:val="28"/>
          <w:szCs w:val="28"/>
        </w:rPr>
        <w:t>по дисциплине Правовые основы банкротства</w:t>
      </w:r>
    </w:p>
    <w:p w:rsidR="00FF0145" w:rsidRPr="00005A48" w:rsidRDefault="00FF0145" w:rsidP="00005A48">
      <w:pPr>
        <w:spacing w:before="0" w:after="0" w:line="360" w:lineRule="auto"/>
        <w:ind w:firstLine="709"/>
        <w:jc w:val="center"/>
        <w:rPr>
          <w:sz w:val="28"/>
          <w:szCs w:val="28"/>
        </w:rPr>
      </w:pPr>
    </w:p>
    <w:p w:rsidR="00FF0145" w:rsidRPr="00005A48" w:rsidRDefault="00005A48" w:rsidP="00005A48">
      <w:pPr>
        <w:spacing w:before="0" w:after="0" w:line="360" w:lineRule="auto"/>
        <w:ind w:firstLine="709"/>
        <w:jc w:val="center"/>
        <w:rPr>
          <w:sz w:val="28"/>
          <w:szCs w:val="28"/>
        </w:rPr>
      </w:pPr>
      <w:r w:rsidRPr="00005A48">
        <w:rPr>
          <w:sz w:val="28"/>
          <w:szCs w:val="28"/>
        </w:rPr>
        <w:t xml:space="preserve">на тему: </w:t>
      </w:r>
      <w:r w:rsidR="00FF0145" w:rsidRPr="00005A48">
        <w:rPr>
          <w:sz w:val="28"/>
          <w:szCs w:val="28"/>
        </w:rPr>
        <w:t>Правовой статус арбитражного управляющего</w:t>
      </w: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spacing w:before="0" w:after="0" w:line="360" w:lineRule="auto"/>
        <w:ind w:firstLine="709"/>
        <w:jc w:val="center"/>
        <w:rPr>
          <w:sz w:val="28"/>
          <w:szCs w:val="28"/>
        </w:rPr>
      </w:pPr>
    </w:p>
    <w:p w:rsidR="00FF0145" w:rsidRPr="00005A48" w:rsidRDefault="00FF0145" w:rsidP="00005A48">
      <w:pPr>
        <w:pStyle w:val="a9"/>
        <w:tabs>
          <w:tab w:val="clear" w:pos="4677"/>
          <w:tab w:val="clear" w:pos="9355"/>
        </w:tabs>
        <w:spacing w:line="360" w:lineRule="auto"/>
        <w:ind w:firstLine="709"/>
        <w:jc w:val="center"/>
        <w:rPr>
          <w:sz w:val="28"/>
          <w:szCs w:val="28"/>
        </w:rPr>
      </w:pPr>
    </w:p>
    <w:p w:rsidR="00817D74" w:rsidRPr="00005A48" w:rsidRDefault="00817D74" w:rsidP="00005A48">
      <w:pPr>
        <w:pStyle w:val="a9"/>
        <w:tabs>
          <w:tab w:val="clear" w:pos="4677"/>
          <w:tab w:val="clear" w:pos="9355"/>
        </w:tabs>
        <w:spacing w:line="360" w:lineRule="auto"/>
        <w:ind w:firstLine="709"/>
        <w:jc w:val="center"/>
        <w:rPr>
          <w:sz w:val="28"/>
          <w:szCs w:val="28"/>
        </w:rPr>
      </w:pPr>
    </w:p>
    <w:p w:rsidR="009A6BDC" w:rsidRPr="00005A48" w:rsidRDefault="009A6BDC" w:rsidP="00005A48">
      <w:pPr>
        <w:pStyle w:val="a9"/>
        <w:tabs>
          <w:tab w:val="clear" w:pos="4677"/>
          <w:tab w:val="clear" w:pos="9355"/>
        </w:tabs>
        <w:spacing w:line="360" w:lineRule="auto"/>
        <w:ind w:firstLine="709"/>
        <w:jc w:val="center"/>
        <w:rPr>
          <w:sz w:val="28"/>
          <w:szCs w:val="28"/>
        </w:rPr>
      </w:pPr>
    </w:p>
    <w:p w:rsidR="00FF0145" w:rsidRPr="00005A48" w:rsidRDefault="00817D74" w:rsidP="00005A48">
      <w:pPr>
        <w:spacing w:before="0" w:after="0" w:line="360" w:lineRule="auto"/>
        <w:ind w:firstLine="709"/>
        <w:jc w:val="center"/>
        <w:rPr>
          <w:sz w:val="28"/>
          <w:szCs w:val="28"/>
        </w:rPr>
      </w:pPr>
      <w:r w:rsidRPr="00005A48">
        <w:rPr>
          <w:sz w:val="28"/>
          <w:szCs w:val="28"/>
        </w:rPr>
        <w:t>В</w:t>
      </w:r>
      <w:r w:rsidR="00FF0145" w:rsidRPr="00005A48">
        <w:rPr>
          <w:sz w:val="28"/>
          <w:szCs w:val="28"/>
        </w:rPr>
        <w:t>ОЛГОГРАД 200</w:t>
      </w:r>
      <w:r w:rsidRPr="00005A48">
        <w:rPr>
          <w:sz w:val="28"/>
          <w:szCs w:val="28"/>
        </w:rPr>
        <w:t>9</w:t>
      </w:r>
    </w:p>
    <w:p w:rsidR="001E35B4" w:rsidRPr="00005A48" w:rsidRDefault="004C38F6" w:rsidP="00005A48">
      <w:pPr>
        <w:spacing w:before="0" w:after="0" w:line="360" w:lineRule="auto"/>
        <w:ind w:firstLine="709"/>
        <w:jc w:val="both"/>
        <w:rPr>
          <w:b/>
          <w:sz w:val="28"/>
          <w:szCs w:val="28"/>
        </w:rPr>
      </w:pPr>
      <w:r w:rsidRPr="00005A48">
        <w:rPr>
          <w:sz w:val="28"/>
          <w:szCs w:val="28"/>
        </w:rPr>
        <w:br w:type="page"/>
      </w:r>
      <w:r w:rsidR="001E35B4" w:rsidRPr="00005A48">
        <w:rPr>
          <w:b/>
          <w:sz w:val="28"/>
          <w:szCs w:val="28"/>
        </w:rPr>
        <w:t>Содержание</w:t>
      </w:r>
    </w:p>
    <w:p w:rsidR="00005A48" w:rsidRPr="00005A48" w:rsidRDefault="00005A48" w:rsidP="00005A48">
      <w:pPr>
        <w:spacing w:before="0" w:after="0" w:line="360" w:lineRule="auto"/>
        <w:ind w:firstLine="709"/>
        <w:jc w:val="both"/>
        <w:rPr>
          <w:b/>
          <w:sz w:val="28"/>
          <w:szCs w:val="28"/>
        </w:rPr>
      </w:pPr>
    </w:p>
    <w:p w:rsidR="00D02C90" w:rsidRPr="00005A48" w:rsidRDefault="00D02C90" w:rsidP="00005A48">
      <w:pPr>
        <w:spacing w:before="0" w:after="0" w:line="360" w:lineRule="auto"/>
        <w:jc w:val="both"/>
        <w:rPr>
          <w:sz w:val="28"/>
          <w:szCs w:val="28"/>
        </w:rPr>
      </w:pPr>
      <w:r w:rsidRPr="00005A48">
        <w:rPr>
          <w:sz w:val="28"/>
          <w:szCs w:val="28"/>
        </w:rPr>
        <w:t>Введение</w:t>
      </w:r>
    </w:p>
    <w:p w:rsidR="00D02C90" w:rsidRPr="00005A48" w:rsidRDefault="00D02C90" w:rsidP="00005A48">
      <w:pPr>
        <w:numPr>
          <w:ilvl w:val="0"/>
          <w:numId w:val="28"/>
        </w:numPr>
        <w:spacing w:before="0" w:after="0" w:line="360" w:lineRule="auto"/>
        <w:ind w:left="0" w:firstLine="0"/>
        <w:jc w:val="both"/>
        <w:rPr>
          <w:sz w:val="28"/>
          <w:szCs w:val="28"/>
        </w:rPr>
      </w:pPr>
      <w:r w:rsidRPr="00005A48">
        <w:rPr>
          <w:sz w:val="28"/>
          <w:szCs w:val="28"/>
        </w:rPr>
        <w:t>История развития понятия «арбитражный управляющий»</w:t>
      </w:r>
    </w:p>
    <w:p w:rsidR="00D02C90" w:rsidRPr="00005A48" w:rsidRDefault="00D00446" w:rsidP="00005A48">
      <w:pPr>
        <w:numPr>
          <w:ilvl w:val="0"/>
          <w:numId w:val="28"/>
        </w:numPr>
        <w:spacing w:before="0" w:after="0" w:line="360" w:lineRule="auto"/>
        <w:ind w:left="0" w:firstLine="0"/>
        <w:jc w:val="both"/>
        <w:rPr>
          <w:sz w:val="28"/>
          <w:szCs w:val="28"/>
        </w:rPr>
      </w:pPr>
      <w:r w:rsidRPr="00005A48">
        <w:rPr>
          <w:sz w:val="28"/>
          <w:szCs w:val="28"/>
        </w:rPr>
        <w:t>Сущность правового статуса арбитражного управляющего</w:t>
      </w:r>
    </w:p>
    <w:p w:rsidR="00D00446" w:rsidRPr="00005A48" w:rsidRDefault="00D00446" w:rsidP="00005A48">
      <w:pPr>
        <w:numPr>
          <w:ilvl w:val="0"/>
          <w:numId w:val="28"/>
        </w:numPr>
        <w:spacing w:before="0" w:after="0" w:line="360" w:lineRule="auto"/>
        <w:ind w:left="0" w:firstLine="0"/>
        <w:jc w:val="both"/>
        <w:rPr>
          <w:sz w:val="28"/>
          <w:szCs w:val="28"/>
        </w:rPr>
      </w:pPr>
      <w:r w:rsidRPr="00005A48">
        <w:rPr>
          <w:sz w:val="28"/>
          <w:szCs w:val="28"/>
        </w:rPr>
        <w:t>Требования, предъявляемые к кандидатуре арбитражного управляющего</w:t>
      </w:r>
    </w:p>
    <w:p w:rsidR="00D00446" w:rsidRPr="00005A48" w:rsidRDefault="00D00446" w:rsidP="00005A48">
      <w:pPr>
        <w:numPr>
          <w:ilvl w:val="0"/>
          <w:numId w:val="28"/>
        </w:numPr>
        <w:spacing w:before="0" w:after="0" w:line="360" w:lineRule="auto"/>
        <w:ind w:left="0" w:firstLine="0"/>
        <w:jc w:val="both"/>
        <w:rPr>
          <w:sz w:val="28"/>
          <w:szCs w:val="28"/>
        </w:rPr>
      </w:pPr>
      <w:r w:rsidRPr="00005A48">
        <w:rPr>
          <w:sz w:val="28"/>
          <w:szCs w:val="28"/>
        </w:rPr>
        <w:t>Общие права и обязанности арбитражного управляющего</w:t>
      </w:r>
    </w:p>
    <w:p w:rsidR="00D00446" w:rsidRPr="00005A48" w:rsidRDefault="00D00446" w:rsidP="00005A48">
      <w:pPr>
        <w:numPr>
          <w:ilvl w:val="0"/>
          <w:numId w:val="28"/>
        </w:numPr>
        <w:spacing w:before="0" w:after="0" w:line="360" w:lineRule="auto"/>
        <w:ind w:left="0" w:firstLine="0"/>
        <w:jc w:val="both"/>
        <w:rPr>
          <w:sz w:val="28"/>
          <w:szCs w:val="28"/>
        </w:rPr>
      </w:pPr>
      <w:r w:rsidRPr="00005A48">
        <w:rPr>
          <w:sz w:val="28"/>
          <w:szCs w:val="28"/>
        </w:rPr>
        <w:t>Правовой статус арбитражного</w:t>
      </w:r>
      <w:r w:rsidR="00005A48">
        <w:rPr>
          <w:sz w:val="28"/>
          <w:szCs w:val="28"/>
        </w:rPr>
        <w:t xml:space="preserve"> управляющего на разных стадиях</w:t>
      </w:r>
    </w:p>
    <w:p w:rsidR="004A7BE5" w:rsidRPr="00005A48" w:rsidRDefault="004A7BE5" w:rsidP="00005A48">
      <w:pPr>
        <w:spacing w:before="0" w:after="0" w:line="360" w:lineRule="auto"/>
        <w:jc w:val="both"/>
        <w:rPr>
          <w:sz w:val="28"/>
          <w:szCs w:val="28"/>
        </w:rPr>
      </w:pPr>
      <w:r w:rsidRPr="00005A48">
        <w:rPr>
          <w:sz w:val="28"/>
          <w:szCs w:val="28"/>
        </w:rPr>
        <w:t>Заключение</w:t>
      </w:r>
    </w:p>
    <w:p w:rsidR="004A7BE5" w:rsidRPr="00005A48" w:rsidRDefault="004A7BE5" w:rsidP="00005A48">
      <w:pPr>
        <w:spacing w:before="0" w:after="0" w:line="360" w:lineRule="auto"/>
        <w:jc w:val="both"/>
        <w:rPr>
          <w:sz w:val="28"/>
          <w:szCs w:val="28"/>
        </w:rPr>
      </w:pPr>
      <w:r w:rsidRPr="00005A48">
        <w:rPr>
          <w:sz w:val="28"/>
          <w:szCs w:val="28"/>
        </w:rPr>
        <w:t>Список использованной литературы</w:t>
      </w:r>
    </w:p>
    <w:p w:rsidR="00454D93" w:rsidRDefault="001E35B4" w:rsidP="00005A48">
      <w:pPr>
        <w:spacing w:before="0" w:after="0" w:line="360" w:lineRule="auto"/>
        <w:ind w:firstLine="709"/>
        <w:jc w:val="both"/>
        <w:rPr>
          <w:b/>
          <w:sz w:val="28"/>
          <w:szCs w:val="28"/>
        </w:rPr>
      </w:pPr>
      <w:r w:rsidRPr="00005A48">
        <w:rPr>
          <w:sz w:val="28"/>
          <w:szCs w:val="28"/>
        </w:rPr>
        <w:br w:type="page"/>
      </w:r>
      <w:r w:rsidR="00454D93" w:rsidRPr="00005A48">
        <w:rPr>
          <w:b/>
          <w:sz w:val="28"/>
          <w:szCs w:val="28"/>
        </w:rPr>
        <w:t>Введение</w:t>
      </w:r>
    </w:p>
    <w:p w:rsidR="00005A48" w:rsidRPr="00005A48" w:rsidRDefault="00005A48" w:rsidP="00005A48">
      <w:pPr>
        <w:spacing w:before="0" w:after="0" w:line="360" w:lineRule="auto"/>
        <w:ind w:firstLine="709"/>
        <w:jc w:val="both"/>
        <w:rPr>
          <w:b/>
          <w:sz w:val="28"/>
          <w:szCs w:val="28"/>
        </w:rPr>
      </w:pPr>
    </w:p>
    <w:p w:rsidR="008121BF" w:rsidRPr="00005A48" w:rsidRDefault="007307A9" w:rsidP="00005A48">
      <w:pPr>
        <w:spacing w:before="0" w:after="0" w:line="360" w:lineRule="auto"/>
        <w:ind w:firstLine="709"/>
        <w:jc w:val="both"/>
        <w:rPr>
          <w:sz w:val="28"/>
          <w:szCs w:val="28"/>
        </w:rPr>
      </w:pPr>
      <w:r w:rsidRPr="00005A48">
        <w:rPr>
          <w:sz w:val="28"/>
          <w:szCs w:val="28"/>
        </w:rPr>
        <w:t xml:space="preserve">Сегодня в условиях </w:t>
      </w:r>
      <w:r w:rsidR="005D19B3" w:rsidRPr="00005A48">
        <w:rPr>
          <w:sz w:val="28"/>
          <w:szCs w:val="28"/>
        </w:rPr>
        <w:t>сильнейшего кризиса в истории России на первый план выходят проблемы неплатежей между субъектами экономических отношений, которые</w:t>
      </w:r>
      <w:r w:rsidR="00BE74EE" w:rsidRPr="00005A48">
        <w:rPr>
          <w:sz w:val="28"/>
          <w:szCs w:val="28"/>
        </w:rPr>
        <w:t>, в</w:t>
      </w:r>
      <w:r w:rsidR="005D19B3" w:rsidRPr="00005A48">
        <w:rPr>
          <w:sz w:val="28"/>
          <w:szCs w:val="28"/>
        </w:rPr>
        <w:t>озникая у отдельных предприятий, постепенно охватывают всю экономическую систему, образуя коллапс.</w:t>
      </w:r>
      <w:r w:rsidR="00BE74EE" w:rsidRPr="00005A48">
        <w:rPr>
          <w:sz w:val="28"/>
          <w:szCs w:val="28"/>
        </w:rPr>
        <w:t xml:space="preserve"> Именно поэтому сильнейшее значение сегодня </w:t>
      </w:r>
      <w:r w:rsidR="00D96D05" w:rsidRPr="00005A48">
        <w:rPr>
          <w:sz w:val="28"/>
          <w:szCs w:val="28"/>
        </w:rPr>
        <w:t>приобретают</w:t>
      </w:r>
      <w:r w:rsidR="00BE74EE" w:rsidRPr="00005A48">
        <w:rPr>
          <w:sz w:val="28"/>
          <w:szCs w:val="28"/>
        </w:rPr>
        <w:t xml:space="preserve"> правильно сформированные государственными законодательными органами механизмы преодоления волны неплатежей и возвращение экономики в нормальное состояние. Такими механ</w:t>
      </w:r>
      <w:r w:rsidR="003C3173" w:rsidRPr="00005A48">
        <w:rPr>
          <w:sz w:val="28"/>
          <w:szCs w:val="28"/>
        </w:rPr>
        <w:t>измом является</w:t>
      </w:r>
      <w:r w:rsidR="00D96D05" w:rsidRPr="00005A48">
        <w:rPr>
          <w:sz w:val="28"/>
          <w:szCs w:val="28"/>
        </w:rPr>
        <w:t xml:space="preserve"> применение законодательства о несостоятельности организаций в случаях предусмотренных законом. </w:t>
      </w:r>
      <w:r w:rsidR="00D554EE" w:rsidRPr="00005A48">
        <w:rPr>
          <w:sz w:val="28"/>
          <w:szCs w:val="28"/>
        </w:rPr>
        <w:t>Ключевой фигурой федерального закона «О несостоятельности (банкротстве)» от 26.10.2002 является арбитражный управляющий. Именно правильно подобранный арбитражный управляющий является гарантом</w:t>
      </w:r>
      <w:r w:rsidR="00A83D7B" w:rsidRPr="00005A48">
        <w:rPr>
          <w:sz w:val="28"/>
          <w:szCs w:val="28"/>
        </w:rPr>
        <w:t xml:space="preserve"> максимально эффективного устранения неплатежеспособного должника (ликвидации или финансового оздоровления). Поэтому </w:t>
      </w:r>
      <w:r w:rsidR="005D348F" w:rsidRPr="00005A48">
        <w:rPr>
          <w:sz w:val="28"/>
          <w:szCs w:val="28"/>
        </w:rPr>
        <w:t xml:space="preserve">определение </w:t>
      </w:r>
      <w:r w:rsidR="00A83D7B" w:rsidRPr="00005A48">
        <w:rPr>
          <w:sz w:val="28"/>
          <w:szCs w:val="28"/>
        </w:rPr>
        <w:t>статус</w:t>
      </w:r>
      <w:r w:rsidR="005D348F" w:rsidRPr="00005A48">
        <w:rPr>
          <w:sz w:val="28"/>
          <w:szCs w:val="28"/>
        </w:rPr>
        <w:t>а</w:t>
      </w:r>
      <w:r w:rsidR="00A83D7B" w:rsidRPr="00005A48">
        <w:rPr>
          <w:sz w:val="28"/>
          <w:szCs w:val="28"/>
        </w:rPr>
        <w:t xml:space="preserve"> арбитражного управляющего, выр</w:t>
      </w:r>
      <w:r w:rsidR="005D348F" w:rsidRPr="00005A48">
        <w:rPr>
          <w:sz w:val="28"/>
          <w:szCs w:val="28"/>
        </w:rPr>
        <w:t>аженного</w:t>
      </w:r>
      <w:r w:rsidR="00A83D7B" w:rsidRPr="00005A48">
        <w:rPr>
          <w:sz w:val="28"/>
          <w:szCs w:val="28"/>
        </w:rPr>
        <w:t xml:space="preserve"> в совокупности </w:t>
      </w:r>
      <w:r w:rsidR="005D348F" w:rsidRPr="00005A48">
        <w:rPr>
          <w:sz w:val="28"/>
          <w:szCs w:val="28"/>
        </w:rPr>
        <w:t xml:space="preserve">прав и обязанностей и </w:t>
      </w:r>
      <w:r w:rsidR="00A83D7B" w:rsidRPr="00005A48">
        <w:rPr>
          <w:sz w:val="28"/>
          <w:szCs w:val="28"/>
        </w:rPr>
        <w:t xml:space="preserve">требований предъявляемых к нему, </w:t>
      </w:r>
      <w:r w:rsidR="005D348F" w:rsidRPr="00005A48">
        <w:rPr>
          <w:sz w:val="28"/>
          <w:szCs w:val="28"/>
        </w:rPr>
        <w:t>является актуальной проблемой на сегодняшний день.</w:t>
      </w:r>
      <w:r w:rsidR="00E63DDC" w:rsidRPr="00005A48">
        <w:rPr>
          <w:sz w:val="28"/>
          <w:szCs w:val="28"/>
        </w:rPr>
        <w:t xml:space="preserve"> </w:t>
      </w:r>
      <w:r w:rsidR="00B90A15" w:rsidRPr="00005A48">
        <w:rPr>
          <w:sz w:val="28"/>
          <w:szCs w:val="28"/>
        </w:rPr>
        <w:t xml:space="preserve">Несмотря на актуальность проблемы, данный вопрос плохо изучен российскими специалистами. Среди данных </w:t>
      </w:r>
      <w:r w:rsidR="00165553" w:rsidRPr="00005A48">
        <w:rPr>
          <w:sz w:val="28"/>
          <w:szCs w:val="28"/>
        </w:rPr>
        <w:t xml:space="preserve">ученых можно назвать следующих: </w:t>
      </w:r>
      <w:r w:rsidR="00A3207C" w:rsidRPr="00005A48">
        <w:rPr>
          <w:sz w:val="28"/>
          <w:szCs w:val="28"/>
        </w:rPr>
        <w:t xml:space="preserve">М.В. Телюкина, </w:t>
      </w:r>
      <w:r w:rsidR="00165553" w:rsidRPr="00005A48">
        <w:rPr>
          <w:sz w:val="28"/>
          <w:szCs w:val="28"/>
        </w:rPr>
        <w:t>Ю.Г. Курин,</w:t>
      </w:r>
      <w:r w:rsidR="00005A48">
        <w:rPr>
          <w:sz w:val="28"/>
          <w:szCs w:val="28"/>
        </w:rPr>
        <w:t xml:space="preserve"> </w:t>
      </w:r>
      <w:r w:rsidR="00165553" w:rsidRPr="00005A48">
        <w:rPr>
          <w:sz w:val="28"/>
          <w:szCs w:val="28"/>
        </w:rPr>
        <w:t>Ю.В. Тай,</w:t>
      </w:r>
      <w:r w:rsidR="00005A48">
        <w:rPr>
          <w:sz w:val="28"/>
          <w:szCs w:val="28"/>
        </w:rPr>
        <w:t xml:space="preserve"> </w:t>
      </w:r>
      <w:r w:rsidR="00165553" w:rsidRPr="00005A48">
        <w:rPr>
          <w:sz w:val="28"/>
          <w:szCs w:val="28"/>
        </w:rPr>
        <w:t>В.</w:t>
      </w:r>
      <w:r w:rsidR="00A3207C" w:rsidRPr="00005A48">
        <w:rPr>
          <w:sz w:val="28"/>
          <w:szCs w:val="28"/>
        </w:rPr>
        <w:t>В. Бородин.</w:t>
      </w:r>
      <w:r w:rsidR="00E63DDC" w:rsidRPr="00005A48">
        <w:rPr>
          <w:sz w:val="28"/>
          <w:szCs w:val="28"/>
        </w:rPr>
        <w:t xml:space="preserve"> </w:t>
      </w:r>
      <w:r w:rsidR="00A3207C" w:rsidRPr="00005A48">
        <w:rPr>
          <w:sz w:val="28"/>
          <w:szCs w:val="28"/>
        </w:rPr>
        <w:t>Целью данн</w:t>
      </w:r>
      <w:r w:rsidR="008121BF" w:rsidRPr="00005A48">
        <w:rPr>
          <w:sz w:val="28"/>
          <w:szCs w:val="28"/>
        </w:rPr>
        <w:t>ой работы является определение правового статуса арбитражного управляющего. Достижение данной цели связано с реализацией рада задач:</w:t>
      </w:r>
    </w:p>
    <w:p w:rsidR="008121BF" w:rsidRPr="00005A48" w:rsidRDefault="008121BF" w:rsidP="00005A48">
      <w:pPr>
        <w:spacing w:before="0" w:after="0" w:line="360" w:lineRule="auto"/>
        <w:ind w:firstLine="709"/>
        <w:jc w:val="both"/>
        <w:rPr>
          <w:sz w:val="28"/>
          <w:szCs w:val="28"/>
        </w:rPr>
      </w:pPr>
      <w:r w:rsidRPr="00005A48">
        <w:rPr>
          <w:sz w:val="28"/>
          <w:szCs w:val="28"/>
        </w:rPr>
        <w:t xml:space="preserve">- выявление отличительных особенностей статуса арбитражного управляющего от статуса </w:t>
      </w:r>
      <w:r w:rsidR="00005A48" w:rsidRPr="00005A48">
        <w:rPr>
          <w:sz w:val="28"/>
          <w:szCs w:val="28"/>
        </w:rPr>
        <w:t>индивидуального</w:t>
      </w:r>
      <w:r w:rsidRPr="00005A48">
        <w:rPr>
          <w:sz w:val="28"/>
          <w:szCs w:val="28"/>
        </w:rPr>
        <w:t xml:space="preserve"> предпринимателя;</w:t>
      </w:r>
    </w:p>
    <w:p w:rsidR="00F76DDE" w:rsidRPr="00005A48" w:rsidRDefault="008121BF" w:rsidP="00005A48">
      <w:pPr>
        <w:spacing w:before="0" w:after="0" w:line="360" w:lineRule="auto"/>
        <w:ind w:firstLine="709"/>
        <w:jc w:val="both"/>
        <w:rPr>
          <w:sz w:val="28"/>
          <w:szCs w:val="28"/>
        </w:rPr>
      </w:pPr>
      <w:r w:rsidRPr="00005A48">
        <w:rPr>
          <w:sz w:val="28"/>
          <w:szCs w:val="28"/>
        </w:rPr>
        <w:t xml:space="preserve">- </w:t>
      </w:r>
      <w:r w:rsidR="00F76DDE" w:rsidRPr="00005A48">
        <w:rPr>
          <w:sz w:val="28"/>
          <w:szCs w:val="28"/>
        </w:rPr>
        <w:t>определение требований, предъявляемых к кандидатуре арбитражного управляющего;</w:t>
      </w:r>
    </w:p>
    <w:p w:rsidR="00F76DDE" w:rsidRPr="00005A48" w:rsidRDefault="00F76DDE" w:rsidP="00005A48">
      <w:pPr>
        <w:spacing w:before="0" w:after="0" w:line="360" w:lineRule="auto"/>
        <w:ind w:firstLine="709"/>
        <w:jc w:val="both"/>
        <w:rPr>
          <w:sz w:val="28"/>
          <w:szCs w:val="28"/>
        </w:rPr>
      </w:pPr>
      <w:r w:rsidRPr="00005A48">
        <w:rPr>
          <w:sz w:val="28"/>
          <w:szCs w:val="28"/>
        </w:rPr>
        <w:t>- определение общих прав и обязанностей арбитражного управляющего;</w:t>
      </w:r>
    </w:p>
    <w:p w:rsidR="00F76DDE" w:rsidRPr="00005A48" w:rsidRDefault="00F76DDE" w:rsidP="00005A48">
      <w:pPr>
        <w:spacing w:before="0" w:after="0" w:line="360" w:lineRule="auto"/>
        <w:ind w:firstLine="709"/>
        <w:jc w:val="both"/>
        <w:rPr>
          <w:sz w:val="28"/>
          <w:szCs w:val="28"/>
        </w:rPr>
      </w:pPr>
      <w:r w:rsidRPr="00005A48">
        <w:rPr>
          <w:sz w:val="28"/>
          <w:szCs w:val="28"/>
        </w:rPr>
        <w:t>- установление специальных прав и обязанностей арбитражного управляющего, возникающих на разных стадиях банкротства.</w:t>
      </w:r>
    </w:p>
    <w:p w:rsidR="00DC25E4" w:rsidRPr="008D3C5E" w:rsidRDefault="00454D93" w:rsidP="00005A48">
      <w:pPr>
        <w:spacing w:before="0" w:after="0" w:line="360" w:lineRule="auto"/>
        <w:ind w:firstLine="709"/>
        <w:jc w:val="both"/>
        <w:rPr>
          <w:b/>
          <w:sz w:val="28"/>
          <w:szCs w:val="28"/>
        </w:rPr>
      </w:pPr>
      <w:r w:rsidRPr="00005A48">
        <w:rPr>
          <w:sz w:val="28"/>
          <w:szCs w:val="28"/>
        </w:rPr>
        <w:br w:type="page"/>
      </w:r>
      <w:r w:rsidRPr="008D3C5E">
        <w:rPr>
          <w:b/>
          <w:sz w:val="28"/>
          <w:szCs w:val="28"/>
        </w:rPr>
        <w:t xml:space="preserve">1. </w:t>
      </w:r>
      <w:r w:rsidR="004C38F6" w:rsidRPr="008D3C5E">
        <w:rPr>
          <w:b/>
          <w:sz w:val="28"/>
          <w:szCs w:val="28"/>
        </w:rPr>
        <w:t>История развития</w:t>
      </w:r>
      <w:r w:rsidR="00DC25E4" w:rsidRPr="008D3C5E">
        <w:rPr>
          <w:b/>
          <w:sz w:val="28"/>
          <w:szCs w:val="28"/>
        </w:rPr>
        <w:t xml:space="preserve"> понятия «арбитражный управляющий»</w:t>
      </w:r>
    </w:p>
    <w:p w:rsidR="008D3C5E" w:rsidRDefault="008D3C5E" w:rsidP="00005A48">
      <w:pPr>
        <w:pStyle w:val="a3"/>
        <w:spacing w:before="0" w:beforeAutospacing="0" w:after="0" w:afterAutospacing="0" w:line="360" w:lineRule="auto"/>
        <w:ind w:firstLine="709"/>
        <w:jc w:val="both"/>
        <w:rPr>
          <w:rFonts w:ascii="Times New Roman" w:hAnsi="Times New Roman"/>
          <w:color w:val="auto"/>
          <w:sz w:val="28"/>
          <w:szCs w:val="28"/>
        </w:rPr>
      </w:pPr>
    </w:p>
    <w:p w:rsidR="00DC25E4" w:rsidRPr="00005A48" w:rsidRDefault="00DC25E4"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Институт банкротства относительно нов для российской системы правового регулирования. Вместе с тем в дореволюционной России институт банкротства был достаточно развит. В дореволюционной терминологии в отношении современных арбитражных управляющих употреб</w:t>
      </w:r>
      <w:r w:rsidR="009377E1" w:rsidRPr="00005A48">
        <w:rPr>
          <w:rFonts w:ascii="Times New Roman" w:hAnsi="Times New Roman"/>
          <w:color w:val="auto"/>
          <w:sz w:val="28"/>
          <w:szCs w:val="28"/>
        </w:rPr>
        <w:t>лялся сугубо российский термин -</w:t>
      </w:r>
      <w:r w:rsidRPr="00005A48">
        <w:rPr>
          <w:rFonts w:ascii="Times New Roman" w:hAnsi="Times New Roman"/>
          <w:color w:val="auto"/>
          <w:sz w:val="28"/>
          <w:szCs w:val="28"/>
        </w:rPr>
        <w:t xml:space="preserve"> «попечитель». Попечитель избирался </w:t>
      </w:r>
      <w:r w:rsidR="009377E1" w:rsidRPr="00005A48">
        <w:rPr>
          <w:rFonts w:ascii="Times New Roman" w:hAnsi="Times New Roman"/>
          <w:color w:val="auto"/>
          <w:sz w:val="28"/>
          <w:szCs w:val="28"/>
        </w:rPr>
        <w:t xml:space="preserve">из числа присяжных поверенных - </w:t>
      </w:r>
      <w:r w:rsidRPr="00005A48">
        <w:rPr>
          <w:rFonts w:ascii="Times New Roman" w:hAnsi="Times New Roman"/>
          <w:color w:val="auto"/>
          <w:sz w:val="28"/>
          <w:szCs w:val="28"/>
        </w:rPr>
        <w:t xml:space="preserve">адвокатов. Основной целью попечителя-опекуна являлось обеспечение законности всех действий несостоятельного предприятия. </w:t>
      </w:r>
    </w:p>
    <w:p w:rsidR="00B71667" w:rsidRPr="00005A48" w:rsidRDefault="00DC25E4"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Многие до сих пор не представляют себе, в чем заключается суть назва</w:t>
      </w:r>
      <w:r w:rsidR="009377E1" w:rsidRPr="00005A48">
        <w:rPr>
          <w:rFonts w:ascii="Times New Roman" w:hAnsi="Times New Roman"/>
          <w:color w:val="auto"/>
          <w:sz w:val="28"/>
          <w:szCs w:val="28"/>
        </w:rPr>
        <w:t>нной профессии. В глазах одних -</w:t>
      </w:r>
      <w:r w:rsidRPr="00005A48">
        <w:rPr>
          <w:rFonts w:ascii="Times New Roman" w:hAnsi="Times New Roman"/>
          <w:color w:val="auto"/>
          <w:sz w:val="28"/>
          <w:szCs w:val="28"/>
        </w:rPr>
        <w:t xml:space="preserve"> это госслужащий, участвующий в банкротн</w:t>
      </w:r>
      <w:r w:rsidR="009377E1" w:rsidRPr="00005A48">
        <w:rPr>
          <w:rFonts w:ascii="Times New Roman" w:hAnsi="Times New Roman"/>
          <w:color w:val="auto"/>
          <w:sz w:val="28"/>
          <w:szCs w:val="28"/>
        </w:rPr>
        <w:t>ых процедурах. В глазах других -</w:t>
      </w:r>
      <w:r w:rsidRPr="00005A48">
        <w:rPr>
          <w:rFonts w:ascii="Times New Roman" w:hAnsi="Times New Roman"/>
          <w:color w:val="auto"/>
          <w:sz w:val="28"/>
          <w:szCs w:val="28"/>
        </w:rPr>
        <w:t xml:space="preserve"> человек, который пришел на предприятие с целью </w:t>
      </w:r>
      <w:r w:rsidR="009377E1" w:rsidRPr="00005A48">
        <w:rPr>
          <w:rFonts w:ascii="Times New Roman" w:hAnsi="Times New Roman"/>
          <w:color w:val="auto"/>
          <w:sz w:val="28"/>
          <w:szCs w:val="28"/>
        </w:rPr>
        <w:t>«</w:t>
      </w:r>
      <w:r w:rsidRPr="00005A48">
        <w:rPr>
          <w:rFonts w:ascii="Times New Roman" w:hAnsi="Times New Roman"/>
          <w:color w:val="auto"/>
          <w:sz w:val="28"/>
          <w:szCs w:val="28"/>
        </w:rPr>
        <w:t>растащить последнее</w:t>
      </w:r>
      <w:r w:rsidR="009377E1" w:rsidRPr="00005A48">
        <w:rPr>
          <w:rFonts w:ascii="Times New Roman" w:hAnsi="Times New Roman"/>
          <w:color w:val="auto"/>
          <w:sz w:val="28"/>
          <w:szCs w:val="28"/>
        </w:rPr>
        <w:t>»</w:t>
      </w:r>
      <w:r w:rsidRPr="00005A48">
        <w:rPr>
          <w:rFonts w:ascii="Times New Roman" w:hAnsi="Times New Roman"/>
          <w:color w:val="auto"/>
          <w:sz w:val="28"/>
          <w:szCs w:val="28"/>
        </w:rPr>
        <w:t xml:space="preserve"> и тем самым окончательно погубить его. В целом оба эти утверждения неверны, но в них есть и доля правды.</w:t>
      </w:r>
      <w:r w:rsidR="007E4897" w:rsidRPr="00005A48">
        <w:rPr>
          <w:rFonts w:ascii="Times New Roman" w:hAnsi="Times New Roman"/>
          <w:color w:val="auto"/>
          <w:sz w:val="28"/>
          <w:szCs w:val="28"/>
        </w:rPr>
        <w:t xml:space="preserve"> Кроме того, в самом</w:t>
      </w:r>
      <w:r w:rsidR="00BF6CAF" w:rsidRPr="00005A48">
        <w:rPr>
          <w:rFonts w:ascii="Times New Roman" w:hAnsi="Times New Roman"/>
          <w:color w:val="auto"/>
          <w:sz w:val="28"/>
          <w:szCs w:val="28"/>
        </w:rPr>
        <w:t xml:space="preserve"> законодательстве</w:t>
      </w:r>
      <w:r w:rsidR="006A63AA" w:rsidRPr="00005A48">
        <w:rPr>
          <w:rFonts w:ascii="Times New Roman" w:hAnsi="Times New Roman"/>
          <w:color w:val="auto"/>
          <w:sz w:val="28"/>
          <w:szCs w:val="28"/>
        </w:rPr>
        <w:t xml:space="preserve"> имеется</w:t>
      </w:r>
      <w:r w:rsidR="00BF6CAF" w:rsidRPr="00005A48">
        <w:rPr>
          <w:rFonts w:ascii="Times New Roman" w:hAnsi="Times New Roman"/>
          <w:color w:val="auto"/>
          <w:sz w:val="28"/>
          <w:szCs w:val="28"/>
        </w:rPr>
        <w:t xml:space="preserve"> </w:t>
      </w:r>
      <w:r w:rsidR="006A63AA" w:rsidRPr="00005A48">
        <w:rPr>
          <w:rFonts w:ascii="Times New Roman" w:hAnsi="Times New Roman"/>
          <w:color w:val="auto"/>
          <w:sz w:val="28"/>
          <w:szCs w:val="28"/>
        </w:rPr>
        <w:t xml:space="preserve">путаница в использовании терминологии, касающейся арбитражного управляющего. </w:t>
      </w:r>
      <w:r w:rsidR="00B71667" w:rsidRPr="00005A48">
        <w:rPr>
          <w:rFonts w:ascii="Times New Roman" w:hAnsi="Times New Roman"/>
          <w:color w:val="auto"/>
          <w:sz w:val="28"/>
          <w:szCs w:val="28"/>
        </w:rPr>
        <w:t>Регулирующие банкротство законы, в том числе банкротство кредитных организаций, субъектов естественных монополий, используют термин «арбитражный управляющий». При этом в ведомственных нормативных актах нередко можно встретить термин «антикризисный управляющий» (например, РАСПОРЯЖЕНИЕ ФСФО РФ от 04.09.2000 № 128-р, ПРИКАЗ Миннауки РФ от 04.11.98 № 212).</w:t>
      </w:r>
      <w:r w:rsidR="00005A48">
        <w:rPr>
          <w:rFonts w:ascii="Times New Roman" w:hAnsi="Times New Roman"/>
          <w:color w:val="auto"/>
          <w:sz w:val="28"/>
          <w:szCs w:val="28"/>
        </w:rPr>
        <w:t xml:space="preserve"> </w:t>
      </w:r>
      <w:r w:rsidR="006A63AA" w:rsidRPr="00005A48">
        <w:rPr>
          <w:rFonts w:ascii="Times New Roman" w:hAnsi="Times New Roman"/>
          <w:color w:val="auto"/>
          <w:sz w:val="28"/>
          <w:szCs w:val="28"/>
        </w:rPr>
        <w:t>Кроме того, в</w:t>
      </w:r>
      <w:r w:rsidR="00B71667" w:rsidRPr="00005A48">
        <w:rPr>
          <w:rFonts w:ascii="Times New Roman" w:hAnsi="Times New Roman"/>
          <w:color w:val="auto"/>
          <w:sz w:val="28"/>
          <w:szCs w:val="28"/>
        </w:rPr>
        <w:t xml:space="preserve"> действующем законодательстве нет определения арбитражного управления. Всегда говорится о правах и обязанностях арбитражного управляющего, его ответственности и т.д. А между тем никто не может четко сказать, чем же он все-таки занимается. Что такое арбитражное управление?</w:t>
      </w:r>
      <w:r w:rsidR="00005A48">
        <w:rPr>
          <w:rFonts w:ascii="Times New Roman" w:hAnsi="Times New Roman"/>
          <w:color w:val="auto"/>
          <w:sz w:val="28"/>
          <w:szCs w:val="28"/>
        </w:rPr>
        <w:t xml:space="preserve"> </w:t>
      </w:r>
      <w:r w:rsidR="00B71667" w:rsidRPr="00005A48">
        <w:rPr>
          <w:rFonts w:ascii="Times New Roman" w:hAnsi="Times New Roman"/>
          <w:color w:val="auto"/>
          <w:sz w:val="28"/>
          <w:szCs w:val="28"/>
        </w:rPr>
        <w:t>Чем отличается арбитражное управление от доверительного, от антикризисного, от менеджмента в юридическом лице? Это разные процессы, или это одно и тоже? Кратко обозначим определяющие отличия между этими видами деятельности</w:t>
      </w:r>
      <w:r w:rsidR="00F60ACB" w:rsidRPr="00005A48">
        <w:rPr>
          <w:rFonts w:ascii="Times New Roman" w:hAnsi="Times New Roman"/>
          <w:color w:val="auto"/>
          <w:sz w:val="28"/>
          <w:szCs w:val="28"/>
          <w:lang w:val="en-US"/>
        </w:rPr>
        <w:t xml:space="preserve"> [4]</w:t>
      </w:r>
      <w:r w:rsidR="00AC504C" w:rsidRPr="00005A48">
        <w:rPr>
          <w:rFonts w:ascii="Times New Roman" w:hAnsi="Times New Roman"/>
          <w:color w:val="auto"/>
          <w:sz w:val="28"/>
          <w:szCs w:val="28"/>
        </w:rPr>
        <w:t>:</w:t>
      </w:r>
    </w:p>
    <w:p w:rsidR="00B71667" w:rsidRPr="00005A48" w:rsidRDefault="00B71667" w:rsidP="00005A48">
      <w:pPr>
        <w:numPr>
          <w:ilvl w:val="0"/>
          <w:numId w:val="2"/>
        </w:numPr>
        <w:tabs>
          <w:tab w:val="clear" w:pos="851"/>
          <w:tab w:val="num" w:pos="1260"/>
        </w:tabs>
        <w:spacing w:before="0" w:after="0" w:line="360" w:lineRule="auto"/>
        <w:ind w:firstLine="709"/>
        <w:jc w:val="both"/>
        <w:rPr>
          <w:sz w:val="28"/>
          <w:szCs w:val="28"/>
        </w:rPr>
      </w:pPr>
      <w:r w:rsidRPr="00005A48">
        <w:rPr>
          <w:sz w:val="28"/>
          <w:szCs w:val="28"/>
        </w:rPr>
        <w:t>Ар</w:t>
      </w:r>
      <w:r w:rsidR="00AC504C" w:rsidRPr="00005A48">
        <w:rPr>
          <w:sz w:val="28"/>
          <w:szCs w:val="28"/>
        </w:rPr>
        <w:t>битражное управление - это</w:t>
      </w:r>
      <w:r w:rsidRPr="00005A48">
        <w:rPr>
          <w:sz w:val="28"/>
          <w:szCs w:val="28"/>
        </w:rPr>
        <w:t xml:space="preserve"> специфический вид деятельности, который заключается в управлении должником при реализации судебных процедур банкротства. Особенности арбитражного управления определяются законодательством о банкротстве.</w:t>
      </w:r>
    </w:p>
    <w:p w:rsidR="00B71667" w:rsidRPr="00005A48" w:rsidRDefault="00B71667" w:rsidP="00005A48">
      <w:pPr>
        <w:numPr>
          <w:ilvl w:val="0"/>
          <w:numId w:val="2"/>
        </w:numPr>
        <w:tabs>
          <w:tab w:val="clear" w:pos="851"/>
          <w:tab w:val="num" w:pos="1260"/>
        </w:tabs>
        <w:spacing w:before="0" w:after="0" w:line="360" w:lineRule="auto"/>
        <w:ind w:firstLine="709"/>
        <w:jc w:val="both"/>
        <w:rPr>
          <w:sz w:val="28"/>
          <w:szCs w:val="28"/>
        </w:rPr>
      </w:pPr>
      <w:r w:rsidRPr="00005A48">
        <w:rPr>
          <w:sz w:val="28"/>
          <w:szCs w:val="28"/>
        </w:rPr>
        <w:t>Антикризисное управление, в свою очередь, подразумевает управление юридическим лицом в неблагоприятных условиях. При этом речь не обязательно идет о банкротстве, кризисная ситуация может возникнуть и за его пределами. Банкротство - это всегда кризис, а кризис - это не всегда банкротство.</w:t>
      </w:r>
    </w:p>
    <w:p w:rsidR="00B71667" w:rsidRPr="00005A48" w:rsidRDefault="00B71667" w:rsidP="00005A48">
      <w:pPr>
        <w:numPr>
          <w:ilvl w:val="0"/>
          <w:numId w:val="2"/>
        </w:numPr>
        <w:tabs>
          <w:tab w:val="clear" w:pos="851"/>
          <w:tab w:val="num" w:pos="1260"/>
        </w:tabs>
        <w:spacing w:before="0" w:after="0" w:line="360" w:lineRule="auto"/>
        <w:ind w:firstLine="709"/>
        <w:jc w:val="both"/>
        <w:rPr>
          <w:sz w:val="28"/>
          <w:szCs w:val="28"/>
        </w:rPr>
      </w:pPr>
      <w:r w:rsidRPr="00005A48">
        <w:rPr>
          <w:sz w:val="28"/>
          <w:szCs w:val="28"/>
        </w:rPr>
        <w:t>Управление юридическим лицом осуществляется только в его интересах и в соответствии с целями определенными в учредительных документах. В то время как арбитражное управление преследует цели, определенные в законе о банкротстве, и в интересах всех участников банкротства.</w:t>
      </w:r>
    </w:p>
    <w:p w:rsidR="00B71667" w:rsidRPr="00005A48" w:rsidRDefault="00B71667" w:rsidP="00005A48">
      <w:pPr>
        <w:numPr>
          <w:ilvl w:val="0"/>
          <w:numId w:val="2"/>
        </w:numPr>
        <w:tabs>
          <w:tab w:val="clear" w:pos="851"/>
          <w:tab w:val="num" w:pos="1260"/>
        </w:tabs>
        <w:spacing w:before="0" w:after="0" w:line="360" w:lineRule="auto"/>
        <w:ind w:firstLine="709"/>
        <w:jc w:val="both"/>
        <w:rPr>
          <w:sz w:val="28"/>
          <w:szCs w:val="28"/>
        </w:rPr>
      </w:pPr>
      <w:r w:rsidRPr="00005A48">
        <w:rPr>
          <w:sz w:val="28"/>
          <w:szCs w:val="28"/>
        </w:rPr>
        <w:t>Доверительное управление - это разновидность управления чужим имуществом в пользу третьего лица. Именно имуществом, а не юридически лицом, как в предыдущих случаях.</w:t>
      </w:r>
    </w:p>
    <w:p w:rsidR="00DC25E4" w:rsidRPr="00005A48" w:rsidRDefault="00B84BC1"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Таким образом, арбитражный управляющий – это специалист</w:t>
      </w:r>
      <w:r w:rsidR="00FD2F82" w:rsidRPr="00005A48">
        <w:rPr>
          <w:rFonts w:ascii="Times New Roman" w:hAnsi="Times New Roman"/>
          <w:color w:val="auto"/>
          <w:sz w:val="28"/>
          <w:szCs w:val="28"/>
        </w:rPr>
        <w:t xml:space="preserve">, осуществляющий процесс управления должником при реализации судебных процедур банкротства. </w:t>
      </w:r>
      <w:r w:rsidR="00DC25E4" w:rsidRPr="00005A48">
        <w:rPr>
          <w:rFonts w:ascii="Times New Roman" w:hAnsi="Times New Roman"/>
          <w:color w:val="auto"/>
          <w:sz w:val="28"/>
          <w:szCs w:val="28"/>
        </w:rPr>
        <w:t xml:space="preserve">Впервые ввел в российскую экономику этого нового участника процесса банкротства закон «О банкротстве предприятий»1992 года. Но ключевой фигурой процедуры банкротства арбитражного управляющего определил введенный в действие закон «О </w:t>
      </w:r>
      <w:r w:rsidR="009F6ADF" w:rsidRPr="00005A48">
        <w:rPr>
          <w:rFonts w:ascii="Times New Roman" w:hAnsi="Times New Roman"/>
          <w:color w:val="auto"/>
          <w:sz w:val="28"/>
          <w:szCs w:val="28"/>
        </w:rPr>
        <w:t>несостоятельности (</w:t>
      </w:r>
      <w:r w:rsidR="00DC25E4" w:rsidRPr="00005A48">
        <w:rPr>
          <w:rFonts w:ascii="Times New Roman" w:hAnsi="Times New Roman"/>
          <w:color w:val="auto"/>
          <w:sz w:val="28"/>
          <w:szCs w:val="28"/>
        </w:rPr>
        <w:t>банкротстве</w:t>
      </w:r>
      <w:r w:rsidR="009F6ADF" w:rsidRPr="00005A48">
        <w:rPr>
          <w:rFonts w:ascii="Times New Roman" w:hAnsi="Times New Roman"/>
          <w:color w:val="auto"/>
          <w:sz w:val="28"/>
          <w:szCs w:val="28"/>
        </w:rPr>
        <w:t>)</w:t>
      </w:r>
      <w:r w:rsidR="00DC25E4" w:rsidRPr="00005A48">
        <w:rPr>
          <w:rFonts w:ascii="Times New Roman" w:hAnsi="Times New Roman"/>
          <w:color w:val="auto"/>
          <w:sz w:val="28"/>
          <w:szCs w:val="28"/>
        </w:rPr>
        <w:t>» в 1998 году. Именно в это время Россия переживала экономический кризис, многие остались без работы. Поэтому востребованная на рынке профессия арбитражного управляющего стала очень привлекательной и для многих являлась попыткой попробовать себя на новом</w:t>
      </w:r>
      <w:r w:rsidR="00C25507" w:rsidRPr="00005A48">
        <w:rPr>
          <w:rFonts w:ascii="Times New Roman" w:hAnsi="Times New Roman"/>
          <w:color w:val="auto"/>
          <w:sz w:val="28"/>
          <w:szCs w:val="28"/>
        </w:rPr>
        <w:t xml:space="preserve"> поприще и начать новую жизнь. </w:t>
      </w:r>
      <w:r w:rsidR="00DC25E4" w:rsidRPr="00005A48">
        <w:rPr>
          <w:rFonts w:ascii="Times New Roman" w:hAnsi="Times New Roman"/>
          <w:color w:val="auto"/>
          <w:sz w:val="28"/>
          <w:szCs w:val="28"/>
        </w:rPr>
        <w:t>Таким образом, в эту сферу пришли экономисты, банковские работники и участники рынка ценных бумаг, для которых в то время настали не лучшие времена. Также арбитражными управляющими зачастую являются бывшие инженеры и военные. Но на момент принятия данного закона профессии арбитражного управляющего практически не существовало, и требования, которые предъявлялись к данным специалистам, как показывает сегодняшний день, были далеко не совершенны, поэтому на рынке банкротства было достаточно много неквалифицированных специалистов.</w:t>
      </w:r>
      <w:r w:rsidR="00005A48">
        <w:rPr>
          <w:rFonts w:ascii="Times New Roman" w:hAnsi="Times New Roman"/>
          <w:color w:val="auto"/>
          <w:sz w:val="28"/>
          <w:szCs w:val="28"/>
        </w:rPr>
        <w:t xml:space="preserve"> </w:t>
      </w:r>
      <w:r w:rsidR="00DC25E4" w:rsidRPr="00005A48">
        <w:rPr>
          <w:rFonts w:ascii="Times New Roman" w:hAnsi="Times New Roman"/>
          <w:color w:val="auto"/>
          <w:sz w:val="28"/>
          <w:szCs w:val="28"/>
        </w:rPr>
        <w:t xml:space="preserve">Арбитражным управляющим мог стать практически любой желающий, прошедший короткий курс обучения и сдавший несложный экзамен. Некоторые арбитражные управляющие даже не имели высшего образования. Более того, арбитражный управляющий не нес никакой ответственности и за свои действия. </w:t>
      </w:r>
      <w:r w:rsidR="00601DEE" w:rsidRPr="00005A48">
        <w:rPr>
          <w:rFonts w:ascii="Times New Roman" w:hAnsi="Times New Roman"/>
          <w:color w:val="auto"/>
          <w:sz w:val="28"/>
          <w:szCs w:val="28"/>
        </w:rPr>
        <w:t>Но сегодня ситуация изменилась, и в новом федеральном законе «О несостоятельности (банкротстве)» 2002 года прописан более существенный объем профессиональных требований к арбитражным управляющим</w:t>
      </w:r>
      <w:r w:rsidR="00A0107D" w:rsidRPr="00005A48">
        <w:rPr>
          <w:rFonts w:ascii="Times New Roman" w:hAnsi="Times New Roman"/>
          <w:color w:val="auto"/>
          <w:sz w:val="28"/>
          <w:szCs w:val="28"/>
        </w:rPr>
        <w:t>, а также</w:t>
      </w:r>
      <w:r w:rsidR="00601DEE" w:rsidRPr="00005A48">
        <w:rPr>
          <w:rFonts w:ascii="Times New Roman" w:hAnsi="Times New Roman"/>
          <w:color w:val="auto"/>
          <w:sz w:val="28"/>
          <w:szCs w:val="28"/>
        </w:rPr>
        <w:t xml:space="preserve"> четко определен его правовой статус.</w:t>
      </w:r>
    </w:p>
    <w:p w:rsidR="009F6ADF" w:rsidRPr="00005A48" w:rsidRDefault="009F6ADF"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Таким образом, </w:t>
      </w:r>
      <w:r w:rsidR="00797902" w:rsidRPr="00005A48">
        <w:rPr>
          <w:rFonts w:ascii="Times New Roman" w:hAnsi="Times New Roman"/>
          <w:color w:val="auto"/>
          <w:sz w:val="28"/>
          <w:szCs w:val="28"/>
        </w:rPr>
        <w:t>понятие «арбитражный управляющий» имеет достаточно</w:t>
      </w:r>
      <w:r w:rsidR="00D17E3A" w:rsidRPr="00005A48">
        <w:rPr>
          <w:rFonts w:ascii="Times New Roman" w:hAnsi="Times New Roman"/>
          <w:color w:val="auto"/>
          <w:sz w:val="28"/>
          <w:szCs w:val="28"/>
        </w:rPr>
        <w:t xml:space="preserve"> долгую историю своей эволюции. Это дает нам основание утверждать, что на сегодняшний момент</w:t>
      </w:r>
      <w:r w:rsidR="00EA3058" w:rsidRPr="00005A48">
        <w:rPr>
          <w:rFonts w:ascii="Times New Roman" w:hAnsi="Times New Roman"/>
          <w:color w:val="auto"/>
          <w:sz w:val="28"/>
          <w:szCs w:val="28"/>
        </w:rPr>
        <w:t xml:space="preserve"> у законодателя уже имеется достаточно знаний и практических навыков</w:t>
      </w:r>
      <w:r w:rsidR="00D17E3A" w:rsidRPr="00005A48">
        <w:rPr>
          <w:rFonts w:ascii="Times New Roman" w:hAnsi="Times New Roman"/>
          <w:color w:val="auto"/>
          <w:sz w:val="28"/>
          <w:szCs w:val="28"/>
        </w:rPr>
        <w:t>, чтобы точно определить</w:t>
      </w:r>
      <w:r w:rsidR="00EA3058" w:rsidRPr="00005A48">
        <w:rPr>
          <w:rFonts w:ascii="Times New Roman" w:hAnsi="Times New Roman"/>
          <w:color w:val="auto"/>
          <w:sz w:val="28"/>
          <w:szCs w:val="28"/>
        </w:rPr>
        <w:t xml:space="preserve"> назначение и с</w:t>
      </w:r>
      <w:r w:rsidR="00695012" w:rsidRPr="00005A48">
        <w:rPr>
          <w:rFonts w:ascii="Times New Roman" w:hAnsi="Times New Roman"/>
          <w:color w:val="auto"/>
          <w:sz w:val="28"/>
          <w:szCs w:val="28"/>
        </w:rPr>
        <w:t>татус арбитражного управляющего во вновь создаваемых законах.</w:t>
      </w:r>
      <w:r w:rsidR="00EA3058" w:rsidRPr="00005A48">
        <w:rPr>
          <w:rFonts w:ascii="Times New Roman" w:hAnsi="Times New Roman"/>
          <w:color w:val="auto"/>
          <w:sz w:val="28"/>
          <w:szCs w:val="28"/>
        </w:rPr>
        <w:t xml:space="preserve"> </w:t>
      </w:r>
    </w:p>
    <w:p w:rsidR="00C22E72" w:rsidRPr="008D3C5E" w:rsidRDefault="00C22E72" w:rsidP="00005A48">
      <w:pPr>
        <w:pStyle w:val="a3"/>
        <w:spacing w:before="0" w:beforeAutospacing="0" w:after="0" w:afterAutospacing="0" w:line="360" w:lineRule="auto"/>
        <w:ind w:firstLine="709"/>
        <w:jc w:val="both"/>
        <w:rPr>
          <w:rFonts w:ascii="Times New Roman" w:hAnsi="Times New Roman"/>
          <w:b/>
          <w:color w:val="auto"/>
          <w:sz w:val="28"/>
          <w:szCs w:val="28"/>
        </w:rPr>
      </w:pPr>
    </w:p>
    <w:p w:rsidR="00DC25E4" w:rsidRPr="008D3C5E" w:rsidRDefault="00B502E3" w:rsidP="00005A48">
      <w:pPr>
        <w:numPr>
          <w:ilvl w:val="0"/>
          <w:numId w:val="26"/>
        </w:numPr>
        <w:spacing w:before="0" w:after="0" w:line="360" w:lineRule="auto"/>
        <w:ind w:left="0" w:firstLine="709"/>
        <w:jc w:val="both"/>
        <w:rPr>
          <w:b/>
          <w:sz w:val="28"/>
          <w:szCs w:val="28"/>
        </w:rPr>
      </w:pPr>
      <w:r>
        <w:rPr>
          <w:b/>
          <w:sz w:val="28"/>
          <w:szCs w:val="28"/>
        </w:rPr>
        <w:br w:type="page"/>
      </w:r>
      <w:r w:rsidR="00400901" w:rsidRPr="008D3C5E">
        <w:rPr>
          <w:b/>
          <w:sz w:val="28"/>
          <w:szCs w:val="28"/>
        </w:rPr>
        <w:t>Сущность</w:t>
      </w:r>
      <w:r w:rsidR="00C22E72" w:rsidRPr="008D3C5E">
        <w:rPr>
          <w:b/>
          <w:sz w:val="28"/>
          <w:szCs w:val="28"/>
        </w:rPr>
        <w:t xml:space="preserve"> правового статуса арбитражного управляющего</w:t>
      </w:r>
    </w:p>
    <w:p w:rsidR="008D3C5E" w:rsidRDefault="008D3C5E" w:rsidP="00005A48">
      <w:pPr>
        <w:spacing w:before="0" w:after="0" w:line="360" w:lineRule="auto"/>
        <w:ind w:firstLine="709"/>
        <w:jc w:val="both"/>
        <w:rPr>
          <w:sz w:val="28"/>
          <w:szCs w:val="28"/>
        </w:rPr>
      </w:pPr>
    </w:p>
    <w:p w:rsidR="00422F2E" w:rsidRPr="00005A48" w:rsidRDefault="00695012" w:rsidP="00005A48">
      <w:pPr>
        <w:spacing w:before="0" w:after="0" w:line="360" w:lineRule="auto"/>
        <w:ind w:firstLine="709"/>
        <w:jc w:val="both"/>
        <w:rPr>
          <w:sz w:val="28"/>
          <w:szCs w:val="28"/>
        </w:rPr>
      </w:pPr>
      <w:r w:rsidRPr="00005A48">
        <w:rPr>
          <w:sz w:val="28"/>
          <w:szCs w:val="28"/>
        </w:rPr>
        <w:t>По определению правовой статус -</w:t>
      </w:r>
      <w:r w:rsidR="00422F2E" w:rsidRPr="00005A48">
        <w:rPr>
          <w:sz w:val="28"/>
          <w:szCs w:val="28"/>
        </w:rPr>
        <w:t xml:space="preserve"> это сумма прав и обязанностей, принадлежащих субъекту права</w:t>
      </w:r>
      <w:r w:rsidR="00CA604F" w:rsidRPr="00005A48">
        <w:rPr>
          <w:sz w:val="28"/>
          <w:szCs w:val="28"/>
        </w:rPr>
        <w:t xml:space="preserve"> [10]</w:t>
      </w:r>
      <w:r w:rsidR="00407568" w:rsidRPr="00005A48">
        <w:rPr>
          <w:sz w:val="28"/>
          <w:szCs w:val="28"/>
        </w:rPr>
        <w:t xml:space="preserve">. </w:t>
      </w:r>
      <w:r w:rsidR="00422F2E" w:rsidRPr="00005A48">
        <w:rPr>
          <w:sz w:val="28"/>
          <w:szCs w:val="28"/>
        </w:rPr>
        <w:t>Таким образом, под правовым статусом арбитражного управляющего следует понимать весь набор прав и обязанностей, возникающ</w:t>
      </w:r>
      <w:r w:rsidR="001613B9" w:rsidRPr="00005A48">
        <w:rPr>
          <w:sz w:val="28"/>
          <w:szCs w:val="28"/>
        </w:rPr>
        <w:t>их у него с момента его назначения управляющим в деле о банкротстве организации</w:t>
      </w:r>
      <w:r w:rsidR="00422F2E" w:rsidRPr="00005A48">
        <w:rPr>
          <w:sz w:val="28"/>
          <w:szCs w:val="28"/>
        </w:rPr>
        <w:t xml:space="preserve">, а также требования, предъявляемые к кандидатуре арбитражного управляющего. Описание правового статуса арбитражного управляющего дано в статьях 20, </w:t>
      </w:r>
      <w:r w:rsidR="00422F2E" w:rsidRPr="00005A48">
        <w:rPr>
          <w:sz w:val="28"/>
          <w:szCs w:val="28"/>
        </w:rPr>
        <w:object w:dxaOrig="2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8pt" o:ole="">
            <v:imagedata r:id="rId7" o:title=""/>
          </v:shape>
          <o:OLEObject Type="Embed" ProgID="Equation.3" ShapeID="_x0000_i1025" DrawAspect="Content" ObjectID="_1477231688" r:id="rId8"/>
        </w:object>
      </w:r>
      <w:r w:rsidR="00422F2E" w:rsidRPr="00005A48">
        <w:rPr>
          <w:sz w:val="28"/>
          <w:szCs w:val="28"/>
        </w:rPr>
        <w:t>, федерального закона «О несостоятельности (банкротстве)» от 26.10.2002 в редакции от 30 декабря 2008 года.</w:t>
      </w:r>
    </w:p>
    <w:p w:rsidR="00422F2E" w:rsidRPr="00005A48" w:rsidRDefault="00422F2E"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Арбитражный управляющий действует на всех судебных стадиях процесса в качестве временного, административного, внешнего или конкурсного управляющего. Каждый последующий арбитражный управляющий в силу </w:t>
      </w:r>
      <w:r w:rsidRPr="009213EB">
        <w:rPr>
          <w:rFonts w:ascii="Times New Roman" w:hAnsi="Times New Roman"/>
          <w:sz w:val="28"/>
          <w:szCs w:val="28"/>
        </w:rPr>
        <w:t>п.</w:t>
      </w:r>
      <w:r w:rsidRPr="00005A48">
        <w:rPr>
          <w:rFonts w:ascii="Times New Roman" w:hAnsi="Times New Roman"/>
          <w:color w:val="auto"/>
          <w:sz w:val="28"/>
          <w:szCs w:val="28"/>
        </w:rPr>
        <w:t xml:space="preserve">6 статьи </w:t>
      </w:r>
      <w:r w:rsidRPr="00005A48">
        <w:rPr>
          <w:rFonts w:ascii="Times New Roman" w:hAnsi="Times New Roman"/>
          <w:color w:val="auto"/>
          <w:sz w:val="28"/>
          <w:szCs w:val="28"/>
        </w:rPr>
        <w:object w:dxaOrig="400" w:dyaOrig="320">
          <v:shape id="_x0000_i1026" type="#_x0000_t75" style="width:20.25pt;height:15.75pt" o:ole="">
            <v:imagedata r:id="rId9" o:title=""/>
          </v:shape>
          <o:OLEObject Type="Embed" ProgID="Equation.3" ShapeID="_x0000_i1026" DrawAspect="Content" ObjectID="_1477231689" r:id="rId10"/>
        </w:object>
      </w:r>
      <w:r w:rsidRPr="00005A48">
        <w:rPr>
          <w:rFonts w:ascii="Times New Roman" w:hAnsi="Times New Roman"/>
          <w:color w:val="auto"/>
          <w:sz w:val="28"/>
          <w:szCs w:val="28"/>
        </w:rPr>
        <w:t xml:space="preserve"> федерального закона «О несостоятельности (банкротстве)» от 26.10.2002</w:t>
      </w:r>
      <w:r w:rsidR="00005A48">
        <w:rPr>
          <w:rFonts w:ascii="Times New Roman" w:hAnsi="Times New Roman"/>
          <w:color w:val="auto"/>
          <w:sz w:val="28"/>
          <w:szCs w:val="28"/>
        </w:rPr>
        <w:t xml:space="preserve"> </w:t>
      </w:r>
      <w:r w:rsidRPr="00005A48">
        <w:rPr>
          <w:rFonts w:ascii="Times New Roman" w:hAnsi="Times New Roman"/>
          <w:color w:val="auto"/>
          <w:sz w:val="28"/>
          <w:szCs w:val="28"/>
        </w:rPr>
        <w:t xml:space="preserve">является процессуальным правопреемником предыдущего. </w:t>
      </w:r>
    </w:p>
    <w:p w:rsidR="00422F2E" w:rsidRPr="00005A48" w:rsidRDefault="0089520C"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Нормы </w:t>
      </w:r>
      <w:r w:rsidR="00400901" w:rsidRPr="00005A48">
        <w:rPr>
          <w:rFonts w:ascii="Times New Roman" w:hAnsi="Times New Roman"/>
          <w:color w:val="auto"/>
          <w:sz w:val="28"/>
          <w:szCs w:val="28"/>
        </w:rPr>
        <w:t>федерального з</w:t>
      </w:r>
      <w:r w:rsidRPr="00005A48">
        <w:rPr>
          <w:rFonts w:ascii="Times New Roman" w:hAnsi="Times New Roman"/>
          <w:color w:val="auto"/>
          <w:sz w:val="28"/>
          <w:szCs w:val="28"/>
        </w:rPr>
        <w:t xml:space="preserve">акона </w:t>
      </w:r>
      <w:r w:rsidR="00400901" w:rsidRPr="00005A48">
        <w:rPr>
          <w:rFonts w:ascii="Times New Roman" w:hAnsi="Times New Roman"/>
          <w:color w:val="auto"/>
          <w:sz w:val="28"/>
          <w:szCs w:val="28"/>
        </w:rPr>
        <w:t>«О несостоятельности (</w:t>
      </w:r>
      <w:r w:rsidRPr="00005A48">
        <w:rPr>
          <w:rFonts w:ascii="Times New Roman" w:hAnsi="Times New Roman"/>
          <w:color w:val="auto"/>
          <w:sz w:val="28"/>
          <w:szCs w:val="28"/>
        </w:rPr>
        <w:t>банкротстве</w:t>
      </w:r>
      <w:r w:rsidR="00400901" w:rsidRPr="00005A48">
        <w:rPr>
          <w:rFonts w:ascii="Times New Roman" w:hAnsi="Times New Roman"/>
          <w:color w:val="auto"/>
          <w:sz w:val="28"/>
          <w:szCs w:val="28"/>
        </w:rPr>
        <w:t>)»</w:t>
      </w:r>
      <w:r w:rsidRPr="00005A48">
        <w:rPr>
          <w:rFonts w:ascii="Times New Roman" w:hAnsi="Times New Roman"/>
          <w:color w:val="auto"/>
          <w:sz w:val="28"/>
          <w:szCs w:val="28"/>
        </w:rPr>
        <w:t xml:space="preserve"> определяют, что арбитражный суд может назначить арбитражным управляющим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w:t>
      </w:r>
      <w:r w:rsidR="00422F2E" w:rsidRPr="00005A48">
        <w:rPr>
          <w:rFonts w:ascii="Times New Roman" w:hAnsi="Times New Roman"/>
          <w:color w:val="auto"/>
          <w:sz w:val="28"/>
          <w:szCs w:val="28"/>
        </w:rPr>
        <w:t xml:space="preserve">ношении должника и кредиторов. </w:t>
      </w:r>
      <w:r w:rsidRPr="00005A48">
        <w:rPr>
          <w:rFonts w:ascii="Times New Roman" w:hAnsi="Times New Roman"/>
          <w:color w:val="auto"/>
          <w:sz w:val="28"/>
          <w:szCs w:val="28"/>
        </w:rPr>
        <w:t xml:space="preserve">Очень интересен и неоднозначен тот факт, что арбитражным управляющим может быть только лицо, зарегистрированное в качестве индивидуального предпринимателя. В соответствии со ст.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 </w:t>
      </w:r>
    </w:p>
    <w:p w:rsidR="001613B9" w:rsidRPr="00005A48" w:rsidRDefault="0089520C"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С одной стороны, деятельность арбитражного управляющего содержит в себе признаки предпринимательской деятельности. Но правовое положение арбитражного управляющего как индивидуального предпринимателя имеет свои особенности. Оно обусловлено спецификой процедур банкротства и находит свое выражение в необходимости особого распределения предпринимательских рисков и осуществления арбитражным управляющим деятельности как от своего имени, так и от имени должника, как в интересах должника</w:t>
      </w:r>
      <w:r w:rsidR="008D3C5E">
        <w:rPr>
          <w:rFonts w:ascii="Times New Roman" w:hAnsi="Times New Roman"/>
          <w:color w:val="auto"/>
          <w:sz w:val="28"/>
          <w:szCs w:val="28"/>
        </w:rPr>
        <w:t>, так и в интересах кредиторов.</w:t>
      </w:r>
    </w:p>
    <w:p w:rsidR="00422F2E" w:rsidRPr="00005A48" w:rsidRDefault="0089520C"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Управляющий может участвовать в процессе банкротства от своего имени и осуществлять полномочия, предусмотренные федеральным законом для различных процедур банкротства. В этом случае можно говорить о деятельности арбитражного управляющего, осуществляемой своей властью в инте</w:t>
      </w:r>
      <w:r w:rsidR="007F3C4F" w:rsidRPr="00005A48">
        <w:rPr>
          <w:rFonts w:ascii="Times New Roman" w:hAnsi="Times New Roman"/>
          <w:color w:val="auto"/>
          <w:sz w:val="28"/>
          <w:szCs w:val="28"/>
        </w:rPr>
        <w:t>ресах кредиторов или должника.</w:t>
      </w:r>
      <w:r w:rsidR="00005A48">
        <w:rPr>
          <w:rFonts w:ascii="Times New Roman" w:hAnsi="Times New Roman"/>
          <w:color w:val="auto"/>
          <w:sz w:val="28"/>
          <w:szCs w:val="28"/>
        </w:rPr>
        <w:t xml:space="preserve"> </w:t>
      </w:r>
      <w:r w:rsidRPr="00005A48">
        <w:rPr>
          <w:rFonts w:ascii="Times New Roman" w:hAnsi="Times New Roman"/>
          <w:color w:val="auto"/>
          <w:sz w:val="28"/>
          <w:szCs w:val="28"/>
        </w:rPr>
        <w:t>В то же время на арбитражного управляющего на различных стадиях банкротства возлагаются функции руководителя должника, в таком случае арбитражный управляющий становится ис</w:t>
      </w:r>
      <w:r w:rsidR="00574BB4" w:rsidRPr="00005A48">
        <w:rPr>
          <w:rFonts w:ascii="Times New Roman" w:hAnsi="Times New Roman"/>
          <w:color w:val="auto"/>
          <w:sz w:val="28"/>
          <w:szCs w:val="28"/>
        </w:rPr>
        <w:t xml:space="preserve">полнительным органом должника. </w:t>
      </w:r>
      <w:r w:rsidRPr="00005A48">
        <w:rPr>
          <w:rFonts w:ascii="Times New Roman" w:hAnsi="Times New Roman"/>
          <w:color w:val="auto"/>
          <w:sz w:val="28"/>
          <w:szCs w:val="28"/>
        </w:rPr>
        <w:t>Это обстоятельство свидетельствует о том, что деятельность арбитражного управляющего имеет существенные особенности, не свойственные другим ин</w:t>
      </w:r>
      <w:r w:rsidR="00574BB4" w:rsidRPr="00005A48">
        <w:rPr>
          <w:rFonts w:ascii="Times New Roman" w:hAnsi="Times New Roman"/>
          <w:color w:val="auto"/>
          <w:sz w:val="28"/>
          <w:szCs w:val="28"/>
        </w:rPr>
        <w:t xml:space="preserve">дивидуальным предпринимателям. </w:t>
      </w:r>
      <w:r w:rsidRPr="00005A48">
        <w:rPr>
          <w:rFonts w:ascii="Times New Roman" w:hAnsi="Times New Roman"/>
          <w:color w:val="auto"/>
          <w:sz w:val="28"/>
          <w:szCs w:val="28"/>
        </w:rPr>
        <w:t>Даже получение вознаграждения, которое с экономической точки зрения является прибылью, регулируется спосо</w:t>
      </w:r>
      <w:r w:rsidR="008D3C5E">
        <w:rPr>
          <w:rFonts w:ascii="Times New Roman" w:hAnsi="Times New Roman"/>
          <w:color w:val="auto"/>
          <w:sz w:val="28"/>
          <w:szCs w:val="28"/>
        </w:rPr>
        <w:t>бами, не применимыми к прибыли.</w:t>
      </w:r>
    </w:p>
    <w:p w:rsidR="00422F2E" w:rsidRPr="00005A48" w:rsidRDefault="0089520C"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Деятельность арбитражного управляющего, безусловно, является оплачиваемой. Арбитражный управляющий получает вознаграждение за счет имущества должника. Если его имущества недостаточно, вознаграждение может выплачиваться кредиторами. В любом случае размер вознаграждения утверждается арбитражным судом и не зависит от успеха деятельности арбитражного управляющего. Вознаграждение арбитражного управляющего и прибыль индивидуального предпринимателя имеют совершенно разную правовую природу. Но порядок налогообложения доходов арбитражного управляющего не отличается от порядка, установленного для других и</w:t>
      </w:r>
      <w:r w:rsidR="008D3C5E">
        <w:rPr>
          <w:rFonts w:ascii="Times New Roman" w:hAnsi="Times New Roman"/>
          <w:color w:val="auto"/>
          <w:sz w:val="28"/>
          <w:szCs w:val="28"/>
        </w:rPr>
        <w:t>ндивидуальных предпринимателей.</w:t>
      </w:r>
    </w:p>
    <w:p w:rsidR="0025134E" w:rsidRPr="00005A48" w:rsidRDefault="0089520C"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В отличие от обычного предпринимателя, правовой статус арбитражного управляющего не дает ему и полной самостоятельности, которая является </w:t>
      </w:r>
      <w:r w:rsidR="00422F2E" w:rsidRPr="00005A48">
        <w:rPr>
          <w:rFonts w:ascii="Times New Roman" w:hAnsi="Times New Roman"/>
          <w:color w:val="auto"/>
          <w:sz w:val="28"/>
          <w:szCs w:val="28"/>
        </w:rPr>
        <w:t xml:space="preserve">признаком предпринимательства. </w:t>
      </w:r>
      <w:r w:rsidRPr="00005A48">
        <w:rPr>
          <w:rFonts w:ascii="Times New Roman" w:hAnsi="Times New Roman"/>
          <w:color w:val="auto"/>
          <w:sz w:val="28"/>
          <w:szCs w:val="28"/>
        </w:rPr>
        <w:t xml:space="preserve">Арбитражный управляющий не имеет права действовать только в своих интересах. Независимо от процедуры банкротства на первом месте всегда должны стоять интересы кредиторов и должника. Также действия арбитражного управляющего строго лимитированы законом и решениями собрания и комитета кредиторов. Парадокс заключается еще и в том, что для арбитражного управляющего, как предпринимателя, государственная регистрация обязательна, но начальный момент осуществления его деятельности определяется не государственной регистрацией, а определением </w:t>
      </w:r>
      <w:r w:rsidR="008D3C5E">
        <w:rPr>
          <w:rFonts w:ascii="Times New Roman" w:hAnsi="Times New Roman"/>
          <w:color w:val="auto"/>
          <w:sz w:val="28"/>
          <w:szCs w:val="28"/>
        </w:rPr>
        <w:t>или решением арбитражного суда.</w:t>
      </w:r>
    </w:p>
    <w:p w:rsidR="0089520C" w:rsidRPr="00005A48" w:rsidRDefault="0025134E"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Таким образом, правовой статус арбитражного управляющего не находит аналогии среди статуса других субъектов хозяйственной деятельности. Его нельзя назвать ни предпринимателем, ни государственным служащим. </w:t>
      </w:r>
      <w:r w:rsidR="00871EA5" w:rsidRPr="00005A48">
        <w:rPr>
          <w:rFonts w:ascii="Times New Roman" w:hAnsi="Times New Roman"/>
          <w:color w:val="auto"/>
          <w:sz w:val="28"/>
          <w:szCs w:val="28"/>
        </w:rPr>
        <w:t>Поэтому статус арбитражного управляющего следует определять как</w:t>
      </w:r>
      <w:r w:rsidR="004A1751" w:rsidRPr="00005A48">
        <w:rPr>
          <w:rFonts w:ascii="Times New Roman" w:hAnsi="Times New Roman"/>
          <w:color w:val="auto"/>
          <w:sz w:val="28"/>
          <w:szCs w:val="28"/>
        </w:rPr>
        <w:t xml:space="preserve"> особую категорию, созданную законодательством о банкротстве. </w:t>
      </w:r>
    </w:p>
    <w:p w:rsidR="00B85EBD" w:rsidRPr="008D3C5E" w:rsidRDefault="00B502E3" w:rsidP="00005A48">
      <w:pPr>
        <w:spacing w:before="0" w:after="0" w:line="360" w:lineRule="auto"/>
        <w:ind w:firstLine="709"/>
        <w:jc w:val="both"/>
        <w:rPr>
          <w:b/>
          <w:sz w:val="28"/>
          <w:szCs w:val="28"/>
        </w:rPr>
      </w:pPr>
      <w:r>
        <w:rPr>
          <w:b/>
          <w:sz w:val="28"/>
          <w:szCs w:val="28"/>
        </w:rPr>
        <w:br w:type="page"/>
      </w:r>
      <w:r w:rsidR="00930CBC" w:rsidRPr="008D3C5E">
        <w:rPr>
          <w:b/>
          <w:sz w:val="28"/>
          <w:szCs w:val="28"/>
        </w:rPr>
        <w:t>3</w:t>
      </w:r>
      <w:r w:rsidR="008D3C5E" w:rsidRPr="008D3C5E">
        <w:rPr>
          <w:b/>
          <w:sz w:val="28"/>
          <w:szCs w:val="28"/>
        </w:rPr>
        <w:t>.</w:t>
      </w:r>
      <w:r w:rsidR="00D76B52" w:rsidRPr="008D3C5E">
        <w:rPr>
          <w:b/>
          <w:sz w:val="28"/>
          <w:szCs w:val="28"/>
        </w:rPr>
        <w:t xml:space="preserve"> Требования, предъявляемые к кандидатуре арбитражного управляющего</w:t>
      </w:r>
    </w:p>
    <w:p w:rsidR="008D3C5E" w:rsidRDefault="008D3C5E" w:rsidP="00005A48">
      <w:pPr>
        <w:pStyle w:val="a3"/>
        <w:spacing w:before="0" w:beforeAutospacing="0" w:after="0" w:afterAutospacing="0" w:line="360" w:lineRule="auto"/>
        <w:ind w:firstLine="709"/>
        <w:jc w:val="both"/>
        <w:rPr>
          <w:rFonts w:ascii="Times New Roman" w:hAnsi="Times New Roman"/>
          <w:color w:val="auto"/>
          <w:sz w:val="28"/>
          <w:szCs w:val="28"/>
        </w:rPr>
      </w:pPr>
    </w:p>
    <w:p w:rsidR="0070112B" w:rsidRPr="00005A48"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Арбитражным управляющим, как следует из </w:t>
      </w:r>
      <w:r w:rsidRPr="009213EB">
        <w:rPr>
          <w:rFonts w:ascii="Times New Roman" w:hAnsi="Times New Roman"/>
          <w:sz w:val="28"/>
          <w:szCs w:val="28"/>
        </w:rPr>
        <w:t>п.1</w:t>
      </w:r>
      <w:r w:rsidR="00141140" w:rsidRPr="00005A48">
        <w:rPr>
          <w:rFonts w:ascii="Times New Roman" w:hAnsi="Times New Roman"/>
          <w:color w:val="auto"/>
          <w:sz w:val="28"/>
          <w:szCs w:val="28"/>
        </w:rPr>
        <w:t xml:space="preserve"> </w:t>
      </w:r>
      <w:r w:rsidRPr="00005A48">
        <w:rPr>
          <w:rFonts w:ascii="Times New Roman" w:hAnsi="Times New Roman"/>
          <w:color w:val="auto"/>
          <w:sz w:val="28"/>
          <w:szCs w:val="28"/>
        </w:rPr>
        <w:t>статьи</w:t>
      </w:r>
      <w:r w:rsidR="005B6444" w:rsidRPr="00005A48">
        <w:rPr>
          <w:rFonts w:ascii="Times New Roman" w:hAnsi="Times New Roman"/>
          <w:color w:val="auto"/>
          <w:sz w:val="28"/>
          <w:szCs w:val="28"/>
        </w:rPr>
        <w:t xml:space="preserve"> 20</w:t>
      </w:r>
      <w:r w:rsidRPr="00005A48">
        <w:rPr>
          <w:rFonts w:ascii="Times New Roman" w:hAnsi="Times New Roman"/>
          <w:color w:val="auto"/>
          <w:sz w:val="28"/>
          <w:szCs w:val="28"/>
        </w:rPr>
        <w:t xml:space="preserve">, может быть только </w:t>
      </w:r>
      <w:r w:rsidRPr="00005A48">
        <w:rPr>
          <w:rFonts w:ascii="Times New Roman" w:hAnsi="Times New Roman"/>
          <w:iCs/>
          <w:color w:val="auto"/>
          <w:sz w:val="28"/>
          <w:szCs w:val="28"/>
        </w:rPr>
        <w:t>физическое лицо</w:t>
      </w:r>
      <w:r w:rsidR="004A1751" w:rsidRPr="00005A48">
        <w:rPr>
          <w:rFonts w:ascii="Times New Roman" w:hAnsi="Times New Roman"/>
          <w:color w:val="auto"/>
          <w:sz w:val="28"/>
          <w:szCs w:val="28"/>
        </w:rPr>
        <w:t xml:space="preserve">, являющееся </w:t>
      </w:r>
      <w:r w:rsidRPr="00005A48">
        <w:rPr>
          <w:rFonts w:ascii="Times New Roman" w:hAnsi="Times New Roman"/>
          <w:iCs/>
          <w:color w:val="auto"/>
          <w:sz w:val="28"/>
          <w:szCs w:val="28"/>
        </w:rPr>
        <w:t>гражданин</w:t>
      </w:r>
      <w:r w:rsidR="004A1751" w:rsidRPr="00005A48">
        <w:rPr>
          <w:rFonts w:ascii="Times New Roman" w:hAnsi="Times New Roman"/>
          <w:iCs/>
          <w:color w:val="auto"/>
          <w:sz w:val="28"/>
          <w:szCs w:val="28"/>
        </w:rPr>
        <w:t>ом</w:t>
      </w:r>
      <w:r w:rsidRPr="00005A48">
        <w:rPr>
          <w:rFonts w:ascii="Times New Roman" w:hAnsi="Times New Roman"/>
          <w:iCs/>
          <w:color w:val="auto"/>
          <w:sz w:val="28"/>
          <w:szCs w:val="28"/>
        </w:rPr>
        <w:t xml:space="preserve"> Российской Федерации.</w:t>
      </w:r>
      <w:r w:rsidRPr="00005A48">
        <w:rPr>
          <w:rFonts w:ascii="Times New Roman" w:hAnsi="Times New Roman"/>
          <w:color w:val="auto"/>
          <w:sz w:val="28"/>
          <w:szCs w:val="28"/>
        </w:rPr>
        <w:t xml:space="preserve"> Закон ограничивает правоспособность иностранных граждан и лиц без гражданства.</w:t>
      </w:r>
      <w:r w:rsidR="0070112B" w:rsidRPr="00005A48">
        <w:rPr>
          <w:rFonts w:ascii="Times New Roman" w:hAnsi="Times New Roman"/>
          <w:color w:val="auto"/>
          <w:sz w:val="28"/>
          <w:szCs w:val="28"/>
        </w:rPr>
        <w:t xml:space="preserve"> Д</w:t>
      </w:r>
      <w:r w:rsidRPr="00005A48">
        <w:rPr>
          <w:rFonts w:ascii="Times New Roman" w:hAnsi="Times New Roman"/>
          <w:color w:val="auto"/>
          <w:sz w:val="28"/>
          <w:szCs w:val="28"/>
        </w:rPr>
        <w:t>ля назначения управляющим кандидат должен отвечать определенным требованиям. Их можно назвать позитивными (качества, которые должны присутствовать) и негативными (качества, которые должны отсутствовать). Кандидат должен соответствовать и позитивным, и негативным требованиям в совокупности.</w:t>
      </w:r>
    </w:p>
    <w:p w:rsidR="0070112B" w:rsidRPr="00005A48"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К </w:t>
      </w:r>
      <w:r w:rsidRPr="00005A48">
        <w:rPr>
          <w:rFonts w:ascii="Times New Roman" w:hAnsi="Times New Roman"/>
          <w:iCs/>
          <w:color w:val="auto"/>
          <w:sz w:val="28"/>
          <w:szCs w:val="28"/>
        </w:rPr>
        <w:t>позитивным требованиям</w:t>
      </w:r>
      <w:r w:rsidRPr="00005A48">
        <w:rPr>
          <w:rFonts w:ascii="Times New Roman" w:hAnsi="Times New Roman"/>
          <w:color w:val="auto"/>
          <w:sz w:val="28"/>
          <w:szCs w:val="28"/>
        </w:rPr>
        <w:t xml:space="preserve"> относятся:</w:t>
      </w:r>
    </w:p>
    <w:p w:rsidR="0070112B" w:rsidRPr="00005A48" w:rsidRDefault="00A0107D" w:rsidP="00005A48">
      <w:pPr>
        <w:pStyle w:val="a3"/>
        <w:numPr>
          <w:ilvl w:val="0"/>
          <w:numId w:val="4"/>
        </w:numPr>
        <w:tabs>
          <w:tab w:val="clear" w:pos="851"/>
          <w:tab w:val="num" w:pos="1260"/>
        </w:tabs>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Регистрация в качестве индивидуального предпринимателя</w:t>
      </w:r>
      <w:r w:rsidR="00724841" w:rsidRPr="00005A48">
        <w:rPr>
          <w:rFonts w:ascii="Times New Roman" w:hAnsi="Times New Roman"/>
          <w:color w:val="auto"/>
          <w:sz w:val="28"/>
          <w:szCs w:val="28"/>
        </w:rPr>
        <w:t>.</w:t>
      </w:r>
      <w:r w:rsidRPr="00005A48">
        <w:rPr>
          <w:rFonts w:ascii="Times New Roman" w:hAnsi="Times New Roman"/>
          <w:color w:val="auto"/>
          <w:sz w:val="28"/>
          <w:szCs w:val="28"/>
        </w:rPr>
        <w:t xml:space="preserve"> </w:t>
      </w:r>
    </w:p>
    <w:p w:rsidR="0070112B" w:rsidRPr="00005A48" w:rsidRDefault="00A0107D" w:rsidP="00005A48">
      <w:pPr>
        <w:pStyle w:val="a3"/>
        <w:numPr>
          <w:ilvl w:val="0"/>
          <w:numId w:val="4"/>
        </w:numPr>
        <w:tabs>
          <w:tab w:val="clear" w:pos="851"/>
          <w:tab w:val="num" w:pos="1260"/>
        </w:tabs>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Высшее образование.</w:t>
      </w:r>
    </w:p>
    <w:p w:rsidR="00862E92" w:rsidRPr="00005A48" w:rsidRDefault="00A0107D" w:rsidP="00005A48">
      <w:pPr>
        <w:pStyle w:val="a3"/>
        <w:numPr>
          <w:ilvl w:val="0"/>
          <w:numId w:val="4"/>
        </w:numPr>
        <w:tabs>
          <w:tab w:val="clear" w:pos="851"/>
          <w:tab w:val="num" w:pos="1260"/>
        </w:tabs>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Стаж руководящей работы в совокупности не менее 2 лет.</w:t>
      </w:r>
      <w:r w:rsidR="00005A48">
        <w:rPr>
          <w:rFonts w:ascii="Times New Roman" w:hAnsi="Times New Roman"/>
          <w:color w:val="auto"/>
          <w:sz w:val="28"/>
          <w:szCs w:val="28"/>
        </w:rPr>
        <w:t xml:space="preserve"> </w:t>
      </w:r>
      <w:r w:rsidR="00724841" w:rsidRPr="00005A48">
        <w:rPr>
          <w:rFonts w:ascii="Times New Roman" w:hAnsi="Times New Roman"/>
          <w:color w:val="auto"/>
          <w:sz w:val="28"/>
          <w:szCs w:val="28"/>
        </w:rPr>
        <w:t xml:space="preserve">Пункт </w:t>
      </w:r>
      <w:r w:rsidR="003B3FBE" w:rsidRPr="009213EB">
        <w:rPr>
          <w:rFonts w:ascii="Times New Roman" w:hAnsi="Times New Roman"/>
          <w:sz w:val="28"/>
          <w:szCs w:val="28"/>
        </w:rPr>
        <w:t>6</w:t>
      </w:r>
      <w:r w:rsidRPr="00005A48">
        <w:rPr>
          <w:rFonts w:ascii="Times New Roman" w:hAnsi="Times New Roman"/>
          <w:color w:val="auto"/>
          <w:sz w:val="28"/>
          <w:szCs w:val="28"/>
        </w:rPr>
        <w:t xml:space="preserve"> статьи</w:t>
      </w:r>
      <w:r w:rsidR="00862E92" w:rsidRPr="00005A48">
        <w:rPr>
          <w:rFonts w:ascii="Times New Roman" w:hAnsi="Times New Roman"/>
          <w:color w:val="auto"/>
          <w:sz w:val="28"/>
          <w:szCs w:val="28"/>
        </w:rPr>
        <w:t xml:space="preserve"> 20 Закона</w:t>
      </w:r>
      <w:r w:rsidRPr="00005A48">
        <w:rPr>
          <w:rFonts w:ascii="Times New Roman" w:hAnsi="Times New Roman"/>
          <w:color w:val="auto"/>
          <w:sz w:val="28"/>
          <w:szCs w:val="28"/>
        </w:rPr>
        <w:t xml:space="preserve"> устанавливает, что руководящей считается: </w:t>
      </w:r>
    </w:p>
    <w:p w:rsidR="00862E92" w:rsidRPr="00005A48" w:rsidRDefault="00A0107D" w:rsidP="00005A48">
      <w:pPr>
        <w:pStyle w:val="a3"/>
        <w:numPr>
          <w:ilvl w:val="0"/>
          <w:numId w:val="6"/>
        </w:numPr>
        <w:tabs>
          <w:tab w:val="clear" w:pos="1920"/>
          <w:tab w:val="num" w:pos="1080"/>
          <w:tab w:val="num" w:pos="198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 xml:space="preserve">работа в качестве руководителя юридического лица либо заместителя руководителя; </w:t>
      </w:r>
    </w:p>
    <w:p w:rsidR="00862E92" w:rsidRPr="00005A48" w:rsidRDefault="00A0107D" w:rsidP="00005A48">
      <w:pPr>
        <w:pStyle w:val="a3"/>
        <w:numPr>
          <w:ilvl w:val="0"/>
          <w:numId w:val="6"/>
        </w:numPr>
        <w:tabs>
          <w:tab w:val="clear" w:pos="1920"/>
          <w:tab w:val="num" w:pos="1080"/>
          <w:tab w:val="num" w:pos="198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работа в качестве арбитражного управляющего при условии исполнения обязанностей руководителя должника (т.е. на стадии наблюдения, если руководитель отстранялся от исполнения обязанностей; на стадии внешнего управления либо конкурсного производства) за исключением проведения процедур банкротства отсутствующего должника</w:t>
      </w:r>
      <w:r w:rsidR="00862E92" w:rsidRPr="00005A48">
        <w:rPr>
          <w:rFonts w:ascii="Times New Roman" w:hAnsi="Times New Roman"/>
          <w:color w:val="auto"/>
          <w:sz w:val="28"/>
          <w:szCs w:val="28"/>
        </w:rPr>
        <w:t>.</w:t>
      </w:r>
    </w:p>
    <w:p w:rsidR="003C3CB0" w:rsidRPr="00005A48" w:rsidRDefault="00A0107D" w:rsidP="00005A48">
      <w:pPr>
        <w:pStyle w:val="a3"/>
        <w:numPr>
          <w:ilvl w:val="0"/>
          <w:numId w:val="4"/>
        </w:numPr>
        <w:tabs>
          <w:tab w:val="clear" w:pos="851"/>
          <w:tab w:val="num" w:pos="1080"/>
          <w:tab w:val="num" w:pos="1260"/>
        </w:tabs>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Сдача теоретического экзамена по программе подготовки арбитражных управляющих. </w:t>
      </w:r>
      <w:r w:rsidR="009E6C78" w:rsidRPr="00005A48">
        <w:rPr>
          <w:rFonts w:ascii="Times New Roman" w:hAnsi="Times New Roman"/>
          <w:color w:val="auto"/>
          <w:sz w:val="28"/>
          <w:szCs w:val="28"/>
        </w:rPr>
        <w:t xml:space="preserve">Пункт </w:t>
      </w:r>
      <w:r w:rsidR="003B3FBE" w:rsidRPr="009213EB">
        <w:rPr>
          <w:rFonts w:ascii="Times New Roman" w:hAnsi="Times New Roman"/>
          <w:sz w:val="28"/>
          <w:szCs w:val="28"/>
        </w:rPr>
        <w:t>1</w:t>
      </w:r>
      <w:r w:rsidRPr="00005A48">
        <w:rPr>
          <w:rFonts w:ascii="Times New Roman" w:hAnsi="Times New Roman"/>
          <w:color w:val="auto"/>
          <w:sz w:val="28"/>
          <w:szCs w:val="28"/>
        </w:rPr>
        <w:t xml:space="preserve"> статьи</w:t>
      </w:r>
      <w:r w:rsidR="003B3FBE" w:rsidRPr="00005A48">
        <w:rPr>
          <w:rFonts w:ascii="Times New Roman" w:hAnsi="Times New Roman"/>
          <w:color w:val="auto"/>
          <w:sz w:val="28"/>
          <w:szCs w:val="28"/>
        </w:rPr>
        <w:t xml:space="preserve"> </w:t>
      </w:r>
      <w:r w:rsidR="003B3FBE" w:rsidRPr="00005A48">
        <w:rPr>
          <w:rFonts w:ascii="Times New Roman" w:hAnsi="Times New Roman"/>
          <w:color w:val="auto"/>
          <w:sz w:val="28"/>
          <w:szCs w:val="28"/>
        </w:rPr>
        <w:object w:dxaOrig="460" w:dyaOrig="420">
          <v:shape id="_x0000_i1027" type="#_x0000_t75" style="width:23.25pt;height:21pt" o:ole="">
            <v:imagedata r:id="rId11" o:title=""/>
          </v:shape>
          <o:OLEObject Type="Embed" ProgID="Equation.3" ShapeID="_x0000_i1027" DrawAspect="Content" ObjectID="_1477231690" r:id="rId12"/>
        </w:object>
      </w:r>
      <w:r w:rsidRPr="00005A48">
        <w:rPr>
          <w:rFonts w:ascii="Times New Roman" w:hAnsi="Times New Roman"/>
          <w:color w:val="auto"/>
          <w:sz w:val="28"/>
          <w:szCs w:val="28"/>
        </w:rPr>
        <w:t xml:space="preserve"> устанавливает, что организация и проведение этого экзамена осуществляется комиссией, формируемой на условиях равного представительства федеральным органом исполнительной власти, уполномоченным Правительством РФ, и образовательным учреждением. Представляется, что разработка программы для сдачи такого экзамена будет осуществлена Правительством РФ либо компетентной организацией по его поручению.</w:t>
      </w:r>
    </w:p>
    <w:p w:rsidR="00D76B52" w:rsidRPr="00005A48" w:rsidRDefault="00A0107D" w:rsidP="00005A48">
      <w:pPr>
        <w:pStyle w:val="a3"/>
        <w:numPr>
          <w:ilvl w:val="0"/>
          <w:numId w:val="4"/>
        </w:numPr>
        <w:tabs>
          <w:tab w:val="clear" w:pos="851"/>
          <w:tab w:val="num" w:pos="1260"/>
        </w:tabs>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Стажировка в качестве помощника арбитражного управляющего сроком не менее 6 месяцев - организацию и проведение этой стажировки </w:t>
      </w:r>
      <w:r w:rsidR="008C360F" w:rsidRPr="00005A48">
        <w:rPr>
          <w:rFonts w:ascii="Times New Roman" w:hAnsi="Times New Roman"/>
          <w:color w:val="auto"/>
          <w:sz w:val="28"/>
          <w:szCs w:val="28"/>
        </w:rPr>
        <w:t xml:space="preserve">Закон </w:t>
      </w:r>
      <w:r w:rsidRPr="00005A48">
        <w:rPr>
          <w:rFonts w:ascii="Times New Roman" w:hAnsi="Times New Roman"/>
          <w:color w:val="auto"/>
          <w:sz w:val="28"/>
          <w:szCs w:val="28"/>
        </w:rPr>
        <w:t>относит к компетенции саморегулируемых организаций управляющих.</w:t>
      </w:r>
    </w:p>
    <w:p w:rsidR="00CB096B" w:rsidRPr="00005A48" w:rsidRDefault="008C360F" w:rsidP="00005A48">
      <w:pPr>
        <w:pStyle w:val="a3"/>
        <w:numPr>
          <w:ilvl w:val="0"/>
          <w:numId w:val="4"/>
        </w:numPr>
        <w:tabs>
          <w:tab w:val="clear" w:pos="851"/>
          <w:tab w:val="num" w:pos="1080"/>
        </w:tabs>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 </w:t>
      </w:r>
      <w:r w:rsidR="00D76B52" w:rsidRPr="00005A48">
        <w:rPr>
          <w:rFonts w:ascii="Times New Roman" w:hAnsi="Times New Roman"/>
          <w:color w:val="auto"/>
          <w:sz w:val="28"/>
          <w:szCs w:val="28"/>
        </w:rPr>
        <w:t>Н</w:t>
      </w:r>
      <w:r w:rsidR="00A0107D" w:rsidRPr="00005A48">
        <w:rPr>
          <w:rFonts w:ascii="Times New Roman" w:hAnsi="Times New Roman"/>
          <w:color w:val="auto"/>
          <w:sz w:val="28"/>
          <w:szCs w:val="28"/>
        </w:rPr>
        <w:t xml:space="preserve">аличие договора страхования ответственности на случай причинения вреда лицам, участвующим в деле о банкротстве. </w:t>
      </w:r>
      <w:r w:rsidR="00A0107D" w:rsidRPr="009213EB">
        <w:rPr>
          <w:rFonts w:ascii="Times New Roman" w:hAnsi="Times New Roman"/>
          <w:sz w:val="28"/>
          <w:szCs w:val="28"/>
        </w:rPr>
        <w:t>Пунктом 8 ст.20</w:t>
      </w:r>
      <w:r w:rsidR="00A0107D" w:rsidRPr="00005A48">
        <w:rPr>
          <w:rFonts w:ascii="Times New Roman" w:hAnsi="Times New Roman"/>
          <w:color w:val="auto"/>
          <w:sz w:val="28"/>
          <w:szCs w:val="28"/>
        </w:rPr>
        <w:t xml:space="preserve"> установлено, что указанный договор страхования является формой финансового обеспечения ответствен</w:t>
      </w:r>
      <w:r w:rsidRPr="00005A48">
        <w:rPr>
          <w:rFonts w:ascii="Times New Roman" w:hAnsi="Times New Roman"/>
          <w:color w:val="auto"/>
          <w:sz w:val="28"/>
          <w:szCs w:val="28"/>
        </w:rPr>
        <w:t>ности арбитражного управляющего. О</w:t>
      </w:r>
      <w:r w:rsidR="00A0107D" w:rsidRPr="00005A48">
        <w:rPr>
          <w:rFonts w:ascii="Times New Roman" w:hAnsi="Times New Roman"/>
          <w:color w:val="auto"/>
          <w:sz w:val="28"/>
          <w:szCs w:val="28"/>
        </w:rPr>
        <w:t>н должен быть заключен сроком не менее чем на год с условием последующего возобновления на тот же срок; страховая сумма (минимальная сумма финансового обеспечения) не может быть менее 3 миллионов рублей в год.</w:t>
      </w:r>
      <w:r w:rsidR="00005A48">
        <w:rPr>
          <w:rFonts w:ascii="Times New Roman" w:hAnsi="Times New Roman"/>
          <w:color w:val="auto"/>
          <w:sz w:val="28"/>
          <w:szCs w:val="28"/>
        </w:rPr>
        <w:t xml:space="preserve"> </w:t>
      </w:r>
      <w:r w:rsidR="00A0107D" w:rsidRPr="00005A48">
        <w:rPr>
          <w:rFonts w:ascii="Times New Roman" w:hAnsi="Times New Roman"/>
          <w:color w:val="auto"/>
          <w:sz w:val="28"/>
          <w:szCs w:val="28"/>
        </w:rPr>
        <w:t>В настоящее время не предъявляется требований о наличии лицензии: в</w:t>
      </w:r>
      <w:r w:rsidR="00CB096B" w:rsidRPr="00005A48">
        <w:rPr>
          <w:rFonts w:ascii="Times New Roman" w:hAnsi="Times New Roman"/>
          <w:color w:val="auto"/>
          <w:sz w:val="28"/>
        </w:rPr>
        <w:t xml:space="preserve"> </w:t>
      </w:r>
      <w:r w:rsidR="00CB096B" w:rsidRPr="00005A48">
        <w:rPr>
          <w:rFonts w:ascii="Times New Roman" w:hAnsi="Times New Roman"/>
          <w:color w:val="auto"/>
          <w:sz w:val="28"/>
          <w:szCs w:val="28"/>
        </w:rPr>
        <w:t>в ст. 17 Закона № 128-ФЗ «О лицензировании отдельных видов деятельности»</w:t>
      </w:r>
      <w:r w:rsidR="00A0107D" w:rsidRPr="00005A48">
        <w:rPr>
          <w:rFonts w:ascii="Times New Roman" w:hAnsi="Times New Roman"/>
          <w:color w:val="auto"/>
          <w:sz w:val="28"/>
          <w:szCs w:val="28"/>
        </w:rPr>
        <w:t>, предусматривающей исчерпывающий перечень видов деятельности, подлежащих лицензированию, арб</w:t>
      </w:r>
      <w:r w:rsidR="00FB0139" w:rsidRPr="00005A48">
        <w:rPr>
          <w:rFonts w:ascii="Times New Roman" w:hAnsi="Times New Roman"/>
          <w:color w:val="auto"/>
          <w:sz w:val="28"/>
          <w:szCs w:val="28"/>
        </w:rPr>
        <w:t>итражное управление не указано. Важно отметить</w:t>
      </w:r>
      <w:r w:rsidR="00A0107D" w:rsidRPr="00005A48">
        <w:rPr>
          <w:rFonts w:ascii="Times New Roman" w:hAnsi="Times New Roman"/>
          <w:color w:val="auto"/>
          <w:sz w:val="28"/>
          <w:szCs w:val="28"/>
        </w:rPr>
        <w:t xml:space="preserve">, что в соответствии с </w:t>
      </w:r>
      <w:r w:rsidR="00A0107D" w:rsidRPr="009213EB">
        <w:rPr>
          <w:rFonts w:ascii="Times New Roman" w:hAnsi="Times New Roman"/>
          <w:sz w:val="28"/>
          <w:szCs w:val="28"/>
        </w:rPr>
        <w:t>п. 4 ст. 231 Закона</w:t>
      </w:r>
      <w:r w:rsidR="00A0107D" w:rsidRPr="00005A48">
        <w:rPr>
          <w:rFonts w:ascii="Times New Roman" w:hAnsi="Times New Roman"/>
          <w:color w:val="auto"/>
          <w:sz w:val="28"/>
          <w:szCs w:val="28"/>
        </w:rPr>
        <w:t xml:space="preserve"> в течение года после вступления его в силу управляющими могут утверждаться лица, не сдававшие теоретический экзамен, не проходившие стажировку, не являющиеся членами саморегулируемых организаций, если они имели лицензию управляющего, которая не была отозва</w:t>
      </w:r>
      <w:r w:rsidR="00FB0139" w:rsidRPr="00005A48">
        <w:rPr>
          <w:rFonts w:ascii="Times New Roman" w:hAnsi="Times New Roman"/>
          <w:color w:val="auto"/>
          <w:sz w:val="28"/>
          <w:szCs w:val="28"/>
        </w:rPr>
        <w:t>на или аннулирована.</w:t>
      </w:r>
    </w:p>
    <w:p w:rsidR="00FB0139" w:rsidRPr="00005A48"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Соответствие кандидата в управляющие всем позитивным требованиям Закона подтверждается документом, выдаваемым саморегулируемой организацией, членом которой управляющий является. Если он не является членом такой организации, что возможно в течение первого года действия нового Закона в соответствии с </w:t>
      </w:r>
      <w:r w:rsidRPr="009213EB">
        <w:rPr>
          <w:rFonts w:ascii="Times New Roman" w:hAnsi="Times New Roman"/>
          <w:sz w:val="28"/>
          <w:szCs w:val="28"/>
        </w:rPr>
        <w:t>п. 4 ст. 231</w:t>
      </w:r>
      <w:r w:rsidRPr="00005A48">
        <w:rPr>
          <w:rFonts w:ascii="Times New Roman" w:hAnsi="Times New Roman"/>
          <w:color w:val="auto"/>
          <w:sz w:val="28"/>
          <w:szCs w:val="28"/>
        </w:rPr>
        <w:t>, необходимые документы должен будет предоставить сам</w:t>
      </w:r>
      <w:r w:rsidR="00CB096B" w:rsidRPr="00005A48">
        <w:rPr>
          <w:rFonts w:ascii="Times New Roman" w:hAnsi="Times New Roman"/>
          <w:color w:val="auto"/>
          <w:sz w:val="28"/>
          <w:szCs w:val="28"/>
        </w:rPr>
        <w:t xml:space="preserve"> управляющий</w:t>
      </w:r>
      <w:r w:rsidRPr="00005A48">
        <w:rPr>
          <w:rFonts w:ascii="Times New Roman" w:hAnsi="Times New Roman"/>
          <w:color w:val="auto"/>
          <w:sz w:val="28"/>
          <w:szCs w:val="28"/>
        </w:rPr>
        <w:t>.</w:t>
      </w:r>
    </w:p>
    <w:p w:rsidR="004A162C" w:rsidRPr="00005A48"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 xml:space="preserve">К числу </w:t>
      </w:r>
      <w:r w:rsidRPr="00005A48">
        <w:rPr>
          <w:rFonts w:ascii="Times New Roman" w:hAnsi="Times New Roman"/>
          <w:iCs/>
          <w:color w:val="auto"/>
          <w:sz w:val="28"/>
          <w:szCs w:val="28"/>
        </w:rPr>
        <w:t>негативных требований</w:t>
      </w:r>
      <w:r w:rsidRPr="00005A48">
        <w:rPr>
          <w:rFonts w:ascii="Times New Roman" w:hAnsi="Times New Roman"/>
          <w:color w:val="auto"/>
          <w:sz w:val="28"/>
          <w:szCs w:val="28"/>
        </w:rPr>
        <w:t xml:space="preserve"> к кандидату</w:t>
      </w:r>
      <w:r w:rsidR="004A162C" w:rsidRPr="00005A48">
        <w:rPr>
          <w:rFonts w:ascii="Times New Roman" w:hAnsi="Times New Roman"/>
          <w:color w:val="auto"/>
          <w:sz w:val="28"/>
          <w:szCs w:val="28"/>
        </w:rPr>
        <w:t xml:space="preserve">ре управляющего относятся: 1. </w:t>
      </w:r>
      <w:r w:rsidRPr="00005A48">
        <w:rPr>
          <w:rFonts w:ascii="Times New Roman" w:hAnsi="Times New Roman"/>
          <w:color w:val="auto"/>
          <w:sz w:val="28"/>
          <w:szCs w:val="28"/>
        </w:rPr>
        <w:t xml:space="preserve">Судимость. </w:t>
      </w:r>
      <w:r w:rsidR="003B3FBE" w:rsidRPr="00005A48">
        <w:rPr>
          <w:rFonts w:ascii="Times New Roman" w:hAnsi="Times New Roman"/>
          <w:color w:val="auto"/>
          <w:sz w:val="28"/>
          <w:szCs w:val="28"/>
        </w:rPr>
        <w:t>П</w:t>
      </w:r>
      <w:r w:rsidRPr="00005A48">
        <w:rPr>
          <w:rFonts w:ascii="Times New Roman" w:hAnsi="Times New Roman"/>
          <w:color w:val="auto"/>
          <w:sz w:val="28"/>
          <w:szCs w:val="28"/>
        </w:rPr>
        <w:t xml:space="preserve">репятствием для назначения субъекта управляющим является судимость: </w:t>
      </w:r>
    </w:p>
    <w:p w:rsidR="000A3348" w:rsidRPr="00005A48" w:rsidRDefault="00050127" w:rsidP="00005A48">
      <w:pPr>
        <w:pStyle w:val="a3"/>
        <w:numPr>
          <w:ilvl w:val="0"/>
          <w:numId w:val="24"/>
        </w:numPr>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 xml:space="preserve"> </w:t>
      </w:r>
      <w:r w:rsidR="00A0107D" w:rsidRPr="00005A48">
        <w:rPr>
          <w:rFonts w:ascii="Times New Roman" w:hAnsi="Times New Roman"/>
          <w:color w:val="auto"/>
          <w:sz w:val="28"/>
          <w:szCs w:val="28"/>
        </w:rPr>
        <w:t>за любые преступления в сфере экономики (</w:t>
      </w:r>
      <w:r w:rsidR="000A3348" w:rsidRPr="00005A48">
        <w:rPr>
          <w:rFonts w:ascii="Times New Roman" w:hAnsi="Times New Roman"/>
          <w:color w:val="auto"/>
          <w:sz w:val="28"/>
          <w:szCs w:val="28"/>
        </w:rPr>
        <w:t>то есть</w:t>
      </w:r>
      <w:r w:rsidR="00A0107D" w:rsidRPr="00005A48">
        <w:rPr>
          <w:rFonts w:ascii="Times New Roman" w:hAnsi="Times New Roman"/>
          <w:color w:val="auto"/>
          <w:sz w:val="28"/>
          <w:szCs w:val="28"/>
        </w:rPr>
        <w:t xml:space="preserve"> препятствием для назначения управляющим является судимость по </w:t>
      </w:r>
      <w:r w:rsidR="00A0107D" w:rsidRPr="009213EB">
        <w:rPr>
          <w:rFonts w:ascii="Times New Roman" w:hAnsi="Times New Roman"/>
          <w:sz w:val="28"/>
          <w:szCs w:val="28"/>
        </w:rPr>
        <w:t>ст. 158</w:t>
      </w:r>
      <w:r w:rsidR="00A0107D" w:rsidRPr="00005A48">
        <w:rPr>
          <w:rFonts w:ascii="Times New Roman" w:hAnsi="Times New Roman"/>
          <w:color w:val="auto"/>
          <w:sz w:val="28"/>
          <w:szCs w:val="28"/>
        </w:rPr>
        <w:t>-</w:t>
      </w:r>
      <w:r w:rsidR="00A0107D" w:rsidRPr="009213EB">
        <w:rPr>
          <w:rFonts w:ascii="Times New Roman" w:hAnsi="Times New Roman"/>
          <w:sz w:val="28"/>
          <w:szCs w:val="28"/>
        </w:rPr>
        <w:t>204 УК РФ</w:t>
      </w:r>
      <w:r w:rsidR="00A0107D" w:rsidRPr="00005A48">
        <w:rPr>
          <w:rFonts w:ascii="Times New Roman" w:hAnsi="Times New Roman"/>
          <w:color w:val="auto"/>
          <w:sz w:val="28"/>
          <w:szCs w:val="28"/>
        </w:rPr>
        <w:t xml:space="preserve">); </w:t>
      </w:r>
    </w:p>
    <w:p w:rsidR="00031CBA" w:rsidRPr="00005A48" w:rsidRDefault="00050127" w:rsidP="00005A48">
      <w:pPr>
        <w:pStyle w:val="a3"/>
        <w:numPr>
          <w:ilvl w:val="0"/>
          <w:numId w:val="24"/>
        </w:numPr>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 xml:space="preserve"> </w:t>
      </w:r>
      <w:r w:rsidR="00A0107D" w:rsidRPr="00005A48">
        <w:rPr>
          <w:rFonts w:ascii="Times New Roman" w:hAnsi="Times New Roman"/>
          <w:color w:val="auto"/>
          <w:sz w:val="28"/>
          <w:szCs w:val="28"/>
        </w:rPr>
        <w:t xml:space="preserve">за любые преступления средней тяжести, тяжкие, особо тяжкие. </w:t>
      </w:r>
      <w:r w:rsidR="00B545C5" w:rsidRPr="00005A48">
        <w:rPr>
          <w:rFonts w:ascii="Times New Roman" w:hAnsi="Times New Roman"/>
          <w:color w:val="auto"/>
          <w:sz w:val="28"/>
          <w:szCs w:val="28"/>
        </w:rPr>
        <w:t xml:space="preserve">При этом Закон не дает точного ответа на вопрос, </w:t>
      </w:r>
      <w:r w:rsidR="00A0107D" w:rsidRPr="00005A48">
        <w:rPr>
          <w:rFonts w:ascii="Times New Roman" w:hAnsi="Times New Roman"/>
          <w:color w:val="auto"/>
          <w:sz w:val="28"/>
          <w:szCs w:val="28"/>
        </w:rPr>
        <w:t>является ли препятствием судимость снятая или погашенная</w:t>
      </w:r>
      <w:r w:rsidR="00B545C5" w:rsidRPr="00005A48">
        <w:rPr>
          <w:rFonts w:ascii="Times New Roman" w:hAnsi="Times New Roman"/>
          <w:color w:val="auto"/>
          <w:sz w:val="28"/>
          <w:szCs w:val="28"/>
        </w:rPr>
        <w:t xml:space="preserve"> </w:t>
      </w:r>
      <w:r w:rsidR="000A3348" w:rsidRPr="00005A48">
        <w:rPr>
          <w:rFonts w:ascii="Times New Roman" w:hAnsi="Times New Roman"/>
          <w:color w:val="auto"/>
          <w:sz w:val="28"/>
          <w:szCs w:val="28"/>
        </w:rPr>
        <w:t>[</w:t>
      </w:r>
      <w:r w:rsidR="00CA604F" w:rsidRPr="00005A48">
        <w:rPr>
          <w:rFonts w:ascii="Times New Roman" w:hAnsi="Times New Roman"/>
          <w:color w:val="auto"/>
          <w:sz w:val="28"/>
          <w:szCs w:val="28"/>
        </w:rPr>
        <w:t>8, с.234</w:t>
      </w:r>
      <w:r w:rsidR="000A3348" w:rsidRPr="00005A48">
        <w:rPr>
          <w:rFonts w:ascii="Times New Roman" w:hAnsi="Times New Roman"/>
          <w:color w:val="auto"/>
          <w:sz w:val="28"/>
          <w:szCs w:val="28"/>
        </w:rPr>
        <w:t>]</w:t>
      </w:r>
      <w:r w:rsidR="00A0107D" w:rsidRPr="00005A48">
        <w:rPr>
          <w:rFonts w:ascii="Times New Roman" w:hAnsi="Times New Roman"/>
          <w:color w:val="auto"/>
          <w:sz w:val="28"/>
          <w:szCs w:val="28"/>
        </w:rPr>
        <w:t>.</w:t>
      </w:r>
    </w:p>
    <w:p w:rsidR="00066308" w:rsidRPr="00005A48" w:rsidRDefault="00A0107D" w:rsidP="00005A48">
      <w:pPr>
        <w:pStyle w:val="a3"/>
        <w:numPr>
          <w:ilvl w:val="1"/>
          <w:numId w:val="24"/>
        </w:numPr>
        <w:tabs>
          <w:tab w:val="clear" w:pos="1080"/>
          <w:tab w:val="num" w:pos="144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 xml:space="preserve">Заинтересованность по отношению к должнику или любому из кредиторов (заинтересованность определяется по правилам </w:t>
      </w:r>
      <w:r w:rsidRPr="009213EB">
        <w:rPr>
          <w:rFonts w:ascii="Times New Roman" w:hAnsi="Times New Roman"/>
          <w:sz w:val="28"/>
          <w:szCs w:val="28"/>
        </w:rPr>
        <w:t>ст.19 Закона</w:t>
      </w:r>
      <w:r w:rsidR="00066308" w:rsidRPr="00005A48">
        <w:rPr>
          <w:rFonts w:ascii="Times New Roman" w:hAnsi="Times New Roman"/>
          <w:color w:val="auto"/>
          <w:sz w:val="28"/>
          <w:szCs w:val="28"/>
        </w:rPr>
        <w:t>).</w:t>
      </w:r>
    </w:p>
    <w:p w:rsidR="00066308" w:rsidRPr="00005A48" w:rsidRDefault="00A0107D" w:rsidP="00005A48">
      <w:pPr>
        <w:pStyle w:val="a3"/>
        <w:numPr>
          <w:ilvl w:val="1"/>
          <w:numId w:val="24"/>
        </w:numPr>
        <w:tabs>
          <w:tab w:val="clear" w:pos="1080"/>
          <w:tab w:val="num" w:pos="144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Осуществление процедур банкротства в отношении управляющего - индивидуального предпринимателя.</w:t>
      </w:r>
    </w:p>
    <w:p w:rsidR="00031CBA" w:rsidRPr="00005A48" w:rsidRDefault="00A0107D" w:rsidP="00005A48">
      <w:pPr>
        <w:pStyle w:val="a3"/>
        <w:numPr>
          <w:ilvl w:val="1"/>
          <w:numId w:val="24"/>
        </w:numPr>
        <w:tabs>
          <w:tab w:val="clear" w:pos="1080"/>
          <w:tab w:val="num" w:pos="144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Наличие неудовлетворенных требований к кандидату о возмещении убытков, причиненных должнику, кредиторам, третьим лицам при исполнении в прошлом обязанностей арбитражного управляющего.</w:t>
      </w:r>
      <w:r w:rsidR="00005A48">
        <w:rPr>
          <w:rFonts w:ascii="Times New Roman" w:hAnsi="Times New Roman"/>
          <w:color w:val="auto"/>
          <w:sz w:val="28"/>
          <w:szCs w:val="28"/>
        </w:rPr>
        <w:t xml:space="preserve"> </w:t>
      </w:r>
      <w:r w:rsidR="00872BE2" w:rsidRPr="00005A48">
        <w:rPr>
          <w:rFonts w:ascii="Times New Roman" w:hAnsi="Times New Roman"/>
          <w:color w:val="auto"/>
          <w:sz w:val="28"/>
          <w:szCs w:val="28"/>
        </w:rPr>
        <w:t xml:space="preserve">5. </w:t>
      </w:r>
      <w:r w:rsidRPr="00005A48">
        <w:rPr>
          <w:rFonts w:ascii="Times New Roman" w:hAnsi="Times New Roman"/>
          <w:color w:val="auto"/>
          <w:sz w:val="28"/>
          <w:szCs w:val="28"/>
        </w:rPr>
        <w:t>Дисквалификация либо лишение (в порядке, установленном законодательством) права за</w:t>
      </w:r>
      <w:r w:rsidR="00D57AE4" w:rsidRPr="00005A48">
        <w:rPr>
          <w:rFonts w:ascii="Times New Roman" w:hAnsi="Times New Roman"/>
          <w:color w:val="auto"/>
          <w:sz w:val="28"/>
          <w:szCs w:val="28"/>
        </w:rPr>
        <w:t>нимать руководящие должности,</w:t>
      </w:r>
      <w:r w:rsidRPr="00005A48">
        <w:rPr>
          <w:rFonts w:ascii="Times New Roman" w:hAnsi="Times New Roman"/>
          <w:color w:val="auto"/>
          <w:sz w:val="28"/>
          <w:szCs w:val="28"/>
        </w:rPr>
        <w:t xml:space="preserve"> осуществлять предпринимательскую деятельность по управлению юридическими лицами, входить в Совет директоров</w:t>
      </w:r>
      <w:r w:rsidR="00D57AE4" w:rsidRPr="00005A48">
        <w:rPr>
          <w:rFonts w:ascii="Times New Roman" w:hAnsi="Times New Roman"/>
          <w:color w:val="auto"/>
          <w:sz w:val="28"/>
          <w:szCs w:val="28"/>
        </w:rPr>
        <w:t>,</w:t>
      </w:r>
      <w:r w:rsidRPr="00005A48">
        <w:rPr>
          <w:rFonts w:ascii="Times New Roman" w:hAnsi="Times New Roman"/>
          <w:color w:val="auto"/>
          <w:sz w:val="28"/>
          <w:szCs w:val="28"/>
        </w:rPr>
        <w:t xml:space="preserve"> управлять делами</w:t>
      </w:r>
      <w:r w:rsidR="00D57AE4" w:rsidRPr="00005A48">
        <w:rPr>
          <w:rFonts w:ascii="Times New Roman" w:hAnsi="Times New Roman"/>
          <w:color w:val="auto"/>
          <w:sz w:val="28"/>
          <w:szCs w:val="28"/>
        </w:rPr>
        <w:t xml:space="preserve"> или</w:t>
      </w:r>
      <w:r w:rsidRPr="00005A48">
        <w:rPr>
          <w:rFonts w:ascii="Times New Roman" w:hAnsi="Times New Roman"/>
          <w:color w:val="auto"/>
          <w:sz w:val="28"/>
          <w:szCs w:val="28"/>
        </w:rPr>
        <w:t xml:space="preserve"> имуществом других лиц (соответствующее решение предусматривает срок дисквалификации или лишения названных прав).</w:t>
      </w:r>
    </w:p>
    <w:p w:rsidR="00D828D0"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9213EB">
        <w:rPr>
          <w:rFonts w:ascii="Times New Roman" w:hAnsi="Times New Roman"/>
          <w:sz w:val="28"/>
          <w:szCs w:val="28"/>
        </w:rPr>
        <w:t xml:space="preserve">Пункт </w:t>
      </w:r>
      <w:r w:rsidR="00375806" w:rsidRPr="00005A48">
        <w:rPr>
          <w:rFonts w:ascii="Times New Roman" w:hAnsi="Times New Roman"/>
          <w:color w:val="auto"/>
          <w:sz w:val="28"/>
          <w:szCs w:val="28"/>
        </w:rPr>
        <w:t>1</w:t>
      </w:r>
      <w:r w:rsidRPr="00005A48">
        <w:rPr>
          <w:rFonts w:ascii="Times New Roman" w:hAnsi="Times New Roman"/>
          <w:color w:val="auto"/>
          <w:sz w:val="28"/>
          <w:szCs w:val="28"/>
        </w:rPr>
        <w:t xml:space="preserve"> статьи</w:t>
      </w:r>
      <w:r w:rsidR="00031CBA" w:rsidRPr="00005A48">
        <w:rPr>
          <w:rFonts w:ascii="Times New Roman" w:hAnsi="Times New Roman"/>
          <w:color w:val="auto"/>
          <w:sz w:val="28"/>
          <w:szCs w:val="28"/>
        </w:rPr>
        <w:t xml:space="preserve"> </w:t>
      </w:r>
      <w:r w:rsidR="00375806" w:rsidRPr="00005A48">
        <w:rPr>
          <w:rFonts w:ascii="Times New Roman" w:hAnsi="Times New Roman"/>
          <w:color w:val="auto"/>
          <w:sz w:val="28"/>
          <w:szCs w:val="28"/>
        </w:rPr>
        <w:object w:dxaOrig="400" w:dyaOrig="320">
          <v:shape id="_x0000_i1028" type="#_x0000_t75" style="width:20.25pt;height:15.75pt" o:ole="">
            <v:imagedata r:id="rId13" o:title=""/>
          </v:shape>
          <o:OLEObject Type="Embed" ProgID="Equation.3" ShapeID="_x0000_i1028" DrawAspect="Content" ObjectID="_1477231691" r:id="rId14"/>
        </w:object>
      </w:r>
      <w:r w:rsidR="00031CBA" w:rsidRPr="00005A48">
        <w:rPr>
          <w:rFonts w:ascii="Times New Roman" w:hAnsi="Times New Roman"/>
          <w:color w:val="auto"/>
          <w:sz w:val="28"/>
          <w:szCs w:val="28"/>
        </w:rPr>
        <w:t xml:space="preserve"> Закона</w:t>
      </w:r>
      <w:r w:rsidRPr="00005A48">
        <w:rPr>
          <w:rFonts w:ascii="Times New Roman" w:hAnsi="Times New Roman"/>
          <w:color w:val="auto"/>
          <w:sz w:val="28"/>
          <w:szCs w:val="28"/>
        </w:rPr>
        <w:t xml:space="preserve"> устанавливает: если на арбитражного управляющего возлагаются полномочия руководителя должника то при осуществлении управляющим функций и полномочий руководителя на него распространяются все требования и по отношению к нему применяются все меры ответственности, установленные федеральными законами и иными нормативными и правовыми актам</w:t>
      </w:r>
      <w:r w:rsidR="00D828D0">
        <w:rPr>
          <w:rFonts w:ascii="Times New Roman" w:hAnsi="Times New Roman"/>
          <w:color w:val="auto"/>
          <w:sz w:val="28"/>
          <w:szCs w:val="28"/>
        </w:rPr>
        <w:t>и РФ для руководителя должника.</w:t>
      </w:r>
    </w:p>
    <w:p w:rsidR="00853544" w:rsidRPr="00005A48"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Из этого следует, что требования и ограничения, а также ответственность, установленные для руководителя учредительными документами должника (которые не являются нормативными актами), к управляющему, исполняющему функции руководителя, не применяются.</w:t>
      </w:r>
    </w:p>
    <w:p w:rsidR="00D828D0"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При осуществлении своих полномочий управляющий может столкнуться с необходимостью изучения документов, сост</w:t>
      </w:r>
      <w:r w:rsidR="00D828D0">
        <w:rPr>
          <w:rFonts w:ascii="Times New Roman" w:hAnsi="Times New Roman"/>
          <w:color w:val="auto"/>
          <w:sz w:val="28"/>
          <w:szCs w:val="28"/>
        </w:rPr>
        <w:t>авляющих государственную тайну.</w:t>
      </w:r>
    </w:p>
    <w:p w:rsidR="00C426E5" w:rsidRPr="00005A48"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Для этого</w:t>
      </w:r>
      <w:r w:rsidR="004C59A9" w:rsidRPr="00005A48">
        <w:rPr>
          <w:rFonts w:ascii="Times New Roman" w:hAnsi="Times New Roman"/>
          <w:color w:val="auto"/>
          <w:sz w:val="28"/>
          <w:szCs w:val="28"/>
        </w:rPr>
        <w:t xml:space="preserve"> управляющий, как указано в п. </w:t>
      </w:r>
      <w:r w:rsidR="00D42F0F" w:rsidRPr="009213EB">
        <w:rPr>
          <w:rFonts w:ascii="Times New Roman" w:hAnsi="Times New Roman"/>
          <w:sz w:val="28"/>
          <w:szCs w:val="28"/>
        </w:rPr>
        <w:t>1</w:t>
      </w:r>
      <w:r w:rsidRPr="00005A48">
        <w:rPr>
          <w:rFonts w:ascii="Times New Roman" w:hAnsi="Times New Roman"/>
          <w:color w:val="auto"/>
          <w:sz w:val="28"/>
          <w:szCs w:val="28"/>
        </w:rPr>
        <w:t xml:space="preserve"> статьи</w:t>
      </w:r>
      <w:r w:rsidR="004C59A9" w:rsidRPr="00005A48">
        <w:rPr>
          <w:rFonts w:ascii="Times New Roman" w:hAnsi="Times New Roman"/>
          <w:color w:val="auto"/>
          <w:sz w:val="28"/>
          <w:szCs w:val="28"/>
        </w:rPr>
        <w:t xml:space="preserve"> </w:t>
      </w:r>
      <w:r w:rsidR="00D42F0F" w:rsidRPr="00005A48">
        <w:rPr>
          <w:rFonts w:ascii="Times New Roman" w:hAnsi="Times New Roman"/>
          <w:color w:val="auto"/>
          <w:sz w:val="28"/>
          <w:szCs w:val="28"/>
        </w:rPr>
        <w:object w:dxaOrig="400" w:dyaOrig="320">
          <v:shape id="_x0000_i1029" type="#_x0000_t75" style="width:20.25pt;height:15.75pt" o:ole="">
            <v:imagedata r:id="rId15" o:title=""/>
          </v:shape>
          <o:OLEObject Type="Embed" ProgID="Equation.3" ShapeID="_x0000_i1029" DrawAspect="Content" ObjectID="_1477231692" r:id="rId16"/>
        </w:object>
      </w:r>
      <w:r w:rsidRPr="00005A48">
        <w:rPr>
          <w:rFonts w:ascii="Times New Roman" w:hAnsi="Times New Roman"/>
          <w:color w:val="auto"/>
          <w:sz w:val="28"/>
          <w:szCs w:val="28"/>
        </w:rPr>
        <w:t>, должен иметь допуск к государственной тайне либо получить такой допуск. Без получения допуска управляющий не сможет работать с секретными документами и материалами.</w:t>
      </w:r>
      <w:r w:rsidR="00005A48">
        <w:rPr>
          <w:rFonts w:ascii="Times New Roman" w:hAnsi="Times New Roman"/>
          <w:color w:val="auto"/>
          <w:sz w:val="28"/>
          <w:szCs w:val="28"/>
        </w:rPr>
        <w:t xml:space="preserve"> </w:t>
      </w:r>
    </w:p>
    <w:p w:rsidR="00C426E5" w:rsidRPr="00005A48"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Нарушения со стороны управляющих, допускаемые ими при исполнении обязанностей, - явление достаточно распространенное. Как правило, такие нарушения приводят к возникновению убытков у должника, кредиторов либо третьих лиц. Однако практически неизвестны случаи, когда эти убытки возмещались. Можно выделить две причины</w:t>
      </w:r>
      <w:r w:rsidR="00C426E5" w:rsidRPr="00005A48">
        <w:rPr>
          <w:rFonts w:ascii="Times New Roman" w:hAnsi="Times New Roman"/>
          <w:color w:val="auto"/>
          <w:sz w:val="28"/>
          <w:szCs w:val="28"/>
        </w:rPr>
        <w:t xml:space="preserve"> подобного поведения арбитражного управляющего</w:t>
      </w:r>
      <w:r w:rsidRPr="00005A48">
        <w:rPr>
          <w:rFonts w:ascii="Times New Roman" w:hAnsi="Times New Roman"/>
          <w:color w:val="auto"/>
          <w:sz w:val="28"/>
          <w:szCs w:val="28"/>
        </w:rPr>
        <w:t>:</w:t>
      </w:r>
    </w:p>
    <w:p w:rsidR="00C426E5" w:rsidRPr="00005A48" w:rsidRDefault="00050127" w:rsidP="00005A48">
      <w:pPr>
        <w:pStyle w:val="a3"/>
        <w:numPr>
          <w:ilvl w:val="0"/>
          <w:numId w:val="9"/>
        </w:numPr>
        <w:tabs>
          <w:tab w:val="clear" w:pos="1571"/>
          <w:tab w:val="num" w:pos="36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 xml:space="preserve"> </w:t>
      </w:r>
      <w:r w:rsidR="00A0107D" w:rsidRPr="00005A48">
        <w:rPr>
          <w:rFonts w:ascii="Times New Roman" w:hAnsi="Times New Roman"/>
          <w:color w:val="auto"/>
          <w:sz w:val="28"/>
          <w:szCs w:val="28"/>
        </w:rPr>
        <w:t>сложность доказывания причинной связи между убытками и действиями управляющего;</w:t>
      </w:r>
    </w:p>
    <w:p w:rsidR="00A0107D" w:rsidRPr="00005A48" w:rsidRDefault="00050127" w:rsidP="00005A48">
      <w:pPr>
        <w:pStyle w:val="a3"/>
        <w:numPr>
          <w:ilvl w:val="0"/>
          <w:numId w:val="9"/>
        </w:numPr>
        <w:tabs>
          <w:tab w:val="clear" w:pos="1571"/>
          <w:tab w:val="num" w:pos="36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 xml:space="preserve"> </w:t>
      </w:r>
      <w:r w:rsidR="00A0107D" w:rsidRPr="00005A48">
        <w:rPr>
          <w:rFonts w:ascii="Times New Roman" w:hAnsi="Times New Roman"/>
          <w:color w:val="auto"/>
          <w:sz w:val="28"/>
          <w:szCs w:val="28"/>
        </w:rPr>
        <w:t>сложность реального применения ответственности, так как управляющий (физическое лицо) может не обладать и тысячной долей средств, необходимых для возмещения причиненных им убытков.</w:t>
      </w:r>
    </w:p>
    <w:p w:rsidR="00A704B2" w:rsidRPr="00005A48" w:rsidRDefault="00E25820"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В федеральном законе «О несостоятельности (банкротстве)» от 26.10.2002</w:t>
      </w:r>
      <w:r w:rsidR="00A0107D" w:rsidRPr="00005A48">
        <w:rPr>
          <w:rFonts w:ascii="Times New Roman" w:hAnsi="Times New Roman"/>
          <w:color w:val="auto"/>
          <w:sz w:val="28"/>
          <w:szCs w:val="28"/>
        </w:rPr>
        <w:t xml:space="preserve"> предпринята попытка решить вторую проблему.</w:t>
      </w:r>
      <w:r w:rsidRPr="00005A48">
        <w:rPr>
          <w:rFonts w:ascii="Times New Roman" w:hAnsi="Times New Roman"/>
          <w:color w:val="auto"/>
          <w:sz w:val="28"/>
          <w:szCs w:val="28"/>
        </w:rPr>
        <w:t xml:space="preserve"> </w:t>
      </w:r>
      <w:r w:rsidR="00A0107D" w:rsidRPr="00005A48">
        <w:rPr>
          <w:rFonts w:ascii="Times New Roman" w:hAnsi="Times New Roman"/>
          <w:color w:val="auto"/>
          <w:sz w:val="28"/>
          <w:szCs w:val="28"/>
        </w:rPr>
        <w:t xml:space="preserve">Во-первых, как уже отмечалось, в </w:t>
      </w:r>
      <w:r w:rsidR="00D42F0F" w:rsidRPr="00005A48">
        <w:rPr>
          <w:rFonts w:ascii="Times New Roman" w:hAnsi="Times New Roman"/>
          <w:color w:val="auto"/>
          <w:sz w:val="28"/>
          <w:szCs w:val="28"/>
        </w:rPr>
        <w:t xml:space="preserve">п.2 </w:t>
      </w:r>
      <w:r w:rsidR="00A0107D" w:rsidRPr="00005A48">
        <w:rPr>
          <w:rFonts w:ascii="Times New Roman" w:hAnsi="Times New Roman"/>
          <w:color w:val="auto"/>
          <w:sz w:val="28"/>
          <w:szCs w:val="28"/>
        </w:rPr>
        <w:t>статьи</w:t>
      </w:r>
      <w:r w:rsidR="00D42F0F" w:rsidRPr="00005A48">
        <w:rPr>
          <w:rFonts w:ascii="Times New Roman" w:hAnsi="Times New Roman"/>
          <w:color w:val="auto"/>
          <w:sz w:val="28"/>
          <w:szCs w:val="28"/>
        </w:rPr>
        <w:t xml:space="preserve"> </w:t>
      </w:r>
      <w:r w:rsidR="00CB6AF4" w:rsidRPr="00005A48">
        <w:rPr>
          <w:rFonts w:ascii="Times New Roman" w:hAnsi="Times New Roman"/>
          <w:color w:val="auto"/>
          <w:sz w:val="28"/>
          <w:szCs w:val="28"/>
        </w:rPr>
        <w:object w:dxaOrig="400" w:dyaOrig="320">
          <v:shape id="_x0000_i1030" type="#_x0000_t75" style="width:20.25pt;height:15.75pt" o:ole="">
            <v:imagedata r:id="rId17" o:title=""/>
          </v:shape>
          <o:OLEObject Type="Embed" ProgID="Equation.3" ShapeID="_x0000_i1030" DrawAspect="Content" ObjectID="_1477231693" r:id="rId18"/>
        </w:object>
      </w:r>
      <w:r w:rsidR="00A0107D" w:rsidRPr="00005A48">
        <w:rPr>
          <w:rFonts w:ascii="Times New Roman" w:hAnsi="Times New Roman"/>
          <w:color w:val="auto"/>
          <w:sz w:val="28"/>
          <w:szCs w:val="28"/>
        </w:rPr>
        <w:t xml:space="preserve"> введено новое требование к кандидатуре управляющего - наличие договора страхования ответственности.</w:t>
      </w:r>
      <w:r w:rsidR="004B348E" w:rsidRPr="00005A48">
        <w:rPr>
          <w:rFonts w:ascii="Times New Roman" w:hAnsi="Times New Roman"/>
          <w:color w:val="auto"/>
          <w:sz w:val="28"/>
          <w:szCs w:val="28"/>
        </w:rPr>
        <w:t xml:space="preserve"> </w:t>
      </w:r>
      <w:r w:rsidR="00A0107D" w:rsidRPr="00005A48">
        <w:rPr>
          <w:rFonts w:ascii="Times New Roman" w:hAnsi="Times New Roman"/>
          <w:color w:val="auto"/>
          <w:sz w:val="28"/>
          <w:szCs w:val="28"/>
        </w:rPr>
        <w:t xml:space="preserve">Во-вторых, в </w:t>
      </w:r>
      <w:r w:rsidR="00A704B2" w:rsidRPr="009213EB">
        <w:rPr>
          <w:rFonts w:ascii="Times New Roman" w:hAnsi="Times New Roman"/>
          <w:sz w:val="28"/>
          <w:szCs w:val="28"/>
        </w:rPr>
        <w:t>п.2</w:t>
      </w:r>
      <w:r w:rsidR="00A704B2" w:rsidRPr="00005A48">
        <w:rPr>
          <w:rFonts w:ascii="Times New Roman" w:hAnsi="Times New Roman"/>
          <w:color w:val="auto"/>
          <w:sz w:val="28"/>
          <w:szCs w:val="28"/>
        </w:rPr>
        <w:t xml:space="preserve"> статьи </w:t>
      </w:r>
      <w:r w:rsidR="00A704B2" w:rsidRPr="00005A48">
        <w:rPr>
          <w:rFonts w:ascii="Times New Roman" w:hAnsi="Times New Roman"/>
          <w:color w:val="auto"/>
          <w:sz w:val="28"/>
          <w:szCs w:val="28"/>
        </w:rPr>
        <w:object w:dxaOrig="380" w:dyaOrig="300">
          <v:shape id="_x0000_i1031" type="#_x0000_t75" style="width:18.75pt;height:15pt" o:ole="">
            <v:imagedata r:id="rId19" o:title=""/>
          </v:shape>
          <o:OLEObject Type="Embed" ProgID="Equation.3" ShapeID="_x0000_i1031" DrawAspect="Content" ObjectID="_1477231694" r:id="rId20"/>
        </w:object>
      </w:r>
      <w:r w:rsidR="00A0107D" w:rsidRPr="00005A48">
        <w:rPr>
          <w:rFonts w:ascii="Times New Roman" w:hAnsi="Times New Roman"/>
          <w:color w:val="auto"/>
          <w:sz w:val="28"/>
          <w:szCs w:val="28"/>
        </w:rPr>
        <w:t xml:space="preserve"> установлено дополнительное требование страхования ответственности: в течение 10 дней с даты утверждения судом кандидатуры арбитражного управляющего он обязан заключить еще один договор страхования ответственности на случай причинения вреда лицам, участвующим в деле о банкротстве. Размер страховой суммы зависит от балансовой стоимости активов должника на последнюю отчетную дату, предшествующую дате введения соответствующей процедуры. Зависимость установлена следующая:</w:t>
      </w:r>
    </w:p>
    <w:p w:rsidR="00A704B2" w:rsidRPr="00005A48" w:rsidRDefault="00050127" w:rsidP="00005A48">
      <w:pPr>
        <w:pStyle w:val="a3"/>
        <w:numPr>
          <w:ilvl w:val="0"/>
          <w:numId w:val="8"/>
        </w:numPr>
        <w:tabs>
          <w:tab w:val="clear" w:pos="1571"/>
          <w:tab w:val="num" w:pos="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 xml:space="preserve"> </w:t>
      </w:r>
      <w:r w:rsidR="00A0107D" w:rsidRPr="00005A48">
        <w:rPr>
          <w:rFonts w:ascii="Times New Roman" w:hAnsi="Times New Roman"/>
          <w:color w:val="auto"/>
          <w:sz w:val="28"/>
          <w:szCs w:val="28"/>
        </w:rPr>
        <w:t>если стоимость активов должника составляет от 100 до 300 млн</w:t>
      </w:r>
      <w:r w:rsidR="006B5444" w:rsidRPr="00005A48">
        <w:rPr>
          <w:rFonts w:ascii="Times New Roman" w:hAnsi="Times New Roman"/>
          <w:color w:val="auto"/>
          <w:sz w:val="28"/>
          <w:szCs w:val="28"/>
        </w:rPr>
        <w:t>.</w:t>
      </w:r>
      <w:r w:rsidR="00A0107D" w:rsidRPr="00005A48">
        <w:rPr>
          <w:rFonts w:ascii="Times New Roman" w:hAnsi="Times New Roman"/>
          <w:color w:val="auto"/>
          <w:sz w:val="28"/>
          <w:szCs w:val="28"/>
        </w:rPr>
        <w:t xml:space="preserve"> рублей, страховая сумма определяется в размере 3% стоимости активов, превышающей 100 млн</w:t>
      </w:r>
      <w:r w:rsidR="006B5444" w:rsidRPr="00005A48">
        <w:rPr>
          <w:rFonts w:ascii="Times New Roman" w:hAnsi="Times New Roman"/>
          <w:color w:val="auto"/>
          <w:sz w:val="28"/>
          <w:szCs w:val="28"/>
        </w:rPr>
        <w:t>.</w:t>
      </w:r>
      <w:r w:rsidR="00A0107D" w:rsidRPr="00005A48">
        <w:rPr>
          <w:rFonts w:ascii="Times New Roman" w:hAnsi="Times New Roman"/>
          <w:color w:val="auto"/>
          <w:sz w:val="28"/>
          <w:szCs w:val="28"/>
        </w:rPr>
        <w:t xml:space="preserve"> рублей;</w:t>
      </w:r>
    </w:p>
    <w:p w:rsidR="00A704B2" w:rsidRPr="00005A48" w:rsidRDefault="00050127" w:rsidP="00005A48">
      <w:pPr>
        <w:pStyle w:val="a3"/>
        <w:numPr>
          <w:ilvl w:val="0"/>
          <w:numId w:val="8"/>
        </w:numPr>
        <w:tabs>
          <w:tab w:val="clear" w:pos="1571"/>
          <w:tab w:val="num" w:pos="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 xml:space="preserve"> </w:t>
      </w:r>
      <w:r w:rsidR="00A0107D" w:rsidRPr="00005A48">
        <w:rPr>
          <w:rFonts w:ascii="Times New Roman" w:hAnsi="Times New Roman"/>
          <w:color w:val="auto"/>
          <w:sz w:val="28"/>
          <w:szCs w:val="28"/>
        </w:rPr>
        <w:t>если стоимость активов должника находится в пределах от 300 млн</w:t>
      </w:r>
      <w:r w:rsidR="006B5444" w:rsidRPr="00005A48">
        <w:rPr>
          <w:rFonts w:ascii="Times New Roman" w:hAnsi="Times New Roman"/>
          <w:color w:val="auto"/>
          <w:sz w:val="28"/>
          <w:szCs w:val="28"/>
        </w:rPr>
        <w:t>.</w:t>
      </w:r>
      <w:r w:rsidR="00A0107D" w:rsidRPr="00005A48">
        <w:rPr>
          <w:rFonts w:ascii="Times New Roman" w:hAnsi="Times New Roman"/>
          <w:color w:val="auto"/>
          <w:sz w:val="28"/>
          <w:szCs w:val="28"/>
        </w:rPr>
        <w:t xml:space="preserve"> до 1 млрд</w:t>
      </w:r>
      <w:r w:rsidR="006B5444" w:rsidRPr="00005A48">
        <w:rPr>
          <w:rFonts w:ascii="Times New Roman" w:hAnsi="Times New Roman"/>
          <w:color w:val="auto"/>
          <w:sz w:val="28"/>
          <w:szCs w:val="28"/>
        </w:rPr>
        <w:t>.</w:t>
      </w:r>
      <w:r w:rsidR="00A0107D" w:rsidRPr="00005A48">
        <w:rPr>
          <w:rFonts w:ascii="Times New Roman" w:hAnsi="Times New Roman"/>
          <w:color w:val="auto"/>
          <w:sz w:val="28"/>
          <w:szCs w:val="28"/>
        </w:rPr>
        <w:t xml:space="preserve"> рублей, страховая сумма должна быть равна 6 млн</w:t>
      </w:r>
      <w:r w:rsidR="006B5444" w:rsidRPr="00005A48">
        <w:rPr>
          <w:rFonts w:ascii="Times New Roman" w:hAnsi="Times New Roman"/>
          <w:color w:val="auto"/>
          <w:sz w:val="28"/>
          <w:szCs w:val="28"/>
        </w:rPr>
        <w:t>.</w:t>
      </w:r>
      <w:r w:rsidR="00A0107D" w:rsidRPr="00005A48">
        <w:rPr>
          <w:rFonts w:ascii="Times New Roman" w:hAnsi="Times New Roman"/>
          <w:color w:val="auto"/>
          <w:sz w:val="28"/>
          <w:szCs w:val="28"/>
        </w:rPr>
        <w:t xml:space="preserve"> и 2% балансовой стоимости, превышающей 300 млн</w:t>
      </w:r>
      <w:r w:rsidR="006B5444" w:rsidRPr="00005A48">
        <w:rPr>
          <w:rFonts w:ascii="Times New Roman" w:hAnsi="Times New Roman"/>
          <w:color w:val="auto"/>
          <w:sz w:val="28"/>
          <w:szCs w:val="28"/>
        </w:rPr>
        <w:t>.</w:t>
      </w:r>
      <w:r w:rsidR="00A0107D" w:rsidRPr="00005A48">
        <w:rPr>
          <w:rFonts w:ascii="Times New Roman" w:hAnsi="Times New Roman"/>
          <w:color w:val="auto"/>
          <w:sz w:val="28"/>
          <w:szCs w:val="28"/>
        </w:rPr>
        <w:t xml:space="preserve"> рублей;</w:t>
      </w:r>
    </w:p>
    <w:p w:rsidR="00A0107D" w:rsidRPr="00005A48" w:rsidRDefault="00050127" w:rsidP="00005A48">
      <w:pPr>
        <w:pStyle w:val="a3"/>
        <w:numPr>
          <w:ilvl w:val="0"/>
          <w:numId w:val="8"/>
        </w:numPr>
        <w:tabs>
          <w:tab w:val="clear" w:pos="1571"/>
          <w:tab w:val="num" w:pos="0"/>
        </w:tabs>
        <w:spacing w:before="0" w:beforeAutospacing="0" w:after="0" w:afterAutospacing="0" w:line="360" w:lineRule="auto"/>
        <w:ind w:left="0" w:firstLine="709"/>
        <w:jc w:val="both"/>
        <w:rPr>
          <w:rFonts w:ascii="Times New Roman" w:hAnsi="Times New Roman"/>
          <w:color w:val="auto"/>
          <w:sz w:val="28"/>
          <w:szCs w:val="28"/>
        </w:rPr>
      </w:pPr>
      <w:r w:rsidRPr="00005A48">
        <w:rPr>
          <w:rFonts w:ascii="Times New Roman" w:hAnsi="Times New Roman"/>
          <w:color w:val="auto"/>
          <w:sz w:val="28"/>
          <w:szCs w:val="28"/>
        </w:rPr>
        <w:t xml:space="preserve"> </w:t>
      </w:r>
      <w:r w:rsidR="00A0107D" w:rsidRPr="00005A48">
        <w:rPr>
          <w:rFonts w:ascii="Times New Roman" w:hAnsi="Times New Roman"/>
          <w:color w:val="auto"/>
          <w:sz w:val="28"/>
          <w:szCs w:val="28"/>
        </w:rPr>
        <w:t>если стоимость активов превышает 1 млрд</w:t>
      </w:r>
      <w:r w:rsidR="006B5444" w:rsidRPr="00005A48">
        <w:rPr>
          <w:rFonts w:ascii="Times New Roman" w:hAnsi="Times New Roman"/>
          <w:color w:val="auto"/>
          <w:sz w:val="28"/>
          <w:szCs w:val="28"/>
        </w:rPr>
        <w:t>.</w:t>
      </w:r>
      <w:r w:rsidR="00A0107D" w:rsidRPr="00005A48">
        <w:rPr>
          <w:rFonts w:ascii="Times New Roman" w:hAnsi="Times New Roman"/>
          <w:color w:val="auto"/>
          <w:sz w:val="28"/>
          <w:szCs w:val="28"/>
        </w:rPr>
        <w:t xml:space="preserve"> рублей, страховая сумма должна быть равна 20 млн</w:t>
      </w:r>
      <w:r w:rsidR="006B5444" w:rsidRPr="00005A48">
        <w:rPr>
          <w:rFonts w:ascii="Times New Roman" w:hAnsi="Times New Roman"/>
          <w:color w:val="auto"/>
          <w:sz w:val="28"/>
          <w:szCs w:val="28"/>
        </w:rPr>
        <w:t>.</w:t>
      </w:r>
      <w:r w:rsidR="00A0107D" w:rsidRPr="00005A48">
        <w:rPr>
          <w:rFonts w:ascii="Times New Roman" w:hAnsi="Times New Roman"/>
          <w:color w:val="auto"/>
          <w:sz w:val="28"/>
          <w:szCs w:val="28"/>
        </w:rPr>
        <w:t xml:space="preserve"> рублей и 1% от балансовой стоимости, превышающей 1 млрд</w:t>
      </w:r>
      <w:r w:rsidR="006B5444" w:rsidRPr="00005A48">
        <w:rPr>
          <w:rFonts w:ascii="Times New Roman" w:hAnsi="Times New Roman"/>
          <w:color w:val="auto"/>
          <w:sz w:val="28"/>
          <w:szCs w:val="28"/>
        </w:rPr>
        <w:t>.</w:t>
      </w:r>
      <w:r w:rsidR="00A0107D" w:rsidRPr="00005A48">
        <w:rPr>
          <w:rFonts w:ascii="Times New Roman" w:hAnsi="Times New Roman"/>
          <w:color w:val="auto"/>
          <w:sz w:val="28"/>
          <w:szCs w:val="28"/>
        </w:rPr>
        <w:t xml:space="preserve"> рублей.</w:t>
      </w:r>
    </w:p>
    <w:p w:rsidR="00C25602" w:rsidRPr="00005A48" w:rsidRDefault="00A0107D"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Очевидно, что расходы, связанные с заключением управляющим договоров страхования (в частности, суммы страховых премий), не подлежат возмещению управляющему - он имеет право только на установленное вознаграждение.</w:t>
      </w:r>
      <w:r w:rsidR="00005A48">
        <w:rPr>
          <w:rFonts w:ascii="Times New Roman" w:hAnsi="Times New Roman"/>
          <w:color w:val="auto"/>
          <w:sz w:val="28"/>
          <w:szCs w:val="28"/>
        </w:rPr>
        <w:t xml:space="preserve"> </w:t>
      </w:r>
    </w:p>
    <w:p w:rsidR="00DC58A1" w:rsidRPr="00005A48" w:rsidRDefault="00C25602" w:rsidP="00005A48">
      <w:pPr>
        <w:pStyle w:val="a3"/>
        <w:spacing w:before="0" w:beforeAutospacing="0" w:after="0" w:afterAutospacing="0" w:line="360" w:lineRule="auto"/>
        <w:ind w:firstLine="709"/>
        <w:jc w:val="both"/>
        <w:rPr>
          <w:rFonts w:ascii="Times New Roman" w:hAnsi="Times New Roman"/>
          <w:color w:val="auto"/>
          <w:sz w:val="28"/>
          <w:szCs w:val="28"/>
        </w:rPr>
      </w:pPr>
      <w:r w:rsidRPr="00005A48">
        <w:rPr>
          <w:rFonts w:ascii="Times New Roman" w:hAnsi="Times New Roman"/>
          <w:color w:val="auto"/>
          <w:sz w:val="28"/>
          <w:szCs w:val="28"/>
        </w:rPr>
        <w:t>Итак, набор требований, предъявляемые Законом к арбитражному управляющему, является достаточно широким и не каждый индивидуальный предприниматель способен выполнить все требования. Это связано, прежде всего</w:t>
      </w:r>
      <w:r w:rsidR="00F96594" w:rsidRPr="00005A48">
        <w:rPr>
          <w:rFonts w:ascii="Times New Roman" w:hAnsi="Times New Roman"/>
          <w:color w:val="auto"/>
          <w:sz w:val="28"/>
          <w:szCs w:val="28"/>
        </w:rPr>
        <w:t>, с большой ответственностью, возложенной на арбитражного управляющего, что заставляет законодателя применять строжайший отбор кандидатур на данную должность.</w:t>
      </w:r>
    </w:p>
    <w:p w:rsidR="00275FA2" w:rsidRPr="00D828D0" w:rsidRDefault="00B502E3" w:rsidP="00005A48">
      <w:pPr>
        <w:pStyle w:val="a3"/>
        <w:spacing w:before="0" w:beforeAutospacing="0" w:after="0" w:afterAutospacing="0" w:line="360" w:lineRule="auto"/>
        <w:ind w:firstLine="709"/>
        <w:jc w:val="both"/>
        <w:rPr>
          <w:rFonts w:ascii="Times New Roman" w:hAnsi="Times New Roman"/>
          <w:b/>
          <w:color w:val="auto"/>
          <w:sz w:val="28"/>
          <w:szCs w:val="28"/>
        </w:rPr>
      </w:pPr>
      <w:r>
        <w:rPr>
          <w:rFonts w:ascii="Times New Roman" w:hAnsi="Times New Roman"/>
          <w:b/>
          <w:color w:val="auto"/>
          <w:sz w:val="28"/>
          <w:szCs w:val="28"/>
        </w:rPr>
        <w:br w:type="page"/>
      </w:r>
      <w:r w:rsidR="00930CBC" w:rsidRPr="00D828D0">
        <w:rPr>
          <w:rFonts w:ascii="Times New Roman" w:hAnsi="Times New Roman"/>
          <w:b/>
          <w:color w:val="auto"/>
          <w:sz w:val="28"/>
          <w:szCs w:val="28"/>
        </w:rPr>
        <w:t>4.</w:t>
      </w:r>
      <w:r w:rsidR="00275FA2" w:rsidRPr="00D828D0">
        <w:rPr>
          <w:rFonts w:ascii="Times New Roman" w:hAnsi="Times New Roman"/>
          <w:b/>
          <w:color w:val="auto"/>
          <w:sz w:val="28"/>
          <w:szCs w:val="28"/>
        </w:rPr>
        <w:t xml:space="preserve"> </w:t>
      </w:r>
      <w:r w:rsidR="00392D98" w:rsidRPr="00D828D0">
        <w:rPr>
          <w:rFonts w:ascii="Times New Roman" w:hAnsi="Times New Roman"/>
          <w:b/>
          <w:color w:val="auto"/>
          <w:sz w:val="28"/>
          <w:szCs w:val="28"/>
        </w:rPr>
        <w:t>Общие п</w:t>
      </w:r>
      <w:r w:rsidR="00275FA2" w:rsidRPr="00D828D0">
        <w:rPr>
          <w:rFonts w:ascii="Times New Roman" w:hAnsi="Times New Roman"/>
          <w:b/>
          <w:color w:val="auto"/>
          <w:sz w:val="28"/>
          <w:szCs w:val="28"/>
        </w:rPr>
        <w:t>рава и обязанности арбитражного управляющего</w:t>
      </w:r>
    </w:p>
    <w:p w:rsidR="00D828D0" w:rsidRDefault="00D828D0" w:rsidP="00005A48">
      <w:pPr>
        <w:spacing w:before="0" w:after="0" w:line="360" w:lineRule="auto"/>
        <w:ind w:firstLine="709"/>
        <w:jc w:val="both"/>
        <w:rPr>
          <w:iCs/>
          <w:sz w:val="28"/>
          <w:szCs w:val="28"/>
        </w:rPr>
      </w:pPr>
    </w:p>
    <w:p w:rsidR="00810B92" w:rsidRPr="00005A48" w:rsidRDefault="00220A4B" w:rsidP="00005A48">
      <w:pPr>
        <w:spacing w:before="0" w:after="0" w:line="360" w:lineRule="auto"/>
        <w:ind w:firstLine="709"/>
        <w:jc w:val="both"/>
        <w:rPr>
          <w:sz w:val="28"/>
          <w:szCs w:val="28"/>
        </w:rPr>
      </w:pPr>
      <w:r w:rsidRPr="00005A48">
        <w:rPr>
          <w:iCs/>
          <w:sz w:val="28"/>
          <w:szCs w:val="28"/>
        </w:rPr>
        <w:t>Арбитражный управляющий</w:t>
      </w:r>
      <w:r w:rsidRPr="00005A48">
        <w:rPr>
          <w:sz w:val="28"/>
          <w:szCs w:val="28"/>
        </w:rPr>
        <w:t xml:space="preserve"> - </w:t>
      </w:r>
      <w:r w:rsidRPr="00005A48">
        <w:rPr>
          <w:iCs/>
          <w:sz w:val="28"/>
          <w:szCs w:val="28"/>
        </w:rPr>
        <w:t>субъект конкурсного права, имеющий особый статус,</w:t>
      </w:r>
      <w:r w:rsidRPr="00005A48">
        <w:rPr>
          <w:sz w:val="28"/>
          <w:szCs w:val="28"/>
        </w:rPr>
        <w:t xml:space="preserve"> определяемый необходимостью осуществлять мероприятия конкурса. Исходя из этого а</w:t>
      </w:r>
      <w:r w:rsidR="00810B92" w:rsidRPr="00005A48">
        <w:rPr>
          <w:sz w:val="28"/>
          <w:szCs w:val="28"/>
        </w:rPr>
        <w:t xml:space="preserve">рбитражный управляющий может действовать и самостоятельно, и наряду с руководителем, как от собственного имени, так и от имени должника. </w:t>
      </w:r>
      <w:r w:rsidRPr="00005A48">
        <w:rPr>
          <w:sz w:val="28"/>
          <w:szCs w:val="28"/>
        </w:rPr>
        <w:t>К</w:t>
      </w:r>
      <w:r w:rsidR="00810B92" w:rsidRPr="00005A48">
        <w:rPr>
          <w:sz w:val="28"/>
          <w:szCs w:val="28"/>
        </w:rPr>
        <w:t>роме того, управляющий действует в интересах как должника, так и кредиторов, и третьих лиц.</w:t>
      </w:r>
      <w:r w:rsidRPr="00005A48">
        <w:rPr>
          <w:sz w:val="28"/>
          <w:szCs w:val="28"/>
        </w:rPr>
        <w:t xml:space="preserve"> Этим определяется комплекс прав и обязанностей арбитражного управляющего, указанных в статье </w:t>
      </w:r>
      <w:r w:rsidR="00910693" w:rsidRPr="00005A48">
        <w:rPr>
          <w:sz w:val="28"/>
          <w:szCs w:val="28"/>
        </w:rPr>
        <w:object w:dxaOrig="400" w:dyaOrig="320">
          <v:shape id="_x0000_i1032" type="#_x0000_t75" style="width:20.25pt;height:15.75pt" o:ole="">
            <v:imagedata r:id="rId21" o:title=""/>
          </v:shape>
          <o:OLEObject Type="Embed" ProgID="Equation.3" ShapeID="_x0000_i1032" DrawAspect="Content" ObjectID="_1477231695" r:id="rId22"/>
        </w:object>
      </w:r>
      <w:r w:rsidRPr="00005A48">
        <w:rPr>
          <w:sz w:val="28"/>
          <w:szCs w:val="28"/>
        </w:rPr>
        <w:t xml:space="preserve"> федерального закона «О несостоятельности (банкротстве)»</w:t>
      </w:r>
      <w:r w:rsidR="00910693" w:rsidRPr="00005A48">
        <w:rPr>
          <w:sz w:val="28"/>
          <w:szCs w:val="28"/>
        </w:rPr>
        <w:t xml:space="preserve"> в редакции 30 декабря 2008 года</w:t>
      </w:r>
      <w:r w:rsidRPr="00005A48">
        <w:rPr>
          <w:sz w:val="28"/>
          <w:szCs w:val="28"/>
        </w:rPr>
        <w:t>.</w:t>
      </w:r>
      <w:r w:rsidR="00910693" w:rsidRPr="00005A48">
        <w:rPr>
          <w:sz w:val="28"/>
          <w:szCs w:val="28"/>
        </w:rPr>
        <w:t xml:space="preserve"> Данная статья называет только наиболее общие права и обязанности управляющих; применительно к каждой процедуре статус, права и обязанности управляющих определяют соответствующие статьи Закона. </w:t>
      </w:r>
    </w:p>
    <w:p w:rsidR="00810B92" w:rsidRPr="00005A48" w:rsidRDefault="00810B92" w:rsidP="00005A48">
      <w:pPr>
        <w:spacing w:before="0" w:after="0" w:line="360" w:lineRule="auto"/>
        <w:ind w:firstLine="709"/>
        <w:jc w:val="both"/>
        <w:rPr>
          <w:sz w:val="28"/>
          <w:szCs w:val="28"/>
        </w:rPr>
      </w:pPr>
      <w:r w:rsidRPr="00005A48">
        <w:rPr>
          <w:iCs/>
          <w:sz w:val="28"/>
          <w:szCs w:val="28"/>
        </w:rPr>
        <w:t>Арбитражный управляющий</w:t>
      </w:r>
      <w:r w:rsidRPr="00005A48">
        <w:rPr>
          <w:sz w:val="28"/>
          <w:szCs w:val="28"/>
        </w:rPr>
        <w:t xml:space="preserve"> в конкурсных отношениях </w:t>
      </w:r>
      <w:r w:rsidRPr="00005A48">
        <w:rPr>
          <w:iCs/>
          <w:sz w:val="28"/>
          <w:szCs w:val="28"/>
        </w:rPr>
        <w:t>имеет</w:t>
      </w:r>
      <w:r w:rsidRPr="00005A48">
        <w:rPr>
          <w:sz w:val="28"/>
          <w:szCs w:val="28"/>
        </w:rPr>
        <w:t xml:space="preserve"> следующие </w:t>
      </w:r>
      <w:r w:rsidRPr="00005A48">
        <w:rPr>
          <w:iCs/>
          <w:sz w:val="28"/>
          <w:szCs w:val="28"/>
        </w:rPr>
        <w:t>права</w:t>
      </w:r>
      <w:r w:rsidRPr="00005A48">
        <w:rPr>
          <w:sz w:val="28"/>
          <w:szCs w:val="28"/>
        </w:rPr>
        <w:t>.</w:t>
      </w:r>
    </w:p>
    <w:p w:rsidR="00810B92" w:rsidRPr="00005A48" w:rsidRDefault="00810B92" w:rsidP="00005A48">
      <w:pPr>
        <w:numPr>
          <w:ilvl w:val="0"/>
          <w:numId w:val="12"/>
        </w:numPr>
        <w:spacing w:before="0" w:after="0" w:line="360" w:lineRule="auto"/>
        <w:ind w:left="0" w:firstLine="709"/>
        <w:jc w:val="both"/>
        <w:rPr>
          <w:sz w:val="28"/>
          <w:szCs w:val="28"/>
        </w:rPr>
      </w:pPr>
      <w:r w:rsidRPr="00005A48">
        <w:rPr>
          <w:sz w:val="28"/>
          <w:szCs w:val="28"/>
        </w:rPr>
        <w:t>Созывать собрание и комитет кредиторов и, соответственно, выносить на их обсуждение решение тех вопросов, которые считает необходимыми.</w:t>
      </w:r>
    </w:p>
    <w:p w:rsidR="00810B92" w:rsidRPr="00005A48" w:rsidRDefault="00810B92" w:rsidP="00005A48">
      <w:pPr>
        <w:numPr>
          <w:ilvl w:val="0"/>
          <w:numId w:val="12"/>
        </w:numPr>
        <w:spacing w:before="0" w:after="0" w:line="360" w:lineRule="auto"/>
        <w:ind w:left="0" w:firstLine="709"/>
        <w:jc w:val="both"/>
        <w:rPr>
          <w:sz w:val="28"/>
          <w:szCs w:val="28"/>
        </w:rPr>
      </w:pPr>
      <w:r w:rsidRPr="00005A48">
        <w:rPr>
          <w:sz w:val="28"/>
          <w:szCs w:val="28"/>
        </w:rPr>
        <w:t>Обращаться в арбитражный суд с заявлениями и ходатайствами (так, ст. 60 Закона предусматривает, что арбитражный управляющий может подавать заявления и ходатайства о разногласиях с кредиторами, должником, представителем работников - не более чем через месяц после подачи указанные заявления и жалобы должны быть рассмотрены).</w:t>
      </w:r>
    </w:p>
    <w:p w:rsidR="00810B92" w:rsidRPr="00005A48" w:rsidRDefault="00810B92" w:rsidP="00005A48">
      <w:pPr>
        <w:numPr>
          <w:ilvl w:val="0"/>
          <w:numId w:val="12"/>
        </w:numPr>
        <w:spacing w:before="0" w:after="0" w:line="360" w:lineRule="auto"/>
        <w:ind w:left="0" w:firstLine="709"/>
        <w:jc w:val="both"/>
        <w:rPr>
          <w:sz w:val="28"/>
          <w:szCs w:val="28"/>
        </w:rPr>
      </w:pPr>
      <w:r w:rsidRPr="00005A48">
        <w:rPr>
          <w:sz w:val="28"/>
          <w:szCs w:val="28"/>
        </w:rPr>
        <w:t>Получать вознаграждение, размер и порядок выплаты которого установлены Законом</w:t>
      </w:r>
      <w:r w:rsidR="002E195F" w:rsidRPr="00005A48">
        <w:rPr>
          <w:sz w:val="28"/>
          <w:szCs w:val="28"/>
        </w:rPr>
        <w:t>.</w:t>
      </w:r>
    </w:p>
    <w:p w:rsidR="00810B92" w:rsidRPr="00005A48" w:rsidRDefault="00810B92" w:rsidP="00005A48">
      <w:pPr>
        <w:numPr>
          <w:ilvl w:val="0"/>
          <w:numId w:val="12"/>
        </w:numPr>
        <w:spacing w:before="0" w:after="0" w:line="360" w:lineRule="auto"/>
        <w:ind w:left="0" w:firstLine="709"/>
        <w:jc w:val="both"/>
        <w:rPr>
          <w:sz w:val="28"/>
          <w:szCs w:val="28"/>
        </w:rPr>
      </w:pPr>
      <w:r w:rsidRPr="00005A48">
        <w:rPr>
          <w:sz w:val="28"/>
          <w:szCs w:val="28"/>
        </w:rPr>
        <w:t>В любое время досрочно прекратить свои обязанности путем подачи в суд соответствующего заявления.</w:t>
      </w:r>
    </w:p>
    <w:p w:rsidR="00810B92" w:rsidRPr="00005A48" w:rsidRDefault="00810B92" w:rsidP="00005A48">
      <w:pPr>
        <w:numPr>
          <w:ilvl w:val="0"/>
          <w:numId w:val="12"/>
        </w:numPr>
        <w:spacing w:before="0" w:after="0" w:line="360" w:lineRule="auto"/>
        <w:ind w:left="0" w:firstLine="709"/>
        <w:jc w:val="both"/>
        <w:rPr>
          <w:sz w:val="28"/>
          <w:szCs w:val="28"/>
        </w:rPr>
      </w:pPr>
      <w:r w:rsidRPr="00005A48">
        <w:rPr>
          <w:sz w:val="28"/>
          <w:szCs w:val="28"/>
        </w:rPr>
        <w:t xml:space="preserve">Привлекать на договорной основе для осуществления своих полномочий специалистов с оплатой их услуг за счет средств должника, если иное не установлено Законом, собранием кредиторов, соглашением кредиторов. </w:t>
      </w:r>
    </w:p>
    <w:p w:rsidR="00810B92" w:rsidRPr="00005A48" w:rsidRDefault="00810B92" w:rsidP="00005A48">
      <w:pPr>
        <w:spacing w:before="0" w:after="0" w:line="360" w:lineRule="auto"/>
        <w:ind w:firstLine="709"/>
        <w:jc w:val="both"/>
        <w:rPr>
          <w:sz w:val="28"/>
          <w:szCs w:val="28"/>
        </w:rPr>
      </w:pPr>
      <w:r w:rsidRPr="00005A48">
        <w:rPr>
          <w:sz w:val="28"/>
          <w:szCs w:val="28"/>
        </w:rPr>
        <w:t>Управляющий заключает договоры от собственного имени, однако обязанности по этим договорам возникают и у должника, т.е. оплачивать оказанные услуги будет руководитель должника. В практике применения Закона 1998 года на стадии наблюдения возникали ситуации, когда управляющий заключал договоры, предусматривающие необоснованно высокую оплату, руководитель платить отказывался, а специалист на оплате настаивал. Высший Арбитражный Суд РФ в п.12 Информационного письма N 43 от 6 августа 1999 года</w:t>
      </w:r>
      <w:r w:rsidR="00005A48">
        <w:rPr>
          <w:sz w:val="28"/>
          <w:szCs w:val="28"/>
        </w:rPr>
        <w:t xml:space="preserve"> </w:t>
      </w:r>
      <w:r w:rsidRPr="00005A48">
        <w:rPr>
          <w:sz w:val="28"/>
          <w:szCs w:val="28"/>
        </w:rPr>
        <w:t>пришел к выводу, что в таких ситуациях вопрос о размере оплаты должен р</w:t>
      </w:r>
      <w:r w:rsidR="00407568" w:rsidRPr="00005A48">
        <w:rPr>
          <w:sz w:val="28"/>
          <w:szCs w:val="28"/>
        </w:rPr>
        <w:t>ешаться судом.</w:t>
      </w:r>
    </w:p>
    <w:p w:rsidR="00810B92" w:rsidRPr="00005A48" w:rsidRDefault="007A6C82" w:rsidP="00005A48">
      <w:pPr>
        <w:spacing w:before="0" w:after="0" w:line="360" w:lineRule="auto"/>
        <w:ind w:firstLine="709"/>
        <w:jc w:val="both"/>
        <w:rPr>
          <w:sz w:val="28"/>
          <w:szCs w:val="28"/>
        </w:rPr>
      </w:pPr>
      <w:r w:rsidRPr="00005A48">
        <w:rPr>
          <w:sz w:val="28"/>
          <w:szCs w:val="28"/>
        </w:rPr>
        <w:t>Кроме указанных выше прав, а</w:t>
      </w:r>
      <w:r w:rsidR="00810B92" w:rsidRPr="00005A48">
        <w:rPr>
          <w:sz w:val="28"/>
          <w:szCs w:val="28"/>
        </w:rPr>
        <w:t xml:space="preserve">рбитражный управляющий имеет </w:t>
      </w:r>
      <w:r w:rsidRPr="00005A48">
        <w:rPr>
          <w:sz w:val="28"/>
          <w:szCs w:val="28"/>
        </w:rPr>
        <w:t>целый ряд серьезных обязанностей:</w:t>
      </w:r>
    </w:p>
    <w:p w:rsidR="00810B92" w:rsidRPr="00005A48" w:rsidRDefault="00810B92" w:rsidP="00005A48">
      <w:pPr>
        <w:numPr>
          <w:ilvl w:val="0"/>
          <w:numId w:val="15"/>
        </w:numPr>
        <w:tabs>
          <w:tab w:val="clear" w:pos="1080"/>
          <w:tab w:val="num" w:pos="1440"/>
        </w:tabs>
        <w:spacing w:before="0" w:after="0" w:line="360" w:lineRule="auto"/>
        <w:ind w:left="0" w:firstLine="709"/>
        <w:jc w:val="both"/>
        <w:rPr>
          <w:sz w:val="28"/>
          <w:szCs w:val="28"/>
        </w:rPr>
      </w:pPr>
      <w:r w:rsidRPr="00005A48">
        <w:rPr>
          <w:sz w:val="28"/>
          <w:szCs w:val="28"/>
        </w:rPr>
        <w:t>Соблюдать законодательство РФ.</w:t>
      </w:r>
    </w:p>
    <w:p w:rsidR="00810B92" w:rsidRPr="00005A48" w:rsidRDefault="00810B92" w:rsidP="00005A48">
      <w:pPr>
        <w:numPr>
          <w:ilvl w:val="0"/>
          <w:numId w:val="15"/>
        </w:numPr>
        <w:tabs>
          <w:tab w:val="clear" w:pos="1080"/>
          <w:tab w:val="num" w:pos="1440"/>
        </w:tabs>
        <w:spacing w:before="0" w:after="0" w:line="360" w:lineRule="auto"/>
        <w:ind w:left="0" w:firstLine="709"/>
        <w:jc w:val="both"/>
        <w:rPr>
          <w:sz w:val="28"/>
          <w:szCs w:val="28"/>
        </w:rPr>
      </w:pPr>
      <w:r w:rsidRPr="00005A48">
        <w:rPr>
          <w:sz w:val="28"/>
          <w:szCs w:val="28"/>
        </w:rPr>
        <w:t>Действовать добросовестно и разумно в интересах кредиторов, должника, общества.</w:t>
      </w:r>
    </w:p>
    <w:p w:rsidR="00810B92" w:rsidRPr="00005A48" w:rsidRDefault="00810B92" w:rsidP="00005A48">
      <w:pPr>
        <w:numPr>
          <w:ilvl w:val="0"/>
          <w:numId w:val="15"/>
        </w:numPr>
        <w:tabs>
          <w:tab w:val="clear" w:pos="1080"/>
          <w:tab w:val="num" w:pos="1440"/>
        </w:tabs>
        <w:spacing w:before="0" w:after="0" w:line="360" w:lineRule="auto"/>
        <w:ind w:left="0" w:firstLine="709"/>
        <w:jc w:val="both"/>
        <w:rPr>
          <w:sz w:val="28"/>
          <w:szCs w:val="28"/>
        </w:rPr>
      </w:pPr>
      <w:r w:rsidRPr="00005A48">
        <w:rPr>
          <w:sz w:val="28"/>
          <w:szCs w:val="28"/>
        </w:rPr>
        <w:t>Соблюдать правила профессиональной деятельности арбитражного управляющего, утвержденные саморегулируемой организацией, членом которой он является.</w:t>
      </w:r>
    </w:p>
    <w:p w:rsidR="00810B92" w:rsidRPr="00005A48" w:rsidRDefault="00810B92" w:rsidP="00005A48">
      <w:pPr>
        <w:numPr>
          <w:ilvl w:val="0"/>
          <w:numId w:val="15"/>
        </w:numPr>
        <w:tabs>
          <w:tab w:val="clear" w:pos="1080"/>
          <w:tab w:val="num" w:pos="1440"/>
        </w:tabs>
        <w:spacing w:before="0" w:after="0" w:line="360" w:lineRule="auto"/>
        <w:ind w:left="0" w:firstLine="709"/>
        <w:jc w:val="both"/>
        <w:rPr>
          <w:sz w:val="28"/>
          <w:szCs w:val="28"/>
        </w:rPr>
      </w:pPr>
      <w:r w:rsidRPr="00005A48">
        <w:rPr>
          <w:sz w:val="28"/>
          <w:szCs w:val="28"/>
        </w:rPr>
        <w:t xml:space="preserve">Быть членом только одной саморегулируемой организации арбитражных управляющих </w:t>
      </w:r>
    </w:p>
    <w:p w:rsidR="00810B92" w:rsidRPr="00005A48" w:rsidRDefault="00810B92" w:rsidP="00005A48">
      <w:pPr>
        <w:numPr>
          <w:ilvl w:val="0"/>
          <w:numId w:val="15"/>
        </w:numPr>
        <w:tabs>
          <w:tab w:val="clear" w:pos="1080"/>
          <w:tab w:val="num" w:pos="1440"/>
        </w:tabs>
        <w:spacing w:before="0" w:after="0" w:line="360" w:lineRule="auto"/>
        <w:ind w:left="0" w:firstLine="709"/>
        <w:jc w:val="both"/>
        <w:rPr>
          <w:sz w:val="28"/>
          <w:szCs w:val="28"/>
        </w:rPr>
      </w:pPr>
      <w:r w:rsidRPr="00005A48">
        <w:rPr>
          <w:sz w:val="28"/>
          <w:szCs w:val="28"/>
        </w:rPr>
        <w:t>Принимать меры по защите имущества должника (это могут быть как юридические, так и фактические меры).</w:t>
      </w:r>
    </w:p>
    <w:p w:rsidR="00810B92" w:rsidRPr="00005A48" w:rsidRDefault="00810B92" w:rsidP="00005A48">
      <w:pPr>
        <w:numPr>
          <w:ilvl w:val="0"/>
          <w:numId w:val="15"/>
        </w:numPr>
        <w:tabs>
          <w:tab w:val="clear" w:pos="1080"/>
          <w:tab w:val="num" w:pos="1440"/>
        </w:tabs>
        <w:spacing w:before="0" w:after="0" w:line="360" w:lineRule="auto"/>
        <w:ind w:left="0" w:firstLine="709"/>
        <w:jc w:val="both"/>
        <w:rPr>
          <w:sz w:val="28"/>
          <w:szCs w:val="28"/>
        </w:rPr>
      </w:pPr>
      <w:r w:rsidRPr="00005A48">
        <w:rPr>
          <w:sz w:val="28"/>
          <w:szCs w:val="28"/>
        </w:rPr>
        <w:t>Анализировать финансовое состояние должника (цель такого анализа - ответ на вопрос о возможности восстановления платежеспособности).</w:t>
      </w:r>
    </w:p>
    <w:p w:rsidR="00810B92" w:rsidRPr="00005A48" w:rsidRDefault="00810B92" w:rsidP="00005A48">
      <w:pPr>
        <w:numPr>
          <w:ilvl w:val="0"/>
          <w:numId w:val="15"/>
        </w:numPr>
        <w:tabs>
          <w:tab w:val="clear" w:pos="1080"/>
          <w:tab w:val="num" w:pos="1440"/>
        </w:tabs>
        <w:spacing w:before="0" w:after="0" w:line="360" w:lineRule="auto"/>
        <w:ind w:left="0" w:firstLine="709"/>
        <w:jc w:val="both"/>
        <w:rPr>
          <w:sz w:val="28"/>
          <w:szCs w:val="28"/>
        </w:rPr>
      </w:pPr>
      <w:r w:rsidRPr="00005A48">
        <w:rPr>
          <w:sz w:val="28"/>
          <w:szCs w:val="28"/>
        </w:rPr>
        <w:t>Анализировать финансовую, хозяйственную, инвестиционную деятельность должника, его положение на товарных и иных рынках (это необходимо для ответа на вопрос о применении определенной процедуры и конкретных мероприятий в рамках этой процедуры).</w:t>
      </w:r>
    </w:p>
    <w:p w:rsidR="00810B92" w:rsidRPr="00005A48" w:rsidRDefault="00810B92" w:rsidP="00005A48">
      <w:pPr>
        <w:numPr>
          <w:ilvl w:val="0"/>
          <w:numId w:val="15"/>
        </w:numPr>
        <w:tabs>
          <w:tab w:val="clear" w:pos="1080"/>
          <w:tab w:val="num" w:pos="1440"/>
        </w:tabs>
        <w:spacing w:before="0" w:after="0" w:line="360" w:lineRule="auto"/>
        <w:ind w:left="0" w:firstLine="709"/>
        <w:jc w:val="both"/>
        <w:rPr>
          <w:sz w:val="28"/>
          <w:szCs w:val="28"/>
        </w:rPr>
      </w:pPr>
      <w:r w:rsidRPr="00005A48">
        <w:rPr>
          <w:sz w:val="28"/>
          <w:szCs w:val="28"/>
        </w:rPr>
        <w:t>Вести реестр требований кредиторов - в тех случаях, когда кредиторы в соответствии со ст.163 Закона не приняли решение о привлечении реестродержателя.</w:t>
      </w:r>
    </w:p>
    <w:p w:rsidR="00810B92" w:rsidRPr="00005A48" w:rsidRDefault="00810B92" w:rsidP="00005A48">
      <w:pPr>
        <w:numPr>
          <w:ilvl w:val="0"/>
          <w:numId w:val="15"/>
        </w:numPr>
        <w:tabs>
          <w:tab w:val="clear" w:pos="1080"/>
          <w:tab w:val="num" w:pos="1440"/>
        </w:tabs>
        <w:spacing w:before="0" w:after="0" w:line="360" w:lineRule="auto"/>
        <w:ind w:left="0" w:firstLine="709"/>
        <w:jc w:val="both"/>
        <w:rPr>
          <w:sz w:val="28"/>
          <w:szCs w:val="28"/>
        </w:rPr>
      </w:pPr>
      <w:r w:rsidRPr="00005A48">
        <w:rPr>
          <w:sz w:val="28"/>
          <w:szCs w:val="28"/>
        </w:rPr>
        <w:t>Возмещать убытки, причиненные должнику, кредиторам, третьим лицам в процессе испол</w:t>
      </w:r>
      <w:r w:rsidR="00D47CBB" w:rsidRPr="00005A48">
        <w:rPr>
          <w:sz w:val="28"/>
          <w:szCs w:val="28"/>
        </w:rPr>
        <w:t>нения обязанностей управляющего.</w:t>
      </w:r>
      <w:r w:rsidRPr="00005A48">
        <w:rPr>
          <w:sz w:val="28"/>
          <w:szCs w:val="28"/>
        </w:rPr>
        <w:t xml:space="preserve"> </w:t>
      </w:r>
    </w:p>
    <w:p w:rsidR="00810B92" w:rsidRPr="00005A48" w:rsidRDefault="00810B92" w:rsidP="00005A48">
      <w:pPr>
        <w:numPr>
          <w:ilvl w:val="0"/>
          <w:numId w:val="15"/>
        </w:numPr>
        <w:tabs>
          <w:tab w:val="clear" w:pos="1080"/>
          <w:tab w:val="num" w:pos="1440"/>
          <w:tab w:val="num" w:pos="1620"/>
        </w:tabs>
        <w:spacing w:before="0" w:after="0" w:line="360" w:lineRule="auto"/>
        <w:ind w:left="0" w:firstLine="709"/>
        <w:jc w:val="both"/>
        <w:rPr>
          <w:sz w:val="28"/>
          <w:szCs w:val="28"/>
        </w:rPr>
      </w:pPr>
      <w:r w:rsidRPr="00005A48">
        <w:rPr>
          <w:sz w:val="28"/>
          <w:szCs w:val="28"/>
        </w:rPr>
        <w:t xml:space="preserve">Выявлять признаки преднамеренного и фиктивного банкротства, а также обстоятельств, названных в пп.3, 4 ст.10 Закона. </w:t>
      </w:r>
    </w:p>
    <w:p w:rsidR="00810B92" w:rsidRPr="00005A48" w:rsidRDefault="00D47CBB" w:rsidP="00005A48">
      <w:pPr>
        <w:numPr>
          <w:ilvl w:val="0"/>
          <w:numId w:val="15"/>
        </w:numPr>
        <w:tabs>
          <w:tab w:val="clear" w:pos="1080"/>
          <w:tab w:val="num" w:pos="1440"/>
          <w:tab w:val="num" w:pos="1620"/>
        </w:tabs>
        <w:spacing w:before="0" w:after="0" w:line="360" w:lineRule="auto"/>
        <w:ind w:left="0" w:firstLine="709"/>
        <w:jc w:val="both"/>
        <w:rPr>
          <w:sz w:val="28"/>
          <w:szCs w:val="28"/>
        </w:rPr>
      </w:pPr>
      <w:r w:rsidRPr="00005A48">
        <w:rPr>
          <w:sz w:val="28"/>
          <w:szCs w:val="28"/>
        </w:rPr>
        <w:t>Сохранять конфиденциальность</w:t>
      </w:r>
      <w:r w:rsidR="00810B92" w:rsidRPr="00005A48">
        <w:rPr>
          <w:sz w:val="28"/>
          <w:szCs w:val="28"/>
        </w:rPr>
        <w:t xml:space="preserve"> информации (в частности, служебной и коммерческой тайны), которая стала известна арбитражному управляющему в связи с исполнением его обязанностей.</w:t>
      </w:r>
    </w:p>
    <w:p w:rsidR="00275FA2" w:rsidRPr="00005A48" w:rsidRDefault="00810B92" w:rsidP="00005A48">
      <w:pPr>
        <w:spacing w:before="0" w:after="0" w:line="360" w:lineRule="auto"/>
        <w:ind w:firstLine="709"/>
        <w:jc w:val="both"/>
        <w:rPr>
          <w:sz w:val="28"/>
          <w:szCs w:val="28"/>
        </w:rPr>
      </w:pPr>
      <w:r w:rsidRPr="00005A48">
        <w:rPr>
          <w:sz w:val="28"/>
          <w:szCs w:val="28"/>
        </w:rPr>
        <w:t xml:space="preserve">Арбитражный управляющий может иметь и другие обязанности. Пункт 7 комментируемой статьи устанавливает важное правило, отсутствие которого в Законе 1998 года порождало много проблем (хотя наличие его в комментируемом Законе их также не исключает). Это - обязанность управляющего действовать лично, т.е. он не может передать свои права и обязанности третьим лицам. Соответственно, арбитражный управляющий не имеет права выдавать доверенности на осуществление своих полномочий. </w:t>
      </w:r>
    </w:p>
    <w:p w:rsidR="003244E1" w:rsidRPr="00005A48" w:rsidRDefault="00686CFF" w:rsidP="00005A48">
      <w:pPr>
        <w:spacing w:before="0" w:after="0" w:line="360" w:lineRule="auto"/>
        <w:ind w:firstLine="709"/>
        <w:jc w:val="both"/>
        <w:rPr>
          <w:sz w:val="28"/>
          <w:szCs w:val="28"/>
        </w:rPr>
      </w:pPr>
      <w:r w:rsidRPr="00005A48">
        <w:rPr>
          <w:sz w:val="28"/>
          <w:szCs w:val="28"/>
        </w:rPr>
        <w:t>Таким образом, перечень общих прав и обязанностей арбитражного управляющего является достаточно длинным, что дает</w:t>
      </w:r>
      <w:r w:rsidR="00AA7287" w:rsidRPr="00005A48">
        <w:rPr>
          <w:sz w:val="28"/>
          <w:szCs w:val="28"/>
        </w:rPr>
        <w:t xml:space="preserve"> нам основу говорить о сложности профессии арбитражного управления. Необходимо отметить, что обязанностей у арбитражного управляющего гораздо больше чем прав</w:t>
      </w:r>
      <w:r w:rsidR="009A7DAE" w:rsidRPr="00005A48">
        <w:rPr>
          <w:sz w:val="28"/>
          <w:szCs w:val="28"/>
        </w:rPr>
        <w:t>. Именно поэтому на кандидатуру управляющего возлагается большая ответственность по соблюдению своих обязанностей, направленных на реализацию конкурсного процесса.</w:t>
      </w:r>
    </w:p>
    <w:p w:rsidR="00380026" w:rsidRPr="00005A48" w:rsidRDefault="00380026" w:rsidP="00005A48">
      <w:pPr>
        <w:spacing w:before="0" w:after="0" w:line="360" w:lineRule="auto"/>
        <w:ind w:firstLine="709"/>
        <w:jc w:val="both"/>
        <w:rPr>
          <w:sz w:val="28"/>
          <w:szCs w:val="28"/>
        </w:rPr>
      </w:pPr>
    </w:p>
    <w:p w:rsidR="00380026" w:rsidRDefault="001F3D91" w:rsidP="00005A48">
      <w:pPr>
        <w:spacing w:before="0" w:after="0" w:line="360" w:lineRule="auto"/>
        <w:ind w:firstLine="709"/>
        <w:jc w:val="both"/>
        <w:rPr>
          <w:b/>
          <w:sz w:val="28"/>
          <w:szCs w:val="28"/>
        </w:rPr>
      </w:pPr>
      <w:r>
        <w:rPr>
          <w:sz w:val="28"/>
          <w:szCs w:val="28"/>
        </w:rPr>
        <w:br w:type="page"/>
      </w:r>
      <w:r w:rsidR="00930CBC" w:rsidRPr="001F3D91">
        <w:rPr>
          <w:b/>
          <w:sz w:val="28"/>
          <w:szCs w:val="28"/>
        </w:rPr>
        <w:t xml:space="preserve">5. </w:t>
      </w:r>
      <w:r w:rsidR="00380026" w:rsidRPr="001F3D91">
        <w:rPr>
          <w:b/>
          <w:sz w:val="28"/>
          <w:szCs w:val="28"/>
        </w:rPr>
        <w:t>Правовой статус арбитражного управляющего на разных стадиях процедуры банкротства</w:t>
      </w:r>
    </w:p>
    <w:p w:rsidR="001F3D91" w:rsidRPr="001F3D91" w:rsidRDefault="001F3D91" w:rsidP="00005A48">
      <w:pPr>
        <w:spacing w:before="0" w:after="0" w:line="360" w:lineRule="auto"/>
        <w:ind w:firstLine="709"/>
        <w:jc w:val="both"/>
        <w:rPr>
          <w:b/>
          <w:sz w:val="28"/>
          <w:szCs w:val="28"/>
        </w:rPr>
      </w:pPr>
    </w:p>
    <w:p w:rsidR="007E7EEF" w:rsidRPr="001F3D91" w:rsidRDefault="00930CBC" w:rsidP="00005A48">
      <w:pPr>
        <w:spacing w:before="0" w:after="0" w:line="360" w:lineRule="auto"/>
        <w:ind w:firstLine="709"/>
        <w:jc w:val="both"/>
        <w:rPr>
          <w:b/>
          <w:sz w:val="28"/>
          <w:szCs w:val="28"/>
        </w:rPr>
      </w:pPr>
      <w:r w:rsidRPr="001F3D91">
        <w:rPr>
          <w:b/>
          <w:sz w:val="28"/>
          <w:szCs w:val="28"/>
        </w:rPr>
        <w:t>5.1</w:t>
      </w:r>
      <w:r w:rsidR="003244E1" w:rsidRPr="001F3D91">
        <w:rPr>
          <w:b/>
          <w:sz w:val="28"/>
          <w:szCs w:val="28"/>
        </w:rPr>
        <w:t xml:space="preserve"> </w:t>
      </w:r>
      <w:r w:rsidR="007E7EEF" w:rsidRPr="001F3D91">
        <w:rPr>
          <w:b/>
          <w:sz w:val="28"/>
          <w:szCs w:val="28"/>
        </w:rPr>
        <w:t>Правовое положение временного управляющего</w:t>
      </w:r>
    </w:p>
    <w:p w:rsidR="001F3D91" w:rsidRDefault="001F3D91" w:rsidP="00005A48">
      <w:pPr>
        <w:spacing w:before="0" w:after="0" w:line="360" w:lineRule="auto"/>
        <w:ind w:firstLine="709"/>
        <w:jc w:val="both"/>
        <w:rPr>
          <w:sz w:val="28"/>
          <w:szCs w:val="28"/>
        </w:rPr>
      </w:pPr>
    </w:p>
    <w:p w:rsidR="007E7EEF" w:rsidRPr="00005A48" w:rsidRDefault="005D3561" w:rsidP="00005A48">
      <w:pPr>
        <w:spacing w:before="0" w:after="0" w:line="360" w:lineRule="auto"/>
        <w:ind w:firstLine="709"/>
        <w:jc w:val="both"/>
        <w:rPr>
          <w:sz w:val="28"/>
          <w:szCs w:val="28"/>
        </w:rPr>
      </w:pPr>
      <w:r w:rsidRPr="00005A48">
        <w:rPr>
          <w:sz w:val="28"/>
          <w:szCs w:val="28"/>
        </w:rPr>
        <w:t>Основной задачей первой стадии банкротства предприятия является обеспечение сохранности имущества должника с целью максимально полного удовлетворения требований конкурсного кредитора. О</w:t>
      </w:r>
      <w:r w:rsidR="007E7EEF" w:rsidRPr="00005A48">
        <w:rPr>
          <w:sz w:val="28"/>
          <w:szCs w:val="28"/>
        </w:rPr>
        <w:t>сновн</w:t>
      </w:r>
      <w:r w:rsidRPr="00005A48">
        <w:rPr>
          <w:sz w:val="28"/>
          <w:szCs w:val="28"/>
        </w:rPr>
        <w:t>ую роль в процедуре наблюдения занимает</w:t>
      </w:r>
      <w:r w:rsidR="007E7EEF" w:rsidRPr="00005A48">
        <w:rPr>
          <w:sz w:val="28"/>
          <w:szCs w:val="28"/>
        </w:rPr>
        <w:t xml:space="preserve"> специально назначаемое арбитражным судом лицо - временный управляющий.</w:t>
      </w:r>
      <w:r w:rsidRPr="00005A48">
        <w:rPr>
          <w:sz w:val="28"/>
          <w:szCs w:val="28"/>
        </w:rPr>
        <w:t xml:space="preserve"> </w:t>
      </w:r>
      <w:r w:rsidR="007E7EEF" w:rsidRPr="00005A48">
        <w:rPr>
          <w:sz w:val="28"/>
          <w:szCs w:val="28"/>
        </w:rPr>
        <w:t>При осуществлении процедуры наблюдения временный управляющий обладает целым комплексо</w:t>
      </w:r>
      <w:r w:rsidR="003F3209" w:rsidRPr="00005A48">
        <w:rPr>
          <w:sz w:val="28"/>
          <w:szCs w:val="28"/>
        </w:rPr>
        <w:t>м прав и обязанностей (</w:t>
      </w:r>
      <w:r w:rsidR="007313C9" w:rsidRPr="00005A48">
        <w:rPr>
          <w:sz w:val="28"/>
          <w:szCs w:val="28"/>
        </w:rPr>
        <w:t>ст. 66, 67 З</w:t>
      </w:r>
      <w:r w:rsidR="007E7EEF" w:rsidRPr="00005A48">
        <w:rPr>
          <w:sz w:val="28"/>
          <w:szCs w:val="28"/>
        </w:rPr>
        <w:t>акона), позволяющих ему достаточно эффективно достигать вышеуказанных целей данной процедуры банкротства.</w:t>
      </w:r>
      <w:r w:rsidR="00792622" w:rsidRPr="00005A48">
        <w:rPr>
          <w:sz w:val="28"/>
          <w:szCs w:val="28"/>
        </w:rPr>
        <w:t xml:space="preserve"> Выделяют следующие, характерные именно для этой стадии банкротства предприятия </w:t>
      </w:r>
      <w:r w:rsidR="007570F2" w:rsidRPr="00005A48">
        <w:rPr>
          <w:sz w:val="28"/>
          <w:szCs w:val="28"/>
        </w:rPr>
        <w:t>прав</w:t>
      </w:r>
      <w:r w:rsidR="00792622" w:rsidRPr="00005A48">
        <w:rPr>
          <w:sz w:val="28"/>
          <w:szCs w:val="28"/>
        </w:rPr>
        <w:t>а арбитражного</w:t>
      </w:r>
      <w:r w:rsidRPr="00005A48">
        <w:rPr>
          <w:sz w:val="28"/>
          <w:szCs w:val="28"/>
        </w:rPr>
        <w:t xml:space="preserve"> </w:t>
      </w:r>
      <w:r w:rsidR="00792622" w:rsidRPr="00005A48">
        <w:rPr>
          <w:sz w:val="28"/>
          <w:szCs w:val="28"/>
        </w:rPr>
        <w:t>управляющего:</w:t>
      </w:r>
    </w:p>
    <w:p w:rsidR="00191A44" w:rsidRPr="00005A48" w:rsidRDefault="002071FE" w:rsidP="00005A48">
      <w:pPr>
        <w:numPr>
          <w:ilvl w:val="0"/>
          <w:numId w:val="17"/>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предъявлять от своего имени требования о признании недействительн</w:t>
      </w:r>
      <w:r w:rsidR="00C833E0" w:rsidRPr="00005A48">
        <w:rPr>
          <w:sz w:val="28"/>
          <w:szCs w:val="28"/>
        </w:rPr>
        <w:t>ыми оспоримых сделок и решений;</w:t>
      </w:r>
    </w:p>
    <w:p w:rsidR="00191A44" w:rsidRPr="00005A48" w:rsidRDefault="002071FE" w:rsidP="00005A48">
      <w:pPr>
        <w:numPr>
          <w:ilvl w:val="0"/>
          <w:numId w:val="17"/>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заявлять возражения относительно требований кредиторов в случаях, предусм</w:t>
      </w:r>
      <w:r w:rsidR="00C833E0" w:rsidRPr="00005A48">
        <w:rPr>
          <w:sz w:val="28"/>
          <w:szCs w:val="28"/>
        </w:rPr>
        <w:t>отренных Законом о банкротстве;</w:t>
      </w:r>
    </w:p>
    <w:p w:rsidR="00191A44" w:rsidRPr="00005A48" w:rsidRDefault="002071FE" w:rsidP="00005A48">
      <w:pPr>
        <w:numPr>
          <w:ilvl w:val="0"/>
          <w:numId w:val="17"/>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принимать участие в судебных заседаниях арбитражного суда по проверке обоснованности представленных возражений должника, ка</w:t>
      </w:r>
      <w:r w:rsidR="00C833E0" w:rsidRPr="00005A48">
        <w:rPr>
          <w:sz w:val="28"/>
          <w:szCs w:val="28"/>
        </w:rPr>
        <w:t>сающихся требований кредиторов;</w:t>
      </w:r>
    </w:p>
    <w:p w:rsidR="00191A44" w:rsidRPr="00005A48" w:rsidRDefault="002071FE" w:rsidP="00005A48">
      <w:pPr>
        <w:numPr>
          <w:ilvl w:val="0"/>
          <w:numId w:val="17"/>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сделки, не предусмотренные п.2 ст.64 Закона, - речь может идти об ограничениях по размеру (</w:t>
      </w:r>
      <w:r w:rsidR="00380026" w:rsidRPr="00005A48">
        <w:rPr>
          <w:sz w:val="28"/>
          <w:szCs w:val="28"/>
        </w:rPr>
        <w:t>сумме) либо по категории сделок</w:t>
      </w:r>
      <w:r w:rsidR="003C542F" w:rsidRPr="00005A48">
        <w:rPr>
          <w:sz w:val="28"/>
          <w:szCs w:val="28"/>
        </w:rPr>
        <w:t>;</w:t>
      </w:r>
    </w:p>
    <w:p w:rsidR="00191A44" w:rsidRPr="00005A48" w:rsidRDefault="00191A44" w:rsidP="00005A48">
      <w:pPr>
        <w:numPr>
          <w:ilvl w:val="0"/>
          <w:numId w:val="17"/>
        </w:numPr>
        <w:spacing w:before="0" w:after="0" w:line="360" w:lineRule="auto"/>
        <w:ind w:left="0" w:firstLine="709"/>
        <w:jc w:val="both"/>
        <w:rPr>
          <w:sz w:val="28"/>
          <w:szCs w:val="28"/>
        </w:rPr>
      </w:pPr>
      <w:r w:rsidRPr="00005A48">
        <w:rPr>
          <w:sz w:val="28"/>
          <w:szCs w:val="28"/>
        </w:rPr>
        <w:t>обращаться в арбитражный суд с ходатайством об отстра</w:t>
      </w:r>
      <w:r w:rsidR="00AD772F" w:rsidRPr="00005A48">
        <w:rPr>
          <w:sz w:val="28"/>
          <w:szCs w:val="28"/>
        </w:rPr>
        <w:t>нении руководителя от должности.</w:t>
      </w:r>
    </w:p>
    <w:p w:rsidR="00AD772F" w:rsidRPr="00005A48" w:rsidRDefault="00AD772F" w:rsidP="00005A48">
      <w:pPr>
        <w:spacing w:before="0" w:after="0" w:line="360" w:lineRule="auto"/>
        <w:ind w:firstLine="709"/>
        <w:jc w:val="both"/>
        <w:rPr>
          <w:sz w:val="28"/>
          <w:szCs w:val="28"/>
        </w:rPr>
      </w:pPr>
      <w:r w:rsidRPr="00005A48">
        <w:rPr>
          <w:sz w:val="28"/>
          <w:szCs w:val="28"/>
        </w:rPr>
        <w:t>Среди обязанностей, возникаемых у временного управляющего</w:t>
      </w:r>
      <w:r w:rsidR="007570F2" w:rsidRPr="00005A48">
        <w:rPr>
          <w:sz w:val="28"/>
          <w:szCs w:val="28"/>
        </w:rPr>
        <w:t>,</w:t>
      </w:r>
      <w:r w:rsidRPr="00005A48">
        <w:rPr>
          <w:sz w:val="28"/>
          <w:szCs w:val="28"/>
        </w:rPr>
        <w:t xml:space="preserve"> можно выделить следующие:</w:t>
      </w:r>
    </w:p>
    <w:p w:rsidR="00191A44" w:rsidRPr="00005A48" w:rsidRDefault="002071FE" w:rsidP="00005A48">
      <w:pPr>
        <w:numPr>
          <w:ilvl w:val="0"/>
          <w:numId w:val="18"/>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 xml:space="preserve">принимать меры по обеспечению сохранности имущества должника - это могут быть меры как </w:t>
      </w:r>
      <w:r w:rsidR="00C50262" w:rsidRPr="00005A48">
        <w:rPr>
          <w:sz w:val="28"/>
          <w:szCs w:val="28"/>
        </w:rPr>
        <w:t>юридические, так и фактические;</w:t>
      </w:r>
    </w:p>
    <w:p w:rsidR="00C50262" w:rsidRPr="00005A48" w:rsidRDefault="002071FE" w:rsidP="00005A48">
      <w:pPr>
        <w:numPr>
          <w:ilvl w:val="0"/>
          <w:numId w:val="18"/>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 xml:space="preserve">проводить анализ финансового состояния должника; </w:t>
      </w:r>
    </w:p>
    <w:p w:rsidR="00191A44" w:rsidRPr="00005A48" w:rsidRDefault="002071FE" w:rsidP="00005A48">
      <w:pPr>
        <w:numPr>
          <w:ilvl w:val="0"/>
          <w:numId w:val="18"/>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выявлять кредиторов должника</w:t>
      </w:r>
      <w:r w:rsidR="00C50262" w:rsidRPr="00005A48">
        <w:rPr>
          <w:sz w:val="28"/>
          <w:szCs w:val="28"/>
        </w:rPr>
        <w:t>;</w:t>
      </w:r>
      <w:r w:rsidR="00191A44" w:rsidRPr="00005A48">
        <w:rPr>
          <w:sz w:val="28"/>
          <w:szCs w:val="28"/>
        </w:rPr>
        <w:t xml:space="preserve"> </w:t>
      </w:r>
    </w:p>
    <w:p w:rsidR="00191A44" w:rsidRPr="00005A48" w:rsidRDefault="002071FE" w:rsidP="00005A48">
      <w:pPr>
        <w:numPr>
          <w:ilvl w:val="0"/>
          <w:numId w:val="18"/>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вести реестр требований кредиторов</w:t>
      </w:r>
      <w:r w:rsidR="00380026" w:rsidRPr="00005A48">
        <w:rPr>
          <w:sz w:val="28"/>
          <w:szCs w:val="28"/>
        </w:rPr>
        <w:t>;</w:t>
      </w:r>
      <w:r w:rsidR="00191A44" w:rsidRPr="00005A48">
        <w:rPr>
          <w:sz w:val="28"/>
          <w:szCs w:val="28"/>
        </w:rPr>
        <w:t xml:space="preserve"> </w:t>
      </w:r>
    </w:p>
    <w:p w:rsidR="00191A44" w:rsidRPr="00005A48" w:rsidRDefault="002071FE" w:rsidP="00005A48">
      <w:pPr>
        <w:numPr>
          <w:ilvl w:val="0"/>
          <w:numId w:val="18"/>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уведомить кредиторов о введении наблюдения</w:t>
      </w:r>
      <w:r w:rsidR="00C50262" w:rsidRPr="00005A48">
        <w:rPr>
          <w:sz w:val="28"/>
          <w:szCs w:val="28"/>
        </w:rPr>
        <w:t>;</w:t>
      </w:r>
      <w:r w:rsidR="00191A44" w:rsidRPr="00005A48">
        <w:rPr>
          <w:sz w:val="28"/>
          <w:szCs w:val="28"/>
        </w:rPr>
        <w:t xml:space="preserve"> </w:t>
      </w:r>
    </w:p>
    <w:p w:rsidR="00191A44" w:rsidRPr="00005A48" w:rsidRDefault="002071FE" w:rsidP="00005A48">
      <w:pPr>
        <w:numPr>
          <w:ilvl w:val="0"/>
          <w:numId w:val="18"/>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созвать и провести первое собрание;</w:t>
      </w:r>
    </w:p>
    <w:p w:rsidR="00191A44" w:rsidRPr="00005A48" w:rsidRDefault="002071FE" w:rsidP="00005A48">
      <w:pPr>
        <w:numPr>
          <w:ilvl w:val="0"/>
          <w:numId w:val="18"/>
        </w:numPr>
        <w:spacing w:before="0" w:after="0" w:line="360" w:lineRule="auto"/>
        <w:ind w:left="0" w:firstLine="709"/>
        <w:jc w:val="both"/>
        <w:rPr>
          <w:sz w:val="28"/>
          <w:szCs w:val="28"/>
        </w:rPr>
      </w:pPr>
      <w:r w:rsidRPr="00005A48">
        <w:rPr>
          <w:sz w:val="28"/>
          <w:szCs w:val="28"/>
        </w:rPr>
        <w:t xml:space="preserve"> </w:t>
      </w:r>
      <w:r w:rsidR="00191A44" w:rsidRPr="00005A48">
        <w:rPr>
          <w:sz w:val="28"/>
          <w:szCs w:val="28"/>
        </w:rPr>
        <w:t xml:space="preserve">представить отчет о результатах наблюдения. </w:t>
      </w:r>
    </w:p>
    <w:p w:rsidR="00191A44" w:rsidRPr="00005A48" w:rsidRDefault="00686DAB" w:rsidP="00005A48">
      <w:pPr>
        <w:spacing w:before="0" w:after="0" w:line="360" w:lineRule="auto"/>
        <w:ind w:firstLine="709"/>
        <w:jc w:val="both"/>
        <w:rPr>
          <w:sz w:val="28"/>
          <w:szCs w:val="28"/>
        </w:rPr>
      </w:pPr>
      <w:r w:rsidRPr="00005A48">
        <w:rPr>
          <w:sz w:val="28"/>
          <w:szCs w:val="28"/>
        </w:rPr>
        <w:t xml:space="preserve">При этом статья 67 Закона </w:t>
      </w:r>
      <w:r w:rsidR="00191A44" w:rsidRPr="00005A48">
        <w:rPr>
          <w:sz w:val="28"/>
          <w:szCs w:val="28"/>
        </w:rPr>
        <w:t>не упоминает о возможности установления иных обязанностей временного управляющего; тем не менее представляется очевидным, что Закон может содержать указания и на другие обязанности, в частности в рамках процедур, применяемых к отдельным категориям должников.</w:t>
      </w:r>
    </w:p>
    <w:p w:rsidR="00380026" w:rsidRPr="00005A48" w:rsidRDefault="00380026" w:rsidP="00005A48">
      <w:pPr>
        <w:spacing w:before="0" w:after="0" w:line="360" w:lineRule="auto"/>
        <w:ind w:firstLine="709"/>
        <w:jc w:val="both"/>
        <w:rPr>
          <w:sz w:val="28"/>
          <w:szCs w:val="28"/>
        </w:rPr>
      </w:pPr>
    </w:p>
    <w:p w:rsidR="00792622" w:rsidRPr="00286AB5" w:rsidRDefault="00D02C90" w:rsidP="00005A48">
      <w:pPr>
        <w:spacing w:before="0" w:after="0" w:line="360" w:lineRule="auto"/>
        <w:ind w:firstLine="709"/>
        <w:jc w:val="both"/>
        <w:rPr>
          <w:b/>
          <w:sz w:val="28"/>
          <w:szCs w:val="28"/>
        </w:rPr>
      </w:pPr>
      <w:r w:rsidRPr="00286AB5">
        <w:rPr>
          <w:b/>
          <w:sz w:val="28"/>
          <w:szCs w:val="28"/>
        </w:rPr>
        <w:t>5.</w:t>
      </w:r>
      <w:r w:rsidR="00380026" w:rsidRPr="00286AB5">
        <w:rPr>
          <w:b/>
          <w:sz w:val="28"/>
          <w:szCs w:val="28"/>
        </w:rPr>
        <w:t>2</w:t>
      </w:r>
      <w:r w:rsidR="003244E1" w:rsidRPr="00286AB5">
        <w:rPr>
          <w:b/>
          <w:sz w:val="28"/>
          <w:szCs w:val="28"/>
        </w:rPr>
        <w:t xml:space="preserve"> </w:t>
      </w:r>
      <w:r w:rsidR="006800BF" w:rsidRPr="00286AB5">
        <w:rPr>
          <w:b/>
          <w:sz w:val="28"/>
          <w:szCs w:val="28"/>
        </w:rPr>
        <w:t>Правовое положение административного управляющего</w:t>
      </w:r>
    </w:p>
    <w:p w:rsidR="00286AB5" w:rsidRDefault="00286AB5" w:rsidP="00005A48">
      <w:pPr>
        <w:spacing w:before="0" w:after="0" w:line="360" w:lineRule="auto"/>
        <w:ind w:firstLine="709"/>
        <w:jc w:val="both"/>
        <w:rPr>
          <w:sz w:val="28"/>
          <w:szCs w:val="28"/>
        </w:rPr>
      </w:pPr>
    </w:p>
    <w:p w:rsidR="00435004" w:rsidRPr="00005A48" w:rsidRDefault="006800BF" w:rsidP="00005A48">
      <w:pPr>
        <w:spacing w:before="0" w:after="0" w:line="360" w:lineRule="auto"/>
        <w:ind w:firstLine="709"/>
        <w:jc w:val="both"/>
        <w:rPr>
          <w:sz w:val="28"/>
          <w:szCs w:val="28"/>
        </w:rPr>
      </w:pPr>
      <w:r w:rsidRPr="00005A48">
        <w:rPr>
          <w:sz w:val="28"/>
          <w:szCs w:val="28"/>
        </w:rPr>
        <w:t xml:space="preserve">Следующей последовательной стадией банкротства после процедуры наблюдения является финансовое оздоровление. Эта процедура возникает только при наличии у предприятия возможностей для восстановления своей платежеспособности, если этого условия нет, то данная процедура не применяется. </w:t>
      </w:r>
      <w:r w:rsidR="007E26F8" w:rsidRPr="00005A48">
        <w:rPr>
          <w:sz w:val="28"/>
          <w:szCs w:val="28"/>
        </w:rPr>
        <w:t xml:space="preserve">Функция восстановления платежеспособности должника путем проведения ряда антикризисных мероприятий возложена на административного управляющего. </w:t>
      </w:r>
    </w:p>
    <w:p w:rsidR="006800BF" w:rsidRPr="00005A48" w:rsidRDefault="007E26F8" w:rsidP="00005A48">
      <w:pPr>
        <w:spacing w:before="0" w:after="0" w:line="360" w:lineRule="auto"/>
        <w:ind w:firstLine="709"/>
        <w:jc w:val="both"/>
        <w:rPr>
          <w:sz w:val="28"/>
          <w:szCs w:val="28"/>
        </w:rPr>
      </w:pPr>
      <w:r w:rsidRPr="00005A48">
        <w:rPr>
          <w:sz w:val="28"/>
          <w:szCs w:val="28"/>
        </w:rPr>
        <w:t>Е</w:t>
      </w:r>
      <w:r w:rsidR="00126C9F" w:rsidRPr="00005A48">
        <w:rPr>
          <w:sz w:val="28"/>
          <w:szCs w:val="28"/>
        </w:rPr>
        <w:t xml:space="preserve">го </w:t>
      </w:r>
      <w:r w:rsidRPr="00005A48">
        <w:rPr>
          <w:sz w:val="28"/>
          <w:szCs w:val="28"/>
        </w:rPr>
        <w:t>обязанности определены в</w:t>
      </w:r>
      <w:r w:rsidR="00126C9F" w:rsidRPr="00005A48">
        <w:rPr>
          <w:sz w:val="28"/>
          <w:szCs w:val="28"/>
        </w:rPr>
        <w:t xml:space="preserve"> п.3 статьи</w:t>
      </w:r>
      <w:r w:rsidRPr="00005A48">
        <w:rPr>
          <w:sz w:val="28"/>
          <w:szCs w:val="28"/>
        </w:rPr>
        <w:t xml:space="preserve"> 83 Закона</w:t>
      </w:r>
      <w:r w:rsidR="00126C9F" w:rsidRPr="00005A48">
        <w:rPr>
          <w:sz w:val="28"/>
          <w:szCs w:val="28"/>
        </w:rPr>
        <w:t>. Назову наиболее интересные из них. Важной является обязанность по осуществлению контроля за своевременны</w:t>
      </w:r>
      <w:r w:rsidR="002969C9" w:rsidRPr="00005A48">
        <w:rPr>
          <w:sz w:val="28"/>
          <w:szCs w:val="28"/>
        </w:rPr>
        <w:t xml:space="preserve">м исполнением должником </w:t>
      </w:r>
      <w:r w:rsidR="00126C9F" w:rsidRPr="00005A48">
        <w:rPr>
          <w:sz w:val="28"/>
          <w:szCs w:val="28"/>
        </w:rPr>
        <w:t>требований кредиторов.</w:t>
      </w:r>
      <w:r w:rsidR="002969C9" w:rsidRPr="00005A48">
        <w:rPr>
          <w:sz w:val="28"/>
          <w:szCs w:val="28"/>
        </w:rPr>
        <w:t xml:space="preserve"> Для осуществления этой функции разрабатывается график погашения задолженности</w:t>
      </w:r>
      <w:r w:rsidR="00005A48">
        <w:rPr>
          <w:sz w:val="28"/>
          <w:szCs w:val="28"/>
        </w:rPr>
        <w:t xml:space="preserve"> </w:t>
      </w:r>
      <w:r w:rsidR="002969C9" w:rsidRPr="00005A48">
        <w:rPr>
          <w:sz w:val="28"/>
          <w:szCs w:val="28"/>
        </w:rPr>
        <w:t>и план финансового оздоровления должника.</w:t>
      </w:r>
      <w:r w:rsidR="00435004" w:rsidRPr="00005A48">
        <w:rPr>
          <w:sz w:val="28"/>
          <w:szCs w:val="28"/>
        </w:rPr>
        <w:t xml:space="preserve"> Одна из обязанностей административного управляющего - предъявление лицам, предоставившим обеспечение исполнения должником обязательств, требований, вытекающих из предоставленного обеспечения, если должник не исполняет график погашения задолженности.</w:t>
      </w:r>
    </w:p>
    <w:p w:rsidR="00435004" w:rsidRPr="00005A48" w:rsidRDefault="00435004" w:rsidP="00005A48">
      <w:pPr>
        <w:spacing w:before="0" w:after="0" w:line="360" w:lineRule="auto"/>
        <w:ind w:firstLine="709"/>
        <w:jc w:val="both"/>
        <w:rPr>
          <w:sz w:val="28"/>
          <w:szCs w:val="28"/>
        </w:rPr>
      </w:pPr>
      <w:r w:rsidRPr="00005A48">
        <w:rPr>
          <w:sz w:val="28"/>
          <w:szCs w:val="28"/>
        </w:rPr>
        <w:t>Права административного управляющего перечислены в п.4 статьи 83.</w:t>
      </w:r>
      <w:r w:rsidR="00EE25D3" w:rsidRPr="00005A48">
        <w:rPr>
          <w:sz w:val="28"/>
          <w:szCs w:val="28"/>
        </w:rPr>
        <w:t xml:space="preserve"> Очень важны его права по обращению в арбитражный суд с ходатайством о принятии дополнительных мер по обеспечению сохранности имущества должника, а также по отмене таких мер. Закон не дает даже примерного их перечня, следовательно, управляющий при наличии соответствующей аргументации может настаивать практически на любых ограничениях для руководителя должника. В частности, речь может идти о расширении числа сделок, на которые требуется согласие управляющего, собрания либо комитета кредиторов. Кроме того, обращает на себя внимание право управляющего в соответствии с ч.7 п.4 предъявлять в арбитражный суд от своего имени требования о признании недействительными сделок и решений, а также о применении последствий недейс</w:t>
      </w:r>
      <w:r w:rsidR="004611F4" w:rsidRPr="00005A48">
        <w:rPr>
          <w:sz w:val="28"/>
          <w:szCs w:val="28"/>
        </w:rPr>
        <w:t xml:space="preserve">твительности ничтожных сделок, </w:t>
      </w:r>
      <w:r w:rsidR="00EE25D3" w:rsidRPr="00005A48">
        <w:rPr>
          <w:sz w:val="28"/>
          <w:szCs w:val="28"/>
        </w:rPr>
        <w:t xml:space="preserve">заключенных должником с нарушением требований </w:t>
      </w:r>
      <w:r w:rsidR="004611F4" w:rsidRPr="00005A48">
        <w:rPr>
          <w:sz w:val="28"/>
          <w:szCs w:val="28"/>
        </w:rPr>
        <w:t>Закона</w:t>
      </w:r>
      <w:r w:rsidR="00EE25D3" w:rsidRPr="00005A48">
        <w:rPr>
          <w:sz w:val="28"/>
          <w:szCs w:val="28"/>
        </w:rPr>
        <w:t>.</w:t>
      </w:r>
    </w:p>
    <w:p w:rsidR="001B3FBE" w:rsidRPr="00005A48" w:rsidRDefault="001B3FBE" w:rsidP="00005A48">
      <w:pPr>
        <w:spacing w:before="0" w:after="0" w:line="360" w:lineRule="auto"/>
        <w:ind w:firstLine="709"/>
        <w:jc w:val="both"/>
        <w:rPr>
          <w:sz w:val="28"/>
          <w:szCs w:val="28"/>
        </w:rPr>
      </w:pPr>
    </w:p>
    <w:p w:rsidR="007E7EEF" w:rsidRPr="00286AB5" w:rsidRDefault="00D02C90" w:rsidP="00005A48">
      <w:pPr>
        <w:spacing w:before="0" w:after="0" w:line="360" w:lineRule="auto"/>
        <w:ind w:firstLine="709"/>
        <w:jc w:val="both"/>
        <w:rPr>
          <w:b/>
          <w:sz w:val="28"/>
          <w:szCs w:val="28"/>
        </w:rPr>
      </w:pPr>
      <w:r w:rsidRPr="00286AB5">
        <w:rPr>
          <w:b/>
          <w:sz w:val="28"/>
          <w:szCs w:val="28"/>
        </w:rPr>
        <w:t>5</w:t>
      </w:r>
      <w:r w:rsidR="003244E1" w:rsidRPr="00286AB5">
        <w:rPr>
          <w:b/>
          <w:sz w:val="28"/>
          <w:szCs w:val="28"/>
        </w:rPr>
        <w:t xml:space="preserve">.3 </w:t>
      </w:r>
      <w:r w:rsidR="007E7EEF" w:rsidRPr="00286AB5">
        <w:rPr>
          <w:b/>
          <w:sz w:val="28"/>
          <w:szCs w:val="28"/>
        </w:rPr>
        <w:t>Правовое положение внешнего управляющего</w:t>
      </w:r>
    </w:p>
    <w:p w:rsidR="00286AB5" w:rsidRDefault="00286AB5" w:rsidP="00005A48">
      <w:pPr>
        <w:spacing w:before="0" w:after="0" w:line="360" w:lineRule="auto"/>
        <w:ind w:firstLine="709"/>
        <w:jc w:val="both"/>
        <w:rPr>
          <w:sz w:val="28"/>
          <w:szCs w:val="28"/>
        </w:rPr>
      </w:pPr>
    </w:p>
    <w:p w:rsidR="007E7EEF" w:rsidRPr="00005A48" w:rsidRDefault="007E7EEF" w:rsidP="00005A48">
      <w:pPr>
        <w:spacing w:before="0" w:after="0" w:line="360" w:lineRule="auto"/>
        <w:ind w:firstLine="709"/>
        <w:jc w:val="both"/>
        <w:rPr>
          <w:sz w:val="28"/>
          <w:szCs w:val="28"/>
        </w:rPr>
      </w:pPr>
      <w:r w:rsidRPr="00005A48">
        <w:rPr>
          <w:sz w:val="28"/>
          <w:szCs w:val="28"/>
        </w:rPr>
        <w:t>Одним из возмо</w:t>
      </w:r>
      <w:r w:rsidR="00097E56" w:rsidRPr="00005A48">
        <w:rPr>
          <w:sz w:val="28"/>
          <w:szCs w:val="28"/>
        </w:rPr>
        <w:t>жных итогов процедуры финансового оздоровления</w:t>
      </w:r>
      <w:r w:rsidRPr="00005A48">
        <w:rPr>
          <w:sz w:val="28"/>
          <w:szCs w:val="28"/>
        </w:rPr>
        <w:t>, в соответствии с ныне действующим законодательством о банкротстве юридических лиц, является введение арбитражным судом процедуры внешнего управления. Введение внешнего управления является весьма значимым событием для организации-должника, так как закон связывает с этим фактом существенные юр</w:t>
      </w:r>
      <w:r w:rsidR="00DF04F0" w:rsidRPr="00005A48">
        <w:rPr>
          <w:sz w:val="28"/>
          <w:szCs w:val="28"/>
        </w:rPr>
        <w:t>идические последствия (статья 94 З</w:t>
      </w:r>
      <w:r w:rsidRPr="00005A48">
        <w:rPr>
          <w:sz w:val="28"/>
          <w:szCs w:val="28"/>
        </w:rPr>
        <w:t>акона). Среди всех этих последствий наиболее интересными является радикальное изменен</w:t>
      </w:r>
      <w:r w:rsidR="00DF04F0" w:rsidRPr="00005A48">
        <w:rPr>
          <w:sz w:val="28"/>
          <w:szCs w:val="28"/>
        </w:rPr>
        <w:t xml:space="preserve">ие порядка управления должником - </w:t>
      </w:r>
      <w:r w:rsidRPr="00005A48">
        <w:rPr>
          <w:sz w:val="28"/>
          <w:szCs w:val="28"/>
        </w:rPr>
        <w:t>руководитель должника отстраняется от должности, управление делами должника возлагается на внешнего управляющего.</w:t>
      </w:r>
    </w:p>
    <w:p w:rsidR="00AD5644" w:rsidRPr="00005A48" w:rsidRDefault="007E7EEF" w:rsidP="00005A48">
      <w:pPr>
        <w:spacing w:before="0" w:after="0" w:line="360" w:lineRule="auto"/>
        <w:ind w:firstLine="709"/>
        <w:jc w:val="both"/>
        <w:rPr>
          <w:sz w:val="28"/>
          <w:szCs w:val="28"/>
        </w:rPr>
      </w:pPr>
      <w:r w:rsidRPr="00005A48">
        <w:rPr>
          <w:sz w:val="28"/>
          <w:szCs w:val="28"/>
        </w:rPr>
        <w:t>В отличие от временного</w:t>
      </w:r>
      <w:r w:rsidR="00F7513E" w:rsidRPr="00005A48">
        <w:rPr>
          <w:sz w:val="28"/>
          <w:szCs w:val="28"/>
        </w:rPr>
        <w:t xml:space="preserve"> и административного управляющих</w:t>
      </w:r>
      <w:r w:rsidRPr="00005A48">
        <w:rPr>
          <w:sz w:val="28"/>
          <w:szCs w:val="28"/>
        </w:rPr>
        <w:t xml:space="preserve"> внешний управляющий наделен значительно более широким кругом полномочий по управлению неплатежеспособным должником. Фактически после отстранения руководителя должника от должности внешний управляющий до окончания периода внешнего управления приобретает полномочия, которые даже несколько шире, чем те, которыми обладало прежнее руководство должника. Так, например, собственник имущества должника или органы управления должником не вправе принимать решения либо иным образом ограничивать полномочия внешнего управляющего по распоряжению имуществом организации-должника. Это, однако, не означает, что действия внешнего управляющего ничем не ограничены: </w:t>
      </w:r>
      <w:r w:rsidR="00BD5224" w:rsidRPr="00005A48">
        <w:rPr>
          <w:sz w:val="28"/>
          <w:szCs w:val="28"/>
        </w:rPr>
        <w:t>п.1 статьи 101 З</w:t>
      </w:r>
      <w:r w:rsidRPr="00005A48">
        <w:rPr>
          <w:sz w:val="28"/>
          <w:szCs w:val="28"/>
        </w:rPr>
        <w:t xml:space="preserve">акона обусловливают возможность заключения крупных сделок и сделок, в которых имеется заинтересованность, получением предварительного согласия собрания кредиторов или комитета кредиторов. </w:t>
      </w:r>
    </w:p>
    <w:p w:rsidR="007E7EEF" w:rsidRPr="00005A48" w:rsidRDefault="007E7EEF" w:rsidP="00005A48">
      <w:pPr>
        <w:spacing w:before="0" w:after="0" w:line="360" w:lineRule="auto"/>
        <w:ind w:firstLine="709"/>
        <w:jc w:val="both"/>
        <w:rPr>
          <w:sz w:val="28"/>
          <w:szCs w:val="28"/>
        </w:rPr>
      </w:pPr>
      <w:r w:rsidRPr="00005A48">
        <w:rPr>
          <w:sz w:val="28"/>
          <w:szCs w:val="28"/>
        </w:rPr>
        <w:t>Конкретное содержание правомочий внешнего упра</w:t>
      </w:r>
      <w:r w:rsidR="00AD5644" w:rsidRPr="00005A48">
        <w:rPr>
          <w:sz w:val="28"/>
          <w:szCs w:val="28"/>
        </w:rPr>
        <w:t>вляющего определяется в статье 99 З</w:t>
      </w:r>
      <w:r w:rsidRPr="00005A48">
        <w:rPr>
          <w:sz w:val="28"/>
          <w:szCs w:val="28"/>
        </w:rPr>
        <w:t>акона, содержащей перечень основных прав и обя</w:t>
      </w:r>
      <w:r w:rsidR="00723D80" w:rsidRPr="00005A48">
        <w:rPr>
          <w:sz w:val="28"/>
          <w:szCs w:val="28"/>
        </w:rPr>
        <w:t>занностей внешнего управляющего:</w:t>
      </w:r>
    </w:p>
    <w:p w:rsidR="00FD68FF" w:rsidRPr="00005A48" w:rsidRDefault="003A0A5A" w:rsidP="00005A48">
      <w:pPr>
        <w:spacing w:before="0" w:after="0" w:line="360" w:lineRule="auto"/>
        <w:ind w:firstLine="709"/>
        <w:jc w:val="both"/>
        <w:rPr>
          <w:sz w:val="28"/>
          <w:szCs w:val="28"/>
        </w:rPr>
      </w:pPr>
      <w:r w:rsidRPr="00005A48">
        <w:rPr>
          <w:sz w:val="28"/>
          <w:szCs w:val="28"/>
        </w:rPr>
        <w:t xml:space="preserve">1. </w:t>
      </w:r>
      <w:r w:rsidR="00FD68FF" w:rsidRPr="00005A48">
        <w:rPr>
          <w:sz w:val="28"/>
          <w:szCs w:val="28"/>
        </w:rPr>
        <w:t>Права:</w:t>
      </w:r>
    </w:p>
    <w:p w:rsidR="00FD68FF" w:rsidRPr="00005A48" w:rsidRDefault="00FD68FF" w:rsidP="00005A48">
      <w:pPr>
        <w:numPr>
          <w:ilvl w:val="0"/>
          <w:numId w:val="19"/>
        </w:numPr>
        <w:tabs>
          <w:tab w:val="clear" w:pos="1571"/>
          <w:tab w:val="num" w:pos="900"/>
        </w:tabs>
        <w:spacing w:before="0" w:after="0" w:line="360" w:lineRule="auto"/>
        <w:ind w:left="0" w:firstLine="709"/>
        <w:jc w:val="both"/>
        <w:rPr>
          <w:sz w:val="28"/>
          <w:szCs w:val="28"/>
        </w:rPr>
      </w:pPr>
      <w:r w:rsidRPr="00005A48">
        <w:rPr>
          <w:sz w:val="28"/>
          <w:szCs w:val="28"/>
        </w:rPr>
        <w:t>распоряжение имуществом должника в соответствии с планом внешнего управления;</w:t>
      </w:r>
    </w:p>
    <w:p w:rsidR="00FD68FF" w:rsidRPr="00005A48" w:rsidRDefault="00FD68FF" w:rsidP="00005A48">
      <w:pPr>
        <w:numPr>
          <w:ilvl w:val="0"/>
          <w:numId w:val="19"/>
        </w:numPr>
        <w:tabs>
          <w:tab w:val="clear" w:pos="1571"/>
          <w:tab w:val="num" w:pos="900"/>
        </w:tabs>
        <w:spacing w:before="0" w:after="0" w:line="360" w:lineRule="auto"/>
        <w:ind w:left="0" w:firstLine="709"/>
        <w:jc w:val="both"/>
        <w:rPr>
          <w:sz w:val="28"/>
          <w:szCs w:val="28"/>
        </w:rPr>
      </w:pPr>
      <w:r w:rsidRPr="00005A48">
        <w:rPr>
          <w:sz w:val="28"/>
          <w:szCs w:val="28"/>
        </w:rPr>
        <w:t>заключение от имени должника мирового соглашения;</w:t>
      </w:r>
    </w:p>
    <w:p w:rsidR="00FD68FF" w:rsidRPr="00005A48" w:rsidRDefault="00FD68FF" w:rsidP="00005A48">
      <w:pPr>
        <w:numPr>
          <w:ilvl w:val="0"/>
          <w:numId w:val="19"/>
        </w:numPr>
        <w:tabs>
          <w:tab w:val="clear" w:pos="1571"/>
          <w:tab w:val="num" w:pos="900"/>
        </w:tabs>
        <w:spacing w:before="0" w:after="0" w:line="360" w:lineRule="auto"/>
        <w:ind w:left="0" w:firstLine="709"/>
        <w:jc w:val="both"/>
        <w:rPr>
          <w:sz w:val="28"/>
          <w:szCs w:val="28"/>
        </w:rPr>
      </w:pPr>
      <w:r w:rsidRPr="00005A48">
        <w:rPr>
          <w:sz w:val="28"/>
          <w:szCs w:val="28"/>
        </w:rPr>
        <w:t>отказ от исполнения договоров должника в соответствии со ст.102 Закона;</w:t>
      </w:r>
    </w:p>
    <w:p w:rsidR="00FD68FF" w:rsidRPr="00005A48" w:rsidRDefault="00FD68FF" w:rsidP="00005A48">
      <w:pPr>
        <w:numPr>
          <w:ilvl w:val="0"/>
          <w:numId w:val="19"/>
        </w:numPr>
        <w:tabs>
          <w:tab w:val="clear" w:pos="1571"/>
          <w:tab w:val="num" w:pos="900"/>
        </w:tabs>
        <w:spacing w:before="0" w:after="0" w:line="360" w:lineRule="auto"/>
        <w:ind w:left="0" w:firstLine="709"/>
        <w:jc w:val="both"/>
        <w:rPr>
          <w:sz w:val="28"/>
          <w:szCs w:val="28"/>
        </w:rPr>
      </w:pPr>
      <w:r w:rsidRPr="00005A48">
        <w:rPr>
          <w:sz w:val="28"/>
          <w:szCs w:val="28"/>
        </w:rPr>
        <w:t>заявление в суд требований, связанных с недействительностью сделок и решений должника.</w:t>
      </w:r>
    </w:p>
    <w:p w:rsidR="00535039" w:rsidRPr="00005A48" w:rsidRDefault="003A0A5A" w:rsidP="00005A48">
      <w:pPr>
        <w:spacing w:before="0" w:after="0" w:line="360" w:lineRule="auto"/>
        <w:ind w:firstLine="709"/>
        <w:jc w:val="both"/>
        <w:rPr>
          <w:sz w:val="28"/>
          <w:szCs w:val="28"/>
        </w:rPr>
      </w:pPr>
      <w:r w:rsidRPr="00005A48">
        <w:rPr>
          <w:sz w:val="28"/>
          <w:szCs w:val="28"/>
        </w:rPr>
        <w:t xml:space="preserve">2. </w:t>
      </w:r>
      <w:r w:rsidR="00535039" w:rsidRPr="00005A48">
        <w:rPr>
          <w:sz w:val="28"/>
          <w:szCs w:val="28"/>
        </w:rPr>
        <w:t>Обязанности:</w:t>
      </w:r>
    </w:p>
    <w:p w:rsidR="00535039" w:rsidRPr="00005A48" w:rsidRDefault="00FD68FF" w:rsidP="00005A48">
      <w:pPr>
        <w:numPr>
          <w:ilvl w:val="0"/>
          <w:numId w:val="20"/>
        </w:numPr>
        <w:tabs>
          <w:tab w:val="clear" w:pos="720"/>
          <w:tab w:val="num" w:pos="900"/>
        </w:tabs>
        <w:spacing w:before="0" w:after="0" w:line="360" w:lineRule="auto"/>
        <w:ind w:left="0" w:firstLine="709"/>
        <w:jc w:val="both"/>
        <w:rPr>
          <w:sz w:val="28"/>
          <w:szCs w:val="28"/>
        </w:rPr>
      </w:pPr>
      <w:r w:rsidRPr="00005A48">
        <w:rPr>
          <w:sz w:val="28"/>
          <w:szCs w:val="28"/>
        </w:rPr>
        <w:t xml:space="preserve">принятие имущества </w:t>
      </w:r>
      <w:r w:rsidR="00535039" w:rsidRPr="00005A48">
        <w:rPr>
          <w:sz w:val="28"/>
          <w:szCs w:val="28"/>
        </w:rPr>
        <w:t>и осуществление инвентаризации;</w:t>
      </w:r>
    </w:p>
    <w:p w:rsidR="00FD68FF" w:rsidRPr="00005A48" w:rsidRDefault="00FD68FF" w:rsidP="00005A48">
      <w:pPr>
        <w:numPr>
          <w:ilvl w:val="0"/>
          <w:numId w:val="20"/>
        </w:numPr>
        <w:tabs>
          <w:tab w:val="clear" w:pos="720"/>
          <w:tab w:val="num" w:pos="900"/>
        </w:tabs>
        <w:spacing w:before="0" w:after="0" w:line="360" w:lineRule="auto"/>
        <w:ind w:left="0" w:firstLine="709"/>
        <w:jc w:val="both"/>
        <w:rPr>
          <w:sz w:val="28"/>
          <w:szCs w:val="28"/>
        </w:rPr>
      </w:pPr>
      <w:r w:rsidRPr="00005A48">
        <w:rPr>
          <w:sz w:val="28"/>
          <w:szCs w:val="28"/>
        </w:rPr>
        <w:t>осуществление управления имуществом должника;</w:t>
      </w:r>
    </w:p>
    <w:p w:rsidR="00FD68FF" w:rsidRPr="00005A48" w:rsidRDefault="00FD68FF" w:rsidP="00005A48">
      <w:pPr>
        <w:numPr>
          <w:ilvl w:val="0"/>
          <w:numId w:val="20"/>
        </w:numPr>
        <w:tabs>
          <w:tab w:val="clear" w:pos="720"/>
          <w:tab w:val="num" w:pos="900"/>
        </w:tabs>
        <w:spacing w:before="0" w:after="0" w:line="360" w:lineRule="auto"/>
        <w:ind w:left="0" w:firstLine="709"/>
        <w:jc w:val="both"/>
        <w:rPr>
          <w:sz w:val="28"/>
          <w:szCs w:val="28"/>
        </w:rPr>
      </w:pPr>
      <w:r w:rsidRPr="00005A48">
        <w:rPr>
          <w:sz w:val="28"/>
          <w:szCs w:val="28"/>
        </w:rPr>
        <w:t>разработка и представление собранию кредиторов плана внешнего управления;</w:t>
      </w:r>
    </w:p>
    <w:p w:rsidR="00FD68FF" w:rsidRPr="00005A48" w:rsidRDefault="00FD68FF" w:rsidP="00005A48">
      <w:pPr>
        <w:numPr>
          <w:ilvl w:val="0"/>
          <w:numId w:val="20"/>
        </w:numPr>
        <w:tabs>
          <w:tab w:val="clear" w:pos="720"/>
          <w:tab w:val="num" w:pos="900"/>
        </w:tabs>
        <w:spacing w:before="0" w:after="0" w:line="360" w:lineRule="auto"/>
        <w:ind w:left="0" w:firstLine="709"/>
        <w:jc w:val="both"/>
        <w:rPr>
          <w:sz w:val="28"/>
          <w:szCs w:val="28"/>
        </w:rPr>
      </w:pPr>
      <w:r w:rsidRPr="00005A48">
        <w:rPr>
          <w:sz w:val="28"/>
          <w:szCs w:val="28"/>
        </w:rPr>
        <w:t>ведение бухгалтерского, финансового, статистического учета и контроля;</w:t>
      </w:r>
    </w:p>
    <w:p w:rsidR="003E4878" w:rsidRPr="00005A48" w:rsidRDefault="00FD68FF" w:rsidP="00005A48">
      <w:pPr>
        <w:numPr>
          <w:ilvl w:val="0"/>
          <w:numId w:val="20"/>
        </w:numPr>
        <w:tabs>
          <w:tab w:val="clear" w:pos="720"/>
          <w:tab w:val="num" w:pos="900"/>
        </w:tabs>
        <w:spacing w:before="0" w:after="0" w:line="360" w:lineRule="auto"/>
        <w:ind w:left="0" w:firstLine="709"/>
        <w:jc w:val="both"/>
        <w:rPr>
          <w:sz w:val="28"/>
          <w:szCs w:val="28"/>
        </w:rPr>
      </w:pPr>
      <w:r w:rsidRPr="00005A48">
        <w:rPr>
          <w:sz w:val="28"/>
          <w:szCs w:val="28"/>
        </w:rPr>
        <w:t xml:space="preserve">принятие мер по взысканию задолженности перед должником (дебиторской задолженности) - указанные меры могут быть любыми и направлены на взыскание как денежных средств, так и иного имущества; </w:t>
      </w:r>
    </w:p>
    <w:p w:rsidR="00FD68FF" w:rsidRPr="00005A48" w:rsidRDefault="00FD68FF" w:rsidP="00005A48">
      <w:pPr>
        <w:numPr>
          <w:ilvl w:val="0"/>
          <w:numId w:val="20"/>
        </w:numPr>
        <w:tabs>
          <w:tab w:val="clear" w:pos="720"/>
          <w:tab w:val="num" w:pos="900"/>
        </w:tabs>
        <w:spacing w:before="0" w:after="0" w:line="360" w:lineRule="auto"/>
        <w:ind w:left="0" w:firstLine="709"/>
        <w:jc w:val="both"/>
        <w:rPr>
          <w:sz w:val="28"/>
          <w:szCs w:val="28"/>
        </w:rPr>
      </w:pPr>
      <w:r w:rsidRPr="00005A48">
        <w:rPr>
          <w:sz w:val="28"/>
          <w:szCs w:val="28"/>
        </w:rPr>
        <w:t>исполнение плана внешнего управления - осуществление мероприятий, в нем названных, с соблюдением требований Закона о банкротстве;</w:t>
      </w:r>
    </w:p>
    <w:p w:rsidR="00FD68FF" w:rsidRPr="00005A48" w:rsidRDefault="00FD68FF" w:rsidP="00005A48">
      <w:pPr>
        <w:numPr>
          <w:ilvl w:val="0"/>
          <w:numId w:val="20"/>
        </w:numPr>
        <w:tabs>
          <w:tab w:val="clear" w:pos="720"/>
          <w:tab w:val="num" w:pos="900"/>
        </w:tabs>
        <w:spacing w:before="0" w:after="0" w:line="360" w:lineRule="auto"/>
        <w:ind w:left="0" w:firstLine="709"/>
        <w:jc w:val="both"/>
        <w:rPr>
          <w:sz w:val="28"/>
          <w:szCs w:val="28"/>
        </w:rPr>
      </w:pPr>
      <w:r w:rsidRPr="00005A48">
        <w:rPr>
          <w:sz w:val="28"/>
          <w:szCs w:val="28"/>
        </w:rPr>
        <w:t>информирование комитета и собрания кредиторов о ходе проведения внешнего управления;</w:t>
      </w:r>
    </w:p>
    <w:p w:rsidR="00FD68FF" w:rsidRPr="00005A48" w:rsidRDefault="00FD68FF" w:rsidP="00005A48">
      <w:pPr>
        <w:numPr>
          <w:ilvl w:val="0"/>
          <w:numId w:val="20"/>
        </w:numPr>
        <w:tabs>
          <w:tab w:val="clear" w:pos="720"/>
          <w:tab w:val="num" w:pos="900"/>
        </w:tabs>
        <w:spacing w:before="0" w:after="0" w:line="360" w:lineRule="auto"/>
        <w:ind w:left="0" w:firstLine="709"/>
        <w:jc w:val="both"/>
        <w:rPr>
          <w:sz w:val="28"/>
          <w:szCs w:val="28"/>
        </w:rPr>
      </w:pPr>
      <w:r w:rsidRPr="00005A48">
        <w:rPr>
          <w:sz w:val="28"/>
          <w:szCs w:val="28"/>
        </w:rPr>
        <w:t>представление отчета об итогах реализации плана внешнего управления, т.е. об итогах проведения наблюдения.</w:t>
      </w:r>
    </w:p>
    <w:p w:rsidR="00433A51" w:rsidRPr="00005A48" w:rsidRDefault="00433A51" w:rsidP="00005A48">
      <w:pPr>
        <w:spacing w:before="0" w:after="0" w:line="360" w:lineRule="auto"/>
        <w:ind w:firstLine="709"/>
        <w:jc w:val="both"/>
        <w:rPr>
          <w:sz w:val="28"/>
          <w:szCs w:val="28"/>
        </w:rPr>
      </w:pPr>
    </w:p>
    <w:p w:rsidR="007E7EEF" w:rsidRPr="00286AB5" w:rsidRDefault="00D02C90" w:rsidP="00005A48">
      <w:pPr>
        <w:spacing w:before="0" w:after="0" w:line="360" w:lineRule="auto"/>
        <w:ind w:firstLine="709"/>
        <w:jc w:val="both"/>
        <w:rPr>
          <w:b/>
          <w:sz w:val="28"/>
          <w:szCs w:val="28"/>
        </w:rPr>
      </w:pPr>
      <w:r w:rsidRPr="00286AB5">
        <w:rPr>
          <w:b/>
          <w:sz w:val="28"/>
          <w:szCs w:val="28"/>
        </w:rPr>
        <w:t>5</w:t>
      </w:r>
      <w:r w:rsidR="003244E1" w:rsidRPr="00286AB5">
        <w:rPr>
          <w:b/>
          <w:sz w:val="28"/>
          <w:szCs w:val="28"/>
        </w:rPr>
        <w:t xml:space="preserve">.4 </w:t>
      </w:r>
      <w:r w:rsidR="007E7EEF" w:rsidRPr="00286AB5">
        <w:rPr>
          <w:b/>
          <w:sz w:val="28"/>
          <w:szCs w:val="28"/>
        </w:rPr>
        <w:t>Правовое положение конкурсного управляющего</w:t>
      </w:r>
    </w:p>
    <w:p w:rsidR="00286AB5" w:rsidRDefault="00286AB5" w:rsidP="00005A48">
      <w:pPr>
        <w:spacing w:before="0" w:after="0" w:line="360" w:lineRule="auto"/>
        <w:ind w:firstLine="709"/>
        <w:jc w:val="both"/>
        <w:rPr>
          <w:sz w:val="28"/>
          <w:szCs w:val="28"/>
        </w:rPr>
      </w:pPr>
    </w:p>
    <w:p w:rsidR="003E4878" w:rsidRPr="00005A48" w:rsidRDefault="007E7EEF" w:rsidP="00005A48">
      <w:pPr>
        <w:spacing w:before="0" w:after="0" w:line="360" w:lineRule="auto"/>
        <w:ind w:firstLine="709"/>
        <w:jc w:val="both"/>
        <w:rPr>
          <w:sz w:val="28"/>
          <w:szCs w:val="28"/>
        </w:rPr>
      </w:pPr>
      <w:r w:rsidRPr="00005A48">
        <w:rPr>
          <w:sz w:val="28"/>
          <w:szCs w:val="28"/>
        </w:rPr>
        <w:t>Существенными отличиями от правового положения временного управляющего и внешнего управляющего обладает статус конкурсного управляющего, участвующего при осуществлении завершающей стадии процесса банкротства - конкурсного производства. При этом само конкурсное производств</w:t>
      </w:r>
      <w:r w:rsidR="003E4878" w:rsidRPr="00005A48">
        <w:rPr>
          <w:sz w:val="28"/>
          <w:szCs w:val="28"/>
        </w:rPr>
        <w:t xml:space="preserve">о можно представить в качестве </w:t>
      </w:r>
      <w:r w:rsidRPr="00005A48">
        <w:rPr>
          <w:sz w:val="28"/>
          <w:szCs w:val="28"/>
        </w:rPr>
        <w:t>системы мероприятий, проводимых под контролем арбитражного суда, целью которых является, во-первых, проведение ликвидации должника - юридического лица; во-вторых, соразмерное удовлетворение</w:t>
      </w:r>
      <w:r w:rsidR="003E4878" w:rsidRPr="00005A48">
        <w:rPr>
          <w:sz w:val="28"/>
          <w:szCs w:val="28"/>
        </w:rPr>
        <w:t xml:space="preserve"> требований кредиторов должника.</w:t>
      </w:r>
      <w:r w:rsidR="00005A48">
        <w:rPr>
          <w:sz w:val="28"/>
          <w:szCs w:val="28"/>
        </w:rPr>
        <w:t xml:space="preserve"> </w:t>
      </w:r>
      <w:r w:rsidR="00F22C5B" w:rsidRPr="00005A48">
        <w:rPr>
          <w:sz w:val="28"/>
          <w:szCs w:val="28"/>
        </w:rPr>
        <w:t>В связи с этим статья 129 Закона регламентирует следующие полномочия конкурсного управляющего:</w:t>
      </w:r>
    </w:p>
    <w:p w:rsidR="00F22C5B" w:rsidRPr="00005A48" w:rsidRDefault="00433A51" w:rsidP="00005A48">
      <w:pPr>
        <w:spacing w:before="0" w:after="0" w:line="360" w:lineRule="auto"/>
        <w:ind w:firstLine="709"/>
        <w:jc w:val="both"/>
        <w:rPr>
          <w:sz w:val="28"/>
          <w:szCs w:val="28"/>
        </w:rPr>
      </w:pPr>
      <w:r w:rsidRPr="00005A48">
        <w:rPr>
          <w:sz w:val="28"/>
          <w:szCs w:val="28"/>
        </w:rPr>
        <w:t xml:space="preserve">1. </w:t>
      </w:r>
      <w:r w:rsidR="00F22C5B" w:rsidRPr="00005A48">
        <w:rPr>
          <w:sz w:val="28"/>
          <w:szCs w:val="28"/>
        </w:rPr>
        <w:t>Права</w:t>
      </w:r>
      <w:r w:rsidR="00454666" w:rsidRPr="00005A48">
        <w:rPr>
          <w:sz w:val="28"/>
          <w:szCs w:val="28"/>
        </w:rPr>
        <w:t>:</w:t>
      </w:r>
    </w:p>
    <w:p w:rsidR="006D4BD8" w:rsidRPr="00005A48" w:rsidRDefault="003078E1" w:rsidP="00005A48">
      <w:pPr>
        <w:numPr>
          <w:ilvl w:val="0"/>
          <w:numId w:val="21"/>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6D4BD8" w:rsidRPr="00005A48">
        <w:rPr>
          <w:sz w:val="28"/>
          <w:szCs w:val="28"/>
        </w:rPr>
        <w:t>распоряжаться имуществом должника в порядке, установленном;</w:t>
      </w:r>
    </w:p>
    <w:p w:rsidR="006D4BD8" w:rsidRPr="00005A48" w:rsidRDefault="003078E1" w:rsidP="00005A48">
      <w:pPr>
        <w:numPr>
          <w:ilvl w:val="0"/>
          <w:numId w:val="21"/>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6D4BD8" w:rsidRPr="00005A48">
        <w:rPr>
          <w:sz w:val="28"/>
          <w:szCs w:val="28"/>
        </w:rPr>
        <w:t>увольнять работников должника;</w:t>
      </w:r>
    </w:p>
    <w:p w:rsidR="006D4BD8" w:rsidRPr="00005A48" w:rsidRDefault="003078E1" w:rsidP="00005A48">
      <w:pPr>
        <w:numPr>
          <w:ilvl w:val="0"/>
          <w:numId w:val="21"/>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6D4BD8" w:rsidRPr="00005A48">
        <w:rPr>
          <w:sz w:val="28"/>
          <w:szCs w:val="28"/>
        </w:rPr>
        <w:t>заявлять отказ от исполнения договоров и иных сделок в порядке, установленном статьей 102 Закона;</w:t>
      </w:r>
    </w:p>
    <w:p w:rsidR="006D4BD8" w:rsidRPr="00005A48" w:rsidRDefault="003078E1" w:rsidP="00005A48">
      <w:pPr>
        <w:numPr>
          <w:ilvl w:val="0"/>
          <w:numId w:val="21"/>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6D4BD8" w:rsidRPr="00005A48">
        <w:rPr>
          <w:sz w:val="28"/>
          <w:szCs w:val="28"/>
        </w:rPr>
        <w:t xml:space="preserve">передать на хранение документы должника, подлежащие обязательному хранению в соответствии с федеральными законами. </w:t>
      </w:r>
    </w:p>
    <w:p w:rsidR="006D4BD8" w:rsidRPr="00005A48" w:rsidRDefault="003078E1" w:rsidP="00005A48">
      <w:pPr>
        <w:numPr>
          <w:ilvl w:val="0"/>
          <w:numId w:val="21"/>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6D4BD8" w:rsidRPr="00005A48">
        <w:rPr>
          <w:sz w:val="28"/>
          <w:szCs w:val="28"/>
        </w:rPr>
        <w:t>предъявлять иски о признании недействительными</w:t>
      </w:r>
      <w:r w:rsidR="00454666" w:rsidRPr="00005A48">
        <w:rPr>
          <w:sz w:val="28"/>
          <w:szCs w:val="28"/>
        </w:rPr>
        <w:t xml:space="preserve"> сделок, совершенных должником.</w:t>
      </w:r>
    </w:p>
    <w:p w:rsidR="00454666" w:rsidRPr="00005A48" w:rsidRDefault="00433A51" w:rsidP="00005A48">
      <w:pPr>
        <w:autoSpaceDE w:val="0"/>
        <w:autoSpaceDN w:val="0"/>
        <w:adjustRightInd w:val="0"/>
        <w:spacing w:before="0" w:after="0" w:line="360" w:lineRule="auto"/>
        <w:ind w:firstLine="709"/>
        <w:jc w:val="both"/>
        <w:rPr>
          <w:sz w:val="28"/>
          <w:szCs w:val="28"/>
        </w:rPr>
      </w:pPr>
      <w:r w:rsidRPr="00005A48">
        <w:rPr>
          <w:sz w:val="28"/>
          <w:szCs w:val="28"/>
        </w:rPr>
        <w:t xml:space="preserve">2. </w:t>
      </w:r>
      <w:r w:rsidR="00454666" w:rsidRPr="00005A48">
        <w:rPr>
          <w:sz w:val="28"/>
          <w:szCs w:val="28"/>
        </w:rPr>
        <w:t>Обязанности:</w:t>
      </w:r>
    </w:p>
    <w:p w:rsidR="00454666" w:rsidRPr="00005A48" w:rsidRDefault="003078E1" w:rsidP="00005A48">
      <w:pPr>
        <w:numPr>
          <w:ilvl w:val="0"/>
          <w:numId w:val="22"/>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454666" w:rsidRPr="00005A48">
        <w:rPr>
          <w:sz w:val="28"/>
          <w:szCs w:val="28"/>
        </w:rPr>
        <w:t>принять в ведение имущество должника, провести его инвентаризацию;</w:t>
      </w:r>
    </w:p>
    <w:p w:rsidR="00454666" w:rsidRPr="00005A48" w:rsidRDefault="003078E1" w:rsidP="00005A48">
      <w:pPr>
        <w:numPr>
          <w:ilvl w:val="0"/>
          <w:numId w:val="22"/>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454666" w:rsidRPr="00005A48">
        <w:rPr>
          <w:sz w:val="28"/>
          <w:szCs w:val="28"/>
        </w:rPr>
        <w:t>привлечь независимого оценщика для оценки имущества должника;</w:t>
      </w:r>
    </w:p>
    <w:p w:rsidR="00454666" w:rsidRPr="00005A48" w:rsidRDefault="003078E1" w:rsidP="00005A48">
      <w:pPr>
        <w:numPr>
          <w:ilvl w:val="0"/>
          <w:numId w:val="22"/>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454666" w:rsidRPr="00005A48">
        <w:rPr>
          <w:sz w:val="28"/>
          <w:szCs w:val="28"/>
        </w:rPr>
        <w:t>уведомить работников должника о предстоящем увольнении не позднее месяца с даты введения конкурсного производства;</w:t>
      </w:r>
    </w:p>
    <w:p w:rsidR="00454666" w:rsidRPr="00005A48" w:rsidRDefault="003078E1" w:rsidP="00005A48">
      <w:pPr>
        <w:numPr>
          <w:ilvl w:val="0"/>
          <w:numId w:val="22"/>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454666" w:rsidRPr="00005A48">
        <w:rPr>
          <w:sz w:val="28"/>
          <w:szCs w:val="28"/>
        </w:rPr>
        <w:t>принимать меры по обеспечению сохранности имущества должника;</w:t>
      </w:r>
    </w:p>
    <w:p w:rsidR="00454666" w:rsidRPr="00005A48" w:rsidRDefault="003078E1" w:rsidP="00005A48">
      <w:pPr>
        <w:numPr>
          <w:ilvl w:val="0"/>
          <w:numId w:val="22"/>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454666" w:rsidRPr="00005A48">
        <w:rPr>
          <w:sz w:val="28"/>
          <w:szCs w:val="28"/>
        </w:rPr>
        <w:t>анализировать финансовое состояние должника;</w:t>
      </w:r>
    </w:p>
    <w:p w:rsidR="00454666" w:rsidRPr="00005A48" w:rsidRDefault="003078E1" w:rsidP="00005A48">
      <w:pPr>
        <w:numPr>
          <w:ilvl w:val="0"/>
          <w:numId w:val="22"/>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454666" w:rsidRPr="00005A48">
        <w:rPr>
          <w:sz w:val="28"/>
          <w:szCs w:val="28"/>
        </w:rPr>
        <w:t>предъявлять к третьим лицам, имеющим задолженность перед должником, требования о ее взыскании;</w:t>
      </w:r>
    </w:p>
    <w:p w:rsidR="00454666" w:rsidRPr="00005A48" w:rsidRDefault="003078E1" w:rsidP="00005A48">
      <w:pPr>
        <w:numPr>
          <w:ilvl w:val="0"/>
          <w:numId w:val="22"/>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454666" w:rsidRPr="00005A48">
        <w:rPr>
          <w:sz w:val="28"/>
          <w:szCs w:val="28"/>
        </w:rPr>
        <w:t>заявлять в установленном порядке возражения относительно требований кредиторов, предъявленных к должнику;</w:t>
      </w:r>
    </w:p>
    <w:p w:rsidR="00454666" w:rsidRPr="00005A48" w:rsidRDefault="003078E1" w:rsidP="00005A48">
      <w:pPr>
        <w:numPr>
          <w:ilvl w:val="0"/>
          <w:numId w:val="22"/>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454666" w:rsidRPr="00005A48">
        <w:rPr>
          <w:sz w:val="28"/>
          <w:szCs w:val="28"/>
        </w:rPr>
        <w:t>вести реестр требований кредиторов;</w:t>
      </w:r>
    </w:p>
    <w:p w:rsidR="00454666" w:rsidRPr="00005A48" w:rsidRDefault="003078E1" w:rsidP="00005A48">
      <w:pPr>
        <w:numPr>
          <w:ilvl w:val="0"/>
          <w:numId w:val="22"/>
        </w:numPr>
        <w:autoSpaceDE w:val="0"/>
        <w:autoSpaceDN w:val="0"/>
        <w:adjustRightInd w:val="0"/>
        <w:spacing w:before="0" w:after="0" w:line="360" w:lineRule="auto"/>
        <w:ind w:left="0" w:firstLine="709"/>
        <w:jc w:val="both"/>
        <w:rPr>
          <w:sz w:val="28"/>
          <w:szCs w:val="28"/>
        </w:rPr>
      </w:pPr>
      <w:r w:rsidRPr="00005A48">
        <w:rPr>
          <w:sz w:val="28"/>
          <w:szCs w:val="28"/>
        </w:rPr>
        <w:t xml:space="preserve"> </w:t>
      </w:r>
      <w:r w:rsidR="00F23D39" w:rsidRPr="00005A48">
        <w:rPr>
          <w:sz w:val="28"/>
          <w:szCs w:val="28"/>
        </w:rPr>
        <w:t>п</w:t>
      </w:r>
      <w:r w:rsidR="00454666" w:rsidRPr="00005A48">
        <w:rPr>
          <w:sz w:val="28"/>
          <w:szCs w:val="28"/>
        </w:rPr>
        <w:t>ринимать меры, направленные на поиск, выявление и возврат имущества должн</w:t>
      </w:r>
      <w:r w:rsidR="00C11A17" w:rsidRPr="00005A48">
        <w:rPr>
          <w:sz w:val="28"/>
          <w:szCs w:val="28"/>
        </w:rPr>
        <w:t>ика, находящегося у третьих лиц.</w:t>
      </w:r>
    </w:p>
    <w:p w:rsidR="00A0107D" w:rsidRPr="00005A48" w:rsidRDefault="00991A83" w:rsidP="00005A48">
      <w:pPr>
        <w:spacing w:before="0" w:after="0" w:line="360" w:lineRule="auto"/>
        <w:ind w:firstLine="709"/>
        <w:jc w:val="both"/>
        <w:rPr>
          <w:sz w:val="28"/>
          <w:szCs w:val="28"/>
        </w:rPr>
      </w:pPr>
      <w:r w:rsidRPr="00005A48">
        <w:rPr>
          <w:sz w:val="28"/>
          <w:szCs w:val="28"/>
        </w:rPr>
        <w:t>Исходя из статьи 129 Закона, можно сделать вывод, что</w:t>
      </w:r>
      <w:r w:rsidR="00C11A17" w:rsidRPr="00005A48">
        <w:rPr>
          <w:sz w:val="28"/>
          <w:szCs w:val="28"/>
        </w:rPr>
        <w:t xml:space="preserve"> д</w:t>
      </w:r>
      <w:r w:rsidR="007E7EEF" w:rsidRPr="00005A48">
        <w:rPr>
          <w:sz w:val="28"/>
          <w:szCs w:val="28"/>
        </w:rPr>
        <w:t>еятельность конкурсного управляющего в значительно большей степени, чем у иных управляющих формализована и подчинена предельно конкретной цели - наиболее справедливому распределению имущества должника между его кредиторами.</w:t>
      </w:r>
      <w:r w:rsidRPr="00005A48">
        <w:rPr>
          <w:sz w:val="28"/>
          <w:szCs w:val="28"/>
        </w:rPr>
        <w:t xml:space="preserve"> </w:t>
      </w:r>
      <w:r w:rsidR="007E7EEF" w:rsidRPr="00005A48">
        <w:rPr>
          <w:sz w:val="28"/>
          <w:szCs w:val="28"/>
        </w:rPr>
        <w:t>Напротив, правовое положение внешнего</w:t>
      </w:r>
      <w:r w:rsidRPr="00005A48">
        <w:rPr>
          <w:sz w:val="28"/>
          <w:szCs w:val="28"/>
        </w:rPr>
        <w:t>, административного</w:t>
      </w:r>
      <w:r w:rsidR="007E7EEF" w:rsidRPr="00005A48">
        <w:rPr>
          <w:sz w:val="28"/>
          <w:szCs w:val="28"/>
        </w:rPr>
        <w:t xml:space="preserve"> и временного управляющих имеет в основе относительно самостоятельные действия управляющих, которые в значительно меньшей степени связаны </w:t>
      </w:r>
      <w:r w:rsidR="00652243" w:rsidRPr="00005A48">
        <w:rPr>
          <w:sz w:val="28"/>
          <w:szCs w:val="28"/>
        </w:rPr>
        <w:t>в своих полномочиях</w:t>
      </w:r>
      <w:r w:rsidR="007E7EEF" w:rsidRPr="00005A48">
        <w:rPr>
          <w:sz w:val="28"/>
          <w:szCs w:val="28"/>
        </w:rPr>
        <w:t xml:space="preserve"> решениями иных органов (в том числе и арбитражного суда). Можно даже сказать, что именно от действий временного</w:t>
      </w:r>
      <w:r w:rsidR="00652243" w:rsidRPr="00005A48">
        <w:rPr>
          <w:sz w:val="28"/>
          <w:szCs w:val="28"/>
        </w:rPr>
        <w:t>, административного</w:t>
      </w:r>
      <w:r w:rsidR="007E7EEF" w:rsidRPr="00005A48">
        <w:rPr>
          <w:sz w:val="28"/>
          <w:szCs w:val="28"/>
        </w:rPr>
        <w:t xml:space="preserve"> и внешнего управляющих во многом зависит дальнейший ход процесса банкротства или даже его прекращение</w:t>
      </w:r>
      <w:r w:rsidR="00652243" w:rsidRPr="00005A48">
        <w:rPr>
          <w:sz w:val="28"/>
          <w:szCs w:val="28"/>
        </w:rPr>
        <w:t>, в то время как процедура конкурсного производства более жестко регламентирована и имеет конкретную цель без возможности выбора каких-либо альтернатив</w:t>
      </w:r>
      <w:r w:rsidR="007E7EEF" w:rsidRPr="00005A48">
        <w:rPr>
          <w:sz w:val="28"/>
          <w:szCs w:val="28"/>
        </w:rPr>
        <w:t>.</w:t>
      </w:r>
    </w:p>
    <w:p w:rsidR="00260CBD" w:rsidRPr="005D5952" w:rsidRDefault="005D5952" w:rsidP="00005A48">
      <w:pPr>
        <w:spacing w:before="0" w:after="0" w:line="360" w:lineRule="auto"/>
        <w:ind w:firstLine="709"/>
        <w:jc w:val="both"/>
        <w:rPr>
          <w:b/>
          <w:sz w:val="28"/>
          <w:szCs w:val="28"/>
        </w:rPr>
      </w:pPr>
      <w:r>
        <w:rPr>
          <w:sz w:val="28"/>
          <w:szCs w:val="28"/>
        </w:rPr>
        <w:br w:type="page"/>
      </w:r>
      <w:r w:rsidR="00260CBD" w:rsidRPr="005D5952">
        <w:rPr>
          <w:b/>
          <w:sz w:val="28"/>
          <w:szCs w:val="28"/>
        </w:rPr>
        <w:t>Заключение</w:t>
      </w:r>
    </w:p>
    <w:p w:rsidR="005D5952" w:rsidRDefault="005D5952" w:rsidP="00005A48">
      <w:pPr>
        <w:spacing w:before="0" w:after="0" w:line="360" w:lineRule="auto"/>
        <w:ind w:firstLine="709"/>
        <w:jc w:val="both"/>
        <w:rPr>
          <w:sz w:val="28"/>
          <w:szCs w:val="28"/>
        </w:rPr>
      </w:pPr>
    </w:p>
    <w:p w:rsidR="00384A9D" w:rsidRPr="00005A48" w:rsidRDefault="00C26D79" w:rsidP="00005A48">
      <w:pPr>
        <w:spacing w:before="0" w:after="0" w:line="360" w:lineRule="auto"/>
        <w:ind w:firstLine="709"/>
        <w:jc w:val="both"/>
        <w:rPr>
          <w:sz w:val="28"/>
          <w:szCs w:val="28"/>
        </w:rPr>
      </w:pPr>
      <w:r w:rsidRPr="00005A48">
        <w:rPr>
          <w:sz w:val="28"/>
          <w:szCs w:val="28"/>
        </w:rPr>
        <w:t>Категория «арбитражный управляющий» является не новой в современном законодательстве. Аналогичная категория под названием «попечитель» существовала еще в дореволюционном законодательстве о банкротстве</w:t>
      </w:r>
      <w:r w:rsidR="00745EE5" w:rsidRPr="00005A48">
        <w:rPr>
          <w:sz w:val="28"/>
          <w:szCs w:val="28"/>
        </w:rPr>
        <w:t xml:space="preserve">, в котором были определены статус и соответствующие ему функции «попечителя». В </w:t>
      </w:r>
      <w:r w:rsidR="00272C1A" w:rsidRPr="00005A48">
        <w:rPr>
          <w:sz w:val="28"/>
          <w:szCs w:val="28"/>
        </w:rPr>
        <w:t>законодательстве</w:t>
      </w:r>
      <w:r w:rsidR="00745EE5" w:rsidRPr="00005A48">
        <w:rPr>
          <w:sz w:val="28"/>
          <w:szCs w:val="28"/>
        </w:rPr>
        <w:t xml:space="preserve"> послесоветской России понятие «попечитель» было заменено на понятие «арбитражный управляющий», однако </w:t>
      </w:r>
      <w:r w:rsidR="00C465C1" w:rsidRPr="00005A48">
        <w:rPr>
          <w:sz w:val="28"/>
          <w:szCs w:val="28"/>
        </w:rPr>
        <w:t xml:space="preserve">основополагающие принципы данной правовой категории были сохранены. По мере становления и развития рыночной экономики в России понятие категории арбитражного </w:t>
      </w:r>
      <w:r w:rsidR="00272C1A" w:rsidRPr="00005A48">
        <w:rPr>
          <w:sz w:val="28"/>
          <w:szCs w:val="28"/>
        </w:rPr>
        <w:t>управляющего</w:t>
      </w:r>
      <w:r w:rsidR="00C465C1" w:rsidRPr="00005A48">
        <w:rPr>
          <w:sz w:val="28"/>
          <w:szCs w:val="28"/>
        </w:rPr>
        <w:t xml:space="preserve"> претерпевало изменения, целью которых было </w:t>
      </w:r>
      <w:r w:rsidR="00272C1A" w:rsidRPr="00005A48">
        <w:rPr>
          <w:sz w:val="28"/>
          <w:szCs w:val="28"/>
        </w:rPr>
        <w:t>обеспечение справедливого правосудия, учитывающего все спорные вопросы в делах о несостоятельности.</w:t>
      </w:r>
      <w:r w:rsidR="00DF318A" w:rsidRPr="00005A48">
        <w:rPr>
          <w:sz w:val="28"/>
          <w:szCs w:val="28"/>
        </w:rPr>
        <w:t xml:space="preserve"> Арбитражный управляющий как значимая фигура в деле о банкротстве была впервые введена федеральным законом «О несостоятельности (банкротстве)» в 1998г. Далее произошли некоторые изменения</w:t>
      </w:r>
      <w:r w:rsidR="003E0A61" w:rsidRPr="00005A48">
        <w:rPr>
          <w:sz w:val="28"/>
          <w:szCs w:val="28"/>
        </w:rPr>
        <w:t xml:space="preserve"> законодательства о банкротстве, воплотившиеся в новом законе 2002г. Именно этот закон сегодня является основополагающим при определении статуса арбитражного управляющего. </w:t>
      </w:r>
      <w:r w:rsidR="00CC7CEC" w:rsidRPr="00005A48">
        <w:rPr>
          <w:sz w:val="28"/>
          <w:szCs w:val="28"/>
        </w:rPr>
        <w:t>Под статусом арбитражного управляющего понимается</w:t>
      </w:r>
      <w:r w:rsidR="001613B9" w:rsidRPr="00005A48">
        <w:rPr>
          <w:sz w:val="28"/>
          <w:szCs w:val="28"/>
        </w:rPr>
        <w:t xml:space="preserve"> сумма прав и обязанностей, принадлежащих субъекту права</w:t>
      </w:r>
      <w:r w:rsidR="004E7AC6" w:rsidRPr="00005A48">
        <w:rPr>
          <w:sz w:val="28"/>
          <w:szCs w:val="28"/>
        </w:rPr>
        <w:t>. При этом выделяют как общие права и обязанности арбитражного управляющего, так и конкретные полномочия данного субъекта, возникающие на конкретных стадиях банкротства предприятия. Перечень общих прав и обязанностей</w:t>
      </w:r>
      <w:r w:rsidR="00976ADC" w:rsidRPr="00005A48">
        <w:rPr>
          <w:sz w:val="28"/>
          <w:szCs w:val="28"/>
        </w:rPr>
        <w:t xml:space="preserve"> арбитражного управляющего указаны в статье 20 и ее частях федерального закона «О несостоятельности (банкротстве)». Статус арбитражного управляющего, возникающий на каждой стадии</w:t>
      </w:r>
      <w:r w:rsidR="009372D1" w:rsidRPr="00005A48">
        <w:rPr>
          <w:sz w:val="28"/>
          <w:szCs w:val="28"/>
        </w:rPr>
        <w:t xml:space="preserve"> процедуры банкротства предприятия описывается в статьях 66, 67, 83, 99, 129 </w:t>
      </w:r>
      <w:r w:rsidR="00E15511" w:rsidRPr="00005A48">
        <w:rPr>
          <w:sz w:val="28"/>
          <w:szCs w:val="28"/>
        </w:rPr>
        <w:t>соответствующих</w:t>
      </w:r>
      <w:r w:rsidR="009372D1" w:rsidRPr="00005A48">
        <w:rPr>
          <w:sz w:val="28"/>
          <w:szCs w:val="28"/>
        </w:rPr>
        <w:t xml:space="preserve"> разделов Закона. Кроме прав и обязанностей</w:t>
      </w:r>
      <w:r w:rsidR="00E15511" w:rsidRPr="00005A48">
        <w:rPr>
          <w:sz w:val="28"/>
          <w:szCs w:val="28"/>
        </w:rPr>
        <w:t xml:space="preserve"> арбитражного управляющего при определении его статуса выделяют также требования, предъявляемые к его кандидатуре, что является основной неизменной частью статуса любого управляющего</w:t>
      </w:r>
      <w:r w:rsidR="00481439" w:rsidRPr="00005A48">
        <w:rPr>
          <w:sz w:val="28"/>
          <w:szCs w:val="28"/>
        </w:rPr>
        <w:t xml:space="preserve">. Одним из основополагающих требований, предъявляемым к кандидатуре арбитражного управляющего является его регистрация в качестве </w:t>
      </w:r>
      <w:r w:rsidR="00192690" w:rsidRPr="00005A48">
        <w:rPr>
          <w:sz w:val="28"/>
          <w:szCs w:val="28"/>
        </w:rPr>
        <w:t>индивидуального</w:t>
      </w:r>
      <w:r w:rsidR="00481439" w:rsidRPr="00005A48">
        <w:rPr>
          <w:sz w:val="28"/>
          <w:szCs w:val="28"/>
        </w:rPr>
        <w:t xml:space="preserve"> предпринимателя. </w:t>
      </w:r>
      <w:r w:rsidR="003465F8" w:rsidRPr="00005A48">
        <w:rPr>
          <w:sz w:val="28"/>
          <w:szCs w:val="28"/>
        </w:rPr>
        <w:t>Очевидно, что законодатель,</w:t>
      </w:r>
      <w:r w:rsidR="00481439" w:rsidRPr="00005A48">
        <w:rPr>
          <w:sz w:val="28"/>
          <w:szCs w:val="28"/>
        </w:rPr>
        <w:t xml:space="preserve"> </w:t>
      </w:r>
      <w:r w:rsidR="003465F8" w:rsidRPr="00005A48">
        <w:rPr>
          <w:sz w:val="28"/>
          <w:szCs w:val="28"/>
        </w:rPr>
        <w:t>у</w:t>
      </w:r>
      <w:r w:rsidR="00481439" w:rsidRPr="00005A48">
        <w:rPr>
          <w:sz w:val="28"/>
          <w:szCs w:val="28"/>
        </w:rPr>
        <w:t>тверждая такую норму закона, стремился подобрать наилучшую кандидатуру</w:t>
      </w:r>
      <w:r w:rsidR="003465F8" w:rsidRPr="00005A48">
        <w:rPr>
          <w:sz w:val="28"/>
          <w:szCs w:val="28"/>
        </w:rPr>
        <w:t xml:space="preserve"> на должность арбитражного управляющего с точки зрения наличия практических навыков решения сложных вопросов и антикризисного управления предприятием. </w:t>
      </w:r>
      <w:r w:rsidR="00192690" w:rsidRPr="00005A48">
        <w:rPr>
          <w:sz w:val="28"/>
          <w:szCs w:val="28"/>
        </w:rPr>
        <w:t>Однако</w:t>
      </w:r>
      <w:r w:rsidR="003465F8" w:rsidRPr="00005A48">
        <w:rPr>
          <w:sz w:val="28"/>
          <w:szCs w:val="28"/>
        </w:rPr>
        <w:t xml:space="preserve"> </w:t>
      </w:r>
      <w:r w:rsidR="0016762C" w:rsidRPr="00005A48">
        <w:rPr>
          <w:sz w:val="28"/>
          <w:szCs w:val="28"/>
        </w:rPr>
        <w:t>подобные меры не привели к сближению статуса арбитражного управляющего и предпринимателя, напроти</w:t>
      </w:r>
      <w:r w:rsidR="00192690" w:rsidRPr="00005A48">
        <w:rPr>
          <w:sz w:val="28"/>
          <w:szCs w:val="28"/>
        </w:rPr>
        <w:t>в, законодатель создал субъект</w:t>
      </w:r>
      <w:r w:rsidR="0016762C" w:rsidRPr="00005A48">
        <w:rPr>
          <w:sz w:val="28"/>
          <w:szCs w:val="28"/>
        </w:rPr>
        <w:t>, не имеющ</w:t>
      </w:r>
      <w:r w:rsidR="004F15A9" w:rsidRPr="00005A48">
        <w:rPr>
          <w:sz w:val="28"/>
          <w:szCs w:val="28"/>
        </w:rPr>
        <w:t>ий</w:t>
      </w:r>
      <w:r w:rsidR="0016762C" w:rsidRPr="00005A48">
        <w:rPr>
          <w:sz w:val="28"/>
          <w:szCs w:val="28"/>
        </w:rPr>
        <w:t xml:space="preserve"> аналогов </w:t>
      </w:r>
      <w:r w:rsidR="00192690" w:rsidRPr="00005A48">
        <w:rPr>
          <w:sz w:val="28"/>
          <w:szCs w:val="28"/>
        </w:rPr>
        <w:t xml:space="preserve">по правовому статусу </w:t>
      </w:r>
      <w:r w:rsidR="0016762C" w:rsidRPr="00005A48">
        <w:rPr>
          <w:sz w:val="28"/>
          <w:szCs w:val="28"/>
        </w:rPr>
        <w:t>в современном законодательстве</w:t>
      </w:r>
      <w:r w:rsidR="00192690" w:rsidRPr="00005A48">
        <w:rPr>
          <w:sz w:val="28"/>
          <w:szCs w:val="28"/>
        </w:rPr>
        <w:t>.</w:t>
      </w:r>
    </w:p>
    <w:p w:rsidR="005F16D5" w:rsidRPr="005D5952" w:rsidRDefault="005D5952" w:rsidP="00005A48">
      <w:pPr>
        <w:spacing w:before="0" w:after="0" w:line="360" w:lineRule="auto"/>
        <w:ind w:firstLine="709"/>
        <w:jc w:val="both"/>
        <w:rPr>
          <w:b/>
          <w:sz w:val="28"/>
          <w:szCs w:val="28"/>
          <w:lang w:val="en-US"/>
        </w:rPr>
      </w:pPr>
      <w:r>
        <w:rPr>
          <w:sz w:val="28"/>
          <w:szCs w:val="28"/>
        </w:rPr>
        <w:br w:type="page"/>
      </w:r>
      <w:r w:rsidR="005F16D5" w:rsidRPr="005D5952">
        <w:rPr>
          <w:b/>
          <w:sz w:val="28"/>
          <w:szCs w:val="28"/>
        </w:rPr>
        <w:t>Список использованной литературы</w:t>
      </w:r>
    </w:p>
    <w:p w:rsidR="00AB462A" w:rsidRPr="00005A48" w:rsidRDefault="00AB462A" w:rsidP="00005A48">
      <w:pPr>
        <w:spacing w:before="0" w:after="0" w:line="360" w:lineRule="auto"/>
        <w:ind w:firstLine="709"/>
        <w:jc w:val="both"/>
        <w:rPr>
          <w:sz w:val="28"/>
          <w:szCs w:val="28"/>
          <w:lang w:val="en-US"/>
        </w:rPr>
      </w:pPr>
    </w:p>
    <w:p w:rsidR="00577C11" w:rsidRPr="00005A48" w:rsidRDefault="00577C11" w:rsidP="001C3D7F">
      <w:pPr>
        <w:numPr>
          <w:ilvl w:val="0"/>
          <w:numId w:val="27"/>
        </w:numPr>
        <w:tabs>
          <w:tab w:val="clear" w:pos="851"/>
          <w:tab w:val="num" w:pos="540"/>
        </w:tabs>
        <w:spacing w:before="0" w:after="0" w:line="360" w:lineRule="auto"/>
        <w:ind w:firstLine="0"/>
        <w:jc w:val="both"/>
        <w:rPr>
          <w:sz w:val="28"/>
          <w:szCs w:val="28"/>
        </w:rPr>
      </w:pPr>
      <w:r w:rsidRPr="00005A48">
        <w:rPr>
          <w:sz w:val="28"/>
          <w:szCs w:val="28"/>
        </w:rPr>
        <w:t>Арбитражный процессуальный кодекс российской Федерации: офиц. текст: с изм. и доп. на 1 янв. 2009г. – М.: Эксмо, 2009. – 240с.</w:t>
      </w:r>
    </w:p>
    <w:p w:rsidR="003E2B7D" w:rsidRPr="00005A48" w:rsidRDefault="00005A48" w:rsidP="001C3D7F">
      <w:pPr>
        <w:numPr>
          <w:ilvl w:val="0"/>
          <w:numId w:val="27"/>
        </w:numPr>
        <w:tabs>
          <w:tab w:val="clear" w:pos="851"/>
          <w:tab w:val="num" w:pos="540"/>
        </w:tabs>
        <w:spacing w:before="0" w:after="0" w:line="360" w:lineRule="auto"/>
        <w:ind w:firstLine="0"/>
        <w:jc w:val="both"/>
        <w:rPr>
          <w:sz w:val="28"/>
          <w:szCs w:val="28"/>
        </w:rPr>
      </w:pPr>
      <w:r>
        <w:rPr>
          <w:sz w:val="28"/>
          <w:szCs w:val="28"/>
        </w:rPr>
        <w:t xml:space="preserve"> </w:t>
      </w:r>
      <w:r w:rsidR="00725068" w:rsidRPr="00005A48">
        <w:rPr>
          <w:sz w:val="28"/>
          <w:szCs w:val="28"/>
        </w:rPr>
        <w:t xml:space="preserve">Гражданский кодекс российской федерации: </w:t>
      </w:r>
      <w:r w:rsidR="009131AE" w:rsidRPr="00005A48">
        <w:rPr>
          <w:sz w:val="28"/>
          <w:szCs w:val="28"/>
        </w:rPr>
        <w:t xml:space="preserve">принят от 21 дек. 2004г.: с изм. На 13 мая 2008г. </w:t>
      </w:r>
      <w:r w:rsidR="003E2B7D" w:rsidRPr="00005A48">
        <w:rPr>
          <w:sz w:val="28"/>
          <w:szCs w:val="28"/>
        </w:rPr>
        <w:t xml:space="preserve">[Электронный ресурс]. – [М., 2009]. – Доступ из справочно-правовой системы «Консультант Плюс» </w:t>
      </w:r>
    </w:p>
    <w:p w:rsidR="004154DD" w:rsidRPr="00005A48" w:rsidRDefault="004154DD" w:rsidP="001C3D7F">
      <w:pPr>
        <w:numPr>
          <w:ilvl w:val="0"/>
          <w:numId w:val="27"/>
        </w:numPr>
        <w:tabs>
          <w:tab w:val="clear" w:pos="851"/>
          <w:tab w:val="num" w:pos="540"/>
          <w:tab w:val="num" w:pos="1260"/>
        </w:tabs>
        <w:spacing w:before="0" w:after="0" w:line="360" w:lineRule="auto"/>
        <w:ind w:firstLine="0"/>
        <w:jc w:val="both"/>
        <w:rPr>
          <w:sz w:val="28"/>
          <w:szCs w:val="28"/>
        </w:rPr>
      </w:pPr>
      <w:r w:rsidRPr="00005A48">
        <w:rPr>
          <w:sz w:val="28"/>
          <w:szCs w:val="28"/>
        </w:rPr>
        <w:t>Федеральный закон «О несостоятельности (банкротстве)»: офиц. текст.: с изм. и доп. на 30 дек. 2008. – М. : Ось-89, 2009. – 272с.</w:t>
      </w:r>
    </w:p>
    <w:p w:rsidR="004154DD" w:rsidRPr="00005A48" w:rsidRDefault="004154DD" w:rsidP="001C3D7F">
      <w:pPr>
        <w:numPr>
          <w:ilvl w:val="0"/>
          <w:numId w:val="27"/>
        </w:numPr>
        <w:tabs>
          <w:tab w:val="clear" w:pos="851"/>
          <w:tab w:val="num" w:pos="540"/>
          <w:tab w:val="num" w:pos="1260"/>
        </w:tabs>
        <w:spacing w:before="0" w:after="0" w:line="360" w:lineRule="auto"/>
        <w:ind w:firstLine="0"/>
        <w:jc w:val="both"/>
        <w:rPr>
          <w:sz w:val="28"/>
          <w:szCs w:val="28"/>
        </w:rPr>
      </w:pPr>
      <w:r w:rsidRPr="00005A48">
        <w:rPr>
          <w:sz w:val="28"/>
          <w:szCs w:val="28"/>
        </w:rPr>
        <w:t>Бородин В.В. Правовая природа статуса арбитражных управляющих в законодательстве о несостоятельности и проблема правосубъектности юридических лиц [Электронный ресурс] / В.В. Бородин. – [2009]. – Режим доступа:</w:t>
      </w:r>
      <w:r w:rsidR="00005A48">
        <w:rPr>
          <w:sz w:val="28"/>
          <w:szCs w:val="28"/>
        </w:rPr>
        <w:t xml:space="preserve"> </w:t>
      </w:r>
      <w:r w:rsidRPr="00005A48">
        <w:rPr>
          <w:sz w:val="28"/>
          <w:szCs w:val="28"/>
          <w:lang w:val="en-US"/>
        </w:rPr>
        <w:t>http</w:t>
      </w:r>
      <w:r w:rsidRPr="00005A48">
        <w:rPr>
          <w:sz w:val="28"/>
          <w:szCs w:val="28"/>
        </w:rPr>
        <w:t>://</w:t>
      </w:r>
      <w:r w:rsidRPr="00005A48">
        <w:rPr>
          <w:sz w:val="28"/>
          <w:szCs w:val="28"/>
          <w:lang w:val="en-US"/>
        </w:rPr>
        <w:t>www</w:t>
      </w:r>
      <w:r w:rsidRPr="00005A48">
        <w:rPr>
          <w:sz w:val="28"/>
          <w:szCs w:val="28"/>
        </w:rPr>
        <w:t>.</w:t>
      </w:r>
      <w:r w:rsidRPr="00005A48">
        <w:rPr>
          <w:sz w:val="28"/>
          <w:szCs w:val="28"/>
          <w:lang w:val="en-US"/>
        </w:rPr>
        <w:t>kodeks</w:t>
      </w:r>
      <w:r w:rsidRPr="00005A48">
        <w:rPr>
          <w:sz w:val="28"/>
          <w:szCs w:val="28"/>
        </w:rPr>
        <w:t>.</w:t>
      </w:r>
      <w:r w:rsidRPr="00005A48">
        <w:rPr>
          <w:sz w:val="28"/>
          <w:szCs w:val="28"/>
          <w:lang w:val="en-US"/>
        </w:rPr>
        <w:t>ru</w:t>
      </w:r>
    </w:p>
    <w:p w:rsidR="004154DD" w:rsidRPr="00005A48" w:rsidRDefault="004154DD" w:rsidP="001C3D7F">
      <w:pPr>
        <w:numPr>
          <w:ilvl w:val="0"/>
          <w:numId w:val="27"/>
        </w:numPr>
        <w:tabs>
          <w:tab w:val="clear" w:pos="851"/>
          <w:tab w:val="num" w:pos="540"/>
          <w:tab w:val="num" w:pos="1260"/>
        </w:tabs>
        <w:spacing w:before="0" w:after="0" w:line="360" w:lineRule="auto"/>
        <w:ind w:firstLine="0"/>
        <w:jc w:val="both"/>
        <w:rPr>
          <w:sz w:val="28"/>
          <w:szCs w:val="28"/>
        </w:rPr>
      </w:pPr>
      <w:r w:rsidRPr="00005A48">
        <w:rPr>
          <w:iCs/>
          <w:sz w:val="28"/>
          <w:szCs w:val="28"/>
        </w:rPr>
        <w:t xml:space="preserve">Денисов С.А </w:t>
      </w:r>
      <w:r w:rsidRPr="00005A48">
        <w:rPr>
          <w:sz w:val="28"/>
          <w:szCs w:val="28"/>
        </w:rPr>
        <w:t xml:space="preserve">Реабилитационные процедуры в деле о банкротстве / </w:t>
      </w:r>
      <w:r w:rsidRPr="00005A48">
        <w:rPr>
          <w:iCs/>
          <w:sz w:val="28"/>
          <w:szCs w:val="28"/>
        </w:rPr>
        <w:t>С.А Денисов</w:t>
      </w:r>
      <w:r w:rsidR="00005A48">
        <w:rPr>
          <w:iCs/>
          <w:sz w:val="28"/>
          <w:szCs w:val="28"/>
        </w:rPr>
        <w:t xml:space="preserve"> </w:t>
      </w:r>
      <w:r w:rsidR="00FA2F69">
        <w:rPr>
          <w:iCs/>
          <w:sz w:val="28"/>
          <w:szCs w:val="28"/>
        </w:rPr>
        <w:t>А.В Егоров</w:t>
      </w:r>
      <w:r w:rsidRPr="00005A48">
        <w:rPr>
          <w:iCs/>
          <w:sz w:val="28"/>
          <w:szCs w:val="28"/>
        </w:rPr>
        <w:t xml:space="preserve"> С.В.</w:t>
      </w:r>
      <w:r w:rsidR="00005A48">
        <w:rPr>
          <w:iCs/>
          <w:sz w:val="28"/>
          <w:szCs w:val="28"/>
        </w:rPr>
        <w:t xml:space="preserve"> </w:t>
      </w:r>
      <w:r w:rsidRPr="00005A48">
        <w:rPr>
          <w:iCs/>
          <w:sz w:val="28"/>
          <w:szCs w:val="28"/>
        </w:rPr>
        <w:t>Сарбаш. -</w:t>
      </w:r>
      <w:r w:rsidR="00005A48">
        <w:rPr>
          <w:iCs/>
          <w:sz w:val="28"/>
          <w:szCs w:val="28"/>
        </w:rPr>
        <w:t xml:space="preserve"> </w:t>
      </w:r>
      <w:r w:rsidRPr="00005A48">
        <w:rPr>
          <w:sz w:val="28"/>
          <w:szCs w:val="28"/>
        </w:rPr>
        <w:t>М., 2003. – 189с.</w:t>
      </w:r>
    </w:p>
    <w:p w:rsidR="004154DD" w:rsidRPr="00005A48" w:rsidRDefault="004154DD" w:rsidP="001C3D7F">
      <w:pPr>
        <w:numPr>
          <w:ilvl w:val="0"/>
          <w:numId w:val="27"/>
        </w:numPr>
        <w:tabs>
          <w:tab w:val="clear" w:pos="851"/>
          <w:tab w:val="num" w:pos="540"/>
          <w:tab w:val="num" w:pos="1260"/>
        </w:tabs>
        <w:spacing w:before="0" w:after="0" w:line="360" w:lineRule="auto"/>
        <w:ind w:firstLine="0"/>
        <w:jc w:val="both"/>
        <w:rPr>
          <w:rStyle w:val="a5"/>
          <w:b w:val="0"/>
          <w:bCs w:val="0"/>
          <w:sz w:val="28"/>
          <w:szCs w:val="28"/>
        </w:rPr>
      </w:pPr>
      <w:r w:rsidRPr="00005A48">
        <w:rPr>
          <w:rStyle w:val="a5"/>
          <w:b w:val="0"/>
          <w:iCs/>
          <w:sz w:val="28"/>
          <w:szCs w:val="28"/>
        </w:rPr>
        <w:t xml:space="preserve">Нарожная, О. Арбитражный управляющий: профессия и бизнес [Электронный ресурс ] / О. Нарожная. – [2009]. – Режим доступа: </w:t>
      </w:r>
      <w:r w:rsidRPr="009213EB">
        <w:rPr>
          <w:bCs/>
          <w:iCs/>
          <w:sz w:val="28"/>
          <w:szCs w:val="28"/>
        </w:rPr>
        <w:t>http://www.top-manager.ru</w:t>
      </w:r>
    </w:p>
    <w:p w:rsidR="00AB462A" w:rsidRPr="00005A48" w:rsidRDefault="00AB462A" w:rsidP="001C3D7F">
      <w:pPr>
        <w:numPr>
          <w:ilvl w:val="0"/>
          <w:numId w:val="27"/>
        </w:numPr>
        <w:tabs>
          <w:tab w:val="clear" w:pos="851"/>
          <w:tab w:val="num" w:pos="540"/>
          <w:tab w:val="num" w:pos="1260"/>
        </w:tabs>
        <w:spacing w:before="0" w:after="0" w:line="360" w:lineRule="auto"/>
        <w:ind w:firstLine="0"/>
        <w:jc w:val="both"/>
        <w:rPr>
          <w:sz w:val="28"/>
          <w:szCs w:val="28"/>
        </w:rPr>
      </w:pPr>
      <w:r w:rsidRPr="00005A48">
        <w:rPr>
          <w:iCs/>
          <w:sz w:val="28"/>
          <w:szCs w:val="28"/>
        </w:rPr>
        <w:t>Попондопуло</w:t>
      </w:r>
      <w:r w:rsidR="00005A48">
        <w:rPr>
          <w:iCs/>
          <w:sz w:val="28"/>
          <w:szCs w:val="28"/>
        </w:rPr>
        <w:t xml:space="preserve"> </w:t>
      </w:r>
      <w:r w:rsidRPr="00005A48">
        <w:rPr>
          <w:iCs/>
          <w:sz w:val="28"/>
          <w:szCs w:val="28"/>
        </w:rPr>
        <w:t>В.Ф.</w:t>
      </w:r>
      <w:r w:rsidRPr="00005A48">
        <w:rPr>
          <w:sz w:val="28"/>
          <w:szCs w:val="28"/>
        </w:rPr>
        <w:t xml:space="preserve"> Конкурсное право: Правовое регулирование несостоятельности (банкротства): Учеб. Пособие / В.Ф. </w:t>
      </w:r>
      <w:r w:rsidRPr="00005A48">
        <w:rPr>
          <w:iCs/>
          <w:sz w:val="28"/>
          <w:szCs w:val="28"/>
        </w:rPr>
        <w:t>Попондопуло. -</w:t>
      </w:r>
      <w:r w:rsidR="00005A48">
        <w:rPr>
          <w:iCs/>
          <w:sz w:val="28"/>
          <w:szCs w:val="28"/>
        </w:rPr>
        <w:t xml:space="preserve"> </w:t>
      </w:r>
      <w:r w:rsidRPr="00005A48">
        <w:rPr>
          <w:sz w:val="28"/>
          <w:szCs w:val="28"/>
        </w:rPr>
        <w:t>М.,</w:t>
      </w:r>
      <w:r w:rsidR="00005A48">
        <w:rPr>
          <w:sz w:val="28"/>
          <w:szCs w:val="28"/>
        </w:rPr>
        <w:t xml:space="preserve"> </w:t>
      </w:r>
      <w:r w:rsidRPr="00005A48">
        <w:rPr>
          <w:sz w:val="28"/>
          <w:szCs w:val="28"/>
        </w:rPr>
        <w:t>2001. С. 143.</w:t>
      </w:r>
    </w:p>
    <w:p w:rsidR="004154DD" w:rsidRPr="00005A48" w:rsidRDefault="00AB462A" w:rsidP="001C3D7F">
      <w:pPr>
        <w:numPr>
          <w:ilvl w:val="0"/>
          <w:numId w:val="27"/>
        </w:numPr>
        <w:tabs>
          <w:tab w:val="clear" w:pos="851"/>
          <w:tab w:val="num" w:pos="540"/>
          <w:tab w:val="num" w:pos="1260"/>
        </w:tabs>
        <w:spacing w:before="0" w:after="0" w:line="360" w:lineRule="auto"/>
        <w:ind w:firstLine="0"/>
        <w:jc w:val="both"/>
        <w:rPr>
          <w:sz w:val="28"/>
          <w:szCs w:val="28"/>
        </w:rPr>
      </w:pPr>
      <w:r w:rsidRPr="00005A48">
        <w:rPr>
          <w:sz w:val="28"/>
          <w:szCs w:val="28"/>
        </w:rPr>
        <w:t>Телюкина М.В. Конкурсное право: теория и практика несос</w:t>
      </w:r>
      <w:r w:rsidR="00FA2F69">
        <w:rPr>
          <w:sz w:val="28"/>
          <w:szCs w:val="28"/>
        </w:rPr>
        <w:t>тоятельности (банкротства) / М.</w:t>
      </w:r>
      <w:r w:rsidRPr="00005A48">
        <w:rPr>
          <w:sz w:val="28"/>
          <w:szCs w:val="28"/>
        </w:rPr>
        <w:t>В. Телюкина - М.: Дело, 2002. - С. 393.</w:t>
      </w:r>
    </w:p>
    <w:p w:rsidR="003E2B7D" w:rsidRPr="00005A48" w:rsidRDefault="003E2B7D" w:rsidP="001C3D7F">
      <w:pPr>
        <w:numPr>
          <w:ilvl w:val="0"/>
          <w:numId w:val="27"/>
        </w:numPr>
        <w:tabs>
          <w:tab w:val="clear" w:pos="851"/>
          <w:tab w:val="num" w:pos="540"/>
          <w:tab w:val="num" w:pos="1260"/>
        </w:tabs>
        <w:spacing w:before="0" w:after="0" w:line="360" w:lineRule="auto"/>
        <w:ind w:firstLine="0"/>
        <w:jc w:val="both"/>
        <w:rPr>
          <w:sz w:val="28"/>
          <w:szCs w:val="28"/>
        </w:rPr>
      </w:pPr>
      <w:r w:rsidRPr="00005A48">
        <w:rPr>
          <w:sz w:val="28"/>
          <w:szCs w:val="28"/>
        </w:rPr>
        <w:t>Энциклопедия юридических терминов – М.: Юрист, 2001. – 785с.</w:t>
      </w:r>
    </w:p>
    <w:p w:rsidR="00915E5D" w:rsidRPr="00005A48" w:rsidRDefault="00915E5D" w:rsidP="001C3D7F">
      <w:pPr>
        <w:numPr>
          <w:ilvl w:val="0"/>
          <w:numId w:val="27"/>
        </w:numPr>
        <w:tabs>
          <w:tab w:val="clear" w:pos="851"/>
          <w:tab w:val="num" w:pos="540"/>
          <w:tab w:val="num" w:pos="1260"/>
        </w:tabs>
        <w:spacing w:before="0" w:after="0" w:line="360" w:lineRule="auto"/>
        <w:ind w:firstLine="0"/>
        <w:jc w:val="both"/>
        <w:rPr>
          <w:sz w:val="28"/>
          <w:szCs w:val="28"/>
        </w:rPr>
      </w:pPr>
      <w:r w:rsidRPr="00005A48">
        <w:rPr>
          <w:sz w:val="28"/>
          <w:szCs w:val="28"/>
        </w:rPr>
        <w:t>Юридический словарь [Электронный ресурс]</w:t>
      </w:r>
      <w:r w:rsidR="00471D93" w:rsidRPr="00005A48">
        <w:rPr>
          <w:sz w:val="28"/>
          <w:szCs w:val="28"/>
        </w:rPr>
        <w:t xml:space="preserve">. – [2009]. – Режим доступа: </w:t>
      </w:r>
      <w:r w:rsidR="00471D93" w:rsidRPr="009213EB">
        <w:rPr>
          <w:sz w:val="28"/>
          <w:szCs w:val="28"/>
        </w:rPr>
        <w:t>http://www.informetr.ru/info/dictionary/739</w:t>
      </w:r>
      <w:r w:rsidR="00471D93" w:rsidRPr="00005A48">
        <w:rPr>
          <w:sz w:val="28"/>
          <w:szCs w:val="28"/>
        </w:rPr>
        <w:t>.</w:t>
      </w:r>
      <w:bookmarkStart w:id="0" w:name="_GoBack"/>
      <w:bookmarkEnd w:id="0"/>
    </w:p>
    <w:sectPr w:rsidR="00915E5D" w:rsidRPr="00005A48" w:rsidSect="00005A48">
      <w:footerReference w:type="even" r:id="rId23"/>
      <w:footerReference w:type="default" r:id="rId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36" w:rsidRDefault="00725A36">
      <w:pPr>
        <w:spacing w:before="0" w:after="0"/>
        <w:rPr>
          <w:szCs w:val="24"/>
        </w:rPr>
      </w:pPr>
      <w:r>
        <w:rPr>
          <w:szCs w:val="24"/>
        </w:rPr>
        <w:separator/>
      </w:r>
    </w:p>
  </w:endnote>
  <w:endnote w:type="continuationSeparator" w:id="0">
    <w:p w:rsidR="00725A36" w:rsidRDefault="00725A36">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4" w:rsidRDefault="00371534" w:rsidP="00E82A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71534" w:rsidRDefault="00371534" w:rsidP="002071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34" w:rsidRDefault="00371534" w:rsidP="00E82A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43828">
      <w:rPr>
        <w:rStyle w:val="a8"/>
        <w:noProof/>
      </w:rPr>
      <w:t>2</w:t>
    </w:r>
    <w:r>
      <w:rPr>
        <w:rStyle w:val="a8"/>
      </w:rPr>
      <w:fldChar w:fldCharType="end"/>
    </w:r>
  </w:p>
  <w:p w:rsidR="00371534" w:rsidRDefault="00371534" w:rsidP="002071F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36" w:rsidRDefault="00725A36">
      <w:pPr>
        <w:spacing w:before="0" w:after="0"/>
        <w:rPr>
          <w:szCs w:val="24"/>
        </w:rPr>
      </w:pPr>
      <w:r>
        <w:rPr>
          <w:szCs w:val="24"/>
        </w:rPr>
        <w:separator/>
      </w:r>
    </w:p>
  </w:footnote>
  <w:footnote w:type="continuationSeparator" w:id="0">
    <w:p w:rsidR="00725A36" w:rsidRDefault="00725A36">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17106"/>
    <w:multiLevelType w:val="hybridMultilevel"/>
    <w:tmpl w:val="90F2107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1B876CE"/>
    <w:multiLevelType w:val="hybridMultilevel"/>
    <w:tmpl w:val="E7263F16"/>
    <w:lvl w:ilvl="0" w:tplc="AF84D9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B8561C"/>
    <w:multiLevelType w:val="hybridMultilevel"/>
    <w:tmpl w:val="E5EC13B6"/>
    <w:lvl w:ilvl="0" w:tplc="3D2E7A7A">
      <w:start w:val="1"/>
      <w:numFmt w:val="decimal"/>
      <w:lvlText w:val="%1)"/>
      <w:lvlJc w:val="left"/>
      <w:pPr>
        <w:tabs>
          <w:tab w:val="num" w:pos="1920"/>
        </w:tabs>
        <w:ind w:left="1920" w:hanging="480"/>
      </w:pPr>
      <w:rPr>
        <w:rFonts w:cs="Times New Roman" w:hint="default"/>
      </w:rPr>
    </w:lvl>
    <w:lvl w:ilvl="1" w:tplc="D724419A">
      <w:start w:val="1"/>
      <w:numFmt w:val="decimal"/>
      <w:lvlText w:val="%2."/>
      <w:lvlJc w:val="left"/>
      <w:pPr>
        <w:tabs>
          <w:tab w:val="num" w:pos="2160"/>
        </w:tabs>
        <w:ind w:left="1309" w:firstLine="851"/>
      </w:pPr>
      <w:rPr>
        <w:rFonts w:cs="Times New Roman"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
    <w:nsid w:val="1BA41D23"/>
    <w:multiLevelType w:val="hybridMultilevel"/>
    <w:tmpl w:val="7BC0EAE0"/>
    <w:lvl w:ilvl="0" w:tplc="CA722A2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606D9F"/>
    <w:multiLevelType w:val="hybridMultilevel"/>
    <w:tmpl w:val="7DC8E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A53802"/>
    <w:multiLevelType w:val="hybridMultilevel"/>
    <w:tmpl w:val="E006EA5E"/>
    <w:lvl w:ilvl="0" w:tplc="D724419A">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861786"/>
    <w:multiLevelType w:val="hybridMultilevel"/>
    <w:tmpl w:val="6678A9CA"/>
    <w:lvl w:ilvl="0" w:tplc="70A62C56">
      <w:start w:val="1"/>
      <w:numFmt w:val="decimal"/>
      <w:lvlText w:val="%1."/>
      <w:lvlJc w:val="left"/>
      <w:pPr>
        <w:tabs>
          <w:tab w:val="num" w:pos="1650"/>
        </w:tabs>
        <w:ind w:left="799" w:firstLine="85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C53F18"/>
    <w:multiLevelType w:val="multilevel"/>
    <w:tmpl w:val="6678A9CA"/>
    <w:lvl w:ilvl="0">
      <w:start w:val="1"/>
      <w:numFmt w:val="decimal"/>
      <w:lvlText w:val="%1."/>
      <w:lvlJc w:val="left"/>
      <w:pPr>
        <w:tabs>
          <w:tab w:val="num" w:pos="1650"/>
        </w:tabs>
        <w:ind w:left="799"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A910EED"/>
    <w:multiLevelType w:val="hybridMultilevel"/>
    <w:tmpl w:val="19E8534C"/>
    <w:lvl w:ilvl="0" w:tplc="E7D6BB6C">
      <w:start w:val="1"/>
      <w:numFmt w:val="decimal"/>
      <w:lvlText w:val="%1."/>
      <w:lvlJc w:val="left"/>
      <w:pPr>
        <w:tabs>
          <w:tab w:val="num" w:pos="720"/>
        </w:tabs>
        <w:ind w:left="720" w:hanging="360"/>
      </w:pPr>
      <w:rPr>
        <w:rFonts w:cs="Times New Roman" w:hint="default"/>
      </w:rPr>
    </w:lvl>
    <w:lvl w:ilvl="1" w:tplc="A18026CA">
      <w:numFmt w:val="none"/>
      <w:lvlText w:val=""/>
      <w:lvlJc w:val="left"/>
      <w:pPr>
        <w:tabs>
          <w:tab w:val="num" w:pos="360"/>
        </w:tabs>
      </w:pPr>
      <w:rPr>
        <w:rFonts w:cs="Times New Roman"/>
      </w:rPr>
    </w:lvl>
    <w:lvl w:ilvl="2" w:tplc="6838B946">
      <w:numFmt w:val="none"/>
      <w:lvlText w:val=""/>
      <w:lvlJc w:val="left"/>
      <w:pPr>
        <w:tabs>
          <w:tab w:val="num" w:pos="360"/>
        </w:tabs>
      </w:pPr>
      <w:rPr>
        <w:rFonts w:cs="Times New Roman"/>
      </w:rPr>
    </w:lvl>
    <w:lvl w:ilvl="3" w:tplc="4FA27956">
      <w:numFmt w:val="none"/>
      <w:lvlText w:val=""/>
      <w:lvlJc w:val="left"/>
      <w:pPr>
        <w:tabs>
          <w:tab w:val="num" w:pos="360"/>
        </w:tabs>
      </w:pPr>
      <w:rPr>
        <w:rFonts w:cs="Times New Roman"/>
      </w:rPr>
    </w:lvl>
    <w:lvl w:ilvl="4" w:tplc="34D8A66C">
      <w:numFmt w:val="none"/>
      <w:lvlText w:val=""/>
      <w:lvlJc w:val="left"/>
      <w:pPr>
        <w:tabs>
          <w:tab w:val="num" w:pos="360"/>
        </w:tabs>
      </w:pPr>
      <w:rPr>
        <w:rFonts w:cs="Times New Roman"/>
      </w:rPr>
    </w:lvl>
    <w:lvl w:ilvl="5" w:tplc="09C074D0">
      <w:numFmt w:val="none"/>
      <w:lvlText w:val=""/>
      <w:lvlJc w:val="left"/>
      <w:pPr>
        <w:tabs>
          <w:tab w:val="num" w:pos="360"/>
        </w:tabs>
      </w:pPr>
      <w:rPr>
        <w:rFonts w:cs="Times New Roman"/>
      </w:rPr>
    </w:lvl>
    <w:lvl w:ilvl="6" w:tplc="E276764A">
      <w:numFmt w:val="none"/>
      <w:lvlText w:val=""/>
      <w:lvlJc w:val="left"/>
      <w:pPr>
        <w:tabs>
          <w:tab w:val="num" w:pos="360"/>
        </w:tabs>
      </w:pPr>
      <w:rPr>
        <w:rFonts w:cs="Times New Roman"/>
      </w:rPr>
    </w:lvl>
    <w:lvl w:ilvl="7" w:tplc="8F32D5D4">
      <w:numFmt w:val="none"/>
      <w:lvlText w:val=""/>
      <w:lvlJc w:val="left"/>
      <w:pPr>
        <w:tabs>
          <w:tab w:val="num" w:pos="360"/>
        </w:tabs>
      </w:pPr>
      <w:rPr>
        <w:rFonts w:cs="Times New Roman"/>
      </w:rPr>
    </w:lvl>
    <w:lvl w:ilvl="8" w:tplc="E0526C68">
      <w:numFmt w:val="none"/>
      <w:lvlText w:val=""/>
      <w:lvlJc w:val="left"/>
      <w:pPr>
        <w:tabs>
          <w:tab w:val="num" w:pos="360"/>
        </w:tabs>
      </w:pPr>
      <w:rPr>
        <w:rFonts w:cs="Times New Roman"/>
      </w:rPr>
    </w:lvl>
  </w:abstractNum>
  <w:abstractNum w:abstractNumId="9">
    <w:nsid w:val="3AEB767A"/>
    <w:multiLevelType w:val="hybridMultilevel"/>
    <w:tmpl w:val="0E261EA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41650FCF"/>
    <w:multiLevelType w:val="hybridMultilevel"/>
    <w:tmpl w:val="651A1424"/>
    <w:lvl w:ilvl="0" w:tplc="70A62C56">
      <w:start w:val="1"/>
      <w:numFmt w:val="decimal"/>
      <w:lvlText w:val="%1."/>
      <w:lvlJc w:val="left"/>
      <w:pPr>
        <w:tabs>
          <w:tab w:val="num" w:pos="1080"/>
        </w:tabs>
        <w:ind w:left="229" w:firstLine="851"/>
      </w:pPr>
      <w:rPr>
        <w:rFonts w:cs="Times New Roman" w:hint="default"/>
      </w:rPr>
    </w:lvl>
    <w:lvl w:ilvl="1" w:tplc="04190019" w:tentative="1">
      <w:start w:val="1"/>
      <w:numFmt w:val="lowerLetter"/>
      <w:lvlText w:val="%2."/>
      <w:lvlJc w:val="left"/>
      <w:pPr>
        <w:tabs>
          <w:tab w:val="num" w:pos="870"/>
        </w:tabs>
        <w:ind w:left="870" w:hanging="360"/>
      </w:pPr>
      <w:rPr>
        <w:rFonts w:cs="Times New Roman"/>
      </w:rPr>
    </w:lvl>
    <w:lvl w:ilvl="2" w:tplc="0419001B" w:tentative="1">
      <w:start w:val="1"/>
      <w:numFmt w:val="lowerRoman"/>
      <w:lvlText w:val="%3."/>
      <w:lvlJc w:val="right"/>
      <w:pPr>
        <w:tabs>
          <w:tab w:val="num" w:pos="1590"/>
        </w:tabs>
        <w:ind w:left="1590" w:hanging="180"/>
      </w:pPr>
      <w:rPr>
        <w:rFonts w:cs="Times New Roman"/>
      </w:rPr>
    </w:lvl>
    <w:lvl w:ilvl="3" w:tplc="0419000F" w:tentative="1">
      <w:start w:val="1"/>
      <w:numFmt w:val="decimal"/>
      <w:lvlText w:val="%4."/>
      <w:lvlJc w:val="left"/>
      <w:pPr>
        <w:tabs>
          <w:tab w:val="num" w:pos="2310"/>
        </w:tabs>
        <w:ind w:left="2310" w:hanging="360"/>
      </w:pPr>
      <w:rPr>
        <w:rFonts w:cs="Times New Roman"/>
      </w:rPr>
    </w:lvl>
    <w:lvl w:ilvl="4" w:tplc="04190019" w:tentative="1">
      <w:start w:val="1"/>
      <w:numFmt w:val="lowerLetter"/>
      <w:lvlText w:val="%5."/>
      <w:lvlJc w:val="left"/>
      <w:pPr>
        <w:tabs>
          <w:tab w:val="num" w:pos="3030"/>
        </w:tabs>
        <w:ind w:left="3030" w:hanging="360"/>
      </w:pPr>
      <w:rPr>
        <w:rFonts w:cs="Times New Roman"/>
      </w:rPr>
    </w:lvl>
    <w:lvl w:ilvl="5" w:tplc="0419001B" w:tentative="1">
      <w:start w:val="1"/>
      <w:numFmt w:val="lowerRoman"/>
      <w:lvlText w:val="%6."/>
      <w:lvlJc w:val="right"/>
      <w:pPr>
        <w:tabs>
          <w:tab w:val="num" w:pos="3750"/>
        </w:tabs>
        <w:ind w:left="3750" w:hanging="180"/>
      </w:pPr>
      <w:rPr>
        <w:rFonts w:cs="Times New Roman"/>
      </w:rPr>
    </w:lvl>
    <w:lvl w:ilvl="6" w:tplc="0419000F" w:tentative="1">
      <w:start w:val="1"/>
      <w:numFmt w:val="decimal"/>
      <w:lvlText w:val="%7."/>
      <w:lvlJc w:val="left"/>
      <w:pPr>
        <w:tabs>
          <w:tab w:val="num" w:pos="4470"/>
        </w:tabs>
        <w:ind w:left="4470" w:hanging="360"/>
      </w:pPr>
      <w:rPr>
        <w:rFonts w:cs="Times New Roman"/>
      </w:rPr>
    </w:lvl>
    <w:lvl w:ilvl="7" w:tplc="04190019" w:tentative="1">
      <w:start w:val="1"/>
      <w:numFmt w:val="lowerLetter"/>
      <w:lvlText w:val="%8."/>
      <w:lvlJc w:val="left"/>
      <w:pPr>
        <w:tabs>
          <w:tab w:val="num" w:pos="5190"/>
        </w:tabs>
        <w:ind w:left="5190" w:hanging="360"/>
      </w:pPr>
      <w:rPr>
        <w:rFonts w:cs="Times New Roman"/>
      </w:rPr>
    </w:lvl>
    <w:lvl w:ilvl="8" w:tplc="0419001B" w:tentative="1">
      <w:start w:val="1"/>
      <w:numFmt w:val="lowerRoman"/>
      <w:lvlText w:val="%9."/>
      <w:lvlJc w:val="right"/>
      <w:pPr>
        <w:tabs>
          <w:tab w:val="num" w:pos="5910"/>
        </w:tabs>
        <w:ind w:left="5910" w:hanging="180"/>
      </w:pPr>
      <w:rPr>
        <w:rFonts w:cs="Times New Roman"/>
      </w:rPr>
    </w:lvl>
  </w:abstractNum>
  <w:abstractNum w:abstractNumId="11">
    <w:nsid w:val="43CE79FC"/>
    <w:multiLevelType w:val="hybridMultilevel"/>
    <w:tmpl w:val="0A826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022891"/>
    <w:multiLevelType w:val="multilevel"/>
    <w:tmpl w:val="E5EC13B6"/>
    <w:lvl w:ilvl="0">
      <w:start w:val="1"/>
      <w:numFmt w:val="decimal"/>
      <w:lvlText w:val="%1)"/>
      <w:lvlJc w:val="left"/>
      <w:pPr>
        <w:tabs>
          <w:tab w:val="num" w:pos="1410"/>
        </w:tabs>
        <w:ind w:left="1410" w:hanging="480"/>
      </w:pPr>
      <w:rPr>
        <w:rFonts w:cs="Times New Roman" w:hint="default"/>
      </w:rPr>
    </w:lvl>
    <w:lvl w:ilvl="1">
      <w:start w:val="1"/>
      <w:numFmt w:val="decimal"/>
      <w:lvlText w:val="%2."/>
      <w:lvlJc w:val="left"/>
      <w:pPr>
        <w:tabs>
          <w:tab w:val="num" w:pos="1650"/>
        </w:tabs>
        <w:ind w:left="799" w:firstLine="851"/>
      </w:pPr>
      <w:rPr>
        <w:rFonts w:cs="Times New Roman" w:hint="default"/>
      </w:rPr>
    </w:lvl>
    <w:lvl w:ilvl="2">
      <w:start w:val="1"/>
      <w:numFmt w:val="lowerRoman"/>
      <w:lvlText w:val="%3."/>
      <w:lvlJc w:val="right"/>
      <w:pPr>
        <w:tabs>
          <w:tab w:val="num" w:pos="2730"/>
        </w:tabs>
        <w:ind w:left="2730" w:hanging="180"/>
      </w:pPr>
      <w:rPr>
        <w:rFonts w:cs="Times New Roman"/>
      </w:rPr>
    </w:lvl>
    <w:lvl w:ilvl="3">
      <w:start w:val="1"/>
      <w:numFmt w:val="decimal"/>
      <w:lvlText w:val="%4."/>
      <w:lvlJc w:val="left"/>
      <w:pPr>
        <w:tabs>
          <w:tab w:val="num" w:pos="3450"/>
        </w:tabs>
        <w:ind w:left="3450" w:hanging="360"/>
      </w:pPr>
      <w:rPr>
        <w:rFonts w:cs="Times New Roman"/>
      </w:rPr>
    </w:lvl>
    <w:lvl w:ilvl="4">
      <w:start w:val="1"/>
      <w:numFmt w:val="lowerLetter"/>
      <w:lvlText w:val="%5."/>
      <w:lvlJc w:val="left"/>
      <w:pPr>
        <w:tabs>
          <w:tab w:val="num" w:pos="4170"/>
        </w:tabs>
        <w:ind w:left="4170" w:hanging="360"/>
      </w:pPr>
      <w:rPr>
        <w:rFonts w:cs="Times New Roman"/>
      </w:rPr>
    </w:lvl>
    <w:lvl w:ilvl="5">
      <w:start w:val="1"/>
      <w:numFmt w:val="lowerRoman"/>
      <w:lvlText w:val="%6."/>
      <w:lvlJc w:val="right"/>
      <w:pPr>
        <w:tabs>
          <w:tab w:val="num" w:pos="4890"/>
        </w:tabs>
        <w:ind w:left="4890" w:hanging="180"/>
      </w:pPr>
      <w:rPr>
        <w:rFonts w:cs="Times New Roman"/>
      </w:rPr>
    </w:lvl>
    <w:lvl w:ilvl="6">
      <w:start w:val="1"/>
      <w:numFmt w:val="decimal"/>
      <w:lvlText w:val="%7."/>
      <w:lvlJc w:val="left"/>
      <w:pPr>
        <w:tabs>
          <w:tab w:val="num" w:pos="5610"/>
        </w:tabs>
        <w:ind w:left="5610" w:hanging="360"/>
      </w:pPr>
      <w:rPr>
        <w:rFonts w:cs="Times New Roman"/>
      </w:rPr>
    </w:lvl>
    <w:lvl w:ilvl="7">
      <w:start w:val="1"/>
      <w:numFmt w:val="lowerLetter"/>
      <w:lvlText w:val="%8."/>
      <w:lvlJc w:val="left"/>
      <w:pPr>
        <w:tabs>
          <w:tab w:val="num" w:pos="6330"/>
        </w:tabs>
        <w:ind w:left="6330" w:hanging="360"/>
      </w:pPr>
      <w:rPr>
        <w:rFonts w:cs="Times New Roman"/>
      </w:rPr>
    </w:lvl>
    <w:lvl w:ilvl="8">
      <w:start w:val="1"/>
      <w:numFmt w:val="lowerRoman"/>
      <w:lvlText w:val="%9."/>
      <w:lvlJc w:val="right"/>
      <w:pPr>
        <w:tabs>
          <w:tab w:val="num" w:pos="7050"/>
        </w:tabs>
        <w:ind w:left="7050" w:hanging="180"/>
      </w:pPr>
      <w:rPr>
        <w:rFonts w:cs="Times New Roman"/>
      </w:rPr>
    </w:lvl>
  </w:abstractNum>
  <w:abstractNum w:abstractNumId="13">
    <w:nsid w:val="4CF5163F"/>
    <w:multiLevelType w:val="hybridMultilevel"/>
    <w:tmpl w:val="4778315A"/>
    <w:lvl w:ilvl="0" w:tplc="70A62C56">
      <w:start w:val="1"/>
      <w:numFmt w:val="decimal"/>
      <w:lvlText w:val="%1."/>
      <w:lvlJc w:val="left"/>
      <w:pPr>
        <w:tabs>
          <w:tab w:val="num" w:pos="1080"/>
        </w:tabs>
        <w:ind w:left="229" w:firstLine="851"/>
      </w:pPr>
      <w:rPr>
        <w:rFonts w:cs="Times New Roman" w:hint="default"/>
      </w:rPr>
    </w:lvl>
    <w:lvl w:ilvl="1" w:tplc="04190019" w:tentative="1">
      <w:start w:val="1"/>
      <w:numFmt w:val="lowerLetter"/>
      <w:lvlText w:val="%2."/>
      <w:lvlJc w:val="left"/>
      <w:pPr>
        <w:tabs>
          <w:tab w:val="num" w:pos="870"/>
        </w:tabs>
        <w:ind w:left="870" w:hanging="360"/>
      </w:pPr>
      <w:rPr>
        <w:rFonts w:cs="Times New Roman"/>
      </w:rPr>
    </w:lvl>
    <w:lvl w:ilvl="2" w:tplc="0419001B" w:tentative="1">
      <w:start w:val="1"/>
      <w:numFmt w:val="lowerRoman"/>
      <w:lvlText w:val="%3."/>
      <w:lvlJc w:val="right"/>
      <w:pPr>
        <w:tabs>
          <w:tab w:val="num" w:pos="1590"/>
        </w:tabs>
        <w:ind w:left="1590" w:hanging="180"/>
      </w:pPr>
      <w:rPr>
        <w:rFonts w:cs="Times New Roman"/>
      </w:rPr>
    </w:lvl>
    <w:lvl w:ilvl="3" w:tplc="0419000F" w:tentative="1">
      <w:start w:val="1"/>
      <w:numFmt w:val="decimal"/>
      <w:lvlText w:val="%4."/>
      <w:lvlJc w:val="left"/>
      <w:pPr>
        <w:tabs>
          <w:tab w:val="num" w:pos="2310"/>
        </w:tabs>
        <w:ind w:left="2310" w:hanging="360"/>
      </w:pPr>
      <w:rPr>
        <w:rFonts w:cs="Times New Roman"/>
      </w:rPr>
    </w:lvl>
    <w:lvl w:ilvl="4" w:tplc="04190019" w:tentative="1">
      <w:start w:val="1"/>
      <w:numFmt w:val="lowerLetter"/>
      <w:lvlText w:val="%5."/>
      <w:lvlJc w:val="left"/>
      <w:pPr>
        <w:tabs>
          <w:tab w:val="num" w:pos="3030"/>
        </w:tabs>
        <w:ind w:left="3030" w:hanging="360"/>
      </w:pPr>
      <w:rPr>
        <w:rFonts w:cs="Times New Roman"/>
      </w:rPr>
    </w:lvl>
    <w:lvl w:ilvl="5" w:tplc="0419001B" w:tentative="1">
      <w:start w:val="1"/>
      <w:numFmt w:val="lowerRoman"/>
      <w:lvlText w:val="%6."/>
      <w:lvlJc w:val="right"/>
      <w:pPr>
        <w:tabs>
          <w:tab w:val="num" w:pos="3750"/>
        </w:tabs>
        <w:ind w:left="3750" w:hanging="180"/>
      </w:pPr>
      <w:rPr>
        <w:rFonts w:cs="Times New Roman"/>
      </w:rPr>
    </w:lvl>
    <w:lvl w:ilvl="6" w:tplc="0419000F" w:tentative="1">
      <w:start w:val="1"/>
      <w:numFmt w:val="decimal"/>
      <w:lvlText w:val="%7."/>
      <w:lvlJc w:val="left"/>
      <w:pPr>
        <w:tabs>
          <w:tab w:val="num" w:pos="4470"/>
        </w:tabs>
        <w:ind w:left="4470" w:hanging="360"/>
      </w:pPr>
      <w:rPr>
        <w:rFonts w:cs="Times New Roman"/>
      </w:rPr>
    </w:lvl>
    <w:lvl w:ilvl="7" w:tplc="04190019" w:tentative="1">
      <w:start w:val="1"/>
      <w:numFmt w:val="lowerLetter"/>
      <w:lvlText w:val="%8."/>
      <w:lvlJc w:val="left"/>
      <w:pPr>
        <w:tabs>
          <w:tab w:val="num" w:pos="5190"/>
        </w:tabs>
        <w:ind w:left="5190" w:hanging="360"/>
      </w:pPr>
      <w:rPr>
        <w:rFonts w:cs="Times New Roman"/>
      </w:rPr>
    </w:lvl>
    <w:lvl w:ilvl="8" w:tplc="0419001B" w:tentative="1">
      <w:start w:val="1"/>
      <w:numFmt w:val="lowerRoman"/>
      <w:lvlText w:val="%9."/>
      <w:lvlJc w:val="right"/>
      <w:pPr>
        <w:tabs>
          <w:tab w:val="num" w:pos="5910"/>
        </w:tabs>
        <w:ind w:left="5910" w:hanging="180"/>
      </w:pPr>
      <w:rPr>
        <w:rFonts w:cs="Times New Roman"/>
      </w:rPr>
    </w:lvl>
  </w:abstractNum>
  <w:abstractNum w:abstractNumId="14">
    <w:nsid w:val="4F7451B1"/>
    <w:multiLevelType w:val="hybridMultilevel"/>
    <w:tmpl w:val="2B9A335C"/>
    <w:lvl w:ilvl="0" w:tplc="5B88C6B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11E4374"/>
    <w:multiLevelType w:val="hybridMultilevel"/>
    <w:tmpl w:val="F5EAAC0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5384386F"/>
    <w:multiLevelType w:val="hybridMultilevel"/>
    <w:tmpl w:val="989AC234"/>
    <w:lvl w:ilvl="0" w:tplc="D724419A">
      <w:start w:val="1"/>
      <w:numFmt w:val="decimal"/>
      <w:lvlText w:val="%1."/>
      <w:lvlJc w:val="left"/>
      <w:pPr>
        <w:tabs>
          <w:tab w:val="num" w:pos="851"/>
        </w:tabs>
        <w:ind w:firstLine="85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F77AAC"/>
    <w:multiLevelType w:val="hybridMultilevel"/>
    <w:tmpl w:val="F2AC62EC"/>
    <w:lvl w:ilvl="0" w:tplc="70A62C56">
      <w:start w:val="1"/>
      <w:numFmt w:val="decimal"/>
      <w:lvlText w:val="%1."/>
      <w:lvlJc w:val="left"/>
      <w:pPr>
        <w:tabs>
          <w:tab w:val="num" w:pos="1650"/>
        </w:tabs>
        <w:ind w:left="799" w:firstLine="85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C97108"/>
    <w:multiLevelType w:val="multilevel"/>
    <w:tmpl w:val="E5EC13B6"/>
    <w:lvl w:ilvl="0">
      <w:start w:val="1"/>
      <w:numFmt w:val="decimal"/>
      <w:lvlText w:val="%1)"/>
      <w:lvlJc w:val="left"/>
      <w:pPr>
        <w:tabs>
          <w:tab w:val="num" w:pos="1410"/>
        </w:tabs>
        <w:ind w:left="1410" w:hanging="480"/>
      </w:pPr>
      <w:rPr>
        <w:rFonts w:cs="Times New Roman" w:hint="default"/>
      </w:rPr>
    </w:lvl>
    <w:lvl w:ilvl="1">
      <w:start w:val="1"/>
      <w:numFmt w:val="decimal"/>
      <w:lvlText w:val="%2."/>
      <w:lvlJc w:val="left"/>
      <w:pPr>
        <w:tabs>
          <w:tab w:val="num" w:pos="1650"/>
        </w:tabs>
        <w:ind w:left="799" w:firstLine="851"/>
      </w:pPr>
      <w:rPr>
        <w:rFonts w:cs="Times New Roman" w:hint="default"/>
      </w:rPr>
    </w:lvl>
    <w:lvl w:ilvl="2">
      <w:start w:val="1"/>
      <w:numFmt w:val="lowerRoman"/>
      <w:lvlText w:val="%3."/>
      <w:lvlJc w:val="right"/>
      <w:pPr>
        <w:tabs>
          <w:tab w:val="num" w:pos="2730"/>
        </w:tabs>
        <w:ind w:left="2730" w:hanging="180"/>
      </w:pPr>
      <w:rPr>
        <w:rFonts w:cs="Times New Roman"/>
      </w:rPr>
    </w:lvl>
    <w:lvl w:ilvl="3">
      <w:start w:val="1"/>
      <w:numFmt w:val="decimal"/>
      <w:lvlText w:val="%4."/>
      <w:lvlJc w:val="left"/>
      <w:pPr>
        <w:tabs>
          <w:tab w:val="num" w:pos="3450"/>
        </w:tabs>
        <w:ind w:left="3450" w:hanging="360"/>
      </w:pPr>
      <w:rPr>
        <w:rFonts w:cs="Times New Roman"/>
      </w:rPr>
    </w:lvl>
    <w:lvl w:ilvl="4">
      <w:start w:val="1"/>
      <w:numFmt w:val="lowerLetter"/>
      <w:lvlText w:val="%5."/>
      <w:lvlJc w:val="left"/>
      <w:pPr>
        <w:tabs>
          <w:tab w:val="num" w:pos="4170"/>
        </w:tabs>
        <w:ind w:left="4170" w:hanging="360"/>
      </w:pPr>
      <w:rPr>
        <w:rFonts w:cs="Times New Roman"/>
      </w:rPr>
    </w:lvl>
    <w:lvl w:ilvl="5">
      <w:start w:val="1"/>
      <w:numFmt w:val="lowerRoman"/>
      <w:lvlText w:val="%6."/>
      <w:lvlJc w:val="right"/>
      <w:pPr>
        <w:tabs>
          <w:tab w:val="num" w:pos="4890"/>
        </w:tabs>
        <w:ind w:left="4890" w:hanging="180"/>
      </w:pPr>
      <w:rPr>
        <w:rFonts w:cs="Times New Roman"/>
      </w:rPr>
    </w:lvl>
    <w:lvl w:ilvl="6">
      <w:start w:val="1"/>
      <w:numFmt w:val="decimal"/>
      <w:lvlText w:val="%7."/>
      <w:lvlJc w:val="left"/>
      <w:pPr>
        <w:tabs>
          <w:tab w:val="num" w:pos="5610"/>
        </w:tabs>
        <w:ind w:left="5610" w:hanging="360"/>
      </w:pPr>
      <w:rPr>
        <w:rFonts w:cs="Times New Roman"/>
      </w:rPr>
    </w:lvl>
    <w:lvl w:ilvl="7">
      <w:start w:val="1"/>
      <w:numFmt w:val="lowerLetter"/>
      <w:lvlText w:val="%8."/>
      <w:lvlJc w:val="left"/>
      <w:pPr>
        <w:tabs>
          <w:tab w:val="num" w:pos="6330"/>
        </w:tabs>
        <w:ind w:left="6330" w:hanging="360"/>
      </w:pPr>
      <w:rPr>
        <w:rFonts w:cs="Times New Roman"/>
      </w:rPr>
    </w:lvl>
    <w:lvl w:ilvl="8">
      <w:start w:val="1"/>
      <w:numFmt w:val="lowerRoman"/>
      <w:lvlText w:val="%9."/>
      <w:lvlJc w:val="right"/>
      <w:pPr>
        <w:tabs>
          <w:tab w:val="num" w:pos="7050"/>
        </w:tabs>
        <w:ind w:left="7050" w:hanging="180"/>
      </w:pPr>
      <w:rPr>
        <w:rFonts w:cs="Times New Roman"/>
      </w:rPr>
    </w:lvl>
  </w:abstractNum>
  <w:abstractNum w:abstractNumId="19">
    <w:nsid w:val="5B867F45"/>
    <w:multiLevelType w:val="hybridMultilevel"/>
    <w:tmpl w:val="842C2C3A"/>
    <w:lvl w:ilvl="0" w:tplc="406CBA14">
      <w:start w:val="1"/>
      <w:numFmt w:val="decimal"/>
      <w:lvlText w:val="%1."/>
      <w:lvlJc w:val="left"/>
      <w:pPr>
        <w:tabs>
          <w:tab w:val="num" w:pos="720"/>
        </w:tabs>
        <w:ind w:left="720" w:hanging="360"/>
      </w:pPr>
      <w:rPr>
        <w:rFonts w:cs="Times New Roman" w:hint="default"/>
      </w:rPr>
    </w:lvl>
    <w:lvl w:ilvl="1" w:tplc="70A62C56">
      <w:start w:val="1"/>
      <w:numFmt w:val="decimal"/>
      <w:lvlText w:val="%2."/>
      <w:lvlJc w:val="left"/>
      <w:pPr>
        <w:tabs>
          <w:tab w:val="num" w:pos="1080"/>
        </w:tabs>
        <w:ind w:left="229" w:firstLine="851"/>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5A26D7AE">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D4A20F6"/>
    <w:multiLevelType w:val="hybridMultilevel"/>
    <w:tmpl w:val="5178C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730664"/>
    <w:multiLevelType w:val="hybridMultilevel"/>
    <w:tmpl w:val="A2D2E1E8"/>
    <w:lvl w:ilvl="0" w:tplc="D724419A">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1A075A"/>
    <w:multiLevelType w:val="multilevel"/>
    <w:tmpl w:val="F2AC62EC"/>
    <w:lvl w:ilvl="0">
      <w:start w:val="1"/>
      <w:numFmt w:val="decimal"/>
      <w:lvlText w:val="%1."/>
      <w:lvlJc w:val="left"/>
      <w:pPr>
        <w:tabs>
          <w:tab w:val="num" w:pos="1650"/>
        </w:tabs>
        <w:ind w:left="799"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1E904E6"/>
    <w:multiLevelType w:val="hybridMultilevel"/>
    <w:tmpl w:val="54C203CC"/>
    <w:lvl w:ilvl="0" w:tplc="B6DA675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1F008CD"/>
    <w:multiLevelType w:val="hybridMultilevel"/>
    <w:tmpl w:val="D47E63DC"/>
    <w:lvl w:ilvl="0" w:tplc="04190001">
      <w:start w:val="1"/>
      <w:numFmt w:val="bullet"/>
      <w:lvlText w:val=""/>
      <w:lvlJc w:val="left"/>
      <w:pPr>
        <w:tabs>
          <w:tab w:val="num" w:pos="720"/>
        </w:tabs>
        <w:ind w:left="720" w:hanging="360"/>
      </w:pPr>
      <w:rPr>
        <w:rFonts w:ascii="Symbol" w:hAnsi="Symbol" w:hint="default"/>
      </w:rPr>
    </w:lvl>
    <w:lvl w:ilvl="1" w:tplc="89F2AC6A">
      <w:start w:val="2"/>
      <w:numFmt w:val="decimal"/>
      <w:lvlText w:val="%2."/>
      <w:lvlJc w:val="left"/>
      <w:pPr>
        <w:tabs>
          <w:tab w:val="num" w:pos="1080"/>
        </w:tabs>
        <w:ind w:left="229" w:firstLine="851"/>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2209A9"/>
    <w:multiLevelType w:val="hybridMultilevel"/>
    <w:tmpl w:val="AFFE1892"/>
    <w:lvl w:ilvl="0" w:tplc="92985D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AAA4E2B"/>
    <w:multiLevelType w:val="hybridMultilevel"/>
    <w:tmpl w:val="20AE3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A82612"/>
    <w:multiLevelType w:val="hybridMultilevel"/>
    <w:tmpl w:val="6BFAB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1"/>
  </w:num>
  <w:num w:numId="4">
    <w:abstractNumId w:val="16"/>
  </w:num>
  <w:num w:numId="5">
    <w:abstractNumId w:val="23"/>
  </w:num>
  <w:num w:numId="6">
    <w:abstractNumId w:val="2"/>
  </w:num>
  <w:num w:numId="7">
    <w:abstractNumId w:val="12"/>
  </w:num>
  <w:num w:numId="8">
    <w:abstractNumId w:val="0"/>
  </w:num>
  <w:num w:numId="9">
    <w:abstractNumId w:val="9"/>
  </w:num>
  <w:num w:numId="10">
    <w:abstractNumId w:val="6"/>
  </w:num>
  <w:num w:numId="11">
    <w:abstractNumId w:val="7"/>
  </w:num>
  <w:num w:numId="12">
    <w:abstractNumId w:val="13"/>
  </w:num>
  <w:num w:numId="13">
    <w:abstractNumId w:val="17"/>
  </w:num>
  <w:num w:numId="14">
    <w:abstractNumId w:val="22"/>
  </w:num>
  <w:num w:numId="15">
    <w:abstractNumId w:val="10"/>
  </w:num>
  <w:num w:numId="16">
    <w:abstractNumId w:val="18"/>
  </w:num>
  <w:num w:numId="17">
    <w:abstractNumId w:val="4"/>
  </w:num>
  <w:num w:numId="18">
    <w:abstractNumId w:val="11"/>
  </w:num>
  <w:num w:numId="19">
    <w:abstractNumId w:val="15"/>
  </w:num>
  <w:num w:numId="20">
    <w:abstractNumId w:val="20"/>
  </w:num>
  <w:num w:numId="21">
    <w:abstractNumId w:val="27"/>
  </w:num>
  <w:num w:numId="22">
    <w:abstractNumId w:val="26"/>
  </w:num>
  <w:num w:numId="23">
    <w:abstractNumId w:val="14"/>
  </w:num>
  <w:num w:numId="24">
    <w:abstractNumId w:val="24"/>
  </w:num>
  <w:num w:numId="25">
    <w:abstractNumId w:val="25"/>
  </w:num>
  <w:num w:numId="26">
    <w:abstractNumId w:val="3"/>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5E4"/>
    <w:rsid w:val="00005A48"/>
    <w:rsid w:val="0001001E"/>
    <w:rsid w:val="00031CBA"/>
    <w:rsid w:val="00050127"/>
    <w:rsid w:val="00066308"/>
    <w:rsid w:val="00097E56"/>
    <w:rsid w:val="000A3348"/>
    <w:rsid w:val="000B5C75"/>
    <w:rsid w:val="000D74C8"/>
    <w:rsid w:val="000F15B0"/>
    <w:rsid w:val="00126C9F"/>
    <w:rsid w:val="00141140"/>
    <w:rsid w:val="001613B9"/>
    <w:rsid w:val="00165553"/>
    <w:rsid w:val="0016762C"/>
    <w:rsid w:val="001721C1"/>
    <w:rsid w:val="00182295"/>
    <w:rsid w:val="00191A44"/>
    <w:rsid w:val="00192690"/>
    <w:rsid w:val="001B3FBE"/>
    <w:rsid w:val="001C3D7F"/>
    <w:rsid w:val="001E35B4"/>
    <w:rsid w:val="001F3D91"/>
    <w:rsid w:val="00206CDE"/>
    <w:rsid w:val="002071FE"/>
    <w:rsid w:val="00220A4B"/>
    <w:rsid w:val="00247D8D"/>
    <w:rsid w:val="0025134E"/>
    <w:rsid w:val="00252DA9"/>
    <w:rsid w:val="00260CBD"/>
    <w:rsid w:val="002673F3"/>
    <w:rsid w:val="00272C1A"/>
    <w:rsid w:val="00275D73"/>
    <w:rsid w:val="00275FA2"/>
    <w:rsid w:val="00286AB5"/>
    <w:rsid w:val="002969C9"/>
    <w:rsid w:val="002A2FC6"/>
    <w:rsid w:val="002C3579"/>
    <w:rsid w:val="002E195F"/>
    <w:rsid w:val="003078E1"/>
    <w:rsid w:val="003244E1"/>
    <w:rsid w:val="003465F8"/>
    <w:rsid w:val="00371534"/>
    <w:rsid w:val="00375806"/>
    <w:rsid w:val="00380026"/>
    <w:rsid w:val="00384A9D"/>
    <w:rsid w:val="00392D98"/>
    <w:rsid w:val="003A0A5A"/>
    <w:rsid w:val="003B3FBE"/>
    <w:rsid w:val="003C3173"/>
    <w:rsid w:val="003C3AEC"/>
    <w:rsid w:val="003C3CB0"/>
    <w:rsid w:val="003C542F"/>
    <w:rsid w:val="003E0A61"/>
    <w:rsid w:val="003E2B7D"/>
    <w:rsid w:val="003E4878"/>
    <w:rsid w:val="003E4C7A"/>
    <w:rsid w:val="003F3209"/>
    <w:rsid w:val="00400901"/>
    <w:rsid w:val="00407568"/>
    <w:rsid w:val="004154DD"/>
    <w:rsid w:val="00422F2E"/>
    <w:rsid w:val="00433A51"/>
    <w:rsid w:val="00435004"/>
    <w:rsid w:val="00454666"/>
    <w:rsid w:val="00454D93"/>
    <w:rsid w:val="004611F4"/>
    <w:rsid w:val="00471D93"/>
    <w:rsid w:val="00481439"/>
    <w:rsid w:val="004A162C"/>
    <w:rsid w:val="004A1751"/>
    <w:rsid w:val="004A7BE5"/>
    <w:rsid w:val="004B348E"/>
    <w:rsid w:val="004C38F6"/>
    <w:rsid w:val="004C59A9"/>
    <w:rsid w:val="004E7AC6"/>
    <w:rsid w:val="004F15A9"/>
    <w:rsid w:val="00533B90"/>
    <w:rsid w:val="00535039"/>
    <w:rsid w:val="005670EF"/>
    <w:rsid w:val="00574BB4"/>
    <w:rsid w:val="00577C11"/>
    <w:rsid w:val="005824A3"/>
    <w:rsid w:val="005B6444"/>
    <w:rsid w:val="005C3885"/>
    <w:rsid w:val="005D19B3"/>
    <w:rsid w:val="005D348F"/>
    <w:rsid w:val="005D3561"/>
    <w:rsid w:val="005D5952"/>
    <w:rsid w:val="005F16D5"/>
    <w:rsid w:val="005F30E8"/>
    <w:rsid w:val="00600135"/>
    <w:rsid w:val="006003AC"/>
    <w:rsid w:val="00601DEE"/>
    <w:rsid w:val="00602BD5"/>
    <w:rsid w:val="0060799B"/>
    <w:rsid w:val="00652243"/>
    <w:rsid w:val="006800BF"/>
    <w:rsid w:val="00686CFF"/>
    <w:rsid w:val="00686DAB"/>
    <w:rsid w:val="00695012"/>
    <w:rsid w:val="006A63AA"/>
    <w:rsid w:val="006B5444"/>
    <w:rsid w:val="006C7B5A"/>
    <w:rsid w:val="006D4BD8"/>
    <w:rsid w:val="0070112B"/>
    <w:rsid w:val="007171B7"/>
    <w:rsid w:val="00723D80"/>
    <w:rsid w:val="00724841"/>
    <w:rsid w:val="00725068"/>
    <w:rsid w:val="00725479"/>
    <w:rsid w:val="00725A36"/>
    <w:rsid w:val="007307A9"/>
    <w:rsid w:val="007313C9"/>
    <w:rsid w:val="00742C8A"/>
    <w:rsid w:val="00745EE5"/>
    <w:rsid w:val="007570F2"/>
    <w:rsid w:val="00792622"/>
    <w:rsid w:val="00797902"/>
    <w:rsid w:val="007A02A5"/>
    <w:rsid w:val="007A6C82"/>
    <w:rsid w:val="007C1DD8"/>
    <w:rsid w:val="007E26F8"/>
    <w:rsid w:val="007E4897"/>
    <w:rsid w:val="007E7EEF"/>
    <w:rsid w:val="007F3C4F"/>
    <w:rsid w:val="00810B92"/>
    <w:rsid w:val="008121BF"/>
    <w:rsid w:val="00817D74"/>
    <w:rsid w:val="00842853"/>
    <w:rsid w:val="0084640C"/>
    <w:rsid w:val="00853544"/>
    <w:rsid w:val="00862E92"/>
    <w:rsid w:val="00871EA5"/>
    <w:rsid w:val="00872BE2"/>
    <w:rsid w:val="0089520C"/>
    <w:rsid w:val="008B3B13"/>
    <w:rsid w:val="008C360F"/>
    <w:rsid w:val="008D3C5E"/>
    <w:rsid w:val="008E69FA"/>
    <w:rsid w:val="008F3CA9"/>
    <w:rsid w:val="00910693"/>
    <w:rsid w:val="009131AE"/>
    <w:rsid w:val="00914BD1"/>
    <w:rsid w:val="00915E5D"/>
    <w:rsid w:val="009213EB"/>
    <w:rsid w:val="00930CBC"/>
    <w:rsid w:val="009372D1"/>
    <w:rsid w:val="009377E1"/>
    <w:rsid w:val="00976ADC"/>
    <w:rsid w:val="00991A83"/>
    <w:rsid w:val="009A6BDC"/>
    <w:rsid w:val="009A7DAE"/>
    <w:rsid w:val="009E6C78"/>
    <w:rsid w:val="009F6ADF"/>
    <w:rsid w:val="00A0107D"/>
    <w:rsid w:val="00A3207C"/>
    <w:rsid w:val="00A43828"/>
    <w:rsid w:val="00A60BC9"/>
    <w:rsid w:val="00A704B2"/>
    <w:rsid w:val="00A83D7B"/>
    <w:rsid w:val="00AA7287"/>
    <w:rsid w:val="00AB462A"/>
    <w:rsid w:val="00AB6150"/>
    <w:rsid w:val="00AC504C"/>
    <w:rsid w:val="00AD5644"/>
    <w:rsid w:val="00AD772F"/>
    <w:rsid w:val="00B40A0F"/>
    <w:rsid w:val="00B502E3"/>
    <w:rsid w:val="00B545C5"/>
    <w:rsid w:val="00B66D4D"/>
    <w:rsid w:val="00B71667"/>
    <w:rsid w:val="00B84BC1"/>
    <w:rsid w:val="00B85EBD"/>
    <w:rsid w:val="00B90A15"/>
    <w:rsid w:val="00BC27ED"/>
    <w:rsid w:val="00BD5224"/>
    <w:rsid w:val="00BE1EA2"/>
    <w:rsid w:val="00BE74EE"/>
    <w:rsid w:val="00BF6CAF"/>
    <w:rsid w:val="00C015D3"/>
    <w:rsid w:val="00C11A17"/>
    <w:rsid w:val="00C22E72"/>
    <w:rsid w:val="00C25507"/>
    <w:rsid w:val="00C25602"/>
    <w:rsid w:val="00C26D79"/>
    <w:rsid w:val="00C426E5"/>
    <w:rsid w:val="00C465C1"/>
    <w:rsid w:val="00C50262"/>
    <w:rsid w:val="00C833E0"/>
    <w:rsid w:val="00C86762"/>
    <w:rsid w:val="00CA604F"/>
    <w:rsid w:val="00CB096B"/>
    <w:rsid w:val="00CB6AF4"/>
    <w:rsid w:val="00CC7CEC"/>
    <w:rsid w:val="00CF7C84"/>
    <w:rsid w:val="00D00446"/>
    <w:rsid w:val="00D02C90"/>
    <w:rsid w:val="00D17E3A"/>
    <w:rsid w:val="00D42F0F"/>
    <w:rsid w:val="00D458C1"/>
    <w:rsid w:val="00D47CBB"/>
    <w:rsid w:val="00D554EE"/>
    <w:rsid w:val="00D57AE4"/>
    <w:rsid w:val="00D617CD"/>
    <w:rsid w:val="00D74B00"/>
    <w:rsid w:val="00D76B52"/>
    <w:rsid w:val="00D828D0"/>
    <w:rsid w:val="00D90A48"/>
    <w:rsid w:val="00D96D05"/>
    <w:rsid w:val="00DC25E4"/>
    <w:rsid w:val="00DC58A1"/>
    <w:rsid w:val="00DC76CA"/>
    <w:rsid w:val="00DD4A0E"/>
    <w:rsid w:val="00DF04F0"/>
    <w:rsid w:val="00DF318A"/>
    <w:rsid w:val="00E15511"/>
    <w:rsid w:val="00E25820"/>
    <w:rsid w:val="00E63DDC"/>
    <w:rsid w:val="00E82A78"/>
    <w:rsid w:val="00E91182"/>
    <w:rsid w:val="00E966C8"/>
    <w:rsid w:val="00EA3058"/>
    <w:rsid w:val="00EA7B28"/>
    <w:rsid w:val="00EE25D3"/>
    <w:rsid w:val="00F22C5B"/>
    <w:rsid w:val="00F23D39"/>
    <w:rsid w:val="00F60ACB"/>
    <w:rsid w:val="00F7513E"/>
    <w:rsid w:val="00F76DDE"/>
    <w:rsid w:val="00F96594"/>
    <w:rsid w:val="00FA2F69"/>
    <w:rsid w:val="00FB0139"/>
    <w:rsid w:val="00FD2F82"/>
    <w:rsid w:val="00FD68FF"/>
    <w:rsid w:val="00FF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DD81C7A-F8D8-4B8B-9DAA-59262111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E2B7D"/>
    <w:pPr>
      <w:spacing w:before="100" w:after="100"/>
    </w:pPr>
    <w:rPr>
      <w:sz w:val="24"/>
    </w:rPr>
  </w:style>
  <w:style w:type="paragraph" w:styleId="3">
    <w:name w:val="heading 3"/>
    <w:basedOn w:val="a"/>
    <w:link w:val="30"/>
    <w:uiPriority w:val="99"/>
    <w:qFormat/>
    <w:rsid w:val="00DC25E4"/>
    <w:pPr>
      <w:spacing w:beforeAutospacing="1" w:afterAutospacing="1"/>
      <w:outlineLvl w:val="2"/>
    </w:pPr>
    <w:rPr>
      <w:rFonts w:ascii="Arial" w:hAnsi="Arial" w:cs="Arial"/>
      <w:b/>
      <w:bCs/>
      <w:color w:val="000000"/>
      <w:sz w:val="27"/>
      <w:szCs w:val="27"/>
    </w:rPr>
  </w:style>
  <w:style w:type="paragraph" w:styleId="4">
    <w:name w:val="heading 4"/>
    <w:basedOn w:val="a"/>
    <w:next w:val="a"/>
    <w:link w:val="40"/>
    <w:uiPriority w:val="99"/>
    <w:qFormat/>
    <w:rsid w:val="00CF7C8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DC25E4"/>
    <w:pPr>
      <w:spacing w:beforeAutospacing="1" w:afterAutospacing="1"/>
    </w:pPr>
    <w:rPr>
      <w:rFonts w:ascii="Verdana" w:hAnsi="Verdana"/>
      <w:color w:val="000000"/>
      <w:sz w:val="18"/>
      <w:szCs w:val="18"/>
    </w:rPr>
  </w:style>
  <w:style w:type="character" w:styleId="a4">
    <w:name w:val="Hyperlink"/>
    <w:uiPriority w:val="99"/>
    <w:rsid w:val="00A0107D"/>
    <w:rPr>
      <w:rFonts w:cs="Times New Roman"/>
      <w:color w:val="006297"/>
      <w:u w:val="none"/>
      <w:effect w:val="none"/>
    </w:rPr>
  </w:style>
  <w:style w:type="paragraph" w:customStyle="1" w:styleId="Heading">
    <w:name w:val="Heading"/>
    <w:uiPriority w:val="99"/>
    <w:rsid w:val="00191A44"/>
    <w:pPr>
      <w:widowControl w:val="0"/>
      <w:autoSpaceDE w:val="0"/>
      <w:autoSpaceDN w:val="0"/>
      <w:adjustRightInd w:val="0"/>
    </w:pPr>
    <w:rPr>
      <w:rFonts w:ascii="Arial" w:hAnsi="Arial" w:cs="Arial"/>
      <w:b/>
      <w:bCs/>
      <w:sz w:val="22"/>
      <w:szCs w:val="22"/>
    </w:rPr>
  </w:style>
  <w:style w:type="character" w:styleId="a5">
    <w:name w:val="Strong"/>
    <w:uiPriority w:val="99"/>
    <w:qFormat/>
    <w:rsid w:val="00BE1EA2"/>
    <w:rPr>
      <w:rFonts w:cs="Times New Roman"/>
      <w:b/>
      <w:bCs/>
    </w:rPr>
  </w:style>
  <w:style w:type="paragraph" w:styleId="a6">
    <w:name w:val="footer"/>
    <w:basedOn w:val="a"/>
    <w:link w:val="a7"/>
    <w:uiPriority w:val="99"/>
    <w:rsid w:val="002071FE"/>
    <w:pPr>
      <w:tabs>
        <w:tab w:val="center" w:pos="4677"/>
        <w:tab w:val="right" w:pos="9355"/>
      </w:tabs>
      <w:spacing w:before="0" w:after="0"/>
    </w:pPr>
    <w:rPr>
      <w:szCs w:val="24"/>
    </w:rPr>
  </w:style>
  <w:style w:type="character" w:customStyle="1" w:styleId="a7">
    <w:name w:val="Нижній колонтитул Знак"/>
    <w:link w:val="a6"/>
    <w:uiPriority w:val="99"/>
    <w:semiHidden/>
    <w:rPr>
      <w:sz w:val="24"/>
      <w:szCs w:val="20"/>
    </w:rPr>
  </w:style>
  <w:style w:type="character" w:styleId="a8">
    <w:name w:val="page number"/>
    <w:uiPriority w:val="99"/>
    <w:rsid w:val="002071FE"/>
    <w:rPr>
      <w:rFonts w:cs="Times New Roman"/>
    </w:rPr>
  </w:style>
  <w:style w:type="paragraph" w:styleId="a9">
    <w:name w:val="header"/>
    <w:basedOn w:val="a"/>
    <w:link w:val="aa"/>
    <w:uiPriority w:val="99"/>
    <w:rsid w:val="00FF0145"/>
    <w:pPr>
      <w:tabs>
        <w:tab w:val="center" w:pos="4677"/>
        <w:tab w:val="right" w:pos="9355"/>
      </w:tabs>
      <w:spacing w:before="0" w:after="0"/>
    </w:pPr>
    <w:rPr>
      <w:szCs w:val="24"/>
    </w:rPr>
  </w:style>
  <w:style w:type="character" w:customStyle="1" w:styleId="aa">
    <w:name w:val="Верхній колонтитул Знак"/>
    <w:link w:val="a9"/>
    <w:uiPriority w:val="99"/>
    <w:semiHidden/>
    <w:rPr>
      <w:sz w:val="24"/>
      <w:szCs w:val="20"/>
    </w:rPr>
  </w:style>
  <w:style w:type="paragraph" w:styleId="1">
    <w:name w:val="toc 1"/>
    <w:basedOn w:val="a"/>
    <w:next w:val="a"/>
    <w:autoRedefine/>
    <w:uiPriority w:val="99"/>
    <w:semiHidden/>
    <w:rsid w:val="00FF0145"/>
    <w:pPr>
      <w:tabs>
        <w:tab w:val="right" w:leader="dot" w:pos="9344"/>
      </w:tabs>
      <w:spacing w:before="0" w:after="0" w:line="360" w:lineRule="auto"/>
      <w:ind w:left="5580" w:hanging="10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732138">
      <w:marLeft w:val="0"/>
      <w:marRight w:val="0"/>
      <w:marTop w:val="0"/>
      <w:marBottom w:val="0"/>
      <w:divBdr>
        <w:top w:val="none" w:sz="0" w:space="0" w:color="auto"/>
        <w:left w:val="none" w:sz="0" w:space="0" w:color="auto"/>
        <w:bottom w:val="none" w:sz="0" w:space="0" w:color="auto"/>
        <w:right w:val="none" w:sz="0" w:space="0" w:color="auto"/>
      </w:divBdr>
      <w:divsChild>
        <w:div w:id="425732135">
          <w:marLeft w:val="0"/>
          <w:marRight w:val="0"/>
          <w:marTop w:val="0"/>
          <w:marBottom w:val="0"/>
          <w:divBdr>
            <w:top w:val="none" w:sz="0" w:space="0" w:color="auto"/>
            <w:left w:val="none" w:sz="0" w:space="0" w:color="auto"/>
            <w:bottom w:val="none" w:sz="0" w:space="0" w:color="auto"/>
            <w:right w:val="none" w:sz="0" w:space="0" w:color="auto"/>
          </w:divBdr>
          <w:divsChild>
            <w:div w:id="425732133">
              <w:marLeft w:val="0"/>
              <w:marRight w:val="0"/>
              <w:marTop w:val="0"/>
              <w:marBottom w:val="0"/>
              <w:divBdr>
                <w:top w:val="none" w:sz="0" w:space="0" w:color="auto"/>
                <w:left w:val="none" w:sz="0" w:space="0" w:color="auto"/>
                <w:bottom w:val="none" w:sz="0" w:space="0" w:color="auto"/>
                <w:right w:val="none" w:sz="0" w:space="0" w:color="auto"/>
              </w:divBdr>
              <w:divsChild>
                <w:div w:id="425732137">
                  <w:marLeft w:val="135"/>
                  <w:marRight w:val="0"/>
                  <w:marTop w:val="120"/>
                  <w:marBottom w:val="0"/>
                  <w:divBdr>
                    <w:top w:val="none" w:sz="0" w:space="0" w:color="auto"/>
                    <w:left w:val="none" w:sz="0" w:space="0" w:color="auto"/>
                    <w:bottom w:val="none" w:sz="0" w:space="0" w:color="auto"/>
                    <w:right w:val="none" w:sz="0" w:space="0" w:color="auto"/>
                  </w:divBdr>
                  <w:divsChild>
                    <w:div w:id="4257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32139">
      <w:marLeft w:val="0"/>
      <w:marRight w:val="0"/>
      <w:marTop w:val="0"/>
      <w:marBottom w:val="0"/>
      <w:divBdr>
        <w:top w:val="none" w:sz="0" w:space="0" w:color="auto"/>
        <w:left w:val="none" w:sz="0" w:space="0" w:color="auto"/>
        <w:bottom w:val="none" w:sz="0" w:space="0" w:color="auto"/>
        <w:right w:val="none" w:sz="0" w:space="0" w:color="auto"/>
      </w:divBdr>
      <w:divsChild>
        <w:div w:id="425732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5757</Words>
  <Characters>32820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38501</CharactersWithSpaces>
  <SharedDoc>false</SharedDoc>
  <HLinks>
    <vt:vector size="90" baseType="variant">
      <vt:variant>
        <vt:i4>7536750</vt:i4>
      </vt:variant>
      <vt:variant>
        <vt:i4>66</vt:i4>
      </vt:variant>
      <vt:variant>
        <vt:i4>0</vt:i4>
      </vt:variant>
      <vt:variant>
        <vt:i4>5</vt:i4>
      </vt:variant>
      <vt:variant>
        <vt:lpwstr>http://www.informetr.ru/info/dictionary/739</vt:lpwstr>
      </vt:variant>
      <vt:variant>
        <vt:lpwstr/>
      </vt:variant>
      <vt:variant>
        <vt:i4>5701725</vt:i4>
      </vt:variant>
      <vt:variant>
        <vt:i4>63</vt:i4>
      </vt:variant>
      <vt:variant>
        <vt:i4>0</vt:i4>
      </vt:variant>
      <vt:variant>
        <vt:i4>5</vt:i4>
      </vt:variant>
      <vt:variant>
        <vt:lpwstr>http://www.top-manager.ru/?a=1&amp;id=174</vt:lpwstr>
      </vt:variant>
      <vt:variant>
        <vt:lpwstr/>
      </vt:variant>
      <vt:variant>
        <vt:i4>524293</vt:i4>
      </vt:variant>
      <vt:variant>
        <vt:i4>54</vt:i4>
      </vt:variant>
      <vt:variant>
        <vt:i4>0</vt:i4>
      </vt:variant>
      <vt:variant>
        <vt:i4>5</vt:i4>
      </vt:variant>
      <vt:variant>
        <vt:lpwstr>http://www.kodeks-luks.ru/ciws/?tid=0&amp;nd=901831019&amp;prevDoc=901861104&amp;mark=000002K17IOAM80BLDG870JIGLO42574AQD3SNSEV90RO6I780UUS6RV</vt:lpwstr>
      </vt:variant>
      <vt:variant>
        <vt:lpwstr>I0</vt:lpwstr>
      </vt:variant>
      <vt:variant>
        <vt:i4>5308443</vt:i4>
      </vt:variant>
      <vt:variant>
        <vt:i4>45</vt:i4>
      </vt:variant>
      <vt:variant>
        <vt:i4>0</vt:i4>
      </vt:variant>
      <vt:variant>
        <vt:i4>5</vt:i4>
      </vt:variant>
      <vt:variant>
        <vt:lpwstr>http://www.kodeks-luks.ru/ciws/?tid=0&amp;nd=901831019&amp;prevDoc=901861104&amp;mark=000002H3VVVVUU0C9SSDD00UNVCM3VVVVVU0JJTP54000000D3UDEP5S</vt:lpwstr>
      </vt:variant>
      <vt:variant>
        <vt:lpwstr>I0</vt:lpwstr>
      </vt:variant>
      <vt:variant>
        <vt:i4>5308443</vt:i4>
      </vt:variant>
      <vt:variant>
        <vt:i4>39</vt:i4>
      </vt:variant>
      <vt:variant>
        <vt:i4>0</vt:i4>
      </vt:variant>
      <vt:variant>
        <vt:i4>5</vt:i4>
      </vt:variant>
      <vt:variant>
        <vt:lpwstr>http://www.kodeks-luks.ru/ciws/?tid=0&amp;nd=901831019&amp;prevDoc=901861104&amp;mark=000002H3VVVVUU0C9SSDD00UNVCM3VVVVVU0JJTP54000000D3UDEP5S</vt:lpwstr>
      </vt:variant>
      <vt:variant>
        <vt:lpwstr>I0</vt:lpwstr>
      </vt:variant>
      <vt:variant>
        <vt:i4>6160400</vt:i4>
      </vt:variant>
      <vt:variant>
        <vt:i4>36</vt:i4>
      </vt:variant>
      <vt:variant>
        <vt:i4>0</vt:i4>
      </vt:variant>
      <vt:variant>
        <vt:i4>5</vt:i4>
      </vt:variant>
      <vt:variant>
        <vt:lpwstr>http://www.kodeks-luks.ru/ciws/?tid=0&amp;nd=901831019&amp;prevDoc=901861104&amp;mark=15N7O730000NM71OPO8J306F1PDO000002D3VSVP1H2VP4MK30G2Q01C</vt:lpwstr>
      </vt:variant>
      <vt:variant>
        <vt:lpwstr>I0</vt:lpwstr>
      </vt:variant>
      <vt:variant>
        <vt:i4>7143538</vt:i4>
      </vt:variant>
      <vt:variant>
        <vt:i4>33</vt:i4>
      </vt:variant>
      <vt:variant>
        <vt:i4>0</vt:i4>
      </vt:variant>
      <vt:variant>
        <vt:i4>5</vt:i4>
      </vt:variant>
      <vt:variant>
        <vt:lpwstr>http://www.kodeks-luks.ru/ciws/?tid=0&amp;nd=9017477&amp;prevDoc=901861104&amp;mark=15N7O73007BDK03V7FM9T1FG7ME9007BDK0000002D0SE74LV1M8S78A</vt:lpwstr>
      </vt:variant>
      <vt:variant>
        <vt:lpwstr>I0</vt:lpwstr>
      </vt:variant>
      <vt:variant>
        <vt:i4>6946936</vt:i4>
      </vt:variant>
      <vt:variant>
        <vt:i4>30</vt:i4>
      </vt:variant>
      <vt:variant>
        <vt:i4>0</vt:i4>
      </vt:variant>
      <vt:variant>
        <vt:i4>5</vt:i4>
      </vt:variant>
      <vt:variant>
        <vt:lpwstr>http://www.kodeks-luks.ru/ciws/?tid=0&amp;nd=9017477&amp;prevDoc=901861104&amp;mark=15N7O730078ES20UG9T10000002D0UG9T10000049M00UO1I03A7JBUH</vt:lpwstr>
      </vt:variant>
      <vt:variant>
        <vt:lpwstr>I0</vt:lpwstr>
      </vt:variant>
      <vt:variant>
        <vt:i4>852057</vt:i4>
      </vt:variant>
      <vt:variant>
        <vt:i4>27</vt:i4>
      </vt:variant>
      <vt:variant>
        <vt:i4>0</vt:i4>
      </vt:variant>
      <vt:variant>
        <vt:i4>5</vt:i4>
      </vt:variant>
      <vt:variant>
        <vt:lpwstr>http://www.kodeks-luks.ru/ciws/?tid=0&amp;nd=901831019&amp;prevDoc=901861104&amp;mark=000002G2K6T24I243LSJK0MTPTR03T9IU882I1GRP50SNH0OO3QEUQFC</vt:lpwstr>
      </vt:variant>
      <vt:variant>
        <vt:lpwstr>I0</vt:lpwstr>
      </vt:variant>
      <vt:variant>
        <vt:i4>852057</vt:i4>
      </vt:variant>
      <vt:variant>
        <vt:i4>24</vt:i4>
      </vt:variant>
      <vt:variant>
        <vt:i4>0</vt:i4>
      </vt:variant>
      <vt:variant>
        <vt:i4>5</vt:i4>
      </vt:variant>
      <vt:variant>
        <vt:lpwstr>http://www.kodeks-luks.ru/ciws/?tid=0&amp;nd=901831019&amp;prevDoc=901861104&amp;mark=000002G2K6T24I243LSJK0MTPTR03T9IU882I1GRP50SNH0OO3QEUQFC</vt:lpwstr>
      </vt:variant>
      <vt:variant>
        <vt:lpwstr>I0</vt:lpwstr>
      </vt:variant>
      <vt:variant>
        <vt:i4>524293</vt:i4>
      </vt:variant>
      <vt:variant>
        <vt:i4>21</vt:i4>
      </vt:variant>
      <vt:variant>
        <vt:i4>0</vt:i4>
      </vt:variant>
      <vt:variant>
        <vt:i4>5</vt:i4>
      </vt:variant>
      <vt:variant>
        <vt:lpwstr>http://www.kodeks-luks.ru/ciws/?tid=0&amp;nd=901831019&amp;prevDoc=901861104&amp;mark=000002K17IOAM80BLDG870JIGLO42574AQD3SNSEV90RO6I780UUS6RV</vt:lpwstr>
      </vt:variant>
      <vt:variant>
        <vt:lpwstr>I0</vt:lpwstr>
      </vt:variant>
      <vt:variant>
        <vt:i4>6094923</vt:i4>
      </vt:variant>
      <vt:variant>
        <vt:i4>15</vt:i4>
      </vt:variant>
      <vt:variant>
        <vt:i4>0</vt:i4>
      </vt:variant>
      <vt:variant>
        <vt:i4>5</vt:i4>
      </vt:variant>
      <vt:variant>
        <vt:lpwstr>http://www.kodeks-luks.ru/ciws/?tid=0&amp;nd=901831019&amp;prevDoc=901861104&amp;mark=000002E01MNQUR00000042MVL8BL1EVJTQO20ELPGA00003C805D4U7H</vt:lpwstr>
      </vt:variant>
      <vt:variant>
        <vt:lpwstr>I0</vt:lpwstr>
      </vt:variant>
      <vt:variant>
        <vt:i4>262234</vt:i4>
      </vt:variant>
      <vt:variant>
        <vt:i4>12</vt:i4>
      </vt:variant>
      <vt:variant>
        <vt:i4>0</vt:i4>
      </vt:variant>
      <vt:variant>
        <vt:i4>5</vt:i4>
      </vt:variant>
      <vt:variant>
        <vt:lpwstr>http://www.kodeks-luks.ru/ciws/?tid=0&amp;nd=901831019&amp;prevDoc=901861104&amp;mark=000002G3VVVVUU2VP4UJJ0G2Q01C2IL5B400CPRLVU1C0R41B35IRPP1</vt:lpwstr>
      </vt:variant>
      <vt:variant>
        <vt:lpwstr>I0</vt:lpwstr>
      </vt:variant>
      <vt:variant>
        <vt:i4>589909</vt:i4>
      </vt:variant>
      <vt:variant>
        <vt:i4>9</vt:i4>
      </vt:variant>
      <vt:variant>
        <vt:i4>0</vt:i4>
      </vt:variant>
      <vt:variant>
        <vt:i4>5</vt:i4>
      </vt:variant>
      <vt:variant>
        <vt:lpwstr>http://www.kodeks-luks.ru/ciws/?tid=0&amp;nd=901831019&amp;prevDoc=901861104&amp;mark=000002D2K6T24I1QLRD440MU2QD03T9IU883G4VHEL2GCFDLP2A0FVDK</vt:lpwstr>
      </vt:variant>
      <vt:variant>
        <vt:lpwstr>I0</vt:lpwstr>
      </vt:variant>
      <vt:variant>
        <vt:i4>6225950</vt:i4>
      </vt:variant>
      <vt:variant>
        <vt:i4>3</vt:i4>
      </vt:variant>
      <vt:variant>
        <vt:i4>0</vt:i4>
      </vt:variant>
      <vt:variant>
        <vt:i4>5</vt:i4>
      </vt:variant>
      <vt:variant>
        <vt:lpwstr>http://www.kodeks-luks.ru/ciws/?tid=0&amp;nd=901831019&amp;prevDoc=901861104&amp;mark=000002L0O9OKJJ3G6624I243LSJK3G6624B1QLRD3T08IBDP52M68SUO</vt:lpwstr>
      </vt:variant>
      <vt:variant>
        <vt:lpwstr>I0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Оксана</dc:creator>
  <cp:keywords/>
  <dc:description/>
  <cp:lastModifiedBy>Irina</cp:lastModifiedBy>
  <cp:revision>2</cp:revision>
  <dcterms:created xsi:type="dcterms:W3CDTF">2014-11-11T15:21:00Z</dcterms:created>
  <dcterms:modified xsi:type="dcterms:W3CDTF">2014-11-11T15:21:00Z</dcterms:modified>
</cp:coreProperties>
</file>