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38" w:rsidRPr="000C326C" w:rsidRDefault="00B94D38" w:rsidP="000C326C">
      <w:pPr>
        <w:spacing w:line="360" w:lineRule="auto"/>
        <w:ind w:firstLine="709"/>
        <w:jc w:val="center"/>
        <w:rPr>
          <w:bCs/>
          <w:sz w:val="28"/>
        </w:rPr>
      </w:pPr>
      <w:r w:rsidRPr="000C326C">
        <w:rPr>
          <w:bCs/>
          <w:sz w:val="28"/>
        </w:rPr>
        <w:t>План:</w:t>
      </w:r>
    </w:p>
    <w:p w:rsidR="00B94D38" w:rsidRPr="000C326C" w:rsidRDefault="00B94D38" w:rsidP="000C326C">
      <w:pPr>
        <w:spacing w:line="360" w:lineRule="auto"/>
        <w:ind w:firstLine="709"/>
        <w:jc w:val="both"/>
        <w:rPr>
          <w:sz w:val="28"/>
        </w:rPr>
      </w:pPr>
    </w:p>
    <w:p w:rsidR="003F2FBF" w:rsidRPr="000C326C" w:rsidRDefault="008D0CE1" w:rsidP="000C326C">
      <w:pPr>
        <w:spacing w:line="360" w:lineRule="auto"/>
        <w:jc w:val="both"/>
        <w:rPr>
          <w:sz w:val="28"/>
          <w:szCs w:val="26"/>
        </w:rPr>
      </w:pPr>
      <w:bookmarkStart w:id="0" w:name="_Toc499802969"/>
      <w:r w:rsidRPr="000C326C">
        <w:rPr>
          <w:sz w:val="28"/>
          <w:szCs w:val="26"/>
        </w:rPr>
        <w:t>Введение………………………………..…………</w:t>
      </w:r>
      <w:r w:rsidR="00ED1421" w:rsidRPr="000C326C">
        <w:rPr>
          <w:sz w:val="28"/>
          <w:szCs w:val="26"/>
        </w:rPr>
        <w:t>.</w:t>
      </w:r>
      <w:r w:rsidRPr="000C326C">
        <w:rPr>
          <w:sz w:val="28"/>
          <w:szCs w:val="26"/>
        </w:rPr>
        <w:t>…</w:t>
      </w:r>
      <w:r w:rsidR="00004A06" w:rsidRPr="000C326C">
        <w:rPr>
          <w:sz w:val="28"/>
          <w:szCs w:val="26"/>
        </w:rPr>
        <w:t>………………</w:t>
      </w:r>
      <w:r w:rsidRPr="000C326C">
        <w:rPr>
          <w:sz w:val="28"/>
          <w:szCs w:val="26"/>
        </w:rPr>
        <w:t>……</w:t>
      </w:r>
      <w:r w:rsidR="00004A06" w:rsidRPr="000C326C">
        <w:rPr>
          <w:sz w:val="28"/>
          <w:szCs w:val="26"/>
        </w:rPr>
        <w:t>.</w:t>
      </w:r>
      <w:r w:rsidR="00ED1421" w:rsidRPr="000C326C">
        <w:rPr>
          <w:sz w:val="28"/>
          <w:szCs w:val="26"/>
        </w:rPr>
        <w:t>.</w:t>
      </w:r>
      <w:r w:rsidRPr="000C326C">
        <w:rPr>
          <w:sz w:val="28"/>
          <w:szCs w:val="26"/>
        </w:rPr>
        <w:t>…….3</w:t>
      </w:r>
    </w:p>
    <w:p w:rsidR="003F2FBF" w:rsidRPr="000C326C" w:rsidRDefault="008D0CE1" w:rsidP="000C326C">
      <w:pPr>
        <w:spacing w:line="360" w:lineRule="auto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Глава 1. Понятие</w:t>
      </w:r>
      <w:r w:rsidR="003F2FBF" w:rsidRPr="000C326C">
        <w:rPr>
          <w:sz w:val="28"/>
          <w:szCs w:val="26"/>
        </w:rPr>
        <w:t xml:space="preserve"> и значение </w:t>
      </w:r>
      <w:r w:rsidRPr="000C326C">
        <w:rPr>
          <w:sz w:val="28"/>
          <w:szCs w:val="26"/>
        </w:rPr>
        <w:t>правового статуса личности…</w:t>
      </w:r>
      <w:r w:rsidR="00004A06" w:rsidRPr="000C326C">
        <w:rPr>
          <w:sz w:val="28"/>
          <w:szCs w:val="26"/>
        </w:rPr>
        <w:t>……</w:t>
      </w:r>
      <w:r w:rsidR="000C326C">
        <w:rPr>
          <w:sz w:val="28"/>
          <w:szCs w:val="26"/>
        </w:rPr>
        <w:t>….……..</w:t>
      </w:r>
      <w:r w:rsidR="00004A06" w:rsidRPr="000C326C">
        <w:rPr>
          <w:sz w:val="28"/>
          <w:szCs w:val="26"/>
        </w:rPr>
        <w:t>..</w:t>
      </w:r>
      <w:r w:rsidRPr="000C326C">
        <w:rPr>
          <w:sz w:val="28"/>
          <w:szCs w:val="26"/>
        </w:rPr>
        <w:t>…</w:t>
      </w:r>
      <w:r w:rsidR="00004A06" w:rsidRPr="000C326C">
        <w:rPr>
          <w:sz w:val="28"/>
          <w:szCs w:val="26"/>
        </w:rPr>
        <w:t>5</w:t>
      </w:r>
    </w:p>
    <w:p w:rsidR="003F2FBF" w:rsidRPr="000C326C" w:rsidRDefault="008D0CE1" w:rsidP="000C326C">
      <w:pPr>
        <w:spacing w:line="360" w:lineRule="auto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Глава 2. </w:t>
      </w:r>
      <w:r w:rsidR="003F2FBF" w:rsidRPr="000C326C">
        <w:rPr>
          <w:sz w:val="28"/>
          <w:szCs w:val="26"/>
        </w:rPr>
        <w:t>Элементы п</w:t>
      </w:r>
      <w:r w:rsidRPr="000C326C">
        <w:rPr>
          <w:sz w:val="28"/>
          <w:szCs w:val="26"/>
        </w:rPr>
        <w:t>равово</w:t>
      </w:r>
      <w:r w:rsidR="003F2FBF" w:rsidRPr="000C326C">
        <w:rPr>
          <w:sz w:val="28"/>
          <w:szCs w:val="26"/>
        </w:rPr>
        <w:t>го</w:t>
      </w:r>
      <w:r w:rsidRPr="000C326C">
        <w:rPr>
          <w:sz w:val="28"/>
          <w:szCs w:val="26"/>
        </w:rPr>
        <w:t xml:space="preserve"> статус</w:t>
      </w:r>
      <w:r w:rsidR="003F2FBF" w:rsidRPr="000C326C">
        <w:rPr>
          <w:sz w:val="28"/>
          <w:szCs w:val="26"/>
        </w:rPr>
        <w:t>а</w:t>
      </w:r>
      <w:r w:rsidRPr="000C326C">
        <w:rPr>
          <w:sz w:val="28"/>
          <w:szCs w:val="26"/>
        </w:rPr>
        <w:t xml:space="preserve"> личности ……</w:t>
      </w:r>
      <w:r w:rsidR="00ED1421" w:rsidRPr="000C326C">
        <w:rPr>
          <w:sz w:val="28"/>
          <w:szCs w:val="26"/>
        </w:rPr>
        <w:t>.</w:t>
      </w:r>
      <w:r w:rsidRPr="000C326C">
        <w:rPr>
          <w:sz w:val="28"/>
          <w:szCs w:val="26"/>
        </w:rPr>
        <w:t>…</w:t>
      </w:r>
      <w:r w:rsidR="00004A06" w:rsidRPr="000C326C">
        <w:rPr>
          <w:sz w:val="28"/>
          <w:szCs w:val="26"/>
        </w:rPr>
        <w:t>…………</w:t>
      </w:r>
      <w:r w:rsidR="000C326C">
        <w:rPr>
          <w:sz w:val="28"/>
          <w:szCs w:val="26"/>
        </w:rPr>
        <w:t>..…..</w:t>
      </w:r>
      <w:r w:rsidR="00004A06" w:rsidRPr="000C326C">
        <w:rPr>
          <w:sz w:val="28"/>
          <w:szCs w:val="26"/>
        </w:rPr>
        <w:t>………9</w:t>
      </w:r>
    </w:p>
    <w:p w:rsidR="003F2FBF" w:rsidRPr="000C326C" w:rsidRDefault="003F2FBF" w:rsidP="000C326C">
      <w:pPr>
        <w:spacing w:line="360" w:lineRule="auto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Глава 3. Виды правового</w:t>
      </w:r>
      <w:r w:rsidR="00DB1569" w:rsidRPr="000C326C">
        <w:rPr>
          <w:sz w:val="28"/>
          <w:szCs w:val="26"/>
        </w:rPr>
        <w:t xml:space="preserve"> статуса личности ………………………</w:t>
      </w:r>
      <w:r w:rsidR="000C326C">
        <w:rPr>
          <w:sz w:val="28"/>
          <w:szCs w:val="26"/>
        </w:rPr>
        <w:t>..</w:t>
      </w:r>
      <w:r w:rsidR="00DB1569" w:rsidRPr="000C326C">
        <w:rPr>
          <w:sz w:val="28"/>
          <w:szCs w:val="26"/>
        </w:rPr>
        <w:t>…</w:t>
      </w:r>
      <w:r w:rsidR="000C326C">
        <w:rPr>
          <w:sz w:val="28"/>
          <w:szCs w:val="26"/>
        </w:rPr>
        <w:t>….</w:t>
      </w:r>
      <w:r w:rsidR="00DB1569" w:rsidRPr="000C326C">
        <w:rPr>
          <w:sz w:val="28"/>
          <w:szCs w:val="26"/>
        </w:rPr>
        <w:t>……1</w:t>
      </w:r>
      <w:r w:rsidR="009475B4" w:rsidRPr="000C326C">
        <w:rPr>
          <w:sz w:val="28"/>
          <w:szCs w:val="26"/>
        </w:rPr>
        <w:t>3</w:t>
      </w:r>
    </w:p>
    <w:p w:rsidR="003F2FBF" w:rsidRPr="000C326C" w:rsidRDefault="003F2FBF" w:rsidP="000C326C">
      <w:pPr>
        <w:spacing w:line="360" w:lineRule="auto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Глава 4. Особенности правового статуса личности в правовом государстве</w:t>
      </w:r>
      <w:r w:rsidR="009475B4" w:rsidRPr="000C326C">
        <w:rPr>
          <w:sz w:val="28"/>
          <w:szCs w:val="26"/>
        </w:rPr>
        <w:t>…………………………………………………………………</w:t>
      </w:r>
      <w:r w:rsidR="000C326C">
        <w:rPr>
          <w:sz w:val="28"/>
          <w:szCs w:val="26"/>
        </w:rPr>
        <w:t>.</w:t>
      </w:r>
      <w:r w:rsidRPr="000C326C">
        <w:rPr>
          <w:sz w:val="28"/>
          <w:szCs w:val="26"/>
        </w:rPr>
        <w:t>…</w:t>
      </w:r>
      <w:r w:rsidR="000C326C">
        <w:rPr>
          <w:sz w:val="28"/>
          <w:szCs w:val="26"/>
        </w:rPr>
        <w:t>.</w:t>
      </w:r>
      <w:r w:rsidRPr="000C326C">
        <w:rPr>
          <w:sz w:val="28"/>
          <w:szCs w:val="26"/>
        </w:rPr>
        <w:t>……..…….</w:t>
      </w:r>
      <w:r w:rsidR="009475B4" w:rsidRPr="000C326C">
        <w:rPr>
          <w:sz w:val="28"/>
          <w:szCs w:val="26"/>
        </w:rPr>
        <w:t>16</w:t>
      </w:r>
    </w:p>
    <w:p w:rsidR="008D0CE1" w:rsidRPr="000C326C" w:rsidRDefault="008D0CE1" w:rsidP="000C326C">
      <w:pPr>
        <w:spacing w:line="360" w:lineRule="auto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Заключение……………………………</w:t>
      </w:r>
      <w:r w:rsidR="00ED1421" w:rsidRPr="000C326C">
        <w:rPr>
          <w:sz w:val="28"/>
          <w:szCs w:val="26"/>
        </w:rPr>
        <w:t>.</w:t>
      </w:r>
      <w:r w:rsidRPr="000C326C">
        <w:rPr>
          <w:sz w:val="28"/>
          <w:szCs w:val="26"/>
        </w:rPr>
        <w:t>…</w:t>
      </w:r>
      <w:r w:rsidR="00ED1421" w:rsidRPr="000C326C">
        <w:rPr>
          <w:sz w:val="28"/>
          <w:szCs w:val="26"/>
        </w:rPr>
        <w:t>…</w:t>
      </w:r>
      <w:r w:rsidR="00A605F0" w:rsidRPr="000C326C">
        <w:rPr>
          <w:sz w:val="28"/>
          <w:szCs w:val="26"/>
        </w:rPr>
        <w:t>………………………………</w:t>
      </w:r>
      <w:r w:rsidR="00ED1421" w:rsidRPr="000C326C">
        <w:rPr>
          <w:sz w:val="28"/>
          <w:szCs w:val="26"/>
        </w:rPr>
        <w:t>..</w:t>
      </w:r>
      <w:r w:rsidRPr="000C326C">
        <w:rPr>
          <w:sz w:val="28"/>
          <w:szCs w:val="26"/>
        </w:rPr>
        <w:t>…..</w:t>
      </w:r>
      <w:r w:rsidR="00A605F0" w:rsidRPr="000C326C">
        <w:rPr>
          <w:sz w:val="28"/>
          <w:szCs w:val="26"/>
        </w:rPr>
        <w:t>2</w:t>
      </w:r>
      <w:r w:rsidR="00B958D0" w:rsidRPr="000C326C">
        <w:rPr>
          <w:sz w:val="28"/>
          <w:szCs w:val="26"/>
        </w:rPr>
        <w:t>3</w:t>
      </w:r>
    </w:p>
    <w:p w:rsidR="008D0CE1" w:rsidRPr="000C326C" w:rsidRDefault="003F2FBF" w:rsidP="000C326C">
      <w:pPr>
        <w:spacing w:line="360" w:lineRule="auto"/>
        <w:jc w:val="both"/>
        <w:rPr>
          <w:sz w:val="28"/>
        </w:rPr>
      </w:pPr>
      <w:r w:rsidRPr="000C326C">
        <w:rPr>
          <w:sz w:val="28"/>
          <w:szCs w:val="26"/>
        </w:rPr>
        <w:t>Список использованной л</w:t>
      </w:r>
      <w:r w:rsidR="008D0CE1" w:rsidRPr="000C326C">
        <w:rPr>
          <w:sz w:val="28"/>
          <w:szCs w:val="26"/>
        </w:rPr>
        <w:t>итератур</w:t>
      </w:r>
      <w:r w:rsidRPr="000C326C">
        <w:rPr>
          <w:sz w:val="28"/>
          <w:szCs w:val="26"/>
        </w:rPr>
        <w:t>ы</w:t>
      </w:r>
      <w:r w:rsidR="008D0CE1" w:rsidRPr="000C326C">
        <w:rPr>
          <w:sz w:val="28"/>
          <w:szCs w:val="26"/>
        </w:rPr>
        <w:t>………………………………</w:t>
      </w:r>
      <w:r w:rsidR="000C326C">
        <w:rPr>
          <w:sz w:val="28"/>
          <w:szCs w:val="26"/>
        </w:rPr>
        <w:t>…...</w:t>
      </w:r>
      <w:r w:rsidR="00ED1421" w:rsidRPr="000C326C">
        <w:rPr>
          <w:sz w:val="28"/>
          <w:szCs w:val="26"/>
        </w:rPr>
        <w:t>.</w:t>
      </w:r>
      <w:r w:rsidR="008D0CE1" w:rsidRPr="000C326C">
        <w:rPr>
          <w:sz w:val="28"/>
          <w:szCs w:val="26"/>
        </w:rPr>
        <w:t>…</w:t>
      </w:r>
      <w:r w:rsidR="00B958D0" w:rsidRPr="000C326C">
        <w:rPr>
          <w:sz w:val="28"/>
          <w:szCs w:val="26"/>
        </w:rPr>
        <w:t>.</w:t>
      </w:r>
      <w:r w:rsidR="008D0CE1" w:rsidRPr="000C326C">
        <w:rPr>
          <w:sz w:val="28"/>
          <w:szCs w:val="26"/>
        </w:rPr>
        <w:t>…..</w:t>
      </w:r>
      <w:r w:rsidR="00A605F0" w:rsidRPr="000C326C">
        <w:rPr>
          <w:sz w:val="28"/>
          <w:szCs w:val="26"/>
        </w:rPr>
        <w:t>2</w:t>
      </w:r>
      <w:r w:rsidR="00B958D0" w:rsidRPr="000C326C">
        <w:rPr>
          <w:sz w:val="28"/>
          <w:szCs w:val="26"/>
        </w:rPr>
        <w:t>5</w:t>
      </w:r>
    </w:p>
    <w:p w:rsidR="00131F14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131F14" w:rsidRPr="000C326C">
        <w:rPr>
          <w:b/>
          <w:sz w:val="28"/>
          <w:szCs w:val="28"/>
        </w:rPr>
        <w:t>Введение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8"/>
        </w:rPr>
      </w:pP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Закрепление и защита прав и свобод личности в Конституции РФ представляются самой важной функцией, степень реализации которой затрагивает каждого жителя Российской Федерации. Не получив четкого представления о мере своих прав, свобод и обязанностей, ни один человек не может почувствовать себя полноправным членом гражданского, демократического общества, а значит, и жить по правилам этого общества.</w:t>
      </w:r>
    </w:p>
    <w:p w:rsidR="00131F14" w:rsidRPr="000C326C" w:rsidRDefault="00046628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Многообразные связи права и личности наиболее полно могут быть охарактеризованы через понятие правового статуса, в котором отражаются все основные стороны юридического бытия индивида: его интересы, потребности, взаимоотношения с государством, трудовая и общественная деятельность, социальные притязания и их удовлетворение. 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Проблема </w:t>
      </w:r>
      <w:r w:rsidR="00046628" w:rsidRPr="000C326C">
        <w:rPr>
          <w:sz w:val="28"/>
          <w:szCs w:val="26"/>
        </w:rPr>
        <w:t xml:space="preserve">правового статуса личности </w:t>
      </w:r>
      <w:r w:rsidRPr="000C326C">
        <w:rPr>
          <w:sz w:val="28"/>
          <w:szCs w:val="26"/>
        </w:rPr>
        <w:t xml:space="preserve">всегда была и остается, по сей день наиболее актуальной, так как </w:t>
      </w:r>
      <w:r w:rsidR="00046628" w:rsidRPr="000C326C">
        <w:rPr>
          <w:sz w:val="28"/>
          <w:szCs w:val="26"/>
        </w:rPr>
        <w:t xml:space="preserve">правовой статус личности </w:t>
      </w:r>
      <w:r w:rsidRPr="000C326C">
        <w:rPr>
          <w:sz w:val="28"/>
          <w:szCs w:val="26"/>
        </w:rPr>
        <w:t>явля</w:t>
      </w:r>
      <w:r w:rsidR="00046628" w:rsidRPr="000C326C">
        <w:rPr>
          <w:sz w:val="28"/>
          <w:szCs w:val="26"/>
        </w:rPr>
        <w:t>е</w:t>
      </w:r>
      <w:r w:rsidRPr="000C326C">
        <w:rPr>
          <w:sz w:val="28"/>
          <w:szCs w:val="26"/>
        </w:rPr>
        <w:t xml:space="preserve">тся </w:t>
      </w:r>
      <w:r w:rsidR="00046628" w:rsidRPr="000C326C">
        <w:rPr>
          <w:sz w:val="28"/>
          <w:szCs w:val="26"/>
        </w:rPr>
        <w:t>юридически закрепленным положением личности в обществе.</w:t>
      </w:r>
    </w:p>
    <w:p w:rsidR="00E24575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Все это обуславливает актуальность исследования теоретических и практических аспектов </w:t>
      </w:r>
      <w:r w:rsidR="00E24575" w:rsidRPr="000C326C">
        <w:rPr>
          <w:sz w:val="28"/>
          <w:szCs w:val="26"/>
        </w:rPr>
        <w:t>правового статуса личности</w:t>
      </w:r>
      <w:r w:rsidRPr="000C326C">
        <w:rPr>
          <w:sz w:val="28"/>
          <w:szCs w:val="26"/>
        </w:rPr>
        <w:t xml:space="preserve">, изучение </w:t>
      </w:r>
      <w:r w:rsidR="00E24575" w:rsidRPr="000C326C">
        <w:rPr>
          <w:sz w:val="28"/>
          <w:szCs w:val="26"/>
        </w:rPr>
        <w:t>его элементов, видов и особенностей в правовом государстве.</w:t>
      </w:r>
    </w:p>
    <w:p w:rsidR="007827A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Целью исследования является </w:t>
      </w:r>
      <w:r w:rsidR="007827A4" w:rsidRPr="000C326C">
        <w:rPr>
          <w:sz w:val="28"/>
          <w:szCs w:val="26"/>
        </w:rPr>
        <w:t>правовой статус личности, как реальное положение человека в системе общественных отношений</w:t>
      </w:r>
      <w:r w:rsidR="00F71176" w:rsidRPr="000C326C">
        <w:rPr>
          <w:sz w:val="28"/>
          <w:szCs w:val="26"/>
        </w:rPr>
        <w:t>.</w:t>
      </w:r>
    </w:p>
    <w:p w:rsidR="001B681D" w:rsidRPr="000C326C" w:rsidRDefault="00131F14" w:rsidP="000C326C">
      <w:pPr>
        <w:pStyle w:val="3"/>
        <w:spacing w:line="360" w:lineRule="auto"/>
        <w:ind w:firstLine="709"/>
        <w:rPr>
          <w:sz w:val="28"/>
        </w:rPr>
      </w:pPr>
      <w:r w:rsidRPr="000C326C">
        <w:rPr>
          <w:sz w:val="28"/>
          <w:szCs w:val="26"/>
        </w:rPr>
        <w:t xml:space="preserve">В качестве теоретической и методологической основы изучения широко применялись труды и учебные пособия российских авторов по проблемам </w:t>
      </w:r>
      <w:r w:rsidR="007827A4" w:rsidRPr="000C326C">
        <w:rPr>
          <w:sz w:val="28"/>
          <w:szCs w:val="26"/>
        </w:rPr>
        <w:t xml:space="preserve">правового статуса личности в современных условиях. </w:t>
      </w:r>
      <w:r w:rsidR="001B681D" w:rsidRPr="000C326C">
        <w:rPr>
          <w:sz w:val="28"/>
        </w:rPr>
        <w:t xml:space="preserve">Общей теоретической базой явились такие источники, как </w:t>
      </w:r>
      <w:r w:rsidR="00EC2EFF" w:rsidRPr="000C326C">
        <w:rPr>
          <w:sz w:val="28"/>
          <w:szCs w:val="20"/>
        </w:rPr>
        <w:t>Конституция РФ 1993г. и</w:t>
      </w:r>
      <w:r w:rsidR="00EC2EFF" w:rsidRPr="000C326C">
        <w:rPr>
          <w:sz w:val="28"/>
        </w:rPr>
        <w:t xml:space="preserve"> </w:t>
      </w:r>
      <w:r w:rsidR="00EC2EFF" w:rsidRPr="000C326C">
        <w:rPr>
          <w:sz w:val="28"/>
          <w:szCs w:val="20"/>
        </w:rPr>
        <w:t>Матузов Н.И. «Правовая система и личность»</w:t>
      </w:r>
      <w:r w:rsidR="001B681D" w:rsidRPr="000C326C">
        <w:rPr>
          <w:sz w:val="28"/>
        </w:rPr>
        <w:t xml:space="preserve">. </w:t>
      </w:r>
      <w:r w:rsidR="001B681D" w:rsidRPr="000C326C">
        <w:rPr>
          <w:sz w:val="28"/>
          <w:szCs w:val="26"/>
        </w:rPr>
        <w:t>Также были</w:t>
      </w:r>
      <w:r w:rsidR="001B681D" w:rsidRPr="000C326C">
        <w:rPr>
          <w:sz w:val="28"/>
        </w:rPr>
        <w:t xml:space="preserve"> использованы такие источники, как</w:t>
      </w:r>
      <w:r w:rsidR="00EC2EFF" w:rsidRPr="000C326C">
        <w:rPr>
          <w:sz w:val="28"/>
          <w:szCs w:val="20"/>
        </w:rPr>
        <w:t xml:space="preserve"> Семин Г. «Основы Российского правового государства» и Коротков Н.В. «Круглый стол: Права человека и стратегия устойчивого развития».</w:t>
      </w:r>
      <w:r w:rsidR="001B681D" w:rsidRPr="000C326C">
        <w:rPr>
          <w:sz w:val="28"/>
        </w:rPr>
        <w:t xml:space="preserve"> 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соответствии с разработанной программой были поставлены и решены следующие задачи: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-изучение</w:t>
      </w:r>
      <w:r w:rsidR="00DB3CC8" w:rsidRPr="000C326C">
        <w:rPr>
          <w:sz w:val="28"/>
          <w:szCs w:val="26"/>
        </w:rPr>
        <w:t xml:space="preserve"> понятия и значения правового статуса личности</w:t>
      </w:r>
      <w:r w:rsidRPr="000C326C">
        <w:rPr>
          <w:sz w:val="28"/>
          <w:szCs w:val="26"/>
        </w:rPr>
        <w:t>;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-изучение</w:t>
      </w:r>
      <w:r w:rsidR="00DB3CC8" w:rsidRPr="000C326C">
        <w:rPr>
          <w:sz w:val="28"/>
          <w:szCs w:val="26"/>
        </w:rPr>
        <w:t xml:space="preserve"> элементов правового статуса личности</w:t>
      </w:r>
      <w:r w:rsidRPr="000C326C">
        <w:rPr>
          <w:sz w:val="28"/>
          <w:szCs w:val="26"/>
        </w:rPr>
        <w:t>;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-изучение </w:t>
      </w:r>
      <w:r w:rsidR="00DB3CC8" w:rsidRPr="000C326C">
        <w:rPr>
          <w:sz w:val="28"/>
          <w:szCs w:val="26"/>
        </w:rPr>
        <w:t>видов правового статуса личности</w:t>
      </w:r>
      <w:r w:rsidRPr="000C326C">
        <w:rPr>
          <w:sz w:val="28"/>
          <w:szCs w:val="26"/>
        </w:rPr>
        <w:t>;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-изучение </w:t>
      </w:r>
      <w:r w:rsidR="00DB3CC8" w:rsidRPr="000C326C">
        <w:rPr>
          <w:sz w:val="28"/>
          <w:szCs w:val="26"/>
        </w:rPr>
        <w:t>особенностей правового статуса личности.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Предметом изучения явля</w:t>
      </w:r>
      <w:r w:rsidR="00680987" w:rsidRPr="000C326C">
        <w:rPr>
          <w:sz w:val="28"/>
          <w:szCs w:val="26"/>
        </w:rPr>
        <w:t>е</w:t>
      </w:r>
      <w:r w:rsidRPr="000C326C">
        <w:rPr>
          <w:sz w:val="28"/>
          <w:szCs w:val="26"/>
        </w:rPr>
        <w:t xml:space="preserve">тся </w:t>
      </w:r>
      <w:r w:rsidR="00680987" w:rsidRPr="000C326C">
        <w:rPr>
          <w:sz w:val="28"/>
          <w:szCs w:val="26"/>
        </w:rPr>
        <w:t>правовой статус личности, как совокупность прав, свобод, обязанностей и законных интересов личности, признаваемых и гарантируемых государством.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Структура и объем данной работы, состоит из введения, </w:t>
      </w:r>
      <w:r w:rsidR="00680987" w:rsidRPr="000C326C">
        <w:rPr>
          <w:sz w:val="28"/>
          <w:szCs w:val="26"/>
        </w:rPr>
        <w:t>5</w:t>
      </w:r>
      <w:r w:rsidRPr="000C326C">
        <w:rPr>
          <w:sz w:val="28"/>
          <w:szCs w:val="26"/>
        </w:rPr>
        <w:t>-</w:t>
      </w:r>
      <w:r w:rsidR="00680987" w:rsidRPr="000C326C">
        <w:rPr>
          <w:sz w:val="28"/>
          <w:szCs w:val="26"/>
        </w:rPr>
        <w:t>и</w:t>
      </w:r>
      <w:r w:rsidRPr="000C326C">
        <w:rPr>
          <w:sz w:val="28"/>
          <w:szCs w:val="26"/>
        </w:rPr>
        <w:t xml:space="preserve"> глав, </w:t>
      </w:r>
      <w:r w:rsidR="00680987" w:rsidRPr="000C326C">
        <w:rPr>
          <w:sz w:val="28"/>
          <w:szCs w:val="26"/>
        </w:rPr>
        <w:t>заключения и</w:t>
      </w:r>
      <w:r w:rsidRPr="000C326C">
        <w:rPr>
          <w:sz w:val="28"/>
          <w:szCs w:val="26"/>
        </w:rPr>
        <w:t xml:space="preserve"> списка использованной литературы</w:t>
      </w:r>
      <w:r w:rsidR="00680987" w:rsidRPr="000C326C">
        <w:rPr>
          <w:sz w:val="28"/>
          <w:szCs w:val="26"/>
        </w:rPr>
        <w:t>.</w:t>
      </w:r>
      <w:r w:rsidRPr="000C326C">
        <w:rPr>
          <w:sz w:val="28"/>
          <w:szCs w:val="26"/>
        </w:rPr>
        <w:t xml:space="preserve"> Работа изложена на </w:t>
      </w:r>
      <w:r w:rsidR="00680987" w:rsidRPr="000C326C">
        <w:rPr>
          <w:sz w:val="28"/>
          <w:szCs w:val="26"/>
        </w:rPr>
        <w:t xml:space="preserve">      страницах</w:t>
      </w:r>
      <w:r w:rsidRPr="000C326C">
        <w:rPr>
          <w:sz w:val="28"/>
          <w:szCs w:val="26"/>
        </w:rPr>
        <w:t xml:space="preserve">. Для написания данной работы использовано </w:t>
      </w:r>
      <w:r w:rsidR="00B61F70" w:rsidRPr="000C326C">
        <w:rPr>
          <w:sz w:val="28"/>
          <w:szCs w:val="26"/>
          <w:lang w:val="en-US"/>
        </w:rPr>
        <w:t>13</w:t>
      </w:r>
      <w:r w:rsidRPr="000C326C">
        <w:rPr>
          <w:sz w:val="28"/>
          <w:szCs w:val="26"/>
        </w:rPr>
        <w:t xml:space="preserve"> источников.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Во введении данной работы обосновывается актуальность выбран</w:t>
      </w:r>
      <w:r w:rsidR="00680987" w:rsidRPr="000C326C">
        <w:rPr>
          <w:sz w:val="28"/>
          <w:szCs w:val="26"/>
        </w:rPr>
        <w:t xml:space="preserve">ной </w:t>
      </w:r>
      <w:r w:rsidRPr="000C326C">
        <w:rPr>
          <w:sz w:val="28"/>
          <w:szCs w:val="26"/>
        </w:rPr>
        <w:t>темы, определяется цель работы, предмет, объект исследования, формулируются задачи для проведения данной работы.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первой главе «</w:t>
      </w:r>
      <w:r w:rsidR="00680987" w:rsidRPr="000C326C">
        <w:rPr>
          <w:sz w:val="28"/>
          <w:szCs w:val="26"/>
        </w:rPr>
        <w:t>Понятие и значение правового статуса личности</w:t>
      </w:r>
      <w:r w:rsidRPr="000C326C">
        <w:rPr>
          <w:sz w:val="28"/>
          <w:szCs w:val="26"/>
        </w:rPr>
        <w:t>» в теоретическом аспекте рассматрива</w:t>
      </w:r>
      <w:r w:rsidR="00680987" w:rsidRPr="000C326C">
        <w:rPr>
          <w:sz w:val="28"/>
          <w:szCs w:val="26"/>
        </w:rPr>
        <w:t>е</w:t>
      </w:r>
      <w:r w:rsidRPr="000C326C">
        <w:rPr>
          <w:sz w:val="28"/>
          <w:szCs w:val="26"/>
        </w:rPr>
        <w:t xml:space="preserve">тся </w:t>
      </w:r>
      <w:r w:rsidR="00680987" w:rsidRPr="000C326C">
        <w:rPr>
          <w:sz w:val="28"/>
          <w:szCs w:val="26"/>
        </w:rPr>
        <w:t>понятие правового статуса личности и его значение в государстве для человека</w:t>
      </w:r>
      <w:r w:rsidRPr="000C326C">
        <w:rPr>
          <w:sz w:val="28"/>
          <w:szCs w:val="26"/>
        </w:rPr>
        <w:t>.</w:t>
      </w:r>
    </w:p>
    <w:p w:rsidR="00131F14" w:rsidRPr="000C326C" w:rsidRDefault="00131F1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Во второй главе четко представлен</w:t>
      </w:r>
      <w:r w:rsidR="00A935D1" w:rsidRPr="000C326C">
        <w:rPr>
          <w:sz w:val="28"/>
          <w:szCs w:val="26"/>
        </w:rPr>
        <w:t>ы все элементы правового статуса личности, приведена их полная характеристика.</w:t>
      </w:r>
    </w:p>
    <w:p w:rsidR="000B78F4" w:rsidRPr="000C326C" w:rsidRDefault="000B78F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третьей главе рассмотрены виды правового статуса личности и их характеристика в современных условиях.</w:t>
      </w:r>
    </w:p>
    <w:p w:rsidR="00131F14" w:rsidRPr="000C326C" w:rsidRDefault="000B78F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четвертой</w:t>
      </w:r>
      <w:r w:rsidR="00131F14" w:rsidRPr="000C326C">
        <w:rPr>
          <w:sz w:val="28"/>
          <w:szCs w:val="26"/>
        </w:rPr>
        <w:t xml:space="preserve"> главе </w:t>
      </w:r>
      <w:r w:rsidRPr="000C326C">
        <w:rPr>
          <w:sz w:val="28"/>
          <w:szCs w:val="26"/>
        </w:rPr>
        <w:t>изучены и рассмотрены особенности правового статуса личности в правовом государстве (на примере РФ)</w:t>
      </w:r>
      <w:r w:rsidR="00131F14" w:rsidRPr="000C326C">
        <w:rPr>
          <w:sz w:val="28"/>
          <w:szCs w:val="26"/>
        </w:rPr>
        <w:t xml:space="preserve">. </w:t>
      </w:r>
    </w:p>
    <w:p w:rsidR="00131F14" w:rsidRPr="000C326C" w:rsidRDefault="000B78F4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Выводы</w:t>
      </w:r>
      <w:r w:rsidR="00131F14" w:rsidRPr="000C326C">
        <w:rPr>
          <w:sz w:val="28"/>
          <w:szCs w:val="26"/>
        </w:rPr>
        <w:t>, предложенные по итогам изучения и исследований, логически завершают представленную работу, являясь, достойным решением всех поставленных выше задач, что само по себе предполагает достижение намеченной цели.</w:t>
      </w:r>
    </w:p>
    <w:p w:rsidR="000A1E13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131F14" w:rsidRPr="000C326C">
        <w:rPr>
          <w:b/>
          <w:sz w:val="28"/>
          <w:szCs w:val="26"/>
        </w:rPr>
        <w:t>Глава 1. Понятие и значение правового статуса личности</w:t>
      </w:r>
    </w:p>
    <w:p w:rsidR="000C326C" w:rsidRDefault="000C326C" w:rsidP="000C326C">
      <w:pPr>
        <w:spacing w:line="360" w:lineRule="auto"/>
        <w:ind w:firstLine="709"/>
        <w:jc w:val="both"/>
        <w:rPr>
          <w:sz w:val="28"/>
          <w:szCs w:val="26"/>
        </w:rPr>
      </w:pPr>
    </w:p>
    <w:p w:rsidR="000A1E13" w:rsidRPr="000C326C" w:rsidRDefault="000A1E1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Правовой статус – это совокупность прав, свобод, обязанностей и законных интересов личности, признаваемых и гарантируемых государс</w:t>
      </w:r>
      <w:r w:rsidR="00846E2D" w:rsidRPr="000C326C">
        <w:rPr>
          <w:sz w:val="28"/>
          <w:szCs w:val="26"/>
        </w:rPr>
        <w:t>тв</w:t>
      </w:r>
      <w:r w:rsidRPr="000C326C">
        <w:rPr>
          <w:sz w:val="28"/>
          <w:szCs w:val="26"/>
        </w:rPr>
        <w:t>о</w:t>
      </w:r>
      <w:r w:rsidR="00846E2D" w:rsidRPr="000C326C">
        <w:rPr>
          <w:sz w:val="28"/>
          <w:szCs w:val="26"/>
        </w:rPr>
        <w:t>м</w:t>
      </w:r>
      <w:r w:rsidRPr="000C326C">
        <w:rPr>
          <w:sz w:val="28"/>
          <w:szCs w:val="26"/>
        </w:rPr>
        <w:t>.</w:t>
      </w:r>
      <w:r w:rsidR="00846E2D" w:rsidRPr="000C326C">
        <w:rPr>
          <w:sz w:val="28"/>
          <w:szCs w:val="26"/>
        </w:rPr>
        <w:t xml:space="preserve"> В основе правового статуса лежит фактический социальный статус, т.е. </w:t>
      </w:r>
      <w:r w:rsidR="00C3665D" w:rsidRPr="000C326C">
        <w:rPr>
          <w:sz w:val="28"/>
          <w:szCs w:val="26"/>
        </w:rPr>
        <w:t>реальное положение человека в данной системе общественных отношений. Право лишь закрепляет это положение, вводит его в законодательные рамки. Социальный и правовой статусы соотносятся как содержание и форма.</w:t>
      </w:r>
    </w:p>
    <w:p w:rsidR="000A1E13" w:rsidRPr="000C326C" w:rsidRDefault="000A1E13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Правовой статус личности определяется всей совокупностью прав человека и гражданина, отраженных в нормах всех отраслей действующего права.</w:t>
      </w:r>
    </w:p>
    <w:p w:rsidR="000A1E13" w:rsidRPr="000C326C" w:rsidRDefault="000A1E13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Основы правового статуса личности охватывают конституционно закрепленные права и свободы человека. Понятие же основных прав и свобод человека и гражданина можно сформулировать следующим образом: ”Конституционные (основные) права и свободы, принадлежащие ему от  рождения (в надлежащих случаях в силу его гражданства), защищаемые государством, составляю</w:t>
      </w:r>
      <w:r w:rsidR="00C3665D" w:rsidRPr="000C326C">
        <w:rPr>
          <w:iCs/>
          <w:sz w:val="28"/>
          <w:szCs w:val="26"/>
        </w:rPr>
        <w:t>т</w:t>
      </w:r>
      <w:r w:rsidRPr="000C326C">
        <w:rPr>
          <w:iCs/>
          <w:sz w:val="28"/>
          <w:szCs w:val="26"/>
        </w:rPr>
        <w:t xml:space="preserve"> ядро правового статуса личности”</w:t>
      </w:r>
      <w:r w:rsidR="00C3665D" w:rsidRPr="000C326C">
        <w:rPr>
          <w:rStyle w:val="af"/>
          <w:iCs/>
          <w:sz w:val="28"/>
          <w:szCs w:val="26"/>
        </w:rPr>
        <w:footnoteReference w:id="1"/>
      </w:r>
      <w:r w:rsidRPr="000C326C">
        <w:rPr>
          <w:iCs/>
          <w:sz w:val="28"/>
          <w:szCs w:val="26"/>
        </w:rPr>
        <w:t>.</w:t>
      </w:r>
    </w:p>
    <w:p w:rsidR="00C3665D" w:rsidRPr="000C326C" w:rsidRDefault="00C3665D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 xml:space="preserve">Юридическое оформление фактического положения индивида осуществляется различными путями и способами, с помощью ряда специфических средств. Оно начинается уже с признания человека субъектом действующего </w:t>
      </w:r>
      <w:r w:rsidR="002E3800" w:rsidRPr="000C326C">
        <w:rPr>
          <w:iCs/>
          <w:sz w:val="28"/>
          <w:szCs w:val="26"/>
        </w:rPr>
        <w:t>в обществе права и наделения его при этом особым качеством – праводееспособностью, после чего он может вступать в соответствующие правоотношения, нести ответственность за свои поступки.</w:t>
      </w:r>
    </w:p>
    <w:p w:rsidR="002E79F4" w:rsidRPr="000C326C" w:rsidRDefault="002E79F4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Понятия «правовой статус» и «правовое положение» личности равнозначны</w:t>
      </w:r>
      <w:r w:rsidR="002D059B" w:rsidRPr="000C326C">
        <w:rPr>
          <w:rStyle w:val="af"/>
          <w:iCs/>
          <w:sz w:val="28"/>
          <w:szCs w:val="26"/>
        </w:rPr>
        <w:footnoteReference w:id="2"/>
      </w:r>
      <w:r w:rsidRPr="000C326C">
        <w:rPr>
          <w:iCs/>
          <w:sz w:val="28"/>
          <w:szCs w:val="26"/>
        </w:rPr>
        <w:t>.</w:t>
      </w:r>
      <w:r w:rsidR="007A2253" w:rsidRPr="000C326C">
        <w:rPr>
          <w:iCs/>
          <w:sz w:val="28"/>
          <w:szCs w:val="26"/>
        </w:rPr>
        <w:t xml:space="preserve"> </w:t>
      </w:r>
      <w:r w:rsidRPr="000C326C">
        <w:rPr>
          <w:iCs/>
          <w:sz w:val="28"/>
          <w:szCs w:val="26"/>
        </w:rPr>
        <w:t>Основу правового статуса личности составляют ее права, свободы и обязанности, закрепленные в Конституции и других важнейших законодательных актах, провозглашенных в Декларации прав человека и гражданина. Это главным образом и определяет правовое положение личности в обществе, ее роль, возможности, участие в государственных делах.</w:t>
      </w:r>
    </w:p>
    <w:p w:rsidR="002E79F4" w:rsidRPr="000C326C" w:rsidRDefault="002E79F4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 xml:space="preserve">Правовой статус объективно отражает как достоинства, так и недостатки реально действующей политико-юридической системы, принципов демократии, государственных основ данного общества. Потому его нельзя правильно понять и раскрыть, не обращаясь к сущности того уклада, в условиях которого он складывается и функционирует Правовой статус – </w:t>
      </w:r>
      <w:r w:rsidR="00CD0E71" w:rsidRPr="000C326C">
        <w:rPr>
          <w:iCs/>
          <w:sz w:val="28"/>
          <w:szCs w:val="26"/>
        </w:rPr>
        <w:t xml:space="preserve">это </w:t>
      </w:r>
      <w:r w:rsidRPr="000C326C">
        <w:rPr>
          <w:iCs/>
          <w:sz w:val="28"/>
          <w:szCs w:val="26"/>
        </w:rPr>
        <w:t>часть, элемент общества.</w:t>
      </w:r>
    </w:p>
    <w:p w:rsidR="00CD0E71" w:rsidRPr="000C326C" w:rsidRDefault="00CD0E71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В разные исторические эпохи правовой статус граждан был неодинаков. Достаточно сравнить рабовладение, феодализм</w:t>
      </w:r>
      <w:r w:rsidR="001C6359" w:rsidRPr="000C326C">
        <w:rPr>
          <w:iCs/>
          <w:sz w:val="28"/>
          <w:szCs w:val="26"/>
        </w:rPr>
        <w:t xml:space="preserve"> и буржуазный период, чтобы убедиться в этом. Существенно зависит он и от типа политического режима в рамках одной и той же формации. Причинная обусловленность его сложная и богатая.</w:t>
      </w:r>
    </w:p>
    <w:p w:rsidR="001C6359" w:rsidRPr="000C326C" w:rsidRDefault="001C6359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Для современного юридического статуса личности в Российской Федерации характерны такие особенности, как крайняя его неустойчивость, слабая социально-правовая защищенность, отсутствие надежных гарантирующих механизмов, неспособность государственных властных структур эффективно обеспечить интересы гражданина, его права, свободы, жизнь, честь, достоинство, безопасность.</w:t>
      </w:r>
    </w:p>
    <w:p w:rsidR="00C3665D" w:rsidRPr="000C326C" w:rsidRDefault="00001C32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Правовой статус личности несет на себе печать того глубокого кризиса (социально-экономического, политического, духовного), который переживает Россия сегодня, подвержен всем его катаклизмам. Изменилась материальная основа статуса (многообразие форм собственности, включая частную, имущественное расслоение, появление рынка труда, безработицы, падение жиз</w:t>
      </w:r>
      <w:r w:rsidR="00943865" w:rsidRPr="000C326C">
        <w:rPr>
          <w:iCs/>
          <w:sz w:val="28"/>
          <w:szCs w:val="26"/>
        </w:rPr>
        <w:t>ненного уровня</w:t>
      </w:r>
      <w:r w:rsidRPr="000C326C">
        <w:rPr>
          <w:iCs/>
          <w:sz w:val="28"/>
          <w:szCs w:val="26"/>
        </w:rPr>
        <w:t>).</w:t>
      </w:r>
    </w:p>
    <w:p w:rsidR="00C3665D" w:rsidRPr="000C326C" w:rsidRDefault="00943865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Единство и стабильность правового статуса подорваны процессами суверенизации, межнациональными и региональными конфликтами.</w:t>
      </w:r>
    </w:p>
    <w:p w:rsidR="00786FD4" w:rsidRPr="000C326C" w:rsidRDefault="00786FD4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Появились значительные группы людей (беженцы, мигранты, перемещенные лица) вообще без четкого правового статуса. 25 миллионов российских граждан внезапно, помимо своей воли, превратились в «иностранцев». Их положение резко ухудшилось. В свою очередь, огромная масса людей из ближнего зарубежья оказалась на территории России. Иным стал статус самого государства.</w:t>
      </w:r>
    </w:p>
    <w:p w:rsidR="00786FD4" w:rsidRPr="000C326C" w:rsidRDefault="002D059B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Правовой статус индивида существенно дестабилизируется в результате тех неурядиц, которые происходят сегодня в обществе: социальная напряженность, политическое противостояние, сложная криминогенная обстановка, рост преступности, экологические и технологические катастрофы, шоковые методы проведения реформ и т.д.</w:t>
      </w:r>
    </w:p>
    <w:p w:rsidR="002D059B" w:rsidRPr="000C326C" w:rsidRDefault="008C3C5B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На правовое состояние личности оказывают свое воздействие и нравственно-психологические факторы – потеря личностью социальных ориентиров и приоритетов, духовной опоры, неадаптированность к новым условиям. Личность испытывает глубокий социальный дискомфорт и неуверенность в завтрашнем дне.</w:t>
      </w:r>
    </w:p>
    <w:p w:rsidR="00C3665D" w:rsidRPr="000C326C" w:rsidRDefault="008C3C5B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Экстремальность ситуации, противоречия, переоценка ценностей</w:t>
      </w:r>
      <w:r w:rsidR="00006F3A" w:rsidRPr="000C326C">
        <w:rPr>
          <w:iCs/>
          <w:sz w:val="28"/>
          <w:szCs w:val="26"/>
        </w:rPr>
        <w:t>, ломка сложившихся за 75 лет устоев, изменение морально-политического климата, образа жизни- все это не могло не сказаться на общем положении отдельного индивида и на условиях его существования.</w:t>
      </w:r>
    </w:p>
    <w:p w:rsidR="00C3665D" w:rsidRPr="000C326C" w:rsidRDefault="00563CA4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Но кроме перечисленных негативных тенденций, есть и позитивные.</w:t>
      </w:r>
    </w:p>
    <w:p w:rsidR="00563CA4" w:rsidRPr="000C326C" w:rsidRDefault="00563CA4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Под правовой статус личности подводится современная законодательная база (новая российская Конституция, Декларация прав и свобод человека, Закон о гражданстве и другие важнейшие акты). При этом нормативная основа создается с учетом международных критериев в данной области.</w:t>
      </w:r>
    </w:p>
    <w:p w:rsidR="00C3665D" w:rsidRPr="000C326C" w:rsidRDefault="00563CA4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Закладывается новая концепция взаимоотношений личности и государства с приоритетом личности как высшей социальной и моральной ценности, патерналистские начала этих отношений уступают место свободному партнерству и сотрудничеству в соответствии с принципами гражданского общества.</w:t>
      </w:r>
    </w:p>
    <w:p w:rsidR="00563CA4" w:rsidRPr="000C326C" w:rsidRDefault="00FE0F07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Правовой статус, как и многие другие юридические институты, очищается от идеологического и классового догматизма, апологетики, тоталитарного сознания и мышления индивида как носителя этого статуса; он стал более адекватно отражать современные реалии.</w:t>
      </w:r>
    </w:p>
    <w:p w:rsidR="00FE0F07" w:rsidRPr="000C326C" w:rsidRDefault="007151FC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Осуществляется переход от командно-запретительных методов регламентации правового положения личности к дозволительно-разрешительным, от сковывающего любую инициативу и предприимчивость бюрократического централизма к разумной автономии и самостоятельности.</w:t>
      </w:r>
    </w:p>
    <w:p w:rsidR="00467CB3" w:rsidRPr="000C326C" w:rsidRDefault="00467CB3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Меняется соотношение и роль структурных элементов правового статуса: на первый план в нем выходят такие приоритеты, как права человека, достоинство личности, гуманизм, свобода, демократизм, справедливость.</w:t>
      </w:r>
      <w:r w:rsidR="007A2253" w:rsidRPr="000C326C">
        <w:rPr>
          <w:iCs/>
          <w:sz w:val="28"/>
          <w:szCs w:val="26"/>
        </w:rPr>
        <w:t xml:space="preserve"> </w:t>
      </w:r>
      <w:r w:rsidRPr="000C326C">
        <w:rPr>
          <w:iCs/>
          <w:sz w:val="28"/>
          <w:szCs w:val="26"/>
        </w:rPr>
        <w:t>Сняты многие ограничения личной свободы индивида, провозглашен принцип «не запрещенное</w:t>
      </w:r>
      <w:r w:rsidR="000B70BA" w:rsidRPr="000C326C">
        <w:rPr>
          <w:iCs/>
          <w:sz w:val="28"/>
          <w:szCs w:val="26"/>
        </w:rPr>
        <w:t>,</w:t>
      </w:r>
      <w:r w:rsidRPr="000C326C">
        <w:rPr>
          <w:iCs/>
          <w:sz w:val="28"/>
          <w:szCs w:val="26"/>
        </w:rPr>
        <w:t xml:space="preserve"> законом дозволено», усилена судебная защита прав граждан, действует презумпция невиновности.</w:t>
      </w:r>
    </w:p>
    <w:p w:rsidR="00467CB3" w:rsidRPr="000C326C" w:rsidRDefault="007A2253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 xml:space="preserve">Практическое значение проблемы правового статуса состоит в том, что она непосредственно затрагивает интересы людей, отражается на их судьбах, особенно в переломные периоды, когда общество формируется, рушатся старые и нарождаются новые связи, структуры, отношения. </w:t>
      </w:r>
    </w:p>
    <w:p w:rsidR="007A2253" w:rsidRPr="000C326C" w:rsidRDefault="007A2253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Правовой статус – это комплексная, интеграционная категория, отражающая взаимоотношения личности и общества, гражданина и государства, индивида и коллектива, другие социальные  связи. Поэтому важно, чтобы человек правильно представлял свое положение, свои права и обязанности, место в той или иной структуре, ибо, как справедливо отмечается в литературе, «в жизни нередко встречаются примеры ложно понятого или присвоенного статуса</w:t>
      </w:r>
      <w:r w:rsidRPr="000C326C">
        <w:rPr>
          <w:rStyle w:val="af"/>
          <w:iCs/>
          <w:sz w:val="28"/>
          <w:szCs w:val="26"/>
        </w:rPr>
        <w:footnoteReference w:id="3"/>
      </w:r>
    </w:p>
    <w:p w:rsidR="00131F14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131F14" w:rsidRPr="000C326C">
        <w:rPr>
          <w:b/>
          <w:sz w:val="28"/>
          <w:szCs w:val="26"/>
        </w:rPr>
        <w:t>Глава 2. Элементы правового статуса личности</w:t>
      </w:r>
    </w:p>
    <w:p w:rsidR="000C326C" w:rsidRDefault="000C326C" w:rsidP="000C326C">
      <w:pPr>
        <w:spacing w:line="360" w:lineRule="auto"/>
        <w:ind w:firstLine="709"/>
        <w:jc w:val="both"/>
        <w:rPr>
          <w:sz w:val="28"/>
          <w:szCs w:val="26"/>
        </w:rPr>
      </w:pPr>
    </w:p>
    <w:p w:rsidR="000A1E13" w:rsidRPr="000C326C" w:rsidRDefault="00DF1F59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Правовой статус – это сложная, собирательная категория, отражающая весь комплекс связей человека с обществом, государством, коллективом, окружающими людьми.</w:t>
      </w:r>
    </w:p>
    <w:p w:rsidR="00DF1F59" w:rsidRPr="000C326C" w:rsidRDefault="00DF1F59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структуру правового статуса входят следующие элементы</w:t>
      </w:r>
      <w:r w:rsidR="009B1182" w:rsidRPr="000C326C">
        <w:rPr>
          <w:rStyle w:val="af"/>
          <w:sz w:val="28"/>
          <w:szCs w:val="26"/>
        </w:rPr>
        <w:footnoteReference w:id="4"/>
      </w:r>
      <w:r w:rsidRPr="000C326C">
        <w:rPr>
          <w:sz w:val="28"/>
          <w:szCs w:val="26"/>
        </w:rPr>
        <w:t>: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правовые нормы, устанавливающие данный статус;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правосубъектность;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основные права и обязанности;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законные интересы;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гражданство;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юридическая ответственность;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правовые принципы;</w:t>
      </w:r>
    </w:p>
    <w:p w:rsidR="00DF1F59" w:rsidRPr="000C326C" w:rsidRDefault="00DF1F59" w:rsidP="000C326C">
      <w:pPr>
        <w:numPr>
          <w:ilvl w:val="0"/>
          <w:numId w:val="13"/>
        </w:numPr>
        <w:tabs>
          <w:tab w:val="clear" w:pos="1287"/>
          <w:tab w:val="left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правоотношения общего (статусного) типа.</w:t>
      </w:r>
    </w:p>
    <w:p w:rsidR="00DF1F59" w:rsidRPr="000C326C" w:rsidRDefault="00DF1F59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При этом, права и обязанности, особенно конституционные, их гарантии образуют основу правового статуса</w:t>
      </w:r>
      <w:r w:rsidRPr="000C326C">
        <w:rPr>
          <w:rStyle w:val="af"/>
          <w:sz w:val="28"/>
          <w:szCs w:val="26"/>
        </w:rPr>
        <w:footnoteReference w:id="5"/>
      </w:r>
      <w:r w:rsidRPr="000C326C">
        <w:rPr>
          <w:sz w:val="28"/>
          <w:szCs w:val="26"/>
        </w:rPr>
        <w:t>.</w:t>
      </w:r>
    </w:p>
    <w:p w:rsidR="00B61F70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Правовые нормы, устанавливающие данный статус</w:t>
      </w:r>
    </w:p>
    <w:p w:rsidR="00530A5A" w:rsidRPr="000C326C" w:rsidRDefault="00530A5A" w:rsidP="000C326C">
      <w:pPr>
        <w:pStyle w:val="a3"/>
        <w:spacing w:line="360" w:lineRule="auto"/>
        <w:ind w:right="0" w:firstLine="709"/>
        <w:rPr>
          <w:iCs/>
          <w:sz w:val="28"/>
        </w:rPr>
      </w:pPr>
      <w:r w:rsidRPr="000C326C">
        <w:rPr>
          <w:iCs/>
          <w:sz w:val="28"/>
        </w:rPr>
        <w:t>В российском законодательстве это Декларация прав и свобод человека и гражданина, принятая Верховным Советом Российской Федерации 22 ноября 1991года, а затем Конституция Российской Федерации 1993 года.</w:t>
      </w:r>
    </w:p>
    <w:p w:rsidR="00B61F70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Правосубъектность </w:t>
      </w:r>
      <w:r w:rsidR="00530A5A" w:rsidRPr="000C326C">
        <w:rPr>
          <w:sz w:val="28"/>
          <w:szCs w:val="26"/>
        </w:rPr>
        <w:t>–</w:t>
      </w:r>
      <w:r w:rsidRPr="000C326C">
        <w:rPr>
          <w:sz w:val="28"/>
          <w:szCs w:val="26"/>
        </w:rPr>
        <w:t xml:space="preserve"> </w:t>
      </w:r>
      <w:r w:rsidR="00530A5A" w:rsidRPr="000C326C">
        <w:rPr>
          <w:sz w:val="28"/>
          <w:szCs w:val="26"/>
        </w:rPr>
        <w:t xml:space="preserve">включает в себя </w:t>
      </w:r>
      <w:r w:rsidR="008F073C" w:rsidRPr="000C326C">
        <w:rPr>
          <w:sz w:val="28"/>
          <w:szCs w:val="26"/>
        </w:rPr>
        <w:t xml:space="preserve">два понятия: </w:t>
      </w:r>
      <w:r w:rsidR="00530A5A" w:rsidRPr="000C326C">
        <w:rPr>
          <w:sz w:val="28"/>
          <w:szCs w:val="26"/>
        </w:rPr>
        <w:t>дееспособность и правоспо</w:t>
      </w:r>
      <w:r w:rsidR="008F073C" w:rsidRPr="000C326C">
        <w:rPr>
          <w:sz w:val="28"/>
          <w:szCs w:val="26"/>
        </w:rPr>
        <w:t>собность, которые должны присутствовать у каждого человека данного государства</w:t>
      </w:r>
      <w:r w:rsidR="00530A5A" w:rsidRPr="000C326C">
        <w:rPr>
          <w:sz w:val="28"/>
          <w:szCs w:val="26"/>
        </w:rPr>
        <w:t>.</w:t>
      </w:r>
    </w:p>
    <w:p w:rsidR="008F073C" w:rsidRPr="000C326C" w:rsidRDefault="008F073C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Правоспособность – это способность каждого гражданина иметь права</w:t>
      </w:r>
      <w:r w:rsidR="004935DB" w:rsidRPr="000C326C">
        <w:rPr>
          <w:sz w:val="28"/>
          <w:szCs w:val="26"/>
        </w:rPr>
        <w:t>,</w:t>
      </w:r>
      <w:r w:rsidRPr="000C326C">
        <w:rPr>
          <w:sz w:val="28"/>
          <w:szCs w:val="26"/>
        </w:rPr>
        <w:t xml:space="preserve"> и нести определенные обязанности.</w:t>
      </w:r>
    </w:p>
    <w:p w:rsidR="008F073C" w:rsidRPr="000C326C" w:rsidRDefault="008F073C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Дееспособность – способность гражданина своими действиями приобретать и осуществлять конкретные  права, создавать для себя определенные обязанности и использовать их.</w:t>
      </w:r>
    </w:p>
    <w:p w:rsidR="00B61F70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Основные права и обязанности</w:t>
      </w:r>
    </w:p>
    <w:p w:rsidR="00B61F70" w:rsidRPr="000C326C" w:rsidRDefault="00B6622B" w:rsidP="000C326C">
      <w:pPr>
        <w:pStyle w:val="a3"/>
        <w:spacing w:line="360" w:lineRule="auto"/>
        <w:ind w:right="0" w:firstLine="709"/>
        <w:rPr>
          <w:iCs/>
          <w:sz w:val="28"/>
          <w:szCs w:val="24"/>
        </w:rPr>
      </w:pPr>
      <w:r w:rsidRPr="000C326C">
        <w:rPr>
          <w:iCs/>
          <w:sz w:val="28"/>
          <w:szCs w:val="24"/>
        </w:rPr>
        <w:t>Г</w:t>
      </w:r>
      <w:r w:rsidR="00B61F70" w:rsidRPr="000C326C">
        <w:rPr>
          <w:iCs/>
          <w:sz w:val="28"/>
          <w:szCs w:val="24"/>
        </w:rPr>
        <w:t>осударственно-правовая наука, используя классификационные основы, выработала систему основных прав и свобод, куда вошли:</w:t>
      </w:r>
    </w:p>
    <w:p w:rsidR="00B61F70" w:rsidRPr="000C326C" w:rsidRDefault="00B61F70" w:rsidP="000C326C">
      <w:pPr>
        <w:pStyle w:val="a3"/>
        <w:spacing w:line="360" w:lineRule="auto"/>
        <w:ind w:right="0" w:firstLine="709"/>
        <w:rPr>
          <w:iCs/>
          <w:sz w:val="28"/>
          <w:szCs w:val="24"/>
        </w:rPr>
      </w:pPr>
      <w:r w:rsidRPr="000C326C">
        <w:rPr>
          <w:iCs/>
          <w:sz w:val="28"/>
          <w:szCs w:val="24"/>
        </w:rPr>
        <w:t>1)социально-экономические права и свободы граждан;</w:t>
      </w:r>
    </w:p>
    <w:p w:rsidR="00B61F70" w:rsidRPr="000C326C" w:rsidRDefault="00B61F70" w:rsidP="000C326C">
      <w:pPr>
        <w:pStyle w:val="a3"/>
        <w:spacing w:line="360" w:lineRule="auto"/>
        <w:ind w:right="0" w:firstLine="709"/>
        <w:rPr>
          <w:iCs/>
          <w:sz w:val="28"/>
          <w:szCs w:val="24"/>
        </w:rPr>
      </w:pPr>
      <w:r w:rsidRPr="000C326C">
        <w:rPr>
          <w:iCs/>
          <w:sz w:val="28"/>
          <w:szCs w:val="24"/>
        </w:rPr>
        <w:t>2) политические права и свободы граждан;</w:t>
      </w:r>
    </w:p>
    <w:p w:rsidR="00B61F70" w:rsidRPr="000C326C" w:rsidRDefault="00B61F70" w:rsidP="000C326C">
      <w:pPr>
        <w:pStyle w:val="a3"/>
        <w:spacing w:line="360" w:lineRule="auto"/>
        <w:ind w:right="0" w:firstLine="709"/>
        <w:rPr>
          <w:iCs/>
          <w:sz w:val="28"/>
          <w:szCs w:val="24"/>
        </w:rPr>
      </w:pPr>
      <w:r w:rsidRPr="000C326C">
        <w:rPr>
          <w:iCs/>
          <w:sz w:val="28"/>
          <w:szCs w:val="24"/>
        </w:rPr>
        <w:t>3) личные права и свободы граждан.</w:t>
      </w:r>
    </w:p>
    <w:p w:rsidR="00B61F70" w:rsidRPr="000C326C" w:rsidRDefault="00B61F70" w:rsidP="000C326C">
      <w:pPr>
        <w:pStyle w:val="a3"/>
        <w:spacing w:line="360" w:lineRule="auto"/>
        <w:ind w:right="0" w:firstLine="709"/>
        <w:rPr>
          <w:iCs/>
          <w:sz w:val="28"/>
          <w:szCs w:val="24"/>
        </w:rPr>
      </w:pPr>
      <w:r w:rsidRPr="000C326C">
        <w:rPr>
          <w:iCs/>
          <w:sz w:val="28"/>
          <w:szCs w:val="24"/>
        </w:rPr>
        <w:t>Однако систему основных прав и свобод характеризует не только их группировка, но и те приоритеты, которых придерживается Конституция в их последовательном расположении. Последнее имеет далеко не техническое значение, а отражает соответствующую идеологию, которой придерживается государство в трактовке сущности концепции правового статуса личности</w:t>
      </w:r>
      <w:r w:rsidR="00645EB3" w:rsidRPr="000C326C">
        <w:rPr>
          <w:rStyle w:val="af"/>
          <w:iCs/>
          <w:sz w:val="28"/>
          <w:szCs w:val="24"/>
        </w:rPr>
        <w:footnoteReference w:id="6"/>
      </w:r>
      <w:r w:rsidRPr="000C326C">
        <w:rPr>
          <w:iCs/>
          <w:sz w:val="28"/>
          <w:szCs w:val="24"/>
        </w:rPr>
        <w:t>.</w:t>
      </w:r>
    </w:p>
    <w:p w:rsidR="00B61F70" w:rsidRPr="000C326C" w:rsidRDefault="00B61F70" w:rsidP="000C326C">
      <w:pPr>
        <w:pStyle w:val="a3"/>
        <w:spacing w:line="360" w:lineRule="auto"/>
        <w:ind w:right="0" w:firstLine="709"/>
        <w:rPr>
          <w:iCs/>
          <w:sz w:val="28"/>
          <w:szCs w:val="24"/>
        </w:rPr>
      </w:pPr>
      <w:r w:rsidRPr="000C326C">
        <w:rPr>
          <w:iCs/>
          <w:sz w:val="28"/>
          <w:szCs w:val="24"/>
        </w:rPr>
        <w:t>В действующей Конституции, основанной на новой концепции прав человека, перечень прав и свобод установлен в следующей последовательности. Сначала указаны личные, затем политические, а за ними социально экономические права и свободы.</w:t>
      </w:r>
    </w:p>
    <w:p w:rsidR="004935DB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  <w:szCs w:val="26"/>
        </w:rPr>
        <w:t>Законные интересы</w:t>
      </w:r>
      <w:r w:rsidR="006E70F4" w:rsidRPr="000C326C">
        <w:rPr>
          <w:sz w:val="28"/>
          <w:szCs w:val="26"/>
        </w:rPr>
        <w:t xml:space="preserve"> предполагают увлечение человеком любыми средствами, которые реализуют его в обществе. Эти интересы закрепляются в политических права</w:t>
      </w:r>
      <w:r w:rsidR="002838CA" w:rsidRPr="000C326C">
        <w:rPr>
          <w:sz w:val="28"/>
          <w:szCs w:val="26"/>
        </w:rPr>
        <w:t xml:space="preserve">х и свободах граждан, например, </w:t>
      </w:r>
      <w:r w:rsidR="006E70F4" w:rsidRPr="000C326C">
        <w:rPr>
          <w:sz w:val="28"/>
          <w:szCs w:val="26"/>
        </w:rPr>
        <w:t>право на объединение - п</w:t>
      </w:r>
      <w:r w:rsidR="006E70F4" w:rsidRPr="000C326C">
        <w:rPr>
          <w:sz w:val="28"/>
        </w:rPr>
        <w:t>редставляет  собой право на образование любого со</w:t>
      </w:r>
      <w:r w:rsidR="004935DB" w:rsidRPr="000C326C">
        <w:rPr>
          <w:sz w:val="28"/>
        </w:rPr>
        <w:t>юза в рамках требования закона.</w:t>
      </w:r>
    </w:p>
    <w:p w:rsidR="006E70F4" w:rsidRPr="000C326C" w:rsidRDefault="006E70F4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</w:rPr>
        <w:t xml:space="preserve">Обычно это право предполагает также принцип свободы деятельности общественных объединений и их равноправия. Право на объединение не является абсолютным правом и может быть ограничено в случае введения чрезвычайного или военного положения. </w:t>
      </w:r>
    </w:p>
    <w:p w:rsidR="004935DB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Гражданство</w:t>
      </w:r>
      <w:r w:rsidR="009B525B" w:rsidRPr="000C326C">
        <w:rPr>
          <w:sz w:val="28"/>
          <w:szCs w:val="26"/>
        </w:rPr>
        <w:t xml:space="preserve"> предполагает, что у конкретного человека существует правовая с</w:t>
      </w:r>
      <w:r w:rsidR="004935DB" w:rsidRPr="000C326C">
        <w:rPr>
          <w:sz w:val="28"/>
          <w:szCs w:val="26"/>
        </w:rPr>
        <w:t>вязь с конкретным государством</w:t>
      </w:r>
      <w:r w:rsidR="00645EB3" w:rsidRPr="000C326C">
        <w:rPr>
          <w:rStyle w:val="af"/>
          <w:sz w:val="28"/>
          <w:szCs w:val="26"/>
        </w:rPr>
        <w:footnoteReference w:id="7"/>
      </w:r>
      <w:r w:rsidR="004935DB" w:rsidRPr="000C326C">
        <w:rPr>
          <w:sz w:val="28"/>
          <w:szCs w:val="26"/>
        </w:rPr>
        <w:t>.</w:t>
      </w:r>
    </w:p>
    <w:p w:rsidR="00B61F70" w:rsidRPr="000C326C" w:rsidRDefault="009B525B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Иначе говоря, является человек гражданином Российской Федерации или иностранцем, или человеком с двойным гражданством.</w:t>
      </w:r>
      <w:r w:rsidR="007C291F" w:rsidRPr="000C326C">
        <w:rPr>
          <w:sz w:val="28"/>
          <w:szCs w:val="26"/>
        </w:rPr>
        <w:t xml:space="preserve"> Помимо граждан, на территории государства могут находиться и апатриды (люди без гражданства). Их объем прав всегда меньше, чем у граждан.</w:t>
      </w:r>
    </w:p>
    <w:p w:rsidR="00D25C9B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Юридическая ответственность</w:t>
      </w:r>
      <w:r w:rsidR="0044174B" w:rsidRPr="000C326C">
        <w:rPr>
          <w:sz w:val="28"/>
          <w:szCs w:val="26"/>
        </w:rPr>
        <w:t xml:space="preserve">- </w:t>
      </w:r>
      <w:r w:rsidR="00F02069" w:rsidRPr="000C326C">
        <w:rPr>
          <w:sz w:val="28"/>
          <w:szCs w:val="26"/>
        </w:rPr>
        <w:t xml:space="preserve">это чувство долга, гражданской позиции, развитого правового и нравственного сознания. Это позитивная ответственность </w:t>
      </w:r>
      <w:r w:rsidR="003D7647" w:rsidRPr="000C326C">
        <w:rPr>
          <w:sz w:val="28"/>
          <w:szCs w:val="26"/>
        </w:rPr>
        <w:t xml:space="preserve">и негативная. Позитивная </w:t>
      </w:r>
      <w:r w:rsidR="00F02069" w:rsidRPr="000C326C">
        <w:rPr>
          <w:sz w:val="28"/>
          <w:szCs w:val="26"/>
        </w:rPr>
        <w:t>– мера требовательности к себе и другим. Она вытекает из реального социально-правового статуса субъекта и называется статусной ответственностью.</w:t>
      </w:r>
    </w:p>
    <w:p w:rsidR="00B61F70" w:rsidRPr="000C326C" w:rsidRDefault="003D7647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Позитивная ответственность личности предшествует негативной; последняя наступает тогда, когда не срабатывает первая, т.е совершается правонарушение.</w:t>
      </w:r>
    </w:p>
    <w:p w:rsidR="00B61F70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Правовые принципы</w:t>
      </w:r>
    </w:p>
    <w:p w:rsidR="00D25C9B" w:rsidRPr="000C326C" w:rsidRDefault="00DB1569" w:rsidP="000C326C">
      <w:pPr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</w:rPr>
        <w:t xml:space="preserve">Какие же принципы заложены Конституцией 1993 г. в основу правового статуса личности? </w:t>
      </w:r>
    </w:p>
    <w:p w:rsidR="00D25C9B" w:rsidRPr="000C326C" w:rsidRDefault="00DB1569" w:rsidP="000C326C">
      <w:pPr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</w:rPr>
        <w:t>Ответ на этот вопрос находится в Главе 1”ОСНОВЫ КОНСТИТУЦИОННОГО СТРОЯ”</w:t>
      </w:r>
      <w:r w:rsidR="009B1182" w:rsidRPr="000C326C">
        <w:rPr>
          <w:rStyle w:val="af"/>
          <w:sz w:val="28"/>
        </w:rPr>
        <w:footnoteReference w:id="8"/>
      </w:r>
      <w:r w:rsidRPr="000C326C">
        <w:rPr>
          <w:sz w:val="28"/>
        </w:rPr>
        <w:t>. В этой главе закреплены такие фундаментальные принципы, как принцип приоритета (высшей ценности) прав и свобод человека (ст. 2), а также принцип непосредственного действия общепризнанных принципов и норм международного права на территории Российской Федерации (ч. 4 ст.</w:t>
      </w:r>
      <w:r w:rsidR="00D25C9B" w:rsidRPr="000C326C">
        <w:rPr>
          <w:sz w:val="28"/>
        </w:rPr>
        <w:t xml:space="preserve"> 15).</w:t>
      </w:r>
    </w:p>
    <w:p w:rsidR="00DB1569" w:rsidRPr="000C326C" w:rsidRDefault="00DB1569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</w:rPr>
        <w:t xml:space="preserve">В Главе 2 </w:t>
      </w:r>
      <w:r w:rsidR="00D25C9B" w:rsidRPr="000C326C">
        <w:rPr>
          <w:sz w:val="28"/>
        </w:rPr>
        <w:t xml:space="preserve">Конституции РФ </w:t>
      </w:r>
      <w:r w:rsidRPr="000C326C">
        <w:rPr>
          <w:sz w:val="28"/>
        </w:rPr>
        <w:t>закреплены принципы неотчуждаемости прав и свобод человека (ч. 2 ст. 17), прямого и непосредственного действия прав и свобод человека (ст. 18), равноправия (равенства перед законом и судом)</w:t>
      </w:r>
      <w:r w:rsidR="00D25C9B" w:rsidRPr="000C326C">
        <w:rPr>
          <w:sz w:val="28"/>
        </w:rPr>
        <w:t xml:space="preserve"> </w:t>
      </w:r>
      <w:r w:rsidRPr="000C326C">
        <w:rPr>
          <w:sz w:val="28"/>
        </w:rPr>
        <w:t>(ст. 19).</w:t>
      </w:r>
    </w:p>
    <w:p w:rsidR="00D25C9B" w:rsidRPr="000C326C" w:rsidRDefault="001F45A5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Приоритет норм международного права в области прав и свобод граждан над национальным законодательством является основополагающим принципом взаимоотношений государства и личности в Российской Федерации.</w:t>
      </w:r>
    </w:p>
    <w:p w:rsidR="001F45A5" w:rsidRPr="000C326C" w:rsidRDefault="00156EFE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Права и свободы человека являются неотчуждаемыми, так как принадлежат каждому в силу рождения. Именно поэтому права и свободы человека являются объектом защиты государства, независимо от того, обладает человек качеством гражданства или нет. Эту группу прав государство обеспечивает за всеми людьми без исключения, находящимися на территории государства.</w:t>
      </w:r>
    </w:p>
    <w:p w:rsidR="00156EFE" w:rsidRPr="000C326C" w:rsidRDefault="00156EFE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Права и свободы человека и гражданина являются постоянно действующими. Это означает, что Конституция как закон государства обладает возможностью прямого действия на всей территории и нарушение ее норм напрямую может быть обжаловано в суде</w:t>
      </w:r>
      <w:r w:rsidR="009B1182" w:rsidRPr="000C326C">
        <w:rPr>
          <w:rStyle w:val="af"/>
          <w:sz w:val="28"/>
          <w:szCs w:val="26"/>
        </w:rPr>
        <w:footnoteReference w:id="9"/>
      </w:r>
      <w:r w:rsidRPr="000C326C">
        <w:rPr>
          <w:sz w:val="28"/>
          <w:szCs w:val="26"/>
        </w:rPr>
        <w:t>.</w:t>
      </w:r>
    </w:p>
    <w:p w:rsidR="00D25C9B" w:rsidRPr="000C326C" w:rsidRDefault="00156EFE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Все граждане и иные лица, находящиеся на территории государства, равны перед законом и судом. Это значит, что права и свободы человека и гражданина не могут зависеть от пола, расы, национальности, языка, места жительства, положения в обществе</w:t>
      </w:r>
      <w:r w:rsidR="00FD6C5E" w:rsidRPr="000C326C">
        <w:rPr>
          <w:sz w:val="28"/>
          <w:szCs w:val="26"/>
        </w:rPr>
        <w:t>, отношения к религии, а так</w:t>
      </w:r>
      <w:r w:rsidR="00D25C9B" w:rsidRPr="000C326C">
        <w:rPr>
          <w:sz w:val="28"/>
          <w:szCs w:val="26"/>
        </w:rPr>
        <w:t>же других обстоятельств.</w:t>
      </w:r>
    </w:p>
    <w:p w:rsidR="00156EFE" w:rsidRPr="000C326C" w:rsidRDefault="00FD6C5E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Запрещаются любые формы ограничения прав граждан по признакам социальной, расовой, национальной, языковой и религиозной принадлежности.</w:t>
      </w:r>
    </w:p>
    <w:p w:rsidR="00F264DC" w:rsidRPr="000C326C" w:rsidRDefault="00B61F70" w:rsidP="000C3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Правоотношения общего (статусного) типа</w:t>
      </w:r>
      <w:r w:rsidR="00F264DC" w:rsidRPr="000C326C">
        <w:rPr>
          <w:sz w:val="28"/>
          <w:szCs w:val="26"/>
        </w:rPr>
        <w:t xml:space="preserve"> – это правоотношения, возникающие между человеком и государством.</w:t>
      </w:r>
    </w:p>
    <w:p w:rsidR="00D55D6C" w:rsidRPr="000C326C" w:rsidRDefault="007C291F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Государство за гражданином закрепляет максимальный объем прав и свобод, а граждане, в свою очередь, несут обязанности, например, уплачивать законно установленные налоги и другие сборы.</w:t>
      </w:r>
    </w:p>
    <w:p w:rsidR="00131F14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131F14" w:rsidRPr="000C326C">
        <w:rPr>
          <w:b/>
          <w:sz w:val="28"/>
          <w:szCs w:val="26"/>
        </w:rPr>
        <w:t>Глава 3. Виды правового статуса личности</w:t>
      </w:r>
    </w:p>
    <w:p w:rsidR="000C326C" w:rsidRDefault="000C326C" w:rsidP="000C326C">
      <w:pPr>
        <w:spacing w:line="360" w:lineRule="auto"/>
        <w:ind w:firstLine="709"/>
        <w:jc w:val="both"/>
        <w:rPr>
          <w:sz w:val="28"/>
          <w:szCs w:val="26"/>
        </w:rPr>
      </w:pPr>
    </w:p>
    <w:p w:rsidR="000A1E13" w:rsidRPr="000C326C" w:rsidRDefault="00D55D6C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В зависимости от определенной принадлежности правовой статус </w:t>
      </w:r>
      <w:r w:rsidR="009475B4" w:rsidRPr="000C326C">
        <w:rPr>
          <w:sz w:val="28"/>
          <w:szCs w:val="26"/>
        </w:rPr>
        <w:t xml:space="preserve">личности </w:t>
      </w:r>
      <w:r w:rsidRPr="000C326C">
        <w:rPr>
          <w:sz w:val="28"/>
          <w:szCs w:val="26"/>
        </w:rPr>
        <w:t>имеет несколько видов</w:t>
      </w:r>
      <w:r w:rsidR="009B1182" w:rsidRPr="000C326C">
        <w:rPr>
          <w:rStyle w:val="af"/>
          <w:sz w:val="28"/>
          <w:szCs w:val="26"/>
        </w:rPr>
        <w:footnoteReference w:id="10"/>
      </w:r>
      <w:r w:rsidRPr="000C326C">
        <w:rPr>
          <w:sz w:val="28"/>
          <w:szCs w:val="26"/>
        </w:rPr>
        <w:t>: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общий, или институционный, статус гражданина;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специальный, или родовой, статус определенных категорий граждан;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индивидуальный статус;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статус физических и юридических лиц;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статус иностранцев, лиц без гражданства или с двойным гражданством, беженцев;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статус российских граждан, находящихся за рубежом;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отраслевые статусы: гражданско-правовой, административно-правовой, уголовно-правовой и т.д.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профессиональные и должностные статусы (статус депутата, министра, судьи, прокурора);</w:t>
      </w:r>
    </w:p>
    <w:p w:rsidR="00D55D6C" w:rsidRPr="000C326C" w:rsidRDefault="00D55D6C" w:rsidP="000C326C">
      <w:pPr>
        <w:numPr>
          <w:ilvl w:val="0"/>
          <w:numId w:val="12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статус лиц, работающих в различных экстремальных условиях или особых районах страны (Крайнего Севера, Дальнего Востока, оборонных объектов, секрет</w:t>
      </w:r>
      <w:r w:rsidR="00586CE3" w:rsidRPr="000C326C">
        <w:rPr>
          <w:sz w:val="28"/>
          <w:szCs w:val="26"/>
        </w:rPr>
        <w:t>ных производств).</w:t>
      </w:r>
    </w:p>
    <w:p w:rsidR="00D55D6C" w:rsidRPr="000C326C" w:rsidRDefault="002302C7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</w:t>
      </w:r>
      <w:r w:rsidR="00D55D6C" w:rsidRPr="000C326C">
        <w:rPr>
          <w:sz w:val="28"/>
          <w:szCs w:val="26"/>
        </w:rPr>
        <w:t>абор правовых статусов очень велик</w:t>
      </w:r>
      <w:r w:rsidRPr="000C326C">
        <w:rPr>
          <w:sz w:val="28"/>
          <w:szCs w:val="26"/>
        </w:rPr>
        <w:t>, но в теоретическом плане наиболее существенное значение имеют общий, или институционный, статус гражданина, специальный, или родовой, статус определенных категорий граждан и индивидуальный статус личности.</w:t>
      </w:r>
    </w:p>
    <w:p w:rsidR="00310DBA" w:rsidRPr="000C326C" w:rsidRDefault="00310DBA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Общий, или институционный, статус гражданина – это статус лица как гражданина государства или члена общества. Он определяется, прежде всего, Конституцией и не зависит от различных текущих обстоятельств (перемещений по службе, семейного положения, должности, выполняемых функций), является единым и одинаковым для всех, характеризуется относительной статичностью и обобщенностью.</w:t>
      </w:r>
    </w:p>
    <w:p w:rsidR="00310DBA" w:rsidRPr="000C326C" w:rsidRDefault="00310DBA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Содержание этого статуса составляют те права  и обязанности, которые предоставлены и гарантированы все и каждому Основным законом страны. Изменение этого содержания зависят от воли законодателя, а не от каждого отдельного лица.</w:t>
      </w:r>
    </w:p>
    <w:p w:rsidR="00310DBA" w:rsidRPr="000C326C" w:rsidRDefault="00310DBA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Общий правовой статус </w:t>
      </w:r>
      <w:r w:rsidR="004D3142" w:rsidRPr="000C326C">
        <w:rPr>
          <w:sz w:val="28"/>
          <w:szCs w:val="26"/>
        </w:rPr>
        <w:t>не в состоянии учесть всего многообразия субъектов права, их особенностей, отличий, специфики. Поэтому в него не входят многочисленные субъективные права и обязанности граждан, которые постоянно возникают и прекращаются у субъектов</w:t>
      </w:r>
      <w:r w:rsidR="000E60E1" w:rsidRPr="000C326C">
        <w:rPr>
          <w:sz w:val="28"/>
          <w:szCs w:val="26"/>
        </w:rPr>
        <w:t xml:space="preserve"> в зависимости от их трудовой деятельности, характера правоотношений, в которые они вступают, других ситуаций.</w:t>
      </w:r>
    </w:p>
    <w:p w:rsidR="007553D6" w:rsidRPr="000C326C" w:rsidRDefault="000E60E1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Если бы указанные права и обязанности были включены в понятие общего статуса гражданина, то получился бы различный, крайне нестабильный и неопределенный статус. Он уже не был бы единым.</w:t>
      </w:r>
    </w:p>
    <w:p w:rsidR="000E60E1" w:rsidRPr="000C326C" w:rsidRDefault="000E60E1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Общий правовой статус является базовым, исходным для всех остальных. По нему можно судить о характере, социальной природе, степени демократичности данного общества.</w:t>
      </w:r>
    </w:p>
    <w:p w:rsidR="00310DBA" w:rsidRPr="000C326C" w:rsidRDefault="00310DBA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Специальный, или родовой статус определенных категорий граждан </w:t>
      </w:r>
      <w:r w:rsidR="00DD5637" w:rsidRPr="000C326C">
        <w:rPr>
          <w:sz w:val="28"/>
          <w:szCs w:val="26"/>
        </w:rPr>
        <w:t>отражает особенности положения отдельных категорий граждан (например, пенсионеров, школьников, студентов, военнослужащих, вузовских работников, учителей, рабочих, крестьян, инвалидов, участников войны и т.д.)</w:t>
      </w:r>
      <w:r w:rsidR="009C1A1C" w:rsidRPr="000C326C">
        <w:rPr>
          <w:rStyle w:val="af"/>
          <w:sz w:val="28"/>
          <w:szCs w:val="26"/>
        </w:rPr>
        <w:footnoteReference w:id="11"/>
      </w:r>
      <w:r w:rsidR="00DD5637" w:rsidRPr="000C326C">
        <w:rPr>
          <w:sz w:val="28"/>
          <w:szCs w:val="26"/>
        </w:rPr>
        <w:t xml:space="preserve">. </w:t>
      </w:r>
    </w:p>
    <w:p w:rsidR="0065460F" w:rsidRPr="000C326C" w:rsidRDefault="0065460F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Указанные слои, группы, базируясь на общем конституционном статусе гражданина могут иметь свою специфику, дополнительные права и обязанности, льготы, предусмотренные текущим законодательством. совершение этих статусов – одна из задач юридической науки.</w:t>
      </w:r>
    </w:p>
    <w:p w:rsidR="00310DBA" w:rsidRPr="000C326C" w:rsidRDefault="00310DBA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Индивидуальный статус личности</w:t>
      </w:r>
      <w:r w:rsidR="0065460F" w:rsidRPr="000C326C">
        <w:rPr>
          <w:sz w:val="28"/>
          <w:szCs w:val="26"/>
        </w:rPr>
        <w:t xml:space="preserve"> фиксирует конкретику отдельного лица (пол, возраст, семейное положение, выполняемая работа, иные характеристики). Он представляет собой совокупность персонифицированных прав и обязанностей гражданина. Твердое знание каждым своего личного статуса, своих прав, обязанностей, ответственности, возможностей – признак правовой культуры, юридической грамотности.</w:t>
      </w:r>
    </w:p>
    <w:p w:rsidR="0065460F" w:rsidRPr="000C326C" w:rsidRDefault="0065460F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Индивидуальный правовой статус личности подвижен, динамичен, он меняется вместе с теми изменениями, которые происходят в жизни человека.</w:t>
      </w:r>
    </w:p>
    <w:p w:rsidR="0065460F" w:rsidRPr="000C326C" w:rsidRDefault="0065460F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Рассмотренные три вида статуса соотносятся между собой как общее, особенное и единичное. Они тесно взаимосвязаны и взаимозависимы, наслаиваются дру</w:t>
      </w:r>
      <w:r w:rsidR="00CF0635" w:rsidRPr="000C326C">
        <w:rPr>
          <w:sz w:val="28"/>
          <w:szCs w:val="26"/>
        </w:rPr>
        <w:t>г на друга и на практике неразде</w:t>
      </w:r>
      <w:r w:rsidRPr="000C326C">
        <w:rPr>
          <w:sz w:val="28"/>
          <w:szCs w:val="26"/>
        </w:rPr>
        <w:t>лимы</w:t>
      </w:r>
      <w:r w:rsidR="00CF0635" w:rsidRPr="000C326C">
        <w:rPr>
          <w:sz w:val="28"/>
          <w:szCs w:val="26"/>
        </w:rPr>
        <w:t>.</w:t>
      </w:r>
    </w:p>
    <w:p w:rsidR="00CF0635" w:rsidRPr="000C326C" w:rsidRDefault="00CF0635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Каждый индивид выступает одновременно во всех указанных </w:t>
      </w:r>
      <w:r w:rsidR="009F116D" w:rsidRPr="000C326C">
        <w:rPr>
          <w:sz w:val="28"/>
          <w:szCs w:val="26"/>
        </w:rPr>
        <w:t>качествах – гражданина своего государства (общий статус), он принадлежит к определенному слою (группе) и, следовательно, обладает родовым статусом, и он же представляет собой отдельную, неповторимую личность, т.е. имеет индивидуальный статус</w:t>
      </w:r>
      <w:r w:rsidR="009B1182" w:rsidRPr="000C326C">
        <w:rPr>
          <w:rStyle w:val="af"/>
          <w:sz w:val="28"/>
          <w:szCs w:val="26"/>
        </w:rPr>
        <w:footnoteReference w:id="12"/>
      </w:r>
      <w:r w:rsidR="009F116D" w:rsidRPr="000C326C">
        <w:rPr>
          <w:sz w:val="28"/>
          <w:szCs w:val="26"/>
        </w:rPr>
        <w:t>.</w:t>
      </w:r>
    </w:p>
    <w:p w:rsidR="009F116D" w:rsidRPr="000C326C" w:rsidRDefault="009F116D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Общий правовой статус у всех один, специальных статусов - множество, а индивидуальных ровно столько, сколько граждан.</w:t>
      </w:r>
    </w:p>
    <w:p w:rsidR="009F116D" w:rsidRPr="000C326C" w:rsidRDefault="009F116D" w:rsidP="000C326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Само собой разумеется, что специальные, индивидуальные и все прочие статусы не могут противоречить общему (конституционному) статусу. Напротив, они должны соответствовать ему как базовому, первичному, исходному.</w:t>
      </w:r>
    </w:p>
    <w:p w:rsidR="00131F14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6"/>
          <w:lang w:val="en-US"/>
        </w:rPr>
      </w:pPr>
      <w:r>
        <w:rPr>
          <w:sz w:val="28"/>
          <w:szCs w:val="26"/>
        </w:rPr>
        <w:br w:type="page"/>
      </w:r>
      <w:r w:rsidR="00131F14" w:rsidRPr="000C326C">
        <w:rPr>
          <w:b/>
          <w:sz w:val="28"/>
          <w:szCs w:val="26"/>
        </w:rPr>
        <w:t>Глава 4. Особенности правового статуса личности в правовом государстве</w:t>
      </w:r>
    </w:p>
    <w:p w:rsidR="000C326C" w:rsidRDefault="000C326C" w:rsidP="000C326C">
      <w:pPr>
        <w:spacing w:line="360" w:lineRule="auto"/>
        <w:ind w:firstLine="709"/>
        <w:jc w:val="both"/>
        <w:rPr>
          <w:sz w:val="28"/>
          <w:szCs w:val="26"/>
        </w:rPr>
      </w:pPr>
    </w:p>
    <w:p w:rsidR="00E058A2" w:rsidRPr="000C326C" w:rsidRDefault="00FE1D88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Правовое государство – это такой тип государства, в котором функционирует режим конституционного правления, существует развитая и непротиворечивая правовая система</w:t>
      </w:r>
      <w:r w:rsidR="00235EDA" w:rsidRPr="000C326C">
        <w:rPr>
          <w:sz w:val="28"/>
          <w:szCs w:val="26"/>
        </w:rPr>
        <w:t>,</w:t>
      </w:r>
      <w:r w:rsidRPr="000C326C">
        <w:rPr>
          <w:sz w:val="28"/>
          <w:szCs w:val="26"/>
        </w:rPr>
        <w:t xml:space="preserve"> и действенная судебная власть, при одновременном наличии реального разделения властей с их эффективным взаимодействием и взаимным контролем, с развитым социальным контролем политики и власти</w:t>
      </w:r>
      <w:r w:rsidR="00645EB3" w:rsidRPr="000C326C">
        <w:rPr>
          <w:rStyle w:val="af"/>
          <w:sz w:val="28"/>
          <w:szCs w:val="26"/>
        </w:rPr>
        <w:footnoteReference w:id="13"/>
      </w:r>
      <w:r w:rsidRPr="000C326C">
        <w:rPr>
          <w:sz w:val="28"/>
          <w:szCs w:val="26"/>
        </w:rPr>
        <w:t>.</w:t>
      </w:r>
    </w:p>
    <w:p w:rsidR="00FE1D88" w:rsidRPr="000C326C" w:rsidRDefault="00FE1D88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основу правового государства заложено равенство вла</w:t>
      </w:r>
      <w:r w:rsidR="00725993" w:rsidRPr="000C326C">
        <w:rPr>
          <w:sz w:val="28"/>
          <w:szCs w:val="26"/>
        </w:rPr>
        <w:t>с</w:t>
      </w:r>
      <w:r w:rsidRPr="000C326C">
        <w:rPr>
          <w:sz w:val="28"/>
          <w:szCs w:val="26"/>
        </w:rPr>
        <w:t>ти, гражд</w:t>
      </w:r>
      <w:r w:rsidR="00725993" w:rsidRPr="000C326C">
        <w:rPr>
          <w:sz w:val="28"/>
          <w:szCs w:val="26"/>
        </w:rPr>
        <w:t>а</w:t>
      </w:r>
      <w:r w:rsidRPr="000C326C">
        <w:rPr>
          <w:sz w:val="28"/>
          <w:szCs w:val="26"/>
        </w:rPr>
        <w:t>нина, общества и права, их правовое равенство перед законом</w:t>
      </w:r>
      <w:r w:rsidR="00725993" w:rsidRPr="000C326C">
        <w:rPr>
          <w:sz w:val="28"/>
          <w:szCs w:val="26"/>
        </w:rPr>
        <w:t>.</w:t>
      </w:r>
    </w:p>
    <w:p w:rsidR="00E058A2" w:rsidRPr="000C326C" w:rsidRDefault="000B70BA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Российская Федерация – это правовое государство, на основе которого будет рассмотрен правовой статус личности в правовом государстве.</w:t>
      </w:r>
    </w:p>
    <w:p w:rsidR="00E058A2" w:rsidRPr="000C326C" w:rsidRDefault="00C333EB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Конституционный статус личности в РФ – это роль и место человека (личности) в государстве, закрепленное Конституцией.</w:t>
      </w:r>
    </w:p>
    <w:p w:rsidR="00C333EB" w:rsidRPr="000C326C" w:rsidRDefault="00C333EB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Согласно ст.2 Конституции РФ человек, его права и свободы являются высшей ценностью</w:t>
      </w:r>
      <w:r w:rsidR="00926ADA" w:rsidRPr="000C326C">
        <w:rPr>
          <w:rStyle w:val="af"/>
          <w:sz w:val="28"/>
          <w:szCs w:val="26"/>
        </w:rPr>
        <w:footnoteReference w:id="14"/>
      </w:r>
      <w:r w:rsidRPr="000C326C">
        <w:rPr>
          <w:sz w:val="28"/>
          <w:szCs w:val="26"/>
        </w:rPr>
        <w:t>.</w:t>
      </w:r>
    </w:p>
    <w:p w:rsidR="00C346FA" w:rsidRPr="000C326C" w:rsidRDefault="00C333EB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Данная норма является одной из стержневых норм современной Конституции. Ее смысл (и главное отличие Конституции 1993 г.</w:t>
      </w:r>
      <w:r w:rsidR="00C346FA" w:rsidRPr="000C326C">
        <w:rPr>
          <w:sz w:val="28"/>
          <w:szCs w:val="26"/>
        </w:rPr>
        <w:t xml:space="preserve"> </w:t>
      </w:r>
      <w:r w:rsidR="00C92E00" w:rsidRPr="000C326C">
        <w:rPr>
          <w:sz w:val="28"/>
          <w:szCs w:val="26"/>
        </w:rPr>
        <w:t>о</w:t>
      </w:r>
      <w:r w:rsidR="00C346FA" w:rsidRPr="000C326C">
        <w:rPr>
          <w:sz w:val="28"/>
          <w:szCs w:val="26"/>
        </w:rPr>
        <w:t xml:space="preserve">т предшествующих советских и российских Конституций) в том, что человек и государство кардинально поменяли отношения между собой. </w:t>
      </w:r>
    </w:p>
    <w:p w:rsidR="00E058A2" w:rsidRPr="000C326C" w:rsidRDefault="00C346FA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Конституционный статус личности в РФ характеризуют основные права и свободы человека, которые закреплены во 2 главе Конституции («Права и свободы человека и гражданина»).</w:t>
      </w:r>
    </w:p>
    <w:p w:rsidR="00E058A2" w:rsidRPr="000C326C" w:rsidRDefault="00C346FA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Основу конституционного статуса личности в РФ составляют основные личные права человека. Само закрепление личных прав, в первую очередь по отношению к остальным правам, символизирует изменение конститу</w:t>
      </w:r>
      <w:r w:rsidR="006772B0" w:rsidRPr="000C326C">
        <w:rPr>
          <w:sz w:val="28"/>
          <w:szCs w:val="26"/>
        </w:rPr>
        <w:t>ционного статуса личности в РФ.</w:t>
      </w:r>
    </w:p>
    <w:p w:rsidR="00D55D6C" w:rsidRPr="000C326C" w:rsidRDefault="00C346FA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Если в прежних Конституциях личные права закреплялись в последнюю очередь, что подчеркивало их вторичность и подчиненную роль человека по отношению к государству, то в Конституции 1993 г. </w:t>
      </w:r>
      <w:r w:rsidR="00E058A2" w:rsidRPr="000C326C">
        <w:rPr>
          <w:sz w:val="28"/>
          <w:szCs w:val="26"/>
        </w:rPr>
        <w:t>ч</w:t>
      </w:r>
      <w:r w:rsidRPr="000C326C">
        <w:rPr>
          <w:sz w:val="28"/>
          <w:szCs w:val="26"/>
        </w:rPr>
        <w:t>еловек рассматривается изначально, как личность со своими интересами и уже понимается, как член общества и гражданин государства.</w:t>
      </w:r>
    </w:p>
    <w:p w:rsidR="006772B0" w:rsidRPr="000C326C" w:rsidRDefault="00B61F70" w:rsidP="000C326C">
      <w:pPr>
        <w:pStyle w:val="a3"/>
        <w:spacing w:line="360" w:lineRule="auto"/>
        <w:ind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Конституционный статус личности в России - одно из важнейших достижений на пути преобразования общества. Это убедительное доказательство того, что наша страна идет по пути демократии и гуманизм</w:t>
      </w:r>
      <w:r w:rsidR="006772B0" w:rsidRPr="000C326C">
        <w:rPr>
          <w:iCs/>
          <w:sz w:val="28"/>
          <w:szCs w:val="26"/>
        </w:rPr>
        <w:t>а, строит правовое государство</w:t>
      </w:r>
      <w:r w:rsidR="00645EB3" w:rsidRPr="000C326C">
        <w:rPr>
          <w:rStyle w:val="af"/>
          <w:iCs/>
          <w:sz w:val="28"/>
          <w:szCs w:val="26"/>
        </w:rPr>
        <w:footnoteReference w:id="15"/>
      </w:r>
      <w:r w:rsidR="006772B0" w:rsidRPr="000C326C">
        <w:rPr>
          <w:iCs/>
          <w:sz w:val="28"/>
          <w:szCs w:val="26"/>
        </w:rPr>
        <w:t>.</w:t>
      </w:r>
    </w:p>
    <w:p w:rsidR="00E058A2" w:rsidRPr="000C326C" w:rsidRDefault="00B61F70" w:rsidP="000C326C">
      <w:pPr>
        <w:pStyle w:val="a3"/>
        <w:spacing w:line="360" w:lineRule="auto"/>
        <w:ind w:right="0" w:firstLine="709"/>
        <w:rPr>
          <w:sz w:val="28"/>
          <w:szCs w:val="26"/>
        </w:rPr>
      </w:pPr>
      <w:r w:rsidRPr="000C326C">
        <w:rPr>
          <w:sz w:val="28"/>
          <w:szCs w:val="26"/>
        </w:rPr>
        <w:t>Многое сделано в сфере политических прав и свобод, особенно в создании предпосылок для развития многопартийности, гласности, информации, деятель</w:t>
      </w:r>
      <w:r w:rsidR="00E058A2" w:rsidRPr="000C326C">
        <w:rPr>
          <w:sz w:val="28"/>
          <w:szCs w:val="26"/>
        </w:rPr>
        <w:t>ности общественных организаций.</w:t>
      </w:r>
    </w:p>
    <w:p w:rsidR="00E058A2" w:rsidRPr="000C326C" w:rsidRDefault="00B61F70" w:rsidP="000C326C">
      <w:pPr>
        <w:pStyle w:val="a3"/>
        <w:spacing w:line="360" w:lineRule="auto"/>
        <w:ind w:right="0" w:firstLine="709"/>
        <w:rPr>
          <w:sz w:val="28"/>
          <w:szCs w:val="26"/>
        </w:rPr>
      </w:pPr>
      <w:r w:rsidRPr="000C326C">
        <w:rPr>
          <w:sz w:val="28"/>
          <w:szCs w:val="26"/>
        </w:rPr>
        <w:t>Однако в целом конституционный статус личности реализуется далеко не полно и непоследовательно. Положение в этой сфере жизни нельзя назвать благополучными.</w:t>
      </w:r>
    </w:p>
    <w:p w:rsidR="00C346FA" w:rsidRPr="000C326C" w:rsidRDefault="00C346FA" w:rsidP="000C326C">
      <w:pPr>
        <w:pStyle w:val="a3"/>
        <w:spacing w:line="360" w:lineRule="auto"/>
        <w:ind w:right="0" w:firstLine="709"/>
        <w:rPr>
          <w:sz w:val="28"/>
          <w:szCs w:val="26"/>
        </w:rPr>
      </w:pPr>
      <w:r w:rsidRPr="000C326C">
        <w:rPr>
          <w:sz w:val="28"/>
          <w:szCs w:val="26"/>
        </w:rPr>
        <w:t>Конституция РФ закрепляет такие основополагающие личные права, как</w:t>
      </w:r>
      <w:r w:rsidR="00926ADA" w:rsidRPr="000C326C">
        <w:rPr>
          <w:rStyle w:val="af"/>
          <w:sz w:val="28"/>
          <w:szCs w:val="26"/>
        </w:rPr>
        <w:footnoteReference w:id="16"/>
      </w:r>
      <w:r w:rsidRPr="000C326C">
        <w:rPr>
          <w:sz w:val="28"/>
          <w:szCs w:val="26"/>
        </w:rPr>
        <w:t>: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жизнь;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достоинства;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свободу и личную неприкосновенность;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неприкосновенность жилищ;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неприкосновенность частной жизни;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свобода телефонных, телеграфных, почтовых и иных сообщений;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свобода информации;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свобода определения национальности и выбора языка;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свободу передвижения и выбор места пребывания и места жительства;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выезд из России и возвращение обратно;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свобода совести и вероисповедания;</w:t>
      </w:r>
    </w:p>
    <w:p w:rsidR="00C346FA" w:rsidRPr="000C326C" w:rsidRDefault="00C346FA" w:rsidP="000C326C">
      <w:pPr>
        <w:numPr>
          <w:ilvl w:val="0"/>
          <w:numId w:val="14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свобода мысли и слов</w:t>
      </w:r>
      <w:r w:rsidR="00C97DB6" w:rsidRPr="000C326C">
        <w:rPr>
          <w:sz w:val="28"/>
          <w:szCs w:val="26"/>
        </w:rPr>
        <w:t>а.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Закрепление данных прав в Конституции означает следующее: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жизнь человека является главной ценностью; все формы лишения человека жизни незаконны и подлежат юридической ответственности</w:t>
      </w:r>
      <w:r w:rsidR="00225FE3" w:rsidRPr="000C326C">
        <w:rPr>
          <w:sz w:val="28"/>
          <w:szCs w:val="26"/>
        </w:rPr>
        <w:t>,</w:t>
      </w:r>
      <w:r w:rsidRPr="000C326C">
        <w:rPr>
          <w:sz w:val="28"/>
          <w:szCs w:val="26"/>
        </w:rPr>
        <w:t xml:space="preserve"> </w:t>
      </w:r>
      <w:r w:rsidR="00225FE3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 xml:space="preserve">(убийство является тягчайшим преступлением, </w:t>
      </w:r>
      <w:r w:rsidR="00E058A2" w:rsidRPr="000C326C">
        <w:rPr>
          <w:sz w:val="28"/>
          <w:szCs w:val="26"/>
        </w:rPr>
        <w:t>эвтаназия</w:t>
      </w:r>
      <w:r w:rsidRPr="000C326C">
        <w:rPr>
          <w:sz w:val="28"/>
          <w:szCs w:val="26"/>
        </w:rPr>
        <w:t xml:space="preserve"> (умерщвление врачами больного по его просьбе) запрещена и т.д.); единственным способом законного лишения человека жизни является смертная казнь по приговору суда; в настоящее время смертная казнь в исполнение не приводится и государство стремится к ее полной отмене;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достоинство человека неприкосновенно, запрещены жестокие, бесчеловечные, унижающие человеческое достоинство, обращение и наказание, в том числе пытки и принудительные медицинские опыты на людях;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ограничение свободы человека недопустимо, кроме случаев, строго регламентированных в законе (например, при правоохранительной деятельности);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запрещается вмешательство в частную жизнь человека, сбор сведений о ней без его согласия, аудиовизуальное наблюдение за его домом либо средствами связи (кроме случаев, предусмотренных законом);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каждый имеет право свободно перемещаться и избирать место жительства, разрешительная подписка отменена;</w:t>
      </w:r>
    </w:p>
    <w:p w:rsidR="00C97DB6" w:rsidRPr="000C326C" w:rsidRDefault="00C97DB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каждый имеет право определять свою национальность или не определять</w:t>
      </w:r>
      <w:r w:rsidR="00E97F77" w:rsidRPr="000C326C">
        <w:rPr>
          <w:sz w:val="28"/>
          <w:szCs w:val="26"/>
        </w:rPr>
        <w:t xml:space="preserve"> никакой, выбирать язык общения;</w:t>
      </w:r>
    </w:p>
    <w:p w:rsidR="00E97F77" w:rsidRPr="000C326C" w:rsidRDefault="00E97F77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каждый имеет право исповедовать любую религию или не исповедовать религию вообще, свободно мыслить и высказываться.</w:t>
      </w:r>
    </w:p>
    <w:p w:rsidR="00E97F77" w:rsidRPr="000C326C" w:rsidRDefault="00E97F77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Данные (личные) права составляют основу конституционного статуса человека в РФ.</w:t>
      </w:r>
      <w:r w:rsidR="00C92E00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Полностью конституционно-правовой статус человека в РФ составляют следующие элементы</w:t>
      </w:r>
      <w:r w:rsidR="00926ADA" w:rsidRPr="000C326C">
        <w:rPr>
          <w:rStyle w:val="af"/>
          <w:sz w:val="28"/>
          <w:szCs w:val="26"/>
        </w:rPr>
        <w:footnoteReference w:id="17"/>
      </w:r>
      <w:r w:rsidRPr="000C326C">
        <w:rPr>
          <w:sz w:val="28"/>
          <w:szCs w:val="26"/>
        </w:rPr>
        <w:t>: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нормы Конституции, которые объявляют человека высшей ценностью, а признание, соблюдение и защиту его прав и свобод – главной обязанностью государства;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личные права и свободы человека;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политические, экономические, социальные и культурные права, права в области правосудия;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обязанности человека и гражданина;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гражданство;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правоспособность и дееспособность (правосубъектность);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юридическая ответственность;</w:t>
      </w:r>
    </w:p>
    <w:p w:rsidR="00E97F77" w:rsidRPr="000C326C" w:rsidRDefault="00E97F77" w:rsidP="000C326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основные принципы действующего в стране права.</w:t>
      </w:r>
    </w:p>
    <w:p w:rsidR="0096702F" w:rsidRPr="000C326C" w:rsidRDefault="00225FE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Личные права и свободы человека </w:t>
      </w:r>
      <w:r w:rsidR="0096702F" w:rsidRPr="000C326C">
        <w:rPr>
          <w:sz w:val="28"/>
          <w:szCs w:val="26"/>
        </w:rPr>
        <w:t>–</w:t>
      </w:r>
      <w:r w:rsidRPr="000C326C">
        <w:rPr>
          <w:sz w:val="28"/>
        </w:rPr>
        <w:t xml:space="preserve"> </w:t>
      </w:r>
      <w:r w:rsidR="0096702F" w:rsidRPr="000C326C">
        <w:rPr>
          <w:sz w:val="28"/>
        </w:rPr>
        <w:t xml:space="preserve">это </w:t>
      </w:r>
      <w:r w:rsidRPr="000C326C">
        <w:rPr>
          <w:sz w:val="28"/>
          <w:szCs w:val="26"/>
        </w:rPr>
        <w:t>совокупность естественных и неотчуждаемых основополагающих прав и свобод, принадлежащих человеку от рождения и не зависящих от его принадлежности к конкретному государству. Эти права и свободы составляют основу всего правового статуса человека.</w:t>
      </w:r>
      <w:r w:rsidR="0096702F" w:rsidRPr="000C326C">
        <w:rPr>
          <w:sz w:val="28"/>
          <w:szCs w:val="26"/>
        </w:rPr>
        <w:t xml:space="preserve"> </w:t>
      </w:r>
    </w:p>
    <w:p w:rsidR="0096702F" w:rsidRPr="000C326C" w:rsidRDefault="0096702F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Обычно относят к личным правам и свободам следующие: право на жизнь, право на свободу, физическую целостность и личную неприкосновенность, право не подвергаться пыткам или жестокому, унижающему человеческое достоинство обращению или наказанию, право на защиту чести и доброго имени, право на свободное передвижение и свободный выбор места жительства, право покидать собственную страну и свободно в нее возвращаться, право на судебную защиту и правосудие, право человека на признание его правосубъектности в любой стране мира, свобода мысли, совести и религии, свобода слова и иного выражения, право свободно определять свою национальную принадлежность и пользоваться родным языком и некоторые др. права</w:t>
      </w:r>
      <w:r w:rsidR="00645EB3" w:rsidRPr="000C326C">
        <w:rPr>
          <w:rStyle w:val="af"/>
          <w:sz w:val="28"/>
          <w:szCs w:val="26"/>
        </w:rPr>
        <w:footnoteReference w:id="18"/>
      </w:r>
      <w:r w:rsidRPr="000C326C">
        <w:rPr>
          <w:sz w:val="28"/>
          <w:szCs w:val="26"/>
        </w:rPr>
        <w:t xml:space="preserve">. </w:t>
      </w:r>
    </w:p>
    <w:p w:rsidR="00E058A2" w:rsidRPr="000C326C" w:rsidRDefault="00225FE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Политические права принадлежат только гражданам конкретного государства. Они дают этим гражданам возможность участвовать в общественной и политической жизни своей страны.</w:t>
      </w:r>
    </w:p>
    <w:p w:rsidR="00225FE3" w:rsidRPr="000C326C" w:rsidRDefault="00225FE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К политическим правам обычно относят:</w:t>
      </w:r>
    </w:p>
    <w:p w:rsidR="00225FE3" w:rsidRPr="000C326C" w:rsidRDefault="00225FE3" w:rsidP="000C326C">
      <w:pPr>
        <w:numPr>
          <w:ilvl w:val="0"/>
          <w:numId w:val="21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участие в управлении обществом и государством;</w:t>
      </w:r>
    </w:p>
    <w:p w:rsidR="00225FE3" w:rsidRPr="000C326C" w:rsidRDefault="00225FE3" w:rsidP="000C326C">
      <w:pPr>
        <w:numPr>
          <w:ilvl w:val="0"/>
          <w:numId w:val="21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избирательные права, право на объединение (свободу союзов);</w:t>
      </w:r>
    </w:p>
    <w:p w:rsidR="00225FE3" w:rsidRPr="000C326C" w:rsidRDefault="00225FE3" w:rsidP="000C326C">
      <w:pPr>
        <w:numPr>
          <w:ilvl w:val="0"/>
          <w:numId w:val="21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свободу собраний и манифестаций;</w:t>
      </w:r>
    </w:p>
    <w:p w:rsidR="00225FE3" w:rsidRPr="000C326C" w:rsidRDefault="00225FE3" w:rsidP="000C326C">
      <w:pPr>
        <w:numPr>
          <w:ilvl w:val="0"/>
          <w:numId w:val="21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свободу информации, право петиций.</w:t>
      </w:r>
    </w:p>
    <w:p w:rsidR="00225FE3" w:rsidRPr="000C326C" w:rsidRDefault="00225FE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Конституция РФ 1993 года наделяет граждан России всей полнотой политических прав в их современном понимании</w:t>
      </w:r>
      <w:r w:rsidR="0096702F" w:rsidRPr="000C326C">
        <w:rPr>
          <w:sz w:val="28"/>
          <w:szCs w:val="26"/>
        </w:rPr>
        <w:t>.</w:t>
      </w:r>
    </w:p>
    <w:p w:rsidR="00E058A2" w:rsidRPr="000C326C" w:rsidRDefault="00225FE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Социально-экономические права и свободы по-прежнему занима</w:t>
      </w:r>
      <w:r w:rsidR="00B25A4D" w:rsidRPr="000C326C">
        <w:rPr>
          <w:sz w:val="28"/>
          <w:szCs w:val="26"/>
        </w:rPr>
        <w:t>ю</w:t>
      </w:r>
      <w:r w:rsidRPr="000C326C">
        <w:rPr>
          <w:sz w:val="28"/>
          <w:szCs w:val="26"/>
        </w:rPr>
        <w:t>т весьма важное место в системе конституционного регулирования правового статуса личности в Российской Федера</w:t>
      </w:r>
      <w:r w:rsidR="00E058A2" w:rsidRPr="000C326C">
        <w:rPr>
          <w:sz w:val="28"/>
          <w:szCs w:val="26"/>
        </w:rPr>
        <w:t>ции.</w:t>
      </w:r>
    </w:p>
    <w:p w:rsidR="00225FE3" w:rsidRPr="000C326C" w:rsidRDefault="00B25A4D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 К</w:t>
      </w:r>
      <w:r w:rsidR="00225FE3" w:rsidRPr="000C326C">
        <w:rPr>
          <w:sz w:val="28"/>
          <w:szCs w:val="26"/>
        </w:rPr>
        <w:t>онституции РФ список социально-экономических прав включает в себя:</w:t>
      </w:r>
    </w:p>
    <w:p w:rsidR="00225FE3" w:rsidRPr="000C326C" w:rsidRDefault="00225FE3" w:rsidP="000C326C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свободу предпринимательства и права частной собственности;</w:t>
      </w:r>
    </w:p>
    <w:p w:rsidR="00225FE3" w:rsidRPr="000C326C" w:rsidRDefault="00225FE3" w:rsidP="000C326C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частной собственности на землю;</w:t>
      </w:r>
    </w:p>
    <w:p w:rsidR="00225FE3" w:rsidRPr="000C326C" w:rsidRDefault="00225FE3" w:rsidP="000C326C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свобода труда;</w:t>
      </w:r>
    </w:p>
    <w:p w:rsidR="00225FE3" w:rsidRPr="000C326C" w:rsidRDefault="00225FE3" w:rsidP="000C326C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социальное обеспечение;</w:t>
      </w:r>
    </w:p>
    <w:p w:rsidR="00225FE3" w:rsidRPr="000C326C" w:rsidRDefault="00225FE3" w:rsidP="000C326C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 на жилище;</w:t>
      </w:r>
    </w:p>
    <w:p w:rsidR="00225FE3" w:rsidRPr="000C326C" w:rsidRDefault="00225FE3" w:rsidP="000C326C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на охрану здоровья и медицинскую помощь.</w:t>
      </w:r>
    </w:p>
    <w:p w:rsidR="0096702F" w:rsidRPr="000C326C" w:rsidRDefault="0096702F" w:rsidP="000C326C">
      <w:pPr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  <w:szCs w:val="26"/>
        </w:rPr>
        <w:t>Иные права и свободы - в</w:t>
      </w:r>
      <w:r w:rsidRPr="000C326C">
        <w:rPr>
          <w:sz w:val="28"/>
        </w:rPr>
        <w:t xml:space="preserve"> последние годы в мировой конституционной практике помимо вышеуказанных основных категорий прав и свобод стали признаваться на конституционном уровне все новые виды прав и свобод, что отражает тенденции расширения сферы конституционного регулирования, а также постоянного расширения числа жизненно важных ценностей человека, нуждающихся в конституционной защите.</w:t>
      </w:r>
    </w:p>
    <w:p w:rsidR="00E058A2" w:rsidRPr="000C326C" w:rsidRDefault="00C870C3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Обязанность </w:t>
      </w:r>
      <w:r w:rsidR="008E50BB" w:rsidRPr="000C326C">
        <w:rPr>
          <w:sz w:val="28"/>
          <w:szCs w:val="26"/>
        </w:rPr>
        <w:t>–</w:t>
      </w:r>
      <w:r w:rsidRPr="000C326C">
        <w:rPr>
          <w:sz w:val="28"/>
          <w:szCs w:val="26"/>
        </w:rPr>
        <w:t xml:space="preserve"> это</w:t>
      </w:r>
      <w:r w:rsidR="008E50BB" w:rsidRPr="000C326C">
        <w:rPr>
          <w:sz w:val="28"/>
          <w:szCs w:val="26"/>
        </w:rPr>
        <w:t xml:space="preserve"> мера должного поведения человека в обществе.</w:t>
      </w:r>
    </w:p>
    <w:p w:rsidR="008E50BB" w:rsidRPr="000C326C" w:rsidRDefault="008E50BB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Основными обязанностями человека и гражданина в РФ называются те, которые установлены Конституцией РФ и наряду с правами составляют основу конституционно-правового статуса человека в РФ</w:t>
      </w:r>
      <w:r w:rsidR="00645EB3" w:rsidRPr="000C326C">
        <w:rPr>
          <w:rStyle w:val="af"/>
          <w:sz w:val="28"/>
          <w:szCs w:val="26"/>
        </w:rPr>
        <w:footnoteReference w:id="19"/>
      </w:r>
      <w:r w:rsidRPr="000C326C">
        <w:rPr>
          <w:sz w:val="28"/>
          <w:szCs w:val="26"/>
        </w:rPr>
        <w:t>.</w:t>
      </w:r>
    </w:p>
    <w:p w:rsidR="008E50BB" w:rsidRPr="000C326C" w:rsidRDefault="008E50BB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К основным обязанностям человека и гражданина в РФ относятся обязанности: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соблюдать Конституцию и законы РФ, не нарушать права и свободы, законные интересы других лиц;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платить установленные налоги и сборы;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воинская обязанность (защита Отечества);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обязанность бережного отношения к природе;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воспитание и забота о детях;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забота о нетрудоспособных родителях;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получение основного общего образования;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недопущение деятельности, направленной на монополизацию и недобросовестную конкуренцию в экономике;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непроведение пропаганды и агитации, которые возбуждают социальную, национальную, религиозную вражду или ненависть;</w:t>
      </w:r>
    </w:p>
    <w:p w:rsidR="008E50BB" w:rsidRPr="000C326C" w:rsidRDefault="008E50BB" w:rsidP="000C326C">
      <w:pPr>
        <w:numPr>
          <w:ilvl w:val="0"/>
          <w:numId w:val="1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забота о сохранении и сбережении памятников истории и культуры.</w:t>
      </w:r>
    </w:p>
    <w:p w:rsidR="00E532B1" w:rsidRPr="000C326C" w:rsidRDefault="00E532B1" w:rsidP="000C326C">
      <w:pPr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</w:rPr>
        <w:t>В последние годы в мировой конституционной практике помимо вышеуказанных основных категорий прав, обязанностей и свобод личности стали признаваться на конституционном уровне все новые виды прав и свобод, что отражает тенденции расширения сферы конституционного регулирования, а также постоянного расширения числа жизненно важных ценностей человека, нуждающихся в конституционной защите.</w:t>
      </w:r>
    </w:p>
    <w:p w:rsidR="00FE451A" w:rsidRPr="000C326C" w:rsidRDefault="00FE451A" w:rsidP="000C326C">
      <w:pPr>
        <w:spacing w:line="360" w:lineRule="auto"/>
        <w:ind w:firstLine="709"/>
        <w:jc w:val="both"/>
        <w:rPr>
          <w:sz w:val="28"/>
        </w:rPr>
      </w:pPr>
      <w:r w:rsidRPr="000C326C">
        <w:rPr>
          <w:sz w:val="28"/>
        </w:rPr>
        <w:t xml:space="preserve">В современных правовых государствах </w:t>
      </w:r>
      <w:r w:rsidR="00E532B1" w:rsidRPr="000C326C">
        <w:rPr>
          <w:sz w:val="28"/>
        </w:rPr>
        <w:t>существуют</w:t>
      </w:r>
      <w:r w:rsidRPr="000C326C">
        <w:rPr>
          <w:sz w:val="28"/>
        </w:rPr>
        <w:t xml:space="preserve"> конституционные гарантии прав и свобод человека, которые представляют собой совокупность установленных Конституцией процессуальных прав, служащих средством защиты основных материальных прав и свобод человека, а также установленные Конституцией правозащитные институты вместе с основными принципами их деятельности, и, содержащиеся в Конституции особые правила, устанавливающие пределы и условия возможного ограничения прав и свобод человека. Можно сказать, что в широком смысле любое положение конституции, любой установленный ею демократический институт если не прямо, то косвенно является гарантией прав и свобод человека.</w:t>
      </w:r>
    </w:p>
    <w:p w:rsidR="00131F14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131F14" w:rsidRPr="000C326C">
        <w:rPr>
          <w:b/>
          <w:sz w:val="28"/>
          <w:szCs w:val="26"/>
        </w:rPr>
        <w:t>Заключение</w:t>
      </w:r>
    </w:p>
    <w:p w:rsidR="000C326C" w:rsidRDefault="000C326C" w:rsidP="000C326C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1579B0" w:rsidRPr="000C326C" w:rsidRDefault="001579B0" w:rsidP="000C326C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Завершая изучение правового статуса личности можно сделать вывод, что в целом конституционное регулирование правового статуса личности в Российской Федерации соответствует современным мировым стандартам. Однако при этом следует помнить, что провозглашение тех или иных (пусть самых демократических) прав и свобод в конституции в наших российских условиях, является лишь планом будущего строительства.</w:t>
      </w:r>
    </w:p>
    <w:p w:rsidR="00F71176" w:rsidRPr="000C326C" w:rsidRDefault="00F7117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Целью </w:t>
      </w:r>
      <w:r w:rsidR="001579B0" w:rsidRPr="000C326C">
        <w:rPr>
          <w:sz w:val="28"/>
          <w:szCs w:val="26"/>
        </w:rPr>
        <w:t xml:space="preserve">данной работы было </w:t>
      </w:r>
      <w:r w:rsidRPr="000C326C">
        <w:rPr>
          <w:sz w:val="28"/>
          <w:szCs w:val="26"/>
        </w:rPr>
        <w:t>исследование правового статус личности, как реального положения человека в системе общественных отношений. В процессе работы цель была достигнута путем решения следующих задач:</w:t>
      </w:r>
    </w:p>
    <w:p w:rsidR="00F71176" w:rsidRPr="000C326C" w:rsidRDefault="00F7117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было изучено понятие и значение правового статуса личности;</w:t>
      </w:r>
    </w:p>
    <w:p w:rsidR="00F71176" w:rsidRPr="000C326C" w:rsidRDefault="00F7117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рассмотрены элементы правового статуса личности;</w:t>
      </w:r>
    </w:p>
    <w:p w:rsidR="00F71176" w:rsidRPr="000C326C" w:rsidRDefault="00F7117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были изучены виды правового статуса личности;</w:t>
      </w:r>
    </w:p>
    <w:p w:rsidR="00F71176" w:rsidRPr="000C326C" w:rsidRDefault="00F71176" w:rsidP="000C326C">
      <w:pPr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- рассмотрены особенности правового статуса личности в правовом государстве (на примере Российской Федерации).</w:t>
      </w:r>
    </w:p>
    <w:p w:rsidR="001579B0" w:rsidRPr="000C326C" w:rsidRDefault="001579B0" w:rsidP="000C326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При выполнении эт</w:t>
      </w:r>
      <w:r w:rsidR="00672649" w:rsidRPr="000C326C">
        <w:rPr>
          <w:sz w:val="28"/>
          <w:szCs w:val="26"/>
        </w:rPr>
        <w:t>их</w:t>
      </w:r>
      <w:r w:rsidRPr="000C326C">
        <w:rPr>
          <w:sz w:val="28"/>
          <w:szCs w:val="26"/>
        </w:rPr>
        <w:t xml:space="preserve"> задач можно сделать определенные выводы.</w:t>
      </w:r>
    </w:p>
    <w:p w:rsidR="001579B0" w:rsidRPr="000C326C" w:rsidRDefault="00586CE3" w:rsidP="000C326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Правовой статус – это совокупность прав, свобод, обязанностей и законных интересов личности, признаваемых и гарантируемых государством.</w:t>
      </w:r>
    </w:p>
    <w:p w:rsidR="00586CE3" w:rsidRPr="000C326C" w:rsidRDefault="000238C6" w:rsidP="000C326C">
      <w:pPr>
        <w:pStyle w:val="a3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right="0" w:firstLine="709"/>
        <w:rPr>
          <w:iCs/>
          <w:sz w:val="28"/>
          <w:szCs w:val="26"/>
        </w:rPr>
      </w:pPr>
      <w:r w:rsidRPr="000C326C">
        <w:rPr>
          <w:iCs/>
          <w:sz w:val="28"/>
          <w:szCs w:val="26"/>
        </w:rPr>
        <w:t>З</w:t>
      </w:r>
      <w:r w:rsidR="00586CE3" w:rsidRPr="000C326C">
        <w:rPr>
          <w:iCs/>
          <w:sz w:val="28"/>
          <w:szCs w:val="26"/>
        </w:rPr>
        <w:t xml:space="preserve">начение проблемы правового статуса состоит в том, что она непосредственно затрагивает интересы людей, отражается на их судьбах, особенно в переломные периоды, когда общество формируется, рушатся старые и нарождаются новые связи, структуры, отношения. </w:t>
      </w:r>
    </w:p>
    <w:p w:rsidR="00586CE3" w:rsidRPr="000C326C" w:rsidRDefault="00586CE3" w:rsidP="000C326C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 xml:space="preserve">В структуру правового статуса входят следующие элементы: правовые нормы, устанавливающие </w:t>
      </w:r>
      <w:r w:rsidR="000238C6" w:rsidRPr="000C326C">
        <w:rPr>
          <w:sz w:val="28"/>
          <w:szCs w:val="26"/>
        </w:rPr>
        <w:t xml:space="preserve">этот </w:t>
      </w:r>
      <w:r w:rsidRPr="000C326C">
        <w:rPr>
          <w:sz w:val="28"/>
          <w:szCs w:val="26"/>
        </w:rPr>
        <w:t>статус; правосубъектность; основные права и обязанности; законные интересы; гражданство; юридическая ответственность; правовые принципы; правоотношения общего (статусного) типа.</w:t>
      </w:r>
    </w:p>
    <w:p w:rsidR="00586CE3" w:rsidRPr="000C326C" w:rsidRDefault="000238C6" w:rsidP="000C326C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</w:t>
      </w:r>
      <w:r w:rsidR="00586CE3" w:rsidRPr="000C326C">
        <w:rPr>
          <w:sz w:val="28"/>
          <w:szCs w:val="26"/>
        </w:rPr>
        <w:t xml:space="preserve">равовой статус имеет несколько видов: </w:t>
      </w:r>
      <w:r w:rsidRPr="000C326C">
        <w:rPr>
          <w:sz w:val="28"/>
          <w:szCs w:val="26"/>
        </w:rPr>
        <w:t>общий</w:t>
      </w:r>
      <w:r w:rsidR="00586CE3" w:rsidRPr="000C326C">
        <w:rPr>
          <w:sz w:val="28"/>
          <w:szCs w:val="26"/>
        </w:rPr>
        <w:t xml:space="preserve"> статус гражданина; </w:t>
      </w:r>
      <w:r w:rsidRPr="000C326C">
        <w:rPr>
          <w:sz w:val="28"/>
          <w:szCs w:val="26"/>
        </w:rPr>
        <w:t xml:space="preserve">специальный </w:t>
      </w:r>
      <w:r w:rsidR="00586CE3" w:rsidRPr="000C326C">
        <w:rPr>
          <w:sz w:val="28"/>
          <w:szCs w:val="26"/>
        </w:rPr>
        <w:t>статус определенных категорий граждан; индивидуальный статус; статус физических и юридических лиц; статус иностранцев, лиц без гражданства или с двойным гражданством, беженцев; статус российских граждан, находящихся за рубежом; отраслевые статусы: гражданско-правовой, административно-правовой, уголовно-правовой и т.д. професс</w:t>
      </w:r>
      <w:r w:rsidRPr="000C326C">
        <w:rPr>
          <w:sz w:val="28"/>
          <w:szCs w:val="26"/>
        </w:rPr>
        <w:t>иональные и должностные статусы</w:t>
      </w:r>
      <w:r w:rsidR="00586CE3" w:rsidRPr="000C326C">
        <w:rPr>
          <w:sz w:val="28"/>
          <w:szCs w:val="26"/>
        </w:rPr>
        <w:t>; статус лиц, работающих в различных экстремальных условиях или особых районах страны</w:t>
      </w:r>
      <w:r w:rsidRPr="000C326C">
        <w:rPr>
          <w:sz w:val="28"/>
          <w:szCs w:val="26"/>
        </w:rPr>
        <w:t>.</w:t>
      </w:r>
    </w:p>
    <w:p w:rsidR="00586CE3" w:rsidRPr="000C326C" w:rsidRDefault="00586CE3" w:rsidP="000C326C">
      <w:pPr>
        <w:pStyle w:val="a3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right="0" w:firstLine="709"/>
        <w:rPr>
          <w:sz w:val="28"/>
          <w:szCs w:val="26"/>
        </w:rPr>
      </w:pPr>
      <w:r w:rsidRPr="000C326C">
        <w:rPr>
          <w:sz w:val="28"/>
          <w:szCs w:val="26"/>
        </w:rPr>
        <w:t>Основу конституционного статуса личности в РФ составляют основные личные права человека</w:t>
      </w:r>
    </w:p>
    <w:p w:rsidR="00586CE3" w:rsidRPr="000C326C" w:rsidRDefault="00586CE3" w:rsidP="000C326C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Конституция РФ закрепляет такие основополагающие личные права, как: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право на жизнь;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право на достоинства;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право на свободу и личную неприкосновенность;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неприкосновенность жилищ;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неприкосновенность частной жизни;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свобода телефонных, телеграфных, почтовых и иных сообщений;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свобода информации;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свобода определения национальности и выбора языка;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право на свободу передвижения и выбор места пребывания и места жительства;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право на выезд из России и возвращение обратно;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свобода совести и вероисповедания;</w:t>
      </w:r>
      <w:r w:rsidR="000238C6" w:rsidRPr="000C326C">
        <w:rPr>
          <w:sz w:val="28"/>
          <w:szCs w:val="26"/>
        </w:rPr>
        <w:t xml:space="preserve"> </w:t>
      </w:r>
      <w:r w:rsidRPr="000C326C">
        <w:rPr>
          <w:sz w:val="28"/>
          <w:szCs w:val="26"/>
        </w:rPr>
        <w:t>свобода мысли и слова.</w:t>
      </w:r>
    </w:p>
    <w:p w:rsidR="001579B0" w:rsidRPr="000C326C" w:rsidRDefault="001579B0" w:rsidP="000C326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Таким образом, Конституция Российской Федерации является потенциально мощной защитой прав</w:t>
      </w:r>
      <w:r w:rsidR="000238C6" w:rsidRPr="000C326C">
        <w:rPr>
          <w:sz w:val="28"/>
          <w:szCs w:val="26"/>
        </w:rPr>
        <w:t>ового статуса личности в государстве</w:t>
      </w:r>
      <w:r w:rsidRPr="000C326C">
        <w:rPr>
          <w:sz w:val="28"/>
          <w:szCs w:val="26"/>
        </w:rPr>
        <w:t>.</w:t>
      </w:r>
    </w:p>
    <w:p w:rsidR="001579B0" w:rsidRPr="000C326C" w:rsidRDefault="001579B0" w:rsidP="000C326C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0C326C">
        <w:rPr>
          <w:sz w:val="28"/>
          <w:szCs w:val="26"/>
        </w:rPr>
        <w:t>При четкой практической реализации всех этих конституционных принципов, Российская Федерация сможет претендовать на самое свободное и социально защищенное положение личности в мире.</w:t>
      </w:r>
    </w:p>
    <w:p w:rsidR="00131F14" w:rsidRPr="000C326C" w:rsidRDefault="000C326C" w:rsidP="000C326C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131F14" w:rsidRPr="000C326C">
        <w:rPr>
          <w:b/>
          <w:sz w:val="28"/>
          <w:szCs w:val="26"/>
        </w:rPr>
        <w:t>Список использованной литературы</w:t>
      </w:r>
    </w:p>
    <w:p w:rsidR="000C326C" w:rsidRPr="000C326C" w:rsidRDefault="000C326C" w:rsidP="000C326C">
      <w:pPr>
        <w:spacing w:line="360" w:lineRule="auto"/>
        <w:ind w:firstLine="709"/>
        <w:jc w:val="both"/>
        <w:rPr>
          <w:sz w:val="28"/>
          <w:szCs w:val="26"/>
        </w:rPr>
      </w:pPr>
    </w:p>
    <w:p w:rsidR="00732A0A" w:rsidRPr="000C326C" w:rsidRDefault="00732A0A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Власенко Н.А.// Сов. Государство и право. 1990. №12.</w:t>
      </w:r>
    </w:p>
    <w:p w:rsidR="00732A0A" w:rsidRPr="000C326C" w:rsidRDefault="00732A0A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Декларация прав человека и гражданина от 22.11.1991. // Сов. Государство и право. 1992. №2.</w:t>
      </w:r>
    </w:p>
    <w:p w:rsidR="00732A0A" w:rsidRPr="000C326C" w:rsidRDefault="00732A0A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Демидов А.И. // Правоведение. 1995. №3.</w:t>
      </w:r>
    </w:p>
    <w:p w:rsidR="00732A0A" w:rsidRPr="000C326C" w:rsidRDefault="00732A0A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Кашепов В.П. Институт судебной защиты прав и свобод гражданина и средства его реализации/ Государство и право/ 1998 №2- с.66-71.</w:t>
      </w:r>
    </w:p>
    <w:p w:rsidR="00732A0A" w:rsidRPr="000C326C" w:rsidRDefault="00732A0A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Козулин А.И. // Государство и право. 1994. №2.</w:t>
      </w:r>
    </w:p>
    <w:p w:rsidR="00621B50" w:rsidRPr="000C326C" w:rsidRDefault="00621B5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Конституция РФ 1993г.</w:t>
      </w:r>
    </w:p>
    <w:p w:rsidR="00621B50" w:rsidRPr="000C326C" w:rsidRDefault="00621B5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Коротков Н.В. Круглый стол: Права человека и стратегия устойчивого развития/ Государство и право/ 1998 № 11- с103-119.</w:t>
      </w:r>
    </w:p>
    <w:p w:rsidR="00621B50" w:rsidRPr="000C326C" w:rsidRDefault="00621B5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Малько А.В. // Правоведение. 199</w:t>
      </w:r>
      <w:r w:rsidR="00831894" w:rsidRPr="000C326C">
        <w:rPr>
          <w:sz w:val="28"/>
          <w:szCs w:val="20"/>
        </w:rPr>
        <w:t>7</w:t>
      </w:r>
      <w:r w:rsidRPr="000C326C">
        <w:rPr>
          <w:sz w:val="28"/>
          <w:szCs w:val="20"/>
        </w:rPr>
        <w:t>. №3.</w:t>
      </w:r>
    </w:p>
    <w:p w:rsidR="00621B50" w:rsidRPr="000C326C" w:rsidRDefault="00621B5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Мартышин О.В. /Несколько тезисов о перспективах правового государства в России/Государство и право. 1996 №5.</w:t>
      </w:r>
    </w:p>
    <w:p w:rsidR="00621B50" w:rsidRPr="000C326C" w:rsidRDefault="00621B5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Матузов Н.И. Правовая система и личность. Саратов. 1987.</w:t>
      </w:r>
    </w:p>
    <w:p w:rsidR="00621B50" w:rsidRPr="000C326C" w:rsidRDefault="00621B5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Семин Г. Основы Российского правового государства/ Российская юстиция/ 1998 №2- с.45.</w:t>
      </w:r>
    </w:p>
    <w:p w:rsidR="00831894" w:rsidRPr="000C326C" w:rsidRDefault="00831894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Черненко А.К. Правовое государство: проблемы конструирования/ Гуманитарные науки Сибири/ Серия: Философия и социология. 1999 №1- с.69-73.</w:t>
      </w:r>
    </w:p>
    <w:p w:rsidR="005406A0" w:rsidRPr="000C326C" w:rsidRDefault="005406A0" w:rsidP="000C326C">
      <w:pPr>
        <w:numPr>
          <w:ilvl w:val="0"/>
          <w:numId w:val="1"/>
        </w:numPr>
        <w:tabs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0C326C">
        <w:rPr>
          <w:sz w:val="28"/>
          <w:szCs w:val="20"/>
        </w:rPr>
        <w:t>Шелестов Ю.И. К вопросу о генезисе концепции правового государства/ Вестник МГУ. Серия 12. Политические науки. – 1997.</w:t>
      </w:r>
      <w:bookmarkStart w:id="1" w:name="_GoBack"/>
      <w:bookmarkEnd w:id="0"/>
      <w:bookmarkEnd w:id="1"/>
    </w:p>
    <w:sectPr w:rsidR="005406A0" w:rsidRPr="000C326C" w:rsidSect="000C326C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pgNumType w:start="2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B3" w:rsidRDefault="00A959B3">
      <w:r>
        <w:separator/>
      </w:r>
    </w:p>
  </w:endnote>
  <w:endnote w:type="continuationSeparator" w:id="0">
    <w:p w:rsidR="00A959B3" w:rsidRDefault="00A9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B3" w:rsidRDefault="00A959B3">
      <w:r>
        <w:separator/>
      </w:r>
    </w:p>
  </w:footnote>
  <w:footnote w:type="continuationSeparator" w:id="0">
    <w:p w:rsidR="00A959B3" w:rsidRDefault="00A959B3">
      <w:r>
        <w:continuationSeparator/>
      </w:r>
    </w:p>
  </w:footnote>
  <w:footnote w:id="1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Конституция РФ 1993 г.</w:t>
      </w:r>
    </w:p>
  </w:footnote>
  <w:footnote w:id="2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Черниченко С.В. Личность и международное право. М., 1997 г.</w:t>
      </w:r>
    </w:p>
  </w:footnote>
  <w:footnote w:id="3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Ануфриев В.А. Социальный статус и активность личности. М., 1984.</w:t>
      </w:r>
      <w:r w:rsidR="00BF552A">
        <w:t xml:space="preserve"> С.178-180.</w:t>
      </w:r>
    </w:p>
  </w:footnote>
  <w:footnote w:id="4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</w:t>
      </w:r>
      <w:r w:rsidRPr="009B1182">
        <w:t>Матузов Н.И. Правовая система и личность. Саратов. 1987</w:t>
      </w:r>
      <w:r w:rsidR="00BF552A">
        <w:t>г.С.231-255.</w:t>
      </w:r>
    </w:p>
  </w:footnote>
  <w:footnote w:id="5">
    <w:p w:rsidR="00A959B3" w:rsidRDefault="00B958D0">
      <w:pPr>
        <w:pStyle w:val="ad"/>
      </w:pPr>
      <w:r w:rsidRPr="009B1182">
        <w:rPr>
          <w:rStyle w:val="af"/>
        </w:rPr>
        <w:footnoteRef/>
      </w:r>
      <w:r w:rsidRPr="009B1182">
        <w:t xml:space="preserve"> Ст. 64 Конституции РФ, 1993 г.</w:t>
      </w:r>
    </w:p>
  </w:footnote>
  <w:footnote w:id="6">
    <w:p w:rsidR="00B958D0" w:rsidRPr="00645EB3" w:rsidRDefault="00B958D0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645EB3">
        <w:rPr>
          <w:sz w:val="20"/>
          <w:szCs w:val="20"/>
        </w:rPr>
        <w:t>Коротков Н.В. Круглый стол: Права человека и стратегия устойчивого развития/ Г</w:t>
      </w:r>
      <w:r w:rsidR="00BF552A">
        <w:rPr>
          <w:sz w:val="20"/>
          <w:szCs w:val="20"/>
        </w:rPr>
        <w:t>осударство и право/ 1998 № 11- С.</w:t>
      </w:r>
      <w:r w:rsidRPr="00645EB3">
        <w:rPr>
          <w:sz w:val="20"/>
          <w:szCs w:val="20"/>
        </w:rPr>
        <w:t>103-119.</w:t>
      </w:r>
    </w:p>
    <w:p w:rsidR="00A959B3" w:rsidRDefault="00A959B3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7">
    <w:p w:rsidR="00B958D0" w:rsidRPr="00645EB3" w:rsidRDefault="00B958D0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645EB3">
        <w:rPr>
          <w:sz w:val="20"/>
          <w:szCs w:val="20"/>
        </w:rPr>
        <w:t>Конституция РФ 1993г.</w:t>
      </w:r>
    </w:p>
    <w:p w:rsidR="00A959B3" w:rsidRDefault="00A959B3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8">
    <w:p w:rsidR="00B958D0" w:rsidRDefault="00B958D0" w:rsidP="009B1182">
      <w:pPr>
        <w:pStyle w:val="ad"/>
      </w:pPr>
      <w:r>
        <w:rPr>
          <w:rStyle w:val="af"/>
        </w:rPr>
        <w:footnoteRef/>
      </w:r>
      <w:r>
        <w:t xml:space="preserve"> Конституция РФ 1993 г.</w:t>
      </w:r>
    </w:p>
    <w:p w:rsidR="00A959B3" w:rsidRDefault="00A959B3" w:rsidP="009B1182">
      <w:pPr>
        <w:pStyle w:val="ad"/>
      </w:pPr>
    </w:p>
  </w:footnote>
  <w:footnote w:id="9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</w:t>
      </w:r>
      <w:r w:rsidRPr="009B1182">
        <w:t>Кашепов В.П. Институт судебной защиты прав и свобод гражданина и средства его реализации/</w:t>
      </w:r>
      <w:r w:rsidR="00BF552A">
        <w:t xml:space="preserve"> Государство и право/ 1998 №2- С</w:t>
      </w:r>
      <w:r w:rsidRPr="009B1182">
        <w:t>.66-71</w:t>
      </w:r>
    </w:p>
  </w:footnote>
  <w:footnote w:id="10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</w:t>
      </w:r>
      <w:r w:rsidRPr="009B1182">
        <w:t>Матузов Н.И. Правовая система и личность. Саратов. 1987</w:t>
      </w:r>
      <w:r>
        <w:t xml:space="preserve"> г</w:t>
      </w:r>
      <w:r w:rsidR="00BF552A">
        <w:t>.-С.231-255.</w:t>
      </w:r>
    </w:p>
  </w:footnote>
  <w:footnote w:id="11">
    <w:p w:rsidR="00B958D0" w:rsidRPr="009C1A1C" w:rsidRDefault="00B958D0" w:rsidP="009C1A1C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C1A1C">
        <w:rPr>
          <w:sz w:val="20"/>
          <w:szCs w:val="20"/>
        </w:rPr>
        <w:t>Матузов Н.И. Правовая система и личность. Саратов. 1987</w:t>
      </w:r>
      <w:r w:rsidR="00BF552A">
        <w:rPr>
          <w:sz w:val="20"/>
          <w:szCs w:val="20"/>
        </w:rPr>
        <w:t>г</w:t>
      </w:r>
      <w:r w:rsidRPr="009C1A1C">
        <w:rPr>
          <w:sz w:val="20"/>
          <w:szCs w:val="20"/>
        </w:rPr>
        <w:t>.</w:t>
      </w:r>
      <w:r w:rsidR="00BF552A">
        <w:rPr>
          <w:sz w:val="20"/>
          <w:szCs w:val="20"/>
        </w:rPr>
        <w:t>С.231-255.</w:t>
      </w:r>
    </w:p>
    <w:p w:rsidR="00A959B3" w:rsidRDefault="00A959B3" w:rsidP="009C1A1C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12">
    <w:p w:rsidR="00A959B3" w:rsidRDefault="00B958D0">
      <w:pPr>
        <w:pStyle w:val="ad"/>
      </w:pPr>
      <w:r w:rsidRPr="009B1182">
        <w:rPr>
          <w:rStyle w:val="af"/>
        </w:rPr>
        <w:footnoteRef/>
      </w:r>
      <w:r w:rsidRPr="009B1182">
        <w:t xml:space="preserve"> Матузов Н.И. Правовая система и личность. Саратов. 1987</w:t>
      </w:r>
      <w:r>
        <w:t xml:space="preserve"> г</w:t>
      </w:r>
      <w:r w:rsidR="00BF552A">
        <w:t>.С.231-255.</w:t>
      </w:r>
    </w:p>
  </w:footnote>
  <w:footnote w:id="13">
    <w:p w:rsidR="00B958D0" w:rsidRPr="00645EB3" w:rsidRDefault="00B958D0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645EB3">
        <w:rPr>
          <w:sz w:val="20"/>
          <w:szCs w:val="20"/>
        </w:rPr>
        <w:t>Черненко А.К. Правовое государство: проблемы конструирования/ Гуманитарные науки Сибири/ Серия: Философия и социология. 1999 №1- с.69-73.</w:t>
      </w:r>
    </w:p>
    <w:p w:rsidR="00A959B3" w:rsidRDefault="00A959B3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14">
    <w:p w:rsidR="00B958D0" w:rsidRPr="00926ADA" w:rsidRDefault="00B958D0" w:rsidP="00926ADA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26ADA">
        <w:rPr>
          <w:sz w:val="20"/>
          <w:szCs w:val="20"/>
        </w:rPr>
        <w:t>Конституция РФ 1993г.</w:t>
      </w:r>
    </w:p>
    <w:p w:rsidR="00A959B3" w:rsidRDefault="00A959B3" w:rsidP="00926ADA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15">
    <w:p w:rsidR="00B958D0" w:rsidRPr="00645EB3" w:rsidRDefault="00B958D0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645EB3">
        <w:rPr>
          <w:sz w:val="20"/>
          <w:szCs w:val="20"/>
        </w:rPr>
        <w:t>Мартышин О.В. /Несколько тезисов о перспективах правового государства в России/Государство и право. 1996 №5.</w:t>
      </w:r>
      <w:r w:rsidR="00BF552A">
        <w:rPr>
          <w:sz w:val="20"/>
          <w:szCs w:val="20"/>
        </w:rPr>
        <w:t>С.3-13.</w:t>
      </w:r>
    </w:p>
    <w:p w:rsidR="00A959B3" w:rsidRDefault="00A959B3" w:rsidP="00645EB3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16">
    <w:p w:rsidR="00B958D0" w:rsidRPr="00926ADA" w:rsidRDefault="00B958D0" w:rsidP="00926ADA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26ADA">
        <w:rPr>
          <w:sz w:val="20"/>
          <w:szCs w:val="20"/>
        </w:rPr>
        <w:t>Конституция РФ 1993г.</w:t>
      </w:r>
    </w:p>
    <w:p w:rsidR="00A959B3" w:rsidRDefault="00A959B3" w:rsidP="00926ADA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17">
    <w:p w:rsidR="00B958D0" w:rsidRPr="00926ADA" w:rsidRDefault="00B958D0" w:rsidP="00926ADA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26ADA">
        <w:rPr>
          <w:sz w:val="20"/>
          <w:szCs w:val="20"/>
        </w:rPr>
        <w:t>Матузов Н.И. Правовая система и личность. Саратов. 1987.</w:t>
      </w:r>
      <w:r w:rsidR="00BF552A">
        <w:rPr>
          <w:sz w:val="20"/>
          <w:szCs w:val="20"/>
        </w:rPr>
        <w:t>С.231-255.</w:t>
      </w:r>
    </w:p>
    <w:p w:rsidR="00A959B3" w:rsidRDefault="00A959B3" w:rsidP="00926ADA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left="180" w:right="50"/>
        <w:jc w:val="both"/>
      </w:pPr>
    </w:p>
  </w:footnote>
  <w:footnote w:id="18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Конституция РФ 1993 г.</w:t>
      </w:r>
    </w:p>
  </w:footnote>
  <w:footnote w:id="19">
    <w:p w:rsidR="00A959B3" w:rsidRDefault="00B958D0">
      <w:pPr>
        <w:pStyle w:val="ad"/>
      </w:pPr>
      <w:r>
        <w:rPr>
          <w:rStyle w:val="af"/>
        </w:rPr>
        <w:footnoteRef/>
      </w:r>
      <w:r>
        <w:t xml:space="preserve"> </w:t>
      </w:r>
      <w:r w:rsidRPr="00645EB3">
        <w:t>Матузов Н.И. Правовая система и личность. Саратов. 1987</w:t>
      </w:r>
      <w:r w:rsidR="00BF552A">
        <w:t>г.С.231-255.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D0" w:rsidRDefault="00B958D0" w:rsidP="00B15690">
    <w:pPr>
      <w:pStyle w:val="aa"/>
      <w:framePr w:wrap="around" w:vAnchor="text" w:hAnchor="margin" w:xAlign="right" w:y="1"/>
      <w:rPr>
        <w:rStyle w:val="ac"/>
      </w:rPr>
    </w:pPr>
  </w:p>
  <w:p w:rsidR="00B958D0" w:rsidRDefault="00B958D0" w:rsidP="00D8073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D0" w:rsidRDefault="00D83E89" w:rsidP="00B1569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B958D0" w:rsidRDefault="00B958D0" w:rsidP="00D8073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B7A"/>
    <w:multiLevelType w:val="hybridMultilevel"/>
    <w:tmpl w:val="96BC3758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1">
    <w:nsid w:val="07EC24EA"/>
    <w:multiLevelType w:val="hybridMultilevel"/>
    <w:tmpl w:val="A1FA7B3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14970E57"/>
    <w:multiLevelType w:val="hybridMultilevel"/>
    <w:tmpl w:val="B31CE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4B639FC"/>
    <w:multiLevelType w:val="hybridMultilevel"/>
    <w:tmpl w:val="8ECA6DC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">
    <w:nsid w:val="15F46384"/>
    <w:multiLevelType w:val="hybridMultilevel"/>
    <w:tmpl w:val="12967D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CB90E49"/>
    <w:multiLevelType w:val="hybridMultilevel"/>
    <w:tmpl w:val="9460A9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08758BD"/>
    <w:multiLevelType w:val="hybridMultilevel"/>
    <w:tmpl w:val="06FA125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>
    <w:nsid w:val="36576F4F"/>
    <w:multiLevelType w:val="hybridMultilevel"/>
    <w:tmpl w:val="DC7E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A47A01"/>
    <w:multiLevelType w:val="hybridMultilevel"/>
    <w:tmpl w:val="B010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4D6BD2"/>
    <w:multiLevelType w:val="hybridMultilevel"/>
    <w:tmpl w:val="4666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77FF5"/>
    <w:multiLevelType w:val="hybridMultilevel"/>
    <w:tmpl w:val="DA4078F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1">
    <w:nsid w:val="551009CD"/>
    <w:multiLevelType w:val="hybridMultilevel"/>
    <w:tmpl w:val="7ED8BD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F2442BE"/>
    <w:multiLevelType w:val="hybridMultilevel"/>
    <w:tmpl w:val="700ABD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0C47D71"/>
    <w:multiLevelType w:val="hybridMultilevel"/>
    <w:tmpl w:val="650259C2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14">
    <w:nsid w:val="67BF4E47"/>
    <w:multiLevelType w:val="hybridMultilevel"/>
    <w:tmpl w:val="5D3E90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46490E"/>
    <w:multiLevelType w:val="hybridMultilevel"/>
    <w:tmpl w:val="BC4C51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8AD5826"/>
    <w:multiLevelType w:val="hybridMultilevel"/>
    <w:tmpl w:val="DEF62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  <w:num w:numId="15">
    <w:abstractNumId w:val="8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D38"/>
    <w:rsid w:val="00001C32"/>
    <w:rsid w:val="00004A06"/>
    <w:rsid w:val="00006F3A"/>
    <w:rsid w:val="000238C6"/>
    <w:rsid w:val="00046628"/>
    <w:rsid w:val="000771C4"/>
    <w:rsid w:val="000A1E13"/>
    <w:rsid w:val="000B0078"/>
    <w:rsid w:val="000B70BA"/>
    <w:rsid w:val="000B78F4"/>
    <w:rsid w:val="000B7AE7"/>
    <w:rsid w:val="000C326C"/>
    <w:rsid w:val="000C7DEA"/>
    <w:rsid w:val="000E5AFB"/>
    <w:rsid w:val="000E60E1"/>
    <w:rsid w:val="000E650C"/>
    <w:rsid w:val="000F5DBB"/>
    <w:rsid w:val="000F60D2"/>
    <w:rsid w:val="00110AC2"/>
    <w:rsid w:val="00130EC1"/>
    <w:rsid w:val="00131F14"/>
    <w:rsid w:val="001545C6"/>
    <w:rsid w:val="00156EFE"/>
    <w:rsid w:val="001579B0"/>
    <w:rsid w:val="001810AA"/>
    <w:rsid w:val="001B681D"/>
    <w:rsid w:val="001C6359"/>
    <w:rsid w:val="001D308F"/>
    <w:rsid w:val="001D39C5"/>
    <w:rsid w:val="001F18F7"/>
    <w:rsid w:val="001F45A5"/>
    <w:rsid w:val="002121E3"/>
    <w:rsid w:val="00225FE3"/>
    <w:rsid w:val="00227108"/>
    <w:rsid w:val="00230204"/>
    <w:rsid w:val="002302C7"/>
    <w:rsid w:val="00235EDA"/>
    <w:rsid w:val="00276622"/>
    <w:rsid w:val="002838CA"/>
    <w:rsid w:val="002A4502"/>
    <w:rsid w:val="002B79CD"/>
    <w:rsid w:val="002C06A5"/>
    <w:rsid w:val="002D059B"/>
    <w:rsid w:val="002E1D86"/>
    <w:rsid w:val="002E3800"/>
    <w:rsid w:val="002E79F4"/>
    <w:rsid w:val="00310DBA"/>
    <w:rsid w:val="003312C2"/>
    <w:rsid w:val="003521D3"/>
    <w:rsid w:val="00384115"/>
    <w:rsid w:val="003B215C"/>
    <w:rsid w:val="003D7647"/>
    <w:rsid w:val="003E069B"/>
    <w:rsid w:val="003F2FBF"/>
    <w:rsid w:val="003F75A4"/>
    <w:rsid w:val="0044174B"/>
    <w:rsid w:val="00467CB3"/>
    <w:rsid w:val="004935DB"/>
    <w:rsid w:val="004A4510"/>
    <w:rsid w:val="004A5A10"/>
    <w:rsid w:val="004D3142"/>
    <w:rsid w:val="00512CE8"/>
    <w:rsid w:val="005133A9"/>
    <w:rsid w:val="00530A5A"/>
    <w:rsid w:val="005406A0"/>
    <w:rsid w:val="00563CA4"/>
    <w:rsid w:val="00586CE3"/>
    <w:rsid w:val="00593702"/>
    <w:rsid w:val="00594F74"/>
    <w:rsid w:val="005A6671"/>
    <w:rsid w:val="005F30CF"/>
    <w:rsid w:val="00621B50"/>
    <w:rsid w:val="00636172"/>
    <w:rsid w:val="006377D4"/>
    <w:rsid w:val="00645EB3"/>
    <w:rsid w:val="0064723C"/>
    <w:rsid w:val="00652735"/>
    <w:rsid w:val="0065460F"/>
    <w:rsid w:val="00672649"/>
    <w:rsid w:val="006772B0"/>
    <w:rsid w:val="00680987"/>
    <w:rsid w:val="006949BD"/>
    <w:rsid w:val="006B10D0"/>
    <w:rsid w:val="006E70F4"/>
    <w:rsid w:val="006F6635"/>
    <w:rsid w:val="007151FC"/>
    <w:rsid w:val="00723430"/>
    <w:rsid w:val="00725993"/>
    <w:rsid w:val="00731F61"/>
    <w:rsid w:val="00732A0A"/>
    <w:rsid w:val="00751814"/>
    <w:rsid w:val="007553D6"/>
    <w:rsid w:val="007827A4"/>
    <w:rsid w:val="00786FD4"/>
    <w:rsid w:val="007A2253"/>
    <w:rsid w:val="007C1078"/>
    <w:rsid w:val="007C291F"/>
    <w:rsid w:val="007E3C42"/>
    <w:rsid w:val="007F4C38"/>
    <w:rsid w:val="00813E8D"/>
    <w:rsid w:val="008164E7"/>
    <w:rsid w:val="00831894"/>
    <w:rsid w:val="00846E2D"/>
    <w:rsid w:val="00897FAA"/>
    <w:rsid w:val="008A29C3"/>
    <w:rsid w:val="008A30E5"/>
    <w:rsid w:val="008B13A8"/>
    <w:rsid w:val="008B451E"/>
    <w:rsid w:val="008C3C5B"/>
    <w:rsid w:val="008D0CE1"/>
    <w:rsid w:val="008E50BB"/>
    <w:rsid w:val="008F073C"/>
    <w:rsid w:val="00926ADA"/>
    <w:rsid w:val="00942620"/>
    <w:rsid w:val="00943865"/>
    <w:rsid w:val="009475B4"/>
    <w:rsid w:val="0095508B"/>
    <w:rsid w:val="0096702F"/>
    <w:rsid w:val="00970038"/>
    <w:rsid w:val="0097661E"/>
    <w:rsid w:val="009A7703"/>
    <w:rsid w:val="009B1182"/>
    <w:rsid w:val="009B525B"/>
    <w:rsid w:val="009C1A1C"/>
    <w:rsid w:val="009F116D"/>
    <w:rsid w:val="009F6E05"/>
    <w:rsid w:val="00A605F0"/>
    <w:rsid w:val="00A6223A"/>
    <w:rsid w:val="00A92324"/>
    <w:rsid w:val="00A935D1"/>
    <w:rsid w:val="00A959B3"/>
    <w:rsid w:val="00AD20BE"/>
    <w:rsid w:val="00B140A1"/>
    <w:rsid w:val="00B15690"/>
    <w:rsid w:val="00B25A4D"/>
    <w:rsid w:val="00B4077B"/>
    <w:rsid w:val="00B44E3C"/>
    <w:rsid w:val="00B5060B"/>
    <w:rsid w:val="00B55053"/>
    <w:rsid w:val="00B61F70"/>
    <w:rsid w:val="00B6622B"/>
    <w:rsid w:val="00B83DB5"/>
    <w:rsid w:val="00B94D38"/>
    <w:rsid w:val="00B958D0"/>
    <w:rsid w:val="00BB6E07"/>
    <w:rsid w:val="00BD5607"/>
    <w:rsid w:val="00BF552A"/>
    <w:rsid w:val="00C01B07"/>
    <w:rsid w:val="00C106C9"/>
    <w:rsid w:val="00C333EB"/>
    <w:rsid w:val="00C346FA"/>
    <w:rsid w:val="00C34C85"/>
    <w:rsid w:val="00C3665D"/>
    <w:rsid w:val="00C37025"/>
    <w:rsid w:val="00C832E7"/>
    <w:rsid w:val="00C870C3"/>
    <w:rsid w:val="00C92E00"/>
    <w:rsid w:val="00C97DB6"/>
    <w:rsid w:val="00CD0E71"/>
    <w:rsid w:val="00CE1795"/>
    <w:rsid w:val="00CE4D4F"/>
    <w:rsid w:val="00CF0635"/>
    <w:rsid w:val="00D01208"/>
    <w:rsid w:val="00D12478"/>
    <w:rsid w:val="00D25C9B"/>
    <w:rsid w:val="00D55D6C"/>
    <w:rsid w:val="00D80731"/>
    <w:rsid w:val="00D83E89"/>
    <w:rsid w:val="00DB1569"/>
    <w:rsid w:val="00DB3CC8"/>
    <w:rsid w:val="00DD5637"/>
    <w:rsid w:val="00DF1F59"/>
    <w:rsid w:val="00E058A2"/>
    <w:rsid w:val="00E05941"/>
    <w:rsid w:val="00E105E6"/>
    <w:rsid w:val="00E24575"/>
    <w:rsid w:val="00E40F84"/>
    <w:rsid w:val="00E43F30"/>
    <w:rsid w:val="00E532B1"/>
    <w:rsid w:val="00E703E2"/>
    <w:rsid w:val="00E97F77"/>
    <w:rsid w:val="00EA4FEE"/>
    <w:rsid w:val="00EC2EFF"/>
    <w:rsid w:val="00ED1421"/>
    <w:rsid w:val="00EE4E3D"/>
    <w:rsid w:val="00F02069"/>
    <w:rsid w:val="00F07627"/>
    <w:rsid w:val="00F1416D"/>
    <w:rsid w:val="00F24CD9"/>
    <w:rsid w:val="00F264DC"/>
    <w:rsid w:val="00F318A5"/>
    <w:rsid w:val="00F503B7"/>
    <w:rsid w:val="00F71176"/>
    <w:rsid w:val="00F93A4B"/>
    <w:rsid w:val="00FD6C5E"/>
    <w:rsid w:val="00FE0F07"/>
    <w:rsid w:val="00FE1D88"/>
    <w:rsid w:val="00FE451A"/>
    <w:rsid w:val="00FF291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6E9AF2-75FD-4B2E-97F5-A9B687DA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B94D38"/>
    <w:pPr>
      <w:tabs>
        <w:tab w:val="left" w:pos="0"/>
      </w:tabs>
      <w:suppressAutoHyphens/>
      <w:autoSpaceDE w:val="0"/>
      <w:autoSpaceDN w:val="0"/>
      <w:adjustRightInd w:val="0"/>
      <w:ind w:right="50"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94D38"/>
    <w:pPr>
      <w:ind w:firstLine="567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B94D38"/>
    <w:pPr>
      <w:jc w:val="both"/>
    </w:pPr>
    <w:rPr>
      <w:sz w:val="26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94D38"/>
    <w:pPr>
      <w:suppressAutoHyphens/>
      <w:autoSpaceDE w:val="0"/>
      <w:autoSpaceDN w:val="0"/>
      <w:adjustRightInd w:val="0"/>
      <w:ind w:firstLine="660"/>
      <w:jc w:val="both"/>
    </w:pPr>
    <w:rPr>
      <w:sz w:val="2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B94D38"/>
    <w:pPr>
      <w:tabs>
        <w:tab w:val="right" w:leader="dot" w:pos="9395"/>
      </w:tabs>
      <w:spacing w:line="480" w:lineRule="auto"/>
    </w:pPr>
    <w:rPr>
      <w:noProof/>
      <w:sz w:val="28"/>
    </w:rPr>
  </w:style>
  <w:style w:type="character" w:styleId="a7">
    <w:name w:val="Hyperlink"/>
    <w:uiPriority w:val="99"/>
    <w:rsid w:val="00B94D38"/>
    <w:rPr>
      <w:rFonts w:cs="Times New Roman"/>
      <w:color w:val="0000FF"/>
      <w:u w:val="single"/>
    </w:rPr>
  </w:style>
  <w:style w:type="paragraph" w:customStyle="1" w:styleId="31">
    <w:name w:val="заголовок 3"/>
    <w:basedOn w:val="a"/>
    <w:next w:val="a"/>
    <w:uiPriority w:val="99"/>
    <w:rsid w:val="00B94D38"/>
    <w:pPr>
      <w:keepNext/>
      <w:spacing w:line="360" w:lineRule="auto"/>
      <w:jc w:val="center"/>
      <w:outlineLvl w:val="2"/>
    </w:pPr>
    <w:rPr>
      <w:b/>
      <w:sz w:val="52"/>
      <w:szCs w:val="20"/>
    </w:rPr>
  </w:style>
  <w:style w:type="paragraph" w:customStyle="1" w:styleId="4">
    <w:name w:val="заголовок 4"/>
    <w:basedOn w:val="a"/>
    <w:next w:val="a"/>
    <w:uiPriority w:val="99"/>
    <w:rsid w:val="00B94D38"/>
    <w:pPr>
      <w:keepNext/>
      <w:spacing w:line="360" w:lineRule="auto"/>
      <w:jc w:val="center"/>
      <w:outlineLvl w:val="3"/>
    </w:pPr>
    <w:rPr>
      <w:b/>
      <w:sz w:val="32"/>
      <w:szCs w:val="20"/>
    </w:rPr>
  </w:style>
  <w:style w:type="paragraph" w:styleId="a8">
    <w:name w:val="Title"/>
    <w:basedOn w:val="a"/>
    <w:link w:val="a9"/>
    <w:uiPriority w:val="99"/>
    <w:qFormat/>
    <w:rsid w:val="00B94D3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D80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D80731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C3665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C366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33692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1</dc:creator>
  <cp:keywords/>
  <dc:description/>
  <cp:lastModifiedBy>admin</cp:lastModifiedBy>
  <cp:revision>2</cp:revision>
  <cp:lastPrinted>2004-05-27T15:50:00Z</cp:lastPrinted>
  <dcterms:created xsi:type="dcterms:W3CDTF">2014-03-06T23:33:00Z</dcterms:created>
  <dcterms:modified xsi:type="dcterms:W3CDTF">2014-03-06T23:33:00Z</dcterms:modified>
</cp:coreProperties>
</file>