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09" w:rsidRPr="00294E5C" w:rsidRDefault="007B0909" w:rsidP="00294E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4E5C">
        <w:rPr>
          <w:b/>
          <w:sz w:val="28"/>
          <w:szCs w:val="28"/>
        </w:rPr>
        <w:t>С</w:t>
      </w:r>
      <w:r w:rsidR="00294E5C" w:rsidRPr="00294E5C">
        <w:rPr>
          <w:b/>
          <w:sz w:val="28"/>
          <w:szCs w:val="28"/>
        </w:rPr>
        <w:t>одержание</w:t>
      </w:r>
    </w:p>
    <w:p w:rsidR="007A3878" w:rsidRPr="00294E5C" w:rsidRDefault="007A3878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BB" w:rsidRPr="00294E5C" w:rsidRDefault="00CF02BB" w:rsidP="00294E5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C61E04">
        <w:rPr>
          <w:rStyle w:val="a3"/>
          <w:noProof/>
          <w:color w:val="auto"/>
          <w:sz w:val="28"/>
          <w:szCs w:val="28"/>
          <w:u w:val="none"/>
        </w:rPr>
        <w:t>Введение</w:t>
      </w:r>
    </w:p>
    <w:p w:rsidR="00CF02BB" w:rsidRPr="00294E5C" w:rsidRDefault="00CF02BB" w:rsidP="00294E5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C61E04">
        <w:rPr>
          <w:rStyle w:val="a3"/>
          <w:noProof/>
          <w:color w:val="auto"/>
          <w:sz w:val="28"/>
          <w:szCs w:val="28"/>
          <w:u w:val="none"/>
        </w:rPr>
        <w:t>Глава 1. Основные элементы организационного статуса Министерства обороны РФ</w:t>
      </w:r>
    </w:p>
    <w:p w:rsidR="00CF02BB" w:rsidRPr="00294E5C" w:rsidRDefault="00CF02BB" w:rsidP="00294E5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C61E04">
        <w:rPr>
          <w:rStyle w:val="a3"/>
          <w:noProof/>
          <w:color w:val="auto"/>
          <w:sz w:val="28"/>
          <w:szCs w:val="28"/>
          <w:u w:val="none"/>
        </w:rPr>
        <w:t>Глава 2. Элементы правового статуса Министерства обороны РФ</w:t>
      </w:r>
    </w:p>
    <w:p w:rsidR="00CF02BB" w:rsidRPr="00294E5C" w:rsidRDefault="00CF02BB" w:rsidP="00294E5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C61E04">
        <w:rPr>
          <w:rStyle w:val="a3"/>
          <w:noProof/>
          <w:color w:val="auto"/>
          <w:sz w:val="28"/>
          <w:szCs w:val="28"/>
          <w:u w:val="none"/>
        </w:rPr>
        <w:t>Глава 3. Классификация Министерства Обороны как исполнительного органа государственной власти</w:t>
      </w:r>
    </w:p>
    <w:p w:rsidR="00CF02BB" w:rsidRPr="00294E5C" w:rsidRDefault="00CF02BB" w:rsidP="00294E5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C61E04">
        <w:rPr>
          <w:rStyle w:val="a3"/>
          <w:noProof/>
          <w:color w:val="auto"/>
          <w:sz w:val="28"/>
          <w:szCs w:val="28"/>
          <w:u w:val="none"/>
        </w:rPr>
        <w:t>Глава 4. Признаки Министерства обороны РФ как военного ведомства</w:t>
      </w:r>
    </w:p>
    <w:p w:rsidR="00CF02BB" w:rsidRPr="00294E5C" w:rsidRDefault="00CF02BB" w:rsidP="00294E5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C61E04">
        <w:rPr>
          <w:rStyle w:val="a3"/>
          <w:noProof/>
          <w:color w:val="auto"/>
          <w:sz w:val="28"/>
          <w:szCs w:val="28"/>
          <w:u w:val="none"/>
        </w:rPr>
        <w:t>Заключение</w:t>
      </w:r>
    </w:p>
    <w:p w:rsidR="00CF02BB" w:rsidRPr="00294E5C" w:rsidRDefault="00CF02BB" w:rsidP="00294E5C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C61E04">
        <w:rPr>
          <w:rStyle w:val="a3"/>
          <w:noProof/>
          <w:color w:val="auto"/>
          <w:sz w:val="28"/>
          <w:szCs w:val="28"/>
          <w:u w:val="none"/>
        </w:rPr>
        <w:t>Список источников и литературы</w:t>
      </w:r>
    </w:p>
    <w:p w:rsidR="00F5173E" w:rsidRPr="00294E5C" w:rsidRDefault="00F5173E" w:rsidP="00294E5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C6A" w:rsidRPr="00294E5C" w:rsidRDefault="00294E5C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79662380"/>
      <w:r w:rsidR="007B0909" w:rsidRPr="00294E5C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6378AA" w:rsidRPr="00294E5C" w:rsidRDefault="006378AA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6378AA" w:rsidRPr="00294E5C" w:rsidRDefault="006378A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Военная организация государства является составной частью органов исполнительной власти и именно это во многом определяет ее правовую природу. В частности, в Вооруженных Силах Российской Федерации однозначно к государственным органам можно отнести Минобороны России как федеральный орган исполнительной власти</w:t>
      </w:r>
      <w:r w:rsidRPr="00294E5C">
        <w:rPr>
          <w:rStyle w:val="a5"/>
          <w:sz w:val="28"/>
          <w:szCs w:val="28"/>
        </w:rPr>
        <w:footnoteReference w:id="1"/>
      </w:r>
      <w:r w:rsidRPr="00294E5C">
        <w:rPr>
          <w:sz w:val="28"/>
          <w:szCs w:val="28"/>
        </w:rPr>
        <w:t xml:space="preserve"> и военные комиссариаты (прямо обозначенные в качестве его территориальных органов</w:t>
      </w:r>
      <w:r w:rsidRPr="00294E5C">
        <w:rPr>
          <w:rStyle w:val="a5"/>
          <w:sz w:val="28"/>
          <w:szCs w:val="28"/>
        </w:rPr>
        <w:footnoteReference w:id="2"/>
      </w:r>
      <w:r w:rsidRPr="00294E5C">
        <w:rPr>
          <w:sz w:val="28"/>
          <w:szCs w:val="28"/>
        </w:rPr>
        <w:t>).</w:t>
      </w:r>
    </w:p>
    <w:p w:rsidR="006378AA" w:rsidRPr="00294E5C" w:rsidRDefault="006378A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Итак, м</w:t>
      </w:r>
      <w:r w:rsidR="00191E5A" w:rsidRPr="00294E5C">
        <w:rPr>
          <w:sz w:val="28"/>
          <w:szCs w:val="28"/>
        </w:rPr>
        <w:t xml:space="preserve">инистерство обороны </w:t>
      </w:r>
      <w:r w:rsidR="00191E5A" w:rsidRPr="00C61E04">
        <w:rPr>
          <w:bCs/>
          <w:sz w:val="28"/>
          <w:szCs w:val="28"/>
        </w:rPr>
        <w:t>Российской Федерации</w:t>
      </w:r>
      <w:r w:rsidR="00191E5A" w:rsidRPr="00294E5C">
        <w:rPr>
          <w:sz w:val="28"/>
          <w:szCs w:val="28"/>
        </w:rPr>
        <w:t xml:space="preserve"> (Минобороны России) — федеральный орган </w:t>
      </w:r>
      <w:r w:rsidR="00191E5A" w:rsidRPr="00C61E04">
        <w:rPr>
          <w:sz w:val="28"/>
          <w:szCs w:val="28"/>
        </w:rPr>
        <w:t>исполнительной власти</w:t>
      </w:r>
      <w:r w:rsidR="00191E5A" w:rsidRPr="00294E5C">
        <w:rPr>
          <w:sz w:val="28"/>
          <w:szCs w:val="28"/>
        </w:rPr>
        <w:t xml:space="preserve"> (федеральное министерство), проводящий государственную политику и осуществляющий государственное управление в области </w:t>
      </w:r>
      <w:r w:rsidR="00191E5A" w:rsidRPr="00C61E04">
        <w:rPr>
          <w:sz w:val="28"/>
          <w:szCs w:val="28"/>
        </w:rPr>
        <w:t>обороны</w:t>
      </w:r>
      <w:r w:rsidR="00191E5A" w:rsidRPr="00294E5C">
        <w:rPr>
          <w:sz w:val="28"/>
          <w:szCs w:val="28"/>
        </w:rPr>
        <w:t>, а также координирующий деятельность федеральных министерств, иных федеральных органов исполнительной власти и органов исполнительной власти субъектов Российской Федерации по вопросам обороны.</w:t>
      </w:r>
      <w:r w:rsidRPr="00294E5C">
        <w:rPr>
          <w:sz w:val="28"/>
          <w:szCs w:val="28"/>
        </w:rPr>
        <w:t xml:space="preserve"> </w:t>
      </w:r>
      <w:r w:rsidR="00191E5A" w:rsidRPr="00294E5C">
        <w:rPr>
          <w:sz w:val="28"/>
          <w:szCs w:val="28"/>
        </w:rPr>
        <w:t xml:space="preserve">Минобороны России является органом управления </w:t>
      </w:r>
      <w:r w:rsidR="00191E5A" w:rsidRPr="00C61E04">
        <w:rPr>
          <w:sz w:val="28"/>
          <w:szCs w:val="28"/>
        </w:rPr>
        <w:t>вооружёнными силами России</w:t>
      </w:r>
      <w:r w:rsidR="00191E5A" w:rsidRPr="00294E5C">
        <w:rPr>
          <w:sz w:val="28"/>
          <w:szCs w:val="28"/>
        </w:rPr>
        <w:t>; возглавляется Министром обороны Российской Федерации; руководится Верховным Главнокомандующим Вооружёнными силами Российской Федерации.</w:t>
      </w:r>
    </w:p>
    <w:p w:rsidR="006378AA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 силу особенностей Российского законодательства следует отличать (в качестве омонима, дефиниции) два значения понятия Минобороны России:</w:t>
      </w:r>
    </w:p>
    <w:p w:rsidR="006378AA" w:rsidRPr="00294E5C" w:rsidRDefault="00191E5A" w:rsidP="00294E5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iCs/>
          <w:sz w:val="28"/>
          <w:szCs w:val="28"/>
        </w:rPr>
        <w:t>структурно</w:t>
      </w:r>
      <w:r w:rsidRPr="00294E5C">
        <w:rPr>
          <w:sz w:val="28"/>
          <w:szCs w:val="28"/>
        </w:rPr>
        <w:t xml:space="preserve"> (де-юре) Минобороны России</w:t>
      </w:r>
      <w:r w:rsidR="006378AA" w:rsidRPr="00294E5C">
        <w:rPr>
          <w:sz w:val="28"/>
          <w:szCs w:val="28"/>
          <w:vertAlign w:val="superscript"/>
        </w:rPr>
        <w:t xml:space="preserve"> </w:t>
      </w:r>
      <w:r w:rsidR="006378AA" w:rsidRPr="00294E5C">
        <w:rPr>
          <w:sz w:val="28"/>
          <w:szCs w:val="28"/>
        </w:rPr>
        <w:t xml:space="preserve">- </w:t>
      </w:r>
      <w:r w:rsidRPr="00294E5C">
        <w:rPr>
          <w:sz w:val="28"/>
          <w:szCs w:val="28"/>
        </w:rPr>
        <w:t xml:space="preserve">федеральный орган исполнительной власти, орган управления Вооружёнными Силами Российской Федерации, юридическое лицо, учреждение в составе министра, подразделений, имущества и личного состава министерства; имеет почтовый адрес, флаг и эмблему; возглавляется Министром обороны, </w:t>
      </w:r>
      <w:r w:rsidR="006378AA" w:rsidRPr="00294E5C">
        <w:rPr>
          <w:sz w:val="28"/>
          <w:szCs w:val="28"/>
        </w:rPr>
        <w:t>руководится</w:t>
      </w:r>
      <w:r w:rsidRPr="00294E5C">
        <w:rPr>
          <w:sz w:val="28"/>
          <w:szCs w:val="28"/>
        </w:rPr>
        <w:t xml:space="preserve"> Президентом Российской Федерации;</w:t>
      </w:r>
    </w:p>
    <w:p w:rsidR="006378AA" w:rsidRPr="00294E5C" w:rsidRDefault="00191E5A" w:rsidP="00294E5C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iCs/>
          <w:sz w:val="28"/>
          <w:szCs w:val="28"/>
        </w:rPr>
        <w:t>собственно</w:t>
      </w:r>
      <w:r w:rsidRPr="00294E5C">
        <w:rPr>
          <w:sz w:val="28"/>
          <w:szCs w:val="28"/>
        </w:rPr>
        <w:t xml:space="preserve"> (де-факто) Минобороны России </w:t>
      </w:r>
      <w:r w:rsidR="006378AA" w:rsidRPr="00294E5C">
        <w:rPr>
          <w:sz w:val="28"/>
          <w:szCs w:val="28"/>
        </w:rPr>
        <w:t>-</w:t>
      </w:r>
      <w:r w:rsidRPr="00294E5C">
        <w:rPr>
          <w:sz w:val="28"/>
          <w:szCs w:val="28"/>
        </w:rPr>
        <w:t xml:space="preserve"> совокупность объектов, органов военного управления и личного состава Вооружённых Сил, находящихся в ведении Министра обороны и решающих задачи в интересах министерства и государства.</w:t>
      </w:r>
    </w:p>
    <w:p w:rsidR="006378AA" w:rsidRPr="00294E5C" w:rsidRDefault="006378A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Основной целью курсовой работы является комплексное теоретическое изучение организационного и правового статуса Министерства обороны РФ. Указанная цель предопределила постановку следующих задач:</w:t>
      </w:r>
    </w:p>
    <w:p w:rsidR="007A3878" w:rsidRPr="00294E5C" w:rsidRDefault="002D29D8" w:rsidP="00294E5C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раскрыть элементы организационного </w:t>
      </w:r>
      <w:r w:rsidR="007A3878" w:rsidRPr="00294E5C">
        <w:rPr>
          <w:sz w:val="28"/>
          <w:szCs w:val="28"/>
        </w:rPr>
        <w:t xml:space="preserve">и правового </w:t>
      </w:r>
      <w:r w:rsidRPr="00294E5C">
        <w:rPr>
          <w:sz w:val="28"/>
          <w:szCs w:val="28"/>
        </w:rPr>
        <w:t>статуса Минобороны</w:t>
      </w:r>
      <w:r w:rsidR="007A3878" w:rsidRPr="00294E5C">
        <w:rPr>
          <w:sz w:val="28"/>
          <w:szCs w:val="28"/>
        </w:rPr>
        <w:t>;</w:t>
      </w:r>
    </w:p>
    <w:p w:rsidR="007A3878" w:rsidRPr="00294E5C" w:rsidRDefault="007A3878" w:rsidP="00294E5C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классифицировать Министерство обороны как исполнительный орган власти;</w:t>
      </w:r>
    </w:p>
    <w:p w:rsidR="007A3878" w:rsidRPr="00294E5C" w:rsidRDefault="007A3878" w:rsidP="00294E5C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доказать, что Министерство обороны является военным ведомством.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7B0909" w:rsidRPr="00294E5C" w:rsidRDefault="00294E5C" w:rsidP="00294E5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9662381"/>
      <w:r w:rsidR="007B0909" w:rsidRPr="00294E5C">
        <w:rPr>
          <w:b/>
          <w:sz w:val="28"/>
          <w:szCs w:val="28"/>
        </w:rPr>
        <w:t>Глава 1.</w:t>
      </w:r>
      <w:r w:rsidR="008868ED" w:rsidRPr="00294E5C">
        <w:rPr>
          <w:b/>
          <w:sz w:val="28"/>
          <w:szCs w:val="28"/>
        </w:rPr>
        <w:t xml:space="preserve"> Основные элементы организационного статуса Министерства обороны РФ</w:t>
      </w:r>
      <w:bookmarkEnd w:id="1"/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907EB4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в том числе издаваемыми им как Верховным Главнокомандующим Вооруженными Силами Российской Федерации, Правительства Российской Федерации, международными договорами Российской Федерации и Положением о Министерстве обороны РФ.</w:t>
      </w:r>
    </w:p>
    <w:p w:rsidR="00DA451D" w:rsidRPr="00294E5C" w:rsidRDefault="00907EB4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Советские ученые, занимающиеся правовыми проблемами государственного управления, значительное внимание уделяют структуре органов управления. «Под структурой понимается распределение функций данного органа между его отдельными организационно-оформленными частями (отделами, секторами, группами и т. п.) и самое установление состава (перечня) внутренних подразделений данного аппарата». Ц. А. Ямпольская включает в структуру: «1) разделение государственного органа на звенья, в той или иной форме обособленные внутри органа; 2) назначение отдельных звеньев и особенности их компетенции; 3) характер взаимоотношений этих звеньев; 4) объем обязанностей и прав личного состава государственного органа, вытекающий из правового положения данного органа»</w:t>
      </w:r>
      <w:r w:rsidRPr="00294E5C">
        <w:rPr>
          <w:rStyle w:val="a5"/>
          <w:sz w:val="28"/>
          <w:szCs w:val="28"/>
        </w:rPr>
        <w:footnoteReference w:id="3"/>
      </w:r>
      <w:r w:rsidRPr="00294E5C">
        <w:rPr>
          <w:sz w:val="28"/>
          <w:szCs w:val="28"/>
        </w:rPr>
        <w:t>.</w:t>
      </w:r>
    </w:p>
    <w:p w:rsidR="00DA451D" w:rsidRPr="00294E5C" w:rsidRDefault="00DA451D" w:rsidP="00294E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4E5C">
        <w:rPr>
          <w:sz w:val="28"/>
          <w:szCs w:val="28"/>
        </w:rPr>
        <w:t>«Основными организационно-техническими принципами управления являются линейный, функциональный и линейно-функциональный. Они связаны с различными способами разделения труда между органами и внутри органов. Соответственно существуют три типа их структуры: линейный, функциональный, линейно-функциональный. Каждый имеет свою качественную определенность, специфические черты».</w:t>
      </w:r>
    </w:p>
    <w:p w:rsidR="00DA451D" w:rsidRPr="00294E5C" w:rsidRDefault="00DA451D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И хотя В. Г. Вишняков говорит здесь о структурах органов управления, его выводы могут быть использованы и при изучении структуры аппарата. Плодотворен вывод о том, что различные принципы построения структур связаны с разнообразием способов разделения управленческого труда. В. Г. Вишняков отметил, что для классификации организационных структур нужно выделить их основные типы. К такому же мнению пришел и В. М. Манохин, который при этом указал на «необходимость разделения существующих организационных структур на типы и виды». О двух основных теоретически мыслимых типах структуры аппарата управления — линейном и функциональном, — пишет Г. С. Яковлев. При этом он подчеркивает, что системообразующим признаком является именно тип дифференциации аппарата.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Основными задачами Минобороны России являются: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1) выработка и проведение государственной политики в области обороны;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2) нормативно-правовое регулирование в области обороны;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3) нормативно-правовое регулирование деятельности Вооруженных Сил и подведомственных Минобороны России федеральных органов исполнительной власти;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4) координация деятельности федеральных органов исполнительной власти и органов исполнительной власти субъектов Российской Федерации по вопросам обороны, координация деятельности войск, воинских формирований и органов по выполнению задач в области обороны, а также координация строительства войск и воинских формирований;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5) координация и контроль деятельности подведомственных Минобороны России федеральных органов исполнительной власти;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6) организация применения Вооруженных Сил в соответствии с федеральными конституционными законами, федеральными законами и международными договорами Российской Федерации;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7) поддержание в необходимой готовности Вооруженных Сил;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8) осуществление мероприятий по строительству Вооруженных Сил;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9) обеспечение социальной защиты военнослужащих, лиц гражданского персонала Вооруженных Сил, граждан, уволенных с военной службы, и членов их семей;</w:t>
      </w:r>
    </w:p>
    <w:p w:rsidR="007A3878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10) выработка и реализация государственной политики в области международного военного сотрудничества Российской Федерации с иностранными государствами и международными организациями (далее - международное военное сотрудничество) и военно-технического сотрудничества Российской Федерации с иностранными государствами и международными организациями (далее - военно-техническое сотрудничество).</w:t>
      </w:r>
    </w:p>
    <w:p w:rsidR="00907EB4" w:rsidRPr="00294E5C" w:rsidRDefault="007A387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осуществляет свою деятельность непосредственно и через органы управления военных округов, иные органы военного управления, территориальные органы (военные комиссариаты).</w:t>
      </w:r>
      <w:r w:rsidR="003003E5" w:rsidRP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>Минобороны России осуществляет свою деятельность во взаимодействии с иными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907EB4" w:rsidRPr="00294E5C" w:rsidRDefault="003003E5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 соответствии с Указом Президента РФ от 21.07.2003 N 821</w:t>
      </w:r>
      <w:r w:rsidRPr="00294E5C">
        <w:rPr>
          <w:rStyle w:val="a5"/>
          <w:sz w:val="28"/>
          <w:szCs w:val="28"/>
        </w:rPr>
        <w:footnoteReference w:id="4"/>
      </w:r>
      <w:r w:rsidR="00907EB4" w:rsidRPr="00294E5C">
        <w:rPr>
          <w:sz w:val="28"/>
          <w:szCs w:val="28"/>
        </w:rPr>
        <w:t xml:space="preserve"> описание военного геральдического знака – эмблемы Министерства обороны выглядит следующим образом: </w:t>
      </w:r>
      <w:r w:rsidRPr="00294E5C">
        <w:rPr>
          <w:sz w:val="28"/>
          <w:szCs w:val="28"/>
        </w:rPr>
        <w:t>Серебряный, увенчанный короной двуглавый орел с распростертыми крыльями. В правой лапе орла - меч, в левой - дубовый венок. На груди орла - красный, треугольный, вытянутый книзу щит со штоком, восходящим к короне. В поле щита - всадник, поражающий копьем дракона.</w:t>
      </w:r>
      <w:r w:rsidR="00907EB4" w:rsidRP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>Военный геральдический знак - э</w:t>
      </w:r>
      <w:r w:rsidR="00907EB4" w:rsidRPr="00294E5C">
        <w:rPr>
          <w:sz w:val="28"/>
          <w:szCs w:val="28"/>
        </w:rPr>
        <w:t>мблема Министерства обороны Российской</w:t>
      </w:r>
      <w:r w:rsidRPr="00294E5C">
        <w:rPr>
          <w:sz w:val="28"/>
          <w:szCs w:val="28"/>
        </w:rPr>
        <w:t xml:space="preserve"> Федерации может выполняться в одноцветном изображении.</w:t>
      </w:r>
      <w:r w:rsidR="00294E5C">
        <w:rPr>
          <w:sz w:val="28"/>
          <w:szCs w:val="28"/>
        </w:rPr>
        <w:t xml:space="preserve"> </w:t>
      </w:r>
      <w:r w:rsidR="00907EB4" w:rsidRPr="00294E5C">
        <w:rPr>
          <w:sz w:val="28"/>
          <w:szCs w:val="28"/>
        </w:rPr>
        <w:t>В Приложение 1 находится</w:t>
      </w:r>
      <w:r w:rsid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 xml:space="preserve">Рисунок военного геральдического знака </w:t>
      </w:r>
      <w:r w:rsidR="00907EB4" w:rsidRPr="00294E5C">
        <w:rPr>
          <w:sz w:val="28"/>
          <w:szCs w:val="28"/>
        </w:rPr>
        <w:t>–</w:t>
      </w:r>
      <w:r w:rsidRPr="00294E5C">
        <w:rPr>
          <w:sz w:val="28"/>
          <w:szCs w:val="28"/>
        </w:rPr>
        <w:t xml:space="preserve"> эмблемы</w:t>
      </w:r>
      <w:r w:rsidR="00907EB4" w:rsidRP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>Министерства обороны Российской Федерации</w:t>
      </w:r>
      <w:r w:rsidR="00907EB4" w:rsidRPr="00294E5C">
        <w:rPr>
          <w:sz w:val="28"/>
          <w:szCs w:val="28"/>
        </w:rPr>
        <w:t>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 Минобороны России образуется коллегия в составе Министра (председатель коллегии), его первых заместителей и заместителей, начальников служб Минобороны России, главнокомандующих видами Вооруженных Сил, входящих в нее по должности, а также других лиц.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Количество членов коллегии Минобороны России и ее состав (кроме лиц, входящих в нее по должности) утверждаются Президентом Российской Федерации по представлению Министра.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Коллегия на своих заседаниях рассматривает наиболее важные вопросы деятельности Минобороны России.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Решения коллегии принимаются большинством голосов ее членов и оформляются протоколами. При необходимости на основании решений коллегии могут издаваться приказы и директивы Министра.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 случае разногласий между Министром и другими членами коллегии Министр проводит в жизнь свое решение и докладывает о возникших разногласиях Президенту Российской Федерации. Члены коллегии вправе доложить о своем мнении Президенту Российской Федерации.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При необходимости проводятся совместные заседания коллегий Минобороны России и иных федеральных органов исполнительной власти.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Решения, принятые на совместных заседаниях коллегий Минобороны России и иных федеральных органов исполнительной власти, оформляются протоколами и при необходимости реализуются совместными приказами Министра и руководителей соответствующих федеральных органов исполнительной власти.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является государственным заказчиком в области обороны.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является юридическим лицом, имеет смету, печати, штампы и бланки с изображением Государственного герба Российской Федерации и со своим наименованием, иные печати, штампы и бланки установленного образца, текущие, расчетные, валютные и иные счета в банках и других кредитных организациях, лицевые счета в органах федерального казначейства, открываемые в соответствии с законодательством Российской Федерации.</w:t>
      </w:r>
    </w:p>
    <w:p w:rsidR="000E0451" w:rsidRPr="00294E5C" w:rsidRDefault="000E045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имеет военный геральдический знак - эмблему, а также флаг.</w:t>
      </w:r>
    </w:p>
    <w:p w:rsidR="00DA451D" w:rsidRPr="00294E5C" w:rsidRDefault="00907EB4" w:rsidP="00294E5C">
      <w:pPr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294E5C">
        <w:rPr>
          <w:sz w:val="28"/>
          <w:szCs w:val="28"/>
        </w:rPr>
        <w:t>В соответствии с Указом Президента РФ от 21.07.2003 N 821</w:t>
      </w:r>
      <w:r w:rsidRPr="00294E5C">
        <w:rPr>
          <w:rStyle w:val="a5"/>
          <w:sz w:val="28"/>
          <w:szCs w:val="28"/>
        </w:rPr>
        <w:footnoteReference w:id="5"/>
      </w:r>
      <w:r w:rsidRPr="00294E5C">
        <w:rPr>
          <w:sz w:val="28"/>
          <w:szCs w:val="28"/>
        </w:rPr>
        <w:t xml:space="preserve"> описание флага Министерства обороны выглядит следующим образом: </w:t>
      </w:r>
      <w:r w:rsidR="003003E5" w:rsidRPr="00294E5C">
        <w:rPr>
          <w:sz w:val="28"/>
          <w:szCs w:val="28"/>
        </w:rPr>
        <w:t>Флаг Министерства обороны Российской Федерации представляет собой прямоугольное двустороннее полотнище. Рисунок лицевой и оборотной сторон полотнища одинаков и представляет собой четырехконечный крест белого цвета с расширяющимися концами и с равноразделенными красно-синими углами (между концами креста). Красные половины углов примыкают к вертикальным концам креста.</w:t>
      </w:r>
      <w:r w:rsidRPr="00294E5C">
        <w:rPr>
          <w:sz w:val="28"/>
          <w:szCs w:val="28"/>
        </w:rPr>
        <w:t xml:space="preserve"> </w:t>
      </w:r>
      <w:r w:rsidR="003003E5" w:rsidRPr="00294E5C">
        <w:rPr>
          <w:sz w:val="28"/>
          <w:szCs w:val="28"/>
        </w:rPr>
        <w:t>В центре полотнища изображен военный геральдический знак - эмблема Министерства обороны Российской Федерации.</w:t>
      </w:r>
      <w:r w:rsidRPr="00294E5C">
        <w:rPr>
          <w:sz w:val="28"/>
          <w:szCs w:val="28"/>
        </w:rPr>
        <w:t xml:space="preserve"> </w:t>
      </w:r>
      <w:r w:rsidR="003003E5" w:rsidRPr="00294E5C">
        <w:rPr>
          <w:sz w:val="28"/>
          <w:szCs w:val="28"/>
        </w:rPr>
        <w:t>Отношение ширины флага к его длине - два к трем. Отношение ширины эмблемы к длине флага - один к двум.</w:t>
      </w:r>
      <w:r w:rsidRPr="00294E5C">
        <w:rPr>
          <w:sz w:val="28"/>
          <w:szCs w:val="28"/>
        </w:rPr>
        <w:t xml:space="preserve"> В приложении 2 находится р</w:t>
      </w:r>
      <w:r w:rsidRPr="00294E5C">
        <w:rPr>
          <w:kern w:val="32"/>
          <w:sz w:val="28"/>
          <w:szCs w:val="28"/>
        </w:rPr>
        <w:t>исунок флага Министерства обороны Российской Федерации.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4E5C">
        <w:rPr>
          <w:sz w:val="28"/>
          <w:szCs w:val="28"/>
        </w:rPr>
        <w:t>Существуют два основных принципа специализации управленческого труда: линейный (объектный) и функциональный. Отсюда и два типа построения структур: линейный и функциональный</w:t>
      </w:r>
      <w:r w:rsidR="00DA451D" w:rsidRPr="00294E5C">
        <w:rPr>
          <w:rStyle w:val="a5"/>
          <w:sz w:val="28"/>
          <w:szCs w:val="28"/>
        </w:rPr>
        <w:footnoteReference w:id="6"/>
      </w:r>
      <w:r w:rsidRPr="00294E5C">
        <w:rPr>
          <w:sz w:val="28"/>
          <w:szCs w:val="28"/>
        </w:rPr>
        <w:t>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При реализации первого все управляемые объекты дифференцируются по определенным признакам на автономные группы, и руководство каждой из них в полном объеме или в основном осуществляет специальный субъект. В результате возникают системы, основанные на прямом (организационном, административном) подчинении объектов субъекту, системы типа «начальник — подчиненный». Для линейной структуры характерны дифференциация аппарата по признаку объекта управления и наделение создаваемых таким образом структурных единиц широкими распорядительными полномочиями.</w:t>
      </w:r>
      <w:r w:rsidR="00DA451D" w:rsidRP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>Не следует отождествлять линейное и ведомственное подчинение, поскольку последнее разновидность первого. В законодательстве линейная подчиненность обозначается разными терминами.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При линейных связях одна структурная единица аппарата нормативным актом передана в ведение, подчинена другой, они относятся друг к другу как ниже- и вышестоящие подразделения аппарата, и нижестоящая по </w:t>
      </w:r>
      <w:r w:rsidR="00DA451D" w:rsidRPr="00294E5C">
        <w:rPr>
          <w:sz w:val="28"/>
          <w:szCs w:val="28"/>
        </w:rPr>
        <w:t xml:space="preserve">широкому кругу вопросов обязана </w:t>
      </w:r>
      <w:r w:rsidRPr="00294E5C">
        <w:rPr>
          <w:sz w:val="28"/>
          <w:szCs w:val="28"/>
        </w:rPr>
        <w:t>выполнять нормативные и индивидуальные акты вышестоящей, отчитываться перед ней.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Существует несколько видов линейной подчиненности. Один из них — отношения между Советом Министров СССР и Советами Министров союзных республик, между последними и правительствами АССР. Так, Совет Министров СССР направляет и координирует деятельность Советов Министров союзных республик по проведению в жизнь решений высших органов государственной власти и управления СССР; Совет Министров РСФСР направляет и проверяет работу Советов Министров автономных республик. Вторая разновидность линейных связей: между правительством союзной, автономной республики и исполкомами местных Советов, между выше- и нижестоящими исполкомами. В названных случаях речь идет об отношениях органов управления общей компетенции разного уровня. Следующий вид линейных взаимоотношений — между органами управления общей и специальной компетенции. Указанный вид характеризуется особой специфичностью. Так, в отношениях Совета Министров СССР с Академией наук, Комитетом народного контроля, Министерством финансов, ВАКом обнаруживается много различий. То же можно сказать об отношениях исполкома с управлениями культуры и внутренних дел.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Еще одна, причем самая распространенная разновидность линейной подчиненности — отношения выше и нижестоящих структурных единиц в рамках единого ведомства. Они могут быть построены на началах строгой централизации, двойного подчинения, широкой самостоятельности нижестоящих и т. д</w:t>
      </w:r>
      <w:r w:rsidR="00DA451D" w:rsidRPr="00294E5C">
        <w:rPr>
          <w:rStyle w:val="a5"/>
          <w:sz w:val="28"/>
          <w:szCs w:val="28"/>
        </w:rPr>
        <w:footnoteReference w:id="7"/>
      </w:r>
      <w:r w:rsidRPr="00294E5C">
        <w:rPr>
          <w:sz w:val="28"/>
          <w:szCs w:val="28"/>
        </w:rPr>
        <w:t>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Второй принцип разделения труда по управлению, а следовательно, и построения систем — функциональный. Он основан на поли-, функциональности социальных организаций. Каждая управленческая единица занимается разными видами деятельности, выпускает неоднородную продукцию, выполняет ряд управленческих функций. Значит, можно выделить те или иные виды деятельности объектов и по этому признаку дифференцировать труд по управлению ими. В этом случае субъект управления руководит только определенным видом деятельности объекта, определенной функцией, частью, а не всей деятельностью объекта. В таком случае иными функциями объекта руководят другие субъекты и он попадает в ведение различных субъектов.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Функциональная подчиненность чаще всего означает, что субъект управления в рамках определенной функции вправе осуществлять нормативное, методическое руководство, контроль, административное принуждение или наделен хотя бы одним из названных полномочий. Здесь, как правило, выделяется какая-то часть деятельности в рамках определенной функции. Спектр властных полномочий субъектов управления в этих случаях довольно узок. Их власть может быть «положительной», связанной с созидательной деятельностью (право распределять продукцию, осуществлять методическое руководство и т. д.), и юрисдикционной, связанной с правонарушениями (право приостанавливать работу, отстранять от должности, взыскивать незаконно полученное и т. д.).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Различие линейных форм и функциональных начал в управлении состоит в объеме властных полномочий субъектов управления. Но только по такому признаку построить организационные структуры невозможно. Как правило, структурные единицы аппарата руководят не всеми, а только какой-то частью объектов управления, в их ведение передается какая-то группа органов, предприятий, должностей. Группировка управляемых единиц производится главным образом на основе двух признаков: территориального и производственного.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 территориальных структурах организационно объединены элементы, компактно расположенные на определенной части территории государства. В этом случае главным системообразующим фактором является местонахождение объектов управления.</w:t>
      </w:r>
    </w:p>
    <w:p w:rsidR="00DA451D" w:rsidRP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При сочетании территориального начала с линейным возникают линейно-территориальные структуры, а если оно сочетается с функциональным — соответственно функционально-территориальные структуры. По линейно-территориальному принципу построены, например, структуры многих промышленных объединений, занимающихся лесозаготовками, строительных главков, а по функционально-территориальному принципу—системы воинского учета, стандартизации в каждой области.</w:t>
      </w:r>
    </w:p>
    <w:p w:rsidR="00294E5C" w:rsidRDefault="00191E5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Итак, линейное и функциональное начала отличаются по объему власти управляющего субъекта, а значит по характеру, интенсивности связей субъектов и объектов управления. Что же касается производственного (отраслевого) и территориального принципов, то это — основы деления всей массы управляемых объектов на группы с целью организации управления ими. Соответственно подсистемы госаппарата по их структурному признаку делятся на линейные (линейно-территориальные, линейно-производственные) и функциональные (функционально-территориальные, функционально-производственные).</w:t>
      </w:r>
      <w:bookmarkStart w:id="2" w:name="_Toc279662382"/>
    </w:p>
    <w:p w:rsidR="00294E5C" w:rsidRDefault="00294E5C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294E5C" w:rsidRPr="00294E5C" w:rsidRDefault="00294E5C" w:rsidP="00294E5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0909" w:rsidRPr="00294E5C">
        <w:rPr>
          <w:b/>
          <w:sz w:val="28"/>
          <w:szCs w:val="28"/>
        </w:rPr>
        <w:t>Глава 2.</w:t>
      </w:r>
      <w:r w:rsidR="008868ED" w:rsidRPr="00294E5C">
        <w:rPr>
          <w:b/>
          <w:sz w:val="28"/>
          <w:szCs w:val="28"/>
        </w:rPr>
        <w:t xml:space="preserve"> </w:t>
      </w:r>
      <w:r w:rsidR="00191E5A" w:rsidRPr="00294E5C">
        <w:rPr>
          <w:b/>
          <w:sz w:val="28"/>
          <w:szCs w:val="28"/>
        </w:rPr>
        <w:t>Элементы правового статуса Министерства обороны РФ</w:t>
      </w:r>
      <w:bookmarkEnd w:id="2"/>
    </w:p>
    <w:p w:rsidR="00294E5C" w:rsidRDefault="00294E5C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D50334" w:rsidRPr="00294E5C" w:rsidRDefault="0059357B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В соответствии с </w:t>
      </w:r>
      <w:r w:rsidRPr="00294E5C">
        <w:rPr>
          <w:iCs/>
          <w:sz w:val="28"/>
          <w:szCs w:val="28"/>
        </w:rPr>
        <w:t xml:space="preserve">Указом Президента РФ от </w:t>
      </w:r>
      <w:r w:rsidRPr="00294E5C">
        <w:rPr>
          <w:sz w:val="28"/>
          <w:szCs w:val="28"/>
        </w:rPr>
        <w:t>09.03.2004 N 314 "О системе и структуре федеральных</w:t>
      </w:r>
      <w:r w:rsidR="00D50334" w:rsidRPr="00294E5C">
        <w:rPr>
          <w:sz w:val="28"/>
          <w:szCs w:val="28"/>
        </w:rPr>
        <w:t xml:space="preserve"> органов исполнительной власти"</w:t>
      </w:r>
      <w:r w:rsidR="00D50334" w:rsidRPr="00294E5C">
        <w:rPr>
          <w:rStyle w:val="a5"/>
          <w:sz w:val="28"/>
          <w:szCs w:val="28"/>
        </w:rPr>
        <w:footnoteReference w:id="8"/>
      </w:r>
      <w:r w:rsidR="00D50334" w:rsidRPr="00294E5C">
        <w:rPr>
          <w:sz w:val="28"/>
          <w:szCs w:val="28"/>
        </w:rPr>
        <w:t xml:space="preserve"> установлено, что </w:t>
      </w:r>
      <w:r w:rsidRPr="00294E5C">
        <w:rPr>
          <w:sz w:val="28"/>
          <w:szCs w:val="28"/>
        </w:rPr>
        <w:t>федеральное министерство:</w:t>
      </w:r>
    </w:p>
    <w:p w:rsidR="00D50334" w:rsidRPr="00294E5C" w:rsidRDefault="0059357B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а)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актами Президента Российской Федерации и Правительства Российской Федерации сфере деятельности. Федеральное министерство возглавляет входящий в состав Правительства Российской Федерации министр Российской Федерации (федеральный министр);</w:t>
      </w:r>
    </w:p>
    <w:p w:rsidR="00D50334" w:rsidRPr="00294E5C" w:rsidRDefault="0059357B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б)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осуществляет правовое регулирование в установленной сфере деятельности, за исключением вопросов, правовое регулирование которых в соответствии с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актами Президента Российской Федерации и Правительства Российской Федерации;</w:t>
      </w:r>
    </w:p>
    <w:p w:rsidR="00D50334" w:rsidRPr="00294E5C" w:rsidRDefault="0059357B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в) в установленной сфере деятельности не вправе осуществлять функции по контролю и надзору, правоприменительные функции, а также функции по управлению государственным имуществом, кроме случаев, устанавливаемых указами Президента Российской Федерации;</w:t>
      </w:r>
    </w:p>
    <w:p w:rsidR="00D50334" w:rsidRPr="00294E5C" w:rsidRDefault="0059357B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г) осуществляет координацию и контроль деятельности находящихся в его ведении федеральных служб и федеральных агентств. В этих целях федеральный министр осуществляет следующие функции:</w:t>
      </w:r>
    </w:p>
    <w:p w:rsidR="00D50334" w:rsidRPr="00294E5C" w:rsidRDefault="0059357B" w:rsidP="00294E5C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утверждает ежегодный план и показатели деятельности федеральных служб и федеральных агентств, а также отчет об их исполнении;</w:t>
      </w:r>
    </w:p>
    <w:p w:rsidR="00D50334" w:rsidRPr="00294E5C" w:rsidRDefault="0059357B" w:rsidP="00294E5C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вносит в Правительство Российской Федерации по представлению руководителя федеральной службы, федерального агентства проект положения о федеральной службе, федеральном агентстве, предложения о предельной штатной численности федеральной службы, федерального агентства и фонде оплаты труда их работников;</w:t>
      </w:r>
    </w:p>
    <w:p w:rsidR="00D50334" w:rsidRPr="00294E5C" w:rsidRDefault="0059357B" w:rsidP="00294E5C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вносит в Министерство финансов Российской Федерации предложения по формированию федерального бюджета и финансированию федеральных служб и федеральных агентств;</w:t>
      </w:r>
    </w:p>
    <w:p w:rsidR="00D50334" w:rsidRPr="00294E5C" w:rsidRDefault="0059357B" w:rsidP="00294E5C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вносит в Правительство Российской Федерации проекты нормативных правовых актов, относящихся к определенной ему сфере деятельности и к сферам деятельности федеральных служб и федеральных агентств, находящихся в его ведении, если принятие таких актов относится в соответствии с Конституцией Российской Федерации, федеральными конституционными законами, федеральными законами к компетенции Правительства Российской Федерации;</w:t>
      </w:r>
    </w:p>
    <w:p w:rsidR="00D50334" w:rsidRPr="00294E5C" w:rsidRDefault="0059357B" w:rsidP="00294E5C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во исполнение поручений Президента Российской Федерации, Председателя Правительства Российской Федерации дает поручения федеральным службам и федеральным агентствам и контролирует их исполнение;</w:t>
      </w:r>
    </w:p>
    <w:p w:rsidR="00D50334" w:rsidRPr="00294E5C" w:rsidRDefault="0059357B" w:rsidP="00294E5C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имеет право отменить противоречащее федеральному законодательству решение федерального агентства, федеральной службы, если иной порядок отмены решения не установлен федеральным законом;</w:t>
      </w:r>
    </w:p>
    <w:p w:rsidR="0059357B" w:rsidRPr="00294E5C" w:rsidRDefault="0059357B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д) осуществляет координацию деятельности государственных внебюджетных фондов. В этих целях федеральный министр осуществляет следующие функции:</w:t>
      </w:r>
    </w:p>
    <w:p w:rsidR="00D50334" w:rsidRPr="00294E5C" w:rsidRDefault="0059357B" w:rsidP="00294E5C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вносит в Правительство Российской Федерации предложение о назначении на должность (освобождении от должности) руководителя государственного внебюджетного фонда;</w:t>
      </w:r>
    </w:p>
    <w:p w:rsidR="00D50334" w:rsidRPr="00294E5C" w:rsidRDefault="0059357B" w:rsidP="00294E5C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принимает нормативные правовые акты по сферам деятельности государственных внебюджетных фондов;</w:t>
      </w:r>
    </w:p>
    <w:p w:rsidR="00D50334" w:rsidRPr="00294E5C" w:rsidRDefault="0059357B" w:rsidP="00294E5C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вносит в Правительство Российской Федерации проекты нормативных правовых актов, регулирующих деятельность государственных внебюджетных фондов;</w:t>
      </w:r>
    </w:p>
    <w:p w:rsidR="00D50334" w:rsidRPr="00294E5C" w:rsidRDefault="0059357B" w:rsidP="00294E5C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вносит в Правительство Российской Федерации по представлению руководителя государственного внебюджетного фонда проекты федеральных законов о бюджете государственного внебюджетного фонда и об исполнении бюджета государственного внебюджетного фонда;</w:t>
      </w:r>
    </w:p>
    <w:p w:rsidR="007A6E6C" w:rsidRPr="00294E5C" w:rsidRDefault="0059357B" w:rsidP="00294E5C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назначает проверки деятельности внебюджетных фондов в случаях, устанавливаемых федеральным законом.</w:t>
      </w:r>
      <w:bookmarkStart w:id="3" w:name="_Toc274675912"/>
    </w:p>
    <w:p w:rsidR="007A6E6C" w:rsidRPr="00294E5C" w:rsidRDefault="006378AA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В соответствии с </w:t>
      </w:r>
      <w:r w:rsidRPr="00294E5C">
        <w:rPr>
          <w:iCs/>
          <w:sz w:val="28"/>
          <w:szCs w:val="28"/>
        </w:rPr>
        <w:t>Указом Президента РФ от 16.08.2004 N 1082</w:t>
      </w:r>
      <w:bookmarkEnd w:id="3"/>
      <w:r w:rsidR="005F7B74" w:rsidRPr="00294E5C">
        <w:rPr>
          <w:rStyle w:val="a5"/>
          <w:iCs/>
          <w:sz w:val="28"/>
          <w:szCs w:val="28"/>
        </w:rPr>
        <w:footnoteReference w:id="9"/>
      </w:r>
      <w:r w:rsidR="007A6E6C" w:rsidRPr="00294E5C">
        <w:rPr>
          <w:iCs/>
          <w:sz w:val="28"/>
          <w:szCs w:val="28"/>
        </w:rPr>
        <w:t xml:space="preserve"> </w:t>
      </w:r>
      <w:r w:rsidRPr="00294E5C">
        <w:rPr>
          <w:sz w:val="28"/>
          <w:szCs w:val="28"/>
        </w:rPr>
        <w:t>Минобороны России является органом управления Вооруженны</w:t>
      </w:r>
      <w:r w:rsidR="007A6E6C" w:rsidRPr="00294E5C">
        <w:rPr>
          <w:sz w:val="28"/>
          <w:szCs w:val="28"/>
        </w:rPr>
        <w:t>ми Силами Российской Федерации</w:t>
      </w:r>
      <w:r w:rsidRPr="00294E5C">
        <w:rPr>
          <w:sz w:val="28"/>
          <w:szCs w:val="28"/>
        </w:rPr>
        <w:t>.</w:t>
      </w:r>
      <w:r w:rsidR="007A6E6C" w:rsidRP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>Минобороны России осуществляет координацию и контроль деятельности подведомственных ему Федеральной службы по военно-техническому сотрудничеству, Федеральной службы по оборонному заказу, Федеральной службы по техническому и экспортному контролю и Федерального агентства специального строительства (далее - подведомственные Минобороны России федеральные органы исполнительной власти).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Министерство обороны РФ решило разделить административные и оперативные функции. Как объяснил логику происходящих в министерстве кадровых перемен назначенный первым заместителем министра обороны РФ Владимир Поповкин, «создается гражданский ствол, который будет обеспечивать войска». «А второй ствол — это проведение боевой подготовки, всех войсковых мероприятий, связанных с эксплуатацией, применением вооружения и военной</w:t>
      </w:r>
      <w:r w:rsidR="00294E5C">
        <w:rPr>
          <w:sz w:val="28"/>
          <w:szCs w:val="28"/>
        </w:rPr>
        <w:t xml:space="preserve"> техники</w:t>
      </w:r>
      <w:r w:rsidRPr="00294E5C">
        <w:rPr>
          <w:sz w:val="28"/>
          <w:szCs w:val="28"/>
        </w:rPr>
        <w:t>», — пояснил он.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«Решено закупки вооружения, всего другого вывести из обязанностей начальника тыла и начальника вооружения и назначить ответственного человека, который все это будет заказывать и закупать», — отметил Поповкин.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Функциями Министерства обороны являются: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1) участие в разработке предложений по вопросам формирования военной политики государства и организации ее реализации, по военной доктрине Российской Федерации, а также подготовка предложений Президенту Российской Федерации по вопросам обороны для его ежегодных посланий Федеральному Собранию Российской Федерации;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2) руководство разработкой концепции строительства Вооруженных Сил, координация в целях обороны разработки концепций строительства и развития других войск, воинских формирований и органов;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3) всестороннее обеспечение боевой и мобилизационной готовности Вооруженных Сил для решения совместно с другими войсками, воинскими формированиями и органами задач по предотвращению и отражению агрессии, направленной против Российской Федерации, для вооруженной защиты целостности и неприкосновенности территории Российской Федерации, а также для выполнения задач в соответствии с международными договорами Российской Федерации;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4) сохранение и совершенствование мобилизационной базы Вооруженных Сил, обеспечивающей совместно с другими войсками, воинскими формированиями и органами перевод Вооруженных Сил на организацию и состав военного времени, их стратегическое развертывание и решение задач по отражению агрессии;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5) контроль состояния Вооруженных Сил, его изменения, включая ресурсообеспеченность, удельные расходы на боевую подготовку, текущее и перспективное оснащение вооружением и военной техникой, продовольственное и вещевое обеспечение в расчете на одного военнослужащего, а также размер денежного довольствия военнослужащих;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6) участие в разработке проектов долгосрочных государственных программ и годовых планов работ в интересах обороны, разработка федеральной государственной программы вооружения и развития оборонного промышленного комплекса, а также предложений по формированию государственного оборонного заказа;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7) разработка предложений по расходам на оборону, предусматриваемым в проектах федерального бюджета на соответствующие годы, и представление их в Правительство Российской Федерации, а также координация и финансирование работ, выполняемых в целях обороны, и осуществление контроля за выполнением этих работ;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8) разработка предложений по порядку расходования выделенных Министерству обороны средств и представление этих предложений в Правительство Российской Федерации;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9) организация научных исследований в целях обороны, заказ и финансирование на договорной основе научно-исследовательских и опытно-конструкторских работ в области обороны;</w:t>
      </w:r>
    </w:p>
    <w:p w:rsidR="000F363C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10) организация технического, тылового, медицинского и финансового обеспечения Вооруженных Сил;</w:t>
      </w:r>
    </w:p>
    <w:p w:rsidR="0069635F" w:rsidRPr="00294E5C" w:rsidRDefault="0069635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11) и другие.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осуществляет следующие полномочия: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1) разрабатывает предложения по формированию государственной политики в области обороны и по ее проведению, предложения по военной доктрине и иным документам, определяющим военную политику Российской Федерации;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2) осуществляет самостоятельно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правовое регулирование в установленной сфере деятельности, за исключением вопросов, правовое регулирование которых в соответствии с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федеральными конституционными законами, федеральными законами, актами Президента Российской Федерации и Правительства Российской Федерации;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3) обобщает практику применения федеральных конституционных законов, федеральных законов, иных нормативных правовых актов в области обороны, организует работу по созданию и ведению баз данных правов</w:t>
      </w:r>
      <w:r w:rsidR="003A0AB4" w:rsidRPr="00294E5C">
        <w:rPr>
          <w:sz w:val="28"/>
          <w:szCs w:val="28"/>
        </w:rPr>
        <w:t>ой информации в области обороны</w:t>
      </w:r>
      <w:r w:rsidRPr="00294E5C">
        <w:rPr>
          <w:sz w:val="28"/>
          <w:szCs w:val="28"/>
        </w:rPr>
        <w:t>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4) совершенствует правовую основу деятельности Вооруженных Сил, организует правовую работу в Вооруженных Силах;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5) разрабатывает предложения по проектам государственных программ в области обороны, в том числе касающиеся развития оборонного промышленного комплекса, а также предложения по формированию государственного оборонного заказа;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6) разрабатывает предложения, касающиеся расходов на оборону, и представляет их в Правительство Российской Федерации, а также координирует работы, выполняемые в целях обороны;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7) осуществляет в качестве органа в области обороны:</w:t>
      </w:r>
    </w:p>
    <w:p w:rsidR="007A6E6C" w:rsidRPr="00294E5C" w:rsidRDefault="00070EA6" w:rsidP="00294E5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руководство морской деятельностью Российской Федерации в интересах решения оборонных задач;</w:t>
      </w:r>
    </w:p>
    <w:p w:rsidR="007A6E6C" w:rsidRPr="00294E5C" w:rsidRDefault="00070EA6" w:rsidP="00294E5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руководство созданием и организацией функционирования единой государственной системы освещения подводной и надводной обстановки;</w:t>
      </w:r>
    </w:p>
    <w:p w:rsidR="007A6E6C" w:rsidRPr="00294E5C" w:rsidRDefault="00070EA6" w:rsidP="00294E5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координацию проведения мероприятий по развитию и использованию прибрежно-береговой инфраструктуры военного и двойного (военного и гражданского) назначения;</w:t>
      </w:r>
    </w:p>
    <w:p w:rsidR="007A6E6C" w:rsidRPr="00294E5C" w:rsidRDefault="00070EA6" w:rsidP="00294E5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координацию проведения системных исследований морской деятельности Российской Федерации;</w:t>
      </w:r>
    </w:p>
    <w:p w:rsidR="007A6E6C" w:rsidRPr="00294E5C" w:rsidRDefault="00070EA6" w:rsidP="00294E5C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государственное регулирование деятельности в области государственной авиации;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8) определяет порядок использования радиочастотного спектра в целях обороны и координирует деятельность иных федеральных органов исполнительной власти в этой области;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9) обеспечивает защиту государственной границы Российской Федерации в воздушном пространстве и подводной среде;</w:t>
      </w:r>
    </w:p>
    <w:p w:rsidR="00147A58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10) организует взаимодействие с иными федеральными органами исполнительной власти, в составе которых имеются войска, воинские формирования и органы, по вопросам обороны, а также в пределах своей компетенции организует мероприятия в целях обеспечения безопасности государства;</w:t>
      </w:r>
    </w:p>
    <w:p w:rsidR="00070EA6" w:rsidRPr="00294E5C" w:rsidRDefault="00147A5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11) </w:t>
      </w:r>
      <w:r w:rsidR="0069635F" w:rsidRPr="00294E5C">
        <w:rPr>
          <w:sz w:val="28"/>
          <w:szCs w:val="28"/>
        </w:rPr>
        <w:t>и другие.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в целях реализации своих полномочий имеет право: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1) издавать нормативные правовые акты и иные документы по вопросам, отнесенным к его компетенции;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2) заключать в установленном порядке международные договоры межведомственного характера;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3) направлять в федеральные органы исполнительной власти, органы исполнительной власти субъектов Российской Федерации и организации запросы и получать от них в установленном порядке информацию и материалы, необходимые для решения вопросов, отнесенных к его компетенции;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4) образовывать координационные и совещательные органы (комиссии), в том числе межведомственные, на представительной основе, а также иные коллегиальные органы (в том числе научные, научно-технические, методологические) для обсуждения актуальных вопросов деятельности Минобороны России, привлекать специалистов;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5) осуществлять издательскую и иную деятельность, в том числе учреждать средства массовой информации;</w:t>
      </w:r>
    </w:p>
    <w:p w:rsidR="00070EA6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6) рассматривать дела об административных правонарушениях в соответствии с Кодексом Российской Федерации об административных правонарушениях.</w:t>
      </w:r>
    </w:p>
    <w:p w:rsidR="007A6E6C" w:rsidRPr="00294E5C" w:rsidRDefault="00070EA6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Минобороны России осуществляет также иные полномочия,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Федерации.</w:t>
      </w:r>
    </w:p>
    <w:p w:rsidR="007A6E6C" w:rsidRPr="00294E5C" w:rsidRDefault="00C12B0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Порядок разрешения инцидентов, связанных с нарушением режима Государственной границы, отнесение их к компетенции пограничных представителей Российской Федерации, Министерства обороны Российской Федерации или Министерства иностранных дел Российской Федерации определяются договорами Российской Федерации с сопредельными государствами о Государственной границе и ее режиме, иными международными договорами Российской Федерации, настоящим Законом, решениями Правительства Российской Федерации</w:t>
      </w:r>
      <w:r w:rsidR="007A6E6C" w:rsidRPr="00294E5C">
        <w:rPr>
          <w:rStyle w:val="a5"/>
          <w:sz w:val="28"/>
          <w:szCs w:val="28"/>
        </w:rPr>
        <w:footnoteReference w:id="10"/>
      </w:r>
      <w:r w:rsidRPr="00294E5C">
        <w:rPr>
          <w:sz w:val="28"/>
          <w:szCs w:val="28"/>
        </w:rPr>
        <w:t>.</w:t>
      </w:r>
    </w:p>
    <w:p w:rsidR="007A6E6C" w:rsidRPr="00294E5C" w:rsidRDefault="00C12B0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Лица, воздушные суда, российские и иностранные морские, речные суда и военные корабли, другие транспортные средства, пересекшие Государственную границу в нарушение правил, установленных настоящим Законом, признаются нарушителями Государственной границы.</w:t>
      </w:r>
    </w:p>
    <w:p w:rsidR="00C12B01" w:rsidRPr="00294E5C" w:rsidRDefault="00C12B01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Урегулирование пограничных инцидентов, связанных с действиями российских или иностранных военных воздушных судов и военных кораблей, других военных объектов или военнослужащих (за исключением объектов или военнослужащих пограничных органов, когда не затрагиваются интересы предотвращения опасной военной деятельности), осуществляется представителями Министерства обороны Российской Федерации, при необходимости - с участием пограничных представителей Российской Федерации.</w:t>
      </w:r>
    </w:p>
    <w:p w:rsidR="00294E5C" w:rsidRDefault="00294E5C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79662383"/>
    </w:p>
    <w:p w:rsidR="007B0909" w:rsidRPr="00294E5C" w:rsidRDefault="007B0909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5C">
        <w:rPr>
          <w:rFonts w:ascii="Times New Roman" w:hAnsi="Times New Roman" w:cs="Times New Roman"/>
          <w:sz w:val="28"/>
          <w:szCs w:val="28"/>
        </w:rPr>
        <w:t>Глава 3.</w:t>
      </w:r>
      <w:r w:rsidR="008868ED" w:rsidRPr="00294E5C">
        <w:rPr>
          <w:rFonts w:ascii="Times New Roman" w:hAnsi="Times New Roman" w:cs="Times New Roman"/>
          <w:sz w:val="28"/>
          <w:szCs w:val="28"/>
        </w:rPr>
        <w:t xml:space="preserve"> Классификация Министерства Обороны как исполнительного органа государственной власти</w:t>
      </w:r>
      <w:bookmarkEnd w:id="4"/>
    </w:p>
    <w:p w:rsidR="007A6E6C" w:rsidRPr="00294E5C" w:rsidRDefault="007A6E6C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1E3B76" w:rsidRPr="00294E5C" w:rsidRDefault="00E657BF" w:rsidP="00294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Сложность определения правовой природы органов исполнительной власти обусловлена и тем, что «Положения Конституции Российской Федерации относительно органов исполнительной власти весьма лаконичны. Они не дают полного представления об их сущности, основах правового статуса и системе. Эти вопросы решаются с помощью правовых норм, рассредоточенных по значительному числу нормативно-правовых актов и, пока еще, с ненадлежащей полнотой»</w:t>
      </w:r>
      <w:r w:rsidRPr="00294E5C">
        <w:rPr>
          <w:rStyle w:val="a5"/>
          <w:sz w:val="28"/>
          <w:szCs w:val="28"/>
        </w:rPr>
        <w:footnoteReference w:id="11"/>
      </w:r>
      <w:r w:rsidRPr="00294E5C">
        <w:rPr>
          <w:sz w:val="28"/>
          <w:szCs w:val="28"/>
        </w:rPr>
        <w:t>.</w:t>
      </w:r>
    </w:p>
    <w:p w:rsidR="001E3B76" w:rsidRPr="00294E5C" w:rsidRDefault="00E657BF" w:rsidP="00294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Как весьма точно подчеркивает С. Д. Хазанов, «отсутствие стабильного конституционного регулирования исполнительной власти не позволяет и административному праву раскрыть весь свой потенциал, выработать устойчивые административно-правовые категории, принципы, положения, произвести специализацию и дифференциацию административно-правовых конструкций, создать полноценные классификации и типологии субъектов…»</w:t>
      </w:r>
      <w:r w:rsidRPr="00294E5C">
        <w:rPr>
          <w:rStyle w:val="a5"/>
          <w:sz w:val="28"/>
          <w:szCs w:val="28"/>
        </w:rPr>
        <w:footnoteReference w:id="12"/>
      </w:r>
      <w:r w:rsidRPr="00294E5C">
        <w:rPr>
          <w:sz w:val="28"/>
          <w:szCs w:val="28"/>
        </w:rPr>
        <w:t>.</w:t>
      </w:r>
    </w:p>
    <w:p w:rsidR="00E657BF" w:rsidRPr="00294E5C" w:rsidRDefault="00E657BF" w:rsidP="00294E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 итоге это приводит к тому, что даже у Конституционного Суда Российской Федерации возникают трудности при определении правовой природы органов внутренних дел.</w:t>
      </w:r>
      <w:r w:rsidR="001E3B76" w:rsidRP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>Понятие органов исполнительной власти производно от принципа разделения властей, а содержание этого понятия определяется свойствами исполнительной власти, связано с самой ее сутью настолько, что часто такие органы сами по себе не без основания признаются исполнительной властью (например, утверждается, что исполнительная власть – «система органов государственного управления (правительство, министерства и т.д.). При всей дискуссионности возможности отождествления исполнительной власти с системой ее органов, следует, видимо, согласиться с тем, что раскрытие природы органа исполнительной власти невозможно без рассмотрения природы самой исполнительной власти.</w:t>
      </w:r>
    </w:p>
    <w:p w:rsidR="00E657BF" w:rsidRPr="00294E5C" w:rsidRDefault="00E657B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Властеотношения, построенные на началах «власть – подчинение», наиболее ярко проявляющиеся в деятельности исполнительных органов государственной власти, характеризуются:</w:t>
      </w:r>
    </w:p>
    <w:p w:rsidR="00E657BF" w:rsidRPr="00294E5C" w:rsidRDefault="00E657B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- публично-правовой направленностью;</w:t>
      </w:r>
    </w:p>
    <w:p w:rsidR="00E657BF" w:rsidRPr="00294E5C" w:rsidRDefault="00E657B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- субординацией, подчинением одной стороны другой;</w:t>
      </w:r>
    </w:p>
    <w:p w:rsidR="00E657BF" w:rsidRPr="00294E5C" w:rsidRDefault="00E657B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- юридической зависимостью одной стороны от другой, предопределенной наличием юридически-властных полномочий, необходимых для решения того или иного вопроса, только у одной стороны - властвующего субъекта</w:t>
      </w:r>
      <w:r w:rsidRPr="00294E5C">
        <w:rPr>
          <w:rStyle w:val="a5"/>
          <w:sz w:val="28"/>
          <w:szCs w:val="28"/>
        </w:rPr>
        <w:footnoteReference w:id="13"/>
      </w:r>
      <w:r w:rsidRPr="00294E5C">
        <w:rPr>
          <w:sz w:val="28"/>
          <w:szCs w:val="28"/>
        </w:rPr>
        <w:t>;</w:t>
      </w:r>
    </w:p>
    <w:p w:rsidR="00E657BF" w:rsidRPr="00294E5C" w:rsidRDefault="00E657B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- особым порядком рассмотрения споров, вытекающих из административно-правовых отношений.</w:t>
      </w:r>
    </w:p>
    <w:p w:rsidR="00E657BF" w:rsidRPr="00294E5C" w:rsidRDefault="00E657B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Таким образом, орган исполнительной власти, являясь государственным органом, имеет все присущие такому органу особые организационные свойства, в том числе – организационное единство, определенную организационную автономность, иерархическую структуру, штатное расписание, бюджетное финансирование (иными словами, свойства бюджетной организации, осуществляющей управленческие функции в установленной сфере).</w:t>
      </w:r>
    </w:p>
    <w:p w:rsidR="00E657BF" w:rsidRPr="00294E5C" w:rsidRDefault="00E657BF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Проведенный анализ правовой природы органа исполнительной власти дает возможность вывести его наиболее существенные признаки (внутренние, присущие ему свойства).</w:t>
      </w:r>
    </w:p>
    <w:p w:rsidR="00147A58" w:rsidRPr="00294E5C" w:rsidRDefault="00147A58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909" w:rsidRPr="00294E5C" w:rsidRDefault="007B0909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79662384"/>
      <w:r w:rsidRPr="00294E5C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8868ED" w:rsidRPr="00294E5C">
        <w:rPr>
          <w:rFonts w:ascii="Times New Roman" w:hAnsi="Times New Roman" w:cs="Times New Roman"/>
          <w:sz w:val="28"/>
          <w:szCs w:val="28"/>
        </w:rPr>
        <w:t>Признаки Мин</w:t>
      </w:r>
      <w:r w:rsidR="00F5173E" w:rsidRPr="00294E5C">
        <w:rPr>
          <w:rFonts w:ascii="Times New Roman" w:hAnsi="Times New Roman" w:cs="Times New Roman"/>
          <w:sz w:val="28"/>
          <w:szCs w:val="28"/>
        </w:rPr>
        <w:t>истерства обороны РФ</w:t>
      </w:r>
      <w:r w:rsidR="008868ED" w:rsidRPr="00294E5C">
        <w:rPr>
          <w:rFonts w:ascii="Times New Roman" w:hAnsi="Times New Roman" w:cs="Times New Roman"/>
          <w:sz w:val="28"/>
          <w:szCs w:val="28"/>
        </w:rPr>
        <w:t xml:space="preserve"> как военного ведомства</w:t>
      </w:r>
      <w:bookmarkEnd w:id="5"/>
    </w:p>
    <w:p w:rsidR="008868ED" w:rsidRPr="00294E5C" w:rsidRDefault="008868ED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D8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По отношению к организациям, обеспечивающим оборону и безопасность военными методами, достаточно часто применяется термин «федеральный орган исполнительной власти, в котором федеральным законом предусмотрена военная служба». В то же время не существует ни легального определения такого органа, ни четко сформулированных в законодательстве признаков, особенностей правового положения таких органов. Кроме того, сам термин представляется неудачным, так как военная служба предусмотрена, конечно же, не в федеральных органах исполнительной власти, а в Вооруженных Силах Российской Федерации, иных войсках, воинских формированиях и органах.</w:t>
      </w:r>
    </w:p>
    <w:p w:rsidR="002D29D8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При этом следует отметить и сохраняющуюся неопределенность соотношения понятий «федеральный орган исполнительной власти», «территориальные органы федерального органа исполнительной власти», «центральный аппарат федерального органа исполнительной власти» и их отграничения друг от друга, что затрудняет выработку единых подходов к формированию структуры ведомственных систем органов исполнительной власти. В частности, нигде не определено, входят территориальные органы в состав федерального органа исполнительной власти или нет (иными словами, состоит ли федеральный орган исполнительной власти из центрального аппарата и территориальных органов или территориальные органы обособлены от федерального органа исполнительной власти и подчиняются ему, не входя в его состав).</w:t>
      </w:r>
    </w:p>
    <w:p w:rsidR="006F1407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274675918"/>
      <w:r w:rsidRPr="00294E5C">
        <w:rPr>
          <w:sz w:val="28"/>
          <w:szCs w:val="28"/>
        </w:rPr>
        <w:t>Особенно негативное влияние на сохраняющуюся терминологическую путаницу оказало решение о повышении размера денежного вознаграждения сотрудникам «центральных аппаратов», а также необходимость соблюдения численности «центральных аппаратов» в рамках, утвержденных Президентом Российской Федерации. Так, если ранее понятия «федеральный орган исполнительной власти» и «центральный аппарат» часто воспринимались как синонимичные, то теперь на практике встречаются случаи, когда часть должностей подразделений, входящих в состав федерального органа исполнительной власти, и некоторые должности территориальных органов стали «должностями центрального аппарата» с правом на специальную надбавку к должностному окладу, в то время как иные должности в тех же подразделениях к «центральному аппарату» не относятся.</w:t>
      </w:r>
    </w:p>
    <w:p w:rsidR="002D29D8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В связи с отсутствием единых четко установленных критериев отнесения подразделений к «центральному аппарату», «федеральному органу исполнительной власти», «территориальным органам», неясно, могут ли входить в состав таких органов административно-хозяйственные органы, осуществляющие функции охраны, транспортного, коммунального обеспечения, содержания и обслуживания административных зданий и т. п. Отсутствие легального определения понятия «государственный орган», «орган государственной власти», «орган государственного управления» приводит к их различному толкованию</w:t>
      </w:r>
      <w:r w:rsidRPr="00294E5C">
        <w:rPr>
          <w:rStyle w:val="a5"/>
          <w:sz w:val="28"/>
          <w:szCs w:val="28"/>
        </w:rPr>
        <w:footnoteReference w:id="14"/>
      </w:r>
      <w:r w:rsidRPr="00294E5C">
        <w:rPr>
          <w:sz w:val="28"/>
          <w:szCs w:val="28"/>
        </w:rPr>
        <w:t>, что (как справедливо указывает заместитель директора ФСБ России В.Н. Ушаков) затрудняет их применение в правотворческой и правоприменительной деятельности</w:t>
      </w:r>
      <w:r w:rsidRPr="00294E5C">
        <w:rPr>
          <w:rStyle w:val="a5"/>
          <w:sz w:val="28"/>
          <w:szCs w:val="28"/>
        </w:rPr>
        <w:footnoteReference w:id="15"/>
      </w:r>
      <w:r w:rsidRPr="00294E5C">
        <w:rPr>
          <w:sz w:val="28"/>
          <w:szCs w:val="28"/>
        </w:rPr>
        <w:t>, не всегда позволяет точно определить, относятся ли к таковым такие организации, как органы управления военными округами и территориальными командованиями, воинские части, иные военные организации.</w:t>
      </w:r>
      <w:bookmarkEnd w:id="6"/>
    </w:p>
    <w:p w:rsidR="006F1407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Следует отметить и то, что хотя законодатель в Федеральном законе «Об обороне» от 31 мая </w:t>
      </w:r>
      <w:smartTag w:uri="urn:schemas-microsoft-com:office:smarttags" w:element="metricconverter">
        <w:smartTagPr>
          <w:attr w:name="ProductID" w:val="1996 г"/>
        </w:smartTagPr>
        <w:r w:rsidRPr="00294E5C">
          <w:rPr>
            <w:sz w:val="28"/>
            <w:szCs w:val="28"/>
          </w:rPr>
          <w:t>1996 г</w:t>
        </w:r>
      </w:smartTag>
      <w:r w:rsidRPr="00294E5C">
        <w:rPr>
          <w:sz w:val="28"/>
          <w:szCs w:val="28"/>
        </w:rPr>
        <w:t>. № 61-ФЗ почему-то избегает называть Министерство обороны федеральным органом исполнительной власти, вряд ли кто-то может усомниться в том, что Министерство обороны Российской Федерации — только часть Вооруженных Сил Российской Федерации</w:t>
      </w:r>
      <w:r w:rsidR="006F1407" w:rsidRPr="00294E5C">
        <w:rPr>
          <w:sz w:val="28"/>
          <w:szCs w:val="28"/>
        </w:rPr>
        <w:t>.</w:t>
      </w:r>
    </w:p>
    <w:p w:rsidR="002D29D8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Иными словами можно обозначить Вооруженные Силы Российской Федерации как ведомство, а Министерство обороны Российской Федерации как составную часть такого ведомства (орган управления ведомством) — федеральный орган исполнительной власти. Не определен в этом отношении и статус Генерального штаба Вооруженных Сил Российской Федерации, который не является федеральным органом исполнительной власти. В отличие от военных комиссариатов не определено, являются ли управления военных округов территориальными органами Министерства обороны Российской Федерации (что, как представляется, вполне могло бы следовать из их полномочий).</w:t>
      </w:r>
    </w:p>
    <w:p w:rsidR="002D29D8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Кроме того, целесообразно внести соответствующие изменения в утвержденные вышеназванным Указом положения, и в частности в Структуру и состав Спецстроя России, отделив подведомственные Спецстрою России организации от структуры самого федерального органа и при необходимости выделив территориальные органы федерального органа.</w:t>
      </w:r>
    </w:p>
    <w:p w:rsidR="002D29D8" w:rsidRPr="00294E5C" w:rsidRDefault="002D29D8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Анализ ведомства как совокупности организаций, возглавляемых федеральным органом исполнительной власти, чья интегрированная деятельность направлена на обеспечение исполнения определенных функций государства, позволяет сделать вывод о том, что правовая сущность ведомства заключается в ярко выраженном публичном предназначении как самого ведомства, так и организаций, входящих в его состав. Правовая сущность ведомств, выполняющих задачи в сфере военной безопасности, производна из сущности и функций государства, но обусловлена и особенностями их собственных функций (т. е. характером участия в вооруженном противоборстве и выполняемых задач). Сопоставляя, таким образом, сущность ведомств и правовую сущность военной службы, являющейся профессиональной служебной деятельностью граждан «по обеспечению исполнения полномочий Российской Федерации, а также полномочий федеральных государственных органов» и «функций по обеспечению обороны и безопасности государства», можно сделать вывод о том, что все военные организации (т. е. те, которые комплектуются военнослужащими) по своей сущности являются органами исполнительной власти. Вместе с тем в законодательстве до сих пор не определены ни понятия «орган государственной власти», «орган исполнительной власти», ни виды таких органов, ни какие-либо их признаки. Представляется целесообразным выделить такие виды органов государственной власти (различного уровня и с различными уровнями компетенции), как центральный аппарат (центральный орган управления ведомства), территориальные органы, специальные органы (органы, выполняющие специальные функции), включая органы обеспечения. При этом весьма важно определить критерии отнесения организаций к различного уровня органам и соответствующие уровни компетенции. Такой подход совпадает и с уровнями бюджетной иерархии ведомств (главный распорядитель — распорядитель — получатель бюджетных средств).</w:t>
      </w:r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7B0909" w:rsidRPr="00294E5C" w:rsidRDefault="00294E5C" w:rsidP="00294E5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79662385"/>
      <w:r w:rsidR="007B0909" w:rsidRPr="00294E5C">
        <w:rPr>
          <w:b/>
          <w:sz w:val="28"/>
          <w:szCs w:val="28"/>
        </w:rPr>
        <w:t>Заключение</w:t>
      </w:r>
      <w:bookmarkEnd w:id="7"/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Министерство обороны Российской Федерации является федеральным органом исполнительной власти, проводящим государственную политику и осуществляющим государственное управление в области обороны, а также координирующим деятельность федеральных министерств, иных федеральных органов исполнительной власти и органов исполнительной власти субъектов Российской Федерации по вопросам обороны.</w:t>
      </w:r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Министерство обороны является центральным органом военного управления и состоит из главных и центральных управлений, управлений и иных подразделений, входящих в его структуру.</w:t>
      </w:r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Президент Российской Федерации руководит деятельностью Министерства обороны.</w:t>
      </w:r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Правительство Российской Федерации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 координирует деятельность Министерства обороны.</w:t>
      </w:r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Министерство обороны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приказами и директивами Верховного Главнокомандующего Вооруженными Силами Российской Федерации, постановлениями и распоряжениями Правительства Российской Федерации, а также настоящим Положением.</w:t>
      </w:r>
    </w:p>
    <w:p w:rsidR="00393BB2" w:rsidRPr="00294E5C" w:rsidRDefault="00393BB2" w:rsidP="00294E5C">
      <w:pPr>
        <w:spacing w:line="360" w:lineRule="auto"/>
        <w:ind w:firstLine="709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Министерство обороны является юридическим лицом, имеет смету, печати, штампы и бланки с изображением Государственного герба Российской Федерации и со своим наименованием, другие необходимые для осуществления своей деятельности печати, штампы и бланки, текущие, расчетные, валютные и иные счета в банках и других кредитных организациях, открываемые в соответствии с законодательными и другими нормативными правовыми актами Российской Федерации.</w:t>
      </w:r>
    </w:p>
    <w:p w:rsidR="00294E5C" w:rsidRDefault="00294E5C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79662386"/>
    </w:p>
    <w:p w:rsidR="00C2390C" w:rsidRPr="00294E5C" w:rsidRDefault="00294E5C" w:rsidP="00294E5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B0909" w:rsidRPr="00294E5C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  <w:bookmarkEnd w:id="8"/>
    </w:p>
    <w:p w:rsidR="00C2390C" w:rsidRPr="00294E5C" w:rsidRDefault="00C2390C" w:rsidP="00294E5C">
      <w:pPr>
        <w:spacing w:line="360" w:lineRule="auto"/>
        <w:ind w:firstLine="709"/>
        <w:jc w:val="both"/>
        <w:rPr>
          <w:sz w:val="28"/>
          <w:szCs w:val="28"/>
        </w:rPr>
      </w:pPr>
    </w:p>
    <w:p w:rsidR="00C2390C" w:rsidRPr="00294E5C" w:rsidRDefault="00C2390C" w:rsidP="00294E5C">
      <w:pPr>
        <w:spacing w:line="360" w:lineRule="auto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Правовые акты</w:t>
      </w:r>
    </w:p>
    <w:p w:rsidR="00D50334" w:rsidRPr="00294E5C" w:rsidRDefault="00753099" w:rsidP="00294E5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Закон РФ от 01.04.1993 N 4730-1 (ред. от 30.12.2008) "О Государственной границе Российской Федерации" // "Ведомости СНД и ВС РФ", 29.04.1993, N 17, ст. 594</w:t>
      </w:r>
      <w:r w:rsidR="006F1407" w:rsidRPr="00294E5C">
        <w:rPr>
          <w:sz w:val="28"/>
          <w:szCs w:val="28"/>
        </w:rPr>
        <w:t>.</w:t>
      </w:r>
    </w:p>
    <w:p w:rsidR="006F1407" w:rsidRPr="00294E5C" w:rsidRDefault="006F1407" w:rsidP="00294E5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bCs/>
          <w:sz w:val="28"/>
          <w:szCs w:val="28"/>
        </w:rPr>
        <w:t>Федеральный закон от 31.05.1996 N 61-ФЗ (ред. от 09.04.2009) "Об обороне" (принят ГД ФС РФ 24.04.1996) // "Российская газета" - 15.04.2009.</w:t>
      </w:r>
    </w:p>
    <w:p w:rsidR="00D50334" w:rsidRPr="00294E5C" w:rsidRDefault="005C37F8" w:rsidP="00294E5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Указ Президента РФ от 09.03.2004 N 314 (ред. от 25.12.2008, с изм. от 22.06.2009) "О системе и структуре федеральных органов исполнительной власти" // "Собрание законодательства РФ", N 11, 15.03.2004, ст. 945.</w:t>
      </w:r>
    </w:p>
    <w:p w:rsidR="00D50334" w:rsidRPr="00294E5C" w:rsidRDefault="003003E5" w:rsidP="00294E5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Указ Президента РФ от 21.07.2003 N 821 (ред. от 16.08.2004) "О военном геральдическом знаке - эмблеме и флаге Министерства обороны Российской Федерации" // "Собрание законодательства РФ", 11.08.2003, N 32, ст. 3169.</w:t>
      </w:r>
    </w:p>
    <w:p w:rsidR="00A9008C" w:rsidRPr="00294E5C" w:rsidRDefault="00A9008C" w:rsidP="00294E5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iCs/>
          <w:sz w:val="28"/>
          <w:szCs w:val="28"/>
        </w:rPr>
        <w:t>Указ Президента РФ от 16.08.2004 N 1082 (ред. от 19.05.2009) "Вопросы Министерства обороны Российской Федерации" // "Собрание законодательства РФ", 23.08.2004, N 34, ст. 3538.</w:t>
      </w:r>
    </w:p>
    <w:p w:rsidR="00A9008C" w:rsidRPr="00294E5C" w:rsidRDefault="001E3B76" w:rsidP="00294E5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Постановление Правительства Российской Федерации от 13 августа </w:t>
      </w:r>
      <w:smartTag w:uri="urn:schemas-microsoft-com:office:smarttags" w:element="metricconverter">
        <w:smartTagPr>
          <w:attr w:name="ProductID" w:val="1997 г"/>
        </w:smartTagPr>
        <w:r w:rsidRPr="00294E5C">
          <w:rPr>
            <w:sz w:val="28"/>
            <w:szCs w:val="28"/>
          </w:rPr>
          <w:t>1997 г</w:t>
        </w:r>
      </w:smartTag>
      <w:r w:rsidRPr="00294E5C">
        <w:rPr>
          <w:sz w:val="28"/>
          <w:szCs w:val="28"/>
        </w:rPr>
        <w:t>. № 1009 «Об утверждении Правил подготовки нормативных правовых актов федеральных органов исполнительной власти и их государственной регистрации» (с изм. и доп.) // Собрание законодательства Российской Федерации. – 1997. - № 33. – Ст. 3895.</w:t>
      </w:r>
    </w:p>
    <w:p w:rsidR="00C2390C" w:rsidRPr="00294E5C" w:rsidRDefault="00C2390C" w:rsidP="00294E5C">
      <w:pPr>
        <w:spacing w:line="360" w:lineRule="auto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Литература</w:t>
      </w:r>
    </w:p>
    <w:p w:rsidR="006F1407" w:rsidRPr="00294E5C" w:rsidRDefault="006F1407" w:rsidP="00294E5C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Бараненков В.В. Состав и структура федеральной службы безопасности (проблемы правовой терминологии) // ФСБ России. Правовое регулирование деятельности федеральной службы безопасности по обеспечению национальной безопасности Российской Федерации.</w:t>
      </w:r>
    </w:p>
    <w:p w:rsidR="00F25AB6" w:rsidRPr="00294E5C" w:rsidRDefault="00F25AB6" w:rsidP="00294E5C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Бахрах, Д.Н. Административное право: учеб. для вузов по специальности 021100 «Юриспруденция» / Д.Н. Бахрах, Б.В. Россинский, Ю.Н. Старилов. – М.: Норма, 2007. – 815 с.</w:t>
      </w:r>
    </w:p>
    <w:p w:rsidR="00E657BF" w:rsidRPr="00294E5C" w:rsidRDefault="00E657BF" w:rsidP="00294E5C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Бахрах Д.Н. Исполнительный орган государственной власти</w:t>
      </w:r>
      <w:r w:rsid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>(понятие, правовой статус) // История становления и современное состояние исполнительной власти в России. – М. : Новая правовая культура, 2003</w:t>
      </w:r>
    </w:p>
    <w:p w:rsidR="008868ED" w:rsidRPr="00294E5C" w:rsidRDefault="008868ED" w:rsidP="00294E5C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>Бахрах, Д. Н. Организационные структуры государственного</w:t>
      </w:r>
      <w:r w:rsidR="00294E5C">
        <w:rPr>
          <w:sz w:val="28"/>
          <w:szCs w:val="28"/>
        </w:rPr>
        <w:t xml:space="preserve"> </w:t>
      </w:r>
      <w:r w:rsidRPr="00294E5C">
        <w:rPr>
          <w:sz w:val="28"/>
          <w:szCs w:val="28"/>
        </w:rPr>
        <w:t xml:space="preserve">управления /Д. Н. Бахрах. //Правоведение. -1981. - № 6. - С. 27 </w:t>
      </w:r>
      <w:r w:rsidR="00F5173E" w:rsidRPr="00294E5C">
        <w:rPr>
          <w:sz w:val="28"/>
          <w:szCs w:val="28"/>
        </w:rPr>
        <w:t>–</w:t>
      </w:r>
      <w:r w:rsidRPr="00294E5C">
        <w:rPr>
          <w:sz w:val="28"/>
          <w:szCs w:val="28"/>
        </w:rPr>
        <w:t xml:space="preserve"> 36</w:t>
      </w:r>
    </w:p>
    <w:p w:rsidR="00DA451D" w:rsidRPr="00294E5C" w:rsidRDefault="00C2390C" w:rsidP="00294E5C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4E5C">
        <w:rPr>
          <w:sz w:val="28"/>
          <w:szCs w:val="28"/>
        </w:rPr>
        <w:t xml:space="preserve">Манохин, В. М. Отраслевой принцип в организации государственного управления /В. М. Манохин. //Административное право и процесс. -2008. - № 1. - С. 2 </w:t>
      </w:r>
      <w:r w:rsidR="00F25AB6" w:rsidRPr="00294E5C">
        <w:rPr>
          <w:sz w:val="28"/>
          <w:szCs w:val="28"/>
        </w:rPr>
        <w:t>–</w:t>
      </w:r>
      <w:r w:rsidRPr="00294E5C">
        <w:rPr>
          <w:sz w:val="28"/>
          <w:szCs w:val="28"/>
        </w:rPr>
        <w:t xml:space="preserve"> 11</w:t>
      </w:r>
    </w:p>
    <w:p w:rsidR="003003E5" w:rsidRPr="00294E5C" w:rsidRDefault="00F25AB6" w:rsidP="00294E5C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1E04">
        <w:rPr>
          <w:sz w:val="28"/>
          <w:szCs w:val="28"/>
        </w:rPr>
        <w:t>http://www.mil.ru/</w:t>
      </w:r>
      <w:r w:rsidRPr="00294E5C">
        <w:rPr>
          <w:sz w:val="28"/>
          <w:szCs w:val="28"/>
        </w:rPr>
        <w:t xml:space="preserve"> - официальный сайт Министерства обороны РФ</w:t>
      </w:r>
      <w:bookmarkStart w:id="9" w:name="_GoBack"/>
      <w:bookmarkEnd w:id="9"/>
    </w:p>
    <w:sectPr w:rsidR="003003E5" w:rsidRPr="00294E5C" w:rsidSect="00294E5C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5D" w:rsidRDefault="0083775D">
      <w:r>
        <w:separator/>
      </w:r>
    </w:p>
  </w:endnote>
  <w:endnote w:type="continuationSeparator" w:id="0">
    <w:p w:rsidR="0083775D" w:rsidRDefault="0083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ourn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E7" w:rsidRDefault="00FE71E7" w:rsidP="0069317E">
    <w:pPr>
      <w:pStyle w:val="ac"/>
      <w:framePr w:wrap="around" w:vAnchor="text" w:hAnchor="margin" w:xAlign="center" w:y="1"/>
      <w:rPr>
        <w:rStyle w:val="ae"/>
      </w:rPr>
    </w:pPr>
  </w:p>
  <w:p w:rsidR="00FE71E7" w:rsidRDefault="00FE7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5D" w:rsidRDefault="0083775D">
      <w:r>
        <w:separator/>
      </w:r>
    </w:p>
  </w:footnote>
  <w:footnote w:type="continuationSeparator" w:id="0">
    <w:p w:rsidR="0083775D" w:rsidRDefault="0083775D">
      <w:r>
        <w:continuationSeparator/>
      </w:r>
    </w:p>
  </w:footnote>
  <w:footnote w:id="1">
    <w:p w:rsidR="0083775D" w:rsidRDefault="00FE71E7" w:rsidP="00D8018B">
      <w:pPr>
        <w:pStyle w:val="a6"/>
        <w:jc w:val="both"/>
      </w:pPr>
      <w:r w:rsidRPr="005F143B">
        <w:rPr>
          <w:rStyle w:val="a5"/>
          <w:b w:val="0"/>
          <w:sz w:val="24"/>
          <w:szCs w:val="24"/>
        </w:rPr>
        <w:footnoteRef/>
      </w:r>
      <w:r w:rsidRPr="005F143B">
        <w:rPr>
          <w:b w:val="0"/>
          <w:sz w:val="24"/>
          <w:szCs w:val="24"/>
        </w:rPr>
        <w:t xml:space="preserve"> </w:t>
      </w:r>
      <w:r w:rsidRPr="006378AA">
        <w:rPr>
          <w:b w:val="0"/>
        </w:rPr>
        <w:t xml:space="preserve">См. : пункт 1 Положения о Министерстве обороны Российской Федерации : утв. Указом Президента Российской Федерации от 16 августа </w:t>
      </w:r>
      <w:smartTag w:uri="urn:schemas-microsoft-com:office:smarttags" w:element="metricconverter">
        <w:smartTagPr>
          <w:attr w:name="ProductID" w:val="2004 г"/>
        </w:smartTagPr>
        <w:r w:rsidRPr="006378AA">
          <w:rPr>
            <w:b w:val="0"/>
          </w:rPr>
          <w:t>2004 г</w:t>
        </w:r>
      </w:smartTag>
      <w:r w:rsidRPr="006378AA">
        <w:rPr>
          <w:b w:val="0"/>
        </w:rPr>
        <w:t xml:space="preserve">. № 1082 (с послед. изм. и доп.) // Собрание законодательства Российской Федерации. </w:t>
      </w:r>
      <w:r w:rsidRPr="006378AA">
        <w:t>–</w:t>
      </w:r>
      <w:r w:rsidR="00294E5C">
        <w:rPr>
          <w:b w:val="0"/>
        </w:rPr>
        <w:t xml:space="preserve"> </w:t>
      </w:r>
      <w:r w:rsidRPr="006378AA">
        <w:rPr>
          <w:b w:val="0"/>
        </w:rPr>
        <w:t xml:space="preserve">2004. </w:t>
      </w:r>
      <w:r w:rsidRPr="006378AA">
        <w:t xml:space="preserve">– </w:t>
      </w:r>
      <w:r w:rsidRPr="006378AA">
        <w:rPr>
          <w:b w:val="0"/>
        </w:rPr>
        <w:t xml:space="preserve">№ 34. </w:t>
      </w:r>
      <w:r w:rsidRPr="006378AA">
        <w:t xml:space="preserve">– </w:t>
      </w:r>
      <w:r w:rsidRPr="006378AA">
        <w:rPr>
          <w:b w:val="0"/>
        </w:rPr>
        <w:t>Ст. 3538.</w:t>
      </w:r>
    </w:p>
  </w:footnote>
  <w:footnote w:id="2">
    <w:p w:rsidR="0083775D" w:rsidRDefault="00FE71E7" w:rsidP="00D8018B">
      <w:pPr>
        <w:pStyle w:val="a6"/>
        <w:jc w:val="both"/>
      </w:pPr>
      <w:r w:rsidRPr="006378AA">
        <w:rPr>
          <w:rStyle w:val="a5"/>
          <w:b w:val="0"/>
        </w:rPr>
        <w:footnoteRef/>
      </w:r>
      <w:r w:rsidRPr="006378AA">
        <w:rPr>
          <w:b w:val="0"/>
        </w:rPr>
        <w:t xml:space="preserve"> В соответствии с пунктом 5 Положения о Министерстве обороны Российской Федерации, «Минобороны России осуществляет свою деятельность непосредственно и через органы управления военных округов, иные органы военного управления, территориальные органы (военные комиссариаты)».</w:t>
      </w:r>
    </w:p>
  </w:footnote>
  <w:footnote w:id="3">
    <w:p w:rsidR="0083775D" w:rsidRDefault="00FE71E7">
      <w:pPr>
        <w:pStyle w:val="a6"/>
      </w:pPr>
      <w:r>
        <w:rPr>
          <w:rStyle w:val="a5"/>
        </w:rPr>
        <w:footnoteRef/>
      </w:r>
      <w:r>
        <w:t xml:space="preserve"> </w:t>
      </w:r>
      <w:r w:rsidRPr="00907EB4">
        <w:rPr>
          <w:b w:val="0"/>
        </w:rPr>
        <w:t>Ямпольская Ц. А. Органы советского государственного управления современный период. М., 1954, с. 24.</w:t>
      </w:r>
    </w:p>
  </w:footnote>
  <w:footnote w:id="4">
    <w:p w:rsidR="0083775D" w:rsidRDefault="00FE71E7" w:rsidP="00294E5C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3003E5">
        <w:rPr>
          <w:sz w:val="20"/>
          <w:szCs w:val="20"/>
        </w:rPr>
        <w:t>Указ Президента РФ от 21.07.2003 N 821 (ред. от 16.08.2004) "О военном геральдическом знаке - эмблеме и флаге Министерства обороны Российской Федерации" // "Собрание законодательства РФ", 11.08.2003, N 32, ст. 3169.</w:t>
      </w:r>
    </w:p>
  </w:footnote>
  <w:footnote w:id="5">
    <w:p w:rsidR="0083775D" w:rsidRDefault="00FE71E7" w:rsidP="00DA451D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DA451D">
        <w:rPr>
          <w:sz w:val="20"/>
          <w:szCs w:val="20"/>
        </w:rPr>
        <w:t>Указ Президента РФ от 21.07.2003 N 821 (ред. от 16.08.2004) "О военном геральдическом знаке - эмблеме и флаге Министерства обороны Российской Федерации" // "Собрание законодательства РФ", 11.08.2003, N 32, ст. 3169.</w:t>
      </w:r>
    </w:p>
  </w:footnote>
  <w:footnote w:id="6">
    <w:p w:rsidR="0083775D" w:rsidRDefault="00FE71E7">
      <w:pPr>
        <w:pStyle w:val="a6"/>
      </w:pPr>
      <w:r w:rsidRPr="00DA451D">
        <w:rPr>
          <w:rStyle w:val="a5"/>
          <w:b w:val="0"/>
        </w:rPr>
        <w:footnoteRef/>
      </w:r>
      <w:r w:rsidRPr="00DA451D">
        <w:rPr>
          <w:b w:val="0"/>
        </w:rPr>
        <w:t xml:space="preserve"> Яковлев Г. С. Аппарат управления: принципы организации. М., 1974, с. 131, 132.</w:t>
      </w:r>
    </w:p>
  </w:footnote>
  <w:footnote w:id="7">
    <w:p w:rsidR="0083775D" w:rsidRDefault="00FE71E7">
      <w:pPr>
        <w:pStyle w:val="a6"/>
      </w:pPr>
      <w:r w:rsidRPr="00DA451D">
        <w:rPr>
          <w:rStyle w:val="a5"/>
          <w:b w:val="0"/>
        </w:rPr>
        <w:footnoteRef/>
      </w:r>
      <w:r w:rsidRPr="00DA451D">
        <w:rPr>
          <w:b w:val="0"/>
        </w:rPr>
        <w:t>Яковлев Г. С. Аппарат управления: принципы организации. М., 1974, с. 132.</w:t>
      </w:r>
    </w:p>
  </w:footnote>
  <w:footnote w:id="8">
    <w:p w:rsidR="0083775D" w:rsidRDefault="00FE71E7" w:rsidP="00D50334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D50334">
        <w:rPr>
          <w:b w:val="0"/>
          <w:iCs/>
        </w:rPr>
        <w:t xml:space="preserve">Указ Президента РФ от </w:t>
      </w:r>
      <w:r w:rsidRPr="00D50334">
        <w:rPr>
          <w:b w:val="0"/>
        </w:rPr>
        <w:t>09.03.2004 N 314 (ред. от 25.12.2008, с изм. от 22.06.2009) "О системе и структуре федеральных органов исполнительной власти" // "Собрание законодательства РФ", N 11, 15.03.2004, ст. 945.</w:t>
      </w:r>
    </w:p>
  </w:footnote>
  <w:footnote w:id="9">
    <w:p w:rsidR="0083775D" w:rsidRDefault="00FE71E7" w:rsidP="00294E5C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5F7B74">
        <w:rPr>
          <w:iCs/>
          <w:sz w:val="20"/>
          <w:szCs w:val="20"/>
        </w:rPr>
        <w:t>Указ Президента РФ от 16.08.2004 N 1082 (ред. от 19.05.2009) "Вопросы Министерства обороны Российской Федерации" // "Собрание законодательства РФ", 23.08.2004, N 34, ст. 3538.</w:t>
      </w:r>
    </w:p>
  </w:footnote>
  <w:footnote w:id="10">
    <w:p w:rsidR="0083775D" w:rsidRDefault="00FE71E7" w:rsidP="00294E5C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7A6E6C">
        <w:rPr>
          <w:sz w:val="20"/>
          <w:szCs w:val="20"/>
        </w:rPr>
        <w:t>Закон РФ от 01.04.1993 N 4730-1 (ред. от 30.12.2008) "О Государственной границе Российской Федерации" Ст. 14</w:t>
      </w:r>
    </w:p>
  </w:footnote>
  <w:footnote w:id="11">
    <w:p w:rsidR="0083775D" w:rsidRDefault="00FE71E7" w:rsidP="001E3B76">
      <w:pPr>
        <w:jc w:val="both"/>
      </w:pPr>
      <w:r w:rsidRPr="005F143B">
        <w:rPr>
          <w:rStyle w:val="a5"/>
        </w:rPr>
        <w:footnoteRef/>
      </w:r>
      <w:r w:rsidRPr="005F143B">
        <w:t xml:space="preserve"> </w:t>
      </w:r>
      <w:r w:rsidRPr="001E3B76">
        <w:rPr>
          <w:sz w:val="20"/>
          <w:szCs w:val="20"/>
        </w:rPr>
        <w:t>Алехин А.П., Кармолицкий А.А., Козлов Ю.М. Административное право Российской Федерации : Учебник. – М. : ЗЕРЦАЛО, 2008. – С. 130.</w:t>
      </w:r>
    </w:p>
  </w:footnote>
  <w:footnote w:id="12">
    <w:p w:rsidR="0083775D" w:rsidRDefault="00FE71E7" w:rsidP="001E3B76">
      <w:pPr>
        <w:jc w:val="both"/>
      </w:pPr>
      <w:r w:rsidRPr="001E3B76">
        <w:rPr>
          <w:rStyle w:val="a5"/>
          <w:sz w:val="20"/>
          <w:szCs w:val="20"/>
        </w:rPr>
        <w:footnoteRef/>
      </w:r>
      <w:r w:rsidRPr="001E3B76">
        <w:rPr>
          <w:sz w:val="20"/>
          <w:szCs w:val="20"/>
        </w:rPr>
        <w:t xml:space="preserve"> Хазанов С.Д. Регулирование деятельности органов исполнительной власти // История становления и современное состояние исполнительной власти в России. – М. : Новая правовая культура, 2003. Доступ из справ.-правовой системы «ГАРАНТ»</w:t>
      </w:r>
    </w:p>
  </w:footnote>
  <w:footnote w:id="13">
    <w:p w:rsidR="0083775D" w:rsidRDefault="00FE71E7" w:rsidP="00F5173E">
      <w:pPr>
        <w:jc w:val="both"/>
      </w:pPr>
      <w:r w:rsidRPr="00F5173E">
        <w:rPr>
          <w:rStyle w:val="a5"/>
          <w:sz w:val="20"/>
          <w:szCs w:val="20"/>
        </w:rPr>
        <w:footnoteRef/>
      </w:r>
      <w:r w:rsidRPr="00F5173E">
        <w:rPr>
          <w:sz w:val="20"/>
          <w:szCs w:val="20"/>
        </w:rPr>
        <w:t xml:space="preserve"> Там же. С. 88.</w:t>
      </w:r>
      <w:r w:rsidRPr="005F143B">
        <w:t xml:space="preserve"> </w:t>
      </w:r>
    </w:p>
  </w:footnote>
  <w:footnote w:id="14">
    <w:p w:rsidR="0083775D" w:rsidRDefault="00FE71E7" w:rsidP="002D29D8">
      <w:pPr>
        <w:pStyle w:val="a6"/>
        <w:ind w:firstLine="170"/>
        <w:jc w:val="both"/>
      </w:pPr>
      <w:r w:rsidRPr="006F1407">
        <w:rPr>
          <w:rStyle w:val="a5"/>
          <w:b w:val="0"/>
        </w:rPr>
        <w:footnoteRef/>
      </w:r>
      <w:r w:rsidRPr="006F1407">
        <w:rPr>
          <w:b w:val="0"/>
        </w:rPr>
        <w:t xml:space="preserve"> Харичкин И.К. Национальная безопасность: природа, содержание // ФСБ России. Правовое регулирование деятельности федеральной службы безопасности по обеспечению национальной безопасности Российской Федерации: Научно-практический комментарий / Под ред. В.Н. Ушакова, И.Л. Трунова. М., 2006. С. 200.</w:t>
      </w:r>
    </w:p>
  </w:footnote>
  <w:footnote w:id="15">
    <w:p w:rsidR="0083775D" w:rsidRDefault="00FE71E7" w:rsidP="002D29D8">
      <w:pPr>
        <w:pStyle w:val="a6"/>
        <w:ind w:firstLine="170"/>
        <w:jc w:val="both"/>
      </w:pPr>
      <w:r w:rsidRPr="006F1407">
        <w:rPr>
          <w:rStyle w:val="a5"/>
          <w:b w:val="0"/>
        </w:rPr>
        <w:footnoteRef/>
      </w:r>
      <w:r w:rsidRPr="006F1407">
        <w:rPr>
          <w:b w:val="0"/>
        </w:rPr>
        <w:t xml:space="preserve"> Ушаков В.Н. Особенности правового положения Федеральной службы безопасности Российской Федерации в системе обеспечения национальной безопасности России // ФСБ России. Правовое регулирование деятельности федеральной службы безопасности по обеспечению национальной безопасности Российской Федерации. С. 184.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70DCC"/>
    <w:multiLevelType w:val="hybridMultilevel"/>
    <w:tmpl w:val="F2008824"/>
    <w:lvl w:ilvl="0" w:tplc="511291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AF4CFB"/>
    <w:multiLevelType w:val="hybridMultilevel"/>
    <w:tmpl w:val="F440D9FA"/>
    <w:lvl w:ilvl="0" w:tplc="51129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C0F16"/>
    <w:multiLevelType w:val="hybridMultilevel"/>
    <w:tmpl w:val="FD86BBA0"/>
    <w:lvl w:ilvl="0" w:tplc="511291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1E3A21"/>
    <w:multiLevelType w:val="hybridMultilevel"/>
    <w:tmpl w:val="9B6E3C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25712B0"/>
    <w:multiLevelType w:val="multilevel"/>
    <w:tmpl w:val="4E0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F335A"/>
    <w:multiLevelType w:val="hybridMultilevel"/>
    <w:tmpl w:val="5EDA23CC"/>
    <w:lvl w:ilvl="0" w:tplc="511291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AC2568"/>
    <w:multiLevelType w:val="hybridMultilevel"/>
    <w:tmpl w:val="ECA88B12"/>
    <w:lvl w:ilvl="0" w:tplc="FFFFFFFF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5676E53"/>
    <w:multiLevelType w:val="hybridMultilevel"/>
    <w:tmpl w:val="AF7CD86C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6E73D24"/>
    <w:multiLevelType w:val="hybridMultilevel"/>
    <w:tmpl w:val="AB1CFF28"/>
    <w:lvl w:ilvl="0" w:tplc="51129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91A13"/>
    <w:multiLevelType w:val="hybridMultilevel"/>
    <w:tmpl w:val="1E8C65B2"/>
    <w:lvl w:ilvl="0" w:tplc="51129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90AF3"/>
    <w:multiLevelType w:val="hybridMultilevel"/>
    <w:tmpl w:val="82A8D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909"/>
    <w:rsid w:val="00050DD7"/>
    <w:rsid w:val="00070EA6"/>
    <w:rsid w:val="000E0451"/>
    <w:rsid w:val="000E5084"/>
    <w:rsid w:val="000F301F"/>
    <w:rsid w:val="000F363C"/>
    <w:rsid w:val="00147A58"/>
    <w:rsid w:val="00177A38"/>
    <w:rsid w:val="00191E5A"/>
    <w:rsid w:val="001E3B76"/>
    <w:rsid w:val="00294E5C"/>
    <w:rsid w:val="002D29D8"/>
    <w:rsid w:val="003003E5"/>
    <w:rsid w:val="00393BB2"/>
    <w:rsid w:val="003A0AB4"/>
    <w:rsid w:val="003A4884"/>
    <w:rsid w:val="00430C6A"/>
    <w:rsid w:val="004570C3"/>
    <w:rsid w:val="004A0DEB"/>
    <w:rsid w:val="0059357B"/>
    <w:rsid w:val="005B2436"/>
    <w:rsid w:val="005C37F8"/>
    <w:rsid w:val="005D2F1F"/>
    <w:rsid w:val="005E6A4E"/>
    <w:rsid w:val="005F143B"/>
    <w:rsid w:val="005F7B74"/>
    <w:rsid w:val="006237C2"/>
    <w:rsid w:val="006378AA"/>
    <w:rsid w:val="0069317E"/>
    <w:rsid w:val="0069635F"/>
    <w:rsid w:val="006F1407"/>
    <w:rsid w:val="00753099"/>
    <w:rsid w:val="00772D80"/>
    <w:rsid w:val="007A3878"/>
    <w:rsid w:val="007A6E6C"/>
    <w:rsid w:val="007B0909"/>
    <w:rsid w:val="00833F5E"/>
    <w:rsid w:val="0083775D"/>
    <w:rsid w:val="008868ED"/>
    <w:rsid w:val="00907EB4"/>
    <w:rsid w:val="00974A58"/>
    <w:rsid w:val="009C21EE"/>
    <w:rsid w:val="009E491C"/>
    <w:rsid w:val="00A55F4C"/>
    <w:rsid w:val="00A9008C"/>
    <w:rsid w:val="00AA64C9"/>
    <w:rsid w:val="00AB0F52"/>
    <w:rsid w:val="00C12B01"/>
    <w:rsid w:val="00C2390C"/>
    <w:rsid w:val="00C61E04"/>
    <w:rsid w:val="00CF02BB"/>
    <w:rsid w:val="00D50334"/>
    <w:rsid w:val="00D8018B"/>
    <w:rsid w:val="00D866EB"/>
    <w:rsid w:val="00DA451D"/>
    <w:rsid w:val="00E0719E"/>
    <w:rsid w:val="00E657BF"/>
    <w:rsid w:val="00EA1C64"/>
    <w:rsid w:val="00EC6D04"/>
    <w:rsid w:val="00F25AB6"/>
    <w:rsid w:val="00F5173E"/>
    <w:rsid w:val="00FA43D1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D606AE-7EB8-4C2B-891F-F1EC093F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3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2390C"/>
    <w:rPr>
      <w:color w:val="0000FF"/>
      <w:u w:val="single"/>
    </w:rPr>
  </w:style>
  <w:style w:type="paragraph" w:styleId="a4">
    <w:name w:val="Normal (Web)"/>
    <w:basedOn w:val="a"/>
    <w:uiPriority w:val="99"/>
    <w:rsid w:val="00191E5A"/>
    <w:pPr>
      <w:spacing w:before="100" w:beforeAutospacing="1" w:after="100" w:afterAutospacing="1"/>
    </w:pPr>
  </w:style>
  <w:style w:type="character" w:styleId="a5">
    <w:name w:val="footnote reference"/>
    <w:uiPriority w:val="99"/>
    <w:semiHidden/>
    <w:rsid w:val="006378AA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6378AA"/>
    <w:rPr>
      <w:b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6378AA"/>
    <w:rPr>
      <w:b/>
      <w:lang w:val="ru-RU" w:eastAsia="ru-RU"/>
    </w:rPr>
  </w:style>
  <w:style w:type="paragraph" w:customStyle="1" w:styleId="ConsPlusNormal">
    <w:name w:val="ConsPlusNormal"/>
    <w:rsid w:val="006378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2D29D8"/>
    <w:pPr>
      <w:widowControl w:val="0"/>
      <w:overflowPunct w:val="0"/>
      <w:autoSpaceDE w:val="0"/>
      <w:autoSpaceDN w:val="0"/>
      <w:adjustRightInd w:val="0"/>
      <w:ind w:firstLine="170"/>
      <w:jc w:val="both"/>
      <w:textAlignment w:val="baseline"/>
    </w:pPr>
    <w:rPr>
      <w:rFonts w:ascii="Antiqua" w:hAnsi="Antiqua"/>
      <w:color w:val="000000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character" w:customStyle="1" w:styleId="aa">
    <w:name w:val="Знак Знак"/>
    <w:semiHidden/>
    <w:rsid w:val="002D29D8"/>
    <w:rPr>
      <w:lang w:val="ru-RU" w:eastAsia="ru-RU"/>
    </w:rPr>
  </w:style>
  <w:style w:type="paragraph" w:customStyle="1" w:styleId="ab">
    <w:name w:val="Автор"/>
    <w:basedOn w:val="a8"/>
    <w:next w:val="a8"/>
    <w:rsid w:val="002D29D8"/>
    <w:pPr>
      <w:keepNext/>
      <w:keepLines/>
      <w:spacing w:after="113"/>
      <w:ind w:firstLine="0"/>
      <w:jc w:val="center"/>
    </w:pPr>
    <w:rPr>
      <w:rFonts w:ascii="JournalSans" w:hAnsi="JournalSans"/>
      <w:b/>
      <w:i/>
      <w:color w:val="auto"/>
      <w:sz w:val="16"/>
    </w:rPr>
  </w:style>
  <w:style w:type="paragraph" w:customStyle="1" w:styleId="02">
    <w:name w:val="Заголовок 02"/>
    <w:next w:val="a8"/>
    <w:rsid w:val="002D29D8"/>
    <w:pPr>
      <w:keepNext/>
      <w:keepLines/>
      <w:widowControl w:val="0"/>
      <w:overflowPunct w:val="0"/>
      <w:autoSpaceDE w:val="0"/>
      <w:autoSpaceDN w:val="0"/>
      <w:adjustRightInd w:val="0"/>
      <w:spacing w:before="113" w:after="57"/>
      <w:jc w:val="center"/>
      <w:textAlignment w:val="baseline"/>
    </w:pPr>
    <w:rPr>
      <w:rFonts w:ascii="JournalSans" w:hAnsi="JournalSans"/>
      <w:b/>
      <w:sz w:val="28"/>
    </w:rPr>
  </w:style>
  <w:style w:type="paragraph" w:customStyle="1" w:styleId="rvps140">
    <w:name w:val="rvps140"/>
    <w:basedOn w:val="a"/>
    <w:rsid w:val="007A3878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7A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7A387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7A3878"/>
  </w:style>
  <w:style w:type="paragraph" w:styleId="21">
    <w:name w:val="toc 2"/>
    <w:basedOn w:val="a"/>
    <w:next w:val="a"/>
    <w:autoRedefine/>
    <w:uiPriority w:val="39"/>
    <w:semiHidden/>
    <w:rsid w:val="007A3878"/>
    <w:pPr>
      <w:ind w:left="240"/>
    </w:pPr>
  </w:style>
  <w:style w:type="paragraph" w:styleId="af">
    <w:name w:val="header"/>
    <w:basedOn w:val="a"/>
    <w:link w:val="af0"/>
    <w:uiPriority w:val="99"/>
    <w:rsid w:val="00294E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294E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6360</Words>
  <Characters>36254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42529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Ksusha</dc:creator>
  <cp:keywords/>
  <dc:description/>
  <cp:lastModifiedBy>admin</cp:lastModifiedBy>
  <cp:revision>2</cp:revision>
  <cp:lastPrinted>2010-11-10T13:36:00Z</cp:lastPrinted>
  <dcterms:created xsi:type="dcterms:W3CDTF">2014-03-21T18:37:00Z</dcterms:created>
  <dcterms:modified xsi:type="dcterms:W3CDTF">2014-03-21T18:37:00Z</dcterms:modified>
</cp:coreProperties>
</file>