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D22" w:rsidRPr="00F87079" w:rsidRDefault="00C75F41" w:rsidP="00F87079">
      <w:pPr>
        <w:tabs>
          <w:tab w:val="left" w:pos="5530"/>
        </w:tabs>
        <w:spacing w:after="0" w:line="360" w:lineRule="auto"/>
        <w:ind w:firstLine="709"/>
        <w:jc w:val="center"/>
        <w:rPr>
          <w:rFonts w:ascii="Times New Roman" w:hAnsi="Times New Roman"/>
          <w:b/>
          <w:sz w:val="28"/>
          <w:szCs w:val="28"/>
        </w:rPr>
      </w:pPr>
      <w:r w:rsidRPr="00F87079">
        <w:rPr>
          <w:rFonts w:ascii="Times New Roman" w:hAnsi="Times New Roman"/>
          <w:b/>
          <w:sz w:val="28"/>
          <w:szCs w:val="28"/>
        </w:rPr>
        <w:t>Содержание</w:t>
      </w:r>
    </w:p>
    <w:p w:rsidR="00B36F06" w:rsidRPr="00F87079" w:rsidRDefault="00B36F06" w:rsidP="00F87079">
      <w:pPr>
        <w:spacing w:after="0" w:line="360" w:lineRule="auto"/>
        <w:rPr>
          <w:rFonts w:ascii="Times New Roman" w:hAnsi="Times New Roman"/>
          <w:b/>
          <w:sz w:val="28"/>
          <w:szCs w:val="28"/>
        </w:rPr>
      </w:pPr>
    </w:p>
    <w:p w:rsidR="00B36F06" w:rsidRPr="00F87079" w:rsidRDefault="00B36F06" w:rsidP="00F87079">
      <w:pPr>
        <w:spacing w:after="0" w:line="360" w:lineRule="auto"/>
        <w:rPr>
          <w:rFonts w:ascii="Times New Roman" w:hAnsi="Times New Roman"/>
          <w:sz w:val="28"/>
          <w:szCs w:val="28"/>
        </w:rPr>
      </w:pPr>
      <w:r w:rsidRPr="00F87079">
        <w:rPr>
          <w:rFonts w:ascii="Times New Roman" w:hAnsi="Times New Roman"/>
          <w:sz w:val="28"/>
          <w:szCs w:val="28"/>
        </w:rPr>
        <w:t>Введение</w:t>
      </w:r>
      <w:r w:rsidR="00AD5AA8" w:rsidRPr="00F87079">
        <w:rPr>
          <w:rFonts w:ascii="Times New Roman" w:hAnsi="Times New Roman"/>
          <w:sz w:val="28"/>
          <w:szCs w:val="28"/>
        </w:rPr>
        <w:t>……………………………………………………………………</w:t>
      </w:r>
      <w:r w:rsidR="00F87079">
        <w:rPr>
          <w:rFonts w:ascii="Times New Roman" w:hAnsi="Times New Roman"/>
          <w:sz w:val="28"/>
          <w:szCs w:val="28"/>
        </w:rPr>
        <w:t>.</w:t>
      </w:r>
      <w:r w:rsidR="00AD5AA8" w:rsidRPr="00F87079">
        <w:rPr>
          <w:rFonts w:ascii="Times New Roman" w:hAnsi="Times New Roman"/>
          <w:sz w:val="28"/>
          <w:szCs w:val="28"/>
        </w:rPr>
        <w:t>…</w:t>
      </w:r>
      <w:r w:rsidR="00F87079">
        <w:rPr>
          <w:rFonts w:ascii="Times New Roman" w:hAnsi="Times New Roman"/>
          <w:sz w:val="28"/>
          <w:szCs w:val="28"/>
        </w:rPr>
        <w:t>..</w:t>
      </w:r>
      <w:r w:rsidR="00AD5AA8" w:rsidRPr="00F87079">
        <w:rPr>
          <w:rFonts w:ascii="Times New Roman" w:hAnsi="Times New Roman"/>
          <w:sz w:val="28"/>
          <w:szCs w:val="28"/>
        </w:rPr>
        <w:t>…3</w:t>
      </w:r>
    </w:p>
    <w:p w:rsidR="00B36F06" w:rsidRPr="00F87079" w:rsidRDefault="00B36F06" w:rsidP="00F87079">
      <w:pPr>
        <w:spacing w:after="0" w:line="360" w:lineRule="auto"/>
        <w:rPr>
          <w:rFonts w:ascii="Times New Roman" w:hAnsi="Times New Roman"/>
          <w:sz w:val="28"/>
          <w:szCs w:val="28"/>
        </w:rPr>
      </w:pPr>
      <w:r w:rsidRPr="00F87079">
        <w:rPr>
          <w:rFonts w:ascii="Times New Roman" w:hAnsi="Times New Roman"/>
          <w:sz w:val="28"/>
          <w:szCs w:val="28"/>
        </w:rPr>
        <w:t>1.  Правовой статус субъектов Российской Федерации</w:t>
      </w:r>
      <w:r w:rsidR="00AD5AA8" w:rsidRPr="00F87079">
        <w:rPr>
          <w:rFonts w:ascii="Times New Roman" w:hAnsi="Times New Roman"/>
          <w:sz w:val="28"/>
          <w:szCs w:val="28"/>
        </w:rPr>
        <w:t>………………</w:t>
      </w:r>
      <w:r w:rsidR="00390EFD" w:rsidRPr="00F87079">
        <w:rPr>
          <w:rFonts w:ascii="Times New Roman" w:hAnsi="Times New Roman"/>
          <w:sz w:val="28"/>
          <w:szCs w:val="28"/>
        </w:rPr>
        <w:t>……</w:t>
      </w:r>
      <w:r w:rsidR="00F87079">
        <w:rPr>
          <w:rFonts w:ascii="Times New Roman" w:hAnsi="Times New Roman"/>
          <w:sz w:val="28"/>
          <w:szCs w:val="28"/>
        </w:rPr>
        <w:t>..</w:t>
      </w:r>
      <w:r w:rsidR="00390EFD" w:rsidRPr="00F87079">
        <w:rPr>
          <w:rFonts w:ascii="Times New Roman" w:hAnsi="Times New Roman"/>
          <w:sz w:val="28"/>
          <w:szCs w:val="28"/>
        </w:rPr>
        <w:t>.</w:t>
      </w:r>
      <w:r w:rsidR="00F87079">
        <w:rPr>
          <w:rFonts w:ascii="Times New Roman" w:hAnsi="Times New Roman"/>
          <w:sz w:val="28"/>
          <w:szCs w:val="28"/>
        </w:rPr>
        <w:t>.</w:t>
      </w:r>
      <w:r w:rsidR="00390EFD" w:rsidRPr="00F87079">
        <w:rPr>
          <w:rFonts w:ascii="Times New Roman" w:hAnsi="Times New Roman"/>
          <w:sz w:val="28"/>
          <w:szCs w:val="28"/>
        </w:rPr>
        <w:t>..</w:t>
      </w:r>
      <w:r w:rsidR="005A7676" w:rsidRPr="00F87079">
        <w:rPr>
          <w:rFonts w:ascii="Times New Roman" w:hAnsi="Times New Roman"/>
          <w:sz w:val="28"/>
          <w:szCs w:val="28"/>
        </w:rPr>
        <w:t>6</w:t>
      </w:r>
    </w:p>
    <w:p w:rsidR="00D03438" w:rsidRPr="00F87079" w:rsidRDefault="00B36F06" w:rsidP="00F87079">
      <w:pPr>
        <w:pStyle w:val="a9"/>
        <w:numPr>
          <w:ilvl w:val="1"/>
          <w:numId w:val="1"/>
        </w:numPr>
        <w:spacing w:after="0" w:line="360" w:lineRule="auto"/>
        <w:ind w:left="0" w:firstLine="0"/>
        <w:rPr>
          <w:rFonts w:ascii="Times New Roman" w:hAnsi="Times New Roman"/>
          <w:sz w:val="28"/>
          <w:szCs w:val="28"/>
        </w:rPr>
      </w:pPr>
      <w:r w:rsidRPr="00F87079">
        <w:rPr>
          <w:rFonts w:ascii="Times New Roman" w:hAnsi="Times New Roman"/>
          <w:sz w:val="28"/>
          <w:szCs w:val="28"/>
        </w:rPr>
        <w:t>Общая характеристика правового статуса субъектов Российской Федерации</w:t>
      </w:r>
      <w:r w:rsidR="005A7676" w:rsidRPr="00F87079">
        <w:rPr>
          <w:rFonts w:ascii="Times New Roman" w:hAnsi="Times New Roman"/>
          <w:sz w:val="28"/>
          <w:szCs w:val="28"/>
        </w:rPr>
        <w:t>…………………………………………………………</w:t>
      </w:r>
      <w:r w:rsidR="00F87079">
        <w:rPr>
          <w:rFonts w:ascii="Times New Roman" w:hAnsi="Times New Roman"/>
          <w:sz w:val="28"/>
          <w:szCs w:val="28"/>
        </w:rPr>
        <w:t>…….……</w:t>
      </w:r>
      <w:r w:rsidR="005A7676" w:rsidRPr="00F87079">
        <w:rPr>
          <w:rFonts w:ascii="Times New Roman" w:hAnsi="Times New Roman"/>
          <w:sz w:val="28"/>
          <w:szCs w:val="28"/>
        </w:rPr>
        <w:t>…...6</w:t>
      </w:r>
    </w:p>
    <w:p w:rsidR="00D03438" w:rsidRPr="00F87079" w:rsidRDefault="00D03438" w:rsidP="00F87079">
      <w:pPr>
        <w:pStyle w:val="a9"/>
        <w:numPr>
          <w:ilvl w:val="1"/>
          <w:numId w:val="1"/>
        </w:numPr>
        <w:spacing w:after="0" w:line="360" w:lineRule="auto"/>
        <w:ind w:left="0" w:firstLine="0"/>
        <w:rPr>
          <w:rFonts w:ascii="Times New Roman" w:hAnsi="Times New Roman"/>
          <w:sz w:val="28"/>
          <w:szCs w:val="28"/>
        </w:rPr>
      </w:pPr>
      <w:r w:rsidRPr="00F87079">
        <w:rPr>
          <w:rFonts w:ascii="Times New Roman" w:hAnsi="Times New Roman"/>
          <w:sz w:val="28"/>
          <w:szCs w:val="28"/>
        </w:rPr>
        <w:t>Правосубъектность Российской Федерации: современное положение и проблемы</w:t>
      </w:r>
      <w:r w:rsidR="005A7676" w:rsidRPr="00F87079">
        <w:rPr>
          <w:rFonts w:ascii="Times New Roman" w:hAnsi="Times New Roman"/>
          <w:sz w:val="28"/>
          <w:szCs w:val="28"/>
        </w:rPr>
        <w:t>………………………………………………</w:t>
      </w:r>
      <w:r w:rsidR="00F87079">
        <w:rPr>
          <w:rFonts w:ascii="Times New Roman" w:hAnsi="Times New Roman"/>
          <w:sz w:val="28"/>
          <w:szCs w:val="28"/>
        </w:rPr>
        <w:t>…………………………</w:t>
      </w:r>
      <w:r w:rsidR="005A7676" w:rsidRPr="00F87079">
        <w:rPr>
          <w:rFonts w:ascii="Times New Roman" w:hAnsi="Times New Roman"/>
          <w:sz w:val="28"/>
          <w:szCs w:val="28"/>
        </w:rPr>
        <w:t>15</w:t>
      </w:r>
    </w:p>
    <w:p w:rsidR="00D03438" w:rsidRPr="00F87079" w:rsidRDefault="00D03438" w:rsidP="00F87079">
      <w:pPr>
        <w:spacing w:after="0" w:line="360" w:lineRule="auto"/>
        <w:rPr>
          <w:rFonts w:ascii="Times New Roman" w:hAnsi="Times New Roman"/>
          <w:sz w:val="28"/>
          <w:szCs w:val="28"/>
        </w:rPr>
      </w:pPr>
      <w:r w:rsidRPr="00F87079">
        <w:rPr>
          <w:rFonts w:ascii="Times New Roman" w:hAnsi="Times New Roman"/>
          <w:sz w:val="28"/>
          <w:szCs w:val="28"/>
        </w:rPr>
        <w:t>2. Особенности правового статуса субъектов Российской Федерации</w:t>
      </w:r>
      <w:r w:rsidR="0005134C">
        <w:rPr>
          <w:rFonts w:ascii="Times New Roman" w:hAnsi="Times New Roman"/>
          <w:sz w:val="28"/>
          <w:szCs w:val="28"/>
        </w:rPr>
        <w:t>………21</w:t>
      </w:r>
    </w:p>
    <w:p w:rsidR="00EB49F7" w:rsidRPr="00F87079" w:rsidRDefault="00D03438" w:rsidP="00F87079">
      <w:pPr>
        <w:suppressLineNumbers/>
        <w:spacing w:after="0" w:line="360" w:lineRule="auto"/>
        <w:rPr>
          <w:rFonts w:ascii="Times New Roman" w:hAnsi="Times New Roman"/>
          <w:sz w:val="28"/>
          <w:szCs w:val="28"/>
        </w:rPr>
      </w:pPr>
      <w:r w:rsidRPr="00F87079">
        <w:rPr>
          <w:rFonts w:ascii="Times New Roman" w:hAnsi="Times New Roman"/>
          <w:sz w:val="28"/>
          <w:szCs w:val="28"/>
        </w:rPr>
        <w:t>2.</w:t>
      </w:r>
      <w:r w:rsidR="00EB49F7" w:rsidRPr="00F87079">
        <w:rPr>
          <w:rFonts w:ascii="Times New Roman" w:hAnsi="Times New Roman"/>
          <w:sz w:val="28"/>
          <w:szCs w:val="28"/>
        </w:rPr>
        <w:t>1</w:t>
      </w:r>
      <w:r w:rsidRPr="00F87079">
        <w:rPr>
          <w:rFonts w:ascii="Times New Roman" w:hAnsi="Times New Roman"/>
          <w:sz w:val="28"/>
          <w:szCs w:val="28"/>
        </w:rPr>
        <w:t xml:space="preserve"> Особенности правового статуса Республик</w:t>
      </w:r>
      <w:r w:rsidR="005A7676" w:rsidRPr="00F87079">
        <w:rPr>
          <w:rFonts w:ascii="Times New Roman" w:hAnsi="Times New Roman"/>
          <w:sz w:val="28"/>
          <w:szCs w:val="28"/>
        </w:rPr>
        <w:t>……</w:t>
      </w:r>
      <w:r w:rsidR="00F87079">
        <w:rPr>
          <w:rFonts w:ascii="Times New Roman" w:hAnsi="Times New Roman"/>
          <w:sz w:val="28"/>
          <w:szCs w:val="28"/>
        </w:rPr>
        <w:t>……..</w:t>
      </w:r>
      <w:r w:rsidR="005A7676" w:rsidRPr="00F87079">
        <w:rPr>
          <w:rFonts w:ascii="Times New Roman" w:hAnsi="Times New Roman"/>
          <w:sz w:val="28"/>
          <w:szCs w:val="28"/>
        </w:rPr>
        <w:t>………</w:t>
      </w:r>
      <w:r w:rsidR="00F87079">
        <w:rPr>
          <w:rFonts w:ascii="Times New Roman" w:hAnsi="Times New Roman"/>
          <w:sz w:val="28"/>
          <w:szCs w:val="28"/>
        </w:rPr>
        <w:t>.</w:t>
      </w:r>
      <w:r w:rsidR="005A7676" w:rsidRPr="00F87079">
        <w:rPr>
          <w:rFonts w:ascii="Times New Roman" w:hAnsi="Times New Roman"/>
          <w:sz w:val="28"/>
          <w:szCs w:val="28"/>
        </w:rPr>
        <w:t>…………...21</w:t>
      </w:r>
    </w:p>
    <w:p w:rsidR="00EB49F7" w:rsidRPr="00F87079" w:rsidRDefault="00EB49F7" w:rsidP="00F87079">
      <w:pPr>
        <w:suppressLineNumbers/>
        <w:spacing w:after="0" w:line="360" w:lineRule="auto"/>
        <w:rPr>
          <w:rFonts w:ascii="Times New Roman" w:hAnsi="Times New Roman"/>
          <w:sz w:val="28"/>
          <w:szCs w:val="28"/>
        </w:rPr>
      </w:pPr>
      <w:r w:rsidRPr="00F87079">
        <w:rPr>
          <w:rFonts w:ascii="Times New Roman" w:hAnsi="Times New Roman"/>
          <w:sz w:val="28"/>
          <w:szCs w:val="28"/>
        </w:rPr>
        <w:t xml:space="preserve">2.2 Констуционно-правовой статус областей, краев, городов </w:t>
      </w:r>
      <w:r w:rsidR="003E529C" w:rsidRPr="00F87079">
        <w:rPr>
          <w:rFonts w:ascii="Times New Roman" w:hAnsi="Times New Roman"/>
          <w:sz w:val="28"/>
          <w:szCs w:val="28"/>
        </w:rPr>
        <w:t xml:space="preserve">федерального </w:t>
      </w:r>
      <w:r w:rsidRPr="00F87079">
        <w:rPr>
          <w:rFonts w:ascii="Times New Roman" w:hAnsi="Times New Roman"/>
          <w:sz w:val="28"/>
          <w:szCs w:val="28"/>
        </w:rPr>
        <w:t>значения</w:t>
      </w:r>
      <w:r w:rsidR="005A7676" w:rsidRPr="00F87079">
        <w:rPr>
          <w:rFonts w:ascii="Times New Roman" w:hAnsi="Times New Roman"/>
          <w:sz w:val="28"/>
          <w:szCs w:val="28"/>
        </w:rPr>
        <w:t>……………………………………………</w:t>
      </w:r>
      <w:r w:rsidR="00F87079">
        <w:rPr>
          <w:rFonts w:ascii="Times New Roman" w:hAnsi="Times New Roman"/>
          <w:sz w:val="28"/>
          <w:szCs w:val="28"/>
        </w:rPr>
        <w:t>………………..</w:t>
      </w:r>
      <w:r w:rsidR="005A7676" w:rsidRPr="00F87079">
        <w:rPr>
          <w:rFonts w:ascii="Times New Roman" w:hAnsi="Times New Roman"/>
          <w:sz w:val="28"/>
          <w:szCs w:val="28"/>
        </w:rPr>
        <w:t>……………25</w:t>
      </w:r>
    </w:p>
    <w:p w:rsidR="00EB49F7" w:rsidRPr="00F87079" w:rsidRDefault="00EB49F7" w:rsidP="00F87079">
      <w:pPr>
        <w:suppressLineNumbers/>
        <w:spacing w:after="0" w:line="360" w:lineRule="auto"/>
        <w:rPr>
          <w:rFonts w:ascii="Times New Roman" w:hAnsi="Times New Roman"/>
          <w:sz w:val="28"/>
          <w:szCs w:val="28"/>
        </w:rPr>
      </w:pPr>
      <w:r w:rsidRPr="00F87079">
        <w:rPr>
          <w:rFonts w:ascii="Times New Roman" w:hAnsi="Times New Roman"/>
          <w:sz w:val="28"/>
          <w:szCs w:val="28"/>
        </w:rPr>
        <w:t>Заключение</w:t>
      </w:r>
      <w:r w:rsidR="00AD5AA8" w:rsidRPr="00F87079">
        <w:rPr>
          <w:rFonts w:ascii="Times New Roman" w:hAnsi="Times New Roman"/>
          <w:sz w:val="28"/>
          <w:szCs w:val="28"/>
        </w:rPr>
        <w:t>……………………………………………………………………...</w:t>
      </w:r>
      <w:r w:rsidR="00390EFD" w:rsidRPr="00F87079">
        <w:rPr>
          <w:rFonts w:ascii="Times New Roman" w:hAnsi="Times New Roman"/>
          <w:sz w:val="28"/>
          <w:szCs w:val="28"/>
        </w:rPr>
        <w:t>.</w:t>
      </w:r>
      <w:r w:rsidR="005A7676" w:rsidRPr="00F87079">
        <w:rPr>
          <w:rFonts w:ascii="Times New Roman" w:hAnsi="Times New Roman"/>
          <w:sz w:val="28"/>
          <w:szCs w:val="28"/>
        </w:rPr>
        <w:t>28</w:t>
      </w:r>
    </w:p>
    <w:p w:rsidR="00EB49F7" w:rsidRPr="00F87079" w:rsidRDefault="00EB49F7" w:rsidP="00F87079">
      <w:pPr>
        <w:suppressLineNumbers/>
        <w:spacing w:after="0" w:line="360" w:lineRule="auto"/>
        <w:rPr>
          <w:rFonts w:ascii="Times New Roman" w:hAnsi="Times New Roman"/>
          <w:sz w:val="28"/>
          <w:szCs w:val="28"/>
        </w:rPr>
      </w:pPr>
      <w:r w:rsidRPr="00F87079">
        <w:rPr>
          <w:rFonts w:ascii="Times New Roman" w:hAnsi="Times New Roman"/>
          <w:sz w:val="28"/>
          <w:szCs w:val="28"/>
        </w:rPr>
        <w:t>Библиографический список</w:t>
      </w:r>
      <w:r w:rsidR="00AD5AA8" w:rsidRPr="00F87079">
        <w:rPr>
          <w:rFonts w:ascii="Times New Roman" w:hAnsi="Times New Roman"/>
          <w:sz w:val="28"/>
          <w:szCs w:val="28"/>
        </w:rPr>
        <w:t>……………………………………………………</w:t>
      </w:r>
      <w:r w:rsidR="00390EFD" w:rsidRPr="00F87079">
        <w:rPr>
          <w:rFonts w:ascii="Times New Roman" w:hAnsi="Times New Roman"/>
          <w:sz w:val="28"/>
          <w:szCs w:val="28"/>
        </w:rPr>
        <w:t>.</w:t>
      </w:r>
      <w:r w:rsidR="005A7676" w:rsidRPr="00F87079">
        <w:rPr>
          <w:rFonts w:ascii="Times New Roman" w:hAnsi="Times New Roman"/>
          <w:sz w:val="28"/>
          <w:szCs w:val="28"/>
        </w:rPr>
        <w:t>30</w:t>
      </w:r>
    </w:p>
    <w:p w:rsidR="005A7676" w:rsidRPr="00F87079" w:rsidRDefault="005A7676" w:rsidP="00F87079">
      <w:pPr>
        <w:suppressLineNumbers/>
        <w:spacing w:after="0" w:line="360" w:lineRule="auto"/>
        <w:rPr>
          <w:rFonts w:ascii="Times New Roman" w:hAnsi="Times New Roman"/>
          <w:sz w:val="28"/>
          <w:szCs w:val="28"/>
        </w:rPr>
      </w:pPr>
      <w:r w:rsidRPr="00F87079">
        <w:rPr>
          <w:rFonts w:ascii="Times New Roman" w:hAnsi="Times New Roman"/>
          <w:sz w:val="28"/>
          <w:szCs w:val="28"/>
        </w:rPr>
        <w:t>Приложение</w:t>
      </w:r>
    </w:p>
    <w:p w:rsidR="00B36F06" w:rsidRPr="00F87079" w:rsidRDefault="00F87079" w:rsidP="00F87079">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126EAC" w:rsidRPr="00F87079">
        <w:rPr>
          <w:rFonts w:ascii="Times New Roman" w:hAnsi="Times New Roman"/>
          <w:b/>
          <w:sz w:val="28"/>
          <w:szCs w:val="28"/>
        </w:rPr>
        <w:t>Введение</w:t>
      </w:r>
    </w:p>
    <w:p w:rsidR="00390EFD" w:rsidRPr="00F87079" w:rsidRDefault="00390EFD" w:rsidP="00F87079">
      <w:pPr>
        <w:spacing w:after="0" w:line="360" w:lineRule="auto"/>
        <w:ind w:firstLine="709"/>
        <w:jc w:val="center"/>
        <w:rPr>
          <w:rFonts w:ascii="Times New Roman" w:hAnsi="Times New Roman"/>
          <w:b/>
          <w:sz w:val="28"/>
          <w:szCs w:val="28"/>
        </w:rPr>
      </w:pPr>
    </w:p>
    <w:p w:rsidR="00126EAC" w:rsidRPr="00F87079" w:rsidRDefault="00126EAC"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Возникшая в результате победы Октябрьской революции Российская Советская республика являлась унитарным государством. Однако многонациональность России и провозглашение советской властью права нации на самоопределение активизировали тенденцию, к распаду России возникшую еще до Октября, когда усилилось  национально  - освободительное движение народов, разбуженных Февральской революцией 1917 года.</w:t>
      </w:r>
    </w:p>
    <w:p w:rsidR="00126EAC" w:rsidRPr="00F87079" w:rsidRDefault="002E363E"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 xml:space="preserve">Декларация прав трудящегося и эксплуатируемого народа, принятия </w:t>
      </w:r>
      <w:r w:rsidRPr="00F87079">
        <w:rPr>
          <w:rFonts w:ascii="Times New Roman" w:hAnsi="Times New Roman"/>
          <w:sz w:val="28"/>
          <w:szCs w:val="28"/>
          <w:lang w:val="en-US"/>
        </w:rPr>
        <w:t>III</w:t>
      </w:r>
      <w:r w:rsidRPr="00F87079">
        <w:rPr>
          <w:rFonts w:ascii="Times New Roman" w:hAnsi="Times New Roman"/>
          <w:sz w:val="28"/>
          <w:szCs w:val="28"/>
        </w:rPr>
        <w:t xml:space="preserve"> Всероссийским съездом Советов рабочих, солдатских и крестьянских депутатов в январе 1918 года, провозгласила Россию Федерацией.</w:t>
      </w:r>
    </w:p>
    <w:p w:rsidR="002E363E" w:rsidRPr="00F87079" w:rsidRDefault="002E363E"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Вскоре после Съезда началось практически формировани</w:t>
      </w:r>
      <w:r w:rsidR="00387D5B" w:rsidRPr="00F87079">
        <w:rPr>
          <w:rFonts w:ascii="Times New Roman" w:hAnsi="Times New Roman"/>
          <w:sz w:val="28"/>
          <w:szCs w:val="28"/>
        </w:rPr>
        <w:t>е Российской Федерации, государственное строительств ее составных частей.</w:t>
      </w:r>
    </w:p>
    <w:p w:rsidR="00387D5B" w:rsidRPr="00F87079" w:rsidRDefault="00387D5B"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Принятая в июле 1917 года Конституция Российской Социалистической Федеральной Советской Республики закрепила федеративный принцип организации государственного единства РСФСР. РСФСР должна была стать федеративным государством  автономными образованиями.</w:t>
      </w:r>
    </w:p>
    <w:p w:rsidR="00AD4219" w:rsidRPr="00F87079" w:rsidRDefault="00387D5B"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Новая Конституция РФ, принятая 12 декабря 1993 года закрепила федеративное устройство России в составе 89 субъектов, которыми были признаны республики в составе Российской Федерации, края, области,</w:t>
      </w:r>
      <w:r w:rsidR="003E529C" w:rsidRPr="00F87079">
        <w:rPr>
          <w:rFonts w:ascii="Times New Roman" w:hAnsi="Times New Roman"/>
          <w:sz w:val="28"/>
          <w:szCs w:val="28"/>
        </w:rPr>
        <w:t xml:space="preserve"> города федерального </w:t>
      </w:r>
      <w:r w:rsidR="00AD4219" w:rsidRPr="00F87079">
        <w:rPr>
          <w:rFonts w:ascii="Times New Roman" w:hAnsi="Times New Roman"/>
          <w:sz w:val="28"/>
          <w:szCs w:val="28"/>
        </w:rPr>
        <w:t>значения, автономная область и автономные округа и которые, как установлено в ст. 5 Конституции, между собой равно правы во взаимоотношениях с федеральными органами государственной власти.</w:t>
      </w:r>
    </w:p>
    <w:p w:rsidR="00AD4219" w:rsidRPr="00F87079" w:rsidRDefault="00AD4219"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Российская Федерация – это федеративное государство, созданное по воле ее многонационального народа. Ее правовой статус определяется Конституцией РФ, Декларацией  о государственном суверенитете РСФСР от 12 июня 1990 года Федеративным договором от 31марта 1992 года.</w:t>
      </w:r>
    </w:p>
    <w:p w:rsidR="003E529C" w:rsidRPr="00F87079" w:rsidRDefault="00AD4219"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Таким образом, Российская Федерация</w:t>
      </w:r>
      <w:r w:rsidR="003E529C" w:rsidRPr="00F87079">
        <w:rPr>
          <w:rFonts w:ascii="Times New Roman" w:hAnsi="Times New Roman"/>
          <w:sz w:val="28"/>
          <w:szCs w:val="28"/>
        </w:rPr>
        <w:t xml:space="preserve"> состоит из субъектов. Субъекты Российской Федерации – государственно–правовые образования (общности), образующие в совокупности Российскую Федерацию. Конституция РФ устанавливает шесть субъектов Российской Федерации – республика в составе РФ, край, область, город федерального значения, автономная область, автономный округ. Все они равноправны в отношениях с федеральными органами власти.</w:t>
      </w:r>
    </w:p>
    <w:p w:rsidR="00EA3D71" w:rsidRPr="00F87079" w:rsidRDefault="003E529C"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Однако в государственно-правовом</w:t>
      </w:r>
      <w:r w:rsidR="00EA3D71" w:rsidRPr="00F87079">
        <w:rPr>
          <w:rFonts w:ascii="Times New Roman" w:hAnsi="Times New Roman"/>
          <w:sz w:val="28"/>
          <w:szCs w:val="28"/>
        </w:rPr>
        <w:t xml:space="preserve"> статусе субъектов РФ разных видов имеются определенные различия, установленные Конституцией РФ, Федеративным Договором, а также специальными договорами между Российской Федерации и ее отдельными субъектами.</w:t>
      </w:r>
    </w:p>
    <w:p w:rsidR="00EA3D71" w:rsidRPr="00F87079" w:rsidRDefault="00EA3D71"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Процесс развития Федерации: объединение субъектов РФ в настоящее время продолжается быть активно, но не без проблем.</w:t>
      </w:r>
    </w:p>
    <w:p w:rsidR="007C7D4A" w:rsidRPr="00F87079" w:rsidRDefault="00EA3D71"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 xml:space="preserve">Большое количество публикаций на эту тему говорит о ее актуальности. Вопросы правосубъективности составляющих Федерацию интересны не только с юридической точки зрения. Правильное правовое решение этих вопросов влияет ан жизнь </w:t>
      </w:r>
      <w:r w:rsidR="007C7D4A" w:rsidRPr="00F87079">
        <w:rPr>
          <w:rFonts w:ascii="Times New Roman" w:hAnsi="Times New Roman"/>
          <w:sz w:val="28"/>
          <w:szCs w:val="28"/>
        </w:rPr>
        <w:t>каждого человека нашей страны. Именно это было главным при выборе темы курсовой работы, цель которой – дать анализ правового статуса субъектного состава Российской Федерации.</w:t>
      </w:r>
    </w:p>
    <w:p w:rsidR="007C7D4A" w:rsidRPr="00F87079" w:rsidRDefault="007C7D4A"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Используя источники, учебную и научную литературу, периодические издания необходимо решить следующие задачи:</w:t>
      </w:r>
    </w:p>
    <w:p w:rsidR="00EA3D71" w:rsidRPr="00F87079" w:rsidRDefault="007C7D4A" w:rsidP="00F87079">
      <w:pPr>
        <w:pStyle w:val="a9"/>
        <w:numPr>
          <w:ilvl w:val="0"/>
          <w:numId w:val="3"/>
        </w:numPr>
        <w:spacing w:after="0" w:line="360" w:lineRule="auto"/>
        <w:ind w:left="0" w:firstLine="709"/>
        <w:jc w:val="both"/>
        <w:rPr>
          <w:rFonts w:ascii="Times New Roman" w:hAnsi="Times New Roman"/>
          <w:sz w:val="28"/>
          <w:szCs w:val="28"/>
        </w:rPr>
      </w:pPr>
      <w:r w:rsidRPr="00F87079">
        <w:rPr>
          <w:rFonts w:ascii="Times New Roman" w:hAnsi="Times New Roman"/>
          <w:sz w:val="28"/>
          <w:szCs w:val="28"/>
        </w:rPr>
        <w:t>дать понятия и общую характеристику</w:t>
      </w:r>
      <w:r w:rsidR="00BA33E3" w:rsidRPr="00F87079">
        <w:rPr>
          <w:rFonts w:ascii="Times New Roman" w:hAnsi="Times New Roman"/>
          <w:sz w:val="28"/>
          <w:szCs w:val="28"/>
        </w:rPr>
        <w:t xml:space="preserve"> правового статуса субъектов РФ;</w:t>
      </w:r>
    </w:p>
    <w:p w:rsidR="00BA33E3" w:rsidRPr="00F87079" w:rsidRDefault="00BA33E3" w:rsidP="00F87079">
      <w:pPr>
        <w:pStyle w:val="a9"/>
        <w:numPr>
          <w:ilvl w:val="0"/>
          <w:numId w:val="3"/>
        </w:numPr>
        <w:spacing w:after="0" w:line="360" w:lineRule="auto"/>
        <w:ind w:left="0" w:firstLine="709"/>
        <w:jc w:val="both"/>
        <w:rPr>
          <w:rFonts w:ascii="Times New Roman" w:hAnsi="Times New Roman"/>
          <w:sz w:val="28"/>
          <w:szCs w:val="28"/>
        </w:rPr>
      </w:pPr>
      <w:r w:rsidRPr="00F87079">
        <w:rPr>
          <w:rFonts w:ascii="Times New Roman" w:hAnsi="Times New Roman"/>
          <w:sz w:val="28"/>
          <w:szCs w:val="28"/>
        </w:rPr>
        <w:t>охарактеризовать современные положения субъектного состава РФ;</w:t>
      </w:r>
    </w:p>
    <w:p w:rsidR="00BA33E3" w:rsidRPr="00F87079" w:rsidRDefault="00BA33E3" w:rsidP="00F87079">
      <w:pPr>
        <w:pStyle w:val="a9"/>
        <w:numPr>
          <w:ilvl w:val="0"/>
          <w:numId w:val="3"/>
        </w:numPr>
        <w:spacing w:after="0" w:line="360" w:lineRule="auto"/>
        <w:ind w:left="0" w:firstLine="709"/>
        <w:jc w:val="both"/>
        <w:rPr>
          <w:rFonts w:ascii="Times New Roman" w:hAnsi="Times New Roman"/>
          <w:sz w:val="28"/>
          <w:szCs w:val="28"/>
        </w:rPr>
      </w:pPr>
      <w:r w:rsidRPr="00F87079">
        <w:rPr>
          <w:rFonts w:ascii="Times New Roman" w:hAnsi="Times New Roman"/>
          <w:sz w:val="28"/>
          <w:szCs w:val="28"/>
        </w:rPr>
        <w:t>показать особенности правового статуса субъектов РФ;</w:t>
      </w:r>
    </w:p>
    <w:p w:rsidR="00BA33E3" w:rsidRPr="00F87079" w:rsidRDefault="00BA33E3"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 xml:space="preserve">Исходя из решения задач курсовая работа включает в себе: введения, Главы 1 и 2, заключения и библиографической литературы. </w:t>
      </w:r>
    </w:p>
    <w:p w:rsidR="00126EAC" w:rsidRPr="00F87079" w:rsidRDefault="00F87079" w:rsidP="00F87079">
      <w:pPr>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390EFD" w:rsidRPr="00F87079">
        <w:rPr>
          <w:rFonts w:ascii="Times New Roman" w:hAnsi="Times New Roman"/>
          <w:sz w:val="28"/>
          <w:szCs w:val="28"/>
        </w:rPr>
        <w:t>1</w:t>
      </w:r>
      <w:r w:rsidR="00BA33E3" w:rsidRPr="00F87079">
        <w:rPr>
          <w:rFonts w:ascii="Times New Roman" w:hAnsi="Times New Roman"/>
          <w:sz w:val="28"/>
          <w:szCs w:val="28"/>
        </w:rPr>
        <w:t>. Правовой статус субъектов Российской Федерации</w:t>
      </w:r>
    </w:p>
    <w:p w:rsidR="00390EFD" w:rsidRPr="00F87079" w:rsidRDefault="00390EFD" w:rsidP="00F87079">
      <w:pPr>
        <w:spacing w:after="0" w:line="360" w:lineRule="auto"/>
        <w:ind w:firstLine="709"/>
        <w:jc w:val="center"/>
        <w:rPr>
          <w:rFonts w:ascii="Times New Roman" w:hAnsi="Times New Roman"/>
          <w:b/>
          <w:sz w:val="28"/>
          <w:szCs w:val="28"/>
        </w:rPr>
      </w:pPr>
    </w:p>
    <w:p w:rsidR="00984DC3" w:rsidRPr="00F87079" w:rsidRDefault="00BA33E3" w:rsidP="00F87079">
      <w:pPr>
        <w:pStyle w:val="a9"/>
        <w:numPr>
          <w:ilvl w:val="1"/>
          <w:numId w:val="4"/>
        </w:numPr>
        <w:spacing w:after="0" w:line="360" w:lineRule="auto"/>
        <w:ind w:left="0" w:firstLine="709"/>
        <w:jc w:val="center"/>
        <w:rPr>
          <w:rFonts w:ascii="Times New Roman" w:hAnsi="Times New Roman"/>
          <w:sz w:val="28"/>
          <w:szCs w:val="28"/>
        </w:rPr>
      </w:pPr>
      <w:r w:rsidRPr="00F87079">
        <w:rPr>
          <w:rFonts w:ascii="Times New Roman" w:hAnsi="Times New Roman"/>
          <w:b/>
          <w:sz w:val="28"/>
          <w:szCs w:val="28"/>
        </w:rPr>
        <w:t xml:space="preserve">Общая характеристика правового статуса </w:t>
      </w:r>
      <w:r w:rsidR="00984DC3" w:rsidRPr="00F87079">
        <w:rPr>
          <w:rFonts w:ascii="Times New Roman" w:hAnsi="Times New Roman"/>
          <w:b/>
          <w:sz w:val="28"/>
          <w:szCs w:val="28"/>
        </w:rPr>
        <w:t>субъектов Российской Федерации</w:t>
      </w:r>
    </w:p>
    <w:p w:rsidR="00390EFD" w:rsidRPr="00F87079" w:rsidRDefault="00390EFD" w:rsidP="00F87079">
      <w:pPr>
        <w:pStyle w:val="a9"/>
        <w:spacing w:after="0" w:line="360" w:lineRule="auto"/>
        <w:ind w:left="0" w:firstLine="709"/>
        <w:rPr>
          <w:rFonts w:ascii="Times New Roman" w:hAnsi="Times New Roman"/>
          <w:sz w:val="28"/>
          <w:szCs w:val="28"/>
        </w:rPr>
      </w:pPr>
    </w:p>
    <w:p w:rsidR="000A1CC5" w:rsidRPr="00F87079" w:rsidRDefault="00984DC3"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Российская Федерация состоит из республик, краев, областей, городов федерального значения (Москва и Санкт-Петербург), автономной области, автономных округов. Конституция закрепляет равноправные этих субъектов Федерации (ч.</w:t>
      </w:r>
      <w:r w:rsidR="000A1CC5" w:rsidRPr="00F87079">
        <w:rPr>
          <w:rFonts w:ascii="Times New Roman" w:hAnsi="Times New Roman"/>
          <w:sz w:val="28"/>
          <w:szCs w:val="28"/>
        </w:rPr>
        <w:t xml:space="preserve"> </w:t>
      </w:r>
      <w:r w:rsidRPr="00F87079">
        <w:rPr>
          <w:rFonts w:ascii="Times New Roman" w:hAnsi="Times New Roman"/>
          <w:sz w:val="28"/>
          <w:szCs w:val="28"/>
        </w:rPr>
        <w:t xml:space="preserve">1 ст. 5 </w:t>
      </w:r>
      <w:r w:rsidR="000A1CC5" w:rsidRPr="00F87079">
        <w:rPr>
          <w:rFonts w:ascii="Times New Roman" w:hAnsi="Times New Roman"/>
          <w:sz w:val="28"/>
          <w:szCs w:val="28"/>
        </w:rPr>
        <w:t>Конституция РФ).</w:t>
      </w:r>
    </w:p>
    <w:p w:rsidR="00F93094" w:rsidRPr="00F87079" w:rsidRDefault="00F87079" w:rsidP="00F8707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0A1CC5" w:rsidRPr="00F87079">
        <w:rPr>
          <w:rFonts w:ascii="Times New Roman" w:hAnsi="Times New Roman"/>
          <w:sz w:val="28"/>
          <w:szCs w:val="28"/>
        </w:rPr>
        <w:t>Конституционно-правовой статус субъектов Федерации устанавливается в первую очередь Конституцией России, федеральными законами, а также другими правовыми актами. Так, республики принимают свои Конституции, другие субъекты, уставы. Основные вопросы статуса урегулированы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944056" w:rsidRPr="00F87079">
        <w:rPr>
          <w:rFonts w:ascii="Times New Roman" w:hAnsi="Times New Roman"/>
          <w:sz w:val="28"/>
          <w:szCs w:val="28"/>
        </w:rPr>
        <w:t xml:space="preserve"> (в ред. о</w:t>
      </w:r>
      <w:r w:rsidR="000D198F" w:rsidRPr="00F87079">
        <w:rPr>
          <w:rFonts w:ascii="Times New Roman" w:hAnsi="Times New Roman"/>
          <w:sz w:val="28"/>
          <w:szCs w:val="28"/>
        </w:rPr>
        <w:t>т 7 июля 2003 г.) полностью вступил в действие с 1 января 2005 года</w:t>
      </w:r>
      <w:r w:rsidR="00F93094" w:rsidRPr="00F87079">
        <w:rPr>
          <w:rStyle w:val="ad"/>
          <w:rFonts w:ascii="Times New Roman" w:hAnsi="Times New Roman"/>
          <w:sz w:val="28"/>
          <w:szCs w:val="28"/>
        </w:rPr>
        <w:footnoteReference w:id="1"/>
      </w:r>
      <w:r w:rsidR="000D198F" w:rsidRPr="00F87079">
        <w:rPr>
          <w:rFonts w:ascii="Times New Roman" w:hAnsi="Times New Roman"/>
          <w:sz w:val="28"/>
          <w:szCs w:val="28"/>
        </w:rPr>
        <w:t>.</w:t>
      </w:r>
      <w:r w:rsidR="000A1CC5" w:rsidRPr="00F87079">
        <w:rPr>
          <w:rFonts w:ascii="Times New Roman" w:hAnsi="Times New Roman"/>
          <w:sz w:val="28"/>
          <w:szCs w:val="28"/>
        </w:rPr>
        <w:t xml:space="preserve"> </w:t>
      </w:r>
    </w:p>
    <w:p w:rsidR="00682064" w:rsidRPr="00F87079" w:rsidRDefault="00F93094"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Этот статус в р</w:t>
      </w:r>
      <w:r w:rsidR="0071290F" w:rsidRPr="00F87079">
        <w:rPr>
          <w:rFonts w:ascii="Times New Roman" w:hAnsi="Times New Roman"/>
          <w:sz w:val="28"/>
          <w:szCs w:val="28"/>
        </w:rPr>
        <w:t>ешающей степени гарантируется Конституцией РФ, изменение глав 3-8</w:t>
      </w:r>
      <w:r w:rsidR="0002107F" w:rsidRPr="00F87079">
        <w:rPr>
          <w:rFonts w:ascii="Times New Roman" w:hAnsi="Times New Roman"/>
          <w:sz w:val="28"/>
          <w:szCs w:val="28"/>
        </w:rPr>
        <w:t>,</w:t>
      </w:r>
      <w:r w:rsidR="0071290F" w:rsidRPr="00F87079">
        <w:rPr>
          <w:rFonts w:ascii="Times New Roman" w:hAnsi="Times New Roman"/>
          <w:sz w:val="28"/>
          <w:szCs w:val="28"/>
        </w:rPr>
        <w:t xml:space="preserve"> </w:t>
      </w:r>
      <w:r w:rsidR="0002107F" w:rsidRPr="00F87079">
        <w:rPr>
          <w:rFonts w:ascii="Times New Roman" w:hAnsi="Times New Roman"/>
          <w:sz w:val="28"/>
          <w:szCs w:val="28"/>
        </w:rPr>
        <w:t>которой,</w:t>
      </w:r>
      <w:r w:rsidR="0071290F" w:rsidRPr="00F87079">
        <w:rPr>
          <w:rFonts w:ascii="Times New Roman" w:hAnsi="Times New Roman"/>
          <w:sz w:val="28"/>
          <w:szCs w:val="28"/>
        </w:rPr>
        <w:t xml:space="preserve"> в конечном счете</w:t>
      </w:r>
      <w:r w:rsidR="0002107F" w:rsidRPr="00F87079">
        <w:rPr>
          <w:rFonts w:ascii="Times New Roman" w:hAnsi="Times New Roman"/>
          <w:sz w:val="28"/>
          <w:szCs w:val="28"/>
        </w:rPr>
        <w:t>,</w:t>
      </w:r>
      <w:r w:rsidR="0071290F" w:rsidRPr="00F87079">
        <w:rPr>
          <w:rFonts w:ascii="Times New Roman" w:hAnsi="Times New Roman"/>
          <w:sz w:val="28"/>
          <w:szCs w:val="28"/>
        </w:rPr>
        <w:t xml:space="preserve"> возможны только с одобрения органов законодательной власти</w:t>
      </w:r>
      <w:r w:rsidR="0002107F" w:rsidRPr="00F87079">
        <w:rPr>
          <w:rFonts w:ascii="Times New Roman" w:hAnsi="Times New Roman"/>
          <w:sz w:val="28"/>
          <w:szCs w:val="28"/>
        </w:rPr>
        <w:t xml:space="preserve"> не менее чем двух третей субъектов Российской Федерации. На основе Конституции России и в соответствии с ней и федеральными законами</w:t>
      </w:r>
      <w:r w:rsidR="00682064" w:rsidRPr="00F87079">
        <w:rPr>
          <w:rFonts w:ascii="Times New Roman" w:hAnsi="Times New Roman"/>
          <w:sz w:val="28"/>
          <w:szCs w:val="28"/>
        </w:rPr>
        <w:t xml:space="preserve"> субъекты Федерации принимают конституции и уставы, законы и иные нормативные правовые акты.</w:t>
      </w:r>
    </w:p>
    <w:p w:rsidR="00682064" w:rsidRPr="00F87079" w:rsidRDefault="00682064"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Принципы определения полномочий органов государственной власти субъекта РФ достаточно просты:</w:t>
      </w:r>
      <w:r w:rsidR="00DE3C93" w:rsidRPr="00F87079">
        <w:rPr>
          <w:rStyle w:val="ad"/>
          <w:rFonts w:ascii="Times New Roman" w:hAnsi="Times New Roman"/>
          <w:sz w:val="28"/>
          <w:szCs w:val="28"/>
        </w:rPr>
        <w:footnoteReference w:id="2"/>
      </w:r>
    </w:p>
    <w:p w:rsidR="00682064" w:rsidRPr="00F87079" w:rsidRDefault="00682064" w:rsidP="00F87079">
      <w:pPr>
        <w:pStyle w:val="a9"/>
        <w:numPr>
          <w:ilvl w:val="0"/>
          <w:numId w:val="5"/>
        </w:numPr>
        <w:spacing w:after="0" w:line="360" w:lineRule="auto"/>
        <w:ind w:left="0" w:firstLine="709"/>
        <w:jc w:val="both"/>
        <w:rPr>
          <w:rFonts w:ascii="Times New Roman" w:hAnsi="Times New Roman"/>
          <w:sz w:val="28"/>
          <w:szCs w:val="28"/>
        </w:rPr>
      </w:pPr>
      <w:r w:rsidRPr="00F87079">
        <w:rPr>
          <w:rFonts w:ascii="Times New Roman" w:hAnsi="Times New Roman"/>
          <w:sz w:val="28"/>
          <w:szCs w:val="28"/>
        </w:rPr>
        <w:t>полномочия, осуществляемые по предметам ведения субъектов РФ, определяются Конституцией (уставом), законодательными правовыми актами субъекта РФ;</w:t>
      </w:r>
    </w:p>
    <w:p w:rsidR="000F1D97" w:rsidRPr="00F87079" w:rsidRDefault="00682064" w:rsidP="00F87079">
      <w:pPr>
        <w:pStyle w:val="a9"/>
        <w:numPr>
          <w:ilvl w:val="0"/>
          <w:numId w:val="5"/>
        </w:numPr>
        <w:spacing w:after="0" w:line="360" w:lineRule="auto"/>
        <w:ind w:left="0" w:firstLine="709"/>
        <w:jc w:val="both"/>
        <w:rPr>
          <w:rFonts w:ascii="Times New Roman" w:hAnsi="Times New Roman"/>
          <w:sz w:val="28"/>
          <w:szCs w:val="28"/>
        </w:rPr>
      </w:pPr>
      <w:r w:rsidRPr="00F87079">
        <w:rPr>
          <w:rFonts w:ascii="Times New Roman" w:hAnsi="Times New Roman"/>
          <w:sz w:val="28"/>
          <w:szCs w:val="28"/>
        </w:rPr>
        <w:t xml:space="preserve">полномочия, осуществляемые по предметам совместного ведения, определяются Конституцией РФ, федеральными законами, договорами о разграничении </w:t>
      </w:r>
      <w:r w:rsidR="000F1D97" w:rsidRPr="00F87079">
        <w:rPr>
          <w:rFonts w:ascii="Times New Roman" w:hAnsi="Times New Roman"/>
          <w:sz w:val="28"/>
          <w:szCs w:val="28"/>
        </w:rPr>
        <w:t>полномочий и соглашениями;</w:t>
      </w:r>
    </w:p>
    <w:p w:rsidR="000F1D97" w:rsidRPr="00F87079" w:rsidRDefault="000F1D97" w:rsidP="00F87079">
      <w:pPr>
        <w:pStyle w:val="a9"/>
        <w:numPr>
          <w:ilvl w:val="0"/>
          <w:numId w:val="5"/>
        </w:numPr>
        <w:spacing w:after="0" w:line="360" w:lineRule="auto"/>
        <w:ind w:left="0" w:firstLine="709"/>
        <w:jc w:val="both"/>
        <w:rPr>
          <w:rFonts w:ascii="Times New Roman" w:hAnsi="Times New Roman"/>
          <w:sz w:val="28"/>
          <w:szCs w:val="28"/>
        </w:rPr>
      </w:pPr>
      <w:r w:rsidRPr="00F87079">
        <w:rPr>
          <w:rFonts w:ascii="Times New Roman" w:hAnsi="Times New Roman"/>
          <w:sz w:val="28"/>
          <w:szCs w:val="28"/>
        </w:rPr>
        <w:t>полномочия, осуществляемые по предметам ведения Российской Федерацией определяются федеральными законами, издаваемые в соответствии с ними нормативными правовыми актами Президента РФ и Правительства РФ, а также соглашениями.</w:t>
      </w:r>
    </w:p>
    <w:p w:rsidR="000F1D97" w:rsidRPr="00F87079" w:rsidRDefault="000F1D97"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Последние должны устанавливать права, обязанность и ответственность органов государственной власти субъекта РФ, порядок и источники финансирования осуществления соответствующих полномочий, не могут одновременно возлагать аналогичные полномочия на федеральные органы государственной власти и органы местного самоуправления, а также должны соответствовать другим требованиям закона.</w:t>
      </w:r>
    </w:p>
    <w:p w:rsidR="002B442A" w:rsidRPr="00F87079" w:rsidRDefault="00DE3C93"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В соответствии с принципом верховенство Конституции РФ федеральные конституционные законы и федеральные законы, а также конституции, уставы, законы и иные нормативные правовые акты субъектов РФ, договоры, соглашения не могут передавать, исключать или иным образом перераспределять установленные Конституцией РФ предметы ведения РФ, предметы совместного ведения, а также предметы ведения субъектов РФ. Не могут быть приняты федеральные законы, а также конституции, уставы, законы и иные нормативные правовые акты субъектов РФ, заключены договоры, соглашения, если принятие указанных актов ведет к изменению конституционного статуса субъект</w:t>
      </w:r>
      <w:r w:rsidR="002B442A" w:rsidRPr="00F87079">
        <w:rPr>
          <w:rFonts w:ascii="Times New Roman" w:hAnsi="Times New Roman"/>
          <w:sz w:val="28"/>
          <w:szCs w:val="28"/>
        </w:rPr>
        <w:t>а</w:t>
      </w:r>
      <w:r w:rsidRPr="00F87079">
        <w:rPr>
          <w:rFonts w:ascii="Times New Roman" w:hAnsi="Times New Roman"/>
          <w:sz w:val="28"/>
          <w:szCs w:val="28"/>
        </w:rPr>
        <w:t xml:space="preserve"> РФ</w:t>
      </w:r>
      <w:r w:rsidR="002B442A" w:rsidRPr="00F87079">
        <w:rPr>
          <w:rFonts w:ascii="Times New Roman" w:hAnsi="Times New Roman"/>
          <w:sz w:val="28"/>
          <w:szCs w:val="28"/>
        </w:rPr>
        <w:t>, улучшению или утрате установленных Конституцией РФ прав и свобод человека и гражданина, нарушению государственной целостности Российской Федерации и единства системы государственной власти в Российской федерации.</w:t>
      </w:r>
    </w:p>
    <w:p w:rsidR="002B442A" w:rsidRPr="00F87079" w:rsidRDefault="002B442A"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Субъекты РФ сами устанавливают свое наименование, а в случае изменения новое наименование подлежат включению в ст. 65 Конституции РФ. Исчерпывающим точным перечислением наименований всех субъектов РФ в Конституции РФ подчеркивается добровольностью вхождения каждого субъекта в Российской Федерации и распространение всех норм Конституции в равной степени на все субъекты Федерации.</w:t>
      </w:r>
    </w:p>
    <w:p w:rsidR="0044702F" w:rsidRPr="00F87079" w:rsidRDefault="002B442A"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Равноправие субъектов РФ находит свое выражение в равном представительстве всех субъектов РФ (независимо от размера территории и численности населения) в Совете Федерации Федеральног</w:t>
      </w:r>
      <w:r w:rsidR="0044702F" w:rsidRPr="00F87079">
        <w:rPr>
          <w:rFonts w:ascii="Times New Roman" w:hAnsi="Times New Roman"/>
          <w:sz w:val="28"/>
          <w:szCs w:val="28"/>
        </w:rPr>
        <w:t>о</w:t>
      </w:r>
      <w:r w:rsidRPr="00F87079">
        <w:rPr>
          <w:rFonts w:ascii="Times New Roman" w:hAnsi="Times New Roman"/>
          <w:sz w:val="28"/>
          <w:szCs w:val="28"/>
        </w:rPr>
        <w:t xml:space="preserve"> </w:t>
      </w:r>
      <w:r w:rsidR="0044702F" w:rsidRPr="00F87079">
        <w:rPr>
          <w:rFonts w:ascii="Times New Roman" w:hAnsi="Times New Roman"/>
          <w:sz w:val="28"/>
          <w:szCs w:val="28"/>
        </w:rPr>
        <w:t>Собрания (по два представителя от каждого субъекта РФ), а также в порядке формирования Государственного Совета РФ, который состоит из высших должностных лиц (руководителей высших исполнительных органов государственной власти) всех субъектов РФ.</w:t>
      </w:r>
    </w:p>
    <w:p w:rsidR="002B4028" w:rsidRPr="00F87079" w:rsidRDefault="0044702F"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Однако правовой статус субъектов все же не во всем одинаков. Так республики объявляют государствами, а все другие субъекты такого статуса не имеют и могут рассматриваться только как государственные образования. Конституции республик могут приниматься как их законодательными собраниями, так и референдумами, в то время как уставы</w:t>
      </w:r>
      <w:r w:rsidR="003B74EC" w:rsidRPr="00F87079">
        <w:rPr>
          <w:rFonts w:ascii="Times New Roman" w:hAnsi="Times New Roman"/>
          <w:sz w:val="28"/>
          <w:szCs w:val="28"/>
        </w:rPr>
        <w:t xml:space="preserve"> других субъектов РФ  - только законодательными собраниями. Большинство автономных округов входят в состав краев и областей, но должны рассматриваться как государственные образования наравне с этими</w:t>
      </w:r>
      <w:r w:rsidRPr="00F87079">
        <w:rPr>
          <w:rFonts w:ascii="Times New Roman" w:hAnsi="Times New Roman"/>
          <w:sz w:val="28"/>
          <w:szCs w:val="28"/>
        </w:rPr>
        <w:tab/>
        <w:t xml:space="preserve"> </w:t>
      </w:r>
      <w:r w:rsidR="00F20E99" w:rsidRPr="00F87079">
        <w:rPr>
          <w:rFonts w:ascii="Times New Roman" w:hAnsi="Times New Roman"/>
          <w:sz w:val="28"/>
          <w:szCs w:val="28"/>
        </w:rPr>
        <w:t>края и областями. Такое положение субъектов РФ имеет повод говорить о асимметричности российской федерализма.</w:t>
      </w:r>
      <w:r w:rsidR="00F20E99" w:rsidRPr="00F87079">
        <w:rPr>
          <w:rStyle w:val="ad"/>
          <w:rFonts w:ascii="Times New Roman" w:hAnsi="Times New Roman"/>
          <w:sz w:val="28"/>
          <w:szCs w:val="28"/>
        </w:rPr>
        <w:footnoteReference w:id="3"/>
      </w:r>
    </w:p>
    <w:p w:rsidR="00597C93" w:rsidRPr="00F87079" w:rsidRDefault="002B4028"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 xml:space="preserve">Равноправие субъектов РФ проявляется, в общем, для всех них определении  предметов ведения, которое вытекает из ст. 71,72,73 Конституции РФ. Субъекты РФ не вправе вмешиваться в компетенцию федеральных органов государственной власти, которые создаются в соответствии с </w:t>
      </w:r>
      <w:r w:rsidR="00D90AB5" w:rsidRPr="00F87079">
        <w:rPr>
          <w:rFonts w:ascii="Times New Roman" w:hAnsi="Times New Roman"/>
          <w:sz w:val="28"/>
          <w:szCs w:val="28"/>
        </w:rPr>
        <w:t>волеизъявлением всего многонационального народа</w:t>
      </w:r>
      <w:r w:rsidR="009C19C0" w:rsidRPr="00F87079">
        <w:rPr>
          <w:rFonts w:ascii="Times New Roman" w:hAnsi="Times New Roman"/>
          <w:sz w:val="28"/>
          <w:szCs w:val="28"/>
        </w:rPr>
        <w:t xml:space="preserve"> России, в том числе – всех субъектов Федераций. Последние представлены в Федеральном Собрании, а, следовательно, участвуют в решение вопросов, относящихся к предметам ведения Федерации. Вместе с органами государственной власти Федерации они осуществляют правовое регулирование и управление по предметам совместного ведения.</w:t>
      </w:r>
    </w:p>
    <w:p w:rsidR="00AF09BB" w:rsidRPr="00F87079" w:rsidRDefault="00DC4C6D"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Такое решение разграничение предметов ведения оставляет за субъектами</w:t>
      </w:r>
      <w:r w:rsidR="00107EDB" w:rsidRPr="00F87079">
        <w:rPr>
          <w:rFonts w:ascii="Times New Roman" w:hAnsi="Times New Roman"/>
          <w:sz w:val="28"/>
          <w:szCs w:val="28"/>
        </w:rPr>
        <w:t xml:space="preserve"> Федерации полномочия по широкому кругу вопросов. Если вопросы относятся к совместному ведению, то законы и иные нормативные правовые акты издаются субъектами Федерации в соответствии с федеральным законом по этому вопросу. Если же тот  или иной вопрос входит в исполнительную компетенцию органов власти субъектов Федерации, то республики, края, области, города федерального значения и автономии осуществляют собственные правовые регулирование, включая принятие законов и иных нормативных правовых актов. Согласно ч. 6 ст. 76 Конституции субъектам Федерации представляется важная гарантия: поскольку законы и нормативные акты субъектов, </w:t>
      </w:r>
      <w:r w:rsidR="00832440" w:rsidRPr="00F87079">
        <w:rPr>
          <w:rFonts w:ascii="Times New Roman" w:hAnsi="Times New Roman"/>
          <w:sz w:val="28"/>
          <w:szCs w:val="28"/>
        </w:rPr>
        <w:t>изданных по вопросам ведения Федерации и совместного ведения должны соответствовать федеральным законом и, в случае противоречия действует федеральный закон, то при противоречии такого же рода вопросам исключительно ведения субъектов Федерации приоритет отдается их законам и нормативным правовым актам. Отсюда следует, что федеральный закон не может вторгаться в сферу деятельности субъектов РФ.</w:t>
      </w:r>
      <w:r w:rsidR="00107EDB" w:rsidRPr="00F87079">
        <w:rPr>
          <w:rFonts w:ascii="Times New Roman" w:hAnsi="Times New Roman"/>
          <w:sz w:val="28"/>
          <w:szCs w:val="28"/>
        </w:rPr>
        <w:t xml:space="preserve"> </w:t>
      </w:r>
    </w:p>
    <w:p w:rsidR="00EB4F55" w:rsidRPr="00F87079" w:rsidRDefault="00AF09BB"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В соответствии с Конституцией РФ (ст. 11) Федеральный закон закрепляет принципы и порядок заключение договоров о разграничение полномочий. Заключение таких договоров допускается только в случае, если это обусловлено экономическими, географическими и иными особенностями субъекта РФ, и в той мере, в которой указанными особенностями определенно иное, чем это установлено федеральными законами, разграничения полномочий. В договоре о разграничение полномочий устанавливается перечень полномочий федеральных органов</w:t>
      </w:r>
      <w:r w:rsidR="00EB4F55" w:rsidRPr="00F87079">
        <w:rPr>
          <w:rFonts w:ascii="Times New Roman" w:hAnsi="Times New Roman"/>
          <w:sz w:val="28"/>
          <w:szCs w:val="28"/>
        </w:rPr>
        <w:t>,</w:t>
      </w:r>
      <w:r w:rsidRPr="00F87079">
        <w:rPr>
          <w:rFonts w:ascii="Times New Roman" w:hAnsi="Times New Roman"/>
          <w:sz w:val="28"/>
          <w:szCs w:val="28"/>
        </w:rPr>
        <w:t xml:space="preserve"> где власти и органов государственной власти субъектов РФ</w:t>
      </w:r>
      <w:r w:rsidR="00EB4F55" w:rsidRPr="00F87079">
        <w:rPr>
          <w:rFonts w:ascii="Times New Roman" w:hAnsi="Times New Roman"/>
          <w:sz w:val="28"/>
          <w:szCs w:val="28"/>
        </w:rPr>
        <w:t>, определяются условий и порядок осуществление эти полномочии, конкретные обязанности и права</w:t>
      </w:r>
      <w:r w:rsidRPr="00F87079">
        <w:rPr>
          <w:rFonts w:ascii="Times New Roman" w:hAnsi="Times New Roman"/>
          <w:sz w:val="28"/>
          <w:szCs w:val="28"/>
        </w:rPr>
        <w:t xml:space="preserve"> </w:t>
      </w:r>
      <w:r w:rsidR="00EB4F55" w:rsidRPr="00F87079">
        <w:rPr>
          <w:rFonts w:ascii="Times New Roman" w:hAnsi="Times New Roman"/>
          <w:sz w:val="28"/>
          <w:szCs w:val="28"/>
        </w:rPr>
        <w:t>сторон, срок действия и порядок продления данного срока, а также основания и порядок досрочного распоряжения договора. Договор подписывается Президентом РФ и высшими должностным лицом субъекта РФ, а затем утверждается федеральным законом.</w:t>
      </w:r>
    </w:p>
    <w:p w:rsidR="00882E5B" w:rsidRPr="00F87079" w:rsidRDefault="00882E5B"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При заключении</w:t>
      </w:r>
      <w:r w:rsidR="00EB4F55" w:rsidRPr="00F87079">
        <w:rPr>
          <w:rFonts w:ascii="Times New Roman" w:hAnsi="Times New Roman"/>
          <w:sz w:val="28"/>
          <w:szCs w:val="28"/>
        </w:rPr>
        <w:t xml:space="preserve"> соглашения между федеральными органами исполнительной власти и исполнительными органами субъектов РФ о передачи им части федеральных полномочий с передачей необходимым материальных и финансовых </w:t>
      </w:r>
      <w:r w:rsidRPr="00F87079">
        <w:rPr>
          <w:rFonts w:ascii="Times New Roman" w:hAnsi="Times New Roman"/>
          <w:sz w:val="28"/>
          <w:szCs w:val="28"/>
        </w:rPr>
        <w:t xml:space="preserve">средств федеральные органы контролирует соблюдение условий этих соглашений и несут ответственность за ненадлежащее их исполнение. </w:t>
      </w:r>
      <w:r w:rsidR="00AF09BB" w:rsidRPr="00F87079">
        <w:rPr>
          <w:rFonts w:ascii="Times New Roman" w:hAnsi="Times New Roman"/>
          <w:sz w:val="28"/>
          <w:szCs w:val="28"/>
        </w:rPr>
        <w:t xml:space="preserve"> </w:t>
      </w:r>
    </w:p>
    <w:p w:rsidR="009D6B87" w:rsidRPr="00F87079" w:rsidRDefault="009D6B87"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Возможно,</w:t>
      </w:r>
      <w:r w:rsidR="00882E5B" w:rsidRPr="00F87079">
        <w:rPr>
          <w:rFonts w:ascii="Times New Roman" w:hAnsi="Times New Roman"/>
          <w:sz w:val="28"/>
          <w:szCs w:val="28"/>
        </w:rPr>
        <w:t xml:space="preserve"> и обратное отдельные полномочия органов государственной власти субъекта РФ могут быть временно возможны на федеральные органы государственной  власти или должностных лиц, назначаемых </w:t>
      </w:r>
      <w:r w:rsidRPr="00F87079">
        <w:rPr>
          <w:rFonts w:ascii="Times New Roman" w:hAnsi="Times New Roman"/>
          <w:sz w:val="28"/>
          <w:szCs w:val="28"/>
        </w:rPr>
        <w:t>федеральными органами государственной власти. Это может произойти в случае, если:</w:t>
      </w:r>
    </w:p>
    <w:p w:rsidR="009D6B87" w:rsidRPr="00F87079" w:rsidRDefault="009D6B87" w:rsidP="00F87079">
      <w:pPr>
        <w:pStyle w:val="a9"/>
        <w:numPr>
          <w:ilvl w:val="0"/>
          <w:numId w:val="6"/>
        </w:numPr>
        <w:spacing w:after="0" w:line="360" w:lineRule="auto"/>
        <w:ind w:left="0" w:firstLine="709"/>
        <w:jc w:val="both"/>
        <w:rPr>
          <w:rFonts w:ascii="Times New Roman" w:hAnsi="Times New Roman"/>
          <w:sz w:val="28"/>
          <w:szCs w:val="28"/>
        </w:rPr>
      </w:pPr>
      <w:r w:rsidRPr="00F87079">
        <w:rPr>
          <w:rFonts w:ascii="Times New Roman" w:hAnsi="Times New Roman"/>
          <w:sz w:val="28"/>
          <w:szCs w:val="28"/>
        </w:rPr>
        <w:t>в связи со стихийными бедствиями, с катастрофой, иной чрезвычайной ситуацией органы государственной власти субъекта РФ отсутствует, и не могут быть сформированы в соответствии с федеральным законом (решением принимается Президентом РФ по согласованию с Советом Федерации Федерального Собрания);</w:t>
      </w:r>
    </w:p>
    <w:p w:rsidR="00EE7AE9" w:rsidRPr="00F87079" w:rsidRDefault="009D6B87" w:rsidP="00F87079">
      <w:pPr>
        <w:pStyle w:val="a9"/>
        <w:numPr>
          <w:ilvl w:val="0"/>
          <w:numId w:val="6"/>
        </w:numPr>
        <w:spacing w:after="0" w:line="360" w:lineRule="auto"/>
        <w:ind w:left="0" w:firstLine="709"/>
        <w:jc w:val="both"/>
        <w:rPr>
          <w:rFonts w:ascii="Times New Roman" w:hAnsi="Times New Roman"/>
          <w:sz w:val="28"/>
          <w:szCs w:val="28"/>
        </w:rPr>
      </w:pPr>
      <w:r w:rsidRPr="00F87079">
        <w:rPr>
          <w:rFonts w:ascii="Times New Roman" w:hAnsi="Times New Roman"/>
          <w:sz w:val="28"/>
          <w:szCs w:val="28"/>
        </w:rPr>
        <w:t>возникшая вследствие решений, действий или бездействий органов государственной власти субъекта РФ просроченная задолженность по исполнению долговых или</w:t>
      </w:r>
      <w:r w:rsidR="00EE7AE9" w:rsidRPr="00F87079">
        <w:rPr>
          <w:rFonts w:ascii="Times New Roman" w:hAnsi="Times New Roman"/>
          <w:sz w:val="28"/>
          <w:szCs w:val="28"/>
        </w:rPr>
        <w:t xml:space="preserve"> бюджетных обязательств, определенная в порядке, установленным Бюджетным кодексом РФ, превышает 30% собственных доходов бюджета субъекта РФ в последнем отчетном году (в этом случае по ходатайству Правительства РФ решением Высшего Арбитражного Суда РФ  в соответствии с федеральным законом вводится временная финансовая администрация);</w:t>
      </w:r>
    </w:p>
    <w:p w:rsidR="00091B86" w:rsidRPr="00F87079" w:rsidRDefault="00EE7AE9" w:rsidP="00F87079">
      <w:pPr>
        <w:pStyle w:val="a9"/>
        <w:numPr>
          <w:ilvl w:val="0"/>
          <w:numId w:val="6"/>
        </w:numPr>
        <w:spacing w:after="0" w:line="360" w:lineRule="auto"/>
        <w:ind w:left="0" w:firstLine="709"/>
        <w:jc w:val="both"/>
        <w:rPr>
          <w:rFonts w:ascii="Times New Roman" w:hAnsi="Times New Roman"/>
          <w:sz w:val="28"/>
          <w:szCs w:val="28"/>
        </w:rPr>
      </w:pPr>
      <w:r w:rsidRPr="00F87079">
        <w:rPr>
          <w:rFonts w:ascii="Times New Roman" w:hAnsi="Times New Roman"/>
          <w:sz w:val="28"/>
          <w:szCs w:val="28"/>
        </w:rPr>
        <w:t xml:space="preserve"> при реализации полномочий, осуществляемых за счет предоставления субвенций из федерального бюджета , исполнительным органом государственной власти субъекта РФ допускается нарушение  Конституции РФ, федерального закона нормативных правовых актов Президента РФ и Правительства РФ</w:t>
      </w:r>
      <w:r w:rsidR="00091B86" w:rsidRPr="00F87079">
        <w:rPr>
          <w:rFonts w:ascii="Times New Roman" w:hAnsi="Times New Roman"/>
          <w:sz w:val="28"/>
          <w:szCs w:val="28"/>
        </w:rPr>
        <w:t>, если такое нарушение установлено соответствующим судом (решение принимается Правительством РФ с изъятием субвенций).</w:t>
      </w:r>
    </w:p>
    <w:p w:rsidR="00984DC3" w:rsidRPr="00F87079" w:rsidRDefault="00091B86"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Субъекты Федерации имеют свою правовую систему, в которую входят конституция (в республиках), уставы (в других субъектах РФ), законы, подзаконные акты. Правовая система субъектов РФ как бы образуют собственное конституционное право, однако, не разрывает единого поля конституционного права РФ составная его федеративного аспекта. Свои правовые акты су</w:t>
      </w:r>
      <w:r w:rsidR="00F502B0" w:rsidRPr="00F87079">
        <w:rPr>
          <w:rFonts w:ascii="Times New Roman" w:hAnsi="Times New Roman"/>
          <w:sz w:val="28"/>
          <w:szCs w:val="28"/>
        </w:rPr>
        <w:t>бъекты принимают самостоятельно</w:t>
      </w:r>
      <w:r w:rsidR="009C6EB7" w:rsidRPr="00F87079">
        <w:rPr>
          <w:rFonts w:ascii="Times New Roman" w:hAnsi="Times New Roman"/>
          <w:sz w:val="28"/>
          <w:szCs w:val="28"/>
        </w:rPr>
        <w:t xml:space="preserve">. </w:t>
      </w:r>
    </w:p>
    <w:p w:rsidR="009C6EB7" w:rsidRPr="00F87079" w:rsidRDefault="009C6EB7"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Правовой статус субъекта РФ может быть расширен путем создания в пределах его территории особой экономической зоны. Например, особая экономическая зона установлена в Калининградской области. Статус особой экономической зоны предоставляет органам государственной власти соответствующего субъекта РФ дополнительные права и льготы в области таможенного регулирования, транзита товара, налогов, режима</w:t>
      </w:r>
      <w:r w:rsidR="00AE3E9A" w:rsidRPr="00F87079">
        <w:rPr>
          <w:rFonts w:ascii="Times New Roman" w:hAnsi="Times New Roman"/>
          <w:sz w:val="28"/>
          <w:szCs w:val="28"/>
        </w:rPr>
        <w:t xml:space="preserve"> инвестиций и предпринимательской деятельности. Органам государственной власти Калининградской области в целях экономической безопасности предоставляется право самостоятельно устанавливать ограничения для определенных категорий иностранных граждан и лиц без гражданства относительно срока и мета пребывания в Калининградской области. При этом данное ограничение не должно нарушать права и свободы человека, гарантированные законодательством РФ и международными договорами РФ. Можно предположить, что такая необычная норма связана со специфическим географическим положением этого региона.</w:t>
      </w:r>
      <w:r w:rsidR="00AE3E9A" w:rsidRPr="00F87079">
        <w:rPr>
          <w:rStyle w:val="ad"/>
          <w:rFonts w:ascii="Times New Roman" w:hAnsi="Times New Roman"/>
          <w:sz w:val="28"/>
          <w:szCs w:val="28"/>
        </w:rPr>
        <w:footnoteReference w:id="4"/>
      </w:r>
      <w:r w:rsidR="00AE3E9A" w:rsidRPr="00F87079">
        <w:rPr>
          <w:rFonts w:ascii="Times New Roman" w:hAnsi="Times New Roman"/>
          <w:sz w:val="28"/>
          <w:szCs w:val="28"/>
        </w:rPr>
        <w:t xml:space="preserve"> </w:t>
      </w:r>
    </w:p>
    <w:p w:rsidR="00921773" w:rsidRPr="00F87079" w:rsidRDefault="00AE3E9A"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По своей юридической силе конституции республик и уставы других субъектов Федерации равнозначны, различия между ними только в терминах</w:t>
      </w:r>
      <w:r w:rsidR="00335086" w:rsidRPr="00F87079">
        <w:rPr>
          <w:rFonts w:ascii="Times New Roman" w:hAnsi="Times New Roman"/>
          <w:sz w:val="28"/>
          <w:szCs w:val="28"/>
        </w:rPr>
        <w:t>, присущих государствам и государственным образованиям. Это объясняется еще и тем, что бывшие автономные республики, из которых образовалось большинство нынешних республик</w:t>
      </w:r>
      <w:r w:rsidR="00130B7E" w:rsidRPr="00F87079">
        <w:rPr>
          <w:rFonts w:ascii="Times New Roman" w:hAnsi="Times New Roman"/>
          <w:sz w:val="28"/>
          <w:szCs w:val="28"/>
        </w:rPr>
        <w:t>,</w:t>
      </w:r>
      <w:r w:rsidR="00335086" w:rsidRPr="00F87079">
        <w:rPr>
          <w:rFonts w:ascii="Times New Roman" w:hAnsi="Times New Roman"/>
          <w:sz w:val="28"/>
          <w:szCs w:val="28"/>
        </w:rPr>
        <w:t xml:space="preserve"> прежде имели свои конституции, что и повлияло на их желания</w:t>
      </w:r>
      <w:r w:rsidR="00130B7E" w:rsidRPr="00F87079">
        <w:rPr>
          <w:rFonts w:ascii="Times New Roman" w:hAnsi="Times New Roman"/>
          <w:sz w:val="28"/>
          <w:szCs w:val="28"/>
        </w:rPr>
        <w:t xml:space="preserve"> охранить эту традицию в условиях расширения самостоятельности республик. Республика вправе иметь государственный язык (ч. 2 ст. 68), в то время как другие субъекты Федерации нет. Конституции и уставы субъектов РФ должны строиться на принципах с Конституцией РФ (разделение властей, правового социального государства и др.). Контроль за соответствиями осуществляет Конституционный суд. Все субъекты Федерации в лице своих законодательных и исполнительных органов </w:t>
      </w:r>
      <w:r w:rsidR="00420CB2" w:rsidRPr="00F87079">
        <w:rPr>
          <w:rFonts w:ascii="Times New Roman" w:hAnsi="Times New Roman"/>
          <w:sz w:val="28"/>
          <w:szCs w:val="28"/>
        </w:rPr>
        <w:t>власти вправе обращаться с запросом в Конституционный суд (ч. 2ст. 125). Кроме того, Конституционный суд разрешает споры о компетенции между органами государственной власти РФ и органами власти субъектов РФ, между высшими государственными органами последних.</w:t>
      </w:r>
    </w:p>
    <w:p w:rsidR="00921773" w:rsidRPr="00F87079" w:rsidRDefault="00921773"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Субъекты Федерации обладают своей территорией, которая являются частью территории Российской Федерации. Границы субъектов Федерации могут быть изменены только с их взаимного согласия.</w:t>
      </w:r>
    </w:p>
    <w:p w:rsidR="00921773" w:rsidRPr="00F87079" w:rsidRDefault="00921773"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 xml:space="preserve">Экономическую основу деятельности государственной власти субъекта РФ составляет находящиеся в собственности субъекта РФ имущество, средства бюджета субъекта РФ и территориальных государственных внебюджетных </w:t>
      </w:r>
      <w:r w:rsidR="00654DC8" w:rsidRPr="00F87079">
        <w:rPr>
          <w:rFonts w:ascii="Times New Roman" w:hAnsi="Times New Roman"/>
          <w:sz w:val="28"/>
          <w:szCs w:val="28"/>
        </w:rPr>
        <w:t>фондов, а также имущественные права.</w:t>
      </w:r>
    </w:p>
    <w:p w:rsidR="00AE3E9A" w:rsidRPr="00F87079" w:rsidRDefault="00654DC8"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Федеральный закон установил круг вопросов, решение которых относится к полномочиям по совместному ведению и осуществляется за счет средств бюджета субъекта РФ. Таких вопросов 41(обеспечение деятельности органов власти проведения выборов, предупреждения чрезвычайных ситуаций, образования, здравоохранения и др.). Те же полномочия, которые передаются субъектам</w:t>
      </w:r>
      <w:r w:rsidR="00B55B46" w:rsidRPr="00F87079">
        <w:rPr>
          <w:rFonts w:ascii="Times New Roman" w:hAnsi="Times New Roman"/>
          <w:sz w:val="28"/>
          <w:szCs w:val="28"/>
        </w:rPr>
        <w:t xml:space="preserve"> РФ федеральными законами, осуществляются за счет субвенций из федерального бюджета на определенных условиях.</w:t>
      </w:r>
      <w:r w:rsidRPr="00F87079">
        <w:rPr>
          <w:rFonts w:ascii="Times New Roman" w:hAnsi="Times New Roman"/>
          <w:sz w:val="28"/>
          <w:szCs w:val="28"/>
        </w:rPr>
        <w:t xml:space="preserve"> </w:t>
      </w:r>
    </w:p>
    <w:p w:rsidR="00B55B46" w:rsidRPr="00F87079" w:rsidRDefault="00B55B46"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Система органов государственной власти устанавливается субъектами РФ самостоятельно при соблюдении конституционных требований:</w:t>
      </w:r>
    </w:p>
    <w:p w:rsidR="00B55B46" w:rsidRPr="00F87079" w:rsidRDefault="00B55B46" w:rsidP="00F87079">
      <w:pPr>
        <w:pStyle w:val="a9"/>
        <w:numPr>
          <w:ilvl w:val="0"/>
          <w:numId w:val="7"/>
        </w:numPr>
        <w:spacing w:after="0" w:line="360" w:lineRule="auto"/>
        <w:ind w:left="0" w:firstLine="709"/>
        <w:jc w:val="both"/>
        <w:rPr>
          <w:rFonts w:ascii="Times New Roman" w:hAnsi="Times New Roman"/>
          <w:sz w:val="28"/>
          <w:szCs w:val="28"/>
        </w:rPr>
      </w:pPr>
      <w:r w:rsidRPr="00F87079">
        <w:rPr>
          <w:rFonts w:ascii="Times New Roman" w:hAnsi="Times New Roman"/>
          <w:sz w:val="28"/>
          <w:szCs w:val="28"/>
        </w:rPr>
        <w:t>разделение и самостоятельность трех властей: законодательной, исполнительной и судебной;</w:t>
      </w:r>
    </w:p>
    <w:p w:rsidR="00DA4724" w:rsidRPr="00F87079" w:rsidRDefault="00B55B46" w:rsidP="00F87079">
      <w:pPr>
        <w:pStyle w:val="a9"/>
        <w:numPr>
          <w:ilvl w:val="0"/>
          <w:numId w:val="7"/>
        </w:numPr>
        <w:spacing w:after="0" w:line="360" w:lineRule="auto"/>
        <w:ind w:left="0" w:firstLine="709"/>
        <w:jc w:val="both"/>
        <w:rPr>
          <w:rFonts w:ascii="Times New Roman" w:hAnsi="Times New Roman"/>
          <w:sz w:val="28"/>
          <w:szCs w:val="28"/>
        </w:rPr>
      </w:pPr>
      <w:r w:rsidRPr="00F87079">
        <w:rPr>
          <w:rFonts w:ascii="Times New Roman" w:hAnsi="Times New Roman"/>
          <w:sz w:val="28"/>
          <w:szCs w:val="28"/>
        </w:rPr>
        <w:t>система органов власти должна строится на основе общих принципов</w:t>
      </w:r>
      <w:r w:rsidR="00DA4724" w:rsidRPr="00F87079">
        <w:rPr>
          <w:rFonts w:ascii="Times New Roman" w:hAnsi="Times New Roman"/>
          <w:sz w:val="28"/>
          <w:szCs w:val="28"/>
        </w:rPr>
        <w:t xml:space="preserve"> организации представительных и исполнительных органов государственной власти, установленных федеральным законом.</w:t>
      </w:r>
    </w:p>
    <w:p w:rsidR="00B55B46" w:rsidRPr="00F87079" w:rsidRDefault="00DA4724"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Это характерно для всех федеральных государств, так как обеспечивает принципиальное единообразие организации государственной власти в Федерации на всех уровнях.</w:t>
      </w:r>
    </w:p>
    <w:p w:rsidR="00DA4618" w:rsidRPr="00F87079" w:rsidRDefault="00DA4618"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Конституция устанавливает, что столицей Российской Федерации является город Москва, статус которой определяются федеральным законом.</w:t>
      </w:r>
    </w:p>
    <w:p w:rsidR="00390EFD" w:rsidRPr="00F87079" w:rsidRDefault="00F87079" w:rsidP="00F87079">
      <w:pPr>
        <w:pStyle w:val="a9"/>
        <w:numPr>
          <w:ilvl w:val="1"/>
          <w:numId w:val="4"/>
        </w:numPr>
        <w:spacing w:after="0" w:line="360" w:lineRule="auto"/>
        <w:ind w:left="0" w:firstLine="709"/>
        <w:jc w:val="center"/>
        <w:rPr>
          <w:rFonts w:ascii="Times New Roman" w:hAnsi="Times New Roman"/>
          <w:b/>
          <w:sz w:val="28"/>
          <w:szCs w:val="28"/>
        </w:rPr>
      </w:pPr>
      <w:r>
        <w:rPr>
          <w:rFonts w:ascii="Times New Roman" w:hAnsi="Times New Roman"/>
          <w:sz w:val="28"/>
          <w:szCs w:val="28"/>
        </w:rPr>
        <w:br w:type="page"/>
      </w:r>
      <w:r w:rsidR="00DA4618" w:rsidRPr="00F87079">
        <w:rPr>
          <w:rFonts w:ascii="Times New Roman" w:hAnsi="Times New Roman"/>
          <w:b/>
          <w:sz w:val="28"/>
          <w:szCs w:val="28"/>
        </w:rPr>
        <w:t>Правосубъектность Российской Федерации: с</w:t>
      </w:r>
      <w:r w:rsidR="00390EFD" w:rsidRPr="00F87079">
        <w:rPr>
          <w:rFonts w:ascii="Times New Roman" w:hAnsi="Times New Roman"/>
          <w:b/>
          <w:sz w:val="28"/>
          <w:szCs w:val="28"/>
        </w:rPr>
        <w:t>овременное положение и проблемы</w:t>
      </w:r>
    </w:p>
    <w:p w:rsidR="00390EFD" w:rsidRPr="00F87079" w:rsidRDefault="00390EFD" w:rsidP="00F87079">
      <w:pPr>
        <w:spacing w:after="0" w:line="360" w:lineRule="auto"/>
        <w:ind w:firstLine="709"/>
        <w:rPr>
          <w:rFonts w:ascii="Times New Roman" w:hAnsi="Times New Roman"/>
          <w:b/>
          <w:sz w:val="28"/>
          <w:szCs w:val="28"/>
        </w:rPr>
      </w:pPr>
    </w:p>
    <w:p w:rsidR="003773CE" w:rsidRPr="00F87079" w:rsidRDefault="00DA4618"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Весной 2004 году был принят Федеральный конституционный закон «Об  образовании в составе Российской Федерации нового субъекта РФ в результате объединения Пермской области и Коми – Пермяцкого автономного округа</w:t>
      </w:r>
      <w:r w:rsidR="00B9784D" w:rsidRPr="00F87079">
        <w:rPr>
          <w:rFonts w:ascii="Times New Roman" w:hAnsi="Times New Roman"/>
          <w:sz w:val="28"/>
          <w:szCs w:val="28"/>
        </w:rPr>
        <w:t>»</w:t>
      </w:r>
      <w:r w:rsidR="00B9784D" w:rsidRPr="00F87079">
        <w:rPr>
          <w:rStyle w:val="ad"/>
          <w:rFonts w:ascii="Times New Roman" w:hAnsi="Times New Roman"/>
          <w:sz w:val="28"/>
          <w:szCs w:val="28"/>
        </w:rPr>
        <w:footnoteReference w:id="5"/>
      </w:r>
      <w:r w:rsidR="00B9784D" w:rsidRPr="00F87079">
        <w:rPr>
          <w:rFonts w:ascii="Times New Roman" w:hAnsi="Times New Roman"/>
          <w:sz w:val="28"/>
          <w:szCs w:val="28"/>
        </w:rPr>
        <w:t>, полгода спустя – Федеральный конституционный закон « Об образовании в составе Российской Федерации нового субъекта РФ в результате объединения Красноярского края, Таймырского (Долгано – Немецкого) автономного округа и Эвенкийского автономного округа»</w:t>
      </w:r>
      <w:r w:rsidR="00B9784D" w:rsidRPr="00F87079">
        <w:rPr>
          <w:rStyle w:val="ad"/>
          <w:rFonts w:ascii="Times New Roman" w:hAnsi="Times New Roman"/>
          <w:sz w:val="28"/>
          <w:szCs w:val="28"/>
        </w:rPr>
        <w:footnoteReference w:id="6"/>
      </w:r>
      <w:r w:rsidR="00B9784D" w:rsidRPr="00F87079">
        <w:rPr>
          <w:rFonts w:ascii="Times New Roman" w:hAnsi="Times New Roman"/>
          <w:sz w:val="28"/>
          <w:szCs w:val="28"/>
        </w:rPr>
        <w:t>. Затем в октябре 2005 года успешно прошел</w:t>
      </w:r>
      <w:r w:rsidRPr="00F87079">
        <w:rPr>
          <w:rFonts w:ascii="Times New Roman" w:hAnsi="Times New Roman"/>
          <w:sz w:val="28"/>
          <w:szCs w:val="28"/>
        </w:rPr>
        <w:t xml:space="preserve"> </w:t>
      </w:r>
      <w:r w:rsidR="00B9784D" w:rsidRPr="00F87079">
        <w:rPr>
          <w:rFonts w:ascii="Times New Roman" w:hAnsi="Times New Roman"/>
          <w:sz w:val="28"/>
          <w:szCs w:val="28"/>
        </w:rPr>
        <w:t xml:space="preserve">референдум об объединении Камчатской области с Корякским автономным округом. А 16 апреля 2006 года – референдум об объединении Иркутской области </w:t>
      </w:r>
      <w:r w:rsidR="003773CE" w:rsidRPr="00F87079">
        <w:rPr>
          <w:rFonts w:ascii="Times New Roman" w:hAnsi="Times New Roman"/>
          <w:sz w:val="28"/>
          <w:szCs w:val="28"/>
        </w:rPr>
        <w:t>и Усть-Ордынского Бурятского автономного округа.</w:t>
      </w:r>
    </w:p>
    <w:p w:rsidR="00414325" w:rsidRPr="00F87079" w:rsidRDefault="00407A65"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 xml:space="preserve">С приданием краям и областям статуса субъектов РФ в начале 90-х годов (Федеративный договор, а затем Конституция РФ 1993 года). </w:t>
      </w:r>
      <w:r w:rsidRPr="00F87079">
        <w:rPr>
          <w:rFonts w:ascii="Times New Roman" w:hAnsi="Times New Roman"/>
          <w:sz w:val="28"/>
          <w:szCs w:val="28"/>
          <w:lang w:val="en-US"/>
        </w:rPr>
        <w:t>XX</w:t>
      </w:r>
      <w:r w:rsidRPr="00F87079">
        <w:rPr>
          <w:rFonts w:ascii="Times New Roman" w:hAnsi="Times New Roman"/>
          <w:sz w:val="28"/>
          <w:szCs w:val="28"/>
        </w:rPr>
        <w:t xml:space="preserve"> век несовершенство субъектного состава Федерации стало очень заметным. Сегодня Российская Федерация представляет собой сложносоставное государство</w:t>
      </w:r>
      <w:r w:rsidR="00D8741A" w:rsidRPr="00F87079">
        <w:rPr>
          <w:rFonts w:ascii="Times New Roman" w:hAnsi="Times New Roman"/>
          <w:sz w:val="28"/>
          <w:szCs w:val="28"/>
        </w:rPr>
        <w:t>, имеющее  в своем составе согласно ч.1 ст. 5 и ч.1 ст. 65 Конституции РФ шесть разновидностей субъектов Федерации: края, области, города федерального значения, республики, автономные округа и автономную область. Конституционные нормы не препятствуют образованию новых субъектов Федерации, а равно сокращению их количества. Политическая и социально-экономическая обстановка свидетельствует о том, что идеи совершенствования субъектного состава могут быть востребованы в самой ближайшей перспективе.</w:t>
      </w:r>
    </w:p>
    <w:p w:rsidR="00414325" w:rsidRPr="00F87079" w:rsidRDefault="00414325"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Так неоднократно заходила речь об объединении Архангельской области с Немецким автономным округом, Хабаровского края с Еврейкой автономной областью, Санкт-Петербурга с Ленинградской областью, Алтайского края с республикой Алтай и др. хотя говорить что-то конкретное в отношения слияния данных регионов еще рано.</w:t>
      </w:r>
    </w:p>
    <w:p w:rsidR="0076061C" w:rsidRPr="00F87079" w:rsidRDefault="00414325"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 xml:space="preserve">Предусмотренной ст. 65 Конституции РФ субъектный состав Федерации стал своеобразной платой за компромисс, за стабилизацию федеративных отношений, </w:t>
      </w:r>
      <w:r w:rsidR="0076061C" w:rsidRPr="00F87079">
        <w:rPr>
          <w:rFonts w:ascii="Times New Roman" w:hAnsi="Times New Roman"/>
          <w:sz w:val="28"/>
          <w:szCs w:val="28"/>
        </w:rPr>
        <w:t>поск</w:t>
      </w:r>
      <w:r w:rsidRPr="00F87079">
        <w:rPr>
          <w:rFonts w:ascii="Times New Roman" w:hAnsi="Times New Roman"/>
          <w:sz w:val="28"/>
          <w:szCs w:val="28"/>
        </w:rPr>
        <w:t xml:space="preserve">ольку речь в 1993 году шла не столько о </w:t>
      </w:r>
      <w:r w:rsidR="0076061C" w:rsidRPr="00F87079">
        <w:rPr>
          <w:rFonts w:ascii="Times New Roman" w:hAnsi="Times New Roman"/>
          <w:sz w:val="28"/>
          <w:szCs w:val="28"/>
        </w:rPr>
        <w:t>совершенствовании федерализма, сколько о сохранении государственного единства, недопущении распада страны. Формирование субъектного состава на фоне и парада суверенитетов, затронувшего не только республики, но и субъекты Федерации, образованные по территориальному принципу. В этих условия и сформировался современный субъектный состав со всеми его недостатками.</w:t>
      </w:r>
    </w:p>
    <w:p w:rsidR="00485FCC" w:rsidRPr="00F87079" w:rsidRDefault="0076061C"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Сегодня можно, интеграция субъектов России – это серьезная задача на современном этапе развития российской государственности, так как историческая, географическая, природно-ресурсная, де</w:t>
      </w:r>
      <w:r w:rsidR="00485FCC" w:rsidRPr="00F87079">
        <w:rPr>
          <w:rFonts w:ascii="Times New Roman" w:hAnsi="Times New Roman"/>
          <w:sz w:val="28"/>
          <w:szCs w:val="28"/>
        </w:rPr>
        <w:t>мографически-языковая общность, политические, хозяйственные, транспортные, торгово-финансовые связи, общие интересы не могут не вести к интеграции территориально общих субъектов Федерации.</w:t>
      </w:r>
    </w:p>
    <w:p w:rsidR="00485FCC" w:rsidRPr="00F87079" w:rsidRDefault="00485FCC"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Однако единого мнения по вопросу о необходимости укрепления нет: с одной стороны, оно гипотетически может способствовать разрушению государственного единства России, представляя угрозу ее безопасности и территориальной целостности, с другой – напротив, укрепить государственность.</w:t>
      </w:r>
    </w:p>
    <w:p w:rsidR="00822142" w:rsidRPr="00F87079" w:rsidRDefault="00485FCC"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 xml:space="preserve">Конституция в ст. 65 исчерпывающий перечень субъектов Федерации, которые перечислены в алфавитном порядке по </w:t>
      </w:r>
      <w:r w:rsidR="00C1088A" w:rsidRPr="00F87079">
        <w:rPr>
          <w:rFonts w:ascii="Times New Roman" w:hAnsi="Times New Roman"/>
          <w:sz w:val="28"/>
          <w:szCs w:val="28"/>
        </w:rPr>
        <w:t>подгруппам,</w:t>
      </w:r>
      <w:r w:rsidRPr="00F87079">
        <w:rPr>
          <w:rFonts w:ascii="Times New Roman" w:hAnsi="Times New Roman"/>
          <w:sz w:val="28"/>
          <w:szCs w:val="28"/>
        </w:rPr>
        <w:t xml:space="preserve"> в основе</w:t>
      </w:r>
      <w:r w:rsidR="00C1088A" w:rsidRPr="00F87079">
        <w:rPr>
          <w:rFonts w:ascii="Times New Roman" w:hAnsi="Times New Roman"/>
          <w:sz w:val="28"/>
          <w:szCs w:val="28"/>
        </w:rPr>
        <w:t xml:space="preserve"> выделения которых лежит разновидность субъектов. Данная статья показывает недостатки субъектного состава Федерации, среди которых значительное количество субъектов Федерации, их разностатусность, неопределенность в правовом положении отдельных субъектов, финансово-экономическая и политическая недееспособность значительного числа регионов. Россия является лидером по количеству субъектов Федерации. Ранее в состав Российской Федерации входило 89 субъектов Федерации, но сегодня, после несколько случаев их объединения в составе Российской Федерации насчитывается 86 субъектов Федерации. Предполагается их сокращен</w:t>
      </w:r>
      <w:r w:rsidR="008E69EC" w:rsidRPr="00F87079">
        <w:rPr>
          <w:rFonts w:ascii="Times New Roman" w:hAnsi="Times New Roman"/>
          <w:sz w:val="28"/>
          <w:szCs w:val="28"/>
        </w:rPr>
        <w:t>ие еще на два региона: Корякский и Усть-Ордынский Бурятские автономные округа. В США начисляется 50 субъектов Федерации, в Австралии – 6, в Канаде – 10, в Австрии – 9, в ФРГ – 16, в Бельгии – 3, в Индии – 25, в Швейцарии – 26. Среднее количество субъектов Федерации, взятое для 13 федеративных государств, составляет примерно 20 единиц.</w:t>
      </w:r>
      <w:r w:rsidR="008E69EC" w:rsidRPr="00F87079">
        <w:rPr>
          <w:rStyle w:val="ad"/>
          <w:rFonts w:ascii="Times New Roman" w:hAnsi="Times New Roman"/>
          <w:sz w:val="28"/>
          <w:szCs w:val="28"/>
        </w:rPr>
        <w:footnoteReference w:id="7"/>
      </w:r>
      <w:r w:rsidR="00FB00D2" w:rsidRPr="00F87079">
        <w:rPr>
          <w:rFonts w:ascii="Times New Roman" w:hAnsi="Times New Roman"/>
          <w:sz w:val="28"/>
          <w:szCs w:val="28"/>
        </w:rPr>
        <w:t xml:space="preserve"> Взаимодействие с таким количеством «управляемых единиц» малоэффективно как с экономической точки зрения, в случае чего существующий подход к формированию субъектного состава в нашей стране нельзя считать оптимальным. Основными целями укрепления являются сокращение количества субъектов Фед</w:t>
      </w:r>
      <w:r w:rsidR="001B5A96" w:rsidRPr="00F87079">
        <w:rPr>
          <w:rFonts w:ascii="Times New Roman" w:hAnsi="Times New Roman"/>
          <w:sz w:val="28"/>
          <w:szCs w:val="28"/>
        </w:rPr>
        <w:t>ерации и повышения их качества».</w:t>
      </w:r>
    </w:p>
    <w:p w:rsidR="002712D8" w:rsidRPr="00F87079" w:rsidRDefault="001B5A96"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Однако на сегодняшний день нет четких ответов на вопросы: сколько должно быть субъектов Федерации, каким статусом они должны обладать, каким образом формироваться? Кроме этого встает</w:t>
      </w:r>
      <w:r w:rsidR="00C34071" w:rsidRPr="00F87079">
        <w:rPr>
          <w:rFonts w:ascii="Times New Roman" w:hAnsi="Times New Roman"/>
          <w:sz w:val="28"/>
          <w:szCs w:val="28"/>
        </w:rPr>
        <w:t xml:space="preserve"> вопрос</w:t>
      </w:r>
      <w:r w:rsidRPr="00F87079">
        <w:rPr>
          <w:rFonts w:ascii="Times New Roman" w:hAnsi="Times New Roman"/>
          <w:sz w:val="28"/>
          <w:szCs w:val="28"/>
        </w:rPr>
        <w:t xml:space="preserve"> о приоритетах укрепления: если ранее в ряду укрепляемых рассматривались только края, области и автономные образования, то сегодня, исходя из норм Федеративного конституционного закона «О порядке принятия в Российскую  Федерацию и образования в ее составе нового субъекта РФ»</w:t>
      </w:r>
      <w:r w:rsidRPr="00F87079">
        <w:rPr>
          <w:rStyle w:val="ad"/>
          <w:rFonts w:ascii="Times New Roman" w:hAnsi="Times New Roman"/>
          <w:sz w:val="28"/>
          <w:szCs w:val="28"/>
        </w:rPr>
        <w:footnoteReference w:id="8"/>
      </w:r>
      <w:r w:rsidR="00C34071" w:rsidRPr="00F87079">
        <w:rPr>
          <w:rFonts w:ascii="Times New Roman" w:hAnsi="Times New Roman"/>
          <w:sz w:val="28"/>
          <w:szCs w:val="28"/>
        </w:rPr>
        <w:t>, развивающего в этом смысле конституционные нормы о равноправии субъектов Федерации, могут объединяться  любые субъекты, в том числе и республики, причем инициатива должна исходить «снизу» от самих регионов. Безусловно, необходимо тщательное планирование, прогнозирование, мониторинг случаев укрепления субъектов Федерации, тоже  оптимального пути его осуществления, по</w:t>
      </w:r>
      <w:r w:rsidR="002712D8" w:rsidRPr="00F87079">
        <w:rPr>
          <w:rFonts w:ascii="Times New Roman" w:hAnsi="Times New Roman"/>
          <w:sz w:val="28"/>
          <w:szCs w:val="28"/>
        </w:rPr>
        <w:t>ддержка объединяющихся регионов.</w:t>
      </w:r>
    </w:p>
    <w:p w:rsidR="002712D8" w:rsidRPr="00F87079" w:rsidRDefault="002712D8"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Неразрешенность основных вопросов повлекло за собой проблемы правового характера. Законодательно оказались не закрепленными пределы укрепления.  Усиление потенциала субъектов Федерации само по себе неплохо, но какова  в таком случае перспектива конституционного принципа единства и территориальной ценности Российской Федерации?</w:t>
      </w:r>
    </w:p>
    <w:p w:rsidR="00EA4F3C" w:rsidRPr="00F87079" w:rsidRDefault="002712D8"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 xml:space="preserve">В настоящий момент сдерживающим элементом является норма Федерального конституционного закона «О порядке принятия в Российскую Федерацию нового субъекта РФ» о том, что при образовании нового субъекта должны соблюдаться государственные интересы РФ (ч. 2 ст. 3 Закона). Однако данная норма абстрактна и вряд ли </w:t>
      </w:r>
      <w:r w:rsidR="00EA4F3C" w:rsidRPr="00F87079">
        <w:rPr>
          <w:rFonts w:ascii="Times New Roman" w:hAnsi="Times New Roman"/>
          <w:sz w:val="28"/>
          <w:szCs w:val="28"/>
        </w:rPr>
        <w:t>в состоянии гарантировать соблюдения «государственных интересов», так как нет механизмов ее реализации.</w:t>
      </w:r>
    </w:p>
    <w:p w:rsidR="006A5C1E" w:rsidRPr="00F87079" w:rsidRDefault="00F431D0"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Очень важен и вопрос о равноправии субъектов Федерации. Конституция РФ и Федеральный конституционный закон «О порядке принятия в Российскую Федерацию нового субъекта РФ» сохраняет разностатусность субъектов. Закон не увеличивает, но и не сокращает количество их разновидностей. Таким образом, вместо создания принципиально новых, действительно равноправных субъектов Федерации практика может пойти по пути «клонирования» уже</w:t>
      </w:r>
      <w:r w:rsidR="00422B68" w:rsidRPr="00F87079">
        <w:rPr>
          <w:rFonts w:ascii="Times New Roman" w:hAnsi="Times New Roman"/>
          <w:sz w:val="28"/>
          <w:szCs w:val="28"/>
        </w:rPr>
        <w:t xml:space="preserve"> существующих ее всеми их недостатками, столь часто подвергающимися критике. В перспективе процесс укрепления может привести к тому, что для нормального развития укрепленных субъектов Федерации потребуется новое административно-территориальное деление  страны – практика уже столкнулась с этим при попытке определить статус бывших автономных округов в составе новообразованных субъектов Федерации. Все это повлечет за собой очередной виток муниципальной реформы</w:t>
      </w:r>
      <w:r w:rsidR="00422B68" w:rsidRPr="00F87079">
        <w:rPr>
          <w:rStyle w:val="ad"/>
          <w:rFonts w:ascii="Times New Roman" w:hAnsi="Times New Roman"/>
          <w:sz w:val="28"/>
          <w:szCs w:val="28"/>
        </w:rPr>
        <w:footnoteReference w:id="9"/>
      </w:r>
      <w:r w:rsidR="006A5C1E" w:rsidRPr="00F87079">
        <w:rPr>
          <w:rFonts w:ascii="Times New Roman" w:hAnsi="Times New Roman"/>
          <w:sz w:val="28"/>
          <w:szCs w:val="28"/>
        </w:rPr>
        <w:t xml:space="preserve">. </w:t>
      </w:r>
    </w:p>
    <w:p w:rsidR="00DF54CB" w:rsidRPr="00F87079" w:rsidRDefault="006A5C1E"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Требует своего разрешения и экономическая составляющая процесса укрепления. Субъекты Федерации должны быть экономически самодостаточными, способными обеспечивать потребностями населения, содержать государственный аппарат и отвечать по обязательствам за счет собственных ресурсов. Однако не секрет, что большинство субъектов Федерации не отвечают данному требованию, а это значит, что им рано или поздно придется в экономически самодостаточные</w:t>
      </w:r>
      <w:r w:rsidR="00FA0EC4" w:rsidRPr="00F87079">
        <w:rPr>
          <w:rFonts w:ascii="Times New Roman" w:hAnsi="Times New Roman"/>
          <w:sz w:val="28"/>
          <w:szCs w:val="28"/>
        </w:rPr>
        <w:t xml:space="preserve"> макро регионы. Конституционная модель российского федерализма сочетает формальное равенство с фактическим неравенством субъектов Федерации, в результате чего конституционно-правовая система вступает в противоречие с экономическими особенностями регионов. Вместо единой системы разграничения компетенций столь различными по своему потенциалу регионам можно было с самого начала расценивать как тупиковый вариант регулирования. Механизм компенсаций по двусторонним договорам не дал </w:t>
      </w:r>
      <w:r w:rsidR="00D75426" w:rsidRPr="00F87079">
        <w:rPr>
          <w:rFonts w:ascii="Times New Roman" w:hAnsi="Times New Roman"/>
          <w:sz w:val="28"/>
          <w:szCs w:val="28"/>
        </w:rPr>
        <w:t>в этой сфере положительного результата. Внесение изменений в положения Федерального</w:t>
      </w:r>
      <w:r w:rsidR="00FA0EC4" w:rsidRPr="00F87079">
        <w:rPr>
          <w:rFonts w:ascii="Times New Roman" w:hAnsi="Times New Roman"/>
          <w:sz w:val="28"/>
          <w:szCs w:val="28"/>
        </w:rPr>
        <w:t xml:space="preserve"> </w:t>
      </w:r>
      <w:r w:rsidR="00D75426" w:rsidRPr="00F87079">
        <w:rPr>
          <w:rFonts w:ascii="Times New Roman" w:hAnsi="Times New Roman"/>
          <w:sz w:val="28"/>
          <w:szCs w:val="28"/>
        </w:rPr>
        <w:t>закона «Об общих принципах организации законодательных (представительных) и исполнительных органов государственной власти субъектов РФ»</w:t>
      </w:r>
      <w:r w:rsidR="00D75426" w:rsidRPr="00F87079">
        <w:rPr>
          <w:rStyle w:val="ad"/>
          <w:rFonts w:ascii="Times New Roman" w:hAnsi="Times New Roman"/>
          <w:sz w:val="28"/>
          <w:szCs w:val="28"/>
        </w:rPr>
        <w:footnoteReference w:id="10"/>
      </w:r>
      <w:r w:rsidR="00D75426" w:rsidRPr="00F87079">
        <w:rPr>
          <w:rFonts w:ascii="Times New Roman" w:hAnsi="Times New Roman"/>
          <w:sz w:val="28"/>
          <w:szCs w:val="28"/>
        </w:rPr>
        <w:t xml:space="preserve"> также не увенчалось пока особым успехом, так как «вытолкнуло» </w:t>
      </w:r>
      <w:r w:rsidR="00DF54CB" w:rsidRPr="00F87079">
        <w:rPr>
          <w:rFonts w:ascii="Times New Roman" w:hAnsi="Times New Roman"/>
          <w:sz w:val="28"/>
          <w:szCs w:val="28"/>
        </w:rPr>
        <w:t xml:space="preserve"> регионы из жизненно важной для них сферы совместного ведения. </w:t>
      </w:r>
    </w:p>
    <w:p w:rsidR="0096664A" w:rsidRPr="00F87079" w:rsidRDefault="008046A8"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Особую проблему точку зрения всегда представляли собой сложносоставные субъекты Федерации, поскольку вхождение одних субъектов в состав других является, по сути, конституционно-правовой аналогией – неудивительно, что процесс укрепления начался именно с автономных округов</w:t>
      </w:r>
      <w:r w:rsidR="00085154" w:rsidRPr="00F87079">
        <w:rPr>
          <w:rFonts w:ascii="Times New Roman" w:hAnsi="Times New Roman"/>
          <w:sz w:val="28"/>
          <w:szCs w:val="28"/>
        </w:rPr>
        <w:t xml:space="preserve"> в составе Российской Федерации после уже произошедших и планируемых слияний регионов останется равно половина.</w:t>
      </w:r>
      <w:r w:rsidR="00085154" w:rsidRPr="00F87079">
        <w:rPr>
          <w:rStyle w:val="ad"/>
          <w:rFonts w:ascii="Times New Roman" w:hAnsi="Times New Roman"/>
          <w:sz w:val="28"/>
          <w:szCs w:val="28"/>
        </w:rPr>
        <w:footnoteReference w:id="11"/>
      </w:r>
      <w:r w:rsidR="00085154" w:rsidRPr="00F87079">
        <w:rPr>
          <w:rFonts w:ascii="Times New Roman" w:hAnsi="Times New Roman"/>
          <w:sz w:val="28"/>
          <w:szCs w:val="28"/>
        </w:rPr>
        <w:t xml:space="preserve">  </w:t>
      </w:r>
    </w:p>
    <w:p w:rsidR="008046A8" w:rsidRPr="00F87079" w:rsidRDefault="0096664A"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Таким образом, становится вполне очевидно, что сама по себе оптимизация субъектного состава является всего лишь «верхушкой айсберга» на фоне многочисленных проблем в сфере государственного строительства. Укрепление неизбежно вызовет ломку всей структуры Федерации – такова</w:t>
      </w:r>
      <w:r w:rsidR="000D7CC4" w:rsidRPr="00F87079">
        <w:rPr>
          <w:rFonts w:ascii="Times New Roman" w:hAnsi="Times New Roman"/>
          <w:sz w:val="28"/>
          <w:szCs w:val="28"/>
        </w:rPr>
        <w:t>, считает кандидат юридических наук М.В. Глигич-Золотарева, реальная цена модернизация государственных институтов.</w:t>
      </w:r>
      <w:r w:rsidR="000D7CC4" w:rsidRPr="00F87079">
        <w:rPr>
          <w:rStyle w:val="ad"/>
          <w:rFonts w:ascii="Times New Roman" w:hAnsi="Times New Roman"/>
          <w:sz w:val="28"/>
          <w:szCs w:val="28"/>
        </w:rPr>
        <w:footnoteReference w:id="12"/>
      </w:r>
      <w:r w:rsidR="000D7CC4" w:rsidRPr="00F87079">
        <w:rPr>
          <w:rFonts w:ascii="Times New Roman" w:hAnsi="Times New Roman"/>
          <w:sz w:val="28"/>
          <w:szCs w:val="28"/>
        </w:rPr>
        <w:t xml:space="preserve"> </w:t>
      </w:r>
      <w:r w:rsidRPr="00F87079">
        <w:rPr>
          <w:rFonts w:ascii="Times New Roman" w:hAnsi="Times New Roman"/>
          <w:sz w:val="28"/>
          <w:szCs w:val="28"/>
        </w:rPr>
        <w:t xml:space="preserve">   </w:t>
      </w:r>
    </w:p>
    <w:p w:rsidR="0026419E" w:rsidRPr="00F87079" w:rsidRDefault="00F87079" w:rsidP="00F87079">
      <w:pPr>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26419E" w:rsidRPr="00F87079">
        <w:rPr>
          <w:rFonts w:ascii="Times New Roman" w:hAnsi="Times New Roman"/>
          <w:sz w:val="28"/>
          <w:szCs w:val="28"/>
        </w:rPr>
        <w:t>2. Особенности правового статуса субъектов Российской Федерации</w:t>
      </w:r>
    </w:p>
    <w:p w:rsidR="009236E9" w:rsidRPr="00F87079" w:rsidRDefault="009236E9" w:rsidP="00F87079">
      <w:pPr>
        <w:spacing w:after="0" w:line="360" w:lineRule="auto"/>
        <w:ind w:firstLine="709"/>
        <w:jc w:val="center"/>
        <w:rPr>
          <w:rFonts w:ascii="Times New Roman" w:hAnsi="Times New Roman"/>
          <w:b/>
          <w:sz w:val="28"/>
          <w:szCs w:val="28"/>
        </w:rPr>
      </w:pPr>
    </w:p>
    <w:p w:rsidR="0026419E" w:rsidRPr="00F87079" w:rsidRDefault="0026419E" w:rsidP="00F87079">
      <w:pPr>
        <w:suppressLineNumbers/>
        <w:spacing w:after="0" w:line="360" w:lineRule="auto"/>
        <w:ind w:firstLine="709"/>
        <w:jc w:val="center"/>
        <w:rPr>
          <w:rFonts w:ascii="Times New Roman" w:hAnsi="Times New Roman"/>
          <w:b/>
          <w:sz w:val="28"/>
          <w:szCs w:val="28"/>
        </w:rPr>
      </w:pPr>
      <w:r w:rsidRPr="00F87079">
        <w:rPr>
          <w:rFonts w:ascii="Times New Roman" w:hAnsi="Times New Roman"/>
          <w:b/>
          <w:sz w:val="28"/>
          <w:szCs w:val="28"/>
        </w:rPr>
        <w:t xml:space="preserve">2.1 Особенности правового </w:t>
      </w:r>
      <w:r w:rsidR="009236E9" w:rsidRPr="00F87079">
        <w:rPr>
          <w:rFonts w:ascii="Times New Roman" w:hAnsi="Times New Roman"/>
          <w:b/>
          <w:sz w:val="28"/>
          <w:szCs w:val="28"/>
        </w:rPr>
        <w:t>статуса Республик</w:t>
      </w:r>
    </w:p>
    <w:p w:rsidR="009236E9" w:rsidRPr="00F87079" w:rsidRDefault="009236E9" w:rsidP="00F87079">
      <w:pPr>
        <w:suppressLineNumbers/>
        <w:spacing w:after="0" w:line="360" w:lineRule="auto"/>
        <w:ind w:firstLine="709"/>
        <w:rPr>
          <w:rFonts w:ascii="Times New Roman" w:hAnsi="Times New Roman"/>
          <w:b/>
          <w:sz w:val="28"/>
          <w:szCs w:val="28"/>
        </w:rPr>
      </w:pPr>
    </w:p>
    <w:p w:rsidR="0026419E" w:rsidRPr="00F87079" w:rsidRDefault="0026419E" w:rsidP="00F87079">
      <w:pPr>
        <w:suppressLineNumbers/>
        <w:spacing w:after="0" w:line="360" w:lineRule="auto"/>
        <w:ind w:firstLine="709"/>
        <w:jc w:val="both"/>
        <w:rPr>
          <w:rFonts w:ascii="Times New Roman" w:hAnsi="Times New Roman"/>
          <w:sz w:val="28"/>
          <w:szCs w:val="28"/>
        </w:rPr>
      </w:pPr>
      <w:r w:rsidRPr="00F87079">
        <w:rPr>
          <w:rFonts w:ascii="Times New Roman" w:hAnsi="Times New Roman"/>
          <w:sz w:val="28"/>
          <w:szCs w:val="28"/>
        </w:rPr>
        <w:t>Республика в составе Российской Федерации – это демократическое правовое государство, созданное в рамках Российской Федерации.</w:t>
      </w:r>
    </w:p>
    <w:p w:rsidR="00CC0377" w:rsidRPr="00F87079" w:rsidRDefault="0026419E" w:rsidP="00F87079">
      <w:pPr>
        <w:suppressLineNumbers/>
        <w:spacing w:after="0" w:line="360" w:lineRule="auto"/>
        <w:ind w:firstLine="709"/>
        <w:jc w:val="both"/>
        <w:rPr>
          <w:rFonts w:ascii="Times New Roman" w:hAnsi="Times New Roman"/>
          <w:sz w:val="28"/>
          <w:szCs w:val="28"/>
        </w:rPr>
      </w:pPr>
      <w:r w:rsidRPr="00F87079">
        <w:rPr>
          <w:rFonts w:ascii="Times New Roman" w:hAnsi="Times New Roman"/>
          <w:sz w:val="28"/>
          <w:szCs w:val="28"/>
        </w:rPr>
        <w:t xml:space="preserve">Согласно Конституции РФ (ст. 66), статус республики определяется федеральной Конституцией и конституцией республики,  то есть </w:t>
      </w:r>
      <w:r w:rsidR="00CC0377" w:rsidRPr="00F87079">
        <w:rPr>
          <w:rFonts w:ascii="Times New Roman" w:hAnsi="Times New Roman"/>
          <w:sz w:val="28"/>
          <w:szCs w:val="28"/>
        </w:rPr>
        <w:t>власть в этих государствах не является суверенной, республики самостоятельны только в рамках, установленных федеральной Конституцией. Республики не вправе нарушать государственную целостность России, единства системы государственной власти. Их народы свободно реализовали свое право на самоопределение, создав сначала автономию, а затем преобразовав ее в государство, являющиеся частью Российской Федерации. Изменить этот статус можно только с согласия Российской Федерации, путем изменения Конституции РФ или в соответствии с федеральным конституционным законом.</w:t>
      </w:r>
    </w:p>
    <w:p w:rsidR="00181774" w:rsidRPr="00F87079" w:rsidRDefault="00CC0377" w:rsidP="00F87079">
      <w:pPr>
        <w:suppressLineNumbers/>
        <w:spacing w:after="0" w:line="360" w:lineRule="auto"/>
        <w:ind w:firstLine="709"/>
        <w:jc w:val="both"/>
        <w:rPr>
          <w:rFonts w:ascii="Times New Roman" w:hAnsi="Times New Roman"/>
          <w:sz w:val="28"/>
          <w:szCs w:val="28"/>
        </w:rPr>
      </w:pPr>
      <w:r w:rsidRPr="00F87079">
        <w:rPr>
          <w:rFonts w:ascii="Times New Roman" w:hAnsi="Times New Roman"/>
          <w:sz w:val="28"/>
          <w:szCs w:val="28"/>
        </w:rPr>
        <w:t xml:space="preserve">Конституция РФ не закрепляет право выхода республики из состава Федерации, чего не делят и ни одна другая федерация. Основания для этого носят не только юридический, но и этический </w:t>
      </w:r>
      <w:r w:rsidR="00720004" w:rsidRPr="00F87079">
        <w:rPr>
          <w:rFonts w:ascii="Times New Roman" w:hAnsi="Times New Roman"/>
          <w:sz w:val="28"/>
          <w:szCs w:val="28"/>
        </w:rPr>
        <w:t xml:space="preserve">характер. Экономика  республик была создана на средства всего многонационального народа России, она может функционировать только как составная часть всей экономики страны. С национальной точки зрения население республик давно носят смешанный характер, вследствие чего выделение той или иной республики в самостоятельное государство неизбежно породило бы дискриминацию и межнациональные конфликты. Отделение от России привело бы  также к культурному отставанию народов, ни о какой подлинной независимости в этом случае не могло бы быть и речи. Сепаратизм, следовательно, </w:t>
      </w:r>
      <w:r w:rsidR="00181774" w:rsidRPr="00F87079">
        <w:rPr>
          <w:rFonts w:ascii="Times New Roman" w:hAnsi="Times New Roman"/>
          <w:sz w:val="28"/>
          <w:szCs w:val="28"/>
        </w:rPr>
        <w:t>противоречит коренным интересам, как народам республик, так и их титульной нации.</w:t>
      </w:r>
    </w:p>
    <w:p w:rsidR="0039157F" w:rsidRPr="00F87079" w:rsidRDefault="00181774" w:rsidP="00F87079">
      <w:pPr>
        <w:suppressLineNumbers/>
        <w:spacing w:after="0" w:line="360" w:lineRule="auto"/>
        <w:ind w:firstLine="709"/>
        <w:jc w:val="both"/>
        <w:rPr>
          <w:rFonts w:ascii="Times New Roman" w:hAnsi="Times New Roman"/>
          <w:sz w:val="28"/>
          <w:szCs w:val="28"/>
        </w:rPr>
      </w:pPr>
      <w:r w:rsidRPr="00F87079">
        <w:rPr>
          <w:rFonts w:ascii="Times New Roman" w:hAnsi="Times New Roman"/>
          <w:sz w:val="28"/>
          <w:szCs w:val="28"/>
        </w:rPr>
        <w:t>В период «парада суверенитетов», то есть до принятия Конституции 1993 года, ряд республик – Татарстан, Саха (Якутия), Башкортостан, Тува и другие – закреплены в своих конституциях статус суверенного государства, субъекта международного права. Татарстан, не упоминая о вхождении в состав Российской Федерации, в то же время закрепил свое положение как государство «ассоциированное с Российской Федерацией». В основе такого положения лежало необоснованное предположение, будто Российская Федерация является объединением</w:t>
      </w:r>
      <w:r w:rsidR="0039157F" w:rsidRPr="00F87079">
        <w:rPr>
          <w:rFonts w:ascii="Times New Roman" w:hAnsi="Times New Roman"/>
          <w:sz w:val="28"/>
          <w:szCs w:val="28"/>
        </w:rPr>
        <w:t>, получившие полномочия из рук независимых республик, что противоречит историческим фактам, так как автономии, из которых выросли республики, были созданы Российским государством.</w:t>
      </w:r>
    </w:p>
    <w:p w:rsidR="0039157F" w:rsidRPr="00F87079" w:rsidRDefault="0039157F" w:rsidP="00F87079">
      <w:pPr>
        <w:suppressLineNumbers/>
        <w:spacing w:after="0" w:line="360" w:lineRule="auto"/>
        <w:ind w:firstLine="709"/>
        <w:jc w:val="both"/>
        <w:rPr>
          <w:rFonts w:ascii="Times New Roman" w:hAnsi="Times New Roman"/>
          <w:sz w:val="28"/>
          <w:szCs w:val="28"/>
        </w:rPr>
      </w:pPr>
      <w:r w:rsidRPr="00F87079">
        <w:rPr>
          <w:rFonts w:ascii="Times New Roman" w:hAnsi="Times New Roman"/>
          <w:sz w:val="28"/>
          <w:szCs w:val="28"/>
        </w:rPr>
        <w:t>Республики, как и другие субъекты, равноправны только между собой во взаимоотношениях с федеральными органами государственной власти, они не равноправны с самой Федерацией</w:t>
      </w:r>
      <w:r w:rsidRPr="00F87079">
        <w:rPr>
          <w:rStyle w:val="ad"/>
          <w:rFonts w:ascii="Times New Roman" w:hAnsi="Times New Roman"/>
          <w:sz w:val="28"/>
          <w:szCs w:val="28"/>
        </w:rPr>
        <w:footnoteReference w:id="13"/>
      </w:r>
      <w:r w:rsidRPr="00F87079">
        <w:rPr>
          <w:rFonts w:ascii="Times New Roman" w:hAnsi="Times New Roman"/>
          <w:sz w:val="28"/>
          <w:szCs w:val="28"/>
        </w:rPr>
        <w:t>. В договорах, которые республики, как края и области заключают с Федерацией, речь идет о разграничении предметов ведения и полномочий</w:t>
      </w:r>
      <w:r w:rsidR="00BF1E22" w:rsidRPr="00F87079">
        <w:rPr>
          <w:rFonts w:ascii="Times New Roman" w:hAnsi="Times New Roman"/>
          <w:sz w:val="28"/>
          <w:szCs w:val="28"/>
        </w:rPr>
        <w:t xml:space="preserve">, а не разделе суверенитета или территории Российской Федерации. Конституции республик должны соответствовать Конституции РФ, составлять единое конституционное государство, основанное на общих принципах. Отступление от федеральной Конституции особенно недопустимы, когда они ведут к вторжению в предмет ведения и полномочий Федеральных органов, нарушают принцип равноправие граждан </w:t>
      </w:r>
      <w:r w:rsidR="00753824" w:rsidRPr="00F87079">
        <w:rPr>
          <w:rFonts w:ascii="Times New Roman" w:hAnsi="Times New Roman"/>
          <w:sz w:val="28"/>
          <w:szCs w:val="28"/>
        </w:rPr>
        <w:t xml:space="preserve"> России независимо от национальности и места проживания, принцип разделение властей.</w:t>
      </w:r>
    </w:p>
    <w:p w:rsidR="0057096F" w:rsidRPr="00F87079" w:rsidRDefault="00BF4E34" w:rsidP="00F87079">
      <w:pPr>
        <w:suppressLineNumbers/>
        <w:spacing w:after="0" w:line="360" w:lineRule="auto"/>
        <w:ind w:firstLine="709"/>
        <w:jc w:val="both"/>
        <w:rPr>
          <w:rFonts w:ascii="Times New Roman" w:hAnsi="Times New Roman"/>
          <w:sz w:val="28"/>
          <w:szCs w:val="28"/>
        </w:rPr>
      </w:pPr>
      <w:r w:rsidRPr="00F87079">
        <w:rPr>
          <w:rFonts w:ascii="Times New Roman" w:hAnsi="Times New Roman"/>
          <w:sz w:val="28"/>
          <w:szCs w:val="28"/>
        </w:rPr>
        <w:t xml:space="preserve">С пониманием государственной природы республик тесно связан вопрос о правовом статусе их территорий. Каждая республики обеспечивает свою территориальную ценность, а границы республики, находящиеся в режиме не государственных, а административных границ, не могут быть изменены без ее согласия. Гарантией территориального статус-кво является сама Российская Федерация, что, однако не всегда обеспечивает быстрое и эффективное разрешение территориальных споров. Такой спор, например, несколько лет не затихает в отношениях между Республикой Осетия-Алания и Республикой Ингушетия. </w:t>
      </w:r>
    </w:p>
    <w:p w:rsidR="0057096F" w:rsidRPr="00F87079" w:rsidRDefault="0057096F" w:rsidP="00F87079">
      <w:pPr>
        <w:suppressLineNumbers/>
        <w:spacing w:after="0" w:line="360" w:lineRule="auto"/>
        <w:ind w:firstLine="709"/>
        <w:jc w:val="both"/>
        <w:rPr>
          <w:rFonts w:ascii="Times New Roman" w:hAnsi="Times New Roman"/>
          <w:sz w:val="28"/>
          <w:szCs w:val="28"/>
        </w:rPr>
      </w:pPr>
      <w:r w:rsidRPr="00F87079">
        <w:rPr>
          <w:rFonts w:ascii="Times New Roman" w:hAnsi="Times New Roman"/>
          <w:sz w:val="28"/>
          <w:szCs w:val="28"/>
        </w:rPr>
        <w:t>Ошибочное представление о суверенитете, по мнению М.В. Балгая</w:t>
      </w:r>
      <w:r w:rsidRPr="00F87079">
        <w:rPr>
          <w:rStyle w:val="ad"/>
          <w:rFonts w:ascii="Times New Roman" w:hAnsi="Times New Roman"/>
          <w:sz w:val="28"/>
          <w:szCs w:val="28"/>
        </w:rPr>
        <w:footnoteReference w:id="14"/>
      </w:r>
      <w:r w:rsidRPr="00F87079">
        <w:rPr>
          <w:rFonts w:ascii="Times New Roman" w:hAnsi="Times New Roman"/>
          <w:sz w:val="28"/>
          <w:szCs w:val="28"/>
        </w:rPr>
        <w:t>, подталкивает некоторые республики к провозглашению своей собственности на землю, недра и природные богатства, для чего нет правовых оснований. Вопросы ведения, пользования и распоряжения землей, недрами, водными и другими природными ресурсами относятся к совместному ведению Федерации и ее субъектов (ст. 72 Конституции РФ).</w:t>
      </w:r>
    </w:p>
    <w:p w:rsidR="008924DB" w:rsidRPr="00F87079" w:rsidRDefault="0057096F" w:rsidP="00F87079">
      <w:pPr>
        <w:suppressLineNumbers/>
        <w:spacing w:after="0" w:line="360" w:lineRule="auto"/>
        <w:ind w:firstLine="709"/>
        <w:jc w:val="both"/>
        <w:rPr>
          <w:rFonts w:ascii="Times New Roman" w:hAnsi="Times New Roman"/>
          <w:sz w:val="28"/>
          <w:szCs w:val="28"/>
        </w:rPr>
      </w:pPr>
      <w:r w:rsidRPr="00F87079">
        <w:rPr>
          <w:rFonts w:ascii="Times New Roman" w:hAnsi="Times New Roman"/>
          <w:sz w:val="28"/>
          <w:szCs w:val="28"/>
        </w:rPr>
        <w:t xml:space="preserve">Произвольно </w:t>
      </w:r>
      <w:r w:rsidR="004C2944" w:rsidRPr="00F87079">
        <w:rPr>
          <w:rFonts w:ascii="Times New Roman" w:hAnsi="Times New Roman"/>
          <w:sz w:val="28"/>
          <w:szCs w:val="28"/>
        </w:rPr>
        <w:t>определенные в советское время границы некоторых республик ныне рассматриваются в республиках</w:t>
      </w:r>
      <w:r w:rsidRPr="00F87079">
        <w:rPr>
          <w:rFonts w:ascii="Times New Roman" w:hAnsi="Times New Roman"/>
          <w:sz w:val="28"/>
          <w:szCs w:val="28"/>
        </w:rPr>
        <w:t xml:space="preserve"> </w:t>
      </w:r>
      <w:r w:rsidR="004C2944" w:rsidRPr="00F87079">
        <w:rPr>
          <w:rFonts w:ascii="Times New Roman" w:hAnsi="Times New Roman"/>
          <w:sz w:val="28"/>
          <w:szCs w:val="28"/>
        </w:rPr>
        <w:t>как якобы сложившиеся исторически. Между тем происходившая в то время частая перекройка границ носила чисто административное значение, в результате</w:t>
      </w:r>
      <w:r w:rsidR="00594E1D" w:rsidRPr="00F87079">
        <w:rPr>
          <w:rFonts w:ascii="Times New Roman" w:hAnsi="Times New Roman"/>
          <w:sz w:val="28"/>
          <w:szCs w:val="28"/>
        </w:rPr>
        <w:t xml:space="preserve">  чего, например, в территорию нынешней Чеченской Республики были включены районы из соседнего Ставропольского края. Территорию республик, следовательно, можно рассматривать только во взаимосвязи с их пребыванием в составе Российской Федерации. </w:t>
      </w:r>
      <w:r w:rsidR="008924DB" w:rsidRPr="00F87079">
        <w:rPr>
          <w:rFonts w:ascii="Times New Roman" w:hAnsi="Times New Roman"/>
          <w:sz w:val="28"/>
          <w:szCs w:val="28"/>
        </w:rPr>
        <w:t>Вместе с тем должно быть, безусловно, признано, что закрепленная за ними территория является пространственным пределом их власти. На эту территорию не может распространяться власть других субъектов Федерации (ст. 73).</w:t>
      </w:r>
    </w:p>
    <w:p w:rsidR="00D73F07" w:rsidRPr="00F87079" w:rsidRDefault="008924DB" w:rsidP="00F87079">
      <w:pPr>
        <w:suppressLineNumbers/>
        <w:spacing w:after="0" w:line="360" w:lineRule="auto"/>
        <w:ind w:firstLine="709"/>
        <w:jc w:val="both"/>
        <w:rPr>
          <w:rFonts w:ascii="Times New Roman" w:hAnsi="Times New Roman"/>
          <w:sz w:val="28"/>
          <w:szCs w:val="28"/>
        </w:rPr>
      </w:pPr>
      <w:r w:rsidRPr="00F87079">
        <w:rPr>
          <w:rFonts w:ascii="Times New Roman" w:hAnsi="Times New Roman"/>
          <w:sz w:val="28"/>
          <w:szCs w:val="28"/>
        </w:rPr>
        <w:t>Республики самостоятельны в своих государственных языках (ст.68). В органах государственной власти, органах местного самоуправления, государственных учреждения республик эти языки употребляются наряду с государственным языком. Российской Федерации, то есть русским языком</w:t>
      </w:r>
      <w:r w:rsidR="00D73F07" w:rsidRPr="00F87079">
        <w:rPr>
          <w:rFonts w:ascii="Times New Roman" w:hAnsi="Times New Roman"/>
          <w:sz w:val="28"/>
          <w:szCs w:val="28"/>
        </w:rPr>
        <w:t>. В республиках, в которых титульная нация составляет большинство населения (таковых 6 из 21), законодательство закрепляет двуязычие. Многоязычие закреплено в многонациональном Дагестане. Двуязычие принято и в некоторых республиках, где титульная нация не составляет большинства (Татарстан, Калмыкия). Практически все республики признают и гарантируют права всех наций на пользование своим языком и на его развитие.</w:t>
      </w:r>
    </w:p>
    <w:p w:rsidR="00A823DD" w:rsidRPr="00F87079" w:rsidRDefault="00D73F07" w:rsidP="00F87079">
      <w:pPr>
        <w:suppressLineNumbers/>
        <w:spacing w:after="0" w:line="360" w:lineRule="auto"/>
        <w:ind w:firstLine="709"/>
        <w:jc w:val="both"/>
        <w:rPr>
          <w:rFonts w:ascii="Times New Roman" w:hAnsi="Times New Roman"/>
          <w:sz w:val="28"/>
          <w:szCs w:val="28"/>
        </w:rPr>
      </w:pPr>
      <w:r w:rsidRPr="00F87079">
        <w:rPr>
          <w:rFonts w:ascii="Times New Roman" w:hAnsi="Times New Roman"/>
          <w:sz w:val="28"/>
          <w:szCs w:val="28"/>
        </w:rPr>
        <w:t xml:space="preserve">Конституции республик обычно предусматривают свое гражданство, хотя подчас не учитывают, что гражданство в Российской Федерации относится к ведению Федерации (ст. 71). Это гражданство одновременно означает и гражданство Российской Федерации, </w:t>
      </w:r>
      <w:r w:rsidR="00A823DD" w:rsidRPr="00F87079">
        <w:rPr>
          <w:rFonts w:ascii="Times New Roman" w:hAnsi="Times New Roman"/>
          <w:sz w:val="28"/>
          <w:szCs w:val="28"/>
        </w:rPr>
        <w:t>но правом принятия в гражданство обладает только Российская Федерация.</w:t>
      </w:r>
    </w:p>
    <w:p w:rsidR="00A823DD" w:rsidRPr="00F87079" w:rsidRDefault="00A823DD" w:rsidP="00F87079">
      <w:pPr>
        <w:suppressLineNumbers/>
        <w:spacing w:after="0" w:line="360" w:lineRule="auto"/>
        <w:ind w:firstLine="709"/>
        <w:jc w:val="both"/>
        <w:rPr>
          <w:rFonts w:ascii="Times New Roman" w:hAnsi="Times New Roman"/>
          <w:sz w:val="28"/>
          <w:szCs w:val="28"/>
        </w:rPr>
      </w:pPr>
      <w:r w:rsidRPr="00F87079">
        <w:rPr>
          <w:rFonts w:ascii="Times New Roman" w:hAnsi="Times New Roman"/>
          <w:sz w:val="28"/>
          <w:szCs w:val="28"/>
        </w:rPr>
        <w:t>Республики самостоятельно утверждают свою государственную символику – герб, флаг, гимн определяют столицу. Государственная символика</w:t>
      </w:r>
      <w:r w:rsidR="00D73F07" w:rsidRPr="00F87079">
        <w:rPr>
          <w:rFonts w:ascii="Times New Roman" w:hAnsi="Times New Roman"/>
          <w:sz w:val="28"/>
          <w:szCs w:val="28"/>
        </w:rPr>
        <w:t xml:space="preserve"> </w:t>
      </w:r>
      <w:r w:rsidRPr="00F87079">
        <w:rPr>
          <w:rFonts w:ascii="Times New Roman" w:hAnsi="Times New Roman"/>
          <w:sz w:val="28"/>
          <w:szCs w:val="28"/>
        </w:rPr>
        <w:t>отражает национально-историческую символику народа. Республики вправе учреждать свои почетные звания и государственные народы.</w:t>
      </w:r>
    </w:p>
    <w:p w:rsidR="00BF4E34" w:rsidRPr="00F87079" w:rsidRDefault="00A823DD" w:rsidP="00F87079">
      <w:pPr>
        <w:suppressLineNumbers/>
        <w:spacing w:after="0" w:line="360" w:lineRule="auto"/>
        <w:ind w:firstLine="709"/>
        <w:jc w:val="both"/>
        <w:rPr>
          <w:rFonts w:ascii="Times New Roman" w:hAnsi="Times New Roman"/>
          <w:sz w:val="28"/>
          <w:szCs w:val="28"/>
        </w:rPr>
      </w:pPr>
      <w:r w:rsidRPr="00F87079">
        <w:rPr>
          <w:rFonts w:ascii="Times New Roman" w:hAnsi="Times New Roman"/>
          <w:sz w:val="28"/>
          <w:szCs w:val="28"/>
        </w:rPr>
        <w:t>Республики в составе Российской Федерации обладают международной правосубъектностью. Однако международная Правосубъектность республик ограничена. Она не может противоречить Конституции и законам РФ, федеральному договору. Международная деятельность республик координируется федеральными органами власти совместно с республиками.</w:t>
      </w:r>
      <w:r w:rsidRPr="00F87079">
        <w:rPr>
          <w:rStyle w:val="ad"/>
          <w:rFonts w:ascii="Times New Roman" w:hAnsi="Times New Roman"/>
          <w:sz w:val="28"/>
          <w:szCs w:val="28"/>
        </w:rPr>
        <w:footnoteReference w:id="15"/>
      </w:r>
      <w:r w:rsidRPr="00F87079">
        <w:rPr>
          <w:rFonts w:ascii="Times New Roman" w:hAnsi="Times New Roman"/>
          <w:sz w:val="28"/>
          <w:szCs w:val="28"/>
        </w:rPr>
        <w:t xml:space="preserve"> </w:t>
      </w:r>
      <w:r w:rsidR="00D73F07" w:rsidRPr="00F87079">
        <w:rPr>
          <w:rFonts w:ascii="Times New Roman" w:hAnsi="Times New Roman"/>
          <w:sz w:val="28"/>
          <w:szCs w:val="28"/>
        </w:rPr>
        <w:t xml:space="preserve"> </w:t>
      </w:r>
      <w:r w:rsidR="008924DB" w:rsidRPr="00F87079">
        <w:rPr>
          <w:rFonts w:ascii="Times New Roman" w:hAnsi="Times New Roman"/>
          <w:sz w:val="28"/>
          <w:szCs w:val="28"/>
        </w:rPr>
        <w:t xml:space="preserve"> </w:t>
      </w:r>
      <w:r w:rsidR="00594E1D" w:rsidRPr="00F87079">
        <w:rPr>
          <w:rFonts w:ascii="Times New Roman" w:hAnsi="Times New Roman"/>
          <w:sz w:val="28"/>
          <w:szCs w:val="28"/>
        </w:rPr>
        <w:t xml:space="preserve">  </w:t>
      </w:r>
      <w:r w:rsidR="004C2944" w:rsidRPr="00F87079">
        <w:rPr>
          <w:rFonts w:ascii="Times New Roman" w:hAnsi="Times New Roman"/>
          <w:sz w:val="28"/>
          <w:szCs w:val="28"/>
        </w:rPr>
        <w:t xml:space="preserve">  </w:t>
      </w:r>
      <w:r w:rsidR="0057096F" w:rsidRPr="00F87079">
        <w:rPr>
          <w:rFonts w:ascii="Times New Roman" w:hAnsi="Times New Roman"/>
          <w:sz w:val="28"/>
          <w:szCs w:val="28"/>
        </w:rPr>
        <w:t xml:space="preserve"> </w:t>
      </w:r>
      <w:r w:rsidR="00BF4E34" w:rsidRPr="00F87079">
        <w:rPr>
          <w:rFonts w:ascii="Times New Roman" w:hAnsi="Times New Roman"/>
          <w:sz w:val="28"/>
          <w:szCs w:val="28"/>
        </w:rPr>
        <w:t xml:space="preserve"> </w:t>
      </w:r>
    </w:p>
    <w:p w:rsidR="00861B03" w:rsidRPr="00F87079" w:rsidRDefault="00F87079" w:rsidP="000B3D1F">
      <w:pPr>
        <w:suppressLineNumbers/>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861B03" w:rsidRPr="00F87079">
        <w:rPr>
          <w:rFonts w:ascii="Times New Roman" w:hAnsi="Times New Roman"/>
          <w:b/>
          <w:sz w:val="28"/>
          <w:szCs w:val="28"/>
        </w:rPr>
        <w:t>2.2 Констуционно-правовой статус областей, краев, городов       федерального значения</w:t>
      </w:r>
    </w:p>
    <w:p w:rsidR="009236E9" w:rsidRPr="00F87079" w:rsidRDefault="009236E9" w:rsidP="00F87079">
      <w:pPr>
        <w:suppressLineNumbers/>
        <w:spacing w:after="0" w:line="360" w:lineRule="auto"/>
        <w:ind w:firstLine="709"/>
        <w:rPr>
          <w:rFonts w:ascii="Times New Roman" w:hAnsi="Times New Roman"/>
          <w:b/>
          <w:sz w:val="28"/>
          <w:szCs w:val="28"/>
        </w:rPr>
      </w:pPr>
    </w:p>
    <w:p w:rsidR="00180E0D" w:rsidRPr="00F87079" w:rsidRDefault="00861B03" w:rsidP="00F87079">
      <w:pPr>
        <w:suppressLineNumbers/>
        <w:spacing w:after="0" w:line="360" w:lineRule="auto"/>
        <w:ind w:firstLine="709"/>
        <w:jc w:val="both"/>
        <w:rPr>
          <w:rFonts w:ascii="Times New Roman" w:hAnsi="Times New Roman"/>
          <w:sz w:val="28"/>
          <w:szCs w:val="28"/>
        </w:rPr>
      </w:pPr>
      <w:r w:rsidRPr="00F87079">
        <w:rPr>
          <w:rFonts w:ascii="Times New Roman" w:hAnsi="Times New Roman"/>
          <w:b/>
          <w:sz w:val="28"/>
          <w:szCs w:val="28"/>
        </w:rPr>
        <w:t xml:space="preserve"> </w:t>
      </w:r>
      <w:r w:rsidRPr="00F87079">
        <w:rPr>
          <w:rFonts w:ascii="Times New Roman" w:hAnsi="Times New Roman"/>
          <w:sz w:val="28"/>
          <w:szCs w:val="28"/>
        </w:rPr>
        <w:t>В составе Российской Федерации 6 краев, 49 областей и два города федерального значения – Москва и Санкт-Петербург.</w:t>
      </w:r>
      <w:r w:rsidR="00180E0D" w:rsidRPr="00F87079">
        <w:rPr>
          <w:rFonts w:ascii="Times New Roman" w:hAnsi="Times New Roman"/>
          <w:sz w:val="28"/>
          <w:szCs w:val="28"/>
        </w:rPr>
        <w:t xml:space="preserve"> Они являются государственно-территориальными образованиями в составе Российской Федерации, которым в соответствии с Конституцией РФ</w:t>
      </w:r>
      <w:r w:rsidRPr="00F87079">
        <w:rPr>
          <w:rFonts w:ascii="Times New Roman" w:hAnsi="Times New Roman"/>
          <w:sz w:val="28"/>
          <w:szCs w:val="28"/>
        </w:rPr>
        <w:t xml:space="preserve"> </w:t>
      </w:r>
      <w:r w:rsidR="00180E0D" w:rsidRPr="00F87079">
        <w:rPr>
          <w:rFonts w:ascii="Times New Roman" w:hAnsi="Times New Roman"/>
          <w:sz w:val="28"/>
          <w:szCs w:val="28"/>
        </w:rPr>
        <w:t>(ст. 65) придан статус ее субъектов.</w:t>
      </w:r>
    </w:p>
    <w:p w:rsidR="00180E0D" w:rsidRPr="00F87079" w:rsidRDefault="00180E0D" w:rsidP="00F87079">
      <w:pPr>
        <w:suppressLineNumbers/>
        <w:spacing w:after="0" w:line="360" w:lineRule="auto"/>
        <w:ind w:firstLine="709"/>
        <w:jc w:val="both"/>
        <w:rPr>
          <w:rFonts w:ascii="Times New Roman" w:hAnsi="Times New Roman"/>
          <w:sz w:val="28"/>
          <w:szCs w:val="28"/>
        </w:rPr>
      </w:pPr>
      <w:r w:rsidRPr="00F87079">
        <w:rPr>
          <w:rFonts w:ascii="Times New Roman" w:hAnsi="Times New Roman"/>
          <w:sz w:val="28"/>
          <w:szCs w:val="28"/>
        </w:rPr>
        <w:t xml:space="preserve">Статус краев, областей и приравненных к ним городов федерального значения определяется Конституцией РФ(гл. 3), Федеративным договором от 31 марта 1992 года, включающим в себя договор о разграничении предметов ведения и полномочий между федеральными органами государственной власти Российской Федерации и органами власти краев, областей, городов Москва и Санкт-Петербург Российской Федерации и другими федеральными актами. </w:t>
      </w:r>
    </w:p>
    <w:p w:rsidR="00180E0D" w:rsidRPr="00F87079" w:rsidRDefault="00180E0D" w:rsidP="00F87079">
      <w:pPr>
        <w:suppressLineNumbers/>
        <w:spacing w:after="0" w:line="360" w:lineRule="auto"/>
        <w:ind w:firstLine="709"/>
        <w:jc w:val="both"/>
        <w:rPr>
          <w:rFonts w:ascii="Times New Roman" w:hAnsi="Times New Roman"/>
          <w:sz w:val="28"/>
          <w:szCs w:val="28"/>
        </w:rPr>
      </w:pPr>
      <w:r w:rsidRPr="00F87079">
        <w:rPr>
          <w:rFonts w:ascii="Times New Roman" w:hAnsi="Times New Roman"/>
          <w:sz w:val="28"/>
          <w:szCs w:val="28"/>
        </w:rPr>
        <w:tab/>
        <w:t>Являясь субъектами РФ, края, области и города федерального значения обладают определенной учредительной властью. Они вправе принимать свои уставы, законы и иные нормативные акты.</w:t>
      </w:r>
    </w:p>
    <w:p w:rsidR="00081D9B" w:rsidRPr="00F87079" w:rsidRDefault="00180E0D" w:rsidP="00F87079">
      <w:pPr>
        <w:suppressLineNumbers/>
        <w:spacing w:after="0" w:line="360" w:lineRule="auto"/>
        <w:ind w:firstLine="709"/>
        <w:jc w:val="both"/>
        <w:rPr>
          <w:rFonts w:ascii="Times New Roman" w:hAnsi="Times New Roman"/>
          <w:sz w:val="28"/>
          <w:szCs w:val="28"/>
        </w:rPr>
      </w:pPr>
      <w:r w:rsidRPr="00F87079">
        <w:rPr>
          <w:rFonts w:ascii="Times New Roman" w:hAnsi="Times New Roman"/>
          <w:sz w:val="28"/>
          <w:szCs w:val="28"/>
        </w:rPr>
        <w:t>Устав закрепляет конституционно-правовой статус края, области, городов федерального значения</w:t>
      </w:r>
      <w:r w:rsidR="001E6372" w:rsidRPr="00F87079">
        <w:rPr>
          <w:rFonts w:ascii="Times New Roman" w:hAnsi="Times New Roman"/>
          <w:sz w:val="28"/>
          <w:szCs w:val="28"/>
        </w:rPr>
        <w:t>; организацию государственной власти; порядок нормотворческой деятельности,</w:t>
      </w:r>
      <w:r w:rsidRPr="00F87079">
        <w:rPr>
          <w:rFonts w:ascii="Times New Roman" w:hAnsi="Times New Roman"/>
          <w:sz w:val="28"/>
          <w:szCs w:val="28"/>
        </w:rPr>
        <w:t xml:space="preserve"> </w:t>
      </w:r>
      <w:r w:rsidR="00081D9B" w:rsidRPr="00F87079">
        <w:rPr>
          <w:rFonts w:ascii="Times New Roman" w:hAnsi="Times New Roman"/>
          <w:sz w:val="28"/>
          <w:szCs w:val="28"/>
        </w:rPr>
        <w:t xml:space="preserve">административно-территориальное деление и организацию местного самоуправления. </w:t>
      </w:r>
    </w:p>
    <w:p w:rsidR="00E13B3D" w:rsidRPr="00F87079" w:rsidRDefault="00081D9B" w:rsidP="00F87079">
      <w:pPr>
        <w:suppressLineNumbers/>
        <w:spacing w:after="0" w:line="360" w:lineRule="auto"/>
        <w:ind w:firstLine="709"/>
        <w:jc w:val="both"/>
        <w:rPr>
          <w:rFonts w:ascii="Times New Roman" w:hAnsi="Times New Roman"/>
          <w:sz w:val="28"/>
          <w:szCs w:val="28"/>
        </w:rPr>
      </w:pPr>
      <w:r w:rsidRPr="00F87079">
        <w:rPr>
          <w:rFonts w:ascii="Times New Roman" w:hAnsi="Times New Roman"/>
          <w:sz w:val="28"/>
          <w:szCs w:val="28"/>
        </w:rPr>
        <w:t>Края, области, города федерального значения располагает своей территорией, которая не может быть изменена без их согласия. Граница между ними и другими субъектами Российской Федерации</w:t>
      </w:r>
      <w:r w:rsidR="00E13B3D" w:rsidRPr="00F87079">
        <w:rPr>
          <w:rFonts w:ascii="Times New Roman" w:hAnsi="Times New Roman"/>
          <w:sz w:val="28"/>
          <w:szCs w:val="28"/>
        </w:rPr>
        <w:t xml:space="preserve"> могут быть изменены с согласия края, области, города федерального значения.</w:t>
      </w:r>
    </w:p>
    <w:p w:rsidR="00690BBA" w:rsidRPr="00F87079" w:rsidRDefault="00081D9B" w:rsidP="00F87079">
      <w:pPr>
        <w:suppressLineNumbers/>
        <w:spacing w:after="0" w:line="360" w:lineRule="auto"/>
        <w:ind w:firstLine="709"/>
        <w:jc w:val="both"/>
        <w:rPr>
          <w:rFonts w:ascii="Times New Roman" w:hAnsi="Times New Roman"/>
          <w:sz w:val="28"/>
          <w:szCs w:val="28"/>
        </w:rPr>
      </w:pPr>
      <w:r w:rsidRPr="00F87079">
        <w:rPr>
          <w:rFonts w:ascii="Times New Roman" w:hAnsi="Times New Roman"/>
          <w:sz w:val="28"/>
          <w:szCs w:val="28"/>
        </w:rPr>
        <w:t xml:space="preserve"> </w:t>
      </w:r>
      <w:r w:rsidR="00E13B3D" w:rsidRPr="00F87079">
        <w:rPr>
          <w:rFonts w:ascii="Times New Roman" w:hAnsi="Times New Roman"/>
          <w:sz w:val="28"/>
          <w:szCs w:val="28"/>
        </w:rPr>
        <w:t>Каждый край, область, Москва и Санкт-Петербург образуют органы законодательной, исполнительной</w:t>
      </w:r>
      <w:r w:rsidR="00180E0D" w:rsidRPr="00F87079">
        <w:rPr>
          <w:rFonts w:ascii="Times New Roman" w:hAnsi="Times New Roman"/>
          <w:sz w:val="28"/>
          <w:szCs w:val="28"/>
        </w:rPr>
        <w:t xml:space="preserve"> </w:t>
      </w:r>
      <w:r w:rsidR="00E13B3D" w:rsidRPr="00F87079">
        <w:rPr>
          <w:rFonts w:ascii="Times New Roman" w:hAnsi="Times New Roman"/>
          <w:sz w:val="28"/>
          <w:szCs w:val="28"/>
        </w:rPr>
        <w:t>и судебной власти, которые действуют</w:t>
      </w:r>
      <w:r w:rsidR="00690BBA" w:rsidRPr="00F87079">
        <w:rPr>
          <w:rFonts w:ascii="Times New Roman" w:hAnsi="Times New Roman"/>
          <w:sz w:val="28"/>
          <w:szCs w:val="28"/>
        </w:rPr>
        <w:t xml:space="preserve"> на основе Конституции РФ, а также уставов краев, области, города федерального значения.</w:t>
      </w:r>
    </w:p>
    <w:p w:rsidR="00690BBA" w:rsidRPr="00F87079" w:rsidRDefault="00690BBA" w:rsidP="00F87079">
      <w:pPr>
        <w:suppressLineNumbers/>
        <w:spacing w:after="0" w:line="360" w:lineRule="auto"/>
        <w:ind w:firstLine="709"/>
        <w:jc w:val="both"/>
        <w:rPr>
          <w:rFonts w:ascii="Times New Roman" w:hAnsi="Times New Roman"/>
          <w:sz w:val="28"/>
          <w:szCs w:val="28"/>
        </w:rPr>
      </w:pPr>
      <w:r w:rsidRPr="00F87079">
        <w:rPr>
          <w:rFonts w:ascii="Times New Roman" w:hAnsi="Times New Roman"/>
          <w:sz w:val="28"/>
          <w:szCs w:val="28"/>
        </w:rPr>
        <w:t>Необходимо заметить, что если прежде органы власти краев, областей, городов республиканского значения</w:t>
      </w:r>
      <w:r w:rsidR="00720004" w:rsidRPr="00F87079">
        <w:rPr>
          <w:rFonts w:ascii="Times New Roman" w:hAnsi="Times New Roman"/>
          <w:sz w:val="28"/>
          <w:szCs w:val="28"/>
        </w:rPr>
        <w:t xml:space="preserve"> </w:t>
      </w:r>
      <w:r w:rsidRPr="00F87079">
        <w:rPr>
          <w:rFonts w:ascii="Times New Roman" w:hAnsi="Times New Roman"/>
          <w:sz w:val="28"/>
          <w:szCs w:val="28"/>
        </w:rPr>
        <w:t>относились законодательством к местным органам власти, то в настоящие время они являются органами власти субъектов Федерации.</w:t>
      </w:r>
    </w:p>
    <w:p w:rsidR="00690BBA" w:rsidRPr="00F87079" w:rsidRDefault="00690BBA" w:rsidP="00F87079">
      <w:pPr>
        <w:suppressLineNumbers/>
        <w:spacing w:after="0" w:line="360" w:lineRule="auto"/>
        <w:ind w:firstLine="709"/>
        <w:jc w:val="both"/>
        <w:rPr>
          <w:rFonts w:ascii="Times New Roman" w:hAnsi="Times New Roman"/>
          <w:sz w:val="28"/>
          <w:szCs w:val="28"/>
        </w:rPr>
      </w:pPr>
      <w:r w:rsidRPr="00F87079">
        <w:rPr>
          <w:rFonts w:ascii="Times New Roman" w:hAnsi="Times New Roman"/>
          <w:sz w:val="28"/>
          <w:szCs w:val="28"/>
        </w:rPr>
        <w:t>Края, области, города федерального значения вправе иметь свою символику. Порядок использования официальной символики области определяются законом области.</w:t>
      </w:r>
    </w:p>
    <w:p w:rsidR="000723AE" w:rsidRPr="00F87079" w:rsidRDefault="00690BBA" w:rsidP="00F87079">
      <w:pPr>
        <w:suppressLineNumbers/>
        <w:spacing w:after="0" w:line="360" w:lineRule="auto"/>
        <w:ind w:firstLine="709"/>
        <w:jc w:val="both"/>
        <w:rPr>
          <w:rFonts w:ascii="Times New Roman" w:hAnsi="Times New Roman"/>
          <w:sz w:val="28"/>
          <w:szCs w:val="28"/>
        </w:rPr>
      </w:pPr>
      <w:r w:rsidRPr="00F87079">
        <w:rPr>
          <w:rFonts w:ascii="Times New Roman" w:hAnsi="Times New Roman"/>
          <w:sz w:val="28"/>
          <w:szCs w:val="28"/>
        </w:rPr>
        <w:t>Края, области, Москва, Санкт- Петербург являются самостоятельными участниками международных и внешн</w:t>
      </w:r>
      <w:r w:rsidR="000723AE" w:rsidRPr="00F87079">
        <w:rPr>
          <w:rFonts w:ascii="Times New Roman" w:hAnsi="Times New Roman"/>
          <w:sz w:val="28"/>
          <w:szCs w:val="28"/>
        </w:rPr>
        <w:t>еэкономических связей, соглашений с другими краями, областями, а также республиками, автономной областью, автономными  округами, если это не противоречит Конституции и законам РФ. Координация данной деятельностью осуществляется федеральными органами государственной власти Российской Федерации совместно с органами власти краев, областей, Москвы и Санкт-Петербурга.</w:t>
      </w:r>
    </w:p>
    <w:p w:rsidR="000723AE" w:rsidRPr="00F87079" w:rsidRDefault="000723AE" w:rsidP="00F87079">
      <w:pPr>
        <w:suppressLineNumbers/>
        <w:spacing w:after="0" w:line="360" w:lineRule="auto"/>
        <w:ind w:firstLine="709"/>
        <w:jc w:val="both"/>
        <w:rPr>
          <w:rFonts w:ascii="Times New Roman" w:hAnsi="Times New Roman"/>
          <w:sz w:val="28"/>
          <w:szCs w:val="28"/>
        </w:rPr>
      </w:pPr>
      <w:r w:rsidRPr="00F87079">
        <w:rPr>
          <w:rFonts w:ascii="Times New Roman" w:hAnsi="Times New Roman"/>
          <w:sz w:val="28"/>
          <w:szCs w:val="28"/>
        </w:rPr>
        <w:t>По взаимному согласию Российской Федерации и соответствующего края, области, городов федерального значения может быть изменен статус субъекта. В некоторых уставах краев и областей устанавливается порядок изменения их статуса.</w:t>
      </w:r>
    </w:p>
    <w:p w:rsidR="001921A0" w:rsidRPr="00F87079" w:rsidRDefault="00921D8C" w:rsidP="00F87079">
      <w:pPr>
        <w:suppressLineNumbers/>
        <w:spacing w:after="0" w:line="360" w:lineRule="auto"/>
        <w:ind w:firstLine="709"/>
        <w:jc w:val="both"/>
        <w:rPr>
          <w:rFonts w:ascii="Times New Roman" w:hAnsi="Times New Roman"/>
          <w:sz w:val="28"/>
          <w:szCs w:val="28"/>
        </w:rPr>
      </w:pPr>
      <w:r w:rsidRPr="00F87079">
        <w:rPr>
          <w:rFonts w:ascii="Times New Roman" w:hAnsi="Times New Roman"/>
          <w:sz w:val="28"/>
          <w:szCs w:val="28"/>
        </w:rPr>
        <w:t>Конституция РФ обеспечивает участие представителей краев, областей, городов федерального значения в решении вопросов, отнесенных к компетенции РФ. Для этого от краев, областей и городов федерального значения избираются депутаты в Государственную Думу и входят по два представителя в Совет Федерации. Представительные органы власти краев, областей и городов федерального значения обладают  правом законодательной инициативы в федеральном парламенте. Кроме того, представительные органы и администрации края, области, города федерального значения</w:t>
      </w:r>
      <w:r w:rsidR="001921A0" w:rsidRPr="00F87079">
        <w:rPr>
          <w:rFonts w:ascii="Times New Roman" w:hAnsi="Times New Roman"/>
          <w:sz w:val="28"/>
          <w:szCs w:val="28"/>
        </w:rPr>
        <w:t xml:space="preserve"> вправе вносить на рассмотрение Президента и Правительства РФ проекты актов, принятие которых относится к компетенции Президента и Правительства РФ.</w:t>
      </w:r>
    </w:p>
    <w:p w:rsidR="00A003E3" w:rsidRPr="00F87079" w:rsidRDefault="001921A0" w:rsidP="00F87079">
      <w:pPr>
        <w:suppressLineNumbers/>
        <w:spacing w:after="0" w:line="360" w:lineRule="auto"/>
        <w:ind w:firstLine="709"/>
        <w:jc w:val="both"/>
        <w:rPr>
          <w:rFonts w:ascii="Times New Roman" w:hAnsi="Times New Roman"/>
          <w:sz w:val="28"/>
          <w:szCs w:val="28"/>
        </w:rPr>
      </w:pPr>
      <w:r w:rsidRPr="00F87079">
        <w:rPr>
          <w:rFonts w:ascii="Times New Roman" w:hAnsi="Times New Roman"/>
          <w:sz w:val="28"/>
          <w:szCs w:val="28"/>
        </w:rPr>
        <w:t>Конституция РФ, Федеративный договор и уставы краев, областей и городов федерального значения определяют предметы ведения данных субъектов Федерации. Предметы ведения подразделяются на предметы совместного ведения Федерации и ее субъектов – краев, областей городов федерального значения – и предметы, находящиеся в исключительном ведении краев, областей и городов федерального значения</w:t>
      </w:r>
      <w:r w:rsidR="00A003E3" w:rsidRPr="00F87079">
        <w:rPr>
          <w:rFonts w:ascii="Times New Roman" w:hAnsi="Times New Roman"/>
          <w:sz w:val="28"/>
          <w:szCs w:val="28"/>
        </w:rPr>
        <w:t>. Нужно иметь в виду, что в соответствии с п. 1 раздела второго Конституции РФ в случае несоответствии  положений Конституции РФ положением Федеративного договора действуют положения Конституции РФ.</w:t>
      </w:r>
    </w:p>
    <w:p w:rsidR="00A003E3" w:rsidRPr="00F87079" w:rsidRDefault="00A003E3" w:rsidP="00F87079">
      <w:pPr>
        <w:suppressLineNumbers/>
        <w:spacing w:after="0" w:line="360" w:lineRule="auto"/>
        <w:ind w:firstLine="709"/>
        <w:jc w:val="both"/>
        <w:rPr>
          <w:rFonts w:ascii="Times New Roman" w:hAnsi="Times New Roman"/>
          <w:sz w:val="28"/>
          <w:szCs w:val="28"/>
        </w:rPr>
      </w:pPr>
      <w:r w:rsidRPr="00F87079">
        <w:rPr>
          <w:rFonts w:ascii="Times New Roman" w:hAnsi="Times New Roman"/>
          <w:sz w:val="28"/>
          <w:szCs w:val="28"/>
        </w:rPr>
        <w:t>Согласно Конституции РФ и Федеративного договора, в совместном ведении Федерации и краев, областей и города федерального значения в сфере государственного строительства находятся обеспечение соответствия уставов, законов и иных нормативных правовых актов края, области, городов федерального значения. Конституции и федеральным законам; защита прав и свобод</w:t>
      </w:r>
      <w:r w:rsidR="00744127" w:rsidRPr="00F87079">
        <w:rPr>
          <w:rFonts w:ascii="Times New Roman" w:hAnsi="Times New Roman"/>
          <w:sz w:val="28"/>
          <w:szCs w:val="28"/>
        </w:rPr>
        <w:t xml:space="preserve"> гражданина; защита прав национальных меньшинств; обеспечение законности, правопорядка, общественной безопасности; режим пограничных зон.</w:t>
      </w:r>
    </w:p>
    <w:p w:rsidR="00A003E3" w:rsidRPr="00F87079" w:rsidRDefault="00744127" w:rsidP="00F87079">
      <w:pPr>
        <w:suppressLineNumbers/>
        <w:spacing w:after="0" w:line="360" w:lineRule="auto"/>
        <w:ind w:firstLine="709"/>
        <w:jc w:val="both"/>
        <w:rPr>
          <w:rFonts w:ascii="Times New Roman" w:hAnsi="Times New Roman"/>
          <w:sz w:val="28"/>
          <w:szCs w:val="28"/>
        </w:rPr>
      </w:pPr>
      <w:r w:rsidRPr="00F87079">
        <w:rPr>
          <w:rFonts w:ascii="Times New Roman" w:hAnsi="Times New Roman"/>
          <w:sz w:val="28"/>
          <w:szCs w:val="28"/>
        </w:rPr>
        <w:t xml:space="preserve">В области экономического и социально-культурного строительства в совместное ведение входят вопросы ведения, пользования и распоряжения землей, недрами, водными  и другими природными  ресурсами, разграничение государственной собственности, природопользование; </w:t>
      </w:r>
      <w:r w:rsidR="00930674" w:rsidRPr="00F87079">
        <w:rPr>
          <w:rFonts w:ascii="Times New Roman" w:hAnsi="Times New Roman"/>
          <w:sz w:val="28"/>
          <w:szCs w:val="28"/>
        </w:rPr>
        <w:t>установление общих принципов налогообложения и др.</w:t>
      </w:r>
    </w:p>
    <w:p w:rsidR="00E47C02" w:rsidRPr="00F87079" w:rsidRDefault="000B3D1F" w:rsidP="00F87079">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1F55DC" w:rsidRPr="00F87079">
        <w:rPr>
          <w:rFonts w:ascii="Times New Roman" w:hAnsi="Times New Roman"/>
          <w:b/>
          <w:sz w:val="28"/>
          <w:szCs w:val="28"/>
        </w:rPr>
        <w:t>Заключение</w:t>
      </w:r>
    </w:p>
    <w:p w:rsidR="009236E9" w:rsidRPr="00F87079" w:rsidRDefault="009236E9" w:rsidP="00F87079">
      <w:pPr>
        <w:spacing w:after="0" w:line="360" w:lineRule="auto"/>
        <w:ind w:firstLine="709"/>
        <w:jc w:val="center"/>
        <w:rPr>
          <w:rFonts w:ascii="Times New Roman" w:hAnsi="Times New Roman"/>
          <w:b/>
          <w:sz w:val="28"/>
          <w:szCs w:val="28"/>
        </w:rPr>
      </w:pPr>
    </w:p>
    <w:p w:rsidR="001F55DC" w:rsidRPr="00F87079" w:rsidRDefault="001F55DC"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Проблема государственного устройства во всех формах, так или иначе, касается более или менее развитых стран, по существу является глобальной, поскольку органически связана с другой, более крупной – о форме проявления в государствах.</w:t>
      </w:r>
    </w:p>
    <w:p w:rsidR="001F55DC" w:rsidRPr="00F87079" w:rsidRDefault="001F55DC"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Основы конституционно-правового статуса РФ определены в главе 3 «Федеративное устройство» (ст. 65-79) в других главах и статьях Конституции РФ, в федеральных и иных нормативно-правовых актах.</w:t>
      </w:r>
    </w:p>
    <w:p w:rsidR="001F55DC" w:rsidRPr="00F87079" w:rsidRDefault="001F55DC"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 xml:space="preserve">Российская Федерация состоит из республик, краев, областей, городов федерального значения, автономная область, автономных округов </w:t>
      </w:r>
      <w:r w:rsidR="00E66464" w:rsidRPr="00F87079">
        <w:rPr>
          <w:rFonts w:ascii="Times New Roman" w:hAnsi="Times New Roman"/>
          <w:sz w:val="28"/>
          <w:szCs w:val="28"/>
        </w:rPr>
        <w:t>– равноправных субъектов РФ.</w:t>
      </w:r>
    </w:p>
    <w:p w:rsidR="00E66464" w:rsidRPr="00F87079" w:rsidRDefault="00E66464"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Однако эта норма нуждается в уточнениях. Равноправие субъектов не следует рассматривать абстрактно юридически; статус каждой разновидности субъекта имеет свои особенности.</w:t>
      </w:r>
    </w:p>
    <w:p w:rsidR="00E66464" w:rsidRPr="00F87079" w:rsidRDefault="00E66464"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Федеративное устройство РФ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РФ и органами государственной власти субъектов РФ.</w:t>
      </w:r>
    </w:p>
    <w:p w:rsidR="00E66464" w:rsidRPr="00F87079" w:rsidRDefault="00E66464"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Во взаимоотношениях с федеральными органами государственной власти все субъекты РФ между собой равноправны.</w:t>
      </w:r>
    </w:p>
    <w:p w:rsidR="004D7857" w:rsidRPr="00F87079" w:rsidRDefault="00E66464"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 xml:space="preserve">Однако большинство автономных округов входят в состав краев и областей и должны были бы </w:t>
      </w:r>
      <w:r w:rsidR="004D7857" w:rsidRPr="00F87079">
        <w:rPr>
          <w:rFonts w:ascii="Times New Roman" w:hAnsi="Times New Roman"/>
          <w:sz w:val="28"/>
          <w:szCs w:val="28"/>
        </w:rPr>
        <w:t>рассматриваться как государственные образования наряду с этими краями и областями. Такое положение субъектов РФ дает повод говорить об асимметричности российского федерализма, то есть Конституция все же предусматривает различие субъектов, хотя это различие в ней ясно не выражено.</w:t>
      </w:r>
    </w:p>
    <w:p w:rsidR="00E66464" w:rsidRPr="00F87079" w:rsidRDefault="004D7857"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 xml:space="preserve"> </w:t>
      </w:r>
      <w:r w:rsidR="00E66464" w:rsidRPr="00F87079">
        <w:rPr>
          <w:rFonts w:ascii="Times New Roman" w:hAnsi="Times New Roman"/>
          <w:sz w:val="28"/>
          <w:szCs w:val="28"/>
        </w:rPr>
        <w:t xml:space="preserve"> </w:t>
      </w:r>
      <w:r w:rsidR="005C737C" w:rsidRPr="00F87079">
        <w:rPr>
          <w:rFonts w:ascii="Times New Roman" w:hAnsi="Times New Roman"/>
          <w:sz w:val="28"/>
          <w:szCs w:val="28"/>
        </w:rPr>
        <w:t>К сказанному нужно, конечно, добавить территорию, людские и сырьевые ресурсы, другие о</w:t>
      </w:r>
      <w:r w:rsidR="006F1B27" w:rsidRPr="00F87079">
        <w:rPr>
          <w:rFonts w:ascii="Times New Roman" w:hAnsi="Times New Roman"/>
          <w:sz w:val="28"/>
          <w:szCs w:val="28"/>
        </w:rPr>
        <w:t>собенности разновидностей субъе</w:t>
      </w:r>
      <w:r w:rsidR="005C737C" w:rsidRPr="00F87079">
        <w:rPr>
          <w:rFonts w:ascii="Times New Roman" w:hAnsi="Times New Roman"/>
          <w:sz w:val="28"/>
          <w:szCs w:val="28"/>
        </w:rPr>
        <w:t>ктов</w:t>
      </w:r>
      <w:r w:rsidR="006F1B27" w:rsidRPr="00F87079">
        <w:rPr>
          <w:rFonts w:ascii="Times New Roman" w:hAnsi="Times New Roman"/>
          <w:sz w:val="28"/>
          <w:szCs w:val="28"/>
        </w:rPr>
        <w:t xml:space="preserve"> РФ. Нельзя всерьез говорить о каком-то абстрактном равноправии.</w:t>
      </w:r>
    </w:p>
    <w:p w:rsidR="00D54EBA" w:rsidRPr="00F87079" w:rsidRDefault="006F1B27"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В вопросе о разграничении предметов ведения и полномочия между органами государственной власти РФ и субъектов РФ как показал опыт, недостаточно руководствоваться Конституцией РФ. В результате родилась</w:t>
      </w:r>
      <w:r w:rsidR="00D54EBA" w:rsidRPr="00F87079">
        <w:rPr>
          <w:rFonts w:ascii="Times New Roman" w:hAnsi="Times New Roman"/>
          <w:sz w:val="28"/>
          <w:szCs w:val="28"/>
        </w:rPr>
        <w:t xml:space="preserve"> практика заключения договоров о разграничении ведения и полномочий между органами государственной власти РФ и ее субъектов.</w:t>
      </w:r>
    </w:p>
    <w:p w:rsidR="006F1B27" w:rsidRPr="000B3D1F" w:rsidRDefault="00D54EBA"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В настоящее время идет процесс объединения субъектов РФ, что предполагает многочисленные проблемы в сфере государственного строительства, так как укрепление автоматически не сделает субъекты Федерации стабильно развивающимся. Необходимо реальное стимулирование экономики. Но, не имея развитой законодательной базы субъектов РФ трудно говорить об успешном решени</w:t>
      </w:r>
      <w:r w:rsidR="000B3D1F">
        <w:rPr>
          <w:rFonts w:ascii="Times New Roman" w:hAnsi="Times New Roman"/>
          <w:sz w:val="28"/>
          <w:szCs w:val="28"/>
        </w:rPr>
        <w:t>и вопрос правосубъективности.</w:t>
      </w:r>
    </w:p>
    <w:p w:rsidR="00D54EBA" w:rsidRPr="00F87079" w:rsidRDefault="000B3D1F" w:rsidP="00F87079">
      <w:pPr>
        <w:suppressLineNumbers/>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D54EBA" w:rsidRPr="00F87079">
        <w:rPr>
          <w:rFonts w:ascii="Times New Roman" w:hAnsi="Times New Roman"/>
          <w:b/>
          <w:sz w:val="28"/>
          <w:szCs w:val="28"/>
        </w:rPr>
        <w:t>Библиографический список</w:t>
      </w:r>
    </w:p>
    <w:p w:rsidR="00597C93" w:rsidRPr="00F87079" w:rsidRDefault="00597C93" w:rsidP="00F87079">
      <w:pPr>
        <w:suppressLineNumbers/>
        <w:spacing w:after="0" w:line="360" w:lineRule="auto"/>
        <w:ind w:firstLine="709"/>
        <w:jc w:val="center"/>
        <w:rPr>
          <w:rFonts w:ascii="Times New Roman" w:hAnsi="Times New Roman"/>
          <w:b/>
          <w:sz w:val="28"/>
          <w:szCs w:val="28"/>
        </w:rPr>
      </w:pPr>
    </w:p>
    <w:p w:rsidR="00126EAC" w:rsidRPr="00F87079" w:rsidRDefault="00323194" w:rsidP="00F87079">
      <w:pPr>
        <w:pStyle w:val="a9"/>
        <w:numPr>
          <w:ilvl w:val="0"/>
          <w:numId w:val="11"/>
        </w:numPr>
        <w:spacing w:after="0" w:line="360" w:lineRule="auto"/>
        <w:ind w:left="0" w:firstLine="709"/>
        <w:jc w:val="both"/>
        <w:rPr>
          <w:rFonts w:ascii="Times New Roman" w:hAnsi="Times New Roman"/>
          <w:sz w:val="28"/>
          <w:szCs w:val="28"/>
        </w:rPr>
      </w:pPr>
      <w:r w:rsidRPr="00F87079">
        <w:rPr>
          <w:rFonts w:ascii="Times New Roman" w:hAnsi="Times New Roman"/>
          <w:sz w:val="28"/>
          <w:szCs w:val="28"/>
        </w:rPr>
        <w:t>Конституция Российской Федерации 1993 года.</w:t>
      </w:r>
    </w:p>
    <w:p w:rsidR="00323194" w:rsidRPr="00F87079" w:rsidRDefault="00323194" w:rsidP="00F87079">
      <w:pPr>
        <w:pStyle w:val="a9"/>
        <w:numPr>
          <w:ilvl w:val="0"/>
          <w:numId w:val="11"/>
        </w:numPr>
        <w:spacing w:after="0" w:line="360" w:lineRule="auto"/>
        <w:ind w:left="0" w:firstLine="709"/>
        <w:jc w:val="both"/>
        <w:rPr>
          <w:rFonts w:ascii="Times New Roman" w:hAnsi="Times New Roman"/>
          <w:sz w:val="28"/>
          <w:szCs w:val="28"/>
        </w:rPr>
      </w:pPr>
      <w:r w:rsidRPr="00F87079">
        <w:rPr>
          <w:rFonts w:ascii="Times New Roman" w:hAnsi="Times New Roman"/>
          <w:sz w:val="28"/>
          <w:szCs w:val="28"/>
        </w:rPr>
        <w:t>Федеральный Конституционный закон «О порядке принятия в Российскую Федерацию и образование в ее составе нового субъекта Федерации» // Собрание законодательства РФ 2001 г. № 52 ст. 4916; 2005г. №45 ст.4581</w:t>
      </w:r>
    </w:p>
    <w:p w:rsidR="00D83D05" w:rsidRPr="00F87079" w:rsidRDefault="00323194" w:rsidP="00F87079">
      <w:pPr>
        <w:pStyle w:val="a9"/>
        <w:numPr>
          <w:ilvl w:val="0"/>
          <w:numId w:val="11"/>
        </w:numPr>
        <w:spacing w:after="0" w:line="360" w:lineRule="auto"/>
        <w:ind w:left="0" w:firstLine="709"/>
        <w:jc w:val="both"/>
        <w:rPr>
          <w:rFonts w:ascii="Times New Roman" w:hAnsi="Times New Roman"/>
          <w:sz w:val="28"/>
          <w:szCs w:val="28"/>
        </w:rPr>
      </w:pPr>
      <w:r w:rsidRPr="00F87079">
        <w:rPr>
          <w:rFonts w:ascii="Times New Roman" w:hAnsi="Times New Roman"/>
          <w:sz w:val="28"/>
          <w:szCs w:val="28"/>
        </w:rPr>
        <w:t xml:space="preserve">Федеральный Конституционный закон «Об образование в составе РФ нового субъекта РФ в результате </w:t>
      </w:r>
      <w:r w:rsidR="00D83D05" w:rsidRPr="00F87079">
        <w:rPr>
          <w:rFonts w:ascii="Times New Roman" w:hAnsi="Times New Roman"/>
          <w:sz w:val="28"/>
          <w:szCs w:val="28"/>
        </w:rPr>
        <w:t>объединения Пермской области и Коми-Пермятской автономного округа // Собрание законодательства РФ 2004 г. №19 ст.116</w:t>
      </w:r>
    </w:p>
    <w:p w:rsidR="00D83D05" w:rsidRPr="00F87079" w:rsidRDefault="00D83D05" w:rsidP="00F87079">
      <w:pPr>
        <w:pStyle w:val="a9"/>
        <w:numPr>
          <w:ilvl w:val="0"/>
          <w:numId w:val="11"/>
        </w:numPr>
        <w:spacing w:after="0" w:line="360" w:lineRule="auto"/>
        <w:ind w:left="0" w:firstLine="709"/>
        <w:jc w:val="both"/>
        <w:rPr>
          <w:rFonts w:ascii="Times New Roman" w:hAnsi="Times New Roman"/>
          <w:sz w:val="28"/>
          <w:szCs w:val="28"/>
        </w:rPr>
      </w:pPr>
      <w:r w:rsidRPr="00F87079">
        <w:rPr>
          <w:rFonts w:ascii="Times New Roman" w:hAnsi="Times New Roman"/>
          <w:sz w:val="28"/>
          <w:szCs w:val="28"/>
        </w:rPr>
        <w:t>Федеральный Конституционный закон «Об образование в составе РФ нового субъекта РФ в результате объединения Красноярского края, Таймырского (Долгано-Ненецкого) автономного округа и Эвенкийского автономного округа // Собрание законодательства РФ 2005г.№42 ст.4212</w:t>
      </w:r>
    </w:p>
    <w:p w:rsidR="00D83D05" w:rsidRPr="00F87079" w:rsidRDefault="00D83D05" w:rsidP="00F87079">
      <w:pPr>
        <w:pStyle w:val="a9"/>
        <w:numPr>
          <w:ilvl w:val="0"/>
          <w:numId w:val="11"/>
        </w:numPr>
        <w:spacing w:after="0" w:line="360" w:lineRule="auto"/>
        <w:ind w:left="0" w:firstLine="709"/>
        <w:jc w:val="both"/>
        <w:rPr>
          <w:rFonts w:ascii="Times New Roman" w:hAnsi="Times New Roman"/>
          <w:sz w:val="28"/>
          <w:szCs w:val="28"/>
        </w:rPr>
      </w:pPr>
      <w:r w:rsidRPr="00F87079">
        <w:rPr>
          <w:rFonts w:ascii="Times New Roman" w:hAnsi="Times New Roman"/>
          <w:sz w:val="28"/>
          <w:szCs w:val="28"/>
        </w:rPr>
        <w:t>Федеральный закон « Об общих принципах организации законодательных (представительных) и исполнительных органов государственной власти субъектов РФ// Собрание законодательства РФ 2003г. №27 ст.2709; 2004 г. №50 ст. 4950; 2005г.№ 1 ст.25</w:t>
      </w:r>
    </w:p>
    <w:p w:rsidR="00323194" w:rsidRPr="00F87079" w:rsidRDefault="004779A7" w:rsidP="00F87079">
      <w:pPr>
        <w:pStyle w:val="a9"/>
        <w:numPr>
          <w:ilvl w:val="0"/>
          <w:numId w:val="11"/>
        </w:numPr>
        <w:spacing w:after="0" w:line="360" w:lineRule="auto"/>
        <w:ind w:left="0" w:firstLine="709"/>
        <w:jc w:val="both"/>
        <w:rPr>
          <w:rFonts w:ascii="Times New Roman" w:hAnsi="Times New Roman"/>
          <w:sz w:val="28"/>
          <w:szCs w:val="28"/>
        </w:rPr>
      </w:pPr>
      <w:r w:rsidRPr="00F87079">
        <w:rPr>
          <w:rFonts w:ascii="Times New Roman" w:hAnsi="Times New Roman"/>
          <w:sz w:val="28"/>
          <w:szCs w:val="28"/>
        </w:rPr>
        <w:t>Федеральный закон от  13 октября 1995г. «О государственном регулирование внешнеторговой деятельности» // Собрание законодательства РФ</w:t>
      </w:r>
      <w:r w:rsidR="00323194" w:rsidRPr="00F87079">
        <w:rPr>
          <w:rFonts w:ascii="Times New Roman" w:hAnsi="Times New Roman"/>
          <w:sz w:val="28"/>
          <w:szCs w:val="28"/>
        </w:rPr>
        <w:t xml:space="preserve"> </w:t>
      </w:r>
      <w:r w:rsidRPr="00F87079">
        <w:rPr>
          <w:rFonts w:ascii="Times New Roman" w:hAnsi="Times New Roman"/>
          <w:sz w:val="28"/>
          <w:szCs w:val="28"/>
        </w:rPr>
        <w:t>1995г. №42 ст.3923</w:t>
      </w:r>
    </w:p>
    <w:p w:rsidR="004779A7" w:rsidRPr="00F87079" w:rsidRDefault="004779A7" w:rsidP="00F87079">
      <w:pPr>
        <w:pStyle w:val="a9"/>
        <w:numPr>
          <w:ilvl w:val="0"/>
          <w:numId w:val="11"/>
        </w:numPr>
        <w:spacing w:after="0" w:line="360" w:lineRule="auto"/>
        <w:ind w:left="0" w:firstLine="709"/>
        <w:jc w:val="both"/>
        <w:rPr>
          <w:rFonts w:ascii="Times New Roman" w:hAnsi="Times New Roman"/>
          <w:sz w:val="28"/>
          <w:szCs w:val="28"/>
        </w:rPr>
      </w:pPr>
      <w:r w:rsidRPr="00F87079">
        <w:rPr>
          <w:rFonts w:ascii="Times New Roman" w:hAnsi="Times New Roman"/>
          <w:sz w:val="28"/>
          <w:szCs w:val="28"/>
        </w:rPr>
        <w:t>Балгай М.В. Конституционное право РФ – М.: НОРМА, 2005 г.</w:t>
      </w:r>
    </w:p>
    <w:p w:rsidR="004779A7" w:rsidRPr="00F87079" w:rsidRDefault="004779A7" w:rsidP="00F87079">
      <w:pPr>
        <w:pStyle w:val="a9"/>
        <w:numPr>
          <w:ilvl w:val="0"/>
          <w:numId w:val="11"/>
        </w:numPr>
        <w:spacing w:after="0" w:line="360" w:lineRule="auto"/>
        <w:ind w:left="0" w:firstLine="709"/>
        <w:jc w:val="both"/>
        <w:rPr>
          <w:rFonts w:ascii="Times New Roman" w:hAnsi="Times New Roman"/>
          <w:sz w:val="28"/>
          <w:szCs w:val="28"/>
        </w:rPr>
      </w:pPr>
      <w:r w:rsidRPr="00F87079">
        <w:rPr>
          <w:rFonts w:ascii="Times New Roman" w:hAnsi="Times New Roman"/>
          <w:sz w:val="28"/>
          <w:szCs w:val="28"/>
        </w:rPr>
        <w:t>Конституционное право России / отв. ред.  А.Н. Кокотов и М.И. Кукушкин. – М.: 2004г.</w:t>
      </w:r>
    </w:p>
    <w:p w:rsidR="004779A7" w:rsidRPr="00F87079" w:rsidRDefault="004779A7" w:rsidP="00F87079">
      <w:pPr>
        <w:pStyle w:val="a9"/>
        <w:numPr>
          <w:ilvl w:val="0"/>
          <w:numId w:val="11"/>
        </w:numPr>
        <w:spacing w:after="0" w:line="360" w:lineRule="auto"/>
        <w:ind w:left="0" w:firstLine="709"/>
        <w:jc w:val="both"/>
        <w:rPr>
          <w:rFonts w:ascii="Times New Roman" w:hAnsi="Times New Roman"/>
          <w:sz w:val="28"/>
          <w:szCs w:val="28"/>
        </w:rPr>
      </w:pPr>
      <w:r w:rsidRPr="00F87079">
        <w:rPr>
          <w:rFonts w:ascii="Times New Roman" w:hAnsi="Times New Roman"/>
          <w:sz w:val="28"/>
          <w:szCs w:val="28"/>
        </w:rPr>
        <w:t>Кутафин О.Е. Российская автономия – М.: 2006 г.</w:t>
      </w:r>
    </w:p>
    <w:p w:rsidR="004779A7" w:rsidRPr="00F87079" w:rsidRDefault="004779A7" w:rsidP="00F87079">
      <w:pPr>
        <w:pStyle w:val="a9"/>
        <w:numPr>
          <w:ilvl w:val="0"/>
          <w:numId w:val="11"/>
        </w:numPr>
        <w:spacing w:after="0" w:line="360" w:lineRule="auto"/>
        <w:ind w:left="0" w:firstLine="709"/>
        <w:jc w:val="both"/>
        <w:rPr>
          <w:rFonts w:ascii="Times New Roman" w:hAnsi="Times New Roman"/>
          <w:sz w:val="28"/>
          <w:szCs w:val="28"/>
        </w:rPr>
      </w:pPr>
      <w:r w:rsidRPr="00F87079">
        <w:rPr>
          <w:rFonts w:ascii="Times New Roman" w:hAnsi="Times New Roman"/>
          <w:sz w:val="28"/>
          <w:szCs w:val="28"/>
        </w:rPr>
        <w:t>Габригидзе Б.Н., Черневский А.Г. Конституционное право России – М.:  Издательско-торговая корпорация «Доликов и К», 2005 г.</w:t>
      </w:r>
    </w:p>
    <w:p w:rsidR="00A97246" w:rsidRPr="00F87079" w:rsidRDefault="004779A7" w:rsidP="00F87079">
      <w:pPr>
        <w:pStyle w:val="a9"/>
        <w:numPr>
          <w:ilvl w:val="0"/>
          <w:numId w:val="11"/>
        </w:numPr>
        <w:spacing w:after="0" w:line="360" w:lineRule="auto"/>
        <w:ind w:left="0" w:firstLine="709"/>
        <w:jc w:val="both"/>
        <w:rPr>
          <w:rFonts w:ascii="Times New Roman" w:hAnsi="Times New Roman"/>
          <w:sz w:val="28"/>
          <w:szCs w:val="28"/>
        </w:rPr>
      </w:pPr>
      <w:r w:rsidRPr="00F87079">
        <w:rPr>
          <w:rFonts w:ascii="Times New Roman" w:hAnsi="Times New Roman"/>
          <w:sz w:val="28"/>
          <w:szCs w:val="28"/>
        </w:rPr>
        <w:t xml:space="preserve">Глигич-Золотарева М.В. </w:t>
      </w:r>
      <w:r w:rsidR="00A97246" w:rsidRPr="00F87079">
        <w:rPr>
          <w:rFonts w:ascii="Times New Roman" w:hAnsi="Times New Roman"/>
          <w:sz w:val="28"/>
          <w:szCs w:val="28"/>
        </w:rPr>
        <w:t>Субъектный состав РФ: эпоха перемен уже наступила// Государство и  право, 2006 г., № 10</w:t>
      </w:r>
    </w:p>
    <w:p w:rsidR="00A97246" w:rsidRPr="00F87079" w:rsidRDefault="00A97246" w:rsidP="00F87079">
      <w:pPr>
        <w:pStyle w:val="a9"/>
        <w:numPr>
          <w:ilvl w:val="0"/>
          <w:numId w:val="11"/>
        </w:numPr>
        <w:spacing w:after="0" w:line="360" w:lineRule="auto"/>
        <w:ind w:left="0" w:firstLine="709"/>
        <w:jc w:val="both"/>
        <w:rPr>
          <w:rFonts w:ascii="Times New Roman" w:hAnsi="Times New Roman"/>
          <w:sz w:val="28"/>
          <w:szCs w:val="28"/>
        </w:rPr>
      </w:pPr>
      <w:r w:rsidRPr="00F87079">
        <w:rPr>
          <w:rFonts w:ascii="Times New Roman" w:hAnsi="Times New Roman"/>
          <w:sz w:val="28"/>
          <w:szCs w:val="28"/>
        </w:rPr>
        <w:t>Аваньян В.А. Право коренных малочисленных народов Севера на национально-территориальное образование // Государство и право, 2007г., № 3</w:t>
      </w:r>
    </w:p>
    <w:p w:rsidR="00A97246" w:rsidRPr="00F87079" w:rsidRDefault="00A97246" w:rsidP="00F87079">
      <w:pPr>
        <w:pStyle w:val="a9"/>
        <w:numPr>
          <w:ilvl w:val="0"/>
          <w:numId w:val="11"/>
        </w:numPr>
        <w:spacing w:after="0" w:line="360" w:lineRule="auto"/>
        <w:ind w:left="0" w:firstLine="709"/>
        <w:jc w:val="both"/>
        <w:rPr>
          <w:rFonts w:ascii="Times New Roman" w:hAnsi="Times New Roman"/>
          <w:sz w:val="28"/>
          <w:szCs w:val="28"/>
        </w:rPr>
      </w:pPr>
      <w:r w:rsidRPr="00F87079">
        <w:rPr>
          <w:rFonts w:ascii="Times New Roman" w:hAnsi="Times New Roman"/>
          <w:sz w:val="28"/>
          <w:szCs w:val="28"/>
        </w:rPr>
        <w:t>Мольев Д.В. Разграничение предметов ведения и полномочий между органами государственной власти РФ и органами власти субъектов РФ // Российская юстиция. 2007г., №1</w:t>
      </w:r>
    </w:p>
    <w:p w:rsidR="004779A7" w:rsidRPr="00F87079" w:rsidRDefault="00A97246" w:rsidP="00F87079">
      <w:pPr>
        <w:pStyle w:val="a9"/>
        <w:numPr>
          <w:ilvl w:val="0"/>
          <w:numId w:val="11"/>
        </w:numPr>
        <w:spacing w:after="0" w:line="360" w:lineRule="auto"/>
        <w:ind w:left="0" w:firstLine="709"/>
        <w:jc w:val="both"/>
        <w:rPr>
          <w:rFonts w:ascii="Times New Roman" w:hAnsi="Times New Roman"/>
          <w:sz w:val="28"/>
          <w:szCs w:val="28"/>
        </w:rPr>
      </w:pPr>
      <w:r w:rsidRPr="00F87079">
        <w:rPr>
          <w:rFonts w:ascii="Times New Roman" w:hAnsi="Times New Roman"/>
          <w:sz w:val="28"/>
          <w:szCs w:val="28"/>
        </w:rPr>
        <w:t>Уткин Р.В. Правовая</w:t>
      </w:r>
      <w:r w:rsidR="004779A7" w:rsidRPr="00F87079">
        <w:rPr>
          <w:rFonts w:ascii="Times New Roman" w:hAnsi="Times New Roman"/>
          <w:sz w:val="28"/>
          <w:szCs w:val="28"/>
        </w:rPr>
        <w:t xml:space="preserve"> </w:t>
      </w:r>
      <w:r w:rsidRPr="00F87079">
        <w:rPr>
          <w:rFonts w:ascii="Times New Roman" w:hAnsi="Times New Roman"/>
          <w:sz w:val="28"/>
          <w:szCs w:val="28"/>
        </w:rPr>
        <w:t>система субъектов РФ: направление реформы //</w:t>
      </w:r>
      <w:r w:rsidR="004779A7" w:rsidRPr="00F87079">
        <w:rPr>
          <w:rFonts w:ascii="Times New Roman" w:hAnsi="Times New Roman"/>
          <w:sz w:val="28"/>
          <w:szCs w:val="28"/>
        </w:rPr>
        <w:t xml:space="preserve">  </w:t>
      </w:r>
      <w:r w:rsidRPr="00F87079">
        <w:rPr>
          <w:rFonts w:ascii="Times New Roman" w:hAnsi="Times New Roman"/>
          <w:sz w:val="28"/>
          <w:szCs w:val="28"/>
        </w:rPr>
        <w:t>Закон и право, 2005г., №7</w:t>
      </w:r>
    </w:p>
    <w:p w:rsidR="00A97246" w:rsidRPr="00F87079" w:rsidRDefault="00A97246" w:rsidP="00F87079">
      <w:pPr>
        <w:pStyle w:val="a9"/>
        <w:numPr>
          <w:ilvl w:val="0"/>
          <w:numId w:val="11"/>
        </w:numPr>
        <w:spacing w:after="0" w:line="360" w:lineRule="auto"/>
        <w:ind w:left="0" w:firstLine="709"/>
        <w:jc w:val="both"/>
        <w:rPr>
          <w:rFonts w:ascii="Times New Roman" w:hAnsi="Times New Roman"/>
          <w:sz w:val="28"/>
          <w:szCs w:val="28"/>
        </w:rPr>
      </w:pPr>
      <w:r w:rsidRPr="00F87079">
        <w:rPr>
          <w:rFonts w:ascii="Times New Roman" w:hAnsi="Times New Roman"/>
          <w:sz w:val="28"/>
          <w:szCs w:val="28"/>
        </w:rPr>
        <w:t>Чирхин Предметы ведения Федерации и ее субъектов: разграничение, сотрудничества, субсидиарность</w:t>
      </w:r>
      <w:r w:rsidR="00E74CA6" w:rsidRPr="00F87079">
        <w:rPr>
          <w:rFonts w:ascii="Times New Roman" w:hAnsi="Times New Roman"/>
          <w:sz w:val="28"/>
          <w:szCs w:val="28"/>
        </w:rPr>
        <w:t xml:space="preserve"> // Государство и право, 2002г., №5.</w:t>
      </w:r>
      <w:r w:rsidRPr="00F87079">
        <w:rPr>
          <w:rFonts w:ascii="Times New Roman" w:hAnsi="Times New Roman"/>
          <w:sz w:val="28"/>
          <w:szCs w:val="28"/>
        </w:rPr>
        <w:t xml:space="preserve"> </w:t>
      </w:r>
    </w:p>
    <w:p w:rsidR="000813C4" w:rsidRPr="00F87079" w:rsidRDefault="000B3D1F" w:rsidP="000B3D1F">
      <w:pPr>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0813C4" w:rsidRPr="00F87079">
        <w:rPr>
          <w:rFonts w:ascii="Times New Roman" w:hAnsi="Times New Roman"/>
          <w:sz w:val="28"/>
          <w:szCs w:val="28"/>
        </w:rPr>
        <w:t>Приложение</w:t>
      </w:r>
    </w:p>
    <w:p w:rsidR="000813C4" w:rsidRPr="00F87079" w:rsidRDefault="000813C4" w:rsidP="00F87079">
      <w:pPr>
        <w:spacing w:after="0" w:line="360" w:lineRule="auto"/>
        <w:ind w:firstLine="709"/>
        <w:jc w:val="both"/>
        <w:rPr>
          <w:rFonts w:ascii="Times New Roman" w:hAnsi="Times New Roman"/>
          <w:sz w:val="28"/>
          <w:szCs w:val="28"/>
        </w:rPr>
      </w:pPr>
    </w:p>
    <w:p w:rsidR="000813C4" w:rsidRPr="00F87079" w:rsidRDefault="00944056" w:rsidP="000B3D1F">
      <w:pPr>
        <w:spacing w:after="0" w:line="360" w:lineRule="auto"/>
        <w:ind w:firstLine="709"/>
        <w:jc w:val="center"/>
        <w:rPr>
          <w:rFonts w:ascii="Times New Roman" w:hAnsi="Times New Roman"/>
          <w:sz w:val="28"/>
          <w:szCs w:val="28"/>
        </w:rPr>
      </w:pPr>
      <w:r w:rsidRPr="00F87079">
        <w:rPr>
          <w:rFonts w:ascii="Times New Roman" w:hAnsi="Times New Roman"/>
          <w:sz w:val="28"/>
          <w:szCs w:val="28"/>
        </w:rPr>
        <w:t>Конституция Российской Федерации</w:t>
      </w:r>
    </w:p>
    <w:p w:rsidR="000813C4" w:rsidRPr="00F87079" w:rsidRDefault="000813C4" w:rsidP="00F87079">
      <w:pPr>
        <w:spacing w:after="0" w:line="360" w:lineRule="auto"/>
        <w:ind w:firstLine="709"/>
        <w:jc w:val="both"/>
        <w:rPr>
          <w:rFonts w:ascii="Times New Roman" w:hAnsi="Times New Roman"/>
          <w:sz w:val="28"/>
          <w:szCs w:val="28"/>
        </w:rPr>
      </w:pPr>
    </w:p>
    <w:p w:rsidR="00944056" w:rsidRPr="0005134C" w:rsidRDefault="00944056" w:rsidP="000B3D1F">
      <w:pPr>
        <w:spacing w:after="0" w:line="360" w:lineRule="auto"/>
        <w:ind w:firstLine="709"/>
        <w:rPr>
          <w:rFonts w:ascii="Times New Roman" w:hAnsi="Times New Roman"/>
          <w:sz w:val="28"/>
          <w:szCs w:val="28"/>
        </w:rPr>
      </w:pPr>
      <w:r w:rsidRPr="00F87079">
        <w:rPr>
          <w:rFonts w:ascii="Times New Roman" w:hAnsi="Times New Roman"/>
          <w:sz w:val="28"/>
          <w:szCs w:val="28"/>
        </w:rPr>
        <w:t>Раздел первый</w:t>
      </w:r>
    </w:p>
    <w:p w:rsidR="00944056" w:rsidRPr="0005134C" w:rsidRDefault="00944056" w:rsidP="000B3D1F">
      <w:pPr>
        <w:spacing w:after="0" w:line="360" w:lineRule="auto"/>
        <w:ind w:firstLine="709"/>
        <w:rPr>
          <w:rFonts w:ascii="Times New Roman" w:hAnsi="Times New Roman"/>
          <w:sz w:val="28"/>
          <w:szCs w:val="28"/>
        </w:rPr>
      </w:pPr>
      <w:r w:rsidRPr="00F87079">
        <w:rPr>
          <w:rFonts w:ascii="Times New Roman" w:hAnsi="Times New Roman"/>
          <w:sz w:val="28"/>
          <w:szCs w:val="28"/>
        </w:rPr>
        <w:t>Глава 1. Основы конституционного строя</w:t>
      </w:r>
    </w:p>
    <w:p w:rsidR="00944056" w:rsidRPr="00F87079" w:rsidRDefault="00944056"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Статья 5</w:t>
      </w:r>
    </w:p>
    <w:p w:rsidR="00EC5D96" w:rsidRPr="00F87079" w:rsidRDefault="00EC5D96" w:rsidP="00F87079">
      <w:pPr>
        <w:pStyle w:val="a9"/>
        <w:numPr>
          <w:ilvl w:val="0"/>
          <w:numId w:val="12"/>
        </w:numPr>
        <w:spacing w:after="0" w:line="360" w:lineRule="auto"/>
        <w:ind w:left="0" w:firstLine="709"/>
        <w:jc w:val="both"/>
        <w:rPr>
          <w:rFonts w:ascii="Times New Roman" w:hAnsi="Times New Roman"/>
          <w:sz w:val="28"/>
          <w:szCs w:val="28"/>
        </w:rPr>
      </w:pPr>
      <w:r w:rsidRPr="00F87079">
        <w:rPr>
          <w:rFonts w:ascii="Times New Roman" w:hAnsi="Times New Roman"/>
          <w:sz w:val="28"/>
          <w:szCs w:val="28"/>
        </w:rPr>
        <w:t>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CF666B" w:rsidRPr="00F87079" w:rsidRDefault="00EC5D96" w:rsidP="00F87079">
      <w:pPr>
        <w:pStyle w:val="a9"/>
        <w:numPr>
          <w:ilvl w:val="0"/>
          <w:numId w:val="12"/>
        </w:numPr>
        <w:spacing w:after="0" w:line="360" w:lineRule="auto"/>
        <w:ind w:left="0" w:firstLine="709"/>
        <w:jc w:val="both"/>
        <w:rPr>
          <w:rFonts w:ascii="Times New Roman" w:hAnsi="Times New Roman"/>
          <w:sz w:val="28"/>
          <w:szCs w:val="28"/>
        </w:rPr>
      </w:pPr>
      <w:r w:rsidRPr="00F87079">
        <w:rPr>
          <w:rFonts w:ascii="Times New Roman" w:hAnsi="Times New Roman"/>
          <w:sz w:val="28"/>
          <w:szCs w:val="28"/>
        </w:rPr>
        <w:t>Республика (государство) имеют свою конституцию и законодательство. Край, область, город федерального значения</w:t>
      </w:r>
      <w:r w:rsidR="00CF666B" w:rsidRPr="00F87079">
        <w:rPr>
          <w:rFonts w:ascii="Times New Roman" w:hAnsi="Times New Roman"/>
          <w:sz w:val="28"/>
          <w:szCs w:val="28"/>
        </w:rPr>
        <w:t>, автономная область, автономный округ имеют свой устав и законодательство.</w:t>
      </w:r>
      <w:r w:rsidRPr="00F87079">
        <w:rPr>
          <w:rFonts w:ascii="Times New Roman" w:hAnsi="Times New Roman"/>
          <w:sz w:val="28"/>
          <w:szCs w:val="28"/>
        </w:rPr>
        <w:t xml:space="preserve">  </w:t>
      </w:r>
    </w:p>
    <w:p w:rsidR="00944056" w:rsidRPr="00F87079" w:rsidRDefault="00CF666B" w:rsidP="00F87079">
      <w:pPr>
        <w:pStyle w:val="a9"/>
        <w:numPr>
          <w:ilvl w:val="0"/>
          <w:numId w:val="12"/>
        </w:numPr>
        <w:spacing w:after="0" w:line="360" w:lineRule="auto"/>
        <w:ind w:left="0" w:firstLine="709"/>
        <w:jc w:val="both"/>
        <w:rPr>
          <w:rFonts w:ascii="Times New Roman" w:hAnsi="Times New Roman"/>
          <w:sz w:val="28"/>
          <w:szCs w:val="28"/>
        </w:rPr>
      </w:pPr>
      <w:r w:rsidRPr="00F87079">
        <w:rPr>
          <w:rFonts w:ascii="Times New Roman" w:hAnsi="Times New Roman"/>
          <w:sz w:val="28"/>
          <w:szCs w:val="28"/>
        </w:rPr>
        <w:t>Федеративное устройство Российской Федерации основано на ее государственной целостности, единстве системы государственной</w:t>
      </w:r>
      <w:r w:rsidR="00EC5D96" w:rsidRPr="00F87079">
        <w:rPr>
          <w:rFonts w:ascii="Times New Roman" w:hAnsi="Times New Roman"/>
          <w:sz w:val="28"/>
          <w:szCs w:val="28"/>
        </w:rPr>
        <w:t xml:space="preserve"> </w:t>
      </w:r>
      <w:r w:rsidRPr="00F87079">
        <w:rPr>
          <w:rFonts w:ascii="Times New Roman" w:hAnsi="Times New Roman"/>
          <w:sz w:val="28"/>
          <w:szCs w:val="28"/>
        </w:rPr>
        <w:t>власти,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CF666B" w:rsidRPr="00F87079" w:rsidRDefault="00CF666B" w:rsidP="00F87079">
      <w:pPr>
        <w:pStyle w:val="a9"/>
        <w:numPr>
          <w:ilvl w:val="0"/>
          <w:numId w:val="12"/>
        </w:numPr>
        <w:spacing w:after="0" w:line="360" w:lineRule="auto"/>
        <w:ind w:left="0" w:firstLine="709"/>
        <w:jc w:val="both"/>
        <w:rPr>
          <w:rFonts w:ascii="Times New Roman" w:hAnsi="Times New Roman"/>
          <w:sz w:val="28"/>
          <w:szCs w:val="28"/>
        </w:rPr>
      </w:pPr>
      <w:r w:rsidRPr="00F87079">
        <w:rPr>
          <w:rFonts w:ascii="Times New Roman" w:hAnsi="Times New Roman"/>
          <w:sz w:val="28"/>
          <w:szCs w:val="28"/>
        </w:rPr>
        <w:t>Во взаимоотношениях с федеральными органами государственной власти все субъекты Российской Федерации между собой равноправны.</w:t>
      </w:r>
    </w:p>
    <w:p w:rsidR="00CF666B" w:rsidRPr="00F87079" w:rsidRDefault="00CF666B"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Статья 11</w:t>
      </w:r>
    </w:p>
    <w:p w:rsidR="004D2713" w:rsidRPr="00F87079" w:rsidRDefault="00CF666B" w:rsidP="00F87079">
      <w:pPr>
        <w:pStyle w:val="a9"/>
        <w:numPr>
          <w:ilvl w:val="0"/>
          <w:numId w:val="13"/>
        </w:numPr>
        <w:spacing w:after="0" w:line="360" w:lineRule="auto"/>
        <w:ind w:left="0" w:firstLine="709"/>
        <w:jc w:val="both"/>
        <w:rPr>
          <w:rFonts w:ascii="Times New Roman" w:hAnsi="Times New Roman"/>
          <w:sz w:val="28"/>
          <w:szCs w:val="28"/>
        </w:rPr>
      </w:pPr>
      <w:r w:rsidRPr="00F87079">
        <w:rPr>
          <w:rFonts w:ascii="Times New Roman" w:hAnsi="Times New Roman"/>
          <w:sz w:val="28"/>
          <w:szCs w:val="28"/>
        </w:rPr>
        <w:t>Государственную власть в Российской Федерации осуществляют Президент Российской Федерации</w:t>
      </w:r>
      <w:r w:rsidR="004D2713" w:rsidRPr="00F87079">
        <w:rPr>
          <w:rFonts w:ascii="Times New Roman" w:hAnsi="Times New Roman"/>
          <w:sz w:val="28"/>
          <w:szCs w:val="28"/>
        </w:rPr>
        <w:t>, Федеральное Собрание (Совет Федерации и Государственная Дума), Правительство Российской Федерации, Суды Российской Федерации.</w:t>
      </w:r>
    </w:p>
    <w:p w:rsidR="004D2713" w:rsidRPr="00F87079" w:rsidRDefault="004D2713" w:rsidP="00F87079">
      <w:pPr>
        <w:pStyle w:val="a9"/>
        <w:numPr>
          <w:ilvl w:val="0"/>
          <w:numId w:val="13"/>
        </w:numPr>
        <w:spacing w:after="0" w:line="360" w:lineRule="auto"/>
        <w:ind w:left="0" w:firstLine="709"/>
        <w:jc w:val="both"/>
        <w:rPr>
          <w:rFonts w:ascii="Times New Roman" w:hAnsi="Times New Roman"/>
          <w:sz w:val="28"/>
          <w:szCs w:val="28"/>
        </w:rPr>
      </w:pPr>
      <w:r w:rsidRPr="00F87079">
        <w:rPr>
          <w:rFonts w:ascii="Times New Roman" w:hAnsi="Times New Roman"/>
          <w:sz w:val="28"/>
          <w:szCs w:val="28"/>
        </w:rPr>
        <w:t>Государственную власть в субъектах Российской Федерации осуществляют образуемые ими органы государственной власти.</w:t>
      </w:r>
    </w:p>
    <w:p w:rsidR="004D2713" w:rsidRPr="00F87079" w:rsidRDefault="004D2713" w:rsidP="00F87079">
      <w:pPr>
        <w:pStyle w:val="a9"/>
        <w:numPr>
          <w:ilvl w:val="0"/>
          <w:numId w:val="13"/>
        </w:numPr>
        <w:spacing w:after="0" w:line="360" w:lineRule="auto"/>
        <w:ind w:left="0" w:firstLine="709"/>
        <w:jc w:val="both"/>
        <w:rPr>
          <w:rFonts w:ascii="Times New Roman" w:hAnsi="Times New Roman"/>
          <w:sz w:val="28"/>
          <w:szCs w:val="28"/>
        </w:rPr>
      </w:pPr>
      <w:r w:rsidRPr="00F87079">
        <w:rPr>
          <w:rFonts w:ascii="Times New Roman" w:hAnsi="Times New Roman"/>
          <w:sz w:val="28"/>
          <w:szCs w:val="28"/>
        </w:rPr>
        <w:t>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4D2713" w:rsidRPr="00F87079" w:rsidRDefault="004D2713"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Глава 3. Федеративное устройство</w:t>
      </w:r>
    </w:p>
    <w:p w:rsidR="00E71066" w:rsidRPr="00F87079" w:rsidRDefault="00E71066"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 xml:space="preserve"> Статья 65</w:t>
      </w:r>
    </w:p>
    <w:p w:rsidR="00C03AA8" w:rsidRPr="00F87079" w:rsidRDefault="00C03AA8" w:rsidP="00F87079">
      <w:pPr>
        <w:pStyle w:val="a9"/>
        <w:numPr>
          <w:ilvl w:val="0"/>
          <w:numId w:val="17"/>
        </w:numPr>
        <w:autoSpaceDE w:val="0"/>
        <w:autoSpaceDN w:val="0"/>
        <w:adjustRightInd w:val="0"/>
        <w:spacing w:after="0" w:line="360" w:lineRule="auto"/>
        <w:ind w:left="0" w:firstLine="709"/>
        <w:jc w:val="both"/>
        <w:rPr>
          <w:rFonts w:ascii="Times New Roman" w:hAnsi="Times New Roman"/>
          <w:sz w:val="28"/>
          <w:szCs w:val="28"/>
        </w:rPr>
      </w:pPr>
      <w:r w:rsidRPr="00F87079">
        <w:rPr>
          <w:rFonts w:ascii="Times New Roman" w:hAnsi="Times New Roman"/>
          <w:color w:val="000000"/>
          <w:sz w:val="28"/>
          <w:szCs w:val="28"/>
        </w:rPr>
        <w:t>В составе Российской Федерации находятся субъекты Российской Федерации:</w:t>
      </w:r>
    </w:p>
    <w:p w:rsidR="00C03AA8" w:rsidRPr="00F87079" w:rsidRDefault="00C03AA8" w:rsidP="00F87079">
      <w:pPr>
        <w:pStyle w:val="a9"/>
        <w:autoSpaceDE w:val="0"/>
        <w:autoSpaceDN w:val="0"/>
        <w:adjustRightInd w:val="0"/>
        <w:spacing w:after="0" w:line="360" w:lineRule="auto"/>
        <w:ind w:left="0" w:firstLine="709"/>
        <w:jc w:val="both"/>
        <w:rPr>
          <w:rFonts w:ascii="Times New Roman" w:hAnsi="Times New Roman"/>
          <w:color w:val="000000"/>
          <w:sz w:val="28"/>
          <w:szCs w:val="28"/>
        </w:rPr>
      </w:pPr>
      <w:r w:rsidRPr="00F87079">
        <w:rPr>
          <w:rFonts w:ascii="Times New Roman" w:hAnsi="Times New Roman"/>
          <w:color w:val="000000"/>
          <w:sz w:val="28"/>
          <w:szCs w:val="28"/>
        </w:rPr>
        <w:t xml:space="preserve"> Республика Адыгея (Адыгея), Республика Алтай, Республика Башкортостан, Республика Бурятия, Республика Дагестан, 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Удмуртская Республика, Республика Хакасия, Чеченская Республика, Чувашская Республика - Чувашия;</w:t>
      </w:r>
    </w:p>
    <w:p w:rsidR="00C03AA8" w:rsidRPr="00F87079" w:rsidRDefault="00C03AA8" w:rsidP="00F87079">
      <w:pPr>
        <w:pStyle w:val="a9"/>
        <w:autoSpaceDE w:val="0"/>
        <w:autoSpaceDN w:val="0"/>
        <w:adjustRightInd w:val="0"/>
        <w:spacing w:after="0" w:line="360" w:lineRule="auto"/>
        <w:ind w:left="0" w:firstLine="709"/>
        <w:jc w:val="both"/>
        <w:rPr>
          <w:rFonts w:ascii="Times New Roman" w:hAnsi="Times New Roman"/>
          <w:color w:val="000000"/>
          <w:sz w:val="28"/>
          <w:szCs w:val="28"/>
        </w:rPr>
      </w:pPr>
      <w:r w:rsidRPr="00F87079">
        <w:rPr>
          <w:rFonts w:ascii="Times New Roman" w:hAnsi="Times New Roman"/>
          <w:color w:val="000000"/>
          <w:sz w:val="28"/>
          <w:szCs w:val="28"/>
        </w:rPr>
        <w:t>Алтайский край, Краснодарский край, Красноярский край, Приморский край, Ставропольский край, Хабаровский край;</w:t>
      </w:r>
    </w:p>
    <w:p w:rsidR="00C03AA8" w:rsidRPr="00F87079" w:rsidRDefault="00C03AA8" w:rsidP="00F87079">
      <w:pPr>
        <w:pStyle w:val="a9"/>
        <w:autoSpaceDE w:val="0"/>
        <w:autoSpaceDN w:val="0"/>
        <w:adjustRightInd w:val="0"/>
        <w:spacing w:after="0" w:line="360" w:lineRule="auto"/>
        <w:ind w:left="0" w:firstLine="709"/>
        <w:jc w:val="both"/>
        <w:rPr>
          <w:rFonts w:ascii="Times New Roman" w:hAnsi="Times New Roman"/>
          <w:sz w:val="28"/>
          <w:szCs w:val="28"/>
        </w:rPr>
      </w:pPr>
      <w:r w:rsidRPr="00F87079">
        <w:rPr>
          <w:rFonts w:ascii="Times New Roman" w:hAnsi="Times New Roman"/>
          <w:color w:val="000000"/>
          <w:sz w:val="28"/>
          <w:szCs w:val="28"/>
        </w:rPr>
        <w:t>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Камчатская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Пермская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Читинская область, Ярославская область;</w:t>
      </w:r>
    </w:p>
    <w:p w:rsidR="00C03AA8" w:rsidRPr="00F87079" w:rsidRDefault="00C03AA8"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Москва, Санкт-Петербург - города федерального значения;</w:t>
      </w:r>
    </w:p>
    <w:p w:rsidR="00C03AA8" w:rsidRPr="00F87079" w:rsidRDefault="00C03AA8"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 xml:space="preserve">      Еврейская автономная область;</w:t>
      </w:r>
    </w:p>
    <w:p w:rsidR="00C03AA8" w:rsidRPr="00F87079" w:rsidRDefault="00C03AA8"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Агинский Бурятский автономный округ, Коми-Пермяцкий автономный округ, Корякский автономный округ, Ненецкий автономный округ, Таймырский (Долгано-Ненецкий) автономный округ, Усть-Ордынский Бурятский автономный округ, Ханты-Мансийский автономный округ, Чукотский автономный округ, Эвенкийский автономный округ, Ямало-Ненецкий автономный округ.</w:t>
      </w:r>
    </w:p>
    <w:p w:rsidR="00E71066" w:rsidRPr="00F87079" w:rsidRDefault="00C03AA8" w:rsidP="00F87079">
      <w:pPr>
        <w:pStyle w:val="a9"/>
        <w:numPr>
          <w:ilvl w:val="0"/>
          <w:numId w:val="17"/>
        </w:numPr>
        <w:autoSpaceDE w:val="0"/>
        <w:autoSpaceDN w:val="0"/>
        <w:adjustRightInd w:val="0"/>
        <w:spacing w:after="0" w:line="360" w:lineRule="auto"/>
        <w:ind w:left="0" w:firstLine="709"/>
        <w:jc w:val="both"/>
        <w:rPr>
          <w:rFonts w:ascii="Times New Roman" w:hAnsi="Times New Roman"/>
          <w:sz w:val="28"/>
          <w:szCs w:val="28"/>
        </w:rPr>
      </w:pPr>
      <w:r w:rsidRPr="00F87079">
        <w:rPr>
          <w:rFonts w:ascii="Times New Roman" w:hAnsi="Times New Roman"/>
          <w:color w:val="000000"/>
          <w:sz w:val="28"/>
          <w:szCs w:val="28"/>
        </w:rPr>
        <w:t xml:space="preserve">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4D2713" w:rsidRPr="00F87079" w:rsidRDefault="004D2713"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 xml:space="preserve"> Статья 66</w:t>
      </w:r>
    </w:p>
    <w:p w:rsidR="004D2713" w:rsidRPr="00F87079" w:rsidRDefault="004D2713" w:rsidP="00F87079">
      <w:pPr>
        <w:pStyle w:val="a9"/>
        <w:numPr>
          <w:ilvl w:val="0"/>
          <w:numId w:val="14"/>
        </w:numPr>
        <w:spacing w:after="0" w:line="360" w:lineRule="auto"/>
        <w:ind w:left="0" w:firstLine="709"/>
        <w:jc w:val="both"/>
        <w:rPr>
          <w:rFonts w:ascii="Times New Roman" w:hAnsi="Times New Roman"/>
          <w:sz w:val="28"/>
          <w:szCs w:val="28"/>
        </w:rPr>
      </w:pPr>
      <w:r w:rsidRPr="00F87079">
        <w:rPr>
          <w:rFonts w:ascii="Times New Roman" w:hAnsi="Times New Roman"/>
          <w:sz w:val="28"/>
          <w:szCs w:val="28"/>
        </w:rPr>
        <w:t>Статус республик определяется Конституцией Российской Федерации и конституцией республики.</w:t>
      </w:r>
    </w:p>
    <w:p w:rsidR="009B7829" w:rsidRPr="00F87079" w:rsidRDefault="004D2713" w:rsidP="00F87079">
      <w:pPr>
        <w:pStyle w:val="a9"/>
        <w:numPr>
          <w:ilvl w:val="0"/>
          <w:numId w:val="14"/>
        </w:numPr>
        <w:spacing w:after="0" w:line="360" w:lineRule="auto"/>
        <w:ind w:left="0" w:firstLine="709"/>
        <w:jc w:val="both"/>
        <w:rPr>
          <w:rFonts w:ascii="Times New Roman" w:hAnsi="Times New Roman"/>
          <w:sz w:val="28"/>
          <w:szCs w:val="28"/>
        </w:rPr>
      </w:pPr>
      <w:r w:rsidRPr="00F87079">
        <w:rPr>
          <w:rFonts w:ascii="Times New Roman" w:hAnsi="Times New Roman"/>
          <w:sz w:val="28"/>
          <w:szCs w:val="28"/>
        </w:rPr>
        <w:t xml:space="preserve">Статус края, области, города федерального значения, автономной области, автономного округа определяется </w:t>
      </w:r>
      <w:r w:rsidR="009B7829" w:rsidRPr="00F87079">
        <w:rPr>
          <w:rFonts w:ascii="Times New Roman" w:hAnsi="Times New Roman"/>
          <w:sz w:val="28"/>
          <w:szCs w:val="28"/>
        </w:rPr>
        <w:t>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9B7829" w:rsidRPr="00F87079" w:rsidRDefault="009B7829" w:rsidP="00F87079">
      <w:pPr>
        <w:pStyle w:val="a9"/>
        <w:numPr>
          <w:ilvl w:val="0"/>
          <w:numId w:val="14"/>
        </w:numPr>
        <w:spacing w:after="0" w:line="360" w:lineRule="auto"/>
        <w:ind w:left="0" w:firstLine="709"/>
        <w:jc w:val="both"/>
        <w:rPr>
          <w:rFonts w:ascii="Times New Roman" w:hAnsi="Times New Roman"/>
          <w:sz w:val="28"/>
          <w:szCs w:val="28"/>
        </w:rPr>
      </w:pPr>
      <w:r w:rsidRPr="00F87079">
        <w:rPr>
          <w:rFonts w:ascii="Times New Roman" w:hAnsi="Times New Roman"/>
          <w:sz w:val="28"/>
          <w:szCs w:val="28"/>
        </w:rPr>
        <w:t>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C2742F" w:rsidRPr="00F87079" w:rsidRDefault="009B7829" w:rsidP="00F87079">
      <w:pPr>
        <w:pStyle w:val="a9"/>
        <w:numPr>
          <w:ilvl w:val="0"/>
          <w:numId w:val="14"/>
        </w:numPr>
        <w:spacing w:after="0" w:line="360" w:lineRule="auto"/>
        <w:ind w:left="0" w:firstLine="709"/>
        <w:jc w:val="both"/>
        <w:rPr>
          <w:rFonts w:ascii="Times New Roman" w:hAnsi="Times New Roman"/>
          <w:sz w:val="28"/>
          <w:szCs w:val="28"/>
        </w:rPr>
      </w:pPr>
      <w:r w:rsidRPr="00F87079">
        <w:rPr>
          <w:rFonts w:ascii="Times New Roman" w:hAnsi="Times New Roman"/>
          <w:sz w:val="28"/>
          <w:szCs w:val="28"/>
        </w:rPr>
        <w:t>Отношения автономных округов, входящих в состав края 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r w:rsidR="00C2742F" w:rsidRPr="00F87079">
        <w:rPr>
          <w:rFonts w:ascii="Times New Roman" w:hAnsi="Times New Roman"/>
          <w:sz w:val="28"/>
          <w:szCs w:val="28"/>
        </w:rPr>
        <w:t>.</w:t>
      </w:r>
    </w:p>
    <w:p w:rsidR="00C2742F" w:rsidRPr="00F87079" w:rsidRDefault="00C2742F" w:rsidP="00F87079">
      <w:pPr>
        <w:pStyle w:val="a9"/>
        <w:numPr>
          <w:ilvl w:val="0"/>
          <w:numId w:val="14"/>
        </w:numPr>
        <w:spacing w:after="0" w:line="360" w:lineRule="auto"/>
        <w:ind w:left="0" w:firstLine="709"/>
        <w:jc w:val="both"/>
        <w:rPr>
          <w:rFonts w:ascii="Times New Roman" w:hAnsi="Times New Roman"/>
          <w:sz w:val="28"/>
          <w:szCs w:val="28"/>
        </w:rPr>
      </w:pPr>
      <w:r w:rsidRPr="00F87079">
        <w:rPr>
          <w:rFonts w:ascii="Times New Roman" w:hAnsi="Times New Roman"/>
          <w:sz w:val="28"/>
          <w:szCs w:val="28"/>
        </w:rPr>
        <w:t>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C2742F" w:rsidRPr="00F87079" w:rsidRDefault="00C2742F"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Статья 68</w:t>
      </w:r>
    </w:p>
    <w:p w:rsidR="00C2742F" w:rsidRPr="00F87079" w:rsidRDefault="00C2742F" w:rsidP="00F87079">
      <w:pPr>
        <w:pStyle w:val="a9"/>
        <w:numPr>
          <w:ilvl w:val="0"/>
          <w:numId w:val="15"/>
        </w:numPr>
        <w:spacing w:after="0" w:line="360" w:lineRule="auto"/>
        <w:ind w:left="0" w:firstLine="709"/>
        <w:jc w:val="both"/>
        <w:rPr>
          <w:rFonts w:ascii="Times New Roman" w:hAnsi="Times New Roman"/>
          <w:sz w:val="28"/>
          <w:szCs w:val="28"/>
        </w:rPr>
      </w:pPr>
      <w:r w:rsidRPr="00F87079">
        <w:rPr>
          <w:rFonts w:ascii="Times New Roman" w:hAnsi="Times New Roman"/>
          <w:sz w:val="28"/>
          <w:szCs w:val="28"/>
        </w:rPr>
        <w:t>Государственным языком Российской Федерации на всей ее территории является русский язык.</w:t>
      </w:r>
    </w:p>
    <w:p w:rsidR="00E71066" w:rsidRPr="00F87079" w:rsidRDefault="00C2742F" w:rsidP="00F87079">
      <w:pPr>
        <w:pStyle w:val="a9"/>
        <w:numPr>
          <w:ilvl w:val="0"/>
          <w:numId w:val="15"/>
        </w:numPr>
        <w:spacing w:after="0" w:line="360" w:lineRule="auto"/>
        <w:ind w:left="0" w:firstLine="709"/>
        <w:jc w:val="both"/>
        <w:rPr>
          <w:rFonts w:ascii="Times New Roman" w:hAnsi="Times New Roman"/>
          <w:sz w:val="28"/>
          <w:szCs w:val="28"/>
        </w:rPr>
      </w:pPr>
      <w:r w:rsidRPr="00F87079">
        <w:rPr>
          <w:rFonts w:ascii="Times New Roman" w:hAnsi="Times New Roman"/>
          <w:sz w:val="28"/>
          <w:szCs w:val="28"/>
        </w:rPr>
        <w:t>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w:t>
      </w:r>
      <w:r w:rsidR="009B7829" w:rsidRPr="00F87079">
        <w:rPr>
          <w:rFonts w:ascii="Times New Roman" w:hAnsi="Times New Roman"/>
          <w:sz w:val="28"/>
          <w:szCs w:val="28"/>
        </w:rPr>
        <w:t xml:space="preserve"> </w:t>
      </w:r>
      <w:r w:rsidRPr="00F87079">
        <w:rPr>
          <w:rFonts w:ascii="Times New Roman" w:hAnsi="Times New Roman"/>
          <w:sz w:val="28"/>
          <w:szCs w:val="28"/>
        </w:rPr>
        <w:t xml:space="preserve"> языком Российской Федерации</w:t>
      </w:r>
      <w:r w:rsidR="00E71066" w:rsidRPr="00F87079">
        <w:rPr>
          <w:rFonts w:ascii="Times New Roman" w:hAnsi="Times New Roman"/>
          <w:sz w:val="28"/>
          <w:szCs w:val="28"/>
        </w:rPr>
        <w:t>.</w:t>
      </w:r>
    </w:p>
    <w:p w:rsidR="00E71066" w:rsidRPr="00F87079" w:rsidRDefault="004D2713" w:rsidP="00F87079">
      <w:pPr>
        <w:pStyle w:val="a9"/>
        <w:numPr>
          <w:ilvl w:val="0"/>
          <w:numId w:val="15"/>
        </w:numPr>
        <w:spacing w:after="0" w:line="360" w:lineRule="auto"/>
        <w:ind w:left="0" w:firstLine="709"/>
        <w:jc w:val="both"/>
        <w:rPr>
          <w:rFonts w:ascii="Times New Roman" w:hAnsi="Times New Roman"/>
          <w:sz w:val="28"/>
          <w:szCs w:val="28"/>
        </w:rPr>
      </w:pPr>
      <w:r w:rsidRPr="00F87079">
        <w:rPr>
          <w:rFonts w:ascii="Times New Roman" w:hAnsi="Times New Roman"/>
          <w:sz w:val="28"/>
          <w:szCs w:val="28"/>
        </w:rPr>
        <w:t xml:space="preserve"> </w:t>
      </w:r>
      <w:r w:rsidR="00E71066" w:rsidRPr="00F87079">
        <w:rPr>
          <w:rFonts w:ascii="Times New Roman" w:hAnsi="Times New Roman"/>
          <w:color w:val="000000"/>
          <w:sz w:val="28"/>
          <w:szCs w:val="28"/>
        </w:rPr>
        <w:t>Российская Федерация гарантирует всем ее народам право на сохранение родного языка, создание условий для его изучения и развития.</w:t>
      </w:r>
    </w:p>
    <w:p w:rsidR="00C03AA8" w:rsidRPr="00F87079" w:rsidRDefault="00C03AA8" w:rsidP="00F87079">
      <w:pPr>
        <w:spacing w:after="0" w:line="360" w:lineRule="auto"/>
        <w:ind w:firstLine="709"/>
        <w:jc w:val="both"/>
        <w:rPr>
          <w:rFonts w:ascii="Times New Roman" w:hAnsi="Times New Roman"/>
          <w:sz w:val="28"/>
          <w:szCs w:val="28"/>
        </w:rPr>
      </w:pPr>
      <w:r w:rsidRPr="00F87079">
        <w:rPr>
          <w:rFonts w:ascii="Times New Roman" w:hAnsi="Times New Roman"/>
          <w:sz w:val="28"/>
          <w:szCs w:val="28"/>
        </w:rPr>
        <w:t>Статья 71</w:t>
      </w:r>
    </w:p>
    <w:p w:rsidR="00C03AA8" w:rsidRPr="00F87079" w:rsidRDefault="00C03AA8"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В ведении Российской Федерации находятся:</w:t>
      </w:r>
    </w:p>
    <w:p w:rsidR="00C03AA8" w:rsidRPr="00F87079" w:rsidRDefault="00C03AA8"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а) принятие и изменение Конституции Российской Федерации и федеральных законов, контроль за их соблюдением;</w:t>
      </w:r>
    </w:p>
    <w:p w:rsidR="00C03AA8" w:rsidRPr="00F87079" w:rsidRDefault="00C03AA8"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б) федеративное устройство и территория Российской Федерации;</w:t>
      </w:r>
    </w:p>
    <w:p w:rsidR="00C03AA8" w:rsidRPr="00F87079" w:rsidRDefault="00C03AA8"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C03AA8" w:rsidRPr="00F87079" w:rsidRDefault="00C03AA8"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C03AA8" w:rsidRPr="00F87079" w:rsidRDefault="00C03AA8"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д) федеральная государственная собственность и управление ею;</w:t>
      </w:r>
    </w:p>
    <w:p w:rsidR="00C03AA8" w:rsidRPr="00F87079" w:rsidRDefault="00C03AA8"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C03AA8" w:rsidRPr="00F87079" w:rsidRDefault="00C03AA8"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C03AA8" w:rsidRPr="00F87079" w:rsidRDefault="00C03AA8"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з) федеральный бюджет; федеральные налоги и сборы; федеральные фонды регионального развития;</w:t>
      </w:r>
    </w:p>
    <w:p w:rsidR="00C03AA8" w:rsidRPr="00F87079" w:rsidRDefault="00C03AA8"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C03AA8" w:rsidRPr="00F87079" w:rsidRDefault="00C03AA8"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к) внешняя политика и международные отношения Российской Федерации, международные договоры Российской Федерации; вопросы войны и мира;</w:t>
      </w:r>
    </w:p>
    <w:p w:rsidR="00C03AA8" w:rsidRPr="00F87079" w:rsidRDefault="00C03AA8"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л) внешнеэкономические отношения Российской Федерации;</w:t>
      </w:r>
    </w:p>
    <w:p w:rsidR="00C03AA8" w:rsidRPr="00F87079" w:rsidRDefault="00C03AA8"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C03AA8" w:rsidRPr="00F87079" w:rsidRDefault="00C03AA8"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C03AA8" w:rsidRPr="00F87079" w:rsidRDefault="00C03AA8"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о) судоустройство; прокуратура; уголовное, уголовно-процессуальное и уголовно-исполнительное законодательство; амнистия и помилование; гражданское, гражданско-процессуальное и арбитражно-процессуальное законодательство; правовое регулирование интеллектуальной собственности;</w:t>
      </w:r>
    </w:p>
    <w:p w:rsidR="00C03AA8" w:rsidRPr="00F87079" w:rsidRDefault="00C03AA8"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п) федеральное коллизионное право;</w:t>
      </w:r>
    </w:p>
    <w:p w:rsidR="00C03AA8" w:rsidRPr="00F87079" w:rsidRDefault="00C03AA8"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C03AA8" w:rsidRPr="00F87079" w:rsidRDefault="00C03AA8"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с) государственные награды и почетные звания Российской Федерации;</w:t>
      </w:r>
    </w:p>
    <w:p w:rsidR="00C03AA8" w:rsidRPr="00F87079" w:rsidRDefault="00C03AA8"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т) федеральная государственная служба.</w:t>
      </w:r>
    </w:p>
    <w:p w:rsidR="00C03AA8" w:rsidRPr="00F87079" w:rsidRDefault="00C03AA8"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sz w:val="28"/>
          <w:szCs w:val="28"/>
        </w:rPr>
        <w:t>Статья 72</w:t>
      </w:r>
    </w:p>
    <w:p w:rsidR="00C03AA8" w:rsidRPr="00F87079" w:rsidRDefault="00C03AA8"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1. В совместном ведении Российской Федерации и субъектов Российской Федерации находятся:</w:t>
      </w:r>
    </w:p>
    <w:p w:rsidR="00C03AA8" w:rsidRPr="00F87079" w:rsidRDefault="00C03AA8"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 xml:space="preserve">  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C03AA8" w:rsidRPr="00F87079" w:rsidRDefault="007A2159"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 xml:space="preserve"> </w:t>
      </w:r>
      <w:r w:rsidR="00C03AA8" w:rsidRPr="00F87079">
        <w:rPr>
          <w:rFonts w:ascii="Times New Roman" w:hAnsi="Times New Roman"/>
          <w:color w:val="000000"/>
          <w:sz w:val="28"/>
          <w:szCs w:val="28"/>
        </w:rPr>
        <w:t xml:space="preserve">б) </w:t>
      </w:r>
      <w:r w:rsidRPr="00F87079">
        <w:rPr>
          <w:rFonts w:ascii="Times New Roman" w:hAnsi="Times New Roman"/>
          <w:color w:val="000000"/>
          <w:sz w:val="28"/>
          <w:szCs w:val="28"/>
        </w:rPr>
        <w:t xml:space="preserve"> </w:t>
      </w:r>
      <w:r w:rsidR="00C03AA8" w:rsidRPr="00F87079">
        <w:rPr>
          <w:rFonts w:ascii="Times New Roman" w:hAnsi="Times New Roman"/>
          <w:color w:val="000000"/>
          <w:sz w:val="28"/>
          <w:szCs w:val="28"/>
        </w:rPr>
        <w:t>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C03AA8" w:rsidRPr="00F87079" w:rsidRDefault="00C03AA8"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в) вопросы владения, пользования и распоряжения землей, недрами, водными и другими природными ресурсами;</w:t>
      </w:r>
    </w:p>
    <w:p w:rsidR="00C03AA8" w:rsidRPr="00F87079" w:rsidRDefault="00C03AA8"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г) разграничение государственной собственности;</w:t>
      </w:r>
    </w:p>
    <w:p w:rsidR="00C03AA8" w:rsidRPr="00F87079" w:rsidRDefault="00C03AA8"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C03AA8" w:rsidRPr="00F87079" w:rsidRDefault="00C03AA8"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е) общие вопросы воспитания, образования, науки, культуры, физической культуры и спорта;</w:t>
      </w:r>
    </w:p>
    <w:p w:rsidR="00C03AA8" w:rsidRPr="00F87079" w:rsidRDefault="00C03AA8"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ж) координация вопросов здравоохранения; защита семьи, материнства, отцовства и детства; социальная защита, включая социальное обеспечение;</w:t>
      </w:r>
    </w:p>
    <w:p w:rsidR="00C03AA8" w:rsidRPr="00F87079" w:rsidRDefault="00C03AA8"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з) осуществление мер по борьбе с катастрофами, стихийными бедствиями, эпидемиями, ликвидация их последствий;</w:t>
      </w:r>
    </w:p>
    <w:p w:rsidR="00C03AA8" w:rsidRPr="00F87079" w:rsidRDefault="00C03AA8"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и) установление общих принципов налогообложения и сборов в Российской Федерации;</w:t>
      </w:r>
    </w:p>
    <w:p w:rsidR="00C03AA8" w:rsidRPr="00F87079" w:rsidRDefault="00C03AA8"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C03AA8" w:rsidRPr="00F87079" w:rsidRDefault="00C03AA8"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л) кадры судебных и правоохранительных органов; адвокатура, нотариат;</w:t>
      </w:r>
    </w:p>
    <w:p w:rsidR="00C03AA8" w:rsidRPr="00F87079" w:rsidRDefault="00C03AA8"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м) защита исконной среды обитания и традиционного образа жизни малочисленных этнических общностей;</w:t>
      </w:r>
    </w:p>
    <w:p w:rsidR="00C03AA8" w:rsidRPr="00F87079" w:rsidRDefault="00C03AA8"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н) установление общих принципов организации системы органов государственной власти и местного самоуправления;</w:t>
      </w:r>
    </w:p>
    <w:p w:rsidR="00C03AA8" w:rsidRPr="00F87079" w:rsidRDefault="00C03AA8"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C03AA8" w:rsidRPr="00F87079" w:rsidRDefault="00C03AA8" w:rsidP="00F87079">
      <w:pPr>
        <w:autoSpaceDE w:val="0"/>
        <w:autoSpaceDN w:val="0"/>
        <w:adjustRightInd w:val="0"/>
        <w:spacing w:after="0" w:line="360" w:lineRule="auto"/>
        <w:ind w:firstLine="709"/>
        <w:jc w:val="both"/>
        <w:rPr>
          <w:rFonts w:ascii="Times New Roman" w:hAnsi="Times New Roman"/>
          <w:color w:val="000000"/>
          <w:sz w:val="28"/>
          <w:szCs w:val="28"/>
        </w:rPr>
      </w:pPr>
      <w:r w:rsidRPr="00F87079">
        <w:rPr>
          <w:rFonts w:ascii="Times New Roman" w:hAnsi="Times New Roman"/>
          <w:color w:val="000000"/>
          <w:sz w:val="28"/>
          <w:szCs w:val="28"/>
        </w:rP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7A2159" w:rsidRPr="00F87079" w:rsidRDefault="007A2159" w:rsidP="00F87079">
      <w:pPr>
        <w:autoSpaceDE w:val="0"/>
        <w:autoSpaceDN w:val="0"/>
        <w:adjustRightInd w:val="0"/>
        <w:spacing w:after="0" w:line="360" w:lineRule="auto"/>
        <w:ind w:firstLine="709"/>
        <w:jc w:val="both"/>
        <w:rPr>
          <w:rFonts w:ascii="Times New Roman" w:hAnsi="Times New Roman"/>
          <w:color w:val="000000"/>
          <w:sz w:val="28"/>
          <w:szCs w:val="28"/>
        </w:rPr>
      </w:pPr>
      <w:r w:rsidRPr="00F87079">
        <w:rPr>
          <w:rFonts w:ascii="Times New Roman" w:hAnsi="Times New Roman"/>
          <w:color w:val="000000"/>
          <w:sz w:val="28"/>
          <w:szCs w:val="28"/>
        </w:rPr>
        <w:t>Статья 73</w:t>
      </w:r>
    </w:p>
    <w:p w:rsidR="007A2159" w:rsidRPr="00F87079" w:rsidRDefault="007A2159" w:rsidP="00F87079">
      <w:pPr>
        <w:autoSpaceDE w:val="0"/>
        <w:autoSpaceDN w:val="0"/>
        <w:adjustRightInd w:val="0"/>
        <w:spacing w:after="0" w:line="360" w:lineRule="auto"/>
        <w:ind w:firstLine="709"/>
        <w:jc w:val="both"/>
        <w:rPr>
          <w:rFonts w:ascii="Times New Roman" w:hAnsi="Times New Roman"/>
          <w:color w:val="000000"/>
          <w:sz w:val="28"/>
          <w:szCs w:val="28"/>
        </w:rPr>
      </w:pPr>
      <w:r w:rsidRPr="00F87079">
        <w:rPr>
          <w:rFonts w:ascii="Times New Roman" w:hAnsi="Times New Roman"/>
          <w:color w:val="000000"/>
          <w:sz w:val="28"/>
          <w:szCs w:val="28"/>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7A2159" w:rsidRPr="00F87079" w:rsidRDefault="007A2159" w:rsidP="00F87079">
      <w:pPr>
        <w:autoSpaceDE w:val="0"/>
        <w:autoSpaceDN w:val="0"/>
        <w:adjustRightInd w:val="0"/>
        <w:spacing w:after="0" w:line="360" w:lineRule="auto"/>
        <w:ind w:firstLine="709"/>
        <w:jc w:val="both"/>
        <w:rPr>
          <w:rFonts w:ascii="Times New Roman" w:hAnsi="Times New Roman"/>
          <w:color w:val="000000"/>
          <w:sz w:val="28"/>
          <w:szCs w:val="28"/>
        </w:rPr>
      </w:pPr>
      <w:r w:rsidRPr="00F87079">
        <w:rPr>
          <w:rFonts w:ascii="Times New Roman" w:hAnsi="Times New Roman"/>
          <w:color w:val="000000"/>
          <w:sz w:val="28"/>
          <w:szCs w:val="28"/>
        </w:rPr>
        <w:t>Глава 7. Судебная власть</w:t>
      </w:r>
    </w:p>
    <w:p w:rsidR="007A2159" w:rsidRPr="00F87079" w:rsidRDefault="007A2159" w:rsidP="00F87079">
      <w:pPr>
        <w:autoSpaceDE w:val="0"/>
        <w:autoSpaceDN w:val="0"/>
        <w:adjustRightInd w:val="0"/>
        <w:spacing w:after="0" w:line="360" w:lineRule="auto"/>
        <w:ind w:firstLine="709"/>
        <w:rPr>
          <w:rFonts w:ascii="Times New Roman" w:hAnsi="Times New Roman"/>
          <w:sz w:val="28"/>
          <w:szCs w:val="28"/>
        </w:rPr>
      </w:pPr>
      <w:r w:rsidRPr="00F87079">
        <w:rPr>
          <w:rFonts w:ascii="Times New Roman" w:hAnsi="Times New Roman"/>
          <w:sz w:val="28"/>
          <w:szCs w:val="28"/>
        </w:rPr>
        <w:t>Статья 125</w:t>
      </w:r>
    </w:p>
    <w:p w:rsidR="007A2159" w:rsidRPr="00F87079" w:rsidRDefault="007A2159"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1. Конституционный Суд Российской Федерации состоит из 19 судей.</w:t>
      </w:r>
    </w:p>
    <w:p w:rsidR="007A2159" w:rsidRPr="00F87079" w:rsidRDefault="007A2159"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и Высшего Арбитражного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7A2159" w:rsidRPr="00F87079" w:rsidRDefault="007A2159"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7A2159" w:rsidRPr="00F87079" w:rsidRDefault="007A2159"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7A2159" w:rsidRPr="00F87079" w:rsidRDefault="007A2159"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7A2159" w:rsidRPr="00F87079" w:rsidRDefault="007A2159"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г) не вступивших в силу международных договоров Российской Федерации.</w:t>
      </w:r>
    </w:p>
    <w:p w:rsidR="007A2159" w:rsidRPr="00F87079" w:rsidRDefault="007A2159"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3. Конституционный Суд Российской Федерации разрешает споры о компетенции:</w:t>
      </w:r>
    </w:p>
    <w:p w:rsidR="007A2159" w:rsidRPr="00F87079" w:rsidRDefault="007A2159"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а) между федеральными органами государственной власти;</w:t>
      </w:r>
    </w:p>
    <w:p w:rsidR="007A2159" w:rsidRPr="00F87079" w:rsidRDefault="007A2159"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б) между органами государственной власти Российской Федерации и органами государственной власти субъектов Российской Федерации;</w:t>
      </w:r>
    </w:p>
    <w:p w:rsidR="007A2159" w:rsidRPr="00F87079" w:rsidRDefault="007A2159"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в) между высшими государственными органами субъектов Российской Федерации.</w:t>
      </w:r>
    </w:p>
    <w:p w:rsidR="007A2159" w:rsidRPr="00F87079" w:rsidRDefault="007A2159"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7A2159" w:rsidRPr="00F87079" w:rsidRDefault="007A2159"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7A2159" w:rsidRPr="00F87079" w:rsidRDefault="007A2159"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7A2159" w:rsidRPr="00F87079" w:rsidRDefault="007A2159" w:rsidP="00F87079">
      <w:pPr>
        <w:autoSpaceDE w:val="0"/>
        <w:autoSpaceDN w:val="0"/>
        <w:adjustRightInd w:val="0"/>
        <w:spacing w:after="0" w:line="360" w:lineRule="auto"/>
        <w:ind w:firstLine="709"/>
        <w:jc w:val="both"/>
        <w:rPr>
          <w:rFonts w:ascii="Times New Roman" w:hAnsi="Times New Roman"/>
          <w:sz w:val="28"/>
          <w:szCs w:val="28"/>
        </w:rPr>
      </w:pPr>
      <w:r w:rsidRPr="00F87079">
        <w:rPr>
          <w:rFonts w:ascii="Times New Roman" w:hAnsi="Times New Roman"/>
          <w:color w:val="000000"/>
          <w:sz w:val="28"/>
          <w:szCs w:val="28"/>
        </w:rPr>
        <w:t>7. Конституционный Суд Российской Федерации по запросу Совета Федерации дает заключение о соблюдении установленного порядка выдвижения обвинения Президента Российской Федерации в государственной измене или совершении иного тяжкого преступления.</w:t>
      </w:r>
      <w:bookmarkStart w:id="0" w:name="_GoBack"/>
      <w:bookmarkEnd w:id="0"/>
    </w:p>
    <w:sectPr w:rsidR="007A2159" w:rsidRPr="00F87079" w:rsidSect="00F87079">
      <w:headerReference w:type="default" r:id="rId8"/>
      <w:pgSz w:w="11906" w:h="16838" w:code="9"/>
      <w:pgMar w:top="1134" w:right="851" w:bottom="1134" w:left="1701" w:header="709" w:footer="709" w:gutter="0"/>
      <w:paperSrc w:first="7"/>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359" w:rsidRDefault="00560359" w:rsidP="00C75F41">
      <w:pPr>
        <w:spacing w:after="0" w:line="240" w:lineRule="auto"/>
      </w:pPr>
      <w:r>
        <w:separator/>
      </w:r>
    </w:p>
  </w:endnote>
  <w:endnote w:type="continuationSeparator" w:id="0">
    <w:p w:rsidR="00560359" w:rsidRDefault="00560359" w:rsidP="00C75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359" w:rsidRDefault="00560359" w:rsidP="00C75F41">
      <w:pPr>
        <w:spacing w:after="0" w:line="240" w:lineRule="auto"/>
      </w:pPr>
      <w:r>
        <w:separator/>
      </w:r>
    </w:p>
  </w:footnote>
  <w:footnote w:type="continuationSeparator" w:id="0">
    <w:p w:rsidR="00560359" w:rsidRDefault="00560359" w:rsidP="00C75F41">
      <w:pPr>
        <w:spacing w:after="0" w:line="240" w:lineRule="auto"/>
      </w:pPr>
      <w:r>
        <w:continuationSeparator/>
      </w:r>
    </w:p>
  </w:footnote>
  <w:footnote w:id="1">
    <w:p w:rsidR="00560359" w:rsidRDefault="009B7829">
      <w:pPr>
        <w:pStyle w:val="ab"/>
      </w:pPr>
      <w:r>
        <w:rPr>
          <w:rStyle w:val="ad"/>
        </w:rPr>
        <w:footnoteRef/>
      </w:r>
      <w:r>
        <w:t xml:space="preserve"> </w:t>
      </w:r>
      <w:r>
        <w:rPr>
          <w:rFonts w:ascii="Times New Roman" w:hAnsi="Times New Roman"/>
        </w:rPr>
        <w:t>Собрание законодательства РФ 2003 г. №27 ст. 2709; 2004 г. №50 ст.4950; 2005 г. №1 ст.25.</w:t>
      </w:r>
    </w:p>
  </w:footnote>
  <w:footnote w:id="2">
    <w:p w:rsidR="00560359" w:rsidRDefault="009B7829">
      <w:pPr>
        <w:pStyle w:val="ab"/>
      </w:pPr>
      <w:r>
        <w:rPr>
          <w:rStyle w:val="ad"/>
        </w:rPr>
        <w:footnoteRef/>
      </w:r>
      <w:r>
        <w:t xml:space="preserve"> Баглай М.В. Конституционное право РФ –М.:  НОРМА, 2005г.</w:t>
      </w:r>
    </w:p>
  </w:footnote>
  <w:footnote w:id="3">
    <w:p w:rsidR="00560359" w:rsidRDefault="009B7829">
      <w:pPr>
        <w:pStyle w:val="ab"/>
      </w:pPr>
      <w:r>
        <w:rPr>
          <w:rStyle w:val="ad"/>
        </w:rPr>
        <w:footnoteRef/>
      </w:r>
      <w:r>
        <w:t xml:space="preserve"> Табричидзе Б.Н., Чернявский А.Г. Конституционное право России – М.: Издательство- торговая корпорация «Дашко и К», 2005г.,стр. 511</w:t>
      </w:r>
    </w:p>
  </w:footnote>
  <w:footnote w:id="4">
    <w:p w:rsidR="00560359" w:rsidRDefault="009B7829">
      <w:pPr>
        <w:pStyle w:val="ab"/>
      </w:pPr>
      <w:r>
        <w:rPr>
          <w:rStyle w:val="ad"/>
        </w:rPr>
        <w:footnoteRef/>
      </w:r>
      <w:r>
        <w:t xml:space="preserve"> Баглай М.В. Конституционное право РФ –М.:  НОРМА, 2005г., стр. 361.</w:t>
      </w:r>
    </w:p>
  </w:footnote>
  <w:footnote w:id="5">
    <w:p w:rsidR="00560359" w:rsidRDefault="009B7829">
      <w:pPr>
        <w:pStyle w:val="ab"/>
      </w:pPr>
      <w:r>
        <w:rPr>
          <w:rStyle w:val="ad"/>
        </w:rPr>
        <w:footnoteRef/>
      </w:r>
      <w:r>
        <w:t xml:space="preserve"> Сборник законодательства РФ 2004 г. № 13 ст.1110</w:t>
      </w:r>
    </w:p>
  </w:footnote>
  <w:footnote w:id="6">
    <w:p w:rsidR="00560359" w:rsidRDefault="009B7829">
      <w:pPr>
        <w:pStyle w:val="ab"/>
      </w:pPr>
      <w:r>
        <w:rPr>
          <w:rStyle w:val="ad"/>
        </w:rPr>
        <w:footnoteRef/>
      </w:r>
      <w:r>
        <w:t xml:space="preserve"> Сборник законодательства РФ 2005 г. №42 ст. 4212</w:t>
      </w:r>
    </w:p>
  </w:footnote>
  <w:footnote w:id="7">
    <w:p w:rsidR="00560359" w:rsidRDefault="009B7829">
      <w:pPr>
        <w:pStyle w:val="ab"/>
      </w:pPr>
      <w:r>
        <w:rPr>
          <w:rStyle w:val="ad"/>
        </w:rPr>
        <w:footnoteRef/>
      </w:r>
      <w:r>
        <w:t xml:space="preserve"> Глигич-Золотарева М.В. Субъектный состав Российской Федерации: эпоха перемен уже наступила Изд. Государство и право, 2006 г., № 10, с.16. </w:t>
      </w:r>
    </w:p>
  </w:footnote>
  <w:footnote w:id="8">
    <w:p w:rsidR="00560359" w:rsidRDefault="009B7829">
      <w:pPr>
        <w:pStyle w:val="ab"/>
      </w:pPr>
      <w:r>
        <w:rPr>
          <w:rStyle w:val="ad"/>
        </w:rPr>
        <w:footnoteRef/>
      </w:r>
      <w:r>
        <w:t xml:space="preserve"> Сборник законодательства РФ 2001 г. № 52 ст. 4916</w:t>
      </w:r>
    </w:p>
  </w:footnote>
  <w:footnote w:id="9">
    <w:p w:rsidR="00560359" w:rsidRDefault="009B7829">
      <w:pPr>
        <w:pStyle w:val="ab"/>
      </w:pPr>
      <w:r>
        <w:rPr>
          <w:rStyle w:val="ad"/>
        </w:rPr>
        <w:footnoteRef/>
      </w:r>
      <w:r>
        <w:t xml:space="preserve"> Глигич-Золотарева М.В. Субъектный состав Российской Федерации: эпоха перемен уже наступила Изд. Государство и право, 2006 г., № 10, с.17.</w:t>
      </w:r>
    </w:p>
  </w:footnote>
  <w:footnote w:id="10">
    <w:p w:rsidR="00560359" w:rsidRDefault="009B7829">
      <w:pPr>
        <w:pStyle w:val="ab"/>
      </w:pPr>
      <w:r>
        <w:rPr>
          <w:rStyle w:val="ad"/>
        </w:rPr>
        <w:footnoteRef/>
      </w:r>
      <w:r>
        <w:t xml:space="preserve"> Собрание законодательства РФ 1999 г. № 42 ст. 5005; 2003 г. № 27 (ч. 2) ст. 2709</w:t>
      </w:r>
    </w:p>
  </w:footnote>
  <w:footnote w:id="11">
    <w:p w:rsidR="009B7829" w:rsidRDefault="009B7829" w:rsidP="00085154">
      <w:pPr>
        <w:pStyle w:val="ab"/>
      </w:pPr>
      <w:r>
        <w:rPr>
          <w:rStyle w:val="ad"/>
        </w:rPr>
        <w:footnoteRef/>
      </w:r>
      <w:r>
        <w:t xml:space="preserve"> Глигич-Золотарева М.В. Субъектный состав Российской Федерации: эпоха перемен уже наступила Изд. Государство и право, 2006 г., № 10, с.17.</w:t>
      </w:r>
    </w:p>
    <w:p w:rsidR="00560359" w:rsidRDefault="00560359" w:rsidP="00085154">
      <w:pPr>
        <w:pStyle w:val="ab"/>
      </w:pPr>
    </w:p>
  </w:footnote>
  <w:footnote w:id="12">
    <w:p w:rsidR="009B7829" w:rsidRDefault="009B7829" w:rsidP="000D7CC4">
      <w:pPr>
        <w:pStyle w:val="ab"/>
      </w:pPr>
      <w:r>
        <w:rPr>
          <w:rStyle w:val="ad"/>
        </w:rPr>
        <w:footnoteRef/>
      </w:r>
      <w:r>
        <w:t xml:space="preserve"> Глигич-Золотарева М.В. Субъектный состав Российской Федерации: эпоха перемен уже наступила Изд. Государство и право, 2006 г., № 10, с.18.</w:t>
      </w:r>
    </w:p>
    <w:p w:rsidR="00560359" w:rsidRDefault="00560359" w:rsidP="000D7CC4">
      <w:pPr>
        <w:pStyle w:val="ab"/>
      </w:pPr>
    </w:p>
  </w:footnote>
  <w:footnote w:id="13">
    <w:p w:rsidR="00560359" w:rsidRDefault="009B7829">
      <w:pPr>
        <w:pStyle w:val="ab"/>
      </w:pPr>
      <w:r>
        <w:rPr>
          <w:rStyle w:val="ad"/>
        </w:rPr>
        <w:footnoteRef/>
      </w:r>
      <w:r>
        <w:t xml:space="preserve"> Баглай М.В. Конституционное право РФ –М.:  НОРМА, 2005г., стр. 365.</w:t>
      </w:r>
    </w:p>
  </w:footnote>
  <w:footnote w:id="14">
    <w:p w:rsidR="00560359" w:rsidRDefault="009B7829">
      <w:pPr>
        <w:pStyle w:val="ab"/>
      </w:pPr>
      <w:r>
        <w:rPr>
          <w:rStyle w:val="ad"/>
        </w:rPr>
        <w:footnoteRef/>
      </w:r>
      <w:r>
        <w:t xml:space="preserve"> Баглай М.В. Конституционное право РФ –М.:  НОРМА, 2005г., стр. 367.</w:t>
      </w:r>
    </w:p>
  </w:footnote>
  <w:footnote w:id="15">
    <w:p w:rsidR="00560359" w:rsidRDefault="009B7829">
      <w:pPr>
        <w:pStyle w:val="ab"/>
      </w:pPr>
      <w:r>
        <w:rPr>
          <w:rStyle w:val="ad"/>
        </w:rPr>
        <w:footnoteRef/>
      </w:r>
      <w:r>
        <w:t xml:space="preserve"> Федеральный закон от 13 октября 1995 г. «О государственном регулирование внешнеторговой деятельности» Сборник законодательств РФ 1995 г. № 42 ст. 3923.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829" w:rsidRDefault="00A96EBA">
    <w:pPr>
      <w:pStyle w:val="a3"/>
      <w:jc w:val="right"/>
    </w:pPr>
    <w:r>
      <w:rPr>
        <w:noProof/>
      </w:rPr>
      <w:t>2</w:t>
    </w:r>
  </w:p>
  <w:p w:rsidR="009B7829" w:rsidRDefault="009B782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23D81"/>
    <w:multiLevelType w:val="multilevel"/>
    <w:tmpl w:val="983EF014"/>
    <w:lvl w:ilvl="0">
      <w:start w:val="1"/>
      <w:numFmt w:val="decimal"/>
      <w:lvlText w:val="%1"/>
      <w:lvlJc w:val="left"/>
      <w:pPr>
        <w:ind w:left="420" w:hanging="420"/>
      </w:pPr>
      <w:rPr>
        <w:rFonts w:cs="Times New Roman" w:hint="default"/>
        <w:b/>
      </w:rPr>
    </w:lvl>
    <w:lvl w:ilvl="1">
      <w:start w:val="1"/>
      <w:numFmt w:val="decimal"/>
      <w:lvlText w:val="%1.%2"/>
      <w:lvlJc w:val="left"/>
      <w:pPr>
        <w:ind w:left="785" w:hanging="420"/>
      </w:pPr>
      <w:rPr>
        <w:rFonts w:cs="Times New Roman" w:hint="default"/>
        <w:b/>
      </w:rPr>
    </w:lvl>
    <w:lvl w:ilvl="2">
      <w:start w:val="1"/>
      <w:numFmt w:val="decimal"/>
      <w:lvlText w:val="%1.%2.%3"/>
      <w:lvlJc w:val="left"/>
      <w:pPr>
        <w:ind w:left="1450" w:hanging="720"/>
      </w:pPr>
      <w:rPr>
        <w:rFonts w:cs="Times New Roman" w:hint="default"/>
        <w:b/>
      </w:rPr>
    </w:lvl>
    <w:lvl w:ilvl="3">
      <w:start w:val="1"/>
      <w:numFmt w:val="decimal"/>
      <w:lvlText w:val="%1.%2.%3.%4"/>
      <w:lvlJc w:val="left"/>
      <w:pPr>
        <w:ind w:left="2175" w:hanging="1080"/>
      </w:pPr>
      <w:rPr>
        <w:rFonts w:cs="Times New Roman" w:hint="default"/>
        <w:b/>
      </w:rPr>
    </w:lvl>
    <w:lvl w:ilvl="4">
      <w:start w:val="1"/>
      <w:numFmt w:val="decimal"/>
      <w:lvlText w:val="%1.%2.%3.%4.%5"/>
      <w:lvlJc w:val="left"/>
      <w:pPr>
        <w:ind w:left="2540" w:hanging="1080"/>
      </w:pPr>
      <w:rPr>
        <w:rFonts w:cs="Times New Roman" w:hint="default"/>
        <w:b/>
      </w:rPr>
    </w:lvl>
    <w:lvl w:ilvl="5">
      <w:start w:val="1"/>
      <w:numFmt w:val="decimal"/>
      <w:lvlText w:val="%1.%2.%3.%4.%5.%6"/>
      <w:lvlJc w:val="left"/>
      <w:pPr>
        <w:ind w:left="3265" w:hanging="1440"/>
      </w:pPr>
      <w:rPr>
        <w:rFonts w:cs="Times New Roman" w:hint="default"/>
        <w:b/>
      </w:rPr>
    </w:lvl>
    <w:lvl w:ilvl="6">
      <w:start w:val="1"/>
      <w:numFmt w:val="decimal"/>
      <w:lvlText w:val="%1.%2.%3.%4.%5.%6.%7"/>
      <w:lvlJc w:val="left"/>
      <w:pPr>
        <w:ind w:left="3630" w:hanging="1440"/>
      </w:pPr>
      <w:rPr>
        <w:rFonts w:cs="Times New Roman" w:hint="default"/>
        <w:b/>
      </w:rPr>
    </w:lvl>
    <w:lvl w:ilvl="7">
      <w:start w:val="1"/>
      <w:numFmt w:val="decimal"/>
      <w:lvlText w:val="%1.%2.%3.%4.%5.%6.%7.%8"/>
      <w:lvlJc w:val="left"/>
      <w:pPr>
        <w:ind w:left="4355" w:hanging="1800"/>
      </w:pPr>
      <w:rPr>
        <w:rFonts w:cs="Times New Roman" w:hint="default"/>
        <w:b/>
      </w:rPr>
    </w:lvl>
    <w:lvl w:ilvl="8">
      <w:start w:val="1"/>
      <w:numFmt w:val="decimal"/>
      <w:lvlText w:val="%1.%2.%3.%4.%5.%6.%7.%8.%9"/>
      <w:lvlJc w:val="left"/>
      <w:pPr>
        <w:ind w:left="5080" w:hanging="2160"/>
      </w:pPr>
      <w:rPr>
        <w:rFonts w:cs="Times New Roman" w:hint="default"/>
        <w:b/>
      </w:rPr>
    </w:lvl>
  </w:abstractNum>
  <w:abstractNum w:abstractNumId="1">
    <w:nsid w:val="11D66F98"/>
    <w:multiLevelType w:val="multilevel"/>
    <w:tmpl w:val="7C1A63E6"/>
    <w:lvl w:ilvl="0">
      <w:start w:val="1"/>
      <w:numFmt w:val="decimal"/>
      <w:lvlText w:val="%1"/>
      <w:lvlJc w:val="left"/>
      <w:pPr>
        <w:ind w:left="420" w:hanging="420"/>
      </w:pPr>
      <w:rPr>
        <w:rFonts w:cs="Times New Roman" w:hint="default"/>
      </w:rPr>
    </w:lvl>
    <w:lvl w:ilvl="1">
      <w:start w:val="1"/>
      <w:numFmt w:val="decimal"/>
      <w:lvlText w:val="%1.%2"/>
      <w:lvlJc w:val="left"/>
      <w:pPr>
        <w:ind w:left="1130" w:hanging="4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
    <w:nsid w:val="1A1D751D"/>
    <w:multiLevelType w:val="hybridMultilevel"/>
    <w:tmpl w:val="4368805C"/>
    <w:lvl w:ilvl="0" w:tplc="0EFC36AE">
      <w:start w:val="1"/>
      <w:numFmt w:val="decimal"/>
      <w:lvlText w:val="%1."/>
      <w:lvlJc w:val="left"/>
      <w:pPr>
        <w:ind w:left="510" w:hanging="360"/>
      </w:pPr>
      <w:rPr>
        <w:rFonts w:cs="Times New Roman" w:hint="default"/>
      </w:rPr>
    </w:lvl>
    <w:lvl w:ilvl="1" w:tplc="04190019" w:tentative="1">
      <w:start w:val="1"/>
      <w:numFmt w:val="lowerLetter"/>
      <w:lvlText w:val="%2."/>
      <w:lvlJc w:val="left"/>
      <w:pPr>
        <w:ind w:left="1230" w:hanging="360"/>
      </w:pPr>
      <w:rPr>
        <w:rFonts w:cs="Times New Roman"/>
      </w:rPr>
    </w:lvl>
    <w:lvl w:ilvl="2" w:tplc="0419001B" w:tentative="1">
      <w:start w:val="1"/>
      <w:numFmt w:val="lowerRoman"/>
      <w:lvlText w:val="%3."/>
      <w:lvlJc w:val="right"/>
      <w:pPr>
        <w:ind w:left="1950" w:hanging="180"/>
      </w:pPr>
      <w:rPr>
        <w:rFonts w:cs="Times New Roman"/>
      </w:rPr>
    </w:lvl>
    <w:lvl w:ilvl="3" w:tplc="0419000F" w:tentative="1">
      <w:start w:val="1"/>
      <w:numFmt w:val="decimal"/>
      <w:lvlText w:val="%4."/>
      <w:lvlJc w:val="left"/>
      <w:pPr>
        <w:ind w:left="2670" w:hanging="360"/>
      </w:pPr>
      <w:rPr>
        <w:rFonts w:cs="Times New Roman"/>
      </w:rPr>
    </w:lvl>
    <w:lvl w:ilvl="4" w:tplc="04190019" w:tentative="1">
      <w:start w:val="1"/>
      <w:numFmt w:val="lowerLetter"/>
      <w:lvlText w:val="%5."/>
      <w:lvlJc w:val="left"/>
      <w:pPr>
        <w:ind w:left="3390" w:hanging="360"/>
      </w:pPr>
      <w:rPr>
        <w:rFonts w:cs="Times New Roman"/>
      </w:rPr>
    </w:lvl>
    <w:lvl w:ilvl="5" w:tplc="0419001B" w:tentative="1">
      <w:start w:val="1"/>
      <w:numFmt w:val="lowerRoman"/>
      <w:lvlText w:val="%6."/>
      <w:lvlJc w:val="right"/>
      <w:pPr>
        <w:ind w:left="4110" w:hanging="180"/>
      </w:pPr>
      <w:rPr>
        <w:rFonts w:cs="Times New Roman"/>
      </w:rPr>
    </w:lvl>
    <w:lvl w:ilvl="6" w:tplc="0419000F" w:tentative="1">
      <w:start w:val="1"/>
      <w:numFmt w:val="decimal"/>
      <w:lvlText w:val="%7."/>
      <w:lvlJc w:val="left"/>
      <w:pPr>
        <w:ind w:left="4830" w:hanging="360"/>
      </w:pPr>
      <w:rPr>
        <w:rFonts w:cs="Times New Roman"/>
      </w:rPr>
    </w:lvl>
    <w:lvl w:ilvl="7" w:tplc="04190019" w:tentative="1">
      <w:start w:val="1"/>
      <w:numFmt w:val="lowerLetter"/>
      <w:lvlText w:val="%8."/>
      <w:lvlJc w:val="left"/>
      <w:pPr>
        <w:ind w:left="5550" w:hanging="360"/>
      </w:pPr>
      <w:rPr>
        <w:rFonts w:cs="Times New Roman"/>
      </w:rPr>
    </w:lvl>
    <w:lvl w:ilvl="8" w:tplc="0419001B" w:tentative="1">
      <w:start w:val="1"/>
      <w:numFmt w:val="lowerRoman"/>
      <w:lvlText w:val="%9."/>
      <w:lvlJc w:val="right"/>
      <w:pPr>
        <w:ind w:left="6270" w:hanging="180"/>
      </w:pPr>
      <w:rPr>
        <w:rFonts w:cs="Times New Roman"/>
      </w:rPr>
    </w:lvl>
  </w:abstractNum>
  <w:abstractNum w:abstractNumId="3">
    <w:nsid w:val="1E572FEE"/>
    <w:multiLevelType w:val="hybridMultilevel"/>
    <w:tmpl w:val="84AC5BFC"/>
    <w:lvl w:ilvl="0" w:tplc="7E46BD80">
      <w:start w:val="1"/>
      <w:numFmt w:val="decimal"/>
      <w:lvlText w:val="%1."/>
      <w:lvlJc w:val="left"/>
      <w:pPr>
        <w:ind w:left="590" w:hanging="360"/>
      </w:pPr>
      <w:rPr>
        <w:rFonts w:cs="Times New Roman" w:hint="default"/>
      </w:rPr>
    </w:lvl>
    <w:lvl w:ilvl="1" w:tplc="04190019" w:tentative="1">
      <w:start w:val="1"/>
      <w:numFmt w:val="lowerLetter"/>
      <w:lvlText w:val="%2."/>
      <w:lvlJc w:val="left"/>
      <w:pPr>
        <w:ind w:left="1310" w:hanging="360"/>
      </w:pPr>
      <w:rPr>
        <w:rFonts w:cs="Times New Roman"/>
      </w:rPr>
    </w:lvl>
    <w:lvl w:ilvl="2" w:tplc="0419001B" w:tentative="1">
      <w:start w:val="1"/>
      <w:numFmt w:val="lowerRoman"/>
      <w:lvlText w:val="%3."/>
      <w:lvlJc w:val="right"/>
      <w:pPr>
        <w:ind w:left="2030" w:hanging="180"/>
      </w:pPr>
      <w:rPr>
        <w:rFonts w:cs="Times New Roman"/>
      </w:rPr>
    </w:lvl>
    <w:lvl w:ilvl="3" w:tplc="0419000F" w:tentative="1">
      <w:start w:val="1"/>
      <w:numFmt w:val="decimal"/>
      <w:lvlText w:val="%4."/>
      <w:lvlJc w:val="left"/>
      <w:pPr>
        <w:ind w:left="2750" w:hanging="360"/>
      </w:pPr>
      <w:rPr>
        <w:rFonts w:cs="Times New Roman"/>
      </w:rPr>
    </w:lvl>
    <w:lvl w:ilvl="4" w:tplc="04190019" w:tentative="1">
      <w:start w:val="1"/>
      <w:numFmt w:val="lowerLetter"/>
      <w:lvlText w:val="%5."/>
      <w:lvlJc w:val="left"/>
      <w:pPr>
        <w:ind w:left="3470" w:hanging="360"/>
      </w:pPr>
      <w:rPr>
        <w:rFonts w:cs="Times New Roman"/>
      </w:rPr>
    </w:lvl>
    <w:lvl w:ilvl="5" w:tplc="0419001B" w:tentative="1">
      <w:start w:val="1"/>
      <w:numFmt w:val="lowerRoman"/>
      <w:lvlText w:val="%6."/>
      <w:lvlJc w:val="right"/>
      <w:pPr>
        <w:ind w:left="4190" w:hanging="180"/>
      </w:pPr>
      <w:rPr>
        <w:rFonts w:cs="Times New Roman"/>
      </w:rPr>
    </w:lvl>
    <w:lvl w:ilvl="6" w:tplc="0419000F" w:tentative="1">
      <w:start w:val="1"/>
      <w:numFmt w:val="decimal"/>
      <w:lvlText w:val="%7."/>
      <w:lvlJc w:val="left"/>
      <w:pPr>
        <w:ind w:left="4910" w:hanging="360"/>
      </w:pPr>
      <w:rPr>
        <w:rFonts w:cs="Times New Roman"/>
      </w:rPr>
    </w:lvl>
    <w:lvl w:ilvl="7" w:tplc="04190019" w:tentative="1">
      <w:start w:val="1"/>
      <w:numFmt w:val="lowerLetter"/>
      <w:lvlText w:val="%8."/>
      <w:lvlJc w:val="left"/>
      <w:pPr>
        <w:ind w:left="5630" w:hanging="360"/>
      </w:pPr>
      <w:rPr>
        <w:rFonts w:cs="Times New Roman"/>
      </w:rPr>
    </w:lvl>
    <w:lvl w:ilvl="8" w:tplc="0419001B" w:tentative="1">
      <w:start w:val="1"/>
      <w:numFmt w:val="lowerRoman"/>
      <w:lvlText w:val="%9."/>
      <w:lvlJc w:val="right"/>
      <w:pPr>
        <w:ind w:left="6350" w:hanging="180"/>
      </w:pPr>
      <w:rPr>
        <w:rFonts w:cs="Times New Roman"/>
      </w:rPr>
    </w:lvl>
  </w:abstractNum>
  <w:abstractNum w:abstractNumId="4">
    <w:nsid w:val="1E5B3A98"/>
    <w:multiLevelType w:val="hybridMultilevel"/>
    <w:tmpl w:val="1AF21E32"/>
    <w:lvl w:ilvl="0" w:tplc="EC66BF6C">
      <w:start w:val="1"/>
      <w:numFmt w:val="decimal"/>
      <w:lvlText w:val="%1."/>
      <w:lvlJc w:val="left"/>
      <w:pPr>
        <w:ind w:left="435" w:hanging="360"/>
      </w:pPr>
      <w:rPr>
        <w:rFonts w:cs="Times New Roman" w:hint="default"/>
        <w:color w:val="00000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5">
    <w:nsid w:val="1E6410D3"/>
    <w:multiLevelType w:val="hybridMultilevel"/>
    <w:tmpl w:val="33C45AC2"/>
    <w:lvl w:ilvl="0" w:tplc="8AA6977E">
      <w:start w:val="1"/>
      <w:numFmt w:val="decimal"/>
      <w:lvlText w:val="%1."/>
      <w:lvlJc w:val="left"/>
      <w:pPr>
        <w:ind w:left="510" w:hanging="360"/>
      </w:pPr>
      <w:rPr>
        <w:rFonts w:cs="Times New Roman" w:hint="default"/>
      </w:rPr>
    </w:lvl>
    <w:lvl w:ilvl="1" w:tplc="04190019" w:tentative="1">
      <w:start w:val="1"/>
      <w:numFmt w:val="lowerLetter"/>
      <w:lvlText w:val="%2."/>
      <w:lvlJc w:val="left"/>
      <w:pPr>
        <w:ind w:left="1230" w:hanging="360"/>
      </w:pPr>
      <w:rPr>
        <w:rFonts w:cs="Times New Roman"/>
      </w:rPr>
    </w:lvl>
    <w:lvl w:ilvl="2" w:tplc="0419001B" w:tentative="1">
      <w:start w:val="1"/>
      <w:numFmt w:val="lowerRoman"/>
      <w:lvlText w:val="%3."/>
      <w:lvlJc w:val="right"/>
      <w:pPr>
        <w:ind w:left="1950" w:hanging="180"/>
      </w:pPr>
      <w:rPr>
        <w:rFonts w:cs="Times New Roman"/>
      </w:rPr>
    </w:lvl>
    <w:lvl w:ilvl="3" w:tplc="0419000F" w:tentative="1">
      <w:start w:val="1"/>
      <w:numFmt w:val="decimal"/>
      <w:lvlText w:val="%4."/>
      <w:lvlJc w:val="left"/>
      <w:pPr>
        <w:ind w:left="2670" w:hanging="360"/>
      </w:pPr>
      <w:rPr>
        <w:rFonts w:cs="Times New Roman"/>
      </w:rPr>
    </w:lvl>
    <w:lvl w:ilvl="4" w:tplc="04190019" w:tentative="1">
      <w:start w:val="1"/>
      <w:numFmt w:val="lowerLetter"/>
      <w:lvlText w:val="%5."/>
      <w:lvlJc w:val="left"/>
      <w:pPr>
        <w:ind w:left="3390" w:hanging="360"/>
      </w:pPr>
      <w:rPr>
        <w:rFonts w:cs="Times New Roman"/>
      </w:rPr>
    </w:lvl>
    <w:lvl w:ilvl="5" w:tplc="0419001B" w:tentative="1">
      <w:start w:val="1"/>
      <w:numFmt w:val="lowerRoman"/>
      <w:lvlText w:val="%6."/>
      <w:lvlJc w:val="right"/>
      <w:pPr>
        <w:ind w:left="4110" w:hanging="180"/>
      </w:pPr>
      <w:rPr>
        <w:rFonts w:cs="Times New Roman"/>
      </w:rPr>
    </w:lvl>
    <w:lvl w:ilvl="6" w:tplc="0419000F" w:tentative="1">
      <w:start w:val="1"/>
      <w:numFmt w:val="decimal"/>
      <w:lvlText w:val="%7."/>
      <w:lvlJc w:val="left"/>
      <w:pPr>
        <w:ind w:left="4830" w:hanging="360"/>
      </w:pPr>
      <w:rPr>
        <w:rFonts w:cs="Times New Roman"/>
      </w:rPr>
    </w:lvl>
    <w:lvl w:ilvl="7" w:tplc="04190019" w:tentative="1">
      <w:start w:val="1"/>
      <w:numFmt w:val="lowerLetter"/>
      <w:lvlText w:val="%8."/>
      <w:lvlJc w:val="left"/>
      <w:pPr>
        <w:ind w:left="5550" w:hanging="360"/>
      </w:pPr>
      <w:rPr>
        <w:rFonts w:cs="Times New Roman"/>
      </w:rPr>
    </w:lvl>
    <w:lvl w:ilvl="8" w:tplc="0419001B" w:tentative="1">
      <w:start w:val="1"/>
      <w:numFmt w:val="lowerRoman"/>
      <w:lvlText w:val="%9."/>
      <w:lvlJc w:val="right"/>
      <w:pPr>
        <w:ind w:left="6270" w:hanging="180"/>
      </w:pPr>
      <w:rPr>
        <w:rFonts w:cs="Times New Roman"/>
      </w:rPr>
    </w:lvl>
  </w:abstractNum>
  <w:abstractNum w:abstractNumId="6">
    <w:nsid w:val="37ED3310"/>
    <w:multiLevelType w:val="hybridMultilevel"/>
    <w:tmpl w:val="2E1A2B0C"/>
    <w:lvl w:ilvl="0" w:tplc="D478982A">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7">
    <w:nsid w:val="3A865BD8"/>
    <w:multiLevelType w:val="multilevel"/>
    <w:tmpl w:val="7C1A63E6"/>
    <w:lvl w:ilvl="0">
      <w:start w:val="1"/>
      <w:numFmt w:val="decimal"/>
      <w:lvlText w:val="%1"/>
      <w:lvlJc w:val="left"/>
      <w:pPr>
        <w:ind w:left="420" w:hanging="420"/>
      </w:pPr>
      <w:rPr>
        <w:rFonts w:cs="Times New Roman" w:hint="default"/>
      </w:rPr>
    </w:lvl>
    <w:lvl w:ilvl="1">
      <w:start w:val="1"/>
      <w:numFmt w:val="decimal"/>
      <w:lvlText w:val="%1.%2"/>
      <w:lvlJc w:val="left"/>
      <w:pPr>
        <w:ind w:left="1130" w:hanging="4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8">
    <w:nsid w:val="3ABE488C"/>
    <w:multiLevelType w:val="hybridMultilevel"/>
    <w:tmpl w:val="02D4D5A6"/>
    <w:lvl w:ilvl="0" w:tplc="4D96039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9">
    <w:nsid w:val="3B863638"/>
    <w:multiLevelType w:val="hybridMultilevel"/>
    <w:tmpl w:val="C0DAF392"/>
    <w:lvl w:ilvl="0" w:tplc="AE9ADD06">
      <w:start w:val="1"/>
      <w:numFmt w:val="decimal"/>
      <w:lvlText w:val="%1."/>
      <w:lvlJc w:val="left"/>
      <w:pPr>
        <w:ind w:left="1776" w:hanging="360"/>
      </w:pPr>
      <w:rPr>
        <w:rFonts w:cs="Times New Roman" w:hint="default"/>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10">
    <w:nsid w:val="3C927659"/>
    <w:multiLevelType w:val="hybridMultilevel"/>
    <w:tmpl w:val="2EF4D1D0"/>
    <w:lvl w:ilvl="0" w:tplc="89482970">
      <w:start w:val="1"/>
      <w:numFmt w:val="decimal"/>
      <w:lvlText w:val="%1)"/>
      <w:lvlJc w:val="left"/>
      <w:pPr>
        <w:ind w:left="830" w:hanging="360"/>
      </w:pPr>
      <w:rPr>
        <w:rFonts w:cs="Times New Roman" w:hint="default"/>
      </w:rPr>
    </w:lvl>
    <w:lvl w:ilvl="1" w:tplc="04190019" w:tentative="1">
      <w:start w:val="1"/>
      <w:numFmt w:val="lowerLetter"/>
      <w:lvlText w:val="%2."/>
      <w:lvlJc w:val="left"/>
      <w:pPr>
        <w:ind w:left="1550" w:hanging="360"/>
      </w:pPr>
      <w:rPr>
        <w:rFonts w:cs="Times New Roman"/>
      </w:rPr>
    </w:lvl>
    <w:lvl w:ilvl="2" w:tplc="0419001B" w:tentative="1">
      <w:start w:val="1"/>
      <w:numFmt w:val="lowerRoman"/>
      <w:lvlText w:val="%3."/>
      <w:lvlJc w:val="right"/>
      <w:pPr>
        <w:ind w:left="2270" w:hanging="180"/>
      </w:pPr>
      <w:rPr>
        <w:rFonts w:cs="Times New Roman"/>
      </w:rPr>
    </w:lvl>
    <w:lvl w:ilvl="3" w:tplc="0419000F" w:tentative="1">
      <w:start w:val="1"/>
      <w:numFmt w:val="decimal"/>
      <w:lvlText w:val="%4."/>
      <w:lvlJc w:val="left"/>
      <w:pPr>
        <w:ind w:left="2990" w:hanging="360"/>
      </w:pPr>
      <w:rPr>
        <w:rFonts w:cs="Times New Roman"/>
      </w:rPr>
    </w:lvl>
    <w:lvl w:ilvl="4" w:tplc="04190019" w:tentative="1">
      <w:start w:val="1"/>
      <w:numFmt w:val="lowerLetter"/>
      <w:lvlText w:val="%5."/>
      <w:lvlJc w:val="left"/>
      <w:pPr>
        <w:ind w:left="3710" w:hanging="360"/>
      </w:pPr>
      <w:rPr>
        <w:rFonts w:cs="Times New Roman"/>
      </w:rPr>
    </w:lvl>
    <w:lvl w:ilvl="5" w:tplc="0419001B" w:tentative="1">
      <w:start w:val="1"/>
      <w:numFmt w:val="lowerRoman"/>
      <w:lvlText w:val="%6."/>
      <w:lvlJc w:val="right"/>
      <w:pPr>
        <w:ind w:left="4430" w:hanging="180"/>
      </w:pPr>
      <w:rPr>
        <w:rFonts w:cs="Times New Roman"/>
      </w:rPr>
    </w:lvl>
    <w:lvl w:ilvl="6" w:tplc="0419000F" w:tentative="1">
      <w:start w:val="1"/>
      <w:numFmt w:val="decimal"/>
      <w:lvlText w:val="%7."/>
      <w:lvlJc w:val="left"/>
      <w:pPr>
        <w:ind w:left="5150" w:hanging="360"/>
      </w:pPr>
      <w:rPr>
        <w:rFonts w:cs="Times New Roman"/>
      </w:rPr>
    </w:lvl>
    <w:lvl w:ilvl="7" w:tplc="04190019" w:tentative="1">
      <w:start w:val="1"/>
      <w:numFmt w:val="lowerLetter"/>
      <w:lvlText w:val="%8."/>
      <w:lvlJc w:val="left"/>
      <w:pPr>
        <w:ind w:left="5870" w:hanging="360"/>
      </w:pPr>
      <w:rPr>
        <w:rFonts w:cs="Times New Roman"/>
      </w:rPr>
    </w:lvl>
    <w:lvl w:ilvl="8" w:tplc="0419001B" w:tentative="1">
      <w:start w:val="1"/>
      <w:numFmt w:val="lowerRoman"/>
      <w:lvlText w:val="%9."/>
      <w:lvlJc w:val="right"/>
      <w:pPr>
        <w:ind w:left="6590" w:hanging="180"/>
      </w:pPr>
      <w:rPr>
        <w:rFonts w:cs="Times New Roman"/>
      </w:rPr>
    </w:lvl>
  </w:abstractNum>
  <w:abstractNum w:abstractNumId="11">
    <w:nsid w:val="4A00159A"/>
    <w:multiLevelType w:val="hybridMultilevel"/>
    <w:tmpl w:val="E4B21B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2235827"/>
    <w:multiLevelType w:val="multilevel"/>
    <w:tmpl w:val="9D9C014C"/>
    <w:lvl w:ilvl="0">
      <w:start w:val="1"/>
      <w:numFmt w:val="decimal"/>
      <w:lvlText w:val="%1."/>
      <w:lvlJc w:val="left"/>
      <w:pPr>
        <w:ind w:left="1428" w:hanging="360"/>
      </w:pPr>
      <w:rPr>
        <w:rFonts w:cs="Times New Roman"/>
      </w:rPr>
    </w:lvl>
    <w:lvl w:ilvl="1">
      <w:start w:val="3"/>
      <w:numFmt w:val="decimal"/>
      <w:isLgl/>
      <w:lvlText w:val="%1.%2"/>
      <w:lvlJc w:val="left"/>
      <w:pPr>
        <w:ind w:left="1488" w:hanging="420"/>
      </w:pPr>
      <w:rPr>
        <w:rFonts w:cs="Times New Roman" w:hint="default"/>
      </w:rPr>
    </w:lvl>
    <w:lvl w:ilvl="2">
      <w:start w:val="1"/>
      <w:numFmt w:val="decimal"/>
      <w:isLgl/>
      <w:lvlText w:val="%1.%2.%3"/>
      <w:lvlJc w:val="left"/>
      <w:pPr>
        <w:ind w:left="1788" w:hanging="720"/>
      </w:pPr>
      <w:rPr>
        <w:rFonts w:cs="Times New Roman" w:hint="default"/>
      </w:rPr>
    </w:lvl>
    <w:lvl w:ilvl="3">
      <w:start w:val="1"/>
      <w:numFmt w:val="decimal"/>
      <w:isLgl/>
      <w:lvlText w:val="%1.%2.%3.%4"/>
      <w:lvlJc w:val="left"/>
      <w:pPr>
        <w:ind w:left="2148" w:hanging="1080"/>
      </w:pPr>
      <w:rPr>
        <w:rFonts w:cs="Times New Roman" w:hint="default"/>
      </w:rPr>
    </w:lvl>
    <w:lvl w:ilvl="4">
      <w:start w:val="1"/>
      <w:numFmt w:val="decimal"/>
      <w:isLgl/>
      <w:lvlText w:val="%1.%2.%3.%4.%5"/>
      <w:lvlJc w:val="left"/>
      <w:pPr>
        <w:ind w:left="2148" w:hanging="1080"/>
      </w:pPr>
      <w:rPr>
        <w:rFonts w:cs="Times New Roman" w:hint="default"/>
      </w:rPr>
    </w:lvl>
    <w:lvl w:ilvl="5">
      <w:start w:val="1"/>
      <w:numFmt w:val="decimal"/>
      <w:isLgl/>
      <w:lvlText w:val="%1.%2.%3.%4.%5.%6"/>
      <w:lvlJc w:val="left"/>
      <w:pPr>
        <w:ind w:left="2508" w:hanging="1440"/>
      </w:pPr>
      <w:rPr>
        <w:rFonts w:cs="Times New Roman" w:hint="default"/>
      </w:rPr>
    </w:lvl>
    <w:lvl w:ilvl="6">
      <w:start w:val="1"/>
      <w:numFmt w:val="decimal"/>
      <w:isLgl/>
      <w:lvlText w:val="%1.%2.%3.%4.%5.%6.%7"/>
      <w:lvlJc w:val="left"/>
      <w:pPr>
        <w:ind w:left="2508" w:hanging="1440"/>
      </w:pPr>
      <w:rPr>
        <w:rFonts w:cs="Times New Roman" w:hint="default"/>
      </w:rPr>
    </w:lvl>
    <w:lvl w:ilvl="7">
      <w:start w:val="1"/>
      <w:numFmt w:val="decimal"/>
      <w:isLgl/>
      <w:lvlText w:val="%1.%2.%3.%4.%5.%6.%7.%8"/>
      <w:lvlJc w:val="left"/>
      <w:pPr>
        <w:ind w:left="2868" w:hanging="1800"/>
      </w:pPr>
      <w:rPr>
        <w:rFonts w:cs="Times New Roman" w:hint="default"/>
      </w:rPr>
    </w:lvl>
    <w:lvl w:ilvl="8">
      <w:start w:val="1"/>
      <w:numFmt w:val="decimal"/>
      <w:isLgl/>
      <w:lvlText w:val="%1.%2.%3.%4.%5.%6.%7.%8.%9"/>
      <w:lvlJc w:val="left"/>
      <w:pPr>
        <w:ind w:left="3228" w:hanging="2160"/>
      </w:pPr>
      <w:rPr>
        <w:rFonts w:cs="Times New Roman" w:hint="default"/>
      </w:rPr>
    </w:lvl>
  </w:abstractNum>
  <w:abstractNum w:abstractNumId="13">
    <w:nsid w:val="5A3B46BD"/>
    <w:multiLevelType w:val="hybridMultilevel"/>
    <w:tmpl w:val="8ED61E1A"/>
    <w:lvl w:ilvl="0" w:tplc="5FB4D78C">
      <w:start w:val="1"/>
      <w:numFmt w:val="decimal"/>
      <w:lvlText w:val="%1)"/>
      <w:lvlJc w:val="left"/>
      <w:pPr>
        <w:ind w:left="1770" w:hanging="360"/>
      </w:pPr>
      <w:rPr>
        <w:rFonts w:cs="Times New Roman" w:hint="default"/>
      </w:rPr>
    </w:lvl>
    <w:lvl w:ilvl="1" w:tplc="04190019" w:tentative="1">
      <w:start w:val="1"/>
      <w:numFmt w:val="lowerLetter"/>
      <w:lvlText w:val="%2."/>
      <w:lvlJc w:val="left"/>
      <w:pPr>
        <w:ind w:left="2490" w:hanging="360"/>
      </w:pPr>
      <w:rPr>
        <w:rFonts w:cs="Times New Roman"/>
      </w:rPr>
    </w:lvl>
    <w:lvl w:ilvl="2" w:tplc="0419001B" w:tentative="1">
      <w:start w:val="1"/>
      <w:numFmt w:val="lowerRoman"/>
      <w:lvlText w:val="%3."/>
      <w:lvlJc w:val="right"/>
      <w:pPr>
        <w:ind w:left="3210" w:hanging="180"/>
      </w:pPr>
      <w:rPr>
        <w:rFonts w:cs="Times New Roman"/>
      </w:rPr>
    </w:lvl>
    <w:lvl w:ilvl="3" w:tplc="0419000F" w:tentative="1">
      <w:start w:val="1"/>
      <w:numFmt w:val="decimal"/>
      <w:lvlText w:val="%4."/>
      <w:lvlJc w:val="left"/>
      <w:pPr>
        <w:ind w:left="3930" w:hanging="360"/>
      </w:pPr>
      <w:rPr>
        <w:rFonts w:cs="Times New Roman"/>
      </w:rPr>
    </w:lvl>
    <w:lvl w:ilvl="4" w:tplc="04190019" w:tentative="1">
      <w:start w:val="1"/>
      <w:numFmt w:val="lowerLetter"/>
      <w:lvlText w:val="%5."/>
      <w:lvlJc w:val="left"/>
      <w:pPr>
        <w:ind w:left="4650" w:hanging="360"/>
      </w:pPr>
      <w:rPr>
        <w:rFonts w:cs="Times New Roman"/>
      </w:rPr>
    </w:lvl>
    <w:lvl w:ilvl="5" w:tplc="0419001B" w:tentative="1">
      <w:start w:val="1"/>
      <w:numFmt w:val="lowerRoman"/>
      <w:lvlText w:val="%6."/>
      <w:lvlJc w:val="right"/>
      <w:pPr>
        <w:ind w:left="5370" w:hanging="180"/>
      </w:pPr>
      <w:rPr>
        <w:rFonts w:cs="Times New Roman"/>
      </w:rPr>
    </w:lvl>
    <w:lvl w:ilvl="6" w:tplc="0419000F" w:tentative="1">
      <w:start w:val="1"/>
      <w:numFmt w:val="decimal"/>
      <w:lvlText w:val="%7."/>
      <w:lvlJc w:val="left"/>
      <w:pPr>
        <w:ind w:left="6090" w:hanging="360"/>
      </w:pPr>
      <w:rPr>
        <w:rFonts w:cs="Times New Roman"/>
      </w:rPr>
    </w:lvl>
    <w:lvl w:ilvl="7" w:tplc="04190019" w:tentative="1">
      <w:start w:val="1"/>
      <w:numFmt w:val="lowerLetter"/>
      <w:lvlText w:val="%8."/>
      <w:lvlJc w:val="left"/>
      <w:pPr>
        <w:ind w:left="6810" w:hanging="360"/>
      </w:pPr>
      <w:rPr>
        <w:rFonts w:cs="Times New Roman"/>
      </w:rPr>
    </w:lvl>
    <w:lvl w:ilvl="8" w:tplc="0419001B" w:tentative="1">
      <w:start w:val="1"/>
      <w:numFmt w:val="lowerRoman"/>
      <w:lvlText w:val="%9."/>
      <w:lvlJc w:val="right"/>
      <w:pPr>
        <w:ind w:left="7530" w:hanging="180"/>
      </w:pPr>
      <w:rPr>
        <w:rFonts w:cs="Times New Roman"/>
      </w:rPr>
    </w:lvl>
  </w:abstractNum>
  <w:abstractNum w:abstractNumId="14">
    <w:nsid w:val="5DD44DEE"/>
    <w:multiLevelType w:val="hybridMultilevel"/>
    <w:tmpl w:val="D9449F96"/>
    <w:lvl w:ilvl="0" w:tplc="2B4EBC00">
      <w:start w:val="1"/>
      <w:numFmt w:val="decimal"/>
      <w:lvlText w:val="%1."/>
      <w:lvlJc w:val="left"/>
      <w:pPr>
        <w:ind w:left="1770" w:hanging="360"/>
      </w:pPr>
      <w:rPr>
        <w:rFonts w:cs="Times New Roman" w:hint="default"/>
      </w:rPr>
    </w:lvl>
    <w:lvl w:ilvl="1" w:tplc="04190019" w:tentative="1">
      <w:start w:val="1"/>
      <w:numFmt w:val="lowerLetter"/>
      <w:lvlText w:val="%2."/>
      <w:lvlJc w:val="left"/>
      <w:pPr>
        <w:ind w:left="2490" w:hanging="360"/>
      </w:pPr>
      <w:rPr>
        <w:rFonts w:cs="Times New Roman"/>
      </w:rPr>
    </w:lvl>
    <w:lvl w:ilvl="2" w:tplc="0419001B" w:tentative="1">
      <w:start w:val="1"/>
      <w:numFmt w:val="lowerRoman"/>
      <w:lvlText w:val="%3."/>
      <w:lvlJc w:val="right"/>
      <w:pPr>
        <w:ind w:left="3210" w:hanging="180"/>
      </w:pPr>
      <w:rPr>
        <w:rFonts w:cs="Times New Roman"/>
      </w:rPr>
    </w:lvl>
    <w:lvl w:ilvl="3" w:tplc="0419000F" w:tentative="1">
      <w:start w:val="1"/>
      <w:numFmt w:val="decimal"/>
      <w:lvlText w:val="%4."/>
      <w:lvlJc w:val="left"/>
      <w:pPr>
        <w:ind w:left="3930" w:hanging="360"/>
      </w:pPr>
      <w:rPr>
        <w:rFonts w:cs="Times New Roman"/>
      </w:rPr>
    </w:lvl>
    <w:lvl w:ilvl="4" w:tplc="04190019" w:tentative="1">
      <w:start w:val="1"/>
      <w:numFmt w:val="lowerLetter"/>
      <w:lvlText w:val="%5."/>
      <w:lvlJc w:val="left"/>
      <w:pPr>
        <w:ind w:left="4650" w:hanging="360"/>
      </w:pPr>
      <w:rPr>
        <w:rFonts w:cs="Times New Roman"/>
      </w:rPr>
    </w:lvl>
    <w:lvl w:ilvl="5" w:tplc="0419001B" w:tentative="1">
      <w:start w:val="1"/>
      <w:numFmt w:val="lowerRoman"/>
      <w:lvlText w:val="%6."/>
      <w:lvlJc w:val="right"/>
      <w:pPr>
        <w:ind w:left="5370" w:hanging="180"/>
      </w:pPr>
      <w:rPr>
        <w:rFonts w:cs="Times New Roman"/>
      </w:rPr>
    </w:lvl>
    <w:lvl w:ilvl="6" w:tplc="0419000F" w:tentative="1">
      <w:start w:val="1"/>
      <w:numFmt w:val="decimal"/>
      <w:lvlText w:val="%7."/>
      <w:lvlJc w:val="left"/>
      <w:pPr>
        <w:ind w:left="6090" w:hanging="360"/>
      </w:pPr>
      <w:rPr>
        <w:rFonts w:cs="Times New Roman"/>
      </w:rPr>
    </w:lvl>
    <w:lvl w:ilvl="7" w:tplc="04190019" w:tentative="1">
      <w:start w:val="1"/>
      <w:numFmt w:val="lowerLetter"/>
      <w:lvlText w:val="%8."/>
      <w:lvlJc w:val="left"/>
      <w:pPr>
        <w:ind w:left="6810" w:hanging="360"/>
      </w:pPr>
      <w:rPr>
        <w:rFonts w:cs="Times New Roman"/>
      </w:rPr>
    </w:lvl>
    <w:lvl w:ilvl="8" w:tplc="0419001B" w:tentative="1">
      <w:start w:val="1"/>
      <w:numFmt w:val="lowerRoman"/>
      <w:lvlText w:val="%9."/>
      <w:lvlJc w:val="right"/>
      <w:pPr>
        <w:ind w:left="7530" w:hanging="180"/>
      </w:pPr>
      <w:rPr>
        <w:rFonts w:cs="Times New Roman"/>
      </w:rPr>
    </w:lvl>
  </w:abstractNum>
  <w:abstractNum w:abstractNumId="15">
    <w:nsid w:val="5F37003A"/>
    <w:multiLevelType w:val="hybridMultilevel"/>
    <w:tmpl w:val="6ADE2AE0"/>
    <w:lvl w:ilvl="0" w:tplc="993E872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6">
    <w:nsid w:val="6230167C"/>
    <w:multiLevelType w:val="hybridMultilevel"/>
    <w:tmpl w:val="75604ABE"/>
    <w:lvl w:ilvl="0" w:tplc="1E224924">
      <w:start w:val="1"/>
      <w:numFmt w:val="decimal"/>
      <w:lvlText w:val="%1."/>
      <w:lvlJc w:val="left"/>
      <w:pPr>
        <w:ind w:left="510" w:hanging="360"/>
      </w:pPr>
      <w:rPr>
        <w:rFonts w:cs="Times New Roman" w:hint="default"/>
      </w:rPr>
    </w:lvl>
    <w:lvl w:ilvl="1" w:tplc="04190019" w:tentative="1">
      <w:start w:val="1"/>
      <w:numFmt w:val="lowerLetter"/>
      <w:lvlText w:val="%2."/>
      <w:lvlJc w:val="left"/>
      <w:pPr>
        <w:ind w:left="1230" w:hanging="360"/>
      </w:pPr>
      <w:rPr>
        <w:rFonts w:cs="Times New Roman"/>
      </w:rPr>
    </w:lvl>
    <w:lvl w:ilvl="2" w:tplc="0419001B" w:tentative="1">
      <w:start w:val="1"/>
      <w:numFmt w:val="lowerRoman"/>
      <w:lvlText w:val="%3."/>
      <w:lvlJc w:val="right"/>
      <w:pPr>
        <w:ind w:left="1950" w:hanging="180"/>
      </w:pPr>
      <w:rPr>
        <w:rFonts w:cs="Times New Roman"/>
      </w:rPr>
    </w:lvl>
    <w:lvl w:ilvl="3" w:tplc="0419000F" w:tentative="1">
      <w:start w:val="1"/>
      <w:numFmt w:val="decimal"/>
      <w:lvlText w:val="%4."/>
      <w:lvlJc w:val="left"/>
      <w:pPr>
        <w:ind w:left="2670" w:hanging="360"/>
      </w:pPr>
      <w:rPr>
        <w:rFonts w:cs="Times New Roman"/>
      </w:rPr>
    </w:lvl>
    <w:lvl w:ilvl="4" w:tplc="04190019" w:tentative="1">
      <w:start w:val="1"/>
      <w:numFmt w:val="lowerLetter"/>
      <w:lvlText w:val="%5."/>
      <w:lvlJc w:val="left"/>
      <w:pPr>
        <w:ind w:left="3390" w:hanging="360"/>
      </w:pPr>
      <w:rPr>
        <w:rFonts w:cs="Times New Roman"/>
      </w:rPr>
    </w:lvl>
    <w:lvl w:ilvl="5" w:tplc="0419001B" w:tentative="1">
      <w:start w:val="1"/>
      <w:numFmt w:val="lowerRoman"/>
      <w:lvlText w:val="%6."/>
      <w:lvlJc w:val="right"/>
      <w:pPr>
        <w:ind w:left="4110" w:hanging="180"/>
      </w:pPr>
      <w:rPr>
        <w:rFonts w:cs="Times New Roman"/>
      </w:rPr>
    </w:lvl>
    <w:lvl w:ilvl="6" w:tplc="0419000F" w:tentative="1">
      <w:start w:val="1"/>
      <w:numFmt w:val="decimal"/>
      <w:lvlText w:val="%7."/>
      <w:lvlJc w:val="left"/>
      <w:pPr>
        <w:ind w:left="4830" w:hanging="360"/>
      </w:pPr>
      <w:rPr>
        <w:rFonts w:cs="Times New Roman"/>
      </w:rPr>
    </w:lvl>
    <w:lvl w:ilvl="7" w:tplc="04190019" w:tentative="1">
      <w:start w:val="1"/>
      <w:numFmt w:val="lowerLetter"/>
      <w:lvlText w:val="%8."/>
      <w:lvlJc w:val="left"/>
      <w:pPr>
        <w:ind w:left="5550" w:hanging="360"/>
      </w:pPr>
      <w:rPr>
        <w:rFonts w:cs="Times New Roman"/>
      </w:rPr>
    </w:lvl>
    <w:lvl w:ilvl="8" w:tplc="0419001B" w:tentative="1">
      <w:start w:val="1"/>
      <w:numFmt w:val="lowerRoman"/>
      <w:lvlText w:val="%9."/>
      <w:lvlJc w:val="right"/>
      <w:pPr>
        <w:ind w:left="6270" w:hanging="180"/>
      </w:pPr>
      <w:rPr>
        <w:rFonts w:cs="Times New Roman"/>
      </w:rPr>
    </w:lvl>
  </w:abstractNum>
  <w:num w:numId="1">
    <w:abstractNumId w:val="1"/>
  </w:num>
  <w:num w:numId="2">
    <w:abstractNumId w:val="12"/>
  </w:num>
  <w:num w:numId="3">
    <w:abstractNumId w:val="10"/>
  </w:num>
  <w:num w:numId="4">
    <w:abstractNumId w:val="0"/>
  </w:num>
  <w:num w:numId="5">
    <w:abstractNumId w:val="15"/>
  </w:num>
  <w:num w:numId="6">
    <w:abstractNumId w:val="14"/>
  </w:num>
  <w:num w:numId="7">
    <w:abstractNumId w:val="13"/>
  </w:num>
  <w:num w:numId="8">
    <w:abstractNumId w:val="7"/>
  </w:num>
  <w:num w:numId="9">
    <w:abstractNumId w:val="9"/>
  </w:num>
  <w:num w:numId="10">
    <w:abstractNumId w:val="8"/>
  </w:num>
  <w:num w:numId="11">
    <w:abstractNumId w:val="11"/>
  </w:num>
  <w:num w:numId="12">
    <w:abstractNumId w:val="3"/>
  </w:num>
  <w:num w:numId="13">
    <w:abstractNumId w:val="5"/>
  </w:num>
  <w:num w:numId="14">
    <w:abstractNumId w:val="16"/>
  </w:num>
  <w:num w:numId="15">
    <w:abstractNumId w:val="6"/>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F41"/>
    <w:rsid w:val="00004454"/>
    <w:rsid w:val="000208A5"/>
    <w:rsid w:val="0002107F"/>
    <w:rsid w:val="00041E50"/>
    <w:rsid w:val="00047C2F"/>
    <w:rsid w:val="0005134C"/>
    <w:rsid w:val="00053D87"/>
    <w:rsid w:val="00063E01"/>
    <w:rsid w:val="00066C17"/>
    <w:rsid w:val="00067C35"/>
    <w:rsid w:val="000723AE"/>
    <w:rsid w:val="000813C4"/>
    <w:rsid w:val="00081D9B"/>
    <w:rsid w:val="00085154"/>
    <w:rsid w:val="00091B86"/>
    <w:rsid w:val="000A1CC5"/>
    <w:rsid w:val="000B3D1F"/>
    <w:rsid w:val="000B4015"/>
    <w:rsid w:val="000D198F"/>
    <w:rsid w:val="000D7CC4"/>
    <w:rsid w:val="000E4384"/>
    <w:rsid w:val="000F1D97"/>
    <w:rsid w:val="000F5460"/>
    <w:rsid w:val="001003B9"/>
    <w:rsid w:val="00107EDB"/>
    <w:rsid w:val="00126EAC"/>
    <w:rsid w:val="00130B7E"/>
    <w:rsid w:val="00135CFA"/>
    <w:rsid w:val="00137EF1"/>
    <w:rsid w:val="00150A95"/>
    <w:rsid w:val="00163E9E"/>
    <w:rsid w:val="00180E0D"/>
    <w:rsid w:val="00181774"/>
    <w:rsid w:val="001921A0"/>
    <w:rsid w:val="001A2992"/>
    <w:rsid w:val="001A4AC6"/>
    <w:rsid w:val="001B5A96"/>
    <w:rsid w:val="001C25F0"/>
    <w:rsid w:val="001E6372"/>
    <w:rsid w:val="001F55DC"/>
    <w:rsid w:val="00203B1C"/>
    <w:rsid w:val="002470B8"/>
    <w:rsid w:val="0026419E"/>
    <w:rsid w:val="002712D8"/>
    <w:rsid w:val="002B4028"/>
    <w:rsid w:val="002B442A"/>
    <w:rsid w:val="002B64C5"/>
    <w:rsid w:val="002C4F2F"/>
    <w:rsid w:val="002E363E"/>
    <w:rsid w:val="0032208C"/>
    <w:rsid w:val="00323194"/>
    <w:rsid w:val="0032736D"/>
    <w:rsid w:val="00335086"/>
    <w:rsid w:val="0035033B"/>
    <w:rsid w:val="003752D1"/>
    <w:rsid w:val="003773CE"/>
    <w:rsid w:val="00382F44"/>
    <w:rsid w:val="00387D5B"/>
    <w:rsid w:val="00390EFD"/>
    <w:rsid w:val="0039157F"/>
    <w:rsid w:val="003B38B8"/>
    <w:rsid w:val="003B74EC"/>
    <w:rsid w:val="003E529C"/>
    <w:rsid w:val="00407A65"/>
    <w:rsid w:val="00414325"/>
    <w:rsid w:val="00415F0B"/>
    <w:rsid w:val="00420CB2"/>
    <w:rsid w:val="00422B68"/>
    <w:rsid w:val="00423072"/>
    <w:rsid w:val="0044702F"/>
    <w:rsid w:val="004779A7"/>
    <w:rsid w:val="00481FE0"/>
    <w:rsid w:val="00485FCC"/>
    <w:rsid w:val="004C12A8"/>
    <w:rsid w:val="004C2944"/>
    <w:rsid w:val="004D2713"/>
    <w:rsid w:val="004D7857"/>
    <w:rsid w:val="004F2A38"/>
    <w:rsid w:val="00521621"/>
    <w:rsid w:val="00525B51"/>
    <w:rsid w:val="005305B8"/>
    <w:rsid w:val="00560359"/>
    <w:rsid w:val="00562B4B"/>
    <w:rsid w:val="0057096F"/>
    <w:rsid w:val="005943C5"/>
    <w:rsid w:val="00594E1D"/>
    <w:rsid w:val="00597C93"/>
    <w:rsid w:val="005A3E4F"/>
    <w:rsid w:val="005A7676"/>
    <w:rsid w:val="005B6FAD"/>
    <w:rsid w:val="005C737C"/>
    <w:rsid w:val="005F0D78"/>
    <w:rsid w:val="0062419D"/>
    <w:rsid w:val="006278E7"/>
    <w:rsid w:val="00654834"/>
    <w:rsid w:val="00654DC8"/>
    <w:rsid w:val="00682064"/>
    <w:rsid w:val="00690BBA"/>
    <w:rsid w:val="006A5C1E"/>
    <w:rsid w:val="006C18E9"/>
    <w:rsid w:val="006E1E7A"/>
    <w:rsid w:val="006F1B27"/>
    <w:rsid w:val="006F29B8"/>
    <w:rsid w:val="00700ABB"/>
    <w:rsid w:val="0071290F"/>
    <w:rsid w:val="00720004"/>
    <w:rsid w:val="00721C78"/>
    <w:rsid w:val="00744127"/>
    <w:rsid w:val="00753824"/>
    <w:rsid w:val="0076061C"/>
    <w:rsid w:val="00761D85"/>
    <w:rsid w:val="007856A7"/>
    <w:rsid w:val="007A2159"/>
    <w:rsid w:val="007A3C3A"/>
    <w:rsid w:val="007C7D4A"/>
    <w:rsid w:val="007D0A26"/>
    <w:rsid w:val="007F4616"/>
    <w:rsid w:val="007F65A2"/>
    <w:rsid w:val="007F7871"/>
    <w:rsid w:val="008046A8"/>
    <w:rsid w:val="00820142"/>
    <w:rsid w:val="00822142"/>
    <w:rsid w:val="00822AFC"/>
    <w:rsid w:val="00822D7E"/>
    <w:rsid w:val="00825C26"/>
    <w:rsid w:val="00832440"/>
    <w:rsid w:val="00840D73"/>
    <w:rsid w:val="00844AFF"/>
    <w:rsid w:val="00861B03"/>
    <w:rsid w:val="00882E5B"/>
    <w:rsid w:val="008924DB"/>
    <w:rsid w:val="008B38FA"/>
    <w:rsid w:val="008E69EC"/>
    <w:rsid w:val="008E721A"/>
    <w:rsid w:val="009170B3"/>
    <w:rsid w:val="00921773"/>
    <w:rsid w:val="00921D8C"/>
    <w:rsid w:val="009236E9"/>
    <w:rsid w:val="00930674"/>
    <w:rsid w:val="00944056"/>
    <w:rsid w:val="0096664A"/>
    <w:rsid w:val="00984DC3"/>
    <w:rsid w:val="00986A2E"/>
    <w:rsid w:val="00990EF6"/>
    <w:rsid w:val="009A0ADC"/>
    <w:rsid w:val="009A5532"/>
    <w:rsid w:val="009B7829"/>
    <w:rsid w:val="009C19C0"/>
    <w:rsid w:val="009C6EB7"/>
    <w:rsid w:val="009D6B87"/>
    <w:rsid w:val="009E12F0"/>
    <w:rsid w:val="009F0D33"/>
    <w:rsid w:val="00A003E3"/>
    <w:rsid w:val="00A10F57"/>
    <w:rsid w:val="00A17BDC"/>
    <w:rsid w:val="00A4233A"/>
    <w:rsid w:val="00A823DD"/>
    <w:rsid w:val="00A96EBA"/>
    <w:rsid w:val="00A97246"/>
    <w:rsid w:val="00AC109F"/>
    <w:rsid w:val="00AD4219"/>
    <w:rsid w:val="00AD5AA8"/>
    <w:rsid w:val="00AE3E9A"/>
    <w:rsid w:val="00AF09BB"/>
    <w:rsid w:val="00B36F06"/>
    <w:rsid w:val="00B55B46"/>
    <w:rsid w:val="00B86105"/>
    <w:rsid w:val="00B9784D"/>
    <w:rsid w:val="00BA33E3"/>
    <w:rsid w:val="00BD483A"/>
    <w:rsid w:val="00BF1D76"/>
    <w:rsid w:val="00BF1E22"/>
    <w:rsid w:val="00BF4E34"/>
    <w:rsid w:val="00C03AA8"/>
    <w:rsid w:val="00C1088A"/>
    <w:rsid w:val="00C2742F"/>
    <w:rsid w:val="00C34071"/>
    <w:rsid w:val="00C45C6E"/>
    <w:rsid w:val="00C75F41"/>
    <w:rsid w:val="00CA2966"/>
    <w:rsid w:val="00CB3C07"/>
    <w:rsid w:val="00CC0377"/>
    <w:rsid w:val="00CE51CE"/>
    <w:rsid w:val="00CF5D22"/>
    <w:rsid w:val="00CF666B"/>
    <w:rsid w:val="00D03438"/>
    <w:rsid w:val="00D07812"/>
    <w:rsid w:val="00D221DA"/>
    <w:rsid w:val="00D35F7D"/>
    <w:rsid w:val="00D54EBA"/>
    <w:rsid w:val="00D73F07"/>
    <w:rsid w:val="00D75426"/>
    <w:rsid w:val="00D8368D"/>
    <w:rsid w:val="00D83D05"/>
    <w:rsid w:val="00D8741A"/>
    <w:rsid w:val="00D90AB5"/>
    <w:rsid w:val="00DA4618"/>
    <w:rsid w:val="00DA4724"/>
    <w:rsid w:val="00DB2437"/>
    <w:rsid w:val="00DC4C6D"/>
    <w:rsid w:val="00DC5D46"/>
    <w:rsid w:val="00DE0028"/>
    <w:rsid w:val="00DE3C93"/>
    <w:rsid w:val="00DE663B"/>
    <w:rsid w:val="00DF54CB"/>
    <w:rsid w:val="00E13B3D"/>
    <w:rsid w:val="00E47C02"/>
    <w:rsid w:val="00E62E8A"/>
    <w:rsid w:val="00E66464"/>
    <w:rsid w:val="00E71066"/>
    <w:rsid w:val="00E74CA6"/>
    <w:rsid w:val="00E8466F"/>
    <w:rsid w:val="00EA3D71"/>
    <w:rsid w:val="00EA4F3C"/>
    <w:rsid w:val="00EB49F7"/>
    <w:rsid w:val="00EB4C04"/>
    <w:rsid w:val="00EB4F55"/>
    <w:rsid w:val="00EC22DC"/>
    <w:rsid w:val="00EC416A"/>
    <w:rsid w:val="00EC5D96"/>
    <w:rsid w:val="00EE31A2"/>
    <w:rsid w:val="00EE7AE9"/>
    <w:rsid w:val="00F20E99"/>
    <w:rsid w:val="00F431D0"/>
    <w:rsid w:val="00F502B0"/>
    <w:rsid w:val="00F52E90"/>
    <w:rsid w:val="00F57418"/>
    <w:rsid w:val="00F87079"/>
    <w:rsid w:val="00F93094"/>
    <w:rsid w:val="00FA0EC4"/>
    <w:rsid w:val="00FB00D2"/>
    <w:rsid w:val="00FE7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228258-89A7-4D27-B0D2-37FF5FF0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EBA"/>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5F41"/>
    <w:pPr>
      <w:tabs>
        <w:tab w:val="center" w:pos="4677"/>
        <w:tab w:val="right" w:pos="9355"/>
      </w:tabs>
      <w:spacing w:after="0" w:line="240" w:lineRule="auto"/>
    </w:pPr>
  </w:style>
  <w:style w:type="character" w:customStyle="1" w:styleId="a4">
    <w:name w:val="Верхний колонтитул Знак"/>
    <w:link w:val="a3"/>
    <w:uiPriority w:val="99"/>
    <w:locked/>
    <w:rsid w:val="00C75F41"/>
    <w:rPr>
      <w:rFonts w:cs="Times New Roman"/>
    </w:rPr>
  </w:style>
  <w:style w:type="paragraph" w:styleId="a5">
    <w:name w:val="footer"/>
    <w:basedOn w:val="a"/>
    <w:link w:val="a6"/>
    <w:uiPriority w:val="99"/>
    <w:semiHidden/>
    <w:unhideWhenUsed/>
    <w:rsid w:val="00C75F41"/>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C75F41"/>
    <w:rPr>
      <w:rFonts w:cs="Times New Roman"/>
    </w:rPr>
  </w:style>
  <w:style w:type="paragraph" w:styleId="a7">
    <w:name w:val="Balloon Text"/>
    <w:basedOn w:val="a"/>
    <w:link w:val="a8"/>
    <w:uiPriority w:val="99"/>
    <w:semiHidden/>
    <w:unhideWhenUsed/>
    <w:rsid w:val="00B36F06"/>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B36F06"/>
    <w:rPr>
      <w:rFonts w:ascii="Tahoma" w:hAnsi="Tahoma" w:cs="Tahoma"/>
      <w:sz w:val="16"/>
      <w:szCs w:val="16"/>
    </w:rPr>
  </w:style>
  <w:style w:type="paragraph" w:styleId="a9">
    <w:name w:val="List Paragraph"/>
    <w:basedOn w:val="a"/>
    <w:uiPriority w:val="34"/>
    <w:qFormat/>
    <w:rsid w:val="00D03438"/>
    <w:pPr>
      <w:ind w:left="720"/>
      <w:contextualSpacing/>
    </w:pPr>
  </w:style>
  <w:style w:type="character" w:styleId="aa">
    <w:name w:val="line number"/>
    <w:uiPriority w:val="99"/>
    <w:semiHidden/>
    <w:unhideWhenUsed/>
    <w:rsid w:val="00D03438"/>
    <w:rPr>
      <w:rFonts w:cs="Times New Roman"/>
    </w:rPr>
  </w:style>
  <w:style w:type="paragraph" w:styleId="ab">
    <w:name w:val="footnote text"/>
    <w:basedOn w:val="a"/>
    <w:link w:val="ac"/>
    <w:uiPriority w:val="99"/>
    <w:semiHidden/>
    <w:unhideWhenUsed/>
    <w:rsid w:val="00F93094"/>
    <w:pPr>
      <w:spacing w:after="0" w:line="240" w:lineRule="auto"/>
    </w:pPr>
    <w:rPr>
      <w:sz w:val="20"/>
      <w:szCs w:val="20"/>
    </w:rPr>
  </w:style>
  <w:style w:type="character" w:customStyle="1" w:styleId="ac">
    <w:name w:val="Текст сноски Знак"/>
    <w:link w:val="ab"/>
    <w:uiPriority w:val="99"/>
    <w:semiHidden/>
    <w:locked/>
    <w:rsid w:val="00F93094"/>
    <w:rPr>
      <w:rFonts w:cs="Times New Roman"/>
      <w:sz w:val="20"/>
      <w:szCs w:val="20"/>
    </w:rPr>
  </w:style>
  <w:style w:type="character" w:styleId="ad">
    <w:name w:val="footnote reference"/>
    <w:uiPriority w:val="99"/>
    <w:semiHidden/>
    <w:unhideWhenUsed/>
    <w:rsid w:val="00F9309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91BDE-D6C9-468F-BA12-B3E385611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8184</Words>
  <Characters>46651</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admin</cp:lastModifiedBy>
  <cp:revision>2</cp:revision>
  <cp:lastPrinted>2007-06-09T05:41:00Z</cp:lastPrinted>
  <dcterms:created xsi:type="dcterms:W3CDTF">2014-03-20T00:14:00Z</dcterms:created>
  <dcterms:modified xsi:type="dcterms:W3CDTF">2014-03-20T00:14:00Z</dcterms:modified>
</cp:coreProperties>
</file>