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2D" w:rsidRPr="00AB4E67" w:rsidRDefault="00435766"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Введение</w:t>
      </w:r>
    </w:p>
    <w:p w:rsidR="00435766" w:rsidRPr="00AB4E67" w:rsidRDefault="00435766" w:rsidP="00AB4E67">
      <w:pPr>
        <w:spacing w:after="0" w:line="360" w:lineRule="auto"/>
        <w:ind w:firstLine="709"/>
        <w:jc w:val="center"/>
        <w:rPr>
          <w:rFonts w:ascii="Times New Roman" w:hAnsi="Times New Roman"/>
          <w:sz w:val="28"/>
          <w:szCs w:val="28"/>
        </w:rPr>
      </w:pPr>
    </w:p>
    <w:p w:rsidR="00A25C31" w:rsidRPr="00AB4E67" w:rsidRDefault="00A25C31" w:rsidP="00AB4E67">
      <w:pPr>
        <w:spacing w:after="0" w:line="360" w:lineRule="auto"/>
        <w:ind w:right="84" w:firstLine="709"/>
        <w:jc w:val="both"/>
        <w:rPr>
          <w:rFonts w:ascii="Times New Roman" w:hAnsi="Times New Roman"/>
          <w:sz w:val="28"/>
          <w:szCs w:val="28"/>
        </w:rPr>
      </w:pPr>
      <w:r w:rsidRPr="00AB4E67">
        <w:rPr>
          <w:rFonts w:ascii="Times New Roman" w:hAnsi="Times New Roman"/>
          <w:sz w:val="28"/>
          <w:szCs w:val="28"/>
        </w:rPr>
        <w:t xml:space="preserve">Происходящая в России демократизация политической и экономической системы,  провозглашение создания основ правового государства  вызывает необходимость коренной реорганизации форм и методов деятельности всех правовых институтов и добровольных объединений, связанных с защитой прав и законных интересов граждан. Важнейшее место в этом процессе занимает совершенствование российской адвокатуры - института, который как никакой другой, теснейшим образом связан с отправлением правосудия. </w:t>
      </w:r>
    </w:p>
    <w:p w:rsidR="00A25C31" w:rsidRPr="00AB4E67" w:rsidRDefault="00A25C31" w:rsidP="00AB4E67">
      <w:pPr>
        <w:spacing w:after="0" w:line="360" w:lineRule="auto"/>
        <w:ind w:right="84" w:firstLine="709"/>
        <w:jc w:val="both"/>
        <w:rPr>
          <w:rFonts w:ascii="Times New Roman" w:hAnsi="Times New Roman"/>
          <w:sz w:val="28"/>
          <w:szCs w:val="28"/>
        </w:rPr>
      </w:pPr>
      <w:r w:rsidRPr="00AB4E67">
        <w:rPr>
          <w:rFonts w:ascii="Times New Roman" w:hAnsi="Times New Roman"/>
          <w:sz w:val="28"/>
          <w:szCs w:val="28"/>
        </w:rPr>
        <w:t>Актуальность темы исследования исходит из того, что в современный этап реформирования государственной правовой системы и государственного механизма обеспечения реализации правовых норм характеризуется принятием реальных мер для совершенствования правового государства и переосмыслением содержания и сущности правовых, экономических, социальных и морально-этических ценностей, в том числе исследования принципов права.</w:t>
      </w:r>
    </w:p>
    <w:p w:rsidR="00634ED5" w:rsidRPr="00AB4E67" w:rsidRDefault="00A25C31"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Объектом исследования являются общественные отношения, складывающиеся и действующие в процессе правоприменительной и правозащитной деятельности адвокатуры по поводу реализации гражданами и организациями права на судебную защиту и оказания им квали</w:t>
      </w:r>
      <w:r w:rsidR="00634ED5" w:rsidRPr="00AB4E67">
        <w:rPr>
          <w:rFonts w:ascii="Times New Roman" w:hAnsi="Times New Roman"/>
          <w:sz w:val="28"/>
          <w:szCs w:val="28"/>
        </w:rPr>
        <w:t>фицированной юридической помощи, основанные на применении принципов деятельности адвокатуры.</w:t>
      </w:r>
    </w:p>
    <w:p w:rsidR="00A25C31" w:rsidRPr="00AB4E67" w:rsidRDefault="00A25C31" w:rsidP="00AB4E67">
      <w:pPr>
        <w:spacing w:after="0" w:line="360" w:lineRule="auto"/>
        <w:ind w:right="84" w:firstLine="709"/>
        <w:jc w:val="both"/>
        <w:rPr>
          <w:rFonts w:ascii="Times New Roman" w:hAnsi="Times New Roman"/>
          <w:sz w:val="28"/>
          <w:szCs w:val="28"/>
        </w:rPr>
      </w:pPr>
      <w:r w:rsidRPr="00AB4E67">
        <w:rPr>
          <w:rFonts w:ascii="Times New Roman" w:hAnsi="Times New Roman"/>
          <w:sz w:val="28"/>
          <w:szCs w:val="28"/>
        </w:rPr>
        <w:t>В последние годы в нашей стране активно формируется рынок предоставления квалифицированной правовой помощи. Адвокаты ежегодно оказывают помощь большому числу граждан и множеству организаций, принимают участие в рассмотрении 90% уголовных дел и более 10% гражданских дел. Однако того количества профессиональных юристов, которое действует сегодня на территории Российской Федерации, явно недостаточно для обеспечения граждан и организаций юридической помощью. Так, если в России на 145 млн. населения имеется 17 тыс. 200 адвокатов., то в ФРГ на 91 млн. - более 60 тыс. адвокатов, в Англии - на 60 млн. населения 67,5 тыс., а в США на 252 млн. человек приходится 400 тыс. адвокатов и юрисконсультов.</w:t>
      </w:r>
      <w:r w:rsidRPr="00AB4E67">
        <w:rPr>
          <w:rStyle w:val="a5"/>
          <w:rFonts w:ascii="Times New Roman" w:hAnsi="Times New Roman"/>
          <w:sz w:val="28"/>
          <w:szCs w:val="28"/>
        </w:rPr>
        <w:footnoteReference w:id="1"/>
      </w:r>
    </w:p>
    <w:p w:rsidR="00A25C31" w:rsidRPr="00AB4E67" w:rsidRDefault="00A25C31" w:rsidP="00AB4E67">
      <w:pPr>
        <w:spacing w:after="0" w:line="360" w:lineRule="auto"/>
        <w:ind w:right="84" w:firstLine="709"/>
        <w:jc w:val="both"/>
        <w:rPr>
          <w:rFonts w:ascii="Times New Roman" w:hAnsi="Times New Roman"/>
          <w:sz w:val="28"/>
          <w:szCs w:val="28"/>
        </w:rPr>
      </w:pPr>
      <w:r w:rsidRPr="00AB4E67">
        <w:rPr>
          <w:rFonts w:ascii="Times New Roman" w:hAnsi="Times New Roman"/>
          <w:sz w:val="28"/>
          <w:szCs w:val="28"/>
        </w:rPr>
        <w:t>Сама организация адвокатуры, принципы ее деятельности также во много устарели и не отвечают современным требованиям.</w:t>
      </w:r>
    </w:p>
    <w:p w:rsidR="00435766" w:rsidRPr="00AB4E67" w:rsidRDefault="00A25C31"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 представленной работе дается общая характеристика российской адвокатуры, дается определение правового принципа, рассматриваются основные правовые принципы деятельности адвокатуры. </w:t>
      </w:r>
    </w:p>
    <w:p w:rsidR="00634ED5" w:rsidRPr="00AB4E67" w:rsidRDefault="00634ED5"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Целью данной курсовой работы является изучение правовых принципов деятельности адвокатуры, их взаимосвязь, характеристика каждого из принципов.</w:t>
      </w:r>
    </w:p>
    <w:p w:rsidR="00634ED5" w:rsidRPr="00AB4E67" w:rsidRDefault="00634ED5" w:rsidP="00AB4E67">
      <w:pPr>
        <w:spacing w:after="0" w:line="360" w:lineRule="auto"/>
        <w:ind w:firstLine="709"/>
        <w:rPr>
          <w:rFonts w:ascii="Times New Roman" w:hAnsi="Times New Roman"/>
          <w:sz w:val="28"/>
          <w:szCs w:val="28"/>
        </w:rPr>
      </w:pPr>
      <w:r w:rsidRPr="00AB4E67">
        <w:rPr>
          <w:rFonts w:ascii="Times New Roman" w:hAnsi="Times New Roman"/>
          <w:sz w:val="28"/>
          <w:szCs w:val="28"/>
        </w:rPr>
        <w:t>Для достижения поставленных целей решались следующие задачи:</w:t>
      </w:r>
    </w:p>
    <w:p w:rsidR="00634ED5" w:rsidRPr="00AB4E67" w:rsidRDefault="00634ED5" w:rsidP="00AB4E67">
      <w:pPr>
        <w:spacing w:after="0" w:line="360" w:lineRule="auto"/>
        <w:ind w:firstLine="709"/>
        <w:rPr>
          <w:rFonts w:ascii="Times New Roman" w:hAnsi="Times New Roman"/>
          <w:sz w:val="28"/>
          <w:szCs w:val="28"/>
        </w:rPr>
      </w:pPr>
      <w:r w:rsidRPr="00AB4E67">
        <w:rPr>
          <w:rFonts w:ascii="Times New Roman" w:hAnsi="Times New Roman"/>
          <w:sz w:val="28"/>
          <w:szCs w:val="28"/>
        </w:rPr>
        <w:t>-   исследование сущности правового принципа и адвокатуры;</w:t>
      </w:r>
    </w:p>
    <w:p w:rsidR="00634ED5" w:rsidRPr="00AB4E67" w:rsidRDefault="00634ED5" w:rsidP="00AB4E67">
      <w:pPr>
        <w:spacing w:after="0" w:line="360" w:lineRule="auto"/>
        <w:ind w:firstLine="709"/>
        <w:rPr>
          <w:rFonts w:ascii="Times New Roman" w:hAnsi="Times New Roman"/>
          <w:sz w:val="28"/>
          <w:szCs w:val="28"/>
        </w:rPr>
      </w:pPr>
      <w:r w:rsidRPr="00AB4E67">
        <w:rPr>
          <w:rFonts w:ascii="Times New Roman" w:hAnsi="Times New Roman"/>
          <w:sz w:val="28"/>
          <w:szCs w:val="28"/>
        </w:rPr>
        <w:t>-   проведение анализа правовых принципов деятельности адвокатуры;</w:t>
      </w:r>
    </w:p>
    <w:p w:rsidR="00634ED5" w:rsidRPr="00AB4E67" w:rsidRDefault="00634ED5" w:rsidP="00AB4E67">
      <w:pPr>
        <w:spacing w:after="0" w:line="360" w:lineRule="auto"/>
        <w:ind w:firstLine="709"/>
        <w:rPr>
          <w:rFonts w:ascii="Times New Roman" w:hAnsi="Times New Roman"/>
          <w:sz w:val="28"/>
          <w:szCs w:val="28"/>
        </w:rPr>
      </w:pPr>
      <w:r w:rsidRPr="00AB4E67">
        <w:rPr>
          <w:rFonts w:ascii="Times New Roman" w:hAnsi="Times New Roman"/>
          <w:sz w:val="28"/>
          <w:szCs w:val="28"/>
        </w:rPr>
        <w:t>-   изучение вопросов деятельности адвокатуры;</w:t>
      </w:r>
    </w:p>
    <w:p w:rsidR="00634ED5" w:rsidRPr="00AB4E67" w:rsidRDefault="00634ED5"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Научная новизна работы заключается, прежде всего в том, что в курсовой работе проведено исследование российского законодательства об адвокатской деятельности и адвокатуре применительно к условиям правовой реформы в России.</w:t>
      </w:r>
    </w:p>
    <w:p w:rsidR="00A23ED4" w:rsidRPr="00AB4E67" w:rsidRDefault="00A23ED4" w:rsidP="00AB4E67">
      <w:pPr>
        <w:spacing w:after="0" w:line="360" w:lineRule="auto"/>
        <w:ind w:firstLine="709"/>
        <w:jc w:val="both"/>
        <w:rPr>
          <w:rFonts w:ascii="Times New Roman" w:hAnsi="Times New Roman"/>
          <w:sz w:val="28"/>
          <w:szCs w:val="28"/>
        </w:rPr>
      </w:pPr>
    </w:p>
    <w:p w:rsidR="00A23ED4" w:rsidRPr="00AB4E67" w:rsidRDefault="00AB4E67" w:rsidP="00AB4E6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3ED4" w:rsidRPr="00AB4E67">
        <w:rPr>
          <w:rFonts w:ascii="Times New Roman" w:hAnsi="Times New Roman"/>
          <w:b/>
          <w:sz w:val="28"/>
          <w:szCs w:val="28"/>
        </w:rPr>
        <w:t xml:space="preserve">Глава </w:t>
      </w:r>
      <w:r w:rsidR="00A23ED4" w:rsidRPr="00AB4E67">
        <w:rPr>
          <w:rFonts w:ascii="Times New Roman" w:hAnsi="Times New Roman"/>
          <w:b/>
          <w:sz w:val="28"/>
          <w:szCs w:val="28"/>
          <w:lang w:val="en-US"/>
        </w:rPr>
        <w:t>I</w:t>
      </w:r>
      <w:r w:rsidR="00A23ED4" w:rsidRPr="00AB4E67">
        <w:rPr>
          <w:rFonts w:ascii="Times New Roman" w:hAnsi="Times New Roman"/>
          <w:b/>
          <w:sz w:val="28"/>
          <w:szCs w:val="28"/>
        </w:rPr>
        <w:t>. Исторический очерк адвокатуры, ее  определение и понятие правового принципа.</w:t>
      </w:r>
    </w:p>
    <w:p w:rsidR="00AB4E67" w:rsidRDefault="00AB4E67" w:rsidP="00AB4E67">
      <w:pPr>
        <w:spacing w:after="0" w:line="360" w:lineRule="auto"/>
        <w:ind w:firstLine="709"/>
        <w:jc w:val="center"/>
        <w:rPr>
          <w:rFonts w:ascii="Times New Roman" w:hAnsi="Times New Roman"/>
          <w:b/>
          <w:sz w:val="28"/>
          <w:szCs w:val="28"/>
        </w:rPr>
      </w:pPr>
    </w:p>
    <w:p w:rsidR="00A23ED4" w:rsidRPr="00AB4E67" w:rsidRDefault="00124DF2"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 xml:space="preserve">1.1 </w:t>
      </w:r>
      <w:r w:rsidR="00A23ED4" w:rsidRPr="00AB4E67">
        <w:rPr>
          <w:rFonts w:ascii="Times New Roman" w:hAnsi="Times New Roman"/>
          <w:b/>
          <w:sz w:val="28"/>
          <w:szCs w:val="28"/>
        </w:rPr>
        <w:t>Исторический очерк</w:t>
      </w:r>
    </w:p>
    <w:p w:rsidR="00124DF2" w:rsidRPr="00AB4E67" w:rsidRDefault="00124DF2" w:rsidP="00AB4E67">
      <w:pPr>
        <w:spacing w:after="0" w:line="360" w:lineRule="auto"/>
        <w:ind w:firstLine="709"/>
        <w:rPr>
          <w:rFonts w:ascii="Times New Roman" w:hAnsi="Times New Roman"/>
          <w:sz w:val="28"/>
          <w:szCs w:val="28"/>
        </w:rPr>
      </w:pPr>
    </w:p>
    <w:p w:rsidR="00A23ED4" w:rsidRPr="00AB4E67" w:rsidRDefault="00A23ED4"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В России становление профессиональной адвокатуры связано с реформами 1864 г.: рождавшийся </w:t>
      </w:r>
      <w:r w:rsidRPr="00AB4E67">
        <w:rPr>
          <w:rFonts w:ascii="Times New Roman" w:hAnsi="Times New Roman" w:cs="Times New Roman"/>
          <w:vanish/>
          <w:sz w:val="28"/>
          <w:szCs w:val="28"/>
        </w:rPr>
        <w:t>#M12291 841500471</w:t>
      </w:r>
      <w:r w:rsidRPr="00AB4E67">
        <w:rPr>
          <w:rFonts w:ascii="Times New Roman" w:hAnsi="Times New Roman" w:cs="Times New Roman"/>
          <w:sz w:val="28"/>
          <w:szCs w:val="28"/>
        </w:rPr>
        <w:t>суд присяжных</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не мог функционировать без обеспечения профессиональной защиты, к чему частные ходатаи и стряпчие - предшественники адвокатов - готовы не были. Так же были приняты основные принципы адвокатуры.</w:t>
      </w:r>
    </w:p>
    <w:p w:rsidR="00A23ED4" w:rsidRPr="00AB4E67" w:rsidRDefault="00A23ED4"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Октябрьская революция 1917 г. разрушила и сложившуюся в России </w:t>
      </w:r>
      <w:r w:rsidRPr="00AB4E67">
        <w:rPr>
          <w:rFonts w:ascii="Times New Roman" w:hAnsi="Times New Roman" w:cs="Times New Roman"/>
          <w:vanish/>
          <w:sz w:val="28"/>
          <w:szCs w:val="28"/>
        </w:rPr>
        <w:t>#M12291 841500476</w:t>
      </w:r>
      <w:r w:rsidRPr="00AB4E67">
        <w:rPr>
          <w:rFonts w:ascii="Times New Roman" w:hAnsi="Times New Roman" w:cs="Times New Roman"/>
          <w:sz w:val="28"/>
          <w:szCs w:val="28"/>
        </w:rPr>
        <w:t>судебную систему</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и адвокатуру. Вплоть до утверждения первого Положения об адвокатуре 26 мая 1922 г. </w:t>
      </w:r>
      <w:r w:rsidRPr="00AB4E67">
        <w:rPr>
          <w:rFonts w:ascii="Times New Roman" w:hAnsi="Times New Roman" w:cs="Times New Roman"/>
          <w:vanish/>
          <w:sz w:val="28"/>
          <w:szCs w:val="28"/>
        </w:rPr>
        <w:t>#M12291 841500241</w:t>
      </w:r>
      <w:r w:rsidRPr="00AB4E67">
        <w:rPr>
          <w:rFonts w:ascii="Times New Roman" w:hAnsi="Times New Roman" w:cs="Times New Roman"/>
          <w:sz w:val="28"/>
          <w:szCs w:val="28"/>
        </w:rPr>
        <w:t>правовую помощь</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в суде по гражданским и </w:t>
      </w:r>
      <w:r w:rsidRPr="00AB4E67">
        <w:rPr>
          <w:rFonts w:ascii="Times New Roman" w:hAnsi="Times New Roman" w:cs="Times New Roman"/>
          <w:vanish/>
          <w:sz w:val="28"/>
          <w:szCs w:val="28"/>
        </w:rPr>
        <w:t>#M12291 841501677</w:t>
      </w:r>
      <w:r w:rsidRPr="00AB4E67">
        <w:rPr>
          <w:rFonts w:ascii="Times New Roman" w:hAnsi="Times New Roman" w:cs="Times New Roman"/>
          <w:sz w:val="28"/>
          <w:szCs w:val="28"/>
        </w:rPr>
        <w:t>уголовным делам</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оказывали в соответствии с </w:t>
      </w:r>
      <w:r w:rsidRPr="00AB4E67">
        <w:rPr>
          <w:rFonts w:ascii="Times New Roman" w:hAnsi="Times New Roman" w:cs="Times New Roman"/>
          <w:vanish/>
          <w:sz w:val="28"/>
          <w:szCs w:val="28"/>
        </w:rPr>
        <w:t>#M12291 841502058</w:t>
      </w:r>
      <w:r w:rsidRPr="00AB4E67">
        <w:rPr>
          <w:rFonts w:ascii="Times New Roman" w:hAnsi="Times New Roman" w:cs="Times New Roman"/>
          <w:sz w:val="28"/>
          <w:szCs w:val="28"/>
        </w:rPr>
        <w:t>декретами</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о суде - «неопороченные граждане обоего пола», а затем - члены коллегий правозаступников, осуществлявших функции и защиты и </w:t>
      </w:r>
      <w:r w:rsidRPr="00AB4E67">
        <w:rPr>
          <w:rFonts w:ascii="Times New Roman" w:hAnsi="Times New Roman" w:cs="Times New Roman"/>
          <w:vanish/>
          <w:sz w:val="28"/>
          <w:szCs w:val="28"/>
        </w:rPr>
        <w:t>#M12291 841502671</w:t>
      </w:r>
      <w:r w:rsidRPr="00AB4E67">
        <w:rPr>
          <w:rFonts w:ascii="Times New Roman" w:hAnsi="Times New Roman" w:cs="Times New Roman"/>
          <w:sz w:val="28"/>
          <w:szCs w:val="28"/>
        </w:rPr>
        <w:t>обвинения</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и </w:t>
      </w:r>
      <w:r w:rsidRPr="00AB4E67">
        <w:rPr>
          <w:rFonts w:ascii="Times New Roman" w:hAnsi="Times New Roman" w:cs="Times New Roman"/>
          <w:vanish/>
          <w:sz w:val="28"/>
          <w:szCs w:val="28"/>
        </w:rPr>
        <w:t>#M12291 841500143</w:t>
      </w:r>
      <w:r w:rsidRPr="00AB4E67">
        <w:rPr>
          <w:rFonts w:ascii="Times New Roman" w:hAnsi="Times New Roman" w:cs="Times New Roman"/>
          <w:sz w:val="28"/>
          <w:szCs w:val="28"/>
        </w:rPr>
        <w:t>представительства</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в гражданском судопроизводстве.</w:t>
      </w:r>
    </w:p>
    <w:p w:rsidR="00A23ED4" w:rsidRPr="00AB4E67" w:rsidRDefault="00A23ED4"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С 1922 г. адвокатура советской России, а затем Союза ССР прошла значительный путь и в организационном формировании (создание республиканских, областных, краевых коллегий адвокатов с их юридическими консультациями на местах) и в кадровом обеспечении. Постепенно «неопороченные граждане» и иные правозащитники - энтузиасты были вытеснены профессионалами с высшим, как правило, юридическим образованием.</w:t>
      </w:r>
    </w:p>
    <w:p w:rsidR="00A23ED4" w:rsidRPr="00AB4E67" w:rsidRDefault="00A23ED4"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К началу 90-х годов, с которыми мы связываем первые шаги нынешней судебно-правовой реформы, адвокатура России представляла собой чисто советское </w:t>
      </w:r>
      <w:r w:rsidRPr="00AB4E67">
        <w:rPr>
          <w:rFonts w:ascii="Times New Roman" w:hAnsi="Times New Roman" w:cs="Times New Roman"/>
          <w:vanish/>
          <w:sz w:val="28"/>
          <w:szCs w:val="28"/>
        </w:rPr>
        <w:t>#M12291 841501719</w:t>
      </w:r>
      <w:r w:rsidRPr="00AB4E67">
        <w:rPr>
          <w:rFonts w:ascii="Times New Roman" w:hAnsi="Times New Roman" w:cs="Times New Roman"/>
          <w:sz w:val="28"/>
          <w:szCs w:val="28"/>
        </w:rPr>
        <w:t>учреждение</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Об этом свидетельствовала неопределенность ее правового статуса, позволявшая предъявлять к ней требования с учетом идеологических установок КПСС; характер поставленных перед ней задач, особенности взаимоотношений адвокатуры с государственными органами и </w:t>
      </w:r>
      <w:r w:rsidRPr="00AB4E67">
        <w:rPr>
          <w:rFonts w:ascii="Times New Roman" w:hAnsi="Times New Roman" w:cs="Times New Roman"/>
          <w:vanish/>
          <w:sz w:val="28"/>
          <w:szCs w:val="28"/>
        </w:rPr>
        <w:t>#M12291 841502696</w:t>
      </w:r>
      <w:r w:rsidRPr="00AB4E67">
        <w:rPr>
          <w:rFonts w:ascii="Times New Roman" w:hAnsi="Times New Roman" w:cs="Times New Roman"/>
          <w:sz w:val="28"/>
          <w:szCs w:val="28"/>
        </w:rPr>
        <w:t>общественными организациями</w:t>
      </w:r>
      <w:r w:rsidRPr="00AB4E67">
        <w:rPr>
          <w:rFonts w:ascii="Times New Roman" w:hAnsi="Times New Roman" w:cs="Times New Roman"/>
          <w:vanish/>
          <w:sz w:val="28"/>
          <w:szCs w:val="28"/>
        </w:rPr>
        <w:t>#S</w:t>
      </w:r>
      <w:r w:rsidRPr="00AB4E67">
        <w:rPr>
          <w:rFonts w:ascii="Times New Roman" w:hAnsi="Times New Roman" w:cs="Times New Roman"/>
          <w:sz w:val="28"/>
          <w:szCs w:val="28"/>
        </w:rPr>
        <w:t>.</w:t>
      </w:r>
    </w:p>
    <w:p w:rsidR="00A23ED4" w:rsidRPr="00AB4E67" w:rsidRDefault="00A23ED4"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Важнейшие </w:t>
      </w:r>
      <w:r w:rsidRPr="00AB4E67">
        <w:rPr>
          <w:rFonts w:ascii="Times New Roman" w:hAnsi="Times New Roman" w:cs="Times New Roman"/>
          <w:vanish/>
          <w:sz w:val="28"/>
          <w:szCs w:val="28"/>
        </w:rPr>
        <w:t>#M12291 841502660</w:t>
      </w:r>
      <w:r w:rsidRPr="00AB4E67">
        <w:rPr>
          <w:rFonts w:ascii="Times New Roman" w:hAnsi="Times New Roman" w:cs="Times New Roman"/>
          <w:sz w:val="28"/>
          <w:szCs w:val="28"/>
        </w:rPr>
        <w:t>нормативные акты</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об адвокатуре не дают ее правовой характеристики как института </w:t>
      </w:r>
      <w:r w:rsidRPr="00AB4E67">
        <w:rPr>
          <w:rFonts w:ascii="Times New Roman" w:hAnsi="Times New Roman" w:cs="Times New Roman"/>
          <w:vanish/>
          <w:sz w:val="28"/>
          <w:szCs w:val="28"/>
        </w:rPr>
        <w:t>#M12291 841501644</w:t>
      </w:r>
      <w:r w:rsidRPr="00AB4E67">
        <w:rPr>
          <w:rFonts w:ascii="Times New Roman" w:hAnsi="Times New Roman" w:cs="Times New Roman"/>
          <w:sz w:val="28"/>
          <w:szCs w:val="28"/>
        </w:rPr>
        <w:t>государства</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или общества. Сказано лишь, что задачей адвокатуры является оказание юридической помощи гражданам и организациям и что «коллегии адвокатов являются добровольными объединениями лиц, занимающихся адвокатской деятельностью»</w:t>
      </w:r>
      <w:r w:rsidRPr="00AB4E67">
        <w:rPr>
          <w:rFonts w:ascii="Times New Roman" w:hAnsi="Times New Roman" w:cs="Times New Roman"/>
          <w:vanish/>
          <w:sz w:val="28"/>
          <w:szCs w:val="28"/>
        </w:rPr>
        <w:t>#S</w:t>
      </w:r>
      <w:r w:rsidRPr="00AB4E67">
        <w:rPr>
          <w:rFonts w:ascii="Times New Roman" w:hAnsi="Times New Roman" w:cs="Times New Roman"/>
          <w:sz w:val="28"/>
          <w:szCs w:val="28"/>
        </w:rPr>
        <w:t>.</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В последние годы существенно увеличилась численность адвокатов в России - их стало на 7 тыс. больше, чем было в Союзе (более 20 тыс. адвокатов на конец 1995 г.).</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Принципиальным изменениям подвергнута и система оплаты труда адвокатов. Она всегда на протяжении советского периода строилась по жесткой таксе, именуемой «Инструкцией об оплате юридической помощи, оказываемой адвокатами гражданам, предприятиям, учреждениям и организациям», утверждаемой Министерством юстиции СССР. Каждый вид юридической помощи имел строго фиксированную оценку в рублях, подобно оценке услуг парикмахерской.</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И только Инструкция, введенная в действие 10 апреля 1991 г., предусмотрела новшество, отразившее многолетние чаяния адвокатов, удовлетворявшиеся ранее нелегально (значит - противозаконно) за счет так называемого микста (Аббревиатура, расшифровывающаяся адвокатами как «максимальное использование клиента сверх таксы»). В ст. 1 этой инструкции записано: «Основным принципом оплаты труда за юридическую помощь, оказанную адвокатами гражданам, предприятиям, учреждениям, организациям и кооперативам, является соглашение между адвокатом и лицом, обратившимся за помощью».</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Соглашение об оплате между адвокатом и клиентом - принцип не новый, но если ранее соглашение было ориентировано на предельные ставки таксы, то теперь - на материальные возможности клиента и притязания конкретного адвоката. Это тоже нашло отражение в Инструкции: «При оплате по соглашению гражданину принадлежит право </w:t>
      </w:r>
      <w:r w:rsidRPr="00AB4E67">
        <w:rPr>
          <w:rFonts w:ascii="Times New Roman" w:hAnsi="Times New Roman" w:cs="Times New Roman"/>
          <w:vanish/>
          <w:sz w:val="28"/>
          <w:szCs w:val="28"/>
        </w:rPr>
        <w:t>#M12291 841501527</w:t>
      </w:r>
      <w:r w:rsidRPr="00AB4E67">
        <w:rPr>
          <w:rFonts w:ascii="Times New Roman" w:hAnsi="Times New Roman" w:cs="Times New Roman"/>
          <w:sz w:val="28"/>
          <w:szCs w:val="28"/>
        </w:rPr>
        <w:t>выбора</w:t>
      </w:r>
      <w:r w:rsidRPr="00AB4E67">
        <w:rPr>
          <w:rFonts w:ascii="Times New Roman" w:hAnsi="Times New Roman" w:cs="Times New Roman"/>
          <w:vanish/>
          <w:sz w:val="28"/>
          <w:szCs w:val="28"/>
        </w:rPr>
        <w:t>#S</w:t>
      </w:r>
      <w:r w:rsidRPr="00AB4E67">
        <w:rPr>
          <w:rFonts w:ascii="Times New Roman" w:hAnsi="Times New Roman" w:cs="Times New Roman"/>
          <w:sz w:val="28"/>
          <w:szCs w:val="28"/>
        </w:rPr>
        <w:t xml:space="preserve"> конкретного адвоката» (из ст. 1).</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 xml:space="preserve">Сама же такса сохраняется, но для тех случаев, когда соглашение не достигнуто и вопрос об оплате решается заведующим юридической консультацией или взыскивается судом при выполнении обязательных поручений. Предусмотрена и возможность оплаты поручений в </w:t>
      </w:r>
      <w:r w:rsidRPr="00AB4E67">
        <w:rPr>
          <w:rFonts w:ascii="Times New Roman" w:hAnsi="Times New Roman" w:cs="Times New Roman"/>
          <w:vanish/>
          <w:sz w:val="28"/>
          <w:szCs w:val="28"/>
        </w:rPr>
        <w:t>#M12291 841501376</w:t>
      </w:r>
      <w:r w:rsidRPr="00AB4E67">
        <w:rPr>
          <w:rFonts w:ascii="Times New Roman" w:hAnsi="Times New Roman" w:cs="Times New Roman"/>
          <w:sz w:val="28"/>
          <w:szCs w:val="28"/>
        </w:rPr>
        <w:t>валюте</w:t>
      </w:r>
      <w:r w:rsidRPr="00AB4E67">
        <w:rPr>
          <w:rFonts w:ascii="Times New Roman" w:hAnsi="Times New Roman" w:cs="Times New Roman"/>
          <w:vanish/>
          <w:sz w:val="28"/>
          <w:szCs w:val="28"/>
        </w:rPr>
        <w:t>#S</w:t>
      </w:r>
      <w:r w:rsidRPr="00AB4E67">
        <w:rPr>
          <w:rFonts w:ascii="Times New Roman" w:hAnsi="Times New Roman" w:cs="Times New Roman"/>
          <w:sz w:val="28"/>
          <w:szCs w:val="28"/>
        </w:rPr>
        <w:t>.</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Таким образом, основа для процветания «именитых» адвокатов заложена и она широко используется в условиях рыночных отношений.</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p>
    <w:p w:rsidR="006E11A9" w:rsidRPr="00AB4E67" w:rsidRDefault="006E11A9" w:rsidP="00AB4E67">
      <w:pPr>
        <w:pStyle w:val="1"/>
        <w:widowControl w:val="0"/>
        <w:spacing w:line="360" w:lineRule="auto"/>
        <w:ind w:firstLine="709"/>
        <w:jc w:val="center"/>
        <w:rPr>
          <w:rFonts w:ascii="Times New Roman" w:hAnsi="Times New Roman" w:cs="Times New Roman"/>
          <w:b/>
          <w:sz w:val="28"/>
          <w:szCs w:val="28"/>
        </w:rPr>
      </w:pPr>
      <w:r w:rsidRPr="00AB4E67">
        <w:rPr>
          <w:rFonts w:ascii="Times New Roman" w:hAnsi="Times New Roman" w:cs="Times New Roman"/>
          <w:b/>
          <w:sz w:val="28"/>
          <w:szCs w:val="28"/>
        </w:rPr>
        <w:t>1.2 Понятие адвокатуры</w:t>
      </w:r>
      <w:r w:rsidR="006A0C3B" w:rsidRPr="00AB4E67">
        <w:rPr>
          <w:rFonts w:ascii="Times New Roman" w:hAnsi="Times New Roman" w:cs="Times New Roman"/>
          <w:b/>
          <w:sz w:val="28"/>
          <w:szCs w:val="28"/>
        </w:rPr>
        <w:t xml:space="preserve"> и сфера ее деятельности</w:t>
      </w:r>
      <w:r w:rsidRPr="00AB4E67">
        <w:rPr>
          <w:rFonts w:ascii="Times New Roman" w:hAnsi="Times New Roman" w:cs="Times New Roman"/>
          <w:b/>
          <w:sz w:val="28"/>
          <w:szCs w:val="28"/>
        </w:rPr>
        <w:t>.</w:t>
      </w:r>
    </w:p>
    <w:p w:rsidR="00124DF2" w:rsidRPr="00AB4E67" w:rsidRDefault="00124DF2" w:rsidP="00AB4E67">
      <w:pPr>
        <w:pStyle w:val="1"/>
        <w:widowControl w:val="0"/>
        <w:spacing w:line="360" w:lineRule="auto"/>
        <w:ind w:firstLine="709"/>
        <w:jc w:val="center"/>
        <w:rPr>
          <w:rFonts w:ascii="Times New Roman" w:hAnsi="Times New Roman" w:cs="Times New Roman"/>
          <w:b/>
          <w:sz w:val="28"/>
          <w:szCs w:val="28"/>
        </w:rPr>
      </w:pP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Адвокатура - совокупность юристов-профессионалов, объединенных чаще всего в адвокатов с целью оказания юридической помощи населению, включающую участие в различных видах судопроизводства в качестве защитников</w:t>
      </w:r>
      <w:r w:rsidR="00AB4E67">
        <w:rPr>
          <w:rFonts w:ascii="Times New Roman" w:hAnsi="Times New Roman" w:cs="Times New Roman"/>
          <w:vanish/>
          <w:sz w:val="28"/>
          <w:szCs w:val="28"/>
        </w:rPr>
        <w:t xml:space="preserve"> </w:t>
      </w:r>
      <w:r w:rsidRPr="00AB4E67">
        <w:rPr>
          <w:rFonts w:ascii="Times New Roman" w:hAnsi="Times New Roman" w:cs="Times New Roman"/>
          <w:sz w:val="28"/>
          <w:szCs w:val="28"/>
        </w:rPr>
        <w:t>либо представителей истца, ответчика и др. лиц, отстаивающих свои интересы.</w:t>
      </w:r>
    </w:p>
    <w:p w:rsidR="006E11A9" w:rsidRPr="00AB4E67" w:rsidRDefault="006E11A9" w:rsidP="00AB4E67">
      <w:pPr>
        <w:pStyle w:val="1"/>
        <w:widowControl w:val="0"/>
        <w:spacing w:line="360" w:lineRule="auto"/>
        <w:ind w:firstLine="709"/>
        <w:jc w:val="both"/>
        <w:rPr>
          <w:rFonts w:ascii="Times New Roman" w:hAnsi="Times New Roman" w:cs="Times New Roman"/>
          <w:sz w:val="28"/>
          <w:szCs w:val="28"/>
        </w:rPr>
      </w:pPr>
      <w:r w:rsidRPr="00AB4E67">
        <w:rPr>
          <w:rFonts w:ascii="Times New Roman" w:hAnsi="Times New Roman" w:cs="Times New Roman"/>
          <w:sz w:val="28"/>
          <w:szCs w:val="28"/>
        </w:rPr>
        <w:t>Функционирование адвокатуры является основным способом обеспечения ст. 48 Конституции РФ, часть I которой гласит: «Каждому право на получение квалифицированной юридической помощи. В случаях, предусмотренных законом, юридическая помощь оказывается бесплатно».</w:t>
      </w:r>
    </w:p>
    <w:p w:rsidR="006E11A9" w:rsidRPr="00AB4E67" w:rsidRDefault="006E11A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Законодательство об адвокатской деятельности и адвокатуре основывается на Конституции Российской Федерации и состоит из Федерального закона «Об адвокатской деятельности и адвокатуре в Российской Федерации»,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Федеральным законом «Об адвокатской деятельности и адвокатуре в Российской Федерации», законов и иных нормативных правовых актов субъектов Российской Федерации. Принятый в порядке, предусмотренном Федеральным законом,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Адвокатура занимает важное место в системе правоохранительных органов и организаций. Однако она не является правоохранительным органом, т.к. у адвоката нет полномочий по принуждению за соблюдением чьих-либо прав, он действует на принципиально иной основе: он - защитник, т.е. защищает. Защита нужна для того, чтобы не допустить следственных и судебных ошибок особого рода: привлечения к уголовной ответственности, предания суду и осуждения невинного либо осуждения виновного по закону, предусматривающему ответственность за более тяжкое преступление, чем в действительности им совершенное или назначения чрезмерно сурового наказания, а также в других случаях.</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Устранение таких ошибок является прерогативой должностных лиц и органов, ответственных за производство по уголовному делу либо осуществляющих надзорные полномочия. Задача же защитника состоит в том, чтобы своими ходатайствами, жалобами, возражениями, объяснениями обращать внимание компетентных должностных лиц на допущенные следственные и судебные ошибки и требовать их устранения.</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Обращая внимание в своих ходатайствах на грубые нарушения законности, допущенные сотрудниками милиции или следователями, адвокаты способствуют не только устранению ошибок по конкретному делу, но и улучшению стиля работы правоохранительных органов.</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Успешный выбор и реализация защиты обвиняемого во многом зависит от профессионального мастерства адвоката, от его умения анализировать материалы дела, вести допрос, формулировать вопросы к экспертам. В распоряжении защитника находятся различные средства, с помощью которых он спорит с обвинением. Он может, в частности:</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 обращать внимание суда на недостаточность доказательств, положенных в основу обвинения;</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 указывать на не исследованность версии, опровергающей или ставящей под сомнение версию обвинения;</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 опровергать обвинение путем критики лежащих в его основе доказательств;</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 доказывать факты, несовместимые с теми, которыми обосновано обвинение.</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Выбор способа действий зависит от защитника, который должен учитывать доказательственную ситуацию по делу.</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Однако следует подчеркнуть, что защита обвиняемого ни при каких обстоятельствах не может превращаться в защиту преступления. Адвокат не может по просьбе обвиняемого прибегать к незаконным методам защиты, несоответствующим правилам процесса. Из деятельности адвоката совершенно исключены подтасовка фактов, их искажения, подговор свидетелей или постановка им наводящих вопросов.</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Адвокат, выступая в качестве представителя или защитника, правомочен защищать права и представлять законные интересы лиц, обратившихся за юридической помощью,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выдавать эти документы или их копии.</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Адвокат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p>
    <w:p w:rsidR="006A0C3B" w:rsidRPr="00AB4E67" w:rsidRDefault="006A0C3B" w:rsidP="00AB4E67">
      <w:pPr>
        <w:pStyle w:val="aa"/>
        <w:spacing w:line="360" w:lineRule="auto"/>
        <w:ind w:firstLine="709"/>
        <w:jc w:val="both"/>
        <w:rPr>
          <w:rFonts w:ascii="Times New Roman" w:hAnsi="Times New Roman"/>
          <w:sz w:val="28"/>
          <w:szCs w:val="28"/>
        </w:rPr>
      </w:pPr>
      <w:r w:rsidRPr="00AB4E67">
        <w:rPr>
          <w:rFonts w:ascii="Times New Roman" w:hAnsi="Times New Roman"/>
          <w:sz w:val="28"/>
          <w:szCs w:val="28"/>
        </w:rPr>
        <w:t>Адвокат обязан использовать все предусмотренные законом средства и способы защиты прав и законных интересов граждан и организаций, обратившихся к нему за помощью. Но он не вправе принять поручение об оказании юридической помощи в случаях, если в расследовании или разрешении дела участвует должностное лицо, являющееся родственником адвоката или если адвокат ранее участвовал в этом деле в качестве судьи, следователя, лица, производившего дознание, прокурора, свидетеля, эксперта, специалиста, переводчика, понятого. Адвокат не вправе разглашать сведения, сообщенные ему доверителем в связи с оказанием юридической помощи.</w:t>
      </w:r>
    </w:p>
    <w:p w:rsidR="00AB4E67" w:rsidRDefault="00AB4E67" w:rsidP="00AB4E67">
      <w:pPr>
        <w:pStyle w:val="aa"/>
        <w:spacing w:line="360" w:lineRule="auto"/>
        <w:ind w:firstLine="709"/>
        <w:jc w:val="center"/>
        <w:rPr>
          <w:rFonts w:ascii="Times New Roman" w:hAnsi="Times New Roman"/>
          <w:b/>
          <w:sz w:val="28"/>
          <w:szCs w:val="28"/>
        </w:rPr>
      </w:pPr>
    </w:p>
    <w:p w:rsidR="006A0C3B" w:rsidRPr="00AB4E67" w:rsidRDefault="006A0C3B" w:rsidP="00AB4E67">
      <w:pPr>
        <w:pStyle w:val="aa"/>
        <w:spacing w:line="360" w:lineRule="auto"/>
        <w:ind w:firstLine="709"/>
        <w:jc w:val="center"/>
        <w:rPr>
          <w:rFonts w:ascii="Times New Roman" w:hAnsi="Times New Roman"/>
          <w:b/>
          <w:sz w:val="28"/>
          <w:szCs w:val="28"/>
        </w:rPr>
      </w:pPr>
      <w:r w:rsidRPr="00AB4E67">
        <w:rPr>
          <w:rFonts w:ascii="Times New Roman" w:hAnsi="Times New Roman"/>
          <w:b/>
          <w:sz w:val="28"/>
          <w:szCs w:val="28"/>
        </w:rPr>
        <w:t>1.3  Понятие правового принципа.</w:t>
      </w:r>
    </w:p>
    <w:p w:rsidR="006A0C3B" w:rsidRPr="00AB4E67" w:rsidRDefault="006A0C3B" w:rsidP="00AB4E67">
      <w:pPr>
        <w:pStyle w:val="aa"/>
        <w:spacing w:line="360" w:lineRule="auto"/>
        <w:ind w:firstLine="709"/>
        <w:jc w:val="both"/>
        <w:rPr>
          <w:rFonts w:ascii="Times New Roman" w:hAnsi="Times New Roman"/>
          <w:sz w:val="28"/>
          <w:szCs w:val="28"/>
        </w:rPr>
      </w:pPr>
    </w:p>
    <w:p w:rsidR="006A0C3B" w:rsidRPr="00AB4E67" w:rsidRDefault="006A0C3B"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Принципы права представляют собой основные идеи, исходные положения или ведущие начала процесса его формирования, развития и функционирования.</w:t>
      </w:r>
    </w:p>
    <w:p w:rsidR="006A0C3B" w:rsidRPr="00AB4E67" w:rsidRDefault="006A0C3B"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Отражаясь прежде всего в нормах права, принципы пронизывают всю правовую жизнь общества, всю правовую систему страны. Они характеризуют не только сущность, но и содержание права, отражают не только его внутреннее строение, статику, но и весь процесс его применения, его динамику. Принципы права оказывают огромное влияние на весь процесс подготовки нормативных актов, их издания, установления гарантий соблюдения правовых требований.</w:t>
      </w:r>
    </w:p>
    <w:p w:rsidR="006A0C3B" w:rsidRPr="00AB4E67" w:rsidRDefault="006A0C3B"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Принципы права выступают в качестве своеобразной несущей конструкции, на которой покоятся и реализуются не только его нормы, институты или отрасли, но и вся его система. Принципы служат основным ориентиром всей правотворческой, правоприменительной и правоохранительной деятельности государственных органов. От степени их соблюдения в прямой зависимости находится уровень слаженности, стабильности и эффективности правовой системы. Имея общеобязательный характер, принципы права способствуют укреплению внутреннего единства и взаимодействия различных его отраслей и институтов, правовых норм и правовых отношений, субъективного и объективного права.</w:t>
      </w:r>
    </w:p>
    <w:p w:rsidR="006A0C3B" w:rsidRPr="00AB4E67" w:rsidRDefault="006A0C3B"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Вполне очевидно различие принципов, например, современного романо-германского права, охватывающего собой страны, в которых юридическая наука и практика сложились исключительно на основе римского права и мусульманского права, сложившегося на основе мусульманской религии.</w:t>
      </w:r>
    </w:p>
    <w:p w:rsidR="006A0C3B" w:rsidRPr="00AB4E67" w:rsidRDefault="006A0C3B" w:rsidP="00AB4E67">
      <w:pPr>
        <w:spacing w:after="0" w:line="360" w:lineRule="auto"/>
        <w:ind w:firstLine="709"/>
        <w:rPr>
          <w:rFonts w:ascii="Times New Roman" w:hAnsi="Times New Roman"/>
          <w:sz w:val="28"/>
          <w:szCs w:val="28"/>
        </w:rPr>
      </w:pPr>
      <w:r w:rsidRPr="00AB4E67">
        <w:rPr>
          <w:rFonts w:ascii="Times New Roman" w:hAnsi="Times New Roman"/>
          <w:sz w:val="28"/>
          <w:szCs w:val="28"/>
        </w:rPr>
        <w:t>Принципы права не всегда лежат на поверхности. Однако они присущи праву любой страны. Как правило, они или же закрепляются прямо в законодательных актах (статьях, преамбулах конституционных и обычных законов) или же вытекают из содержания конкретных правовых норм.</w:t>
      </w:r>
    </w:p>
    <w:p w:rsidR="006A0C3B" w:rsidRPr="00AB4E67" w:rsidRDefault="006A0C3B"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Принципы права не являются произвольными по своему характеру, а объективно обусловлены экономическим, социальным, политическим строем общества, существующим в той или иной стране, социально-классовой природой государства и права, характером господствующего в стране политического и государственного режимов, основными принципами построения и функционирования политической системы того или иного общества. </w:t>
      </w:r>
    </w:p>
    <w:p w:rsidR="006A0C3B" w:rsidRPr="00AB4E67" w:rsidRDefault="006A0C3B" w:rsidP="00AB4E67">
      <w:pPr>
        <w:spacing w:after="0" w:line="360" w:lineRule="auto"/>
        <w:ind w:firstLine="709"/>
        <w:jc w:val="both"/>
        <w:rPr>
          <w:rFonts w:ascii="Times New Roman" w:hAnsi="Times New Roman"/>
          <w:sz w:val="28"/>
          <w:szCs w:val="28"/>
        </w:rPr>
      </w:pPr>
    </w:p>
    <w:p w:rsidR="006A0C3B" w:rsidRPr="00AB4E67" w:rsidRDefault="00AB4E67" w:rsidP="00AB4E6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A0C3B" w:rsidRPr="00AB4E67">
        <w:rPr>
          <w:rFonts w:ascii="Times New Roman" w:hAnsi="Times New Roman"/>
          <w:b/>
          <w:sz w:val="28"/>
          <w:szCs w:val="28"/>
        </w:rPr>
        <w:t xml:space="preserve">Глава </w:t>
      </w:r>
      <w:r w:rsidR="006A0C3B" w:rsidRPr="00AB4E67">
        <w:rPr>
          <w:rFonts w:ascii="Times New Roman" w:hAnsi="Times New Roman"/>
          <w:b/>
          <w:sz w:val="28"/>
          <w:szCs w:val="28"/>
          <w:lang w:val="en-US"/>
        </w:rPr>
        <w:t>II</w:t>
      </w:r>
      <w:r w:rsidR="006A0C3B" w:rsidRPr="00AB4E67">
        <w:rPr>
          <w:rFonts w:ascii="Times New Roman" w:hAnsi="Times New Roman"/>
          <w:b/>
          <w:sz w:val="28"/>
          <w:szCs w:val="28"/>
        </w:rPr>
        <w:t>. Правовые принципы деятельности адвокатуры.</w:t>
      </w:r>
    </w:p>
    <w:p w:rsidR="00AB4E67" w:rsidRDefault="00AB4E67" w:rsidP="00AB4E67">
      <w:pPr>
        <w:spacing w:after="0" w:line="360" w:lineRule="auto"/>
        <w:ind w:firstLine="709"/>
        <w:jc w:val="center"/>
        <w:rPr>
          <w:rFonts w:ascii="Times New Roman" w:hAnsi="Times New Roman"/>
          <w:b/>
          <w:sz w:val="28"/>
          <w:szCs w:val="28"/>
        </w:rPr>
      </w:pPr>
    </w:p>
    <w:p w:rsidR="006A0C3B" w:rsidRPr="00AB4E67" w:rsidRDefault="006A0C3B"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2.1 Принцип независимости.</w:t>
      </w:r>
    </w:p>
    <w:p w:rsidR="00124DF2" w:rsidRPr="00AB4E67" w:rsidRDefault="00124DF2" w:rsidP="00AB4E67">
      <w:pPr>
        <w:spacing w:after="0" w:line="360" w:lineRule="auto"/>
        <w:ind w:firstLine="709"/>
        <w:rPr>
          <w:rFonts w:ascii="Times New Roman" w:hAnsi="Times New Roman"/>
          <w:b/>
          <w:sz w:val="28"/>
          <w:szCs w:val="28"/>
        </w:rPr>
      </w:pP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Независимость — сущность юридической профессии.</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Свободное общество и свободные люди не могут существовать без компетентных и независимых юристов. Без независимых юристов не может быть беспристрастных судей. </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Независимость является наиболее характерной стороной деятельности адвокатов. Независимость является одновременно сильной стороной, обязанностью ив целом сущностью адвоката.</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Адвокат обязан действовать абсолютно независимо, он должен быть свободен от любого давления извне, особенно со стороны государства и от других внешних воздействий и особенно от своих личных интересов.</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Правительства должны обеспечить адвокатам возможность исполнять свои профессиональные функции без принуждения, домогательства или ненадлежащего вмешательства.</w:t>
      </w:r>
    </w:p>
    <w:p w:rsidR="006A0C3B"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Адвокат должен, таким образом, избегать любых посягательств на свою независимость и следить за тем, чтобы не поступаться своими профессиональными стандартами в отношениях с клиентами, судом или третьими лицами.</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Независимость в положениях нормативных актов. Все нормативные акты, регулирующие деятельность юристов, признают независимость как абсолютный принцип такой деятельности.</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По данному принципу приведем пример из  зарубежной практики. Обратимся к Кодексу Поведения Совета Коллегий Адвокатов и Юридических Обществ Европейского Сообщества.</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Совет коллегий адвокатов и юридических обществ Европейского Сообщества (ССВЕ) является в ЕС официально признанной организацией профессиональных адвокатов. ССВЕ состоит из 17 делегаций, члены которых назначаются коллегиями адвокатов и юридическими обществами 15 стран — членов ЕС, двумя экономическими территориями и 7 наблюдателями (Кипр, Венгрия, Республика Словакия, Чехия, Словения, Швейцария и Турция). Основной задачей ССВЕ является изучение всех вопросов, оказывающих влияние на юридическую профессию в странах-членах ЕС и в Европейской Экономической Зоне и выработка предложений, направленных на координацию и гармонизацию международной профессиональной практики.</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В 1988 году Совет коллегий адвокатов и юридических обществ Европейского Сообщества (ССВЕ) принял Общий кодекс поведения («Кодекс Совета коллегий адвокатов и юридических обществ Европейского Сообщества" или «ССВЕ Code»), закрепляющий основные принципы профессионального поведения, которых должны придерживаться все адвокаты стран ЕС, оказывающие юридические услуги за пределами государства, в котором они имеют свое постоянное местонахождение. Независимость включена в этот акт  как базовый принцип профессиональной деятельности адвоката.</w:t>
      </w:r>
    </w:p>
    <w:p w:rsidR="00AB4E67" w:rsidRDefault="00AB4E67" w:rsidP="00AB4E67">
      <w:pPr>
        <w:spacing w:after="0" w:line="360" w:lineRule="auto"/>
        <w:ind w:firstLine="709"/>
        <w:jc w:val="both"/>
        <w:rPr>
          <w:rFonts w:ascii="Times New Roman" w:hAnsi="Times New Roman"/>
          <w:sz w:val="28"/>
          <w:szCs w:val="28"/>
        </w:rPr>
      </w:pP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2.1.1 «Многие из обязанностей, возложенных на адвоката, требуют, чтобы он был абсолютно независим, свободен от любого другого влияния, особенно влияния, которое может быть следствием его личных интересов или внешнего давления. Подобная независимость также необходима для поддержания доверия к правосудию, как и непред­взятость судьи. Адвокат должен, таким образом, избегать любой угрозы своей независимости и внимательно следить за тем, чтобы не поступаться своими профессиональными принципами (стандартами) в угоду клиенту, суду. или третьим лицам».</w:t>
      </w:r>
    </w:p>
    <w:p w:rsidR="00AB4E67" w:rsidRDefault="00AB4E67" w:rsidP="00AB4E67">
      <w:pPr>
        <w:spacing w:after="0" w:line="360" w:lineRule="auto"/>
        <w:ind w:firstLine="709"/>
        <w:jc w:val="both"/>
        <w:rPr>
          <w:rFonts w:ascii="Times New Roman" w:hAnsi="Times New Roman"/>
          <w:sz w:val="28"/>
          <w:szCs w:val="28"/>
        </w:rPr>
      </w:pP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2.1.2 «Эта независимость необходима адвокату в любой профессиональной деятельности, будь то рутинная работа или участие в судебном процессе. Совет, который адвокат дает своему клиенту, не имеет никакой ценности, если он дается только для того, чтобы «показать себя», угодить, дается исходя из своих личных интересов или в ответ на внешнее давление».</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Международный Кодекс Этики Международной Коллегии Адвокатов (International Bar Association — IBA) по сути — переложение национальных кодексов поведения и рекомендательный документ, на который могут ориентироваться адвокаты, вовлеченные в международную юридическую практику.</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Правило 3 Кодекса устанавливает:</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«Адвокаты при исполнении профессиональных обязанностей должны сохранять независимость. Адвокаты, имеющие независимую практику, или практикующие в составе товарищества, должны, поскольку это представляется возможным, воздерживаться от занятия другим ремеслом или бизнесом, если такое занятие ставит под угрозу их независимость».</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 Абсолютная независимость. Адвокат должен быть независим физически, духовно и материально.</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Юридическая практика должна давать адвокату достаточные средства к существованию. Если этих средств недостаточно, его независимость ставится под угрозу.</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Иногда бывает исключительно сложно поддерживать независимость и, особенно во времена экономических трудностей, давать совет, который не угоден клиенту, так как существует риск того, что в результате адвокат потеряет этого клиента.</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Производные правила от принципа независимости адвокатов. Большинство этических правил юридической профессии вытекают из принципа независимости.</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Право принимать или отказываться от указаний. Обычно адвокат может как согласиться, так и отказаться следовать указаниям клиента. Адвокат должен сам стоять на страже своей моральной и интеллектуальной независимости, решая, будет ли он оказывать услуги или нет, исходя из того, что, по его собственному мнению, он сочтет должным.</w:t>
      </w:r>
    </w:p>
    <w:p w:rsidR="00D77379" w:rsidRPr="00AB4E67" w:rsidRDefault="00D77379"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Он может также отказаться от участия в любом деле на любой стадии- Однако, используя это право, он обязан убедиться, что его клиент может своевременно найти другой источник юридической помощи, чтобы предотвратить неправосудный результат.</w:t>
      </w:r>
    </w:p>
    <w:p w:rsidR="00124DF2" w:rsidRPr="00AB4E67" w:rsidRDefault="00124DF2" w:rsidP="00AB4E67">
      <w:pPr>
        <w:spacing w:after="0" w:line="360" w:lineRule="auto"/>
        <w:ind w:firstLine="709"/>
        <w:jc w:val="center"/>
        <w:rPr>
          <w:rFonts w:ascii="Times New Roman" w:hAnsi="Times New Roman"/>
          <w:b/>
          <w:sz w:val="28"/>
          <w:szCs w:val="28"/>
        </w:rPr>
      </w:pPr>
    </w:p>
    <w:p w:rsidR="006A0C3B" w:rsidRPr="00AB4E67" w:rsidRDefault="00D77379"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 xml:space="preserve">2.2 Принцип </w:t>
      </w:r>
      <w:r w:rsidR="00B829F9" w:rsidRPr="00AB4E67">
        <w:rPr>
          <w:rFonts w:ascii="Times New Roman" w:hAnsi="Times New Roman"/>
          <w:b/>
          <w:sz w:val="28"/>
          <w:szCs w:val="28"/>
        </w:rPr>
        <w:t>законности</w:t>
      </w:r>
      <w:r w:rsidR="00D87F2F" w:rsidRPr="00AB4E67">
        <w:rPr>
          <w:rFonts w:ascii="Times New Roman" w:hAnsi="Times New Roman"/>
          <w:b/>
          <w:sz w:val="28"/>
          <w:szCs w:val="28"/>
        </w:rPr>
        <w:t>.</w:t>
      </w:r>
    </w:p>
    <w:p w:rsidR="00124DF2" w:rsidRPr="00AB4E67" w:rsidRDefault="00124DF2" w:rsidP="00AB4E67">
      <w:pPr>
        <w:spacing w:after="0" w:line="360" w:lineRule="auto"/>
        <w:ind w:firstLine="709"/>
        <w:jc w:val="center"/>
        <w:rPr>
          <w:rFonts w:ascii="Times New Roman" w:hAnsi="Times New Roman"/>
          <w:b/>
          <w:sz w:val="28"/>
          <w:szCs w:val="28"/>
        </w:rPr>
      </w:pPr>
    </w:p>
    <w:p w:rsidR="00B829F9" w:rsidRPr="00AB4E67" w:rsidRDefault="00B829F9" w:rsidP="00AB4E67">
      <w:pPr>
        <w:autoSpaceDE w:val="0"/>
        <w:autoSpaceDN w:val="0"/>
        <w:adjustRightInd w:val="0"/>
        <w:spacing w:after="0" w:line="360" w:lineRule="auto"/>
        <w:ind w:firstLine="709"/>
        <w:jc w:val="both"/>
        <w:rPr>
          <w:rFonts w:ascii="Times New Roman" w:hAnsi="Times New Roman"/>
          <w:sz w:val="28"/>
          <w:szCs w:val="28"/>
        </w:rPr>
      </w:pPr>
      <w:r w:rsidRPr="00AB4E67">
        <w:rPr>
          <w:rFonts w:ascii="Times New Roman" w:hAnsi="Times New Roman"/>
          <w:sz w:val="28"/>
          <w:szCs w:val="28"/>
        </w:rPr>
        <w:t>Принцип законности в деятельности адвокатуры проявляется, во-первых, в том, что организация этого сообщества, регламентация членства в нем, прав и обязанностей адвокатов осуществляется на основе закона. Прежде всего это Закон об адвокатуре и адвокатской деятельности, однако отдельные стороны организации адвокатуры могут определяться и другими федеральными законами, а также законами субъектов РФ, поскольку в соответствии с пунктом "л" части 1 статьи 72 Конституции РФ адвокатура находится в совместном ведении Российской Федерации и ее субъектов.</w:t>
      </w:r>
    </w:p>
    <w:p w:rsidR="00B829F9" w:rsidRPr="00AB4E67" w:rsidRDefault="00B829F9" w:rsidP="00AB4E67">
      <w:pPr>
        <w:autoSpaceDE w:val="0"/>
        <w:autoSpaceDN w:val="0"/>
        <w:adjustRightInd w:val="0"/>
        <w:spacing w:after="0" w:line="360" w:lineRule="auto"/>
        <w:ind w:firstLine="709"/>
        <w:jc w:val="both"/>
        <w:rPr>
          <w:rFonts w:ascii="Times New Roman" w:hAnsi="Times New Roman"/>
          <w:sz w:val="28"/>
          <w:szCs w:val="28"/>
        </w:rPr>
      </w:pPr>
      <w:r w:rsidRPr="00AB4E67">
        <w:rPr>
          <w:rFonts w:ascii="Times New Roman" w:hAnsi="Times New Roman"/>
          <w:sz w:val="28"/>
          <w:szCs w:val="28"/>
        </w:rPr>
        <w:t>Во-вторых, принцип законности предполагает обязанность адвоката при осуществлении своих профессиональных обязанностей отстаивать права и законные интересы своих доверителей, используя при этом только законные средства. Адвокат не может использовать обман, фальсификацию доказательств и другие запрещенные методы, даже если его доверитель на этом настаивает.</w:t>
      </w:r>
    </w:p>
    <w:p w:rsidR="00B829F9" w:rsidRPr="00AB4E67" w:rsidRDefault="00B829F9" w:rsidP="00AB4E67">
      <w:pPr>
        <w:autoSpaceDE w:val="0"/>
        <w:autoSpaceDN w:val="0"/>
        <w:adjustRightInd w:val="0"/>
        <w:spacing w:after="0" w:line="360" w:lineRule="auto"/>
        <w:ind w:firstLine="709"/>
        <w:jc w:val="both"/>
        <w:rPr>
          <w:rFonts w:ascii="Times New Roman" w:hAnsi="Times New Roman"/>
          <w:sz w:val="28"/>
          <w:szCs w:val="28"/>
        </w:rPr>
      </w:pPr>
      <w:r w:rsidRPr="00AB4E67">
        <w:rPr>
          <w:rFonts w:ascii="Times New Roman" w:hAnsi="Times New Roman"/>
          <w:sz w:val="28"/>
          <w:szCs w:val="28"/>
        </w:rPr>
        <w:t>В-третьих, принцип законности предполагает, что адвокат в ходе осуществления профессиональной деятельности выявляет нарушения закона со стороны судов, органов прокуратуры, предварительного расследования, иных субъектов правоприменительной деятельности и добивается устранения таких нарушений и восстановления прав и законных интересов своих доверителей.</w:t>
      </w: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Законность — основа нормальной жизнедеятельности цивилизованного общества, равенства граждан перед законом. Признаками законности служат всеобщность, неразрывная связь с правом.</w:t>
      </w:r>
    </w:p>
    <w:p w:rsidR="00B829F9"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К принципам законности относятся верховенство закона, т. е. главенство закона в системе нормативных актов, точное соблюдение законов всеми без исключения.</w:t>
      </w: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Единство означает, что на всей территории Российской Федерации действуют законы, которые не должны противоречить нормам федеральных законов.</w:t>
      </w: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Говоря о целесообразности законов, следует сказать, что все они должны отвечать потребностям и степени развития общества.</w:t>
      </w: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Реальность закона состоит в том, что при его неисполнении неизбежна ответственность, т. е. наказание.Таким образом, принцип законности является общеправовым принципом и применительно к организации и деятельности адвокатуры содержит следующие положения:</w:t>
      </w: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адвокатура, адвокатские образования создаются в строгом соответствии с действующим законодательством;</w:t>
      </w:r>
    </w:p>
    <w:p w:rsidR="00132FC8"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адвокаты в своей деятельности обязаны неукоснительно соблюдать требования законов, правомерные требования государственных органов и должностных лиц, осуществляющих правоприменение; за нарушение положений действующего законодательства адвокаты несут установленную законом ответственность. В зависимости от характера и вида нарушений адвокат может быть подвергнут дисциплинарной, административной или уголовной ответственности.</w:t>
      </w:r>
    </w:p>
    <w:p w:rsidR="00132FC8" w:rsidRPr="00AB4E67" w:rsidRDefault="00132FC8" w:rsidP="00AB4E67">
      <w:pPr>
        <w:spacing w:after="0" w:line="360" w:lineRule="auto"/>
        <w:ind w:firstLine="709"/>
        <w:jc w:val="both"/>
        <w:rPr>
          <w:rFonts w:ascii="Times New Roman" w:hAnsi="Times New Roman"/>
          <w:sz w:val="28"/>
          <w:szCs w:val="28"/>
        </w:rPr>
      </w:pPr>
    </w:p>
    <w:p w:rsidR="00132FC8" w:rsidRPr="00AB4E67" w:rsidRDefault="001957C6"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2.3 Принцип самоуправления.</w:t>
      </w:r>
    </w:p>
    <w:p w:rsidR="00D94F58" w:rsidRPr="00AB4E67" w:rsidRDefault="00D94F58" w:rsidP="00AB4E67">
      <w:pPr>
        <w:spacing w:after="0" w:line="360" w:lineRule="auto"/>
        <w:ind w:firstLine="709"/>
        <w:jc w:val="center"/>
        <w:rPr>
          <w:rFonts w:ascii="Times New Roman" w:hAnsi="Times New Roman"/>
          <w:b/>
          <w:sz w:val="28"/>
          <w:szCs w:val="28"/>
        </w:rPr>
      </w:pPr>
    </w:p>
    <w:p w:rsidR="001957C6" w:rsidRPr="00AB4E67" w:rsidRDefault="001957C6"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Принцип самоуправления адвокатуры заключается в том, что адвокатура, в том числе адвокатские образования, не может быть создана, управляема или ликвидирована государственными или иными органами, организациями или лицами, не являющимися адвокатами</w:t>
      </w:r>
      <w:r w:rsidRPr="00AB4E67">
        <w:rPr>
          <w:rStyle w:val="a5"/>
          <w:rFonts w:ascii="Times New Roman" w:hAnsi="Times New Roman"/>
          <w:color w:val="000000"/>
          <w:sz w:val="28"/>
          <w:szCs w:val="28"/>
        </w:rPr>
        <w:footnoteReference w:id="2"/>
      </w:r>
      <w:r w:rsidRPr="00AB4E67">
        <w:rPr>
          <w:rFonts w:ascii="Times New Roman" w:hAnsi="Times New Roman"/>
          <w:color w:val="000000"/>
          <w:sz w:val="28"/>
          <w:szCs w:val="28"/>
        </w:rPr>
        <w:t>. Всеми делами создания, деятельности адвокатуры ведают сами адвокаты непосредственно или путем избрания органов управления, которые действуют на основе принимаемых только адвокатами внутренних нормативных актов (уставов, положений, договоров и проч.).</w:t>
      </w:r>
    </w:p>
    <w:p w:rsidR="001957C6" w:rsidRPr="00AB4E67" w:rsidRDefault="001957C6"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Адвокатура управляется органами, выбранными на общих собраниях адвокатов. Выбранные собранием органы могут быть различны по своему статусу (президент, руководители форм и т.п.), но их задача – осуществлять оперативное управление структурами адвокатов в сфере организации деятельности (подбор помещений, средств связи и д.р.). В осуществлении адвокатской практики каждый адвокат независим и подчиняется только закону.</w:t>
      </w:r>
    </w:p>
    <w:p w:rsidR="001957C6" w:rsidRPr="00AB4E67" w:rsidRDefault="00D94F58"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Принцип самоуправления организации и деятельности адвокатуры — это совокупность правил, обеспечивающих самостоятельное регулирование отношений, возникающих в адвокатских сообществах. Адвокатское сообщество не входит в систему органов государственной власти и органов местного самоуправления, однако самоуправление в системе органов адвокатуры является необходимым условием функционирования адвокатуры.</w:t>
      </w:r>
    </w:p>
    <w:p w:rsidR="00D94F58" w:rsidRPr="00AB4E67" w:rsidRDefault="00D94F58"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Признаком принципа самоуправления является то, что деятельность адвокатских образований осуществляется на основании решений органов адвокатской палаты.</w:t>
      </w:r>
    </w:p>
    <w:p w:rsidR="001957C6" w:rsidRPr="00AB4E67" w:rsidRDefault="00D94F58"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Высшим органом адвокатской палаты субъекта Российской Федерации является собрание адвокатов.</w:t>
      </w:r>
    </w:p>
    <w:p w:rsidR="002578ED" w:rsidRPr="00AB4E67" w:rsidRDefault="002578ED" w:rsidP="00AB4E67">
      <w:pPr>
        <w:spacing w:after="0" w:line="360" w:lineRule="auto"/>
        <w:ind w:firstLine="709"/>
        <w:jc w:val="center"/>
        <w:rPr>
          <w:rFonts w:ascii="Times New Roman" w:hAnsi="Times New Roman"/>
          <w:b/>
          <w:sz w:val="28"/>
          <w:szCs w:val="28"/>
        </w:rPr>
      </w:pPr>
    </w:p>
    <w:p w:rsidR="001957C6" w:rsidRPr="00AB4E67" w:rsidRDefault="001957C6"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2.4 Принцип корпоративности.</w:t>
      </w:r>
    </w:p>
    <w:p w:rsidR="00124DF2" w:rsidRPr="00AB4E67" w:rsidRDefault="00124DF2" w:rsidP="00AB4E67">
      <w:pPr>
        <w:spacing w:after="0" w:line="360" w:lineRule="auto"/>
        <w:ind w:firstLine="709"/>
        <w:jc w:val="center"/>
        <w:rPr>
          <w:rFonts w:ascii="Times New Roman" w:hAnsi="Times New Roman"/>
          <w:b/>
          <w:sz w:val="28"/>
          <w:szCs w:val="28"/>
        </w:rPr>
      </w:pPr>
    </w:p>
    <w:p w:rsidR="001957C6" w:rsidRPr="00AB4E67" w:rsidRDefault="001957C6"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Принцип корпоративности заключается в объединении и деятельности адвокатов через свою организацию (корпорацию адвокатов), которая устанавливает свои корпоративные правила поведения и другие нормы, решает вопросы ответственности адвокатов, регулирует другие вопросы адвокатской деятельности в соответствии с нормами права и пожеланиями адвокатов. Адвокаты, даже не действующие в составе коллегий или бюро, обязаны подчиняться корпоративным правилам</w:t>
      </w:r>
      <w:r w:rsidRPr="00AB4E67">
        <w:rPr>
          <w:rStyle w:val="a5"/>
          <w:rFonts w:ascii="Times New Roman" w:hAnsi="Times New Roman"/>
          <w:color w:val="000000"/>
          <w:sz w:val="28"/>
          <w:szCs w:val="28"/>
        </w:rPr>
        <w:footnoteReference w:id="3"/>
      </w:r>
      <w:r w:rsidRPr="00AB4E67">
        <w:rPr>
          <w:rFonts w:ascii="Times New Roman" w:hAnsi="Times New Roman"/>
          <w:color w:val="000000"/>
          <w:sz w:val="28"/>
          <w:szCs w:val="28"/>
        </w:rPr>
        <w:t>. В свою очередь корпорация стоит на страже прав и законных интересов своих членов, выступая их представителем в любых государственных или иных органах и организациях.</w:t>
      </w:r>
    </w:p>
    <w:p w:rsidR="00D94F58" w:rsidRPr="00AB4E67" w:rsidRDefault="00D94F58"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Принцип корпоративности адвокатской деятельности. Под корпорацией принято понимать общество, союз, группу лиц, объединяемых общностью профессиональных или сословных интересов.</w:t>
      </w:r>
    </w:p>
    <w:p w:rsidR="001957C6" w:rsidRPr="00AB4E67" w:rsidRDefault="00D94F58"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Корпоративность адвокатской деятельности — это принцип, в соответствии с которым адвокатура организована и осуществляет свою деятельность в качестве добровольного союза лиц, объединенных общими интересами и целью обеспечить надлежащую защиту доверителей и их доступ к правосудию.</w:t>
      </w:r>
    </w:p>
    <w:p w:rsidR="001957C6" w:rsidRPr="00AB4E67" w:rsidRDefault="001957C6" w:rsidP="00AB4E67">
      <w:pPr>
        <w:spacing w:after="0" w:line="360" w:lineRule="auto"/>
        <w:ind w:firstLine="709"/>
        <w:jc w:val="both"/>
        <w:rPr>
          <w:rFonts w:ascii="Times New Roman" w:hAnsi="Times New Roman"/>
          <w:color w:val="000000"/>
          <w:sz w:val="28"/>
          <w:szCs w:val="28"/>
        </w:rPr>
      </w:pPr>
    </w:p>
    <w:p w:rsidR="001957C6" w:rsidRPr="00AB4E67" w:rsidRDefault="001957C6" w:rsidP="00AB4E67">
      <w:pPr>
        <w:spacing w:after="0" w:line="360" w:lineRule="auto"/>
        <w:ind w:firstLine="709"/>
        <w:jc w:val="center"/>
        <w:rPr>
          <w:rFonts w:ascii="Times New Roman" w:hAnsi="Times New Roman"/>
          <w:b/>
          <w:color w:val="000000"/>
          <w:sz w:val="28"/>
          <w:szCs w:val="28"/>
        </w:rPr>
      </w:pPr>
      <w:r w:rsidRPr="00AB4E67">
        <w:rPr>
          <w:rFonts w:ascii="Times New Roman" w:hAnsi="Times New Roman"/>
          <w:b/>
          <w:color w:val="000000"/>
          <w:sz w:val="28"/>
          <w:szCs w:val="28"/>
        </w:rPr>
        <w:t>2.5 Принцип равноправия адвокатов.</w:t>
      </w:r>
    </w:p>
    <w:p w:rsidR="00B62B7E" w:rsidRPr="00AB4E67" w:rsidRDefault="00B62B7E" w:rsidP="00AB4E67">
      <w:pPr>
        <w:spacing w:after="0" w:line="360" w:lineRule="auto"/>
        <w:ind w:firstLine="709"/>
        <w:jc w:val="both"/>
        <w:rPr>
          <w:rFonts w:ascii="Times New Roman" w:hAnsi="Times New Roman"/>
          <w:b/>
          <w:color w:val="000000"/>
          <w:sz w:val="28"/>
          <w:szCs w:val="28"/>
        </w:rPr>
      </w:pPr>
    </w:p>
    <w:p w:rsidR="001957C6" w:rsidRPr="00AB4E67" w:rsidRDefault="001957C6" w:rsidP="00AB4E67">
      <w:pPr>
        <w:spacing w:after="0" w:line="360" w:lineRule="auto"/>
        <w:ind w:firstLine="709"/>
        <w:jc w:val="both"/>
        <w:rPr>
          <w:rFonts w:ascii="Times New Roman" w:hAnsi="Times New Roman"/>
          <w:color w:val="000000"/>
          <w:sz w:val="28"/>
          <w:szCs w:val="28"/>
        </w:rPr>
      </w:pPr>
      <w:r w:rsidRPr="00AB4E67">
        <w:rPr>
          <w:rFonts w:ascii="Times New Roman" w:hAnsi="Times New Roman"/>
          <w:color w:val="000000"/>
          <w:sz w:val="28"/>
          <w:szCs w:val="28"/>
        </w:rPr>
        <w:t>Принцип равноправия адвокатов заключается в отсутствии кастовости в адвокатуре, деления адвокатов на начальников и подчиненных, старших и младших по чину, работодателей и работников. При решении своих внутренних корпоративных задач каждый адвокат пользуется правом только «одного голоса», независимо  ни от стажа его работы, ни от возраста, ни от количества зарабатываемых тили вносимых в «общую кассу» средств. К адвокатам не могут быть применены «правила внутреннего трудового распорядка», требования трудовой дисциплины и иные категории трудового права, так как их деятельность не носит характера работы по трудовому договору или иного характера, регулируемого трудовым законодательством.</w:t>
      </w:r>
    </w:p>
    <w:p w:rsidR="00B62B7E" w:rsidRPr="00AB4E67" w:rsidRDefault="00B62B7E"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Принцип равноправия адвокатской деятельности. Согласно ч. 2 ст. 19 Конституции РФ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957C6" w:rsidRPr="00AB4E67" w:rsidRDefault="00B62B7E"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Равноправие — это принцип деятельности адвокатов, в соответствии с которым лицо, получившее в установленном законом порядке соответствующий статус, становится полноправным членом адвокатского сообщества.</w:t>
      </w:r>
    </w:p>
    <w:p w:rsidR="0002734D" w:rsidRPr="00AB4E67" w:rsidRDefault="0002734D" w:rsidP="00AB4E67">
      <w:pPr>
        <w:spacing w:after="0" w:line="360" w:lineRule="auto"/>
        <w:ind w:firstLine="709"/>
        <w:jc w:val="both"/>
        <w:rPr>
          <w:rFonts w:ascii="Times New Roman" w:hAnsi="Times New Roman"/>
          <w:b/>
          <w:sz w:val="28"/>
          <w:szCs w:val="28"/>
        </w:rPr>
      </w:pPr>
    </w:p>
    <w:p w:rsidR="0002734D" w:rsidRPr="00AB4E67" w:rsidRDefault="00B62B7E"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 xml:space="preserve">2.6 </w:t>
      </w:r>
      <w:r w:rsidR="0002734D" w:rsidRPr="00AB4E67">
        <w:rPr>
          <w:rFonts w:ascii="Times New Roman" w:hAnsi="Times New Roman"/>
          <w:b/>
          <w:sz w:val="28"/>
          <w:szCs w:val="28"/>
        </w:rPr>
        <w:t>Принцип гуманизма</w:t>
      </w:r>
    </w:p>
    <w:p w:rsidR="00B62B7E" w:rsidRPr="00AB4E67" w:rsidRDefault="00B62B7E" w:rsidP="00AB4E67">
      <w:pPr>
        <w:spacing w:after="0" w:line="360" w:lineRule="auto"/>
        <w:ind w:firstLine="709"/>
        <w:jc w:val="center"/>
        <w:rPr>
          <w:rFonts w:ascii="Times New Roman" w:hAnsi="Times New Roman"/>
          <w:b/>
          <w:sz w:val="28"/>
          <w:szCs w:val="28"/>
        </w:rPr>
      </w:pP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Гуманизм - основополагающий принцип, характеризующий адвокатуру как институт, предназначенный для служения человеку, - защиты его доброго имени, чести, достоинства, жизни, здоровья, свободы, личных тайн, собственности, социально-экономических и политических прав. Адвокат, как и врач, - представитель одной из самых гуманных и социально полезных профессий.</w:t>
      </w:r>
    </w:p>
    <w:p w:rsidR="0002734D" w:rsidRPr="00AB4E67" w:rsidRDefault="0002734D" w:rsidP="00AB4E67">
      <w:pPr>
        <w:spacing w:after="0" w:line="360" w:lineRule="auto"/>
        <w:ind w:firstLine="709"/>
        <w:jc w:val="both"/>
        <w:rPr>
          <w:rFonts w:ascii="Times New Roman" w:hAnsi="Times New Roman"/>
          <w:sz w:val="28"/>
          <w:szCs w:val="28"/>
        </w:rPr>
      </w:pPr>
    </w:p>
    <w:p w:rsidR="0002734D" w:rsidRPr="00AB4E67" w:rsidRDefault="00B62B7E"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 xml:space="preserve">2.7  </w:t>
      </w:r>
      <w:r w:rsidR="0002734D" w:rsidRPr="00AB4E67">
        <w:rPr>
          <w:rFonts w:ascii="Times New Roman" w:hAnsi="Times New Roman"/>
          <w:b/>
          <w:sz w:val="28"/>
          <w:szCs w:val="28"/>
        </w:rPr>
        <w:t>Принцип гласности и открытости.</w:t>
      </w:r>
    </w:p>
    <w:p w:rsidR="00AB4E67" w:rsidRDefault="00AB4E67" w:rsidP="00AB4E67">
      <w:pPr>
        <w:spacing w:after="0" w:line="360" w:lineRule="auto"/>
        <w:ind w:firstLine="709"/>
        <w:jc w:val="both"/>
        <w:rPr>
          <w:rFonts w:ascii="Times New Roman" w:hAnsi="Times New Roman"/>
          <w:sz w:val="28"/>
          <w:szCs w:val="28"/>
        </w:rPr>
      </w:pP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Гласность, открытость в деятельности адвокатуры заключается в том, что адвокаты вправе знать о положении дел в этой профессиональной организации, участвуя в общих собраниях (конференциях) коллегии адвокатов, присутствуя на заседаниях ее президиума, выполняя функции члена ревизионной или квалифицированной коллегии.</w:t>
      </w:r>
    </w:p>
    <w:p w:rsidR="0002734D" w:rsidRPr="00AB4E67" w:rsidRDefault="0002734D" w:rsidP="00AB4E67">
      <w:pPr>
        <w:spacing w:after="0" w:line="360" w:lineRule="auto"/>
        <w:ind w:firstLine="709"/>
        <w:jc w:val="both"/>
        <w:rPr>
          <w:rFonts w:ascii="Times New Roman" w:hAnsi="Times New Roman"/>
          <w:sz w:val="28"/>
          <w:szCs w:val="28"/>
        </w:rPr>
      </w:pPr>
    </w:p>
    <w:p w:rsidR="0002734D" w:rsidRPr="00AB4E67" w:rsidRDefault="00AB4E67" w:rsidP="00AB4E67">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62B7E" w:rsidRPr="00AB4E67">
        <w:rPr>
          <w:rFonts w:ascii="Times New Roman" w:hAnsi="Times New Roman"/>
          <w:b/>
          <w:sz w:val="28"/>
          <w:szCs w:val="28"/>
        </w:rPr>
        <w:t xml:space="preserve">2.8 </w:t>
      </w:r>
      <w:r w:rsidR="0002734D" w:rsidRPr="00AB4E67">
        <w:rPr>
          <w:rFonts w:ascii="Times New Roman" w:hAnsi="Times New Roman"/>
          <w:b/>
          <w:sz w:val="28"/>
          <w:szCs w:val="28"/>
        </w:rPr>
        <w:t>Принцип добровольности вступления в адвокатуру</w:t>
      </w:r>
    </w:p>
    <w:p w:rsidR="00AB4E67" w:rsidRDefault="00AB4E67" w:rsidP="00AB4E67">
      <w:pPr>
        <w:spacing w:after="0" w:line="360" w:lineRule="auto"/>
        <w:ind w:firstLine="709"/>
        <w:jc w:val="both"/>
        <w:rPr>
          <w:rFonts w:ascii="Times New Roman" w:hAnsi="Times New Roman"/>
          <w:sz w:val="28"/>
          <w:szCs w:val="28"/>
        </w:rPr>
      </w:pPr>
    </w:p>
    <w:p w:rsidR="0002734D" w:rsidRPr="00AB4E67" w:rsidRDefault="0002734D"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Добровольность вступления в адвокатуру и членства в ней связана с тем, что адвокатура - не государственный орган, а добровольное объединение юристов-профессионалов, оказывающих правовую помощь. Любой гражданин РФ, имеющий высшее юридическое образование, может подать заявление с просьбой принять его в адвокатуру. Постановление об отказе в приеме в адвокатуру может быть обжаловано в суд. Адвокат вправе в любой момент выйти из коллегии.</w:t>
      </w:r>
    </w:p>
    <w:p w:rsidR="00B62B7E" w:rsidRPr="00AB4E67" w:rsidRDefault="00B62B7E" w:rsidP="00AB4E67">
      <w:pPr>
        <w:spacing w:after="0" w:line="360" w:lineRule="auto"/>
        <w:ind w:firstLine="709"/>
        <w:jc w:val="both"/>
        <w:rPr>
          <w:rFonts w:ascii="Times New Roman" w:hAnsi="Times New Roman"/>
          <w:sz w:val="28"/>
          <w:szCs w:val="28"/>
        </w:rPr>
      </w:pPr>
    </w:p>
    <w:p w:rsidR="00A21DCD" w:rsidRPr="00AB4E67" w:rsidRDefault="00AB4E67" w:rsidP="00AB4E6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1DCD" w:rsidRPr="00AB4E67">
        <w:rPr>
          <w:rFonts w:ascii="Times New Roman" w:hAnsi="Times New Roman"/>
          <w:b/>
          <w:sz w:val="28"/>
          <w:szCs w:val="28"/>
        </w:rPr>
        <w:t xml:space="preserve">Глава </w:t>
      </w:r>
      <w:r w:rsidR="00A21DCD" w:rsidRPr="00AB4E67">
        <w:rPr>
          <w:rFonts w:ascii="Times New Roman" w:hAnsi="Times New Roman"/>
          <w:b/>
          <w:sz w:val="28"/>
          <w:szCs w:val="28"/>
          <w:lang w:val="en-US"/>
        </w:rPr>
        <w:t>III</w:t>
      </w:r>
      <w:r w:rsidR="00A21DCD" w:rsidRPr="00AB4E67">
        <w:rPr>
          <w:rFonts w:ascii="Times New Roman" w:hAnsi="Times New Roman"/>
          <w:b/>
          <w:sz w:val="28"/>
          <w:szCs w:val="28"/>
        </w:rPr>
        <w:t>. Мировой опыт, и международное закрепление принципов адвокатуры.</w:t>
      </w:r>
    </w:p>
    <w:p w:rsidR="00AB4E67" w:rsidRDefault="00AB4E67" w:rsidP="00AB4E67">
      <w:pPr>
        <w:spacing w:after="0" w:line="360" w:lineRule="auto"/>
        <w:ind w:firstLine="709"/>
        <w:jc w:val="center"/>
        <w:rPr>
          <w:rFonts w:ascii="Times New Roman" w:hAnsi="Times New Roman"/>
          <w:b/>
          <w:sz w:val="28"/>
          <w:szCs w:val="28"/>
        </w:rPr>
      </w:pPr>
    </w:p>
    <w:p w:rsidR="00A21DCD" w:rsidRPr="00AB4E67" w:rsidRDefault="00A21DCD" w:rsidP="00AB4E67">
      <w:pPr>
        <w:spacing w:after="0" w:line="360" w:lineRule="auto"/>
        <w:ind w:firstLine="709"/>
        <w:jc w:val="center"/>
        <w:rPr>
          <w:rFonts w:ascii="Times New Roman" w:hAnsi="Times New Roman"/>
          <w:b/>
          <w:sz w:val="28"/>
          <w:szCs w:val="28"/>
        </w:rPr>
      </w:pPr>
      <w:r w:rsidRPr="00AB4E67">
        <w:rPr>
          <w:rFonts w:ascii="Times New Roman" w:hAnsi="Times New Roman"/>
          <w:b/>
          <w:sz w:val="28"/>
          <w:szCs w:val="28"/>
        </w:rPr>
        <w:t>3.1 Нормы международного права, и обзор международного законодательства по поводу принципов деятельности адвокатуры и адвоката.</w:t>
      </w:r>
    </w:p>
    <w:p w:rsidR="00AB4E67" w:rsidRDefault="00AB4E67" w:rsidP="00AB4E67">
      <w:pPr>
        <w:spacing w:after="0" w:line="360" w:lineRule="auto"/>
        <w:ind w:firstLine="709"/>
        <w:jc w:val="both"/>
        <w:rPr>
          <w:rFonts w:ascii="Times New Roman" w:hAnsi="Times New Roman"/>
          <w:sz w:val="28"/>
          <w:szCs w:val="28"/>
        </w:rPr>
      </w:pP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 соответствии с Уставом Организации Объединенных Наций Российская Федерация обязалась поощрять и содействовать защите всех прав человека. Это обязательство российских властей содержится в Резолюции ООН № 48/141 Верховного Комиссара по поощрению и защите прав человека от 20 декабря 1993 года.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всеобщее уважение и соблюдение прав человека и основных свобод, пункт 1 статьи 11 Всеобщей декларации прав человека обязал Россию, как государство - член ООН, обеспечить каждому обвиняемому в совершении преступления право на справедливое судебное разбирательство, при котором ему будут обеспечиваться все законные возможности для защиты.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Согласно пункту 2 статьи 2 Международного Пакта о гражданских и политических правах, Российская Федерация должна обеспечивать принятие законодательных и других мер, которые могут оказаться необходимыми для осуществления других прав, признаваемых в настоящем Пакте.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Пунктом 3 статьи 2 Международного Пакта о гражданских и политических правах и статьей 13 Европейской конвенции о защите прав человека и основных свобод предусмотрена обязанность Российской Федерации обеспечить эффективную защиту прав и законных интересов граждан.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Согласно пункту 93 Минимальных стандартных правил обращения с заключенными, принципам 17 и 18 Свода принципов защиты всех лиц, подвергаемых задержанию или заключению в какой бы то ни было форме, а также статье 48 Конституции Российской Федерации, каждому гарантирована квалифицированная юридическая помощь.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Власти России неоднократно в своих публичных заявлениях подтверждали приверженность Венской декларации и Программе действий, принятых Всемирной Конференцией по правам человека, состоявшейся в Вене 14-25 июня 1993 г., на которой государства - члены ООН обязались содействовать соблюдению прав человека.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На Генеральной Ассамблее ООН Резолюцией 53/144 государства-участники, в том числе Российская Федерация, приняли Декларацию о праве и обязанности отдельных лиц, групп и органов общества поощрять и защищать общепризнанные права человека и основные свободы. Решению этой задачи способствовало подписание Российской Федерацией в 2000 году Европейской Хартии социальных прав, закрепившей обязанность соблюдения государством - членом Совета Европы судебных процедур, гарантирующих возможность реализации каждым обвиняемым по уголовному делу конституционного права на получение квалифицированной юридической помощи избранным им защитником, которому государством должны гарантироваться безопасность и иммунитет от преследований в связи с профессиональной деятельностью.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Комитет независимых экспертов Совета Европы признает необходимость соблюдения справедливых судебных процедур по защите прав человека и основных свобод обязанностью государства - члена Совета Европы.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Одной из таких важных судебных процедур является независимая активная позиция профессионального защитника-адвоката, защищенного от преследований и угроз, способного эффективно оппонировать представителям властей.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 значительной степени правовые гарантии независимости адвоката позволяют последнему активно защищать права человека и основные свободы, гарантированные Европейской Конвенцией о защите прав человека и основных свобод, документами ОБСЕ, ООН и Европейской хартией социальных прав о необходимости соблюдения государствами надлежащей процедуры судопроизводства.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Неслучайно Комитет независимых экспертов дает толкование положения Европейской хартии социальных прав в соответствии с решениями Европейского Суда по правам человека. Так же как и Суд, Комитет совершенно справедливо использовал толкование положений Хартии, для того чтобы в полном объеме реализовать цели прав человека, и подчеркнул необходимость эффективной и динамичной интерпретации гарантированных прав. В то же время Комитет ориентируется на стандарты, содержащиеся в правовом, экономическом и политическом регулировании государств - членов Европейского Союза.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Правительство Российской Федерации стремится к совершенствованию российской правовой системы по европейским стандартам. Этим российские власти предпринимают меры для интеграции с объединенной Европой.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Все перечисленные международные договоры, включая Пакт и Хартию, создают определенные гарантии прав человека и предусматривают соответствующие судебные процедуры, необходимые для того, чтобы предупредить злоупотребление и ошибки правительства или других государственных органов. К числу защищаемых в таком порядке относится, в частности, право на эффективную квалифицированную юридическую помощь, оказываемую в уголовном судопроизводстве подозреваемому и обвиняемому в соответствии с требованиями, установленными Уголовно-процессуальным кодексом России. Согласно части 2 статьи 49 УПК РФ, в качестве защитников допускаются адвокаты.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Обязанность властей Российской Федерации обеспечить независимость адвокатов, защищающих права и свободы граждан, закреплена положениями Документа Московского совещания Конференции по человеческому измерению СБСЕ (Москва, 1991 г.) и Основными принципами, касающимися роли юристов, принятых Восьмым Конгрессом ООН по предупреждению преступности и обращению с правонарушителями на основе Резолюции № 18 Седьмого Конгресса ООН об обеспечении защиты практикующих юристов от неправомерных ограничений и давлений при выполнении ими своих функций (Гавана, 27 августа - 7 сентября 1990 года).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Основные принципы, касающиеся роли юристов и адвокатов, указывают на обязанность властей Российской Федерации: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1) строго соблюдать учет в рамках национального законодательства практики соблюдения полной конфиденциальности консультаций подзащитных с адвокатами (принцип № 22);</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2) обеспечить условия, чтобы юристы могли выполнять свои профессиональные обязанности в обстановке, свободной от угроз, препятствий, запугивания и неоправданного вмешательства (принцип № 6 пункт 1);</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3) не подвергать судебному преследованию и судебным административным, экономическим или другим санкциям за любые действия, совершенные в соответствии с признанными профессиональными обязанностями, нормами и этикой, а также угрозой подобного преследования;4) обеспечить юристам гражданский и уголовный иммунитет в ходе выполнения ими своих профессиональных обязанностей (принцип № 20).</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 дальнейшем, в развитие и уточнение принципов, касающихся независимости и гарантий неприкосновенности практикующих юристов, а так же адвокатов, в том числе адвокатов, были сформулированы дополнительные положения в итоговом Документе Московского совещания Конференции по человеческому измерению СБСЕ (Москва, 1991 г.) как одна из важнейших задач работы ООН и ОБСЕ в области охраны прав человека и основных свобод.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Пунктом 19 главы 2 этого Документа сформулирована степень необходимых гарантий независимости участников судопроизводства, в том числе адвоката-защитника, с тем чтобы обеспечивалось соблюдение основных принципов правосудия. Выполнение государством этой задачи определяет степень развития институтов гражданского общества и зрелости демократии страны в целом.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Во исполнение положений, указанных выше общепризнанных принципов и норм международных договоров Российской Федерации, гарантии независимости прокуроров и судей были закреплены специальными положениями соответствующих федеральных законов, которыми, в частности, предусмотрен особый порядок возбуждения уголовного дела, привлечения их к уголовной ответственности и производства по делам против должностных лиц этих органов, что является достаточной гарантией их личной безопасности и, как следствие, - независимости.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Учитывая, что такими же юристами-практиками, как прокуроры, являются адвокаты, выполняющие функции защитников по уголовным делам, последние, как равноправная сторона судопроизводства, должны иметь равные с прокурорами гарантии неприкосновенности, личной безопасности и иммунитета, в том числе и особый порядок возбуждения против адвокатов уголовных дел, привлечения их к уголовной ответственности и производства по делам против них.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Положение об одинаковых правовых гарантиях деятельности и  принципа независимости адвокатов следует из смысла Документа Московского совещания Конференции по человеческому измерению СБСЕ (Москва, 1991 г.), в котором признана необходимость государственного, а значит, и законодательного закрепления гарантий независимости судей и юристов-практиков, в том числе адвокатов. Обязанность государства обеспечить защиту прав и свобод граждан следует из положений статей 2, 17, 18 и 45 Конституции Российской Федерации и реализуется в том числе принятием соответствующего законодательства о гарантиях независимости защитника-адвоката.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В значительной степени независимость адвоката позволяет последнему активно защищать права человека и основные свободы, гарантированные Европейской конвенцией о защите прав человека и основных свобод, реализуя конституционное право на получение квалифицированной юридической помощи (статья 48), добиваться защиты прав и свобод своих подзащитных в судебных и иных учреждениях.  При этом используется принцип гуманизма.</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Статьей 15 (часть 4) Конституции Российской Федерации в ее правовую систему включены общепризнанные принципы, нормы международного права, международные договоры Российской Федерации и установлен их приоритет над федеральными законами.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Именно дополнение федеральных законов общепризнанными принципами и нормами международного права о гарантиях адвокатской независимости позволяло в 1997 году властям утверждать, что в Российской Федерации обеспечивается конституционный принцип равноправия (статья 19) граждан перед законом, равноправия сторон в судопроизводстве (статья 123 часть 3) и конституционные права на юридическую помощь (статья 48), право на судебную защиту (статья 46) и защиту государством (статья 45), гарантированные правосудием (статья 18), и что российские власти соблюдают свои международные обязательства о гарантиях безопасности и иммунитета адвокатов в связи с их профессиональной деятельностью по защите прав человека и гражданина.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Согласно части второй статьи 1, Уголовный кодекс РФ основывается на Конституции Российской Федерации, общепризнанных принципах и нормах международного права. Этими же нормами в России должен обеспечиваться уголовно-правовой принцип равноправия граждан перед законом, предусмотренный статьей 4 УК России.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Указанный принцип включает в себя не только формальное провозглашение равных прав, но и установление возможности в равной степени гражданам реализовать провозглашенные законом права. Одним из важнейших институтов защиты прав граждан является институт адвокатуры - самоуправляемое профессиональное объединение независимых защитников. Непременным условием деятельности адвокатов является их процессуальная, организационная и материальная независимость от органов власти, которым часто приходится оппонировать адвокату, защищающему права и интересы доверителей. Современная юридическая практика доказывает необходимость деятельности независимого юриста-практика, в том числе и адвоката, свободного от давления, шантажа, угроз и преследований в связи со своей профессиональной правозащитной деятельностью. Для реализации этих принципов деятельности адвокатов российские власти обязались соблюдать положения Документа Копенгагенского совещания Конференции по человеческому измерению СБСЕ (Копенгаген, 29 июня 1990 г.), отмечая, что только использование возможностей защиты, осуществляемой независимыми адвокатами, позволяет стороне реализовать возможности законной защиты своих прав, интересов и свобод. С этой целью пунктом 5.13 закреплено обязательство властей гарантировать независимость адвоката, в частности в том, что касается условий их приема на работу и практики.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Из содержания указанных выше международных актов и статьи 37 (часть 3) Конституции Российской Федерации следует обязанность российских властей обеспечить безопасные условия работы не только представителей обвинения (прокурора, следователя), но и адвоката - в связи с выполнением последним своих профессиональных обязанностей защитника в уголовном судопроизводстве. </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Для того, чтобы адвокат мог осуществлять свои функции и был полезным в судебном споре, ему, как "свободному институту" защиты прав человека, всей своею мощью государство обязано обеспечить гарантии независимости, включая гарантии личной безопасности, а так же соблюдать принципы деятельности адвокатуры.</w:t>
      </w:r>
    </w:p>
    <w:p w:rsidR="00F55042" w:rsidRPr="00AB4E67" w:rsidRDefault="00F5504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Как рабочему нельзя - опасно - использовать в работе неподготовленный, непроверенный инструмент, так и гражданину нельзя - опасно - пользоваться помощью адвоката незащищенного, зависимого от третьих лиц (а может быть, и от ответчика в лице государства). Это опасно, вредно для свидетеля, подозреваемого, обвиняемого и для самого адвоката, а также в целом для правосудия. </w:t>
      </w:r>
    </w:p>
    <w:p w:rsidR="002578ED" w:rsidRPr="00AB4E67" w:rsidRDefault="002578ED" w:rsidP="00AB4E67">
      <w:pPr>
        <w:spacing w:after="0" w:line="360" w:lineRule="auto"/>
        <w:ind w:firstLine="709"/>
        <w:jc w:val="both"/>
        <w:rPr>
          <w:rFonts w:ascii="Times New Roman" w:hAnsi="Times New Roman"/>
          <w:sz w:val="28"/>
          <w:szCs w:val="28"/>
        </w:rPr>
      </w:pPr>
    </w:p>
    <w:p w:rsidR="00F55042" w:rsidRPr="00AB4E67" w:rsidRDefault="00AB4E67" w:rsidP="00AB4E67">
      <w:pPr>
        <w:spacing w:after="0" w:line="360" w:lineRule="auto"/>
        <w:ind w:firstLine="709"/>
        <w:rPr>
          <w:rFonts w:ascii="Times New Roman" w:hAnsi="Times New Roman"/>
          <w:b/>
          <w:sz w:val="28"/>
          <w:szCs w:val="28"/>
        </w:rPr>
      </w:pPr>
      <w:r>
        <w:rPr>
          <w:rFonts w:ascii="Times New Roman" w:hAnsi="Times New Roman"/>
          <w:sz w:val="28"/>
          <w:szCs w:val="28"/>
        </w:rPr>
        <w:br w:type="page"/>
      </w:r>
      <w:r w:rsidR="00124DF2" w:rsidRPr="00AB4E67">
        <w:rPr>
          <w:rFonts w:ascii="Times New Roman" w:hAnsi="Times New Roman"/>
          <w:b/>
          <w:sz w:val="28"/>
          <w:szCs w:val="28"/>
        </w:rPr>
        <w:t xml:space="preserve">                         </w:t>
      </w:r>
      <w:r w:rsidR="00F55042" w:rsidRPr="00AB4E67">
        <w:rPr>
          <w:rFonts w:ascii="Times New Roman" w:hAnsi="Times New Roman"/>
          <w:b/>
          <w:sz w:val="28"/>
          <w:szCs w:val="28"/>
        </w:rPr>
        <w:t>Заключение</w:t>
      </w:r>
    </w:p>
    <w:p w:rsidR="00124DF2" w:rsidRPr="00AB4E67" w:rsidRDefault="00124DF2" w:rsidP="00AB4E67">
      <w:pPr>
        <w:spacing w:after="0" w:line="360" w:lineRule="auto"/>
        <w:ind w:firstLine="709"/>
        <w:rPr>
          <w:rFonts w:ascii="Times New Roman" w:hAnsi="Times New Roman"/>
          <w:b/>
          <w:sz w:val="28"/>
          <w:szCs w:val="28"/>
        </w:rPr>
      </w:pPr>
    </w:p>
    <w:p w:rsidR="00124DF2" w:rsidRPr="00AB4E67" w:rsidRDefault="00124DF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Подводя итог проделанной работы необходимо отметить, что правовые принципы, лежащие в основе деятельности адвокатуры в Российской Федерации, как института адвокатуры, достаточно хорошо описана в специальной литературе. Необходимо отдать должное усилиям адвокатских образований всех уровней в вопросах продвижения предложений по совершенствованию этой деятельности. </w:t>
      </w:r>
    </w:p>
    <w:p w:rsidR="00124DF2" w:rsidRPr="00AB4E67" w:rsidRDefault="00124DF2"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 xml:space="preserve">Подводя общий итог, отметим, что адвокатура является тем правовым институтом, который призван на профессиональной основе обеспечивать защиту прав свобод и интересов физических и юридических лиц, посредством соблюдения и исполнения </w:t>
      </w:r>
      <w:r w:rsidR="00023E68" w:rsidRPr="00AB4E67">
        <w:rPr>
          <w:rFonts w:ascii="Times New Roman" w:hAnsi="Times New Roman"/>
          <w:sz w:val="28"/>
          <w:szCs w:val="28"/>
        </w:rPr>
        <w:t>правовых принципов адвокатскими работниками.</w:t>
      </w:r>
    </w:p>
    <w:p w:rsidR="00023E68" w:rsidRPr="00AB4E67" w:rsidRDefault="00023E68"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Рассмотрев данные принципы, можно найти некую взаимосвязь этих принципов. Она выражается в соподчинении одного принципа над другим. Так, например, принцип законности «подчиняет» себе принцип гуманизма, т.к. принцип законности является конституционным принципом. Т.е. принцип гуманизма основан на уважении чести и достоинства человека. А добиться этого можно только законными методами, не нарушая законодательство.</w:t>
      </w:r>
    </w:p>
    <w:p w:rsidR="00124DF2" w:rsidRPr="00AB4E67" w:rsidRDefault="00023E68"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Проводя анализ и исследование принципов деятельности адвокатуры РФ, с законодательством международных стран, можно отметить, что Российское законодательство соответствует нормам международного права, и в какой то части, даже совпадает с нормами международного законодательства.</w:t>
      </w:r>
    </w:p>
    <w:p w:rsidR="00E45C73" w:rsidRPr="00AB4E67" w:rsidRDefault="00E45C73"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Деятельность российской адвокатуры с первых шагов ее становления была подчинена гуманистической задаче - оказания правовой помощи населению, обеспечения защиты обвиняемого и представительство интересов других участников процесса. Фундаментальными основами ее деятельности  были  самоуправление,  независимость  от государственных органов, соблюдение нравственных требований профессии, законность, и другие принципы.</w:t>
      </w:r>
    </w:p>
    <w:p w:rsidR="00E45C73" w:rsidRPr="00AB4E67" w:rsidRDefault="00E45C73" w:rsidP="00AB4E67">
      <w:pPr>
        <w:spacing w:after="0" w:line="360" w:lineRule="auto"/>
        <w:ind w:firstLine="709"/>
        <w:jc w:val="both"/>
        <w:rPr>
          <w:rFonts w:ascii="Times New Roman" w:hAnsi="Times New Roman"/>
          <w:sz w:val="28"/>
          <w:szCs w:val="28"/>
        </w:rPr>
      </w:pPr>
      <w:r w:rsidRPr="00AB4E67">
        <w:rPr>
          <w:rFonts w:ascii="Times New Roman" w:hAnsi="Times New Roman"/>
          <w:sz w:val="28"/>
          <w:szCs w:val="28"/>
        </w:rPr>
        <w:t>Реализация этих положений на разных этапах развития адвокатуры зависела в значительной мере от ее организационных основ формирования и устройства адвокатских коллективов, характера правовой и политической системы государства. Четко прослеживается закономерность: степень независимости и суверенности адвокатуры определяется зрелостью демократических институтов государства. В свою очередь правовой статус адвокатуры всегда являлся определенным показателем защищенности личности и одним из индикаторов, свидетельствующих об успехах в продвижении к правовому государству и развитому гражданскому обществу.</w:t>
      </w:r>
    </w:p>
    <w:p w:rsidR="00E45C73" w:rsidRPr="00AB4E67" w:rsidRDefault="00E45C73" w:rsidP="00AB4E67">
      <w:pPr>
        <w:pStyle w:val="ConsNormal"/>
        <w:spacing w:line="360" w:lineRule="auto"/>
        <w:ind w:right="0" w:firstLine="709"/>
        <w:jc w:val="both"/>
        <w:rPr>
          <w:rFonts w:ascii="Times New Roman" w:hAnsi="Times New Roman" w:cs="Times New Roman"/>
          <w:sz w:val="28"/>
          <w:szCs w:val="28"/>
        </w:rPr>
      </w:pPr>
      <w:r w:rsidRPr="00AB4E67">
        <w:rPr>
          <w:rFonts w:ascii="Times New Roman" w:hAnsi="Times New Roman" w:cs="Times New Roman"/>
          <w:sz w:val="28"/>
          <w:szCs w:val="28"/>
        </w:rPr>
        <w:t>Определение адвокатуры как института гражданского общества, профессионального сообщества адвокатов, ставящего целью защиту прав, свобод и интересов личности, общества и государства, признание публичного характера деятельности адвоката, регламентация условий и порядка приобретения и лишения статуса адвоката, регулирование форм организации адвокатской деятельности, основанное на принципах независимости, самоуправления, корпоративности и равноправия адвокатов, - таковы в самом общем виде положения вновь принятого законодательства об адвокатуре, принятого в соответствии с Конституцией 1993 года и ратифицированными международными актами.</w:t>
      </w:r>
    </w:p>
    <w:p w:rsidR="00023E68" w:rsidRPr="00AB4E67" w:rsidRDefault="00023E68" w:rsidP="00AB4E67">
      <w:pPr>
        <w:spacing w:after="0" w:line="360" w:lineRule="auto"/>
        <w:ind w:firstLine="709"/>
        <w:jc w:val="both"/>
        <w:rPr>
          <w:rFonts w:ascii="Times New Roman" w:hAnsi="Times New Roman"/>
          <w:sz w:val="28"/>
          <w:szCs w:val="28"/>
        </w:rPr>
      </w:pPr>
    </w:p>
    <w:p w:rsidR="00E45C73" w:rsidRDefault="00AB4E67" w:rsidP="00AB4E67">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45C73" w:rsidRPr="00AB4E67">
        <w:rPr>
          <w:rFonts w:ascii="Times New Roman" w:hAnsi="Times New Roman"/>
          <w:b/>
          <w:sz w:val="28"/>
          <w:szCs w:val="28"/>
        </w:rPr>
        <w:t>Список используемых материалов и литературы</w:t>
      </w:r>
    </w:p>
    <w:p w:rsidR="00AB4E67" w:rsidRPr="00AB4E67" w:rsidRDefault="00AB4E67" w:rsidP="00AB4E67">
      <w:pPr>
        <w:spacing w:after="0" w:line="360" w:lineRule="auto"/>
        <w:ind w:firstLine="709"/>
        <w:jc w:val="both"/>
        <w:rPr>
          <w:rFonts w:ascii="Times New Roman" w:hAnsi="Times New Roman"/>
          <w:b/>
          <w:sz w:val="28"/>
          <w:szCs w:val="28"/>
        </w:rPr>
      </w:pP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Конституция РФ, принятая всенародным голосованием 12 декабря 1993 г. // Российская газета, №237, 25.12.93;</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Федеральный закон «Об адвокатской деятельности и адвокатуре в Российской Федерации» от 31 мая 2002 года № 63 – ФЗ (в ред. Федеральных законов от 28.10.2003 N 134-ФЗ, от 22.08.2004 N 122-ФЗ, от 20.12.2004 N 163-ФЗ, от 24.07.2007 N 214-ФЗ);</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Кодекс профессиональной этики адвоката (принят Всероссийским съездом адвокатов 31.01.2003) (ред. от 08.04.2005) // Российская газета, N 222, 05.10.2005;</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Приказ Минюста РФ от 08.08.2002 N 217 «Об утверждении формы ордера» // СПС Консультант – плюс. Высшая школа;</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color w:val="000000"/>
          <w:sz w:val="28"/>
          <w:szCs w:val="28"/>
        </w:rPr>
        <w:t>Кучерена А.Г. Роль адвокатуры в становлении гражданского общества в России: Монография. - М., 2002. - С. 39-40;</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Панько  Н.  Деятельность  адвоката-защитника  по   обеспечению состязательности. С. 89;</w:t>
      </w:r>
    </w:p>
    <w:p w:rsidR="00E45C73" w:rsidRPr="00AB4E67" w:rsidRDefault="00E45C73"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Шаров Г.К. Роль международных норм в деятельности российской адвокатуры // Материалы международной конференции «Государство и право на рубеже веков». М.- 2000;</w:t>
      </w:r>
    </w:p>
    <w:p w:rsidR="00E45C73" w:rsidRPr="00AB4E67" w:rsidRDefault="00121558"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 xml:space="preserve">Черкасова Н.В. Формирование и развитие адвокатуры в России. 60-80 годы </w:t>
      </w:r>
      <w:r w:rsidRPr="00AB4E67">
        <w:rPr>
          <w:rFonts w:ascii="Times New Roman" w:hAnsi="Times New Roman"/>
          <w:sz w:val="28"/>
          <w:szCs w:val="28"/>
          <w:lang w:val="en-US"/>
        </w:rPr>
        <w:t>XIX</w:t>
      </w:r>
      <w:r w:rsidRPr="00AB4E67">
        <w:rPr>
          <w:rFonts w:ascii="Times New Roman" w:hAnsi="Times New Roman"/>
          <w:sz w:val="28"/>
          <w:szCs w:val="28"/>
        </w:rPr>
        <w:t xml:space="preserve"> в. - М., 1987.</w:t>
      </w:r>
    </w:p>
    <w:p w:rsidR="00121558" w:rsidRPr="00AB4E67" w:rsidRDefault="00121558" w:rsidP="00AB4E67">
      <w:pPr>
        <w:pStyle w:val="a6"/>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Адвокат в уголовном процессе / Под ред. П.А. Лупинской. М., 1997;</w:t>
      </w:r>
    </w:p>
    <w:p w:rsidR="00121558" w:rsidRPr="00AB4E67" w:rsidRDefault="00121558" w:rsidP="00AB4E67">
      <w:pPr>
        <w:pStyle w:val="a6"/>
        <w:numPr>
          <w:ilvl w:val="0"/>
          <w:numId w:val="3"/>
        </w:numPr>
        <w:spacing w:after="0" w:line="360" w:lineRule="auto"/>
        <w:ind w:left="0" w:right="-1" w:firstLine="0"/>
        <w:jc w:val="both"/>
        <w:rPr>
          <w:rFonts w:ascii="Times New Roman" w:hAnsi="Times New Roman"/>
          <w:sz w:val="28"/>
          <w:szCs w:val="28"/>
        </w:rPr>
      </w:pPr>
      <w:r w:rsidRPr="00AB4E67">
        <w:rPr>
          <w:rFonts w:ascii="Times New Roman" w:hAnsi="Times New Roman"/>
          <w:sz w:val="28"/>
          <w:szCs w:val="28"/>
        </w:rPr>
        <w:t xml:space="preserve"> Барщевский М.Ю. Адвокат для предпринимателя //Закон.1993.№ 3</w:t>
      </w:r>
    </w:p>
    <w:p w:rsidR="00121558" w:rsidRPr="00AB4E67" w:rsidRDefault="00121558" w:rsidP="00AB4E67">
      <w:pPr>
        <w:pStyle w:val="a6"/>
        <w:numPr>
          <w:ilvl w:val="0"/>
          <w:numId w:val="3"/>
        </w:numPr>
        <w:spacing w:after="0" w:line="360" w:lineRule="auto"/>
        <w:ind w:left="0" w:right="-1" w:firstLine="0"/>
        <w:jc w:val="both"/>
        <w:rPr>
          <w:rFonts w:ascii="Times New Roman" w:hAnsi="Times New Roman"/>
          <w:sz w:val="28"/>
          <w:szCs w:val="28"/>
        </w:rPr>
      </w:pPr>
      <w:r w:rsidRPr="00AB4E67">
        <w:rPr>
          <w:rFonts w:ascii="Times New Roman" w:hAnsi="Times New Roman"/>
          <w:sz w:val="28"/>
          <w:szCs w:val="28"/>
        </w:rPr>
        <w:t>Бойков А.Д., Капинус Н.И. Адвокатура России: Учебное пособие. - М.: Институт международного права 2000;</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Правоохранительные органы Российской Федерации / Под ред. В.П. Божьева. М., 1997;</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Роль и задачи российской адвокатуры: Сб. статей, адвокатуры / Под ред. А.Я. Сухарева. - М., 1972;</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 xml:space="preserve"> Бернам У., Решетникова И.В., Пришляков А.Д. Судебная адвокатура. – СПб., 1996;</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Грудцына Л.Ю. В Закон об адвокатуре необходимы продуманные поправки // Адвокат. – 2004. – № 7;</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Деханов С. А. Адвокатура, гражданское общество, государство // Адвокат. – 2004. – № 12.</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Грудцына Л.Ю. Российской адвокатуре 140 лет: историческая ретроспектива // Адвокат. – 2004. – № 10, 11.</w:t>
      </w:r>
    </w:p>
    <w:p w:rsidR="00121558" w:rsidRPr="00AB4E67" w:rsidRDefault="00121558"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Гулиев В. Адвокатура как правовой институт российской демократии // Российский адвокат. – 1995. – № 1.</w:t>
      </w:r>
    </w:p>
    <w:p w:rsidR="00F737C5" w:rsidRPr="00AB4E67" w:rsidRDefault="00F737C5"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Исанов С.Н. О некоторых нормах законодательства об адвокатской деятельности и адвокатуре // Адвокат. – 2004. – № 11.</w:t>
      </w:r>
    </w:p>
    <w:p w:rsidR="00F737C5" w:rsidRPr="00AB4E67" w:rsidRDefault="00F737C5"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 xml:space="preserve"> Резник Г.М. «Настройка» Закона об адвокатуре: от правовой концепции к непротиворечивой практике // Российская юстиция. – 2002. – № 10;</w:t>
      </w:r>
    </w:p>
    <w:p w:rsidR="00F737C5" w:rsidRPr="00AB4E67" w:rsidRDefault="00F737C5"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Резник Г.М. Неопределенностью закона кто-то обязательно воспользуется, чтобы извратить его действительный смысл // Адвокат. – 2004. – № 11.</w:t>
      </w:r>
    </w:p>
    <w:p w:rsidR="00F737C5" w:rsidRPr="00AB4E67" w:rsidRDefault="00F737C5"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Хаски Ю., "Российская адвокатура и советское государство", М., 1993;</w:t>
      </w:r>
    </w:p>
    <w:p w:rsidR="00F737C5" w:rsidRPr="00AB4E67" w:rsidRDefault="00A34353"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И. Ю. Сухарев. Адвокатура России: что и кто мешает ее развитию и эффективной деятельности. Журнал "Юрист", 1995, № 2 (4);</w:t>
      </w:r>
    </w:p>
    <w:p w:rsidR="00A34353" w:rsidRPr="00AB4E67" w:rsidRDefault="00A34353"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 xml:space="preserve"> Клигман А.В. Актуальные проблемы российской адвокатуры // Проблемы профессиональной правозащиты в России: Материалы научно-практической конференции. - М., 1996;</w:t>
      </w:r>
    </w:p>
    <w:p w:rsidR="00A34353" w:rsidRPr="00AB4E67" w:rsidRDefault="00A34353" w:rsidP="00AB4E67">
      <w:pPr>
        <w:widowControl w:val="0"/>
        <w:numPr>
          <w:ilvl w:val="0"/>
          <w:numId w:val="3"/>
        </w:numPr>
        <w:spacing w:after="0" w:line="360" w:lineRule="auto"/>
        <w:ind w:left="0" w:firstLine="0"/>
        <w:jc w:val="both"/>
        <w:rPr>
          <w:rFonts w:ascii="Times New Roman" w:hAnsi="Times New Roman"/>
          <w:sz w:val="28"/>
          <w:szCs w:val="28"/>
        </w:rPr>
      </w:pPr>
      <w:r w:rsidRPr="00AB4E67">
        <w:rPr>
          <w:rFonts w:ascii="Times New Roman" w:hAnsi="Times New Roman"/>
          <w:sz w:val="28"/>
          <w:szCs w:val="28"/>
        </w:rPr>
        <w:t>Этина Т.С. Правовое регулирование организации и деятельности российской адвокатуры // Актуальные проблемы правоведения .- Кемерово, 1995.</w:t>
      </w:r>
    </w:p>
    <w:p w:rsidR="00E45C73" w:rsidRPr="00AB4E67" w:rsidRDefault="00E45C73" w:rsidP="00AB4E67">
      <w:pPr>
        <w:spacing w:after="0" w:line="360" w:lineRule="auto"/>
        <w:ind w:firstLine="709"/>
        <w:jc w:val="both"/>
        <w:rPr>
          <w:rFonts w:ascii="Times New Roman" w:hAnsi="Times New Roman"/>
          <w:sz w:val="28"/>
          <w:szCs w:val="28"/>
        </w:rPr>
      </w:pPr>
      <w:bookmarkStart w:id="0" w:name="_GoBack"/>
      <w:bookmarkEnd w:id="0"/>
    </w:p>
    <w:sectPr w:rsidR="00E45C73" w:rsidRPr="00AB4E67" w:rsidSect="00AB4E67">
      <w:foot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D6" w:rsidRDefault="00B767D6" w:rsidP="00A25C31">
      <w:pPr>
        <w:spacing w:after="0" w:line="240" w:lineRule="auto"/>
      </w:pPr>
      <w:r>
        <w:separator/>
      </w:r>
    </w:p>
  </w:endnote>
  <w:endnote w:type="continuationSeparator" w:id="0">
    <w:p w:rsidR="00B767D6" w:rsidRDefault="00B767D6" w:rsidP="00A2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73" w:rsidRDefault="009B5B87">
    <w:pPr>
      <w:pStyle w:val="ae"/>
      <w:jc w:val="center"/>
    </w:pPr>
    <w:r>
      <w:rPr>
        <w:noProof/>
      </w:rPr>
      <w:t>3</w:t>
    </w:r>
  </w:p>
  <w:p w:rsidR="00B62B7E" w:rsidRDefault="00B62B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D6" w:rsidRDefault="00B767D6" w:rsidP="00A25C31">
      <w:pPr>
        <w:spacing w:after="0" w:line="240" w:lineRule="auto"/>
      </w:pPr>
      <w:r>
        <w:separator/>
      </w:r>
    </w:p>
  </w:footnote>
  <w:footnote w:type="continuationSeparator" w:id="0">
    <w:p w:rsidR="00B767D6" w:rsidRDefault="00B767D6" w:rsidP="00A25C31">
      <w:pPr>
        <w:spacing w:after="0" w:line="240" w:lineRule="auto"/>
      </w:pPr>
      <w:r>
        <w:continuationSeparator/>
      </w:r>
    </w:p>
  </w:footnote>
  <w:footnote w:id="1">
    <w:p w:rsidR="00B767D6" w:rsidRDefault="00A25C31" w:rsidP="00A25C31">
      <w:pPr>
        <w:pStyle w:val="a3"/>
      </w:pPr>
      <w:r>
        <w:rPr>
          <w:rStyle w:val="a5"/>
        </w:rPr>
        <w:footnoteRef/>
      </w:r>
      <w:r>
        <w:t xml:space="preserve"> Степанов А. Каким быть закону об адвокатуре России // Российская Юстиция. 2004. № 3. С.11.</w:t>
      </w:r>
    </w:p>
  </w:footnote>
  <w:footnote w:id="2">
    <w:p w:rsidR="00B767D6" w:rsidRDefault="001957C6" w:rsidP="001957C6">
      <w:pPr>
        <w:ind w:firstLine="709"/>
        <w:jc w:val="both"/>
      </w:pPr>
      <w:r w:rsidRPr="00272221">
        <w:rPr>
          <w:rStyle w:val="a5"/>
          <w:color w:val="000000"/>
          <w:sz w:val="20"/>
          <w:szCs w:val="20"/>
        </w:rPr>
        <w:footnoteRef/>
      </w:r>
      <w:r w:rsidRPr="00272221">
        <w:rPr>
          <w:color w:val="000000"/>
          <w:sz w:val="20"/>
          <w:szCs w:val="20"/>
        </w:rPr>
        <w:t xml:space="preserve"> Трошина С. М. Правовой статус адвоката //Трудовое право. -2004. - № 7. - С. 32.</w:t>
      </w:r>
    </w:p>
  </w:footnote>
  <w:footnote w:id="3">
    <w:p w:rsidR="00B767D6" w:rsidRDefault="001957C6" w:rsidP="001957C6">
      <w:pPr>
        <w:ind w:firstLine="709"/>
        <w:jc w:val="both"/>
      </w:pPr>
      <w:r w:rsidRPr="00272221">
        <w:rPr>
          <w:rStyle w:val="a5"/>
          <w:color w:val="000000"/>
          <w:sz w:val="20"/>
          <w:szCs w:val="20"/>
        </w:rPr>
        <w:footnoteRef/>
      </w:r>
      <w:r w:rsidRPr="00272221">
        <w:rPr>
          <w:color w:val="000000"/>
          <w:sz w:val="20"/>
          <w:szCs w:val="20"/>
        </w:rPr>
        <w:t xml:space="preserve"> Трошина С. М. Правовой статус адвоката //Трудовое право. -2004. - № 7. - С.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423E7"/>
    <w:multiLevelType w:val="hybridMultilevel"/>
    <w:tmpl w:val="3BE2B52C"/>
    <w:lvl w:ilvl="0" w:tplc="FFFFFFFF">
      <w:start w:val="1"/>
      <w:numFmt w:val="decimal"/>
      <w:lvlText w:val="%1."/>
      <w:lvlJc w:val="left"/>
      <w:pPr>
        <w:tabs>
          <w:tab w:val="num" w:pos="780"/>
        </w:tabs>
        <w:ind w:left="780" w:hanging="420"/>
      </w:pPr>
      <w:rPr>
        <w:rFonts w:cs="Times New Roman"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2FA76071"/>
    <w:multiLevelType w:val="multilevel"/>
    <w:tmpl w:val="2A1E2FBC"/>
    <w:lvl w:ilvl="0">
      <w:start w:val="1"/>
      <w:numFmt w:val="decimal"/>
      <w:lvlText w:val="%1"/>
      <w:lvlJc w:val="left"/>
      <w:pPr>
        <w:ind w:left="480" w:hanging="48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8117" w:hanging="216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30F45040"/>
    <w:multiLevelType w:val="hybridMultilevel"/>
    <w:tmpl w:val="81309D0A"/>
    <w:lvl w:ilvl="0" w:tplc="F2CAF73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546E56FA"/>
    <w:multiLevelType w:val="multilevel"/>
    <w:tmpl w:val="F2647C48"/>
    <w:lvl w:ilvl="0">
      <w:start w:val="1"/>
      <w:numFmt w:val="decimal"/>
      <w:lvlText w:val="%1"/>
      <w:lvlJc w:val="left"/>
      <w:pPr>
        <w:ind w:left="465" w:hanging="46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8117" w:hanging="216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766"/>
    <w:rsid w:val="00023E68"/>
    <w:rsid w:val="0002734D"/>
    <w:rsid w:val="000A182D"/>
    <w:rsid w:val="00121558"/>
    <w:rsid w:val="00124DF2"/>
    <w:rsid w:val="00132FC8"/>
    <w:rsid w:val="001957C6"/>
    <w:rsid w:val="002578ED"/>
    <w:rsid w:val="00272221"/>
    <w:rsid w:val="00386C65"/>
    <w:rsid w:val="00435766"/>
    <w:rsid w:val="004860E7"/>
    <w:rsid w:val="00634ED5"/>
    <w:rsid w:val="006A0C3B"/>
    <w:rsid w:val="006E11A9"/>
    <w:rsid w:val="006F4A42"/>
    <w:rsid w:val="007E6F65"/>
    <w:rsid w:val="008C4D95"/>
    <w:rsid w:val="00987A4E"/>
    <w:rsid w:val="009B5B87"/>
    <w:rsid w:val="00A21DCD"/>
    <w:rsid w:val="00A23ED4"/>
    <w:rsid w:val="00A25C31"/>
    <w:rsid w:val="00A34353"/>
    <w:rsid w:val="00AB4E67"/>
    <w:rsid w:val="00B62B7E"/>
    <w:rsid w:val="00B767D6"/>
    <w:rsid w:val="00B829F9"/>
    <w:rsid w:val="00BB0E1F"/>
    <w:rsid w:val="00C86CD8"/>
    <w:rsid w:val="00D77379"/>
    <w:rsid w:val="00D87F2F"/>
    <w:rsid w:val="00D94F58"/>
    <w:rsid w:val="00E45C73"/>
    <w:rsid w:val="00F41450"/>
    <w:rsid w:val="00F55042"/>
    <w:rsid w:val="00F7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7842B-F2CD-498C-9B7D-5A359C4D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82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25C31"/>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A25C31"/>
    <w:rPr>
      <w:rFonts w:ascii="Times New Roman" w:hAnsi="Times New Roman" w:cs="Times New Roman"/>
      <w:sz w:val="20"/>
      <w:szCs w:val="20"/>
    </w:rPr>
  </w:style>
  <w:style w:type="character" w:styleId="a5">
    <w:name w:val="footnote reference"/>
    <w:uiPriority w:val="99"/>
    <w:semiHidden/>
    <w:rsid w:val="00A25C31"/>
    <w:rPr>
      <w:rFonts w:cs="Times New Roman"/>
      <w:vertAlign w:val="superscript"/>
    </w:rPr>
  </w:style>
  <w:style w:type="paragraph" w:styleId="a6">
    <w:name w:val="List Paragraph"/>
    <w:basedOn w:val="a"/>
    <w:uiPriority w:val="34"/>
    <w:qFormat/>
    <w:rsid w:val="00A23ED4"/>
    <w:pPr>
      <w:ind w:left="720"/>
      <w:contextualSpacing/>
    </w:pPr>
  </w:style>
  <w:style w:type="paragraph" w:styleId="a7">
    <w:name w:val="endnote text"/>
    <w:basedOn w:val="a"/>
    <w:link w:val="a8"/>
    <w:uiPriority w:val="99"/>
    <w:semiHidden/>
    <w:rsid w:val="00A23ED4"/>
    <w:pPr>
      <w:spacing w:after="0" w:line="240" w:lineRule="auto"/>
    </w:pPr>
    <w:rPr>
      <w:rFonts w:ascii="Times New Roman" w:hAnsi="Times New Roman"/>
      <w:sz w:val="20"/>
      <w:szCs w:val="20"/>
    </w:rPr>
  </w:style>
  <w:style w:type="character" w:customStyle="1" w:styleId="a8">
    <w:name w:val="Текст концевой сноски Знак"/>
    <w:link w:val="a7"/>
    <w:uiPriority w:val="99"/>
    <w:semiHidden/>
    <w:locked/>
    <w:rsid w:val="00A23ED4"/>
    <w:rPr>
      <w:rFonts w:ascii="Times New Roman" w:hAnsi="Times New Roman" w:cs="Times New Roman"/>
      <w:sz w:val="20"/>
      <w:szCs w:val="20"/>
    </w:rPr>
  </w:style>
  <w:style w:type="character" w:styleId="a9">
    <w:name w:val="endnote reference"/>
    <w:uiPriority w:val="99"/>
    <w:semiHidden/>
    <w:rsid w:val="00A23ED4"/>
    <w:rPr>
      <w:rFonts w:cs="Times New Roman"/>
      <w:vertAlign w:val="superscript"/>
    </w:rPr>
  </w:style>
  <w:style w:type="paragraph" w:customStyle="1" w:styleId="1">
    <w:name w:val="Обычный1"/>
    <w:rsid w:val="00A23ED4"/>
    <w:rPr>
      <w:rFonts w:ascii="Arial" w:hAnsi="Arial" w:cs="Arial"/>
      <w:sz w:val="26"/>
      <w:szCs w:val="26"/>
    </w:rPr>
  </w:style>
  <w:style w:type="paragraph" w:styleId="aa">
    <w:name w:val="Plain Text"/>
    <w:basedOn w:val="a"/>
    <w:link w:val="ab"/>
    <w:uiPriority w:val="99"/>
    <w:unhideWhenUsed/>
    <w:rsid w:val="006A0C3B"/>
    <w:pPr>
      <w:spacing w:after="0" w:line="240" w:lineRule="auto"/>
    </w:pPr>
    <w:rPr>
      <w:rFonts w:ascii="Consolas" w:hAnsi="Consolas"/>
      <w:sz w:val="21"/>
      <w:szCs w:val="21"/>
      <w:lang w:eastAsia="en-US"/>
    </w:rPr>
  </w:style>
  <w:style w:type="character" w:customStyle="1" w:styleId="ab">
    <w:name w:val="Текст Знак"/>
    <w:link w:val="aa"/>
    <w:uiPriority w:val="99"/>
    <w:locked/>
    <w:rsid w:val="006A0C3B"/>
    <w:rPr>
      <w:rFonts w:ascii="Consolas" w:eastAsia="Times New Roman" w:hAnsi="Consolas" w:cs="Times New Roman"/>
      <w:sz w:val="21"/>
      <w:szCs w:val="21"/>
      <w:lang w:val="x-none" w:eastAsia="en-US"/>
    </w:rPr>
  </w:style>
  <w:style w:type="paragraph" w:styleId="ac">
    <w:name w:val="header"/>
    <w:basedOn w:val="a"/>
    <w:link w:val="ad"/>
    <w:uiPriority w:val="99"/>
    <w:unhideWhenUsed/>
    <w:rsid w:val="00B62B7E"/>
    <w:pPr>
      <w:tabs>
        <w:tab w:val="center" w:pos="4677"/>
        <w:tab w:val="right" w:pos="9355"/>
      </w:tabs>
      <w:spacing w:after="0" w:line="240" w:lineRule="auto"/>
    </w:pPr>
  </w:style>
  <w:style w:type="character" w:customStyle="1" w:styleId="ad">
    <w:name w:val="Верхний колонтитул Знак"/>
    <w:link w:val="ac"/>
    <w:uiPriority w:val="99"/>
    <w:locked/>
    <w:rsid w:val="00B62B7E"/>
    <w:rPr>
      <w:rFonts w:cs="Times New Roman"/>
    </w:rPr>
  </w:style>
  <w:style w:type="paragraph" w:styleId="ae">
    <w:name w:val="footer"/>
    <w:basedOn w:val="a"/>
    <w:link w:val="af"/>
    <w:uiPriority w:val="99"/>
    <w:unhideWhenUsed/>
    <w:rsid w:val="00B62B7E"/>
    <w:pPr>
      <w:tabs>
        <w:tab w:val="center" w:pos="4677"/>
        <w:tab w:val="right" w:pos="9355"/>
      </w:tabs>
      <w:spacing w:after="0" w:line="240" w:lineRule="auto"/>
    </w:pPr>
  </w:style>
  <w:style w:type="character" w:customStyle="1" w:styleId="af">
    <w:name w:val="Нижний колонтитул Знак"/>
    <w:link w:val="ae"/>
    <w:uiPriority w:val="99"/>
    <w:locked/>
    <w:rsid w:val="00B62B7E"/>
    <w:rPr>
      <w:rFonts w:cs="Times New Roman"/>
    </w:rPr>
  </w:style>
  <w:style w:type="paragraph" w:customStyle="1" w:styleId="ConsNormal">
    <w:name w:val="ConsNormal"/>
    <w:uiPriority w:val="99"/>
    <w:rsid w:val="00E45C73"/>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46349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2014-03-07T00:03:00Z</dcterms:created>
  <dcterms:modified xsi:type="dcterms:W3CDTF">2014-03-07T00:03:00Z</dcterms:modified>
</cp:coreProperties>
</file>