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1E" w:rsidRPr="00931C1A" w:rsidRDefault="00540284" w:rsidP="00931C1A">
      <w:pPr>
        <w:pStyle w:val="aff6"/>
      </w:pPr>
      <w:r w:rsidRPr="00931C1A">
        <w:t>ФГОУ ВПО</w:t>
      </w:r>
      <w:r w:rsidR="00931C1A">
        <w:t xml:space="preserve"> "</w:t>
      </w:r>
      <w:r w:rsidRPr="00931C1A">
        <w:t>ОРЛОВСКИЙ ЮРИДИЧЕСКИЙ ИНСТИТУТ</w:t>
      </w:r>
    </w:p>
    <w:p w:rsidR="00931C1A" w:rsidRDefault="00540284" w:rsidP="00931C1A">
      <w:pPr>
        <w:pStyle w:val="aff6"/>
      </w:pPr>
      <w:r w:rsidRPr="00931C1A">
        <w:t>МИНИСТЕРСТВА</w:t>
      </w:r>
      <w:r w:rsidR="00931C1A" w:rsidRPr="00931C1A">
        <w:t xml:space="preserve"> </w:t>
      </w:r>
      <w:r w:rsidRPr="00931C1A">
        <w:t>ВНУТРЕННИХ ДЕЛ РОССИЙСКОЙ ФЕДЕРАЦИИ</w:t>
      </w:r>
      <w:r w:rsidR="00931C1A">
        <w:t>"</w:t>
      </w:r>
    </w:p>
    <w:p w:rsidR="00931C1A" w:rsidRDefault="00540284" w:rsidP="00931C1A">
      <w:pPr>
        <w:pStyle w:val="aff6"/>
      </w:pPr>
      <w:r w:rsidRPr="00931C1A">
        <w:t>Кафедра теории и истории государства и права</w:t>
      </w:r>
    </w:p>
    <w:p w:rsidR="00407E1E" w:rsidRDefault="00407E1E" w:rsidP="00931C1A">
      <w:pPr>
        <w:pStyle w:val="aff6"/>
      </w:pPr>
    </w:p>
    <w:p w:rsidR="00931C1A" w:rsidRDefault="00931C1A" w:rsidP="00931C1A">
      <w:pPr>
        <w:pStyle w:val="aff6"/>
      </w:pPr>
    </w:p>
    <w:p w:rsidR="00931C1A" w:rsidRDefault="00931C1A" w:rsidP="00931C1A">
      <w:pPr>
        <w:pStyle w:val="aff6"/>
      </w:pPr>
    </w:p>
    <w:p w:rsidR="00931C1A" w:rsidRDefault="00931C1A" w:rsidP="00931C1A">
      <w:pPr>
        <w:pStyle w:val="aff6"/>
      </w:pPr>
    </w:p>
    <w:p w:rsidR="00931C1A" w:rsidRDefault="00931C1A" w:rsidP="00931C1A">
      <w:pPr>
        <w:pStyle w:val="aff6"/>
      </w:pPr>
    </w:p>
    <w:p w:rsidR="00931C1A" w:rsidRDefault="00931C1A" w:rsidP="00931C1A">
      <w:pPr>
        <w:pStyle w:val="aff6"/>
      </w:pPr>
    </w:p>
    <w:p w:rsidR="00931C1A" w:rsidRDefault="00931C1A" w:rsidP="00931C1A">
      <w:pPr>
        <w:pStyle w:val="aff6"/>
      </w:pPr>
    </w:p>
    <w:p w:rsidR="00931C1A" w:rsidRPr="00931C1A" w:rsidRDefault="00931C1A" w:rsidP="00931C1A">
      <w:pPr>
        <w:pStyle w:val="aff6"/>
      </w:pPr>
    </w:p>
    <w:p w:rsidR="00540284" w:rsidRPr="00931C1A" w:rsidRDefault="00407E1E" w:rsidP="00931C1A">
      <w:pPr>
        <w:pStyle w:val="aff6"/>
      </w:pPr>
      <w:r w:rsidRPr="00931C1A">
        <w:t>Курсовая работа</w:t>
      </w:r>
    </w:p>
    <w:p w:rsidR="00931C1A" w:rsidRPr="00931C1A" w:rsidRDefault="00540284" w:rsidP="00931C1A">
      <w:pPr>
        <w:pStyle w:val="aff6"/>
      </w:pPr>
      <w:r w:rsidRPr="00931C1A">
        <w:t>По теории государства и права</w:t>
      </w:r>
    </w:p>
    <w:p w:rsidR="00931C1A" w:rsidRDefault="00540284" w:rsidP="00931C1A">
      <w:pPr>
        <w:pStyle w:val="aff6"/>
      </w:pPr>
      <w:r w:rsidRPr="00931C1A">
        <w:t>Тема № 20</w:t>
      </w:r>
      <w:r w:rsidR="00931C1A" w:rsidRPr="00931C1A">
        <w:t>:</w:t>
      </w:r>
      <w:r w:rsidR="00931C1A">
        <w:t xml:space="preserve"> "</w:t>
      </w:r>
      <w:r w:rsidR="00407E1E" w:rsidRPr="00931C1A">
        <w:t>Правовые системы стран мира</w:t>
      </w:r>
      <w:r w:rsidR="00931C1A">
        <w:t>"</w:t>
      </w:r>
    </w:p>
    <w:p w:rsidR="00931C1A" w:rsidRDefault="00931C1A" w:rsidP="00931C1A">
      <w:pPr>
        <w:pStyle w:val="aff6"/>
      </w:pPr>
    </w:p>
    <w:p w:rsidR="00931C1A" w:rsidRDefault="00931C1A" w:rsidP="00931C1A">
      <w:pPr>
        <w:pStyle w:val="aff6"/>
      </w:pPr>
    </w:p>
    <w:p w:rsidR="00931C1A" w:rsidRPr="00931C1A" w:rsidRDefault="00931C1A" w:rsidP="00931C1A">
      <w:pPr>
        <w:pStyle w:val="aff6"/>
      </w:pPr>
    </w:p>
    <w:p w:rsidR="00931C1A" w:rsidRPr="00931C1A" w:rsidRDefault="00407E1E" w:rsidP="00931C1A">
      <w:pPr>
        <w:pStyle w:val="aff6"/>
        <w:jc w:val="left"/>
      </w:pPr>
      <w:r w:rsidRPr="00931C1A">
        <w:t>Выполнил</w:t>
      </w:r>
    </w:p>
    <w:p w:rsidR="00931C1A" w:rsidRPr="00931C1A" w:rsidRDefault="00407E1E" w:rsidP="00931C1A">
      <w:pPr>
        <w:pStyle w:val="aff6"/>
        <w:jc w:val="left"/>
      </w:pPr>
      <w:r w:rsidRPr="00931C1A">
        <w:t>курсант 1</w:t>
      </w:r>
      <w:r w:rsidR="00931C1A">
        <w:t xml:space="preserve"> "</w:t>
      </w:r>
      <w:r w:rsidRPr="00931C1A">
        <w:t>Б</w:t>
      </w:r>
      <w:r w:rsidR="00931C1A">
        <w:t xml:space="preserve">" </w:t>
      </w:r>
      <w:r w:rsidRPr="00931C1A">
        <w:t>курса</w:t>
      </w:r>
    </w:p>
    <w:p w:rsidR="00931C1A" w:rsidRPr="00931C1A" w:rsidRDefault="00407E1E" w:rsidP="00931C1A">
      <w:pPr>
        <w:pStyle w:val="aff6"/>
        <w:jc w:val="left"/>
      </w:pPr>
      <w:r w:rsidRPr="00931C1A">
        <w:t>рядовой милиции</w:t>
      </w:r>
    </w:p>
    <w:p w:rsidR="00931C1A" w:rsidRPr="00931C1A" w:rsidRDefault="00407E1E" w:rsidP="00931C1A">
      <w:pPr>
        <w:pStyle w:val="aff6"/>
        <w:jc w:val="left"/>
      </w:pPr>
      <w:r w:rsidRPr="00931C1A">
        <w:t>Парамонова А</w:t>
      </w:r>
      <w:r w:rsidR="004D24F1">
        <w:t>.</w:t>
      </w:r>
      <w:r w:rsidRPr="00931C1A">
        <w:t>Н</w:t>
      </w:r>
      <w:r w:rsidR="004D24F1">
        <w:t>.</w:t>
      </w:r>
    </w:p>
    <w:p w:rsidR="00931C1A" w:rsidRDefault="001926AE" w:rsidP="00931C1A">
      <w:pPr>
        <w:pStyle w:val="aff6"/>
        <w:jc w:val="left"/>
      </w:pPr>
      <w:r w:rsidRPr="00931C1A">
        <w:t>Проверил</w:t>
      </w:r>
      <w:r w:rsidR="00931C1A" w:rsidRPr="00931C1A">
        <w:t>:</w:t>
      </w:r>
    </w:p>
    <w:p w:rsidR="00931C1A" w:rsidRDefault="00931C1A" w:rsidP="00931C1A">
      <w:pPr>
        <w:pStyle w:val="aff6"/>
      </w:pPr>
    </w:p>
    <w:p w:rsidR="00931C1A" w:rsidRDefault="00931C1A" w:rsidP="00931C1A">
      <w:pPr>
        <w:pStyle w:val="aff6"/>
      </w:pPr>
    </w:p>
    <w:p w:rsidR="00931C1A" w:rsidRDefault="00931C1A" w:rsidP="00931C1A">
      <w:pPr>
        <w:pStyle w:val="aff6"/>
      </w:pPr>
    </w:p>
    <w:p w:rsidR="00931C1A" w:rsidRDefault="00931C1A" w:rsidP="00931C1A">
      <w:pPr>
        <w:pStyle w:val="aff6"/>
      </w:pPr>
    </w:p>
    <w:p w:rsidR="00931C1A" w:rsidRDefault="00931C1A" w:rsidP="00931C1A">
      <w:pPr>
        <w:pStyle w:val="aff6"/>
      </w:pPr>
    </w:p>
    <w:p w:rsidR="00931C1A" w:rsidRDefault="00931C1A" w:rsidP="00931C1A">
      <w:pPr>
        <w:pStyle w:val="aff6"/>
      </w:pPr>
    </w:p>
    <w:p w:rsidR="00931C1A" w:rsidRDefault="00931C1A" w:rsidP="00931C1A">
      <w:pPr>
        <w:pStyle w:val="aff6"/>
      </w:pPr>
    </w:p>
    <w:p w:rsidR="00931C1A" w:rsidRPr="00931C1A" w:rsidRDefault="00407E1E" w:rsidP="00931C1A">
      <w:pPr>
        <w:pStyle w:val="aff6"/>
      </w:pPr>
      <w:r w:rsidRPr="00931C1A">
        <w:t>Орел 2010</w:t>
      </w:r>
    </w:p>
    <w:p w:rsidR="00931C1A" w:rsidRDefault="00931C1A" w:rsidP="00931C1A">
      <w:pPr>
        <w:pStyle w:val="aff3"/>
      </w:pPr>
      <w:r>
        <w:br w:type="page"/>
      </w:r>
      <w:r w:rsidR="00407E1E" w:rsidRPr="00931C1A">
        <w:t>Содержание</w:t>
      </w:r>
    </w:p>
    <w:p w:rsidR="00931C1A" w:rsidRDefault="00931C1A" w:rsidP="00931C1A">
      <w:pPr>
        <w:pStyle w:val="aff3"/>
      </w:pPr>
    </w:p>
    <w:p w:rsidR="00931C1A" w:rsidRDefault="00931C1A">
      <w:pPr>
        <w:pStyle w:val="21"/>
        <w:rPr>
          <w:smallCaps w:val="0"/>
          <w:noProof/>
          <w:sz w:val="24"/>
          <w:szCs w:val="24"/>
        </w:rPr>
      </w:pPr>
      <w:r w:rsidRPr="00061864">
        <w:rPr>
          <w:rStyle w:val="a7"/>
          <w:noProof/>
        </w:rPr>
        <w:t>Введение</w:t>
      </w:r>
    </w:p>
    <w:p w:rsidR="00931C1A" w:rsidRDefault="00931C1A">
      <w:pPr>
        <w:pStyle w:val="21"/>
        <w:rPr>
          <w:smallCaps w:val="0"/>
          <w:noProof/>
          <w:sz w:val="24"/>
          <w:szCs w:val="24"/>
        </w:rPr>
      </w:pPr>
      <w:r w:rsidRPr="00061864">
        <w:rPr>
          <w:rStyle w:val="a7"/>
          <w:noProof/>
        </w:rPr>
        <w:t>Понятие и структура правовой системы. Соотношение понятий "система права" и "правовая система"</w:t>
      </w:r>
    </w:p>
    <w:p w:rsidR="00931C1A" w:rsidRDefault="00931C1A">
      <w:pPr>
        <w:pStyle w:val="21"/>
        <w:rPr>
          <w:smallCaps w:val="0"/>
          <w:noProof/>
          <w:sz w:val="24"/>
          <w:szCs w:val="24"/>
        </w:rPr>
      </w:pPr>
      <w:r w:rsidRPr="00061864">
        <w:rPr>
          <w:rStyle w:val="a7"/>
          <w:noProof/>
        </w:rPr>
        <w:t>Классификация правовых систем</w:t>
      </w:r>
    </w:p>
    <w:p w:rsidR="00931C1A" w:rsidRDefault="00931C1A">
      <w:pPr>
        <w:pStyle w:val="21"/>
        <w:rPr>
          <w:smallCaps w:val="0"/>
          <w:noProof/>
          <w:sz w:val="24"/>
          <w:szCs w:val="24"/>
        </w:rPr>
      </w:pPr>
      <w:r w:rsidRPr="00061864">
        <w:rPr>
          <w:rStyle w:val="a7"/>
          <w:noProof/>
        </w:rPr>
        <w:t>Общая характеристика основных правовых систем современности</w:t>
      </w:r>
    </w:p>
    <w:p w:rsidR="00931C1A" w:rsidRDefault="00931C1A">
      <w:pPr>
        <w:pStyle w:val="21"/>
        <w:rPr>
          <w:smallCaps w:val="0"/>
          <w:noProof/>
          <w:sz w:val="24"/>
          <w:szCs w:val="24"/>
        </w:rPr>
      </w:pPr>
      <w:r w:rsidRPr="00061864">
        <w:rPr>
          <w:rStyle w:val="a7"/>
          <w:noProof/>
        </w:rPr>
        <w:t>Религиозная правовая семья</w:t>
      </w:r>
    </w:p>
    <w:p w:rsidR="00931C1A" w:rsidRDefault="00931C1A">
      <w:pPr>
        <w:pStyle w:val="21"/>
        <w:rPr>
          <w:smallCaps w:val="0"/>
          <w:noProof/>
          <w:sz w:val="24"/>
          <w:szCs w:val="24"/>
        </w:rPr>
      </w:pPr>
      <w:r w:rsidRPr="00061864">
        <w:rPr>
          <w:rStyle w:val="a7"/>
          <w:noProof/>
        </w:rPr>
        <w:t>Международное право</w:t>
      </w:r>
    </w:p>
    <w:p w:rsidR="00931C1A" w:rsidRDefault="00931C1A">
      <w:pPr>
        <w:pStyle w:val="21"/>
        <w:rPr>
          <w:smallCaps w:val="0"/>
          <w:noProof/>
          <w:sz w:val="24"/>
          <w:szCs w:val="24"/>
        </w:rPr>
      </w:pPr>
      <w:r w:rsidRPr="00061864">
        <w:rPr>
          <w:rStyle w:val="a7"/>
          <w:noProof/>
        </w:rPr>
        <w:t>Дипломатическое право и консульское право</w:t>
      </w:r>
    </w:p>
    <w:p w:rsidR="00931C1A" w:rsidRDefault="00931C1A">
      <w:pPr>
        <w:pStyle w:val="21"/>
        <w:rPr>
          <w:smallCaps w:val="0"/>
          <w:noProof/>
          <w:sz w:val="24"/>
          <w:szCs w:val="24"/>
        </w:rPr>
      </w:pPr>
      <w:r w:rsidRPr="00061864">
        <w:rPr>
          <w:rStyle w:val="a7"/>
          <w:noProof/>
        </w:rPr>
        <w:t>Соотношение международного публичного права и международного частного права</w:t>
      </w:r>
    </w:p>
    <w:p w:rsidR="00931C1A" w:rsidRDefault="00931C1A">
      <w:pPr>
        <w:pStyle w:val="21"/>
        <w:rPr>
          <w:smallCaps w:val="0"/>
          <w:noProof/>
          <w:sz w:val="24"/>
          <w:szCs w:val="24"/>
        </w:rPr>
      </w:pPr>
      <w:r w:rsidRPr="00061864">
        <w:rPr>
          <w:rStyle w:val="a7"/>
          <w:noProof/>
        </w:rPr>
        <w:t>Наднациональное право</w:t>
      </w:r>
    </w:p>
    <w:p w:rsidR="00931C1A" w:rsidRDefault="00931C1A">
      <w:pPr>
        <w:pStyle w:val="21"/>
        <w:rPr>
          <w:smallCaps w:val="0"/>
          <w:noProof/>
          <w:sz w:val="24"/>
          <w:szCs w:val="24"/>
        </w:rPr>
      </w:pPr>
      <w:r w:rsidRPr="00061864">
        <w:rPr>
          <w:rStyle w:val="a7"/>
          <w:noProof/>
        </w:rPr>
        <w:t>Заключение</w:t>
      </w:r>
    </w:p>
    <w:p w:rsidR="00931C1A" w:rsidRDefault="00931C1A">
      <w:pPr>
        <w:pStyle w:val="21"/>
        <w:rPr>
          <w:smallCaps w:val="0"/>
          <w:noProof/>
          <w:sz w:val="24"/>
          <w:szCs w:val="24"/>
        </w:rPr>
      </w:pPr>
      <w:r w:rsidRPr="00061864">
        <w:rPr>
          <w:rStyle w:val="a7"/>
          <w:noProof/>
        </w:rPr>
        <w:t>Библиография</w:t>
      </w:r>
    </w:p>
    <w:p w:rsidR="00931C1A" w:rsidRDefault="00931C1A" w:rsidP="00931C1A">
      <w:pPr>
        <w:pStyle w:val="2"/>
      </w:pPr>
      <w:r>
        <w:br w:type="page"/>
      </w:r>
      <w:bookmarkStart w:id="0" w:name="_Toc277615411"/>
      <w:r w:rsidR="00407E1E" w:rsidRPr="00931C1A">
        <w:t>Введение</w:t>
      </w:r>
      <w:bookmarkEnd w:id="0"/>
      <w:r>
        <w:t xml:space="preserve"> </w:t>
      </w:r>
    </w:p>
    <w:p w:rsidR="00931C1A" w:rsidRDefault="00931C1A" w:rsidP="00931C1A">
      <w:pPr>
        <w:ind w:firstLine="709"/>
      </w:pPr>
    </w:p>
    <w:p w:rsidR="00931C1A" w:rsidRDefault="00407E1E" w:rsidP="00931C1A">
      <w:pPr>
        <w:ind w:firstLine="709"/>
      </w:pPr>
      <w:r w:rsidRPr="00931C1A">
        <w:t>Тема курсовой работы выбрана потому, что право и государство неразрывно взаимосвязаны друг с другом, но каждая страна строит правовую систему, беря во внимание свои индивидуальные особенности исторического развития</w:t>
      </w:r>
      <w:r w:rsidR="00931C1A" w:rsidRPr="00931C1A">
        <w:t xml:space="preserve">. </w:t>
      </w:r>
      <w:r w:rsidRPr="00931C1A">
        <w:t>Поэтому правовые системы различных государств отличаются друг от друга и имеют свои характерные черты</w:t>
      </w:r>
      <w:r w:rsidR="00931C1A" w:rsidRPr="00931C1A">
        <w:t xml:space="preserve">. </w:t>
      </w:r>
      <w:r w:rsidRPr="00931C1A">
        <w:t>Это отличие бывает очень значительным</w:t>
      </w:r>
      <w:r w:rsidR="00931C1A" w:rsidRPr="00931C1A">
        <w:t xml:space="preserve">. </w:t>
      </w:r>
      <w:r w:rsidRPr="00931C1A">
        <w:t>Но также следует заметить, что отдельные страны оказывают на другие государства непосредственное влияние, имеющее как политический, идеологический, так и экономический характер</w:t>
      </w:r>
      <w:r w:rsidR="00931C1A" w:rsidRPr="00931C1A">
        <w:t xml:space="preserve">. </w:t>
      </w:r>
      <w:r w:rsidRPr="00931C1A">
        <w:t>В результате этого внутри права одного государства сосуществуют различные правовые системы</w:t>
      </w:r>
      <w:r w:rsidR="00931C1A" w:rsidRPr="00931C1A">
        <w:t xml:space="preserve">. </w:t>
      </w:r>
      <w:r w:rsidRPr="00931C1A">
        <w:t>В работе сделана попытка исследовать проблему о том, что в настоящее время известно пять правовых систем</w:t>
      </w:r>
      <w:r w:rsidR="00931C1A" w:rsidRPr="00931C1A">
        <w:t xml:space="preserve">: </w:t>
      </w:r>
      <w:r w:rsidRPr="00931C1A">
        <w:t>романо-германская, англо-саксонская, мусульманская, обычное право Африки, право Индии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Главной целью этой работы является изучение особенностей правовых систем современности, закономерности их становления и развития</w:t>
      </w:r>
      <w:r w:rsidR="00931C1A" w:rsidRPr="00931C1A">
        <w:t xml:space="preserve">. </w:t>
      </w:r>
      <w:r w:rsidRPr="00931C1A">
        <w:t>В настоящее время эта тема очень актуальна, так как позволяет улучшить правовые системы, обогатить каждую из них</w:t>
      </w:r>
      <w:r w:rsidR="00931C1A" w:rsidRPr="00931C1A">
        <w:t xml:space="preserve">. </w:t>
      </w:r>
      <w:r w:rsidRPr="00931C1A">
        <w:t>Так как правовые системы отражают социально-экономическое, политическое развитие и уровень культуры народа, то их изучение позволяет восстановить понятие об общественных отношениях, понять механизм общества исходя из прав и обязанностей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Так же, уже продолжительное время ведутся ожесточённые споры о том, какая правовая система</w:t>
      </w:r>
      <w:r w:rsidR="00931C1A">
        <w:t xml:space="preserve"> "</w:t>
      </w:r>
      <w:r w:rsidRPr="00931C1A">
        <w:t>лучше</w:t>
      </w:r>
      <w:r w:rsidR="00931C1A">
        <w:t xml:space="preserve">", </w:t>
      </w:r>
      <w:r w:rsidRPr="00931C1A">
        <w:t>какая является наиболее универсальной, будь то англосаксонская, романо-германская или мусульманская система права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Сторонники каждой из систем приводят веские доводы в пользу своей правовой семьи</w:t>
      </w:r>
      <w:r w:rsidR="00931C1A" w:rsidRPr="00931C1A">
        <w:t xml:space="preserve">. </w:t>
      </w:r>
      <w:r w:rsidRPr="00931C1A">
        <w:t>Для того чтобы решить вопрос какая же система является наиболее универсальной необходимо тщательно изучить каждую из них, сделать сравнительный анализ и, в конце концов, придти к определённому выводу</w:t>
      </w:r>
      <w:r w:rsidR="00931C1A" w:rsidRPr="00931C1A">
        <w:t xml:space="preserve">: </w:t>
      </w:r>
      <w:r w:rsidRPr="00931C1A">
        <w:t>какой из правовых систем принадлежит будущее, какая займёт превалирующее положение в наступающем ХХ</w:t>
      </w:r>
      <w:r w:rsidRPr="00931C1A">
        <w:rPr>
          <w:lang w:val="en-US"/>
        </w:rPr>
        <w:t>I</w:t>
      </w:r>
      <w:r w:rsidR="00931C1A">
        <w:t xml:space="preserve"> </w:t>
      </w:r>
      <w:r w:rsidRPr="00931C1A">
        <w:t>веке</w:t>
      </w:r>
      <w:r w:rsidR="00931C1A" w:rsidRPr="00931C1A">
        <w:t>.</w:t>
      </w:r>
    </w:p>
    <w:p w:rsidR="00931C1A" w:rsidRDefault="00931C1A" w:rsidP="00931C1A">
      <w:pPr>
        <w:pStyle w:val="2"/>
      </w:pPr>
      <w:r>
        <w:br w:type="page"/>
      </w:r>
      <w:bookmarkStart w:id="1" w:name="_Toc277615412"/>
      <w:r w:rsidR="00407E1E" w:rsidRPr="00931C1A">
        <w:t>Понятие и структура правовой системы</w:t>
      </w:r>
      <w:r w:rsidRPr="00931C1A">
        <w:t xml:space="preserve">. </w:t>
      </w:r>
      <w:r w:rsidR="00407E1E" w:rsidRPr="00931C1A">
        <w:t>Соотношение понятий</w:t>
      </w:r>
      <w:r>
        <w:t xml:space="preserve"> "</w:t>
      </w:r>
      <w:r w:rsidR="00407E1E" w:rsidRPr="00931C1A">
        <w:t>система права</w:t>
      </w:r>
      <w:r>
        <w:t xml:space="preserve">" </w:t>
      </w:r>
      <w:r w:rsidR="00407E1E" w:rsidRPr="00931C1A">
        <w:t>и</w:t>
      </w:r>
      <w:r>
        <w:t xml:space="preserve"> "</w:t>
      </w:r>
      <w:r w:rsidR="00407E1E" w:rsidRPr="00931C1A">
        <w:t>правовая система</w:t>
      </w:r>
      <w:r>
        <w:t>"</w:t>
      </w:r>
      <w:bookmarkEnd w:id="1"/>
    </w:p>
    <w:p w:rsidR="00931C1A" w:rsidRDefault="00931C1A" w:rsidP="00931C1A">
      <w:pPr>
        <w:ind w:firstLine="709"/>
      </w:pPr>
    </w:p>
    <w:p w:rsidR="00931C1A" w:rsidRDefault="00182773" w:rsidP="00931C1A">
      <w:pPr>
        <w:ind w:firstLine="709"/>
      </w:pPr>
      <w:r w:rsidRPr="00931C1A">
        <w:t>В настоящее время в юридической литературе существует разнообразие определений понятия</w:t>
      </w:r>
      <w:r w:rsidR="00931C1A">
        <w:t xml:space="preserve"> "</w:t>
      </w:r>
      <w:r w:rsidRPr="00931C1A">
        <w:t>система права</w:t>
      </w:r>
      <w:r w:rsidR="00931C1A">
        <w:t xml:space="preserve">". </w:t>
      </w:r>
      <w:r w:rsidRPr="00931C1A">
        <w:t>Так</w:t>
      </w:r>
      <w:r w:rsidR="00EE1A31" w:rsidRPr="00931C1A">
        <w:t xml:space="preserve">, </w:t>
      </w:r>
      <w:r w:rsidRPr="00931C1A">
        <w:t>например, В</w:t>
      </w:r>
      <w:r w:rsidR="00931C1A">
        <w:t xml:space="preserve">.И. </w:t>
      </w:r>
      <w:r w:rsidR="00EE1A31" w:rsidRPr="00931C1A">
        <w:t>Гойман, рассматривая систему права, говорит о ней, как о совокупности элементов находящихся между собой в определенной связи</w:t>
      </w:r>
      <w:r w:rsidR="00931C1A">
        <w:t xml:space="preserve"> (</w:t>
      </w:r>
      <w:r w:rsidR="00EE1A31" w:rsidRPr="00931C1A">
        <w:t>соподчинении, координации, функциональной зависимости</w:t>
      </w:r>
      <w:r w:rsidR="00931C1A" w:rsidRPr="00931C1A">
        <w:t>),</w:t>
      </w:r>
      <w:r w:rsidR="00EE1A31" w:rsidRPr="00931C1A">
        <w:t xml:space="preserve"> организованных</w:t>
      </w:r>
      <w:r w:rsidR="00931C1A" w:rsidRPr="00931C1A">
        <w:t xml:space="preserve"> </w:t>
      </w:r>
      <w:r w:rsidR="00EE1A31" w:rsidRPr="00931C1A">
        <w:t>определенным способом в целях упорядочения собственных отношений</w:t>
      </w:r>
      <w:r w:rsidR="00931C1A" w:rsidRPr="00931C1A">
        <w:t xml:space="preserve">. </w:t>
      </w:r>
      <w:r w:rsidR="00DC0FE3" w:rsidRPr="00931C1A">
        <w:rPr>
          <w:rStyle w:val="a9"/>
          <w:color w:val="000000"/>
        </w:rPr>
        <w:footnoteReference w:id="1"/>
      </w:r>
      <w:r w:rsidR="00DC0FE3" w:rsidRPr="00931C1A">
        <w:t xml:space="preserve"> Р</w:t>
      </w:r>
      <w:r w:rsidR="00931C1A">
        <w:t xml:space="preserve">.Х. </w:t>
      </w:r>
      <w:r w:rsidR="00DC0FE3" w:rsidRPr="00931C1A">
        <w:t xml:space="preserve">Макуев </w:t>
      </w:r>
      <w:r w:rsidR="00AF3029" w:rsidRPr="00931C1A">
        <w:t>подчеркивает, что система права представляет собой исторически обусловленную, объективно сложившуюся</w:t>
      </w:r>
      <w:r w:rsidR="00931C1A" w:rsidRPr="00931C1A">
        <w:t xml:space="preserve"> </w:t>
      </w:r>
      <w:r w:rsidR="00AF3029" w:rsidRPr="00931C1A">
        <w:t>внутреннюю структуру права, возникшую при определяющей роли общественных отношений</w:t>
      </w:r>
      <w:r w:rsidR="00931C1A" w:rsidRPr="00931C1A">
        <w:t xml:space="preserve">. </w:t>
      </w:r>
      <w:r w:rsidR="00AF3029" w:rsidRPr="00931C1A">
        <w:rPr>
          <w:rStyle w:val="a9"/>
          <w:color w:val="000000"/>
        </w:rPr>
        <w:footnoteReference w:id="2"/>
      </w:r>
      <w:r w:rsidR="00AF3029" w:rsidRPr="00931C1A">
        <w:t xml:space="preserve"> Однако, не вдаваясь в анализ всех определений, приведу, как мне представляется наиболее удачное определение понятия</w:t>
      </w:r>
      <w:r w:rsidR="00931C1A">
        <w:t xml:space="preserve"> "</w:t>
      </w:r>
      <w:r w:rsidR="00AF3029" w:rsidRPr="00931C1A">
        <w:t>система права</w:t>
      </w:r>
      <w:r w:rsidR="00931C1A">
        <w:t xml:space="preserve">", </w:t>
      </w:r>
      <w:r w:rsidR="00AF3029" w:rsidRPr="00931C1A">
        <w:t>предложенное</w:t>
      </w:r>
      <w:r w:rsidR="00931C1A" w:rsidRPr="00931C1A">
        <w:t xml:space="preserve"> </w:t>
      </w:r>
      <w:r w:rsidR="000318F7" w:rsidRPr="00931C1A">
        <w:t>Р</w:t>
      </w:r>
      <w:r w:rsidR="00931C1A">
        <w:t xml:space="preserve">.А. </w:t>
      </w:r>
      <w:r w:rsidR="000318F7" w:rsidRPr="00931C1A">
        <w:t>Ромашковым</w:t>
      </w:r>
      <w:r w:rsidR="00931C1A" w:rsidRPr="00931C1A">
        <w:t xml:space="preserve">: </w:t>
      </w:r>
      <w:r w:rsidR="000318F7" w:rsidRPr="00931C1A">
        <w:t>система права</w:t>
      </w:r>
      <w:r w:rsidR="00931C1A" w:rsidRPr="00931C1A">
        <w:t xml:space="preserve"> - </w:t>
      </w:r>
      <w:r w:rsidR="000318F7" w:rsidRPr="00931C1A">
        <w:t>это обусловленное объективными факторами внутреннее</w:t>
      </w:r>
      <w:r w:rsidR="00931C1A" w:rsidRPr="00931C1A">
        <w:t xml:space="preserve"> </w:t>
      </w:r>
      <w:r w:rsidR="000318F7" w:rsidRPr="00931C1A">
        <w:t>строение права, характеризующееся согласованностью, взаимообусловленностью и взаимодействием правовых норм, объединенных по соответствующим основаниям в обособленные группы</w:t>
      </w:r>
      <w:r w:rsidR="00931C1A">
        <w:t xml:space="preserve"> (</w:t>
      </w:r>
      <w:r w:rsidR="000318F7" w:rsidRPr="00931C1A">
        <w:t>правовые общности</w:t>
      </w:r>
      <w:r w:rsidR="00931C1A" w:rsidRPr="00931C1A">
        <w:t xml:space="preserve">) </w:t>
      </w:r>
      <w:r w:rsidR="000318F7" w:rsidRPr="00931C1A">
        <w:rPr>
          <w:rStyle w:val="a9"/>
          <w:color w:val="000000"/>
        </w:rPr>
        <w:footnoteReference w:id="3"/>
      </w:r>
      <w:r w:rsidR="00931C1A" w:rsidRPr="00931C1A">
        <w:t>.</w:t>
      </w:r>
    </w:p>
    <w:p w:rsidR="00931C1A" w:rsidRDefault="005B78AA" w:rsidP="00931C1A">
      <w:pPr>
        <w:ind w:firstLine="709"/>
      </w:pPr>
      <w:r w:rsidRPr="00931C1A">
        <w:t>Анализ содержания</w:t>
      </w:r>
      <w:r w:rsidR="006375C0" w:rsidRPr="00931C1A">
        <w:t xml:space="preserve"> данного понятия позволяет выделить основные признаки, характеризующие это явление</w:t>
      </w:r>
      <w:r w:rsidR="00931C1A" w:rsidRPr="00931C1A">
        <w:t xml:space="preserve">. </w:t>
      </w:r>
      <w:r w:rsidR="006375C0" w:rsidRPr="00931C1A">
        <w:t>Во-первых, это четкая иерархия структурных элементов</w:t>
      </w:r>
      <w:r w:rsidR="00931C1A" w:rsidRPr="00931C1A">
        <w:t xml:space="preserve">. </w:t>
      </w:r>
      <w:r w:rsidR="006375C0" w:rsidRPr="00931C1A">
        <w:t xml:space="preserve">Во-вторых </w:t>
      </w:r>
      <w:r w:rsidR="00931C1A">
        <w:t>-</w:t>
      </w:r>
      <w:r w:rsidR="006375C0" w:rsidRPr="00931C1A">
        <w:t xml:space="preserve"> целостность и единство элементов</w:t>
      </w:r>
      <w:r w:rsidR="00931C1A" w:rsidRPr="00931C1A">
        <w:t xml:space="preserve">. </w:t>
      </w:r>
      <w:r w:rsidR="006375C0" w:rsidRPr="00931C1A">
        <w:t xml:space="preserve">В-третьих </w:t>
      </w:r>
      <w:r w:rsidR="00931C1A">
        <w:t>-</w:t>
      </w:r>
      <w:r w:rsidR="006375C0" w:rsidRPr="00931C1A">
        <w:t xml:space="preserve"> объективно обусловленный характер</w:t>
      </w:r>
      <w:r w:rsidR="00931C1A" w:rsidRPr="00931C1A">
        <w:t>.</w:t>
      </w:r>
    </w:p>
    <w:p w:rsidR="00931C1A" w:rsidRDefault="006375C0" w:rsidP="00931C1A">
      <w:pPr>
        <w:ind w:firstLine="709"/>
      </w:pPr>
      <w:r w:rsidRPr="00931C1A">
        <w:t xml:space="preserve">В качестве структурных </w:t>
      </w:r>
      <w:r w:rsidR="00664F2A" w:rsidRPr="00931C1A">
        <w:t>элементов системы права выступают отдельные нормы, институты, отросли и подотрасли права</w:t>
      </w:r>
      <w:r w:rsidR="00931C1A" w:rsidRPr="00931C1A">
        <w:t>.</w:t>
      </w:r>
    </w:p>
    <w:p w:rsidR="00931C1A" w:rsidRDefault="00664F2A" w:rsidP="00931C1A">
      <w:pPr>
        <w:ind w:firstLine="709"/>
      </w:pPr>
      <w:r w:rsidRPr="00931C1A">
        <w:t>Юридическая норма как элемент системы права выступает в качестве регулятора конкретного вида общественных отношений</w:t>
      </w:r>
      <w:r w:rsidR="00931C1A" w:rsidRPr="00931C1A">
        <w:t xml:space="preserve">. </w:t>
      </w:r>
      <w:r w:rsidRPr="00931C1A">
        <w:t>Стоит отметить, что юридическая норма является первичным элементом системы права</w:t>
      </w:r>
      <w:r w:rsidR="00931C1A" w:rsidRPr="00931C1A">
        <w:t>.</w:t>
      </w:r>
    </w:p>
    <w:p w:rsidR="00931C1A" w:rsidRDefault="00664F2A" w:rsidP="00931C1A">
      <w:pPr>
        <w:ind w:firstLine="709"/>
      </w:pPr>
      <w:r w:rsidRPr="00931C1A">
        <w:t xml:space="preserve">правовой институт </w:t>
      </w:r>
      <w:r w:rsidR="00931C1A">
        <w:t>-</w:t>
      </w:r>
      <w:r w:rsidRPr="00931C1A">
        <w:t xml:space="preserve"> это элемент системы права, представляющий совокупность правовых норм, регулирующих одну группу общественных отношений</w:t>
      </w:r>
      <w:r w:rsidR="00931C1A" w:rsidRPr="00931C1A">
        <w:t>.</w:t>
      </w:r>
    </w:p>
    <w:p w:rsidR="00931C1A" w:rsidRDefault="00397723" w:rsidP="00931C1A">
      <w:pPr>
        <w:ind w:firstLine="709"/>
      </w:pPr>
      <w:r w:rsidRPr="00931C1A">
        <w:t>В</w:t>
      </w:r>
      <w:r w:rsidR="00931C1A">
        <w:t xml:space="preserve">.И. </w:t>
      </w:r>
      <w:r w:rsidRPr="00931C1A">
        <w:t>Гойман выделяет следующие основные признаки, раскрывающие понятия</w:t>
      </w:r>
      <w:r w:rsidR="00931C1A">
        <w:t xml:space="preserve"> "</w:t>
      </w:r>
      <w:r w:rsidRPr="00931C1A">
        <w:t>институт права</w:t>
      </w:r>
      <w:r w:rsidR="00931C1A">
        <w:t>"</w:t>
      </w:r>
      <w:r w:rsidR="00931C1A" w:rsidRPr="00931C1A">
        <w:t>:</w:t>
      </w:r>
    </w:p>
    <w:p w:rsidR="00931C1A" w:rsidRDefault="00397723" w:rsidP="00931C1A">
      <w:pPr>
        <w:ind w:firstLine="709"/>
      </w:pPr>
      <w:r w:rsidRPr="00931C1A">
        <w:t>однородность фактического содержания, то есть каждый институт предназначен для регулирования относительно обособленной группы отношений</w:t>
      </w:r>
      <w:r w:rsidR="00931C1A" w:rsidRPr="00931C1A">
        <w:t>;</w:t>
      </w:r>
    </w:p>
    <w:p w:rsidR="00931C1A" w:rsidRDefault="00397723" w:rsidP="00931C1A">
      <w:pPr>
        <w:ind w:firstLine="709"/>
      </w:pPr>
      <w:r w:rsidRPr="00931C1A">
        <w:t xml:space="preserve">юридическое единство правовых норм, то есть нормы, </w:t>
      </w:r>
      <w:r w:rsidR="001F170E" w:rsidRPr="00931C1A">
        <w:t>входящие</w:t>
      </w:r>
      <w:r w:rsidRPr="00931C1A">
        <w:t xml:space="preserve"> в правовой институт образуют единый комплекс, что создает</w:t>
      </w:r>
      <w:r w:rsidR="001F170E" w:rsidRPr="00931C1A">
        <w:t xml:space="preserve"> особый, присущий данному виду отношений правовой режим регулирования</w:t>
      </w:r>
      <w:r w:rsidR="00931C1A" w:rsidRPr="00931C1A">
        <w:t>.</w:t>
      </w:r>
    </w:p>
    <w:p w:rsidR="00931C1A" w:rsidRDefault="001F170E" w:rsidP="00931C1A">
      <w:pPr>
        <w:ind w:firstLine="709"/>
      </w:pPr>
      <w:r w:rsidRPr="00931C1A">
        <w:t>нормативная обособленность, то есть группировка образующих правовой институт норм в глава, разделах, частях нормативно-правового акта</w:t>
      </w:r>
      <w:r w:rsidR="00931C1A" w:rsidRPr="00931C1A">
        <w:t xml:space="preserve">. </w:t>
      </w:r>
      <w:r w:rsidRPr="00931C1A">
        <w:t>Институт права включает такой набор норм</w:t>
      </w:r>
      <w:r w:rsidR="00931C1A">
        <w:t xml:space="preserve"> (</w:t>
      </w:r>
      <w:r w:rsidRPr="00931C1A">
        <w:t>управомачивающих</w:t>
      </w:r>
      <w:r w:rsidR="00E0237D" w:rsidRPr="00931C1A">
        <w:t>, обязывающих</w:t>
      </w:r>
      <w:r w:rsidR="00931C1A">
        <w:t>, з</w:t>
      </w:r>
      <w:r w:rsidR="00E0237D" w:rsidRPr="00931C1A">
        <w:t>апрещающих</w:t>
      </w:r>
      <w:r w:rsidR="00931C1A" w:rsidRPr="00931C1A">
        <w:t>),</w:t>
      </w:r>
      <w:r w:rsidR="00E0237D" w:rsidRPr="00931C1A">
        <w:t xml:space="preserve"> который призван обеспечивать беспробельность регулируемых им отношений</w:t>
      </w:r>
      <w:r w:rsidR="00931C1A" w:rsidRPr="00931C1A">
        <w:t xml:space="preserve">. </w:t>
      </w:r>
      <w:r w:rsidR="00E0237D" w:rsidRPr="00931C1A">
        <w:rPr>
          <w:rStyle w:val="a9"/>
          <w:color w:val="000000"/>
        </w:rPr>
        <w:footnoteReference w:id="4"/>
      </w:r>
    </w:p>
    <w:p w:rsidR="00931C1A" w:rsidRDefault="00E0237D" w:rsidP="00931C1A">
      <w:pPr>
        <w:ind w:firstLine="709"/>
      </w:pPr>
      <w:r w:rsidRPr="00931C1A">
        <w:t>По своему содержанию институты права бывают</w:t>
      </w:r>
      <w:r w:rsidR="00931C1A" w:rsidRPr="00931C1A">
        <w:t xml:space="preserve">: </w:t>
      </w:r>
      <w:r w:rsidRPr="00931C1A">
        <w:t>отраслевые и комплексные</w:t>
      </w:r>
      <w:r w:rsidR="00931C1A">
        <w:t xml:space="preserve"> (</w:t>
      </w:r>
      <w:r w:rsidRPr="00931C1A">
        <w:t>межотраслевые</w:t>
      </w:r>
      <w:r w:rsidR="00931C1A" w:rsidRPr="00931C1A">
        <w:t xml:space="preserve">). </w:t>
      </w:r>
      <w:r w:rsidRPr="00931C1A">
        <w:t>Отраслевой институт образует норма одной отрасли права</w:t>
      </w:r>
      <w:r w:rsidR="00931C1A">
        <w:t xml:space="preserve"> (</w:t>
      </w:r>
      <w:r w:rsidRPr="00931C1A">
        <w:t>например</w:t>
      </w:r>
      <w:r w:rsidR="00A30A8D" w:rsidRPr="00931C1A">
        <w:t>,</w:t>
      </w:r>
      <w:r w:rsidRPr="00931C1A">
        <w:t xml:space="preserve"> институт собственности</w:t>
      </w:r>
      <w:r w:rsidR="00931C1A" w:rsidRPr="00931C1A">
        <w:t xml:space="preserve">). </w:t>
      </w:r>
      <w:r w:rsidR="00A30A8D" w:rsidRPr="00931C1A">
        <w:t>В свою очередь отраслевые институты могут быть</w:t>
      </w:r>
      <w:r w:rsidR="00931C1A" w:rsidRPr="00931C1A">
        <w:t xml:space="preserve">: </w:t>
      </w:r>
      <w:r w:rsidR="00A30A8D" w:rsidRPr="00931C1A">
        <w:t>просты и сложные</w:t>
      </w:r>
      <w:r w:rsidR="00931C1A" w:rsidRPr="00931C1A">
        <w:t xml:space="preserve">. </w:t>
      </w:r>
      <w:r w:rsidR="00A30A8D" w:rsidRPr="00931C1A">
        <w:t>Простой институт включает с себя юридические нормы одной отрасли</w:t>
      </w:r>
      <w:r w:rsidR="00931C1A" w:rsidRPr="00931C1A">
        <w:t xml:space="preserve">. </w:t>
      </w:r>
      <w:r w:rsidR="00A30A8D" w:rsidRPr="00931C1A">
        <w:t>Например, институт заключения брака</w:t>
      </w:r>
      <w:r w:rsidR="00931C1A">
        <w:t xml:space="preserve"> (</w:t>
      </w:r>
      <w:r w:rsidR="00A30A8D" w:rsidRPr="00931C1A">
        <w:t>в семейном праве</w:t>
      </w:r>
      <w:r w:rsidR="00931C1A" w:rsidRPr="00931C1A">
        <w:t>),</w:t>
      </w:r>
      <w:r w:rsidR="00A30A8D" w:rsidRPr="00931C1A">
        <w:t xml:space="preserve"> институт залога</w:t>
      </w:r>
      <w:r w:rsidR="00931C1A">
        <w:t xml:space="preserve"> (</w:t>
      </w:r>
      <w:r w:rsidR="00A30A8D" w:rsidRPr="00931C1A">
        <w:t>в гражданском праве</w:t>
      </w:r>
      <w:r w:rsidR="00931C1A" w:rsidRPr="00931C1A">
        <w:t>),</w:t>
      </w:r>
      <w:r w:rsidR="00A30A8D" w:rsidRPr="00931C1A">
        <w:t xml:space="preserve"> институт необходимой обороны</w:t>
      </w:r>
      <w:r w:rsidR="00931C1A">
        <w:t xml:space="preserve"> (</w:t>
      </w:r>
      <w:r w:rsidR="00A30A8D" w:rsidRPr="00931C1A">
        <w:t>в уголовном праве</w:t>
      </w:r>
      <w:r w:rsidR="00931C1A" w:rsidRPr="00931C1A">
        <w:t>).</w:t>
      </w:r>
    </w:p>
    <w:p w:rsidR="00931C1A" w:rsidRDefault="00A30A8D" w:rsidP="00931C1A">
      <w:pPr>
        <w:ind w:firstLine="709"/>
      </w:pPr>
      <w:r w:rsidRPr="00931C1A">
        <w:t>Сложный институт имеет в своем составе ряд субинститутов</w:t>
      </w:r>
      <w:r w:rsidR="00931C1A" w:rsidRPr="00931C1A">
        <w:t xml:space="preserve">. </w:t>
      </w:r>
      <w:r w:rsidRPr="00931C1A">
        <w:t>Например, институт ренты в гражданском праве включает в себя такие субинституты, как постоянная рента, пожизненная рента, пожизненное содержание с иждивением</w:t>
      </w:r>
      <w:r w:rsidR="00931C1A" w:rsidRPr="00931C1A">
        <w:t xml:space="preserve">. </w:t>
      </w:r>
      <w:r w:rsidRPr="00931C1A">
        <w:t xml:space="preserve">Примером комплексного института является институт собственности, который выступает предметом регулирования </w:t>
      </w:r>
      <w:r w:rsidR="004B48E5" w:rsidRPr="00931C1A">
        <w:t>конституционного, гражданского, семейного, административного и некоторых других отраслей права</w:t>
      </w:r>
      <w:r w:rsidR="00931C1A" w:rsidRPr="00931C1A">
        <w:t>.</w:t>
      </w:r>
    </w:p>
    <w:p w:rsidR="00931C1A" w:rsidRDefault="004B48E5" w:rsidP="00931C1A">
      <w:pPr>
        <w:ind w:firstLine="709"/>
      </w:pPr>
      <w:r w:rsidRPr="00931C1A">
        <w:t>Отрасль права является основным подразделением системы права, его главным элементом, объединяющим взаимосвязанные между собой институты права, регулирующие качество однородную область общественных отношений</w:t>
      </w:r>
      <w:r w:rsidR="00931C1A">
        <w:t xml:space="preserve"> (</w:t>
      </w:r>
      <w:r w:rsidRPr="00931C1A">
        <w:t xml:space="preserve">например, отрасли уголовного права, конституционного права, гражданско-процессуального права и </w:t>
      </w:r>
      <w:r w:rsidR="00931C1A">
        <w:t>др.)</w:t>
      </w:r>
      <w:r w:rsidR="00931C1A" w:rsidRPr="00931C1A">
        <w:t>.</w:t>
      </w:r>
    </w:p>
    <w:p w:rsidR="00931C1A" w:rsidRDefault="004B48E5" w:rsidP="00931C1A">
      <w:pPr>
        <w:ind w:firstLine="709"/>
      </w:pPr>
      <w:r w:rsidRPr="00931C1A">
        <w:t xml:space="preserve">Крупные и сложные по своему составу отрасли наряду с институтами права включают еще один компонент </w:t>
      </w:r>
      <w:r w:rsidR="00931C1A">
        <w:t>-</w:t>
      </w:r>
      <w:r w:rsidRPr="00931C1A">
        <w:t xml:space="preserve"> подотрасль права</w:t>
      </w:r>
      <w:r w:rsidR="00931C1A" w:rsidRPr="00931C1A">
        <w:t>.</w:t>
      </w:r>
    </w:p>
    <w:p w:rsidR="00931C1A" w:rsidRDefault="004B48E5" w:rsidP="00931C1A">
      <w:pPr>
        <w:ind w:firstLine="709"/>
      </w:pPr>
      <w:r w:rsidRPr="00931C1A">
        <w:t>Подотрасль права представляет собой комплекс правовых норм,</w:t>
      </w:r>
      <w:r w:rsidR="00154AED" w:rsidRPr="00931C1A">
        <w:t xml:space="preserve"> </w:t>
      </w:r>
      <w:r w:rsidRPr="00931C1A">
        <w:t xml:space="preserve">регулирующих обособленную группу общественных отношений и </w:t>
      </w:r>
      <w:r w:rsidR="00154AED" w:rsidRPr="00931C1A">
        <w:t>входящий в отрасль права</w:t>
      </w:r>
      <w:r w:rsidR="00931C1A" w:rsidRPr="00931C1A">
        <w:t>.</w:t>
      </w:r>
    </w:p>
    <w:p w:rsidR="00931C1A" w:rsidRDefault="00154AED" w:rsidP="00931C1A">
      <w:pPr>
        <w:ind w:firstLine="709"/>
      </w:pPr>
      <w:r w:rsidRPr="00931C1A">
        <w:t>Если сравнивать понятия</w:t>
      </w:r>
      <w:r w:rsidR="00931C1A">
        <w:t xml:space="preserve"> "</w:t>
      </w:r>
      <w:r w:rsidRPr="00931C1A">
        <w:t>система права</w:t>
      </w:r>
      <w:r w:rsidR="00931C1A">
        <w:t xml:space="preserve">" </w:t>
      </w:r>
      <w:r w:rsidRPr="00931C1A">
        <w:t>и</w:t>
      </w:r>
      <w:r w:rsidR="00931C1A">
        <w:t xml:space="preserve"> "</w:t>
      </w:r>
      <w:r w:rsidRPr="00931C1A">
        <w:t>правовая система</w:t>
      </w:r>
      <w:r w:rsidR="00931C1A">
        <w:t xml:space="preserve">", </w:t>
      </w:r>
      <w:r w:rsidRPr="00931C1A">
        <w:t xml:space="preserve">то последнее </w:t>
      </w:r>
      <w:r w:rsidR="00407E1E" w:rsidRPr="00931C1A">
        <w:t>шире по своему объему и включает в себя</w:t>
      </w:r>
      <w:r w:rsidR="00931C1A" w:rsidRPr="00931C1A">
        <w:t>:</w:t>
      </w:r>
    </w:p>
    <w:p w:rsidR="00931C1A" w:rsidRDefault="00407E1E" w:rsidP="00931C1A">
      <w:pPr>
        <w:ind w:firstLine="709"/>
      </w:pPr>
      <w:r w:rsidRPr="00931C1A">
        <w:t>систему права</w:t>
      </w:r>
      <w:r w:rsidR="00931C1A">
        <w:t xml:space="preserve"> (</w:t>
      </w:r>
      <w:r w:rsidRPr="00931C1A">
        <w:t>законодательство</w:t>
      </w:r>
      <w:r w:rsidR="00931C1A" w:rsidRPr="00931C1A">
        <w:t>);</w:t>
      </w:r>
    </w:p>
    <w:p w:rsidR="00931C1A" w:rsidRDefault="00407E1E" w:rsidP="00931C1A">
      <w:pPr>
        <w:ind w:firstLine="709"/>
      </w:pPr>
      <w:r w:rsidRPr="00931C1A">
        <w:t>юридическую практику</w:t>
      </w:r>
      <w:r w:rsidR="00931C1A" w:rsidRPr="00931C1A">
        <w:t>;</w:t>
      </w:r>
    </w:p>
    <w:p w:rsidR="00931C1A" w:rsidRDefault="00407E1E" w:rsidP="00931C1A">
      <w:pPr>
        <w:ind w:firstLine="709"/>
      </w:pPr>
      <w:r w:rsidRPr="00931C1A">
        <w:t>господствующую правовую идеологию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Ну а сама система права подразделяется на нормы права, институты права, под отрасли и отрасли права</w:t>
      </w:r>
      <w:r w:rsidR="00931C1A" w:rsidRPr="00931C1A">
        <w:t xml:space="preserve">. </w:t>
      </w:r>
      <w:r w:rsidRPr="00931C1A">
        <w:t>Основным элементом системы права является отрасль права, которая состоит из правовых норм, регулирующих данный, специфический, отличающийся от всех остальных вид общественных отношений</w:t>
      </w:r>
      <w:r w:rsidR="00931C1A" w:rsidRPr="00931C1A">
        <w:t xml:space="preserve">. </w:t>
      </w:r>
      <w:r w:rsidRPr="00931C1A">
        <w:t>В свою очередь отрасль права подразделяется на отдельные взаимосвязанные элементы, которые называются институтами права</w:t>
      </w:r>
      <w:r w:rsidR="00931C1A" w:rsidRPr="00931C1A">
        <w:t xml:space="preserve">. </w:t>
      </w:r>
      <w:r w:rsidRPr="00931C1A">
        <w:t>Это уже отдельный, обособленный комплекс правовых норм, часть отрасли права</w:t>
      </w:r>
      <w:r w:rsidR="00931C1A" w:rsidRPr="00931C1A">
        <w:t xml:space="preserve">. </w:t>
      </w:r>
      <w:r w:rsidRPr="00931C1A">
        <w:t>Институты права регулируют один отдельный вид общественных отношений</w:t>
      </w:r>
      <w:r w:rsidR="00931C1A" w:rsidRPr="00931C1A">
        <w:t xml:space="preserve">. </w:t>
      </w:r>
      <w:r w:rsidRPr="00931C1A">
        <w:t>Именно через институты образуется отрасль, а не непосредственно правовыми нормами</w:t>
      </w:r>
      <w:r w:rsidR="00931C1A" w:rsidRPr="00931C1A">
        <w:t xml:space="preserve">. </w:t>
      </w:r>
      <w:r w:rsidRPr="00931C1A">
        <w:t xml:space="preserve">Более крупное объединение, входящее в состав отрасли </w:t>
      </w:r>
      <w:r w:rsidR="00931C1A">
        <w:t>-</w:t>
      </w:r>
      <w:r w:rsidRPr="00931C1A">
        <w:t xml:space="preserve"> подотрасль права</w:t>
      </w:r>
      <w:r w:rsidR="00931C1A" w:rsidRPr="00931C1A">
        <w:t xml:space="preserve">. </w:t>
      </w:r>
      <w:r w:rsidRPr="00931C1A">
        <w:t>Она складывается из родственных институтов, изучающих и регулирующих группы близких отношений определенного вида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Система права современного общества объединяет следующие основные отрасли</w:t>
      </w:r>
      <w:r w:rsidR="00931C1A" w:rsidRPr="00931C1A">
        <w:t>:</w:t>
      </w:r>
    </w:p>
    <w:p w:rsidR="00931C1A" w:rsidRDefault="00407E1E" w:rsidP="00931C1A">
      <w:pPr>
        <w:ind w:firstLine="709"/>
      </w:pPr>
      <w:r w:rsidRPr="00931C1A">
        <w:t>Государственное</w:t>
      </w:r>
      <w:r w:rsidR="00931C1A">
        <w:t xml:space="preserve"> (</w:t>
      </w:r>
      <w:r w:rsidRPr="00931C1A">
        <w:t>конституционное</w:t>
      </w:r>
      <w:r w:rsidR="00931C1A" w:rsidRPr="00931C1A">
        <w:t xml:space="preserve">) </w:t>
      </w:r>
      <w:r w:rsidRPr="00931C1A">
        <w:t>право</w:t>
      </w:r>
      <w:r w:rsidR="00931C1A" w:rsidRPr="00931C1A">
        <w:t xml:space="preserve"> - </w:t>
      </w:r>
      <w:r w:rsidRPr="00931C1A">
        <w:t>это отрасль права, закрепляющая основы общественного и государственного устройства страны, основы правового положения граждан, систему органов государства и их основные полномочия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Административное право</w:t>
      </w:r>
      <w:r w:rsidR="00931C1A" w:rsidRPr="00931C1A">
        <w:t xml:space="preserve"> - </w:t>
      </w:r>
      <w:r w:rsidRPr="00931C1A">
        <w:t>регулирует общественные отношения, которые складываются в процессе осуществления исполнительно распорядительной деятельности органов государства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Финансовое право</w:t>
      </w:r>
      <w:r w:rsidR="00931C1A" w:rsidRPr="00931C1A">
        <w:t xml:space="preserve"> - </w:t>
      </w:r>
      <w:r w:rsidRPr="00931C1A">
        <w:t>представляет собой совокупность норм, регулирующих общественные отношения в сфере финансовой деятельности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Земельное право</w:t>
      </w:r>
      <w:r w:rsidR="00931C1A" w:rsidRPr="00931C1A">
        <w:t xml:space="preserve"> - </w:t>
      </w:r>
      <w:r w:rsidRPr="00931C1A">
        <w:t>регулирует общественные отношения в области использования и охраны земли, ее недр, вод, лесов, что является материальной основой жизнеобеспечения человеческого общества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Гражданское право</w:t>
      </w:r>
      <w:r w:rsidR="00931C1A" w:rsidRPr="00931C1A">
        <w:t xml:space="preserve"> - </w:t>
      </w:r>
      <w:r w:rsidRPr="00931C1A">
        <w:t>наиболее объемная отрасль системы права, которая регулирует разнообразные имущественные и связанные с ними личные не имущественные отношения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Трудовое право</w:t>
      </w:r>
      <w:r w:rsidR="00931C1A" w:rsidRPr="00931C1A">
        <w:t xml:space="preserve"> - </w:t>
      </w:r>
      <w:r w:rsidRPr="00931C1A">
        <w:t>это отрасль права, регулирующая общественные отношения в процессе трудовой деятельности человека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Семейное право</w:t>
      </w:r>
      <w:r w:rsidR="00931C1A" w:rsidRPr="00931C1A">
        <w:t xml:space="preserve"> - </w:t>
      </w:r>
      <w:r w:rsidRPr="00931C1A">
        <w:t>отрасль права, которая регулирует брачно-семейные отношения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Гражданско-процессуальное право</w:t>
      </w:r>
      <w:r w:rsidR="00931C1A" w:rsidRPr="00931C1A">
        <w:t xml:space="preserve"> - </w:t>
      </w:r>
      <w:r w:rsidRPr="00931C1A">
        <w:t>регулирует отношения, возникающие в процессе рассмотрения судами гражданских, трудовых и семейных споров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Уголовное право</w:t>
      </w:r>
      <w:r w:rsidR="00931C1A" w:rsidRPr="00931C1A">
        <w:t xml:space="preserve"> - </w:t>
      </w:r>
      <w:r w:rsidRPr="00931C1A">
        <w:t>представляет собой комплекс норм, которые устанавливают, какое общественно опасное поведение является преступным и какое наказание за его совершение применяется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Уголовно-процессуальное право</w:t>
      </w:r>
      <w:r w:rsidR="00931C1A" w:rsidRPr="00931C1A">
        <w:t xml:space="preserve"> - </w:t>
      </w:r>
      <w:r w:rsidRPr="00931C1A">
        <w:t>объединяет нормы, определяющие порядок производства по уголовным делам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Конечно же, такая структура системы права существовала не всегда и, как и общественная жизнь, находится в постоянном изменении и развитии, пополняется новыми нормами, институтами, отраслями, становится более совершенной и эффективной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Каждое из сегодняшних государств имеет свое право, и более того, право может служить признаком некоторых негосударственные образования</w:t>
      </w:r>
      <w:r w:rsidR="00931C1A" w:rsidRPr="00931C1A">
        <w:t xml:space="preserve">. </w:t>
      </w:r>
      <w:r w:rsidRPr="00931C1A">
        <w:t>У разных стран оно сформулировано на разных языках, использует различную технику и создано для обществ с весьма различными структурами, правилами, верованиями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То влияние, которое оказывает на жизнь общества отрасль права, не может быть игнорировано, оно многообразно и затрагивает как личную жизнь граждан, так и взаимоотношения государств</w:t>
      </w:r>
      <w:r w:rsidR="00931C1A" w:rsidRPr="00931C1A">
        <w:t xml:space="preserve">. </w:t>
      </w:r>
      <w:r w:rsidRPr="00931C1A">
        <w:t>Каждое из этих правовых явлений обладает определенными функциональными свойствами</w:t>
      </w:r>
      <w:r w:rsidR="00931C1A" w:rsidRPr="00931C1A">
        <w:t xml:space="preserve">. </w:t>
      </w:r>
      <w:r w:rsidRPr="00931C1A">
        <w:t>Отсюда возникло, было обосновано и утвердилось понятие</w:t>
      </w:r>
      <w:r w:rsidR="00931C1A">
        <w:t xml:space="preserve"> "</w:t>
      </w:r>
      <w:r w:rsidRPr="00931C1A">
        <w:t>правовая система</w:t>
      </w:r>
      <w:r w:rsidR="00931C1A">
        <w:t xml:space="preserve">", </w:t>
      </w:r>
      <w:r w:rsidRPr="00931C1A">
        <w:t>охватившее широкий круг правовых явлений, включая нормативные, организационные, социально-культурные аспекты, вместе с многочисленными определениями понятия права, отражающими и раскрывающими его существенные черты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Понятие</w:t>
      </w:r>
      <w:r w:rsidR="00931C1A">
        <w:t xml:space="preserve"> "</w:t>
      </w:r>
      <w:r w:rsidRPr="00931C1A">
        <w:t>правовая система в широком смысле</w:t>
      </w:r>
      <w:r w:rsidR="00931C1A">
        <w:t xml:space="preserve">" </w:t>
      </w:r>
      <w:r w:rsidRPr="00931C1A">
        <w:t>требует за всем разнообразием признаков, отличающих национальное законодательство, видеть черты общего</w:t>
      </w:r>
      <w:r w:rsidR="00931C1A">
        <w:t xml:space="preserve"> (</w:t>
      </w:r>
      <w:r w:rsidRPr="00931C1A">
        <w:t>универсального</w:t>
      </w:r>
      <w:r w:rsidR="00931C1A" w:rsidRPr="00931C1A">
        <w:t xml:space="preserve">) </w:t>
      </w:r>
      <w:r w:rsidRPr="00931C1A">
        <w:t>права</w:t>
      </w:r>
      <w:r w:rsidR="00931C1A" w:rsidRPr="00931C1A">
        <w:t xml:space="preserve">. </w:t>
      </w:r>
      <w:r w:rsidRPr="00931C1A">
        <w:t>Эти признаки могут иметь содержательный характер</w:t>
      </w:r>
      <w:r w:rsidR="00931C1A">
        <w:t xml:space="preserve"> (</w:t>
      </w:r>
      <w:r w:rsidRPr="00931C1A">
        <w:t>например, институт прав человека</w:t>
      </w:r>
      <w:r w:rsidR="00931C1A" w:rsidRPr="00931C1A">
        <w:t>),</w:t>
      </w:r>
      <w:r w:rsidRPr="00931C1A">
        <w:t xml:space="preserve"> но могут быть формальными, например, сходство структуры законодательства</w:t>
      </w:r>
      <w:r w:rsidR="00931C1A" w:rsidRPr="00931C1A">
        <w:t xml:space="preserve">. </w:t>
      </w:r>
      <w:r w:rsidRPr="00931C1A">
        <w:t>Ценность понятия</w:t>
      </w:r>
      <w:r w:rsidR="00931C1A">
        <w:t xml:space="preserve"> "</w:t>
      </w:r>
      <w:r w:rsidRPr="00931C1A">
        <w:t>правовой системы</w:t>
      </w:r>
      <w:r w:rsidR="00931C1A">
        <w:t xml:space="preserve">" </w:t>
      </w:r>
      <w:r w:rsidRPr="00931C1A">
        <w:t>в широком значении заключается в том, что оно дает дополнительные аналитические возможности для комплексного анализа и характеристики права той или иной конкретной страны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Понятие</w:t>
      </w:r>
      <w:r w:rsidR="00931C1A">
        <w:t xml:space="preserve"> "</w:t>
      </w:r>
      <w:r w:rsidRPr="00931C1A">
        <w:t>правовая система</w:t>
      </w:r>
      <w:r w:rsidR="00931C1A">
        <w:t xml:space="preserve">", </w:t>
      </w:r>
      <w:r w:rsidRPr="00931C1A">
        <w:t>используемое в широком значении, тесно связано со сравнительным правоведением</w:t>
      </w:r>
      <w:r w:rsidR="00931C1A" w:rsidRPr="00931C1A">
        <w:t xml:space="preserve">. </w:t>
      </w:r>
      <w:r w:rsidRPr="00931C1A">
        <w:t>Терминология здесь весьма разнообразна</w:t>
      </w:r>
      <w:r w:rsidR="00931C1A" w:rsidRPr="00931C1A">
        <w:t xml:space="preserve">. </w:t>
      </w:r>
      <w:r w:rsidRPr="00931C1A">
        <w:t>Например, Р</w:t>
      </w:r>
      <w:r w:rsidR="00931C1A" w:rsidRPr="00931C1A">
        <w:t xml:space="preserve">. </w:t>
      </w:r>
      <w:r w:rsidRPr="00931C1A">
        <w:t>Давид использует термин</w:t>
      </w:r>
      <w:r w:rsidR="00931C1A">
        <w:t xml:space="preserve"> "</w:t>
      </w:r>
      <w:r w:rsidRPr="00931C1A">
        <w:t>семья правовых систем</w:t>
      </w:r>
      <w:r w:rsidR="00931C1A">
        <w:t xml:space="preserve">", </w:t>
      </w:r>
      <w:r w:rsidRPr="00931C1A">
        <w:t>К</w:t>
      </w:r>
      <w:r w:rsidR="00931C1A" w:rsidRPr="00931C1A">
        <w:t xml:space="preserve">. - </w:t>
      </w:r>
      <w:r w:rsidRPr="00931C1A">
        <w:t>О</w:t>
      </w:r>
      <w:r w:rsidR="00931C1A" w:rsidRPr="00931C1A">
        <w:t xml:space="preserve">. </w:t>
      </w:r>
      <w:r w:rsidRPr="00931C1A">
        <w:t>Эберт и М</w:t>
      </w:r>
      <w:r w:rsidR="00931C1A" w:rsidRPr="00931C1A">
        <w:t xml:space="preserve">. </w:t>
      </w:r>
      <w:r w:rsidRPr="00931C1A">
        <w:t>Рейнстайн</w:t>
      </w:r>
      <w:r w:rsidR="00931C1A" w:rsidRPr="00931C1A">
        <w:t xml:space="preserve"> -</w:t>
      </w:r>
      <w:r w:rsidR="00931C1A">
        <w:t xml:space="preserve"> "</w:t>
      </w:r>
      <w:r w:rsidRPr="00931C1A">
        <w:t>правовые круги</w:t>
      </w:r>
      <w:r w:rsidR="00931C1A">
        <w:t xml:space="preserve">", </w:t>
      </w:r>
      <w:r w:rsidRPr="00931C1A">
        <w:t>И</w:t>
      </w:r>
      <w:r w:rsidR="00931C1A" w:rsidRPr="00931C1A">
        <w:t xml:space="preserve">. </w:t>
      </w:r>
      <w:r w:rsidRPr="00931C1A">
        <w:t>Сабо</w:t>
      </w:r>
      <w:r w:rsidR="00931C1A" w:rsidRPr="00931C1A">
        <w:t xml:space="preserve"> -</w:t>
      </w:r>
      <w:r w:rsidR="00931C1A">
        <w:t xml:space="preserve"> "</w:t>
      </w:r>
      <w:r w:rsidRPr="00931C1A">
        <w:t>форма правовых систем</w:t>
      </w:r>
      <w:r w:rsidR="00931C1A">
        <w:t xml:space="preserve">", </w:t>
      </w:r>
      <w:r w:rsidRPr="00931C1A">
        <w:t>С</w:t>
      </w:r>
      <w:r w:rsidR="00931C1A">
        <w:t xml:space="preserve">.С. </w:t>
      </w:r>
      <w:r w:rsidRPr="00931C1A">
        <w:t>Алексеев</w:t>
      </w:r>
      <w:r w:rsidR="00931C1A" w:rsidRPr="00931C1A">
        <w:t xml:space="preserve"> -</w:t>
      </w:r>
      <w:r w:rsidR="00931C1A">
        <w:t xml:space="preserve"> "</w:t>
      </w:r>
      <w:r w:rsidRPr="00931C1A">
        <w:t>структурная общность</w:t>
      </w:r>
      <w:r w:rsidR="00931C1A">
        <w:t xml:space="preserve">". </w:t>
      </w:r>
      <w:r w:rsidRPr="00931C1A">
        <w:t>Наиболее распространен термин</w:t>
      </w:r>
      <w:r w:rsidR="00931C1A">
        <w:t xml:space="preserve"> "</w:t>
      </w:r>
      <w:r w:rsidRPr="00931C1A">
        <w:t>правовая семья</w:t>
      </w:r>
      <w:r w:rsidR="00931C1A">
        <w:t>"</w:t>
      </w:r>
    </w:p>
    <w:p w:rsidR="00931C1A" w:rsidRDefault="00407E1E" w:rsidP="00931C1A">
      <w:pPr>
        <w:ind w:firstLine="709"/>
      </w:pPr>
      <w:r w:rsidRPr="00931C1A">
        <w:t>По меткому выражению французского правоведа Ж</w:t>
      </w:r>
      <w:r w:rsidR="00931C1A" w:rsidRPr="00931C1A">
        <w:t xml:space="preserve">. </w:t>
      </w:r>
      <w:r w:rsidRPr="00931C1A">
        <w:t>Карбонье правовая система</w:t>
      </w:r>
      <w:r w:rsidR="00931C1A" w:rsidRPr="00931C1A">
        <w:t xml:space="preserve"> - </w:t>
      </w:r>
      <w:r w:rsidRPr="00931C1A">
        <w:t>это</w:t>
      </w:r>
      <w:r w:rsidR="00931C1A">
        <w:t xml:space="preserve"> "</w:t>
      </w:r>
      <w:r w:rsidRPr="00931C1A">
        <w:t>вместилище, сосредоточение разнообразных юридических явлений</w:t>
      </w:r>
      <w:r w:rsidR="00931C1A">
        <w:t>".</w:t>
      </w:r>
      <w:r w:rsidR="004D24F1">
        <w:t xml:space="preserve"> </w:t>
      </w:r>
      <w:r w:rsidR="00931C1A">
        <w:t>В.</w:t>
      </w:r>
      <w:r w:rsidRPr="00931C1A">
        <w:t>В</w:t>
      </w:r>
      <w:r w:rsidR="00931C1A" w:rsidRPr="00931C1A">
        <w:t xml:space="preserve">. </w:t>
      </w:r>
      <w:r w:rsidRPr="00931C1A">
        <w:t>Бойцова под категорией правовая система понимает следующее</w:t>
      </w:r>
      <w:r w:rsidR="00931C1A" w:rsidRPr="00931C1A">
        <w:t>:</w:t>
      </w:r>
      <w:r w:rsidR="00931C1A">
        <w:t xml:space="preserve"> "</w:t>
      </w:r>
      <w:r w:rsidRPr="00931C1A">
        <w:t>категория</w:t>
      </w:r>
      <w:r w:rsidR="00931C1A">
        <w:t xml:space="preserve"> "</w:t>
      </w:r>
      <w:r w:rsidRPr="00931C1A">
        <w:t>правовая система</w:t>
      </w:r>
      <w:r w:rsidR="00931C1A">
        <w:t xml:space="preserve">" </w:t>
      </w:r>
      <w:r w:rsidRPr="00931C1A">
        <w:t>служит для объединения национального права государств, имеющих сходные юридические признаки, позволяющие говорить об их относительном единстве</w:t>
      </w:r>
      <w:r w:rsidR="00931C1A">
        <w:t xml:space="preserve">". </w:t>
      </w:r>
      <w:r w:rsidRPr="00931C1A">
        <w:t>На наш взгляд, данное определение не отражает всего смысла, заложенного в этом понятии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В целом можно сказать, что правовая система</w:t>
      </w:r>
      <w:r w:rsidR="00931C1A" w:rsidRPr="00931C1A">
        <w:t xml:space="preserve"> - </w:t>
      </w:r>
      <w:r w:rsidRPr="00931C1A">
        <w:t>это часть целого, часть права, и если под правом понимается система общеобязательных, формально определенных юридических норм, установленных и обеспечиваемых государством, то под правовой системой</w:t>
      </w:r>
      <w:r w:rsidR="00931C1A" w:rsidRPr="00931C1A">
        <w:t xml:space="preserve"> - </w:t>
      </w:r>
      <w:r w:rsidRPr="00931C1A">
        <w:t>явление, отражающее собой всю правовую организацию общества, целостную правовую действительность, систему юридических средств, с помощью которых официальная власть оказывает правовое воздействие на поведение людей</w:t>
      </w:r>
      <w:r w:rsidR="00931C1A" w:rsidRPr="00931C1A">
        <w:t xml:space="preserve">. </w:t>
      </w:r>
      <w:r w:rsidRPr="00931C1A">
        <w:t>Правовая система общества</w:t>
      </w:r>
      <w:r w:rsidR="00931C1A" w:rsidRPr="00931C1A">
        <w:t xml:space="preserve"> - </w:t>
      </w:r>
      <w:r w:rsidRPr="00931C1A">
        <w:t>это конкретно-историческая совокупность права, юридической практики и господствующей правовой идеологии отдельного государства</w:t>
      </w:r>
      <w:r w:rsidR="00931C1A" w:rsidRPr="00931C1A">
        <w:t>.</w:t>
      </w:r>
    </w:p>
    <w:p w:rsidR="00931C1A" w:rsidRDefault="00931C1A" w:rsidP="00931C1A">
      <w:pPr>
        <w:ind w:firstLine="709"/>
      </w:pPr>
    </w:p>
    <w:p w:rsidR="00931C1A" w:rsidRDefault="00407E1E" w:rsidP="00931C1A">
      <w:pPr>
        <w:pStyle w:val="2"/>
        <w:rPr>
          <w:lang w:val="ru-RU"/>
        </w:rPr>
      </w:pPr>
      <w:bookmarkStart w:id="2" w:name="_Toc277615413"/>
      <w:r w:rsidRPr="00931C1A">
        <w:t>Классификация правовых систем</w:t>
      </w:r>
      <w:bookmarkEnd w:id="2"/>
    </w:p>
    <w:p w:rsidR="00931C1A" w:rsidRPr="00931C1A" w:rsidRDefault="00931C1A" w:rsidP="00931C1A">
      <w:pPr>
        <w:ind w:firstLine="709"/>
      </w:pPr>
    </w:p>
    <w:p w:rsidR="00931C1A" w:rsidRDefault="00693213" w:rsidP="00931C1A">
      <w:pPr>
        <w:ind w:firstLine="709"/>
      </w:pPr>
      <w:r w:rsidRPr="00931C1A">
        <w:t>В основе классификации правовых систем на правовые блоки</w:t>
      </w:r>
      <w:r w:rsidR="00931C1A">
        <w:t xml:space="preserve"> (</w:t>
      </w:r>
      <w:r w:rsidRPr="00931C1A">
        <w:t>семьи</w:t>
      </w:r>
      <w:r w:rsidR="00931C1A" w:rsidRPr="00931C1A">
        <w:t xml:space="preserve">) </w:t>
      </w:r>
      <w:r w:rsidRPr="00931C1A">
        <w:t>лежат следующие критерии</w:t>
      </w:r>
      <w:r w:rsidR="00931C1A">
        <w:t xml:space="preserve"> (</w:t>
      </w:r>
      <w:r w:rsidRPr="00931C1A">
        <w:t>признаки</w:t>
      </w:r>
      <w:r w:rsidR="00931C1A" w:rsidRPr="00931C1A">
        <w:t xml:space="preserve">): </w:t>
      </w:r>
      <w:r w:rsidRPr="00931C1A">
        <w:t>исторические, идеологические, технико-юридические, стилевые, комплексно-юридические, культурно-правовые, религиозно-этнические, географические, расовые</w:t>
      </w:r>
      <w:r w:rsidR="00931C1A" w:rsidRPr="00931C1A">
        <w:t>.</w:t>
      </w:r>
    </w:p>
    <w:p w:rsidR="00931C1A" w:rsidRDefault="00693213" w:rsidP="00931C1A">
      <w:pPr>
        <w:ind w:firstLine="709"/>
      </w:pPr>
      <w:r w:rsidRPr="00931C1A">
        <w:t xml:space="preserve">На основе различных критериев </w:t>
      </w:r>
      <w:r w:rsidR="00931C1A">
        <w:t>-</w:t>
      </w:r>
      <w:r w:rsidRPr="00931C1A">
        <w:t xml:space="preserve"> идеологии</w:t>
      </w:r>
      <w:r w:rsidR="00931C1A">
        <w:t xml:space="preserve"> (</w:t>
      </w:r>
      <w:r w:rsidRPr="00931C1A">
        <w:t>религия, философия, экономические и социальные структуры</w:t>
      </w:r>
      <w:r w:rsidR="00931C1A" w:rsidRPr="00931C1A">
        <w:t xml:space="preserve">) </w:t>
      </w:r>
      <w:r w:rsidRPr="00931C1A">
        <w:t xml:space="preserve">и юридической техники, видов источников права, принципов его построения и других </w:t>
      </w:r>
      <w:r w:rsidR="00F81AB4" w:rsidRPr="00931C1A">
        <w:t>выделяются три основные правовые системы, которые принято называть</w:t>
      </w:r>
      <w:r w:rsidR="00931C1A">
        <w:t xml:space="preserve"> "</w:t>
      </w:r>
      <w:r w:rsidR="00F81AB4" w:rsidRPr="00931C1A">
        <w:t>трихотомией</w:t>
      </w:r>
      <w:r w:rsidR="00931C1A">
        <w:t xml:space="preserve">". </w:t>
      </w:r>
      <w:r w:rsidR="00F81AB4" w:rsidRPr="00931C1A">
        <w:t>Ими являются романо-германская, англосаксонская</w:t>
      </w:r>
      <w:r w:rsidR="00931C1A">
        <w:t xml:space="preserve"> (</w:t>
      </w:r>
      <w:r w:rsidR="00F81AB4" w:rsidRPr="00931C1A">
        <w:t>общее право</w:t>
      </w:r>
      <w:r w:rsidR="00931C1A" w:rsidRPr="00931C1A">
        <w:t xml:space="preserve">) </w:t>
      </w:r>
      <w:r w:rsidR="00F81AB4" w:rsidRPr="00931C1A">
        <w:t>и социалистическая правовые системы</w:t>
      </w:r>
      <w:r w:rsidR="00931C1A" w:rsidRPr="00931C1A">
        <w:t xml:space="preserve">. </w:t>
      </w:r>
      <w:r w:rsidR="00F81AB4" w:rsidRPr="00931C1A">
        <w:t>Ряд ученых</w:t>
      </w:r>
      <w:r w:rsidR="00931C1A">
        <w:t xml:space="preserve"> (</w:t>
      </w:r>
      <w:r w:rsidR="00F81AB4" w:rsidRPr="00931C1A">
        <w:t>К</w:t>
      </w:r>
      <w:r w:rsidR="00931C1A" w:rsidRPr="00931C1A">
        <w:t xml:space="preserve">. </w:t>
      </w:r>
      <w:r w:rsidR="00F81AB4" w:rsidRPr="00931C1A">
        <w:t>Цвайгерт, В</w:t>
      </w:r>
      <w:r w:rsidR="00931C1A" w:rsidRPr="00931C1A">
        <w:t xml:space="preserve">. </w:t>
      </w:r>
      <w:r w:rsidR="00F81AB4" w:rsidRPr="00931C1A">
        <w:t>Грозфельд и другие</w:t>
      </w:r>
      <w:r w:rsidR="00931C1A" w:rsidRPr="00931C1A">
        <w:t xml:space="preserve">) </w:t>
      </w:r>
      <w:r w:rsidR="00F81AB4" w:rsidRPr="00931C1A">
        <w:t>предполагают классификацию правовых систем на основе учета происхождения и эволюции правовой системы, природы источников права, особенностей юридического мышления, идеологических факторов</w:t>
      </w:r>
      <w:r w:rsidR="00931C1A" w:rsidRPr="00931C1A">
        <w:t xml:space="preserve">. </w:t>
      </w:r>
      <w:r w:rsidR="00F81AB4" w:rsidRPr="00931C1A">
        <w:t>Такую классификацию принято называть</w:t>
      </w:r>
      <w:r w:rsidR="00931C1A">
        <w:t xml:space="preserve"> "</w:t>
      </w:r>
      <w:r w:rsidR="00F81AB4" w:rsidRPr="00931C1A">
        <w:t>стилевой</w:t>
      </w:r>
      <w:r w:rsidR="00931C1A">
        <w:t xml:space="preserve">". </w:t>
      </w:r>
      <w:r w:rsidR="00F81AB4" w:rsidRPr="00931C1A">
        <w:t>На основе стилевой классификации выделяют следующие правовые группы</w:t>
      </w:r>
      <w:r w:rsidR="00931C1A">
        <w:t xml:space="preserve"> (</w:t>
      </w:r>
      <w:r w:rsidR="00F81AB4" w:rsidRPr="00931C1A">
        <w:t>семьи</w:t>
      </w:r>
      <w:r w:rsidR="00931C1A" w:rsidRPr="00931C1A">
        <w:t xml:space="preserve">): </w:t>
      </w:r>
      <w:r w:rsidR="00F81AB4" w:rsidRPr="00931C1A">
        <w:t>романская, германская,</w:t>
      </w:r>
      <w:r w:rsidR="00A561D1" w:rsidRPr="00931C1A">
        <w:t xml:space="preserve"> </w:t>
      </w:r>
      <w:r w:rsidR="00F81AB4" w:rsidRPr="00931C1A">
        <w:t>скандинавская,</w:t>
      </w:r>
      <w:r w:rsidR="00A561D1" w:rsidRPr="00931C1A">
        <w:t xml:space="preserve"> </w:t>
      </w:r>
      <w:r w:rsidR="00F81AB4" w:rsidRPr="00931C1A">
        <w:t>англо-американская, социалистическая</w:t>
      </w:r>
      <w:r w:rsidR="00A561D1" w:rsidRPr="00931C1A">
        <w:t>, исламская и индуисская правовые блоки</w:t>
      </w:r>
      <w:r w:rsidR="00931C1A">
        <w:t xml:space="preserve"> (</w:t>
      </w:r>
      <w:r w:rsidR="00A561D1" w:rsidRPr="00931C1A">
        <w:t>семьи, группы</w:t>
      </w:r>
      <w:r w:rsidR="00931C1A" w:rsidRPr="00931C1A">
        <w:t>).</w:t>
      </w:r>
    </w:p>
    <w:p w:rsidR="00931C1A" w:rsidRDefault="00A561D1" w:rsidP="00931C1A">
      <w:pPr>
        <w:ind w:firstLine="709"/>
      </w:pPr>
      <w:r w:rsidRPr="00931C1A">
        <w:t>Отдельные авторы</w:t>
      </w:r>
      <w:r w:rsidR="00931C1A">
        <w:t xml:space="preserve"> (</w:t>
      </w:r>
      <w:r w:rsidRPr="00931C1A">
        <w:t>А</w:t>
      </w:r>
      <w:r w:rsidR="00931C1A">
        <w:t xml:space="preserve">.Х. </w:t>
      </w:r>
      <w:r w:rsidRPr="00931C1A">
        <w:t>Саидов</w:t>
      </w:r>
      <w:r w:rsidR="00931C1A" w:rsidRPr="00931C1A">
        <w:t xml:space="preserve">) </w:t>
      </w:r>
      <w:r w:rsidRPr="00931C1A">
        <w:t>выдвинули идею многофакторной классификации</w:t>
      </w:r>
      <w:r w:rsidR="00931C1A" w:rsidRPr="00931C1A">
        <w:t xml:space="preserve">. </w:t>
      </w:r>
      <w:r w:rsidRPr="00931C1A">
        <w:t>В ее основу положены следующие критерии</w:t>
      </w:r>
      <w:r w:rsidR="00931C1A">
        <w:t xml:space="preserve"> (</w:t>
      </w:r>
      <w:r w:rsidRPr="00931C1A">
        <w:t>факторы</w:t>
      </w:r>
      <w:r w:rsidR="00931C1A" w:rsidRPr="00931C1A">
        <w:t xml:space="preserve">): </w:t>
      </w:r>
      <w:r w:rsidRPr="00931C1A">
        <w:t>исторический генезис правовых систем, система источников права, структура правовой системы</w:t>
      </w:r>
      <w:r w:rsidR="00931C1A" w:rsidRPr="00931C1A">
        <w:t xml:space="preserve">. </w:t>
      </w:r>
      <w:r w:rsidRPr="00931C1A">
        <w:t>На основе данной классификации выделяют следующие правовые системы</w:t>
      </w:r>
      <w:r w:rsidR="00931C1A" w:rsidRPr="00931C1A">
        <w:t xml:space="preserve">: </w:t>
      </w:r>
      <w:r w:rsidRPr="00931C1A">
        <w:t>романо-германскую, общее право, скандинавскую, латиноамериканскую, мусульманскую, индусскую, дальневосточную</w:t>
      </w:r>
      <w:r w:rsidR="00931C1A">
        <w:t xml:space="preserve"> (</w:t>
      </w:r>
      <w:r w:rsidRPr="00931C1A">
        <w:t>Япония</w:t>
      </w:r>
      <w:r w:rsidR="00931C1A" w:rsidRPr="00931C1A">
        <w:t xml:space="preserve">) </w:t>
      </w:r>
      <w:r w:rsidRPr="00931C1A">
        <w:t>и обычное право</w:t>
      </w:r>
      <w:r w:rsidR="00931C1A" w:rsidRPr="00931C1A">
        <w:t xml:space="preserve">. </w:t>
      </w:r>
      <w:r w:rsidRPr="00931C1A">
        <w:rPr>
          <w:rStyle w:val="a9"/>
          <w:color w:val="000000"/>
        </w:rPr>
        <w:footnoteReference w:id="5"/>
      </w:r>
    </w:p>
    <w:p w:rsidR="00931C1A" w:rsidRDefault="00407E1E" w:rsidP="00931C1A">
      <w:pPr>
        <w:ind w:firstLine="709"/>
      </w:pPr>
      <w:r w:rsidRPr="00931C1A">
        <w:t>К наиболее старым</w:t>
      </w:r>
      <w:r w:rsidRPr="00931C1A">
        <w:rPr>
          <w:b/>
          <w:bCs/>
        </w:rPr>
        <w:t>,</w:t>
      </w:r>
      <w:r w:rsidR="00931C1A">
        <w:rPr>
          <w:b/>
          <w:bCs/>
        </w:rPr>
        <w:t xml:space="preserve"> "</w:t>
      </w:r>
      <w:r w:rsidRPr="00931C1A">
        <w:rPr>
          <w:b/>
          <w:bCs/>
        </w:rPr>
        <w:t>классическим</w:t>
      </w:r>
      <w:r w:rsidR="00931C1A">
        <w:rPr>
          <w:b/>
          <w:bCs/>
        </w:rPr>
        <w:t xml:space="preserve">" </w:t>
      </w:r>
      <w:r w:rsidRPr="00931C1A">
        <w:t xml:space="preserve">правовым семьям относятся </w:t>
      </w:r>
      <w:r w:rsidRPr="00931C1A">
        <w:rPr>
          <w:b/>
          <w:bCs/>
        </w:rPr>
        <w:t>1</w:t>
      </w:r>
      <w:r w:rsidR="00931C1A" w:rsidRPr="00931C1A">
        <w:rPr>
          <w:b/>
          <w:bCs/>
        </w:rPr>
        <w:t xml:space="preserve">) </w:t>
      </w:r>
      <w:r w:rsidRPr="00931C1A">
        <w:rPr>
          <w:b/>
          <w:bCs/>
        </w:rPr>
        <w:t>семья общего права и 2</w:t>
      </w:r>
      <w:r w:rsidR="00931C1A" w:rsidRPr="00931C1A">
        <w:rPr>
          <w:b/>
          <w:bCs/>
        </w:rPr>
        <w:t xml:space="preserve">) </w:t>
      </w:r>
      <w:r w:rsidRPr="00931C1A">
        <w:rPr>
          <w:b/>
          <w:bCs/>
        </w:rPr>
        <w:t>романо-германская</w:t>
      </w:r>
      <w:r w:rsidR="00931C1A">
        <w:rPr>
          <w:b/>
          <w:bCs/>
        </w:rPr>
        <w:t xml:space="preserve"> (</w:t>
      </w:r>
      <w:r w:rsidRPr="00931C1A">
        <w:rPr>
          <w:b/>
          <w:bCs/>
        </w:rPr>
        <w:t>континентальная</w:t>
      </w:r>
      <w:r w:rsidR="00931C1A" w:rsidRPr="00931C1A">
        <w:rPr>
          <w:b/>
          <w:bCs/>
        </w:rPr>
        <w:t>),</w:t>
      </w:r>
      <w:r w:rsidRPr="00931C1A">
        <w:t xml:space="preserve"> принадлежащие к западной юридической традиции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rPr>
          <w:b/>
          <w:bCs/>
        </w:rPr>
        <w:t>Общее</w:t>
      </w:r>
      <w:r w:rsidR="00931C1A">
        <w:rPr>
          <w:b/>
          <w:bCs/>
        </w:rPr>
        <w:t xml:space="preserve"> (</w:t>
      </w:r>
      <w:r w:rsidRPr="00931C1A">
        <w:rPr>
          <w:b/>
          <w:bCs/>
        </w:rPr>
        <w:t>англо-саксонское</w:t>
      </w:r>
      <w:r w:rsidR="00931C1A" w:rsidRPr="00931C1A">
        <w:rPr>
          <w:b/>
          <w:bCs/>
        </w:rPr>
        <w:t xml:space="preserve">) </w:t>
      </w:r>
      <w:r w:rsidRPr="00931C1A">
        <w:rPr>
          <w:b/>
          <w:bCs/>
        </w:rPr>
        <w:t>право</w:t>
      </w:r>
      <w:r w:rsidRPr="00931C1A">
        <w:t xml:space="preserve"> исторически сложилось в Англии</w:t>
      </w:r>
      <w:r w:rsidR="00931C1A" w:rsidRPr="00931C1A">
        <w:t xml:space="preserve">. </w:t>
      </w:r>
      <w:r w:rsidRPr="00931C1A">
        <w:t>Общее право оправдывает свое название тем, что оно, во-первых, действовало на территории всей Англии</w:t>
      </w:r>
      <w:r w:rsidR="00931C1A">
        <w:t xml:space="preserve"> (</w:t>
      </w:r>
      <w:r w:rsidRPr="00931C1A">
        <w:t>период его становления</w:t>
      </w:r>
      <w:r w:rsidR="00931C1A" w:rsidRPr="00931C1A">
        <w:t xml:space="preserve"> - </w:t>
      </w:r>
      <w:r w:rsidRPr="00931C1A">
        <w:t>X</w:t>
      </w:r>
      <w:r w:rsidR="00931C1A" w:rsidRPr="00931C1A">
        <w:t>-</w:t>
      </w:r>
      <w:r w:rsidRPr="00931C1A">
        <w:t>XIII века</w:t>
      </w:r>
      <w:r w:rsidR="00931C1A" w:rsidRPr="00931C1A">
        <w:t xml:space="preserve">) </w:t>
      </w:r>
      <w:r w:rsidRPr="00931C1A">
        <w:t>в виде судебных обычаев, возникавших помимо законодательства, и, во-вторых, оно распространялось на всех свободных подданных короля в гражданском судопроизводстве</w:t>
      </w:r>
      <w:r w:rsidR="00931C1A" w:rsidRPr="00931C1A">
        <w:t xml:space="preserve">. </w:t>
      </w:r>
      <w:r w:rsidRPr="00931C1A">
        <w:t>Обобщая судебную практику в своих решениях, судьи руководствовались нормами уже сложившихся отношений и на их основе вырабатывали свои юридические принципы</w:t>
      </w:r>
      <w:r w:rsidR="00931C1A" w:rsidRPr="00931C1A">
        <w:t xml:space="preserve">. </w:t>
      </w:r>
      <w:r w:rsidRPr="00931C1A">
        <w:t>Совокупность этих решений, точнее, принципов, на которых они основывались</w:t>
      </w:r>
      <w:r w:rsidR="00931C1A">
        <w:t xml:space="preserve"> (</w:t>
      </w:r>
      <w:r w:rsidRPr="00931C1A">
        <w:t>прецедентов</w:t>
      </w:r>
      <w:r w:rsidR="00931C1A" w:rsidRPr="00931C1A">
        <w:t>),</w:t>
      </w:r>
      <w:r w:rsidRPr="00931C1A">
        <w:t xml:space="preserve"> была обязательной для всех судов и, таким образом, составила систему общего права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Специфика общего права состоит в</w:t>
      </w:r>
      <w:r w:rsidR="00931C1A">
        <w:t>:</w:t>
      </w:r>
    </w:p>
    <w:p w:rsidR="00931C1A" w:rsidRDefault="00931C1A" w:rsidP="00931C1A">
      <w:pPr>
        <w:ind w:firstLine="709"/>
      </w:pPr>
      <w:r>
        <w:t>1)</w:t>
      </w:r>
      <w:r w:rsidRPr="00931C1A">
        <w:rPr>
          <w:b/>
          <w:bCs/>
        </w:rPr>
        <w:t xml:space="preserve"> </w:t>
      </w:r>
      <w:r w:rsidR="00407E1E" w:rsidRPr="00931C1A">
        <w:rPr>
          <w:b/>
          <w:bCs/>
        </w:rPr>
        <w:t>отсутствии кодифицированных отраслей права и 2</w:t>
      </w:r>
      <w:r w:rsidRPr="00931C1A">
        <w:rPr>
          <w:b/>
          <w:bCs/>
        </w:rPr>
        <w:t xml:space="preserve">) </w:t>
      </w:r>
      <w:r w:rsidR="00407E1E" w:rsidRPr="00931C1A">
        <w:rPr>
          <w:b/>
          <w:bCs/>
        </w:rPr>
        <w:t>наличии в качестве источника права громадного количества судебных решений</w:t>
      </w:r>
      <w:r>
        <w:rPr>
          <w:b/>
          <w:bCs/>
        </w:rPr>
        <w:t xml:space="preserve"> (</w:t>
      </w:r>
      <w:r w:rsidR="00407E1E" w:rsidRPr="00931C1A">
        <w:rPr>
          <w:b/>
          <w:bCs/>
        </w:rPr>
        <w:t>прецедентов</w:t>
      </w:r>
      <w:r w:rsidRPr="00931C1A">
        <w:rPr>
          <w:b/>
          <w:bCs/>
        </w:rPr>
        <w:t>),</w:t>
      </w:r>
      <w:r w:rsidR="00407E1E" w:rsidRPr="00931C1A">
        <w:t xml:space="preserve"> являющихся образцами для аналогичных дел, рассматриваемых другими судами</w:t>
      </w:r>
      <w:r w:rsidRPr="00931C1A">
        <w:t xml:space="preserve">. </w:t>
      </w:r>
      <w:r w:rsidR="00407E1E" w:rsidRPr="00931C1A">
        <w:t>Кроме общего права, в структуру английского права входят статутное право</w:t>
      </w:r>
      <w:r>
        <w:t xml:space="preserve"> (</w:t>
      </w:r>
      <w:r w:rsidR="00407E1E" w:rsidRPr="00931C1A">
        <w:t>законодательство</w:t>
      </w:r>
      <w:r w:rsidRPr="00931C1A">
        <w:t xml:space="preserve">) </w:t>
      </w:r>
      <w:r w:rsidR="00407E1E" w:rsidRPr="00931C1A">
        <w:t>и</w:t>
      </w:r>
      <w:r>
        <w:t xml:space="preserve"> "</w:t>
      </w:r>
      <w:r w:rsidR="00407E1E" w:rsidRPr="00931C1A">
        <w:t>право справедливости</w:t>
      </w:r>
      <w:r>
        <w:t>".</w:t>
      </w:r>
    </w:p>
    <w:p w:rsidR="00931C1A" w:rsidRDefault="00407E1E" w:rsidP="00931C1A">
      <w:pPr>
        <w:ind w:firstLine="709"/>
      </w:pPr>
      <w:r w:rsidRPr="00931C1A">
        <w:t xml:space="preserve">Норма общего права носит </w:t>
      </w:r>
      <w:r w:rsidRPr="00931C1A">
        <w:rPr>
          <w:b/>
          <w:bCs/>
        </w:rPr>
        <w:t>казуистический</w:t>
      </w:r>
      <w:r w:rsidR="00931C1A">
        <w:rPr>
          <w:b/>
          <w:bCs/>
        </w:rPr>
        <w:t xml:space="preserve"> (</w:t>
      </w:r>
      <w:r w:rsidRPr="00931C1A">
        <w:t>индивидуальный</w:t>
      </w:r>
      <w:r w:rsidR="00931C1A" w:rsidRPr="00931C1A">
        <w:t xml:space="preserve">) </w:t>
      </w:r>
      <w:r w:rsidRPr="00931C1A">
        <w:t>характер, ибо она есть</w:t>
      </w:r>
      <w:r w:rsidR="00931C1A">
        <w:t xml:space="preserve"> "</w:t>
      </w:r>
      <w:r w:rsidRPr="00931C1A">
        <w:t>модель</w:t>
      </w:r>
      <w:r w:rsidR="00931C1A">
        <w:t xml:space="preserve">" </w:t>
      </w:r>
      <w:r w:rsidRPr="00931C1A">
        <w:t>конкретного решения, а не результат законодательного абстрагирования от отдельных случаев</w:t>
      </w:r>
      <w:r w:rsidR="00931C1A" w:rsidRPr="00931C1A">
        <w:t xml:space="preserve">. </w:t>
      </w:r>
      <w:r w:rsidRPr="00931C1A">
        <w:t>Общее право приоритетное значение придает процессуальным нормам, формам судопроизводства, источникам доказательств, ибо они составляют одновременно механизм правообразования и механизм правореализации</w:t>
      </w:r>
      <w:r w:rsidR="00931C1A" w:rsidRPr="00931C1A">
        <w:t xml:space="preserve">. </w:t>
      </w:r>
      <w:r w:rsidRPr="00931C1A">
        <w:t>При этом важным признаком общего права выступает автономия судебной власти от любой иной власти в государстве, что проявляется в отсутствии прокуратуры и административной юстиции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В настоящее время наряду с общим правом в странах англо-саксонской правовой семьи широкое развитие получило законодательство</w:t>
      </w:r>
      <w:r w:rsidR="00931C1A">
        <w:t xml:space="preserve"> (</w:t>
      </w:r>
      <w:r w:rsidRPr="00931C1A">
        <w:rPr>
          <w:b/>
          <w:bCs/>
        </w:rPr>
        <w:t>статусное право</w:t>
      </w:r>
      <w:r w:rsidR="00931C1A" w:rsidRPr="00931C1A">
        <w:t>),</w:t>
      </w:r>
      <w:r w:rsidRPr="00931C1A">
        <w:t xml:space="preserve"> источником которого являются акты представительных органов, что свидетельствует о сложных процессах эволюции данной правовой семьи</w:t>
      </w:r>
      <w:r w:rsidR="00931C1A" w:rsidRPr="00931C1A">
        <w:t xml:space="preserve">. </w:t>
      </w:r>
      <w:r w:rsidRPr="00931C1A">
        <w:t>Однако исходные принципы организации правовая система, например, Англии сохраняет с XIII века до сих пор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rPr>
          <w:b/>
          <w:bCs/>
        </w:rPr>
        <w:t>Романо-германская правовая семья</w:t>
      </w:r>
      <w:r w:rsidR="00931C1A" w:rsidRPr="00931C1A">
        <w:rPr>
          <w:b/>
          <w:bCs/>
        </w:rPr>
        <w:t xml:space="preserve">. </w:t>
      </w:r>
      <w:r w:rsidRPr="00931C1A">
        <w:t>Исторические корни этой правовой семьи относятся к римскому праву</w:t>
      </w:r>
      <w:r w:rsidR="00931C1A">
        <w:t xml:space="preserve"> (</w:t>
      </w:r>
      <w:r w:rsidRPr="00931C1A">
        <w:t>1 в</w:t>
      </w:r>
      <w:r w:rsidR="00931C1A" w:rsidRPr="00931C1A">
        <w:t xml:space="preserve">. </w:t>
      </w:r>
      <w:r w:rsidRPr="00931C1A">
        <w:t xml:space="preserve">до </w:t>
      </w:r>
      <w:r w:rsidR="00931C1A">
        <w:t>н.э.</w:t>
      </w:r>
      <w:r w:rsidR="00931C1A" w:rsidRPr="00931C1A">
        <w:t xml:space="preserve"> - </w:t>
      </w:r>
      <w:r w:rsidRPr="00931C1A">
        <w:t>VI в</w:t>
      </w:r>
      <w:r w:rsidR="00931C1A" w:rsidRPr="00931C1A">
        <w:t xml:space="preserve">. </w:t>
      </w:r>
      <w:r w:rsidRPr="00931C1A">
        <w:t>н</w:t>
      </w:r>
      <w:r w:rsidR="00931C1A" w:rsidRPr="00931C1A">
        <w:t xml:space="preserve">. </w:t>
      </w:r>
      <w:r w:rsidRPr="00931C1A">
        <w:t>э</w:t>
      </w:r>
      <w:r w:rsidR="00931C1A" w:rsidRPr="00931C1A">
        <w:t xml:space="preserve">). </w:t>
      </w:r>
      <w:r w:rsidRPr="00931C1A">
        <w:t xml:space="preserve">В качестве основного источника она использует писаное право, </w:t>
      </w:r>
      <w:r w:rsidR="00931C1A">
        <w:t>т.е.</w:t>
      </w:r>
      <w:r w:rsidR="00931C1A" w:rsidRPr="00931C1A">
        <w:t xml:space="preserve"> </w:t>
      </w:r>
      <w:r w:rsidRPr="00931C1A">
        <w:t>юридические правила</w:t>
      </w:r>
      <w:r w:rsidR="00931C1A">
        <w:t xml:space="preserve"> (</w:t>
      </w:r>
      <w:r w:rsidRPr="00931C1A">
        <w:t>нормы</w:t>
      </w:r>
      <w:r w:rsidR="00931C1A" w:rsidRPr="00931C1A">
        <w:t>),</w:t>
      </w:r>
      <w:r w:rsidRPr="00931C1A">
        <w:t xml:space="preserve"> сформулированные в законодательных актах государства</w:t>
      </w:r>
      <w:r w:rsidR="00931C1A" w:rsidRPr="00931C1A">
        <w:t xml:space="preserve">. </w:t>
      </w:r>
      <w:r w:rsidRPr="00931C1A">
        <w:t>Законодатель</w:t>
      </w:r>
      <w:r w:rsidR="00931C1A">
        <w:t xml:space="preserve"> (</w:t>
      </w:r>
      <w:r w:rsidRPr="00931C1A">
        <w:t>орган государственной власти</w:t>
      </w:r>
      <w:r w:rsidR="00931C1A" w:rsidRPr="00931C1A">
        <w:t xml:space="preserve">) </w:t>
      </w:r>
      <w:r w:rsidRPr="00931C1A">
        <w:t>в связи с этим должен осмыслить общественные отношения, обобщить социальную практику, типизировать повторяющиеся ситуации и сформулировать в нормативных актах общие модели прав и обязанностей для граждан и организаций</w:t>
      </w:r>
      <w:r w:rsidR="00931C1A" w:rsidRPr="00931C1A">
        <w:t xml:space="preserve">. </w:t>
      </w:r>
      <w:r w:rsidRPr="00931C1A">
        <w:t>На правоприменителей</w:t>
      </w:r>
      <w:r w:rsidR="00931C1A">
        <w:t xml:space="preserve"> (</w:t>
      </w:r>
      <w:r w:rsidRPr="00931C1A">
        <w:t>это наименование весьма точно для данной правовой семьи отражает роль и функции юристов</w:t>
      </w:r>
      <w:r w:rsidR="00931C1A" w:rsidRPr="00931C1A">
        <w:t>),</w:t>
      </w:r>
      <w:r w:rsidRPr="00931C1A">
        <w:t xml:space="preserve"> и прежде всего суд, возлагается обязанность точной реализации этих общих норм в конкретных судебных, административных решениях, что, в конечном счете, обеспечивает единообразие судебной или административной практики в масштабе всего государства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Судья романо-германской правовой семьи не обязан следовать ранее принятому решению другого суда за исключением судебной практики Верховного и</w:t>
      </w:r>
      <w:r w:rsidR="00931C1A">
        <w:t xml:space="preserve"> (</w:t>
      </w:r>
      <w:r w:rsidRPr="00931C1A">
        <w:t>или</w:t>
      </w:r>
      <w:r w:rsidR="00931C1A" w:rsidRPr="00931C1A">
        <w:t xml:space="preserve">) </w:t>
      </w:r>
      <w:r w:rsidRPr="00931C1A">
        <w:t>Конституционного суда</w:t>
      </w:r>
      <w:r w:rsidR="00931C1A" w:rsidRPr="00931C1A">
        <w:t xml:space="preserve">. </w:t>
      </w:r>
      <w:r w:rsidRPr="00931C1A">
        <w:t>Но и в этом случае высшие судебные инстанции не вправе создавать своими решениями новые нормы, а могут лишь толковать имеющиеся в нормативно-правовых актах</w:t>
      </w:r>
      <w:r w:rsidR="00931C1A" w:rsidRPr="00931C1A">
        <w:t xml:space="preserve">. </w:t>
      </w:r>
      <w:r w:rsidRPr="00931C1A">
        <w:t>Судья, работающий в стране, входящей в зону романо-германской правовой семьи, решая юридическое дело, главным образом осуществляет лишь процесс квалификации</w:t>
      </w:r>
      <w:r w:rsidR="00931C1A" w:rsidRPr="00931C1A">
        <w:t xml:space="preserve"> - </w:t>
      </w:r>
      <w:r w:rsidRPr="00931C1A">
        <w:t>строит цепь умозаключений по методу силлогизма, где роль большей посылки играет норма, а меньшей</w:t>
      </w:r>
      <w:r w:rsidR="00931C1A" w:rsidRPr="00931C1A">
        <w:t xml:space="preserve"> - </w:t>
      </w:r>
      <w:r w:rsidRPr="00931C1A">
        <w:t>обстоятельства конкретного случая</w:t>
      </w:r>
      <w:r w:rsidR="00931C1A" w:rsidRPr="00931C1A">
        <w:t xml:space="preserve">. </w:t>
      </w:r>
      <w:r w:rsidRPr="00931C1A">
        <w:t>Это, конечно, вовсе не свидетельствует об отсутствии в правоприменении творческого, самостоятельного начала</w:t>
      </w:r>
      <w:r w:rsidR="00931C1A" w:rsidRPr="00931C1A">
        <w:t xml:space="preserve">. </w:t>
      </w:r>
      <w:r w:rsidRPr="00931C1A">
        <w:t>Чтобы правильно применить отвлеченную от конкретной ситуации норму, юрист должен глубоко вникнуть в природу этой ситуации</w:t>
      </w:r>
      <w:r w:rsidR="00931C1A" w:rsidRPr="00931C1A">
        <w:t xml:space="preserve">: </w:t>
      </w:r>
      <w:r w:rsidRPr="00931C1A">
        <w:t xml:space="preserve">обстоятельства деяния и личность деятеля, например, с тем, чтобы применение права было справедливым, гуманным, целесообразным, </w:t>
      </w:r>
      <w:r w:rsidR="00931C1A">
        <w:t>т.е.</w:t>
      </w:r>
      <w:r w:rsidR="00931C1A" w:rsidRPr="00931C1A">
        <w:t xml:space="preserve"> </w:t>
      </w:r>
      <w:r w:rsidRPr="00931C1A">
        <w:t>отражало внутреннюю природу права</w:t>
      </w:r>
      <w:r w:rsidR="00931C1A" w:rsidRPr="00931C1A">
        <w:t xml:space="preserve">. </w:t>
      </w:r>
      <w:r w:rsidRPr="00931C1A">
        <w:t>В этом смысле и в континентальной правовой семье судебная</w:t>
      </w:r>
      <w:r w:rsidR="00931C1A">
        <w:t xml:space="preserve"> (</w:t>
      </w:r>
      <w:r w:rsidRPr="00931C1A">
        <w:t>правоприменительная</w:t>
      </w:r>
      <w:r w:rsidR="00931C1A" w:rsidRPr="00931C1A">
        <w:t xml:space="preserve">) </w:t>
      </w:r>
      <w:r w:rsidRPr="00931C1A">
        <w:t>практика не может не иметь некоторого нормативного значения, то есть выступать в роли фактора</w:t>
      </w:r>
      <w:r w:rsidR="00931C1A">
        <w:t xml:space="preserve"> "</w:t>
      </w:r>
      <w:r w:rsidRPr="00931C1A">
        <w:t>давления</w:t>
      </w:r>
      <w:r w:rsidR="00931C1A">
        <w:t xml:space="preserve">" </w:t>
      </w:r>
      <w:r w:rsidRPr="00931C1A">
        <w:t>либо корректировки законодательства, которое, однако, официально признается приоритетным либо даже единственным источником права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Такое положение, когда семья общего права имеет черты, присущие семье континентального права</w:t>
      </w:r>
      <w:r w:rsidR="00931C1A">
        <w:t xml:space="preserve"> (</w:t>
      </w:r>
      <w:r w:rsidRPr="00931C1A">
        <w:t>писаное право</w:t>
      </w:r>
      <w:r w:rsidR="00931C1A" w:rsidRPr="00931C1A">
        <w:t>),</w:t>
      </w:r>
      <w:r w:rsidRPr="00931C1A">
        <w:t xml:space="preserve"> а последняя использует некоторые механизмы англо-саксонской правовой семьи</w:t>
      </w:r>
      <w:r w:rsidR="00931C1A">
        <w:t xml:space="preserve"> (</w:t>
      </w:r>
      <w:r w:rsidRPr="00931C1A">
        <w:t>судебная практика</w:t>
      </w:r>
      <w:r w:rsidR="00931C1A" w:rsidRPr="00931C1A">
        <w:t>),</w:t>
      </w:r>
      <w:r w:rsidRPr="00931C1A">
        <w:t xml:space="preserve"> свидетельствует о глубоких взаимосвязях мирового правового развития, известном единстве правового регулирования в рамках, в частности, европейской цивилизации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Значительным своеобразием обладают правовые системы, основанные на традиционном и религиозном регулировании, где право не рассматривается как результат рациональной деятельности человека, а тем более государства</w:t>
      </w:r>
      <w:r w:rsidR="00931C1A" w:rsidRPr="00931C1A">
        <w:t xml:space="preserve">. </w:t>
      </w:r>
      <w:r w:rsidRPr="00931C1A">
        <w:t>Различают так называемые традиционные правовые системы</w:t>
      </w:r>
      <w:r w:rsidR="00931C1A">
        <w:t xml:space="preserve"> (</w:t>
      </w:r>
      <w:r w:rsidRPr="00931C1A">
        <w:t>построенные на обычном праве</w:t>
      </w:r>
      <w:r w:rsidR="00931C1A" w:rsidRPr="00931C1A">
        <w:t xml:space="preserve">) </w:t>
      </w:r>
      <w:r w:rsidRPr="00931C1A">
        <w:t>и религиозные правовые системы</w:t>
      </w:r>
      <w:r w:rsidR="00931C1A">
        <w:t xml:space="preserve"> (</w:t>
      </w:r>
      <w:r w:rsidRPr="00931C1A">
        <w:t>мусульманское, индусское право</w:t>
      </w:r>
      <w:r w:rsidR="00931C1A" w:rsidRPr="00931C1A">
        <w:t xml:space="preserve">). </w:t>
      </w:r>
      <w:r w:rsidRPr="00931C1A">
        <w:t>К странам традиционного права относят Японию, государства Тропической Африки и некоторые другие</w:t>
      </w:r>
      <w:r w:rsidR="00931C1A" w:rsidRPr="00931C1A">
        <w:t xml:space="preserve">. </w:t>
      </w:r>
      <w:r w:rsidRPr="00931C1A">
        <w:t>В основе религиозной правовой системы лежит какая-либо система вероучения</w:t>
      </w:r>
      <w:r w:rsidR="00931C1A" w:rsidRPr="00931C1A">
        <w:t xml:space="preserve">. </w:t>
      </w:r>
      <w:r w:rsidRPr="00931C1A">
        <w:t xml:space="preserve">Так, источниками </w:t>
      </w:r>
      <w:r w:rsidRPr="00931C1A">
        <w:rPr>
          <w:b/>
          <w:bCs/>
        </w:rPr>
        <w:t>мусульманского права</w:t>
      </w:r>
      <w:r w:rsidRPr="00931C1A">
        <w:t xml:space="preserve"> являются </w:t>
      </w:r>
      <w:r w:rsidRPr="00931C1A">
        <w:rPr>
          <w:b/>
          <w:bCs/>
        </w:rPr>
        <w:t>Коран, сунна и иджма</w:t>
      </w:r>
      <w:r w:rsidR="00931C1A" w:rsidRPr="00931C1A">
        <w:t xml:space="preserve">. </w:t>
      </w:r>
      <w:r w:rsidRPr="00931C1A">
        <w:t>Коран</w:t>
      </w:r>
      <w:r w:rsidR="00931C1A" w:rsidRPr="00931C1A">
        <w:t xml:space="preserve"> - </w:t>
      </w:r>
      <w:r w:rsidRPr="00931C1A">
        <w:t>священная книга ислама и всех мусульман, состоящая из высказываний пророка Магомета, произнесенных им в Мекке и Медине</w:t>
      </w:r>
      <w:r w:rsidR="00931C1A" w:rsidRPr="00931C1A">
        <w:t xml:space="preserve">. </w:t>
      </w:r>
      <w:r w:rsidRPr="00931C1A">
        <w:t>Наряду с общими духовными положениями, проповедями, обрядами там есть и установления вполне нормативно-юридического характера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rPr>
          <w:b/>
          <w:bCs/>
        </w:rPr>
        <w:t>Сунна</w:t>
      </w:r>
      <w:r w:rsidR="00931C1A" w:rsidRPr="00931C1A">
        <w:t xml:space="preserve"> - </w:t>
      </w:r>
      <w:r w:rsidRPr="00931C1A">
        <w:t>мусульманское священное предание, рассказывающее о жизни пророка и представляющая собой сборник норм-традиций, связанных с поведением и высказываниями пророка, которые должны служить образцами для мусульман</w:t>
      </w:r>
      <w:r w:rsidR="00931C1A" w:rsidRPr="00931C1A">
        <w:t xml:space="preserve">. </w:t>
      </w:r>
      <w:r w:rsidRPr="00931C1A">
        <w:rPr>
          <w:b/>
          <w:bCs/>
        </w:rPr>
        <w:t>Иджма</w:t>
      </w:r>
      <w:r w:rsidR="00931C1A" w:rsidRPr="00931C1A">
        <w:t xml:space="preserve"> - </w:t>
      </w:r>
      <w:r w:rsidRPr="00931C1A">
        <w:t>третий источник мусульманского права</w:t>
      </w:r>
      <w:r w:rsidR="00931C1A" w:rsidRPr="00931C1A">
        <w:t xml:space="preserve"> - </w:t>
      </w:r>
      <w:r w:rsidRPr="00931C1A">
        <w:t>комментарии ислама, составленные его толкователями</w:t>
      </w:r>
      <w:r w:rsidR="00931C1A" w:rsidRPr="00931C1A">
        <w:t xml:space="preserve"> - </w:t>
      </w:r>
      <w:r w:rsidRPr="00931C1A">
        <w:t>докторами мусульманской религии</w:t>
      </w:r>
      <w:r w:rsidR="00931C1A" w:rsidRPr="00931C1A">
        <w:t xml:space="preserve">. </w:t>
      </w:r>
      <w:r w:rsidRPr="00931C1A">
        <w:t>Эти комментарии восполняют пробелы в религиозных нормах</w:t>
      </w:r>
      <w:r w:rsidR="00931C1A" w:rsidRPr="00931C1A">
        <w:t xml:space="preserve">. </w:t>
      </w:r>
      <w:r w:rsidRPr="00931C1A">
        <w:t>Окончательное толкование ислама дается в иджме, поэтому коран и сунна непосредственного юридического значения не имеют</w:t>
      </w:r>
      <w:r w:rsidR="00931C1A" w:rsidRPr="00931C1A">
        <w:t xml:space="preserve">. </w:t>
      </w:r>
      <w:r w:rsidRPr="00931C1A">
        <w:t>Практики ссылаются на сборники норм, соответствующие иджме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Мусульманское право сформировалось в глубоком средневековье и с тех пор проделало существенную эволюцию с точки зрения развития своих источников</w:t>
      </w:r>
      <w:r w:rsidR="00931C1A" w:rsidRPr="00931C1A">
        <w:t xml:space="preserve">. </w:t>
      </w:r>
      <w:r w:rsidRPr="00931C1A">
        <w:t>Характерные черты этого права</w:t>
      </w:r>
      <w:r w:rsidR="00931C1A" w:rsidRPr="00931C1A">
        <w:t xml:space="preserve"> - </w:t>
      </w:r>
      <w:r w:rsidRPr="00931C1A">
        <w:t>архаичность, казуистичность, отсутствие писаных систематизированных норм во многом сглажены принятием в новейшее время законов, кодексов</w:t>
      </w:r>
      <w:r w:rsidR="00931C1A" w:rsidRPr="00931C1A">
        <w:t xml:space="preserve"> - </w:t>
      </w:r>
      <w:r w:rsidRPr="00931C1A">
        <w:t>продуктов деятельности государства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 xml:space="preserve">Другой широко распространенной системой религиозного права является </w:t>
      </w:r>
      <w:r w:rsidRPr="00931C1A">
        <w:rPr>
          <w:b/>
          <w:bCs/>
        </w:rPr>
        <w:t>индусское право</w:t>
      </w:r>
      <w:r w:rsidR="00931C1A" w:rsidRPr="00931C1A">
        <w:t xml:space="preserve">. </w:t>
      </w:r>
      <w:r w:rsidRPr="00931C1A">
        <w:t>Оно распространяется практически на всех выходцев из Индии и так же, как мусульманское право, тесно связано с религией</w:t>
      </w:r>
      <w:r w:rsidR="00931C1A" w:rsidRPr="00931C1A">
        <w:t xml:space="preserve"> - </w:t>
      </w:r>
      <w:r w:rsidRPr="00931C1A">
        <w:t>индуизмом</w:t>
      </w:r>
      <w:r w:rsidR="00931C1A" w:rsidRPr="00931C1A">
        <w:t xml:space="preserve">. </w:t>
      </w:r>
      <w:r w:rsidRPr="00931C1A">
        <w:t>В содержание этой системы входят обряды, верования, идеологические ценности</w:t>
      </w:r>
      <w:r w:rsidR="00931C1A" w:rsidRPr="00931C1A">
        <w:t xml:space="preserve">: </w:t>
      </w:r>
      <w:r w:rsidRPr="00931C1A">
        <w:t>мораль, философия, которые нормативно закрепляют определенный образ жизни и общественное устройство</w:t>
      </w:r>
      <w:r w:rsidR="00931C1A" w:rsidRPr="00931C1A">
        <w:t xml:space="preserve">. </w:t>
      </w:r>
      <w:r w:rsidRPr="00931C1A">
        <w:t>Индуизм сформировался в глубокой древности</w:t>
      </w:r>
      <w:r w:rsidR="00931C1A" w:rsidRPr="00931C1A">
        <w:t xml:space="preserve"> - </w:t>
      </w:r>
      <w:r w:rsidRPr="00931C1A">
        <w:t>почти две тысячи лет назад, однако сохранил свое регулирующее значение до настоящего времени</w:t>
      </w:r>
      <w:r w:rsidR="00931C1A" w:rsidRPr="00931C1A">
        <w:t xml:space="preserve">. </w:t>
      </w:r>
      <w:r w:rsidRPr="00931C1A">
        <w:t>В этом качестве индуизм выступает элементом государственно-правовых отношений современного, в частности, индийского общества</w:t>
      </w:r>
      <w:r w:rsidR="00931C1A" w:rsidRPr="00931C1A">
        <w:t xml:space="preserve">. </w:t>
      </w:r>
      <w:r w:rsidRPr="00931C1A">
        <w:t>Особенную роль индусское право играет в сферах, где влияние религии до сих пор наиболее ощутимо</w:t>
      </w:r>
      <w:r w:rsidR="00931C1A" w:rsidRPr="00931C1A">
        <w:t xml:space="preserve"> - </w:t>
      </w:r>
      <w:r w:rsidRPr="00931C1A">
        <w:t xml:space="preserve">семейных, наследственных отношениях, кастовом статусе человека и </w:t>
      </w:r>
      <w:r w:rsidR="00931C1A">
        <w:t>т.д.</w:t>
      </w:r>
    </w:p>
    <w:p w:rsidR="00931C1A" w:rsidRDefault="00407E1E" w:rsidP="00931C1A">
      <w:pPr>
        <w:ind w:firstLine="709"/>
      </w:pPr>
      <w:r w:rsidRPr="00931C1A">
        <w:t>Главной тенденцией развития как обычного</w:t>
      </w:r>
      <w:r w:rsidR="00931C1A">
        <w:t xml:space="preserve"> (</w:t>
      </w:r>
      <w:r w:rsidRPr="00931C1A">
        <w:t>традиционного</w:t>
      </w:r>
      <w:r w:rsidR="00931C1A" w:rsidRPr="00931C1A">
        <w:t>),</w:t>
      </w:r>
      <w:r w:rsidRPr="00931C1A">
        <w:t xml:space="preserve"> так и религиозного</w:t>
      </w:r>
      <w:r w:rsidR="00931C1A">
        <w:t xml:space="preserve"> (</w:t>
      </w:r>
      <w:r w:rsidRPr="00931C1A">
        <w:t xml:space="preserve">мусульманского и </w:t>
      </w:r>
      <w:r w:rsidR="00931C1A">
        <w:t>др.)</w:t>
      </w:r>
      <w:r w:rsidR="00931C1A" w:rsidRPr="00931C1A">
        <w:t xml:space="preserve"> </w:t>
      </w:r>
      <w:r w:rsidRPr="00931C1A">
        <w:t>права является усиление роли закона как источника права</w:t>
      </w:r>
      <w:r w:rsidR="00931C1A" w:rsidRPr="00931C1A">
        <w:t xml:space="preserve">. </w:t>
      </w:r>
      <w:r w:rsidRPr="00931C1A">
        <w:t>Однако эта тенденция реализуется на фоне не снижающейся значения традиционных и особенно религиозных норм, и даже в известной мере</w:t>
      </w:r>
      <w:r w:rsidR="00931C1A" w:rsidRPr="00931C1A">
        <w:t xml:space="preserve"> - </w:t>
      </w:r>
      <w:r w:rsidRPr="00931C1A">
        <w:t>их возрождения в качестве ведущей нормативной системы общества, что весьма характерно для исламских государств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rPr>
          <w:b/>
          <w:bCs/>
        </w:rPr>
        <w:t>Славянская правовая семья</w:t>
      </w:r>
      <w:r w:rsidR="00931C1A" w:rsidRPr="00931C1A">
        <w:t xml:space="preserve">. </w:t>
      </w:r>
      <w:r w:rsidRPr="00931C1A">
        <w:t>Выделение славянской правовой семьи в качестве самостоятельной ветви правовой системы имеет определенную новизну и поэтому нуждается в дополнительном обосновании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Особенностью приведенного варианта структуры правовых семей, включающей самостоятельную семью</w:t>
      </w:r>
      <w:r w:rsidR="00931C1A" w:rsidRPr="00931C1A">
        <w:t xml:space="preserve"> </w:t>
      </w:r>
      <w:r w:rsidRPr="00931C1A">
        <w:rPr>
          <w:smallCaps/>
        </w:rPr>
        <w:t>с</w:t>
      </w:r>
      <w:r w:rsidRPr="00931C1A">
        <w:t>лавянского права, является стремление отразить подход уже известных типологий, выделяющих в отдельную рубрику славянскую правовую семью, так и изменения юридической карты современной Европы</w:t>
      </w:r>
      <w:r w:rsidR="00931C1A" w:rsidRPr="00931C1A">
        <w:t xml:space="preserve">. </w:t>
      </w:r>
      <w:r w:rsidRPr="00931C1A">
        <w:t>Из представленной классификации не выпадает</w:t>
      </w:r>
      <w:r w:rsidR="00931C1A">
        <w:t xml:space="preserve"> (</w:t>
      </w:r>
      <w:r w:rsidRPr="00931C1A">
        <w:t>в отличие от некоторых современных трактовок</w:t>
      </w:r>
      <w:r w:rsidR="00931C1A" w:rsidRPr="00931C1A">
        <w:t xml:space="preserve">) </w:t>
      </w:r>
      <w:r w:rsidRPr="00931C1A">
        <w:t>нормативный регион и соответственно правовая общность, образуемая странами в основном славянского этнического происхождения, относимыми в свое время к социалистической правовой семье</w:t>
      </w:r>
      <w:r w:rsidR="00931C1A" w:rsidRPr="00931C1A">
        <w:t xml:space="preserve">. </w:t>
      </w:r>
      <w:r w:rsidRPr="00931C1A">
        <w:t>Конечно, здесь идет речь о государствах бывшего социалистического содружества</w:t>
      </w:r>
      <w:r w:rsidR="00931C1A" w:rsidRPr="00931C1A">
        <w:t xml:space="preserve"> - </w:t>
      </w:r>
      <w:r w:rsidRPr="00931C1A">
        <w:t>СССР</w:t>
      </w:r>
      <w:r w:rsidR="00931C1A">
        <w:t>, Г</w:t>
      </w:r>
      <w:r w:rsidRPr="00931C1A">
        <w:t>ДР</w:t>
      </w:r>
      <w:r w:rsidR="00931C1A">
        <w:t>, П</w:t>
      </w:r>
      <w:r w:rsidRPr="00931C1A">
        <w:t>ольше, Болгарии,</w:t>
      </w:r>
      <w:r w:rsidR="00931C1A" w:rsidRPr="00931C1A">
        <w:t xml:space="preserve">. </w:t>
      </w:r>
      <w:r w:rsidRPr="00931C1A">
        <w:t>Венгрии, Чехословакии, Румынии, которые составляли, в частности, по мнению французского компаративиста Р</w:t>
      </w:r>
      <w:r w:rsidR="00931C1A" w:rsidRPr="00931C1A">
        <w:t xml:space="preserve">. </w:t>
      </w:r>
      <w:r w:rsidRPr="00931C1A">
        <w:t>Давида, особую семью социалистического права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Основанием для выделения этой правовой общности в качестве отдельной, специфичной правовой семьи были, в свое время, социально-экономические и идеологические критерии, находившие концентрированное выражение в понятиях</w:t>
      </w:r>
      <w:r w:rsidR="00931C1A">
        <w:t xml:space="preserve"> "</w:t>
      </w:r>
      <w:r w:rsidRPr="00931C1A">
        <w:rPr>
          <w:b/>
          <w:bCs/>
        </w:rPr>
        <w:t>общественно-экономическая формация</w:t>
      </w:r>
      <w:r w:rsidR="00931C1A">
        <w:rPr>
          <w:b/>
          <w:bCs/>
        </w:rPr>
        <w:t>", "</w:t>
      </w:r>
      <w:r w:rsidRPr="00931C1A">
        <w:rPr>
          <w:b/>
          <w:bCs/>
        </w:rPr>
        <w:t>социальный</w:t>
      </w:r>
      <w:r w:rsidR="00931C1A" w:rsidRPr="00931C1A">
        <w:rPr>
          <w:b/>
          <w:bCs/>
        </w:rPr>
        <w:t xml:space="preserve"> </w:t>
      </w:r>
      <w:r w:rsidRPr="00931C1A">
        <w:rPr>
          <w:b/>
          <w:bCs/>
        </w:rPr>
        <w:t>строй общества</w:t>
      </w:r>
      <w:r w:rsidR="00931C1A">
        <w:rPr>
          <w:b/>
          <w:bCs/>
        </w:rPr>
        <w:t xml:space="preserve">", </w:t>
      </w:r>
      <w:r w:rsidRPr="00931C1A">
        <w:t>который с помощью права стремилась утвердить и развивать государственная</w:t>
      </w:r>
      <w:r w:rsidR="00931C1A">
        <w:t xml:space="preserve"> (</w:t>
      </w:r>
      <w:r w:rsidRPr="00931C1A">
        <w:t>политическая</w:t>
      </w:r>
      <w:r w:rsidR="00931C1A" w:rsidRPr="00931C1A">
        <w:t xml:space="preserve">) </w:t>
      </w:r>
      <w:r w:rsidRPr="00931C1A">
        <w:t>власть названных стран</w:t>
      </w:r>
      <w:r w:rsidR="00931C1A" w:rsidRPr="00931C1A">
        <w:t xml:space="preserve">. </w:t>
      </w:r>
      <w:r w:rsidRPr="00931C1A">
        <w:t>В традиционной для нашей науки классификации правовых семей на семьи общего, романо-германского</w:t>
      </w:r>
      <w:r w:rsidR="00931C1A">
        <w:t xml:space="preserve"> (</w:t>
      </w:r>
      <w:r w:rsidRPr="00931C1A">
        <w:t>континентального</w:t>
      </w:r>
      <w:r w:rsidR="00931C1A" w:rsidRPr="00931C1A">
        <w:t>),</w:t>
      </w:r>
      <w:r w:rsidRPr="00931C1A">
        <w:t xml:space="preserve"> традиционно-обычного, религиозного и социалистического права использовалось сразу несколько, довольно разнохарактерных критериев</w:t>
      </w:r>
      <w:r w:rsidR="00931C1A" w:rsidRPr="00931C1A">
        <w:t xml:space="preserve"> - </w:t>
      </w:r>
      <w:r w:rsidRPr="00931C1A">
        <w:t>от технико-юридических до социально-экономических и идеологических</w:t>
      </w:r>
      <w:r w:rsidR="00931C1A" w:rsidRPr="00931C1A">
        <w:t xml:space="preserve">. </w:t>
      </w:r>
      <w:r w:rsidRPr="00931C1A">
        <w:t>Такая классификация соответствовала устоявшимся научным подходам и главное</w:t>
      </w:r>
      <w:r w:rsidR="00931C1A" w:rsidRPr="00931C1A">
        <w:t xml:space="preserve"> - </w:t>
      </w:r>
      <w:r w:rsidRPr="00931C1A">
        <w:t>государственно-правовым реалиям мира</w:t>
      </w:r>
      <w:r w:rsidR="00931C1A" w:rsidRPr="00931C1A">
        <w:t xml:space="preserve">. </w:t>
      </w:r>
      <w:r w:rsidRPr="00931C1A">
        <w:t>Поэтому она была общепризнанной в советской юридической литературе</w:t>
      </w:r>
      <w:r w:rsidR="00931C1A" w:rsidRPr="00931C1A">
        <w:t xml:space="preserve">. </w:t>
      </w:r>
      <w:r w:rsidRPr="00931C1A">
        <w:t>В настоящий период данная типология нуждается в определенных уточнениях, вытекающих из новой политической, социально-экономической и духовной ситуации, сложившейся в правовом мире в связи с распадом СССР, европейской социалистической системы, эволюцией общественно-политического строя стран, входивших в зону социалистического права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rPr>
          <w:b/>
          <w:bCs/>
        </w:rPr>
        <w:t>К романо-германской правовой семье</w:t>
      </w:r>
      <w:r w:rsidRPr="00931C1A">
        <w:t xml:space="preserve"> относятся правовые системы, возникшие первоначально в континентальной Европе на основе </w:t>
      </w:r>
      <w:bookmarkStart w:id="3" w:name="OCRUncertain115"/>
      <w:r w:rsidRPr="00931C1A">
        <w:t>древнеримского</w:t>
      </w:r>
      <w:bookmarkEnd w:id="3"/>
      <w:r w:rsidRPr="00931C1A">
        <w:t xml:space="preserve"> права, а также канонических и местных правовых обычаев</w:t>
      </w:r>
      <w:r w:rsidR="00931C1A" w:rsidRPr="00931C1A">
        <w:t xml:space="preserve">. </w:t>
      </w:r>
      <w:r w:rsidRPr="00931C1A">
        <w:t>Они как бы продолжают римское право, являются результатом его эволюции и приспособления к новым условиям</w:t>
      </w:r>
      <w:r w:rsidR="00931C1A" w:rsidRPr="00931C1A">
        <w:t xml:space="preserve">. </w:t>
      </w:r>
      <w:r w:rsidRPr="00931C1A">
        <w:t>Господствующая роль в таких системах принадлежит в первую очередь закону</w:t>
      </w:r>
      <w:r w:rsidR="00931C1A">
        <w:t xml:space="preserve"> (</w:t>
      </w:r>
      <w:r w:rsidRPr="00931C1A">
        <w:t>кодексу</w:t>
      </w:r>
      <w:r w:rsidR="00931C1A" w:rsidRPr="00931C1A">
        <w:t>).</w:t>
      </w:r>
    </w:p>
    <w:p w:rsidR="00931C1A" w:rsidRDefault="00407E1E" w:rsidP="00931C1A">
      <w:pPr>
        <w:ind w:firstLine="709"/>
      </w:pPr>
      <w:bookmarkStart w:id="4" w:name="OCRUncertain116"/>
      <w:r w:rsidRPr="00931C1A">
        <w:t>Романо-германская</w:t>
      </w:r>
      <w:bookmarkEnd w:id="4"/>
      <w:r w:rsidRPr="00931C1A">
        <w:t xml:space="preserve"> правовая семья, существовавшая первоначально в странах континентальной Европы, затем распространилась на всю Латинскую Америку, значительную часть Африки, страны Востока, Японию</w:t>
      </w:r>
      <w:r w:rsidR="00931C1A" w:rsidRPr="00931C1A">
        <w:t xml:space="preserve">. </w:t>
      </w:r>
      <w:r w:rsidRPr="00931C1A">
        <w:t>Этот процесс объясняется колонизаторской деятельностью многих европейских стран, а также высоким уровнем кодификации в этих странах в XIX в</w:t>
      </w:r>
      <w:r w:rsidR="00931C1A">
        <w:t>.,</w:t>
      </w:r>
      <w:r w:rsidRPr="00931C1A">
        <w:t xml:space="preserve"> которую можно было использовать как образец для создания собственного права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rPr>
          <w:b/>
          <w:bCs/>
        </w:rPr>
        <w:t>Правовая система США</w:t>
      </w:r>
      <w:r w:rsidR="00931C1A" w:rsidRPr="00931C1A">
        <w:rPr>
          <w:b/>
          <w:bCs/>
        </w:rPr>
        <w:t xml:space="preserve">. </w:t>
      </w:r>
      <w:r w:rsidRPr="00931C1A">
        <w:t>На территории Северной Америки английское право было распространено обосновавшимися там переселенцами из Англии</w:t>
      </w:r>
      <w:r w:rsidR="00931C1A" w:rsidRPr="00931C1A">
        <w:t xml:space="preserve">. </w:t>
      </w:r>
      <w:r w:rsidRPr="00931C1A">
        <w:t>Обычаи и традиции местных индейцев игнорировались как нечто чуждое и нецивилизованное</w:t>
      </w:r>
      <w:r w:rsidR="00931C1A" w:rsidRPr="00931C1A">
        <w:t xml:space="preserve">. </w:t>
      </w:r>
      <w:r w:rsidRPr="00931C1A">
        <w:t>Однако английское право претерпело в колониях довольно значительные изменения</w:t>
      </w:r>
      <w:r w:rsidR="00931C1A" w:rsidRPr="00931C1A">
        <w:t xml:space="preserve">. </w:t>
      </w:r>
      <w:r w:rsidRPr="00931C1A">
        <w:t>Это было связано с новыми условиями и в первую очередь с тем, что в Новом Свете отсутствовал феодальный уклад</w:t>
      </w:r>
      <w:r w:rsidR="00931C1A" w:rsidRPr="00931C1A">
        <w:t xml:space="preserve">. </w:t>
      </w:r>
      <w:r w:rsidRPr="00931C1A">
        <w:t>Потребность в регулировании новых отношений, складывавшихся в колониях, способствовала утверждению идеи о необходимости создания кодифицированного права</w:t>
      </w:r>
      <w:r w:rsidR="00931C1A" w:rsidRPr="00931C1A">
        <w:t>.</w:t>
      </w:r>
    </w:p>
    <w:p w:rsidR="00931C1A" w:rsidRDefault="00931C1A" w:rsidP="00931C1A">
      <w:pPr>
        <w:ind w:firstLine="709"/>
      </w:pPr>
    </w:p>
    <w:p w:rsidR="00931C1A" w:rsidRDefault="00931C1A" w:rsidP="00931C1A">
      <w:pPr>
        <w:pStyle w:val="2"/>
        <w:rPr>
          <w:lang w:val="ru-RU"/>
        </w:rPr>
      </w:pPr>
      <w:bookmarkStart w:id="5" w:name="_Toc277615414"/>
      <w:r w:rsidRPr="00931C1A">
        <w:t>Общая характеристика основных правовых систем современности</w:t>
      </w:r>
      <w:bookmarkEnd w:id="5"/>
    </w:p>
    <w:p w:rsidR="00931C1A" w:rsidRPr="00931C1A" w:rsidRDefault="00931C1A" w:rsidP="00931C1A">
      <w:pPr>
        <w:ind w:firstLine="709"/>
      </w:pPr>
    </w:p>
    <w:p w:rsidR="00931C1A" w:rsidRDefault="00407E1E" w:rsidP="00931C1A">
      <w:pPr>
        <w:ind w:firstLine="709"/>
      </w:pPr>
      <w:r w:rsidRPr="00931C1A">
        <w:t xml:space="preserve">Наиболее известной является классификация французского учёного </w:t>
      </w:r>
      <w:r w:rsidRPr="00061864">
        <w:t>Р</w:t>
      </w:r>
      <w:r w:rsidR="00931C1A" w:rsidRPr="00061864">
        <w:t xml:space="preserve">. </w:t>
      </w:r>
      <w:r w:rsidRPr="00061864">
        <w:t>Давида</w:t>
      </w:r>
      <w:r w:rsidRPr="00931C1A">
        <w:t>, в соответствии с которой выделяются</w:t>
      </w:r>
      <w:r w:rsidR="00931C1A" w:rsidRPr="00931C1A">
        <w:t>:</w:t>
      </w:r>
    </w:p>
    <w:p w:rsidR="00931C1A" w:rsidRDefault="00407E1E" w:rsidP="00931C1A">
      <w:pPr>
        <w:ind w:firstLine="709"/>
      </w:pPr>
      <w:r w:rsidRPr="00931C1A">
        <w:t>Романо-германская правовая семья</w:t>
      </w:r>
    </w:p>
    <w:p w:rsidR="00931C1A" w:rsidRDefault="00407E1E" w:rsidP="00931C1A">
      <w:pPr>
        <w:ind w:firstLine="709"/>
      </w:pPr>
      <w:r w:rsidRPr="00931C1A">
        <w:t>англосаксонская правовая семья</w:t>
      </w:r>
    </w:p>
    <w:p w:rsidR="00931C1A" w:rsidRDefault="00407E1E" w:rsidP="00931C1A">
      <w:pPr>
        <w:ind w:firstLine="709"/>
      </w:pPr>
      <w:r w:rsidRPr="00931C1A">
        <w:t>религиозная правовая семья</w:t>
      </w:r>
      <w:r w:rsidR="00931C1A">
        <w:t xml:space="preserve"> (</w:t>
      </w:r>
      <w:r w:rsidRPr="00931C1A">
        <w:t xml:space="preserve">мусульманская, иудейская и </w:t>
      </w:r>
      <w:r w:rsidR="00931C1A">
        <w:t>др.)</w:t>
      </w:r>
    </w:p>
    <w:p w:rsidR="00931C1A" w:rsidRDefault="00407E1E" w:rsidP="00931C1A">
      <w:pPr>
        <w:ind w:firstLine="709"/>
      </w:pPr>
      <w:r w:rsidRPr="00931C1A">
        <w:t>социалистическая правовая семья</w:t>
      </w:r>
    </w:p>
    <w:p w:rsidR="00931C1A" w:rsidRPr="00931C1A" w:rsidRDefault="00407E1E" w:rsidP="00931C1A">
      <w:pPr>
        <w:ind w:firstLine="709"/>
      </w:pPr>
      <w:r w:rsidRPr="00931C1A">
        <w:t>некоторые другие правовые семьи</w:t>
      </w:r>
      <w:r w:rsidR="00767E55" w:rsidRPr="00931C1A">
        <w:rPr>
          <w:rStyle w:val="a9"/>
          <w:color w:val="000000"/>
        </w:rPr>
        <w:footnoteReference w:id="6"/>
      </w:r>
    </w:p>
    <w:p w:rsidR="00407E1E" w:rsidRPr="00931C1A" w:rsidRDefault="00407E1E" w:rsidP="00931C1A">
      <w:pPr>
        <w:ind w:firstLine="709"/>
      </w:pPr>
      <w:r w:rsidRPr="00931C1A">
        <w:t>Романо-германская правовая система</w:t>
      </w:r>
    </w:p>
    <w:p w:rsidR="00931C1A" w:rsidRDefault="00407E1E" w:rsidP="00931C1A">
      <w:pPr>
        <w:ind w:firstLine="709"/>
      </w:pPr>
      <w:r w:rsidRPr="00931C1A">
        <w:t xml:space="preserve">Романо-германская правовая семья объединяет правовые системы всех стран континентальной Европы и противопоставляется </w:t>
      </w:r>
      <w:r w:rsidRPr="00061864">
        <w:t>англосаксонскому праву</w:t>
      </w:r>
      <w:r w:rsidR="00931C1A" w:rsidRPr="00931C1A">
        <w:t xml:space="preserve">. </w:t>
      </w:r>
      <w:r w:rsidRPr="00931C1A">
        <w:t xml:space="preserve">Эта правовая семья возникла на основе рецепции </w:t>
      </w:r>
      <w:r w:rsidRPr="00061864">
        <w:t>римского права</w:t>
      </w:r>
      <w:r w:rsidR="00931C1A" w:rsidRPr="00931C1A">
        <w:t xml:space="preserve">. </w:t>
      </w:r>
      <w:r w:rsidRPr="00931C1A">
        <w:t>Основной источник права</w:t>
      </w:r>
      <w:r w:rsidR="00931C1A" w:rsidRPr="00931C1A">
        <w:t xml:space="preserve"> - </w:t>
      </w:r>
      <w:r w:rsidRPr="00061864">
        <w:t>Закон</w:t>
      </w:r>
      <w:r w:rsidR="00931C1A">
        <w:t xml:space="preserve"> (</w:t>
      </w:r>
      <w:r w:rsidRPr="00061864">
        <w:t>нормативный акт</w:t>
      </w:r>
      <w:r w:rsidR="00931C1A" w:rsidRPr="00931C1A">
        <w:t xml:space="preserve">). </w:t>
      </w:r>
      <w:r w:rsidRPr="00931C1A">
        <w:t xml:space="preserve">Ей присуще четкое деление норм права на </w:t>
      </w:r>
      <w:r w:rsidRPr="00061864">
        <w:t>отрасли</w:t>
      </w:r>
      <w:r w:rsidRPr="00931C1A">
        <w:t>, а все отрасли подразделяются на две подсистемы</w:t>
      </w:r>
      <w:r w:rsidR="00931C1A" w:rsidRPr="00931C1A">
        <w:t xml:space="preserve">: </w:t>
      </w:r>
      <w:r w:rsidRPr="00061864">
        <w:t>частное право и публичное право</w:t>
      </w:r>
      <w:r w:rsidR="00931C1A" w:rsidRPr="00931C1A">
        <w:t xml:space="preserve">. </w:t>
      </w:r>
      <w:r w:rsidRPr="00931C1A">
        <w:t xml:space="preserve">К сфере публичного права относятся </w:t>
      </w:r>
      <w:r w:rsidRPr="00061864">
        <w:t>административное</w:t>
      </w:r>
      <w:r w:rsidRPr="00931C1A">
        <w:t xml:space="preserve">, </w:t>
      </w:r>
      <w:r w:rsidRPr="00061864">
        <w:t>уголовное</w:t>
      </w:r>
      <w:r w:rsidRPr="00931C1A">
        <w:t xml:space="preserve">, </w:t>
      </w:r>
      <w:r w:rsidRPr="00061864">
        <w:t>конституционное</w:t>
      </w:r>
      <w:r w:rsidRPr="00931C1A">
        <w:t>, международное публичное</w:t>
      </w:r>
      <w:r w:rsidR="00931C1A" w:rsidRPr="00931C1A">
        <w:t xml:space="preserve">. </w:t>
      </w:r>
      <w:r w:rsidRPr="00931C1A">
        <w:t xml:space="preserve">К частному относятся </w:t>
      </w:r>
      <w:r w:rsidRPr="00061864">
        <w:t>гражданское</w:t>
      </w:r>
      <w:r w:rsidRPr="00931C1A">
        <w:t xml:space="preserve">, </w:t>
      </w:r>
      <w:r w:rsidRPr="00061864">
        <w:t>семейное</w:t>
      </w:r>
      <w:r w:rsidRPr="00931C1A">
        <w:t xml:space="preserve">, </w:t>
      </w:r>
      <w:r w:rsidRPr="00061864">
        <w:t>трудовое</w:t>
      </w:r>
      <w:r w:rsidRPr="00931C1A">
        <w:t>, международное частное</w:t>
      </w:r>
      <w:r w:rsidR="00931C1A" w:rsidRPr="00931C1A">
        <w:t xml:space="preserve">. </w:t>
      </w:r>
      <w:r w:rsidRPr="00931C1A">
        <w:t>В системе органов государства проводится четкое различие на законодательные и правоприменительные органы</w:t>
      </w:r>
      <w:r w:rsidR="00931C1A" w:rsidRPr="00931C1A">
        <w:t xml:space="preserve">. </w:t>
      </w:r>
      <w:r w:rsidRPr="00931C1A">
        <w:t xml:space="preserve">Законотворческие функции составляют </w:t>
      </w:r>
      <w:r w:rsidRPr="00061864">
        <w:t>монополию</w:t>
      </w:r>
      <w:r w:rsidRPr="00931C1A">
        <w:t xml:space="preserve"> законодателя</w:t>
      </w:r>
      <w:r w:rsidR="00931C1A" w:rsidRPr="00931C1A">
        <w:t xml:space="preserve">. </w:t>
      </w:r>
      <w:r w:rsidRPr="00931C1A">
        <w:t xml:space="preserve">Для большинства стран этой семьи характерно наличие писаной </w:t>
      </w:r>
      <w:r w:rsidRPr="00061864">
        <w:t>конституции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В рамках романо-германской правовой семьи выделяют следующие группы</w:t>
      </w:r>
      <w:r w:rsidR="00931C1A" w:rsidRPr="00931C1A">
        <w:t>:</w:t>
      </w:r>
    </w:p>
    <w:p w:rsidR="00931C1A" w:rsidRDefault="00407E1E" w:rsidP="00931C1A">
      <w:pPr>
        <w:ind w:firstLine="709"/>
      </w:pPr>
      <w:r w:rsidRPr="00931C1A">
        <w:t>группу романского права</w:t>
      </w:r>
      <w:r w:rsidR="00931C1A">
        <w:t xml:space="preserve"> (</w:t>
      </w:r>
      <w:r w:rsidRPr="00061864">
        <w:t>правовые системы</w:t>
      </w:r>
      <w:r w:rsidRPr="00931C1A">
        <w:t xml:space="preserve"> </w:t>
      </w:r>
      <w:r w:rsidRPr="00061864">
        <w:t>Франции</w:t>
      </w:r>
      <w:r w:rsidRPr="00931C1A">
        <w:t xml:space="preserve">, </w:t>
      </w:r>
      <w:r w:rsidRPr="00061864">
        <w:t>Италии</w:t>
      </w:r>
      <w:r w:rsidRPr="00931C1A">
        <w:t xml:space="preserve">, </w:t>
      </w:r>
      <w:r w:rsidRPr="00061864">
        <w:t>Бельгии</w:t>
      </w:r>
      <w:r w:rsidRPr="00931C1A">
        <w:t xml:space="preserve">, </w:t>
      </w:r>
      <w:r w:rsidRPr="00061864">
        <w:t>Испании</w:t>
      </w:r>
      <w:r w:rsidRPr="00931C1A">
        <w:t xml:space="preserve">, </w:t>
      </w:r>
      <w:r w:rsidRPr="00061864">
        <w:t>Румынии</w:t>
      </w:r>
      <w:r w:rsidRPr="00931C1A">
        <w:t xml:space="preserve">, право </w:t>
      </w:r>
      <w:r w:rsidRPr="00061864">
        <w:t>латиноамериканских стран</w:t>
      </w:r>
      <w:r w:rsidR="00931C1A" w:rsidRPr="00931C1A">
        <w:t>);</w:t>
      </w:r>
    </w:p>
    <w:p w:rsidR="00931C1A" w:rsidRDefault="00407E1E" w:rsidP="00931C1A">
      <w:pPr>
        <w:ind w:firstLine="709"/>
      </w:pPr>
      <w:r w:rsidRPr="00931C1A">
        <w:t>группу германского права</w:t>
      </w:r>
      <w:r w:rsidR="00931C1A">
        <w:t xml:space="preserve"> (</w:t>
      </w:r>
      <w:r w:rsidRPr="00931C1A">
        <w:t xml:space="preserve">правовые системы </w:t>
      </w:r>
      <w:r w:rsidRPr="00061864">
        <w:t>Германии</w:t>
      </w:r>
      <w:r w:rsidRPr="00931C1A">
        <w:t xml:space="preserve">, </w:t>
      </w:r>
      <w:r w:rsidRPr="00061864">
        <w:t>Австрии</w:t>
      </w:r>
      <w:r w:rsidRPr="00931C1A">
        <w:t xml:space="preserve">, </w:t>
      </w:r>
      <w:r w:rsidRPr="00061864">
        <w:t>Венгрии</w:t>
      </w:r>
      <w:r w:rsidRPr="00931C1A">
        <w:t xml:space="preserve">, </w:t>
      </w:r>
      <w:r w:rsidRPr="00061864">
        <w:t>Швейцарии</w:t>
      </w:r>
      <w:r w:rsidRPr="00931C1A">
        <w:t xml:space="preserve">, </w:t>
      </w:r>
      <w:r w:rsidRPr="00061864">
        <w:t>Греции</w:t>
      </w:r>
      <w:r w:rsidRPr="00931C1A">
        <w:t xml:space="preserve">, </w:t>
      </w:r>
      <w:r w:rsidRPr="00061864">
        <w:t>Португалии</w:t>
      </w:r>
      <w:r w:rsidRPr="00931C1A">
        <w:t xml:space="preserve">, </w:t>
      </w:r>
      <w:r w:rsidRPr="00061864">
        <w:t>Турции</w:t>
      </w:r>
      <w:r w:rsidRPr="00931C1A">
        <w:t xml:space="preserve">, </w:t>
      </w:r>
      <w:r w:rsidRPr="00061864">
        <w:t>Японии</w:t>
      </w:r>
      <w:r w:rsidR="00931C1A" w:rsidRPr="00931C1A">
        <w:t>);</w:t>
      </w:r>
    </w:p>
    <w:p w:rsidR="00931C1A" w:rsidRDefault="00407E1E" w:rsidP="00931C1A">
      <w:pPr>
        <w:ind w:firstLine="709"/>
      </w:pPr>
      <w:r w:rsidRPr="00931C1A">
        <w:t>группу скандинавского права</w:t>
      </w:r>
      <w:r w:rsidR="00931C1A">
        <w:t xml:space="preserve"> (</w:t>
      </w:r>
      <w:r w:rsidRPr="00931C1A">
        <w:t xml:space="preserve">правовые системы </w:t>
      </w:r>
      <w:r w:rsidRPr="00061864">
        <w:t>Дании</w:t>
      </w:r>
      <w:r w:rsidRPr="00931C1A">
        <w:t xml:space="preserve">, </w:t>
      </w:r>
      <w:r w:rsidRPr="00061864">
        <w:t>Норвегии</w:t>
      </w:r>
      <w:r w:rsidRPr="00931C1A">
        <w:t xml:space="preserve">, </w:t>
      </w:r>
      <w:r w:rsidRPr="00061864">
        <w:t>Швеции</w:t>
      </w:r>
      <w:r w:rsidR="00931C1A" w:rsidRPr="00931C1A">
        <w:t>).</w:t>
      </w:r>
    </w:p>
    <w:p w:rsidR="00931C1A" w:rsidRDefault="00407E1E" w:rsidP="00931C1A">
      <w:pPr>
        <w:ind w:firstLine="709"/>
      </w:pPr>
      <w:r w:rsidRPr="00931C1A">
        <w:t>Россия относится к странам континентальной системы права и входит в романо-германскую правовую семью</w:t>
      </w:r>
      <w:r w:rsidR="00931C1A" w:rsidRPr="00931C1A">
        <w:t>.</w:t>
      </w:r>
    </w:p>
    <w:p w:rsidR="00931C1A" w:rsidRDefault="00407E1E" w:rsidP="00931C1A">
      <w:pPr>
        <w:ind w:firstLine="709"/>
      </w:pPr>
      <w:r w:rsidRPr="00061864">
        <w:t>Социалистическое право</w:t>
      </w:r>
      <w:r w:rsidRPr="00931C1A">
        <w:t>, хотя и происходящее от романо-германской правовой семьи, нередко выделяют в отдельную правовую семью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rPr>
          <w:b/>
          <w:bCs/>
        </w:rPr>
        <w:t>Англосаксонская правовая семья</w:t>
      </w:r>
      <w:r w:rsidR="00931C1A">
        <w:t xml:space="preserve"> (</w:t>
      </w:r>
      <w:r w:rsidRPr="00061864">
        <w:t>англ</w:t>
      </w:r>
      <w:r w:rsidR="00931C1A" w:rsidRPr="00061864">
        <w:t xml:space="preserve">. </w:t>
      </w:r>
      <w:r w:rsidRPr="00931C1A">
        <w:t xml:space="preserve"> </w:t>
      </w:r>
      <w:r w:rsidRPr="00931C1A">
        <w:rPr>
          <w:i/>
          <w:iCs/>
          <w:lang w:val="en"/>
        </w:rPr>
        <w:t>common</w:t>
      </w:r>
      <w:r w:rsidRPr="00931C1A">
        <w:rPr>
          <w:i/>
          <w:iCs/>
        </w:rPr>
        <w:t xml:space="preserve"> </w:t>
      </w:r>
      <w:r w:rsidRPr="00931C1A">
        <w:rPr>
          <w:i/>
          <w:iCs/>
          <w:lang w:val="en"/>
        </w:rPr>
        <w:t>law</w:t>
      </w:r>
      <w:r w:rsidRPr="00931C1A">
        <w:t>, из франц</w:t>
      </w:r>
      <w:r w:rsidR="00931C1A">
        <w:t>.com</w:t>
      </w:r>
      <w:r w:rsidRPr="00931C1A">
        <w:rPr>
          <w:i/>
          <w:iCs/>
        </w:rPr>
        <w:t>une ley</w:t>
      </w:r>
      <w:r w:rsidRPr="00931C1A">
        <w:t>, лат</w:t>
      </w:r>
      <w:r w:rsidR="00931C1A">
        <w:t>.com</w:t>
      </w:r>
      <w:r w:rsidRPr="00931C1A">
        <w:rPr>
          <w:i/>
          <w:iCs/>
        </w:rPr>
        <w:t>munis lex</w:t>
      </w:r>
      <w:r w:rsidR="00931C1A" w:rsidRPr="00931C1A">
        <w:t xml:space="preserve">) - </w:t>
      </w:r>
      <w:r w:rsidRPr="00061864">
        <w:t>правовая семья</w:t>
      </w:r>
      <w:r w:rsidRPr="00931C1A">
        <w:t xml:space="preserve"> </w:t>
      </w:r>
      <w:r w:rsidRPr="00061864">
        <w:t>англосаксонских</w:t>
      </w:r>
      <w:r w:rsidRPr="00931C1A">
        <w:t xml:space="preserve"> государств</w:t>
      </w:r>
      <w:r w:rsidR="00931C1A" w:rsidRPr="00931C1A">
        <w:t xml:space="preserve">. </w:t>
      </w:r>
      <w:r w:rsidRPr="00931C1A">
        <w:t xml:space="preserve">В странах англосаксонской правовой семьи </w:t>
      </w:r>
      <w:r w:rsidRPr="00061864">
        <w:t>судебный прецедент</w:t>
      </w:r>
      <w:r w:rsidRPr="00931C1A">
        <w:t xml:space="preserve"> является основой правовой системы</w:t>
      </w:r>
      <w:r w:rsidR="00931C1A" w:rsidRPr="00931C1A">
        <w:t xml:space="preserve">. </w:t>
      </w:r>
      <w:r w:rsidRPr="00931C1A">
        <w:t>В силу неоднозначности трактовки многих решений такая система создаёт весьма широкий простор для судейского усмотрения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Существует иерархия прецедентов, согласно которой решения, принятые вышестоящими судами</w:t>
      </w:r>
      <w:r w:rsidR="00931C1A">
        <w:t xml:space="preserve"> (</w:t>
      </w:r>
      <w:r w:rsidRPr="00931C1A">
        <w:t xml:space="preserve">например, </w:t>
      </w:r>
      <w:r w:rsidRPr="00061864">
        <w:t>Палатой Лордов</w:t>
      </w:r>
      <w:r w:rsidRPr="00931C1A">
        <w:t xml:space="preserve"> в </w:t>
      </w:r>
      <w:r w:rsidRPr="00061864">
        <w:t>Великобритании</w:t>
      </w:r>
      <w:r w:rsidR="00931C1A" w:rsidRPr="00931C1A">
        <w:t xml:space="preserve">) </w:t>
      </w:r>
      <w:r w:rsidRPr="00931C1A">
        <w:t>обязательны для нижестоящих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Выделяют в структуре англосаксонской правовой семьи две группы</w:t>
      </w:r>
      <w:r w:rsidR="00931C1A" w:rsidRPr="00931C1A">
        <w:t xml:space="preserve">: </w:t>
      </w:r>
      <w:r w:rsidRPr="00931C1A">
        <w:t>английскую и американскую</w:t>
      </w:r>
      <w:r w:rsidR="00931C1A" w:rsidRPr="00931C1A">
        <w:t xml:space="preserve">. </w:t>
      </w:r>
      <w:r w:rsidRPr="00931C1A">
        <w:t>Каждой из них присущи характерные особенности</w:t>
      </w:r>
      <w:r w:rsidR="00931C1A" w:rsidRPr="00931C1A">
        <w:t>.</w:t>
      </w:r>
    </w:p>
    <w:p w:rsidR="00407E1E" w:rsidRPr="00931C1A" w:rsidRDefault="00407E1E" w:rsidP="00931C1A">
      <w:pPr>
        <w:ind w:firstLine="709"/>
      </w:pPr>
      <w:r w:rsidRPr="00931C1A">
        <w:t>Семья социалистического права</w:t>
      </w:r>
    </w:p>
    <w:p w:rsidR="00931C1A" w:rsidRDefault="00407E1E" w:rsidP="00931C1A">
      <w:pPr>
        <w:ind w:firstLine="709"/>
      </w:pPr>
      <w:r w:rsidRPr="00931C1A">
        <w:t>Строго говоря, социалистическая правовая система не является самостоятельной системой, а лишь ответвлением романо-германской правовой системы</w:t>
      </w:r>
      <w:r w:rsidR="00931C1A" w:rsidRPr="00931C1A">
        <w:t xml:space="preserve">. </w:t>
      </w:r>
      <w:r w:rsidRPr="00931C1A">
        <w:t xml:space="preserve">Для социалистической системы характерен государственный контроль над многими сферами общественной и экономической жизни в обмен на законодательное закрепление большого числа социальных гарантий, а также упрощённый порядок судопроизводства с фактическим отказом от </w:t>
      </w:r>
      <w:r w:rsidRPr="00061864">
        <w:t>состязательности</w:t>
      </w:r>
      <w:r w:rsidR="00931C1A" w:rsidRPr="00931C1A">
        <w:t xml:space="preserve">. </w:t>
      </w:r>
      <w:r w:rsidRPr="00931C1A">
        <w:t>При этом практически во всех социалистических государствах сохранялись все формальные признаки романо-германской правовой системы</w:t>
      </w:r>
      <w:r w:rsidR="00931C1A" w:rsidRPr="00931C1A">
        <w:t xml:space="preserve">. </w:t>
      </w:r>
      <w:r w:rsidRPr="00931C1A">
        <w:t>В рамках англосаксонской системы развитие в сторону социалистической системы не наблюдалось</w:t>
      </w:r>
      <w:r w:rsidR="00931C1A" w:rsidRPr="00931C1A">
        <w:t xml:space="preserve">. </w:t>
      </w:r>
      <w:r w:rsidRPr="00931C1A">
        <w:t xml:space="preserve">Одним из характерных, хотя и второстепенных, институтов социалистического права являлся </w:t>
      </w:r>
      <w:r w:rsidRPr="00061864">
        <w:t>товарищеский суд</w:t>
      </w:r>
      <w:r w:rsidR="00931C1A" w:rsidRPr="00931C1A">
        <w:t>.</w:t>
      </w:r>
    </w:p>
    <w:p w:rsidR="00931C1A" w:rsidRDefault="00931C1A" w:rsidP="00931C1A">
      <w:pPr>
        <w:ind w:firstLine="709"/>
      </w:pPr>
    </w:p>
    <w:p w:rsidR="00407E1E" w:rsidRPr="00931C1A" w:rsidRDefault="00407E1E" w:rsidP="00931C1A">
      <w:pPr>
        <w:pStyle w:val="2"/>
      </w:pPr>
      <w:bookmarkStart w:id="6" w:name="_Toc277615415"/>
      <w:r w:rsidRPr="00931C1A">
        <w:t>Религиозная правовая семья</w:t>
      </w:r>
      <w:bookmarkEnd w:id="6"/>
    </w:p>
    <w:p w:rsidR="00931C1A" w:rsidRDefault="00931C1A" w:rsidP="00931C1A">
      <w:pPr>
        <w:ind w:firstLine="709"/>
      </w:pPr>
    </w:p>
    <w:p w:rsidR="00931C1A" w:rsidRDefault="00407E1E" w:rsidP="00931C1A">
      <w:pPr>
        <w:ind w:firstLine="709"/>
      </w:pPr>
      <w:r w:rsidRPr="00931C1A">
        <w:t>Религиозная правовая система</w:t>
      </w:r>
      <w:r w:rsidR="00931C1A" w:rsidRPr="00931C1A">
        <w:t xml:space="preserve"> - </w:t>
      </w:r>
      <w:r w:rsidRPr="00931C1A">
        <w:t>это правовая система, где основным источником права выступает священное писание</w:t>
      </w:r>
      <w:r w:rsidR="00931C1A" w:rsidRPr="00931C1A">
        <w:t xml:space="preserve">. </w:t>
      </w:r>
      <w:r w:rsidRPr="00931C1A">
        <w:t xml:space="preserve">Наиболее известными примерами являются </w:t>
      </w:r>
      <w:r w:rsidRPr="00061864">
        <w:t>исламское право</w:t>
      </w:r>
      <w:r w:rsidR="00931C1A">
        <w:t xml:space="preserve"> (</w:t>
      </w:r>
      <w:r w:rsidRPr="00061864">
        <w:t>шариат</w:t>
      </w:r>
      <w:r w:rsidR="00931C1A" w:rsidRPr="00931C1A">
        <w:t xml:space="preserve">) </w:t>
      </w:r>
      <w:r w:rsidRPr="00931C1A">
        <w:t xml:space="preserve">и </w:t>
      </w:r>
      <w:r w:rsidRPr="00061864">
        <w:t>иудейское право</w:t>
      </w:r>
      <w:r w:rsidR="00931C1A">
        <w:t xml:space="preserve"> (</w:t>
      </w:r>
      <w:r w:rsidRPr="00061864">
        <w:t>галаха</w:t>
      </w:r>
      <w:r w:rsidR="00931C1A" w:rsidRPr="00931C1A">
        <w:t xml:space="preserve">). </w:t>
      </w:r>
      <w:r w:rsidRPr="00931C1A">
        <w:t>В Европе религиозное право не прижилось даже в Средние века, поскольку авторитет Церкви относился исключительно к духовной сфере</w:t>
      </w:r>
      <w:r w:rsidR="00931C1A" w:rsidRPr="00931C1A">
        <w:t xml:space="preserve">; </w:t>
      </w:r>
      <w:r w:rsidRPr="00931C1A">
        <w:t>вопросы же наказания и гражданского права относились к исключительной прерогативе местных правителей</w:t>
      </w:r>
      <w:r w:rsidR="00931C1A" w:rsidRPr="00931C1A">
        <w:t xml:space="preserve">. </w:t>
      </w:r>
      <w:r w:rsidRPr="00931C1A">
        <w:t>В допетровской Руси Церковь не имела судебной власти, однако в отдельных случаях церковное покаяние</w:t>
      </w:r>
      <w:r w:rsidR="00931C1A">
        <w:t xml:space="preserve"> (</w:t>
      </w:r>
      <w:r w:rsidRPr="00931C1A">
        <w:t>уход в монастырь</w:t>
      </w:r>
      <w:r w:rsidR="00931C1A" w:rsidRPr="00931C1A">
        <w:t xml:space="preserve">) </w:t>
      </w:r>
      <w:r w:rsidRPr="00931C1A">
        <w:t>с согласия Церкви могло служить заменой отдельных форм уголовного наказания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Тем не менее, религиозное право во всех случаях было не абсолютной, а лишь преобладающей нормой</w:t>
      </w:r>
      <w:r w:rsidR="00931C1A" w:rsidRPr="00931C1A">
        <w:t xml:space="preserve">. </w:t>
      </w:r>
      <w:r w:rsidRPr="00931C1A">
        <w:t>В еврейском праве действовала норма</w:t>
      </w:r>
      <w:r w:rsidR="00931C1A">
        <w:t xml:space="preserve"> "</w:t>
      </w:r>
      <w:r w:rsidRPr="00931C1A">
        <w:t>дина демалхута дина</w:t>
      </w:r>
      <w:r w:rsidR="00931C1A">
        <w:t>" (</w:t>
      </w:r>
      <w:r w:rsidRPr="00931C1A">
        <w:t>Закон царства</w:t>
      </w:r>
      <w:r w:rsidR="00931C1A" w:rsidRPr="00931C1A">
        <w:t xml:space="preserve"> - </w:t>
      </w:r>
      <w:r w:rsidRPr="00931C1A">
        <w:t>закон</w:t>
      </w:r>
      <w:r w:rsidR="00931C1A" w:rsidRPr="00931C1A">
        <w:t>),</w:t>
      </w:r>
      <w:r w:rsidRPr="00931C1A">
        <w:t xml:space="preserve"> означавшая, что закон государства, на территории которого проживала данная еврейская община, должен беспрекословно исполняться</w:t>
      </w:r>
      <w:r w:rsidR="00931C1A" w:rsidRPr="00931C1A">
        <w:t xml:space="preserve">. </w:t>
      </w:r>
      <w:r w:rsidRPr="00931C1A">
        <w:t>В современном Израиле, хотя формально Галаха остаётся доминирующей правовой нормой, законы государства всё более теснят сферу её применения</w:t>
      </w:r>
      <w:r w:rsidR="00931C1A" w:rsidRPr="00931C1A">
        <w:t xml:space="preserve">. </w:t>
      </w:r>
      <w:r w:rsidRPr="00931C1A">
        <w:t>В исламском обществе шариат мог сочетаться с местными обычаями</w:t>
      </w:r>
      <w:r w:rsidR="00931C1A">
        <w:t xml:space="preserve"> (</w:t>
      </w:r>
      <w:r w:rsidRPr="00061864">
        <w:t>адат</w:t>
      </w:r>
      <w:r w:rsidR="00931C1A" w:rsidRPr="00931C1A">
        <w:t>),</w:t>
      </w:r>
      <w:r w:rsidRPr="00931C1A">
        <w:t xml:space="preserve"> а также с законодательством местных правителей</w:t>
      </w:r>
      <w:r w:rsidR="00931C1A" w:rsidRPr="00931C1A">
        <w:t xml:space="preserve">; </w:t>
      </w:r>
      <w:r w:rsidRPr="00931C1A">
        <w:t>в современных исламских странах шариат является лишь основой законодательства, а также источником его толкования в спорных случаях</w:t>
      </w:r>
      <w:r w:rsidR="00931C1A" w:rsidRPr="00931C1A">
        <w:t>.</w:t>
      </w:r>
    </w:p>
    <w:p w:rsidR="00931C1A" w:rsidRDefault="00931C1A" w:rsidP="00931C1A">
      <w:pPr>
        <w:ind w:firstLine="709"/>
      </w:pPr>
    </w:p>
    <w:p w:rsidR="00407E1E" w:rsidRPr="00931C1A" w:rsidRDefault="00407E1E" w:rsidP="00931C1A">
      <w:pPr>
        <w:pStyle w:val="2"/>
      </w:pPr>
      <w:bookmarkStart w:id="7" w:name="_Toc277615416"/>
      <w:r w:rsidRPr="00931C1A">
        <w:t>Международное право</w:t>
      </w:r>
      <w:bookmarkEnd w:id="7"/>
    </w:p>
    <w:p w:rsidR="00931C1A" w:rsidRDefault="00931C1A" w:rsidP="00931C1A">
      <w:pPr>
        <w:ind w:firstLine="709"/>
        <w:rPr>
          <w:b/>
          <w:bCs/>
        </w:rPr>
      </w:pPr>
    </w:p>
    <w:p w:rsidR="00931C1A" w:rsidRDefault="00407E1E" w:rsidP="00931C1A">
      <w:pPr>
        <w:ind w:firstLine="709"/>
      </w:pPr>
      <w:r w:rsidRPr="00931C1A">
        <w:rPr>
          <w:b/>
          <w:bCs/>
        </w:rPr>
        <w:t>Междунаро́дное пра́во</w:t>
      </w:r>
      <w:r w:rsidR="00931C1A" w:rsidRPr="00931C1A">
        <w:t xml:space="preserve"> - </w:t>
      </w:r>
      <w:r w:rsidRPr="00931C1A">
        <w:t>наиболее общий термин, охватывающий всю совокупность правоотношений с участием иностранных элементов и нормативных актов, регулирующих эти отношения</w:t>
      </w:r>
      <w:r w:rsidR="00931C1A" w:rsidRPr="00931C1A">
        <w:t xml:space="preserve">. </w:t>
      </w:r>
      <w:r w:rsidRPr="00931C1A">
        <w:t>В международном праве выделяются три основных направления</w:t>
      </w:r>
      <w:r w:rsidR="00931C1A" w:rsidRPr="00931C1A">
        <w:t xml:space="preserve">: </w:t>
      </w:r>
      <w:r w:rsidRPr="00931C1A">
        <w:t>Международное публичное право, Международное частное право, Наднациональное право</w:t>
      </w:r>
      <w:r w:rsidR="00931C1A" w:rsidRPr="00931C1A">
        <w:t>.</w:t>
      </w:r>
    </w:p>
    <w:p w:rsidR="00407E1E" w:rsidRPr="00931C1A" w:rsidRDefault="00407E1E" w:rsidP="00931C1A">
      <w:pPr>
        <w:ind w:firstLine="709"/>
      </w:pPr>
      <w:r w:rsidRPr="00931C1A">
        <w:t>Международное публичное право</w:t>
      </w:r>
    </w:p>
    <w:p w:rsidR="00931C1A" w:rsidRDefault="00407E1E" w:rsidP="00931C1A">
      <w:pPr>
        <w:ind w:firstLine="709"/>
      </w:pPr>
      <w:r w:rsidRPr="00061864">
        <w:t>Междунаро́дное публичное пра́во</w:t>
      </w:r>
      <w:r w:rsidR="00931C1A" w:rsidRPr="00931C1A">
        <w:t xml:space="preserve"> - </w:t>
      </w:r>
      <w:r w:rsidRPr="00931C1A">
        <w:t xml:space="preserve">особая </w:t>
      </w:r>
      <w:r w:rsidRPr="00061864">
        <w:t>правовая система</w:t>
      </w:r>
      <w:r w:rsidRPr="00931C1A">
        <w:t xml:space="preserve">, регулирующая отношения между </w:t>
      </w:r>
      <w:r w:rsidRPr="00061864">
        <w:t>государствами</w:t>
      </w:r>
      <w:r w:rsidRPr="00931C1A">
        <w:t xml:space="preserve">, созданными ими </w:t>
      </w:r>
      <w:r w:rsidRPr="00061864">
        <w:t>международными организациями</w:t>
      </w:r>
      <w:r w:rsidRPr="00931C1A">
        <w:t xml:space="preserve"> и некоторыми другими </w:t>
      </w:r>
      <w:r w:rsidRPr="00061864">
        <w:t>субъектами международного общения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Международное публичное право включает в себя следующие отрасли и институты</w:t>
      </w:r>
      <w:r w:rsidR="00931C1A" w:rsidRPr="00931C1A">
        <w:t>:</w:t>
      </w:r>
    </w:p>
    <w:p w:rsidR="00931C1A" w:rsidRDefault="00931C1A" w:rsidP="00931C1A">
      <w:pPr>
        <w:ind w:firstLine="709"/>
      </w:pPr>
    </w:p>
    <w:p w:rsidR="00931C1A" w:rsidRDefault="00407E1E" w:rsidP="00931C1A">
      <w:pPr>
        <w:pStyle w:val="2"/>
      </w:pPr>
      <w:bookmarkStart w:id="8" w:name="_Toc277615417"/>
      <w:r w:rsidRPr="00061864">
        <w:t>Дипломатическое право</w:t>
      </w:r>
      <w:r w:rsidRPr="00931C1A">
        <w:t xml:space="preserve"> и </w:t>
      </w:r>
      <w:r w:rsidRPr="00061864">
        <w:t>консульское право</w:t>
      </w:r>
      <w:bookmarkEnd w:id="8"/>
    </w:p>
    <w:p w:rsidR="00931C1A" w:rsidRDefault="00931C1A" w:rsidP="00931C1A">
      <w:pPr>
        <w:ind w:firstLine="709"/>
      </w:pPr>
    </w:p>
    <w:p w:rsidR="00407E1E" w:rsidRPr="00931C1A" w:rsidRDefault="00407E1E" w:rsidP="00931C1A">
      <w:pPr>
        <w:ind w:firstLine="709"/>
      </w:pPr>
      <w:r w:rsidRPr="00061864">
        <w:t>ООН</w:t>
      </w:r>
      <w:r w:rsidR="00931C1A" w:rsidRPr="00931C1A">
        <w:t xml:space="preserve"> - </w:t>
      </w:r>
      <w:r w:rsidRPr="00931C1A">
        <w:t xml:space="preserve">ведущая организация в сфере </w:t>
      </w:r>
      <w:r w:rsidRPr="00061864">
        <w:t>кодификации</w:t>
      </w:r>
      <w:r w:rsidRPr="00931C1A">
        <w:t xml:space="preserve"> и развития международного права</w:t>
      </w:r>
      <w:r w:rsidR="00931C1A">
        <w:t>:</w:t>
      </w:r>
    </w:p>
    <w:p w:rsidR="00931C1A" w:rsidRDefault="00407E1E" w:rsidP="00931C1A">
      <w:pPr>
        <w:ind w:firstLine="709"/>
      </w:pPr>
      <w:r w:rsidRPr="00061864">
        <w:t>Международное воздушное право</w:t>
      </w:r>
    </w:p>
    <w:p w:rsidR="00931C1A" w:rsidRDefault="00407E1E" w:rsidP="00931C1A">
      <w:pPr>
        <w:ind w:firstLine="709"/>
      </w:pPr>
      <w:r w:rsidRPr="00061864">
        <w:t>Международное гуманитарное право</w:t>
      </w:r>
    </w:p>
    <w:p w:rsidR="00931C1A" w:rsidRDefault="00407E1E" w:rsidP="00931C1A">
      <w:pPr>
        <w:ind w:firstLine="709"/>
      </w:pPr>
      <w:r w:rsidRPr="00061864">
        <w:t>Международное космическое право</w:t>
      </w:r>
    </w:p>
    <w:p w:rsidR="00931C1A" w:rsidRDefault="00407E1E" w:rsidP="00931C1A">
      <w:pPr>
        <w:ind w:firstLine="709"/>
      </w:pPr>
      <w:r w:rsidRPr="00061864">
        <w:t>Международное атомное право</w:t>
      </w:r>
    </w:p>
    <w:p w:rsidR="00931C1A" w:rsidRDefault="00407E1E" w:rsidP="00931C1A">
      <w:pPr>
        <w:ind w:firstLine="709"/>
      </w:pPr>
      <w:r w:rsidRPr="00061864">
        <w:t>Международное морское право</w:t>
      </w:r>
    </w:p>
    <w:p w:rsidR="00931C1A" w:rsidRDefault="00407E1E" w:rsidP="00931C1A">
      <w:pPr>
        <w:ind w:firstLine="709"/>
      </w:pPr>
      <w:r w:rsidRPr="00931C1A">
        <w:t xml:space="preserve">институт </w:t>
      </w:r>
      <w:r w:rsidRPr="00061864">
        <w:t>исключительной экономической зоны</w:t>
      </w:r>
    </w:p>
    <w:p w:rsidR="00931C1A" w:rsidRDefault="00407E1E" w:rsidP="00931C1A">
      <w:pPr>
        <w:ind w:firstLine="709"/>
      </w:pPr>
      <w:r w:rsidRPr="00931C1A">
        <w:t xml:space="preserve">институт </w:t>
      </w:r>
      <w:r w:rsidRPr="00061864">
        <w:t>континентального шельфа</w:t>
      </w:r>
    </w:p>
    <w:p w:rsidR="00931C1A" w:rsidRDefault="00407E1E" w:rsidP="00931C1A">
      <w:pPr>
        <w:ind w:firstLine="709"/>
      </w:pPr>
      <w:r w:rsidRPr="00931C1A">
        <w:t xml:space="preserve">институт </w:t>
      </w:r>
      <w:r w:rsidRPr="00061864">
        <w:t>территориального моря</w:t>
      </w:r>
    </w:p>
    <w:p w:rsidR="00931C1A" w:rsidRDefault="00407E1E" w:rsidP="00931C1A">
      <w:pPr>
        <w:ind w:firstLine="709"/>
      </w:pPr>
      <w:r w:rsidRPr="00061864">
        <w:t>Международное уголовное право</w:t>
      </w:r>
    </w:p>
    <w:p w:rsidR="00931C1A" w:rsidRDefault="00407E1E" w:rsidP="00931C1A">
      <w:pPr>
        <w:ind w:firstLine="709"/>
      </w:pPr>
      <w:r w:rsidRPr="00061864">
        <w:t>Международное экономическое право</w:t>
      </w:r>
    </w:p>
    <w:p w:rsidR="00931C1A" w:rsidRDefault="00407E1E" w:rsidP="00931C1A">
      <w:pPr>
        <w:ind w:firstLine="709"/>
      </w:pPr>
      <w:r w:rsidRPr="00061864">
        <w:t>Международное право охраны окружающей среды</w:t>
      </w:r>
    </w:p>
    <w:p w:rsidR="00931C1A" w:rsidRDefault="00407E1E" w:rsidP="00931C1A">
      <w:pPr>
        <w:ind w:firstLine="709"/>
      </w:pPr>
      <w:r w:rsidRPr="00061864">
        <w:t>Право международной безопасности</w:t>
      </w:r>
    </w:p>
    <w:p w:rsidR="00931C1A" w:rsidRDefault="00407E1E" w:rsidP="00931C1A">
      <w:pPr>
        <w:ind w:firstLine="709"/>
      </w:pPr>
      <w:r w:rsidRPr="00061864">
        <w:t>Право международных договоров</w:t>
      </w:r>
    </w:p>
    <w:p w:rsidR="00931C1A" w:rsidRDefault="00407E1E" w:rsidP="00931C1A">
      <w:pPr>
        <w:ind w:firstLine="709"/>
      </w:pPr>
      <w:r w:rsidRPr="00061864">
        <w:t>Право международных организаций</w:t>
      </w:r>
    </w:p>
    <w:p w:rsidR="00931C1A" w:rsidRDefault="00407E1E" w:rsidP="00931C1A">
      <w:pPr>
        <w:ind w:firstLine="709"/>
      </w:pPr>
      <w:r w:rsidRPr="00061864">
        <w:t>Право прав человека</w:t>
      </w:r>
    </w:p>
    <w:p w:rsidR="00931C1A" w:rsidRDefault="00407E1E" w:rsidP="00931C1A">
      <w:pPr>
        <w:ind w:firstLine="709"/>
      </w:pPr>
      <w:r w:rsidRPr="00931C1A">
        <w:t>Межотраслевые институты</w:t>
      </w:r>
      <w:r w:rsidR="00931C1A" w:rsidRPr="00931C1A">
        <w:t>:</w:t>
      </w:r>
    </w:p>
    <w:p w:rsidR="00931C1A" w:rsidRDefault="00407E1E" w:rsidP="00931C1A">
      <w:pPr>
        <w:ind w:firstLine="709"/>
      </w:pPr>
      <w:r w:rsidRPr="00931C1A">
        <w:t xml:space="preserve">институт </w:t>
      </w:r>
      <w:r w:rsidRPr="00061864">
        <w:t>международно-правовой ответственности</w:t>
      </w:r>
    </w:p>
    <w:p w:rsidR="00931C1A" w:rsidRDefault="00407E1E" w:rsidP="00931C1A">
      <w:pPr>
        <w:ind w:firstLine="709"/>
      </w:pPr>
      <w:r w:rsidRPr="00931C1A">
        <w:t xml:space="preserve">институт </w:t>
      </w:r>
      <w:r w:rsidRPr="00061864">
        <w:t>правопреемства</w:t>
      </w:r>
    </w:p>
    <w:p w:rsidR="00931C1A" w:rsidRDefault="00407E1E" w:rsidP="00931C1A">
      <w:pPr>
        <w:ind w:firstLine="709"/>
      </w:pPr>
      <w:r w:rsidRPr="00931C1A">
        <w:t>Также в науке международного права отдельно от особых институтов выделяют Общую часть международного публичного права</w:t>
      </w:r>
      <w:r w:rsidR="00931C1A" w:rsidRPr="00931C1A">
        <w:t>.</w:t>
      </w:r>
    </w:p>
    <w:p w:rsidR="00407E1E" w:rsidRPr="00931C1A" w:rsidRDefault="00407E1E" w:rsidP="00931C1A">
      <w:pPr>
        <w:ind w:firstLine="709"/>
      </w:pPr>
      <w:r w:rsidRPr="00931C1A">
        <w:t>Международное частное право</w:t>
      </w:r>
    </w:p>
    <w:p w:rsidR="00931C1A" w:rsidRDefault="00407E1E" w:rsidP="00931C1A">
      <w:pPr>
        <w:ind w:firstLine="709"/>
      </w:pPr>
      <w:r w:rsidRPr="00061864">
        <w:t>Междунаро́дное ча́стное пра́во</w:t>
      </w:r>
      <w:r w:rsidR="00931C1A">
        <w:t xml:space="preserve"> (</w:t>
      </w:r>
      <w:r w:rsidRPr="00931C1A">
        <w:rPr>
          <w:b/>
          <w:bCs/>
        </w:rPr>
        <w:t>МЧП</w:t>
      </w:r>
      <w:r w:rsidR="00931C1A" w:rsidRPr="00931C1A">
        <w:t xml:space="preserve">) - </w:t>
      </w:r>
      <w:r w:rsidRPr="00931C1A">
        <w:t xml:space="preserve">совокупность </w:t>
      </w:r>
      <w:r w:rsidRPr="00061864">
        <w:t>норм</w:t>
      </w:r>
      <w:r w:rsidRPr="00931C1A">
        <w:t xml:space="preserve"> внутригосударственного </w:t>
      </w:r>
      <w:r w:rsidRPr="00061864">
        <w:t>законодательства</w:t>
      </w:r>
      <w:r w:rsidRPr="00931C1A">
        <w:t xml:space="preserve">, </w:t>
      </w:r>
      <w:r w:rsidRPr="00061864">
        <w:t>международных договоров</w:t>
      </w:r>
      <w:r w:rsidRPr="00931C1A">
        <w:t xml:space="preserve"> и </w:t>
      </w:r>
      <w:r w:rsidRPr="00061864">
        <w:t>обычаев</w:t>
      </w:r>
      <w:r w:rsidRPr="00931C1A">
        <w:t xml:space="preserve">, которые регулируют </w:t>
      </w:r>
      <w:r w:rsidRPr="00061864">
        <w:t>гражданско-правовые</w:t>
      </w:r>
      <w:r w:rsidRPr="00931C1A">
        <w:t xml:space="preserve">, </w:t>
      </w:r>
      <w:r w:rsidRPr="00061864">
        <w:t>трудовые</w:t>
      </w:r>
      <w:r w:rsidRPr="00931C1A">
        <w:t xml:space="preserve"> и иные </w:t>
      </w:r>
      <w:r w:rsidRPr="00061864">
        <w:t>отношения</w:t>
      </w:r>
      <w:r w:rsidRPr="00931C1A">
        <w:t>, осложнённые иностранным элементом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 xml:space="preserve">Основная специфика международного частного права </w:t>
      </w:r>
      <w:r w:rsidR="00931C1A">
        <w:t>-</w:t>
      </w:r>
      <w:r w:rsidRPr="00931C1A">
        <w:t xml:space="preserve"> наличие в регулируемых правоотношениях иностранного элемента и использование </w:t>
      </w:r>
      <w:r w:rsidRPr="00061864">
        <w:t>коллизионных норм</w:t>
      </w:r>
      <w:r w:rsidR="00931C1A" w:rsidRPr="00931C1A">
        <w:t>.</w:t>
      </w:r>
    </w:p>
    <w:p w:rsidR="00931C1A" w:rsidRDefault="00931C1A" w:rsidP="00931C1A">
      <w:pPr>
        <w:ind w:firstLine="709"/>
      </w:pPr>
    </w:p>
    <w:p w:rsidR="00407E1E" w:rsidRPr="00931C1A" w:rsidRDefault="00407E1E" w:rsidP="00931C1A">
      <w:pPr>
        <w:pStyle w:val="2"/>
      </w:pPr>
      <w:bookmarkStart w:id="9" w:name="_Toc277615418"/>
      <w:r w:rsidRPr="00931C1A">
        <w:t>Соотношение международного публичного права и международного частного права</w:t>
      </w:r>
      <w:bookmarkEnd w:id="9"/>
    </w:p>
    <w:p w:rsidR="00931C1A" w:rsidRDefault="00931C1A" w:rsidP="00931C1A">
      <w:pPr>
        <w:ind w:firstLine="709"/>
      </w:pPr>
    </w:p>
    <w:p w:rsidR="00931C1A" w:rsidRDefault="00407E1E" w:rsidP="00931C1A">
      <w:pPr>
        <w:ind w:firstLine="709"/>
      </w:pPr>
      <w:r w:rsidRPr="00931C1A">
        <w:t>Для международного публичного права слово международное обозначает всенациональное правовое урегулирование отношений</w:t>
      </w:r>
      <w:r w:rsidR="00931C1A">
        <w:t xml:space="preserve"> (</w:t>
      </w:r>
      <w:r w:rsidRPr="00931C1A">
        <w:t>как правило, межгосударственных</w:t>
      </w:r>
      <w:r w:rsidR="00931C1A" w:rsidRPr="00931C1A">
        <w:t xml:space="preserve">). </w:t>
      </w:r>
      <w:r w:rsidRPr="00931C1A">
        <w:t xml:space="preserve">Для международного частного права оно означает, что регулируемые правоотношения выходят за рамки одного государства и связаны с </w:t>
      </w:r>
      <w:r w:rsidRPr="00061864">
        <w:t>правовыми системами</w:t>
      </w:r>
      <w:r w:rsidRPr="00931C1A">
        <w:t xml:space="preserve"> других стран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Основные отличия международного публичного права от международного частного права</w:t>
      </w:r>
      <w:r w:rsidR="00931C1A" w:rsidRPr="00931C1A">
        <w:t>:</w:t>
      </w:r>
    </w:p>
    <w:p w:rsidR="00931C1A" w:rsidRDefault="00407E1E" w:rsidP="00931C1A">
      <w:pPr>
        <w:ind w:firstLine="709"/>
      </w:pPr>
      <w:r w:rsidRPr="00931C1A">
        <w:rPr>
          <w:i/>
          <w:iCs/>
        </w:rPr>
        <w:t>В предмете правового регулирования</w:t>
      </w:r>
      <w:r w:rsidR="00931C1A" w:rsidRPr="00931C1A">
        <w:t xml:space="preserve">: </w:t>
      </w:r>
      <w:r w:rsidRPr="00931C1A">
        <w:t>в международном публичном праве основное место отведено политическим взаимоотношениям государств, а экономические отношения выделены в отдельную отрасль международного экономического права</w:t>
      </w:r>
      <w:r w:rsidR="00931C1A" w:rsidRPr="00931C1A">
        <w:t xml:space="preserve">; </w:t>
      </w:r>
      <w:r w:rsidRPr="00931C1A">
        <w:t>международное частное право регулирует особую группу гражданско-правовых отношений, которые имеют международный характер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rPr>
          <w:i/>
          <w:iCs/>
        </w:rPr>
        <w:t>В субъектах</w:t>
      </w:r>
      <w:r w:rsidR="00931C1A" w:rsidRPr="00931C1A">
        <w:t xml:space="preserve">: </w:t>
      </w:r>
      <w:r w:rsidRPr="00931C1A">
        <w:t xml:space="preserve">в международном публичном праве основным субъектом правоотношений выступает государство, а в МЧП </w:t>
      </w:r>
      <w:r w:rsidR="00931C1A">
        <w:t>-</w:t>
      </w:r>
      <w:r w:rsidRPr="00931C1A">
        <w:t xml:space="preserve"> традиционный субъект национального </w:t>
      </w:r>
      <w:r w:rsidRPr="00061864">
        <w:t>гражданского права</w:t>
      </w:r>
      <w:r w:rsidRPr="00931C1A">
        <w:t xml:space="preserve"> государства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rPr>
          <w:i/>
          <w:iCs/>
        </w:rPr>
        <w:t xml:space="preserve">В основных </w:t>
      </w:r>
      <w:r w:rsidRPr="00061864">
        <w:t>источниках</w:t>
      </w:r>
      <w:r w:rsidR="00931C1A" w:rsidRPr="00931C1A">
        <w:t xml:space="preserve">: </w:t>
      </w:r>
      <w:r w:rsidRPr="00931C1A">
        <w:t>для международного публичного права основным источником являются международные договоры и обычаи, а для международного частного права</w:t>
      </w:r>
      <w:r w:rsidR="00931C1A" w:rsidRPr="00931C1A">
        <w:t xml:space="preserve"> - </w:t>
      </w:r>
      <w:r w:rsidRPr="00931C1A">
        <w:t>законодательство государств, судебная и арбитражная практика</w:t>
      </w:r>
      <w:r w:rsidR="00931C1A" w:rsidRPr="00931C1A">
        <w:t>.</w:t>
      </w:r>
    </w:p>
    <w:p w:rsidR="00407E1E" w:rsidRPr="00931C1A" w:rsidRDefault="00931C1A" w:rsidP="00931C1A">
      <w:pPr>
        <w:pStyle w:val="2"/>
      </w:pPr>
      <w:r>
        <w:br w:type="page"/>
      </w:r>
      <w:bookmarkStart w:id="10" w:name="_Toc277615419"/>
      <w:r w:rsidR="00407E1E" w:rsidRPr="00931C1A">
        <w:t>Наднациональное право</w:t>
      </w:r>
      <w:bookmarkEnd w:id="10"/>
    </w:p>
    <w:p w:rsidR="00931C1A" w:rsidRDefault="00931C1A" w:rsidP="00931C1A">
      <w:pPr>
        <w:ind w:firstLine="709"/>
      </w:pPr>
    </w:p>
    <w:p w:rsidR="00931C1A" w:rsidRDefault="00407E1E" w:rsidP="00931C1A">
      <w:pPr>
        <w:ind w:firstLine="709"/>
      </w:pPr>
      <w:r w:rsidRPr="00061864">
        <w:t>На́днациона́льное пра́во</w:t>
      </w:r>
      <w:r w:rsidRPr="00931C1A">
        <w:t xml:space="preserve"> </w:t>
      </w:r>
      <w:r w:rsidR="00931C1A">
        <w:t>-</w:t>
      </w:r>
      <w:r w:rsidRPr="00931C1A">
        <w:t xml:space="preserve"> форма международного права, при которой государства идут на сознательное ограничение некоторых своих прав и делегирование некоторых полномочий наднациональным органам</w:t>
      </w:r>
      <w:r w:rsidR="00931C1A" w:rsidRPr="00931C1A">
        <w:t xml:space="preserve">. </w:t>
      </w:r>
      <w:r w:rsidRPr="00931C1A">
        <w:t>Нормативные акты, издаваемые такими органами, как правило имеют большую юридическую силу, чем акты национального законодательства</w:t>
      </w:r>
      <w:r w:rsidR="00931C1A" w:rsidRPr="00931C1A">
        <w:t xml:space="preserve">. </w:t>
      </w:r>
      <w:r w:rsidRPr="00931C1A">
        <w:t xml:space="preserve">Наиболее ярким примером наднационального права является </w:t>
      </w:r>
      <w:r w:rsidRPr="00061864">
        <w:t>Право Европейского союза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Право</w:t>
      </w:r>
      <w:r w:rsidR="00931C1A" w:rsidRPr="00931C1A">
        <w:t xml:space="preserve"> - </w:t>
      </w:r>
      <w:r w:rsidRPr="00931C1A">
        <w:t>ядро и нормативная основа правовой системы, ее связующее и цементирующее звено</w:t>
      </w:r>
      <w:r w:rsidR="00931C1A" w:rsidRPr="00931C1A">
        <w:t xml:space="preserve">. </w:t>
      </w:r>
      <w:r w:rsidRPr="00931C1A">
        <w:t>По характеру права в обществе можно судить и о сущности всей правовой системы данного общества, а правовая система</w:t>
      </w:r>
      <w:r w:rsidR="00931C1A" w:rsidRPr="00931C1A">
        <w:t xml:space="preserve"> - </w:t>
      </w:r>
      <w:r w:rsidRPr="00931C1A">
        <w:t>вся</w:t>
      </w:r>
      <w:r w:rsidR="00931C1A">
        <w:t xml:space="preserve"> "</w:t>
      </w:r>
      <w:r w:rsidRPr="00931C1A">
        <w:t>правовая действительность</w:t>
      </w:r>
      <w:r w:rsidR="00931C1A">
        <w:t xml:space="preserve">" </w:t>
      </w:r>
      <w:r w:rsidRPr="00931C1A">
        <w:t>данного государства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Каждая страна имеет свою, особенную отвечающую ее интересам правовую систему</w:t>
      </w:r>
      <w:r w:rsidR="00931C1A" w:rsidRPr="00931C1A">
        <w:t xml:space="preserve">. </w:t>
      </w:r>
      <w:r w:rsidRPr="00931C1A">
        <w:t>В условиях разных по своей форме цивилизаций, разных культурных традиций, формируются разные правовые системы</w:t>
      </w:r>
      <w:r w:rsidR="00931C1A" w:rsidRPr="00931C1A">
        <w:t xml:space="preserve">. </w:t>
      </w:r>
      <w:r w:rsidRPr="00931C1A">
        <w:t>Хотя у всех этих обществ есть один общий элемент</w:t>
      </w:r>
      <w:r w:rsidR="00931C1A" w:rsidRPr="00931C1A">
        <w:t xml:space="preserve">: </w:t>
      </w:r>
      <w:r w:rsidRPr="00931C1A">
        <w:t>обязательные для выполнения правила поведения и организация общественных отношений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Различия между правом разных стран значительно уменьшается, если исходить не из содержания конкретных норм, а из более постоянных элементов правовой системы</w:t>
      </w:r>
      <w:r w:rsidR="00931C1A" w:rsidRPr="00931C1A">
        <w:t xml:space="preserve">. </w:t>
      </w:r>
      <w:r w:rsidRPr="00931C1A">
        <w:t>Например, использование различных словарей у двух данных правовых систем или различия в юридической технике</w:t>
      </w:r>
      <w:r w:rsidR="00931C1A" w:rsidRPr="00931C1A">
        <w:t xml:space="preserve">. </w:t>
      </w:r>
      <w:r w:rsidRPr="00931C1A">
        <w:t>Нормы права могут быть бесконечно разнообразны, но способы их выработки, систематизации, толкования показывают наличие некоторых типов, которых не так уж много</w:t>
      </w:r>
      <w:r w:rsidR="00931C1A" w:rsidRPr="00931C1A">
        <w:t xml:space="preserve">. </w:t>
      </w:r>
      <w:r w:rsidRPr="00931C1A">
        <w:t>Поэтому возникла группировка правовых систем в</w:t>
      </w:r>
      <w:r w:rsidR="00931C1A">
        <w:t xml:space="preserve"> "</w:t>
      </w:r>
      <w:r w:rsidRPr="00931C1A">
        <w:t>семьи</w:t>
      </w:r>
      <w:r w:rsidR="00931C1A">
        <w:t>".</w:t>
      </w:r>
    </w:p>
    <w:p w:rsidR="00931C1A" w:rsidRDefault="00407E1E" w:rsidP="00931C1A">
      <w:pPr>
        <w:ind w:firstLine="709"/>
      </w:pPr>
      <w:r w:rsidRPr="00931C1A">
        <w:t>Л</w:t>
      </w:r>
      <w:r w:rsidR="00931C1A" w:rsidRPr="00931C1A">
        <w:t xml:space="preserve">. </w:t>
      </w:r>
      <w:r w:rsidRPr="00931C1A">
        <w:t>Бержель писал</w:t>
      </w:r>
      <w:r w:rsidR="00931C1A" w:rsidRPr="00931C1A">
        <w:t>:</w:t>
      </w:r>
      <w:r w:rsidR="00931C1A">
        <w:t xml:space="preserve"> "</w:t>
      </w:r>
      <w:r w:rsidRPr="00931C1A">
        <w:t>Многочисленность и разнообразие юридических систем</w:t>
      </w:r>
      <w:r w:rsidR="00931C1A" w:rsidRPr="00931C1A">
        <w:t xml:space="preserve"> - </w:t>
      </w:r>
      <w:r w:rsidRPr="00931C1A">
        <w:t>это очевидность, обусловленная разнообразием человеческих обществ, в рамках которых функционирует и жизнь которых упорядочивает право</w:t>
      </w:r>
      <w:r w:rsidR="00931C1A">
        <w:t>".</w:t>
      </w:r>
    </w:p>
    <w:p w:rsidR="00931C1A" w:rsidRDefault="00407E1E" w:rsidP="00931C1A">
      <w:pPr>
        <w:ind w:firstLine="709"/>
      </w:pPr>
      <w:r w:rsidRPr="00931C1A">
        <w:t>Так Л</w:t>
      </w:r>
      <w:r w:rsidR="00931C1A" w:rsidRPr="00931C1A">
        <w:t xml:space="preserve">. </w:t>
      </w:r>
      <w:r w:rsidRPr="00931C1A">
        <w:t>Бержель по этому же вопросу пишет</w:t>
      </w:r>
      <w:r w:rsidR="00931C1A" w:rsidRPr="00931C1A">
        <w:t>:</w:t>
      </w:r>
      <w:r w:rsidR="00931C1A">
        <w:t xml:space="preserve"> "</w:t>
      </w:r>
      <w:r w:rsidRPr="00931C1A">
        <w:t>В зависимости от того, принимаются или нет во внимание все известные правовые системы, и в зависимости от роли, которая принимается тем или иным критерием, классификация правовых систем может проводится по разному</w:t>
      </w:r>
      <w:r w:rsidR="00931C1A" w:rsidRPr="00931C1A">
        <w:t xml:space="preserve">. </w:t>
      </w:r>
      <w:r w:rsidRPr="00931C1A">
        <w:t>Некоторые авторы ограничиваются различением трех больших групп среди всех правовых систем</w:t>
      </w:r>
      <w:r w:rsidR="00931C1A" w:rsidRPr="00931C1A">
        <w:t xml:space="preserve">: </w:t>
      </w:r>
      <w:r w:rsidRPr="00931C1A">
        <w:t>западные системы права</w:t>
      </w:r>
      <w:r w:rsidR="00931C1A" w:rsidRPr="00931C1A">
        <w:t xml:space="preserve">; </w:t>
      </w:r>
      <w:r w:rsidRPr="00931C1A">
        <w:t>правовые системы советского типа</w:t>
      </w:r>
      <w:r w:rsidR="00931C1A" w:rsidRPr="00931C1A">
        <w:t xml:space="preserve">; </w:t>
      </w:r>
      <w:r w:rsidRPr="00931C1A">
        <w:t>религиозные правовые системы</w:t>
      </w:r>
      <w:r w:rsidR="00931C1A" w:rsidRPr="00931C1A">
        <w:t xml:space="preserve">. </w:t>
      </w:r>
      <w:r w:rsidRPr="00931C1A">
        <w:t>Другие авторы, принимая во внимание большое количество критериев насчитывают до 7-8 правовых систем</w:t>
      </w:r>
      <w:r w:rsidR="00931C1A" w:rsidRPr="00931C1A">
        <w:t xml:space="preserve">: </w:t>
      </w:r>
      <w:r w:rsidRPr="00931C1A">
        <w:t>романистические, нордические, социалистические системы права, группа, объединяющая правовые системы немецкого типа, группа правовых систем, основанных на</w:t>
      </w:r>
      <w:r w:rsidR="00931C1A">
        <w:t xml:space="preserve"> "</w:t>
      </w:r>
      <w:r w:rsidRPr="00931C1A">
        <w:t>обычном праве</w:t>
      </w:r>
      <w:r w:rsidR="00931C1A">
        <w:t xml:space="preserve">", </w:t>
      </w:r>
      <w:r w:rsidRPr="00931C1A">
        <w:t>системы, базирующиеся на исламской традиции, на индусской традиции и, наконец, правовые системы дальнего востока</w:t>
      </w:r>
      <w:r w:rsidR="00931C1A" w:rsidRPr="00931C1A">
        <w:t xml:space="preserve">. </w:t>
      </w:r>
      <w:r w:rsidRPr="00931C1A">
        <w:t>Во Франции М</w:t>
      </w:r>
      <w:r w:rsidR="00931C1A" w:rsidRPr="00931C1A">
        <w:t xml:space="preserve">. </w:t>
      </w:r>
      <w:r w:rsidRPr="00931C1A">
        <w:t>Рене Давид различал пять правовых систем, опираясь в большей мере на их идеологию, чем на арсенал используемых технических средств</w:t>
      </w:r>
      <w:r w:rsidR="00931C1A" w:rsidRPr="00931C1A">
        <w:t xml:space="preserve">; </w:t>
      </w:r>
      <w:r w:rsidRPr="00931C1A">
        <w:t>позднее, в процессе совершенствования такой классификации он, объединив идеологический и технический критерии изменил конфигурацию своей системы и оставил только четыре больших семейства правовых систем</w:t>
      </w:r>
      <w:r w:rsidR="00931C1A">
        <w:t>:</w:t>
      </w:r>
    </w:p>
    <w:p w:rsidR="00931C1A" w:rsidRDefault="00931C1A" w:rsidP="00931C1A">
      <w:pPr>
        <w:ind w:firstLine="709"/>
      </w:pPr>
      <w:r>
        <w:t>1)</w:t>
      </w:r>
      <w:r w:rsidRPr="00931C1A">
        <w:t xml:space="preserve"> </w:t>
      </w:r>
      <w:r w:rsidR="00407E1E" w:rsidRPr="00931C1A">
        <w:t>Романо-германские правовые системы</w:t>
      </w:r>
      <w:r>
        <w:t>;</w:t>
      </w:r>
    </w:p>
    <w:p w:rsidR="00931C1A" w:rsidRDefault="00931C1A" w:rsidP="00931C1A">
      <w:pPr>
        <w:ind w:firstLine="709"/>
      </w:pPr>
      <w:r>
        <w:t>2)</w:t>
      </w:r>
      <w:r w:rsidRPr="00931C1A">
        <w:t xml:space="preserve"> </w:t>
      </w:r>
      <w:r w:rsidR="00407E1E" w:rsidRPr="00931C1A">
        <w:t>социалистические системы права</w:t>
      </w:r>
      <w:r>
        <w:t>;</w:t>
      </w:r>
    </w:p>
    <w:p w:rsidR="00931C1A" w:rsidRDefault="00931C1A" w:rsidP="00931C1A">
      <w:pPr>
        <w:ind w:firstLine="709"/>
      </w:pPr>
      <w:r>
        <w:t>3)</w:t>
      </w:r>
      <w:r w:rsidRPr="00931C1A">
        <w:t xml:space="preserve"> </w:t>
      </w:r>
      <w:r w:rsidR="00407E1E" w:rsidRPr="00931C1A">
        <w:t>правовые системы, основанные на</w:t>
      </w:r>
      <w:r>
        <w:t xml:space="preserve"> "</w:t>
      </w:r>
      <w:r w:rsidR="00407E1E" w:rsidRPr="00931C1A">
        <w:t>обычном праве</w:t>
      </w:r>
      <w:r>
        <w:t xml:space="preserve">", </w:t>
      </w:r>
      <w:r w:rsidR="00407E1E" w:rsidRPr="00931C1A">
        <w:t>а так же 4</w:t>
      </w:r>
      <w:r w:rsidRPr="00931C1A">
        <w:t xml:space="preserve">) </w:t>
      </w:r>
      <w:r w:rsidR="00407E1E" w:rsidRPr="00931C1A">
        <w:t>религиозные и традиционные правовые системы</w:t>
      </w:r>
      <w:r>
        <w:t>".</w:t>
      </w:r>
    </w:p>
    <w:p w:rsidR="00931C1A" w:rsidRDefault="00407E1E" w:rsidP="00931C1A">
      <w:pPr>
        <w:ind w:firstLine="709"/>
      </w:pPr>
      <w:r w:rsidRPr="00931C1A">
        <w:t>В учебнике И</w:t>
      </w:r>
      <w:r w:rsidR="00931C1A">
        <w:t xml:space="preserve">.А. </w:t>
      </w:r>
      <w:r w:rsidRPr="00931C1A">
        <w:t>Иванникова основные правовые системы народов мира представлены следующим образом</w:t>
      </w:r>
      <w:r w:rsidR="00931C1A" w:rsidRPr="00931C1A">
        <w:t xml:space="preserve">: </w:t>
      </w:r>
      <w:r w:rsidRPr="00931C1A">
        <w:t>англосаксонское право, романо-германская правовая семья, мусульманская правовая семья, индусское право, особняком проводятся правовая система Китая и Израиля</w:t>
      </w:r>
      <w:r w:rsidR="00931C1A" w:rsidRPr="00931C1A">
        <w:t>.</w:t>
      </w:r>
    </w:p>
    <w:p w:rsidR="00931C1A" w:rsidRDefault="00931C1A" w:rsidP="00931C1A">
      <w:pPr>
        <w:pStyle w:val="2"/>
        <w:rPr>
          <w:lang w:val="ru-RU"/>
        </w:rPr>
      </w:pPr>
      <w:r>
        <w:br w:type="page"/>
      </w:r>
      <w:bookmarkStart w:id="11" w:name="_Toc277615420"/>
      <w:r>
        <w:t>Заключение</w:t>
      </w:r>
      <w:bookmarkEnd w:id="11"/>
    </w:p>
    <w:p w:rsidR="00931C1A" w:rsidRPr="00931C1A" w:rsidRDefault="00931C1A" w:rsidP="00931C1A">
      <w:pPr>
        <w:ind w:firstLine="709"/>
      </w:pPr>
    </w:p>
    <w:p w:rsidR="00931C1A" w:rsidRDefault="00407E1E" w:rsidP="00931C1A">
      <w:pPr>
        <w:ind w:firstLine="709"/>
      </w:pPr>
      <w:r w:rsidRPr="00931C1A">
        <w:t>Из изложенного в курсовой работе можно сделать вывод</w:t>
      </w:r>
      <w:r w:rsidR="00931C1A" w:rsidRPr="00931C1A">
        <w:t>:</w:t>
      </w:r>
    </w:p>
    <w:p w:rsidR="00931C1A" w:rsidRDefault="00407E1E" w:rsidP="00931C1A">
      <w:pPr>
        <w:ind w:firstLine="709"/>
      </w:pPr>
      <w:r w:rsidRPr="00931C1A">
        <w:t>Система права</w:t>
      </w:r>
      <w:r w:rsidR="00931C1A" w:rsidRPr="00931C1A">
        <w:t xml:space="preserve"> - </w:t>
      </w:r>
      <w:r w:rsidRPr="00931C1A">
        <w:t>это внутренняя структура права, состоящая из взаимосвязанных норм, институтов и отраслей права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Она обладает своими чертами</w:t>
      </w:r>
      <w:r w:rsidR="00931C1A" w:rsidRPr="00931C1A">
        <w:t>:</w:t>
      </w:r>
    </w:p>
    <w:p w:rsidR="00931C1A" w:rsidRDefault="00407E1E" w:rsidP="00931C1A">
      <w:pPr>
        <w:ind w:firstLine="709"/>
      </w:pPr>
      <w:r w:rsidRPr="00931C1A">
        <w:t>ее первичным элементом выступают нормы права</w:t>
      </w:r>
      <w:r w:rsidR="00931C1A" w:rsidRPr="00931C1A">
        <w:t>;</w:t>
      </w:r>
    </w:p>
    <w:p w:rsidR="00931C1A" w:rsidRDefault="00407E1E" w:rsidP="00931C1A">
      <w:pPr>
        <w:ind w:firstLine="709"/>
      </w:pPr>
      <w:r w:rsidRPr="00931C1A">
        <w:t>ее элементы не противоречивы, внутренне согласованы, взаимосвязаны, что придает ей целостность и единство</w:t>
      </w:r>
      <w:r w:rsidR="00931C1A" w:rsidRPr="00931C1A">
        <w:t>;</w:t>
      </w:r>
    </w:p>
    <w:p w:rsidR="00931C1A" w:rsidRDefault="00407E1E" w:rsidP="00931C1A">
      <w:pPr>
        <w:ind w:firstLine="709"/>
      </w:pPr>
      <w:r w:rsidRPr="00931C1A">
        <w:t>она обусловлена социально-экономическими, политическими, религиозными, культурными, историческими факторами</w:t>
      </w:r>
      <w:r w:rsidR="00931C1A" w:rsidRPr="00931C1A">
        <w:t>;</w:t>
      </w:r>
    </w:p>
    <w:p w:rsidR="00931C1A" w:rsidRDefault="00407E1E" w:rsidP="00931C1A">
      <w:pPr>
        <w:ind w:firstLine="709"/>
      </w:pPr>
      <w:r w:rsidRPr="00931C1A">
        <w:t>имеет объективный характер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Понятие</w:t>
      </w:r>
      <w:r w:rsidR="00931C1A">
        <w:t xml:space="preserve"> "</w:t>
      </w:r>
      <w:r w:rsidRPr="00931C1A">
        <w:t>системы права</w:t>
      </w:r>
      <w:r w:rsidR="00931C1A">
        <w:t xml:space="preserve">" </w:t>
      </w:r>
      <w:r w:rsidRPr="00931C1A">
        <w:t>не следует отождествлять с понятием</w:t>
      </w:r>
      <w:r w:rsidR="00931C1A">
        <w:t xml:space="preserve"> "</w:t>
      </w:r>
      <w:r w:rsidRPr="00931C1A">
        <w:t>правовая система</w:t>
      </w:r>
      <w:r w:rsidR="00931C1A">
        <w:t xml:space="preserve">". </w:t>
      </w:r>
      <w:r w:rsidRPr="00931C1A">
        <w:t>Последнее шире по своему объему и включает в себя, помимо системы права, юридическую практику и господствующую правовую идеологию</w:t>
      </w:r>
      <w:r w:rsidR="00931C1A" w:rsidRPr="00931C1A">
        <w:t xml:space="preserve">. </w:t>
      </w:r>
      <w:r w:rsidRPr="00931C1A">
        <w:t>Таким образом правовая система и система права соотносятся как целое и часть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Для деления норм права на отрасли используют два критерия</w:t>
      </w:r>
      <w:r w:rsidR="00931C1A" w:rsidRPr="00931C1A">
        <w:t>:</w:t>
      </w:r>
    </w:p>
    <w:p w:rsidR="00931C1A" w:rsidRDefault="00407E1E" w:rsidP="00931C1A">
      <w:pPr>
        <w:ind w:firstLine="709"/>
      </w:pPr>
      <w:r w:rsidRPr="00931C1A">
        <w:t>предмет правового регулирования,</w:t>
      </w:r>
    </w:p>
    <w:p w:rsidR="00931C1A" w:rsidRDefault="00407E1E" w:rsidP="00931C1A">
      <w:pPr>
        <w:ind w:firstLine="709"/>
      </w:pPr>
      <w:r w:rsidRPr="00931C1A">
        <w:t>метод правового регулирования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Простыми словами говоря, предмет отвечает на вопрос, что регулирует право, а метод</w:t>
      </w:r>
      <w:r w:rsidR="00931C1A" w:rsidRPr="00931C1A">
        <w:t xml:space="preserve"> - </w:t>
      </w:r>
      <w:r w:rsidRPr="00931C1A">
        <w:t>как регулирует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Отрасль права</w:t>
      </w:r>
      <w:r w:rsidR="00931C1A" w:rsidRPr="00931C1A">
        <w:t xml:space="preserve"> - </w:t>
      </w:r>
      <w:r w:rsidRPr="00931C1A">
        <w:t>это совокупность юридических норм, регулирующих определенный род</w:t>
      </w:r>
      <w:r w:rsidR="00931C1A">
        <w:t xml:space="preserve"> (</w:t>
      </w:r>
      <w:r w:rsidRPr="00931C1A">
        <w:t>сферу</w:t>
      </w:r>
      <w:r w:rsidR="00931C1A" w:rsidRPr="00931C1A">
        <w:t xml:space="preserve">) </w:t>
      </w:r>
      <w:r w:rsidRPr="00931C1A">
        <w:t>общественных отношений</w:t>
      </w:r>
      <w:r w:rsidR="00931C1A" w:rsidRPr="00931C1A">
        <w:t xml:space="preserve">. </w:t>
      </w:r>
      <w:r w:rsidRPr="00931C1A">
        <w:t>Отрасль наиболее крупное подразделение системы права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Институт права</w:t>
      </w:r>
      <w:r w:rsidR="00931C1A" w:rsidRPr="00931C1A">
        <w:t xml:space="preserve"> - </w:t>
      </w:r>
      <w:r w:rsidRPr="00931C1A">
        <w:t>это совокупность юридических норм, регулирующих определенный вид</w:t>
      </w:r>
      <w:r w:rsidR="00931C1A">
        <w:t xml:space="preserve"> (</w:t>
      </w:r>
      <w:r w:rsidRPr="00931C1A">
        <w:t>группу</w:t>
      </w:r>
      <w:r w:rsidR="00931C1A" w:rsidRPr="00931C1A">
        <w:t xml:space="preserve">) </w:t>
      </w:r>
      <w:r w:rsidRPr="00931C1A">
        <w:t>общественных отношений</w:t>
      </w:r>
      <w:r w:rsidR="00931C1A" w:rsidRPr="00931C1A">
        <w:t xml:space="preserve">. </w:t>
      </w:r>
      <w:r w:rsidRPr="00931C1A">
        <w:t>Если отрасль регулирует род общественных отношений, то институт</w:t>
      </w:r>
      <w:r w:rsidR="00931C1A" w:rsidRPr="00931C1A">
        <w:t xml:space="preserve"> - </w:t>
      </w:r>
      <w:r w:rsidRPr="00931C1A">
        <w:t>лишь их вид</w:t>
      </w:r>
      <w:r w:rsidR="00931C1A" w:rsidRPr="00931C1A">
        <w:t>.</w:t>
      </w:r>
    </w:p>
    <w:p w:rsidR="00931C1A" w:rsidRDefault="00407E1E" w:rsidP="00931C1A">
      <w:pPr>
        <w:ind w:firstLine="709"/>
      </w:pPr>
      <w:r w:rsidRPr="00931C1A">
        <w:t>Также в данной работе</w:t>
      </w:r>
      <w:r w:rsidR="00931C1A" w:rsidRPr="00931C1A">
        <w:t xml:space="preserve"> </w:t>
      </w:r>
      <w:r w:rsidRPr="00931C1A">
        <w:t>я попыталась рассмотреть основные правовые системы в современном мире</w:t>
      </w:r>
      <w:r w:rsidR="00931C1A" w:rsidRPr="00931C1A">
        <w:t xml:space="preserve">. </w:t>
      </w:r>
      <w:r w:rsidRPr="00931C1A">
        <w:t>На основании тех данных, которых я привела в этой курсовой, выскажу свою субъективную точку зрения о превосходстве романо-германской правовой системы над другими</w:t>
      </w:r>
      <w:r w:rsidR="00931C1A">
        <w:t xml:space="preserve"> (</w:t>
      </w:r>
      <w:r w:rsidRPr="00931C1A">
        <w:t>в связи с чёткой определённостью, кодифицированностью, рациональностью</w:t>
      </w:r>
      <w:r w:rsidR="00931C1A" w:rsidRPr="00931C1A">
        <w:t>).</w:t>
      </w:r>
    </w:p>
    <w:p w:rsidR="00931C1A" w:rsidRDefault="00407E1E" w:rsidP="00931C1A">
      <w:pPr>
        <w:ind w:firstLine="709"/>
      </w:pPr>
      <w:r w:rsidRPr="00931C1A">
        <w:t>Хотя, в последние годы полным ходом идёт интеграция правовых систем, и со временем становится всё труднее отнести ту или иную страну к определённой правовой системе</w:t>
      </w:r>
      <w:r w:rsidR="00931C1A" w:rsidRPr="00931C1A">
        <w:t>.</w:t>
      </w:r>
    </w:p>
    <w:p w:rsidR="00931C1A" w:rsidRPr="00931C1A" w:rsidRDefault="00931C1A" w:rsidP="00931C1A">
      <w:pPr>
        <w:pStyle w:val="2"/>
      </w:pPr>
      <w:r>
        <w:br w:type="page"/>
      </w:r>
      <w:bookmarkStart w:id="12" w:name="_Toc277615421"/>
      <w:r w:rsidR="00407E1E" w:rsidRPr="00931C1A">
        <w:t>Библиография</w:t>
      </w:r>
      <w:bookmarkEnd w:id="12"/>
    </w:p>
    <w:p w:rsidR="00931C1A" w:rsidRDefault="00931C1A" w:rsidP="00931C1A">
      <w:pPr>
        <w:ind w:firstLine="709"/>
      </w:pPr>
    </w:p>
    <w:p w:rsidR="00407E1E" w:rsidRPr="00931C1A" w:rsidRDefault="00407E1E" w:rsidP="00931C1A">
      <w:pPr>
        <w:pStyle w:val="a"/>
        <w:ind w:firstLine="0"/>
      </w:pPr>
      <w:r w:rsidRPr="00931C1A">
        <w:t>Давид Р</w:t>
      </w:r>
      <w:r w:rsidR="00931C1A" w:rsidRPr="00931C1A">
        <w:t xml:space="preserve">. </w:t>
      </w:r>
      <w:r w:rsidRPr="00931C1A">
        <w:t>Основные правовые системы современности</w:t>
      </w:r>
      <w:r w:rsidR="00931C1A">
        <w:t>.</w:t>
      </w:r>
      <w:r w:rsidR="004D24F1">
        <w:t xml:space="preserve"> </w:t>
      </w:r>
      <w:r w:rsidR="00931C1A">
        <w:t xml:space="preserve">М., </w:t>
      </w:r>
      <w:r w:rsidR="00931C1A" w:rsidRPr="00931C1A">
        <w:t>20</w:t>
      </w:r>
      <w:r w:rsidRPr="00931C1A">
        <w:t>00, с</w:t>
      </w:r>
      <w:r w:rsidR="00931C1A">
        <w:t>.4</w:t>
      </w:r>
      <w:r w:rsidRPr="00931C1A">
        <w:t>3-44</w:t>
      </w:r>
    </w:p>
    <w:p w:rsidR="00931C1A" w:rsidRDefault="00407E1E" w:rsidP="00931C1A">
      <w:pPr>
        <w:pStyle w:val="a"/>
        <w:ind w:firstLine="0"/>
      </w:pPr>
      <w:r w:rsidRPr="00931C1A">
        <w:t>Сюкияйнен Л</w:t>
      </w:r>
      <w:r w:rsidR="00931C1A">
        <w:t xml:space="preserve">.Р. </w:t>
      </w:r>
      <w:r w:rsidRPr="00931C1A">
        <w:t>Теория мусульманского государства и современность</w:t>
      </w:r>
      <w:r w:rsidR="00931C1A">
        <w:t xml:space="preserve"> // </w:t>
      </w:r>
      <w:r w:rsidRPr="00931C1A">
        <w:t>Советское государство и право</w:t>
      </w:r>
      <w:r w:rsidR="00931C1A">
        <w:t>. 19</w:t>
      </w:r>
      <w:r w:rsidRPr="00931C1A">
        <w:t>87</w:t>
      </w:r>
      <w:r w:rsidR="00931C1A" w:rsidRPr="00931C1A">
        <w:t xml:space="preserve">. </w:t>
      </w:r>
      <w:r w:rsidRPr="00931C1A">
        <w:t>№ 9</w:t>
      </w:r>
      <w:r w:rsidR="00931C1A" w:rsidRPr="00931C1A">
        <w:t>.</w:t>
      </w:r>
    </w:p>
    <w:p w:rsidR="00931C1A" w:rsidRDefault="00407E1E" w:rsidP="00931C1A">
      <w:pPr>
        <w:pStyle w:val="a"/>
        <w:ind w:firstLine="0"/>
      </w:pPr>
      <w:r w:rsidRPr="00931C1A">
        <w:t>Матузов Н</w:t>
      </w:r>
      <w:r w:rsidR="00931C1A">
        <w:t xml:space="preserve">.И. </w:t>
      </w:r>
      <w:r w:rsidRPr="00931C1A">
        <w:t>и Малько А</w:t>
      </w:r>
      <w:r w:rsidR="00931C1A">
        <w:t>.В. "</w:t>
      </w:r>
      <w:r w:rsidRPr="00931C1A">
        <w:t>Теория государства и права</w:t>
      </w:r>
      <w:r w:rsidR="00931C1A">
        <w:t xml:space="preserve">", </w:t>
      </w:r>
      <w:r w:rsidRPr="00931C1A">
        <w:t>М</w:t>
      </w:r>
      <w:r w:rsidR="00931C1A" w:rsidRPr="00931C1A">
        <w:t>., 20</w:t>
      </w:r>
      <w:r w:rsidRPr="00931C1A">
        <w:t>00 г</w:t>
      </w:r>
      <w:r w:rsidR="00931C1A" w:rsidRPr="00931C1A">
        <w:t xml:space="preserve">. </w:t>
      </w:r>
      <w:r w:rsidRPr="00931C1A">
        <w:t>Хропанюк Н</w:t>
      </w:r>
      <w:r w:rsidR="00931C1A">
        <w:t>.В. "</w:t>
      </w:r>
      <w:r w:rsidRPr="00931C1A">
        <w:t>Теория Государства и Права</w:t>
      </w:r>
      <w:r w:rsidR="00931C1A">
        <w:t xml:space="preserve">", </w:t>
      </w:r>
      <w:r w:rsidRPr="00931C1A">
        <w:t>Москва, 1994 г</w:t>
      </w:r>
      <w:r w:rsidR="00931C1A" w:rsidRPr="00931C1A">
        <w:t>.</w:t>
      </w:r>
    </w:p>
    <w:p w:rsidR="00931C1A" w:rsidRDefault="00407E1E" w:rsidP="00931C1A">
      <w:pPr>
        <w:pStyle w:val="a"/>
        <w:ind w:firstLine="0"/>
      </w:pPr>
      <w:r w:rsidRPr="00931C1A">
        <w:t>Алексеев С</w:t>
      </w:r>
      <w:r w:rsidR="00931C1A">
        <w:t>.С. "</w:t>
      </w:r>
      <w:r w:rsidRPr="00931C1A">
        <w:t>Государство и право</w:t>
      </w:r>
      <w:r w:rsidR="00931C1A">
        <w:t xml:space="preserve">". </w:t>
      </w:r>
      <w:r w:rsidRPr="00931C1A">
        <w:t>Москва,</w:t>
      </w:r>
      <w:r w:rsidR="00931C1A">
        <w:t xml:space="preserve"> "</w:t>
      </w:r>
      <w:r w:rsidRPr="00931C1A">
        <w:t>Юридическая литература</w:t>
      </w:r>
      <w:r w:rsidR="00931C1A">
        <w:t xml:space="preserve">", </w:t>
      </w:r>
      <w:r w:rsidRPr="00931C1A">
        <w:t>1996 г</w:t>
      </w:r>
      <w:r w:rsidR="00931C1A" w:rsidRPr="00931C1A">
        <w:t>.</w:t>
      </w:r>
    </w:p>
    <w:p w:rsidR="00931C1A" w:rsidRDefault="00407E1E" w:rsidP="00931C1A">
      <w:pPr>
        <w:pStyle w:val="a"/>
        <w:ind w:firstLine="0"/>
      </w:pPr>
      <w:r w:rsidRPr="00931C1A">
        <w:t>Пиголкин А</w:t>
      </w:r>
      <w:r w:rsidR="00931C1A">
        <w:t>.С. "</w:t>
      </w:r>
      <w:r w:rsidRPr="00931C1A">
        <w:t>Общая Теория Права</w:t>
      </w:r>
      <w:r w:rsidR="00931C1A">
        <w:t xml:space="preserve">", </w:t>
      </w:r>
      <w:r w:rsidRPr="00931C1A">
        <w:t>Москва, 1996 г</w:t>
      </w:r>
      <w:r w:rsidR="00931C1A" w:rsidRPr="00931C1A">
        <w:t>.</w:t>
      </w:r>
    </w:p>
    <w:p w:rsidR="00931C1A" w:rsidRDefault="00407E1E" w:rsidP="00931C1A">
      <w:pPr>
        <w:pStyle w:val="a"/>
        <w:ind w:firstLine="0"/>
      </w:pPr>
      <w:r w:rsidRPr="00931C1A">
        <w:t>Марченко М</w:t>
      </w:r>
      <w:r w:rsidR="00931C1A">
        <w:t>.Н. "</w:t>
      </w:r>
      <w:r w:rsidRPr="00931C1A">
        <w:t>Теория государства и права</w:t>
      </w:r>
      <w:r w:rsidR="00931C1A">
        <w:t xml:space="preserve">", </w:t>
      </w:r>
      <w:r w:rsidRPr="00931C1A">
        <w:t>М</w:t>
      </w:r>
      <w:r w:rsidR="00931C1A" w:rsidRPr="00931C1A">
        <w:t>., 19</w:t>
      </w:r>
      <w:r w:rsidRPr="00931C1A">
        <w:t>96 г</w:t>
      </w:r>
      <w:r w:rsidR="00931C1A" w:rsidRPr="00931C1A">
        <w:t>.</w:t>
      </w:r>
    </w:p>
    <w:p w:rsidR="00931C1A" w:rsidRDefault="00407E1E" w:rsidP="00931C1A">
      <w:pPr>
        <w:pStyle w:val="a"/>
        <w:ind w:firstLine="0"/>
      </w:pPr>
      <w:r w:rsidRPr="00931C1A">
        <w:t>Лазарев В</w:t>
      </w:r>
      <w:r w:rsidR="00931C1A">
        <w:t>.В. "</w:t>
      </w:r>
      <w:r w:rsidRPr="00931C1A">
        <w:t>Теория государства и права</w:t>
      </w:r>
      <w:r w:rsidR="00931C1A">
        <w:t xml:space="preserve">", </w:t>
      </w:r>
      <w:r w:rsidRPr="00931C1A">
        <w:t>М</w:t>
      </w:r>
      <w:r w:rsidR="00931C1A" w:rsidRPr="00931C1A">
        <w:t>., 19</w:t>
      </w:r>
      <w:r w:rsidRPr="00931C1A">
        <w:t>92 г</w:t>
      </w:r>
      <w:r w:rsidR="00931C1A" w:rsidRPr="00931C1A">
        <w:t>.</w:t>
      </w:r>
    </w:p>
    <w:p w:rsidR="00931C1A" w:rsidRPr="00931C1A" w:rsidRDefault="00407E1E" w:rsidP="00931C1A">
      <w:pPr>
        <w:pStyle w:val="a"/>
        <w:ind w:firstLine="0"/>
      </w:pPr>
      <w:r w:rsidRPr="00931C1A">
        <w:t>Матузов Н</w:t>
      </w:r>
      <w:r w:rsidR="00931C1A">
        <w:t xml:space="preserve">.И. </w:t>
      </w:r>
      <w:r w:rsidRPr="00931C1A">
        <w:t>и Малько А</w:t>
      </w:r>
      <w:r w:rsidR="00931C1A">
        <w:t>.В. "</w:t>
      </w:r>
      <w:r w:rsidRPr="00931C1A">
        <w:t>Теория государства и права</w:t>
      </w:r>
      <w:r w:rsidR="00931C1A">
        <w:t xml:space="preserve">", </w:t>
      </w:r>
      <w:r w:rsidRPr="00931C1A">
        <w:t>М</w:t>
      </w:r>
      <w:r w:rsidR="00931C1A" w:rsidRPr="00931C1A">
        <w:t>., 20</w:t>
      </w:r>
      <w:r w:rsidRPr="00931C1A">
        <w:t>00 г</w:t>
      </w:r>
      <w:r w:rsidR="00931C1A">
        <w:t>.</w:t>
      </w:r>
    </w:p>
    <w:p w:rsidR="00931C1A" w:rsidRDefault="00407E1E" w:rsidP="00931C1A">
      <w:pPr>
        <w:pStyle w:val="a"/>
        <w:ind w:firstLine="0"/>
      </w:pPr>
      <w:r w:rsidRPr="00931C1A">
        <w:t>Марченко М</w:t>
      </w:r>
      <w:r w:rsidR="00931C1A">
        <w:t>.Н. "</w:t>
      </w:r>
      <w:r w:rsidRPr="00931C1A">
        <w:t>Теория государства и права</w:t>
      </w:r>
      <w:r w:rsidR="00931C1A">
        <w:t xml:space="preserve">", </w:t>
      </w:r>
      <w:r w:rsidRPr="00931C1A">
        <w:t>М</w:t>
      </w:r>
      <w:r w:rsidR="00931C1A" w:rsidRPr="00931C1A">
        <w:t>., 19</w:t>
      </w:r>
      <w:r w:rsidRPr="00931C1A">
        <w:t>96г</w:t>
      </w:r>
      <w:r w:rsidR="00931C1A" w:rsidRPr="00931C1A">
        <w:t>.</w:t>
      </w:r>
    </w:p>
    <w:p w:rsidR="00931C1A" w:rsidRDefault="00407E1E" w:rsidP="00931C1A">
      <w:pPr>
        <w:pStyle w:val="a"/>
        <w:ind w:firstLine="0"/>
      </w:pPr>
      <w:r w:rsidRPr="00931C1A">
        <w:t>Теория права и государства</w:t>
      </w:r>
      <w:r w:rsidR="00931C1A" w:rsidRPr="00931C1A">
        <w:t xml:space="preserve">: </w:t>
      </w:r>
      <w:r w:rsidRPr="00931C1A">
        <w:t>Учебник для вузов /</w:t>
      </w:r>
      <w:r w:rsidR="004D24F1">
        <w:t xml:space="preserve"> </w:t>
      </w:r>
      <w:r w:rsidRPr="00931C1A">
        <w:t>Под ред</w:t>
      </w:r>
      <w:r w:rsidR="00931C1A" w:rsidRPr="00931C1A">
        <w:t xml:space="preserve">. </w:t>
      </w:r>
      <w:r w:rsidRPr="00931C1A">
        <w:t>проф</w:t>
      </w:r>
      <w:r w:rsidR="00931C1A" w:rsidRPr="00931C1A">
        <w:t xml:space="preserve">. </w:t>
      </w:r>
      <w:r w:rsidRPr="00931C1A">
        <w:t>Г</w:t>
      </w:r>
      <w:r w:rsidR="00931C1A">
        <w:t xml:space="preserve">.Н. </w:t>
      </w:r>
      <w:r w:rsidRPr="00931C1A">
        <w:t>Манова</w:t>
      </w:r>
      <w:r w:rsidR="00931C1A" w:rsidRPr="00931C1A">
        <w:t>. -</w:t>
      </w:r>
      <w:r w:rsidR="00931C1A">
        <w:t xml:space="preserve"> </w:t>
      </w:r>
      <w:r w:rsidRPr="00931C1A">
        <w:t>М</w:t>
      </w:r>
      <w:r w:rsidR="00931C1A" w:rsidRPr="00931C1A">
        <w:t xml:space="preserve">: </w:t>
      </w:r>
      <w:r w:rsidRPr="00931C1A">
        <w:t>Изд-во БЕК, 1995</w:t>
      </w:r>
      <w:r w:rsidR="00931C1A" w:rsidRPr="00931C1A">
        <w:t>. -</w:t>
      </w:r>
      <w:r w:rsidR="00931C1A">
        <w:t xml:space="preserve"> </w:t>
      </w:r>
      <w:r w:rsidRPr="00931C1A">
        <w:t>336с</w:t>
      </w:r>
      <w:r w:rsidR="00931C1A" w:rsidRPr="00931C1A">
        <w:t>.</w:t>
      </w:r>
    </w:p>
    <w:p w:rsidR="00407E1E" w:rsidRPr="00931C1A" w:rsidRDefault="00407E1E" w:rsidP="00931C1A">
      <w:pPr>
        <w:pStyle w:val="a"/>
        <w:ind w:firstLine="0"/>
      </w:pPr>
      <w:r w:rsidRPr="00931C1A">
        <w:t>Хропанюк В</w:t>
      </w:r>
      <w:r w:rsidR="00931C1A">
        <w:t xml:space="preserve">.Н. </w:t>
      </w:r>
      <w:r w:rsidRPr="00931C1A">
        <w:t>Теория государства и права</w:t>
      </w:r>
      <w:r w:rsidR="00931C1A" w:rsidRPr="00931C1A">
        <w:t xml:space="preserve">: </w:t>
      </w:r>
      <w:r w:rsidRPr="00931C1A">
        <w:t>Учеб</w:t>
      </w:r>
      <w:r w:rsidR="00931C1A" w:rsidRPr="00931C1A">
        <w:t xml:space="preserve">. </w:t>
      </w:r>
      <w:r w:rsidRPr="00931C1A">
        <w:t>пособие для вузов /Под ред</w:t>
      </w:r>
      <w:r w:rsidR="00931C1A" w:rsidRPr="00931C1A">
        <w:t xml:space="preserve">. </w:t>
      </w:r>
      <w:r w:rsidRPr="00931C1A">
        <w:t>проф</w:t>
      </w:r>
      <w:r w:rsidR="00931C1A">
        <w:t xml:space="preserve">.В.Г. </w:t>
      </w:r>
      <w:r w:rsidRPr="00931C1A">
        <w:t>Стрекозова</w:t>
      </w:r>
      <w:r w:rsidR="00931C1A" w:rsidRPr="00931C1A">
        <w:t>. -</w:t>
      </w:r>
      <w:r w:rsidR="00931C1A">
        <w:t xml:space="preserve"> </w:t>
      </w:r>
      <w:r w:rsidRPr="00931C1A">
        <w:t>М</w:t>
      </w:r>
      <w:r w:rsidR="00931C1A">
        <w:t>.:</w:t>
      </w:r>
      <w:r w:rsidR="00931C1A" w:rsidRPr="00931C1A">
        <w:t xml:space="preserve"> </w:t>
      </w:r>
      <w:r w:rsidRPr="00931C1A">
        <w:t>ИПП “Отечество</w:t>
      </w:r>
      <w:r w:rsidR="00931C1A">
        <w:t xml:space="preserve">", </w:t>
      </w:r>
      <w:r w:rsidRPr="00931C1A">
        <w:t>1993</w:t>
      </w:r>
      <w:r w:rsidR="00931C1A" w:rsidRPr="00931C1A">
        <w:t>. -</w:t>
      </w:r>
      <w:r w:rsidR="00931C1A">
        <w:t xml:space="preserve"> </w:t>
      </w:r>
      <w:r w:rsidRPr="00931C1A">
        <w:t>344с</w:t>
      </w:r>
      <w:r w:rsidR="00931C1A" w:rsidRPr="00931C1A">
        <w:t>.</w:t>
      </w:r>
      <w:bookmarkStart w:id="13" w:name="_GoBack"/>
      <w:bookmarkEnd w:id="13"/>
    </w:p>
    <w:sectPr w:rsidR="00407E1E" w:rsidRPr="00931C1A" w:rsidSect="00931C1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5" w:h="16837"/>
      <w:pgMar w:top="1134" w:right="850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43" w:rsidRDefault="003C3043" w:rsidP="00DC0FE3">
      <w:pPr>
        <w:ind w:firstLine="709"/>
      </w:pPr>
      <w:r>
        <w:separator/>
      </w:r>
    </w:p>
  </w:endnote>
  <w:endnote w:type="continuationSeparator" w:id="0">
    <w:p w:rsidR="003C3043" w:rsidRDefault="003C3043" w:rsidP="00DC0FE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1A" w:rsidRDefault="00931C1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1A" w:rsidRDefault="00931C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43" w:rsidRDefault="003C3043" w:rsidP="00DC0FE3">
      <w:pPr>
        <w:ind w:firstLine="709"/>
      </w:pPr>
      <w:r>
        <w:separator/>
      </w:r>
    </w:p>
  </w:footnote>
  <w:footnote w:type="continuationSeparator" w:id="0">
    <w:p w:rsidR="003C3043" w:rsidRDefault="003C3043" w:rsidP="00DC0FE3">
      <w:pPr>
        <w:ind w:firstLine="709"/>
      </w:pPr>
      <w:r>
        <w:continuationSeparator/>
      </w:r>
    </w:p>
  </w:footnote>
  <w:footnote w:id="1">
    <w:p w:rsidR="003C3043" w:rsidRDefault="00DC0FE3" w:rsidP="00931C1A">
      <w:pPr>
        <w:pStyle w:val="af5"/>
      </w:pPr>
      <w:r>
        <w:rPr>
          <w:rStyle w:val="a9"/>
          <w:sz w:val="20"/>
          <w:szCs w:val="20"/>
        </w:rPr>
        <w:footnoteRef/>
      </w:r>
      <w:r>
        <w:t xml:space="preserve"> Теория государства и права: Учебник</w:t>
      </w:r>
      <w:r w:rsidR="004D24F1">
        <w:t xml:space="preserve"> </w:t>
      </w:r>
      <w:r>
        <w:t>/</w:t>
      </w:r>
      <w:r w:rsidR="004D24F1">
        <w:t xml:space="preserve"> </w:t>
      </w:r>
      <w:r>
        <w:t>под ред. В.Я. Кикотя, В.В. Лазарева. 2008. С. 362.</w:t>
      </w:r>
    </w:p>
  </w:footnote>
  <w:footnote w:id="2">
    <w:p w:rsidR="003C3043" w:rsidRDefault="00AF3029" w:rsidP="00931C1A">
      <w:pPr>
        <w:pStyle w:val="af5"/>
      </w:pPr>
      <w:r>
        <w:rPr>
          <w:rStyle w:val="a9"/>
          <w:sz w:val="20"/>
          <w:szCs w:val="20"/>
        </w:rPr>
        <w:footnoteRef/>
      </w:r>
      <w:r w:rsidR="004D24F1">
        <w:t xml:space="preserve"> </w:t>
      </w:r>
      <w:r>
        <w:t>Макуев Р.Х. Теория государства и права: Учебник. М.-Орел, 2005. С. 349.</w:t>
      </w:r>
    </w:p>
  </w:footnote>
  <w:footnote w:id="3">
    <w:p w:rsidR="003C3043" w:rsidRDefault="000318F7" w:rsidP="00931C1A">
      <w:pPr>
        <w:pStyle w:val="af5"/>
      </w:pPr>
      <w:r>
        <w:rPr>
          <w:rStyle w:val="a9"/>
          <w:sz w:val="20"/>
          <w:szCs w:val="20"/>
        </w:rPr>
        <w:footnoteRef/>
      </w:r>
      <w:r w:rsidR="004D24F1">
        <w:t xml:space="preserve"> </w:t>
      </w:r>
      <w:r>
        <w:t>Ромашков Р.А. Теория государс</w:t>
      </w:r>
      <w:r w:rsidR="00236FCD">
        <w:t xml:space="preserve">тва </w:t>
      </w:r>
      <w:r w:rsidR="005B78AA">
        <w:t>и права. Учебное пособие</w:t>
      </w:r>
      <w:r w:rsidR="004D24F1">
        <w:t xml:space="preserve"> </w:t>
      </w:r>
      <w:r w:rsidR="005B78AA">
        <w:t>/</w:t>
      </w:r>
      <w:r w:rsidR="004D24F1">
        <w:t xml:space="preserve"> </w:t>
      </w:r>
      <w:r w:rsidR="005B78AA">
        <w:t>под общ. ред. В.П. Сальникова. М., 2002. С.94.</w:t>
      </w:r>
    </w:p>
  </w:footnote>
  <w:footnote w:id="4">
    <w:p w:rsidR="003C3043" w:rsidRDefault="00E0237D" w:rsidP="00931C1A">
      <w:pPr>
        <w:pStyle w:val="af5"/>
      </w:pPr>
      <w:r>
        <w:rPr>
          <w:rStyle w:val="a9"/>
          <w:sz w:val="20"/>
          <w:szCs w:val="20"/>
        </w:rPr>
        <w:footnoteRef/>
      </w:r>
      <w:r>
        <w:t xml:space="preserve"> Теория государства и права: Учебник/под ред. В.Я. Кикотя, В.В. Лазарева. М.,2008. С. 364.</w:t>
      </w:r>
    </w:p>
  </w:footnote>
  <w:footnote w:id="5">
    <w:p w:rsidR="003C3043" w:rsidRDefault="00A561D1" w:rsidP="00931C1A">
      <w:pPr>
        <w:pStyle w:val="af5"/>
      </w:pPr>
      <w:r>
        <w:rPr>
          <w:rStyle w:val="a9"/>
          <w:sz w:val="20"/>
          <w:szCs w:val="20"/>
        </w:rPr>
        <w:footnoteRef/>
      </w:r>
      <w:r>
        <w:t xml:space="preserve"> Саидов А.Х. Сравнительное правоведение (основные правовые систе</w:t>
      </w:r>
      <w:r w:rsidR="00767E55">
        <w:t xml:space="preserve">мы современности). Учебник. М.: Юристъ, </w:t>
      </w:r>
      <w:r>
        <w:t>2000.</w:t>
      </w:r>
    </w:p>
  </w:footnote>
  <w:footnote w:id="6">
    <w:p w:rsidR="003C3043" w:rsidRDefault="00767E55" w:rsidP="00931C1A">
      <w:pPr>
        <w:pStyle w:val="af5"/>
      </w:pPr>
      <w:r>
        <w:rPr>
          <w:rStyle w:val="a9"/>
          <w:sz w:val="20"/>
          <w:szCs w:val="20"/>
        </w:rPr>
        <w:footnoteRef/>
      </w:r>
      <w:r>
        <w:t xml:space="preserve"> Рене Давид. Основные правовые системы современности. М.: Прогресс, 1988.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1A" w:rsidRDefault="00061864" w:rsidP="00931C1A">
    <w:pPr>
      <w:pStyle w:val="af9"/>
      <w:framePr w:wrap="auto" w:vAnchor="text" w:hAnchor="margin" w:xAlign="right" w:y="1"/>
      <w:rPr>
        <w:rStyle w:val="aff"/>
      </w:rPr>
    </w:pPr>
    <w:r>
      <w:rPr>
        <w:rStyle w:val="aff"/>
      </w:rPr>
      <w:t>2</w:t>
    </w:r>
  </w:p>
  <w:p w:rsidR="00931C1A" w:rsidRDefault="00931C1A" w:rsidP="00931C1A">
    <w:pPr>
      <w:pStyle w:val="af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1A" w:rsidRDefault="00931C1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A016EF7"/>
    <w:multiLevelType w:val="hybridMultilevel"/>
    <w:tmpl w:val="3EB2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F4783F"/>
    <w:multiLevelType w:val="hybridMultilevel"/>
    <w:tmpl w:val="D71E1B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67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284"/>
    <w:rsid w:val="000318F7"/>
    <w:rsid w:val="00061864"/>
    <w:rsid w:val="00133A95"/>
    <w:rsid w:val="00154AED"/>
    <w:rsid w:val="00182773"/>
    <w:rsid w:val="001926AE"/>
    <w:rsid w:val="001F170E"/>
    <w:rsid w:val="00236FCD"/>
    <w:rsid w:val="002A0A35"/>
    <w:rsid w:val="00397723"/>
    <w:rsid w:val="003C3043"/>
    <w:rsid w:val="003C6BFC"/>
    <w:rsid w:val="00407E1E"/>
    <w:rsid w:val="004928C0"/>
    <w:rsid w:val="004937F7"/>
    <w:rsid w:val="004B48E5"/>
    <w:rsid w:val="004D24F1"/>
    <w:rsid w:val="00540284"/>
    <w:rsid w:val="005B78AA"/>
    <w:rsid w:val="006375C0"/>
    <w:rsid w:val="00664F2A"/>
    <w:rsid w:val="00693213"/>
    <w:rsid w:val="00767E55"/>
    <w:rsid w:val="007914C7"/>
    <w:rsid w:val="00931C1A"/>
    <w:rsid w:val="009C4613"/>
    <w:rsid w:val="00A30A8D"/>
    <w:rsid w:val="00A561D1"/>
    <w:rsid w:val="00AF3029"/>
    <w:rsid w:val="00B37599"/>
    <w:rsid w:val="00C31347"/>
    <w:rsid w:val="00DC0FE3"/>
    <w:rsid w:val="00E0237D"/>
    <w:rsid w:val="00E060D1"/>
    <w:rsid w:val="00EE1A31"/>
    <w:rsid w:val="00F8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F67846-01DA-47BF-98AC-A0019D0C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31C1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931C1A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931C1A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931C1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931C1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931C1A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931C1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931C1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931C1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931C1A"/>
    <w:pPr>
      <w:tabs>
        <w:tab w:val="center" w:pos="4677"/>
        <w:tab w:val="right" w:pos="9355"/>
      </w:tabs>
      <w:ind w:firstLine="709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1">
    <w:name w:val="Заголовок 1 Знак"/>
    <w:link w:val="1"/>
    <w:uiPriority w:val="99"/>
    <w:locked/>
    <w:rsid w:val="00DC0FE3"/>
    <w:rPr>
      <w:b/>
      <w:bCs/>
      <w:caps/>
      <w:noProof/>
      <w:kern w:val="16"/>
      <w:lang w:val="ru-RU" w:eastAsia="ru-RU"/>
    </w:rPr>
  </w:style>
  <w:style w:type="character" w:customStyle="1" w:styleId="a5">
    <w:name w:val="Нижний колонтитул Знак"/>
    <w:link w:val="a4"/>
    <w:uiPriority w:val="99"/>
    <w:semiHidden/>
    <w:rPr>
      <w:sz w:val="28"/>
      <w:szCs w:val="28"/>
    </w:rPr>
  </w:style>
  <w:style w:type="character" w:styleId="a6">
    <w:name w:val="FollowedHyperlink"/>
    <w:uiPriority w:val="99"/>
    <w:rsid w:val="00931C1A"/>
    <w:rPr>
      <w:color w:val="800080"/>
      <w:u w:val="single"/>
    </w:rPr>
  </w:style>
  <w:style w:type="character" w:customStyle="1" w:styleId="12">
    <w:name w:val="Основной шрифт абзаца1"/>
    <w:uiPriority w:val="99"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a8">
    <w:name w:val="Символ сноски"/>
    <w:uiPriority w:val="99"/>
  </w:style>
  <w:style w:type="character" w:styleId="a9">
    <w:name w:val="footnote reference"/>
    <w:uiPriority w:val="99"/>
    <w:semiHidden/>
    <w:rsid w:val="00931C1A"/>
    <w:rPr>
      <w:sz w:val="28"/>
      <w:szCs w:val="28"/>
      <w:vertAlign w:val="superscript"/>
    </w:rPr>
  </w:style>
  <w:style w:type="character" w:customStyle="1" w:styleId="aa">
    <w:name w:val="Символы концевой сноски"/>
    <w:uiPriority w:val="99"/>
    <w:rPr>
      <w:vertAlign w:val="superscript"/>
    </w:rPr>
  </w:style>
  <w:style w:type="character" w:customStyle="1" w:styleId="WW-">
    <w:name w:val="WW-Символы концевой сноски"/>
    <w:uiPriority w:val="99"/>
  </w:style>
  <w:style w:type="character" w:styleId="ab">
    <w:name w:val="endnote reference"/>
    <w:uiPriority w:val="99"/>
    <w:semiHidden/>
    <w:rsid w:val="00931C1A"/>
    <w:rPr>
      <w:vertAlign w:val="superscript"/>
    </w:rPr>
  </w:style>
  <w:style w:type="character" w:customStyle="1" w:styleId="ac">
    <w:name w:val="Символ нумерации"/>
    <w:uiPriority w:val="99"/>
  </w:style>
  <w:style w:type="character" w:styleId="ad">
    <w:name w:val="line number"/>
    <w:uiPriority w:val="99"/>
  </w:style>
  <w:style w:type="paragraph" w:customStyle="1" w:styleId="ae">
    <w:name w:val="Заголовок"/>
    <w:basedOn w:val="a0"/>
    <w:next w:val="af"/>
    <w:uiPriority w:val="99"/>
    <w:pPr>
      <w:keepNext/>
      <w:spacing w:before="240" w:after="120"/>
      <w:ind w:firstLine="709"/>
    </w:pPr>
    <w:rPr>
      <w:rFonts w:ascii="Arial" w:eastAsia="MS Mincho" w:hAnsi="Arial" w:cs="Arial"/>
    </w:rPr>
  </w:style>
  <w:style w:type="paragraph" w:styleId="af">
    <w:name w:val="Body Text"/>
    <w:basedOn w:val="a0"/>
    <w:link w:val="af0"/>
    <w:uiPriority w:val="99"/>
    <w:rsid w:val="00931C1A"/>
    <w:pPr>
      <w:ind w:firstLine="709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paragraph" w:styleId="af1">
    <w:name w:val="List"/>
    <w:basedOn w:val="af"/>
    <w:uiPriority w:val="99"/>
    <w:rPr>
      <w:rFonts w:ascii="Arial" w:hAnsi="Arial" w:cs="Arial"/>
    </w:rPr>
  </w:style>
  <w:style w:type="paragraph" w:customStyle="1" w:styleId="13">
    <w:name w:val="Название1"/>
    <w:basedOn w:val="a0"/>
    <w:uiPriority w:val="99"/>
    <w:pPr>
      <w:suppressLineNumbers/>
      <w:spacing w:before="120" w:after="120"/>
      <w:ind w:firstLine="709"/>
    </w:pPr>
    <w:rPr>
      <w:rFonts w:ascii="Arial" w:hAnsi="Arial" w:cs="Arial"/>
      <w:i/>
      <w:iCs/>
      <w:sz w:val="20"/>
      <w:szCs w:val="20"/>
    </w:rPr>
  </w:style>
  <w:style w:type="paragraph" w:customStyle="1" w:styleId="14">
    <w:name w:val="Указатель1"/>
    <w:basedOn w:val="a0"/>
    <w:uiPriority w:val="99"/>
    <w:pPr>
      <w:suppressLineNumbers/>
      <w:ind w:firstLine="709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f2">
    <w:name w:val="Body Text Indent"/>
    <w:basedOn w:val="a0"/>
    <w:link w:val="af3"/>
    <w:uiPriority w:val="99"/>
    <w:rsid w:val="00931C1A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paragraph" w:styleId="af4">
    <w:name w:val="Normal (Web)"/>
    <w:basedOn w:val="a0"/>
    <w:uiPriority w:val="99"/>
    <w:rsid w:val="00931C1A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f5">
    <w:name w:val="footnote text"/>
    <w:basedOn w:val="a0"/>
    <w:link w:val="af6"/>
    <w:autoRedefine/>
    <w:uiPriority w:val="99"/>
    <w:semiHidden/>
    <w:rsid w:val="00931C1A"/>
    <w:pPr>
      <w:ind w:firstLine="709"/>
    </w:pPr>
    <w:rPr>
      <w:color w:val="000000"/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931C1A"/>
    <w:rPr>
      <w:color w:val="000000"/>
      <w:lang w:val="ru-RU" w:eastAsia="ru-RU"/>
    </w:rPr>
  </w:style>
  <w:style w:type="paragraph" w:customStyle="1" w:styleId="98">
    <w:name w:val="стиль98"/>
    <w:basedOn w:val="a0"/>
    <w:uiPriority w:val="99"/>
    <w:pPr>
      <w:spacing w:before="280" w:after="280"/>
      <w:ind w:firstLine="709"/>
    </w:pPr>
  </w:style>
  <w:style w:type="paragraph" w:styleId="af7">
    <w:name w:val="endnote text"/>
    <w:basedOn w:val="a0"/>
    <w:link w:val="af8"/>
    <w:autoRedefine/>
    <w:uiPriority w:val="99"/>
    <w:semiHidden/>
    <w:rsid w:val="00931C1A"/>
    <w:pPr>
      <w:ind w:firstLine="709"/>
    </w:pPr>
    <w:rPr>
      <w:sz w:val="20"/>
      <w:szCs w:val="20"/>
    </w:rPr>
  </w:style>
  <w:style w:type="paragraph" w:styleId="af9">
    <w:name w:val="header"/>
    <w:basedOn w:val="a0"/>
    <w:next w:val="af"/>
    <w:link w:val="15"/>
    <w:uiPriority w:val="99"/>
    <w:rsid w:val="00931C1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DC0FE3"/>
    <w:rPr>
      <w:lang w:val="ru-RU" w:eastAsia="ru-RU"/>
    </w:rPr>
  </w:style>
  <w:style w:type="character" w:customStyle="1" w:styleId="afa">
    <w:name w:val="Верхний колонтитул Знак"/>
    <w:uiPriority w:val="99"/>
    <w:rsid w:val="00931C1A"/>
    <w:rPr>
      <w:kern w:val="16"/>
      <w:sz w:val="24"/>
      <w:szCs w:val="24"/>
    </w:rPr>
  </w:style>
  <w:style w:type="character" w:customStyle="1" w:styleId="15">
    <w:name w:val="Верхний колонтитул Знак1"/>
    <w:link w:val="af9"/>
    <w:uiPriority w:val="99"/>
    <w:semiHidden/>
    <w:locked/>
    <w:rsid w:val="00931C1A"/>
    <w:rPr>
      <w:noProof/>
      <w:kern w:val="16"/>
      <w:sz w:val="28"/>
      <w:szCs w:val="28"/>
      <w:lang w:val="ru-RU" w:eastAsia="ru-RU"/>
    </w:rPr>
  </w:style>
  <w:style w:type="character" w:customStyle="1" w:styleId="16">
    <w:name w:val="Текст Знак1"/>
    <w:link w:val="afb"/>
    <w:uiPriority w:val="99"/>
    <w:locked/>
    <w:rsid w:val="00931C1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b">
    <w:name w:val="Plain Text"/>
    <w:basedOn w:val="a0"/>
    <w:link w:val="16"/>
    <w:uiPriority w:val="99"/>
    <w:rsid w:val="00931C1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931C1A"/>
    <w:pPr>
      <w:numPr>
        <w:numId w:val="15"/>
      </w:numPr>
      <w:spacing w:line="360" w:lineRule="auto"/>
      <w:ind w:firstLine="357"/>
      <w:jc w:val="both"/>
    </w:pPr>
    <w:rPr>
      <w:sz w:val="28"/>
      <w:szCs w:val="28"/>
    </w:rPr>
  </w:style>
  <w:style w:type="paragraph" w:customStyle="1" w:styleId="afd">
    <w:name w:val="лит+номерация"/>
    <w:basedOn w:val="a0"/>
    <w:next w:val="a0"/>
    <w:autoRedefine/>
    <w:uiPriority w:val="99"/>
    <w:rsid w:val="00931C1A"/>
    <w:pPr>
      <w:ind w:firstLine="0"/>
    </w:pPr>
  </w:style>
  <w:style w:type="paragraph" w:customStyle="1" w:styleId="afe">
    <w:name w:val="литера"/>
    <w:uiPriority w:val="99"/>
    <w:rsid w:val="00931C1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f">
    <w:name w:val="page number"/>
    <w:uiPriority w:val="99"/>
    <w:rsid w:val="00931C1A"/>
    <w:rPr>
      <w:rFonts w:ascii="Times New Roman" w:hAnsi="Times New Roman" w:cs="Times New Roman"/>
      <w:sz w:val="28"/>
      <w:szCs w:val="28"/>
    </w:rPr>
  </w:style>
  <w:style w:type="character" w:customStyle="1" w:styleId="aff0">
    <w:name w:val="номер страницы"/>
    <w:uiPriority w:val="99"/>
    <w:rsid w:val="00931C1A"/>
    <w:rPr>
      <w:sz w:val="28"/>
      <w:szCs w:val="28"/>
    </w:rPr>
  </w:style>
  <w:style w:type="paragraph" w:customStyle="1" w:styleId="aff1">
    <w:name w:val="Обычный +"/>
    <w:basedOn w:val="a0"/>
    <w:autoRedefine/>
    <w:uiPriority w:val="99"/>
    <w:rsid w:val="00931C1A"/>
    <w:pPr>
      <w:ind w:firstLine="709"/>
    </w:pPr>
  </w:style>
  <w:style w:type="paragraph" w:styleId="17">
    <w:name w:val="toc 1"/>
    <w:basedOn w:val="a0"/>
    <w:next w:val="a0"/>
    <w:autoRedefine/>
    <w:uiPriority w:val="99"/>
    <w:semiHidden/>
    <w:rsid w:val="00931C1A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931C1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931C1A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931C1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931C1A"/>
    <w:pPr>
      <w:ind w:left="958" w:firstLine="709"/>
    </w:pPr>
  </w:style>
  <w:style w:type="paragraph" w:styleId="22">
    <w:name w:val="Body Text Indent 2"/>
    <w:basedOn w:val="a0"/>
    <w:link w:val="23"/>
    <w:uiPriority w:val="99"/>
    <w:rsid w:val="00931C1A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931C1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2">
    <w:name w:val="Table Grid"/>
    <w:basedOn w:val="a2"/>
    <w:uiPriority w:val="99"/>
    <w:rsid w:val="00931C1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одержание"/>
    <w:uiPriority w:val="99"/>
    <w:rsid w:val="00931C1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931C1A"/>
    <w:pPr>
      <w:numPr>
        <w:numId w:val="16"/>
      </w:numPr>
      <w:ind w:firstLine="0"/>
    </w:pPr>
  </w:style>
  <w:style w:type="paragraph" w:customStyle="1" w:styleId="100">
    <w:name w:val="Стиль Оглавление 1 + Первая строка:  0 см"/>
    <w:basedOn w:val="17"/>
    <w:autoRedefine/>
    <w:uiPriority w:val="99"/>
    <w:rsid w:val="00931C1A"/>
    <w:rPr>
      <w:b/>
      <w:bCs/>
    </w:rPr>
  </w:style>
  <w:style w:type="paragraph" w:customStyle="1" w:styleId="101">
    <w:name w:val="Стиль Оглавление 1 + Первая строка:  0 см1"/>
    <w:basedOn w:val="17"/>
    <w:autoRedefine/>
    <w:uiPriority w:val="99"/>
    <w:rsid w:val="00931C1A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31C1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31C1A"/>
    <w:rPr>
      <w:i/>
      <w:iCs/>
    </w:rPr>
  </w:style>
  <w:style w:type="table" w:customStyle="1" w:styleId="18">
    <w:name w:val="Стиль таблицы1"/>
    <w:uiPriority w:val="99"/>
    <w:rsid w:val="00931C1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autoRedefine/>
    <w:uiPriority w:val="99"/>
    <w:rsid w:val="00931C1A"/>
    <w:pPr>
      <w:jc w:val="center"/>
    </w:pPr>
  </w:style>
  <w:style w:type="paragraph" w:customStyle="1" w:styleId="aff5">
    <w:name w:val="ТАБЛИЦА"/>
    <w:next w:val="a0"/>
    <w:autoRedefine/>
    <w:uiPriority w:val="99"/>
    <w:rsid w:val="00931C1A"/>
    <w:pPr>
      <w:spacing w:line="360" w:lineRule="auto"/>
    </w:pPr>
    <w:rPr>
      <w:color w:val="000000"/>
    </w:rPr>
  </w:style>
  <w:style w:type="paragraph" w:customStyle="1" w:styleId="aff6">
    <w:name w:val="титут"/>
    <w:autoRedefine/>
    <w:uiPriority w:val="99"/>
    <w:rsid w:val="00931C1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5838</Words>
  <Characters>33279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Microsoft</Company>
  <LinksUpToDate>false</LinksUpToDate>
  <CharactersWithSpaces>39039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User</dc:creator>
  <cp:keywords/>
  <dc:description/>
  <cp:lastModifiedBy>admin</cp:lastModifiedBy>
  <cp:revision>2</cp:revision>
  <dcterms:created xsi:type="dcterms:W3CDTF">2014-03-07T00:08:00Z</dcterms:created>
  <dcterms:modified xsi:type="dcterms:W3CDTF">2014-03-07T00:08:00Z</dcterms:modified>
</cp:coreProperties>
</file>