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8F5" w:rsidRDefault="002A18F5">
      <w:pPr>
        <w:spacing w:line="360" w:lineRule="auto"/>
        <w:jc w:val="center"/>
        <w:rPr>
          <w:b/>
          <w:bCs/>
          <w:sz w:val="28"/>
          <w:szCs w:val="28"/>
        </w:rPr>
      </w:pPr>
      <w:r>
        <w:rPr>
          <w:b/>
          <w:bCs/>
          <w:sz w:val="28"/>
          <w:szCs w:val="28"/>
        </w:rPr>
        <w:t xml:space="preserve">Международный юридический институт </w:t>
      </w:r>
    </w:p>
    <w:p w:rsidR="002A18F5" w:rsidRDefault="002A18F5">
      <w:pPr>
        <w:spacing w:line="360" w:lineRule="auto"/>
        <w:jc w:val="center"/>
        <w:rPr>
          <w:b/>
          <w:bCs/>
          <w:sz w:val="28"/>
          <w:szCs w:val="28"/>
        </w:rPr>
      </w:pPr>
      <w:r>
        <w:rPr>
          <w:b/>
          <w:bCs/>
          <w:sz w:val="28"/>
          <w:szCs w:val="28"/>
        </w:rPr>
        <w:t>при Министерстве юстиции Российской Федерации</w:t>
      </w:r>
    </w:p>
    <w:p w:rsidR="002A18F5" w:rsidRDefault="002A18F5">
      <w:pPr>
        <w:spacing w:line="360" w:lineRule="auto"/>
        <w:jc w:val="center"/>
        <w:rPr>
          <w:b/>
          <w:bCs/>
          <w:sz w:val="28"/>
          <w:szCs w:val="28"/>
        </w:rPr>
      </w:pPr>
    </w:p>
    <w:p w:rsidR="002A18F5" w:rsidRDefault="002A18F5">
      <w:pPr>
        <w:spacing w:line="360" w:lineRule="auto"/>
        <w:jc w:val="center"/>
        <w:rPr>
          <w:b/>
          <w:bCs/>
          <w:sz w:val="28"/>
          <w:szCs w:val="28"/>
        </w:rPr>
      </w:pPr>
      <w:r>
        <w:rPr>
          <w:b/>
          <w:bCs/>
          <w:sz w:val="28"/>
          <w:szCs w:val="28"/>
        </w:rPr>
        <w:t>Факультет регионального обучения</w:t>
      </w:r>
    </w:p>
    <w:p w:rsidR="002A18F5" w:rsidRDefault="002A18F5">
      <w:pPr>
        <w:spacing w:line="360" w:lineRule="auto"/>
        <w:jc w:val="center"/>
        <w:rPr>
          <w:b/>
          <w:bCs/>
          <w:sz w:val="28"/>
          <w:szCs w:val="28"/>
        </w:rPr>
      </w:pPr>
    </w:p>
    <w:p w:rsidR="002A18F5" w:rsidRDefault="002A18F5">
      <w:pPr>
        <w:spacing w:line="360" w:lineRule="auto"/>
        <w:jc w:val="center"/>
        <w:rPr>
          <w:b/>
          <w:bCs/>
          <w:sz w:val="28"/>
          <w:szCs w:val="28"/>
        </w:rPr>
      </w:pPr>
    </w:p>
    <w:p w:rsidR="002A18F5" w:rsidRDefault="002A18F5">
      <w:pPr>
        <w:spacing w:line="360" w:lineRule="auto"/>
        <w:jc w:val="center"/>
        <w:rPr>
          <w:b/>
          <w:bCs/>
          <w:sz w:val="28"/>
          <w:szCs w:val="28"/>
        </w:rPr>
      </w:pPr>
    </w:p>
    <w:p w:rsidR="002A18F5" w:rsidRDefault="002A18F5">
      <w:pPr>
        <w:spacing w:line="360" w:lineRule="auto"/>
        <w:jc w:val="center"/>
        <w:rPr>
          <w:b/>
          <w:bCs/>
          <w:sz w:val="28"/>
          <w:szCs w:val="28"/>
        </w:rPr>
      </w:pPr>
    </w:p>
    <w:p w:rsidR="002A18F5" w:rsidRDefault="002A18F5">
      <w:pPr>
        <w:spacing w:line="360" w:lineRule="auto"/>
        <w:jc w:val="center"/>
        <w:rPr>
          <w:b/>
          <w:bCs/>
          <w:sz w:val="40"/>
          <w:szCs w:val="40"/>
        </w:rPr>
      </w:pPr>
      <w:r>
        <w:rPr>
          <w:b/>
          <w:bCs/>
          <w:sz w:val="40"/>
          <w:szCs w:val="40"/>
        </w:rPr>
        <w:t>КУРСОВАЯ РАБОТА</w:t>
      </w:r>
    </w:p>
    <w:p w:rsidR="002A18F5" w:rsidRDefault="002A18F5">
      <w:pPr>
        <w:spacing w:line="360" w:lineRule="auto"/>
        <w:jc w:val="center"/>
        <w:rPr>
          <w:b/>
          <w:bCs/>
          <w:sz w:val="28"/>
          <w:szCs w:val="28"/>
        </w:rPr>
      </w:pPr>
      <w:r>
        <w:rPr>
          <w:b/>
          <w:bCs/>
          <w:sz w:val="28"/>
          <w:szCs w:val="28"/>
        </w:rPr>
        <w:t>Дисциплина: Теория государства и права</w:t>
      </w:r>
    </w:p>
    <w:p w:rsidR="002A18F5" w:rsidRDefault="002A18F5">
      <w:pPr>
        <w:spacing w:line="360" w:lineRule="auto"/>
        <w:jc w:val="center"/>
        <w:rPr>
          <w:b/>
          <w:bCs/>
          <w:sz w:val="28"/>
          <w:szCs w:val="28"/>
        </w:rPr>
      </w:pPr>
      <w:r>
        <w:rPr>
          <w:b/>
          <w:bCs/>
          <w:sz w:val="28"/>
          <w:szCs w:val="28"/>
        </w:rPr>
        <w:t>Тема: Предмет и метод теории государства и права</w:t>
      </w:r>
    </w:p>
    <w:p w:rsidR="002A18F5" w:rsidRDefault="002A18F5">
      <w:pPr>
        <w:spacing w:line="360" w:lineRule="auto"/>
        <w:jc w:val="center"/>
        <w:rPr>
          <w:sz w:val="28"/>
          <w:szCs w:val="28"/>
        </w:rPr>
      </w:pPr>
    </w:p>
    <w:p w:rsidR="002A18F5" w:rsidRDefault="002A18F5">
      <w:pPr>
        <w:spacing w:line="360" w:lineRule="auto"/>
        <w:jc w:val="center"/>
        <w:rPr>
          <w:sz w:val="28"/>
          <w:szCs w:val="28"/>
        </w:rPr>
      </w:pPr>
    </w:p>
    <w:p w:rsidR="002A18F5" w:rsidRDefault="002A18F5">
      <w:pPr>
        <w:spacing w:line="360" w:lineRule="auto"/>
        <w:jc w:val="center"/>
        <w:rPr>
          <w:sz w:val="28"/>
          <w:szCs w:val="28"/>
        </w:rPr>
      </w:pPr>
    </w:p>
    <w:p w:rsidR="002A18F5" w:rsidRDefault="002A18F5">
      <w:pPr>
        <w:spacing w:line="360" w:lineRule="auto"/>
        <w:ind w:left="4680"/>
        <w:rPr>
          <w:sz w:val="28"/>
          <w:szCs w:val="28"/>
        </w:rPr>
      </w:pPr>
      <w:r>
        <w:rPr>
          <w:sz w:val="28"/>
          <w:szCs w:val="28"/>
        </w:rPr>
        <w:t>Студент: Д.Ж.Айтказиева</w:t>
      </w:r>
    </w:p>
    <w:p w:rsidR="002A18F5" w:rsidRDefault="002A18F5">
      <w:pPr>
        <w:spacing w:line="360" w:lineRule="auto"/>
        <w:ind w:left="4680"/>
        <w:rPr>
          <w:sz w:val="28"/>
          <w:szCs w:val="28"/>
        </w:rPr>
      </w:pPr>
      <w:r>
        <w:rPr>
          <w:sz w:val="28"/>
          <w:szCs w:val="28"/>
        </w:rPr>
        <w:t>Группа: СЮ-2</w:t>
      </w:r>
    </w:p>
    <w:p w:rsidR="002A18F5" w:rsidRDefault="002A18F5">
      <w:pPr>
        <w:spacing w:line="360" w:lineRule="auto"/>
        <w:jc w:val="center"/>
        <w:rPr>
          <w:sz w:val="28"/>
          <w:szCs w:val="28"/>
        </w:rPr>
      </w:pPr>
    </w:p>
    <w:p w:rsidR="002A18F5" w:rsidRDefault="002A18F5">
      <w:pPr>
        <w:spacing w:line="360" w:lineRule="auto"/>
        <w:jc w:val="center"/>
        <w:rPr>
          <w:sz w:val="28"/>
          <w:szCs w:val="28"/>
        </w:rPr>
      </w:pPr>
    </w:p>
    <w:p w:rsidR="002A18F5" w:rsidRDefault="002A18F5">
      <w:pPr>
        <w:spacing w:line="360" w:lineRule="auto"/>
        <w:jc w:val="both"/>
        <w:rPr>
          <w:sz w:val="28"/>
          <w:szCs w:val="28"/>
        </w:rPr>
      </w:pPr>
      <w:r>
        <w:rPr>
          <w:sz w:val="28"/>
          <w:szCs w:val="28"/>
        </w:rPr>
        <w:t>Защищена: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Оценка:</w:t>
      </w:r>
    </w:p>
    <w:p w:rsidR="002A18F5" w:rsidRDefault="002A18F5">
      <w:pPr>
        <w:spacing w:line="360" w:lineRule="auto"/>
        <w:jc w:val="both"/>
        <w:rPr>
          <w:sz w:val="28"/>
          <w:szCs w:val="28"/>
        </w:rPr>
      </w:pPr>
      <w:r>
        <w:rPr>
          <w:sz w:val="28"/>
          <w:szCs w:val="28"/>
        </w:rPr>
        <w:t>«___» __________ 2005 г.</w:t>
      </w:r>
      <w:r>
        <w:rPr>
          <w:sz w:val="28"/>
          <w:szCs w:val="28"/>
        </w:rPr>
        <w:tab/>
      </w:r>
      <w:r>
        <w:rPr>
          <w:sz w:val="28"/>
          <w:szCs w:val="28"/>
        </w:rPr>
        <w:tab/>
      </w:r>
      <w:r>
        <w:rPr>
          <w:sz w:val="28"/>
          <w:szCs w:val="28"/>
        </w:rPr>
        <w:tab/>
        <w:t>«______________»</w:t>
      </w:r>
    </w:p>
    <w:p w:rsidR="002A18F5" w:rsidRDefault="002A18F5">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Преподаватель:</w:t>
      </w:r>
    </w:p>
    <w:p w:rsidR="002A18F5" w:rsidRDefault="002A18F5">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 С.Р.Шафигулина</w:t>
      </w:r>
    </w:p>
    <w:p w:rsidR="002A18F5" w:rsidRDefault="002A18F5">
      <w:pPr>
        <w:spacing w:line="360" w:lineRule="auto"/>
        <w:jc w:val="both"/>
        <w:rPr>
          <w:sz w:val="28"/>
          <w:szCs w:val="28"/>
        </w:rPr>
      </w:pPr>
    </w:p>
    <w:p w:rsidR="002A18F5" w:rsidRDefault="002A18F5">
      <w:pPr>
        <w:spacing w:line="360" w:lineRule="auto"/>
        <w:jc w:val="both"/>
        <w:rPr>
          <w:sz w:val="28"/>
          <w:szCs w:val="28"/>
        </w:rPr>
      </w:pPr>
    </w:p>
    <w:p w:rsidR="002A18F5" w:rsidRDefault="002A18F5">
      <w:pPr>
        <w:spacing w:line="360" w:lineRule="auto"/>
        <w:jc w:val="both"/>
        <w:rPr>
          <w:sz w:val="28"/>
          <w:szCs w:val="28"/>
        </w:rPr>
      </w:pPr>
    </w:p>
    <w:p w:rsidR="002A18F5" w:rsidRDefault="002A18F5">
      <w:pPr>
        <w:spacing w:line="360" w:lineRule="auto"/>
        <w:jc w:val="both"/>
        <w:rPr>
          <w:sz w:val="28"/>
          <w:szCs w:val="28"/>
        </w:rPr>
      </w:pPr>
    </w:p>
    <w:p w:rsidR="002A18F5" w:rsidRDefault="002A18F5">
      <w:pPr>
        <w:spacing w:line="360" w:lineRule="auto"/>
        <w:jc w:val="center"/>
        <w:rPr>
          <w:b/>
          <w:bCs/>
          <w:sz w:val="28"/>
          <w:szCs w:val="28"/>
        </w:rPr>
      </w:pPr>
    </w:p>
    <w:p w:rsidR="002A18F5" w:rsidRDefault="002A18F5">
      <w:pPr>
        <w:spacing w:line="360" w:lineRule="auto"/>
        <w:jc w:val="center"/>
        <w:rPr>
          <w:b/>
          <w:bCs/>
          <w:sz w:val="28"/>
          <w:szCs w:val="28"/>
        </w:rPr>
      </w:pPr>
      <w:r>
        <w:rPr>
          <w:b/>
          <w:bCs/>
          <w:sz w:val="28"/>
          <w:szCs w:val="28"/>
        </w:rPr>
        <w:t>Астрахань 2005 г</w:t>
      </w:r>
    </w:p>
    <w:p w:rsidR="002A18F5" w:rsidRDefault="002A18F5">
      <w:pPr>
        <w:spacing w:line="360" w:lineRule="auto"/>
        <w:ind w:firstLine="540"/>
        <w:jc w:val="both"/>
      </w:pPr>
    </w:p>
    <w:p w:rsidR="002A18F5" w:rsidRDefault="002A18F5">
      <w:pPr>
        <w:spacing w:line="360" w:lineRule="auto"/>
        <w:ind w:firstLine="540"/>
        <w:jc w:val="center"/>
        <w:rPr>
          <w:b/>
          <w:bCs/>
          <w:sz w:val="36"/>
          <w:szCs w:val="36"/>
        </w:rPr>
      </w:pPr>
      <w:r>
        <w:br w:type="page"/>
      </w:r>
      <w:r>
        <w:rPr>
          <w:b/>
          <w:bCs/>
          <w:sz w:val="36"/>
          <w:szCs w:val="36"/>
        </w:rPr>
        <w:t>СОДЕРЖАНИЕ</w:t>
      </w:r>
    </w:p>
    <w:p w:rsidR="002A18F5" w:rsidRDefault="002A18F5">
      <w:pPr>
        <w:pStyle w:val="11"/>
        <w:tabs>
          <w:tab w:val="right" w:leader="dot" w:pos="9890"/>
        </w:tabs>
        <w:spacing w:line="360" w:lineRule="auto"/>
        <w:rPr>
          <w:b w:val="0"/>
          <w:bCs w:val="0"/>
          <w:caps w:val="0"/>
          <w:noProof/>
          <w:kern w:val="0"/>
          <w:sz w:val="28"/>
          <w:szCs w:val="28"/>
        </w:rPr>
      </w:pPr>
      <w:r w:rsidRPr="00521FF9">
        <w:rPr>
          <w:rStyle w:val="a6"/>
          <w:noProof/>
          <w:sz w:val="28"/>
          <w:szCs w:val="28"/>
        </w:rPr>
        <w:t>ВВЕДЕНИЕ</w:t>
      </w:r>
      <w:r>
        <w:rPr>
          <w:noProof/>
          <w:webHidden/>
          <w:sz w:val="28"/>
          <w:szCs w:val="28"/>
        </w:rPr>
        <w:tab/>
        <w:t>3</w:t>
      </w:r>
    </w:p>
    <w:p w:rsidR="002A18F5" w:rsidRDefault="002A18F5">
      <w:pPr>
        <w:pStyle w:val="11"/>
        <w:tabs>
          <w:tab w:val="right" w:leader="dot" w:pos="9890"/>
        </w:tabs>
        <w:spacing w:line="360" w:lineRule="auto"/>
        <w:rPr>
          <w:b w:val="0"/>
          <w:bCs w:val="0"/>
          <w:caps w:val="0"/>
          <w:noProof/>
          <w:kern w:val="0"/>
          <w:sz w:val="28"/>
          <w:szCs w:val="28"/>
        </w:rPr>
      </w:pPr>
      <w:r w:rsidRPr="00521FF9">
        <w:rPr>
          <w:rStyle w:val="a6"/>
          <w:noProof/>
          <w:sz w:val="28"/>
          <w:szCs w:val="28"/>
        </w:rPr>
        <w:t>1. ПРЕДМЕТ ТЕОРИИ ПРАВА И ГОСУДАРСТВА</w:t>
      </w:r>
      <w:r>
        <w:rPr>
          <w:noProof/>
          <w:webHidden/>
          <w:sz w:val="28"/>
          <w:szCs w:val="28"/>
        </w:rPr>
        <w:tab/>
        <w:t>5</w:t>
      </w:r>
    </w:p>
    <w:p w:rsidR="002A18F5" w:rsidRDefault="002A18F5">
      <w:pPr>
        <w:pStyle w:val="21"/>
        <w:tabs>
          <w:tab w:val="right" w:leader="dot" w:pos="9890"/>
        </w:tabs>
        <w:spacing w:line="360" w:lineRule="auto"/>
        <w:rPr>
          <w:smallCaps w:val="0"/>
          <w:noProof/>
          <w:kern w:val="0"/>
          <w:sz w:val="28"/>
          <w:szCs w:val="28"/>
        </w:rPr>
      </w:pPr>
      <w:r w:rsidRPr="00521FF9">
        <w:rPr>
          <w:rStyle w:val="a6"/>
          <w:noProof/>
          <w:sz w:val="28"/>
          <w:szCs w:val="28"/>
        </w:rPr>
        <w:t>1.1. Теория права и государства в системе общественных наук</w:t>
      </w:r>
      <w:r>
        <w:rPr>
          <w:noProof/>
          <w:webHidden/>
          <w:sz w:val="28"/>
          <w:szCs w:val="28"/>
        </w:rPr>
        <w:tab/>
        <w:t>5</w:t>
      </w:r>
    </w:p>
    <w:p w:rsidR="002A18F5" w:rsidRDefault="002A18F5">
      <w:pPr>
        <w:pStyle w:val="21"/>
        <w:tabs>
          <w:tab w:val="right" w:leader="dot" w:pos="9890"/>
        </w:tabs>
        <w:spacing w:line="360" w:lineRule="auto"/>
        <w:rPr>
          <w:smallCaps w:val="0"/>
          <w:noProof/>
          <w:kern w:val="0"/>
          <w:sz w:val="28"/>
          <w:szCs w:val="28"/>
        </w:rPr>
      </w:pPr>
      <w:r w:rsidRPr="00521FF9">
        <w:rPr>
          <w:rStyle w:val="a6"/>
          <w:noProof/>
          <w:sz w:val="28"/>
          <w:szCs w:val="28"/>
        </w:rPr>
        <w:t>1.2. Теория права и государства в системе юридических наук</w:t>
      </w:r>
      <w:r>
        <w:rPr>
          <w:noProof/>
          <w:webHidden/>
          <w:sz w:val="28"/>
          <w:szCs w:val="28"/>
        </w:rPr>
        <w:tab/>
        <w:t>7</w:t>
      </w:r>
    </w:p>
    <w:p w:rsidR="002A18F5" w:rsidRDefault="002A18F5">
      <w:pPr>
        <w:pStyle w:val="21"/>
        <w:tabs>
          <w:tab w:val="right" w:leader="dot" w:pos="9890"/>
        </w:tabs>
        <w:spacing w:line="360" w:lineRule="auto"/>
        <w:rPr>
          <w:smallCaps w:val="0"/>
          <w:noProof/>
          <w:kern w:val="0"/>
          <w:sz w:val="28"/>
          <w:szCs w:val="28"/>
        </w:rPr>
      </w:pPr>
      <w:r w:rsidRPr="00521FF9">
        <w:rPr>
          <w:rStyle w:val="a6"/>
          <w:noProof/>
          <w:sz w:val="28"/>
          <w:szCs w:val="28"/>
        </w:rPr>
        <w:t>1.3. Определение предмета теории права и государства</w:t>
      </w:r>
      <w:r>
        <w:rPr>
          <w:noProof/>
          <w:webHidden/>
          <w:sz w:val="28"/>
          <w:szCs w:val="28"/>
        </w:rPr>
        <w:tab/>
        <w:t>9</w:t>
      </w:r>
    </w:p>
    <w:p w:rsidR="002A18F5" w:rsidRDefault="002A18F5">
      <w:pPr>
        <w:pStyle w:val="21"/>
        <w:tabs>
          <w:tab w:val="right" w:leader="dot" w:pos="9890"/>
        </w:tabs>
        <w:spacing w:line="360" w:lineRule="auto"/>
        <w:rPr>
          <w:smallCaps w:val="0"/>
          <w:noProof/>
          <w:kern w:val="0"/>
          <w:sz w:val="28"/>
          <w:szCs w:val="28"/>
        </w:rPr>
      </w:pPr>
      <w:r w:rsidRPr="00521FF9">
        <w:rPr>
          <w:rStyle w:val="a6"/>
          <w:noProof/>
          <w:sz w:val="28"/>
          <w:szCs w:val="28"/>
        </w:rPr>
        <w:t>1.4. Функции теоретической науки о праве и государстве и ее развитие</w:t>
      </w:r>
      <w:r>
        <w:rPr>
          <w:noProof/>
          <w:webHidden/>
          <w:sz w:val="28"/>
          <w:szCs w:val="28"/>
        </w:rPr>
        <w:tab/>
        <w:t>11</w:t>
      </w:r>
    </w:p>
    <w:p w:rsidR="002A18F5" w:rsidRDefault="002A18F5">
      <w:pPr>
        <w:pStyle w:val="11"/>
        <w:tabs>
          <w:tab w:val="right" w:leader="dot" w:pos="9890"/>
        </w:tabs>
        <w:spacing w:line="360" w:lineRule="auto"/>
        <w:rPr>
          <w:b w:val="0"/>
          <w:bCs w:val="0"/>
          <w:caps w:val="0"/>
          <w:noProof/>
          <w:kern w:val="0"/>
          <w:sz w:val="28"/>
          <w:szCs w:val="28"/>
        </w:rPr>
      </w:pPr>
      <w:r w:rsidRPr="00521FF9">
        <w:rPr>
          <w:rStyle w:val="a6"/>
          <w:noProof/>
          <w:sz w:val="28"/>
          <w:szCs w:val="28"/>
        </w:rPr>
        <w:t>2. МЕТОД ТЕОРИИ ПРАВА И ГОСУДАРСТВА</w:t>
      </w:r>
      <w:r>
        <w:rPr>
          <w:noProof/>
          <w:webHidden/>
          <w:sz w:val="28"/>
          <w:szCs w:val="28"/>
        </w:rPr>
        <w:tab/>
        <w:t>15</w:t>
      </w:r>
    </w:p>
    <w:p w:rsidR="002A18F5" w:rsidRDefault="002A18F5">
      <w:pPr>
        <w:pStyle w:val="21"/>
        <w:tabs>
          <w:tab w:val="right" w:leader="dot" w:pos="9890"/>
        </w:tabs>
        <w:spacing w:line="360" w:lineRule="auto"/>
        <w:rPr>
          <w:smallCaps w:val="0"/>
          <w:noProof/>
          <w:kern w:val="0"/>
          <w:sz w:val="28"/>
          <w:szCs w:val="28"/>
        </w:rPr>
      </w:pPr>
      <w:r w:rsidRPr="00521FF9">
        <w:rPr>
          <w:rStyle w:val="a6"/>
          <w:noProof/>
          <w:sz w:val="28"/>
          <w:szCs w:val="28"/>
        </w:rPr>
        <w:t>2.1. Значение методологии в познании права и государства. Связь предмета и метода науки</w:t>
      </w:r>
      <w:r>
        <w:rPr>
          <w:noProof/>
          <w:webHidden/>
          <w:sz w:val="28"/>
          <w:szCs w:val="28"/>
        </w:rPr>
        <w:tab/>
        <w:t>15</w:t>
      </w:r>
    </w:p>
    <w:p w:rsidR="002A18F5" w:rsidRDefault="002A18F5">
      <w:pPr>
        <w:pStyle w:val="21"/>
        <w:tabs>
          <w:tab w:val="right" w:leader="dot" w:pos="9890"/>
        </w:tabs>
        <w:spacing w:line="360" w:lineRule="auto"/>
        <w:rPr>
          <w:smallCaps w:val="0"/>
          <w:noProof/>
          <w:kern w:val="0"/>
          <w:sz w:val="28"/>
          <w:szCs w:val="28"/>
        </w:rPr>
      </w:pPr>
      <w:r w:rsidRPr="00521FF9">
        <w:rPr>
          <w:rStyle w:val="a6"/>
          <w:noProof/>
          <w:sz w:val="28"/>
          <w:szCs w:val="28"/>
        </w:rPr>
        <w:t>2.2. Основные подходы в изучении права и государства</w:t>
      </w:r>
      <w:r>
        <w:rPr>
          <w:noProof/>
          <w:webHidden/>
          <w:sz w:val="28"/>
          <w:szCs w:val="28"/>
        </w:rPr>
        <w:tab/>
        <w:t>17</w:t>
      </w:r>
    </w:p>
    <w:p w:rsidR="002A18F5" w:rsidRDefault="002A18F5">
      <w:pPr>
        <w:pStyle w:val="21"/>
        <w:tabs>
          <w:tab w:val="right" w:leader="dot" w:pos="9890"/>
        </w:tabs>
        <w:spacing w:line="360" w:lineRule="auto"/>
        <w:rPr>
          <w:smallCaps w:val="0"/>
          <w:noProof/>
          <w:kern w:val="0"/>
          <w:sz w:val="28"/>
          <w:szCs w:val="28"/>
        </w:rPr>
      </w:pPr>
      <w:r w:rsidRPr="00521FF9">
        <w:rPr>
          <w:rStyle w:val="a6"/>
          <w:noProof/>
          <w:sz w:val="28"/>
          <w:szCs w:val="28"/>
        </w:rPr>
        <w:t>2.3. Деидеологизация научного знания</w:t>
      </w:r>
      <w:r>
        <w:rPr>
          <w:noProof/>
          <w:webHidden/>
          <w:sz w:val="28"/>
          <w:szCs w:val="28"/>
        </w:rPr>
        <w:tab/>
        <w:t>19</w:t>
      </w:r>
    </w:p>
    <w:p w:rsidR="002A18F5" w:rsidRDefault="002A18F5">
      <w:pPr>
        <w:pStyle w:val="21"/>
        <w:tabs>
          <w:tab w:val="right" w:leader="dot" w:pos="9890"/>
        </w:tabs>
        <w:spacing w:line="360" w:lineRule="auto"/>
        <w:rPr>
          <w:smallCaps w:val="0"/>
          <w:noProof/>
          <w:kern w:val="0"/>
          <w:sz w:val="28"/>
          <w:szCs w:val="28"/>
        </w:rPr>
      </w:pPr>
      <w:r w:rsidRPr="00521FF9">
        <w:rPr>
          <w:rStyle w:val="a6"/>
          <w:noProof/>
          <w:sz w:val="28"/>
          <w:szCs w:val="28"/>
        </w:rPr>
        <w:t>2.4. Частные и специальные методы познания права и государства</w:t>
      </w:r>
      <w:r>
        <w:rPr>
          <w:noProof/>
          <w:webHidden/>
          <w:sz w:val="28"/>
          <w:szCs w:val="28"/>
        </w:rPr>
        <w:tab/>
        <w:t>21</w:t>
      </w:r>
    </w:p>
    <w:p w:rsidR="002A18F5" w:rsidRDefault="002A18F5">
      <w:pPr>
        <w:pStyle w:val="11"/>
        <w:tabs>
          <w:tab w:val="right" w:leader="dot" w:pos="9890"/>
        </w:tabs>
        <w:spacing w:line="360" w:lineRule="auto"/>
        <w:rPr>
          <w:b w:val="0"/>
          <w:bCs w:val="0"/>
          <w:caps w:val="0"/>
          <w:noProof/>
          <w:kern w:val="0"/>
          <w:sz w:val="28"/>
          <w:szCs w:val="28"/>
        </w:rPr>
      </w:pPr>
      <w:r w:rsidRPr="00521FF9">
        <w:rPr>
          <w:rStyle w:val="a6"/>
          <w:noProof/>
          <w:sz w:val="28"/>
          <w:szCs w:val="28"/>
        </w:rPr>
        <w:t>ЗАКЛЮЧЕНИЕ</w:t>
      </w:r>
      <w:r>
        <w:rPr>
          <w:noProof/>
          <w:webHidden/>
          <w:sz w:val="28"/>
          <w:szCs w:val="28"/>
        </w:rPr>
        <w:tab/>
        <w:t>24</w:t>
      </w:r>
    </w:p>
    <w:p w:rsidR="002A18F5" w:rsidRDefault="002A18F5">
      <w:pPr>
        <w:pStyle w:val="11"/>
        <w:tabs>
          <w:tab w:val="right" w:leader="dot" w:pos="9890"/>
        </w:tabs>
        <w:spacing w:line="360" w:lineRule="auto"/>
        <w:rPr>
          <w:b w:val="0"/>
          <w:bCs w:val="0"/>
          <w:caps w:val="0"/>
          <w:noProof/>
          <w:kern w:val="0"/>
          <w:sz w:val="28"/>
          <w:szCs w:val="28"/>
        </w:rPr>
      </w:pPr>
      <w:r w:rsidRPr="00521FF9">
        <w:rPr>
          <w:rStyle w:val="a6"/>
          <w:noProof/>
          <w:sz w:val="28"/>
          <w:szCs w:val="28"/>
        </w:rPr>
        <w:t>СПИСОК ЛИТЕРАТУРЫ</w:t>
      </w:r>
      <w:r>
        <w:rPr>
          <w:noProof/>
          <w:webHidden/>
          <w:sz w:val="28"/>
          <w:szCs w:val="28"/>
        </w:rPr>
        <w:tab/>
        <w:t>26</w:t>
      </w:r>
    </w:p>
    <w:p w:rsidR="002A18F5" w:rsidRDefault="002A18F5">
      <w:pPr>
        <w:spacing w:line="360" w:lineRule="auto"/>
        <w:ind w:firstLine="540"/>
        <w:jc w:val="both"/>
        <w:rPr>
          <w:sz w:val="28"/>
          <w:szCs w:val="28"/>
        </w:rPr>
      </w:pPr>
      <w:r>
        <w:br w:type="page"/>
      </w:r>
      <w:bookmarkStart w:id="0" w:name="_Toc122687443"/>
      <w:r>
        <w:rPr>
          <w:sz w:val="28"/>
          <w:szCs w:val="28"/>
        </w:rPr>
        <w:t>ВВЕДЕНИЕ</w:t>
      </w:r>
      <w:bookmarkEnd w:id="0"/>
    </w:p>
    <w:p w:rsidR="002A18F5" w:rsidRDefault="002A18F5">
      <w:pPr>
        <w:spacing w:line="360" w:lineRule="auto"/>
        <w:ind w:firstLine="540"/>
        <w:jc w:val="both"/>
        <w:rPr>
          <w:sz w:val="28"/>
          <w:szCs w:val="28"/>
        </w:rPr>
      </w:pPr>
      <w:r>
        <w:rPr>
          <w:b/>
          <w:bCs/>
          <w:i/>
          <w:iCs/>
          <w:sz w:val="28"/>
          <w:szCs w:val="28"/>
        </w:rPr>
        <w:t>Целью</w:t>
      </w:r>
      <w:r>
        <w:rPr>
          <w:sz w:val="28"/>
          <w:szCs w:val="28"/>
        </w:rPr>
        <w:t xml:space="preserve"> данной курсовой работы является систематизация, накопление и закрепление знаний о предмете и методе теории государства и права.</w:t>
      </w:r>
    </w:p>
    <w:p w:rsidR="002A18F5" w:rsidRDefault="002A18F5">
      <w:pPr>
        <w:spacing w:line="360" w:lineRule="auto"/>
        <w:ind w:firstLine="540"/>
        <w:jc w:val="both"/>
        <w:rPr>
          <w:sz w:val="28"/>
          <w:szCs w:val="28"/>
        </w:rPr>
      </w:pPr>
      <w:r>
        <w:rPr>
          <w:sz w:val="28"/>
          <w:szCs w:val="28"/>
        </w:rPr>
        <w:t>Теория права и государства существует и развивается как один из важнейших компонентов сложной и целостной системы знаний обществе. Единство материального и духовного мира обусловливает и единство наук. Между общественными, естественными точными (техническими) науками существует тесное взаимодействие. Принятый курс на формирование основ правового общества и государства не может быть ограничен областью чисто  юридических представлений. Коренной вопрос общественной жизни — вопрос о государстве, о праве. Право регулирует общественные отношения в самых различных областях человеческой  деятельности, самых различных субъектов права, по самым различным фактическим основаниям, в самых различных обстоятельствах.</w:t>
      </w:r>
    </w:p>
    <w:p w:rsidR="002A18F5" w:rsidRDefault="002A18F5">
      <w:pPr>
        <w:spacing w:line="360" w:lineRule="auto"/>
        <w:ind w:firstLine="540"/>
        <w:jc w:val="both"/>
        <w:rPr>
          <w:sz w:val="28"/>
          <w:szCs w:val="28"/>
        </w:rPr>
      </w:pPr>
      <w:r>
        <w:rPr>
          <w:sz w:val="28"/>
          <w:szCs w:val="28"/>
        </w:rPr>
        <w:t>Сложность таких объектов, как право и государство, приводит к тому, что они изучаются многими юридическими науками. Последние изучают те или иные стороны, элементы и черты государственно-правовой действительности в определенном аспекте, на определенном уровне. Право и государство как сложные социальные феномены имеют в своем составе большое количество разнокачественных компонентов и подсистем. Их функции многогранны, их структуры сложны. В зависимости от того, какие из этих компонентов, подсистем, структур и функций или их аспектов и уровней изучаются, и подразделяются юридические науки.</w:t>
      </w:r>
    </w:p>
    <w:p w:rsidR="002A18F5" w:rsidRDefault="002A18F5">
      <w:pPr>
        <w:spacing w:line="360" w:lineRule="auto"/>
        <w:ind w:firstLine="540"/>
        <w:jc w:val="both"/>
        <w:rPr>
          <w:sz w:val="28"/>
          <w:szCs w:val="28"/>
        </w:rPr>
      </w:pPr>
      <w:r>
        <w:rPr>
          <w:sz w:val="28"/>
          <w:szCs w:val="28"/>
        </w:rPr>
        <w:t xml:space="preserve">Предметом общей теории права и государства выступают право и государство как явления общественной жизни, закономерности их возникновения, функционирования, их классово-политическая и общечеловеческая сущность, содержание и формы, юридические отношения и связи, особенности правового сознания и правовой культуры. </w:t>
      </w:r>
    </w:p>
    <w:p w:rsidR="002A18F5" w:rsidRDefault="002A18F5">
      <w:pPr>
        <w:spacing w:line="360" w:lineRule="auto"/>
        <w:ind w:firstLine="540"/>
        <w:jc w:val="both"/>
        <w:rPr>
          <w:sz w:val="28"/>
          <w:szCs w:val="28"/>
        </w:rPr>
      </w:pPr>
      <w:r>
        <w:rPr>
          <w:sz w:val="28"/>
          <w:szCs w:val="28"/>
        </w:rPr>
        <w:t>Значение методологии в познании права и государства трудно переоценить. Поистине условием, без которого невозможно познание сложной и противоречивой сущности государственно-правовых процессов и явлений, выступает методология. В общем плане  любая наука — это и есть способ или метод добывания и истолкования фактов. Лейбниц, по-видимому, имел в виду общее положение, а не только область точного знания, когда говорил, что сущность математики не в ее предмете, а в ее методе. Действительно, даже имея один и тот же предмет науки, но используя различные методы его исследования, ученый получит неодинаковые результаты.</w:t>
      </w:r>
    </w:p>
    <w:p w:rsidR="002A18F5" w:rsidRDefault="002A18F5">
      <w:pPr>
        <w:spacing w:line="360" w:lineRule="auto"/>
        <w:ind w:firstLine="540"/>
        <w:jc w:val="both"/>
        <w:rPr>
          <w:sz w:val="28"/>
          <w:szCs w:val="28"/>
        </w:rPr>
      </w:pPr>
      <w:r>
        <w:rPr>
          <w:sz w:val="28"/>
          <w:szCs w:val="28"/>
        </w:rPr>
        <w:t>Как же определять метод теории права и государства, ее методологию? Не претендуя на истину в последней инстанции, научную методологию права и государства можно представить как применение обусловленной философским мировоззрением совокупности определенных теоретических принципов, категорий, логических приемов и специальных методов исследования государственно-правовых явлений.</w:t>
      </w:r>
    </w:p>
    <w:p w:rsidR="002A18F5" w:rsidRDefault="002A18F5">
      <w:pPr>
        <w:spacing w:line="360" w:lineRule="auto"/>
        <w:ind w:firstLine="540"/>
        <w:jc w:val="both"/>
        <w:rPr>
          <w:sz w:val="28"/>
          <w:szCs w:val="28"/>
        </w:rPr>
      </w:pPr>
      <w:r>
        <w:rPr>
          <w:sz w:val="28"/>
          <w:szCs w:val="28"/>
        </w:rPr>
        <w:t xml:space="preserve">Все вышеназванные вопросы требуют дальнейшего рассмотрения и изучения, что входит в </w:t>
      </w:r>
      <w:r>
        <w:rPr>
          <w:b/>
          <w:bCs/>
          <w:i/>
          <w:iCs/>
          <w:sz w:val="28"/>
          <w:szCs w:val="28"/>
        </w:rPr>
        <w:t>задачи</w:t>
      </w:r>
      <w:r>
        <w:rPr>
          <w:sz w:val="28"/>
          <w:szCs w:val="28"/>
        </w:rPr>
        <w:t xml:space="preserve"> данной курсовой работы.</w:t>
      </w:r>
    </w:p>
    <w:p w:rsidR="002A18F5" w:rsidRDefault="002A18F5">
      <w:pPr>
        <w:spacing w:line="360" w:lineRule="auto"/>
        <w:ind w:firstLine="540"/>
        <w:jc w:val="both"/>
        <w:rPr>
          <w:sz w:val="28"/>
          <w:szCs w:val="28"/>
        </w:rPr>
      </w:pPr>
      <w:r>
        <w:rPr>
          <w:sz w:val="28"/>
          <w:szCs w:val="28"/>
        </w:rPr>
        <w:t xml:space="preserve">Цель и задачи курсовой работы обусловили выбор ее </w:t>
      </w:r>
      <w:r>
        <w:rPr>
          <w:b/>
          <w:bCs/>
          <w:i/>
          <w:iCs/>
          <w:sz w:val="28"/>
          <w:szCs w:val="28"/>
        </w:rPr>
        <w:t>структуры</w:t>
      </w:r>
      <w:r>
        <w:rPr>
          <w:sz w:val="28"/>
          <w:szCs w:val="28"/>
        </w:rPr>
        <w:t>. Работа состоит из введения, двух глав, заключения, списка использованной при написании работы литературы.</w:t>
      </w:r>
    </w:p>
    <w:p w:rsidR="002A18F5" w:rsidRDefault="002A18F5">
      <w:pPr>
        <w:spacing w:line="360" w:lineRule="auto"/>
        <w:ind w:firstLine="540"/>
        <w:jc w:val="both"/>
        <w:rPr>
          <w:sz w:val="28"/>
          <w:szCs w:val="28"/>
        </w:rPr>
      </w:pPr>
      <w:r>
        <w:rPr>
          <w:sz w:val="28"/>
          <w:szCs w:val="28"/>
        </w:rPr>
        <w:t>В первой главе рассматриваются следующие вопросы:</w:t>
      </w:r>
    </w:p>
    <w:p w:rsidR="002A18F5" w:rsidRDefault="002A18F5">
      <w:pPr>
        <w:spacing w:line="360" w:lineRule="auto"/>
        <w:ind w:firstLine="540"/>
        <w:jc w:val="both"/>
        <w:rPr>
          <w:sz w:val="28"/>
          <w:szCs w:val="28"/>
        </w:rPr>
      </w:pPr>
      <w:r>
        <w:rPr>
          <w:sz w:val="28"/>
          <w:szCs w:val="28"/>
        </w:rPr>
        <w:t>- теория права и государства в системе общественных наук;</w:t>
      </w:r>
    </w:p>
    <w:p w:rsidR="002A18F5" w:rsidRDefault="002A18F5">
      <w:pPr>
        <w:spacing w:line="360" w:lineRule="auto"/>
        <w:ind w:firstLine="540"/>
        <w:jc w:val="both"/>
        <w:rPr>
          <w:sz w:val="28"/>
          <w:szCs w:val="28"/>
        </w:rPr>
      </w:pPr>
      <w:r>
        <w:rPr>
          <w:sz w:val="28"/>
          <w:szCs w:val="28"/>
        </w:rPr>
        <w:t>- теория права и государства в системе юридических наук;</w:t>
      </w:r>
    </w:p>
    <w:p w:rsidR="002A18F5" w:rsidRDefault="002A18F5">
      <w:pPr>
        <w:spacing w:line="360" w:lineRule="auto"/>
        <w:ind w:firstLine="540"/>
        <w:jc w:val="both"/>
        <w:rPr>
          <w:sz w:val="28"/>
          <w:szCs w:val="28"/>
        </w:rPr>
      </w:pPr>
      <w:r>
        <w:rPr>
          <w:sz w:val="28"/>
          <w:szCs w:val="28"/>
        </w:rPr>
        <w:t>- определение предмета вузовского курса теории права и государства;</w:t>
      </w:r>
    </w:p>
    <w:p w:rsidR="002A18F5" w:rsidRDefault="002A18F5">
      <w:pPr>
        <w:spacing w:line="360" w:lineRule="auto"/>
        <w:ind w:firstLine="540"/>
        <w:jc w:val="both"/>
        <w:rPr>
          <w:sz w:val="28"/>
          <w:szCs w:val="28"/>
        </w:rPr>
      </w:pPr>
      <w:r>
        <w:rPr>
          <w:sz w:val="28"/>
          <w:szCs w:val="28"/>
        </w:rPr>
        <w:t>- функции теоретической науки о праве и государстве и ее развитие.</w:t>
      </w:r>
    </w:p>
    <w:p w:rsidR="002A18F5" w:rsidRDefault="002A18F5">
      <w:pPr>
        <w:spacing w:line="360" w:lineRule="auto"/>
        <w:ind w:firstLine="540"/>
        <w:jc w:val="both"/>
        <w:rPr>
          <w:sz w:val="28"/>
          <w:szCs w:val="28"/>
        </w:rPr>
      </w:pPr>
      <w:r>
        <w:rPr>
          <w:sz w:val="28"/>
          <w:szCs w:val="28"/>
        </w:rPr>
        <w:t>Во второй главе работы изучаются нижеперечисленные вопросы:</w:t>
      </w:r>
    </w:p>
    <w:p w:rsidR="002A18F5" w:rsidRDefault="002A18F5">
      <w:pPr>
        <w:spacing w:line="360" w:lineRule="auto"/>
        <w:ind w:firstLine="540"/>
        <w:jc w:val="both"/>
        <w:rPr>
          <w:sz w:val="28"/>
          <w:szCs w:val="28"/>
        </w:rPr>
      </w:pPr>
      <w:r>
        <w:rPr>
          <w:sz w:val="28"/>
          <w:szCs w:val="28"/>
        </w:rPr>
        <w:t>-  значение методологии в познании права и государства связь предмета и метода науки;</w:t>
      </w:r>
    </w:p>
    <w:p w:rsidR="002A18F5" w:rsidRDefault="002A18F5">
      <w:pPr>
        <w:spacing w:line="360" w:lineRule="auto"/>
        <w:ind w:firstLine="540"/>
        <w:jc w:val="both"/>
        <w:rPr>
          <w:sz w:val="28"/>
          <w:szCs w:val="28"/>
        </w:rPr>
      </w:pPr>
      <w:r>
        <w:rPr>
          <w:sz w:val="28"/>
          <w:szCs w:val="28"/>
        </w:rPr>
        <w:t>- основные подходы в изучении права и государства;</w:t>
      </w:r>
    </w:p>
    <w:p w:rsidR="002A18F5" w:rsidRDefault="002A18F5">
      <w:pPr>
        <w:spacing w:line="360" w:lineRule="auto"/>
        <w:ind w:firstLine="540"/>
        <w:jc w:val="both"/>
        <w:rPr>
          <w:sz w:val="28"/>
          <w:szCs w:val="28"/>
        </w:rPr>
      </w:pPr>
      <w:r>
        <w:rPr>
          <w:sz w:val="28"/>
          <w:szCs w:val="28"/>
        </w:rPr>
        <w:t>- деидеологизация научного знания;</w:t>
      </w:r>
    </w:p>
    <w:p w:rsidR="002A18F5" w:rsidRDefault="002A18F5">
      <w:pPr>
        <w:spacing w:line="360" w:lineRule="auto"/>
        <w:ind w:firstLine="540"/>
        <w:jc w:val="both"/>
        <w:rPr>
          <w:sz w:val="28"/>
          <w:szCs w:val="28"/>
        </w:rPr>
      </w:pPr>
      <w:r>
        <w:rPr>
          <w:sz w:val="28"/>
          <w:szCs w:val="28"/>
        </w:rPr>
        <w:t>- частные и специальные методы познания права и государства.</w:t>
      </w:r>
    </w:p>
    <w:p w:rsidR="002A18F5" w:rsidRDefault="002A18F5">
      <w:pPr>
        <w:spacing w:line="360" w:lineRule="auto"/>
        <w:ind w:firstLine="540"/>
        <w:jc w:val="both"/>
        <w:rPr>
          <w:sz w:val="28"/>
          <w:szCs w:val="28"/>
        </w:rPr>
      </w:pPr>
      <w:r>
        <w:rPr>
          <w:sz w:val="28"/>
          <w:szCs w:val="28"/>
        </w:rPr>
        <w:t>В заключении подведены основные итоги курсовой работы.</w:t>
      </w:r>
    </w:p>
    <w:p w:rsidR="002A18F5" w:rsidRDefault="002A18F5">
      <w:pPr>
        <w:spacing w:line="360" w:lineRule="auto"/>
        <w:ind w:firstLine="540"/>
        <w:jc w:val="both"/>
        <w:rPr>
          <w:sz w:val="28"/>
          <w:szCs w:val="28"/>
        </w:rPr>
      </w:pPr>
      <w:r>
        <w:rPr>
          <w:sz w:val="28"/>
          <w:szCs w:val="28"/>
        </w:rPr>
        <w:t>Такое построение курсовой работы наиболее полно отражает ее организационную концепцию и логику излагаемого материала.</w:t>
      </w:r>
    </w:p>
    <w:p w:rsidR="002A18F5" w:rsidRDefault="002A18F5">
      <w:pPr>
        <w:pStyle w:val="1"/>
        <w:spacing w:before="0" w:after="0" w:line="360" w:lineRule="auto"/>
        <w:rPr>
          <w:rFonts w:ascii="Times New Roman" w:hAnsi="Times New Roman" w:cs="Times New Roman"/>
          <w:sz w:val="28"/>
          <w:szCs w:val="28"/>
        </w:rPr>
      </w:pPr>
      <w:r>
        <w:rPr>
          <w:rFonts w:ascii="Times New Roman" w:hAnsi="Times New Roman" w:cs="Times New Roman"/>
          <w:sz w:val="28"/>
          <w:szCs w:val="28"/>
        </w:rPr>
        <w:br w:type="page"/>
      </w:r>
      <w:bookmarkStart w:id="1" w:name="_Toc122687444"/>
      <w:r>
        <w:rPr>
          <w:rFonts w:ascii="Times New Roman" w:hAnsi="Times New Roman" w:cs="Times New Roman"/>
          <w:sz w:val="28"/>
          <w:szCs w:val="28"/>
        </w:rPr>
        <w:t>1. ПРЕДМЕТ ТЕОРИИ ПРАВА И ГОСУДАРСТВА</w:t>
      </w:r>
      <w:bookmarkEnd w:id="1"/>
    </w:p>
    <w:p w:rsidR="002A18F5" w:rsidRDefault="002A18F5">
      <w:pPr>
        <w:pStyle w:val="2"/>
        <w:spacing w:before="0" w:after="0" w:line="360" w:lineRule="auto"/>
        <w:rPr>
          <w:rFonts w:ascii="Times New Roman" w:hAnsi="Times New Roman" w:cs="Times New Roman"/>
        </w:rPr>
      </w:pPr>
      <w:bookmarkStart w:id="2" w:name="_Toc122687445"/>
      <w:r>
        <w:rPr>
          <w:rFonts w:ascii="Times New Roman" w:hAnsi="Times New Roman" w:cs="Times New Roman"/>
        </w:rPr>
        <w:t>1.1. Теория права и государства в системе общественных наук</w:t>
      </w:r>
      <w:bookmarkEnd w:id="2"/>
    </w:p>
    <w:p w:rsidR="002A18F5" w:rsidRDefault="002A18F5">
      <w:pPr>
        <w:spacing w:line="360" w:lineRule="auto"/>
        <w:ind w:firstLine="540"/>
        <w:jc w:val="both"/>
        <w:rPr>
          <w:sz w:val="28"/>
          <w:szCs w:val="28"/>
        </w:rPr>
      </w:pPr>
      <w:r>
        <w:rPr>
          <w:sz w:val="28"/>
          <w:szCs w:val="28"/>
        </w:rPr>
        <w:t>Общественные науки изучают закономерности изменения социальных условий, теоретически обосновывают направления преобразования социальной действительности, дают научные прогнозы, в том числе и для точного, естественно-научного знания. На развитие всех отраслей обществоведения, будь то экономика, философия иди право, бесспорно, оказывают самое прямое воздействие открытия в познании природы, в технических науках шли, наоборот, их неудачи. У всех на памяти проекты переброски стока северных рек на юг или трагедия Чернобыля. Настоятельное требование времени — отход от технократических подходов, «самоизоляции» естественно-научного знания. К разработке  крупных естественно-научных проблем следует привлекать и экономистов, и социологов, философов и юристов, психологов и историков, представителей других отраслей общественной науки. Без взаимодействия наук невозможен выход из кризиса. Без их кооперации невозможно эффективно и рационально использовать материальные, финансовые и трудовые ресурсы, выбрать наиболее целесообразный путь технологического прогресса, интенсификации общественного развития. Случаются в жизни такие крутые повороты — они бывали в истории многих стран, — когда именно общественные науки — государствоведение, правоведение, экономика, политология, социология, социальная психология, история, этнография, этика и другие должны показать выход из тупика этнических, религиозных, национальных конфликтов. Без цивилизованных решений межгосударственных отношений трудно получить простор естественным и точным наукам. Именно на стыке различных наук оказываются наиболее плодотворными исследования как фундаментального, так и прикладного характера.</w:t>
      </w:r>
    </w:p>
    <w:p w:rsidR="002A18F5" w:rsidRDefault="002A18F5">
      <w:pPr>
        <w:spacing w:line="360" w:lineRule="auto"/>
        <w:ind w:firstLine="540"/>
        <w:jc w:val="both"/>
        <w:rPr>
          <w:sz w:val="28"/>
          <w:szCs w:val="28"/>
        </w:rPr>
      </w:pPr>
      <w:r>
        <w:rPr>
          <w:sz w:val="28"/>
          <w:szCs w:val="28"/>
        </w:rPr>
        <w:t>Единство научного знания, взаимопроникновение наук не отрицают их известных отличий. Каждая наука рассматривает определенный круг явлений природы или общества, который и составляет предмет данной науки. В зависимости от того, относится ли этот круг явлений к развитию природы, общества или миру техники, и различают науки общественные, естественные и технические.</w:t>
      </w:r>
    </w:p>
    <w:p w:rsidR="002A18F5" w:rsidRDefault="002A18F5">
      <w:pPr>
        <w:spacing w:line="360" w:lineRule="auto"/>
        <w:ind w:firstLine="540"/>
        <w:jc w:val="both"/>
        <w:rPr>
          <w:sz w:val="28"/>
          <w:szCs w:val="28"/>
        </w:rPr>
      </w:pPr>
      <w:r>
        <w:rPr>
          <w:sz w:val="28"/>
          <w:szCs w:val="28"/>
        </w:rPr>
        <w:t>В центре внимания общественных наук находятся общественное бытие и сознание. Это огромная по сложности и числу своих составляющих сфера. Поэтому отдельные отрасли общественной науки изучают те или иные стороны общественных явлений, необходимые и существенные связи и отношения.</w:t>
      </w:r>
    </w:p>
    <w:p w:rsidR="002A18F5" w:rsidRDefault="002A18F5">
      <w:pPr>
        <w:spacing w:line="360" w:lineRule="auto"/>
        <w:ind w:firstLine="540"/>
        <w:jc w:val="both"/>
        <w:rPr>
          <w:sz w:val="28"/>
          <w:szCs w:val="28"/>
        </w:rPr>
      </w:pPr>
      <w:r>
        <w:rPr>
          <w:sz w:val="28"/>
          <w:szCs w:val="28"/>
        </w:rPr>
        <w:t>Многие общественные науки тесно связаны между собой, особенно если есть общий объект исследования — государство и право. Каково же соотношение между ними и где место среди этих наук теории права и государства?</w:t>
      </w:r>
    </w:p>
    <w:p w:rsidR="002A18F5" w:rsidRDefault="002A18F5">
      <w:pPr>
        <w:spacing w:line="360" w:lineRule="auto"/>
        <w:ind w:firstLine="540"/>
        <w:jc w:val="both"/>
        <w:rPr>
          <w:sz w:val="28"/>
          <w:szCs w:val="28"/>
        </w:rPr>
      </w:pPr>
      <w:r>
        <w:rPr>
          <w:sz w:val="28"/>
          <w:szCs w:val="28"/>
        </w:rPr>
        <w:t>Возьмем философию. Она научно объясняет общественное бытие в целом, во всей совокупности, внутренней взаимозависимости и взаимодействии его сторон, отношений, процессов. Философия изучает наиболее общие закономерности общественного развития, включая те, которые относятся к праву и государству. Философия исследует такие общественные явления, как право и государство, не для того, чтобы подменять специальные науки об этих явлениях, а с тем, чтобы, опираясь на данные и выводы науки, определить место государственно-правовой надстройки в развитии общества в целом. Таким образом, философия служит теоретической базой и методологическим ориентиром для всех юридических и в целом общественных наук.</w:t>
      </w:r>
    </w:p>
    <w:p w:rsidR="002A18F5" w:rsidRDefault="002A18F5">
      <w:pPr>
        <w:spacing w:line="360" w:lineRule="auto"/>
        <w:ind w:firstLine="540"/>
        <w:jc w:val="both"/>
        <w:rPr>
          <w:sz w:val="28"/>
          <w:szCs w:val="28"/>
        </w:rPr>
      </w:pPr>
      <w:r>
        <w:rPr>
          <w:sz w:val="28"/>
          <w:szCs w:val="28"/>
        </w:rPr>
        <w:t>Вот почему осмысление явлений правовой жизни с философской точки зрения является необходимой предпосылкой творческого развития юридической науки, дальнейшего совершенствования действующего законодательства, укрепления законности. На основе достижений философской (мировоззренческой) науки могут быть вскрыты сущность права и государства, определенные закономерности их трансформации, механизма функционирования, формы их регулирующего воздействия на общественные отношения. На базе философии разрабатываются основные категории юридических наук.</w:t>
      </w:r>
    </w:p>
    <w:p w:rsidR="002A18F5" w:rsidRDefault="002A18F5">
      <w:pPr>
        <w:spacing w:line="360" w:lineRule="auto"/>
        <w:ind w:firstLine="540"/>
        <w:jc w:val="both"/>
        <w:rPr>
          <w:sz w:val="28"/>
          <w:szCs w:val="28"/>
        </w:rPr>
      </w:pPr>
      <w:r>
        <w:rPr>
          <w:sz w:val="28"/>
          <w:szCs w:val="28"/>
        </w:rPr>
        <w:t>Генезис, сущность, функциональное назначение права и государства являются объектом пристального внимания современной социологии. Социология — наука об обществе как целостной системе и об отдельных социальных институтах, процессах и группах, рассматриваемых в их связи с общественным целым, не может обойти такие важнейшие элементы социума, как право и государство. В чем же ее отличие от теории права и государства? В степени обобщения явлений и научных понятий и определений, в уровне конкретизации познания, в различии подходов к изучению права и государства. Право и государство — несомненно, обществоведческие категории, но, выделяя социальную основу государства, социальную ценность права, социологические их стороны, социология оставляет в стороне юридические аспекты проблемы, например такие, как правовые формы организации государственной власти или правовые методы регулирования общественных отношений и т.д. Аналогичным образом складывается отношение между теорией права и государства и политологией, видящей свою главную задачу в изучении политики, политических процессов, политических партий, движений, систем. Политика тесно вплетена в жизнь права и государства, однако политическая власть реализуется и в политических системах, и в других формах политических отношений.</w:t>
      </w:r>
    </w:p>
    <w:p w:rsidR="002A18F5" w:rsidRDefault="002A18F5">
      <w:pPr>
        <w:spacing w:line="360" w:lineRule="auto"/>
        <w:ind w:firstLine="540"/>
        <w:jc w:val="both"/>
        <w:rPr>
          <w:sz w:val="28"/>
          <w:szCs w:val="28"/>
        </w:rPr>
      </w:pPr>
      <w:r>
        <w:rPr>
          <w:sz w:val="28"/>
          <w:szCs w:val="28"/>
        </w:rPr>
        <w:t>Такая область общественного знания, как история, исследует различные типы цивилизаций, этапы развития гражданского общества, смену одной социально-экономической формации другой, изучает конкретные формы и опыт государственной жизни конкретных народов в конкретное время, отдельные правовые памятники. Но история не делает обобщающих выводов, не формулирует общих закономерностей. Этим она и отличается от теории права и государства. Политическая экономия, как и экономическая наука в целом, изучает экономические отношения людей, отношения производства, обмена, распределения. При этом она не может не касаться роли государства и права. Государство и право изучаются отнюдь не одной наукой, а целым комплексом общественных наук. Эта мысль может быть проиллюстрирована на примере проблемы сущности государства — сложного и противоречивого явления. Разностороннюю деятельность его многочисленных органов и учреждений можно видеть в политической, хозяйственной, культурной жизни общества, в международных отношениях. Государство занимается управлением — это сфера управленческой науки; оно связано с миром хозяйства — это дело экономики; государство проводит политический курс, сотрудничает с партиями — это политология; государство требует социологического осмысления — это социология. Чтобы понять право и государство, необходимо выйти за их пределы, вскрыть культурные, социальные, политические, экономические и иные причины, которые определяют их назначение, функции и роль в обществе.</w:t>
      </w:r>
    </w:p>
    <w:p w:rsidR="002A18F5" w:rsidRDefault="002A18F5">
      <w:pPr>
        <w:pStyle w:val="2"/>
        <w:spacing w:before="0" w:after="0" w:line="360" w:lineRule="auto"/>
        <w:rPr>
          <w:rFonts w:ascii="Times New Roman" w:hAnsi="Times New Roman" w:cs="Times New Roman"/>
        </w:rPr>
      </w:pPr>
      <w:bookmarkStart w:id="3" w:name="_Toc122687446"/>
      <w:r>
        <w:rPr>
          <w:rFonts w:ascii="Times New Roman" w:hAnsi="Times New Roman" w:cs="Times New Roman"/>
        </w:rPr>
        <w:t>1.2. Теория права и государства в системе юридических наук</w:t>
      </w:r>
      <w:bookmarkEnd w:id="3"/>
    </w:p>
    <w:p w:rsidR="002A18F5" w:rsidRDefault="002A18F5">
      <w:pPr>
        <w:spacing w:line="360" w:lineRule="auto"/>
        <w:ind w:firstLine="540"/>
        <w:jc w:val="both"/>
        <w:rPr>
          <w:sz w:val="28"/>
          <w:szCs w:val="28"/>
        </w:rPr>
      </w:pPr>
      <w:r>
        <w:rPr>
          <w:sz w:val="28"/>
          <w:szCs w:val="28"/>
        </w:rPr>
        <w:t>Весь комплекс юридических наук, по достаточно устоявшейся в науке схеме, делится на три большие группы: фундаментальные историко-теоретические, отраслевые и специальные юридические науки. Действующая в настоящее время классификация юридических наук, утвержденная Высшей аттестационной комиссией страны, предусматривает следующие разделы:</w:t>
      </w:r>
    </w:p>
    <w:p w:rsidR="002A18F5" w:rsidRDefault="002A18F5">
      <w:pPr>
        <w:spacing w:line="360" w:lineRule="auto"/>
        <w:ind w:firstLine="540"/>
        <w:jc w:val="both"/>
        <w:rPr>
          <w:sz w:val="28"/>
          <w:szCs w:val="28"/>
        </w:rPr>
      </w:pPr>
      <w:r>
        <w:rPr>
          <w:sz w:val="28"/>
          <w:szCs w:val="28"/>
        </w:rPr>
        <w:t>1) теория и история государства и права, история политических и правовых учений;</w:t>
      </w:r>
    </w:p>
    <w:p w:rsidR="002A18F5" w:rsidRDefault="002A18F5">
      <w:pPr>
        <w:spacing w:line="360" w:lineRule="auto"/>
        <w:ind w:firstLine="540"/>
        <w:jc w:val="both"/>
        <w:rPr>
          <w:sz w:val="28"/>
          <w:szCs w:val="28"/>
        </w:rPr>
      </w:pPr>
      <w:r>
        <w:rPr>
          <w:sz w:val="28"/>
          <w:szCs w:val="28"/>
        </w:rPr>
        <w:t>2) государственное право и управление, государственное строительство, административное право, финансовое право;</w:t>
      </w:r>
    </w:p>
    <w:p w:rsidR="002A18F5" w:rsidRDefault="002A18F5">
      <w:pPr>
        <w:spacing w:line="360" w:lineRule="auto"/>
        <w:ind w:firstLine="540"/>
        <w:jc w:val="both"/>
        <w:rPr>
          <w:sz w:val="28"/>
          <w:szCs w:val="28"/>
        </w:rPr>
      </w:pPr>
      <w:r>
        <w:rPr>
          <w:sz w:val="28"/>
          <w:szCs w:val="28"/>
        </w:rPr>
        <w:t>3) гражданское право- семейное право, гражданский процесс, международное частное право;</w:t>
      </w:r>
    </w:p>
    <w:p w:rsidR="002A18F5" w:rsidRDefault="002A18F5">
      <w:pPr>
        <w:spacing w:line="360" w:lineRule="auto"/>
        <w:ind w:firstLine="540"/>
        <w:jc w:val="both"/>
        <w:rPr>
          <w:sz w:val="28"/>
          <w:szCs w:val="28"/>
        </w:rPr>
      </w:pPr>
      <w:r>
        <w:rPr>
          <w:sz w:val="28"/>
          <w:szCs w:val="28"/>
        </w:rPr>
        <w:t>4) хозяйственное право, арбитражный процесс;</w:t>
      </w:r>
    </w:p>
    <w:p w:rsidR="002A18F5" w:rsidRDefault="002A18F5">
      <w:pPr>
        <w:spacing w:line="360" w:lineRule="auto"/>
        <w:ind w:firstLine="540"/>
        <w:jc w:val="both"/>
        <w:rPr>
          <w:sz w:val="28"/>
          <w:szCs w:val="28"/>
        </w:rPr>
      </w:pPr>
      <w:r>
        <w:rPr>
          <w:sz w:val="28"/>
          <w:szCs w:val="28"/>
        </w:rPr>
        <w:t>5) трудовое право, право социального обеспечения;</w:t>
      </w:r>
    </w:p>
    <w:p w:rsidR="002A18F5" w:rsidRDefault="002A18F5">
      <w:pPr>
        <w:spacing w:line="360" w:lineRule="auto"/>
        <w:ind w:firstLine="540"/>
        <w:jc w:val="both"/>
        <w:rPr>
          <w:sz w:val="28"/>
          <w:szCs w:val="28"/>
        </w:rPr>
      </w:pPr>
      <w:r>
        <w:rPr>
          <w:sz w:val="28"/>
          <w:szCs w:val="28"/>
        </w:rPr>
        <w:t>6) сельскохозяйственное право, земельное, водное, лесное и горное право, экологическое право;</w:t>
      </w:r>
    </w:p>
    <w:p w:rsidR="002A18F5" w:rsidRDefault="002A18F5">
      <w:pPr>
        <w:spacing w:line="360" w:lineRule="auto"/>
        <w:ind w:firstLine="540"/>
        <w:jc w:val="both"/>
        <w:rPr>
          <w:sz w:val="28"/>
          <w:szCs w:val="28"/>
        </w:rPr>
      </w:pPr>
      <w:r>
        <w:rPr>
          <w:sz w:val="28"/>
          <w:szCs w:val="28"/>
        </w:rPr>
        <w:t>7) уголовное право и криминология, уголовно-исполнительное право;</w:t>
      </w:r>
    </w:p>
    <w:p w:rsidR="002A18F5" w:rsidRDefault="002A18F5">
      <w:pPr>
        <w:spacing w:line="360" w:lineRule="auto"/>
        <w:ind w:firstLine="540"/>
        <w:jc w:val="both"/>
        <w:rPr>
          <w:sz w:val="28"/>
          <w:szCs w:val="28"/>
        </w:rPr>
      </w:pPr>
      <w:r>
        <w:rPr>
          <w:sz w:val="28"/>
          <w:szCs w:val="28"/>
        </w:rPr>
        <w:t>8) уголовный процесс и криминалистика;</w:t>
      </w:r>
    </w:p>
    <w:p w:rsidR="002A18F5" w:rsidRDefault="002A18F5">
      <w:pPr>
        <w:spacing w:line="360" w:lineRule="auto"/>
        <w:ind w:firstLine="540"/>
        <w:jc w:val="both"/>
        <w:rPr>
          <w:sz w:val="28"/>
          <w:szCs w:val="28"/>
        </w:rPr>
      </w:pPr>
      <w:r>
        <w:rPr>
          <w:sz w:val="28"/>
          <w:szCs w:val="28"/>
        </w:rPr>
        <w:t>9) международное право;</w:t>
      </w:r>
    </w:p>
    <w:p w:rsidR="002A18F5" w:rsidRDefault="002A18F5">
      <w:pPr>
        <w:spacing w:line="360" w:lineRule="auto"/>
        <w:ind w:firstLine="540"/>
        <w:jc w:val="both"/>
        <w:rPr>
          <w:sz w:val="28"/>
          <w:szCs w:val="28"/>
        </w:rPr>
      </w:pPr>
      <w:r>
        <w:rPr>
          <w:sz w:val="28"/>
          <w:szCs w:val="28"/>
        </w:rPr>
        <w:t>10) судоустройство, прокурорский надзор, адвокатура. Здесь отдельные науки сведены в группы по некоторым родственным признакам.</w:t>
      </w:r>
    </w:p>
    <w:p w:rsidR="002A18F5" w:rsidRDefault="002A18F5">
      <w:pPr>
        <w:spacing w:line="360" w:lineRule="auto"/>
        <w:ind w:firstLine="540"/>
        <w:jc w:val="both"/>
        <w:rPr>
          <w:sz w:val="28"/>
          <w:szCs w:val="28"/>
        </w:rPr>
      </w:pPr>
      <w:r>
        <w:rPr>
          <w:sz w:val="28"/>
          <w:szCs w:val="28"/>
        </w:rPr>
        <w:t>Существуют и иные классификации, носящие так или иначе следы быстро меняющегося времени или субъективных представлений авторов. Некоторые из них, например, включают в историко-юридический цикл римское и мусульманское право, а хозяйственно-правовой цикл (хозяйственное право, земельное право, трудовое право и др.) отделяют от гражданско-правового цикла (гражданское право, семейное право и др.). Здесь нет особой необходимости приводить различные точки зрения. Ясно одно: никакие детальные подразделения юридических наук не смогут адекватно отразить весьма динамичную картину современной жизни, для которой характерно не только выделение научных направлений, но и становление отраслей, подотраслей права, комплексных отраслевых образований и в то же время отпадение и самоликвидация других направлений отраслевой юридической науки. В самом деле, специализация научного знания, развитие тех или иных процессов вызвали к жизни такие отрасли, как космическое, атомное, компьютерное право. Неблагополучное положение с охраной окружающей среды вынудило научное сообщество заняться разработкой экологического, природоохранительного права. Политическая линия, направленная на развитие рыночных отношений, побуждает юристов заниматься коммерческим, налоговым, биржевым правом и т.п. Появление новых или усложнение существовавших правовых явлений (ипотека, залог, траст, приватизация, коммерциализация и т.д.), новых субъектов права (банки, акционерные общества, коммерческие структуры и т.д.), расширение сферы гражданского оборота, увеличение прав граждан и т.п. привлекают внимание правоведов, юристов-практиков и стимулируют проведение научных изысканий и появление на древе юридического знания новых ветвей-направлений.</w:t>
      </w:r>
    </w:p>
    <w:p w:rsidR="002A18F5" w:rsidRDefault="002A18F5">
      <w:pPr>
        <w:spacing w:line="360" w:lineRule="auto"/>
        <w:ind w:firstLine="540"/>
        <w:jc w:val="both"/>
        <w:rPr>
          <w:sz w:val="28"/>
          <w:szCs w:val="28"/>
        </w:rPr>
      </w:pPr>
      <w:r>
        <w:rPr>
          <w:sz w:val="28"/>
          <w:szCs w:val="28"/>
        </w:rPr>
        <w:t>Отраслевые и специальные юридические науки занимаются исследованием, как правило, какой-либо одной области, направления или сферы государственной или правовой жизни. В отличие от них теория права и государства занимается общими специфическими закономерностями развития права и государства. Теория права и государства выступает своеобразным резервуаром, в который могут «погружаться» или вновь «всплывать» некоторые юридические дисциплины общего или «стыкового» характера. Так, философские, политические и социологические аспекты познания общих закономерностей права и государства в советский</w:t>
      </w:r>
      <w:r>
        <w:rPr>
          <w:color w:val="000000"/>
          <w:kern w:val="0"/>
          <w:sz w:val="28"/>
          <w:szCs w:val="28"/>
        </w:rPr>
        <w:t xml:space="preserve"> </w:t>
      </w:r>
      <w:r>
        <w:rPr>
          <w:sz w:val="28"/>
          <w:szCs w:val="28"/>
        </w:rPr>
        <w:t>период были интегрированы в единой науке — теории государства и права. Однако в последнее время появляются основания для вы</w:t>
      </w:r>
      <w:r>
        <w:rPr>
          <w:sz w:val="28"/>
          <w:szCs w:val="28"/>
        </w:rPr>
        <w:softHyphen/>
        <w:t>деления из этой общей основы самостоятельных дисциплин: по</w:t>
      </w:r>
      <w:r>
        <w:rPr>
          <w:sz w:val="28"/>
          <w:szCs w:val="28"/>
        </w:rPr>
        <w:softHyphen/>
        <w:t>литической науки, философии права, социологии права, энцик</w:t>
      </w:r>
      <w:r>
        <w:rPr>
          <w:sz w:val="28"/>
          <w:szCs w:val="28"/>
        </w:rPr>
        <w:softHyphen/>
        <w:t>лопедии права.</w:t>
      </w:r>
    </w:p>
    <w:p w:rsidR="002A18F5" w:rsidRDefault="002A18F5">
      <w:pPr>
        <w:spacing w:line="360" w:lineRule="auto"/>
        <w:ind w:firstLine="540"/>
        <w:jc w:val="both"/>
        <w:rPr>
          <w:sz w:val="28"/>
          <w:szCs w:val="28"/>
        </w:rPr>
      </w:pPr>
      <w:r>
        <w:rPr>
          <w:sz w:val="28"/>
          <w:szCs w:val="28"/>
        </w:rPr>
        <w:t>Изучая право и государство в целом, государственно-правовая теория не ограничивается анализом опыта какой-либо страны или отдельного региона, или направления государственно-правовой жизни, а на основе изучения права и государства различных ис</w:t>
      </w:r>
      <w:r>
        <w:rPr>
          <w:sz w:val="28"/>
          <w:szCs w:val="28"/>
        </w:rPr>
        <w:softHyphen/>
        <w:t>торических эпох, всех областей и направлений государственно-правовой действительности определяет общие и специфические за</w:t>
      </w:r>
      <w:r>
        <w:rPr>
          <w:sz w:val="28"/>
          <w:szCs w:val="28"/>
        </w:rPr>
        <w:softHyphen/>
        <w:t>кономерности их развития, основные признаки и существенные характерные черты. Сама «логика дела» выделяет общую теорию права и государства в системе юридических наук как самостоя</w:t>
      </w:r>
      <w:r>
        <w:rPr>
          <w:sz w:val="28"/>
          <w:szCs w:val="28"/>
        </w:rPr>
        <w:softHyphen/>
        <w:t>тельную научную отрасль знания, ибо в реальной жизни действу</w:t>
      </w:r>
      <w:r>
        <w:rPr>
          <w:sz w:val="28"/>
          <w:szCs w:val="28"/>
        </w:rPr>
        <w:softHyphen/>
        <w:t>ют объективные государственно-правовые закономерности, наи</w:t>
      </w:r>
      <w:r>
        <w:rPr>
          <w:sz w:val="28"/>
          <w:szCs w:val="28"/>
        </w:rPr>
        <w:softHyphen/>
        <w:t>более существенные их связи и отношения, выступающие общи</w:t>
      </w:r>
      <w:r>
        <w:rPr>
          <w:sz w:val="28"/>
          <w:szCs w:val="28"/>
        </w:rPr>
        <w:softHyphen/>
        <w:t>ми, присущими всем явлениям данного рода. Без их познания не</w:t>
      </w:r>
      <w:r>
        <w:rPr>
          <w:sz w:val="28"/>
          <w:szCs w:val="28"/>
        </w:rPr>
        <w:softHyphen/>
        <w:t>возможно глубокое усвоение всего того, что изучают отраслевые и специальные юридические науки. Так, без общего научного по</w:t>
      </w:r>
      <w:r>
        <w:rPr>
          <w:sz w:val="28"/>
          <w:szCs w:val="28"/>
        </w:rPr>
        <w:softHyphen/>
        <w:t>нятия сущности, содержания и формы права, отрасли и института права, системы и систематики права, нормы права и правоотно</w:t>
      </w:r>
      <w:r>
        <w:rPr>
          <w:sz w:val="28"/>
          <w:szCs w:val="28"/>
        </w:rPr>
        <w:softHyphen/>
        <w:t>шения и т.п. ни одна отрасль юридической науки не сможет эф</w:t>
      </w:r>
      <w:r>
        <w:rPr>
          <w:sz w:val="28"/>
          <w:szCs w:val="28"/>
        </w:rPr>
        <w:softHyphen/>
        <w:t>фективно развиваться, рассчитывая на социально значимые ре</w:t>
      </w:r>
      <w:r>
        <w:rPr>
          <w:sz w:val="28"/>
          <w:szCs w:val="28"/>
        </w:rPr>
        <w:softHyphen/>
        <w:t>зультаты. Без знания общих вопросов правомерного поведения, правонарушений и юридической ответственности и законности нельзя надеяться на успех в борьбе с преступностью, особенно с ее наиболее сложными и организованными формами. Без фунда</w:t>
      </w:r>
      <w:r>
        <w:rPr>
          <w:sz w:val="28"/>
          <w:szCs w:val="28"/>
        </w:rPr>
        <w:softHyphen/>
        <w:t>ментальных понятий о сущности и ее проявлениях, содержании и формах государства, его структуре, социальной роли и назна</w:t>
      </w:r>
      <w:r>
        <w:rPr>
          <w:sz w:val="28"/>
          <w:szCs w:val="28"/>
        </w:rPr>
        <w:softHyphen/>
        <w:t>чении невозможно выяснить особенности государств различных исторических типов, различных этапов его развития, сформули</w:t>
      </w:r>
      <w:r>
        <w:rPr>
          <w:sz w:val="28"/>
          <w:szCs w:val="28"/>
        </w:rPr>
        <w:softHyphen/>
        <w:t>ровать задачи и направления формирования основ демократичес</w:t>
      </w:r>
      <w:r>
        <w:rPr>
          <w:sz w:val="28"/>
          <w:szCs w:val="28"/>
        </w:rPr>
        <w:softHyphen/>
        <w:t>кого социального правового государства и.т.д.</w:t>
      </w:r>
    </w:p>
    <w:p w:rsidR="002A18F5" w:rsidRDefault="002A18F5">
      <w:pPr>
        <w:spacing w:line="360" w:lineRule="auto"/>
        <w:ind w:firstLine="540"/>
        <w:jc w:val="both"/>
        <w:rPr>
          <w:sz w:val="28"/>
          <w:szCs w:val="28"/>
        </w:rPr>
      </w:pPr>
      <w:r>
        <w:rPr>
          <w:sz w:val="28"/>
          <w:szCs w:val="28"/>
        </w:rPr>
        <w:t>Общая теория права и государства по отношению к отраслевым и специальным юридическим наукам выступает наукой обобщаю</w:t>
      </w:r>
      <w:r>
        <w:rPr>
          <w:sz w:val="28"/>
          <w:szCs w:val="28"/>
        </w:rPr>
        <w:softHyphen/>
        <w:t>щей, имеющей руководящее, направляющее, методологическое значение. Она нужна для разработки специальных, достаточно узких проблем, стоящих перед отраслевыми и специальными юри</w:t>
      </w:r>
      <w:r>
        <w:rPr>
          <w:sz w:val="28"/>
          <w:szCs w:val="28"/>
        </w:rPr>
        <w:softHyphen/>
        <w:t>дическими науками. Общая теория права и государства обобщает, синтезирует и систематизирует выводы отраслевого знания, вклю</w:t>
      </w:r>
      <w:r>
        <w:rPr>
          <w:sz w:val="28"/>
          <w:szCs w:val="28"/>
        </w:rPr>
        <w:softHyphen/>
        <w:t>чая их в арсенал собственных научных идей. Это не означает, что выводы теории сводятся к совокупности последних.</w:t>
      </w:r>
    </w:p>
    <w:p w:rsidR="002A18F5" w:rsidRDefault="002A18F5">
      <w:pPr>
        <w:spacing w:line="360" w:lineRule="auto"/>
        <w:ind w:firstLine="540"/>
        <w:jc w:val="both"/>
        <w:rPr>
          <w:sz w:val="28"/>
          <w:szCs w:val="28"/>
        </w:rPr>
      </w:pPr>
      <w:r>
        <w:rPr>
          <w:sz w:val="28"/>
          <w:szCs w:val="28"/>
        </w:rPr>
        <w:t>Замечено, что любая теория несет в себе методологическую на</w:t>
      </w:r>
      <w:r>
        <w:rPr>
          <w:sz w:val="28"/>
          <w:szCs w:val="28"/>
        </w:rPr>
        <w:softHyphen/>
        <w:t>грузку, тем большую, чем выше уровень теории. Это со всей убедительностью относится к теории права и государства, ибо пос</w:t>
      </w:r>
      <w:r>
        <w:rPr>
          <w:sz w:val="28"/>
          <w:szCs w:val="28"/>
        </w:rPr>
        <w:softHyphen/>
        <w:t>ледняя выступает не как механический итог знаний, накопленных частными науками. Государственно-правовая теория связана с практикой не только через отраслевые и специальные дисципли</w:t>
      </w:r>
      <w:r>
        <w:rPr>
          <w:sz w:val="28"/>
          <w:szCs w:val="28"/>
        </w:rPr>
        <w:softHyphen/>
        <w:t>ны, но и непосредственно. Вместе с тем, если отраслевые науки делают упор на современную государственную практику, на действующее право, то общая теория права и государства отнюдь не ограничена в пространстве и во времени в своих исследованиях. Поэтому интеграция данных всех юридических наук приводит  к их взаимному обогащению, а картина государственно-правовой действительности становится более верной и целостной. В конечном счете решение многочисленных проблем юридической практики, реформирование общественных отношений, обеспечение за</w:t>
      </w:r>
      <w:r>
        <w:rPr>
          <w:sz w:val="28"/>
          <w:szCs w:val="28"/>
        </w:rPr>
        <w:softHyphen/>
        <w:t>конности действий разнообразных субъектов права, совершенствование работы механизма правового регулирования — а видимо, , в этом и состоит задача любой науки — получают адекватное, объ</w:t>
      </w:r>
      <w:r>
        <w:rPr>
          <w:sz w:val="28"/>
          <w:szCs w:val="28"/>
        </w:rPr>
        <w:softHyphen/>
        <w:t>ективно-научное обоснование.</w:t>
      </w:r>
    </w:p>
    <w:p w:rsidR="002A18F5" w:rsidRDefault="002A18F5">
      <w:pPr>
        <w:spacing w:line="360" w:lineRule="auto"/>
        <w:ind w:firstLine="540"/>
        <w:jc w:val="both"/>
        <w:rPr>
          <w:sz w:val="28"/>
          <w:szCs w:val="28"/>
        </w:rPr>
      </w:pPr>
      <w:r>
        <w:rPr>
          <w:sz w:val="28"/>
          <w:szCs w:val="28"/>
        </w:rPr>
        <w:t>Таким образом, теория права и государства — это общественная наука о закономерностях возникновения, развития и функционирования права, правосознания и государства вообще, о типах права и государства, в частности об их классово-политической и общечеловеческой сущности, содержании, формах, функциях и конечных судьбах (рис. 1).</w:t>
      </w:r>
    </w:p>
    <w:p w:rsidR="002A18F5" w:rsidRDefault="002A18F5">
      <w:pPr>
        <w:spacing w:line="360" w:lineRule="auto"/>
        <w:ind w:firstLine="540"/>
        <w:jc w:val="both"/>
        <w:rPr>
          <w:sz w:val="28"/>
          <w:szCs w:val="28"/>
        </w:rPr>
      </w:pPr>
    </w:p>
    <w:p w:rsidR="002A18F5" w:rsidRDefault="00CB6AB3">
      <w:pPr>
        <w:spacing w:line="360" w:lineRule="auto"/>
        <w:ind w:firstLine="54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35.5pt">
            <v:imagedata r:id="rId7" o:title=""/>
          </v:shape>
        </w:pict>
      </w:r>
    </w:p>
    <w:p w:rsidR="002A18F5" w:rsidRDefault="002A18F5">
      <w:pPr>
        <w:spacing w:line="360" w:lineRule="auto"/>
        <w:ind w:firstLine="540"/>
        <w:jc w:val="center"/>
        <w:rPr>
          <w:sz w:val="28"/>
          <w:szCs w:val="28"/>
        </w:rPr>
      </w:pPr>
      <w:r>
        <w:rPr>
          <w:sz w:val="28"/>
          <w:szCs w:val="28"/>
        </w:rPr>
        <w:t>Рис. 1. Место общей теории права и государства в системе юридических наук</w:t>
      </w:r>
    </w:p>
    <w:p w:rsidR="002A18F5" w:rsidRDefault="002A18F5">
      <w:pPr>
        <w:spacing w:line="360" w:lineRule="auto"/>
        <w:ind w:firstLine="540"/>
        <w:jc w:val="both"/>
        <w:rPr>
          <w:sz w:val="28"/>
          <w:szCs w:val="28"/>
        </w:rPr>
      </w:pPr>
    </w:p>
    <w:p w:rsidR="002A18F5" w:rsidRDefault="002A18F5">
      <w:pPr>
        <w:pStyle w:val="2"/>
        <w:spacing w:before="0" w:after="0" w:line="360" w:lineRule="auto"/>
        <w:jc w:val="both"/>
        <w:rPr>
          <w:rFonts w:ascii="Times New Roman" w:hAnsi="Times New Roman" w:cs="Times New Roman"/>
        </w:rPr>
      </w:pPr>
      <w:bookmarkStart w:id="4" w:name="_Toc122687447"/>
      <w:r>
        <w:rPr>
          <w:rFonts w:ascii="Times New Roman" w:hAnsi="Times New Roman" w:cs="Times New Roman"/>
        </w:rPr>
        <w:t>1.3. Определение предмета теории права и государства</w:t>
      </w:r>
      <w:bookmarkEnd w:id="4"/>
    </w:p>
    <w:p w:rsidR="002A18F5" w:rsidRDefault="002A18F5">
      <w:pPr>
        <w:spacing w:line="360" w:lineRule="auto"/>
        <w:ind w:firstLine="540"/>
        <w:jc w:val="both"/>
        <w:rPr>
          <w:sz w:val="28"/>
          <w:szCs w:val="28"/>
        </w:rPr>
      </w:pPr>
      <w:r>
        <w:rPr>
          <w:sz w:val="28"/>
          <w:szCs w:val="28"/>
        </w:rPr>
        <w:t>Каждый существенно новый общественный этап, новый период в развитии науки всегда сопряжен с необходимостью возвращения к рассмотрению ее предмета. Это закономерно, ибо само развитие не только влечет за собой количественное расширение и качественное изменение в объекте исследования, но и заставляет всесторонне и углубленно проникать во все те явления, которые неизбежно включаются в орбиту исследования.</w:t>
      </w:r>
    </w:p>
    <w:p w:rsidR="002A18F5" w:rsidRDefault="002A18F5">
      <w:pPr>
        <w:spacing w:line="360" w:lineRule="auto"/>
        <w:ind w:firstLine="540"/>
        <w:jc w:val="both"/>
        <w:rPr>
          <w:sz w:val="28"/>
          <w:szCs w:val="28"/>
        </w:rPr>
      </w:pPr>
      <w:r>
        <w:rPr>
          <w:sz w:val="28"/>
          <w:szCs w:val="28"/>
        </w:rPr>
        <w:t>Диалектика развития предмета такова, что, с одной стороны, выступает стабильность, связанная с всеобщим, типичным, неизменяемым, что характеризует право и государство на протяжении многих и многих сотен лет. С другой стороны, научное выявление новых свойств и качеств, более высокий уровень их познания, новые критерии системного подхода, необходимость их анализа во взаимодействии с другими отраслями знания со временем приводят к переосмыслению предмета науки, преобразованию его.</w:t>
      </w:r>
    </w:p>
    <w:p w:rsidR="002A18F5" w:rsidRDefault="002A18F5">
      <w:pPr>
        <w:spacing w:line="360" w:lineRule="auto"/>
        <w:ind w:firstLine="540"/>
        <w:jc w:val="both"/>
        <w:rPr>
          <w:sz w:val="28"/>
          <w:szCs w:val="28"/>
        </w:rPr>
      </w:pPr>
      <w:r>
        <w:rPr>
          <w:sz w:val="28"/>
          <w:szCs w:val="28"/>
        </w:rPr>
        <w:t>Первая сторона относится в большей степени к предмету учебной дисциплины. Вторая — в значительной мере — собственно научная, состоит в приращении научного знания, поиске, открытиях и ошибках, острых дискуссиях. Предмет остается в общем одним — право и государство. Акценты разные.</w:t>
      </w:r>
    </w:p>
    <w:p w:rsidR="002A18F5" w:rsidRDefault="002A18F5">
      <w:pPr>
        <w:spacing w:line="360" w:lineRule="auto"/>
        <w:ind w:firstLine="540"/>
        <w:jc w:val="both"/>
        <w:rPr>
          <w:sz w:val="28"/>
          <w:szCs w:val="28"/>
        </w:rPr>
      </w:pPr>
      <w:r>
        <w:rPr>
          <w:sz w:val="28"/>
          <w:szCs w:val="28"/>
        </w:rPr>
        <w:t>В принципе предмет науки составляет то, что она изучает. Предметом общей теории права и государства, как это вытекает уже из ее определения, являются правовые и государственные явления, закономерности их возникновения, развития и конечных судеб. В предмет данной науки и соответственно учебной дисциплины, очевидно, должны входить объективные социальные закономерности, определяющие особые свойства, черты, признаки права и государства, их взаимосвязь и взаимодействие, их задачи и роль по отношению к другим явлениям общественной жизни. Предмет составляют правовые и государственно-властные отношения, государственные и правовые явления, категории и понятия, которые позволяют познать сущность, содержание и формы права и государства, совершенствовать их служебную роль в обществе,  их управленческие, регулятивные и охранительные функции, наконец, использовать право и государство в целях реформирования экономических основ общественной жизни, преобразования общественно-политических процессов, ориентиров и ценностей. Это такие сложные правовые категории, как, например, правоотношения и реализация права, правопорядок и законность, правовые системы и формы права и т.п.</w:t>
      </w:r>
    </w:p>
    <w:p w:rsidR="002A18F5" w:rsidRDefault="002A18F5">
      <w:pPr>
        <w:spacing w:line="360" w:lineRule="auto"/>
        <w:ind w:firstLine="540"/>
        <w:jc w:val="both"/>
        <w:rPr>
          <w:sz w:val="28"/>
          <w:szCs w:val="28"/>
        </w:rPr>
      </w:pPr>
      <w:r>
        <w:rPr>
          <w:sz w:val="28"/>
          <w:szCs w:val="28"/>
        </w:rPr>
        <w:t>То же относится и к категориям и понятиям государствоведения, таким, как формы правления и формы государственного устройства, политический (государственный) режим и государственный аппарат. Наиболее объемные и богатые по содержанию категории, наиболее сложный понятийный аппарат из всех областей научного знания, составляющий правоведение, принадлежат теории права и государства. Расположенные в определенном логическом порядке, скрепленные причинно-следственной связью, общими принципами и закономерностями, они, собственно, и образуют структурно-логическую конструкцию, системное «здание» научно-теоретических знаний о праве, государстве, правовой культуре.</w:t>
      </w:r>
    </w:p>
    <w:p w:rsidR="002A18F5" w:rsidRDefault="002A18F5">
      <w:pPr>
        <w:spacing w:line="360" w:lineRule="auto"/>
        <w:ind w:firstLine="540"/>
        <w:jc w:val="both"/>
        <w:rPr>
          <w:sz w:val="28"/>
          <w:szCs w:val="28"/>
        </w:rPr>
      </w:pPr>
      <w:r>
        <w:rPr>
          <w:sz w:val="28"/>
          <w:szCs w:val="28"/>
        </w:rPr>
        <w:t>Наконец, в предмет теории права и государства входят не только реальные государственно-правовые отношения, процессы, явления и категории, но и представления людей на этот счет. В предмет теории права и государства включена та часть общественного сознания, которая связана с правом, опосредуется им. Право, государственная власть, законодательство, правовые отношения существуют и строятся существенным образом в соответствии с определенными представлениями людей, связаны с их сознанием, психологией, идеологией. Теорию права и государства при этом интересует не только правосознание общества в целом, но и правосознание групповое, индивидуальное, а в особенности профессиональное правосознание должностных лиц, представителей власти, юристов-практиков, правоведов.</w:t>
      </w:r>
    </w:p>
    <w:p w:rsidR="002A18F5" w:rsidRDefault="002A18F5">
      <w:pPr>
        <w:spacing w:line="360" w:lineRule="auto"/>
        <w:ind w:firstLine="540"/>
        <w:jc w:val="both"/>
        <w:rPr>
          <w:sz w:val="28"/>
          <w:szCs w:val="28"/>
        </w:rPr>
      </w:pPr>
      <w:r>
        <w:rPr>
          <w:sz w:val="28"/>
          <w:szCs w:val="28"/>
        </w:rPr>
        <w:t xml:space="preserve">Таким образом, предметом общей теории права и государства выступают право и государство как явления общественной жизни, закономерности их возникновения, функционирования, их классово-политическая и общечеловеческая сущность, содержание и формы, юридические отношения и связи, особенности правового сознания и правовой культуры. Сопоставление предмета теории права и государства с предметами других общественных и юридических наук позволяет не только дать содержательную характеристику данной науки, но и показать ее динамику. </w:t>
      </w:r>
    </w:p>
    <w:p w:rsidR="002A18F5" w:rsidRDefault="002A18F5">
      <w:pPr>
        <w:spacing w:line="360" w:lineRule="auto"/>
        <w:ind w:firstLine="540"/>
        <w:jc w:val="both"/>
        <w:rPr>
          <w:sz w:val="28"/>
          <w:szCs w:val="28"/>
        </w:rPr>
      </w:pPr>
      <w:r>
        <w:rPr>
          <w:sz w:val="28"/>
          <w:szCs w:val="28"/>
        </w:rPr>
        <w:t>Традиционно в предмет теории права и государства входят вопросы общей характеристики данной учебной дисциплины (предмет и метод, место ее в системе других юридических и общественных наук), вопросы, связанные с происхождением и периодизацией права и государства (происхождение права и государства, понятие и сущность права, понятие и сущность государства, типология права и государства).</w:t>
      </w:r>
    </w:p>
    <w:p w:rsidR="002A18F5" w:rsidRDefault="002A18F5">
      <w:pPr>
        <w:spacing w:line="360" w:lineRule="auto"/>
        <w:ind w:firstLine="540"/>
        <w:jc w:val="both"/>
        <w:rPr>
          <w:sz w:val="28"/>
          <w:szCs w:val="28"/>
        </w:rPr>
      </w:pPr>
      <w:r>
        <w:rPr>
          <w:sz w:val="28"/>
          <w:szCs w:val="28"/>
        </w:rPr>
        <w:t>Обширны вопросы общей теории права (право в системе нормативного регулирования общественных отношений; принципы, формы, источники, социальная ценность права; право и нравственность, правосознание и правовая культура, профессиональное правосознание юриста; норма права — понятие, признаки, структура, виды; правовые и нормативно-правовые акты — понятие,  принципы, структура, виды; система права и система законодательства; правоотношения — понятие, структура, виды; правотворчество, правореализация, правовые системы).</w:t>
      </w:r>
    </w:p>
    <w:p w:rsidR="002A18F5" w:rsidRDefault="002A18F5">
      <w:pPr>
        <w:spacing w:line="360" w:lineRule="auto"/>
        <w:ind w:firstLine="540"/>
        <w:jc w:val="both"/>
        <w:rPr>
          <w:sz w:val="28"/>
          <w:szCs w:val="28"/>
        </w:rPr>
      </w:pPr>
      <w:r>
        <w:rPr>
          <w:sz w:val="28"/>
          <w:szCs w:val="28"/>
        </w:rPr>
        <w:t>Вопросы общей теории государства составляют понятия политической системы, государственной власти, управления, государственного аппарата, а также характеристика форм государства (форма правления, форма государственного устройства, государственный режим), его функций и механизма. К самостоятельной группе вопросов относятся проблемы правопорядка (правомерное поведение; правонарушения — понятие, виды, состав; юридическая ответственность — понятие, признаки, виды; законность и правопорядок; безопасность, правовое государство).</w:t>
      </w:r>
    </w:p>
    <w:p w:rsidR="002A18F5" w:rsidRDefault="002A18F5">
      <w:pPr>
        <w:spacing w:line="360" w:lineRule="auto"/>
        <w:ind w:firstLine="540"/>
        <w:jc w:val="both"/>
        <w:rPr>
          <w:sz w:val="28"/>
          <w:szCs w:val="28"/>
        </w:rPr>
      </w:pPr>
      <w:r>
        <w:rPr>
          <w:sz w:val="28"/>
          <w:szCs w:val="28"/>
        </w:rPr>
        <w:t>Предмет теории права и государства не меняется из-за того, сосредоточивает ли наука свое внимание на общих или специфических закономерностях развития права и государства, поскольку  общее действует через особенное и единичное, а последние проявляются как отдельные стороны, черты, элементы общего. Более  того, теория права и государства в процессе исследования сводит общие, особенные и отдельные объективные закономерности к единству. Единство и целостность предмета общей теории права  и государства не мешают дифференциации внутри данной науки  ее отдельных составных частей, на чем основаны «разделение  труда» среди ученых-теоретиков и их специализация на проблемах государствоведения и правоведения.</w:t>
      </w:r>
    </w:p>
    <w:p w:rsidR="002A18F5" w:rsidRDefault="002A18F5">
      <w:pPr>
        <w:pStyle w:val="2"/>
        <w:spacing w:before="0" w:after="0" w:line="360" w:lineRule="auto"/>
        <w:jc w:val="both"/>
        <w:rPr>
          <w:rFonts w:ascii="Times New Roman" w:hAnsi="Times New Roman" w:cs="Times New Roman"/>
        </w:rPr>
      </w:pPr>
      <w:bookmarkStart w:id="5" w:name="_Toc122687448"/>
      <w:r>
        <w:rPr>
          <w:rFonts w:ascii="Times New Roman" w:hAnsi="Times New Roman" w:cs="Times New Roman"/>
        </w:rPr>
        <w:t>1.4. Функции теоретической науки о праве и государстве и ее развитие</w:t>
      </w:r>
      <w:bookmarkEnd w:id="5"/>
    </w:p>
    <w:p w:rsidR="002A18F5" w:rsidRDefault="002A18F5">
      <w:pPr>
        <w:spacing w:line="360" w:lineRule="auto"/>
        <w:ind w:firstLine="540"/>
        <w:jc w:val="both"/>
        <w:rPr>
          <w:sz w:val="28"/>
          <w:szCs w:val="28"/>
        </w:rPr>
      </w:pPr>
      <w:r>
        <w:rPr>
          <w:sz w:val="28"/>
          <w:szCs w:val="28"/>
        </w:rPr>
        <w:t>Историческое развитие любой науки, включая теорию права и государства, связано с усложнением, увеличением задач, которые ставит жизнь перед данной наукой. Положение приобретает особенную остроту в переломные, поворотные периоды развития общества, государства. Поглощенные сиюминутными потребностями и интересами, люди отворачиваются от фундаментальной науки. Обыденное сознание, помноженное на правовой нигилизм, нередко характеризует фундаментальные исследования как «абстрактные», «формальные», «оторванные от практических нужд». Зачастую от академических трудов по теории права и государства требуют немедленного действенного эффекта, радикального улучшения в области правового регулирования или решительного поворота в борьбе с преступностью.</w:t>
      </w:r>
    </w:p>
    <w:p w:rsidR="002A18F5" w:rsidRDefault="002A18F5">
      <w:pPr>
        <w:spacing w:line="360" w:lineRule="auto"/>
        <w:ind w:firstLine="540"/>
        <w:jc w:val="both"/>
        <w:rPr>
          <w:sz w:val="28"/>
          <w:szCs w:val="28"/>
        </w:rPr>
      </w:pPr>
      <w:r>
        <w:rPr>
          <w:sz w:val="28"/>
          <w:szCs w:val="28"/>
        </w:rPr>
        <w:t>Фундаментальные науки, конструирующие теоретико-познавательные модели действительных процессов, на самом деле являются абстрактными, но это не значит формально-схоластическими, обобщающими, но не оторванными от жизни. Давно известно, что нет ничего более практического, чем хорошая теория</w:t>
      </w:r>
    </w:p>
    <w:p w:rsidR="002A18F5" w:rsidRDefault="002A18F5">
      <w:pPr>
        <w:spacing w:line="360" w:lineRule="auto"/>
        <w:ind w:firstLine="540"/>
        <w:jc w:val="both"/>
        <w:rPr>
          <w:sz w:val="28"/>
          <w:szCs w:val="28"/>
        </w:rPr>
      </w:pPr>
      <w:r>
        <w:rPr>
          <w:sz w:val="28"/>
          <w:szCs w:val="28"/>
        </w:rPr>
        <w:t>Рыночная реформа, новые факторы социального динамизма ставят в повестку дня проблемы, неизвестные ранее юридической науке. Общественная практика предъявляет повышенные требования к качеству и обоснованности академических разработок. Юридические исследования, выполненные в рамках отраслей прикладного, описательного, эмпирического характера, не в состоянии в полной мере удовлетворить запросы социально-экономического и политического развития, выхода из затянувшегося кризиса, решения национальных, этнических, региональных конфликтов. Жизнь заставляет юридическую науку все в большей мере обращаться к исследованию фундаментальных проблем, на основе которых и появляются возможности удовлетворения этих растущих потребностей.</w:t>
      </w:r>
    </w:p>
    <w:p w:rsidR="002A18F5" w:rsidRDefault="002A18F5">
      <w:pPr>
        <w:spacing w:line="360" w:lineRule="auto"/>
        <w:ind w:firstLine="540"/>
        <w:jc w:val="both"/>
        <w:rPr>
          <w:sz w:val="28"/>
          <w:szCs w:val="28"/>
        </w:rPr>
      </w:pPr>
      <w:r>
        <w:rPr>
          <w:sz w:val="28"/>
          <w:szCs w:val="28"/>
        </w:rPr>
        <w:t>К этому следует добавить, что теория права и государства, в силу особенностей своего предмета, включает в себя и мировоззренческие аспекты государственно-правовой реальности. Любой вопрос, стоящий в «поле» ее внимания, каким бы узкопрофессиональным или узкоюридическим он ни казался, приобретает ярко выраженное «публичное» значение. Мировоззренческий характер науки «выталкивает» юриста-теоретика из узкого пространства абстрактных категорий в реальную жизнь, заставляет занять ту или иную социальную позицию в решении практических вопросов, отстаивать индивидуальные, групповые или общегосударственные интересы.</w:t>
      </w:r>
    </w:p>
    <w:p w:rsidR="002A18F5" w:rsidRDefault="002A18F5">
      <w:pPr>
        <w:spacing w:line="360" w:lineRule="auto"/>
        <w:ind w:firstLine="540"/>
        <w:jc w:val="both"/>
        <w:rPr>
          <w:sz w:val="28"/>
          <w:szCs w:val="28"/>
        </w:rPr>
      </w:pPr>
      <w:r>
        <w:rPr>
          <w:sz w:val="28"/>
          <w:szCs w:val="28"/>
        </w:rPr>
        <w:t>Развитие теории права и государства не только обусловлено стоящими перед ней задачами, но и связано с выполняемыми ею функциями. В той мере, в которой теория права и государства является одним из эффективных способов добывания нового знания государственно-правовой действительности, его накопления и систематизации, обмена и восприятия, теория права и государства выполняет онтологическую функцию. Онтология — наука о сущем («онтос» — по-греч. «сущее»), познание существа государственно-правовых явлений происходит в рамках указанной функции.</w:t>
      </w:r>
    </w:p>
    <w:p w:rsidR="002A18F5" w:rsidRDefault="002A18F5">
      <w:pPr>
        <w:spacing w:line="360" w:lineRule="auto"/>
        <w:ind w:firstLine="540"/>
        <w:jc w:val="both"/>
        <w:rPr>
          <w:sz w:val="28"/>
          <w:szCs w:val="28"/>
        </w:rPr>
      </w:pPr>
      <w:r>
        <w:rPr>
          <w:sz w:val="28"/>
          <w:szCs w:val="28"/>
        </w:rPr>
        <w:t>С развитием науки связана эвристическая функция. Эвристика — искусство нахождения истин («эуриско» — по-греч. «нахожу»). Теория права и государства обладает системой логических приемов и методических правил исследования, позволяющих ей не только познавать «наличное бытие», но и открывать новые закономерности в развитии права и государства, что особенно важно в «нетрадиционные» времена, периоды реформ и социальных сдвигов.</w:t>
      </w:r>
    </w:p>
    <w:p w:rsidR="002A18F5" w:rsidRDefault="002A18F5">
      <w:pPr>
        <w:spacing w:line="360" w:lineRule="auto"/>
        <w:ind w:firstLine="540"/>
        <w:jc w:val="both"/>
        <w:rPr>
          <w:sz w:val="28"/>
          <w:szCs w:val="28"/>
        </w:rPr>
      </w:pPr>
      <w:r>
        <w:rPr>
          <w:sz w:val="28"/>
          <w:szCs w:val="28"/>
        </w:rPr>
        <w:t>Как фундаментальная наука теория права и государства выполняет в отношении отраслевых и специальных юридических дисциплин вполне определенную методологическую функцию. Метод («методос» — по-греч. «путь исследования») — способ исследования правовых и государственных явлений, планомерный путь научного познания и установления истины. Понятая и концепции общей теории права и государства выступают своеобразными «опорными пунктами» отраслевых и специальных наук.</w:t>
      </w:r>
    </w:p>
    <w:p w:rsidR="002A18F5" w:rsidRDefault="002A18F5">
      <w:pPr>
        <w:spacing w:line="360" w:lineRule="auto"/>
        <w:ind w:firstLine="540"/>
        <w:jc w:val="both"/>
        <w:rPr>
          <w:sz w:val="28"/>
          <w:szCs w:val="28"/>
        </w:rPr>
      </w:pPr>
      <w:r>
        <w:rPr>
          <w:sz w:val="28"/>
          <w:szCs w:val="28"/>
        </w:rPr>
        <w:t>Не ограничиваясь познанием государственно-правовых явлений, теория права и государства разрабатывает принципы преобразования права, правовых и государственных институтов. Само государство выступает фокусом политической борьбы, поэтому функцией теории права и государства будет выступать политическая функция. Политика (в пер. с греч. «политика» — «искусство управления государством») и означает общественную » деятельность, направленную на завоевание или сохранение государственной власти, определенное направление и способы деятельности государства внутри страны и в отношениях с иностранными государствами и т.д. Политический курс страны отражается и в правотворческой деятельности, и в действующем законодательстве.</w:t>
      </w:r>
    </w:p>
    <w:p w:rsidR="002A18F5" w:rsidRDefault="002A18F5">
      <w:pPr>
        <w:spacing w:line="360" w:lineRule="auto"/>
        <w:ind w:firstLine="540"/>
        <w:jc w:val="both"/>
        <w:rPr>
          <w:sz w:val="28"/>
          <w:szCs w:val="28"/>
        </w:rPr>
      </w:pPr>
      <w:r>
        <w:rPr>
          <w:sz w:val="28"/>
          <w:szCs w:val="28"/>
        </w:rPr>
        <w:t>В тесной связи с политической функцией существует функция идеологическая. Идеология («идеа» — по-греч. «понятие», «представление»; логос — слово, теория) и идеологическая функция науки отражают ее мировоззренческую сторону. Идеологическую функцию не следует рассматривать как неизбежное «зло», с которым вынуждены считаться. Ее не следует толковать как обязанность оправдания того или иного политического курса правящей партии, как бездумное и некритическое цитирование основоположников, претензию науки на истину в последней инстанции и «право поучать» представителей других отраслей знания. Идеологическая функция, понимаемая в разумных пределах, есть лишь признание того факта, что право, государство играют значительную роль в социально-политической жизни страны, в культурной сфере, в области общественного сознания. Идеологическая функция признает большую и растущую роль правового сознания, правовой культуры различных субъектов правовой жизни и сознательного выбора своего поведения, осознания ими своих субъективных прав и обязанностей, своего правового статуса.</w:t>
      </w:r>
    </w:p>
    <w:p w:rsidR="002A18F5" w:rsidRDefault="002A18F5">
      <w:pPr>
        <w:spacing w:line="360" w:lineRule="auto"/>
        <w:ind w:firstLine="540"/>
        <w:jc w:val="both"/>
        <w:rPr>
          <w:sz w:val="28"/>
          <w:szCs w:val="28"/>
        </w:rPr>
      </w:pPr>
      <w:r>
        <w:rPr>
          <w:sz w:val="28"/>
          <w:szCs w:val="28"/>
        </w:rPr>
        <w:t>Организаторская, или практически-организаторская, функция теории права и государства связана с заинтересованностью юриста любого направления в осуществлении на практике тех или иных теоретико-познавательных моделей, в разработке которых он принимал участие. Греческая этимология термина «органон» дает значение «орудие», «инструмент», что недвусмысленно заставляет рассматривать теорию права и государства как своеобразный «инструмент» преобразования, реформирования реальных процессов и явлений государственно-правовой жизни. Юридическая наука еще далека от того, чтобы охватить своим вниманием все процессы и явления современного мира, требующие соответствующего реагирования. Практически-организаторская сторона общей теории должна проявляться в поиске решений и подходов к массе жгучих проблем, с которыми столкнулись различные народы (государства), и особенно народы бывшего СССР, в последнем десятилетии XX в. Предложить варианты научно обоснованных решений, «горящих» вопросов — хорошо, но теория права и государства в принципе занимается не сиюминутными проблемами, а пытается предвидеть их появление. К этому ее призывает прогностическая функция. «Прогносис» — по-гречески означает «предсказание», «предвидение, основанное на определенных данных». В теории права и государства такими данными для предсказания могут служить открытые в ней закономерности государственно-правового развития, доказанные ею факты, накопленная статистика. На теории лежит ответственность за состояние дел в юридической науке. На ее долю выпадает задача аккумуляции новейших достижений не только юридических, общественных, но и естественных и технических наук. Теория фильтрует добытое знание. Теория определяет тенденции в развитии государственно-правового процесса или отдельных его составляющих, выдвигает соответствующие гипотезы. Степень верифицируемости сделанных прогнозов во многом зависит от широты социально-экономического, идейно-политического и культурно-целостного видения государственно-правовой сферы в ее единстве, от использования данных всех наук.</w:t>
      </w:r>
    </w:p>
    <w:p w:rsidR="002A18F5" w:rsidRDefault="002A18F5">
      <w:pPr>
        <w:spacing w:line="360" w:lineRule="auto"/>
        <w:ind w:firstLine="540"/>
        <w:jc w:val="both"/>
        <w:rPr>
          <w:sz w:val="28"/>
          <w:szCs w:val="28"/>
        </w:rPr>
      </w:pPr>
      <w:r>
        <w:rPr>
          <w:sz w:val="28"/>
          <w:szCs w:val="28"/>
        </w:rPr>
        <w:t>Успешное развитие теоретической науки о праве и государстве предполагает теснейшую связь всех функций между собой, ибо открытие и прогнозы могут основываться только на практике, а она невозможна без надлежащей реализации онтологической и методологической функций, которые, в свою очередь, без учета политической и идеологической функций могут не достичь своих  целей.</w:t>
      </w:r>
    </w:p>
    <w:p w:rsidR="002A18F5" w:rsidRDefault="002A18F5">
      <w:pPr>
        <w:spacing w:line="360" w:lineRule="auto"/>
        <w:ind w:firstLine="540"/>
        <w:jc w:val="both"/>
        <w:rPr>
          <w:sz w:val="28"/>
          <w:szCs w:val="28"/>
        </w:rPr>
      </w:pPr>
      <w:r>
        <w:rPr>
          <w:sz w:val="28"/>
          <w:szCs w:val="28"/>
        </w:rPr>
        <w:t>Впечатляющие перспективы у науки теории права и государства, долгий и славный путь пройден ею. Большой творческий вклад в ее становление и развитие в разные исторические эпохи, В разных странах внесли многие выдающиеся умы. Это и легисты Китая, и безвестные составители Законов Ману, и известные каждому знаменитые мудрецы Греции, и политические ораторы Древнего Рима. Это теоретики мрачных столетий средневековья и блестящего периода Возрождения. Это основоположники современных представлений о праве, государстве, политике эпохи рубежа Нового времени и буржуазных революций. Это философы классического немецкого идеализма, французские просветители и итальянские политологи. Весом вклад российской дореволюционной юридической мысли в мировую науку. До сих пор привлекают интерес многочисленные работы теоретиков права и государства советского периода. Переживаемый сейчас этап может оказаться весьма плодотворным для развития целого ряда направлений правоведения и государствоведения.</w:t>
      </w:r>
    </w:p>
    <w:p w:rsidR="002A18F5" w:rsidRDefault="002A18F5">
      <w:pPr>
        <w:pStyle w:val="1"/>
        <w:spacing w:before="0" w:after="0" w:line="360" w:lineRule="auto"/>
        <w:rPr>
          <w:rFonts w:ascii="Times New Roman" w:hAnsi="Times New Roman" w:cs="Times New Roman"/>
          <w:sz w:val="28"/>
          <w:szCs w:val="28"/>
        </w:rPr>
      </w:pPr>
      <w:r>
        <w:rPr>
          <w:rFonts w:ascii="Times New Roman" w:hAnsi="Times New Roman" w:cs="Times New Roman"/>
          <w:sz w:val="28"/>
          <w:szCs w:val="28"/>
        </w:rPr>
        <w:br w:type="page"/>
      </w:r>
      <w:bookmarkStart w:id="6" w:name="_Toc122687449"/>
      <w:r>
        <w:rPr>
          <w:rFonts w:ascii="Times New Roman" w:hAnsi="Times New Roman" w:cs="Times New Roman"/>
          <w:sz w:val="28"/>
          <w:szCs w:val="28"/>
        </w:rPr>
        <w:t>2. МЕТОД ТЕОРИИ ПРАВА И ГОСУДАРСТВА</w:t>
      </w:r>
      <w:bookmarkEnd w:id="6"/>
    </w:p>
    <w:p w:rsidR="002A18F5" w:rsidRDefault="002A18F5">
      <w:pPr>
        <w:pStyle w:val="2"/>
        <w:spacing w:before="0" w:after="0" w:line="360" w:lineRule="auto"/>
        <w:rPr>
          <w:rFonts w:ascii="Times New Roman" w:hAnsi="Times New Roman" w:cs="Times New Roman"/>
        </w:rPr>
      </w:pPr>
      <w:bookmarkStart w:id="7" w:name="_Toc122687450"/>
      <w:r>
        <w:rPr>
          <w:rFonts w:ascii="Times New Roman" w:hAnsi="Times New Roman" w:cs="Times New Roman"/>
        </w:rPr>
        <w:t>2.1. Значение методологии в познании права и государства. Связь предмета и метода науки</w:t>
      </w:r>
      <w:bookmarkEnd w:id="7"/>
    </w:p>
    <w:p w:rsidR="002A18F5" w:rsidRDefault="002A18F5">
      <w:pPr>
        <w:spacing w:line="360" w:lineRule="auto"/>
        <w:ind w:firstLine="540"/>
        <w:jc w:val="both"/>
        <w:rPr>
          <w:sz w:val="28"/>
          <w:szCs w:val="28"/>
        </w:rPr>
      </w:pPr>
      <w:r>
        <w:rPr>
          <w:sz w:val="28"/>
          <w:szCs w:val="28"/>
        </w:rPr>
        <w:t>Древние греки, введя в научный оборот понятие метода — «методос», хотели подчеркнуть важность способа исследования космоса, т.е. явлений природы, человеческого общества, Вселенной. Они видели в методе подход к изучаемым объектам, планомерный  путь научного познания и установления истины. На рубеже Нового времени Фр. Бэкон сравнивал метод с фонарем, утверждая, что даже хромой, идущий с фонарем по дороге, опередит того, кто бежит без дороги. В современную эпоху большие требования предъявляются к методу. Он должен быть подлинно научным, истинным, т.е. вытекать из достижений практики, отражать объективные законы бытия, учитывать особенность предмета изучения, адекватно отражаться в сознании субъекта.</w:t>
      </w:r>
    </w:p>
    <w:p w:rsidR="002A18F5" w:rsidRDefault="002A18F5">
      <w:pPr>
        <w:spacing w:line="360" w:lineRule="auto"/>
        <w:ind w:firstLine="540"/>
        <w:jc w:val="both"/>
        <w:rPr>
          <w:sz w:val="28"/>
          <w:szCs w:val="28"/>
        </w:rPr>
      </w:pPr>
      <w:r>
        <w:rPr>
          <w:sz w:val="28"/>
          <w:szCs w:val="28"/>
        </w:rPr>
        <w:t>Поиск новых исследовательских средств, новых методов обеспечивает прирост теоретических знаний, углубление представлений о свойственных предмету закономерностях. По своему происхождению метод берет свое начало из чувственной, конкретной предметной деятельности человека. Практические приемы труда («логика дела») со временем теоретизировались в голове человека, кристаллизуясь в крупицы теории познания, методологию. Сейчас, в свою очередь, реальность и действенность теории права и государства в конечном счете должна определяться не столько непротиворечивостью собственных логических посылок или внешним соответствием конъюнктурным течениям, сколько степенью эффективности конкретной праворегулирующей, правоохранительной работы.</w:t>
      </w:r>
    </w:p>
    <w:p w:rsidR="002A18F5" w:rsidRDefault="002A18F5">
      <w:pPr>
        <w:spacing w:line="360" w:lineRule="auto"/>
        <w:ind w:firstLine="540"/>
        <w:jc w:val="both"/>
        <w:rPr>
          <w:sz w:val="28"/>
          <w:szCs w:val="28"/>
        </w:rPr>
      </w:pPr>
      <w:r>
        <w:rPr>
          <w:sz w:val="28"/>
          <w:szCs w:val="28"/>
        </w:rPr>
        <w:t>Теорию права и государства нельзя рассматривать как собрание готовых истин, канонов или догм. Это живая, развивающаяся теория. Применяя методы познания, теория права и государства пригашается к осуществлению своей конечной цели — служить государственно-правовой практике, способствовать активному и творческому использованию государственных и правовых институтов.</w:t>
      </w:r>
    </w:p>
    <w:p w:rsidR="002A18F5" w:rsidRDefault="002A18F5">
      <w:pPr>
        <w:spacing w:line="360" w:lineRule="auto"/>
        <w:ind w:firstLine="540"/>
        <w:jc w:val="both"/>
        <w:rPr>
          <w:sz w:val="28"/>
          <w:szCs w:val="28"/>
        </w:rPr>
      </w:pPr>
      <w:r>
        <w:rPr>
          <w:sz w:val="28"/>
          <w:szCs w:val="28"/>
        </w:rPr>
        <w:t>Вместе с тем поиск новых и обогащение арсенала существующих средств позволяют теории права и государства решать свою важнейшую внутреннюю задачу — сводить в единую систему все знание о своем предмете. Системный характер теории права и государства, как это было показано выше, проявляется и в тех ее функциях, которые осуществляются в ходе познания государственно-правовой реальности. Знание методологии теории права и государства проявляется вполне рельефно еще и в том, что ее закономерности используют специальные отраслевые юридические науки, изучающие нормы и условия правового регулирований в определенной области государственной деятельности. Обогащение методологического багажа теории, в свою очередь, идет и за счет специальных и частных методик отраслевых дисциплин. Нечто подобное происходит и во взаимоотношениях теории с другими общественными науками. Здесь уже теория права и государства использует в качестве своего наиболее широкого методологического основания мировоззренческие закономерности философии, чтобы, отправляясь от них, дать ответы, например, на вопросы о происхождении, сущности и общественном назначении права в целом, или разрабатывает общие понятия: закон, законодательство, правовая норма, правовое регулирование и др. В свою очередь, теория делится результатами собственных исследований, научными данными, своими методическими находками, помогающими фундаментальным мировоззренческим общественным наукам с единых теоретико-методологических позиций осмысливать свой предмет изучения.</w:t>
      </w:r>
    </w:p>
    <w:p w:rsidR="002A18F5" w:rsidRDefault="002A18F5">
      <w:pPr>
        <w:spacing w:line="360" w:lineRule="auto"/>
        <w:ind w:firstLine="540"/>
        <w:jc w:val="both"/>
        <w:rPr>
          <w:sz w:val="28"/>
          <w:szCs w:val="28"/>
        </w:rPr>
      </w:pPr>
      <w:r>
        <w:rPr>
          <w:sz w:val="28"/>
          <w:szCs w:val="28"/>
        </w:rPr>
        <w:t xml:space="preserve">Значение подлинно научной методологии теоретической государственно-правовой науки, не подвергаемое сомнению вообще, в обычные времена, резко возрастает в периоды социально-политической напряженности, вызванной крупными общественными реформами, экономическим кризисом, национально-этническими конфликтами, неэффективностью государственного управления, обвальным ростом преступности. Глубочайшие изменения в принципах государственного устройства, в формах правления и государственного строительства, радикальные изменения в конституции и законодательстве, происходящие в России в связи с приватизацией и переходом на рыночные отношения, со всей остротой ставят перед юристами-теоретиками проблему объективно научной, освобожденной от пут гипертрофированной идеологизации и классового подхода методологии. И, по-видимому, не будет ошибкой сказать, что любые методы здесь могут быть приняты во внимание, кроме метода проб и ошибок. Сейчас обстоятельства заставляют думать, что социальное экспериментирование в области государственно-правового регулирования нашло широкое применение, хотя механизм использования подобного метода не всегда безупречен. Передовая методология, технология, «ноу-хау» — это резкий прогресс науки, неверная, отсталая методология— ее застой и стагнация. </w:t>
      </w:r>
    </w:p>
    <w:p w:rsidR="002A18F5" w:rsidRDefault="002A18F5">
      <w:pPr>
        <w:spacing w:line="360" w:lineRule="auto"/>
        <w:ind w:firstLine="540"/>
        <w:jc w:val="both"/>
        <w:rPr>
          <w:sz w:val="28"/>
          <w:szCs w:val="28"/>
        </w:rPr>
      </w:pPr>
      <w:r>
        <w:rPr>
          <w:sz w:val="28"/>
          <w:szCs w:val="28"/>
        </w:rPr>
        <w:t>В свою очередь, теория, лишь вооруженная адекватным методом познания, может выполнить стоящую перед ней задачу, создать подлинно научную картину предмета познания. Не существует непреодолимой китайской стены между предметом и методом. Более того, предмет может переходить в метод, средства решения научной задачи могут перевоплощаться в ее результаты и наоборот, система объективного знания может превращаться в методологию отраслевой научной дисциплины, а достигнутые передовые методологические рубежи — становиться исходным пунктом и базой строительства новой теоретико-познавательной конструкции. Подобно тому как в системе сообщающихся сосудов переливается жидкость, существует «перелив» онтологии как науки о сущем в гносеологию — теорию познания, изучающую источники, средства и условия истинности научного познания.</w:t>
      </w:r>
    </w:p>
    <w:p w:rsidR="002A18F5" w:rsidRDefault="002A18F5">
      <w:pPr>
        <w:spacing w:line="360" w:lineRule="auto"/>
        <w:ind w:firstLine="540"/>
        <w:jc w:val="both"/>
        <w:rPr>
          <w:sz w:val="28"/>
          <w:szCs w:val="28"/>
        </w:rPr>
      </w:pPr>
      <w:r>
        <w:rPr>
          <w:sz w:val="28"/>
          <w:szCs w:val="28"/>
        </w:rPr>
        <w:t>Любое открытое явление, закон науки («онтос» — «сущее») перерастает в принцип исследования, в способ мыслительных операций, в знание того («гносис» — «знание»), как добиться желаемого результата. Закон сохранения энергии или принцип верховенства закона являются одновременно составными частями предмета соответствующих областей знания и фундаментальными методологическими основаниями.</w:t>
      </w:r>
    </w:p>
    <w:p w:rsidR="002A18F5" w:rsidRDefault="002A18F5">
      <w:pPr>
        <w:spacing w:line="360" w:lineRule="auto"/>
        <w:ind w:firstLine="540"/>
        <w:jc w:val="both"/>
        <w:rPr>
          <w:sz w:val="28"/>
          <w:szCs w:val="28"/>
        </w:rPr>
      </w:pPr>
      <w:r>
        <w:rPr>
          <w:sz w:val="28"/>
          <w:szCs w:val="28"/>
        </w:rPr>
        <w:t>Теория и метод возникают одновременно, они генетически связаны, к ним предъявляются сходные требования: не только результат, но и путь к нему должен быть истинным. Изменение содержания теории требует совершенствования методов. Фр. Бэкон утверждал, что искусство открытия росло с самим открытием. Вместе с тем, будучи взаимосвязанными и взаимообусловленными, теория и метод не тождественны друг другу, не могут и не должны заменять и подменять друг друга.</w:t>
      </w:r>
    </w:p>
    <w:p w:rsidR="002A18F5" w:rsidRDefault="002A18F5">
      <w:pPr>
        <w:pStyle w:val="2"/>
        <w:spacing w:before="0" w:after="0" w:line="360" w:lineRule="auto"/>
        <w:rPr>
          <w:rFonts w:ascii="Times New Roman" w:hAnsi="Times New Roman" w:cs="Times New Roman"/>
        </w:rPr>
      </w:pPr>
      <w:bookmarkStart w:id="8" w:name="_Toc122687451"/>
      <w:r>
        <w:rPr>
          <w:rFonts w:ascii="Times New Roman" w:hAnsi="Times New Roman" w:cs="Times New Roman"/>
        </w:rPr>
        <w:t>2.2. Основные подходы в изучении права и государства</w:t>
      </w:r>
      <w:bookmarkEnd w:id="8"/>
    </w:p>
    <w:p w:rsidR="002A18F5" w:rsidRDefault="002A18F5">
      <w:pPr>
        <w:spacing w:line="360" w:lineRule="auto"/>
        <w:ind w:firstLine="540"/>
        <w:jc w:val="both"/>
        <w:rPr>
          <w:sz w:val="28"/>
          <w:szCs w:val="28"/>
        </w:rPr>
      </w:pPr>
      <w:r>
        <w:rPr>
          <w:sz w:val="28"/>
          <w:szCs w:val="28"/>
        </w:rPr>
        <w:t>Эмпирическое и рациональное могут рассматриваться в качестве важнейших основных подходов, двух основополагающих форм научного познания, а также структурных компонентов и уровней научного знания. В основе различения эмпирического и рационального (теоретического) лежит выделение в научном познании, в данном случае познании правовых и государственных явлений и процессов, эмпирических и теоретических исследований. Первое направлено непосредственно на объект и опирается на данные наблюдения и эксперимента, второе связано с совершенствованием и развитием понятийного аппарата государственно-правовой науки и имеет целью всестороннее познание объективной реальности в ее существенных связях и закономерностях. Оба подхода взаимосвязаны и предполагают друг друга. Эмпирический подход ориентирован на выявление новых данных наблюдений и эксперимента, он стимулирует развитие теоретического исследования, ставит перед ним новые задачи. Теоретический подход развивает и конкретизирует рациональное содержание науки, открывает новые перспективы, объясняет факты, обобщает и направляет эмпирические исследования.</w:t>
      </w:r>
    </w:p>
    <w:p w:rsidR="002A18F5" w:rsidRDefault="002A18F5">
      <w:pPr>
        <w:spacing w:line="360" w:lineRule="auto"/>
        <w:ind w:firstLine="540"/>
        <w:jc w:val="both"/>
        <w:rPr>
          <w:sz w:val="28"/>
          <w:szCs w:val="28"/>
        </w:rPr>
      </w:pPr>
      <w:r>
        <w:rPr>
          <w:sz w:val="28"/>
          <w:szCs w:val="28"/>
        </w:rPr>
        <w:t>Логический и исторический подходы связаны с восхождением науки от абстрактного к конкретному, они определяют порядок и последовательность выработки определений, понятий, категорий, составляющих содержание государственно-правовой теории. Логическое показывает степень понимания исторического, историческое лежит в основании логического. Гегель дал развернутое обоснование единства исторического и логического. Специфика предмета теории права и государства отдает предпочтение логическому подходу. Какой бы подход в изучении права и государства ни применялся, он необходимо учитывает принципиальную философскую мировоззренческую основу, лежащую в фундаменте любой науки. В познании существуют диалектический и метафизический принципы, материалистический и идеалистический методы, гностицизм и агностицизм, монизм, дуализм или плюрализм (в философском, а не в пропагандистском смысле слова).</w:t>
      </w:r>
    </w:p>
    <w:p w:rsidR="002A18F5" w:rsidRDefault="002A18F5">
      <w:pPr>
        <w:spacing w:line="360" w:lineRule="auto"/>
        <w:ind w:firstLine="540"/>
        <w:jc w:val="both"/>
        <w:rPr>
          <w:sz w:val="28"/>
          <w:szCs w:val="28"/>
        </w:rPr>
      </w:pPr>
      <w:r>
        <w:rPr>
          <w:sz w:val="28"/>
          <w:szCs w:val="28"/>
        </w:rPr>
        <w:t>Традиции академической и вузовской науки теории права и государства на протяжении ряда десятилетий в нашей стране связывали ее с развитием материалистического, исторического, диалектического направлений в его марксистско-ленинском понимании. Однако материализм, диалектика, историзм возникли еще на ранних этапах становления научного знания, последовательно разрабатывались учеными многих поколений и по логике дела должны присутствовать и на его современном этапе.</w:t>
      </w:r>
    </w:p>
    <w:p w:rsidR="002A18F5" w:rsidRDefault="002A18F5">
      <w:pPr>
        <w:spacing w:line="360" w:lineRule="auto"/>
        <w:ind w:firstLine="540"/>
        <w:jc w:val="both"/>
        <w:rPr>
          <w:sz w:val="28"/>
          <w:szCs w:val="28"/>
        </w:rPr>
      </w:pPr>
      <w:r>
        <w:rPr>
          <w:sz w:val="28"/>
          <w:szCs w:val="28"/>
        </w:rPr>
        <w:t>Гегель писал, что «...поступательное движение не должно быть понимаемо как течение от некоторого другого к некоторому другому. В абсолютном методе понятие сохраняется в своем инобытии, всеобщее — в своем обособлении, в суждении и реальности; на каждой ступени дальнейшего определения всеобщее поднимает выше всю массу своего предыдущего содержания и не только ничего не теряет вследствие своего диалектического поступательного движения, не только ничего не оставляет позади себя, но уносит с собой все приобретенное и обогащается и уплотняется внутри себя».</w:t>
      </w:r>
    </w:p>
    <w:p w:rsidR="002A18F5" w:rsidRDefault="002A18F5">
      <w:pPr>
        <w:spacing w:line="360" w:lineRule="auto"/>
        <w:ind w:firstLine="540"/>
        <w:jc w:val="both"/>
        <w:rPr>
          <w:sz w:val="28"/>
          <w:szCs w:val="28"/>
        </w:rPr>
      </w:pPr>
      <w:r>
        <w:rPr>
          <w:sz w:val="28"/>
          <w:szCs w:val="28"/>
        </w:rPr>
        <w:t>Философской (мировоззренческой) основой теории права и государства выступает диалектика — т. е. учение о наиболее общих закономерных связях, становлении и развитии бытия и познания. На этом учении строится метод творчески познающего мышления. Наиболее общими законами диалектики являются: переход количественных изменений в качественные (расширение и сужение сферы государственного социального страхования и социального обеспечения фактически способствуют изменению сущности государства); закон единства и борьбы противоположностей (развитие государства и права буквально пронизано этой борьбой, вытекающей из их существа и также внешней по отношению к ним); закон отрицания (в новой государственно-правовой системе всегда присутствуют элементы старой и зародыши новой системы). Законы диалектики находятся в неразрывной связи с логическими средствами познания, имеющими интегральное значение в исследовании правовых явлений и процессов. Например, анализ и синтез позволяют переходить от менее конкретных к более конкретным правовым реальностям. Посредством анализа единая правовая целостность делится на отдельные составные части (нормы права, правонарушения, юридические факты и т.д.), каждая из них детально рассматривается самостоятельно, а затем с помощью синтеза все части соединяются в мышлении во всем богатстве их специфики и восстановленном целостном единстве многообразного проявления правовой действительности.</w:t>
      </w:r>
    </w:p>
    <w:p w:rsidR="002A18F5" w:rsidRDefault="002A18F5">
      <w:pPr>
        <w:spacing w:line="360" w:lineRule="auto"/>
        <w:ind w:firstLine="540"/>
        <w:jc w:val="both"/>
        <w:rPr>
          <w:sz w:val="28"/>
          <w:szCs w:val="28"/>
        </w:rPr>
      </w:pPr>
      <w:r>
        <w:rPr>
          <w:sz w:val="28"/>
          <w:szCs w:val="28"/>
        </w:rPr>
        <w:t>В общей цепи познавательного процесса диалектика пользуется выработанными категориями как инструментами проникновения в природу изучаемого явления: качество и количество, форма и содержание, сущность и явление имеют для теории права и государства первостепенное значение.</w:t>
      </w:r>
    </w:p>
    <w:p w:rsidR="002A18F5" w:rsidRDefault="002A18F5">
      <w:pPr>
        <w:spacing w:line="360" w:lineRule="auto"/>
        <w:ind w:firstLine="540"/>
        <w:jc w:val="both"/>
        <w:rPr>
          <w:sz w:val="28"/>
          <w:szCs w:val="28"/>
        </w:rPr>
      </w:pPr>
      <w:r>
        <w:rPr>
          <w:sz w:val="28"/>
          <w:szCs w:val="28"/>
        </w:rPr>
        <w:t>Важнейшей категорией диалектики является материя, прежде всего для тех теоретиков-правоведов, которые стоят на материалистических позициях. Категория материи не обусловлена никакими предпосылками, а сама составляет исходную диалектическую платформу для развертывания всех остальных категорий. С ней неразрывно связаны основные формы существования материи: движение, пространство, время. Бесконечное многообразие форм материи позволяет вычленить тот или иной объект исследования, констатировать его бытие, раскрыть его свойства, установить различие и тождество. Основополагающее методологическое положение для теоретиков-правоведов и государствоведов, исповедующих материализм, — выделение из системы всеобщей связи явлений права и государства с экономическим базисом общества. Определяющая в конечном счете роль экономики, производство материальных благ не отрицают самой существенной зависимости права и государства от большого количества самых разнообразных надстроечных факторов: политики, морали, традиций, религии, культуры в целом. Временами и субъективные моменты, «человеческий фактор», например свойства характера или уровень менталитета законодателя, могут оказаться весьма существенными для формы проявления того или иного правового феномена или процесса, подвергавшийся в свое время жесткой критике идеалистический подход весьма уместен при исследовании проблем правового сознания и правовой культуры, «лечении» правового нигилизма и фетишизма, определении свободы воли и выбора, без чего невозможна констатация вины и предъявление обвинения и т.п.</w:t>
      </w:r>
    </w:p>
    <w:p w:rsidR="002A18F5" w:rsidRDefault="002A18F5">
      <w:pPr>
        <w:spacing w:line="360" w:lineRule="auto"/>
        <w:ind w:firstLine="540"/>
        <w:jc w:val="both"/>
        <w:rPr>
          <w:sz w:val="28"/>
          <w:szCs w:val="28"/>
        </w:rPr>
      </w:pPr>
      <w:r>
        <w:rPr>
          <w:sz w:val="28"/>
          <w:szCs w:val="28"/>
        </w:rPr>
        <w:t>В современном методологическом багаже содержится очень важный принцип — принцип историзма, подхода к действительности, не исключая действительность государственно-правовую, как изменяющемуся во времени, как внутренне закономерному, необходимому процессу развития. Принцип историзма был выдвинут впервые Дж.Б. Вико и другими ранними буржуазными теоретиками. Историзм сегодня рекомендует рассматривать право и государство не просто в развитии, а в последовательной смене одного исторического типа другим, как правило, более совершенным и прогрессивным, при этом ни один из исторических типов не может рассматриваться в качестве законченного образца.</w:t>
      </w:r>
    </w:p>
    <w:p w:rsidR="002A18F5" w:rsidRDefault="002A18F5">
      <w:pPr>
        <w:pStyle w:val="2"/>
        <w:spacing w:before="0" w:after="0" w:line="360" w:lineRule="auto"/>
        <w:rPr>
          <w:rFonts w:ascii="Times New Roman" w:hAnsi="Times New Roman" w:cs="Times New Roman"/>
        </w:rPr>
      </w:pPr>
      <w:bookmarkStart w:id="9" w:name="_Toc122687452"/>
      <w:r>
        <w:rPr>
          <w:rFonts w:ascii="Times New Roman" w:hAnsi="Times New Roman" w:cs="Times New Roman"/>
        </w:rPr>
        <w:t>2.3. Деидеологизация научного знания</w:t>
      </w:r>
      <w:bookmarkEnd w:id="9"/>
    </w:p>
    <w:p w:rsidR="002A18F5" w:rsidRDefault="002A18F5">
      <w:pPr>
        <w:spacing w:line="360" w:lineRule="auto"/>
        <w:ind w:firstLine="540"/>
        <w:jc w:val="both"/>
        <w:rPr>
          <w:sz w:val="28"/>
          <w:szCs w:val="28"/>
        </w:rPr>
      </w:pPr>
      <w:r>
        <w:rPr>
          <w:sz w:val="28"/>
          <w:szCs w:val="28"/>
        </w:rPr>
        <w:t>Одной из важнейших проблем методологии государственно-правовой теории является проблема деидеологизации. Кризисное состояние общественно-политической науки в целом не случайно отражает потерю методологических ориентиров и, в свою очередь, в немалой степени само обусловлено этим фактором. Проблема методологического обновления, вставшая перед политико-юридической наукой, требует от учебного процесса сугубо творческого и реалистического подхода, критической оценки достигнутого, внимательного и ответственного восприятия нового. Отвержение догматизма, ревизия наличного теоретического багажа предполагают конструктивность самих методологических предпосылок, взаимодействие в ряде случаев с теоретическими построениями оппонентов. Сама «логика дела» требует изменения «дела логики» и в современных условиях предписывает необходимость переосмысления привычных подходов, поиска адекватных исследовательских средств.</w:t>
      </w:r>
    </w:p>
    <w:p w:rsidR="002A18F5" w:rsidRDefault="002A18F5">
      <w:pPr>
        <w:spacing w:line="360" w:lineRule="auto"/>
        <w:ind w:firstLine="540"/>
        <w:jc w:val="both"/>
        <w:rPr>
          <w:sz w:val="28"/>
          <w:szCs w:val="28"/>
        </w:rPr>
      </w:pPr>
      <w:r>
        <w:rPr>
          <w:sz w:val="28"/>
          <w:szCs w:val="28"/>
        </w:rPr>
        <w:t>В течение длительного времени в государственно-правовых исследованиях господствовали исключительно классовый подход, сугубо идеологизированная точка зрения, чему способствовало пластическое, догматизированное отношение к наследию классиков. Так, цитируя К. Маркса и Ф. Энгельса из «Святого семейства», ограничивались ссылкой на то, что «идея» неизменно посрамляла себя, как только она отделялась от «интереса». Точка ставилась там, где авторы философско-критического труда продолжали свою мысль: «С другой стороны, нетрудно понять, что всякий массовый, добивающийся исторического признания «интерес», когда он впервые появляется на мировой сцене, далеко выходит в «идее», или «представлении», за свои действительные границы и легко себя смешивает с человеческим интересом вообще».</w:t>
      </w:r>
    </w:p>
    <w:p w:rsidR="002A18F5" w:rsidRDefault="002A18F5">
      <w:pPr>
        <w:spacing w:line="360" w:lineRule="auto"/>
        <w:ind w:firstLine="540"/>
        <w:jc w:val="both"/>
        <w:rPr>
          <w:sz w:val="28"/>
          <w:szCs w:val="28"/>
        </w:rPr>
      </w:pPr>
      <w:r>
        <w:rPr>
          <w:sz w:val="28"/>
          <w:szCs w:val="28"/>
        </w:rPr>
        <w:t xml:space="preserve">Подмеченный основоположниками «выход» классового интереса «за свои действительные границы» особенно виден в периоды радикальных социальных сдвигов, когда широкий, непредвзятый взгляд на проблему дает корректное решение» когда подход с воззрений общечеловеческих менее всего искажает социально-политическую картину, содержание высказанных идей. К сожалению, пренебрежение к классическому наследию или архипрагматическое манипулирование им становилось общепринятой практикой. Подобное случилось с методологическими принципами В.И. Ленина из популярной лекции «О государстве». Показательно и одновременно поучительно: забвение классовой позиции и ее непомерная эксплуатация одинаково неприемлемы. Выступая перед рабочими и. крестьянами, только приступившими к изучению права и государства, оратор подчеркивал, что «едва ли найдется другой вопрос, столь запутанный умышленно и неумышленно представителями буржуазной науки». Мысль, подсказанная устно, с трибуны, с элементами эмфазы, дидактики, применительно к конкретному составу аудитории и времени, впоследствии безосновательно раздувалась в академических трудах до </w:t>
      </w:r>
      <w:r>
        <w:rPr>
          <w:sz w:val="28"/>
          <w:szCs w:val="28"/>
          <w:lang w:val="en-US"/>
        </w:rPr>
        <w:t>nes</w:t>
      </w:r>
      <w:r>
        <w:rPr>
          <w:sz w:val="28"/>
          <w:szCs w:val="28"/>
        </w:rPr>
        <w:t xml:space="preserve"> </w:t>
      </w:r>
      <w:r>
        <w:rPr>
          <w:sz w:val="28"/>
          <w:szCs w:val="28"/>
          <w:lang w:val="en-US"/>
        </w:rPr>
        <w:t>plus</w:t>
      </w:r>
      <w:r>
        <w:rPr>
          <w:sz w:val="28"/>
          <w:szCs w:val="28"/>
        </w:rPr>
        <w:t xml:space="preserve"> </w:t>
      </w:r>
      <w:r>
        <w:rPr>
          <w:sz w:val="28"/>
          <w:szCs w:val="28"/>
          <w:lang w:val="en-US"/>
        </w:rPr>
        <w:t>ultra</w:t>
      </w:r>
      <w:r>
        <w:rPr>
          <w:sz w:val="28"/>
          <w:szCs w:val="28"/>
        </w:rPr>
        <w:t xml:space="preserve">. Во всяком случае, трудно представить дальше стоящий от истины «вывод», что вся домарксистская наука единственно занималась тем, что запутывала вопрос о государстве и праве. Можно спорить или соглашаться с тем, например, что методология не сводится к совокупности определенных методов, способов познания, а является цельным, внутренне единым аппаратом познания государственно-правовых и политико-идеологических явлений. Однако бесспорно, что видеть за партийностью и классовостью больше, чем один из приемов познания, специфический, </w:t>
      </w:r>
      <w:r>
        <w:rPr>
          <w:sz w:val="28"/>
          <w:szCs w:val="28"/>
          <w:lang w:val="en-US"/>
        </w:rPr>
        <w:t>ad</w:t>
      </w:r>
      <w:r>
        <w:rPr>
          <w:sz w:val="28"/>
          <w:szCs w:val="28"/>
        </w:rPr>
        <w:t xml:space="preserve"> </w:t>
      </w:r>
      <w:r>
        <w:rPr>
          <w:sz w:val="28"/>
          <w:szCs w:val="28"/>
          <w:lang w:val="en-US"/>
        </w:rPr>
        <w:t>hoc</w:t>
      </w:r>
      <w:r>
        <w:rPr>
          <w:sz w:val="28"/>
          <w:szCs w:val="28"/>
        </w:rPr>
        <w:t xml:space="preserve"> методологический подход и возводить его в универсальный принцип означает идеологизировать средства научного анализа, а значит, и его результаты. Идеологизированные позиции исследователя не давали в полной мере проследить историческую траекторию, причастность к духовным ориентациям прошлого. Монополизм, одномерность и однонаправленность средств анализа не учитывали противоречивую, двойственную сущность наблюдаемых явлений — права и государства. Содержание классового подхода постепенно составили идеологическая нетерпимость, закрытость. Многозначное, совокупно добываемое общественно-политическое значение искусственно делилось на «свое» и «чужое», причем последнее заранее обрекалось на ошибочность. Мыслитель, теоретик прошлого, получал право на существование в нашем сознании лишь в той мере и в том качестве, в каком упоминался классиками марксизма. Идеологизированный классовый подход «логично» приводил к заключению о том, что принципиальные вопросы о государстве и праве и его роли в классовом обществе домарксистская мысль не могла не только решить, но и правильно поставить. Как о высшей похвале в адрес домарксистских теоретиков писалось об «отдельных догадках», о той или иной «степени приближения домарксистских учений к научной интерпретации» государственно-правовых вопросов. Таким образом выстраивались своего рода идеологический рейтинг, лестница теоретических рангов и заслуг. Степень демократизма теорий определялась той ролью, которую отводил мыслитель трудящимся слоям гражданского населения, и потенциалом превосходства тенденций и целей угнетенного класса над проявлением общечеловеческих тенденций и целей. Смещение акцентов в методологии отражалось и на полярности ценностных ориентации. Например, гипертрофия идеологизированного взгляда вела к искажению представлений о выполнении «общих дел» государства, на что обращали внимание основоположники марксизма в ряде произведений. Считалось, что в конечном счете и эта функция государства направлена на защиту эксплуататоров. По этой же причине упор в характеристике государства (не исключая общенародного) делался на его классовой стороне. Государство как «машина угнетения» подавляло свою другую сторону — инструмент устранения противоречий, стабилизации общественных связей. Аналогичное положение складывалось и в отношении права: всемерное подчеркивание его императивно-классовой стороны как «возведенной в закон воли господствующего класса», по существу, отрицало рассмотрение его как средства согласования разнородных воль, как условие компромисса социальных интересов, как «меру свободы». Думается, что здесь к месту вспомнить о том, что диалектика — это и есть изучение противоречий в самой сущности предметов: не только явления преходящи, текучи, отделены условными гранями, но и сущности вещей тоже противоречивы.</w:t>
      </w:r>
    </w:p>
    <w:p w:rsidR="002A18F5" w:rsidRDefault="002A18F5">
      <w:pPr>
        <w:spacing w:line="360" w:lineRule="auto"/>
        <w:ind w:firstLine="540"/>
        <w:jc w:val="both"/>
        <w:rPr>
          <w:sz w:val="28"/>
          <w:szCs w:val="28"/>
        </w:rPr>
      </w:pPr>
      <w:r>
        <w:rPr>
          <w:sz w:val="28"/>
          <w:szCs w:val="28"/>
        </w:rPr>
        <w:t>В чем причины столь искаженной и гипертрофированной идеологизации (не путать с идеологией как системой взглядов и представлений, как жизненной позиции, которая всегда присутствует и должна присутствовать в мировоззренческой платформе теоретика)? Этих причин, очевидно, немало, одна из них — развитие вульгарного социологизма в 30-х гг. XX в. Его влияние на теоретическую юридическую науку приводило к одностороннему истолкованию положения о непосредственной (в лучшем случае с оговорками на словах) зависимости сознания от общественного бытия того или иного теоретика, от его классовой принадлежности.</w:t>
      </w:r>
    </w:p>
    <w:p w:rsidR="002A18F5" w:rsidRDefault="002A18F5">
      <w:pPr>
        <w:spacing w:line="360" w:lineRule="auto"/>
        <w:ind w:firstLine="540"/>
        <w:jc w:val="both"/>
        <w:rPr>
          <w:sz w:val="28"/>
          <w:szCs w:val="28"/>
        </w:rPr>
      </w:pPr>
      <w:r>
        <w:rPr>
          <w:sz w:val="28"/>
          <w:szCs w:val="28"/>
        </w:rPr>
        <w:t>Теоретические взгляды представлялись с этой точки зрения зашифрованными идиограммами общественных групп, борющихся между собой за места у власти. Естественно, авторам монографий того времени не оставалось ничего другого, как видеть свою цель в разоблачении теоретиков прошлого в качестве служителей господствующего класса. Вопреки подлинному смыслу распространенной формулы «бытие определяет сознание» вульгарный социологизм превращал сознание в лишенный социальности, стихийный продукт общественной среды. Вместо объективного научного критерия общечеловеческой ценности тех или иных взглядов в ход шли зауженные критерии коллективного опыта или классового интереса. Отсюда непонимание глубоких противоречий общественного прогресса и неравномерности развития мировой культуры, сложнейшего взаимодействия различных духовных сфер, схематизм, а подчас и отсутствие всякого чувства реальности. Между тем фундаментальная и по-настоящему академическая государствоведческая и правоведческая теория, использующая весь арсенал методологических средств, отрешенная от оков идеологизации и начетничества, может стать не только закономерным следствием, но и созидательным условием позитивного развития политико-правового процесса, выступить фактором единения и согласия общества, переживающего кризис.</w:t>
      </w:r>
    </w:p>
    <w:p w:rsidR="002A18F5" w:rsidRDefault="002A18F5">
      <w:pPr>
        <w:pStyle w:val="2"/>
        <w:spacing w:before="0" w:after="0" w:line="360" w:lineRule="auto"/>
        <w:rPr>
          <w:rFonts w:ascii="Times New Roman" w:hAnsi="Times New Roman" w:cs="Times New Roman"/>
        </w:rPr>
      </w:pPr>
      <w:bookmarkStart w:id="10" w:name="_Toc122687453"/>
      <w:r>
        <w:rPr>
          <w:rFonts w:ascii="Times New Roman" w:hAnsi="Times New Roman" w:cs="Times New Roman"/>
        </w:rPr>
        <w:t>2.4. Частные и специальные методы познания права и государства</w:t>
      </w:r>
      <w:bookmarkEnd w:id="10"/>
    </w:p>
    <w:p w:rsidR="002A18F5" w:rsidRDefault="002A18F5">
      <w:pPr>
        <w:spacing w:line="360" w:lineRule="auto"/>
        <w:ind w:firstLine="540"/>
        <w:jc w:val="both"/>
        <w:rPr>
          <w:sz w:val="28"/>
          <w:szCs w:val="28"/>
        </w:rPr>
      </w:pPr>
      <w:r>
        <w:rPr>
          <w:sz w:val="28"/>
          <w:szCs w:val="28"/>
        </w:rPr>
        <w:t>Взгляд на диалектический метод как на единственно научный способ познания порождал в недалеком прошлом известное пренебрежение к частным приемам конкретных наук. Сейчас все более становится очевидным то, что в процессе познания государственно-правовых явлений простого понимания основных положений диалектики недостаточно. Помимо знания общих законов и категорий диалектики важно и умелое владение общими и частными методами. Более того, требуется учитывать и случайности.</w:t>
      </w:r>
    </w:p>
    <w:p w:rsidR="002A18F5" w:rsidRDefault="002A18F5">
      <w:pPr>
        <w:spacing w:line="360" w:lineRule="auto"/>
        <w:ind w:firstLine="540"/>
        <w:jc w:val="both"/>
        <w:rPr>
          <w:sz w:val="28"/>
          <w:szCs w:val="28"/>
        </w:rPr>
      </w:pPr>
      <w:r>
        <w:rPr>
          <w:sz w:val="28"/>
          <w:szCs w:val="28"/>
        </w:rPr>
        <w:t>Хотя роль мировоззренческого философского основания огромна, оно не может, конечно, заменить общих методологических категорий и принципов, выработанных общей теорией права и государства. Бесспорно, что без общих научных понятий сущности, содержания и формы права, систематики законодательства и правовой системы в целом, без общих научных понятий нормотворчества, реализации права, его толкования, правоотношения, законности и правопорядка, правомерного поведения и юридической ответственности и т.п., а также категорий демократии, политической организации общества, государства, его сущности, содержания и формы, его механизма и функций, правотворческой и правоприменительной деятельности и т.д., в которых воплощены и сконцентрированы результаты абстрагирующей работы мышления, ни одна из отраслей юридической науки не может плодотворно разрабатывать вопросы своей специальной сферы знаний.</w:t>
      </w:r>
    </w:p>
    <w:p w:rsidR="002A18F5" w:rsidRDefault="002A18F5">
      <w:pPr>
        <w:spacing w:line="360" w:lineRule="auto"/>
        <w:ind w:firstLine="540"/>
        <w:jc w:val="both"/>
        <w:rPr>
          <w:sz w:val="28"/>
          <w:szCs w:val="28"/>
        </w:rPr>
      </w:pPr>
      <w:r>
        <w:rPr>
          <w:sz w:val="28"/>
          <w:szCs w:val="28"/>
        </w:rPr>
        <w:t xml:space="preserve">С одной стороны, это обусловлено тем, что в реальной правовой деятельности объективно существуют такие специфические закономерности развития правовых явлений, такие их связи и отношения, которые свойственны всем явлениям данного рода и без познания которых невозможно более или менее глубокое изучение предмета отраслевых юридических наук. С другой стороны, общие понятия, положения и определения науки лишь в том случае будут иметь практическое значение, если они связаны с конкретностью истины. Общие категории науки отнюдь не перечеркивают частных методов, а, наоборот, предполагают их. Специальные и частные методы в познании права и государства состоят в применении таких познавательных средств, которые пригодны лишь для изучения отдельных сторон, ограниченных и специфических областей государственно-правовой реальности Не имея в виду дать их исчерпывающую классификацию, укажем на такие методы, как, например, конкретно-социологический, сравнительно-правовой, формально-юридический, метод правового моделирования или использования судебной и административной статистики. Каждый из них приобретает характер специального (специфического), поскольку непосредственно связан со специфическими сторонами исследуемого объекта. </w:t>
      </w:r>
    </w:p>
    <w:p w:rsidR="002A18F5" w:rsidRDefault="002A18F5">
      <w:pPr>
        <w:spacing w:line="360" w:lineRule="auto"/>
        <w:ind w:firstLine="540"/>
        <w:jc w:val="both"/>
        <w:rPr>
          <w:sz w:val="28"/>
          <w:szCs w:val="28"/>
        </w:rPr>
      </w:pPr>
      <w:r>
        <w:rPr>
          <w:sz w:val="28"/>
          <w:szCs w:val="28"/>
        </w:rPr>
        <w:t>Конкретно-социологический метод может быть эффективно использован при изучении различных сфер деятельности правовых и государственно-политических институтов, результативности принимаемых ими решений, а также своевременности и надежности правового регулирований, и ли правовой охраны. Данный метод позволяет не только глубоко, с учетом запросов общественной практики подойти к решению многих традиционных государственно-правовых вопросов, но и поставить ряд новых проблем. Дело в том, что для процесса перехода крынку недостаточно лишь определить общие положения, принципы, особенности и тенденции развития права и государства. Необходимо знать, как именно действуют эти факторы в реальных отношениях, как обеспечить результативное функционирование государственно-правовой системы в целом и в рамках системы каждого из составляющих ее элементов.</w:t>
      </w:r>
    </w:p>
    <w:p w:rsidR="002A18F5" w:rsidRDefault="002A18F5">
      <w:pPr>
        <w:spacing w:line="360" w:lineRule="auto"/>
        <w:ind w:firstLine="540"/>
        <w:jc w:val="both"/>
        <w:rPr>
          <w:sz w:val="28"/>
          <w:szCs w:val="28"/>
        </w:rPr>
      </w:pPr>
      <w:r>
        <w:rPr>
          <w:sz w:val="28"/>
          <w:szCs w:val="28"/>
        </w:rPr>
        <w:t>Целый ряд приемов, такие, как наблюдение, анкетирование, интервьюирование, эксперимент и т.п., используются в рамках конкретно-социологического метода для поиска оптимальных вариантов правовых решений, разработки обоснованных прогнозов в области проведения социально-правовых реформ, в области контроля над преступностью, включая ее организованные и наиболее опасные формы. Метод требует, чтобы предлагаемые научные рекомендации основывались на обстоятельном изучении и учете всех социальных факторов, будь они благоприятными, положительными или отрицательными, препятствующими развитию, конкретно и всесторонне оценивали действенность, социальную значимость и последствия решений в области права и государства.</w:t>
      </w:r>
    </w:p>
    <w:p w:rsidR="002A18F5" w:rsidRDefault="002A18F5">
      <w:pPr>
        <w:spacing w:line="360" w:lineRule="auto"/>
        <w:ind w:firstLine="540"/>
        <w:jc w:val="both"/>
        <w:rPr>
          <w:sz w:val="28"/>
          <w:szCs w:val="28"/>
        </w:rPr>
      </w:pPr>
      <w:r>
        <w:rPr>
          <w:sz w:val="28"/>
          <w:szCs w:val="28"/>
        </w:rPr>
        <w:t>Сравнительно-правовой метод имеет важное значение в методологии государствоведения и правоведения. Реформирование и совершенствование государственно-политической и правовой практики невозможно без сопоставления сходных объектов познания, существующих одновременно или разделенных известным периодом времени. Сравнению могут быть подвергнуты государства или правовые системы различных исторических типов, различных стран и континентов, одной и той же страны на разных этапах ее существования, при этом для поиска истины необходимо анализировать количественные и качественные стороны объекта, теоретические и эмпирические его характеристики. Широкое внедрение сравнительно-правового метода исследований в государственно-правовую теорию может привести и приводит к появлению новых научных дисциплин, если в ходе таких исследований изучается определенная совокупность относительно самостоятельных закономерностей государственно-правовой сферы, не входящих непосредственно в предмет традиционных юридических наук.</w:t>
      </w:r>
    </w:p>
    <w:p w:rsidR="002A18F5" w:rsidRDefault="002A18F5">
      <w:pPr>
        <w:spacing w:line="360" w:lineRule="auto"/>
        <w:ind w:firstLine="540"/>
        <w:jc w:val="both"/>
        <w:rPr>
          <w:sz w:val="28"/>
          <w:szCs w:val="28"/>
        </w:rPr>
      </w:pPr>
      <w:r>
        <w:rPr>
          <w:sz w:val="28"/>
          <w:szCs w:val="28"/>
        </w:rPr>
        <w:t xml:space="preserve">Формально-юридический метод является традиционным, свойственным юридической науке, выходящим из ее природы. Уже в период средневековья сложились целые школы и направления (глоссаторы, постглоссаторы), развивавшие приемы толкования правовых норм и формального анализа действовавшего законодательства. Формально-юридическое рассмотрение государственно-правовых явлений в советской правовой науке не пользовалось особым расположением (известное: формально правильно, по существу издевательство), хотя для практики такой подход и был характерным. Недооценка, пренебрежительное отношение к указанному методу необоснованны: </w:t>
      </w:r>
      <w:r>
        <w:rPr>
          <w:sz w:val="28"/>
          <w:szCs w:val="28"/>
          <w:lang w:val="en-US"/>
        </w:rPr>
        <w:t>forma</w:t>
      </w:r>
      <w:r>
        <w:rPr>
          <w:sz w:val="28"/>
          <w:szCs w:val="28"/>
        </w:rPr>
        <w:t xml:space="preserve"> </w:t>
      </w:r>
      <w:r>
        <w:rPr>
          <w:sz w:val="28"/>
          <w:szCs w:val="28"/>
          <w:lang w:val="en-US"/>
        </w:rPr>
        <w:t>legalis</w:t>
      </w:r>
      <w:r>
        <w:rPr>
          <w:sz w:val="28"/>
          <w:szCs w:val="28"/>
        </w:rPr>
        <w:t xml:space="preserve">  — </w:t>
      </w:r>
      <w:r>
        <w:rPr>
          <w:sz w:val="28"/>
          <w:szCs w:val="28"/>
          <w:lang w:val="en-US"/>
        </w:rPr>
        <w:t>forma</w:t>
      </w:r>
      <w:r>
        <w:rPr>
          <w:sz w:val="28"/>
          <w:szCs w:val="28"/>
        </w:rPr>
        <w:t xml:space="preserve">  </w:t>
      </w:r>
      <w:r>
        <w:rPr>
          <w:sz w:val="28"/>
          <w:szCs w:val="28"/>
          <w:lang w:val="en-US"/>
        </w:rPr>
        <w:t>esseentalis</w:t>
      </w:r>
      <w:r>
        <w:rPr>
          <w:sz w:val="28"/>
          <w:szCs w:val="28"/>
        </w:rPr>
        <w:t>— юридическая форма есть существенная форма, считали древние. Формализм — неотъемлемое свойство права, формальный подход генетически выделил право из синкретического единства социальных регуляторов древности.</w:t>
      </w:r>
    </w:p>
    <w:p w:rsidR="002A18F5" w:rsidRDefault="002A18F5">
      <w:pPr>
        <w:spacing w:line="360" w:lineRule="auto"/>
        <w:ind w:firstLine="540"/>
        <w:jc w:val="both"/>
        <w:rPr>
          <w:sz w:val="28"/>
          <w:szCs w:val="28"/>
        </w:rPr>
      </w:pPr>
      <w:r>
        <w:rPr>
          <w:sz w:val="28"/>
          <w:szCs w:val="28"/>
        </w:rPr>
        <w:t>Формальный метод составляет обязательную, необходимую ступень в научном познании права и государства, ибо помогает описать, обобщить, классифицировать, систематизировать, передать полученное знание ясным, вполне определенным образом. Элементы формально-юридического метода можно обнаружить в других способах изучения права и государства, особенно таких формализованных, как правовое моделирование, математический или статистический и т.п. метод.</w:t>
      </w:r>
    </w:p>
    <w:p w:rsidR="002A18F5" w:rsidRDefault="002A18F5">
      <w:pPr>
        <w:spacing w:line="360" w:lineRule="auto"/>
        <w:ind w:firstLine="540"/>
        <w:jc w:val="both"/>
        <w:rPr>
          <w:sz w:val="28"/>
          <w:szCs w:val="28"/>
        </w:rPr>
      </w:pPr>
      <w:r>
        <w:rPr>
          <w:sz w:val="28"/>
          <w:szCs w:val="28"/>
        </w:rPr>
        <w:t>Анализ государственно-правовых объектов как сложных систем, противоречивых по характеру и многообразию протекающих в них процессов, требует применения целого комплекса, «пакета» методов, в том числе и тех, которые успешно применяются в других областях современного знания. Одним из таких методов выступает правовое моделирование, исходящее из идеи подобия, из предположения, что между различными объектами могут устанавливаться взаимно однозначные соответствия, так что, зная характеристики одного из них (модели), можно с достаточной определенностью судить о другом (об оригинале).</w:t>
      </w:r>
    </w:p>
    <w:p w:rsidR="002A18F5" w:rsidRDefault="002A18F5">
      <w:pPr>
        <w:spacing w:line="360" w:lineRule="auto"/>
        <w:ind w:firstLine="540"/>
        <w:jc w:val="both"/>
        <w:rPr>
          <w:sz w:val="28"/>
          <w:szCs w:val="28"/>
        </w:rPr>
      </w:pPr>
      <w:r>
        <w:rPr>
          <w:sz w:val="28"/>
          <w:szCs w:val="28"/>
        </w:rPr>
        <w:t>Усложнение и расширение предмета исследования, новые запросы практики вынуждают обращаться ко всем точным, надежным и строгим методам исследования, к которым относятся математические, математико-статистические, кибернетические и т.п. методики. Логико-математические и статистические методы являются достижением научно-технической революции, связаны с наличием в любых, включая право, государство, системах определенных статистических закономерностей, количественных показателей. Эти методы показали свою эффективность в конкретных исследованиях права и государства, но вызывают необходимость использования электронной техники, ускоряющей обработку трудоемкого и разнообразного количественного материала. Маттематическая вооруженность предполагает высокий уровень теоретических (логических) и исторических исследований государственно-правовых явлений и процессов, существенно дополняя, но не подменяя последние.</w:t>
      </w:r>
    </w:p>
    <w:p w:rsidR="002A18F5" w:rsidRDefault="002A18F5">
      <w:pPr>
        <w:pStyle w:val="1"/>
        <w:spacing w:before="0" w:after="0" w:line="360" w:lineRule="auto"/>
        <w:rPr>
          <w:rFonts w:ascii="Times New Roman" w:hAnsi="Times New Roman" w:cs="Times New Roman"/>
          <w:sz w:val="28"/>
          <w:szCs w:val="28"/>
        </w:rPr>
      </w:pPr>
      <w:r>
        <w:rPr>
          <w:rFonts w:ascii="Times New Roman" w:hAnsi="Times New Roman" w:cs="Times New Roman"/>
          <w:sz w:val="28"/>
          <w:szCs w:val="28"/>
        </w:rPr>
        <w:br w:type="page"/>
      </w:r>
      <w:bookmarkStart w:id="11" w:name="_Toc122687454"/>
      <w:r>
        <w:rPr>
          <w:rFonts w:ascii="Times New Roman" w:hAnsi="Times New Roman" w:cs="Times New Roman"/>
          <w:sz w:val="28"/>
          <w:szCs w:val="28"/>
        </w:rPr>
        <w:t>ЗАКЛЮЧЕНИЕ</w:t>
      </w:r>
      <w:bookmarkEnd w:id="11"/>
    </w:p>
    <w:p w:rsidR="002A18F5" w:rsidRDefault="002A18F5">
      <w:pPr>
        <w:spacing w:line="360" w:lineRule="auto"/>
        <w:ind w:firstLine="540"/>
        <w:jc w:val="both"/>
        <w:rPr>
          <w:sz w:val="28"/>
          <w:szCs w:val="28"/>
        </w:rPr>
      </w:pPr>
      <w:r>
        <w:rPr>
          <w:sz w:val="28"/>
          <w:szCs w:val="28"/>
        </w:rPr>
        <w:t>В заключении подведем основные итоги курсовой работы. Данная работа была посвящена изучению предмета и метода теории государства и права. На основании изученного материала можно сделать следующие выводы.</w:t>
      </w:r>
    </w:p>
    <w:p w:rsidR="002A18F5" w:rsidRDefault="002A18F5">
      <w:pPr>
        <w:spacing w:line="360" w:lineRule="auto"/>
        <w:ind w:firstLine="540"/>
        <w:jc w:val="both"/>
        <w:rPr>
          <w:sz w:val="28"/>
          <w:szCs w:val="28"/>
        </w:rPr>
      </w:pPr>
      <w:r>
        <w:rPr>
          <w:sz w:val="28"/>
          <w:szCs w:val="28"/>
        </w:rPr>
        <w:t>Сопоставление предмета теории права и государства с предметами других общественных и юридических наук позволяет не только дать содержательную характеристику данной науки, но и показать ее динамику. Изменение и преобразование предмета свидетельствует о ее непрекращающемся поиске. Здесь возникает проблема своеобразного противоречия между стабильностью и «чистотой» той науки, основы которой устоялись, составили арсенал проверенных принципов и понятий, вошедших в ее содержание. С другой стороны, сама жизнь выдвигает новые объекты познания и «убирает» привычное, но отжившее. Традиционная проблематика данной науки восполняется новыми направлениями исследования, уводящими подчас в сферу иных отраслей научного знания. Практика показывает, что интеграция, слияние, объединение различных наук в комплексном исследовании соответствующих объектов означает прогресс науки. Разумное расширение предмета теории права и государства отнюдь не «размывает» его, а значительно обогащает и укрепляет. Такое утверждение согласуется с известным положением о том, что право и государство невозможно понять из самих себя, что лишь за пределами предмета собственно теории права и государства — в сфере экономики, политики, общественного сознания и т.п., То есть «на стыке» с предметами других наук, — обнаруживается истинная сущность, назначение и роль права и государства в жизни общества. Подобный подход формирует научное мировоззрение юристов, коренным образом отличающееся от юридического мировоззрения. Последнее как раз и отличается тем, что игнорирует различие подходов в изучении права, рассматривает действительность через призму правовых понятий и норм и не учитывает, что сами эти нормы и критерии предопределены условиями общественной жизни. Ясно, что создание норм права — типичная проблема теории права и государства — немыслимо без детального знакомства с особенностями той или иной области социального регулирования, идет ли речь о покорении космоса, вопросах гражданства или режима водопользования. Характер нормотворчества определяется в значительной мере специфическими свойствами и признаками той предметной области, к которой оно применимо. Сама же предметная область выходит за пределы собственно права в сферу общественного бытия.</w:t>
      </w:r>
    </w:p>
    <w:p w:rsidR="002A18F5" w:rsidRDefault="002A18F5">
      <w:pPr>
        <w:spacing w:line="360" w:lineRule="auto"/>
        <w:ind w:firstLine="540"/>
        <w:jc w:val="both"/>
        <w:rPr>
          <w:sz w:val="28"/>
          <w:szCs w:val="28"/>
        </w:rPr>
      </w:pPr>
      <w:r>
        <w:rPr>
          <w:sz w:val="28"/>
          <w:szCs w:val="28"/>
        </w:rPr>
        <w:t>Предмет теории права и государства находится в теснейшей связи и взаимозависимости с методом их изучения. Если теория раскрывает природу, сущность и закономерности государственно-правовых явлений и процессов, то метод ориентирует и нацеливает на определенные познавательные подходы и действия для анализа и понимания этой природы, сущности, закономерностей. В основе метода лежит теория, без теории метод останется беспредметным, наука — бессодержательной.</w:t>
      </w:r>
    </w:p>
    <w:p w:rsidR="002A18F5" w:rsidRDefault="002A18F5">
      <w:pPr>
        <w:spacing w:line="360" w:lineRule="auto"/>
        <w:ind w:firstLine="540"/>
        <w:jc w:val="both"/>
        <w:rPr>
          <w:sz w:val="28"/>
          <w:szCs w:val="28"/>
        </w:rPr>
      </w:pPr>
      <w:r>
        <w:rPr>
          <w:sz w:val="28"/>
          <w:szCs w:val="28"/>
        </w:rPr>
        <w:t xml:space="preserve">Вне зависимости от того или иного подхода к теории права и государства последняя имеет под собой известное мировоззренческое философское основание, произрастает на его почве, воспринимает его как руководство к действию, как метод. Это основание вошло в определение. Кроме того, теория права и государства как фундаментальная юридическая наука интенсивно разрабатывает собственный общий метод анализа государственно-правовых явлений, свой особый, логически непротиворечивый комплекс исследовательских средств, выступающий методологическим фундаментом отраслевых и специальных юридических дисциплин. Этот компонент также представлен в определении. Наконец, специфика разнообразных форм проявлений государственных и правовых процессов и отношений требует специальных </w:t>
      </w:r>
      <w:r>
        <w:rPr>
          <w:sz w:val="28"/>
          <w:szCs w:val="28"/>
          <w:lang w:val="en-US"/>
        </w:rPr>
        <w:t>ad</w:t>
      </w:r>
      <w:r>
        <w:rPr>
          <w:sz w:val="28"/>
          <w:szCs w:val="28"/>
        </w:rPr>
        <w:t xml:space="preserve"> </w:t>
      </w:r>
      <w:r>
        <w:rPr>
          <w:sz w:val="28"/>
          <w:szCs w:val="28"/>
          <w:lang w:val="en-US"/>
        </w:rPr>
        <w:t>hoc</w:t>
      </w:r>
      <w:r>
        <w:rPr>
          <w:sz w:val="28"/>
          <w:szCs w:val="28"/>
        </w:rPr>
        <w:t xml:space="preserve"> методик, способов, приемов. Подобный инструментарий, отчасти заимствованный из отраслевого юридического знания и многократно доказавший свою плодотворность, также фигурирует в данном определении. Эффективность тех или иных исследовательских средств во многом зависит от избранного подхода в изучении права государства, а он может быть различным. Исторический мировой опыт государственно-правового развития, долголетние исследования государственно-правовых реалий то многих странах различными научными школами породили широкое разнообразие подходов в изучении права и государства. Многообразие политико-правовых доктрин (по содержанию, направленности, сущностным характеристикам и т.д.) может быть (тем не менее сведено к некоторым основным группам, или направлениям. Существуют теории (агностицизм), которые отвергают саму возможность познания права и государства. Если же стоять  на точке зрения познаваемости мира, признавать его объективность и способность человека достигать истины, то основное расхождение между различными методологическими школами сведется к водоразделу эмпирического и рационального, исторического и логического.</w:t>
      </w:r>
    </w:p>
    <w:p w:rsidR="002A18F5" w:rsidRDefault="002A18F5">
      <w:pPr>
        <w:spacing w:line="360" w:lineRule="auto"/>
        <w:ind w:firstLine="540"/>
        <w:jc w:val="both"/>
        <w:rPr>
          <w:sz w:val="28"/>
          <w:szCs w:val="28"/>
        </w:rPr>
      </w:pPr>
      <w:r>
        <w:rPr>
          <w:sz w:val="28"/>
          <w:szCs w:val="28"/>
        </w:rPr>
        <w:t>Итак, выбор конкретного метода, его приоритетное использование находятся в зависимости от предмета и задач исследования. Чаще всего системный метод позволяет изучать право, государство, политику как комплексный процесс, выявлять на общем фоне развития те или иные проявления, прослеживать их причинно-следственные связи. Взятый абстрактно, безотносительно к предмету, метод исследования едва ли принесет приращение знаний, но при умелом его выборе и использовании метод может рационализировать познавательную деятельность теоретика, обеспечить ее научную корректность и практическую результативность, он позволяет систематизировать и оценить накопленные фактические данные, сделать прогноз на будущее.</w:t>
      </w:r>
    </w:p>
    <w:p w:rsidR="002A18F5" w:rsidRDefault="002A18F5">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12" w:name="_Toc122687455"/>
      <w:r>
        <w:rPr>
          <w:rFonts w:ascii="Times New Roman" w:hAnsi="Times New Roman" w:cs="Times New Roman"/>
          <w:sz w:val="28"/>
          <w:szCs w:val="28"/>
        </w:rPr>
        <w:t>СПИСОК ЛИТЕРАТУРЫ</w:t>
      </w:r>
      <w:bookmarkEnd w:id="12"/>
    </w:p>
    <w:p w:rsidR="002A18F5" w:rsidRDefault="002A18F5">
      <w:pPr>
        <w:spacing w:line="360" w:lineRule="auto"/>
        <w:ind w:firstLine="540"/>
        <w:jc w:val="both"/>
        <w:rPr>
          <w:sz w:val="28"/>
          <w:szCs w:val="28"/>
        </w:rPr>
      </w:pPr>
    </w:p>
    <w:p w:rsidR="002A18F5" w:rsidRDefault="002A18F5">
      <w:pPr>
        <w:numPr>
          <w:ilvl w:val="0"/>
          <w:numId w:val="1"/>
        </w:numPr>
        <w:tabs>
          <w:tab w:val="clear" w:pos="720"/>
          <w:tab w:val="num" w:pos="360"/>
        </w:tabs>
        <w:spacing w:line="360" w:lineRule="auto"/>
        <w:ind w:left="0"/>
        <w:jc w:val="both"/>
        <w:rPr>
          <w:sz w:val="28"/>
          <w:szCs w:val="28"/>
        </w:rPr>
      </w:pPr>
      <w:r>
        <w:rPr>
          <w:sz w:val="28"/>
          <w:szCs w:val="28"/>
        </w:rPr>
        <w:t>Алексеев С.С. Государство и право. М.: Инфрам-М, 1996</w:t>
      </w:r>
    </w:p>
    <w:p w:rsidR="002A18F5" w:rsidRDefault="002A18F5">
      <w:pPr>
        <w:numPr>
          <w:ilvl w:val="0"/>
          <w:numId w:val="1"/>
        </w:numPr>
        <w:tabs>
          <w:tab w:val="clear" w:pos="720"/>
          <w:tab w:val="num" w:pos="360"/>
        </w:tabs>
        <w:spacing w:line="360" w:lineRule="auto"/>
        <w:ind w:left="0"/>
        <w:jc w:val="both"/>
        <w:rPr>
          <w:sz w:val="28"/>
          <w:szCs w:val="28"/>
        </w:rPr>
      </w:pPr>
      <w:r>
        <w:rPr>
          <w:sz w:val="28"/>
          <w:szCs w:val="28"/>
        </w:rPr>
        <w:t>Венгеров А.Б. Теория государства и права:  Учебник для юридических вузов. - М.: Новый Юрист, 1998</w:t>
      </w:r>
    </w:p>
    <w:p w:rsidR="002A18F5" w:rsidRDefault="002A18F5">
      <w:pPr>
        <w:numPr>
          <w:ilvl w:val="0"/>
          <w:numId w:val="1"/>
        </w:numPr>
        <w:tabs>
          <w:tab w:val="clear" w:pos="720"/>
          <w:tab w:val="num" w:pos="360"/>
        </w:tabs>
        <w:spacing w:line="360" w:lineRule="auto"/>
        <w:ind w:left="0"/>
        <w:jc w:val="both"/>
        <w:rPr>
          <w:sz w:val="28"/>
          <w:szCs w:val="28"/>
        </w:rPr>
      </w:pPr>
      <w:r>
        <w:rPr>
          <w:sz w:val="28"/>
          <w:szCs w:val="28"/>
        </w:rPr>
        <w:t>Клименко С.В., Чичерин А.Л. Основы государства и права, М: Теис, 1996</w:t>
      </w:r>
    </w:p>
    <w:p w:rsidR="002A18F5" w:rsidRDefault="002A18F5">
      <w:pPr>
        <w:numPr>
          <w:ilvl w:val="0"/>
          <w:numId w:val="1"/>
        </w:numPr>
        <w:tabs>
          <w:tab w:val="clear" w:pos="720"/>
          <w:tab w:val="num" w:pos="360"/>
        </w:tabs>
        <w:spacing w:line="360" w:lineRule="auto"/>
        <w:ind w:left="0"/>
        <w:jc w:val="both"/>
        <w:rPr>
          <w:sz w:val="28"/>
          <w:szCs w:val="28"/>
        </w:rPr>
      </w:pPr>
      <w:r>
        <w:rPr>
          <w:sz w:val="28"/>
          <w:szCs w:val="28"/>
        </w:rPr>
        <w:t>Комаров С.А. Общая теория государства и права в схемах и определениях. - М.: Юрайт, 1998</w:t>
      </w:r>
    </w:p>
    <w:p w:rsidR="002A18F5" w:rsidRDefault="002A18F5">
      <w:pPr>
        <w:numPr>
          <w:ilvl w:val="0"/>
          <w:numId w:val="1"/>
        </w:numPr>
        <w:tabs>
          <w:tab w:val="clear" w:pos="720"/>
          <w:tab w:val="num" w:pos="360"/>
        </w:tabs>
        <w:spacing w:line="360" w:lineRule="auto"/>
        <w:ind w:left="0"/>
        <w:jc w:val="both"/>
        <w:rPr>
          <w:sz w:val="28"/>
          <w:szCs w:val="28"/>
        </w:rPr>
      </w:pPr>
      <w:r>
        <w:rPr>
          <w:sz w:val="28"/>
          <w:szCs w:val="28"/>
        </w:rPr>
        <w:t>Теория государства и права. Курс лекций.Под ред. М.Н. Марченко. - М.: Зерцало, 1997</w:t>
      </w:r>
    </w:p>
    <w:p w:rsidR="002A18F5" w:rsidRDefault="002A18F5">
      <w:pPr>
        <w:numPr>
          <w:ilvl w:val="0"/>
          <w:numId w:val="1"/>
        </w:numPr>
        <w:tabs>
          <w:tab w:val="clear" w:pos="720"/>
          <w:tab w:val="num" w:pos="360"/>
        </w:tabs>
        <w:spacing w:line="360" w:lineRule="auto"/>
        <w:ind w:left="0"/>
        <w:jc w:val="both"/>
        <w:rPr>
          <w:sz w:val="28"/>
          <w:szCs w:val="28"/>
        </w:rPr>
      </w:pPr>
      <w:r>
        <w:rPr>
          <w:sz w:val="28"/>
          <w:szCs w:val="28"/>
        </w:rPr>
        <w:t>Теория государства и права.Под ред. А.И.Королева. СПб.: Юрист, 1997</w:t>
      </w:r>
    </w:p>
    <w:p w:rsidR="002A18F5" w:rsidRDefault="002A18F5">
      <w:pPr>
        <w:numPr>
          <w:ilvl w:val="0"/>
          <w:numId w:val="1"/>
        </w:numPr>
        <w:tabs>
          <w:tab w:val="clear" w:pos="720"/>
          <w:tab w:val="num" w:pos="360"/>
        </w:tabs>
        <w:spacing w:line="360" w:lineRule="auto"/>
        <w:ind w:left="0"/>
        <w:jc w:val="both"/>
        <w:rPr>
          <w:sz w:val="28"/>
          <w:szCs w:val="28"/>
        </w:rPr>
      </w:pPr>
      <w:r>
        <w:rPr>
          <w:sz w:val="28"/>
          <w:szCs w:val="28"/>
        </w:rPr>
        <w:t>Теория государства и права: Курс лекций в 2- х томах.Под ред. М.Н. Марченко – М.: Юридический колледж МГУ, 1995</w:t>
      </w:r>
    </w:p>
    <w:p w:rsidR="002A18F5" w:rsidRDefault="002A18F5">
      <w:pPr>
        <w:numPr>
          <w:ilvl w:val="0"/>
          <w:numId w:val="1"/>
        </w:numPr>
        <w:tabs>
          <w:tab w:val="clear" w:pos="720"/>
          <w:tab w:val="num" w:pos="360"/>
        </w:tabs>
        <w:spacing w:line="360" w:lineRule="auto"/>
        <w:ind w:left="0"/>
        <w:jc w:val="both"/>
        <w:rPr>
          <w:sz w:val="28"/>
          <w:szCs w:val="28"/>
        </w:rPr>
      </w:pPr>
      <w:r>
        <w:rPr>
          <w:sz w:val="28"/>
          <w:szCs w:val="28"/>
        </w:rPr>
        <w:t>Теория права и государства. Учебник.Под ред. проф. В.В. Лазарева. - М.: Новый Юрист, 1997</w:t>
      </w:r>
    </w:p>
    <w:p w:rsidR="002A18F5" w:rsidRDefault="002A18F5">
      <w:pPr>
        <w:numPr>
          <w:ilvl w:val="0"/>
          <w:numId w:val="1"/>
        </w:numPr>
        <w:tabs>
          <w:tab w:val="clear" w:pos="720"/>
          <w:tab w:val="num" w:pos="360"/>
        </w:tabs>
        <w:spacing w:line="360" w:lineRule="auto"/>
        <w:ind w:left="0"/>
        <w:jc w:val="both"/>
        <w:rPr>
          <w:sz w:val="28"/>
          <w:szCs w:val="28"/>
        </w:rPr>
      </w:pPr>
      <w:r>
        <w:rPr>
          <w:sz w:val="28"/>
          <w:szCs w:val="28"/>
        </w:rPr>
        <w:t>Теория права и государства: Учебник для вузов.Под ред. Профессора Г.Н. Манова – М.: БЕК, 1996</w:t>
      </w:r>
    </w:p>
    <w:p w:rsidR="002A18F5" w:rsidRDefault="002A18F5">
      <w:pPr>
        <w:numPr>
          <w:ilvl w:val="0"/>
          <w:numId w:val="1"/>
        </w:numPr>
        <w:tabs>
          <w:tab w:val="clear" w:pos="720"/>
          <w:tab w:val="num" w:pos="360"/>
        </w:tabs>
        <w:spacing w:line="360" w:lineRule="auto"/>
        <w:ind w:left="0"/>
        <w:jc w:val="both"/>
        <w:rPr>
          <w:sz w:val="28"/>
          <w:szCs w:val="28"/>
        </w:rPr>
      </w:pPr>
      <w:r>
        <w:rPr>
          <w:sz w:val="28"/>
          <w:szCs w:val="28"/>
        </w:rPr>
        <w:t>Хропанюк В.Н. Теория государства и права: Хрестоматия.Под ред. проф. Т.Н. Редько. - М.: Просвещение, 1998</w:t>
      </w:r>
      <w:bookmarkStart w:id="13" w:name="_GoBack"/>
      <w:bookmarkEnd w:id="13"/>
    </w:p>
    <w:sectPr w:rsidR="002A18F5">
      <w:footerReference w:type="default" r:id="rId8"/>
      <w:pgSz w:w="11906" w:h="16838"/>
      <w:pgMar w:top="719" w:right="746" w:bottom="719"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8F5" w:rsidRDefault="002A18F5">
      <w:r>
        <w:separator/>
      </w:r>
    </w:p>
  </w:endnote>
  <w:endnote w:type="continuationSeparator" w:id="0">
    <w:p w:rsidR="002A18F5" w:rsidRDefault="002A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8F5" w:rsidRDefault="00521FF9">
    <w:pPr>
      <w:pStyle w:val="a3"/>
      <w:framePr w:wrap="auto" w:vAnchor="text" w:hAnchor="margin" w:xAlign="right" w:y="1"/>
      <w:rPr>
        <w:rStyle w:val="a5"/>
      </w:rPr>
    </w:pPr>
    <w:r>
      <w:rPr>
        <w:rStyle w:val="a5"/>
        <w:noProof/>
      </w:rPr>
      <w:t>2</w:t>
    </w:r>
  </w:p>
  <w:p w:rsidR="002A18F5" w:rsidRDefault="002A18F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8F5" w:rsidRDefault="002A18F5">
      <w:r>
        <w:separator/>
      </w:r>
    </w:p>
  </w:footnote>
  <w:footnote w:type="continuationSeparator" w:id="0">
    <w:p w:rsidR="002A18F5" w:rsidRDefault="002A1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A5AD3"/>
    <w:multiLevelType w:val="hybridMultilevel"/>
    <w:tmpl w:val="29C855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FF9"/>
    <w:rsid w:val="002A18F5"/>
    <w:rsid w:val="00336729"/>
    <w:rsid w:val="00521FF9"/>
    <w:rsid w:val="00CB6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8374F88-D41C-4A9D-9869-AD450C01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kern w:val="32"/>
      <w:sz w:val="24"/>
      <w:szCs w:val="24"/>
    </w:rPr>
  </w:style>
  <w:style w:type="paragraph" w:styleId="1">
    <w:name w:val="heading 1"/>
    <w:basedOn w:val="a"/>
    <w:next w:val="a"/>
    <w:link w:val="10"/>
    <w:uiPriority w:val="99"/>
    <w:qFormat/>
    <w:pPr>
      <w:keepNext/>
      <w:spacing w:before="240" w:after="60"/>
      <w:outlineLvl w:val="0"/>
    </w:pPr>
    <w:rPr>
      <w:rFonts w:ascii="Arial" w:hAnsi="Arial" w:cs="Arial"/>
      <w:b/>
      <w:bCs/>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kern w:val="32"/>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kern w:val="32"/>
      <w:sz w:val="24"/>
      <w:szCs w:val="24"/>
    </w:rPr>
  </w:style>
  <w:style w:type="character" w:styleId="a5">
    <w:name w:val="page number"/>
    <w:uiPriority w:val="99"/>
  </w:style>
  <w:style w:type="paragraph" w:styleId="11">
    <w:name w:val="toc 1"/>
    <w:basedOn w:val="a"/>
    <w:next w:val="a"/>
    <w:autoRedefine/>
    <w:uiPriority w:val="99"/>
    <w:pPr>
      <w:spacing w:before="120" w:after="120"/>
    </w:pPr>
    <w:rPr>
      <w:b/>
      <w:bCs/>
      <w:caps/>
      <w:sz w:val="20"/>
      <w:szCs w:val="20"/>
    </w:rPr>
  </w:style>
  <w:style w:type="paragraph" w:styleId="21">
    <w:name w:val="toc 2"/>
    <w:basedOn w:val="a"/>
    <w:next w:val="a"/>
    <w:autoRedefine/>
    <w:uiPriority w:val="99"/>
    <w:pPr>
      <w:ind w:left="240"/>
    </w:pPr>
    <w:rPr>
      <w:smallCaps/>
      <w:sz w:val="20"/>
      <w:szCs w:val="20"/>
    </w:rPr>
  </w:style>
  <w:style w:type="paragraph" w:styleId="3">
    <w:name w:val="toc 3"/>
    <w:basedOn w:val="a"/>
    <w:next w:val="a"/>
    <w:autoRedefine/>
    <w:uiPriority w:val="99"/>
    <w:pPr>
      <w:ind w:left="480"/>
    </w:pPr>
    <w:rPr>
      <w:i/>
      <w:iCs/>
      <w:sz w:val="20"/>
      <w:szCs w:val="20"/>
    </w:rPr>
  </w:style>
  <w:style w:type="paragraph" w:styleId="4">
    <w:name w:val="toc 4"/>
    <w:basedOn w:val="a"/>
    <w:next w:val="a"/>
    <w:autoRedefine/>
    <w:uiPriority w:val="99"/>
    <w:pPr>
      <w:ind w:left="720"/>
    </w:pPr>
    <w:rPr>
      <w:sz w:val="18"/>
      <w:szCs w:val="18"/>
    </w:rPr>
  </w:style>
  <w:style w:type="paragraph" w:styleId="5">
    <w:name w:val="toc 5"/>
    <w:basedOn w:val="a"/>
    <w:next w:val="a"/>
    <w:autoRedefine/>
    <w:uiPriority w:val="99"/>
    <w:pPr>
      <w:ind w:left="960"/>
    </w:pPr>
    <w:rPr>
      <w:sz w:val="18"/>
      <w:szCs w:val="18"/>
    </w:rPr>
  </w:style>
  <w:style w:type="paragraph" w:styleId="6">
    <w:name w:val="toc 6"/>
    <w:basedOn w:val="a"/>
    <w:next w:val="a"/>
    <w:autoRedefine/>
    <w:uiPriority w:val="99"/>
    <w:pPr>
      <w:ind w:left="1200"/>
    </w:pPr>
    <w:rPr>
      <w:sz w:val="18"/>
      <w:szCs w:val="18"/>
    </w:rPr>
  </w:style>
  <w:style w:type="paragraph" w:styleId="7">
    <w:name w:val="toc 7"/>
    <w:basedOn w:val="a"/>
    <w:next w:val="a"/>
    <w:autoRedefine/>
    <w:uiPriority w:val="99"/>
    <w:pPr>
      <w:ind w:left="1440"/>
    </w:pPr>
    <w:rPr>
      <w:sz w:val="18"/>
      <w:szCs w:val="18"/>
    </w:rPr>
  </w:style>
  <w:style w:type="paragraph" w:styleId="8">
    <w:name w:val="toc 8"/>
    <w:basedOn w:val="a"/>
    <w:next w:val="a"/>
    <w:autoRedefine/>
    <w:uiPriority w:val="99"/>
    <w:pPr>
      <w:ind w:left="1680"/>
    </w:pPr>
    <w:rPr>
      <w:sz w:val="18"/>
      <w:szCs w:val="18"/>
    </w:rPr>
  </w:style>
  <w:style w:type="paragraph" w:styleId="9">
    <w:name w:val="toc 9"/>
    <w:basedOn w:val="a"/>
    <w:next w:val="a"/>
    <w:autoRedefine/>
    <w:uiPriority w:val="99"/>
    <w:pPr>
      <w:ind w:left="1920"/>
    </w:pPr>
    <w:rPr>
      <w:sz w:val="18"/>
      <w:szCs w:val="18"/>
    </w:rPr>
  </w:style>
  <w:style w:type="character" w:styleId="a6">
    <w:name w:val="Hyperlink"/>
    <w:uiPriority w:val="99"/>
    <w:rPr>
      <w:color w:val="0000FF"/>
      <w:u w:val="single"/>
    </w:rPr>
  </w:style>
  <w:style w:type="paragraph" w:styleId="a7">
    <w:name w:val="Balloon Text"/>
    <w:basedOn w:val="a"/>
    <w:link w:val="a8"/>
    <w:uiPriority w:val="99"/>
    <w:rPr>
      <w:rFonts w:ascii="Tahoma" w:hAnsi="Tahoma" w:cs="Tahoma"/>
      <w:sz w:val="16"/>
      <w:szCs w:val="16"/>
    </w:rPr>
  </w:style>
  <w:style w:type="character" w:customStyle="1" w:styleId="a8">
    <w:name w:val="Текст выноски Знак"/>
    <w:link w:val="a7"/>
    <w:uiPriority w:val="99"/>
    <w:semiHidden/>
    <w:rPr>
      <w:rFonts w:ascii="Tahoma" w:hAnsi="Tahoma" w:cs="Tahoma"/>
      <w:kern w:val="32"/>
      <w:sz w:val="16"/>
      <w:szCs w:val="16"/>
    </w:rPr>
  </w:style>
  <w:style w:type="paragraph" w:styleId="a9">
    <w:name w:val="Document Map"/>
    <w:basedOn w:val="a"/>
    <w:link w:val="aa"/>
    <w:uiPriority w:val="99"/>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kern w:val="3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10508</Words>
  <Characters>59901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lpstr>
    </vt:vector>
  </TitlesOfParts>
  <Company>ASTU</Company>
  <LinksUpToDate>false</LinksUpToDate>
  <CharactersWithSpaces>70269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Администратор</dc:creator>
  <cp:keywords/>
  <dc:description/>
  <cp:lastModifiedBy>admin</cp:lastModifiedBy>
  <cp:revision>2</cp:revision>
  <cp:lastPrinted>2007-02-28T12:58:00Z</cp:lastPrinted>
  <dcterms:created xsi:type="dcterms:W3CDTF">2014-03-07T00:56:00Z</dcterms:created>
  <dcterms:modified xsi:type="dcterms:W3CDTF">2014-03-07T00:56:00Z</dcterms:modified>
</cp:coreProperties>
</file>