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ED" w:rsidRDefault="00EE5CED" w:rsidP="008D199D">
      <w:pPr>
        <w:pStyle w:val="a8"/>
        <w:ind w:firstLine="708"/>
        <w:jc w:val="center"/>
        <w:rPr>
          <w:sz w:val="20"/>
          <w:szCs w:val="20"/>
        </w:rPr>
      </w:pPr>
    </w:p>
    <w:p w:rsidR="008D199D" w:rsidRPr="00EB15C0" w:rsidRDefault="008D199D" w:rsidP="008D199D">
      <w:pPr>
        <w:pStyle w:val="a8"/>
        <w:ind w:firstLine="708"/>
        <w:jc w:val="center"/>
        <w:rPr>
          <w:sz w:val="20"/>
          <w:szCs w:val="20"/>
        </w:rPr>
      </w:pPr>
      <w:r w:rsidRPr="00EB15C0">
        <w:rPr>
          <w:sz w:val="20"/>
          <w:szCs w:val="20"/>
        </w:rPr>
        <w:t>Министерство Внутренних дел Российской Федерации</w:t>
      </w:r>
    </w:p>
    <w:p w:rsidR="008D199D" w:rsidRPr="00EB15C0" w:rsidRDefault="008D199D" w:rsidP="008D199D">
      <w:pPr>
        <w:pStyle w:val="a8"/>
        <w:ind w:firstLine="708"/>
        <w:jc w:val="center"/>
        <w:rPr>
          <w:sz w:val="20"/>
          <w:szCs w:val="20"/>
        </w:rPr>
      </w:pPr>
      <w:r w:rsidRPr="00EB15C0">
        <w:rPr>
          <w:sz w:val="20"/>
          <w:szCs w:val="20"/>
        </w:rPr>
        <w:t>Уральский юридический институт.</w:t>
      </w:r>
    </w:p>
    <w:p w:rsidR="008D199D" w:rsidRPr="00BB14F7" w:rsidRDefault="008D199D" w:rsidP="008D199D">
      <w:pPr>
        <w:pStyle w:val="a8"/>
        <w:ind w:firstLine="708"/>
        <w:jc w:val="center"/>
        <w:rPr>
          <w:sz w:val="20"/>
          <w:szCs w:val="20"/>
        </w:rPr>
      </w:pPr>
      <w:r w:rsidRPr="00EB15C0">
        <w:rPr>
          <w:sz w:val="20"/>
          <w:szCs w:val="20"/>
        </w:rPr>
        <w:t>Кафедра</w:t>
      </w:r>
      <w:r w:rsidRPr="00BB14F7">
        <w:rPr>
          <w:sz w:val="20"/>
          <w:szCs w:val="20"/>
        </w:rPr>
        <w:t xml:space="preserve"> криминологии и </w:t>
      </w:r>
      <w:r w:rsidR="00BB14F7" w:rsidRPr="00BB14F7">
        <w:rPr>
          <w:sz w:val="20"/>
          <w:szCs w:val="20"/>
        </w:rPr>
        <w:t xml:space="preserve">уголовно – исполнительного </w:t>
      </w:r>
      <w:r w:rsidR="00BB14F7">
        <w:rPr>
          <w:sz w:val="20"/>
          <w:szCs w:val="20"/>
        </w:rPr>
        <w:t>права</w:t>
      </w:r>
    </w:p>
    <w:p w:rsidR="008D199D" w:rsidRPr="00EB15C0" w:rsidRDefault="008D199D" w:rsidP="008D199D">
      <w:pPr>
        <w:pStyle w:val="a8"/>
        <w:spacing w:line="360" w:lineRule="auto"/>
        <w:ind w:firstLine="708"/>
        <w:jc w:val="center"/>
        <w:rPr>
          <w:b/>
          <w:sz w:val="22"/>
          <w:szCs w:val="22"/>
        </w:rPr>
      </w:pPr>
    </w:p>
    <w:p w:rsidR="008D199D" w:rsidRPr="00EB15C0" w:rsidRDefault="008D199D" w:rsidP="008D199D">
      <w:pPr>
        <w:pStyle w:val="a8"/>
        <w:spacing w:line="360" w:lineRule="auto"/>
        <w:ind w:firstLine="708"/>
        <w:jc w:val="center"/>
        <w:rPr>
          <w:b/>
          <w:sz w:val="36"/>
          <w:szCs w:val="36"/>
        </w:rPr>
      </w:pPr>
      <w:r w:rsidRPr="00EB15C0">
        <w:rPr>
          <w:b/>
          <w:sz w:val="36"/>
          <w:szCs w:val="36"/>
        </w:rPr>
        <w:t>Курсовая работа</w:t>
      </w:r>
    </w:p>
    <w:p w:rsidR="008D199D" w:rsidRPr="00EB15C0" w:rsidRDefault="008D199D" w:rsidP="008D199D">
      <w:pPr>
        <w:pStyle w:val="a8"/>
        <w:spacing w:line="360" w:lineRule="auto"/>
        <w:ind w:firstLine="708"/>
        <w:jc w:val="center"/>
        <w:rPr>
          <w:b/>
          <w:sz w:val="32"/>
          <w:szCs w:val="32"/>
        </w:rPr>
      </w:pPr>
      <w:r w:rsidRPr="00EB15C0">
        <w:rPr>
          <w:b/>
          <w:sz w:val="32"/>
          <w:szCs w:val="32"/>
        </w:rPr>
        <w:t xml:space="preserve">по криминологии </w:t>
      </w:r>
    </w:p>
    <w:p w:rsidR="008D199D" w:rsidRPr="00EB15C0" w:rsidRDefault="008D199D" w:rsidP="008D199D">
      <w:pPr>
        <w:pStyle w:val="a8"/>
        <w:spacing w:line="360" w:lineRule="auto"/>
        <w:jc w:val="center"/>
        <w:rPr>
          <w:sz w:val="32"/>
          <w:szCs w:val="32"/>
        </w:rPr>
      </w:pPr>
      <w:r w:rsidRPr="00EB15C0">
        <w:rPr>
          <w:sz w:val="32"/>
          <w:szCs w:val="32"/>
        </w:rPr>
        <w:t>тема:</w:t>
      </w:r>
    </w:p>
    <w:p w:rsidR="008D199D" w:rsidRPr="00EB15C0" w:rsidRDefault="008D199D" w:rsidP="008D199D">
      <w:pPr>
        <w:pStyle w:val="a8"/>
        <w:spacing w:line="360" w:lineRule="auto"/>
        <w:ind w:firstLine="708"/>
        <w:jc w:val="center"/>
        <w:rPr>
          <w:b/>
          <w:sz w:val="32"/>
          <w:szCs w:val="32"/>
        </w:rPr>
      </w:pPr>
      <w:r w:rsidRPr="00EB15C0">
        <w:rPr>
          <w:b/>
          <w:sz w:val="32"/>
          <w:szCs w:val="32"/>
        </w:rPr>
        <w:t xml:space="preserve">Предупреждение преступности несовершеннолетних и </w:t>
      </w:r>
    </w:p>
    <w:p w:rsidR="008D199D" w:rsidRPr="00EB15C0" w:rsidRDefault="008D199D" w:rsidP="008D199D">
      <w:pPr>
        <w:pStyle w:val="a8"/>
        <w:spacing w:line="360" w:lineRule="auto"/>
        <w:ind w:firstLine="708"/>
        <w:jc w:val="center"/>
        <w:rPr>
          <w:b/>
          <w:sz w:val="32"/>
          <w:szCs w:val="32"/>
        </w:rPr>
      </w:pPr>
      <w:r w:rsidRPr="00EB15C0">
        <w:rPr>
          <w:b/>
          <w:sz w:val="32"/>
          <w:szCs w:val="32"/>
        </w:rPr>
        <w:t>молодежи</w:t>
      </w:r>
    </w:p>
    <w:p w:rsidR="008D199D" w:rsidRPr="00EB15C0" w:rsidRDefault="008D199D" w:rsidP="008D199D">
      <w:pPr>
        <w:pStyle w:val="a8"/>
        <w:ind w:firstLine="708"/>
        <w:rPr>
          <w:b/>
          <w:sz w:val="28"/>
          <w:szCs w:val="28"/>
        </w:rPr>
      </w:pPr>
      <w:r w:rsidRPr="00EB15C0">
        <w:rPr>
          <w:b/>
          <w:sz w:val="28"/>
          <w:szCs w:val="28"/>
        </w:rPr>
        <w:t>Выполнил:</w:t>
      </w:r>
    </w:p>
    <w:p w:rsidR="008D199D" w:rsidRPr="00EB15C0" w:rsidRDefault="008D199D" w:rsidP="008D199D">
      <w:pPr>
        <w:pStyle w:val="a8"/>
        <w:ind w:firstLine="708"/>
        <w:rPr>
          <w:sz w:val="28"/>
          <w:szCs w:val="28"/>
        </w:rPr>
      </w:pPr>
      <w:r w:rsidRPr="00EB15C0">
        <w:rPr>
          <w:sz w:val="28"/>
          <w:szCs w:val="28"/>
        </w:rPr>
        <w:t>Курсант 305 учебной группы</w:t>
      </w:r>
    </w:p>
    <w:p w:rsidR="008D199D" w:rsidRPr="00EB15C0" w:rsidRDefault="008D199D" w:rsidP="008D199D">
      <w:pPr>
        <w:pStyle w:val="a8"/>
        <w:ind w:firstLine="708"/>
        <w:rPr>
          <w:sz w:val="28"/>
          <w:szCs w:val="28"/>
        </w:rPr>
      </w:pPr>
      <w:r w:rsidRPr="00EB15C0">
        <w:rPr>
          <w:sz w:val="28"/>
          <w:szCs w:val="28"/>
        </w:rPr>
        <w:t xml:space="preserve">Рядовой милиции </w:t>
      </w:r>
    </w:p>
    <w:p w:rsidR="008D199D" w:rsidRPr="00EB15C0" w:rsidRDefault="008D199D" w:rsidP="008D199D">
      <w:pPr>
        <w:pStyle w:val="a8"/>
        <w:ind w:firstLine="708"/>
        <w:rPr>
          <w:sz w:val="28"/>
          <w:szCs w:val="28"/>
        </w:rPr>
      </w:pPr>
      <w:r w:rsidRPr="00EB15C0">
        <w:rPr>
          <w:sz w:val="28"/>
          <w:szCs w:val="28"/>
        </w:rPr>
        <w:t>Макарова Анна Аркадьевна.</w:t>
      </w:r>
    </w:p>
    <w:p w:rsidR="008D199D" w:rsidRPr="00EB15C0" w:rsidRDefault="008D199D" w:rsidP="008D199D">
      <w:pPr>
        <w:pStyle w:val="a8"/>
        <w:ind w:firstLine="708"/>
        <w:rPr>
          <w:b/>
          <w:sz w:val="28"/>
          <w:szCs w:val="28"/>
        </w:rPr>
      </w:pPr>
      <w:r w:rsidRPr="00EB15C0">
        <w:rPr>
          <w:b/>
          <w:sz w:val="28"/>
          <w:szCs w:val="28"/>
        </w:rPr>
        <w:t>Научный руководитель:</w:t>
      </w:r>
    </w:p>
    <w:p w:rsidR="008D199D" w:rsidRPr="00EB15C0" w:rsidRDefault="008D199D" w:rsidP="008D199D">
      <w:pPr>
        <w:pStyle w:val="a8"/>
        <w:ind w:firstLine="708"/>
        <w:rPr>
          <w:sz w:val="28"/>
          <w:szCs w:val="28"/>
        </w:rPr>
      </w:pPr>
      <w:r w:rsidRPr="00EB15C0">
        <w:rPr>
          <w:sz w:val="28"/>
          <w:szCs w:val="28"/>
        </w:rPr>
        <w:t xml:space="preserve">Начальник кафедры криминологии </w:t>
      </w:r>
    </w:p>
    <w:p w:rsidR="008D199D" w:rsidRPr="00EB15C0" w:rsidRDefault="008D199D" w:rsidP="008D199D">
      <w:pPr>
        <w:pStyle w:val="a8"/>
        <w:ind w:firstLine="708"/>
        <w:rPr>
          <w:sz w:val="28"/>
          <w:szCs w:val="28"/>
        </w:rPr>
      </w:pPr>
      <w:r w:rsidRPr="00EB15C0">
        <w:rPr>
          <w:sz w:val="28"/>
          <w:szCs w:val="28"/>
        </w:rPr>
        <w:t xml:space="preserve">и </w:t>
      </w:r>
      <w:r w:rsidR="00BB14F7">
        <w:rPr>
          <w:sz w:val="28"/>
          <w:szCs w:val="28"/>
        </w:rPr>
        <w:t>уголовно – исполнительного права</w:t>
      </w:r>
    </w:p>
    <w:p w:rsidR="008D199D" w:rsidRPr="00EB15C0" w:rsidRDefault="008D199D" w:rsidP="008D199D">
      <w:pPr>
        <w:pStyle w:val="a8"/>
        <w:ind w:firstLine="708"/>
        <w:rPr>
          <w:sz w:val="28"/>
          <w:szCs w:val="28"/>
        </w:rPr>
      </w:pPr>
      <w:r w:rsidRPr="00EB15C0">
        <w:rPr>
          <w:sz w:val="28"/>
          <w:szCs w:val="28"/>
        </w:rPr>
        <w:t>Майор милиции</w:t>
      </w:r>
    </w:p>
    <w:p w:rsidR="008D199D" w:rsidRPr="00EB15C0" w:rsidRDefault="008D199D" w:rsidP="008D199D">
      <w:pPr>
        <w:pStyle w:val="a8"/>
        <w:ind w:left="720"/>
        <w:rPr>
          <w:sz w:val="28"/>
          <w:szCs w:val="28"/>
        </w:rPr>
      </w:pPr>
      <w:r w:rsidRPr="00EB15C0">
        <w:rPr>
          <w:sz w:val="28"/>
          <w:szCs w:val="28"/>
        </w:rPr>
        <w:t>Голубых Никита Владимирович</w:t>
      </w:r>
    </w:p>
    <w:p w:rsidR="008D199D" w:rsidRPr="00EB15C0" w:rsidRDefault="008D199D" w:rsidP="008D199D">
      <w:pPr>
        <w:pStyle w:val="a8"/>
        <w:ind w:left="720"/>
        <w:rPr>
          <w:b/>
          <w:sz w:val="28"/>
          <w:szCs w:val="28"/>
        </w:rPr>
      </w:pPr>
      <w:r w:rsidRPr="00EB15C0">
        <w:rPr>
          <w:b/>
          <w:sz w:val="28"/>
          <w:szCs w:val="28"/>
        </w:rPr>
        <w:t>Дата защиты:</w:t>
      </w:r>
    </w:p>
    <w:p w:rsidR="008D199D" w:rsidRPr="00EB15C0" w:rsidRDefault="008D199D" w:rsidP="008D199D">
      <w:pPr>
        <w:pStyle w:val="a8"/>
        <w:rPr>
          <w:b/>
          <w:sz w:val="28"/>
          <w:szCs w:val="28"/>
        </w:rPr>
      </w:pPr>
      <w:r w:rsidRPr="00EB15C0">
        <w:rPr>
          <w:b/>
          <w:sz w:val="28"/>
          <w:szCs w:val="28"/>
        </w:rPr>
        <w:t xml:space="preserve">          Оценка:</w:t>
      </w:r>
    </w:p>
    <w:p w:rsidR="008D199D" w:rsidRPr="00EB15C0" w:rsidRDefault="008D199D" w:rsidP="008D199D">
      <w:pPr>
        <w:pStyle w:val="a8"/>
        <w:ind w:firstLine="708"/>
        <w:rPr>
          <w:sz w:val="28"/>
          <w:szCs w:val="28"/>
        </w:rPr>
      </w:pPr>
      <w:r w:rsidRPr="00EB15C0">
        <w:rPr>
          <w:sz w:val="28"/>
          <w:szCs w:val="28"/>
        </w:rPr>
        <w:t>(Подпись научного руководителя)</w:t>
      </w:r>
    </w:p>
    <w:p w:rsidR="008D199D" w:rsidRPr="00EB15C0" w:rsidRDefault="008D199D" w:rsidP="008D199D">
      <w:pPr>
        <w:pStyle w:val="a8"/>
        <w:ind w:firstLine="708"/>
        <w:jc w:val="center"/>
        <w:rPr>
          <w:sz w:val="28"/>
          <w:szCs w:val="28"/>
        </w:rPr>
      </w:pPr>
    </w:p>
    <w:p w:rsidR="008D199D" w:rsidRPr="00EB15C0" w:rsidRDefault="008D199D" w:rsidP="008D199D">
      <w:pPr>
        <w:pStyle w:val="a8"/>
        <w:ind w:firstLine="708"/>
        <w:jc w:val="center"/>
        <w:rPr>
          <w:sz w:val="28"/>
          <w:szCs w:val="28"/>
        </w:rPr>
      </w:pPr>
      <w:r w:rsidRPr="00EB15C0">
        <w:rPr>
          <w:sz w:val="28"/>
          <w:szCs w:val="28"/>
        </w:rPr>
        <w:t>Екатеринбург, 2008.</w:t>
      </w:r>
    </w:p>
    <w:p w:rsidR="008D199D" w:rsidRPr="00EB15C0" w:rsidRDefault="008D199D" w:rsidP="000F1E49">
      <w:pPr>
        <w:pStyle w:val="j"/>
        <w:jc w:val="center"/>
        <w:rPr>
          <w:b/>
          <w:sz w:val="28"/>
          <w:szCs w:val="28"/>
        </w:rPr>
      </w:pPr>
    </w:p>
    <w:p w:rsidR="00EB15C0" w:rsidRPr="00EB15C0" w:rsidRDefault="00EB15C0" w:rsidP="000F1E49">
      <w:pPr>
        <w:pStyle w:val="j"/>
        <w:jc w:val="center"/>
        <w:rPr>
          <w:b/>
          <w:sz w:val="28"/>
          <w:szCs w:val="28"/>
        </w:rPr>
      </w:pPr>
      <w:r w:rsidRPr="00EB15C0">
        <w:rPr>
          <w:b/>
          <w:sz w:val="28"/>
          <w:szCs w:val="28"/>
        </w:rPr>
        <w:lastRenderedPageBreak/>
        <w:t>Содержание</w:t>
      </w:r>
    </w:p>
    <w:p w:rsidR="00EB15C0" w:rsidRPr="00EB15C0" w:rsidRDefault="00EB15C0" w:rsidP="000F1E49">
      <w:pPr>
        <w:pStyle w:val="j"/>
        <w:jc w:val="center"/>
        <w:rPr>
          <w:b/>
          <w:sz w:val="28"/>
          <w:szCs w:val="28"/>
        </w:rPr>
      </w:pPr>
    </w:p>
    <w:p w:rsidR="00EB15C0" w:rsidRPr="00EB15C0" w:rsidRDefault="00EB15C0" w:rsidP="00EB15C0">
      <w:pPr>
        <w:pStyle w:val="j"/>
        <w:jc w:val="both"/>
        <w:rPr>
          <w:sz w:val="28"/>
          <w:szCs w:val="28"/>
        </w:rPr>
      </w:pPr>
      <w:r w:rsidRPr="00EB15C0">
        <w:rPr>
          <w:sz w:val="28"/>
          <w:szCs w:val="28"/>
        </w:rPr>
        <w:t>Введение</w:t>
      </w:r>
      <w:r w:rsidR="00AF2727">
        <w:rPr>
          <w:sz w:val="28"/>
          <w:szCs w:val="28"/>
        </w:rPr>
        <w:t>…………………………………………………………………………………...3</w:t>
      </w:r>
    </w:p>
    <w:p w:rsidR="00EB15C0" w:rsidRPr="00EB15C0" w:rsidRDefault="00EB15C0" w:rsidP="00EB15C0">
      <w:pPr>
        <w:pStyle w:val="j"/>
        <w:spacing w:line="360" w:lineRule="auto"/>
        <w:rPr>
          <w:sz w:val="28"/>
          <w:szCs w:val="28"/>
        </w:rPr>
      </w:pPr>
      <w:r w:rsidRPr="00EB15C0">
        <w:rPr>
          <w:sz w:val="28"/>
          <w:szCs w:val="28"/>
        </w:rPr>
        <w:t>Глава 1. Криминологическая характеристика преступности несовершеннолетних и м</w:t>
      </w:r>
      <w:r w:rsidR="00AF2727">
        <w:rPr>
          <w:sz w:val="28"/>
          <w:szCs w:val="28"/>
        </w:rPr>
        <w:t>олодёжи…………………………………………………………………………………..5</w:t>
      </w:r>
    </w:p>
    <w:p w:rsidR="00EB15C0" w:rsidRPr="00EB15C0" w:rsidRDefault="00EB15C0" w:rsidP="00EB15C0">
      <w:pPr>
        <w:pStyle w:val="j"/>
        <w:spacing w:line="360" w:lineRule="auto"/>
        <w:rPr>
          <w:sz w:val="28"/>
          <w:szCs w:val="28"/>
        </w:rPr>
      </w:pPr>
      <w:r w:rsidRPr="00EB15C0">
        <w:rPr>
          <w:sz w:val="28"/>
          <w:szCs w:val="28"/>
        </w:rPr>
        <w:t>1.1 Понятие преступности несовершеннолетних</w:t>
      </w:r>
      <w:r w:rsidR="00AF2727">
        <w:rPr>
          <w:sz w:val="28"/>
          <w:szCs w:val="28"/>
        </w:rPr>
        <w:t>……………………………………….5</w:t>
      </w:r>
    </w:p>
    <w:p w:rsidR="00EB15C0" w:rsidRPr="00EB15C0" w:rsidRDefault="00EB15C0" w:rsidP="00EB15C0">
      <w:pPr>
        <w:pStyle w:val="j"/>
        <w:numPr>
          <w:ilvl w:val="1"/>
          <w:numId w:val="10"/>
        </w:numPr>
        <w:spacing w:line="360" w:lineRule="auto"/>
        <w:rPr>
          <w:sz w:val="28"/>
          <w:szCs w:val="28"/>
        </w:rPr>
      </w:pPr>
      <w:r w:rsidRPr="00EB15C0">
        <w:rPr>
          <w:sz w:val="28"/>
          <w:szCs w:val="28"/>
        </w:rPr>
        <w:t xml:space="preserve"> Криминологическая характеристика личности несовершеннолетних правонарушителей и преступников, их классификация и типология</w:t>
      </w:r>
      <w:r w:rsidR="00AF2727">
        <w:rPr>
          <w:sz w:val="28"/>
          <w:szCs w:val="28"/>
        </w:rPr>
        <w:t>…………….10</w:t>
      </w:r>
    </w:p>
    <w:p w:rsidR="00EB15C0" w:rsidRPr="00EB15C0" w:rsidRDefault="00EB15C0" w:rsidP="00EB15C0">
      <w:pPr>
        <w:pStyle w:val="j"/>
        <w:numPr>
          <w:ilvl w:val="1"/>
          <w:numId w:val="10"/>
        </w:numPr>
        <w:spacing w:line="360" w:lineRule="auto"/>
        <w:rPr>
          <w:sz w:val="28"/>
          <w:szCs w:val="28"/>
        </w:rPr>
      </w:pPr>
      <w:r w:rsidRPr="00EB15C0">
        <w:rPr>
          <w:sz w:val="28"/>
          <w:szCs w:val="28"/>
        </w:rPr>
        <w:t xml:space="preserve"> Причины и условия правонарушений и преступности несовершеннолетних</w:t>
      </w:r>
      <w:r w:rsidR="00AF2727">
        <w:rPr>
          <w:sz w:val="28"/>
          <w:szCs w:val="28"/>
        </w:rPr>
        <w:t>.......16</w:t>
      </w:r>
    </w:p>
    <w:p w:rsidR="00EB15C0" w:rsidRPr="00EB15C0" w:rsidRDefault="00EB15C0" w:rsidP="00EB15C0">
      <w:pPr>
        <w:pStyle w:val="j"/>
        <w:spacing w:line="360" w:lineRule="auto"/>
        <w:rPr>
          <w:sz w:val="28"/>
          <w:szCs w:val="28"/>
        </w:rPr>
      </w:pPr>
      <w:r w:rsidRPr="00EB15C0">
        <w:rPr>
          <w:sz w:val="28"/>
          <w:szCs w:val="28"/>
        </w:rPr>
        <w:t>Глава 2. Предупреждение преступност</w:t>
      </w:r>
      <w:r w:rsidR="00AF2727">
        <w:rPr>
          <w:sz w:val="28"/>
          <w:szCs w:val="28"/>
        </w:rPr>
        <w:t>и несовершеннолетних и молодёжи………..26</w:t>
      </w:r>
    </w:p>
    <w:p w:rsidR="00EB15C0" w:rsidRPr="00EB15C0" w:rsidRDefault="00EB15C0" w:rsidP="00EB15C0">
      <w:pPr>
        <w:pStyle w:val="j"/>
        <w:spacing w:line="360" w:lineRule="auto"/>
        <w:rPr>
          <w:sz w:val="28"/>
          <w:szCs w:val="28"/>
        </w:rPr>
      </w:pPr>
      <w:r w:rsidRPr="00EB15C0">
        <w:rPr>
          <w:sz w:val="28"/>
          <w:szCs w:val="28"/>
        </w:rPr>
        <w:t>2.1. Классификация мер профилактики</w:t>
      </w:r>
      <w:r w:rsidR="00AF2727">
        <w:rPr>
          <w:sz w:val="28"/>
          <w:szCs w:val="28"/>
        </w:rPr>
        <w:t>………………………………………………...26</w:t>
      </w:r>
    </w:p>
    <w:p w:rsidR="00EB15C0" w:rsidRPr="00EB15C0" w:rsidRDefault="00EB15C0" w:rsidP="00EB15C0">
      <w:pPr>
        <w:pStyle w:val="j"/>
        <w:spacing w:line="360" w:lineRule="auto"/>
        <w:rPr>
          <w:sz w:val="28"/>
          <w:szCs w:val="28"/>
        </w:rPr>
      </w:pPr>
      <w:r w:rsidRPr="00EB15C0">
        <w:rPr>
          <w:sz w:val="28"/>
          <w:szCs w:val="28"/>
        </w:rPr>
        <w:t>2.2. Субъекты профилактики</w:t>
      </w:r>
      <w:r w:rsidR="00AF2727">
        <w:rPr>
          <w:sz w:val="28"/>
          <w:szCs w:val="28"/>
        </w:rPr>
        <w:t>……………………………………………………………29</w:t>
      </w:r>
    </w:p>
    <w:p w:rsidR="00EB15C0" w:rsidRPr="00EB15C0" w:rsidRDefault="00EB15C0" w:rsidP="00EB15C0">
      <w:pPr>
        <w:pStyle w:val="j"/>
        <w:spacing w:line="360" w:lineRule="auto"/>
        <w:rPr>
          <w:sz w:val="28"/>
          <w:szCs w:val="28"/>
        </w:rPr>
      </w:pPr>
      <w:r w:rsidRPr="00EB15C0">
        <w:rPr>
          <w:sz w:val="28"/>
          <w:szCs w:val="28"/>
        </w:rPr>
        <w:t>Глава 3. Анализ статистики</w:t>
      </w:r>
      <w:r w:rsidR="00AF2727">
        <w:rPr>
          <w:sz w:val="28"/>
          <w:szCs w:val="28"/>
        </w:rPr>
        <w:t>……………………………………………………………..31</w:t>
      </w:r>
    </w:p>
    <w:p w:rsidR="00EB15C0" w:rsidRPr="00EB15C0" w:rsidRDefault="00EB15C0" w:rsidP="00EB15C0">
      <w:pPr>
        <w:pStyle w:val="j"/>
        <w:spacing w:line="360" w:lineRule="auto"/>
        <w:rPr>
          <w:sz w:val="28"/>
          <w:szCs w:val="28"/>
        </w:rPr>
      </w:pPr>
      <w:r w:rsidRPr="00EB15C0">
        <w:rPr>
          <w:sz w:val="28"/>
          <w:szCs w:val="28"/>
        </w:rPr>
        <w:t>Заключение</w:t>
      </w:r>
      <w:r w:rsidR="00AF2727">
        <w:rPr>
          <w:sz w:val="28"/>
          <w:szCs w:val="28"/>
        </w:rPr>
        <w:t>……………………………………………………………………………….36</w:t>
      </w:r>
    </w:p>
    <w:p w:rsidR="00EB15C0" w:rsidRPr="00EB15C0" w:rsidRDefault="00EB15C0" w:rsidP="00EB15C0">
      <w:pPr>
        <w:pStyle w:val="j"/>
        <w:spacing w:line="360" w:lineRule="auto"/>
        <w:rPr>
          <w:sz w:val="28"/>
          <w:szCs w:val="28"/>
        </w:rPr>
      </w:pPr>
      <w:r w:rsidRPr="00EB15C0">
        <w:rPr>
          <w:sz w:val="28"/>
          <w:szCs w:val="28"/>
        </w:rPr>
        <w:t>Список использованной литературы</w:t>
      </w:r>
      <w:r w:rsidR="00AF2727">
        <w:rPr>
          <w:sz w:val="28"/>
          <w:szCs w:val="28"/>
        </w:rPr>
        <w:t>…………………………………………………...37</w:t>
      </w:r>
    </w:p>
    <w:p w:rsidR="00EB15C0" w:rsidRPr="00EB15C0" w:rsidRDefault="00EB15C0" w:rsidP="00EB15C0">
      <w:pPr>
        <w:pStyle w:val="j"/>
        <w:spacing w:line="360" w:lineRule="auto"/>
        <w:rPr>
          <w:sz w:val="28"/>
          <w:szCs w:val="28"/>
        </w:rPr>
      </w:pPr>
      <w:r w:rsidRPr="00EB15C0">
        <w:rPr>
          <w:sz w:val="28"/>
          <w:szCs w:val="28"/>
        </w:rPr>
        <w:t>Приложение</w:t>
      </w:r>
      <w:r w:rsidR="00AF2727">
        <w:rPr>
          <w:sz w:val="28"/>
          <w:szCs w:val="28"/>
        </w:rPr>
        <w:t>………………………………………………………………………………39</w:t>
      </w:r>
    </w:p>
    <w:p w:rsidR="00EB15C0" w:rsidRPr="00EB15C0" w:rsidRDefault="00EB15C0" w:rsidP="00EB15C0">
      <w:pPr>
        <w:pStyle w:val="j"/>
        <w:spacing w:line="360" w:lineRule="auto"/>
        <w:rPr>
          <w:b/>
          <w:sz w:val="28"/>
          <w:szCs w:val="28"/>
        </w:rPr>
      </w:pPr>
    </w:p>
    <w:p w:rsidR="00EB15C0" w:rsidRPr="00EB15C0" w:rsidRDefault="00EB15C0" w:rsidP="00EB15C0">
      <w:pPr>
        <w:pStyle w:val="j"/>
        <w:jc w:val="both"/>
        <w:rPr>
          <w:b/>
          <w:sz w:val="28"/>
          <w:szCs w:val="28"/>
        </w:rPr>
      </w:pPr>
    </w:p>
    <w:p w:rsidR="00EB15C0" w:rsidRPr="00EB15C0" w:rsidRDefault="00EB15C0" w:rsidP="000F1E49">
      <w:pPr>
        <w:pStyle w:val="j"/>
        <w:jc w:val="center"/>
        <w:rPr>
          <w:b/>
          <w:sz w:val="28"/>
          <w:szCs w:val="28"/>
        </w:rPr>
      </w:pPr>
    </w:p>
    <w:p w:rsidR="00EB15C0" w:rsidRPr="00EB15C0" w:rsidRDefault="00EB15C0" w:rsidP="000F1E49">
      <w:pPr>
        <w:pStyle w:val="j"/>
        <w:jc w:val="center"/>
        <w:rPr>
          <w:b/>
          <w:sz w:val="28"/>
          <w:szCs w:val="28"/>
        </w:rPr>
      </w:pPr>
    </w:p>
    <w:p w:rsidR="00EB15C0" w:rsidRPr="00EB15C0" w:rsidRDefault="00EB15C0" w:rsidP="00EB15C0">
      <w:pPr>
        <w:pStyle w:val="j"/>
        <w:jc w:val="center"/>
        <w:rPr>
          <w:b/>
          <w:sz w:val="28"/>
          <w:szCs w:val="28"/>
        </w:rPr>
      </w:pPr>
    </w:p>
    <w:p w:rsidR="00EB15C0" w:rsidRPr="00EB15C0" w:rsidRDefault="00EB15C0" w:rsidP="00EB15C0">
      <w:pPr>
        <w:pStyle w:val="j"/>
        <w:jc w:val="center"/>
        <w:rPr>
          <w:b/>
          <w:sz w:val="28"/>
          <w:szCs w:val="28"/>
        </w:rPr>
      </w:pPr>
    </w:p>
    <w:p w:rsidR="00EB15C0" w:rsidRPr="00EB15C0" w:rsidRDefault="00EB15C0" w:rsidP="00AF2727">
      <w:pPr>
        <w:pStyle w:val="j"/>
        <w:rPr>
          <w:b/>
          <w:sz w:val="28"/>
          <w:szCs w:val="28"/>
        </w:rPr>
      </w:pPr>
    </w:p>
    <w:p w:rsidR="00A87486" w:rsidRPr="00EB15C0" w:rsidRDefault="00A87486" w:rsidP="00EB15C0">
      <w:pPr>
        <w:pStyle w:val="j"/>
        <w:jc w:val="center"/>
        <w:rPr>
          <w:b/>
          <w:sz w:val="28"/>
          <w:szCs w:val="28"/>
        </w:rPr>
      </w:pPr>
      <w:r w:rsidRPr="00EB15C0">
        <w:rPr>
          <w:b/>
          <w:sz w:val="28"/>
          <w:szCs w:val="28"/>
        </w:rPr>
        <w:t>Введение</w:t>
      </w:r>
    </w:p>
    <w:p w:rsidR="000F1E49" w:rsidRPr="00EB15C0" w:rsidRDefault="00A87486" w:rsidP="000F1E49">
      <w:pPr>
        <w:pStyle w:val="j"/>
        <w:spacing w:line="360" w:lineRule="auto"/>
        <w:ind w:firstLine="709"/>
        <w:jc w:val="both"/>
        <w:rPr>
          <w:sz w:val="28"/>
          <w:szCs w:val="28"/>
        </w:rPr>
      </w:pPr>
      <w:r w:rsidRPr="00EB15C0">
        <w:rPr>
          <w:sz w:val="28"/>
          <w:szCs w:val="28"/>
        </w:rPr>
        <w:t xml:space="preserve">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 Необходимость скорейшего решения этой задачи обусловлена не только тем, что в стране продолжает сохраняться достаточно сложная криминогенная обстановка, но, прежде всего тем, что в сферы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число их неуклонно растет. Преступность молодеет и принимает устойчивый рецидивный характер. А такая криминализация молодежной среды лишает общество перспектив установления в скором будущем социального равновесия и благополучия. </w:t>
      </w:r>
    </w:p>
    <w:p w:rsidR="00A87486" w:rsidRPr="00EB15C0" w:rsidRDefault="00A87486" w:rsidP="000F1E49">
      <w:pPr>
        <w:pStyle w:val="j"/>
        <w:spacing w:line="360" w:lineRule="auto"/>
        <w:ind w:firstLine="709"/>
        <w:jc w:val="both"/>
        <w:rPr>
          <w:sz w:val="28"/>
          <w:szCs w:val="28"/>
        </w:rPr>
      </w:pPr>
      <w:r w:rsidRPr="00EB15C0">
        <w:rPr>
          <w:sz w:val="28"/>
          <w:szCs w:val="28"/>
        </w:rPr>
        <w:t xml:space="preserve">Следует отметить, что предупреждение преступлений и правонарушений молодёжи является проблемой не только нашего времени: её корни уходят в </w:t>
      </w:r>
      <w:r w:rsidRPr="00EB15C0">
        <w:rPr>
          <w:sz w:val="28"/>
          <w:szCs w:val="28"/>
          <w:lang w:val="en-US"/>
        </w:rPr>
        <w:t>XVII</w:t>
      </w:r>
      <w:r w:rsidRPr="00EB15C0">
        <w:rPr>
          <w:sz w:val="28"/>
          <w:szCs w:val="28"/>
        </w:rPr>
        <w:t xml:space="preserve"> век, когда стали предприниматься первые шаги к воспитанию и перевоспитан</w:t>
      </w:r>
      <w:r w:rsidR="000F1E49" w:rsidRPr="00EB15C0">
        <w:rPr>
          <w:sz w:val="28"/>
          <w:szCs w:val="28"/>
        </w:rPr>
        <w:t>ию нравственно-испорченных детей.</w:t>
      </w:r>
    </w:p>
    <w:p w:rsidR="0061758B" w:rsidRPr="00EB15C0" w:rsidRDefault="0061758B" w:rsidP="000F1E49">
      <w:pPr>
        <w:pStyle w:val="j"/>
        <w:spacing w:line="360" w:lineRule="auto"/>
        <w:ind w:firstLine="709"/>
        <w:jc w:val="both"/>
        <w:rPr>
          <w:sz w:val="28"/>
          <w:szCs w:val="28"/>
        </w:rPr>
      </w:pPr>
      <w:r w:rsidRPr="00EB15C0">
        <w:rPr>
          <w:sz w:val="28"/>
          <w:szCs w:val="28"/>
        </w:rPr>
        <w:t>Наряду с экономическим, демографическим, экологическим, политическим, криминогенный фактор стал важной доминантой в характеристике нестабильности социальной действительности, что выражается в искажении и даже противостоянии социализирующего влияния семьи общественным требованиям и нормам, наличием конфликтной ситуации между подростком и обществом, а это в свою очередь усиливает воспроизводство негативных социальных стереотипов.</w:t>
      </w:r>
    </w:p>
    <w:p w:rsidR="008D199D" w:rsidRPr="00EB15C0" w:rsidRDefault="0061758B" w:rsidP="000F1E49">
      <w:pPr>
        <w:pStyle w:val="j"/>
        <w:spacing w:line="360" w:lineRule="auto"/>
        <w:ind w:firstLine="709"/>
        <w:jc w:val="both"/>
        <w:rPr>
          <w:sz w:val="28"/>
          <w:szCs w:val="28"/>
        </w:rPr>
      </w:pPr>
      <w:r w:rsidRPr="00EB15C0">
        <w:rPr>
          <w:sz w:val="28"/>
          <w:szCs w:val="28"/>
        </w:rPr>
        <w:t>Цель</w:t>
      </w:r>
      <w:r w:rsidR="000F1E49" w:rsidRPr="00EB15C0">
        <w:rPr>
          <w:sz w:val="28"/>
          <w:szCs w:val="28"/>
        </w:rPr>
        <w:t xml:space="preserve"> </w:t>
      </w:r>
      <w:r w:rsidR="008D199D" w:rsidRPr="00EB15C0">
        <w:rPr>
          <w:sz w:val="28"/>
          <w:szCs w:val="28"/>
        </w:rPr>
        <w:t>данной работы:</w:t>
      </w:r>
      <w:r w:rsidRPr="00EB15C0">
        <w:rPr>
          <w:sz w:val="28"/>
          <w:szCs w:val="28"/>
        </w:rPr>
        <w:t xml:space="preserve"> </w:t>
      </w:r>
    </w:p>
    <w:p w:rsidR="008D199D" w:rsidRPr="00EB15C0" w:rsidRDefault="008D199D" w:rsidP="000F1E49">
      <w:pPr>
        <w:pStyle w:val="j"/>
        <w:spacing w:line="360" w:lineRule="auto"/>
        <w:ind w:firstLine="709"/>
        <w:jc w:val="both"/>
        <w:rPr>
          <w:sz w:val="28"/>
          <w:szCs w:val="28"/>
        </w:rPr>
      </w:pPr>
      <w:r w:rsidRPr="00EB15C0">
        <w:rPr>
          <w:sz w:val="28"/>
          <w:szCs w:val="28"/>
        </w:rPr>
        <w:t>1) продемонстрировать социальные</w:t>
      </w:r>
      <w:r w:rsidR="0061758B" w:rsidRPr="00EB15C0">
        <w:rPr>
          <w:sz w:val="28"/>
          <w:szCs w:val="28"/>
        </w:rPr>
        <w:t xml:space="preserve"> причин</w:t>
      </w:r>
      <w:r w:rsidRPr="00EB15C0">
        <w:rPr>
          <w:sz w:val="28"/>
          <w:szCs w:val="28"/>
        </w:rPr>
        <w:t xml:space="preserve">ы и психологические предпосылки </w:t>
      </w:r>
      <w:r w:rsidR="0061758B" w:rsidRPr="00EB15C0">
        <w:rPr>
          <w:sz w:val="28"/>
          <w:szCs w:val="28"/>
        </w:rPr>
        <w:t>совершения п</w:t>
      </w:r>
      <w:r w:rsidRPr="00EB15C0">
        <w:rPr>
          <w:sz w:val="28"/>
          <w:szCs w:val="28"/>
        </w:rPr>
        <w:t>реступлений несовершеннолетними</w:t>
      </w:r>
      <w:r w:rsidR="0061758B" w:rsidRPr="00EB15C0">
        <w:rPr>
          <w:sz w:val="28"/>
          <w:szCs w:val="28"/>
        </w:rPr>
        <w:t xml:space="preserve"> </w:t>
      </w:r>
    </w:p>
    <w:p w:rsidR="0061758B" w:rsidRPr="00EB15C0" w:rsidRDefault="008D199D" w:rsidP="000F1E49">
      <w:pPr>
        <w:pStyle w:val="j"/>
        <w:spacing w:line="360" w:lineRule="auto"/>
        <w:ind w:firstLine="709"/>
        <w:jc w:val="both"/>
        <w:rPr>
          <w:sz w:val="28"/>
          <w:szCs w:val="28"/>
        </w:rPr>
      </w:pPr>
      <w:r w:rsidRPr="00EB15C0">
        <w:rPr>
          <w:sz w:val="28"/>
          <w:szCs w:val="28"/>
        </w:rPr>
        <w:t>2) про</w:t>
      </w:r>
      <w:r w:rsidR="0061758B" w:rsidRPr="00EB15C0">
        <w:rPr>
          <w:sz w:val="28"/>
          <w:szCs w:val="28"/>
        </w:rPr>
        <w:t>анализ</w:t>
      </w:r>
      <w:r w:rsidRPr="00EB15C0">
        <w:rPr>
          <w:sz w:val="28"/>
          <w:szCs w:val="28"/>
        </w:rPr>
        <w:t>ировать</w:t>
      </w:r>
      <w:r w:rsidR="0061758B" w:rsidRPr="00EB15C0">
        <w:rPr>
          <w:sz w:val="28"/>
          <w:szCs w:val="28"/>
        </w:rPr>
        <w:t xml:space="preserve"> влияния различных факторов</w:t>
      </w:r>
      <w:r w:rsidR="003355E8" w:rsidRPr="00EB15C0">
        <w:rPr>
          <w:sz w:val="28"/>
          <w:szCs w:val="28"/>
        </w:rPr>
        <w:t xml:space="preserve"> социальной среды</w:t>
      </w:r>
      <w:r w:rsidR="00E3541A" w:rsidRPr="00EB15C0">
        <w:rPr>
          <w:sz w:val="28"/>
          <w:szCs w:val="28"/>
        </w:rPr>
        <w:t xml:space="preserve"> (особенно семьи) </w:t>
      </w:r>
      <w:r w:rsidRPr="00EB15C0">
        <w:rPr>
          <w:sz w:val="28"/>
          <w:szCs w:val="28"/>
        </w:rPr>
        <w:t xml:space="preserve"> на поведение молодых людей</w:t>
      </w:r>
    </w:p>
    <w:p w:rsidR="008D199D" w:rsidRPr="00EB15C0" w:rsidRDefault="008D199D" w:rsidP="000F1E49">
      <w:pPr>
        <w:pStyle w:val="j"/>
        <w:spacing w:line="360" w:lineRule="auto"/>
        <w:ind w:firstLine="709"/>
        <w:jc w:val="both"/>
        <w:rPr>
          <w:sz w:val="28"/>
          <w:szCs w:val="28"/>
        </w:rPr>
      </w:pPr>
      <w:r w:rsidRPr="00EB15C0">
        <w:rPr>
          <w:sz w:val="28"/>
          <w:szCs w:val="28"/>
        </w:rPr>
        <w:t>3) рассмотреть криминологическую характеристику преступности несовершеннолетних и молодежи</w:t>
      </w:r>
    </w:p>
    <w:p w:rsidR="008D199D" w:rsidRPr="00EB15C0" w:rsidRDefault="008D199D" w:rsidP="000F1E49">
      <w:pPr>
        <w:pStyle w:val="j"/>
        <w:spacing w:line="360" w:lineRule="auto"/>
        <w:ind w:firstLine="709"/>
        <w:jc w:val="both"/>
        <w:rPr>
          <w:sz w:val="28"/>
          <w:szCs w:val="28"/>
        </w:rPr>
      </w:pPr>
      <w:r w:rsidRPr="00EB15C0">
        <w:rPr>
          <w:sz w:val="28"/>
          <w:szCs w:val="28"/>
        </w:rPr>
        <w:t>4) выявить причины и условия совершения несовершеннолетними преступлений и правонарушений</w:t>
      </w:r>
    </w:p>
    <w:p w:rsidR="008D199D" w:rsidRPr="00EB15C0" w:rsidRDefault="008D199D" w:rsidP="000F1E49">
      <w:pPr>
        <w:pStyle w:val="j"/>
        <w:spacing w:line="360" w:lineRule="auto"/>
        <w:ind w:firstLine="709"/>
        <w:jc w:val="both"/>
        <w:rPr>
          <w:sz w:val="28"/>
          <w:szCs w:val="28"/>
        </w:rPr>
      </w:pPr>
      <w:r w:rsidRPr="00EB15C0">
        <w:rPr>
          <w:sz w:val="28"/>
          <w:szCs w:val="28"/>
        </w:rPr>
        <w:t>5) раскрыть возможные методы предупреждения преступлений совершаемых молодежью</w:t>
      </w:r>
    </w:p>
    <w:p w:rsidR="008D199D" w:rsidRPr="00EB15C0" w:rsidRDefault="008D199D" w:rsidP="000F1E49">
      <w:pPr>
        <w:pStyle w:val="j"/>
        <w:spacing w:line="360" w:lineRule="auto"/>
        <w:ind w:firstLine="709"/>
        <w:jc w:val="both"/>
        <w:rPr>
          <w:sz w:val="28"/>
          <w:szCs w:val="28"/>
        </w:rPr>
      </w:pPr>
      <w:r w:rsidRPr="00EB15C0">
        <w:rPr>
          <w:sz w:val="28"/>
          <w:szCs w:val="28"/>
        </w:rPr>
        <w:t>6) проанализировать статистику преступлений, которые совершают несовершеннолетние.</w:t>
      </w:r>
    </w:p>
    <w:p w:rsidR="003355E8" w:rsidRPr="00EB15C0" w:rsidRDefault="003355E8" w:rsidP="000F1E49">
      <w:pPr>
        <w:pStyle w:val="j"/>
        <w:spacing w:line="360" w:lineRule="auto"/>
        <w:ind w:firstLine="709"/>
        <w:jc w:val="both"/>
        <w:rPr>
          <w:sz w:val="28"/>
          <w:szCs w:val="28"/>
        </w:rPr>
      </w:pPr>
      <w:r w:rsidRPr="00EB15C0">
        <w:rPr>
          <w:sz w:val="28"/>
          <w:szCs w:val="28"/>
        </w:rPr>
        <w:t>В работе дан анализ статистических показателей преступлений, совершённых несовершеннолетними, анализ состава привлеченных лиц к уголовной ответственности по роду занятий, рассмотрены криминологические аспекты преступности несовершеннолетних, её динамика, криминологические характеристики.</w:t>
      </w:r>
    </w:p>
    <w:p w:rsidR="003355E8" w:rsidRPr="00EB15C0" w:rsidRDefault="003355E8" w:rsidP="000F1E49">
      <w:pPr>
        <w:pStyle w:val="j"/>
        <w:spacing w:line="360" w:lineRule="auto"/>
        <w:ind w:firstLine="709"/>
        <w:jc w:val="both"/>
        <w:rPr>
          <w:sz w:val="28"/>
          <w:szCs w:val="28"/>
        </w:rPr>
      </w:pPr>
      <w:r w:rsidRPr="00EB15C0">
        <w:rPr>
          <w:sz w:val="28"/>
          <w:szCs w:val="28"/>
        </w:rPr>
        <w:t xml:space="preserve">Неблагоприятные показатели подростковой преступности всегда свидетельствуют о глубоких провалах в социальной политике и воспитательной работе с подрастающим поколением. Причём сохранение негативных тенденций способно серьёзно усугубить ситуацию и повлиять на дальнейшую </w:t>
      </w:r>
      <w:r w:rsidR="000F1E49" w:rsidRPr="00EB15C0">
        <w:rPr>
          <w:sz w:val="28"/>
          <w:szCs w:val="28"/>
        </w:rPr>
        <w:t>криминализацию</w:t>
      </w:r>
      <w:r w:rsidRPr="00EB15C0">
        <w:rPr>
          <w:sz w:val="28"/>
          <w:szCs w:val="28"/>
        </w:rPr>
        <w:t xml:space="preserve"> обстановки по линии несовершеннолетних. Не следует также забывать, что </w:t>
      </w:r>
      <w:r w:rsidR="000F1E49" w:rsidRPr="00EB15C0">
        <w:rPr>
          <w:sz w:val="28"/>
          <w:szCs w:val="28"/>
        </w:rPr>
        <w:t>подростковая</w:t>
      </w:r>
      <w:r w:rsidRPr="00EB15C0">
        <w:rPr>
          <w:sz w:val="28"/>
          <w:szCs w:val="28"/>
        </w:rPr>
        <w:t xml:space="preserve"> преступность  сегодня</w:t>
      </w:r>
      <w:r w:rsidR="000F1E49" w:rsidRPr="00EB15C0">
        <w:rPr>
          <w:sz w:val="28"/>
          <w:szCs w:val="28"/>
        </w:rPr>
        <w:t xml:space="preserve"> </w:t>
      </w:r>
      <w:r w:rsidRPr="00EB15C0">
        <w:rPr>
          <w:sz w:val="28"/>
          <w:szCs w:val="28"/>
        </w:rPr>
        <w:t>- это резерв взрослой преступности завтра и в первую очередь</w:t>
      </w:r>
      <w:r w:rsidR="000F1E49" w:rsidRPr="00EB15C0">
        <w:rPr>
          <w:sz w:val="28"/>
          <w:szCs w:val="28"/>
        </w:rPr>
        <w:t xml:space="preserve">, наиболее опасной  формой её проявления является рецидив. </w:t>
      </w:r>
    </w:p>
    <w:p w:rsidR="000F1E49" w:rsidRPr="00EB15C0" w:rsidRDefault="000F1E49" w:rsidP="000F1E49">
      <w:pPr>
        <w:pStyle w:val="j"/>
        <w:spacing w:line="360" w:lineRule="auto"/>
        <w:ind w:firstLine="709"/>
        <w:jc w:val="both"/>
        <w:rPr>
          <w:sz w:val="28"/>
          <w:szCs w:val="28"/>
        </w:rPr>
      </w:pPr>
    </w:p>
    <w:p w:rsidR="000F1E49" w:rsidRPr="00EB15C0" w:rsidRDefault="000F1E49" w:rsidP="000F1E49">
      <w:pPr>
        <w:pStyle w:val="j"/>
        <w:spacing w:line="360" w:lineRule="auto"/>
        <w:ind w:firstLine="709"/>
        <w:jc w:val="both"/>
        <w:rPr>
          <w:sz w:val="28"/>
          <w:szCs w:val="28"/>
        </w:rPr>
      </w:pPr>
    </w:p>
    <w:p w:rsidR="000F1E49" w:rsidRPr="00EB15C0" w:rsidRDefault="000F1E49" w:rsidP="000F1E49">
      <w:pPr>
        <w:pStyle w:val="j"/>
        <w:spacing w:line="360" w:lineRule="auto"/>
        <w:ind w:firstLine="709"/>
        <w:jc w:val="both"/>
        <w:rPr>
          <w:sz w:val="28"/>
          <w:szCs w:val="28"/>
        </w:rPr>
      </w:pPr>
    </w:p>
    <w:p w:rsidR="000F1E49" w:rsidRPr="00EB15C0" w:rsidRDefault="000F1E49" w:rsidP="000F1E49">
      <w:pPr>
        <w:pStyle w:val="j"/>
        <w:spacing w:line="360" w:lineRule="auto"/>
        <w:ind w:firstLine="709"/>
        <w:jc w:val="both"/>
        <w:rPr>
          <w:sz w:val="28"/>
          <w:szCs w:val="28"/>
        </w:rPr>
      </w:pPr>
    </w:p>
    <w:p w:rsidR="000F1E49" w:rsidRPr="00EB15C0" w:rsidRDefault="000F1E49" w:rsidP="00AF2727">
      <w:pPr>
        <w:pStyle w:val="j"/>
        <w:spacing w:line="360" w:lineRule="auto"/>
        <w:jc w:val="both"/>
        <w:rPr>
          <w:sz w:val="28"/>
          <w:szCs w:val="28"/>
        </w:rPr>
      </w:pPr>
    </w:p>
    <w:p w:rsidR="000F1E49" w:rsidRPr="00EB15C0" w:rsidRDefault="000F1E49" w:rsidP="00D62DD9">
      <w:pPr>
        <w:pStyle w:val="j"/>
        <w:spacing w:line="360" w:lineRule="auto"/>
        <w:ind w:firstLine="709"/>
        <w:jc w:val="center"/>
        <w:rPr>
          <w:b/>
          <w:sz w:val="28"/>
          <w:szCs w:val="28"/>
        </w:rPr>
      </w:pPr>
      <w:r w:rsidRPr="00EB15C0">
        <w:rPr>
          <w:b/>
          <w:sz w:val="28"/>
          <w:szCs w:val="28"/>
        </w:rPr>
        <w:t>Глава 1. Криминологическая характеристика преступности несовершеннолетних и молодёжи.</w:t>
      </w:r>
    </w:p>
    <w:p w:rsidR="000F1E49" w:rsidRPr="00EB15C0" w:rsidRDefault="00004C1F" w:rsidP="00D62DD9">
      <w:pPr>
        <w:pStyle w:val="j"/>
        <w:numPr>
          <w:ilvl w:val="1"/>
          <w:numId w:val="1"/>
        </w:numPr>
        <w:spacing w:line="360" w:lineRule="auto"/>
        <w:jc w:val="center"/>
        <w:rPr>
          <w:b/>
          <w:sz w:val="28"/>
          <w:szCs w:val="28"/>
        </w:rPr>
      </w:pPr>
      <w:r w:rsidRPr="00EB15C0">
        <w:rPr>
          <w:b/>
          <w:sz w:val="28"/>
          <w:szCs w:val="28"/>
        </w:rPr>
        <w:t>П</w:t>
      </w:r>
      <w:r w:rsidR="00030BFD" w:rsidRPr="00EB15C0">
        <w:rPr>
          <w:b/>
          <w:sz w:val="28"/>
          <w:szCs w:val="28"/>
        </w:rPr>
        <w:t xml:space="preserve">онятие </w:t>
      </w:r>
      <w:r w:rsidRPr="00EB15C0">
        <w:rPr>
          <w:b/>
          <w:sz w:val="28"/>
          <w:szCs w:val="28"/>
        </w:rPr>
        <w:t>преступности несовершеннолетних</w:t>
      </w:r>
    </w:p>
    <w:p w:rsidR="0049458A" w:rsidRPr="00EB15C0" w:rsidRDefault="006A086C" w:rsidP="006A086C">
      <w:pPr>
        <w:shd w:val="clear" w:color="auto" w:fill="FFFFFF"/>
        <w:spacing w:line="360" w:lineRule="auto"/>
        <w:ind w:right="11" w:firstLine="720"/>
        <w:jc w:val="both"/>
        <w:rPr>
          <w:sz w:val="28"/>
          <w:szCs w:val="28"/>
        </w:rPr>
      </w:pPr>
      <w:r w:rsidRPr="00EB15C0">
        <w:rPr>
          <w:sz w:val="28"/>
          <w:szCs w:val="28"/>
        </w:rPr>
        <w:t>Проблема преступности несовершеннолетних всегда актуальна для криминологии. Она достаточно специфична, касается судеб подрастающего поколения; от того как она разрешается в настоящее время, во многом зависят состояние и тенденции преступности в будущем и даже более широконравственный климат в обществе.</w:t>
      </w:r>
    </w:p>
    <w:p w:rsidR="009F38E8" w:rsidRPr="00EB15C0" w:rsidRDefault="009F38E8" w:rsidP="006A086C">
      <w:pPr>
        <w:shd w:val="clear" w:color="auto" w:fill="FFFFFF"/>
        <w:spacing w:line="360" w:lineRule="auto"/>
        <w:ind w:right="11" w:firstLine="720"/>
        <w:jc w:val="both"/>
        <w:rPr>
          <w:sz w:val="28"/>
          <w:szCs w:val="28"/>
        </w:rPr>
      </w:pPr>
      <w:r w:rsidRPr="00EB15C0">
        <w:rPr>
          <w:sz w:val="28"/>
          <w:szCs w:val="28"/>
        </w:rPr>
        <w:t xml:space="preserve">К данному виду преступности относятся уголовно наказуемые деяния, совершаемые лицами в возрасте от 14 до 18 лет. По криминологическим характеристикам к ним примыкают общественно опасные действия лиц, не достигших возраста, с </w:t>
      </w:r>
      <w:r w:rsidR="000818C0" w:rsidRPr="00EB15C0">
        <w:rPr>
          <w:sz w:val="28"/>
          <w:szCs w:val="28"/>
        </w:rPr>
        <w:t>которого</w:t>
      </w:r>
      <w:r w:rsidRPr="00EB15C0">
        <w:rPr>
          <w:sz w:val="28"/>
          <w:szCs w:val="28"/>
        </w:rPr>
        <w:t xml:space="preserve"> может наступать уголовная ответственность, а также «молодых взрослых»</w:t>
      </w:r>
    </w:p>
    <w:p w:rsidR="009F38E8" w:rsidRPr="00EB15C0" w:rsidRDefault="009F38E8" w:rsidP="006A086C">
      <w:pPr>
        <w:shd w:val="clear" w:color="auto" w:fill="FFFFFF"/>
        <w:spacing w:line="360" w:lineRule="auto"/>
        <w:ind w:right="11" w:firstLine="720"/>
        <w:jc w:val="both"/>
        <w:rPr>
          <w:sz w:val="28"/>
          <w:szCs w:val="28"/>
        </w:rPr>
      </w:pPr>
      <w:r w:rsidRPr="00EB15C0">
        <w:rPr>
          <w:sz w:val="28"/>
          <w:szCs w:val="28"/>
        </w:rPr>
        <w:t>Преступность несовершеннолетних по этическим причинам имеет чрезвычайно важное значение для любого общества, не только для нашего. Можно сказать, что состояние преступности несовершеннолетних определяет нравственный уровень и облик общества. Преступность данного вида, её динамика и структура едва ли не в определяющей степени характеризуют уровень развития общества, его нравственности и социальной зрелости. И, конечно, влияют на социальную, экономическую и политическую обстановку в стране.</w:t>
      </w:r>
    </w:p>
    <w:p w:rsidR="009F38E8" w:rsidRPr="00EB15C0" w:rsidRDefault="009F38E8" w:rsidP="006A086C">
      <w:pPr>
        <w:shd w:val="clear" w:color="auto" w:fill="FFFFFF"/>
        <w:spacing w:line="360" w:lineRule="auto"/>
        <w:ind w:right="11" w:firstLine="720"/>
        <w:jc w:val="both"/>
        <w:rPr>
          <w:sz w:val="28"/>
          <w:szCs w:val="28"/>
        </w:rPr>
      </w:pPr>
      <w:r w:rsidRPr="00EB15C0">
        <w:rPr>
          <w:sz w:val="28"/>
          <w:szCs w:val="28"/>
        </w:rPr>
        <w:t xml:space="preserve">Если рассматривать только криминологический аспект, надлежит отметить, что преступность несовершеннолетних оказывает определяющее влияние на преступность в целом, и в частности на </w:t>
      </w:r>
      <w:r w:rsidR="00232102" w:rsidRPr="00EB15C0">
        <w:rPr>
          <w:sz w:val="28"/>
          <w:szCs w:val="28"/>
        </w:rPr>
        <w:t>рецидивную</w:t>
      </w:r>
      <w:r w:rsidRPr="00EB15C0">
        <w:rPr>
          <w:sz w:val="28"/>
          <w:szCs w:val="28"/>
        </w:rPr>
        <w:t>, профессиональную и организованную.</w:t>
      </w:r>
    </w:p>
    <w:p w:rsidR="009F38E8" w:rsidRPr="00EB15C0" w:rsidRDefault="009F38E8" w:rsidP="006A086C">
      <w:pPr>
        <w:shd w:val="clear" w:color="auto" w:fill="FFFFFF"/>
        <w:spacing w:line="360" w:lineRule="auto"/>
        <w:ind w:right="11" w:firstLine="720"/>
        <w:jc w:val="both"/>
        <w:rPr>
          <w:sz w:val="28"/>
          <w:szCs w:val="28"/>
        </w:rPr>
      </w:pPr>
      <w:r w:rsidRPr="00EB15C0">
        <w:rPr>
          <w:sz w:val="28"/>
          <w:szCs w:val="28"/>
        </w:rPr>
        <w:t xml:space="preserve">Анализ преступности несовершеннолетних оказывается, с одной стороны, инструментом выявления криминогенных факторов в социуме, с другой – базой для прогноза преступности в целом. Криминализация подростков и молодёжи – это криминализация будущего </w:t>
      </w:r>
      <w:r w:rsidR="00A90496" w:rsidRPr="00EB15C0">
        <w:rPr>
          <w:sz w:val="28"/>
          <w:szCs w:val="28"/>
        </w:rPr>
        <w:t>страны. По процессам, происходящим в подростковой и молодёжной среде, можно с большой долей вероятности судить о том, каким будет общество в перспективе, в том числе – какой будет преступность.</w:t>
      </w:r>
    </w:p>
    <w:p w:rsidR="00A90496" w:rsidRPr="00EB15C0" w:rsidRDefault="00A90496" w:rsidP="006A086C">
      <w:pPr>
        <w:shd w:val="clear" w:color="auto" w:fill="FFFFFF"/>
        <w:spacing w:line="360" w:lineRule="auto"/>
        <w:ind w:right="11" w:firstLine="720"/>
        <w:jc w:val="both"/>
        <w:rPr>
          <w:sz w:val="28"/>
          <w:szCs w:val="28"/>
        </w:rPr>
      </w:pPr>
      <w:r w:rsidRPr="00EB15C0">
        <w:rPr>
          <w:sz w:val="28"/>
          <w:szCs w:val="28"/>
        </w:rPr>
        <w:t>Помимо исследовательских и прогностических аспектов преступности несовершеннолетних есть ещё один – гуманитарный.</w:t>
      </w:r>
      <w:r w:rsidR="00232102" w:rsidRPr="00EB15C0">
        <w:rPr>
          <w:sz w:val="28"/>
          <w:szCs w:val="28"/>
        </w:rPr>
        <w:t xml:space="preserve"> Дети относятся к числу наименее защищённых социальных групп. Защита от преступности, от поражения «криминальным вирусом» имеет большое значение именно применительно к несовершеннолетним: детям и молодёжи. К сожалени</w:t>
      </w:r>
      <w:r w:rsidR="000818C0" w:rsidRPr="00EB15C0">
        <w:rPr>
          <w:sz w:val="28"/>
          <w:szCs w:val="28"/>
        </w:rPr>
        <w:t>ю, уровень криминальной поражённ</w:t>
      </w:r>
      <w:r w:rsidR="00232102" w:rsidRPr="00EB15C0">
        <w:rPr>
          <w:sz w:val="28"/>
          <w:szCs w:val="28"/>
        </w:rPr>
        <w:t>ости данной части населения очень высок.</w:t>
      </w:r>
    </w:p>
    <w:p w:rsidR="00232102" w:rsidRPr="00EB15C0" w:rsidRDefault="00232102" w:rsidP="006A086C">
      <w:pPr>
        <w:shd w:val="clear" w:color="auto" w:fill="FFFFFF"/>
        <w:spacing w:line="360" w:lineRule="auto"/>
        <w:ind w:right="11" w:firstLine="720"/>
        <w:jc w:val="both"/>
        <w:rPr>
          <w:sz w:val="28"/>
          <w:szCs w:val="28"/>
        </w:rPr>
      </w:pPr>
      <w:r w:rsidRPr="00EB15C0">
        <w:rPr>
          <w:sz w:val="28"/>
          <w:szCs w:val="28"/>
        </w:rPr>
        <w:t>Преступность несовершеннолетних составляет около 15-18%</w:t>
      </w:r>
      <w:r w:rsidR="00E56B2E" w:rsidRPr="00EB15C0">
        <w:rPr>
          <w:sz w:val="28"/>
          <w:szCs w:val="28"/>
        </w:rPr>
        <w:t xml:space="preserve"> преступности в целом. Наиболее часто подростки совершают преступления против собственности (80% подростковой преступности), среди которых основное место занимают грабежи, разбои и вымогательства. Преступления против общественной безопасности и общественного порядка составляют около 7 %, преступления против здоровья населения и общественной нравственности – около 6 %, преступления против личности – около 3 %</w:t>
      </w:r>
      <w:r w:rsidR="00E56B2E" w:rsidRPr="00EB15C0">
        <w:rPr>
          <w:rStyle w:val="a4"/>
          <w:sz w:val="28"/>
          <w:szCs w:val="28"/>
        </w:rPr>
        <w:footnoteReference w:id="1"/>
      </w:r>
      <w:r w:rsidR="00E56B2E" w:rsidRPr="00EB15C0">
        <w:rPr>
          <w:sz w:val="28"/>
          <w:szCs w:val="28"/>
        </w:rPr>
        <w:t>. Несовершеннолетние активно осваивают преступные виды деятельности, ранее бывшие исключительной прерогативой взрослых: захват заложников, разбойные нападения, вымогательство, торговля оружием и наркотиками, содержание притонов и сутенерство, валютное мошенничество, компьютерные преступления.</w:t>
      </w:r>
    </w:p>
    <w:p w:rsidR="00E56B2E" w:rsidRPr="00EB15C0" w:rsidRDefault="00E56B2E" w:rsidP="006A086C">
      <w:pPr>
        <w:shd w:val="clear" w:color="auto" w:fill="FFFFFF"/>
        <w:spacing w:line="360" w:lineRule="auto"/>
        <w:ind w:right="11" w:firstLine="720"/>
        <w:jc w:val="both"/>
        <w:rPr>
          <w:sz w:val="28"/>
          <w:szCs w:val="28"/>
        </w:rPr>
      </w:pPr>
      <w:r w:rsidRPr="00EB15C0">
        <w:rPr>
          <w:sz w:val="28"/>
          <w:szCs w:val="28"/>
        </w:rPr>
        <w:t>Корыстные преступления доминируют среди несовершеннолетних. В то же время мотивация преступлений против собственности в данной группе весьма специфична: при совершении краж лишь около 30 % руководствуются корыстными мотивами, у остальных – стремление самоутвердиться и завоевать авторитет сверстников.</w:t>
      </w:r>
    </w:p>
    <w:p w:rsidR="00E56B2E" w:rsidRPr="00EB15C0" w:rsidRDefault="00E56B2E" w:rsidP="006A086C">
      <w:pPr>
        <w:shd w:val="clear" w:color="auto" w:fill="FFFFFF"/>
        <w:spacing w:line="360" w:lineRule="auto"/>
        <w:ind w:right="11" w:firstLine="720"/>
        <w:jc w:val="both"/>
        <w:rPr>
          <w:sz w:val="28"/>
          <w:szCs w:val="28"/>
        </w:rPr>
      </w:pPr>
      <w:r w:rsidRPr="00EB15C0">
        <w:rPr>
          <w:sz w:val="28"/>
          <w:szCs w:val="28"/>
        </w:rPr>
        <w:t xml:space="preserve">Некоторые насильственные преступления подростков носят характер вандализма, печать слепой ярости и необузданного протеста. Иногда они просто </w:t>
      </w:r>
      <w:r w:rsidR="002C653C" w:rsidRPr="00EB15C0">
        <w:rPr>
          <w:sz w:val="28"/>
          <w:szCs w:val="28"/>
        </w:rPr>
        <w:t>уничтожают людей или вещи, не понимая, против кого или чего направлена агрессия. Так бывает, когда орудует небольшая, но спаянная группа несовершеннолетних или при массовых беспорядках футбольных фанатов</w:t>
      </w:r>
      <w:r w:rsidR="00DE1FA0" w:rsidRPr="00EB15C0">
        <w:rPr>
          <w:rStyle w:val="a4"/>
          <w:sz w:val="28"/>
          <w:szCs w:val="28"/>
        </w:rPr>
        <w:footnoteReference w:id="2"/>
      </w:r>
      <w:r w:rsidR="002C653C" w:rsidRPr="00EB15C0">
        <w:rPr>
          <w:sz w:val="28"/>
          <w:szCs w:val="28"/>
        </w:rPr>
        <w:t>.</w:t>
      </w:r>
    </w:p>
    <w:p w:rsidR="00004C1F" w:rsidRPr="00EB15C0" w:rsidRDefault="002C653C" w:rsidP="00004C1F">
      <w:pPr>
        <w:shd w:val="clear" w:color="auto" w:fill="FFFFFF"/>
        <w:spacing w:line="360" w:lineRule="auto"/>
        <w:ind w:right="11" w:firstLine="720"/>
        <w:jc w:val="both"/>
        <w:rPr>
          <w:sz w:val="28"/>
          <w:szCs w:val="28"/>
        </w:rPr>
      </w:pPr>
      <w:r w:rsidRPr="00EB15C0">
        <w:rPr>
          <w:sz w:val="28"/>
          <w:szCs w:val="28"/>
        </w:rPr>
        <w:t xml:space="preserve">Весьма тревожит тот факт, что несовершеннолетние стали чаще вовлекаться в этнорелигиозные конфликты, в экстремистские группировки и националистические движения. Опасность такой тенденции заключается в том, что молодые люди могут стать на путь </w:t>
      </w:r>
      <w:r w:rsidR="00004C1F" w:rsidRPr="00EB15C0">
        <w:rPr>
          <w:sz w:val="28"/>
          <w:szCs w:val="28"/>
        </w:rPr>
        <w:t>терроризма</w:t>
      </w:r>
      <w:r w:rsidRPr="00EB15C0">
        <w:rPr>
          <w:sz w:val="28"/>
          <w:szCs w:val="28"/>
        </w:rPr>
        <w:t xml:space="preserve">. Собственно, это уже свершилось. Как </w:t>
      </w:r>
      <w:r w:rsidR="00004C1F" w:rsidRPr="00EB15C0">
        <w:rPr>
          <w:sz w:val="28"/>
          <w:szCs w:val="28"/>
        </w:rPr>
        <w:t>показывает</w:t>
      </w:r>
      <w:r w:rsidRPr="00EB15C0">
        <w:rPr>
          <w:sz w:val="28"/>
          <w:szCs w:val="28"/>
        </w:rPr>
        <w:t xml:space="preserve"> исследование террористических групп, действующих на Северном Кавказе, в их составе немало подростков. Они за определённую плату или безвозмездно, из ненависти или из-за потребности в острой и опасной игре, участвуют в подрыве боевой технике федеральных войск; нападении на отдельные группы солдат, закладывают взрывчатые вещества и т.д. В силу свой жизненной незрелости, несформированности идеалов и особенностей возрастного восприятия несовершеннолетние вообще склонны активно участвовать в экстремистских политических движениях, подчас не очень ясно представляя, что это такое, но готовые выполнить достаточно</w:t>
      </w:r>
      <w:r w:rsidR="00CC3171" w:rsidRPr="00EB15C0">
        <w:rPr>
          <w:sz w:val="28"/>
          <w:szCs w:val="28"/>
        </w:rPr>
        <w:t xml:space="preserve"> рискованные задания. Другой тревожащий факт состоит в том, что подростки, жизнь которых складывается неудачно, а также страдающие различными психическими аномалиями, часто вовлекаются в антиобщественные тоталитарные секты.</w:t>
      </w:r>
    </w:p>
    <w:p w:rsidR="00AA22D6" w:rsidRPr="00EB15C0" w:rsidRDefault="00AA22D6" w:rsidP="002C653C">
      <w:pPr>
        <w:shd w:val="clear" w:color="auto" w:fill="FFFFFF"/>
        <w:spacing w:line="360" w:lineRule="auto"/>
        <w:ind w:right="11" w:firstLine="720"/>
        <w:jc w:val="both"/>
        <w:rPr>
          <w:sz w:val="28"/>
          <w:szCs w:val="28"/>
        </w:rPr>
      </w:pPr>
      <w:r w:rsidRPr="00EB15C0">
        <w:rPr>
          <w:sz w:val="28"/>
          <w:szCs w:val="28"/>
        </w:rPr>
        <w:t xml:space="preserve">В настоящее время о состоянии преступности судят по статистическим показателям. </w:t>
      </w:r>
    </w:p>
    <w:p w:rsidR="00CC3171" w:rsidRPr="00EB15C0" w:rsidRDefault="00CC3171" w:rsidP="002C653C">
      <w:pPr>
        <w:shd w:val="clear" w:color="auto" w:fill="FFFFFF"/>
        <w:spacing w:line="360" w:lineRule="auto"/>
        <w:ind w:right="11" w:firstLine="720"/>
        <w:jc w:val="both"/>
        <w:rPr>
          <w:sz w:val="28"/>
          <w:szCs w:val="28"/>
        </w:rPr>
      </w:pPr>
      <w:r w:rsidRPr="00EB15C0">
        <w:rPr>
          <w:sz w:val="28"/>
          <w:szCs w:val="28"/>
        </w:rPr>
        <w:t>Одной из типичных, сохраняющихся характеристик преступности несовершеннолетних является её повышенная латентность. Экспертами уровень преступности в этой возрастной группе в целом оценивается как в 3-4 раза более высокий, чем отражаемый статистикой. Видимо, это обстоятельство нельзя связывать лишь с дефектами регистрации правонарушающего поведения подростков. Преступления несовершеннолетних чаще остаются за пределами статистики и правового реагирования по целому ряду причин: многие деяния преступного характера совершаются ими в среде сверстников, предпочитающих скрывать конфликты и проблемы от взрослых; нередко родители, педагоги не предают огласке известные им факты правонарушающего поведения подростков, надеясь на будущее исправление, либо не желая «выносить сор из избы» из соображений</w:t>
      </w:r>
      <w:r w:rsidR="0027090F" w:rsidRPr="00EB15C0">
        <w:rPr>
          <w:sz w:val="28"/>
          <w:szCs w:val="28"/>
        </w:rPr>
        <w:t xml:space="preserve"> престижа, возможной негативной оценки собственной воспитательной деятельности, либо разуверившись  в эффективности применяемых мер. К тому же растущая распространённость тяжких, организованных, жестоких преступлений в обществе в целом снижает внимание правоохранительных органов и общественности к сравнительно менее общественно опасным деяниям</w:t>
      </w:r>
      <w:r w:rsidR="00AA22D6" w:rsidRPr="00EB15C0">
        <w:rPr>
          <w:rStyle w:val="a4"/>
          <w:sz w:val="28"/>
          <w:szCs w:val="28"/>
        </w:rPr>
        <w:footnoteReference w:id="3"/>
      </w:r>
      <w:r w:rsidR="0027090F" w:rsidRPr="00EB15C0">
        <w:rPr>
          <w:sz w:val="28"/>
          <w:szCs w:val="28"/>
        </w:rPr>
        <w:t>.</w:t>
      </w:r>
    </w:p>
    <w:p w:rsidR="00BB6420" w:rsidRPr="00EB15C0" w:rsidRDefault="00BB6420" w:rsidP="002C653C">
      <w:pPr>
        <w:shd w:val="clear" w:color="auto" w:fill="FFFFFF"/>
        <w:spacing w:line="360" w:lineRule="auto"/>
        <w:ind w:right="11" w:firstLine="720"/>
        <w:jc w:val="both"/>
        <w:rPr>
          <w:sz w:val="28"/>
          <w:szCs w:val="28"/>
        </w:rPr>
      </w:pPr>
      <w:r w:rsidRPr="00EB15C0">
        <w:rPr>
          <w:sz w:val="28"/>
          <w:szCs w:val="28"/>
        </w:rPr>
        <w:t>«Снисходительное» отношение к преступлениям несовершеннолетних таит в себе между тем значительную опасность. Речь не об обязательном применении суровых мер наказания за деяния сравнительно невысокой степени общественной опасности (законодательством установлены и другие меры воздействия, применимые к несовершеннолетним правонарушителям), а о необходимости реагирования на факты нарушения уголовного закона. Отказ от нравственной и правовой оценки преступления способствует углублению деморализации личности, совершению несовершеннолетними новых, нередко более тяжких деяний. Существенно, что безответственность нарушений формирует отношение к преступному поведению как к допустимому, что ведёт к дальнейшей эскалации правонарушающего поведения среди молодёжи.</w:t>
      </w:r>
    </w:p>
    <w:p w:rsidR="00BB6420" w:rsidRPr="00EB15C0" w:rsidRDefault="00BB6420" w:rsidP="002C653C">
      <w:pPr>
        <w:shd w:val="clear" w:color="auto" w:fill="FFFFFF"/>
        <w:spacing w:line="360" w:lineRule="auto"/>
        <w:ind w:right="11" w:firstLine="720"/>
        <w:jc w:val="both"/>
        <w:rPr>
          <w:sz w:val="28"/>
          <w:szCs w:val="28"/>
        </w:rPr>
      </w:pPr>
      <w:r w:rsidRPr="00EB15C0">
        <w:rPr>
          <w:sz w:val="28"/>
          <w:szCs w:val="28"/>
        </w:rPr>
        <w:t xml:space="preserve">Один из тревожных симптомов недуга нашей цивилизации – постоянное омолаживание </w:t>
      </w:r>
      <w:r w:rsidR="00DC3D8B" w:rsidRPr="00EB15C0">
        <w:rPr>
          <w:sz w:val="28"/>
          <w:szCs w:val="28"/>
        </w:rPr>
        <w:t xml:space="preserve">носителей готовности совершать преступления. Для подростков 14-15 лет среди совершивших преступления увеличивается, составляя в настоящее время более 30% по сравнению с 8-10% в середине 80-х гг. В качестве нового явления, связанного с «омоложением» преступности несовершеннолетних, выступает высокая распространенность совершения деяний, содержащих признаки составов преступлений, не достигшими возраста уголовной ответственности лицами. Цифра общественно опасных деяний, совершённых детьми до достижения возраста уголовной </w:t>
      </w:r>
      <w:r w:rsidR="000818C0" w:rsidRPr="00EB15C0">
        <w:rPr>
          <w:sz w:val="28"/>
          <w:szCs w:val="28"/>
        </w:rPr>
        <w:t>ответственности, в 5</w:t>
      </w:r>
      <w:r w:rsidR="00DC3D8B" w:rsidRPr="00EB15C0">
        <w:rPr>
          <w:sz w:val="28"/>
          <w:szCs w:val="28"/>
        </w:rPr>
        <w:t xml:space="preserve"> раз превышает число зарегистрированных преступлений несовершеннолетних.</w:t>
      </w:r>
    </w:p>
    <w:p w:rsidR="00DC3D8B" w:rsidRPr="00EB15C0" w:rsidRDefault="00DC3D8B" w:rsidP="002C653C">
      <w:pPr>
        <w:shd w:val="clear" w:color="auto" w:fill="FFFFFF"/>
        <w:spacing w:line="360" w:lineRule="auto"/>
        <w:ind w:right="11" w:firstLine="720"/>
        <w:jc w:val="both"/>
        <w:rPr>
          <w:sz w:val="28"/>
          <w:szCs w:val="28"/>
        </w:rPr>
      </w:pPr>
      <w:r w:rsidRPr="00EB15C0">
        <w:rPr>
          <w:sz w:val="28"/>
          <w:szCs w:val="28"/>
        </w:rPr>
        <w:t xml:space="preserve">Преступность несовершеннолетних растёт в 3,5 раза быстрее, чем численность самих несовершеннолетних. Если эта тенденция сохранится, в обозримом будущем преступниками могут стать все несовершеннолетние. </w:t>
      </w:r>
    </w:p>
    <w:p w:rsidR="00DC3D8B" w:rsidRPr="00EB15C0" w:rsidRDefault="00DC3D8B" w:rsidP="002C653C">
      <w:pPr>
        <w:shd w:val="clear" w:color="auto" w:fill="FFFFFF"/>
        <w:spacing w:line="360" w:lineRule="auto"/>
        <w:ind w:right="11" w:firstLine="720"/>
        <w:jc w:val="both"/>
        <w:rPr>
          <w:sz w:val="28"/>
          <w:szCs w:val="28"/>
        </w:rPr>
      </w:pPr>
      <w:r w:rsidRPr="00EB15C0">
        <w:rPr>
          <w:sz w:val="28"/>
          <w:szCs w:val="28"/>
        </w:rPr>
        <w:t>К неблагоприятным тенденциям развития преступности несовершеннолетних относятся:</w:t>
      </w:r>
    </w:p>
    <w:p w:rsidR="00DC3D8B" w:rsidRPr="00EB15C0" w:rsidRDefault="00DC3D8B" w:rsidP="00DC3D8B">
      <w:pPr>
        <w:numPr>
          <w:ilvl w:val="0"/>
          <w:numId w:val="4"/>
        </w:numPr>
        <w:shd w:val="clear" w:color="auto" w:fill="FFFFFF"/>
        <w:spacing w:line="360" w:lineRule="auto"/>
        <w:ind w:right="11"/>
        <w:jc w:val="both"/>
        <w:rPr>
          <w:sz w:val="28"/>
          <w:szCs w:val="28"/>
        </w:rPr>
      </w:pPr>
      <w:r w:rsidRPr="00EB15C0">
        <w:rPr>
          <w:sz w:val="28"/>
          <w:szCs w:val="28"/>
        </w:rPr>
        <w:t>Неуклонное увеличение темпов роста преступности несовершеннолетних, опережение темпов роста общей преступности и прироста населения;</w:t>
      </w:r>
    </w:p>
    <w:p w:rsidR="00DC3D8B" w:rsidRPr="00EB15C0" w:rsidRDefault="00DC3D8B" w:rsidP="00DC3D8B">
      <w:pPr>
        <w:numPr>
          <w:ilvl w:val="0"/>
          <w:numId w:val="4"/>
        </w:numPr>
        <w:shd w:val="clear" w:color="auto" w:fill="FFFFFF"/>
        <w:spacing w:line="360" w:lineRule="auto"/>
        <w:ind w:right="11"/>
        <w:jc w:val="both"/>
        <w:rPr>
          <w:sz w:val="28"/>
          <w:szCs w:val="28"/>
        </w:rPr>
      </w:pPr>
      <w:r w:rsidRPr="00EB15C0">
        <w:rPr>
          <w:sz w:val="28"/>
          <w:szCs w:val="28"/>
        </w:rPr>
        <w:t>Увеличение в структуре преступности доли преступлений повышенной общественной опасности;</w:t>
      </w:r>
    </w:p>
    <w:p w:rsidR="00DC3D8B" w:rsidRPr="00EB15C0" w:rsidRDefault="00DC3D8B" w:rsidP="00DC3D8B">
      <w:pPr>
        <w:numPr>
          <w:ilvl w:val="0"/>
          <w:numId w:val="4"/>
        </w:numPr>
        <w:shd w:val="clear" w:color="auto" w:fill="FFFFFF"/>
        <w:spacing w:line="360" w:lineRule="auto"/>
        <w:ind w:right="11"/>
        <w:jc w:val="both"/>
        <w:rPr>
          <w:sz w:val="28"/>
          <w:szCs w:val="28"/>
        </w:rPr>
      </w:pPr>
      <w:r w:rsidRPr="00EB15C0">
        <w:rPr>
          <w:sz w:val="28"/>
          <w:szCs w:val="28"/>
        </w:rPr>
        <w:t>Рост удельного веса преступности несовершеннолетних в структуре общей преступности;</w:t>
      </w:r>
    </w:p>
    <w:p w:rsidR="00DC3D8B" w:rsidRPr="00EB15C0" w:rsidRDefault="00036466" w:rsidP="00DC3D8B">
      <w:pPr>
        <w:numPr>
          <w:ilvl w:val="0"/>
          <w:numId w:val="4"/>
        </w:numPr>
        <w:shd w:val="clear" w:color="auto" w:fill="FFFFFF"/>
        <w:spacing w:line="360" w:lineRule="auto"/>
        <w:ind w:right="11"/>
        <w:jc w:val="both"/>
        <w:rPr>
          <w:sz w:val="28"/>
          <w:szCs w:val="28"/>
        </w:rPr>
      </w:pPr>
      <w:r w:rsidRPr="00EB15C0">
        <w:rPr>
          <w:sz w:val="28"/>
          <w:szCs w:val="28"/>
        </w:rPr>
        <w:t>Рост технической оснащённости несовершеннолетних преступников (холодное и огнестрельное оружие, яды, транспортные средства и т.п.);</w:t>
      </w:r>
    </w:p>
    <w:p w:rsidR="00036466" w:rsidRPr="00EB15C0" w:rsidRDefault="00036466" w:rsidP="00DC3D8B">
      <w:pPr>
        <w:numPr>
          <w:ilvl w:val="0"/>
          <w:numId w:val="4"/>
        </w:numPr>
        <w:shd w:val="clear" w:color="auto" w:fill="FFFFFF"/>
        <w:spacing w:line="360" w:lineRule="auto"/>
        <w:ind w:right="11"/>
        <w:jc w:val="both"/>
        <w:rPr>
          <w:sz w:val="28"/>
          <w:szCs w:val="28"/>
        </w:rPr>
      </w:pPr>
      <w:r w:rsidRPr="00EB15C0">
        <w:rPr>
          <w:sz w:val="28"/>
          <w:szCs w:val="28"/>
        </w:rPr>
        <w:t>Увеличение преступлений, связанных с наркотизмом;</w:t>
      </w:r>
    </w:p>
    <w:p w:rsidR="00036466" w:rsidRPr="00EB15C0" w:rsidRDefault="00036466" w:rsidP="00DC3D8B">
      <w:pPr>
        <w:numPr>
          <w:ilvl w:val="0"/>
          <w:numId w:val="4"/>
        </w:numPr>
        <w:shd w:val="clear" w:color="auto" w:fill="FFFFFF"/>
        <w:spacing w:line="360" w:lineRule="auto"/>
        <w:ind w:right="11"/>
        <w:jc w:val="both"/>
        <w:rPr>
          <w:sz w:val="28"/>
          <w:szCs w:val="28"/>
        </w:rPr>
      </w:pPr>
      <w:r w:rsidRPr="00EB15C0">
        <w:rPr>
          <w:sz w:val="28"/>
          <w:szCs w:val="28"/>
        </w:rPr>
        <w:t>Организация преступности несовершеннолетних (по образцу взрослых (1) и с помощью взрослых(2));</w:t>
      </w:r>
    </w:p>
    <w:p w:rsidR="00036466" w:rsidRPr="00EB15C0" w:rsidRDefault="00036466" w:rsidP="00DC3D8B">
      <w:pPr>
        <w:numPr>
          <w:ilvl w:val="0"/>
          <w:numId w:val="4"/>
        </w:numPr>
        <w:shd w:val="clear" w:color="auto" w:fill="FFFFFF"/>
        <w:spacing w:line="360" w:lineRule="auto"/>
        <w:ind w:right="11"/>
        <w:jc w:val="both"/>
        <w:rPr>
          <w:sz w:val="28"/>
          <w:szCs w:val="28"/>
        </w:rPr>
      </w:pPr>
      <w:r w:rsidRPr="00EB15C0">
        <w:rPr>
          <w:sz w:val="28"/>
          <w:szCs w:val="28"/>
        </w:rPr>
        <w:t>Втягивание несовершеннолетних в экстремистскую деятельность и межнациональные конфликты.</w:t>
      </w:r>
    </w:p>
    <w:p w:rsidR="00036466" w:rsidRPr="00EB15C0" w:rsidRDefault="00036466" w:rsidP="00036466">
      <w:pPr>
        <w:shd w:val="clear" w:color="auto" w:fill="FFFFFF"/>
        <w:spacing w:line="360" w:lineRule="auto"/>
        <w:ind w:right="11" w:firstLine="720"/>
        <w:jc w:val="both"/>
        <w:rPr>
          <w:sz w:val="28"/>
          <w:szCs w:val="28"/>
        </w:rPr>
      </w:pPr>
      <w:r w:rsidRPr="00EB15C0">
        <w:rPr>
          <w:sz w:val="28"/>
          <w:szCs w:val="28"/>
        </w:rPr>
        <w:t>Несовершеннолетних преступников и детей, совершающих общественно опасные деяния, можно разделить на следующие возрастные группы:</w:t>
      </w:r>
    </w:p>
    <w:p w:rsidR="00036466" w:rsidRPr="00EB15C0" w:rsidRDefault="00036466" w:rsidP="00036466">
      <w:pPr>
        <w:numPr>
          <w:ilvl w:val="0"/>
          <w:numId w:val="5"/>
        </w:numPr>
        <w:shd w:val="clear" w:color="auto" w:fill="FFFFFF"/>
        <w:spacing w:line="360" w:lineRule="auto"/>
        <w:ind w:right="11"/>
        <w:jc w:val="both"/>
        <w:rPr>
          <w:sz w:val="28"/>
          <w:szCs w:val="28"/>
        </w:rPr>
      </w:pPr>
      <w:r w:rsidRPr="00EB15C0">
        <w:rPr>
          <w:sz w:val="28"/>
          <w:szCs w:val="28"/>
        </w:rPr>
        <w:t>Малолетняя группа (до 14 лет);</w:t>
      </w:r>
    </w:p>
    <w:p w:rsidR="00036466" w:rsidRPr="00EB15C0" w:rsidRDefault="00036466" w:rsidP="00036466">
      <w:pPr>
        <w:numPr>
          <w:ilvl w:val="0"/>
          <w:numId w:val="5"/>
        </w:numPr>
        <w:shd w:val="clear" w:color="auto" w:fill="FFFFFF"/>
        <w:spacing w:line="360" w:lineRule="auto"/>
        <w:ind w:right="11"/>
        <w:jc w:val="both"/>
        <w:rPr>
          <w:sz w:val="28"/>
          <w:szCs w:val="28"/>
        </w:rPr>
      </w:pPr>
      <w:r w:rsidRPr="00EB15C0">
        <w:rPr>
          <w:sz w:val="28"/>
          <w:szCs w:val="28"/>
        </w:rPr>
        <w:t>Подростковая группа (14-15лет);</w:t>
      </w:r>
    </w:p>
    <w:p w:rsidR="00036466" w:rsidRPr="00EB15C0" w:rsidRDefault="00036466" w:rsidP="00036466">
      <w:pPr>
        <w:numPr>
          <w:ilvl w:val="0"/>
          <w:numId w:val="5"/>
        </w:numPr>
        <w:shd w:val="clear" w:color="auto" w:fill="FFFFFF"/>
        <w:spacing w:line="360" w:lineRule="auto"/>
        <w:ind w:right="11"/>
        <w:jc w:val="both"/>
        <w:rPr>
          <w:sz w:val="28"/>
          <w:szCs w:val="28"/>
        </w:rPr>
      </w:pPr>
      <w:r w:rsidRPr="00EB15C0">
        <w:rPr>
          <w:sz w:val="28"/>
          <w:szCs w:val="28"/>
        </w:rPr>
        <w:t>Молодёжная группа (16-17 лет).</w:t>
      </w:r>
    </w:p>
    <w:p w:rsidR="00036466" w:rsidRPr="00EB15C0" w:rsidRDefault="00036466" w:rsidP="00036466">
      <w:pPr>
        <w:shd w:val="clear" w:color="auto" w:fill="FFFFFF"/>
        <w:spacing w:line="360" w:lineRule="auto"/>
        <w:ind w:right="11" w:firstLine="720"/>
        <w:jc w:val="both"/>
        <w:rPr>
          <w:sz w:val="28"/>
          <w:szCs w:val="28"/>
        </w:rPr>
      </w:pPr>
      <w:r w:rsidRPr="00EB15C0">
        <w:rPr>
          <w:sz w:val="28"/>
          <w:szCs w:val="28"/>
        </w:rPr>
        <w:t>По данным официальной статистики, наибольшее число зарегистрированных преступлений совершается 16-летними – около 40%.</w:t>
      </w:r>
    </w:p>
    <w:p w:rsidR="00036466" w:rsidRPr="00EB15C0" w:rsidRDefault="00036466" w:rsidP="00036466">
      <w:pPr>
        <w:shd w:val="clear" w:color="auto" w:fill="FFFFFF"/>
        <w:spacing w:line="360" w:lineRule="auto"/>
        <w:ind w:right="11" w:firstLine="720"/>
        <w:jc w:val="both"/>
        <w:rPr>
          <w:sz w:val="28"/>
          <w:szCs w:val="28"/>
        </w:rPr>
      </w:pPr>
      <w:r w:rsidRPr="00EB15C0">
        <w:rPr>
          <w:sz w:val="28"/>
          <w:szCs w:val="28"/>
        </w:rPr>
        <w:t xml:space="preserve">Наиболее высокий уровень преступности несовершеннолетних приходится на молодёжную группу. Преступления этой группы намного опаснее, чем преступления первой или второй группы. К 16-17 годам подросток успевает приобрести опыт совершения уголовно наказуемых деяний, стойкую антиобщественную ориентацию, прочные связи с преступной средой, может быть, побывать в местах лишения свободы и т.д. В данном случае важен не только круг общения, но и возраст, поскольку один-два года </w:t>
      </w:r>
      <w:r w:rsidR="008F680F" w:rsidRPr="00EB15C0">
        <w:rPr>
          <w:sz w:val="28"/>
          <w:szCs w:val="28"/>
        </w:rPr>
        <w:t>в подростковый период весомее, чем в зрелости.</w:t>
      </w:r>
    </w:p>
    <w:p w:rsidR="008F680F" w:rsidRPr="00EB15C0" w:rsidRDefault="008F680F" w:rsidP="00036466">
      <w:pPr>
        <w:shd w:val="clear" w:color="auto" w:fill="FFFFFF"/>
        <w:spacing w:line="360" w:lineRule="auto"/>
        <w:ind w:right="11" w:firstLine="720"/>
        <w:jc w:val="both"/>
        <w:rPr>
          <w:sz w:val="28"/>
          <w:szCs w:val="28"/>
        </w:rPr>
      </w:pPr>
      <w:r w:rsidRPr="00EB15C0">
        <w:rPr>
          <w:sz w:val="28"/>
          <w:szCs w:val="28"/>
        </w:rPr>
        <w:t>Примерно 90-95% преступлений подростков – это преступления юношей, и только 5-10% - преступления девушек. Причём доля последних среди преступниц значительно меньше, чем для девушек того же возраста среди всего женского населения.</w:t>
      </w:r>
    </w:p>
    <w:p w:rsidR="008F680F" w:rsidRPr="00EB15C0" w:rsidRDefault="008F680F" w:rsidP="00036466">
      <w:pPr>
        <w:shd w:val="clear" w:color="auto" w:fill="FFFFFF"/>
        <w:spacing w:line="360" w:lineRule="auto"/>
        <w:ind w:right="11" w:firstLine="720"/>
        <w:jc w:val="both"/>
        <w:rPr>
          <w:sz w:val="28"/>
          <w:szCs w:val="28"/>
        </w:rPr>
      </w:pPr>
      <w:r w:rsidRPr="00EB15C0">
        <w:rPr>
          <w:sz w:val="28"/>
          <w:szCs w:val="28"/>
        </w:rPr>
        <w:t>Рассматривая явления преступности несовершеннолетних как относительно массовое, следует отметить опасность дальнейшей и более глубокой криминализации молодёжной среды в целом. Согласно данным исследований, в настоящее время около трети молодых людей в принципе допускают для себя возможность участия в криминальных группировках.</w:t>
      </w:r>
    </w:p>
    <w:p w:rsidR="000818C0" w:rsidRPr="00EB15C0" w:rsidRDefault="00036466" w:rsidP="00A42052">
      <w:pPr>
        <w:shd w:val="clear" w:color="auto" w:fill="FFFFFF"/>
        <w:spacing w:line="360" w:lineRule="auto"/>
        <w:ind w:left="1147" w:right="11"/>
        <w:jc w:val="both"/>
        <w:rPr>
          <w:sz w:val="28"/>
          <w:szCs w:val="28"/>
        </w:rPr>
      </w:pPr>
      <w:r w:rsidRPr="00EB15C0">
        <w:t xml:space="preserve"> </w:t>
      </w:r>
    </w:p>
    <w:p w:rsidR="000F1E49" w:rsidRPr="00EB15C0" w:rsidRDefault="000F1E49" w:rsidP="00D62DD9">
      <w:pPr>
        <w:pStyle w:val="j"/>
        <w:numPr>
          <w:ilvl w:val="1"/>
          <w:numId w:val="1"/>
        </w:numPr>
        <w:spacing w:line="360" w:lineRule="auto"/>
        <w:jc w:val="center"/>
        <w:rPr>
          <w:b/>
          <w:sz w:val="28"/>
          <w:szCs w:val="28"/>
        </w:rPr>
      </w:pPr>
      <w:r w:rsidRPr="00EB15C0">
        <w:rPr>
          <w:b/>
          <w:sz w:val="28"/>
          <w:szCs w:val="28"/>
        </w:rPr>
        <w:t>Криминологическая характеристика личности несовершеннолетних правонарушителей</w:t>
      </w:r>
      <w:r w:rsidR="00030BFD" w:rsidRPr="00EB15C0">
        <w:rPr>
          <w:b/>
          <w:sz w:val="28"/>
          <w:szCs w:val="28"/>
        </w:rPr>
        <w:t xml:space="preserve"> и преступников, их классификация и типология.</w:t>
      </w:r>
    </w:p>
    <w:p w:rsidR="00C57684" w:rsidRPr="00EB15C0" w:rsidRDefault="00F47524" w:rsidP="00F47524">
      <w:pPr>
        <w:pStyle w:val="j"/>
        <w:spacing w:line="360" w:lineRule="auto"/>
        <w:ind w:firstLine="720"/>
        <w:jc w:val="both"/>
        <w:rPr>
          <w:sz w:val="28"/>
          <w:szCs w:val="28"/>
        </w:rPr>
      </w:pPr>
      <w:r w:rsidRPr="00EB15C0">
        <w:rPr>
          <w:sz w:val="28"/>
          <w:szCs w:val="28"/>
        </w:rPr>
        <w:t xml:space="preserve">Обращение к характеристике личности совершивших преступления несовершеннолетних предполагает определение качеств и свойств, отличающих допустивших нарушение уголовно-правовых норм от </w:t>
      </w:r>
      <w:r w:rsidR="00C57684" w:rsidRPr="00EB15C0">
        <w:rPr>
          <w:sz w:val="28"/>
          <w:szCs w:val="28"/>
        </w:rPr>
        <w:t>сверстников</w:t>
      </w:r>
      <w:r w:rsidRPr="00EB15C0">
        <w:rPr>
          <w:sz w:val="28"/>
          <w:szCs w:val="28"/>
        </w:rPr>
        <w:t xml:space="preserve"> законопослушного поведения. В связи с этим принципиальное значение имеет вопрос о роли </w:t>
      </w:r>
      <w:r w:rsidRPr="00EB15C0">
        <w:rPr>
          <w:sz w:val="28"/>
          <w:szCs w:val="28"/>
          <w:u w:val="single"/>
        </w:rPr>
        <w:t xml:space="preserve">общевозрастных особенностей </w:t>
      </w:r>
      <w:r w:rsidRPr="00EB15C0">
        <w:rPr>
          <w:sz w:val="28"/>
          <w:szCs w:val="28"/>
        </w:rPr>
        <w:t xml:space="preserve">в правонарушающем поведении несовершеннолетних. Как известно старшему </w:t>
      </w:r>
      <w:r w:rsidR="00C57684" w:rsidRPr="00EB15C0">
        <w:rPr>
          <w:sz w:val="28"/>
          <w:szCs w:val="28"/>
        </w:rPr>
        <w:t>подростковому</w:t>
      </w:r>
      <w:r w:rsidRPr="00EB15C0">
        <w:rPr>
          <w:sz w:val="28"/>
          <w:szCs w:val="28"/>
        </w:rPr>
        <w:t xml:space="preserve"> и юношескому возрасту присущи неполнота сформированности собственных нравственных установок, недостаток жизненного опыта, повышенная эмоциональность, внушаемость. Зависимость поведения от оценок ближайшего окружения. Рассмотрение возрастных особенностей как собственно криминогенных, способных </w:t>
      </w:r>
      <w:r w:rsidR="00F64A08" w:rsidRPr="00EB15C0">
        <w:rPr>
          <w:sz w:val="28"/>
          <w:szCs w:val="28"/>
        </w:rPr>
        <w:t>породить</w:t>
      </w:r>
      <w:r w:rsidRPr="00EB15C0">
        <w:rPr>
          <w:sz w:val="28"/>
          <w:szCs w:val="28"/>
        </w:rPr>
        <w:t xml:space="preserve"> преступное поведение, безосновательно. И не то</w:t>
      </w:r>
      <w:r w:rsidR="00C57684" w:rsidRPr="00EB15C0">
        <w:rPr>
          <w:sz w:val="28"/>
          <w:szCs w:val="28"/>
        </w:rPr>
        <w:t xml:space="preserve">лько потому, что соответствующие качества характерны для возрастной группы в целом, а </w:t>
      </w:r>
      <w:r w:rsidR="00F64A08" w:rsidRPr="00EB15C0">
        <w:rPr>
          <w:sz w:val="28"/>
          <w:szCs w:val="28"/>
        </w:rPr>
        <w:t>преступления</w:t>
      </w:r>
      <w:r w:rsidR="00C57684" w:rsidRPr="00EB15C0">
        <w:rPr>
          <w:sz w:val="28"/>
          <w:szCs w:val="28"/>
        </w:rPr>
        <w:t xml:space="preserve"> совершает лишь относительно небольшая её часть.</w:t>
      </w:r>
      <w:r w:rsidRPr="00EB15C0">
        <w:rPr>
          <w:sz w:val="28"/>
          <w:szCs w:val="28"/>
        </w:rPr>
        <w:t xml:space="preserve"> </w:t>
      </w:r>
      <w:r w:rsidR="00C57684" w:rsidRPr="00EB15C0">
        <w:rPr>
          <w:sz w:val="28"/>
          <w:szCs w:val="28"/>
        </w:rPr>
        <w:t>Отмеченные характеристики могут выражаться как в правомерных, так и противоправных поступках. Определяющую роль здесь играет формирующаяся система ценностей личности, собственная социальная практика, образцы поведения, усвоенные в семье и ближайшем окружении. Свойственные же возрасту особенности лишь усиливают значение средовых влияний, поскольку внутренняя сфера личности ещё не сформирована окончательно. Присущие «трудному» возрасту группы. Негативные личностные проявления в подростковом и юношеском возрасте требуют воспитательного и перевоспитывающего действия. При этом они ещё не столь устойчивы, не переросли в личностные установки и легче, чем в более зрелом возрасте, могут быть изменены при соответствующем воспитательном и социализирующем воздействии.</w:t>
      </w:r>
    </w:p>
    <w:p w:rsidR="00F47524" w:rsidRPr="00EB15C0" w:rsidRDefault="00C57684" w:rsidP="00F47524">
      <w:pPr>
        <w:pStyle w:val="j"/>
        <w:spacing w:line="360" w:lineRule="auto"/>
        <w:ind w:firstLine="720"/>
        <w:jc w:val="both"/>
        <w:rPr>
          <w:sz w:val="28"/>
          <w:szCs w:val="28"/>
        </w:rPr>
      </w:pPr>
      <w:r w:rsidRPr="00EB15C0">
        <w:rPr>
          <w:sz w:val="28"/>
          <w:szCs w:val="28"/>
          <w:u w:val="single"/>
        </w:rPr>
        <w:t>Социально-демографические особенности</w:t>
      </w:r>
      <w:r w:rsidRPr="00EB15C0">
        <w:rPr>
          <w:sz w:val="28"/>
          <w:szCs w:val="28"/>
        </w:rPr>
        <w:t xml:space="preserve">. Среди совершивших преступления несовершеннолетних </w:t>
      </w:r>
      <w:r w:rsidR="004B07AB" w:rsidRPr="00EB15C0">
        <w:rPr>
          <w:sz w:val="28"/>
          <w:szCs w:val="28"/>
        </w:rPr>
        <w:t>устойчиво</w:t>
      </w:r>
      <w:r w:rsidRPr="00EB15C0">
        <w:rPr>
          <w:sz w:val="28"/>
          <w:szCs w:val="28"/>
        </w:rPr>
        <w:t xml:space="preserve"> преобладают лица старшей возрастной группы. Несмотря на отмеченное омоложение преступности несовершеннолетних</w:t>
      </w:r>
      <w:r w:rsidR="00D153E9" w:rsidRPr="00EB15C0">
        <w:rPr>
          <w:sz w:val="28"/>
          <w:szCs w:val="28"/>
        </w:rPr>
        <w:t>, доля 16-17-летних составляет около 2/3 от числа</w:t>
      </w:r>
      <w:r w:rsidR="00C26392" w:rsidRPr="00EB15C0">
        <w:rPr>
          <w:sz w:val="28"/>
          <w:szCs w:val="28"/>
        </w:rPr>
        <w:t xml:space="preserve"> совершивших преступления</w:t>
      </w:r>
      <w:r w:rsidR="004B07AB" w:rsidRPr="00EB15C0">
        <w:rPr>
          <w:sz w:val="28"/>
          <w:szCs w:val="28"/>
        </w:rPr>
        <w:t xml:space="preserve"> подростков. Однако этот показатель не должен рассматриваться как ориентирующий на сосредоточение предупредительной деятельности именно на старших несовершеннолетних. Недостатки в нравственном, правовом воспитании, профилактике правонарушений детей и младших подростков детерминируют. Наряду с другими факторами, повышенную распространенность нарушений уголовно-правовых норм юношеской группе несовершеннолетних.</w:t>
      </w:r>
    </w:p>
    <w:p w:rsidR="004B07AB" w:rsidRPr="00EB15C0" w:rsidRDefault="004B07AB" w:rsidP="00F47524">
      <w:pPr>
        <w:pStyle w:val="j"/>
        <w:spacing w:line="360" w:lineRule="auto"/>
        <w:ind w:firstLine="720"/>
        <w:jc w:val="both"/>
        <w:rPr>
          <w:sz w:val="28"/>
          <w:szCs w:val="28"/>
        </w:rPr>
      </w:pPr>
      <w:r w:rsidRPr="00EB15C0">
        <w:rPr>
          <w:sz w:val="28"/>
          <w:szCs w:val="28"/>
        </w:rPr>
        <w:t xml:space="preserve">Доля лиц женского пола среди совершивших преступления несовершеннолетних сравнительно невысока. Она составляет около 10-15%. Не </w:t>
      </w:r>
      <w:r w:rsidR="00C063B2" w:rsidRPr="00EB15C0">
        <w:rPr>
          <w:sz w:val="28"/>
          <w:szCs w:val="28"/>
        </w:rPr>
        <w:t>случайно,</w:t>
      </w:r>
      <w:r w:rsidRPr="00EB15C0">
        <w:rPr>
          <w:sz w:val="28"/>
          <w:szCs w:val="28"/>
        </w:rPr>
        <w:t xml:space="preserve"> поэтому на практике преступность несовершеннолетних традиционно рассматривается как проблема юношеской преступности. Однако выборочные исследования обнаруживают в последние</w:t>
      </w:r>
      <w:r w:rsidR="00C063B2" w:rsidRPr="00EB15C0">
        <w:rPr>
          <w:sz w:val="28"/>
          <w:szCs w:val="28"/>
        </w:rPr>
        <w:t xml:space="preserve"> </w:t>
      </w:r>
      <w:r w:rsidRPr="00EB15C0">
        <w:rPr>
          <w:sz w:val="28"/>
          <w:szCs w:val="28"/>
        </w:rPr>
        <w:t xml:space="preserve">годы </w:t>
      </w:r>
      <w:r w:rsidR="00C063B2" w:rsidRPr="00EB15C0">
        <w:rPr>
          <w:sz w:val="28"/>
          <w:szCs w:val="28"/>
        </w:rPr>
        <w:t>увеличение</w:t>
      </w:r>
      <w:r w:rsidRPr="00EB15C0">
        <w:rPr>
          <w:sz w:val="28"/>
          <w:szCs w:val="28"/>
        </w:rPr>
        <w:t xml:space="preserve"> доли</w:t>
      </w:r>
      <w:r w:rsidR="00C063B2" w:rsidRPr="00EB15C0">
        <w:rPr>
          <w:sz w:val="28"/>
          <w:szCs w:val="28"/>
        </w:rPr>
        <w:t xml:space="preserve"> девушек, совершивших преступления; в ряде регионов и по отдельным видам преступлений она достигает показателей, близких к доле женской преступности. Причём несовершеннолетние женского пола ныне совершают не только такие «традиционные» для них преступления, как кражи, мошенничество, но и всё чаще становятся участниками хулиганства, тяжких преступлений против личности, грабежей и разбоев, в том числе и в группах, состоящих исключительно из лиц женского пола. </w:t>
      </w:r>
    </w:p>
    <w:p w:rsidR="00E4728C" w:rsidRPr="00EB15C0" w:rsidRDefault="00C063B2" w:rsidP="00F47524">
      <w:pPr>
        <w:pStyle w:val="j"/>
        <w:spacing w:line="360" w:lineRule="auto"/>
        <w:ind w:firstLine="720"/>
        <w:jc w:val="both"/>
        <w:rPr>
          <w:sz w:val="28"/>
          <w:szCs w:val="28"/>
        </w:rPr>
      </w:pPr>
      <w:r w:rsidRPr="00EB15C0">
        <w:rPr>
          <w:sz w:val="28"/>
          <w:szCs w:val="28"/>
        </w:rPr>
        <w:t>Личностные характеристики правонарушительниц имеют существенную специфику.</w:t>
      </w:r>
      <w:r w:rsidR="0014057C" w:rsidRPr="00EB15C0">
        <w:rPr>
          <w:sz w:val="28"/>
          <w:szCs w:val="28"/>
        </w:rPr>
        <w:t xml:space="preserve"> По сравнению с совершившими преступления юношами, они, как правило более скрытны, замкнуты, серьёзно травмированы предшествующими жизненными обстоятельствами, при этом чаще изобретательно лживы, эгоистичны. </w:t>
      </w:r>
    </w:p>
    <w:p w:rsidR="00C063B2" w:rsidRPr="00EB15C0" w:rsidRDefault="00E4728C" w:rsidP="00F47524">
      <w:pPr>
        <w:pStyle w:val="j"/>
        <w:spacing w:line="360" w:lineRule="auto"/>
        <w:ind w:firstLine="720"/>
        <w:jc w:val="both"/>
        <w:rPr>
          <w:sz w:val="28"/>
          <w:szCs w:val="28"/>
        </w:rPr>
      </w:pPr>
      <w:r w:rsidRPr="00EB15C0">
        <w:rPr>
          <w:sz w:val="28"/>
          <w:szCs w:val="28"/>
        </w:rPr>
        <w:t>Длительное время в качестве специфичной характеристики отмечалось весьма существенное различие в преступной активности среди групп несовершеннолет</w:t>
      </w:r>
      <w:r w:rsidR="009E77AB" w:rsidRPr="00EB15C0">
        <w:rPr>
          <w:sz w:val="28"/>
          <w:szCs w:val="28"/>
        </w:rPr>
        <w:t>них, выделенных по ряду занятий</w:t>
      </w:r>
      <w:r w:rsidRPr="00EB15C0">
        <w:rPr>
          <w:sz w:val="28"/>
          <w:szCs w:val="28"/>
        </w:rPr>
        <w:t>. В целом оно сохраняется и в настоящее время: распространенность преступлений среди студентов, школьников, учащихся ПТУ, работающих несовершеннолетних, неработающих и не учащихся остаётся разной, однако отмечается тенденция снижения активности в совершении преступлений всех групп подростков, занятых общественно – полезной деятельностью. Наивысшей преступной активностью характеризуется группа неработающих и не учащихся, темпы роста преступности в</w:t>
      </w:r>
      <w:r w:rsidR="00FC7F20" w:rsidRPr="00EB15C0">
        <w:rPr>
          <w:sz w:val="28"/>
          <w:szCs w:val="28"/>
        </w:rPr>
        <w:t xml:space="preserve"> этой группе максимально высоки, а её «вклад» в преступность несовершеннолетних уже превысил соответствующий показатель не занятых общественно  полезной деятельностью в преступности в целом. При этом высокую преступную активность обнаруживают не только лица, не желающие участвовать в одобряемой обществом деятельности: ежегодно преступления совершают 4000 несовершеннолетних, официально признанных безработными. В целом среди несовершеннолетних, нарушивших уголовный закон, доля социально незанятых доходит до 60 %.</w:t>
      </w:r>
    </w:p>
    <w:p w:rsidR="00FC7F20" w:rsidRPr="00EB15C0" w:rsidRDefault="00FC7F20" w:rsidP="00F47524">
      <w:pPr>
        <w:pStyle w:val="j"/>
        <w:spacing w:line="360" w:lineRule="auto"/>
        <w:ind w:firstLine="720"/>
        <w:jc w:val="both"/>
        <w:rPr>
          <w:sz w:val="28"/>
          <w:szCs w:val="28"/>
        </w:rPr>
      </w:pPr>
      <w:r w:rsidRPr="00EB15C0">
        <w:rPr>
          <w:sz w:val="28"/>
          <w:szCs w:val="28"/>
        </w:rPr>
        <w:t xml:space="preserve">Исследования показывают, что именно не работающие и не учащиеся подростки обычно связаны с криминальной средой, ими совершается значительная часть тяжких, предумышленных преступлений несовершеннолетних, признанные до 18 лет хроническими алкоголиками и наркоманами лица, как правило, нигде не работали и не учились. Сегодня </w:t>
      </w:r>
      <w:r w:rsidR="00EC1D10" w:rsidRPr="00EB15C0">
        <w:rPr>
          <w:sz w:val="28"/>
          <w:szCs w:val="28"/>
        </w:rPr>
        <w:t>отмечается высокая латентность, существенные дефекты во взаимном обмене информацией по проблеме незанятости молодёжи между субъектами воспитания и профилактики, низкая эффективность мер социальной помощи, контроля и правонарушений среди не учащихся и не работающих подростков.</w:t>
      </w:r>
    </w:p>
    <w:p w:rsidR="00EC1D10" w:rsidRPr="00EB15C0" w:rsidRDefault="00606D05" w:rsidP="00F47524">
      <w:pPr>
        <w:pStyle w:val="j"/>
        <w:spacing w:line="360" w:lineRule="auto"/>
        <w:ind w:firstLine="720"/>
        <w:jc w:val="both"/>
        <w:rPr>
          <w:sz w:val="28"/>
          <w:szCs w:val="28"/>
        </w:rPr>
      </w:pPr>
      <w:r w:rsidRPr="00EB15C0">
        <w:rPr>
          <w:sz w:val="28"/>
          <w:szCs w:val="28"/>
          <w:u w:val="single"/>
        </w:rPr>
        <w:t>Особенности нравственно – психологической</w:t>
      </w:r>
      <w:r w:rsidRPr="00EB15C0">
        <w:rPr>
          <w:sz w:val="28"/>
          <w:szCs w:val="28"/>
        </w:rPr>
        <w:t xml:space="preserve"> характеристики позволяют определить типовые направления коррекции личности, содержание мер профилактики правонарушающего поведения несовершеннолетних. Подростки, совершившие преступление и сохраняющие связь с учебным или трудовым коллективами, как правило характеризуются низкой успеваемостью, отсутствием интереса к учёбе или работе, недобросовестным отношением к ним. Для значительной доли учащихся-правонарушителей характерны прогулы. По выборочным данным хорошо успевали только 10 % из них, примерно четверть были неуспевающими. Однако исследования показывают, что причина обычно не в ограниченных возможностях усвоения учебного материала, а в отсутствии заинтересованности в получении образования или профессиональной подготовки.</w:t>
      </w:r>
    </w:p>
    <w:p w:rsidR="00606D05" w:rsidRPr="00EB15C0" w:rsidRDefault="00606D05" w:rsidP="00F47524">
      <w:pPr>
        <w:pStyle w:val="j"/>
        <w:spacing w:line="360" w:lineRule="auto"/>
        <w:ind w:firstLine="720"/>
        <w:jc w:val="both"/>
        <w:rPr>
          <w:sz w:val="28"/>
          <w:szCs w:val="28"/>
        </w:rPr>
      </w:pPr>
      <w:r w:rsidRPr="00EB15C0">
        <w:rPr>
          <w:sz w:val="28"/>
          <w:szCs w:val="28"/>
        </w:rPr>
        <w:t xml:space="preserve">Подростковый, отроческий возраст (11-13, 14-15) является переходным и в биологическом смысле, поскольку это возраст полового созревания, параллельно которому достигают в основном зрелости и другие биологические системы организма. В социальном </w:t>
      </w:r>
      <w:r w:rsidR="00FD0B66" w:rsidRPr="00EB15C0">
        <w:rPr>
          <w:sz w:val="28"/>
          <w:szCs w:val="28"/>
        </w:rPr>
        <w:t>плане подростковая фаза – это продолжение первичной социализации.</w:t>
      </w:r>
      <w:r w:rsidR="007F3369" w:rsidRPr="00EB15C0">
        <w:rPr>
          <w:sz w:val="28"/>
          <w:szCs w:val="28"/>
        </w:rPr>
        <w:t xml:space="preserve"> Все подростки этого возраста – школьники, они находятся на иждивении родителей (или государства), их ведущей деятельностью остаётся учёба. Социальный статус подростка мало чем отличается от детско – школьного.</w:t>
      </w:r>
      <w:r w:rsidR="00B16B6C" w:rsidRPr="00EB15C0">
        <w:rPr>
          <w:sz w:val="28"/>
          <w:szCs w:val="28"/>
        </w:rPr>
        <w:t xml:space="preserve"> Психологически этот возраст крайне противоречив. Для него характерны диспропорции в формировании и темпах развития, обусловленные в значительной мере биологически</w:t>
      </w:r>
      <w:r w:rsidR="00EC7ABB" w:rsidRPr="00EB15C0">
        <w:rPr>
          <w:sz w:val="28"/>
          <w:szCs w:val="28"/>
        </w:rPr>
        <w:t xml:space="preserve">. Важнейшее из появившихся чувств – чувство зрелости представляет собой главным образом новый уровень притязаний, предвосхищающих будущее положение, которого подросток фактически ещё не достиг. </w:t>
      </w:r>
      <w:r w:rsidR="00480657" w:rsidRPr="00EB15C0">
        <w:rPr>
          <w:sz w:val="28"/>
          <w:szCs w:val="28"/>
        </w:rPr>
        <w:t xml:space="preserve">Отсюда – типичные возрастные конфликты и их преломление в самосознании подростка. Юношеский возраст (от 14 до 18 лет) представляет собой в буквальном смысле слова «третий мир», существующий между детством и взрослостью. Биологически – это период завершения физического созревания. Социальное же положение юношества неоднородно. Юность – завершающий этап первичной социализации. В нормальных условиях процесс </w:t>
      </w:r>
      <w:r w:rsidR="00BA220F" w:rsidRPr="00EB15C0">
        <w:rPr>
          <w:sz w:val="28"/>
          <w:szCs w:val="28"/>
        </w:rPr>
        <w:t>усвоения моральных и правовых норм поведения заканчивается к 14-16 годам. Это обстоятельство учитывается законом, который установил частичную уголовную ответственность (за убийств</w:t>
      </w:r>
      <w:r w:rsidR="00240EB7" w:rsidRPr="00EB15C0">
        <w:rPr>
          <w:sz w:val="28"/>
          <w:szCs w:val="28"/>
        </w:rPr>
        <w:t xml:space="preserve">о, кражи, грабежи, </w:t>
      </w:r>
      <w:r w:rsidR="00BA220F" w:rsidRPr="00EB15C0">
        <w:rPr>
          <w:sz w:val="28"/>
          <w:szCs w:val="28"/>
        </w:rPr>
        <w:t>разбои, изнасилования и др.) с 14 лет и полную – за все преступления, предусмотренные уголовным законом – с 16 лет</w:t>
      </w:r>
      <w:r w:rsidR="00B56BE3" w:rsidRPr="00EB15C0">
        <w:rPr>
          <w:rStyle w:val="a4"/>
          <w:sz w:val="28"/>
          <w:szCs w:val="28"/>
        </w:rPr>
        <w:footnoteReference w:id="4"/>
      </w:r>
      <w:r w:rsidR="00BA220F" w:rsidRPr="00EB15C0">
        <w:rPr>
          <w:sz w:val="28"/>
          <w:szCs w:val="28"/>
        </w:rPr>
        <w:t>.</w:t>
      </w:r>
    </w:p>
    <w:p w:rsidR="008A61D7" w:rsidRPr="00EB15C0" w:rsidRDefault="008A61D7" w:rsidP="00F47524">
      <w:pPr>
        <w:pStyle w:val="j"/>
        <w:spacing w:line="360" w:lineRule="auto"/>
        <w:ind w:firstLine="720"/>
        <w:jc w:val="both"/>
        <w:rPr>
          <w:sz w:val="28"/>
          <w:szCs w:val="28"/>
        </w:rPr>
      </w:pPr>
      <w:r w:rsidRPr="00EB15C0">
        <w:rPr>
          <w:sz w:val="28"/>
          <w:szCs w:val="28"/>
        </w:rPr>
        <w:t>Личность «трудного» подростка прежде всего характеризуется низким уровнем социализации и отражает проблемы и недостатки в трёх основных сферах воспитания: в семье, в школе (ПТУ) и на производстве. С другой стороны, на личность трудного подростка излишне большое влияние оказывает особая сфера – улица, двор, «уличная группа с отрицательной направленностью».</w:t>
      </w:r>
    </w:p>
    <w:p w:rsidR="00D24AFB" w:rsidRPr="00EB15C0" w:rsidRDefault="00882FA9" w:rsidP="00F47524">
      <w:pPr>
        <w:pStyle w:val="j"/>
        <w:spacing w:line="360" w:lineRule="auto"/>
        <w:ind w:firstLine="720"/>
        <w:jc w:val="both"/>
        <w:rPr>
          <w:sz w:val="28"/>
          <w:szCs w:val="28"/>
        </w:rPr>
      </w:pPr>
      <w:r w:rsidRPr="00EB15C0">
        <w:rPr>
          <w:sz w:val="28"/>
          <w:szCs w:val="28"/>
        </w:rPr>
        <w:t xml:space="preserve">Под трудновоспитуемостью понимают негативизм и сопротивление педагогическим воздействиям, которые могут быть обусловлены самыми разнообразными причинами. Из всех переживаемых ребёнком кризисов наиболее трудным является кризис подросткового переходного периода. Самое заметное влияние на поведение подростка способна оказать повышенная активность эндокринной системы, так называемая гормональная буря, вызванная ускоренным половым созреванием, и как следствие этого – эмоциональная неустойчивость, повышенная возбудимость, неуравновешенность, неадекватность реакций, выливающиеся в неоправданную резкость и повышенную конфликтность. </w:t>
      </w:r>
    </w:p>
    <w:p w:rsidR="00882FA9" w:rsidRPr="00EB15C0" w:rsidRDefault="00D24AFB" w:rsidP="00F47524">
      <w:pPr>
        <w:pStyle w:val="j"/>
        <w:spacing w:line="360" w:lineRule="auto"/>
        <w:ind w:firstLine="720"/>
        <w:jc w:val="both"/>
        <w:rPr>
          <w:sz w:val="28"/>
          <w:szCs w:val="28"/>
        </w:rPr>
      </w:pPr>
      <w:r w:rsidRPr="00EB15C0">
        <w:rPr>
          <w:sz w:val="28"/>
          <w:szCs w:val="28"/>
        </w:rPr>
        <w:t xml:space="preserve">Также в данной группе правонарушителей в несколько раз чаще, чем в возрастной группе в целом отмечаются отклонения от нормы в психическом развитии. Среди подростков правонарушающего поведения преобладают лица с психопатическими  чертами личности, задержкой в умственном развитии, страдающие неврозом, а не </w:t>
      </w:r>
      <w:r w:rsidR="00882FA9" w:rsidRPr="00EB15C0">
        <w:rPr>
          <w:sz w:val="28"/>
          <w:szCs w:val="28"/>
        </w:rPr>
        <w:t xml:space="preserve"> </w:t>
      </w:r>
      <w:r w:rsidRPr="00EB15C0">
        <w:rPr>
          <w:sz w:val="28"/>
          <w:szCs w:val="28"/>
        </w:rPr>
        <w:t>с тяжёлыми и стойкими заболеваниями нервной системы.</w:t>
      </w:r>
      <w:r w:rsidR="00F93566" w:rsidRPr="00EB15C0">
        <w:rPr>
          <w:sz w:val="28"/>
          <w:szCs w:val="28"/>
        </w:rPr>
        <w:t xml:space="preserve"> Значительная часть заболеваний связана с неблагоприятными условиями жизни и воспитания, либо существенно усугублена ими. Согласно данным медицинских и криминологических исследований, в целом аномалии психики не предопределяют расположенность к правонарушающим видам поведения. Они скорее являются основной для социально – психологической деформации личности, ускоряют процессы её деградации.</w:t>
      </w:r>
    </w:p>
    <w:p w:rsidR="00F93566" w:rsidRPr="00EB15C0" w:rsidRDefault="00F93566" w:rsidP="00F47524">
      <w:pPr>
        <w:pStyle w:val="j"/>
        <w:spacing w:line="360" w:lineRule="auto"/>
        <w:ind w:firstLine="720"/>
        <w:jc w:val="both"/>
        <w:rPr>
          <w:sz w:val="28"/>
          <w:szCs w:val="28"/>
        </w:rPr>
      </w:pPr>
      <w:r w:rsidRPr="00EB15C0">
        <w:rPr>
          <w:sz w:val="28"/>
          <w:szCs w:val="28"/>
        </w:rPr>
        <w:t xml:space="preserve">Половое созревание, которое происходит </w:t>
      </w:r>
      <w:r w:rsidR="00277ADE" w:rsidRPr="00EB15C0">
        <w:rPr>
          <w:sz w:val="28"/>
          <w:szCs w:val="28"/>
        </w:rPr>
        <w:t xml:space="preserve">в этом возрасте, обостряет интерес подростка к проблеме взаимоотношения полов, к интимной жизни человека. Там, где приобщение к половой жизни происходит в раннем возрасте и в циничных обстоятельствах, возникает реальная возможность деморализации личности юноши, формирование потребительски – развлекательного отношения к женщине, неспособность управлять своими инстинктами. </w:t>
      </w:r>
    </w:p>
    <w:p w:rsidR="00277ADE" w:rsidRPr="00EB15C0" w:rsidRDefault="00277ADE" w:rsidP="00F47524">
      <w:pPr>
        <w:pStyle w:val="j"/>
        <w:spacing w:line="360" w:lineRule="auto"/>
        <w:ind w:firstLine="720"/>
        <w:jc w:val="both"/>
        <w:rPr>
          <w:sz w:val="28"/>
          <w:szCs w:val="28"/>
        </w:rPr>
      </w:pPr>
      <w:r w:rsidRPr="00EB15C0">
        <w:rPr>
          <w:sz w:val="28"/>
          <w:szCs w:val="28"/>
        </w:rPr>
        <w:t xml:space="preserve">В силу специфики </w:t>
      </w:r>
      <w:r w:rsidR="00A9686B" w:rsidRPr="00EB15C0">
        <w:rPr>
          <w:sz w:val="28"/>
          <w:szCs w:val="28"/>
        </w:rPr>
        <w:t xml:space="preserve">условий формирования личности и собственной социальной практики </w:t>
      </w:r>
      <w:r w:rsidR="00A9686B" w:rsidRPr="00EB15C0">
        <w:rPr>
          <w:sz w:val="28"/>
          <w:szCs w:val="28"/>
          <w:u w:val="single"/>
        </w:rPr>
        <w:t>дефекты правового сознания</w:t>
      </w:r>
      <w:r w:rsidR="00A9686B" w:rsidRPr="00EB15C0">
        <w:rPr>
          <w:sz w:val="28"/>
          <w:szCs w:val="28"/>
        </w:rPr>
        <w:t xml:space="preserve"> у совершеннолетних, совершивших преступления, более распространенны и глубоки, чем у законопослушных сверстников. Наиболее характерным является расхождение между известными или правовыми установлениями и собственным отношением к требованиям закона, к практике правового поведения.</w:t>
      </w:r>
    </w:p>
    <w:p w:rsidR="00C4206D" w:rsidRPr="00EB15C0" w:rsidRDefault="00C4206D" w:rsidP="00F47524">
      <w:pPr>
        <w:pStyle w:val="j"/>
        <w:spacing w:line="360" w:lineRule="auto"/>
        <w:ind w:firstLine="720"/>
        <w:jc w:val="both"/>
        <w:rPr>
          <w:sz w:val="28"/>
          <w:szCs w:val="28"/>
        </w:rPr>
      </w:pPr>
      <w:r w:rsidRPr="00EB15C0">
        <w:rPr>
          <w:b/>
          <w:i/>
          <w:sz w:val="28"/>
          <w:szCs w:val="28"/>
        </w:rPr>
        <w:t>Типология несовершеннолетних преступников</w:t>
      </w:r>
      <w:r w:rsidRPr="00EB15C0">
        <w:rPr>
          <w:sz w:val="28"/>
          <w:szCs w:val="28"/>
        </w:rPr>
        <w:t xml:space="preserve"> выделяет 4 различных по глубине деформации личности типа:</w:t>
      </w:r>
    </w:p>
    <w:p w:rsidR="00C4206D" w:rsidRPr="00EB15C0" w:rsidRDefault="00C4206D" w:rsidP="00C4206D">
      <w:pPr>
        <w:pStyle w:val="j"/>
        <w:numPr>
          <w:ilvl w:val="0"/>
          <w:numId w:val="2"/>
        </w:numPr>
        <w:spacing w:line="360" w:lineRule="auto"/>
        <w:jc w:val="both"/>
        <w:rPr>
          <w:sz w:val="28"/>
          <w:szCs w:val="28"/>
        </w:rPr>
      </w:pPr>
      <w:r w:rsidRPr="00EB15C0">
        <w:rPr>
          <w:sz w:val="28"/>
          <w:szCs w:val="28"/>
        </w:rPr>
        <w:t xml:space="preserve">Совершающие преступления в результате </w:t>
      </w:r>
      <w:r w:rsidRPr="00EB15C0">
        <w:rPr>
          <w:sz w:val="28"/>
          <w:szCs w:val="28"/>
          <w:u w:val="single"/>
        </w:rPr>
        <w:t>случайного стечения</w:t>
      </w:r>
      <w:r w:rsidRPr="00EB15C0">
        <w:rPr>
          <w:sz w:val="28"/>
          <w:szCs w:val="28"/>
        </w:rPr>
        <w:t xml:space="preserve"> </w:t>
      </w:r>
      <w:r w:rsidRPr="00EB15C0">
        <w:rPr>
          <w:sz w:val="28"/>
          <w:szCs w:val="28"/>
          <w:u w:val="single"/>
        </w:rPr>
        <w:t>обстоятельств</w:t>
      </w:r>
      <w:r w:rsidRPr="00EB15C0">
        <w:rPr>
          <w:sz w:val="28"/>
          <w:szCs w:val="28"/>
        </w:rPr>
        <w:t>, легкомыслия, вопреки общей положительной направленности личности;</w:t>
      </w:r>
    </w:p>
    <w:p w:rsidR="00C4206D" w:rsidRPr="00EB15C0" w:rsidRDefault="00C4206D" w:rsidP="00C4206D">
      <w:pPr>
        <w:pStyle w:val="j"/>
        <w:numPr>
          <w:ilvl w:val="0"/>
          <w:numId w:val="2"/>
        </w:numPr>
        <w:spacing w:line="360" w:lineRule="auto"/>
        <w:jc w:val="both"/>
        <w:rPr>
          <w:sz w:val="28"/>
          <w:szCs w:val="28"/>
        </w:rPr>
      </w:pPr>
      <w:r w:rsidRPr="00EB15C0">
        <w:rPr>
          <w:sz w:val="28"/>
          <w:szCs w:val="28"/>
        </w:rPr>
        <w:t xml:space="preserve">Совершившие преступления в результате </w:t>
      </w:r>
      <w:r w:rsidRPr="00EB15C0">
        <w:rPr>
          <w:sz w:val="28"/>
          <w:szCs w:val="28"/>
          <w:u w:val="single"/>
        </w:rPr>
        <w:t>попадания в соответствующую ситуацию</w:t>
      </w:r>
      <w:r w:rsidRPr="00EB15C0">
        <w:rPr>
          <w:sz w:val="28"/>
          <w:szCs w:val="28"/>
        </w:rPr>
        <w:t>, что обусловлено неустойчивостью общей направленности личности;</w:t>
      </w:r>
    </w:p>
    <w:p w:rsidR="00C4206D" w:rsidRPr="00EB15C0" w:rsidRDefault="00C4206D" w:rsidP="00C4206D">
      <w:pPr>
        <w:pStyle w:val="j"/>
        <w:numPr>
          <w:ilvl w:val="0"/>
          <w:numId w:val="2"/>
        </w:numPr>
        <w:spacing w:line="360" w:lineRule="auto"/>
        <w:jc w:val="both"/>
        <w:rPr>
          <w:sz w:val="28"/>
          <w:szCs w:val="28"/>
        </w:rPr>
      </w:pPr>
      <w:r w:rsidRPr="00EB15C0">
        <w:rPr>
          <w:sz w:val="28"/>
          <w:szCs w:val="28"/>
        </w:rPr>
        <w:t xml:space="preserve">Совершившие преступление в результате </w:t>
      </w:r>
      <w:r w:rsidRPr="00EB15C0">
        <w:rPr>
          <w:sz w:val="28"/>
          <w:szCs w:val="28"/>
          <w:u w:val="single"/>
        </w:rPr>
        <w:t>преобладающей отрицательной личностной</w:t>
      </w:r>
      <w:r w:rsidRPr="00EB15C0">
        <w:rPr>
          <w:sz w:val="28"/>
          <w:szCs w:val="28"/>
        </w:rPr>
        <w:t xml:space="preserve"> направленности, не достигшей уровня устойчивой общей антисоциальной направленности личности (ранее совершавшие проступки, правонарушения);</w:t>
      </w:r>
    </w:p>
    <w:p w:rsidR="00C4206D" w:rsidRPr="00EB15C0" w:rsidRDefault="00C4206D" w:rsidP="00C4206D">
      <w:pPr>
        <w:pStyle w:val="j"/>
        <w:numPr>
          <w:ilvl w:val="0"/>
          <w:numId w:val="2"/>
        </w:numPr>
        <w:spacing w:line="360" w:lineRule="auto"/>
        <w:jc w:val="both"/>
        <w:rPr>
          <w:sz w:val="28"/>
          <w:szCs w:val="28"/>
        </w:rPr>
      </w:pPr>
      <w:r w:rsidRPr="00EB15C0">
        <w:rPr>
          <w:sz w:val="28"/>
          <w:szCs w:val="28"/>
        </w:rPr>
        <w:t xml:space="preserve">Совершившие преступления в результате относительно </w:t>
      </w:r>
      <w:r w:rsidR="00D74BE5" w:rsidRPr="00EB15C0">
        <w:rPr>
          <w:sz w:val="28"/>
          <w:szCs w:val="28"/>
        </w:rPr>
        <w:t>устойчивой</w:t>
      </w:r>
      <w:r w:rsidRPr="00EB15C0">
        <w:rPr>
          <w:sz w:val="28"/>
          <w:szCs w:val="28"/>
        </w:rPr>
        <w:t xml:space="preserve"> </w:t>
      </w:r>
      <w:r w:rsidRPr="00EB15C0">
        <w:rPr>
          <w:sz w:val="28"/>
          <w:szCs w:val="28"/>
          <w:u w:val="single"/>
        </w:rPr>
        <w:t>антисоциальной направленности</w:t>
      </w:r>
      <w:r w:rsidRPr="00EB15C0">
        <w:rPr>
          <w:sz w:val="28"/>
          <w:szCs w:val="28"/>
        </w:rPr>
        <w:t xml:space="preserve"> (ранее совершавшие преступления).</w:t>
      </w:r>
    </w:p>
    <w:p w:rsidR="00DB126E" w:rsidRPr="00EB15C0" w:rsidRDefault="00DB126E" w:rsidP="00DB126E">
      <w:pPr>
        <w:pStyle w:val="j"/>
        <w:spacing w:line="360" w:lineRule="auto"/>
        <w:ind w:firstLine="720"/>
        <w:jc w:val="both"/>
        <w:rPr>
          <w:sz w:val="28"/>
          <w:szCs w:val="28"/>
        </w:rPr>
      </w:pPr>
      <w:r w:rsidRPr="00EB15C0">
        <w:rPr>
          <w:sz w:val="28"/>
          <w:szCs w:val="28"/>
        </w:rPr>
        <w:t>Сопоставление данных последних лет указывает на увеличение доли лиц, относимых к двум последним типам, и сокращение среди несовершеннолетних «случайных» преступников.</w:t>
      </w:r>
    </w:p>
    <w:p w:rsidR="00AA0C27" w:rsidRPr="00EB15C0" w:rsidRDefault="00CC59C9" w:rsidP="00DB126E">
      <w:pPr>
        <w:pStyle w:val="j"/>
        <w:spacing w:line="360" w:lineRule="auto"/>
        <w:ind w:firstLine="720"/>
        <w:jc w:val="both"/>
        <w:rPr>
          <w:sz w:val="28"/>
          <w:szCs w:val="28"/>
        </w:rPr>
      </w:pPr>
      <w:r w:rsidRPr="00EB15C0">
        <w:rPr>
          <w:sz w:val="28"/>
          <w:szCs w:val="28"/>
        </w:rPr>
        <w:t>Классификация преступных групп несовершеннолетних осуществляется в целях сведения их в более или менее однородные группы. Это особенно необходимо для дифференциации мер превентивного воздействия на них.</w:t>
      </w:r>
      <w:r w:rsidR="00AA0C27" w:rsidRPr="00EB15C0">
        <w:rPr>
          <w:sz w:val="28"/>
          <w:szCs w:val="28"/>
        </w:rPr>
        <w:t xml:space="preserve"> Классифицировать можно по различным признакам: количественным (по числу участников группы), качественным (криминальные свойства </w:t>
      </w:r>
      <w:r w:rsidR="00DB126E" w:rsidRPr="00EB15C0">
        <w:rPr>
          <w:sz w:val="28"/>
          <w:szCs w:val="28"/>
        </w:rPr>
        <w:t>участников</w:t>
      </w:r>
      <w:r w:rsidR="00AA0C27" w:rsidRPr="00EB15C0">
        <w:rPr>
          <w:sz w:val="28"/>
          <w:szCs w:val="28"/>
        </w:rPr>
        <w:t xml:space="preserve"> группы, их преступная активность и т.д.), в зависимости от половой принадлежности и т.д.  Так выделяются:</w:t>
      </w:r>
    </w:p>
    <w:p w:rsidR="00AA0C27" w:rsidRPr="00EB15C0" w:rsidRDefault="00AA0C27" w:rsidP="00AA0C27">
      <w:pPr>
        <w:pStyle w:val="j"/>
        <w:numPr>
          <w:ilvl w:val="0"/>
          <w:numId w:val="7"/>
        </w:numPr>
        <w:spacing w:line="360" w:lineRule="auto"/>
        <w:jc w:val="both"/>
        <w:rPr>
          <w:sz w:val="28"/>
          <w:szCs w:val="28"/>
        </w:rPr>
      </w:pPr>
      <w:r w:rsidRPr="00EB15C0">
        <w:rPr>
          <w:sz w:val="28"/>
          <w:szCs w:val="28"/>
        </w:rPr>
        <w:t>Дворовые группы несовершеннолетних состоят из лиц мужского пола (77%) и женского (11%). Здесь 30% тех кому нет 14 лет; 45% - 14-15 лет; несовершеннолетних старших возрастов (16-17 лет) – 13%, кому 18-20 лет – 12%</w:t>
      </w:r>
    </w:p>
    <w:p w:rsidR="00AA0C27" w:rsidRPr="00EB15C0" w:rsidRDefault="00AA0C27" w:rsidP="00AA0C27">
      <w:pPr>
        <w:pStyle w:val="j"/>
        <w:numPr>
          <w:ilvl w:val="0"/>
          <w:numId w:val="7"/>
        </w:numPr>
        <w:spacing w:line="360" w:lineRule="auto"/>
        <w:jc w:val="both"/>
        <w:rPr>
          <w:sz w:val="28"/>
          <w:szCs w:val="28"/>
        </w:rPr>
      </w:pPr>
      <w:r w:rsidRPr="00EB15C0">
        <w:rPr>
          <w:sz w:val="28"/>
          <w:szCs w:val="28"/>
        </w:rPr>
        <w:t>Школьные группы</w:t>
      </w:r>
    </w:p>
    <w:p w:rsidR="00AA0C27" w:rsidRPr="00EB15C0" w:rsidRDefault="00AA0C27" w:rsidP="00AA0C27">
      <w:pPr>
        <w:pStyle w:val="j"/>
        <w:numPr>
          <w:ilvl w:val="0"/>
          <w:numId w:val="7"/>
        </w:numPr>
        <w:spacing w:line="360" w:lineRule="auto"/>
        <w:jc w:val="both"/>
        <w:rPr>
          <w:sz w:val="28"/>
          <w:szCs w:val="28"/>
        </w:rPr>
      </w:pPr>
      <w:r w:rsidRPr="00EB15C0">
        <w:rPr>
          <w:sz w:val="28"/>
          <w:szCs w:val="28"/>
        </w:rPr>
        <w:t>Производственные группы</w:t>
      </w:r>
    </w:p>
    <w:p w:rsidR="00AA0C27" w:rsidRPr="00EB15C0" w:rsidRDefault="00DB126E" w:rsidP="00AA0C27">
      <w:pPr>
        <w:pStyle w:val="j"/>
        <w:numPr>
          <w:ilvl w:val="0"/>
          <w:numId w:val="7"/>
        </w:numPr>
        <w:spacing w:line="360" w:lineRule="auto"/>
        <w:jc w:val="both"/>
        <w:rPr>
          <w:sz w:val="28"/>
          <w:szCs w:val="28"/>
        </w:rPr>
      </w:pPr>
      <w:r w:rsidRPr="00EB15C0">
        <w:rPr>
          <w:sz w:val="28"/>
          <w:szCs w:val="28"/>
        </w:rPr>
        <w:t>Уличные группы</w:t>
      </w:r>
      <w:r w:rsidR="00AA0C27" w:rsidRPr="00EB15C0">
        <w:rPr>
          <w:sz w:val="28"/>
          <w:szCs w:val="28"/>
        </w:rPr>
        <w:t>, являются наиболее общественно опасными</w:t>
      </w:r>
    </w:p>
    <w:p w:rsidR="00AA0C27" w:rsidRPr="00EB15C0" w:rsidRDefault="00AA0C27" w:rsidP="00AA0C27">
      <w:pPr>
        <w:pStyle w:val="j"/>
        <w:numPr>
          <w:ilvl w:val="0"/>
          <w:numId w:val="7"/>
        </w:numPr>
        <w:spacing w:line="360" w:lineRule="auto"/>
        <w:jc w:val="both"/>
        <w:rPr>
          <w:sz w:val="28"/>
          <w:szCs w:val="28"/>
        </w:rPr>
      </w:pPr>
      <w:r w:rsidRPr="00EB15C0">
        <w:rPr>
          <w:sz w:val="28"/>
          <w:szCs w:val="28"/>
        </w:rPr>
        <w:t>Группы несовершеннолетних по угону автомобилей</w:t>
      </w:r>
    </w:p>
    <w:p w:rsidR="00DB126E" w:rsidRPr="00EB15C0" w:rsidRDefault="00AA0C27" w:rsidP="00AA0C27">
      <w:pPr>
        <w:pStyle w:val="j"/>
        <w:numPr>
          <w:ilvl w:val="0"/>
          <w:numId w:val="7"/>
        </w:numPr>
        <w:spacing w:line="360" w:lineRule="auto"/>
        <w:jc w:val="both"/>
        <w:rPr>
          <w:sz w:val="28"/>
          <w:szCs w:val="28"/>
        </w:rPr>
      </w:pPr>
      <w:r w:rsidRPr="00EB15C0">
        <w:rPr>
          <w:sz w:val="28"/>
          <w:szCs w:val="28"/>
        </w:rPr>
        <w:t>Группы несовершеннолетних, совершающие преступления на городском транспорте</w:t>
      </w:r>
      <w:r w:rsidR="00DB126E" w:rsidRPr="00EB15C0">
        <w:rPr>
          <w:sz w:val="28"/>
          <w:szCs w:val="28"/>
        </w:rPr>
        <w:t>, главным образом на электричках</w:t>
      </w:r>
    </w:p>
    <w:p w:rsidR="00AA0C27" w:rsidRPr="00EB15C0" w:rsidRDefault="00DB126E" w:rsidP="00AA0C27">
      <w:pPr>
        <w:pStyle w:val="j"/>
        <w:numPr>
          <w:ilvl w:val="0"/>
          <w:numId w:val="7"/>
        </w:numPr>
        <w:spacing w:line="360" w:lineRule="auto"/>
        <w:jc w:val="both"/>
        <w:rPr>
          <w:sz w:val="28"/>
          <w:szCs w:val="28"/>
        </w:rPr>
      </w:pPr>
      <w:r w:rsidRPr="00EB15C0">
        <w:rPr>
          <w:sz w:val="28"/>
          <w:szCs w:val="28"/>
        </w:rPr>
        <w:t>Группы несовершеннолетних, сколачиваемые на электричках</w:t>
      </w:r>
      <w:r w:rsidR="00AA0C27" w:rsidRPr="00EB15C0">
        <w:rPr>
          <w:sz w:val="28"/>
          <w:szCs w:val="28"/>
        </w:rPr>
        <w:t xml:space="preserve"> </w:t>
      </w:r>
    </w:p>
    <w:p w:rsidR="00CC59C9" w:rsidRPr="00EB15C0" w:rsidRDefault="00CC59C9" w:rsidP="00DB126E">
      <w:pPr>
        <w:pStyle w:val="j"/>
        <w:spacing w:line="360" w:lineRule="auto"/>
        <w:ind w:firstLine="720"/>
        <w:jc w:val="both"/>
        <w:rPr>
          <w:sz w:val="28"/>
          <w:szCs w:val="28"/>
        </w:rPr>
      </w:pPr>
      <w:r w:rsidRPr="00EB15C0">
        <w:rPr>
          <w:sz w:val="28"/>
          <w:szCs w:val="28"/>
        </w:rPr>
        <w:t xml:space="preserve"> Значимость классификации приобретает именно практический смысл тогда, когда подбираются</w:t>
      </w:r>
      <w:r w:rsidR="00E23020" w:rsidRPr="00EB15C0">
        <w:rPr>
          <w:sz w:val="28"/>
          <w:szCs w:val="28"/>
        </w:rPr>
        <w:t xml:space="preserve"> меры разобщения групп – развести порознь участников группы, оделить их друг от  друга, не дать общаться или быть вместе</w:t>
      </w:r>
      <w:r w:rsidR="00DB126E" w:rsidRPr="00EB15C0">
        <w:rPr>
          <w:rStyle w:val="a4"/>
          <w:sz w:val="28"/>
          <w:szCs w:val="28"/>
        </w:rPr>
        <w:footnoteReference w:id="5"/>
      </w:r>
      <w:r w:rsidR="00E23020" w:rsidRPr="00EB15C0">
        <w:rPr>
          <w:sz w:val="28"/>
          <w:szCs w:val="28"/>
        </w:rPr>
        <w:t>.</w:t>
      </w:r>
    </w:p>
    <w:p w:rsidR="00C4206D" w:rsidRPr="00EB15C0" w:rsidRDefault="00C4206D" w:rsidP="00F47524">
      <w:pPr>
        <w:pStyle w:val="j"/>
        <w:spacing w:line="360" w:lineRule="auto"/>
        <w:ind w:firstLine="720"/>
        <w:jc w:val="both"/>
        <w:rPr>
          <w:sz w:val="28"/>
          <w:szCs w:val="28"/>
        </w:rPr>
      </w:pPr>
    </w:p>
    <w:p w:rsidR="00030BFD" w:rsidRPr="00EB15C0" w:rsidRDefault="00030BFD" w:rsidP="00D62DD9">
      <w:pPr>
        <w:pStyle w:val="j"/>
        <w:numPr>
          <w:ilvl w:val="1"/>
          <w:numId w:val="1"/>
        </w:numPr>
        <w:spacing w:line="360" w:lineRule="auto"/>
        <w:jc w:val="center"/>
        <w:rPr>
          <w:b/>
          <w:sz w:val="28"/>
          <w:szCs w:val="28"/>
        </w:rPr>
      </w:pPr>
      <w:r w:rsidRPr="00EB15C0">
        <w:rPr>
          <w:b/>
          <w:sz w:val="28"/>
          <w:szCs w:val="28"/>
        </w:rPr>
        <w:t>Причины и условия правонарушений и преступности несовершеннолетних</w:t>
      </w:r>
      <w:r w:rsidR="00D62DD9" w:rsidRPr="00EB15C0">
        <w:rPr>
          <w:b/>
          <w:sz w:val="28"/>
          <w:szCs w:val="28"/>
        </w:rPr>
        <w:t>.</w:t>
      </w:r>
    </w:p>
    <w:p w:rsidR="0049458A" w:rsidRPr="00EB15C0" w:rsidRDefault="0049458A" w:rsidP="0049458A">
      <w:pPr>
        <w:pStyle w:val="j"/>
        <w:spacing w:line="360" w:lineRule="auto"/>
        <w:ind w:firstLine="720"/>
        <w:jc w:val="both"/>
        <w:rPr>
          <w:sz w:val="28"/>
          <w:szCs w:val="28"/>
        </w:rPr>
      </w:pPr>
      <w:r w:rsidRPr="00EB15C0">
        <w:rPr>
          <w:sz w:val="28"/>
          <w:szCs w:val="28"/>
        </w:rPr>
        <w:t>Причины преступности несовершеннолетних являются составной частью общих причин преступности в стране, при этом надо учитывать, что сама преступность несовершеннолетних активно способствует преступности в целом. Механизм действия этих причин специфичен в силу общевозрастных психологических особенностей, своеобразия специального статуса несовершеннолетних. Для этого возраст</w:t>
      </w:r>
      <w:r w:rsidR="00AF0A4B" w:rsidRPr="00EB15C0">
        <w:rPr>
          <w:sz w:val="28"/>
          <w:szCs w:val="28"/>
        </w:rPr>
        <w:t>а характерны неокончательная сфо</w:t>
      </w:r>
      <w:r w:rsidRPr="00EB15C0">
        <w:rPr>
          <w:sz w:val="28"/>
          <w:szCs w:val="28"/>
        </w:rPr>
        <w:t xml:space="preserve">рмированность собственной системы ценностей, повышенная зависимость поведения от оценок и мнений ближайшего </w:t>
      </w:r>
      <w:r w:rsidR="00F434F8" w:rsidRPr="00EB15C0">
        <w:rPr>
          <w:sz w:val="28"/>
          <w:szCs w:val="28"/>
        </w:rPr>
        <w:t>окружения</w:t>
      </w:r>
      <w:r w:rsidRPr="00EB15C0">
        <w:rPr>
          <w:sz w:val="28"/>
          <w:szCs w:val="28"/>
        </w:rPr>
        <w:t xml:space="preserve">, его эмоциональность, неспособность критически оценивать свои действия и поступки других. Негативные явления и процессы экономического, идеологического, социально-психологического, культурно-воспитательного, демографического характера, происходящие в обществе, наиболее болезненно отражаются на самой не защищённой части населения – детях и подростках. В настоящее время государство не в состоянии выделить необходимые материальные средства на развитие и </w:t>
      </w:r>
      <w:r w:rsidR="006006FE" w:rsidRPr="00EB15C0">
        <w:rPr>
          <w:sz w:val="28"/>
          <w:szCs w:val="28"/>
        </w:rPr>
        <w:t>воспитание</w:t>
      </w:r>
      <w:r w:rsidRPr="00EB15C0">
        <w:rPr>
          <w:sz w:val="28"/>
          <w:szCs w:val="28"/>
        </w:rPr>
        <w:t xml:space="preserve"> подрастающего поколения, охрану его здоровья и организацию досуга, оказание помощи семье. Поэтому возрастает беспризорность и безнадзорность подростков, их заболеваемость. Так по выборочным данным лишь 15% несовершеннолетних могут считаться практически здоровыми. Данное обстоятельство существенно ограничивает их возможности в продолжении образования, выборе профессии, бытовом и трудовом устройстве, приобщении к общественно полезным ценностям и группам</w:t>
      </w:r>
      <w:r w:rsidR="00F434F8" w:rsidRPr="00EB15C0">
        <w:rPr>
          <w:sz w:val="28"/>
          <w:szCs w:val="28"/>
        </w:rPr>
        <w:t>, в конечном итоге, приводит многих к противоправному поведению.</w:t>
      </w:r>
    </w:p>
    <w:p w:rsidR="00F434F8" w:rsidRPr="00EB15C0" w:rsidRDefault="00F434F8" w:rsidP="0049458A">
      <w:pPr>
        <w:pStyle w:val="j"/>
        <w:spacing w:line="360" w:lineRule="auto"/>
        <w:ind w:firstLine="720"/>
        <w:jc w:val="both"/>
        <w:rPr>
          <w:sz w:val="28"/>
          <w:szCs w:val="28"/>
        </w:rPr>
      </w:pPr>
      <w:r w:rsidRPr="00EB15C0">
        <w:rPr>
          <w:sz w:val="28"/>
          <w:szCs w:val="28"/>
        </w:rPr>
        <w:t>Преступность несовершеннолетних обусловлена взаимным влиянием отрицательных факторов внешней среды и личным отношением самого несовершеннолетнего. Чаще всего преступление совершают так называемые трудные, педагогически запущенные подростки. В ряде исследований отмечается, что для подростков-правонарушителей характерен низкий уровень развития нравственных и общественных интересов. На формирование идеалов такого подростка чрезмерное влияние оказывают и сверстники, особенно старшие по возрасту, имеющие опыт антисоциального поведения. У большинства таких подростков в структуре личности доминируют отрицательные качества: безволие, безответственность, конформизм, нечуткость, агрессивность и т.п</w:t>
      </w:r>
      <w:r w:rsidR="006006FE" w:rsidRPr="00EB15C0">
        <w:rPr>
          <w:rStyle w:val="a4"/>
          <w:sz w:val="28"/>
          <w:szCs w:val="28"/>
        </w:rPr>
        <w:footnoteReference w:id="6"/>
      </w:r>
      <w:r w:rsidRPr="00EB15C0">
        <w:rPr>
          <w:sz w:val="28"/>
          <w:szCs w:val="28"/>
        </w:rPr>
        <w:t>.</w:t>
      </w:r>
    </w:p>
    <w:p w:rsidR="001256E9" w:rsidRPr="00EB15C0" w:rsidRDefault="00F434F8" w:rsidP="001256E9">
      <w:pPr>
        <w:pStyle w:val="j"/>
        <w:spacing w:line="360" w:lineRule="auto"/>
        <w:ind w:firstLine="720"/>
        <w:jc w:val="both"/>
        <w:rPr>
          <w:sz w:val="28"/>
          <w:szCs w:val="28"/>
        </w:rPr>
      </w:pPr>
      <w:r w:rsidRPr="00EB15C0">
        <w:rPr>
          <w:sz w:val="28"/>
          <w:szCs w:val="28"/>
        </w:rPr>
        <w:t>Несовершеннолетние – это социальная группа, которая особенно болезненно воспринимает негативные последствия экономических, социальных, духовных, потрясений. Поэтому</w:t>
      </w:r>
      <w:r w:rsidR="008D1AC7" w:rsidRPr="00EB15C0">
        <w:rPr>
          <w:sz w:val="28"/>
          <w:szCs w:val="28"/>
        </w:rPr>
        <w:t xml:space="preserve"> отмечается социальное отчуждение подростков и их готовность уйти от жизненных проблем в мир алкоголя и наркотиков, отсутствие жизненных перспектив, возможности реализоваться в общественно полезной деятельности, </w:t>
      </w:r>
      <w:r w:rsidRPr="00EB15C0">
        <w:rPr>
          <w:sz w:val="28"/>
          <w:szCs w:val="28"/>
        </w:rPr>
        <w:t xml:space="preserve"> </w:t>
      </w:r>
      <w:r w:rsidR="008D1AC7" w:rsidRPr="00EB15C0">
        <w:rPr>
          <w:sz w:val="28"/>
          <w:szCs w:val="28"/>
        </w:rPr>
        <w:t xml:space="preserve">ощущение бесцельности существования, отверженность в семье и социальное сиротство. </w:t>
      </w:r>
    </w:p>
    <w:p w:rsidR="00004C1F" w:rsidRPr="00EB15C0" w:rsidRDefault="00004C1F" w:rsidP="00004C1F">
      <w:pPr>
        <w:pStyle w:val="j"/>
        <w:spacing w:line="360" w:lineRule="auto"/>
        <w:ind w:firstLine="720"/>
        <w:jc w:val="both"/>
        <w:rPr>
          <w:sz w:val="28"/>
          <w:szCs w:val="28"/>
        </w:rPr>
      </w:pPr>
      <w:r w:rsidRPr="00EB15C0">
        <w:rPr>
          <w:sz w:val="28"/>
          <w:szCs w:val="28"/>
        </w:rPr>
        <w:t>Преступления несовершеннолетних порождены условиями общественной жизни, социальными противоречиями и конфликтами. При этом криминальное влияние на несовершеннолетних проявляется более интенсивно, чем на взрослых. Отсюда и условия для вовлечение «неуравновешенных» несовершеннолетних в преступную деятельность. Угроза быть вовлечённым в совершение преступления, незащищенность от такого вовлечения с криминального влияния приводят к «состоянию готовности» несовершеннолетнего оказаться участником уголовно-наказуемых действий. Вовлечение представляет повышенную опасность, т.к. оказывает развращающее воздействие на психику лиц, не достигших зрелого возраста, нарушает их нормальное духовно-нравственное развитие, прививает им искажённые ценностные ориентации.</w:t>
      </w:r>
    </w:p>
    <w:p w:rsidR="00004C1F" w:rsidRPr="00EB15C0" w:rsidRDefault="00004C1F" w:rsidP="00004C1F">
      <w:pPr>
        <w:pStyle w:val="j"/>
        <w:spacing w:line="360" w:lineRule="auto"/>
        <w:ind w:firstLine="720"/>
        <w:jc w:val="both"/>
        <w:rPr>
          <w:sz w:val="28"/>
          <w:szCs w:val="28"/>
        </w:rPr>
      </w:pPr>
      <w:r w:rsidRPr="00EB15C0">
        <w:rPr>
          <w:sz w:val="28"/>
          <w:szCs w:val="28"/>
        </w:rPr>
        <w:t>Особую практическую значимость приобретают виктимно обусловленные преступления, совершаемые несовершеннолетними в результате их вовлечения в криминал. Общая посылка здесь такая: 65% несовершеннолетних, которые ведут себя виктимно, оказываются вовлечёнными в криминальную деятельность; из тех, не ведёт себя виктимно – только 12 %. Можно сформулировать вывод: виктимное поведение несовершеннолетних является значительным фактором, способствующим их вовлечению в криминал.</w:t>
      </w:r>
      <w:r w:rsidRPr="00EB15C0">
        <w:rPr>
          <w:rStyle w:val="a4"/>
          <w:sz w:val="28"/>
          <w:szCs w:val="28"/>
        </w:rPr>
        <w:footnoteReference w:id="7"/>
      </w:r>
    </w:p>
    <w:p w:rsidR="00AA23AA" w:rsidRPr="00EB15C0" w:rsidRDefault="00AA23AA" w:rsidP="00AA23AA">
      <w:pPr>
        <w:pStyle w:val="j"/>
        <w:spacing w:line="360" w:lineRule="auto"/>
        <w:ind w:firstLine="720"/>
        <w:jc w:val="both"/>
        <w:rPr>
          <w:sz w:val="28"/>
          <w:szCs w:val="28"/>
        </w:rPr>
      </w:pPr>
      <w:r w:rsidRPr="00EB15C0">
        <w:rPr>
          <w:sz w:val="28"/>
          <w:szCs w:val="28"/>
        </w:rPr>
        <w:t xml:space="preserve">Помимо этого особое внимание заслуживают подростки из маргинальной среды - беспризорники, которые, не имея средств к существованию, естественно изыскивают их доступным для себя способом. Это не только поиски пищи на свалках, помойках, собирание бутылок, попрошайничество, но и кражи денег. </w:t>
      </w:r>
    </w:p>
    <w:p w:rsidR="00F64A08" w:rsidRPr="00EB15C0" w:rsidRDefault="00AA23AA" w:rsidP="00AA23AA">
      <w:pPr>
        <w:pStyle w:val="j"/>
        <w:spacing w:line="360" w:lineRule="auto"/>
        <w:ind w:firstLine="720"/>
        <w:jc w:val="both"/>
        <w:rPr>
          <w:sz w:val="28"/>
          <w:szCs w:val="28"/>
        </w:rPr>
      </w:pPr>
      <w:r w:rsidRPr="00EB15C0">
        <w:rPr>
          <w:sz w:val="28"/>
          <w:szCs w:val="28"/>
        </w:rPr>
        <w:t>При создании общей картины преступности подростков из маргинальной среды были выявлены следующие наиболее характерные правонарушения: бродяжничество, нарушения права владения (частной собственности, т.е. самозахват дач для временного проживания), вандализм, мародёрство, оказание сопротивления при задержании, незаконное употребление наркотиков. А среди преступлений – уличные кражи и кражи небольших магазинов, грабёж, избиение, поджог, убийства</w:t>
      </w:r>
      <w:r w:rsidRPr="00EB15C0">
        <w:rPr>
          <w:rStyle w:val="a4"/>
          <w:sz w:val="28"/>
          <w:szCs w:val="28"/>
        </w:rPr>
        <w:footnoteReference w:id="8"/>
      </w:r>
      <w:r w:rsidRPr="00EB15C0">
        <w:rPr>
          <w:sz w:val="28"/>
          <w:szCs w:val="28"/>
        </w:rPr>
        <w:t>.</w:t>
      </w:r>
    </w:p>
    <w:p w:rsidR="00F64A08" w:rsidRPr="00EB15C0" w:rsidRDefault="00F64A08" w:rsidP="001256E9">
      <w:pPr>
        <w:pStyle w:val="j"/>
        <w:spacing w:line="360" w:lineRule="auto"/>
        <w:ind w:firstLine="720"/>
        <w:jc w:val="both"/>
        <w:rPr>
          <w:sz w:val="28"/>
          <w:szCs w:val="28"/>
        </w:rPr>
      </w:pPr>
      <w:r w:rsidRPr="00EB15C0">
        <w:rPr>
          <w:sz w:val="28"/>
          <w:szCs w:val="28"/>
        </w:rPr>
        <w:t xml:space="preserve">Труднейшие материальные условия, экономический кризис, пьянство или алкоголизм родителей, региональные военные конфликты, сопровождающиеся потоками </w:t>
      </w:r>
      <w:r w:rsidR="001256E9" w:rsidRPr="00EB15C0">
        <w:rPr>
          <w:sz w:val="28"/>
          <w:szCs w:val="28"/>
        </w:rPr>
        <w:t>беженцев</w:t>
      </w:r>
      <w:r w:rsidRPr="00EB15C0">
        <w:rPr>
          <w:sz w:val="28"/>
          <w:szCs w:val="28"/>
        </w:rPr>
        <w:t xml:space="preserve"> и вынужденных переселенцев, все эти причины обусловили рост детской беспризорности в России. Рост числа неблагоприятных семей, выпускники детских домов также пополняют ряды</w:t>
      </w:r>
      <w:r w:rsidRPr="00EB15C0">
        <w:rPr>
          <w:rFonts w:ascii="Arial" w:hAnsi="Arial" w:cs="Arial"/>
          <w:sz w:val="28"/>
          <w:szCs w:val="28"/>
        </w:rPr>
        <w:t xml:space="preserve"> бездомных. По данным некоторых исследований, через год после </w:t>
      </w:r>
      <w:r w:rsidRPr="00EB15C0">
        <w:rPr>
          <w:sz w:val="28"/>
          <w:szCs w:val="28"/>
        </w:rPr>
        <w:t>выхода из детских домов около 30% выпускников становятся бомжами, 20% совершают преступления, 10 % кончают жизнь самоубийством.</w:t>
      </w:r>
    </w:p>
    <w:p w:rsidR="00AA23AA" w:rsidRPr="00EB15C0" w:rsidRDefault="00F64A08" w:rsidP="001256E9">
      <w:pPr>
        <w:pStyle w:val="j"/>
        <w:spacing w:line="360" w:lineRule="auto"/>
        <w:ind w:firstLine="720"/>
        <w:jc w:val="both"/>
        <w:rPr>
          <w:sz w:val="28"/>
          <w:szCs w:val="28"/>
        </w:rPr>
      </w:pPr>
      <w:r w:rsidRPr="00EB15C0">
        <w:rPr>
          <w:sz w:val="28"/>
          <w:szCs w:val="28"/>
        </w:rPr>
        <w:t>В современный период развития нашего общества актуальной задачей стало формирование новой социальной политики, работающей на уменьшение быстро растущей тенденции роста числа несовершеннолетних с девиантным, отклоняющимся поведением</w:t>
      </w:r>
      <w:r w:rsidRPr="00EB15C0">
        <w:rPr>
          <w:rStyle w:val="a4"/>
          <w:sz w:val="28"/>
          <w:szCs w:val="28"/>
        </w:rPr>
        <w:footnoteReference w:id="9"/>
      </w:r>
      <w:r w:rsidRPr="00EB15C0">
        <w:rPr>
          <w:sz w:val="28"/>
          <w:szCs w:val="28"/>
        </w:rPr>
        <w:t>.</w:t>
      </w:r>
      <w:r w:rsidR="00AA23AA" w:rsidRPr="00EB15C0">
        <w:rPr>
          <w:vanish/>
          <w:sz w:val="28"/>
          <w:szCs w:val="28"/>
        </w:rPr>
        <w:t>ния: бродяжничество, нарушения права владения (частной собственности, т.е. и выявлены следующие наиболее характерные правонаруш</w:t>
      </w:r>
    </w:p>
    <w:p w:rsidR="00F434F8" w:rsidRPr="00EB15C0" w:rsidRDefault="008D1AC7" w:rsidP="0049458A">
      <w:pPr>
        <w:pStyle w:val="j"/>
        <w:spacing w:line="360" w:lineRule="auto"/>
        <w:ind w:firstLine="720"/>
        <w:jc w:val="both"/>
        <w:rPr>
          <w:sz w:val="28"/>
          <w:szCs w:val="28"/>
        </w:rPr>
      </w:pPr>
      <w:r w:rsidRPr="00EB15C0">
        <w:rPr>
          <w:sz w:val="28"/>
          <w:szCs w:val="28"/>
        </w:rPr>
        <w:t>Всё это активно криминализирует подростковую среду, однако затрагивает отнюдь не всех совершеннолетних, а в первую очередь, необеспеченные слои общества. Но и обеспеченные группы не могут считать себя застрахованными от вероятности, что дети и подростки их круга совершат преступление.</w:t>
      </w:r>
    </w:p>
    <w:p w:rsidR="008D1AC7" w:rsidRPr="00EB15C0" w:rsidRDefault="008D1AC7" w:rsidP="0049458A">
      <w:pPr>
        <w:pStyle w:val="j"/>
        <w:spacing w:line="360" w:lineRule="auto"/>
        <w:ind w:firstLine="720"/>
        <w:jc w:val="both"/>
        <w:rPr>
          <w:sz w:val="28"/>
          <w:szCs w:val="28"/>
        </w:rPr>
      </w:pPr>
      <w:r w:rsidRPr="00EB15C0">
        <w:rPr>
          <w:sz w:val="28"/>
          <w:szCs w:val="28"/>
        </w:rPr>
        <w:t>В криминологии противоправное поведение молодёжи принято рассматривать как следствие проникновения в эту среду криминальной структуры. Надо заметить, что сам по себе феномен субкультуры, конечно же, не может и не должен рассматриваться как нечто заведомо отрицательное. В последние годы молодёжные субкультуры стали важным средством эволюционного обновления</w:t>
      </w:r>
      <w:r w:rsidR="000108F1" w:rsidRPr="00EB15C0">
        <w:rPr>
          <w:sz w:val="28"/>
          <w:szCs w:val="28"/>
        </w:rPr>
        <w:t xml:space="preserve"> общества, выявили своё значение как части механизма культурных инноваций, благодаря которому в перспективе общество может рассматриваться как всё более толерантное к иным ценностям и  оценкам, более плюралистичное, более интеллектуальное и раскованное.</w:t>
      </w:r>
    </w:p>
    <w:p w:rsidR="000108F1" w:rsidRPr="00EB15C0" w:rsidRDefault="000108F1" w:rsidP="0049458A">
      <w:pPr>
        <w:pStyle w:val="j"/>
        <w:spacing w:line="360" w:lineRule="auto"/>
        <w:ind w:firstLine="720"/>
        <w:jc w:val="both"/>
        <w:rPr>
          <w:sz w:val="28"/>
          <w:szCs w:val="28"/>
        </w:rPr>
      </w:pPr>
      <w:r w:rsidRPr="00EB15C0">
        <w:rPr>
          <w:sz w:val="28"/>
          <w:szCs w:val="28"/>
        </w:rPr>
        <w:t xml:space="preserve">Вместе с тем, в системе ценностей определённой части молодёжи произошли весьма серьёзные изменения, которые являются следствием негативных процессов в обществе и во многом связаны с переходом на рыночные отношения. Эти изменения охватывают широкий спектр интересов, ценностей и психологических состояний. В этом смысле обращают на себя внимание эгоцентрическое стремление к получению максимума удовольствий, цинизм и подчёркнутый прагматизм, равнодушие ко всему окружающему и политическая апатия, возросший интерес к религиозному </w:t>
      </w:r>
      <w:r w:rsidR="00605B31" w:rsidRPr="00EB15C0">
        <w:rPr>
          <w:sz w:val="28"/>
          <w:szCs w:val="28"/>
        </w:rPr>
        <w:t>сектантству</w:t>
      </w:r>
      <w:r w:rsidRPr="00EB15C0">
        <w:rPr>
          <w:sz w:val="28"/>
          <w:szCs w:val="28"/>
        </w:rPr>
        <w:t>, размывание критериев морали и нравственности</w:t>
      </w:r>
      <w:r w:rsidR="00605B31" w:rsidRPr="00EB15C0">
        <w:rPr>
          <w:sz w:val="28"/>
          <w:szCs w:val="28"/>
        </w:rPr>
        <w:t>, интериоризация криминальной субкультуры, рост проявлений экстремизма и других форм противоправного поведения</w:t>
      </w:r>
      <w:r w:rsidR="00B56BE3" w:rsidRPr="00EB15C0">
        <w:rPr>
          <w:rStyle w:val="a4"/>
          <w:sz w:val="28"/>
          <w:szCs w:val="28"/>
        </w:rPr>
        <w:footnoteReference w:id="10"/>
      </w:r>
      <w:r w:rsidR="00605B31" w:rsidRPr="00EB15C0">
        <w:rPr>
          <w:sz w:val="28"/>
          <w:szCs w:val="28"/>
        </w:rPr>
        <w:t>.</w:t>
      </w:r>
    </w:p>
    <w:p w:rsidR="00605B31" w:rsidRPr="00EB15C0" w:rsidRDefault="00605B31" w:rsidP="0049458A">
      <w:pPr>
        <w:pStyle w:val="j"/>
        <w:spacing w:line="360" w:lineRule="auto"/>
        <w:ind w:firstLine="720"/>
        <w:jc w:val="both"/>
        <w:rPr>
          <w:sz w:val="28"/>
          <w:szCs w:val="28"/>
        </w:rPr>
      </w:pPr>
      <w:r w:rsidRPr="00EB15C0">
        <w:rPr>
          <w:sz w:val="28"/>
          <w:szCs w:val="28"/>
        </w:rPr>
        <w:t>В формировании криминогенной мотивации существенную роль продолжает играть семейно-бытовая среда молодёжи. Длительное общение</w:t>
      </w:r>
      <w:r w:rsidR="00210778" w:rsidRPr="00EB15C0">
        <w:rPr>
          <w:sz w:val="28"/>
          <w:szCs w:val="28"/>
        </w:rPr>
        <w:t xml:space="preserve"> с дезорганизованной средой (неблагополучная семья или неформальная группа) во многом предопределило одностороннюю ориентацию личности, сделало психику молодых людей трудно восприимчивой к педагогическому воздействию, к социальным ценностям и проблемам общества. Подчиняя общение целям самоутверждения и личного благополучия, потенциально криминализированная молодёжь идёт на контакт, главным образом, с той средой, которая является для неё референтной и с помощью которой будет легче противоправными средствами обеспечить возможность удовлетворения её потребностей.</w:t>
      </w:r>
    </w:p>
    <w:p w:rsidR="00BE346D" w:rsidRPr="00EB15C0" w:rsidRDefault="00BE346D" w:rsidP="0049458A">
      <w:pPr>
        <w:pStyle w:val="j"/>
        <w:spacing w:line="360" w:lineRule="auto"/>
        <w:ind w:firstLine="720"/>
        <w:jc w:val="both"/>
        <w:rPr>
          <w:sz w:val="28"/>
          <w:szCs w:val="28"/>
        </w:rPr>
      </w:pPr>
      <w:r w:rsidRPr="00EB15C0">
        <w:rPr>
          <w:sz w:val="28"/>
          <w:szCs w:val="28"/>
        </w:rPr>
        <w:t>На фоне социальных и экономических потрясений последних лет значительно возросло влияние идеологических и социально-психологичеких процессов, дезориентирующих значительную часть молодёжи истинными и мнимыми социальными ценностями, способствующих широкому распространению  представлений о возможностях и перспективности лёгкого и быстрого обогащения за счёт государства и других людей, о преимуществах, которое даёт агрессивное поведение, применение силы и т.д.</w:t>
      </w:r>
    </w:p>
    <w:p w:rsidR="00BE346D" w:rsidRPr="00EB15C0" w:rsidRDefault="00BE346D" w:rsidP="0049458A">
      <w:pPr>
        <w:pStyle w:val="j"/>
        <w:spacing w:line="360" w:lineRule="auto"/>
        <w:ind w:firstLine="720"/>
        <w:jc w:val="both"/>
        <w:rPr>
          <w:sz w:val="28"/>
          <w:szCs w:val="28"/>
        </w:rPr>
      </w:pPr>
      <w:r w:rsidRPr="00EB15C0">
        <w:rPr>
          <w:sz w:val="28"/>
          <w:szCs w:val="28"/>
        </w:rPr>
        <w:t xml:space="preserve">Важную роль в развитии негативных тенденций преступности молодёжи играют и такие процессы общесоциального уровня, как дезорганизация досуга молодёжи, неудовлетворительная работа по повышению её образовательного, культурного и профессионального уровня. Отсюда берут истоки многообразные формы криминального риска, формирование криминальной мотивации в ситуациях, где </w:t>
      </w:r>
      <w:r w:rsidR="00BB14F7" w:rsidRPr="00EB15C0">
        <w:rPr>
          <w:sz w:val="28"/>
          <w:szCs w:val="28"/>
        </w:rPr>
        <w:t>огромная</w:t>
      </w:r>
      <w:r w:rsidRPr="00EB15C0">
        <w:rPr>
          <w:sz w:val="28"/>
          <w:szCs w:val="28"/>
        </w:rPr>
        <w:t xml:space="preserve"> роль принадлежит широко распространённым в молодёжной среде пьянству и наркомании.</w:t>
      </w:r>
    </w:p>
    <w:p w:rsidR="00BE346D" w:rsidRPr="00EB15C0" w:rsidRDefault="00BE346D" w:rsidP="0049458A">
      <w:pPr>
        <w:pStyle w:val="j"/>
        <w:spacing w:line="360" w:lineRule="auto"/>
        <w:ind w:firstLine="720"/>
        <w:jc w:val="both"/>
        <w:rPr>
          <w:sz w:val="28"/>
          <w:szCs w:val="28"/>
        </w:rPr>
      </w:pPr>
      <w:r w:rsidRPr="00EB15C0">
        <w:rPr>
          <w:sz w:val="28"/>
          <w:szCs w:val="28"/>
        </w:rPr>
        <w:t>В молодёжной среде всё более заметно распространяется криминальная мотивация поведения,</w:t>
      </w:r>
      <w:r w:rsidR="005F31BC" w:rsidRPr="00EB15C0">
        <w:rPr>
          <w:sz w:val="28"/>
          <w:szCs w:val="28"/>
        </w:rPr>
        <w:t xml:space="preserve"> продуцируемая механизмами целенаправленного, а нередко и насильственного приобщения молодых людей к ценностям, идеалам и нормам поведения, принятых в криминальном мире. Вместе с тем вовлечение в преступную деятельность обусловлено, конечно, не только внешним воздействием. Оно во многом предопределено криминогенными тяготениями самой молодёжи, и эта активность нуждается лишь в урегулировании и упорядочении. </w:t>
      </w:r>
    </w:p>
    <w:p w:rsidR="005F31BC" w:rsidRPr="00EB15C0" w:rsidRDefault="005F31BC" w:rsidP="0049458A">
      <w:pPr>
        <w:pStyle w:val="j"/>
        <w:spacing w:line="360" w:lineRule="auto"/>
        <w:ind w:firstLine="720"/>
        <w:jc w:val="both"/>
        <w:rPr>
          <w:sz w:val="28"/>
          <w:szCs w:val="28"/>
        </w:rPr>
      </w:pPr>
      <w:r w:rsidRPr="00EB15C0">
        <w:rPr>
          <w:sz w:val="28"/>
          <w:szCs w:val="28"/>
        </w:rPr>
        <w:t>Нередко эту функцию успешно выполняют лидеры преступных группировок. В этом смысле велика роль преступных традиций и обычаев, которые зачастую модернизируются в соответствии с модой и образцами поведения молодёжных группировок в зарубежных странах</w:t>
      </w:r>
      <w:r w:rsidR="00361169" w:rsidRPr="00EB15C0">
        <w:rPr>
          <w:sz w:val="28"/>
          <w:szCs w:val="28"/>
        </w:rPr>
        <w:t>. Телевидение и другие средства информации, в свою очередь дают обильную пищу для переосмысления старых традиций, их переориентации и вестернизации</w:t>
      </w:r>
      <w:r w:rsidR="006E61EC" w:rsidRPr="00EB15C0">
        <w:rPr>
          <w:rStyle w:val="a4"/>
          <w:sz w:val="28"/>
          <w:szCs w:val="28"/>
        </w:rPr>
        <w:footnoteReference w:id="11"/>
      </w:r>
      <w:r w:rsidR="00361169" w:rsidRPr="00EB15C0">
        <w:rPr>
          <w:sz w:val="28"/>
          <w:szCs w:val="28"/>
        </w:rPr>
        <w:t>.</w:t>
      </w:r>
    </w:p>
    <w:p w:rsidR="00981ED6" w:rsidRPr="00EB15C0" w:rsidRDefault="00981ED6" w:rsidP="00981ED6">
      <w:pPr>
        <w:pStyle w:val="j"/>
        <w:spacing w:line="360" w:lineRule="auto"/>
        <w:ind w:firstLine="720"/>
        <w:jc w:val="both"/>
        <w:rPr>
          <w:sz w:val="28"/>
          <w:szCs w:val="28"/>
        </w:rPr>
      </w:pPr>
      <w:r w:rsidRPr="00EB15C0">
        <w:rPr>
          <w:sz w:val="28"/>
          <w:szCs w:val="28"/>
        </w:rPr>
        <w:t xml:space="preserve">При этом в условиях объективно ограниченной возможности социально полезной реализации доминирующим мотивом формирования молодёжных группировок является стремление к самовыражению. Именно самовыражение – стартовый стержень мотивации. С </w:t>
      </w:r>
      <w:r w:rsidR="00D47BFB" w:rsidRPr="00EB15C0">
        <w:rPr>
          <w:sz w:val="28"/>
          <w:szCs w:val="28"/>
        </w:rPr>
        <w:t>возрастом</w:t>
      </w:r>
      <w:r w:rsidRPr="00EB15C0">
        <w:rPr>
          <w:sz w:val="28"/>
          <w:szCs w:val="28"/>
        </w:rPr>
        <w:t xml:space="preserve"> и приобретением криминального опыта эта мотивация становится всё более предметной, всё более </w:t>
      </w:r>
      <w:r w:rsidR="00BB14F7" w:rsidRPr="00EB15C0">
        <w:rPr>
          <w:sz w:val="28"/>
          <w:szCs w:val="28"/>
        </w:rPr>
        <w:t>утилитарной</w:t>
      </w:r>
      <w:r w:rsidRPr="00EB15C0">
        <w:rPr>
          <w:sz w:val="28"/>
          <w:szCs w:val="28"/>
        </w:rPr>
        <w:t xml:space="preserve"> и прозаичной.</w:t>
      </w:r>
    </w:p>
    <w:p w:rsidR="00981ED6" w:rsidRPr="00EB15C0" w:rsidRDefault="000E27B3" w:rsidP="00981ED6">
      <w:pPr>
        <w:pStyle w:val="j"/>
        <w:spacing w:line="360" w:lineRule="auto"/>
        <w:ind w:firstLine="720"/>
        <w:jc w:val="both"/>
        <w:rPr>
          <w:sz w:val="28"/>
          <w:szCs w:val="28"/>
        </w:rPr>
      </w:pPr>
      <w:r w:rsidRPr="00EB15C0">
        <w:rPr>
          <w:sz w:val="28"/>
          <w:szCs w:val="28"/>
        </w:rPr>
        <w:t>Важной причиной преступности несовершеннолетних  стало ухудшение социально-экономического положения беднейших слоёв населения. Нельзя утверждать, что всё население страны обеднело, поскольку это не так. Но заметно увеличился разрыв между бедными и богатыми, положение бедных слоёв населения часто становится безвыходным, что самым негативным образом сказывается на преступности несовершеннолетних</w:t>
      </w:r>
      <w:r w:rsidR="00BB14F7">
        <w:rPr>
          <w:sz w:val="28"/>
          <w:szCs w:val="28"/>
        </w:rPr>
        <w:t>. Другое,</w:t>
      </w:r>
      <w:r w:rsidR="00D47BFB" w:rsidRPr="00EB15C0">
        <w:rPr>
          <w:sz w:val="28"/>
          <w:szCs w:val="28"/>
        </w:rPr>
        <w:t xml:space="preserve"> фактор – негативные процессы в семье. К сожалению, семья зачастую не просто не может, но и не желает или не умеет оказать подростку необходимую помощь, контролировать его поведение, заботясь о нём, наконец</w:t>
      </w:r>
      <w:r w:rsidR="00BB14F7">
        <w:rPr>
          <w:sz w:val="28"/>
          <w:szCs w:val="28"/>
        </w:rPr>
        <w:t>,</w:t>
      </w:r>
      <w:r w:rsidR="00D47BFB" w:rsidRPr="00EB15C0">
        <w:rPr>
          <w:sz w:val="28"/>
          <w:szCs w:val="28"/>
        </w:rPr>
        <w:t xml:space="preserve"> просто любить его. Фактор материальной обеспеченности в данном случае практически не имеет значения. Ведь известны примеры, когда вполне обеспеченная семья, которая, казалось бы, делает для ребёнка всё: контролирует его поведение и учёбу, удовлетворяет его желания и даже капризы, предоставляет возможность овладения иностранными языками, занятий спортом и т.д., но не обеспечивает главного – любви, эмоционального тепла в отношениях между подростком и родителями. Происходит скрытое отвергание, выталкивание ребёнка </w:t>
      </w:r>
      <w:r w:rsidR="000964B2" w:rsidRPr="00EB15C0">
        <w:rPr>
          <w:sz w:val="28"/>
          <w:szCs w:val="28"/>
        </w:rPr>
        <w:t>из семьи, что кстати, редко осознаётся и им, и семьёй. Бывает и открытое неприятие ребёнка семьёй, когда его подвергают жестокому обращению. Бьют, оскорбляют, выгоняют из дома, не кормят, не проявляют никакой заботы.</w:t>
      </w:r>
    </w:p>
    <w:p w:rsidR="000964B2" w:rsidRPr="00EB15C0" w:rsidRDefault="000964B2" w:rsidP="00981ED6">
      <w:pPr>
        <w:pStyle w:val="j"/>
        <w:spacing w:line="360" w:lineRule="auto"/>
        <w:ind w:firstLine="720"/>
        <w:jc w:val="both"/>
        <w:rPr>
          <w:sz w:val="28"/>
          <w:szCs w:val="28"/>
        </w:rPr>
      </w:pPr>
      <w:r w:rsidRPr="00EB15C0">
        <w:rPr>
          <w:sz w:val="28"/>
          <w:szCs w:val="28"/>
        </w:rPr>
        <w:t>Ещё один криминогенный семейный фактор – отрицательный пример старших, особенно тех, с которыми у несовершеннолетнего прочный эмоциональный контакт. При его наличии он легко и с охотой воспринимает и усваивает то, что ему демонстрирует старший. В случае отсутствия эмоциональной связи подросток не воспринимает от взрослых ни хорошего, ни плохого и начинает искать признания, поддержки и помощи в неформальных малых группах среди сверстников на улице.</w:t>
      </w:r>
    </w:p>
    <w:p w:rsidR="000964B2" w:rsidRPr="00EB15C0" w:rsidRDefault="000964B2" w:rsidP="00981ED6">
      <w:pPr>
        <w:pStyle w:val="j"/>
        <w:spacing w:line="360" w:lineRule="auto"/>
        <w:ind w:firstLine="720"/>
        <w:jc w:val="both"/>
        <w:rPr>
          <w:sz w:val="28"/>
          <w:szCs w:val="28"/>
        </w:rPr>
      </w:pPr>
      <w:r w:rsidRPr="00EB15C0">
        <w:rPr>
          <w:sz w:val="28"/>
          <w:szCs w:val="28"/>
        </w:rPr>
        <w:t xml:space="preserve">Подростки, отвергнутые семьёй, не имеющие семьи, плохо успевающие в школе и совершающие мелкие проступки, неизбежно объединяются в малые группы. Малые группы – это некий коллективный отец, понимающий, любящий, готовящий оказать поддержку и помощь. Эти малые группы противостоят семье и школе. Чем меньше ребёнку уделяют внимания в семье, тем хуже у него успехи в школе и сильнее привязанность к неформальной группе сверстников, а также общее </w:t>
      </w:r>
      <w:r w:rsidR="00227CCD" w:rsidRPr="00EB15C0">
        <w:rPr>
          <w:sz w:val="28"/>
          <w:szCs w:val="28"/>
        </w:rPr>
        <w:t>отчуждение от позитивной среды.</w:t>
      </w:r>
    </w:p>
    <w:p w:rsidR="00227CCD" w:rsidRPr="00EB15C0" w:rsidRDefault="00227CCD" w:rsidP="00981ED6">
      <w:pPr>
        <w:pStyle w:val="j"/>
        <w:spacing w:line="360" w:lineRule="auto"/>
        <w:ind w:firstLine="720"/>
        <w:jc w:val="both"/>
        <w:rPr>
          <w:sz w:val="28"/>
          <w:szCs w:val="28"/>
        </w:rPr>
      </w:pPr>
      <w:r w:rsidRPr="00EB15C0">
        <w:rPr>
          <w:sz w:val="28"/>
          <w:szCs w:val="28"/>
        </w:rPr>
        <w:t>Неформальная группа сверстников становится основной областью его жизнедеятельности.</w:t>
      </w:r>
    </w:p>
    <w:p w:rsidR="00227CCD" w:rsidRPr="00EB15C0" w:rsidRDefault="00227CCD" w:rsidP="00981ED6">
      <w:pPr>
        <w:pStyle w:val="j"/>
        <w:spacing w:line="360" w:lineRule="auto"/>
        <w:ind w:firstLine="720"/>
        <w:jc w:val="both"/>
        <w:rPr>
          <w:sz w:val="28"/>
          <w:szCs w:val="28"/>
        </w:rPr>
      </w:pPr>
      <w:r w:rsidRPr="00EB15C0">
        <w:rPr>
          <w:sz w:val="28"/>
          <w:szCs w:val="28"/>
        </w:rPr>
        <w:t>Недостатки школьного воспитания и обучения также являются криминогенным фактором. Семью и школу неоднократно упрекали в том, что они не обеспечивают надлежащего нравственного формирования личности подростка. Группы сверстников, формирующиеся из числа школьников, состоят, как правило, из тех, кто плохо учится и часто нарушает дисциплину. К ним примыкает и молодёжь, которая и не учится и не работает. Подобные группы постепенно переходят от мелких правонарушений к более серьёзным. Недостатки школьного образования криминологи относят к числу факторов, порождающих не только преступность несовершеннолетних, но и влияющих на преступность в целом.</w:t>
      </w:r>
    </w:p>
    <w:p w:rsidR="00227CCD" w:rsidRPr="00EB15C0" w:rsidRDefault="00227CCD" w:rsidP="00981ED6">
      <w:pPr>
        <w:pStyle w:val="j"/>
        <w:spacing w:line="360" w:lineRule="auto"/>
        <w:ind w:firstLine="720"/>
        <w:jc w:val="both"/>
        <w:rPr>
          <w:sz w:val="28"/>
          <w:szCs w:val="28"/>
        </w:rPr>
      </w:pPr>
      <w:r w:rsidRPr="00EB15C0">
        <w:rPr>
          <w:sz w:val="28"/>
          <w:szCs w:val="28"/>
        </w:rPr>
        <w:t>Исходя из этого, можно выделить факторы преступности несовершеннолетних:</w:t>
      </w:r>
    </w:p>
    <w:p w:rsidR="00227CCD" w:rsidRPr="00EB15C0" w:rsidRDefault="00071993" w:rsidP="00981ED6">
      <w:pPr>
        <w:pStyle w:val="j"/>
        <w:spacing w:line="360" w:lineRule="auto"/>
        <w:ind w:firstLine="720"/>
        <w:jc w:val="both"/>
        <w:rPr>
          <w:sz w:val="28"/>
          <w:szCs w:val="28"/>
        </w:rPr>
      </w:pPr>
      <w:r w:rsidRPr="00EB15C0">
        <w:rPr>
          <w:sz w:val="28"/>
          <w:szCs w:val="28"/>
        </w:rPr>
        <w:t>1. Неудовлетворительные условия воспитания детей в семье. Ежегодно около 50 тыс. граждан представляются к лишению родительских прав, выявляется около 150 тыс. детей и подростков, оставшихся без попечения родителей, органами внутренних дел берётся на учёт более 100 тыс. родителей, отрицательно влияющих на поведение детей. Из всех детских травм 70% - семейственного характера. Ежегодно из-за жестокого обращения кончают жизнь самоубийством порядка 2 тыс. детей и подростков, около 30 тыс. детей уходят из семьи.</w:t>
      </w:r>
    </w:p>
    <w:p w:rsidR="00071993" w:rsidRPr="00EB15C0" w:rsidRDefault="00071993" w:rsidP="00981ED6">
      <w:pPr>
        <w:pStyle w:val="j"/>
        <w:spacing w:line="360" w:lineRule="auto"/>
        <w:ind w:firstLine="720"/>
        <w:jc w:val="both"/>
        <w:rPr>
          <w:sz w:val="28"/>
          <w:szCs w:val="28"/>
        </w:rPr>
      </w:pPr>
      <w:r w:rsidRPr="00EB15C0">
        <w:rPr>
          <w:sz w:val="28"/>
          <w:szCs w:val="28"/>
        </w:rPr>
        <w:t>2. Недостаточная помощь родителям в воспитании детей со стороны школьных педагогов, специалистов МВД и общественности.</w:t>
      </w:r>
    </w:p>
    <w:p w:rsidR="00071993" w:rsidRPr="00EB15C0" w:rsidRDefault="00071993" w:rsidP="00981ED6">
      <w:pPr>
        <w:pStyle w:val="j"/>
        <w:spacing w:line="360" w:lineRule="auto"/>
        <w:ind w:firstLine="720"/>
        <w:jc w:val="both"/>
        <w:rPr>
          <w:sz w:val="28"/>
          <w:szCs w:val="28"/>
        </w:rPr>
      </w:pPr>
      <w:r w:rsidRPr="00EB15C0">
        <w:rPr>
          <w:sz w:val="28"/>
          <w:szCs w:val="28"/>
        </w:rPr>
        <w:t xml:space="preserve">3. Низкий уровень воспитательной работы в школах, неподготовленность педагогических </w:t>
      </w:r>
      <w:r w:rsidR="00783D38" w:rsidRPr="00EB15C0">
        <w:rPr>
          <w:sz w:val="28"/>
          <w:szCs w:val="28"/>
        </w:rPr>
        <w:t>кадров</w:t>
      </w:r>
      <w:r w:rsidRPr="00EB15C0">
        <w:rPr>
          <w:sz w:val="28"/>
          <w:szCs w:val="28"/>
        </w:rPr>
        <w:t xml:space="preserve"> к проведению эффективной воспитательной работы с трудными детьми, неадекватное стимулирование этой деятельности.</w:t>
      </w:r>
    </w:p>
    <w:p w:rsidR="00071993" w:rsidRPr="00EB15C0" w:rsidRDefault="00071993" w:rsidP="00981ED6">
      <w:pPr>
        <w:pStyle w:val="j"/>
        <w:spacing w:line="360" w:lineRule="auto"/>
        <w:ind w:firstLine="720"/>
        <w:jc w:val="both"/>
        <w:rPr>
          <w:sz w:val="28"/>
          <w:szCs w:val="28"/>
        </w:rPr>
      </w:pPr>
      <w:r w:rsidRPr="00EB15C0">
        <w:rPr>
          <w:sz w:val="28"/>
          <w:szCs w:val="28"/>
        </w:rPr>
        <w:t>4. Распад семей, приводящий к тому, что ежегодно остаётся без одного из родителей 500 тыс. детей. Этот процесс усугубляется</w:t>
      </w:r>
      <w:r w:rsidR="00F2444F" w:rsidRPr="00EB15C0">
        <w:rPr>
          <w:sz w:val="28"/>
          <w:szCs w:val="28"/>
        </w:rPr>
        <w:t xml:space="preserve"> ростом ранней смертности родителей, влекущим рост сиротства. Криминогенность данных процессов обусловлена тем, что вероятность стать преступником в неполной семье возрастает почти в 3 раза.</w:t>
      </w:r>
    </w:p>
    <w:p w:rsidR="00F2444F" w:rsidRPr="00EB15C0" w:rsidRDefault="00F2444F" w:rsidP="00981ED6">
      <w:pPr>
        <w:pStyle w:val="j"/>
        <w:spacing w:line="360" w:lineRule="auto"/>
        <w:ind w:firstLine="720"/>
        <w:jc w:val="both"/>
        <w:rPr>
          <w:sz w:val="28"/>
          <w:szCs w:val="28"/>
        </w:rPr>
      </w:pPr>
      <w:r w:rsidRPr="00EB15C0">
        <w:rPr>
          <w:sz w:val="28"/>
          <w:szCs w:val="28"/>
        </w:rPr>
        <w:t>5. Безработица, обнищание семей, неспособность родителей обеспечить детей полноценным питанием и одеждой. Бедная семья практически утрачивает способность защищать детей от негативных влияний окружающей среды.</w:t>
      </w:r>
    </w:p>
    <w:p w:rsidR="00F2444F" w:rsidRPr="00EB15C0" w:rsidRDefault="00F2444F" w:rsidP="00981ED6">
      <w:pPr>
        <w:pStyle w:val="j"/>
        <w:spacing w:line="360" w:lineRule="auto"/>
        <w:ind w:firstLine="720"/>
        <w:jc w:val="both"/>
        <w:rPr>
          <w:sz w:val="28"/>
          <w:szCs w:val="28"/>
        </w:rPr>
      </w:pPr>
      <w:r w:rsidRPr="00EB15C0">
        <w:rPr>
          <w:sz w:val="28"/>
          <w:szCs w:val="28"/>
        </w:rPr>
        <w:t>6. Приобретение массового характера уклонения детей от получения образования в начальной и средней школе, ранее начало трудовой деятельности, которая в большинстве случаев носит теневой характер, криминальные черты. Ежегодно бросают учёбу около 60 тыс. детей.</w:t>
      </w:r>
    </w:p>
    <w:p w:rsidR="00F2444F" w:rsidRPr="00EB15C0" w:rsidRDefault="00F2444F" w:rsidP="00981ED6">
      <w:pPr>
        <w:pStyle w:val="j"/>
        <w:spacing w:line="360" w:lineRule="auto"/>
        <w:ind w:firstLine="720"/>
        <w:jc w:val="both"/>
        <w:rPr>
          <w:sz w:val="28"/>
          <w:szCs w:val="28"/>
        </w:rPr>
      </w:pPr>
      <w:r w:rsidRPr="00EB15C0">
        <w:rPr>
          <w:sz w:val="28"/>
          <w:szCs w:val="28"/>
        </w:rPr>
        <w:t>7. В семьях, где подростки работают</w:t>
      </w:r>
      <w:r w:rsidR="00E91CDD" w:rsidRPr="00EB15C0">
        <w:rPr>
          <w:sz w:val="28"/>
          <w:szCs w:val="28"/>
        </w:rPr>
        <w:t>, содержат родителе</w:t>
      </w:r>
      <w:r w:rsidR="00AD5E84" w:rsidRPr="00EB15C0">
        <w:rPr>
          <w:sz w:val="28"/>
          <w:szCs w:val="28"/>
        </w:rPr>
        <w:t>й</w:t>
      </w:r>
      <w:r w:rsidR="00E91CDD" w:rsidRPr="00EB15C0">
        <w:rPr>
          <w:sz w:val="28"/>
          <w:szCs w:val="28"/>
        </w:rPr>
        <w:t xml:space="preserve">, </w:t>
      </w:r>
      <w:r w:rsidR="00AD5E84" w:rsidRPr="00EB15C0">
        <w:rPr>
          <w:sz w:val="28"/>
          <w:szCs w:val="28"/>
        </w:rPr>
        <w:t>последние</w:t>
      </w:r>
      <w:r w:rsidR="00E91CDD" w:rsidRPr="00EB15C0">
        <w:rPr>
          <w:sz w:val="28"/>
          <w:szCs w:val="28"/>
        </w:rPr>
        <w:t>, часто утверждают свой авторитет и оказываются неспособными выполнять какие-либо позитивные педагогические функции.</w:t>
      </w:r>
    </w:p>
    <w:p w:rsidR="00511514" w:rsidRPr="00EB15C0" w:rsidRDefault="00E91CDD" w:rsidP="00981ED6">
      <w:pPr>
        <w:pStyle w:val="j"/>
        <w:spacing w:line="360" w:lineRule="auto"/>
        <w:ind w:firstLine="720"/>
        <w:jc w:val="both"/>
        <w:rPr>
          <w:sz w:val="28"/>
          <w:szCs w:val="28"/>
        </w:rPr>
      </w:pPr>
      <w:r w:rsidRPr="00EB15C0">
        <w:rPr>
          <w:sz w:val="28"/>
          <w:szCs w:val="28"/>
        </w:rPr>
        <w:t xml:space="preserve">8.  Начавшие раннюю трудовую жизнь дети, обычно оказываются отрезанными от духовной жизни, физической культуры, здорового досуга. Через достаточно короткий срок они практически </w:t>
      </w:r>
      <w:r w:rsidR="00511514" w:rsidRPr="00EB15C0">
        <w:rPr>
          <w:sz w:val="28"/>
          <w:szCs w:val="28"/>
        </w:rPr>
        <w:t xml:space="preserve"> утрачивают способность к духовному развитию.</w:t>
      </w:r>
    </w:p>
    <w:p w:rsidR="00511514" w:rsidRPr="00EB15C0" w:rsidRDefault="00511514" w:rsidP="00981ED6">
      <w:pPr>
        <w:pStyle w:val="j"/>
        <w:spacing w:line="360" w:lineRule="auto"/>
        <w:ind w:firstLine="720"/>
        <w:jc w:val="both"/>
        <w:rPr>
          <w:sz w:val="28"/>
          <w:szCs w:val="28"/>
        </w:rPr>
      </w:pPr>
      <w:r w:rsidRPr="00EB15C0">
        <w:rPr>
          <w:sz w:val="28"/>
          <w:szCs w:val="28"/>
        </w:rPr>
        <w:t xml:space="preserve">9. Идеологический вакуум после развала советского режима, ликвидации пионерских и комсомольских организаций в значительной мере заполнился криминальной идеологией, культом насилия, индивидуализма, корысти и цинизма. </w:t>
      </w:r>
    </w:p>
    <w:p w:rsidR="00511514" w:rsidRPr="00EB15C0" w:rsidRDefault="00511514" w:rsidP="00981ED6">
      <w:pPr>
        <w:pStyle w:val="j"/>
        <w:spacing w:line="360" w:lineRule="auto"/>
        <w:ind w:firstLine="720"/>
        <w:jc w:val="both"/>
        <w:rPr>
          <w:sz w:val="28"/>
          <w:szCs w:val="28"/>
        </w:rPr>
      </w:pPr>
      <w:r w:rsidRPr="00EB15C0">
        <w:rPr>
          <w:sz w:val="28"/>
          <w:szCs w:val="28"/>
        </w:rPr>
        <w:t>10. социальное расслоение. Значительный разрыв в материальном обеспечении детей из различных социальных групп.</w:t>
      </w:r>
    </w:p>
    <w:p w:rsidR="00E91CDD" w:rsidRPr="00EB15C0" w:rsidRDefault="00511514" w:rsidP="00981ED6">
      <w:pPr>
        <w:pStyle w:val="j"/>
        <w:spacing w:line="360" w:lineRule="auto"/>
        <w:ind w:firstLine="720"/>
        <w:jc w:val="both"/>
        <w:rPr>
          <w:sz w:val="28"/>
          <w:szCs w:val="28"/>
        </w:rPr>
      </w:pPr>
      <w:r w:rsidRPr="00EB15C0">
        <w:rPr>
          <w:sz w:val="28"/>
          <w:szCs w:val="28"/>
        </w:rPr>
        <w:t>11. пороки социальной политики государства, деградация системы здравоохранения влекут рост физических и психических заболеваний среди детей, различные психические аномалии,  которые можно было бы скорректировать в раннем возрасте, из-за недостатка медицинского обслуживания приобретают устойчивый характер. В последствии они оказывают влияние на мотивацию преступного поведения.</w:t>
      </w:r>
    </w:p>
    <w:p w:rsidR="00511514" w:rsidRPr="00EB15C0" w:rsidRDefault="00511514" w:rsidP="00981ED6">
      <w:pPr>
        <w:pStyle w:val="j"/>
        <w:spacing w:line="360" w:lineRule="auto"/>
        <w:ind w:firstLine="720"/>
        <w:jc w:val="both"/>
        <w:rPr>
          <w:sz w:val="28"/>
          <w:szCs w:val="28"/>
        </w:rPr>
      </w:pPr>
      <w:r w:rsidRPr="00EB15C0">
        <w:rPr>
          <w:sz w:val="28"/>
          <w:szCs w:val="28"/>
        </w:rPr>
        <w:t xml:space="preserve">12. Отсутствие достаточно развитой  сети  государственных организаций, обеспечивающих культурный досуг подростков, коммерциализация в этой области сделали нормой жизни многих подростков бессмысленное времяпрепровождение на улицах, в подъездах, на чердаках и в подвалах. Всё это оказывается благотворной почвой для развития наркомании, употребления спиртного, беспорядочной половой жизни, изнасилований. </w:t>
      </w:r>
    </w:p>
    <w:p w:rsidR="00E41108" w:rsidRPr="00EB15C0" w:rsidRDefault="00E41108" w:rsidP="00981ED6">
      <w:pPr>
        <w:pStyle w:val="j"/>
        <w:spacing w:line="360" w:lineRule="auto"/>
        <w:ind w:firstLine="720"/>
        <w:jc w:val="both"/>
        <w:rPr>
          <w:sz w:val="28"/>
          <w:szCs w:val="28"/>
        </w:rPr>
      </w:pPr>
    </w:p>
    <w:p w:rsidR="00E41108" w:rsidRPr="00EB15C0" w:rsidRDefault="00E41108" w:rsidP="00981ED6">
      <w:pPr>
        <w:pStyle w:val="j"/>
        <w:spacing w:line="360" w:lineRule="auto"/>
        <w:ind w:firstLine="720"/>
        <w:jc w:val="both"/>
        <w:rPr>
          <w:sz w:val="28"/>
          <w:szCs w:val="28"/>
        </w:rPr>
      </w:pPr>
    </w:p>
    <w:p w:rsidR="00E41108" w:rsidRPr="00EB15C0" w:rsidRDefault="00E41108" w:rsidP="00981ED6">
      <w:pPr>
        <w:pStyle w:val="j"/>
        <w:spacing w:line="360" w:lineRule="auto"/>
        <w:ind w:firstLine="720"/>
        <w:jc w:val="both"/>
        <w:rPr>
          <w:sz w:val="28"/>
          <w:szCs w:val="28"/>
        </w:rPr>
      </w:pPr>
    </w:p>
    <w:p w:rsidR="00E41108" w:rsidRPr="00EB15C0" w:rsidRDefault="00E41108" w:rsidP="00981ED6">
      <w:pPr>
        <w:pStyle w:val="j"/>
        <w:spacing w:line="360" w:lineRule="auto"/>
        <w:ind w:firstLine="720"/>
        <w:jc w:val="both"/>
        <w:rPr>
          <w:sz w:val="28"/>
          <w:szCs w:val="28"/>
        </w:rPr>
      </w:pPr>
    </w:p>
    <w:p w:rsidR="00E41108" w:rsidRPr="00EB15C0" w:rsidRDefault="00E41108" w:rsidP="00981ED6">
      <w:pPr>
        <w:pStyle w:val="j"/>
        <w:spacing w:line="360" w:lineRule="auto"/>
        <w:ind w:firstLine="720"/>
        <w:jc w:val="both"/>
        <w:rPr>
          <w:sz w:val="28"/>
          <w:szCs w:val="28"/>
        </w:rPr>
      </w:pPr>
    </w:p>
    <w:p w:rsidR="00E41108" w:rsidRPr="00EB15C0" w:rsidRDefault="00E41108" w:rsidP="00981ED6">
      <w:pPr>
        <w:pStyle w:val="j"/>
        <w:spacing w:line="360" w:lineRule="auto"/>
        <w:ind w:firstLine="720"/>
        <w:jc w:val="both"/>
        <w:rPr>
          <w:sz w:val="28"/>
          <w:szCs w:val="28"/>
        </w:rPr>
      </w:pPr>
    </w:p>
    <w:p w:rsidR="00071993" w:rsidRPr="00EB15C0" w:rsidRDefault="00071993" w:rsidP="00EB15C0">
      <w:pPr>
        <w:pStyle w:val="j"/>
        <w:spacing w:line="360" w:lineRule="auto"/>
        <w:jc w:val="both"/>
        <w:rPr>
          <w:sz w:val="28"/>
          <w:szCs w:val="28"/>
        </w:rPr>
      </w:pPr>
    </w:p>
    <w:p w:rsidR="00AF2727" w:rsidRDefault="00AF2727" w:rsidP="00D62DD9">
      <w:pPr>
        <w:pStyle w:val="j"/>
        <w:spacing w:line="360" w:lineRule="auto"/>
        <w:ind w:firstLine="708"/>
        <w:jc w:val="center"/>
        <w:rPr>
          <w:b/>
          <w:sz w:val="28"/>
          <w:szCs w:val="28"/>
        </w:rPr>
      </w:pPr>
    </w:p>
    <w:p w:rsidR="00AF2727" w:rsidRDefault="00AF2727" w:rsidP="00D62DD9">
      <w:pPr>
        <w:pStyle w:val="j"/>
        <w:spacing w:line="360" w:lineRule="auto"/>
        <w:ind w:firstLine="708"/>
        <w:jc w:val="center"/>
        <w:rPr>
          <w:b/>
          <w:sz w:val="28"/>
          <w:szCs w:val="28"/>
        </w:rPr>
      </w:pPr>
    </w:p>
    <w:p w:rsidR="00AF2727" w:rsidRDefault="00AF2727" w:rsidP="00D62DD9">
      <w:pPr>
        <w:pStyle w:val="j"/>
        <w:spacing w:line="360" w:lineRule="auto"/>
        <w:ind w:firstLine="708"/>
        <w:jc w:val="center"/>
        <w:rPr>
          <w:b/>
          <w:sz w:val="28"/>
          <w:szCs w:val="28"/>
        </w:rPr>
      </w:pPr>
    </w:p>
    <w:p w:rsidR="00AF2727" w:rsidRDefault="00AF2727" w:rsidP="00D62DD9">
      <w:pPr>
        <w:pStyle w:val="j"/>
        <w:spacing w:line="360" w:lineRule="auto"/>
        <w:ind w:firstLine="708"/>
        <w:jc w:val="center"/>
        <w:rPr>
          <w:b/>
          <w:sz w:val="28"/>
          <w:szCs w:val="28"/>
        </w:rPr>
      </w:pPr>
    </w:p>
    <w:p w:rsidR="00AF2727" w:rsidRDefault="00AF2727" w:rsidP="00D62DD9">
      <w:pPr>
        <w:pStyle w:val="j"/>
        <w:spacing w:line="360" w:lineRule="auto"/>
        <w:ind w:firstLine="708"/>
        <w:jc w:val="center"/>
        <w:rPr>
          <w:b/>
          <w:sz w:val="28"/>
          <w:szCs w:val="28"/>
        </w:rPr>
      </w:pPr>
    </w:p>
    <w:p w:rsidR="00AF2727" w:rsidRDefault="00AF2727" w:rsidP="00D62DD9">
      <w:pPr>
        <w:pStyle w:val="j"/>
        <w:spacing w:line="360" w:lineRule="auto"/>
        <w:ind w:firstLine="708"/>
        <w:jc w:val="center"/>
        <w:rPr>
          <w:b/>
          <w:sz w:val="28"/>
          <w:szCs w:val="28"/>
        </w:rPr>
      </w:pPr>
    </w:p>
    <w:p w:rsidR="00AF2727" w:rsidRDefault="00AF2727" w:rsidP="00D62DD9">
      <w:pPr>
        <w:pStyle w:val="j"/>
        <w:spacing w:line="360" w:lineRule="auto"/>
        <w:ind w:firstLine="708"/>
        <w:jc w:val="center"/>
        <w:rPr>
          <w:b/>
          <w:sz w:val="28"/>
          <w:szCs w:val="28"/>
        </w:rPr>
      </w:pPr>
    </w:p>
    <w:p w:rsidR="00030BFD" w:rsidRPr="00EB15C0" w:rsidRDefault="00030BFD" w:rsidP="00D62DD9">
      <w:pPr>
        <w:pStyle w:val="j"/>
        <w:spacing w:line="360" w:lineRule="auto"/>
        <w:ind w:firstLine="708"/>
        <w:jc w:val="center"/>
        <w:rPr>
          <w:b/>
          <w:sz w:val="28"/>
          <w:szCs w:val="28"/>
        </w:rPr>
      </w:pPr>
      <w:r w:rsidRPr="00EB15C0">
        <w:rPr>
          <w:b/>
          <w:sz w:val="28"/>
          <w:szCs w:val="28"/>
        </w:rPr>
        <w:t>Глава 2. Предупреждение преступности несовершеннолетних и молодёжи.</w:t>
      </w:r>
    </w:p>
    <w:p w:rsidR="00030BFD" w:rsidRPr="00EB15C0" w:rsidRDefault="00030BFD" w:rsidP="00D62DD9">
      <w:pPr>
        <w:pStyle w:val="j"/>
        <w:spacing w:line="360" w:lineRule="auto"/>
        <w:ind w:left="709"/>
        <w:jc w:val="center"/>
        <w:rPr>
          <w:b/>
          <w:sz w:val="28"/>
          <w:szCs w:val="28"/>
        </w:rPr>
      </w:pPr>
      <w:r w:rsidRPr="00EB15C0">
        <w:rPr>
          <w:b/>
          <w:sz w:val="28"/>
          <w:szCs w:val="28"/>
        </w:rPr>
        <w:t>2.1. Классификация мер профилактики</w:t>
      </w:r>
    </w:p>
    <w:p w:rsidR="00310FE3" w:rsidRPr="00EB15C0" w:rsidRDefault="00310FE3" w:rsidP="00D74BE5">
      <w:pPr>
        <w:pStyle w:val="j"/>
        <w:spacing w:line="360" w:lineRule="auto"/>
        <w:ind w:firstLine="720"/>
        <w:jc w:val="both"/>
        <w:rPr>
          <w:sz w:val="28"/>
          <w:szCs w:val="28"/>
        </w:rPr>
      </w:pPr>
      <w:r w:rsidRPr="00EB15C0">
        <w:rPr>
          <w:sz w:val="28"/>
          <w:szCs w:val="28"/>
        </w:rPr>
        <w:t xml:space="preserve">В целях </w:t>
      </w:r>
      <w:r w:rsidR="00B56BE3" w:rsidRPr="00EB15C0">
        <w:rPr>
          <w:sz w:val="28"/>
          <w:szCs w:val="28"/>
        </w:rPr>
        <w:t>предотвращения преступных дейст</w:t>
      </w:r>
      <w:r w:rsidRPr="00EB15C0">
        <w:rPr>
          <w:sz w:val="28"/>
          <w:szCs w:val="28"/>
        </w:rPr>
        <w:t xml:space="preserve">вий и правонарушений несовершеннолетними необходимо дальнейшее усиление проведения </w:t>
      </w:r>
      <w:r w:rsidR="00AD5E84" w:rsidRPr="00EB15C0">
        <w:rPr>
          <w:sz w:val="28"/>
          <w:szCs w:val="28"/>
        </w:rPr>
        <w:t>профилактической</w:t>
      </w:r>
      <w:r w:rsidRPr="00EB15C0">
        <w:rPr>
          <w:sz w:val="28"/>
          <w:szCs w:val="28"/>
        </w:rPr>
        <w:t xml:space="preserve"> работы с данной категорией подростков и </w:t>
      </w:r>
      <w:r w:rsidR="00AD5E84" w:rsidRPr="00EB15C0">
        <w:rPr>
          <w:sz w:val="28"/>
          <w:szCs w:val="28"/>
        </w:rPr>
        <w:t>взаимодействия</w:t>
      </w:r>
      <w:r w:rsidRPr="00EB15C0">
        <w:rPr>
          <w:sz w:val="28"/>
          <w:szCs w:val="28"/>
        </w:rPr>
        <w:t xml:space="preserve"> соответствующих заинтересованных ведомств по принадлежности</w:t>
      </w:r>
      <w:r w:rsidR="001572A5" w:rsidRPr="00EB15C0">
        <w:rPr>
          <w:sz w:val="28"/>
          <w:szCs w:val="28"/>
        </w:rPr>
        <w:t>.</w:t>
      </w:r>
      <w:r w:rsidR="001572A5" w:rsidRPr="00EB15C0">
        <w:rPr>
          <w:rStyle w:val="a4"/>
          <w:sz w:val="28"/>
          <w:szCs w:val="28"/>
        </w:rPr>
        <w:footnoteReference w:id="12"/>
      </w:r>
    </w:p>
    <w:p w:rsidR="00D74BE5" w:rsidRPr="00EB15C0" w:rsidRDefault="00D74BE5" w:rsidP="00D74BE5">
      <w:pPr>
        <w:pStyle w:val="j"/>
        <w:spacing w:line="360" w:lineRule="auto"/>
        <w:ind w:firstLine="720"/>
        <w:jc w:val="both"/>
        <w:rPr>
          <w:sz w:val="28"/>
          <w:szCs w:val="28"/>
        </w:rPr>
      </w:pPr>
      <w:r w:rsidRPr="00EB15C0">
        <w:rPr>
          <w:sz w:val="28"/>
          <w:szCs w:val="28"/>
        </w:rPr>
        <w:t xml:space="preserve">Меры профилактики преступности среди молодёжи должны быть ориентированы на достижение </w:t>
      </w:r>
      <w:r w:rsidR="004057CF" w:rsidRPr="00EB15C0">
        <w:rPr>
          <w:sz w:val="28"/>
          <w:szCs w:val="28"/>
        </w:rPr>
        <w:t>личностных</w:t>
      </w:r>
      <w:r w:rsidRPr="00EB15C0">
        <w:rPr>
          <w:sz w:val="28"/>
          <w:szCs w:val="28"/>
        </w:rPr>
        <w:t xml:space="preserve"> изменений, коррекцию </w:t>
      </w:r>
      <w:r w:rsidR="00AD5E84" w:rsidRPr="00EB15C0">
        <w:rPr>
          <w:sz w:val="28"/>
          <w:szCs w:val="28"/>
        </w:rPr>
        <w:t>социальной</w:t>
      </w:r>
      <w:r w:rsidRPr="00EB15C0">
        <w:rPr>
          <w:sz w:val="28"/>
          <w:szCs w:val="28"/>
        </w:rPr>
        <w:t xml:space="preserve"> среды (прежде всего – микросреды), </w:t>
      </w:r>
      <w:r w:rsidR="004057CF" w:rsidRPr="00EB15C0">
        <w:rPr>
          <w:sz w:val="28"/>
          <w:szCs w:val="28"/>
        </w:rPr>
        <w:t>включить</w:t>
      </w:r>
      <w:r w:rsidRPr="00EB15C0">
        <w:rPr>
          <w:sz w:val="28"/>
          <w:szCs w:val="28"/>
        </w:rPr>
        <w:t xml:space="preserve"> в </w:t>
      </w:r>
      <w:r w:rsidR="004057CF" w:rsidRPr="00EB15C0">
        <w:rPr>
          <w:sz w:val="28"/>
          <w:szCs w:val="28"/>
        </w:rPr>
        <w:t>качестве</w:t>
      </w:r>
      <w:r w:rsidRPr="00EB15C0">
        <w:rPr>
          <w:sz w:val="28"/>
          <w:szCs w:val="28"/>
        </w:rPr>
        <w:t xml:space="preserve"> обязательного элемента применение мер к лицам, способствующим правонарушающему поведению, подростков, либо не оказывающим надлежащего позитивного формирующего влияния при </w:t>
      </w:r>
      <w:r w:rsidR="004057CF" w:rsidRPr="00EB15C0">
        <w:rPr>
          <w:sz w:val="28"/>
          <w:szCs w:val="28"/>
        </w:rPr>
        <w:t>наличии</w:t>
      </w:r>
      <w:r w:rsidRPr="00EB15C0">
        <w:rPr>
          <w:sz w:val="28"/>
          <w:szCs w:val="28"/>
        </w:rPr>
        <w:t xml:space="preserve"> соответствующей обязанности. Эти меры должны быть направлены как на предупреждение</w:t>
      </w:r>
      <w:r w:rsidR="004057CF" w:rsidRPr="00EB15C0">
        <w:rPr>
          <w:sz w:val="28"/>
          <w:szCs w:val="28"/>
        </w:rPr>
        <w:t xml:space="preserve"> правонарушающего поведения непреступного характера и преступности в отношении лиц, не достигших совершеннолетия.</w:t>
      </w:r>
    </w:p>
    <w:p w:rsidR="004057CF" w:rsidRPr="00EB15C0" w:rsidRDefault="004057CF" w:rsidP="00D74BE5">
      <w:pPr>
        <w:pStyle w:val="j"/>
        <w:spacing w:line="360" w:lineRule="auto"/>
        <w:ind w:firstLine="720"/>
        <w:jc w:val="both"/>
        <w:rPr>
          <w:sz w:val="28"/>
          <w:szCs w:val="28"/>
        </w:rPr>
      </w:pPr>
      <w:r w:rsidRPr="00EB15C0">
        <w:rPr>
          <w:b/>
          <w:i/>
          <w:sz w:val="28"/>
          <w:szCs w:val="28"/>
        </w:rPr>
        <w:t>Общесоциальные меры</w:t>
      </w:r>
      <w:r w:rsidRPr="00EB15C0">
        <w:rPr>
          <w:sz w:val="28"/>
          <w:szCs w:val="28"/>
        </w:rPr>
        <w:t xml:space="preserve">. Социальные меры, реализующие антикриминогенный потенциал общества в целом, имеют основополагающее значение и для предупреждения правонарушающего поведения среди детей и подростков. К особо значимым относятся экономические, политические, культурно-воспитательные меры, которые </w:t>
      </w:r>
      <w:r w:rsidR="009E77AB" w:rsidRPr="00EB15C0">
        <w:rPr>
          <w:sz w:val="28"/>
          <w:szCs w:val="28"/>
        </w:rPr>
        <w:t>прямо</w:t>
      </w:r>
      <w:r w:rsidRPr="00EB15C0">
        <w:rPr>
          <w:sz w:val="28"/>
          <w:szCs w:val="28"/>
        </w:rPr>
        <w:t xml:space="preserve"> ориентированы на применение в отношении данной возрастной группы. Первостепенное значение среди них имеют меры, </w:t>
      </w:r>
      <w:r w:rsidR="009E77AB" w:rsidRPr="00EB15C0">
        <w:rPr>
          <w:sz w:val="28"/>
          <w:szCs w:val="28"/>
        </w:rPr>
        <w:t>обеспечивающие</w:t>
      </w:r>
      <w:r w:rsidRPr="00EB15C0">
        <w:rPr>
          <w:sz w:val="28"/>
          <w:szCs w:val="28"/>
        </w:rPr>
        <w:t xml:space="preserve"> защиту прав и законных </w:t>
      </w:r>
      <w:r w:rsidR="009E77AB" w:rsidRPr="00EB15C0">
        <w:rPr>
          <w:sz w:val="28"/>
          <w:szCs w:val="28"/>
        </w:rPr>
        <w:t>интересов</w:t>
      </w:r>
      <w:r w:rsidRPr="00EB15C0">
        <w:rPr>
          <w:sz w:val="28"/>
          <w:szCs w:val="28"/>
        </w:rPr>
        <w:t xml:space="preserve"> несовершеннолетних в целом. На федеральном уровне к ним можно отнести меры, предлагаемые в проекте целевой программы на 2001-2005 гг. «Молодежь России».</w:t>
      </w:r>
    </w:p>
    <w:p w:rsidR="004057CF" w:rsidRPr="00EB15C0" w:rsidRDefault="004057CF" w:rsidP="00D74BE5">
      <w:pPr>
        <w:pStyle w:val="j"/>
        <w:spacing w:line="360" w:lineRule="auto"/>
        <w:ind w:firstLine="720"/>
        <w:jc w:val="both"/>
        <w:rPr>
          <w:sz w:val="28"/>
          <w:szCs w:val="28"/>
        </w:rPr>
      </w:pPr>
      <w:r w:rsidRPr="00EB15C0">
        <w:rPr>
          <w:b/>
          <w:i/>
          <w:sz w:val="28"/>
          <w:szCs w:val="28"/>
        </w:rPr>
        <w:t>Социально-криминологческие</w:t>
      </w:r>
      <w:r w:rsidRPr="00EB15C0">
        <w:rPr>
          <w:sz w:val="28"/>
          <w:szCs w:val="28"/>
        </w:rPr>
        <w:t xml:space="preserve"> меры непосредственно направленные на профилактику преступлений среди подростков. Они специально предназначены для воздействия на факторы</w:t>
      </w:r>
      <w:r w:rsidR="006F4AD1" w:rsidRPr="00EB15C0">
        <w:rPr>
          <w:sz w:val="28"/>
          <w:szCs w:val="28"/>
        </w:rPr>
        <w:t>, детерминирующие преступность, на применение в отношении лиц, совершивших преступления, либо способных совершить их в будущем в силу присущих им лино</w:t>
      </w:r>
      <w:r w:rsidR="005F0AD6" w:rsidRPr="00EB15C0">
        <w:rPr>
          <w:sz w:val="28"/>
          <w:szCs w:val="28"/>
        </w:rPr>
        <w:t xml:space="preserve">стных особенностей. Такая деятельность регулируется ФЗ «Об основах системы профилактики безнадзорности и правонарушений несовершеннолетних» от 24 июня </w:t>
      </w:r>
      <w:smartTag w:uri="urn:schemas-microsoft-com:office:smarttags" w:element="metricconverter">
        <w:smartTagPr>
          <w:attr w:name="ProductID" w:val="1999 г"/>
        </w:smartTagPr>
        <w:r w:rsidR="005F0AD6" w:rsidRPr="00EB15C0">
          <w:rPr>
            <w:sz w:val="28"/>
            <w:szCs w:val="28"/>
          </w:rPr>
          <w:t>1999 г</w:t>
        </w:r>
      </w:smartTag>
      <w:r w:rsidR="005F0AD6" w:rsidRPr="00EB15C0">
        <w:rPr>
          <w:sz w:val="28"/>
          <w:szCs w:val="28"/>
        </w:rPr>
        <w:t>.</w:t>
      </w:r>
    </w:p>
    <w:p w:rsidR="005F0AD6" w:rsidRPr="00EB15C0" w:rsidRDefault="005F0AD6" w:rsidP="00506592">
      <w:pPr>
        <w:pStyle w:val="j"/>
        <w:spacing w:line="360" w:lineRule="auto"/>
        <w:ind w:firstLine="720"/>
        <w:jc w:val="both"/>
        <w:rPr>
          <w:sz w:val="28"/>
          <w:szCs w:val="28"/>
        </w:rPr>
      </w:pPr>
      <w:r w:rsidRPr="00EB15C0">
        <w:rPr>
          <w:sz w:val="28"/>
          <w:szCs w:val="28"/>
        </w:rPr>
        <w:t xml:space="preserve">По моменту реализации специального предупреждения к мерам </w:t>
      </w:r>
      <w:r w:rsidRPr="00EB15C0">
        <w:rPr>
          <w:sz w:val="28"/>
          <w:szCs w:val="28"/>
          <w:u w:val="single"/>
        </w:rPr>
        <w:t>ранней профилактики</w:t>
      </w:r>
      <w:r w:rsidRPr="00EB15C0">
        <w:rPr>
          <w:sz w:val="28"/>
          <w:szCs w:val="28"/>
        </w:rPr>
        <w:t xml:space="preserve"> относят направленные на предотвращение, заблаговременное предупреждение действия факторов, отрицательно влияющих на формирование личности и поведение подростков, устранение источников возможных негативных влияний. Это меры, например, по выявлению неблагополучных в воспитательном отношении семей, помощь в</w:t>
      </w:r>
      <w:r w:rsidR="00506592" w:rsidRPr="00EB15C0">
        <w:rPr>
          <w:sz w:val="28"/>
          <w:szCs w:val="28"/>
        </w:rPr>
        <w:t xml:space="preserve"> </w:t>
      </w:r>
      <w:r w:rsidRPr="00EB15C0">
        <w:rPr>
          <w:sz w:val="28"/>
          <w:szCs w:val="28"/>
        </w:rPr>
        <w:t>трудовом устройстве подростков и т.д.</w:t>
      </w:r>
    </w:p>
    <w:p w:rsidR="00506592" w:rsidRPr="00EB15C0" w:rsidRDefault="00506592" w:rsidP="00506592">
      <w:pPr>
        <w:pStyle w:val="j"/>
        <w:spacing w:line="360" w:lineRule="auto"/>
        <w:ind w:firstLine="720"/>
        <w:jc w:val="both"/>
        <w:rPr>
          <w:sz w:val="28"/>
          <w:szCs w:val="28"/>
        </w:rPr>
      </w:pPr>
      <w:r w:rsidRPr="00EB15C0">
        <w:rPr>
          <w:b/>
          <w:i/>
          <w:sz w:val="28"/>
          <w:szCs w:val="28"/>
        </w:rPr>
        <w:t>Меры непосредственного предупреждения</w:t>
      </w:r>
      <w:r w:rsidRPr="00EB15C0">
        <w:rPr>
          <w:sz w:val="28"/>
          <w:szCs w:val="28"/>
        </w:rPr>
        <w:t xml:space="preserve"> – это комплекс мероприятий по целенаправленному воспитательному и перевоспитательному воздействию на несовершеннолетних, поведение которых уже свидетельствует об опасности совершения преступления в будущем, пресечению действий лиц, отрицательно влияющих на подростков, по устранению факторов, которые привели к нарушению несовершеннолетними моральных и правовых норм. Это меры контроля за поведением подростков-нарушителей со стороны МВД; меры, применяемые к родителям, уклоняющимся от выполнения воспитательных обязанностей.</w:t>
      </w:r>
    </w:p>
    <w:p w:rsidR="00506592" w:rsidRPr="00EB15C0" w:rsidRDefault="00506592" w:rsidP="00506592">
      <w:pPr>
        <w:pStyle w:val="j"/>
        <w:spacing w:line="360" w:lineRule="auto"/>
        <w:ind w:firstLine="720"/>
        <w:jc w:val="both"/>
        <w:rPr>
          <w:sz w:val="28"/>
          <w:szCs w:val="28"/>
        </w:rPr>
      </w:pPr>
      <w:r w:rsidRPr="00EB15C0">
        <w:rPr>
          <w:b/>
          <w:i/>
          <w:sz w:val="28"/>
          <w:szCs w:val="28"/>
        </w:rPr>
        <w:t xml:space="preserve">Меры, направленные на профилактику рецидива. </w:t>
      </w:r>
      <w:r w:rsidRPr="00EB15C0">
        <w:rPr>
          <w:sz w:val="28"/>
          <w:szCs w:val="28"/>
        </w:rPr>
        <w:t>Их цель – перевоспитывающее воздействие, контроль и социальная помощь молодым людям, уже совершившим преступления. Это контроль и помощь в бытовом</w:t>
      </w:r>
      <w:r w:rsidR="00291B6F" w:rsidRPr="00EB15C0">
        <w:rPr>
          <w:sz w:val="28"/>
          <w:szCs w:val="28"/>
        </w:rPr>
        <w:t>, трудовом устройстве отбывающим наказание несовершеннолетним, отбывающим наказание.</w:t>
      </w:r>
    </w:p>
    <w:p w:rsidR="00291B6F" w:rsidRPr="00EB15C0" w:rsidRDefault="00291B6F" w:rsidP="00506592">
      <w:pPr>
        <w:pStyle w:val="j"/>
        <w:spacing w:line="360" w:lineRule="auto"/>
        <w:ind w:firstLine="720"/>
        <w:jc w:val="both"/>
        <w:rPr>
          <w:sz w:val="28"/>
          <w:szCs w:val="28"/>
        </w:rPr>
      </w:pPr>
      <w:r w:rsidRPr="00EB15C0">
        <w:rPr>
          <w:b/>
          <w:i/>
          <w:sz w:val="28"/>
          <w:szCs w:val="28"/>
        </w:rPr>
        <w:t xml:space="preserve">Меры общегосударственного масштаба </w:t>
      </w:r>
      <w:r w:rsidRPr="00EB15C0">
        <w:rPr>
          <w:sz w:val="28"/>
          <w:szCs w:val="28"/>
        </w:rPr>
        <w:t>призваны учитывать особенности социального статуса несовершеннолетних в обществе, способствовать созданию оптимальных условий жизни и воспитания подрастающего поколения, надлежащей организации предупреждения преступности и правонарушений подростков в государстве в целом. Так, все Федеральные целевые программы по усилению борьбы с преступностью, принимавшиеся в последнее десятилетие, включали специальный раздел о предупреждении преступлений несовершеннолетних и молодёжи, либо определяли ряд направлений этой деятельности.</w:t>
      </w:r>
    </w:p>
    <w:p w:rsidR="00E274AA" w:rsidRPr="00EB15C0" w:rsidRDefault="00291B6F" w:rsidP="00506592">
      <w:pPr>
        <w:pStyle w:val="j"/>
        <w:spacing w:line="360" w:lineRule="auto"/>
        <w:ind w:firstLine="720"/>
        <w:jc w:val="both"/>
        <w:rPr>
          <w:sz w:val="28"/>
          <w:szCs w:val="28"/>
        </w:rPr>
      </w:pPr>
      <w:r w:rsidRPr="00EB15C0">
        <w:rPr>
          <w:sz w:val="28"/>
          <w:szCs w:val="28"/>
        </w:rPr>
        <w:t xml:space="preserve">Меры реализуемые </w:t>
      </w:r>
      <w:r w:rsidRPr="00EB15C0">
        <w:rPr>
          <w:b/>
          <w:i/>
          <w:sz w:val="28"/>
          <w:szCs w:val="28"/>
        </w:rPr>
        <w:t>на уровне регионов</w:t>
      </w:r>
      <w:r w:rsidRPr="00EB15C0">
        <w:rPr>
          <w:sz w:val="28"/>
          <w:szCs w:val="28"/>
        </w:rPr>
        <w:t xml:space="preserve">, учитывают специфику характеристик преступности и правонарушающего поведения несовершеннолетних, социально-экономического положения лиц молодёжной возрастной группы, воспитательных условий, других криминологически значимых социальных факторов. В настоящее время они приобретают системный характер, </w:t>
      </w:r>
      <w:r w:rsidR="00E274AA" w:rsidRPr="00EB15C0">
        <w:rPr>
          <w:sz w:val="28"/>
          <w:szCs w:val="28"/>
        </w:rPr>
        <w:t>реализуясь в рамках региональных программ борьбы с преступностью, либо в рамках целевых программ по отдельным аспектам профилактической деятельности в регионах.</w:t>
      </w:r>
    </w:p>
    <w:p w:rsidR="00E274AA" w:rsidRPr="00EB15C0" w:rsidRDefault="00E274AA" w:rsidP="00E274AA">
      <w:pPr>
        <w:pStyle w:val="j"/>
        <w:spacing w:line="360" w:lineRule="auto"/>
        <w:ind w:firstLine="720"/>
        <w:jc w:val="both"/>
        <w:rPr>
          <w:sz w:val="28"/>
          <w:szCs w:val="28"/>
        </w:rPr>
      </w:pPr>
      <w:r w:rsidRPr="00EB15C0">
        <w:rPr>
          <w:sz w:val="28"/>
          <w:szCs w:val="28"/>
        </w:rPr>
        <w:t xml:space="preserve">Меры </w:t>
      </w:r>
      <w:r w:rsidRPr="00EB15C0">
        <w:rPr>
          <w:b/>
          <w:i/>
          <w:sz w:val="28"/>
          <w:szCs w:val="28"/>
        </w:rPr>
        <w:t>индивидуально предупреждения</w:t>
      </w:r>
      <w:r w:rsidRPr="00EB15C0">
        <w:rPr>
          <w:sz w:val="28"/>
          <w:szCs w:val="28"/>
        </w:rPr>
        <w:t xml:space="preserve"> направлены на профилактику правонарушающего поведения конкретного несовершеннолетнего. Они должны учитывать особенности личности, индивидуальную специфику жизненных</w:t>
      </w:r>
      <w:r w:rsidR="00291B6F" w:rsidRPr="00EB15C0">
        <w:rPr>
          <w:sz w:val="28"/>
          <w:szCs w:val="28"/>
        </w:rPr>
        <w:t xml:space="preserve"> </w:t>
      </w:r>
      <w:r w:rsidRPr="00EB15C0">
        <w:rPr>
          <w:sz w:val="28"/>
          <w:szCs w:val="28"/>
        </w:rPr>
        <w:t>обстоятельств. Проведение индивидуальной профилактической работы с несовершеннолетними правонарушителями подразделениями по делам несовершеннолетних.</w:t>
      </w:r>
      <w:r w:rsidR="00164E57" w:rsidRPr="00EB15C0">
        <w:rPr>
          <w:sz w:val="28"/>
          <w:szCs w:val="28"/>
        </w:rPr>
        <w:t xml:space="preserve"> Можно сделать вывод, что индивидуальная профилактика включает в себ</w:t>
      </w:r>
      <w:r w:rsidR="001256E9" w:rsidRPr="00EB15C0">
        <w:rPr>
          <w:sz w:val="28"/>
          <w:szCs w:val="28"/>
        </w:rPr>
        <w:t xml:space="preserve">я </w:t>
      </w:r>
      <w:r w:rsidR="00164E57" w:rsidRPr="00EB15C0">
        <w:rPr>
          <w:sz w:val="28"/>
          <w:szCs w:val="28"/>
        </w:rPr>
        <w:t>следующие основные компоненты:</w:t>
      </w:r>
    </w:p>
    <w:p w:rsidR="00164E57" w:rsidRPr="00EB15C0" w:rsidRDefault="00164E57" w:rsidP="00164E57">
      <w:pPr>
        <w:pStyle w:val="j"/>
        <w:numPr>
          <w:ilvl w:val="0"/>
          <w:numId w:val="6"/>
        </w:numPr>
        <w:spacing w:line="360" w:lineRule="auto"/>
        <w:jc w:val="both"/>
        <w:rPr>
          <w:sz w:val="28"/>
          <w:szCs w:val="28"/>
        </w:rPr>
      </w:pPr>
      <w:r w:rsidRPr="00EB15C0">
        <w:rPr>
          <w:sz w:val="28"/>
          <w:szCs w:val="28"/>
        </w:rPr>
        <w:t xml:space="preserve">Выявление и постановка </w:t>
      </w:r>
      <w:r w:rsidR="00BE1A67" w:rsidRPr="00EB15C0">
        <w:rPr>
          <w:sz w:val="28"/>
          <w:szCs w:val="28"/>
        </w:rPr>
        <w:t>на профилактический учёт правонарушителей;</w:t>
      </w:r>
    </w:p>
    <w:p w:rsidR="00BE1A67" w:rsidRPr="00EB15C0" w:rsidRDefault="00BE1A67" w:rsidP="00164E57">
      <w:pPr>
        <w:pStyle w:val="j"/>
        <w:numPr>
          <w:ilvl w:val="0"/>
          <w:numId w:val="6"/>
        </w:numPr>
        <w:spacing w:line="360" w:lineRule="auto"/>
        <w:jc w:val="both"/>
        <w:rPr>
          <w:sz w:val="28"/>
          <w:szCs w:val="28"/>
        </w:rPr>
      </w:pPr>
      <w:r w:rsidRPr="00EB15C0">
        <w:rPr>
          <w:sz w:val="28"/>
          <w:szCs w:val="28"/>
        </w:rPr>
        <w:t>Изучение особенностей личности правонарушителей, их образа жизни, окружения для разработки и осуществления мер по исправлению несовершеннолетних и предупреждению преступлений</w:t>
      </w:r>
    </w:p>
    <w:p w:rsidR="00BE1A67" w:rsidRPr="00EB15C0" w:rsidRDefault="00BE1A67" w:rsidP="00164E57">
      <w:pPr>
        <w:pStyle w:val="j"/>
        <w:numPr>
          <w:ilvl w:val="0"/>
          <w:numId w:val="6"/>
        </w:numPr>
        <w:spacing w:line="360" w:lineRule="auto"/>
        <w:jc w:val="both"/>
        <w:rPr>
          <w:sz w:val="28"/>
          <w:szCs w:val="28"/>
        </w:rPr>
      </w:pPr>
      <w:r w:rsidRPr="00EB15C0">
        <w:rPr>
          <w:sz w:val="28"/>
          <w:szCs w:val="28"/>
        </w:rPr>
        <w:t>Контроль за выполнением намеченных мер и поведением правонарушителя</w:t>
      </w:r>
    </w:p>
    <w:p w:rsidR="00BE1A67" w:rsidRPr="00EB15C0" w:rsidRDefault="00BE1A67" w:rsidP="00164E57">
      <w:pPr>
        <w:pStyle w:val="j"/>
        <w:numPr>
          <w:ilvl w:val="0"/>
          <w:numId w:val="6"/>
        </w:numPr>
        <w:spacing w:line="360" w:lineRule="auto"/>
        <w:jc w:val="both"/>
        <w:rPr>
          <w:sz w:val="28"/>
          <w:szCs w:val="28"/>
        </w:rPr>
      </w:pPr>
      <w:r w:rsidRPr="00EB15C0">
        <w:rPr>
          <w:sz w:val="28"/>
          <w:szCs w:val="28"/>
        </w:rPr>
        <w:t>Разработка и реализация мероприятий по выявлению и устранению причин и условий, способствующих совершению правонарушений</w:t>
      </w:r>
      <w:r w:rsidR="00DD5FF5" w:rsidRPr="00EB15C0">
        <w:rPr>
          <w:rStyle w:val="a4"/>
          <w:sz w:val="28"/>
          <w:szCs w:val="28"/>
        </w:rPr>
        <w:footnoteReference w:id="13"/>
      </w:r>
    </w:p>
    <w:p w:rsidR="001D6A54" w:rsidRPr="00EB15C0" w:rsidRDefault="001D6A54" w:rsidP="001D6A54">
      <w:pPr>
        <w:pStyle w:val="j"/>
        <w:spacing w:line="360" w:lineRule="auto"/>
        <w:ind w:firstLine="720"/>
        <w:jc w:val="both"/>
        <w:rPr>
          <w:sz w:val="28"/>
          <w:szCs w:val="28"/>
        </w:rPr>
      </w:pPr>
      <w:r w:rsidRPr="00EB15C0">
        <w:rPr>
          <w:sz w:val="28"/>
          <w:szCs w:val="28"/>
        </w:rPr>
        <w:t>Борьба с организованной молодёжной преступностью должна включать в свой арсенал методы психодиагностики и психотерапии, органам следует отказаться от иллюзий, в частности, изолировав лидера группировки уничтожается сама группировка, на месте распавшейся группировки появляется одна или несколько новых, нужны более тонкие и деликатные методы основанные на принципах психодиагностики, психотерапии и психологии в целом</w:t>
      </w:r>
      <w:r w:rsidRPr="00EB15C0">
        <w:rPr>
          <w:rStyle w:val="a4"/>
          <w:sz w:val="28"/>
          <w:szCs w:val="28"/>
        </w:rPr>
        <w:footnoteReference w:id="14"/>
      </w:r>
      <w:r w:rsidRPr="00EB15C0">
        <w:rPr>
          <w:sz w:val="28"/>
          <w:szCs w:val="28"/>
        </w:rPr>
        <w:t>.</w:t>
      </w:r>
    </w:p>
    <w:p w:rsidR="001D6A54" w:rsidRPr="00EB15C0" w:rsidRDefault="001D6A54" w:rsidP="001D6A54">
      <w:pPr>
        <w:pStyle w:val="j"/>
        <w:spacing w:line="360" w:lineRule="auto"/>
        <w:ind w:firstLine="720"/>
        <w:jc w:val="both"/>
        <w:rPr>
          <w:sz w:val="28"/>
          <w:szCs w:val="28"/>
        </w:rPr>
      </w:pPr>
      <w:r w:rsidRPr="00EB15C0">
        <w:rPr>
          <w:sz w:val="28"/>
          <w:szCs w:val="28"/>
        </w:rPr>
        <w:t>Основной проблемой</w:t>
      </w:r>
      <w:r w:rsidR="00BB14F7">
        <w:rPr>
          <w:sz w:val="28"/>
          <w:szCs w:val="28"/>
        </w:rPr>
        <w:t>,</w:t>
      </w:r>
      <w:r w:rsidRPr="00EB15C0">
        <w:rPr>
          <w:sz w:val="28"/>
          <w:szCs w:val="28"/>
        </w:rPr>
        <w:t xml:space="preserve"> на мой взгляд</w:t>
      </w:r>
      <w:r w:rsidR="00BB14F7">
        <w:rPr>
          <w:sz w:val="28"/>
          <w:szCs w:val="28"/>
        </w:rPr>
        <w:t>,</w:t>
      </w:r>
      <w:r w:rsidRPr="00EB15C0">
        <w:rPr>
          <w:sz w:val="28"/>
          <w:szCs w:val="28"/>
        </w:rPr>
        <w:t xml:space="preserve"> является отсутствие сбалансированной социальной политики и системы социальной защиты молодёжи, которая может способствовать тому, что молодёжь остаётся существенной частью того слоя населения страны, для которого ведущей характеристикой является конфликт с законом.</w:t>
      </w:r>
      <w:r w:rsidRPr="00EB15C0">
        <w:rPr>
          <w:rStyle w:val="a4"/>
          <w:sz w:val="28"/>
          <w:szCs w:val="28"/>
        </w:rPr>
        <w:footnoteReference w:id="15"/>
      </w:r>
    </w:p>
    <w:p w:rsidR="00030BFD" w:rsidRPr="00EB15C0" w:rsidRDefault="00030BFD" w:rsidP="00D62DD9">
      <w:pPr>
        <w:pStyle w:val="j"/>
        <w:spacing w:line="360" w:lineRule="auto"/>
        <w:ind w:left="709"/>
        <w:jc w:val="center"/>
        <w:rPr>
          <w:b/>
          <w:sz w:val="28"/>
          <w:szCs w:val="28"/>
        </w:rPr>
      </w:pPr>
      <w:r w:rsidRPr="00EB15C0">
        <w:rPr>
          <w:b/>
          <w:sz w:val="28"/>
          <w:szCs w:val="28"/>
        </w:rPr>
        <w:t>2.2. Субъекты про</w:t>
      </w:r>
      <w:r w:rsidR="00E274AA" w:rsidRPr="00EB15C0">
        <w:rPr>
          <w:b/>
          <w:sz w:val="28"/>
          <w:szCs w:val="28"/>
        </w:rPr>
        <w:t>филактики</w:t>
      </w:r>
    </w:p>
    <w:p w:rsidR="00E274AA" w:rsidRPr="00EB15C0" w:rsidRDefault="00E274AA" w:rsidP="00E274AA">
      <w:pPr>
        <w:pStyle w:val="j"/>
        <w:spacing w:line="360" w:lineRule="auto"/>
        <w:ind w:firstLine="720"/>
        <w:jc w:val="both"/>
        <w:rPr>
          <w:sz w:val="28"/>
          <w:szCs w:val="28"/>
        </w:rPr>
      </w:pPr>
      <w:r w:rsidRPr="00EB15C0">
        <w:rPr>
          <w:sz w:val="28"/>
          <w:szCs w:val="28"/>
        </w:rPr>
        <w:t>Предупреждение правонарушающего поведения несовершеннолетних осуществляет широкий круг субъектов:</w:t>
      </w:r>
    </w:p>
    <w:p w:rsidR="001E26D6" w:rsidRPr="00EB15C0" w:rsidRDefault="001E26D6" w:rsidP="001E26D6">
      <w:pPr>
        <w:pStyle w:val="j"/>
        <w:numPr>
          <w:ilvl w:val="0"/>
          <w:numId w:val="3"/>
        </w:numPr>
        <w:spacing w:line="360" w:lineRule="auto"/>
        <w:jc w:val="both"/>
        <w:rPr>
          <w:sz w:val="28"/>
          <w:szCs w:val="28"/>
        </w:rPr>
      </w:pPr>
      <w:r w:rsidRPr="00EB15C0">
        <w:rPr>
          <w:sz w:val="28"/>
          <w:szCs w:val="28"/>
        </w:rPr>
        <w:t>Выполняющие функции предупреждения правонарушающего поведения несовершеннолетних в качестве одного из направлений более широкой социальной деятельности;</w:t>
      </w:r>
    </w:p>
    <w:p w:rsidR="001E26D6" w:rsidRPr="00EB15C0" w:rsidRDefault="001E26D6" w:rsidP="001E26D6">
      <w:pPr>
        <w:pStyle w:val="j"/>
        <w:numPr>
          <w:ilvl w:val="0"/>
          <w:numId w:val="3"/>
        </w:numPr>
        <w:spacing w:line="360" w:lineRule="auto"/>
        <w:jc w:val="both"/>
        <w:rPr>
          <w:sz w:val="28"/>
          <w:szCs w:val="28"/>
        </w:rPr>
      </w:pPr>
      <w:r w:rsidRPr="00EB15C0">
        <w:rPr>
          <w:sz w:val="28"/>
          <w:szCs w:val="28"/>
        </w:rPr>
        <w:t xml:space="preserve">Чья деятельность связана с воздействием на преступность, в том числе и преступность </w:t>
      </w:r>
      <w:r w:rsidR="00BB14F7" w:rsidRPr="00EB15C0">
        <w:rPr>
          <w:sz w:val="28"/>
          <w:szCs w:val="28"/>
        </w:rPr>
        <w:t>несовершеннолетних</w:t>
      </w:r>
      <w:r w:rsidRPr="00EB15C0">
        <w:rPr>
          <w:sz w:val="28"/>
          <w:szCs w:val="28"/>
        </w:rPr>
        <w:t xml:space="preserve">, включая и профилактическое </w:t>
      </w:r>
      <w:r w:rsidR="00BB14F7" w:rsidRPr="00EB15C0">
        <w:rPr>
          <w:sz w:val="28"/>
          <w:szCs w:val="28"/>
        </w:rPr>
        <w:t>направление</w:t>
      </w:r>
      <w:r w:rsidRPr="00EB15C0">
        <w:rPr>
          <w:sz w:val="28"/>
          <w:szCs w:val="28"/>
        </w:rPr>
        <w:t>;</w:t>
      </w:r>
    </w:p>
    <w:p w:rsidR="001E26D6" w:rsidRPr="00EB15C0" w:rsidRDefault="001E26D6" w:rsidP="001E26D6">
      <w:pPr>
        <w:pStyle w:val="j"/>
        <w:numPr>
          <w:ilvl w:val="0"/>
          <w:numId w:val="3"/>
        </w:numPr>
        <w:spacing w:line="360" w:lineRule="auto"/>
        <w:jc w:val="both"/>
        <w:rPr>
          <w:sz w:val="28"/>
          <w:szCs w:val="28"/>
        </w:rPr>
      </w:pPr>
      <w:r w:rsidRPr="00EB15C0">
        <w:rPr>
          <w:sz w:val="28"/>
          <w:szCs w:val="28"/>
        </w:rPr>
        <w:t>Специализированные, содержание деятельности которых образует именно предупреждение правонарушающего поведения лиц несовершеннолетнего возраста.</w:t>
      </w:r>
    </w:p>
    <w:p w:rsidR="001E26D6" w:rsidRPr="00EB15C0" w:rsidRDefault="001E26D6" w:rsidP="001E26D6">
      <w:pPr>
        <w:pStyle w:val="j"/>
        <w:spacing w:line="360" w:lineRule="auto"/>
        <w:ind w:firstLine="720"/>
        <w:jc w:val="both"/>
        <w:rPr>
          <w:sz w:val="28"/>
          <w:szCs w:val="28"/>
        </w:rPr>
      </w:pPr>
      <w:r w:rsidRPr="00EB15C0">
        <w:rPr>
          <w:sz w:val="28"/>
          <w:szCs w:val="28"/>
        </w:rPr>
        <w:t xml:space="preserve">В первую группу входят органы власти  и управления, учебно-воспитательные учреждения культуры, трудовые коллективы, </w:t>
      </w:r>
      <w:r w:rsidR="00BB14F7" w:rsidRPr="00EB15C0">
        <w:rPr>
          <w:sz w:val="28"/>
          <w:szCs w:val="28"/>
        </w:rPr>
        <w:t>учреждения</w:t>
      </w:r>
      <w:r w:rsidRPr="00EB15C0">
        <w:rPr>
          <w:sz w:val="28"/>
          <w:szCs w:val="28"/>
        </w:rPr>
        <w:t xml:space="preserve"> социального обслуживания, органы управления образованием и образовательные учреждения, к числу которых относятся не только школы и профессиональные училища, но и любые другие учреждения, осуществляющие образовательный процесс.</w:t>
      </w:r>
    </w:p>
    <w:p w:rsidR="001E26D6" w:rsidRPr="00EB15C0" w:rsidRDefault="001E26D6" w:rsidP="001E26D6">
      <w:pPr>
        <w:pStyle w:val="j"/>
        <w:spacing w:line="360" w:lineRule="auto"/>
        <w:ind w:firstLine="720"/>
        <w:jc w:val="both"/>
        <w:rPr>
          <w:sz w:val="28"/>
          <w:szCs w:val="28"/>
        </w:rPr>
      </w:pPr>
      <w:r w:rsidRPr="00EB15C0">
        <w:rPr>
          <w:sz w:val="28"/>
          <w:szCs w:val="28"/>
        </w:rPr>
        <w:t xml:space="preserve">Ко второй группе следует отнести органы суда, </w:t>
      </w:r>
      <w:r w:rsidR="00BB14F7" w:rsidRPr="00EB15C0">
        <w:rPr>
          <w:sz w:val="28"/>
          <w:szCs w:val="28"/>
        </w:rPr>
        <w:t>прокуратуры</w:t>
      </w:r>
      <w:r w:rsidRPr="00EB15C0">
        <w:rPr>
          <w:sz w:val="28"/>
          <w:szCs w:val="28"/>
        </w:rPr>
        <w:t>, внутренних дел, согласно законодательно возложенным на них полномочиям участвующие в профилактике преступности и правонарушений несовершеннолетних в различных формах и на различных уровнях.</w:t>
      </w:r>
    </w:p>
    <w:p w:rsidR="001E26D6" w:rsidRPr="00EB15C0" w:rsidRDefault="001E26D6" w:rsidP="001E26D6">
      <w:pPr>
        <w:pStyle w:val="j"/>
        <w:spacing w:line="360" w:lineRule="auto"/>
        <w:ind w:firstLine="720"/>
        <w:jc w:val="both"/>
        <w:rPr>
          <w:sz w:val="28"/>
          <w:szCs w:val="28"/>
        </w:rPr>
      </w:pPr>
      <w:r w:rsidRPr="00EB15C0">
        <w:rPr>
          <w:sz w:val="28"/>
          <w:szCs w:val="28"/>
        </w:rPr>
        <w:t>В третью группу – группу специализированных</w:t>
      </w:r>
      <w:r w:rsidR="00D441EF" w:rsidRPr="00EB15C0">
        <w:rPr>
          <w:sz w:val="28"/>
          <w:szCs w:val="28"/>
        </w:rPr>
        <w:t xml:space="preserve"> субъектов профилактики правонарушающего поведения несовершеннолетних при городских, районных, поселковых, сельских органах исполнительной власти, центры временного содержания несовершеннолетних правонарушителей, отделы по предупреждению правонарушений несовершеннолетних органов внутренних дел, специальные у</w:t>
      </w:r>
      <w:r w:rsidR="001D65C5">
        <w:rPr>
          <w:sz w:val="28"/>
          <w:szCs w:val="28"/>
        </w:rPr>
        <w:t>ч</w:t>
      </w:r>
      <w:r w:rsidR="00D441EF" w:rsidRPr="00EB15C0">
        <w:rPr>
          <w:sz w:val="28"/>
          <w:szCs w:val="28"/>
        </w:rPr>
        <w:t>ебно-воспитательные учреждения открытого и закрытого типа, воспитательные колонии для несовершеннолетних.</w:t>
      </w:r>
    </w:p>
    <w:p w:rsidR="00D441EF" w:rsidRPr="00EB15C0" w:rsidRDefault="00D441EF" w:rsidP="001E26D6">
      <w:pPr>
        <w:pStyle w:val="j"/>
        <w:spacing w:line="360" w:lineRule="auto"/>
        <w:ind w:firstLine="720"/>
        <w:jc w:val="both"/>
        <w:rPr>
          <w:sz w:val="28"/>
          <w:szCs w:val="28"/>
        </w:rPr>
      </w:pPr>
      <w:r w:rsidRPr="00EB15C0">
        <w:rPr>
          <w:sz w:val="28"/>
          <w:szCs w:val="28"/>
        </w:rPr>
        <w:t>В качестве актуальных проблем совершенствования предупреждения правонарушающего поведения подростков выделяются такие как совершенство</w:t>
      </w:r>
      <w:r w:rsidR="00BB14F7">
        <w:rPr>
          <w:sz w:val="28"/>
          <w:szCs w:val="28"/>
        </w:rPr>
        <w:t>вание координации и взаимодейст</w:t>
      </w:r>
      <w:r w:rsidRPr="00EB15C0">
        <w:rPr>
          <w:sz w:val="28"/>
          <w:szCs w:val="28"/>
        </w:rPr>
        <w:t xml:space="preserve">вия субъектов профилактики, рационализация распределения функций между ними, кадровое обеспечение, криминологическая и психолого-педагогическая подготовка лиц, </w:t>
      </w:r>
      <w:r w:rsidR="00BB14F7" w:rsidRPr="00EB15C0">
        <w:rPr>
          <w:sz w:val="28"/>
          <w:szCs w:val="28"/>
        </w:rPr>
        <w:t>у</w:t>
      </w:r>
      <w:r w:rsidR="00BB14F7">
        <w:rPr>
          <w:sz w:val="28"/>
          <w:szCs w:val="28"/>
        </w:rPr>
        <w:t>ч</w:t>
      </w:r>
      <w:r w:rsidR="00BB14F7" w:rsidRPr="00EB15C0">
        <w:rPr>
          <w:sz w:val="28"/>
          <w:szCs w:val="28"/>
        </w:rPr>
        <w:t>аствующих</w:t>
      </w:r>
      <w:r w:rsidRPr="00EB15C0">
        <w:rPr>
          <w:sz w:val="28"/>
          <w:szCs w:val="28"/>
        </w:rPr>
        <w:t xml:space="preserve"> в предупредительной деятельности.</w:t>
      </w:r>
    </w:p>
    <w:p w:rsidR="008027B0" w:rsidRPr="00EB15C0" w:rsidRDefault="008027B0" w:rsidP="00030BFD">
      <w:pPr>
        <w:pStyle w:val="j"/>
        <w:spacing w:line="360" w:lineRule="auto"/>
        <w:ind w:left="709"/>
        <w:jc w:val="both"/>
        <w:rPr>
          <w:b/>
          <w:sz w:val="28"/>
          <w:szCs w:val="28"/>
        </w:rPr>
      </w:pPr>
    </w:p>
    <w:p w:rsidR="00E41108" w:rsidRPr="00EB15C0" w:rsidRDefault="00E41108" w:rsidP="00030BFD">
      <w:pPr>
        <w:pStyle w:val="j"/>
        <w:spacing w:line="360" w:lineRule="auto"/>
        <w:ind w:left="709"/>
        <w:jc w:val="both"/>
        <w:rPr>
          <w:b/>
          <w:sz w:val="28"/>
          <w:szCs w:val="28"/>
        </w:rPr>
      </w:pPr>
    </w:p>
    <w:p w:rsidR="00E41108" w:rsidRPr="00EB15C0" w:rsidRDefault="00E41108" w:rsidP="00030BFD">
      <w:pPr>
        <w:pStyle w:val="j"/>
        <w:spacing w:line="360" w:lineRule="auto"/>
        <w:ind w:left="709"/>
        <w:jc w:val="both"/>
        <w:rPr>
          <w:b/>
          <w:sz w:val="28"/>
          <w:szCs w:val="28"/>
        </w:rPr>
      </w:pPr>
    </w:p>
    <w:p w:rsidR="00E41108" w:rsidRPr="00EB15C0" w:rsidRDefault="00E41108" w:rsidP="00030BFD">
      <w:pPr>
        <w:pStyle w:val="j"/>
        <w:spacing w:line="360" w:lineRule="auto"/>
        <w:ind w:left="709"/>
        <w:jc w:val="both"/>
        <w:rPr>
          <w:b/>
          <w:sz w:val="28"/>
          <w:szCs w:val="28"/>
        </w:rPr>
      </w:pPr>
    </w:p>
    <w:p w:rsidR="00E41108" w:rsidRPr="00EB15C0" w:rsidRDefault="00E41108" w:rsidP="00030BFD">
      <w:pPr>
        <w:pStyle w:val="j"/>
        <w:spacing w:line="360" w:lineRule="auto"/>
        <w:ind w:left="709"/>
        <w:jc w:val="both"/>
        <w:rPr>
          <w:b/>
          <w:sz w:val="28"/>
          <w:szCs w:val="28"/>
        </w:rPr>
      </w:pPr>
    </w:p>
    <w:p w:rsidR="00E41108" w:rsidRPr="00EB15C0" w:rsidRDefault="00E41108" w:rsidP="00030BFD">
      <w:pPr>
        <w:pStyle w:val="j"/>
        <w:spacing w:line="360" w:lineRule="auto"/>
        <w:ind w:left="709"/>
        <w:jc w:val="both"/>
        <w:rPr>
          <w:b/>
          <w:sz w:val="28"/>
          <w:szCs w:val="28"/>
        </w:rPr>
      </w:pPr>
    </w:p>
    <w:p w:rsidR="00E41108" w:rsidRPr="00EB15C0" w:rsidRDefault="00E41108" w:rsidP="00A42052">
      <w:pPr>
        <w:pStyle w:val="j"/>
        <w:spacing w:line="360" w:lineRule="auto"/>
        <w:jc w:val="both"/>
        <w:rPr>
          <w:b/>
          <w:sz w:val="28"/>
          <w:szCs w:val="28"/>
        </w:rPr>
      </w:pPr>
    </w:p>
    <w:p w:rsidR="001D270D" w:rsidRPr="00EB15C0" w:rsidRDefault="001D270D" w:rsidP="00A42052">
      <w:pPr>
        <w:pStyle w:val="j"/>
        <w:spacing w:line="360" w:lineRule="auto"/>
        <w:jc w:val="both"/>
        <w:rPr>
          <w:b/>
          <w:sz w:val="28"/>
          <w:szCs w:val="28"/>
        </w:rPr>
      </w:pPr>
    </w:p>
    <w:p w:rsidR="00EB15C0" w:rsidRDefault="00EB15C0" w:rsidP="00D62DD9">
      <w:pPr>
        <w:pStyle w:val="j"/>
        <w:spacing w:line="360" w:lineRule="auto"/>
        <w:ind w:left="709"/>
        <w:jc w:val="center"/>
        <w:rPr>
          <w:b/>
          <w:sz w:val="28"/>
          <w:szCs w:val="28"/>
        </w:rPr>
      </w:pPr>
    </w:p>
    <w:p w:rsidR="00030BFD" w:rsidRPr="00EB15C0" w:rsidRDefault="00030BFD" w:rsidP="00D62DD9">
      <w:pPr>
        <w:pStyle w:val="j"/>
        <w:spacing w:line="360" w:lineRule="auto"/>
        <w:ind w:left="709"/>
        <w:jc w:val="center"/>
        <w:rPr>
          <w:b/>
          <w:sz w:val="28"/>
          <w:szCs w:val="28"/>
        </w:rPr>
      </w:pPr>
      <w:r w:rsidRPr="00EB15C0">
        <w:rPr>
          <w:b/>
          <w:sz w:val="28"/>
          <w:szCs w:val="28"/>
        </w:rPr>
        <w:t>Глава 3. Анализ статистики</w:t>
      </w:r>
    </w:p>
    <w:p w:rsidR="008027B0" w:rsidRPr="00EB15C0" w:rsidRDefault="008027B0" w:rsidP="008027B0">
      <w:pPr>
        <w:pStyle w:val="j"/>
        <w:spacing w:line="360" w:lineRule="auto"/>
        <w:ind w:firstLine="720"/>
        <w:jc w:val="both"/>
        <w:rPr>
          <w:sz w:val="28"/>
          <w:szCs w:val="28"/>
        </w:rPr>
      </w:pPr>
      <w:r w:rsidRPr="00EB15C0">
        <w:rPr>
          <w:sz w:val="28"/>
          <w:szCs w:val="28"/>
        </w:rPr>
        <w:t xml:space="preserve">Анализ сведений информационного центра ГУВД Свердловской области за 2003 – 6 мес. </w:t>
      </w:r>
      <w:smartTag w:uri="urn:schemas-microsoft-com:office:smarttags" w:element="metricconverter">
        <w:smartTagPr>
          <w:attr w:name="ProductID" w:val="2005 г"/>
        </w:smartTagPr>
        <w:r w:rsidRPr="00EB15C0">
          <w:rPr>
            <w:sz w:val="28"/>
            <w:szCs w:val="28"/>
          </w:rPr>
          <w:t>2005 г</w:t>
        </w:r>
      </w:smartTag>
      <w:r w:rsidRPr="00EB15C0">
        <w:rPr>
          <w:sz w:val="28"/>
          <w:szCs w:val="28"/>
        </w:rPr>
        <w:t>. (приложения 2 и 3) показывает снижение общей противоправной активности несовершеннолетних граждан.</w:t>
      </w:r>
    </w:p>
    <w:p w:rsidR="008027B0" w:rsidRPr="00EB15C0" w:rsidRDefault="009D4E27" w:rsidP="008027B0">
      <w:pPr>
        <w:pStyle w:val="j"/>
        <w:spacing w:line="360" w:lineRule="auto"/>
        <w:ind w:firstLine="720"/>
        <w:jc w:val="both"/>
        <w:rPr>
          <w:sz w:val="28"/>
          <w:szCs w:val="28"/>
        </w:rPr>
      </w:pPr>
      <w:r w:rsidRPr="00EB15C0">
        <w:rPr>
          <w:sz w:val="28"/>
          <w:szCs w:val="28"/>
        </w:rPr>
        <w:t>В частности, за последние три</w:t>
      </w:r>
      <w:r w:rsidR="008027B0" w:rsidRPr="00EB15C0">
        <w:rPr>
          <w:sz w:val="28"/>
          <w:szCs w:val="28"/>
        </w:rPr>
        <w:t xml:space="preserve"> с половиной года снизилось количество несовершеннолетних вовлечённых в криминальную сферу. Также наметился позитив в понижении совокупности показателя правонарушений, совершённых несовершеннолетними.</w:t>
      </w:r>
    </w:p>
    <w:p w:rsidR="00B01C0C" w:rsidRPr="00EB15C0" w:rsidRDefault="009D4E27" w:rsidP="008027B0">
      <w:pPr>
        <w:pStyle w:val="j"/>
        <w:spacing w:line="360" w:lineRule="auto"/>
        <w:ind w:firstLine="720"/>
        <w:jc w:val="both"/>
        <w:rPr>
          <w:sz w:val="28"/>
          <w:szCs w:val="28"/>
        </w:rPr>
      </w:pPr>
      <w:r w:rsidRPr="00EB15C0">
        <w:rPr>
          <w:sz w:val="28"/>
          <w:szCs w:val="28"/>
        </w:rPr>
        <w:t>Вместе с тем проведенные</w:t>
      </w:r>
      <w:r w:rsidR="00B01C0C" w:rsidRPr="00EB15C0">
        <w:rPr>
          <w:sz w:val="28"/>
          <w:szCs w:val="28"/>
        </w:rPr>
        <w:t xml:space="preserve"> статистические данные не позволяют сделать вывод о существенно улучшении ситуации в сфере борьбы с правонарушениями несовершеннолетних.</w:t>
      </w:r>
    </w:p>
    <w:p w:rsidR="00B01C0C" w:rsidRPr="00EB15C0" w:rsidRDefault="00B01C0C" w:rsidP="008027B0">
      <w:pPr>
        <w:pStyle w:val="j"/>
        <w:spacing w:line="360" w:lineRule="auto"/>
        <w:ind w:firstLine="720"/>
        <w:jc w:val="both"/>
        <w:rPr>
          <w:sz w:val="28"/>
          <w:szCs w:val="28"/>
        </w:rPr>
      </w:pPr>
      <w:r w:rsidRPr="00EB15C0">
        <w:rPr>
          <w:sz w:val="28"/>
          <w:szCs w:val="28"/>
        </w:rPr>
        <w:t xml:space="preserve">Анализ статистических данных по линии несовершеннолетних показывает, что сегодня обозначились негативные закономерности, связанные с </w:t>
      </w:r>
      <w:r w:rsidR="009D4E27" w:rsidRPr="00EB15C0">
        <w:rPr>
          <w:sz w:val="28"/>
          <w:szCs w:val="28"/>
        </w:rPr>
        <w:t>возрастанием</w:t>
      </w:r>
      <w:r w:rsidRPr="00EB15C0">
        <w:rPr>
          <w:sz w:val="28"/>
          <w:szCs w:val="28"/>
        </w:rPr>
        <w:t xml:space="preserve"> криминализации младшей подростковой среды, и эффектом «омоложения» преступности несовершеннолетних.</w:t>
      </w:r>
    </w:p>
    <w:p w:rsidR="00B01C0C" w:rsidRPr="00EB15C0" w:rsidRDefault="00B01C0C" w:rsidP="008027B0">
      <w:pPr>
        <w:pStyle w:val="j"/>
        <w:spacing w:line="360" w:lineRule="auto"/>
        <w:ind w:firstLine="720"/>
        <w:jc w:val="both"/>
        <w:rPr>
          <w:sz w:val="28"/>
          <w:szCs w:val="28"/>
        </w:rPr>
      </w:pPr>
      <w:r w:rsidRPr="00EB15C0">
        <w:rPr>
          <w:sz w:val="28"/>
          <w:szCs w:val="28"/>
        </w:rPr>
        <w:t xml:space="preserve">Например, в целом по России в </w:t>
      </w:r>
      <w:smartTag w:uri="urn:schemas-microsoft-com:office:smarttags" w:element="metricconverter">
        <w:smartTagPr>
          <w:attr w:name="ProductID" w:val="1926 г"/>
        </w:smartTagPr>
        <w:r w:rsidRPr="00EB15C0">
          <w:rPr>
            <w:sz w:val="28"/>
            <w:szCs w:val="28"/>
          </w:rPr>
          <w:t>1926 г</w:t>
        </w:r>
      </w:smartTag>
      <w:r w:rsidRPr="00EB15C0">
        <w:rPr>
          <w:sz w:val="28"/>
          <w:szCs w:val="28"/>
        </w:rPr>
        <w:t xml:space="preserve">. доля 14-15 и 16-17- летних преступников составляла, соответственно 8% и 92%; в 1976-м – 18,3% и 81,7%; в 1991-м – 24% и 76%. В </w:t>
      </w:r>
      <w:smartTag w:uri="urn:schemas-microsoft-com:office:smarttags" w:element="metricconverter">
        <w:smartTagPr>
          <w:attr w:name="ProductID" w:val="1996 г"/>
        </w:smartTagPr>
        <w:r w:rsidRPr="00EB15C0">
          <w:rPr>
            <w:sz w:val="28"/>
            <w:szCs w:val="28"/>
          </w:rPr>
          <w:t>1996 г</w:t>
        </w:r>
      </w:smartTag>
      <w:r w:rsidRPr="00EB15C0">
        <w:rPr>
          <w:sz w:val="28"/>
          <w:szCs w:val="28"/>
        </w:rPr>
        <w:t>. это соотношение достигло 32,6% и 67,4%, и в последние годы доля несовершеннолетних подросткового возраста (14-15 лет) не опускается ниже 27-30%, а среди осужденных 31-33%.</w:t>
      </w:r>
    </w:p>
    <w:p w:rsidR="00B01C0C" w:rsidRPr="00EB15C0" w:rsidRDefault="00B01C0C" w:rsidP="008027B0">
      <w:pPr>
        <w:pStyle w:val="j"/>
        <w:spacing w:line="360" w:lineRule="auto"/>
        <w:ind w:firstLine="720"/>
        <w:jc w:val="both"/>
        <w:rPr>
          <w:sz w:val="28"/>
          <w:szCs w:val="28"/>
        </w:rPr>
      </w:pPr>
      <w:r w:rsidRPr="00EB15C0">
        <w:rPr>
          <w:sz w:val="28"/>
          <w:szCs w:val="28"/>
        </w:rPr>
        <w:t>Так, на т</w:t>
      </w:r>
      <w:r w:rsidR="00B17770" w:rsidRPr="00EB15C0">
        <w:rPr>
          <w:sz w:val="28"/>
          <w:szCs w:val="28"/>
        </w:rPr>
        <w:t xml:space="preserve">ерритории Свердловской области, несмотря на то, что </w:t>
      </w:r>
      <w:r w:rsidR="000B2244" w:rsidRPr="00EB15C0">
        <w:rPr>
          <w:sz w:val="28"/>
          <w:szCs w:val="28"/>
        </w:rPr>
        <w:t>за указанный период произошло некоторое снижение криминальной активности подростков – с 6961 до 6836 криминальных проявлений, преступность несовершеннолетних продолжает оставаться одной из серьёзных проблем, стоящих перед правоохранительными органами.</w:t>
      </w:r>
    </w:p>
    <w:p w:rsidR="000B2244" w:rsidRPr="00EB15C0" w:rsidRDefault="000B2244" w:rsidP="008027B0">
      <w:pPr>
        <w:pStyle w:val="j"/>
        <w:spacing w:line="360" w:lineRule="auto"/>
        <w:ind w:firstLine="720"/>
        <w:jc w:val="both"/>
        <w:rPr>
          <w:sz w:val="28"/>
          <w:szCs w:val="28"/>
        </w:rPr>
      </w:pPr>
      <w:r w:rsidRPr="00EB15C0">
        <w:rPr>
          <w:sz w:val="28"/>
          <w:szCs w:val="28"/>
        </w:rPr>
        <w:t xml:space="preserve">На 1 июля </w:t>
      </w:r>
      <w:smartTag w:uri="urn:schemas-microsoft-com:office:smarttags" w:element="metricconverter">
        <w:smartTagPr>
          <w:attr w:name="ProductID" w:val="2005 г"/>
        </w:smartTagPr>
        <w:r w:rsidRPr="00EB15C0">
          <w:rPr>
            <w:sz w:val="28"/>
            <w:szCs w:val="28"/>
          </w:rPr>
          <w:t>2005 г</w:t>
        </w:r>
      </w:smartTag>
      <w:r w:rsidRPr="00EB15C0">
        <w:rPr>
          <w:sz w:val="28"/>
          <w:szCs w:val="28"/>
        </w:rPr>
        <w:t>. на учёте в ПДН ГРУОВД Свердловской области состояло 9489 лиц, причём 2238 подростков – в возрасте до 14 лет, из которых 1432 – за совершение общественно опасных деяний, что составляет 15,6 % состоящих на учёте в милиции.</w:t>
      </w:r>
    </w:p>
    <w:p w:rsidR="000B2244" w:rsidRPr="00EB15C0" w:rsidRDefault="000B2244" w:rsidP="008027B0">
      <w:pPr>
        <w:pStyle w:val="j"/>
        <w:spacing w:line="360" w:lineRule="auto"/>
        <w:ind w:firstLine="720"/>
        <w:jc w:val="both"/>
        <w:rPr>
          <w:sz w:val="28"/>
          <w:szCs w:val="28"/>
        </w:rPr>
      </w:pPr>
      <w:r w:rsidRPr="00EB15C0">
        <w:rPr>
          <w:sz w:val="28"/>
          <w:szCs w:val="28"/>
        </w:rPr>
        <w:t>Довольно большая группа несовершеннолетних, совершающих общественно опасные деяния (в том числе повторно) относится к возрасту 12-13 лет. Как правило, данная категория подростков проживает в неблагополучных семьях, характери</w:t>
      </w:r>
      <w:r w:rsidR="009D4E27" w:rsidRPr="00EB15C0">
        <w:rPr>
          <w:sz w:val="28"/>
          <w:szCs w:val="28"/>
        </w:rPr>
        <w:t>зуется социальной дезадаптацией</w:t>
      </w:r>
      <w:r w:rsidRPr="00EB15C0">
        <w:rPr>
          <w:sz w:val="28"/>
          <w:szCs w:val="28"/>
        </w:rPr>
        <w:t>, умственной отсталостью, отсутствием позитивных интересов и устойчивым противоправным поведением.</w:t>
      </w:r>
    </w:p>
    <w:p w:rsidR="00C47814" w:rsidRPr="00EB15C0" w:rsidRDefault="00C47814" w:rsidP="008027B0">
      <w:pPr>
        <w:pStyle w:val="j"/>
        <w:spacing w:line="360" w:lineRule="auto"/>
        <w:ind w:firstLine="720"/>
        <w:jc w:val="both"/>
        <w:rPr>
          <w:sz w:val="28"/>
          <w:szCs w:val="28"/>
        </w:rPr>
      </w:pPr>
      <w:r w:rsidRPr="00EB15C0">
        <w:rPr>
          <w:sz w:val="28"/>
          <w:szCs w:val="28"/>
        </w:rPr>
        <w:t>Следует обратить внимание, что всё больше лиц 14-15 летнего возраста втягивается в совершение противоправных деяний. И хотя их доля (28,6 %) меньше, чем 16-17 летних (71,3 %), именно увеличение данной категории обусловило рост числа лиц, привлеченных к уголовной ответственности.</w:t>
      </w:r>
    </w:p>
    <w:p w:rsidR="00C47814" w:rsidRPr="00EB15C0" w:rsidRDefault="006D676D" w:rsidP="008027B0">
      <w:pPr>
        <w:pStyle w:val="j"/>
        <w:spacing w:line="360" w:lineRule="auto"/>
        <w:ind w:firstLine="720"/>
        <w:jc w:val="both"/>
        <w:rPr>
          <w:sz w:val="28"/>
          <w:szCs w:val="28"/>
        </w:rPr>
      </w:pPr>
      <w:r w:rsidRPr="00EB15C0">
        <w:rPr>
          <w:sz w:val="28"/>
          <w:szCs w:val="28"/>
        </w:rPr>
        <w:t>Традиционно высокой остаётся доля групповых преступлений несовершеннолетних: она составила 5 из 10 случаев, большинство из которых совершается в городах области. При этом удельный вес смешанных преступлений снизился по сравнению с прошлым годом, однако практически половина из них совершается несовершеннолетними при участии взрослых лиц.</w:t>
      </w:r>
    </w:p>
    <w:p w:rsidR="006D676D" w:rsidRPr="00EB15C0" w:rsidRDefault="006D676D" w:rsidP="008027B0">
      <w:pPr>
        <w:pStyle w:val="j"/>
        <w:spacing w:line="360" w:lineRule="auto"/>
        <w:ind w:firstLine="720"/>
        <w:jc w:val="both"/>
        <w:rPr>
          <w:sz w:val="28"/>
          <w:szCs w:val="28"/>
        </w:rPr>
      </w:pPr>
      <w:r w:rsidRPr="00EB15C0">
        <w:rPr>
          <w:sz w:val="28"/>
          <w:szCs w:val="28"/>
        </w:rPr>
        <w:t xml:space="preserve">На этом фоне необходимо отметить, что происходит </w:t>
      </w:r>
      <w:r w:rsidR="0003323C" w:rsidRPr="00EB15C0">
        <w:rPr>
          <w:sz w:val="28"/>
          <w:szCs w:val="28"/>
        </w:rPr>
        <w:t>некоторое улучшение ситуации с состоянием  преступности несовершеннолетних, что обусловлено снижением числа повторных (13,8 %) и многоэпизодных (на 24,3 %) деяний. Однако, следует</w:t>
      </w:r>
      <w:r w:rsidR="009D4E27" w:rsidRPr="00EB15C0">
        <w:rPr>
          <w:sz w:val="28"/>
          <w:szCs w:val="28"/>
        </w:rPr>
        <w:t xml:space="preserve"> подчеркнуть, что за последние 3</w:t>
      </w:r>
      <w:r w:rsidR="0003323C" w:rsidRPr="00EB15C0">
        <w:rPr>
          <w:sz w:val="28"/>
          <w:szCs w:val="28"/>
        </w:rPr>
        <w:t xml:space="preserve"> гола обозначилась проблема профилактики повторных преступлений среди отдельных категорий подростков.</w:t>
      </w:r>
    </w:p>
    <w:p w:rsidR="0003323C" w:rsidRPr="00EB15C0" w:rsidRDefault="0003323C" w:rsidP="008027B0">
      <w:pPr>
        <w:pStyle w:val="j"/>
        <w:spacing w:line="360" w:lineRule="auto"/>
        <w:ind w:firstLine="720"/>
        <w:jc w:val="both"/>
        <w:rPr>
          <w:sz w:val="28"/>
          <w:szCs w:val="28"/>
        </w:rPr>
      </w:pPr>
      <w:r w:rsidRPr="00EB15C0">
        <w:rPr>
          <w:sz w:val="28"/>
          <w:szCs w:val="28"/>
        </w:rPr>
        <w:t>В частности, только за последний год возросло число условно осужденных несовершеннолетних, повторно привлеченных к уголовной ответственности. Удельный вес лиц данной категории увеличился с 20,1 % до 25 %.</w:t>
      </w:r>
    </w:p>
    <w:p w:rsidR="009742B4" w:rsidRPr="00EB15C0" w:rsidRDefault="009742B4" w:rsidP="008027B0">
      <w:pPr>
        <w:pStyle w:val="j"/>
        <w:spacing w:line="360" w:lineRule="auto"/>
        <w:ind w:firstLine="720"/>
        <w:jc w:val="both"/>
        <w:rPr>
          <w:sz w:val="28"/>
          <w:szCs w:val="28"/>
        </w:rPr>
      </w:pPr>
      <w:r w:rsidRPr="00EB15C0">
        <w:rPr>
          <w:sz w:val="28"/>
          <w:szCs w:val="28"/>
        </w:rPr>
        <w:t xml:space="preserve">Положительным моментом является сокращение в </w:t>
      </w:r>
      <w:r w:rsidR="009D4E27" w:rsidRPr="00EB15C0">
        <w:rPr>
          <w:sz w:val="28"/>
          <w:szCs w:val="28"/>
        </w:rPr>
        <w:t>структуре</w:t>
      </w:r>
      <w:r w:rsidRPr="00EB15C0">
        <w:rPr>
          <w:sz w:val="28"/>
          <w:szCs w:val="28"/>
        </w:rPr>
        <w:t xml:space="preserve"> преступности несовершеннолетних числа тяжких (на 28,2%) и особо тяжких (на 50%). В частности, на протяжении </w:t>
      </w:r>
      <w:smartTag w:uri="urn:schemas-microsoft-com:office:smarttags" w:element="metricconverter">
        <w:smartTagPr>
          <w:attr w:name="ProductID" w:val="2004 г"/>
        </w:smartTagPr>
        <w:r w:rsidRPr="00EB15C0">
          <w:rPr>
            <w:sz w:val="28"/>
            <w:szCs w:val="28"/>
          </w:rPr>
          <w:t>2004 г</w:t>
        </w:r>
      </w:smartTag>
      <w:r w:rsidRPr="00EB15C0">
        <w:rPr>
          <w:sz w:val="28"/>
          <w:szCs w:val="28"/>
        </w:rPr>
        <w:t>. укрепилась тенденция к снижению доли особо тяжких преступлений (с 13,6% до 5,7%). Зарегистрировано уменьшение  количества умышленных убийств, совершённых несовершеннолетними, а также тяжких телесных повреждений. Эти показатели составили соответственно 8% (2003г. – 8,5%) и 8,9% (2003г. -12,2%).</w:t>
      </w:r>
    </w:p>
    <w:p w:rsidR="009742B4" w:rsidRPr="00EB15C0" w:rsidRDefault="009742B4" w:rsidP="008027B0">
      <w:pPr>
        <w:pStyle w:val="j"/>
        <w:spacing w:line="360" w:lineRule="auto"/>
        <w:ind w:firstLine="720"/>
        <w:jc w:val="both"/>
        <w:rPr>
          <w:sz w:val="28"/>
          <w:szCs w:val="28"/>
        </w:rPr>
      </w:pPr>
      <w:r w:rsidRPr="00EB15C0">
        <w:rPr>
          <w:sz w:val="28"/>
          <w:szCs w:val="28"/>
        </w:rPr>
        <w:t>По роду занятий состав несовершеннолетних правонарушителей распределился следующим образом: наиболее криминально активны учащиеся общеобразовательных школ и профессиональных училищ, затем – неработающие и не</w:t>
      </w:r>
      <w:r w:rsidR="009D4E27" w:rsidRPr="00EB15C0">
        <w:rPr>
          <w:sz w:val="28"/>
          <w:szCs w:val="28"/>
        </w:rPr>
        <w:t xml:space="preserve"> </w:t>
      </w:r>
      <w:r w:rsidRPr="00EB15C0">
        <w:rPr>
          <w:sz w:val="28"/>
          <w:szCs w:val="28"/>
        </w:rPr>
        <w:t xml:space="preserve">учащиеся; значительно меньше привлечено работающих и студентов. Однако в течении </w:t>
      </w:r>
      <w:smartTag w:uri="urn:schemas-microsoft-com:office:smarttags" w:element="metricconverter">
        <w:smartTagPr>
          <w:attr w:name="ProductID" w:val="2004 г"/>
        </w:smartTagPr>
        <w:r w:rsidRPr="00EB15C0">
          <w:rPr>
            <w:sz w:val="28"/>
            <w:szCs w:val="28"/>
          </w:rPr>
          <w:t>2004 г</w:t>
        </w:r>
      </w:smartTag>
      <w:r w:rsidRPr="00EB15C0">
        <w:rPr>
          <w:sz w:val="28"/>
          <w:szCs w:val="28"/>
        </w:rPr>
        <w:t>. удельный вес привлечённых</w:t>
      </w:r>
      <w:r w:rsidR="008E4C3A" w:rsidRPr="00EB15C0">
        <w:rPr>
          <w:sz w:val="28"/>
          <w:szCs w:val="28"/>
        </w:rPr>
        <w:t xml:space="preserve"> к уголовной ответственности учащихся увеличился с 43,4% до 44,5%, а незанятых – с 42,1% до 44,4 %.</w:t>
      </w:r>
    </w:p>
    <w:p w:rsidR="008E4C3A" w:rsidRPr="00EB15C0" w:rsidRDefault="008E4C3A" w:rsidP="008027B0">
      <w:pPr>
        <w:pStyle w:val="j"/>
        <w:spacing w:line="360" w:lineRule="auto"/>
        <w:ind w:firstLine="720"/>
        <w:jc w:val="both"/>
        <w:rPr>
          <w:sz w:val="28"/>
          <w:szCs w:val="28"/>
        </w:rPr>
      </w:pPr>
      <w:r w:rsidRPr="00EB15C0">
        <w:rPr>
          <w:sz w:val="28"/>
          <w:szCs w:val="28"/>
        </w:rPr>
        <w:t>Показательно, что в структуре подростковой преступности преобладают преступления, совершаемые по корыстным мотивам. В настоящее время на территории области доминируют кражи, за ними следуют грабежи.</w:t>
      </w:r>
    </w:p>
    <w:p w:rsidR="008E4C3A" w:rsidRPr="00EB15C0" w:rsidRDefault="008E4C3A" w:rsidP="008027B0">
      <w:pPr>
        <w:pStyle w:val="j"/>
        <w:spacing w:line="360" w:lineRule="auto"/>
        <w:ind w:firstLine="720"/>
        <w:jc w:val="both"/>
        <w:rPr>
          <w:sz w:val="28"/>
          <w:szCs w:val="28"/>
        </w:rPr>
      </w:pPr>
      <w:r w:rsidRPr="00EB15C0">
        <w:rPr>
          <w:sz w:val="28"/>
          <w:szCs w:val="28"/>
        </w:rPr>
        <w:t xml:space="preserve">На начало 2004г. состояло на учёте 172779 человек (-1,2% к </w:t>
      </w:r>
      <w:smartTag w:uri="urn:schemas-microsoft-com:office:smarttags" w:element="metricconverter">
        <w:smartTagPr>
          <w:attr w:name="ProductID" w:val="2003 г"/>
        </w:smartTagPr>
        <w:r w:rsidRPr="00EB15C0">
          <w:rPr>
            <w:sz w:val="28"/>
            <w:szCs w:val="28"/>
          </w:rPr>
          <w:t>2003 г</w:t>
        </w:r>
      </w:smartTag>
      <w:r w:rsidRPr="00EB15C0">
        <w:rPr>
          <w:sz w:val="28"/>
          <w:szCs w:val="28"/>
        </w:rPr>
        <w:t>.), но к концу года темпы сокращения понизились до 0,4%.</w:t>
      </w:r>
    </w:p>
    <w:p w:rsidR="008E4C3A" w:rsidRPr="00EB15C0" w:rsidRDefault="008E4C3A" w:rsidP="008027B0">
      <w:pPr>
        <w:pStyle w:val="j"/>
        <w:spacing w:line="360" w:lineRule="auto"/>
        <w:ind w:firstLine="720"/>
        <w:jc w:val="both"/>
        <w:rPr>
          <w:sz w:val="28"/>
          <w:szCs w:val="28"/>
        </w:rPr>
      </w:pPr>
      <w:r w:rsidRPr="00EB15C0">
        <w:rPr>
          <w:sz w:val="28"/>
          <w:szCs w:val="28"/>
        </w:rPr>
        <w:t xml:space="preserve">Данные официальной статистки за 2002, проходившей под знаком активизации борьбы с безнадзорностью и правонарушениями несовершеннолетних, зафиксировали сокращение общего количества несовершеннолетних, вовлечённых в криминальную сферу, а также совокупного показателя совершенных ими общественно опасных деяний (соответственно, на 18,8% и 24,7%). Однако уже в </w:t>
      </w:r>
      <w:smartTag w:uri="urn:schemas-microsoft-com:office:smarttags" w:element="metricconverter">
        <w:smartTagPr>
          <w:attr w:name="ProductID" w:val="2003 г"/>
        </w:smartTagPr>
        <w:r w:rsidRPr="00EB15C0">
          <w:rPr>
            <w:sz w:val="28"/>
            <w:szCs w:val="28"/>
          </w:rPr>
          <w:t>2003 г</w:t>
        </w:r>
      </w:smartTag>
      <w:r w:rsidRPr="00EB15C0">
        <w:rPr>
          <w:sz w:val="28"/>
          <w:szCs w:val="28"/>
        </w:rPr>
        <w:t xml:space="preserve">. негативная тенденция не только возобновилась, но и приобрела нежелательную динамику. Так в указанный период по сравнению </w:t>
      </w:r>
      <w:r w:rsidR="00A72421" w:rsidRPr="00EB15C0">
        <w:rPr>
          <w:sz w:val="28"/>
          <w:szCs w:val="28"/>
        </w:rPr>
        <w:t xml:space="preserve">с </w:t>
      </w:r>
      <w:smartTag w:uri="urn:schemas-microsoft-com:office:smarttags" w:element="metricconverter">
        <w:smartTagPr>
          <w:attr w:name="ProductID" w:val="2002 г"/>
        </w:smartTagPr>
        <w:r w:rsidR="00A72421" w:rsidRPr="00EB15C0">
          <w:rPr>
            <w:sz w:val="28"/>
            <w:szCs w:val="28"/>
          </w:rPr>
          <w:t>2002 г</w:t>
        </w:r>
      </w:smartTag>
      <w:r w:rsidR="00A72421" w:rsidRPr="00EB15C0">
        <w:rPr>
          <w:sz w:val="28"/>
          <w:szCs w:val="28"/>
        </w:rPr>
        <w:t>. было отмечено увеличение на 4,1 % общего количества совер</w:t>
      </w:r>
      <w:r w:rsidR="009D4E27" w:rsidRPr="00EB15C0">
        <w:rPr>
          <w:sz w:val="28"/>
          <w:szCs w:val="28"/>
        </w:rPr>
        <w:t>шенных подростками преступлений</w:t>
      </w:r>
      <w:r w:rsidR="00A72421" w:rsidRPr="00EB15C0">
        <w:rPr>
          <w:sz w:val="28"/>
          <w:szCs w:val="28"/>
        </w:rPr>
        <w:t xml:space="preserve">. Рост </w:t>
      </w:r>
      <w:r w:rsidR="009D4E27" w:rsidRPr="00EB15C0">
        <w:rPr>
          <w:sz w:val="28"/>
          <w:szCs w:val="28"/>
        </w:rPr>
        <w:t>произошел,</w:t>
      </w:r>
      <w:r w:rsidR="00A72421" w:rsidRPr="00EB15C0">
        <w:rPr>
          <w:sz w:val="28"/>
          <w:szCs w:val="28"/>
        </w:rPr>
        <w:t xml:space="preserve"> прежде </w:t>
      </w:r>
      <w:r w:rsidR="009D4E27" w:rsidRPr="00EB15C0">
        <w:rPr>
          <w:sz w:val="28"/>
          <w:szCs w:val="28"/>
        </w:rPr>
        <w:t>всего,</w:t>
      </w:r>
      <w:r w:rsidR="00A72421" w:rsidRPr="00EB15C0">
        <w:rPr>
          <w:sz w:val="28"/>
          <w:szCs w:val="28"/>
        </w:rPr>
        <w:t xml:space="preserve"> за счёт увеличения количества убийств и покушений на убийство (+0,1 %; +13,1 %),  умышленного причинения тяжкого и средней тяжести вреда здоровью (+6,6 %; + 13,0%), похищения человека (+24,2%), изнасилований и покушений на изнасилование (+3,8%; +23,7 %), грабежей (+7,7 %), применение насилия в отношении представителей власти (+35,3%). При этом в 2000 – </w:t>
      </w:r>
      <w:smartTag w:uri="urn:schemas-microsoft-com:office:smarttags" w:element="metricconverter">
        <w:smartTagPr>
          <w:attr w:name="ProductID" w:val="2003 г"/>
        </w:smartTagPr>
        <w:r w:rsidR="00A72421" w:rsidRPr="00EB15C0">
          <w:rPr>
            <w:sz w:val="28"/>
            <w:szCs w:val="28"/>
          </w:rPr>
          <w:t>2003 г</w:t>
        </w:r>
      </w:smartTag>
      <w:r w:rsidR="00A72421" w:rsidRPr="00EB15C0">
        <w:rPr>
          <w:sz w:val="28"/>
          <w:szCs w:val="28"/>
        </w:rPr>
        <w:t>. темпы прироста совершения преступлений повышенной общественной опасности у 14</w:t>
      </w:r>
      <w:r w:rsidR="00DB69AB" w:rsidRPr="00EB15C0">
        <w:rPr>
          <w:sz w:val="28"/>
          <w:szCs w:val="28"/>
        </w:rPr>
        <w:t xml:space="preserve"> </w:t>
      </w:r>
      <w:r w:rsidR="00A72421" w:rsidRPr="00EB15C0">
        <w:rPr>
          <w:sz w:val="28"/>
          <w:szCs w:val="28"/>
        </w:rPr>
        <w:t xml:space="preserve">-15 летних остаются более высокими, чем 16-17 летних. Поэтому в последние годы </w:t>
      </w:r>
      <w:r w:rsidR="00DC1192" w:rsidRPr="00EB15C0">
        <w:rPr>
          <w:sz w:val="28"/>
          <w:szCs w:val="28"/>
        </w:rPr>
        <w:t>доля несовершеннолетних подростков возраста (14-15 лет) не опускается ниже 27-30%, а среди осужденных 32,8 – 33,4 %</w:t>
      </w:r>
    </w:p>
    <w:p w:rsidR="00AD1591" w:rsidRPr="00EB15C0" w:rsidRDefault="00AD1591" w:rsidP="008027B0">
      <w:pPr>
        <w:pStyle w:val="j"/>
        <w:spacing w:line="360" w:lineRule="auto"/>
        <w:ind w:firstLine="720"/>
        <w:jc w:val="both"/>
        <w:rPr>
          <w:sz w:val="28"/>
          <w:szCs w:val="28"/>
        </w:rPr>
      </w:pPr>
      <w:r w:rsidRPr="00EB15C0">
        <w:rPr>
          <w:sz w:val="28"/>
          <w:szCs w:val="28"/>
        </w:rPr>
        <w:t>При этом, несмотря на зафиксированные официальной статистикой в отдельные годы позитивные изменения показателей общего числа подростков, участвовавших в совершении преступлений,  удельный вес данной возрастной категории в общем числе выявленных лиц за последние пять</w:t>
      </w:r>
      <w:r w:rsidR="00DB69AB" w:rsidRPr="00EB15C0">
        <w:rPr>
          <w:sz w:val="28"/>
          <w:szCs w:val="28"/>
        </w:rPr>
        <w:t xml:space="preserve"> лет постоянно растет</w:t>
      </w:r>
      <w:r w:rsidRPr="00EB15C0">
        <w:rPr>
          <w:sz w:val="28"/>
          <w:szCs w:val="28"/>
        </w:rPr>
        <w:t>.</w:t>
      </w:r>
    </w:p>
    <w:p w:rsidR="00AD1591" w:rsidRPr="00EB15C0" w:rsidRDefault="00DF4ADB" w:rsidP="008027B0">
      <w:pPr>
        <w:pStyle w:val="j"/>
        <w:spacing w:line="360" w:lineRule="auto"/>
        <w:ind w:firstLine="720"/>
        <w:jc w:val="both"/>
        <w:rPr>
          <w:sz w:val="28"/>
          <w:szCs w:val="28"/>
        </w:rPr>
      </w:pPr>
      <w:r w:rsidRPr="00EB15C0">
        <w:rPr>
          <w:sz w:val="28"/>
          <w:szCs w:val="28"/>
        </w:rPr>
        <w:t xml:space="preserve">Анализ статистики за </w:t>
      </w:r>
      <w:smartTag w:uri="urn:schemas-microsoft-com:office:smarttags" w:element="metricconverter">
        <w:smartTagPr>
          <w:attr w:name="ProductID" w:val="2004 г"/>
        </w:smartTagPr>
        <w:r w:rsidRPr="00EB15C0">
          <w:rPr>
            <w:sz w:val="28"/>
            <w:szCs w:val="28"/>
          </w:rPr>
          <w:t>2004 г</w:t>
        </w:r>
      </w:smartTag>
      <w:r w:rsidRPr="00EB15C0">
        <w:rPr>
          <w:sz w:val="28"/>
          <w:szCs w:val="28"/>
        </w:rPr>
        <w:t xml:space="preserve">. показывает, негативные качественные и динамические изменения в характеристике насильственной и корыстно – насильственной преступности несовершеннолетних приобретают устойчивый характер. Так по сравнению с </w:t>
      </w:r>
      <w:smartTag w:uri="urn:schemas-microsoft-com:office:smarttags" w:element="metricconverter">
        <w:smartTagPr>
          <w:attr w:name="ProductID" w:val="2003 г"/>
        </w:smartTagPr>
        <w:r w:rsidRPr="00EB15C0">
          <w:rPr>
            <w:sz w:val="28"/>
            <w:szCs w:val="28"/>
          </w:rPr>
          <w:t>2003 г</w:t>
        </w:r>
      </w:smartTag>
      <w:r w:rsidRPr="00EB15C0">
        <w:rPr>
          <w:sz w:val="28"/>
          <w:szCs w:val="28"/>
        </w:rPr>
        <w:t xml:space="preserve">. зафиксирован дальнейший рост количества совершенных несовершеннолетними убийств и покушений на убийство (+4,9 %), умышленного причинения тяжкого вреда здоровью (+7,1 %), изнасилований и покушений </w:t>
      </w:r>
      <w:r w:rsidR="001E3BE0" w:rsidRPr="00EB15C0">
        <w:rPr>
          <w:sz w:val="28"/>
          <w:szCs w:val="28"/>
        </w:rPr>
        <w:t xml:space="preserve">на изнасилование (+26,9 %), грабежей </w:t>
      </w:r>
      <w:r w:rsidR="00B75013" w:rsidRPr="00EB15C0">
        <w:rPr>
          <w:sz w:val="28"/>
          <w:szCs w:val="28"/>
        </w:rPr>
        <w:t>(+32,7 %), разбоев (+18,7 %), вымогательств (+31%) и др. посягательств повышенной общественной опасности.</w:t>
      </w:r>
    </w:p>
    <w:p w:rsidR="00B75013" w:rsidRPr="00EB15C0" w:rsidRDefault="00B75013" w:rsidP="008027B0">
      <w:pPr>
        <w:pStyle w:val="j"/>
        <w:spacing w:line="360" w:lineRule="auto"/>
        <w:ind w:firstLine="720"/>
        <w:jc w:val="both"/>
        <w:rPr>
          <w:sz w:val="28"/>
          <w:szCs w:val="28"/>
        </w:rPr>
      </w:pPr>
      <w:r w:rsidRPr="00EB15C0">
        <w:rPr>
          <w:sz w:val="28"/>
          <w:szCs w:val="28"/>
        </w:rPr>
        <w:t>В последнее время отмечается увеличение глубины и стойкости криминогенной мотивационной направленности личности приведшее к увеличению с 45% до 70 % доли несовершеннолетних с преобладающей отрицательной и устойчивой доминирующей активной антиобщественной направленностью поведения.</w:t>
      </w:r>
    </w:p>
    <w:p w:rsidR="00DD2F2E" w:rsidRPr="00EB15C0" w:rsidRDefault="00B75013" w:rsidP="008027B0">
      <w:pPr>
        <w:pStyle w:val="j"/>
        <w:spacing w:line="360" w:lineRule="auto"/>
        <w:ind w:firstLine="720"/>
        <w:jc w:val="both"/>
        <w:rPr>
          <w:sz w:val="28"/>
          <w:szCs w:val="28"/>
        </w:rPr>
      </w:pPr>
      <w:r w:rsidRPr="00EB15C0">
        <w:rPr>
          <w:sz w:val="28"/>
          <w:szCs w:val="28"/>
        </w:rPr>
        <w:t xml:space="preserve">В органы внутренних дел в </w:t>
      </w:r>
      <w:smartTag w:uri="urn:schemas-microsoft-com:office:smarttags" w:element="metricconverter">
        <w:smartTagPr>
          <w:attr w:name="ProductID" w:val="2004 г"/>
        </w:smartTagPr>
        <w:r w:rsidRPr="00EB15C0">
          <w:rPr>
            <w:sz w:val="28"/>
            <w:szCs w:val="28"/>
          </w:rPr>
          <w:t>2004 г</w:t>
        </w:r>
      </w:smartTag>
      <w:r w:rsidRPr="00EB15C0">
        <w:rPr>
          <w:sz w:val="28"/>
          <w:szCs w:val="28"/>
        </w:rPr>
        <w:t>. было доставлено более 50 тыс. подростков, не имевших образования и 392,8 тыс. – имевших только начальное образование. В то же время официальные данные Минобрнауки России содержат в десятки раз меньшее число детей в возрасте 7-15 лет, которые не посещали или систематически пропускали по неуважительным причинам занятия в общеобразовательных учреждениях</w:t>
      </w:r>
    </w:p>
    <w:p w:rsidR="00B75013" w:rsidRPr="00EB15C0" w:rsidRDefault="00DD2F2E" w:rsidP="008027B0">
      <w:pPr>
        <w:pStyle w:val="j"/>
        <w:spacing w:line="360" w:lineRule="auto"/>
        <w:ind w:firstLine="720"/>
        <w:jc w:val="both"/>
        <w:rPr>
          <w:sz w:val="28"/>
          <w:szCs w:val="28"/>
        </w:rPr>
      </w:pPr>
      <w:r w:rsidRPr="00EB15C0">
        <w:rPr>
          <w:sz w:val="28"/>
          <w:szCs w:val="28"/>
        </w:rPr>
        <w:t>В качестве основных причин уходов из дома 40,5 % назвали  пьянство родителей, 16,5 % - конфликты в семье, 13,3 % - плохое материальное положение, 10,8 % - развод родителей и постоянное преб</w:t>
      </w:r>
      <w:r w:rsidR="00DB69AB" w:rsidRPr="00EB15C0">
        <w:rPr>
          <w:sz w:val="28"/>
          <w:szCs w:val="28"/>
        </w:rPr>
        <w:t>ывание в доме посторонних людей</w:t>
      </w:r>
      <w:r w:rsidR="00FF284D" w:rsidRPr="00EB15C0">
        <w:rPr>
          <w:sz w:val="28"/>
          <w:szCs w:val="28"/>
        </w:rPr>
        <w:t>.</w:t>
      </w:r>
    </w:p>
    <w:p w:rsidR="00FF284D" w:rsidRPr="00EB15C0" w:rsidRDefault="00FF284D" w:rsidP="008027B0">
      <w:pPr>
        <w:pStyle w:val="j"/>
        <w:spacing w:line="360" w:lineRule="auto"/>
        <w:ind w:firstLine="720"/>
        <w:jc w:val="both"/>
        <w:rPr>
          <w:sz w:val="28"/>
          <w:szCs w:val="28"/>
        </w:rPr>
      </w:pPr>
      <w:r w:rsidRPr="00EB15C0">
        <w:rPr>
          <w:sz w:val="28"/>
          <w:szCs w:val="28"/>
        </w:rPr>
        <w:t>Названные основания значительно превалируют над иными, не связанными с проблемами в семье. Эти данные позволяют со всей ответственностью</w:t>
      </w:r>
      <w:r w:rsidR="004A7D8B" w:rsidRPr="00EB15C0">
        <w:rPr>
          <w:sz w:val="28"/>
          <w:szCs w:val="28"/>
        </w:rPr>
        <w:t xml:space="preserve"> говорить, что семейное неблагополучие является одной из наиболее значимых причин вовлечения подростков в криминальную среду. </w:t>
      </w:r>
    </w:p>
    <w:p w:rsidR="004A7D8B" w:rsidRPr="00EB15C0" w:rsidRDefault="004A7D8B" w:rsidP="008027B0">
      <w:pPr>
        <w:pStyle w:val="j"/>
        <w:spacing w:line="360" w:lineRule="auto"/>
        <w:ind w:firstLine="720"/>
        <w:jc w:val="both"/>
        <w:rPr>
          <w:sz w:val="28"/>
          <w:szCs w:val="28"/>
        </w:rPr>
      </w:pPr>
      <w:r w:rsidRPr="00EB15C0">
        <w:rPr>
          <w:sz w:val="28"/>
          <w:szCs w:val="28"/>
        </w:rPr>
        <w:t xml:space="preserve">Как показывает статистика, из года в год сохраняется высокий уровень числа родителей и лиц, их замещающих, не исполняющих или ненадлежащим образом </w:t>
      </w:r>
      <w:r w:rsidR="0059131A" w:rsidRPr="00EB15C0">
        <w:rPr>
          <w:sz w:val="28"/>
          <w:szCs w:val="28"/>
        </w:rPr>
        <w:t xml:space="preserve">исполняющих свои обязанности по воспитанию детей. Фактически каждый 200 – й ребёнок в стране оказывается не просто лишенным поддержки семьи, </w:t>
      </w:r>
      <w:r w:rsidR="000C2FAD" w:rsidRPr="00EB15C0">
        <w:rPr>
          <w:sz w:val="28"/>
          <w:szCs w:val="28"/>
        </w:rPr>
        <w:t>а подвергается материальным, физическим и моральным ограничениям и лишениям.</w:t>
      </w:r>
    </w:p>
    <w:p w:rsidR="00E41108" w:rsidRPr="00EB15C0" w:rsidRDefault="00E41108" w:rsidP="008027B0">
      <w:pPr>
        <w:pStyle w:val="j"/>
        <w:spacing w:line="360" w:lineRule="auto"/>
        <w:ind w:firstLine="720"/>
        <w:jc w:val="both"/>
        <w:rPr>
          <w:sz w:val="28"/>
          <w:szCs w:val="28"/>
        </w:rPr>
      </w:pPr>
    </w:p>
    <w:p w:rsidR="00E41108" w:rsidRPr="00EB15C0" w:rsidRDefault="00E41108" w:rsidP="008027B0">
      <w:pPr>
        <w:pStyle w:val="j"/>
        <w:spacing w:line="360" w:lineRule="auto"/>
        <w:ind w:firstLine="720"/>
        <w:jc w:val="both"/>
        <w:rPr>
          <w:sz w:val="28"/>
          <w:szCs w:val="28"/>
        </w:rPr>
      </w:pPr>
    </w:p>
    <w:p w:rsidR="00E41108" w:rsidRPr="00EB15C0" w:rsidRDefault="00E41108" w:rsidP="008027B0">
      <w:pPr>
        <w:pStyle w:val="j"/>
        <w:spacing w:line="360" w:lineRule="auto"/>
        <w:ind w:firstLine="720"/>
        <w:jc w:val="both"/>
        <w:rPr>
          <w:sz w:val="28"/>
          <w:szCs w:val="28"/>
        </w:rPr>
      </w:pPr>
    </w:p>
    <w:p w:rsidR="00E41108" w:rsidRPr="00EB15C0" w:rsidRDefault="00E41108" w:rsidP="008027B0">
      <w:pPr>
        <w:pStyle w:val="j"/>
        <w:spacing w:line="360" w:lineRule="auto"/>
        <w:ind w:firstLine="720"/>
        <w:jc w:val="both"/>
        <w:rPr>
          <w:sz w:val="28"/>
          <w:szCs w:val="28"/>
        </w:rPr>
      </w:pPr>
    </w:p>
    <w:p w:rsidR="00E41108" w:rsidRPr="00EB15C0" w:rsidRDefault="00E41108" w:rsidP="008027B0">
      <w:pPr>
        <w:pStyle w:val="j"/>
        <w:spacing w:line="360" w:lineRule="auto"/>
        <w:ind w:firstLine="720"/>
        <w:jc w:val="both"/>
        <w:rPr>
          <w:sz w:val="28"/>
          <w:szCs w:val="28"/>
        </w:rPr>
      </w:pPr>
    </w:p>
    <w:p w:rsidR="00E41108" w:rsidRPr="00EB15C0" w:rsidRDefault="00E41108" w:rsidP="008027B0">
      <w:pPr>
        <w:pStyle w:val="j"/>
        <w:spacing w:line="360" w:lineRule="auto"/>
        <w:ind w:firstLine="720"/>
        <w:jc w:val="both"/>
        <w:rPr>
          <w:sz w:val="28"/>
          <w:szCs w:val="28"/>
        </w:rPr>
      </w:pPr>
    </w:p>
    <w:p w:rsidR="00E41108" w:rsidRPr="00EB15C0" w:rsidRDefault="00E41108" w:rsidP="008027B0">
      <w:pPr>
        <w:pStyle w:val="j"/>
        <w:spacing w:line="360" w:lineRule="auto"/>
        <w:ind w:firstLine="720"/>
        <w:jc w:val="both"/>
        <w:rPr>
          <w:sz w:val="28"/>
          <w:szCs w:val="28"/>
        </w:rPr>
      </w:pPr>
    </w:p>
    <w:p w:rsidR="00E41108" w:rsidRPr="00EB15C0" w:rsidRDefault="00E41108" w:rsidP="008027B0">
      <w:pPr>
        <w:pStyle w:val="j"/>
        <w:spacing w:line="360" w:lineRule="auto"/>
        <w:ind w:firstLine="720"/>
        <w:jc w:val="both"/>
        <w:rPr>
          <w:sz w:val="28"/>
          <w:szCs w:val="28"/>
        </w:rPr>
      </w:pPr>
    </w:p>
    <w:p w:rsidR="00E41108" w:rsidRPr="00EB15C0" w:rsidRDefault="00E41108" w:rsidP="008027B0">
      <w:pPr>
        <w:pStyle w:val="j"/>
        <w:spacing w:line="360" w:lineRule="auto"/>
        <w:ind w:firstLine="720"/>
        <w:jc w:val="both"/>
        <w:rPr>
          <w:sz w:val="28"/>
          <w:szCs w:val="28"/>
        </w:rPr>
      </w:pPr>
    </w:p>
    <w:p w:rsidR="00E41108" w:rsidRPr="00EB15C0" w:rsidRDefault="00E41108" w:rsidP="008027B0">
      <w:pPr>
        <w:pStyle w:val="j"/>
        <w:spacing w:line="360" w:lineRule="auto"/>
        <w:ind w:firstLine="720"/>
        <w:jc w:val="both"/>
        <w:rPr>
          <w:sz w:val="28"/>
          <w:szCs w:val="28"/>
        </w:rPr>
      </w:pPr>
    </w:p>
    <w:p w:rsidR="00E41108" w:rsidRPr="00EB15C0" w:rsidRDefault="00E41108" w:rsidP="008027B0">
      <w:pPr>
        <w:pStyle w:val="j"/>
        <w:spacing w:line="360" w:lineRule="auto"/>
        <w:ind w:firstLine="720"/>
        <w:jc w:val="both"/>
        <w:rPr>
          <w:sz w:val="28"/>
          <w:szCs w:val="28"/>
        </w:rPr>
      </w:pPr>
    </w:p>
    <w:p w:rsidR="00E41108" w:rsidRPr="00EB15C0" w:rsidRDefault="00E41108" w:rsidP="008027B0">
      <w:pPr>
        <w:pStyle w:val="j"/>
        <w:spacing w:line="360" w:lineRule="auto"/>
        <w:ind w:firstLine="720"/>
        <w:jc w:val="both"/>
        <w:rPr>
          <w:sz w:val="28"/>
          <w:szCs w:val="28"/>
        </w:rPr>
      </w:pPr>
    </w:p>
    <w:p w:rsidR="00E41108" w:rsidRPr="00EB15C0" w:rsidRDefault="00E41108" w:rsidP="008027B0">
      <w:pPr>
        <w:pStyle w:val="j"/>
        <w:spacing w:line="360" w:lineRule="auto"/>
        <w:ind w:firstLine="720"/>
        <w:jc w:val="both"/>
        <w:rPr>
          <w:sz w:val="28"/>
          <w:szCs w:val="28"/>
        </w:rPr>
      </w:pPr>
    </w:p>
    <w:p w:rsidR="00EB15C0" w:rsidRPr="00EB15C0" w:rsidRDefault="00EB15C0" w:rsidP="00A42052">
      <w:pPr>
        <w:pStyle w:val="j"/>
        <w:spacing w:line="360" w:lineRule="auto"/>
        <w:jc w:val="both"/>
        <w:rPr>
          <w:sz w:val="28"/>
          <w:szCs w:val="28"/>
        </w:rPr>
      </w:pPr>
    </w:p>
    <w:p w:rsidR="00030BFD" w:rsidRPr="00EB15C0" w:rsidRDefault="00030BFD" w:rsidP="00D62DD9">
      <w:pPr>
        <w:pStyle w:val="j"/>
        <w:spacing w:line="360" w:lineRule="auto"/>
        <w:ind w:left="709"/>
        <w:jc w:val="center"/>
        <w:rPr>
          <w:b/>
          <w:sz w:val="28"/>
          <w:szCs w:val="28"/>
        </w:rPr>
      </w:pPr>
      <w:r w:rsidRPr="00EB15C0">
        <w:rPr>
          <w:b/>
          <w:sz w:val="28"/>
          <w:szCs w:val="28"/>
        </w:rPr>
        <w:t>Заключение</w:t>
      </w:r>
    </w:p>
    <w:p w:rsidR="00E41108" w:rsidRPr="00EB15C0" w:rsidRDefault="00E41108" w:rsidP="00E41108">
      <w:pPr>
        <w:pStyle w:val="j"/>
        <w:spacing w:line="360" w:lineRule="auto"/>
        <w:ind w:left="709" w:firstLine="707"/>
        <w:jc w:val="both"/>
        <w:rPr>
          <w:sz w:val="28"/>
          <w:szCs w:val="28"/>
        </w:rPr>
      </w:pPr>
      <w:r w:rsidRPr="00EB15C0">
        <w:rPr>
          <w:sz w:val="28"/>
          <w:szCs w:val="28"/>
        </w:rPr>
        <w:t xml:space="preserve">Будучи одним из центральных вопросов исследования науками уголовно-правовой </w:t>
      </w:r>
      <w:r w:rsidR="00A53AE3" w:rsidRPr="00EB15C0">
        <w:rPr>
          <w:sz w:val="28"/>
          <w:szCs w:val="28"/>
        </w:rPr>
        <w:t>направленности</w:t>
      </w:r>
      <w:r w:rsidRPr="00EB15C0">
        <w:rPr>
          <w:sz w:val="28"/>
          <w:szCs w:val="28"/>
        </w:rPr>
        <w:t xml:space="preserve">, преступность в среде несовершеннолетних акцентирует на себе пристальное внимание как общественности, так и </w:t>
      </w:r>
      <w:r w:rsidR="00A53AE3" w:rsidRPr="00EB15C0">
        <w:rPr>
          <w:sz w:val="28"/>
          <w:szCs w:val="28"/>
        </w:rPr>
        <w:t>представителей</w:t>
      </w:r>
      <w:r w:rsidRPr="00EB15C0">
        <w:rPr>
          <w:sz w:val="28"/>
          <w:szCs w:val="28"/>
        </w:rPr>
        <w:t xml:space="preserve"> современной юридической науки и практики.</w:t>
      </w:r>
    </w:p>
    <w:p w:rsidR="00E41108" w:rsidRPr="00EB15C0" w:rsidRDefault="00E41108" w:rsidP="00E41108">
      <w:pPr>
        <w:pStyle w:val="j"/>
        <w:spacing w:line="360" w:lineRule="auto"/>
        <w:ind w:left="709" w:firstLine="707"/>
        <w:jc w:val="both"/>
        <w:rPr>
          <w:sz w:val="28"/>
          <w:szCs w:val="28"/>
        </w:rPr>
      </w:pPr>
      <w:r w:rsidRPr="00EB15C0">
        <w:rPr>
          <w:sz w:val="28"/>
          <w:szCs w:val="28"/>
        </w:rPr>
        <w:t>Психокоррекция и психопрофилактика девиантного поведения становится центральной проблемой криминологии, приобретая статус социально-значимого фактора стабилизации общественной жизни и общественных отношений, а также теоретической проблемой, требующей углублённого исследовательского поиска.</w:t>
      </w:r>
    </w:p>
    <w:p w:rsidR="00E41108" w:rsidRPr="00EB15C0" w:rsidRDefault="00E41108" w:rsidP="00E41108">
      <w:pPr>
        <w:pStyle w:val="j"/>
        <w:spacing w:line="360" w:lineRule="auto"/>
        <w:ind w:left="709" w:firstLine="707"/>
        <w:jc w:val="both"/>
        <w:rPr>
          <w:sz w:val="28"/>
          <w:szCs w:val="28"/>
        </w:rPr>
      </w:pPr>
      <w:r w:rsidRPr="00EB15C0">
        <w:rPr>
          <w:sz w:val="28"/>
          <w:szCs w:val="28"/>
        </w:rPr>
        <w:t>Напряжённые межличностные отношения в социальной микросреде подростков-девиантов затрудняют применение традиционных индивидуальных и общесоциальных методов формирования позитивных субъективных отношений.</w:t>
      </w:r>
    </w:p>
    <w:p w:rsidR="00E41108" w:rsidRPr="00EB15C0" w:rsidRDefault="00E41108" w:rsidP="00E41108">
      <w:pPr>
        <w:pStyle w:val="j"/>
        <w:spacing w:line="360" w:lineRule="auto"/>
        <w:ind w:left="709" w:firstLine="707"/>
        <w:jc w:val="both"/>
        <w:rPr>
          <w:sz w:val="28"/>
          <w:szCs w:val="28"/>
        </w:rPr>
      </w:pPr>
      <w:r w:rsidRPr="00EB15C0">
        <w:rPr>
          <w:sz w:val="28"/>
          <w:szCs w:val="28"/>
        </w:rPr>
        <w:t>В заклю</w:t>
      </w:r>
      <w:r w:rsidR="00A53AE3" w:rsidRPr="00EB15C0">
        <w:rPr>
          <w:sz w:val="28"/>
          <w:szCs w:val="28"/>
        </w:rPr>
        <w:t>ч</w:t>
      </w:r>
      <w:r w:rsidRPr="00EB15C0">
        <w:rPr>
          <w:sz w:val="28"/>
          <w:szCs w:val="28"/>
        </w:rPr>
        <w:t xml:space="preserve">ение хотелось бы ещё раз упомянуть о несомненной значительности разработки комплекса </w:t>
      </w:r>
      <w:r w:rsidR="001D65C5" w:rsidRPr="00EB15C0">
        <w:rPr>
          <w:sz w:val="28"/>
          <w:szCs w:val="28"/>
        </w:rPr>
        <w:t>вопросов</w:t>
      </w:r>
      <w:r w:rsidRPr="00EB15C0">
        <w:rPr>
          <w:sz w:val="28"/>
          <w:szCs w:val="28"/>
        </w:rPr>
        <w:t xml:space="preserve">, связанных с </w:t>
      </w:r>
      <w:r w:rsidR="001D65C5" w:rsidRPr="00EB15C0">
        <w:rPr>
          <w:sz w:val="28"/>
          <w:szCs w:val="28"/>
        </w:rPr>
        <w:t>преступностью</w:t>
      </w:r>
      <w:r w:rsidRPr="00EB15C0">
        <w:rPr>
          <w:sz w:val="28"/>
          <w:szCs w:val="28"/>
        </w:rPr>
        <w:t xml:space="preserve"> несовершеннолетних.</w:t>
      </w:r>
    </w:p>
    <w:p w:rsidR="00E41108" w:rsidRPr="00EB15C0" w:rsidRDefault="00A53AE3" w:rsidP="00E41108">
      <w:pPr>
        <w:pStyle w:val="j"/>
        <w:spacing w:line="360" w:lineRule="auto"/>
        <w:ind w:left="709" w:firstLine="707"/>
        <w:jc w:val="both"/>
        <w:rPr>
          <w:sz w:val="28"/>
          <w:szCs w:val="28"/>
        </w:rPr>
      </w:pPr>
      <w:r w:rsidRPr="00EB15C0">
        <w:rPr>
          <w:sz w:val="28"/>
          <w:szCs w:val="28"/>
        </w:rPr>
        <w:t>Именно комплексное исследование этого явления, принятие адекватных мер по профилактике преступности несовершеннолетних, активное участие в этом процессе всех заинтересованных ведомств позволит рассчитывать на определённые позитивные сдвиги.</w:t>
      </w:r>
    </w:p>
    <w:p w:rsidR="00DB69AB" w:rsidRPr="00EB15C0" w:rsidRDefault="00A53AE3" w:rsidP="00105AA7">
      <w:pPr>
        <w:pStyle w:val="j"/>
        <w:spacing w:line="360" w:lineRule="auto"/>
        <w:ind w:left="709" w:firstLine="707"/>
        <w:jc w:val="both"/>
        <w:rPr>
          <w:sz w:val="28"/>
          <w:szCs w:val="28"/>
        </w:rPr>
      </w:pPr>
      <w:r w:rsidRPr="00EB15C0">
        <w:rPr>
          <w:sz w:val="28"/>
          <w:szCs w:val="28"/>
        </w:rPr>
        <w:t>Предупреждение преступлений несовершеннолетних представляет собой социально контролируемый процесс, осуществляемый ОВД в соответствии с законодательством РФ и принципами международных правовых документов о детях и молодёжи, путём проведения мероприятий по выявлению, предотвращению преступлений в целях защиты жизни, здоровья, прав и свобод несовершеннолетних.</w:t>
      </w:r>
    </w:p>
    <w:p w:rsidR="00A53AE3" w:rsidRPr="00EB15C0" w:rsidRDefault="00A53AE3" w:rsidP="00D62DD9">
      <w:pPr>
        <w:pStyle w:val="j"/>
        <w:spacing w:line="360" w:lineRule="auto"/>
        <w:jc w:val="center"/>
        <w:rPr>
          <w:b/>
          <w:sz w:val="28"/>
          <w:szCs w:val="28"/>
        </w:rPr>
      </w:pPr>
      <w:r w:rsidRPr="00EB15C0">
        <w:rPr>
          <w:b/>
          <w:sz w:val="28"/>
          <w:szCs w:val="28"/>
        </w:rPr>
        <w:t>Список</w:t>
      </w:r>
      <w:r w:rsidR="00415988" w:rsidRPr="00EB15C0">
        <w:rPr>
          <w:b/>
          <w:sz w:val="28"/>
          <w:szCs w:val="28"/>
        </w:rPr>
        <w:t xml:space="preserve"> использованной</w:t>
      </w:r>
      <w:r w:rsidRPr="00EB15C0">
        <w:rPr>
          <w:b/>
          <w:sz w:val="28"/>
          <w:szCs w:val="28"/>
        </w:rPr>
        <w:t xml:space="preserve"> литературы</w:t>
      </w:r>
    </w:p>
    <w:p w:rsidR="00415988" w:rsidRPr="00EB15C0" w:rsidRDefault="00415988" w:rsidP="00415988">
      <w:pPr>
        <w:pStyle w:val="j"/>
        <w:spacing w:line="360" w:lineRule="auto"/>
        <w:ind w:firstLine="708"/>
        <w:rPr>
          <w:b/>
          <w:sz w:val="28"/>
          <w:szCs w:val="28"/>
        </w:rPr>
      </w:pPr>
      <w:r w:rsidRPr="00EB15C0">
        <w:rPr>
          <w:b/>
          <w:sz w:val="28"/>
          <w:szCs w:val="28"/>
        </w:rPr>
        <w:t>Нормативно-правовые акты:</w:t>
      </w:r>
    </w:p>
    <w:p w:rsidR="00415988" w:rsidRPr="00EB15C0" w:rsidRDefault="009217F9" w:rsidP="00E533FC">
      <w:pPr>
        <w:pStyle w:val="j"/>
        <w:numPr>
          <w:ilvl w:val="0"/>
          <w:numId w:val="9"/>
        </w:numPr>
        <w:spacing w:line="360" w:lineRule="auto"/>
        <w:jc w:val="both"/>
        <w:rPr>
          <w:sz w:val="28"/>
          <w:szCs w:val="28"/>
        </w:rPr>
      </w:pPr>
      <w:r w:rsidRPr="00EB15C0">
        <w:rPr>
          <w:sz w:val="28"/>
          <w:szCs w:val="28"/>
        </w:rPr>
        <w:t xml:space="preserve">Конституция РФ от 12 декабря </w:t>
      </w:r>
      <w:smartTag w:uri="urn:schemas-microsoft-com:office:smarttags" w:element="metricconverter">
        <w:smartTagPr>
          <w:attr w:name="ProductID" w:val="1993 г"/>
        </w:smartTagPr>
        <w:r w:rsidRPr="00EB15C0">
          <w:rPr>
            <w:sz w:val="28"/>
            <w:szCs w:val="28"/>
          </w:rPr>
          <w:t>1993 г</w:t>
        </w:r>
      </w:smartTag>
      <w:r w:rsidRPr="00EB15C0">
        <w:rPr>
          <w:sz w:val="28"/>
          <w:szCs w:val="28"/>
        </w:rPr>
        <w:t>.</w:t>
      </w:r>
    </w:p>
    <w:p w:rsidR="009217F9" w:rsidRPr="00EB15C0" w:rsidRDefault="00E533FC" w:rsidP="00E533FC">
      <w:pPr>
        <w:pStyle w:val="j"/>
        <w:numPr>
          <w:ilvl w:val="0"/>
          <w:numId w:val="9"/>
        </w:numPr>
        <w:spacing w:line="360" w:lineRule="auto"/>
        <w:jc w:val="both"/>
        <w:rPr>
          <w:sz w:val="28"/>
          <w:szCs w:val="28"/>
        </w:rPr>
      </w:pPr>
      <w:r w:rsidRPr="00EB15C0">
        <w:rPr>
          <w:sz w:val="28"/>
          <w:szCs w:val="28"/>
        </w:rPr>
        <w:t xml:space="preserve">Уголовный кодекс РФ от 13 июня </w:t>
      </w:r>
      <w:smartTag w:uri="urn:schemas-microsoft-com:office:smarttags" w:element="metricconverter">
        <w:smartTagPr>
          <w:attr w:name="ProductID" w:val="1996 г"/>
        </w:smartTagPr>
        <w:r w:rsidRPr="00EB15C0">
          <w:rPr>
            <w:sz w:val="28"/>
            <w:szCs w:val="28"/>
          </w:rPr>
          <w:t>1996 г</w:t>
        </w:r>
      </w:smartTag>
      <w:r w:rsidRPr="00EB15C0">
        <w:rPr>
          <w:sz w:val="28"/>
          <w:szCs w:val="28"/>
        </w:rPr>
        <w:t>.</w:t>
      </w:r>
    </w:p>
    <w:p w:rsidR="00E533FC" w:rsidRPr="00EB15C0" w:rsidRDefault="00E533FC" w:rsidP="00E533FC">
      <w:pPr>
        <w:pStyle w:val="j"/>
        <w:numPr>
          <w:ilvl w:val="0"/>
          <w:numId w:val="9"/>
        </w:numPr>
        <w:spacing w:line="360" w:lineRule="auto"/>
        <w:jc w:val="both"/>
        <w:rPr>
          <w:sz w:val="28"/>
          <w:szCs w:val="28"/>
        </w:rPr>
      </w:pPr>
      <w:r w:rsidRPr="00EB15C0">
        <w:rPr>
          <w:sz w:val="28"/>
          <w:szCs w:val="28"/>
        </w:rPr>
        <w:t xml:space="preserve">ФЗ № 120 от 24.06. </w:t>
      </w:r>
      <w:smartTag w:uri="urn:schemas-microsoft-com:office:smarttags" w:element="metricconverter">
        <w:smartTagPr>
          <w:attr w:name="ProductID" w:val="1999 г"/>
        </w:smartTagPr>
        <w:r w:rsidRPr="00EB15C0">
          <w:rPr>
            <w:sz w:val="28"/>
            <w:szCs w:val="28"/>
          </w:rPr>
          <w:t>1999 г</w:t>
        </w:r>
      </w:smartTag>
      <w:r w:rsidRPr="00EB15C0">
        <w:rPr>
          <w:sz w:val="28"/>
          <w:szCs w:val="28"/>
        </w:rPr>
        <w:t>. «Об основах системы профилактики безнадзорности и правонарушений несовершеннолетних».</w:t>
      </w:r>
    </w:p>
    <w:p w:rsidR="00E533FC" w:rsidRPr="00EB15C0" w:rsidRDefault="00E533FC" w:rsidP="00E533FC">
      <w:pPr>
        <w:pStyle w:val="j"/>
        <w:numPr>
          <w:ilvl w:val="0"/>
          <w:numId w:val="9"/>
        </w:numPr>
        <w:spacing w:line="360" w:lineRule="auto"/>
        <w:jc w:val="both"/>
        <w:rPr>
          <w:sz w:val="28"/>
          <w:szCs w:val="28"/>
        </w:rPr>
      </w:pPr>
      <w:r w:rsidRPr="00EB15C0">
        <w:rPr>
          <w:sz w:val="28"/>
          <w:szCs w:val="28"/>
        </w:rPr>
        <w:t xml:space="preserve">Приказ №490 МВД от 11.08.1998 г. « Об утверждении нормативных актов о деятельности органов внутренних дел по предупреждению преступлений». </w:t>
      </w:r>
    </w:p>
    <w:p w:rsidR="00415988" w:rsidRPr="00EB15C0" w:rsidRDefault="00415988" w:rsidP="00415988">
      <w:pPr>
        <w:pStyle w:val="j"/>
        <w:spacing w:line="360" w:lineRule="auto"/>
        <w:ind w:firstLine="708"/>
        <w:rPr>
          <w:b/>
          <w:sz w:val="28"/>
          <w:szCs w:val="28"/>
        </w:rPr>
      </w:pPr>
      <w:r w:rsidRPr="00EB15C0">
        <w:rPr>
          <w:b/>
          <w:sz w:val="28"/>
          <w:szCs w:val="28"/>
        </w:rPr>
        <w:t>Литература:</w:t>
      </w:r>
    </w:p>
    <w:p w:rsidR="00A53AE3" w:rsidRPr="00EB15C0" w:rsidRDefault="00A53AE3" w:rsidP="00EB15C0">
      <w:pPr>
        <w:pStyle w:val="j"/>
        <w:numPr>
          <w:ilvl w:val="0"/>
          <w:numId w:val="8"/>
        </w:numPr>
        <w:spacing w:line="360" w:lineRule="auto"/>
        <w:ind w:left="1066" w:hanging="357"/>
        <w:jc w:val="both"/>
        <w:rPr>
          <w:sz w:val="28"/>
          <w:szCs w:val="28"/>
        </w:rPr>
      </w:pPr>
      <w:r w:rsidRPr="00EB15C0">
        <w:rPr>
          <w:sz w:val="28"/>
          <w:szCs w:val="28"/>
        </w:rPr>
        <w:t>Алексеев А.И. Криминология. Курс лекций. 5-е изд., перераб. И доп. – М.: Изд-во «Щит-М», 2005</w:t>
      </w:r>
    </w:p>
    <w:p w:rsidR="00415988" w:rsidRPr="00EB15C0" w:rsidRDefault="00415988" w:rsidP="00EB15C0">
      <w:pPr>
        <w:pStyle w:val="a3"/>
        <w:numPr>
          <w:ilvl w:val="0"/>
          <w:numId w:val="8"/>
        </w:numPr>
        <w:spacing w:line="360" w:lineRule="auto"/>
        <w:jc w:val="both"/>
        <w:rPr>
          <w:sz w:val="28"/>
          <w:szCs w:val="28"/>
        </w:rPr>
      </w:pPr>
      <w:r w:rsidRPr="00EB15C0">
        <w:rPr>
          <w:sz w:val="28"/>
          <w:szCs w:val="28"/>
        </w:rPr>
        <w:t>Аминов Д.И. Особенности криминогенной детерминации преступлений, совершаемых подростками из маргинальной среды //  Российский следователь. -  2003 - №3 стр. 16</w:t>
      </w:r>
    </w:p>
    <w:p w:rsidR="00A53AE3" w:rsidRPr="00EB15C0" w:rsidRDefault="00A53AE3" w:rsidP="00EB15C0">
      <w:pPr>
        <w:pStyle w:val="j"/>
        <w:numPr>
          <w:ilvl w:val="0"/>
          <w:numId w:val="8"/>
        </w:numPr>
        <w:spacing w:line="360" w:lineRule="auto"/>
        <w:ind w:left="1066" w:hanging="357"/>
        <w:jc w:val="both"/>
        <w:rPr>
          <w:sz w:val="28"/>
          <w:szCs w:val="28"/>
        </w:rPr>
      </w:pPr>
      <w:r w:rsidRPr="00EB15C0">
        <w:rPr>
          <w:sz w:val="28"/>
          <w:szCs w:val="28"/>
        </w:rPr>
        <w:t xml:space="preserve">Антонян Ю.М. Криминология. Избранные лекции.- М.: «Логос», 2004 </w:t>
      </w:r>
    </w:p>
    <w:p w:rsidR="00415988" w:rsidRPr="00EB15C0" w:rsidRDefault="00415988" w:rsidP="00EB15C0">
      <w:pPr>
        <w:pStyle w:val="a3"/>
        <w:numPr>
          <w:ilvl w:val="0"/>
          <w:numId w:val="8"/>
        </w:numPr>
        <w:spacing w:line="360" w:lineRule="auto"/>
        <w:jc w:val="both"/>
        <w:rPr>
          <w:sz w:val="28"/>
          <w:szCs w:val="28"/>
        </w:rPr>
      </w:pPr>
      <w:r w:rsidRPr="00EB15C0">
        <w:rPr>
          <w:sz w:val="28"/>
          <w:szCs w:val="28"/>
        </w:rPr>
        <w:t>Бабаев М.М. Социально-психологические компоненты детерминации преступного поведения молодёжи // Российский криминологический взгляд – 2005 -№1 стр. 65</w:t>
      </w:r>
    </w:p>
    <w:p w:rsidR="00415988" w:rsidRPr="00EB15C0" w:rsidRDefault="00415988" w:rsidP="00EB15C0">
      <w:pPr>
        <w:pStyle w:val="a3"/>
        <w:numPr>
          <w:ilvl w:val="0"/>
          <w:numId w:val="8"/>
        </w:numPr>
        <w:spacing w:line="360" w:lineRule="auto"/>
        <w:jc w:val="both"/>
        <w:rPr>
          <w:sz w:val="28"/>
          <w:szCs w:val="28"/>
        </w:rPr>
      </w:pPr>
      <w:r w:rsidRPr="00EB15C0">
        <w:rPr>
          <w:sz w:val="28"/>
          <w:szCs w:val="28"/>
        </w:rPr>
        <w:t>Бакакев А.А. О мерах по совершенствованию правового обеспечения профилактики правонарушений несовершеннолетних//Российский следователь – 2003. - №5</w:t>
      </w:r>
    </w:p>
    <w:p w:rsidR="00415988" w:rsidRPr="00EB15C0" w:rsidRDefault="00415988" w:rsidP="00EB15C0">
      <w:pPr>
        <w:pStyle w:val="a3"/>
        <w:numPr>
          <w:ilvl w:val="0"/>
          <w:numId w:val="8"/>
        </w:numPr>
        <w:spacing w:line="360" w:lineRule="auto"/>
        <w:jc w:val="both"/>
        <w:rPr>
          <w:sz w:val="28"/>
          <w:szCs w:val="28"/>
        </w:rPr>
      </w:pPr>
      <w:r w:rsidRPr="00EB15C0">
        <w:rPr>
          <w:sz w:val="28"/>
          <w:szCs w:val="28"/>
        </w:rPr>
        <w:t>Герасимова О.И. Особенности формирования девиантного поведения несовершеннолетних в современных условиях // Российский следователь. – 2005. - №4, стр. 26-27.</w:t>
      </w:r>
    </w:p>
    <w:p w:rsidR="00415988" w:rsidRPr="00EB15C0" w:rsidRDefault="00415988" w:rsidP="00EB15C0">
      <w:pPr>
        <w:pStyle w:val="a3"/>
        <w:numPr>
          <w:ilvl w:val="0"/>
          <w:numId w:val="8"/>
        </w:numPr>
        <w:spacing w:line="360" w:lineRule="auto"/>
        <w:jc w:val="both"/>
        <w:rPr>
          <w:sz w:val="28"/>
          <w:szCs w:val="28"/>
        </w:rPr>
      </w:pPr>
      <w:r w:rsidRPr="00EB15C0">
        <w:rPr>
          <w:sz w:val="28"/>
          <w:szCs w:val="28"/>
        </w:rPr>
        <w:t>Данилова С.И. Предупреждение преступности несовершеннолетних//Российский следователь – 2003 - №7</w:t>
      </w:r>
    </w:p>
    <w:p w:rsidR="00415988" w:rsidRPr="00EB15C0" w:rsidRDefault="00415988" w:rsidP="00EB15C0">
      <w:pPr>
        <w:pStyle w:val="a3"/>
        <w:numPr>
          <w:ilvl w:val="0"/>
          <w:numId w:val="8"/>
        </w:numPr>
        <w:spacing w:line="360" w:lineRule="auto"/>
        <w:jc w:val="both"/>
        <w:rPr>
          <w:sz w:val="28"/>
          <w:szCs w:val="28"/>
        </w:rPr>
      </w:pPr>
      <w:r w:rsidRPr="00EB15C0">
        <w:rPr>
          <w:sz w:val="28"/>
          <w:szCs w:val="28"/>
        </w:rPr>
        <w:t>Замышляев Д.В. Социально-психологические предпосылки правонарушений несовершеннолетних // Российский следователь. -  2003, №2, стр. 20</w:t>
      </w:r>
    </w:p>
    <w:p w:rsidR="00415988" w:rsidRPr="00EB15C0" w:rsidRDefault="00415988" w:rsidP="00EB15C0">
      <w:pPr>
        <w:pStyle w:val="a3"/>
        <w:numPr>
          <w:ilvl w:val="0"/>
          <w:numId w:val="8"/>
        </w:numPr>
        <w:spacing w:line="360" w:lineRule="auto"/>
        <w:jc w:val="both"/>
        <w:rPr>
          <w:sz w:val="28"/>
          <w:szCs w:val="28"/>
        </w:rPr>
      </w:pPr>
      <w:r w:rsidRPr="00EB15C0">
        <w:rPr>
          <w:sz w:val="28"/>
          <w:szCs w:val="28"/>
        </w:rPr>
        <w:t>Зиядова Д.Э. Криминологические характеристики преступлений, совершаемых школьниками // Следователь. – 2003 - № 7, стр. 44</w:t>
      </w:r>
    </w:p>
    <w:p w:rsidR="00A53AE3" w:rsidRPr="00EB15C0" w:rsidRDefault="00A53AE3" w:rsidP="00EB15C0">
      <w:pPr>
        <w:pStyle w:val="j"/>
        <w:numPr>
          <w:ilvl w:val="0"/>
          <w:numId w:val="8"/>
        </w:numPr>
        <w:spacing w:line="360" w:lineRule="auto"/>
        <w:ind w:left="1066" w:hanging="357"/>
        <w:jc w:val="both"/>
        <w:rPr>
          <w:sz w:val="28"/>
          <w:szCs w:val="28"/>
        </w:rPr>
      </w:pPr>
      <w:r w:rsidRPr="00EB15C0">
        <w:rPr>
          <w:sz w:val="28"/>
          <w:szCs w:val="28"/>
        </w:rPr>
        <w:t>Криминология: Учебник для вузов/ Под ред. Д.ю.н. В.Н. Бурлакова, д.ю.н. Кропачева-Спб.: Санкт-Петербургский госуд. унив-т, Питер., 2003</w:t>
      </w:r>
    </w:p>
    <w:p w:rsidR="00A53AE3" w:rsidRPr="00EB15C0" w:rsidRDefault="00A53AE3" w:rsidP="00EB15C0">
      <w:pPr>
        <w:pStyle w:val="j"/>
        <w:numPr>
          <w:ilvl w:val="0"/>
          <w:numId w:val="8"/>
        </w:numPr>
        <w:spacing w:line="360" w:lineRule="auto"/>
        <w:ind w:left="1066" w:hanging="357"/>
        <w:jc w:val="both"/>
        <w:rPr>
          <w:sz w:val="28"/>
          <w:szCs w:val="28"/>
        </w:rPr>
      </w:pPr>
      <w:r w:rsidRPr="00EB15C0">
        <w:rPr>
          <w:sz w:val="28"/>
          <w:szCs w:val="28"/>
        </w:rPr>
        <w:t>Криминология: Учебник для студентов вузов обучающихся по специальности 021100 «Юриспр</w:t>
      </w:r>
      <w:r w:rsidR="00415988" w:rsidRPr="00EB15C0">
        <w:rPr>
          <w:sz w:val="28"/>
          <w:szCs w:val="28"/>
        </w:rPr>
        <w:t>уденция»/под общей ред.</w:t>
      </w:r>
      <w:r w:rsidRPr="00EB15C0">
        <w:rPr>
          <w:sz w:val="28"/>
          <w:szCs w:val="28"/>
        </w:rPr>
        <w:t>, 3-е изд., перераб. и доп. – М.: Юнити-Дана,2005.</w:t>
      </w:r>
    </w:p>
    <w:p w:rsidR="00415988" w:rsidRPr="00EB15C0" w:rsidRDefault="00415988" w:rsidP="00EB15C0">
      <w:pPr>
        <w:pStyle w:val="a3"/>
        <w:numPr>
          <w:ilvl w:val="0"/>
          <w:numId w:val="8"/>
        </w:numPr>
        <w:spacing w:line="360" w:lineRule="auto"/>
        <w:jc w:val="both"/>
        <w:rPr>
          <w:sz w:val="28"/>
          <w:szCs w:val="28"/>
        </w:rPr>
      </w:pPr>
      <w:r w:rsidRPr="00EB15C0">
        <w:rPr>
          <w:sz w:val="28"/>
          <w:szCs w:val="28"/>
        </w:rPr>
        <w:t>Мировский Э.А. Преступное и виктимное поведение несовершеннолетних//Закон и право. – 2004. -№7</w:t>
      </w:r>
    </w:p>
    <w:p w:rsidR="00415988" w:rsidRPr="00EB15C0" w:rsidRDefault="00415988" w:rsidP="00EB15C0">
      <w:pPr>
        <w:pStyle w:val="a3"/>
        <w:numPr>
          <w:ilvl w:val="0"/>
          <w:numId w:val="8"/>
        </w:numPr>
        <w:spacing w:line="360" w:lineRule="auto"/>
        <w:jc w:val="both"/>
        <w:rPr>
          <w:sz w:val="28"/>
          <w:szCs w:val="28"/>
        </w:rPr>
      </w:pPr>
      <w:r w:rsidRPr="00EB15C0">
        <w:rPr>
          <w:sz w:val="28"/>
          <w:szCs w:val="28"/>
        </w:rPr>
        <w:t>Остапенко Н.И. Индивидуальная профилактическая работа правонарушений несовершеннолетних // Российский следователь. – 2003. - №12, стр. 2</w:t>
      </w:r>
    </w:p>
    <w:p w:rsidR="00A53AE3" w:rsidRPr="00EB15C0" w:rsidRDefault="00A53AE3" w:rsidP="00EB15C0">
      <w:pPr>
        <w:pStyle w:val="a3"/>
        <w:numPr>
          <w:ilvl w:val="0"/>
          <w:numId w:val="8"/>
        </w:numPr>
        <w:spacing w:line="360" w:lineRule="auto"/>
        <w:jc w:val="both"/>
        <w:rPr>
          <w:sz w:val="28"/>
          <w:szCs w:val="28"/>
        </w:rPr>
      </w:pPr>
      <w:r w:rsidRPr="00EB15C0">
        <w:rPr>
          <w:sz w:val="28"/>
          <w:szCs w:val="28"/>
        </w:rPr>
        <w:t>Подольный Н.А. Организованная молодёжная преступность // Следователь. – 2003 - № 6</w:t>
      </w:r>
    </w:p>
    <w:p w:rsidR="00A53AE3" w:rsidRPr="00EB15C0" w:rsidRDefault="00A53AE3" w:rsidP="00EB15C0">
      <w:pPr>
        <w:pStyle w:val="a3"/>
        <w:numPr>
          <w:ilvl w:val="0"/>
          <w:numId w:val="8"/>
        </w:numPr>
        <w:spacing w:line="360" w:lineRule="auto"/>
        <w:jc w:val="both"/>
        <w:rPr>
          <w:sz w:val="28"/>
          <w:szCs w:val="28"/>
        </w:rPr>
      </w:pPr>
      <w:r w:rsidRPr="00EB15C0">
        <w:rPr>
          <w:sz w:val="28"/>
          <w:szCs w:val="28"/>
        </w:rPr>
        <w:t>Силанов</w:t>
      </w:r>
      <w:r w:rsidR="00415988" w:rsidRPr="00EB15C0">
        <w:rPr>
          <w:sz w:val="28"/>
          <w:szCs w:val="28"/>
        </w:rPr>
        <w:t xml:space="preserve"> К. С.</w:t>
      </w:r>
      <w:r w:rsidRPr="00EB15C0">
        <w:rPr>
          <w:sz w:val="28"/>
          <w:szCs w:val="28"/>
        </w:rPr>
        <w:t xml:space="preserve"> Особенности преступных групп несовершеннолетних, их классификация и типизация.//Российский криминологический взгляд 2005, №2 стр. 77-81</w:t>
      </w:r>
    </w:p>
    <w:p w:rsidR="00DB69AB" w:rsidRPr="00EB15C0" w:rsidRDefault="00DB69AB" w:rsidP="00030BFD">
      <w:pPr>
        <w:pStyle w:val="j"/>
        <w:spacing w:line="360" w:lineRule="auto"/>
        <w:ind w:left="709"/>
        <w:jc w:val="both"/>
        <w:rPr>
          <w:b/>
          <w:sz w:val="28"/>
          <w:szCs w:val="28"/>
        </w:rPr>
      </w:pPr>
    </w:p>
    <w:p w:rsidR="00DB69AB" w:rsidRPr="00EB15C0" w:rsidRDefault="00DB69AB" w:rsidP="00030BFD">
      <w:pPr>
        <w:pStyle w:val="j"/>
        <w:spacing w:line="360" w:lineRule="auto"/>
        <w:ind w:left="709"/>
        <w:jc w:val="both"/>
        <w:rPr>
          <w:b/>
          <w:sz w:val="28"/>
          <w:szCs w:val="28"/>
        </w:rPr>
      </w:pPr>
    </w:p>
    <w:p w:rsidR="00DB69AB" w:rsidRPr="00EB15C0" w:rsidRDefault="00DB69AB" w:rsidP="00A53AE3">
      <w:pPr>
        <w:pStyle w:val="j"/>
        <w:spacing w:line="360" w:lineRule="auto"/>
        <w:jc w:val="both"/>
        <w:rPr>
          <w:b/>
          <w:sz w:val="28"/>
          <w:szCs w:val="28"/>
        </w:rPr>
      </w:pPr>
    </w:p>
    <w:p w:rsidR="00E533FC" w:rsidRPr="00EB15C0" w:rsidRDefault="00E533FC" w:rsidP="00A53AE3">
      <w:pPr>
        <w:pStyle w:val="j"/>
        <w:spacing w:line="360" w:lineRule="auto"/>
        <w:jc w:val="both"/>
        <w:rPr>
          <w:b/>
          <w:sz w:val="28"/>
          <w:szCs w:val="28"/>
        </w:rPr>
      </w:pPr>
    </w:p>
    <w:p w:rsidR="00E533FC" w:rsidRPr="00EB15C0" w:rsidRDefault="00E533FC" w:rsidP="00A53AE3">
      <w:pPr>
        <w:pStyle w:val="j"/>
        <w:spacing w:line="360" w:lineRule="auto"/>
        <w:jc w:val="both"/>
        <w:rPr>
          <w:b/>
          <w:sz w:val="28"/>
          <w:szCs w:val="28"/>
        </w:rPr>
      </w:pPr>
    </w:p>
    <w:p w:rsidR="00E533FC" w:rsidRPr="00EB15C0" w:rsidRDefault="00E533FC" w:rsidP="00A53AE3">
      <w:pPr>
        <w:pStyle w:val="j"/>
        <w:spacing w:line="360" w:lineRule="auto"/>
        <w:jc w:val="both"/>
        <w:rPr>
          <w:b/>
          <w:sz w:val="28"/>
          <w:szCs w:val="28"/>
        </w:rPr>
      </w:pPr>
    </w:p>
    <w:p w:rsidR="00E533FC" w:rsidRPr="00EB15C0" w:rsidRDefault="00E533FC" w:rsidP="00A53AE3">
      <w:pPr>
        <w:pStyle w:val="j"/>
        <w:spacing w:line="360" w:lineRule="auto"/>
        <w:jc w:val="both"/>
        <w:rPr>
          <w:b/>
          <w:sz w:val="28"/>
          <w:szCs w:val="28"/>
        </w:rPr>
      </w:pPr>
    </w:p>
    <w:p w:rsidR="00E533FC" w:rsidRPr="00EB15C0" w:rsidRDefault="00E533FC" w:rsidP="00A53AE3">
      <w:pPr>
        <w:pStyle w:val="j"/>
        <w:spacing w:line="360" w:lineRule="auto"/>
        <w:jc w:val="both"/>
        <w:rPr>
          <w:b/>
          <w:sz w:val="28"/>
          <w:szCs w:val="28"/>
        </w:rPr>
      </w:pPr>
    </w:p>
    <w:p w:rsidR="00E533FC" w:rsidRPr="00EB15C0" w:rsidRDefault="00E533FC" w:rsidP="00A53AE3">
      <w:pPr>
        <w:pStyle w:val="j"/>
        <w:spacing w:line="360" w:lineRule="auto"/>
        <w:jc w:val="both"/>
        <w:rPr>
          <w:b/>
          <w:sz w:val="28"/>
          <w:szCs w:val="28"/>
        </w:rPr>
      </w:pPr>
    </w:p>
    <w:p w:rsidR="00030BFD" w:rsidRPr="00EB15C0" w:rsidRDefault="00030BFD" w:rsidP="00D62DD9">
      <w:pPr>
        <w:pStyle w:val="j"/>
        <w:spacing w:line="360" w:lineRule="auto"/>
        <w:ind w:left="709"/>
        <w:jc w:val="center"/>
        <w:rPr>
          <w:b/>
          <w:sz w:val="28"/>
          <w:szCs w:val="28"/>
        </w:rPr>
      </w:pPr>
      <w:r w:rsidRPr="00EB15C0">
        <w:rPr>
          <w:b/>
          <w:sz w:val="28"/>
          <w:szCs w:val="28"/>
        </w:rPr>
        <w:t>Приложение</w:t>
      </w:r>
    </w:p>
    <w:p w:rsidR="00DB69AB" w:rsidRPr="00EB15C0" w:rsidRDefault="00DB69AB" w:rsidP="00DB69AB">
      <w:pPr>
        <w:shd w:val="clear" w:color="auto" w:fill="FFFFFF"/>
        <w:spacing w:after="211"/>
        <w:jc w:val="both"/>
        <w:rPr>
          <w:spacing w:val="1"/>
          <w:sz w:val="28"/>
          <w:szCs w:val="28"/>
        </w:rPr>
      </w:pPr>
      <w:r w:rsidRPr="00EB15C0">
        <w:rPr>
          <w:spacing w:val="1"/>
          <w:sz w:val="28"/>
          <w:szCs w:val="28"/>
        </w:rPr>
        <w:t>Приложение 1.</w:t>
      </w:r>
    </w:p>
    <w:p w:rsidR="00DB69AB" w:rsidRPr="00EB15C0" w:rsidRDefault="00A3121F" w:rsidP="00DB69AB">
      <w:pPr>
        <w:shd w:val="clear" w:color="auto" w:fill="FFFFFF"/>
        <w:spacing w:after="211"/>
        <w:rPr>
          <w:spacing w:val="1"/>
          <w:sz w:val="28"/>
          <w:szCs w:val="28"/>
        </w:rPr>
      </w:pPr>
      <w:r>
        <w:rPr>
          <w:noProof/>
          <w:spacing w:val="1"/>
          <w:sz w:val="28"/>
          <w:szCs w:val="28"/>
        </w:rPr>
        <w:pict>
          <v:rect id="_x0000_s1034" style="position:absolute;margin-left:120.5pt;margin-top:20.75pt;width:192pt;height:56.1pt;z-index:251653632">
            <v:textbox>
              <w:txbxContent>
                <w:p w:rsidR="00DB69AB" w:rsidRPr="00374752" w:rsidRDefault="00DB69AB" w:rsidP="00DB69AB">
                  <w:pPr>
                    <w:rPr>
                      <w:sz w:val="28"/>
                      <w:szCs w:val="28"/>
                    </w:rPr>
                  </w:pPr>
                  <w:r w:rsidRPr="00374752">
                    <w:rPr>
                      <w:sz w:val="28"/>
                      <w:szCs w:val="28"/>
                    </w:rPr>
                    <w:t>Неблагоприятная семья</w:t>
                  </w:r>
                </w:p>
              </w:txbxContent>
            </v:textbox>
          </v:rect>
        </w:pict>
      </w:r>
      <w:r w:rsidR="00DB69AB" w:rsidRPr="00EB15C0">
        <w:rPr>
          <w:spacing w:val="1"/>
          <w:sz w:val="28"/>
          <w:szCs w:val="28"/>
        </w:rPr>
        <w:t xml:space="preserve">Эволюция жизни преступников – подростков.      </w:t>
      </w:r>
    </w:p>
    <w:p w:rsidR="00DB69AB" w:rsidRPr="00EB15C0" w:rsidRDefault="00DB69AB" w:rsidP="00DB69AB">
      <w:pPr>
        <w:shd w:val="clear" w:color="auto" w:fill="FFFFFF"/>
        <w:spacing w:after="211"/>
        <w:rPr>
          <w:spacing w:val="1"/>
          <w:sz w:val="28"/>
          <w:szCs w:val="28"/>
        </w:rPr>
      </w:pPr>
    </w:p>
    <w:p w:rsidR="00DB69AB" w:rsidRPr="00EB15C0" w:rsidRDefault="00DB69AB" w:rsidP="00DB69AB">
      <w:pPr>
        <w:shd w:val="clear" w:color="auto" w:fill="FFFFFF"/>
        <w:spacing w:after="211"/>
        <w:ind w:left="379"/>
        <w:rPr>
          <w:spacing w:val="1"/>
        </w:rPr>
      </w:pPr>
    </w:p>
    <w:p w:rsidR="00DB69AB" w:rsidRPr="00EB15C0" w:rsidRDefault="00A3121F" w:rsidP="00DB69AB">
      <w:pPr>
        <w:shd w:val="clear" w:color="auto" w:fill="FFFFFF"/>
        <w:spacing w:after="211"/>
        <w:ind w:left="379"/>
        <w:rPr>
          <w:spacing w:val="1"/>
        </w:rPr>
      </w:pPr>
      <w:r>
        <w:rPr>
          <w:noProof/>
          <w:spacing w:val="1"/>
        </w:rPr>
        <w:pict>
          <v:line id="_x0000_s1038" style="position:absolute;left:0;text-align:left;z-index:251657728" from="360.5pt,4.15pt" to="360.5pt,106.15pt"/>
        </w:pict>
      </w:r>
      <w:r>
        <w:rPr>
          <w:noProof/>
          <w:spacing w:val="1"/>
        </w:rPr>
        <w:pict>
          <v:line id="_x0000_s1037" style="position:absolute;left:0;text-align:left;z-index:251656704" from="312.5pt,4.15pt" to="360.5pt,4.15pt"/>
        </w:pict>
      </w:r>
    </w:p>
    <w:p w:rsidR="00DB69AB" w:rsidRPr="00EB15C0" w:rsidRDefault="00DB69AB" w:rsidP="00DB69AB">
      <w:pPr>
        <w:shd w:val="clear" w:color="auto" w:fill="FFFFFF"/>
        <w:spacing w:after="211"/>
        <w:ind w:left="379"/>
        <w:rPr>
          <w:spacing w:val="1"/>
        </w:rPr>
      </w:pPr>
    </w:p>
    <w:p w:rsidR="00DB69AB" w:rsidRPr="00EB15C0" w:rsidRDefault="00DB69AB" w:rsidP="00DB69AB">
      <w:pPr>
        <w:shd w:val="clear" w:color="auto" w:fill="FFFFFF"/>
        <w:spacing w:after="211"/>
        <w:ind w:left="379"/>
        <w:rPr>
          <w:spacing w:val="1"/>
        </w:rPr>
      </w:pPr>
    </w:p>
    <w:p w:rsidR="00DB69AB" w:rsidRPr="00EB15C0" w:rsidRDefault="00A3121F" w:rsidP="00DB69AB">
      <w:pPr>
        <w:shd w:val="clear" w:color="auto" w:fill="FFFFFF"/>
        <w:spacing w:after="211"/>
        <w:ind w:left="379"/>
        <w:rPr>
          <w:spacing w:val="1"/>
        </w:rPr>
      </w:pPr>
      <w:r>
        <w:rPr>
          <w:noProof/>
          <w:spacing w:val="1"/>
        </w:rPr>
        <w:pict>
          <v:rect id="_x0000_s1035" style="position:absolute;left:0;text-align:left;margin-left:120.5pt;margin-top:3.1pt;width:192pt;height:54pt;z-index:251654656">
            <v:textbox>
              <w:txbxContent>
                <w:p w:rsidR="00DB69AB" w:rsidRPr="00374752" w:rsidRDefault="00DB69AB" w:rsidP="00DB69AB">
                  <w:pPr>
                    <w:rPr>
                      <w:sz w:val="28"/>
                      <w:szCs w:val="28"/>
                    </w:rPr>
                  </w:pPr>
                  <w:r w:rsidRPr="00374752">
                    <w:t>Неформальная малая группа сверстников с антиобщественной</w:t>
                  </w:r>
                  <w:r w:rsidRPr="00374752">
                    <w:rPr>
                      <w:sz w:val="28"/>
                      <w:szCs w:val="28"/>
                    </w:rPr>
                    <w:t xml:space="preserve"> ориентацией</w:t>
                  </w:r>
                </w:p>
              </w:txbxContent>
            </v:textbox>
          </v:rect>
        </w:pict>
      </w:r>
    </w:p>
    <w:p w:rsidR="00DB69AB" w:rsidRPr="00EB15C0" w:rsidRDefault="00A3121F" w:rsidP="00DB69AB">
      <w:pPr>
        <w:shd w:val="clear" w:color="auto" w:fill="FFFFFF"/>
        <w:tabs>
          <w:tab w:val="left" w:pos="2385"/>
        </w:tabs>
        <w:spacing w:after="211"/>
        <w:ind w:left="379"/>
        <w:rPr>
          <w:spacing w:val="1"/>
        </w:rPr>
      </w:pPr>
      <w:r>
        <w:rPr>
          <w:noProof/>
          <w:spacing w:val="1"/>
        </w:rPr>
        <w:pict>
          <v:line id="_x0000_s1041" style="position:absolute;left:0;text-align:left;z-index:251660800" from="78.5pt,14.75pt" to="78.5pt,116.75pt"/>
        </w:pict>
      </w:r>
      <w:r>
        <w:rPr>
          <w:noProof/>
          <w:spacing w:val="1"/>
        </w:rPr>
        <w:pict>
          <v:line id="_x0000_s1040" style="position:absolute;left:0;text-align:left;flip:x;z-index:251659776" from="78.5pt,14.75pt" to="120.5pt,14.75pt"/>
        </w:pict>
      </w:r>
      <w:r>
        <w:rPr>
          <w:noProof/>
          <w:spacing w:val="1"/>
        </w:rPr>
        <w:pict>
          <v:line id="_x0000_s1039" style="position:absolute;left:0;text-align:left;flip:x;z-index:251658752" from="312.5pt,8.75pt" to="360.5pt,8.75pt">
            <v:stroke endarrow="block"/>
          </v:line>
        </w:pict>
      </w:r>
      <w:r w:rsidR="00DB69AB" w:rsidRPr="00EB15C0">
        <w:rPr>
          <w:spacing w:val="1"/>
        </w:rPr>
        <w:tab/>
      </w:r>
    </w:p>
    <w:p w:rsidR="00DB69AB" w:rsidRPr="00EB15C0" w:rsidRDefault="00DB69AB" w:rsidP="00DB69AB">
      <w:pPr>
        <w:shd w:val="clear" w:color="auto" w:fill="FFFFFF"/>
        <w:spacing w:after="211"/>
        <w:ind w:left="379"/>
        <w:rPr>
          <w:spacing w:val="1"/>
        </w:rPr>
      </w:pPr>
    </w:p>
    <w:p w:rsidR="00DB69AB" w:rsidRPr="00EB15C0" w:rsidRDefault="00DB69AB" w:rsidP="00DB69AB">
      <w:pPr>
        <w:shd w:val="clear" w:color="auto" w:fill="FFFFFF"/>
        <w:spacing w:after="211"/>
        <w:ind w:left="379"/>
        <w:rPr>
          <w:spacing w:val="1"/>
        </w:rPr>
      </w:pPr>
    </w:p>
    <w:p w:rsidR="00DB69AB" w:rsidRPr="00EB15C0" w:rsidRDefault="00A3121F" w:rsidP="00DB69AB">
      <w:pPr>
        <w:shd w:val="clear" w:color="auto" w:fill="FFFFFF"/>
        <w:tabs>
          <w:tab w:val="left" w:pos="2355"/>
        </w:tabs>
        <w:spacing w:after="211"/>
        <w:ind w:left="379"/>
        <w:rPr>
          <w:spacing w:val="1"/>
        </w:rPr>
      </w:pPr>
      <w:r>
        <w:rPr>
          <w:noProof/>
          <w:spacing w:val="1"/>
        </w:rPr>
        <w:pict>
          <v:rect id="_x0000_s1036" style="position:absolute;left:0;text-align:left;margin-left:120.5pt;margin-top:7.7pt;width:192pt;height:48pt;z-index:251655680">
            <v:textbox>
              <w:txbxContent>
                <w:p w:rsidR="00DB69AB" w:rsidRPr="00374752" w:rsidRDefault="00DB69AB" w:rsidP="00DB69AB">
                  <w:pPr>
                    <w:rPr>
                      <w:sz w:val="28"/>
                      <w:szCs w:val="28"/>
                    </w:rPr>
                  </w:pPr>
                  <w:r w:rsidRPr="00374752">
                    <w:rPr>
                      <w:sz w:val="28"/>
                      <w:szCs w:val="28"/>
                    </w:rPr>
                    <w:t>Преступная организация</w:t>
                  </w:r>
                  <w:r>
                    <w:rPr>
                      <w:sz w:val="28"/>
                      <w:szCs w:val="28"/>
                    </w:rPr>
                    <w:t xml:space="preserve"> (сообщество)</w:t>
                  </w:r>
                </w:p>
              </w:txbxContent>
            </v:textbox>
          </v:rect>
        </w:pict>
      </w:r>
      <w:r w:rsidR="00DB69AB" w:rsidRPr="00EB15C0">
        <w:rPr>
          <w:spacing w:val="1"/>
        </w:rPr>
        <w:tab/>
      </w:r>
    </w:p>
    <w:p w:rsidR="00DB69AB" w:rsidRPr="00EB15C0" w:rsidRDefault="00A3121F" w:rsidP="00DB69AB">
      <w:pPr>
        <w:shd w:val="clear" w:color="auto" w:fill="FFFFFF"/>
        <w:spacing w:after="211"/>
        <w:ind w:left="379"/>
        <w:rPr>
          <w:spacing w:val="1"/>
        </w:rPr>
      </w:pPr>
      <w:r>
        <w:rPr>
          <w:noProof/>
          <w:spacing w:val="1"/>
        </w:rPr>
        <w:pict>
          <v:line id="_x0000_s1042" style="position:absolute;left:0;text-align:left;z-index:251661824" from="78.5pt,19.35pt" to="120.5pt,19.35pt">
            <v:stroke endarrow="block"/>
          </v:line>
        </w:pict>
      </w:r>
    </w:p>
    <w:p w:rsidR="00DB69AB" w:rsidRPr="00EB15C0" w:rsidRDefault="00DB69AB"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DB69AB" w:rsidRPr="00EB15C0" w:rsidRDefault="00DB69AB" w:rsidP="00DB69AB">
      <w:pPr>
        <w:shd w:val="clear" w:color="auto" w:fill="FFFFFF"/>
        <w:spacing w:after="211"/>
        <w:rPr>
          <w:spacing w:val="1"/>
          <w:sz w:val="28"/>
          <w:szCs w:val="28"/>
        </w:rPr>
      </w:pPr>
      <w:r w:rsidRPr="00EB15C0">
        <w:rPr>
          <w:spacing w:val="1"/>
          <w:sz w:val="28"/>
          <w:szCs w:val="28"/>
        </w:rPr>
        <w:t>Приложение 2</w:t>
      </w:r>
    </w:p>
    <w:p w:rsidR="00DB69AB" w:rsidRPr="00EB15C0" w:rsidRDefault="00DB69AB" w:rsidP="00DB69AB">
      <w:pPr>
        <w:shd w:val="clear" w:color="auto" w:fill="FFFFFF"/>
        <w:spacing w:after="211"/>
        <w:ind w:left="379"/>
        <w:rPr>
          <w:spacing w:val="1"/>
        </w:rPr>
      </w:pPr>
    </w:p>
    <w:tbl>
      <w:tblPr>
        <w:tblStyle w:val="a5"/>
        <w:tblW w:w="0" w:type="auto"/>
        <w:tblLook w:val="01E0" w:firstRow="1" w:lastRow="1" w:firstColumn="1" w:lastColumn="1" w:noHBand="0" w:noVBand="0"/>
      </w:tblPr>
      <w:tblGrid>
        <w:gridCol w:w="1633"/>
        <w:gridCol w:w="1461"/>
        <w:gridCol w:w="1458"/>
        <w:gridCol w:w="1477"/>
        <w:gridCol w:w="1459"/>
        <w:gridCol w:w="1477"/>
        <w:gridCol w:w="1459"/>
      </w:tblGrid>
      <w:tr w:rsidR="00DB69AB" w:rsidRPr="00EB15C0">
        <w:tc>
          <w:tcPr>
            <w:tcW w:w="1529" w:type="dxa"/>
          </w:tcPr>
          <w:p w:rsidR="00DB69AB" w:rsidRPr="00EB15C0" w:rsidRDefault="00DB69AB" w:rsidP="008D5FDC">
            <w:pPr>
              <w:spacing w:after="211"/>
              <w:rPr>
                <w:spacing w:val="1"/>
              </w:rPr>
            </w:pPr>
          </w:p>
        </w:tc>
        <w:tc>
          <w:tcPr>
            <w:tcW w:w="1529" w:type="dxa"/>
          </w:tcPr>
          <w:p w:rsidR="00DB69AB" w:rsidRPr="00EB15C0" w:rsidRDefault="00DB69AB" w:rsidP="008D5FDC">
            <w:pPr>
              <w:spacing w:after="211"/>
              <w:rPr>
                <w:b/>
                <w:spacing w:val="1"/>
              </w:rPr>
            </w:pPr>
            <w:smartTag w:uri="urn:schemas-microsoft-com:office:smarttags" w:element="metricconverter">
              <w:smartTagPr>
                <w:attr w:name="ProductID" w:val="2003 г"/>
              </w:smartTagPr>
              <w:r w:rsidRPr="00EB15C0">
                <w:rPr>
                  <w:b/>
                  <w:spacing w:val="1"/>
                </w:rPr>
                <w:t>2003 г</w:t>
              </w:r>
            </w:smartTag>
            <w:r w:rsidRPr="00EB15C0">
              <w:rPr>
                <w:b/>
                <w:spacing w:val="1"/>
              </w:rPr>
              <w:t>.</w:t>
            </w:r>
          </w:p>
        </w:tc>
        <w:tc>
          <w:tcPr>
            <w:tcW w:w="1529" w:type="dxa"/>
          </w:tcPr>
          <w:p w:rsidR="00DB69AB" w:rsidRPr="00EB15C0" w:rsidRDefault="00DB69AB" w:rsidP="008D5FDC">
            <w:pPr>
              <w:spacing w:after="211"/>
              <w:rPr>
                <w:b/>
                <w:spacing w:val="1"/>
              </w:rPr>
            </w:pPr>
            <w:r w:rsidRPr="00EB15C0">
              <w:rPr>
                <w:b/>
                <w:spacing w:val="1"/>
              </w:rPr>
              <w:t>+,- %</w:t>
            </w:r>
          </w:p>
        </w:tc>
        <w:tc>
          <w:tcPr>
            <w:tcW w:w="1530" w:type="dxa"/>
          </w:tcPr>
          <w:p w:rsidR="00DB69AB" w:rsidRPr="00EB15C0" w:rsidRDefault="00DB69AB" w:rsidP="008D5FDC">
            <w:pPr>
              <w:spacing w:after="211"/>
              <w:rPr>
                <w:b/>
                <w:spacing w:val="1"/>
              </w:rPr>
            </w:pPr>
            <w:r w:rsidRPr="00EB15C0">
              <w:rPr>
                <w:b/>
                <w:spacing w:val="1"/>
              </w:rPr>
              <w:t>2004г.</w:t>
            </w:r>
          </w:p>
        </w:tc>
        <w:tc>
          <w:tcPr>
            <w:tcW w:w="1530" w:type="dxa"/>
          </w:tcPr>
          <w:p w:rsidR="00DB69AB" w:rsidRPr="00EB15C0" w:rsidRDefault="00DB69AB" w:rsidP="008D5FDC">
            <w:pPr>
              <w:spacing w:after="211"/>
              <w:rPr>
                <w:b/>
                <w:spacing w:val="1"/>
              </w:rPr>
            </w:pPr>
            <w:r w:rsidRPr="00EB15C0">
              <w:rPr>
                <w:b/>
                <w:spacing w:val="1"/>
              </w:rPr>
              <w:t>+,- %</w:t>
            </w:r>
          </w:p>
        </w:tc>
        <w:tc>
          <w:tcPr>
            <w:tcW w:w="1530" w:type="dxa"/>
          </w:tcPr>
          <w:p w:rsidR="00DB69AB" w:rsidRPr="00EB15C0" w:rsidRDefault="00DB69AB" w:rsidP="008D5FDC">
            <w:pPr>
              <w:spacing w:after="211"/>
              <w:rPr>
                <w:b/>
                <w:spacing w:val="1"/>
              </w:rPr>
            </w:pPr>
            <w:r w:rsidRPr="00EB15C0">
              <w:rPr>
                <w:b/>
                <w:spacing w:val="1"/>
              </w:rPr>
              <w:t>6 мес. 2005г.</w:t>
            </w:r>
          </w:p>
        </w:tc>
        <w:tc>
          <w:tcPr>
            <w:tcW w:w="1530" w:type="dxa"/>
          </w:tcPr>
          <w:p w:rsidR="00DB69AB" w:rsidRPr="00EB15C0" w:rsidRDefault="00DB69AB" w:rsidP="008D5FDC">
            <w:pPr>
              <w:spacing w:after="211"/>
              <w:rPr>
                <w:b/>
                <w:spacing w:val="1"/>
              </w:rPr>
            </w:pPr>
            <w:r w:rsidRPr="00EB15C0">
              <w:rPr>
                <w:b/>
                <w:spacing w:val="1"/>
              </w:rPr>
              <w:t>+,- %</w:t>
            </w:r>
          </w:p>
        </w:tc>
      </w:tr>
      <w:tr w:rsidR="00DB69AB" w:rsidRPr="00EB15C0">
        <w:tc>
          <w:tcPr>
            <w:tcW w:w="1529" w:type="dxa"/>
          </w:tcPr>
          <w:p w:rsidR="00DB69AB" w:rsidRPr="00EB15C0" w:rsidRDefault="00DB69AB" w:rsidP="008D5FDC">
            <w:pPr>
              <w:spacing w:after="211"/>
              <w:rPr>
                <w:spacing w:val="1"/>
                <w:sz w:val="20"/>
                <w:szCs w:val="20"/>
              </w:rPr>
            </w:pPr>
            <w:r w:rsidRPr="00EB15C0">
              <w:rPr>
                <w:spacing w:val="1"/>
                <w:sz w:val="20"/>
                <w:szCs w:val="20"/>
              </w:rPr>
              <w:t>Расследовано преступлений совершённых н/л</w:t>
            </w:r>
          </w:p>
        </w:tc>
        <w:tc>
          <w:tcPr>
            <w:tcW w:w="1529" w:type="dxa"/>
          </w:tcPr>
          <w:p w:rsidR="00DB69AB" w:rsidRPr="00EB15C0" w:rsidRDefault="00DB69AB" w:rsidP="008D5FDC">
            <w:pPr>
              <w:spacing w:after="211"/>
              <w:rPr>
                <w:spacing w:val="1"/>
              </w:rPr>
            </w:pPr>
            <w:r w:rsidRPr="00EB15C0">
              <w:rPr>
                <w:spacing w:val="1"/>
              </w:rPr>
              <w:t>6961</w:t>
            </w:r>
          </w:p>
        </w:tc>
        <w:tc>
          <w:tcPr>
            <w:tcW w:w="1529" w:type="dxa"/>
          </w:tcPr>
          <w:p w:rsidR="00DB69AB" w:rsidRPr="00EB15C0" w:rsidRDefault="00DB69AB" w:rsidP="008D5FDC">
            <w:pPr>
              <w:spacing w:after="211"/>
              <w:rPr>
                <w:spacing w:val="1"/>
              </w:rPr>
            </w:pPr>
            <w:r w:rsidRPr="00EB15C0">
              <w:rPr>
                <w:spacing w:val="1"/>
              </w:rPr>
              <w:t>5,1</w:t>
            </w:r>
          </w:p>
        </w:tc>
        <w:tc>
          <w:tcPr>
            <w:tcW w:w="1530" w:type="dxa"/>
          </w:tcPr>
          <w:p w:rsidR="00DB69AB" w:rsidRPr="00EB15C0" w:rsidRDefault="00DB69AB" w:rsidP="008D5FDC">
            <w:pPr>
              <w:spacing w:after="211"/>
              <w:rPr>
                <w:spacing w:val="1"/>
              </w:rPr>
            </w:pPr>
            <w:r w:rsidRPr="00EB15C0">
              <w:rPr>
                <w:spacing w:val="1"/>
              </w:rPr>
              <w:t>6836</w:t>
            </w:r>
          </w:p>
        </w:tc>
        <w:tc>
          <w:tcPr>
            <w:tcW w:w="1530" w:type="dxa"/>
          </w:tcPr>
          <w:p w:rsidR="00DB69AB" w:rsidRPr="00EB15C0" w:rsidRDefault="00DB69AB" w:rsidP="008D5FDC">
            <w:pPr>
              <w:spacing w:after="211"/>
              <w:rPr>
                <w:spacing w:val="1"/>
              </w:rPr>
            </w:pPr>
            <w:r w:rsidRPr="00EB15C0">
              <w:rPr>
                <w:spacing w:val="1"/>
              </w:rPr>
              <w:t>-1,8</w:t>
            </w:r>
          </w:p>
        </w:tc>
        <w:tc>
          <w:tcPr>
            <w:tcW w:w="1530" w:type="dxa"/>
          </w:tcPr>
          <w:p w:rsidR="00DB69AB" w:rsidRPr="00EB15C0" w:rsidRDefault="00DB69AB" w:rsidP="008D5FDC">
            <w:pPr>
              <w:spacing w:after="211"/>
              <w:rPr>
                <w:spacing w:val="1"/>
              </w:rPr>
            </w:pPr>
            <w:r w:rsidRPr="00EB15C0">
              <w:rPr>
                <w:spacing w:val="1"/>
              </w:rPr>
              <w:t>3154</w:t>
            </w:r>
          </w:p>
        </w:tc>
        <w:tc>
          <w:tcPr>
            <w:tcW w:w="1530" w:type="dxa"/>
          </w:tcPr>
          <w:p w:rsidR="00DB69AB" w:rsidRPr="00EB15C0" w:rsidRDefault="00DB69AB" w:rsidP="008D5FDC">
            <w:pPr>
              <w:spacing w:after="211"/>
              <w:rPr>
                <w:spacing w:val="1"/>
              </w:rPr>
            </w:pPr>
            <w:r w:rsidRPr="00EB15C0">
              <w:rPr>
                <w:spacing w:val="1"/>
              </w:rPr>
              <w:t>-5,6</w:t>
            </w:r>
          </w:p>
        </w:tc>
      </w:tr>
      <w:tr w:rsidR="00DB69AB" w:rsidRPr="00EB15C0">
        <w:tc>
          <w:tcPr>
            <w:tcW w:w="1529" w:type="dxa"/>
          </w:tcPr>
          <w:p w:rsidR="00DB69AB" w:rsidRPr="00EB15C0" w:rsidRDefault="00DB69AB" w:rsidP="008D5FDC">
            <w:pPr>
              <w:spacing w:after="211"/>
              <w:rPr>
                <w:spacing w:val="1"/>
                <w:sz w:val="20"/>
                <w:szCs w:val="20"/>
              </w:rPr>
            </w:pPr>
            <w:r w:rsidRPr="00EB15C0">
              <w:rPr>
                <w:spacing w:val="1"/>
                <w:sz w:val="20"/>
                <w:szCs w:val="20"/>
              </w:rPr>
              <w:t>Убийство</w:t>
            </w:r>
          </w:p>
        </w:tc>
        <w:tc>
          <w:tcPr>
            <w:tcW w:w="1529" w:type="dxa"/>
          </w:tcPr>
          <w:p w:rsidR="00DB69AB" w:rsidRPr="00EB15C0" w:rsidRDefault="00DB69AB" w:rsidP="008D5FDC">
            <w:pPr>
              <w:spacing w:after="211"/>
              <w:rPr>
                <w:spacing w:val="1"/>
              </w:rPr>
            </w:pPr>
            <w:r w:rsidRPr="00EB15C0">
              <w:rPr>
                <w:spacing w:val="1"/>
              </w:rPr>
              <w:t>113</w:t>
            </w:r>
          </w:p>
        </w:tc>
        <w:tc>
          <w:tcPr>
            <w:tcW w:w="1529" w:type="dxa"/>
          </w:tcPr>
          <w:p w:rsidR="00DB69AB" w:rsidRPr="00EB15C0" w:rsidRDefault="00DB69AB" w:rsidP="008D5FDC">
            <w:pPr>
              <w:spacing w:after="211"/>
              <w:rPr>
                <w:spacing w:val="1"/>
              </w:rPr>
            </w:pPr>
            <w:r w:rsidRPr="00EB15C0">
              <w:rPr>
                <w:spacing w:val="1"/>
              </w:rPr>
              <w:t>41,3</w:t>
            </w:r>
          </w:p>
        </w:tc>
        <w:tc>
          <w:tcPr>
            <w:tcW w:w="1530" w:type="dxa"/>
          </w:tcPr>
          <w:p w:rsidR="00DB69AB" w:rsidRPr="00EB15C0" w:rsidRDefault="00DB69AB" w:rsidP="008D5FDC">
            <w:pPr>
              <w:spacing w:after="211"/>
              <w:rPr>
                <w:spacing w:val="1"/>
              </w:rPr>
            </w:pPr>
            <w:r w:rsidRPr="00EB15C0">
              <w:rPr>
                <w:spacing w:val="1"/>
              </w:rPr>
              <w:t>83</w:t>
            </w:r>
          </w:p>
        </w:tc>
        <w:tc>
          <w:tcPr>
            <w:tcW w:w="1530" w:type="dxa"/>
          </w:tcPr>
          <w:p w:rsidR="00DB69AB" w:rsidRPr="00EB15C0" w:rsidRDefault="00DB69AB" w:rsidP="008D5FDC">
            <w:pPr>
              <w:spacing w:after="211"/>
              <w:rPr>
                <w:spacing w:val="1"/>
              </w:rPr>
            </w:pPr>
            <w:r w:rsidRPr="00EB15C0">
              <w:rPr>
                <w:spacing w:val="1"/>
              </w:rPr>
              <w:t>-26,5</w:t>
            </w:r>
          </w:p>
        </w:tc>
        <w:tc>
          <w:tcPr>
            <w:tcW w:w="1530" w:type="dxa"/>
          </w:tcPr>
          <w:p w:rsidR="00DB69AB" w:rsidRPr="00EB15C0" w:rsidRDefault="00DB69AB" w:rsidP="008D5FDC">
            <w:pPr>
              <w:spacing w:after="211"/>
              <w:rPr>
                <w:spacing w:val="1"/>
              </w:rPr>
            </w:pPr>
            <w:r w:rsidRPr="00EB15C0">
              <w:rPr>
                <w:spacing w:val="1"/>
              </w:rPr>
              <w:t>40</w:t>
            </w:r>
          </w:p>
        </w:tc>
        <w:tc>
          <w:tcPr>
            <w:tcW w:w="1530" w:type="dxa"/>
          </w:tcPr>
          <w:p w:rsidR="00DB69AB" w:rsidRPr="00EB15C0" w:rsidRDefault="00DB69AB" w:rsidP="008D5FDC">
            <w:pPr>
              <w:spacing w:after="211"/>
              <w:rPr>
                <w:spacing w:val="1"/>
              </w:rPr>
            </w:pPr>
            <w:r w:rsidRPr="00EB15C0">
              <w:rPr>
                <w:spacing w:val="1"/>
              </w:rPr>
              <w:t>33,3</w:t>
            </w:r>
          </w:p>
        </w:tc>
      </w:tr>
      <w:tr w:rsidR="00DB69AB" w:rsidRPr="00EB15C0">
        <w:tc>
          <w:tcPr>
            <w:tcW w:w="1529" w:type="dxa"/>
          </w:tcPr>
          <w:p w:rsidR="00DB69AB" w:rsidRPr="00EB15C0" w:rsidRDefault="00DB69AB" w:rsidP="008D5FDC">
            <w:pPr>
              <w:spacing w:after="211"/>
              <w:rPr>
                <w:spacing w:val="1"/>
                <w:sz w:val="20"/>
                <w:szCs w:val="20"/>
              </w:rPr>
            </w:pPr>
            <w:r w:rsidRPr="00EB15C0">
              <w:rPr>
                <w:spacing w:val="1"/>
                <w:sz w:val="20"/>
                <w:szCs w:val="20"/>
              </w:rPr>
              <w:t>Умышленное причинение тяжкого вреда здоровью</w:t>
            </w:r>
          </w:p>
        </w:tc>
        <w:tc>
          <w:tcPr>
            <w:tcW w:w="1529" w:type="dxa"/>
          </w:tcPr>
          <w:p w:rsidR="00DB69AB" w:rsidRPr="00EB15C0" w:rsidRDefault="00DB69AB" w:rsidP="008D5FDC">
            <w:pPr>
              <w:spacing w:after="211"/>
              <w:rPr>
                <w:spacing w:val="1"/>
              </w:rPr>
            </w:pPr>
            <w:r w:rsidRPr="00EB15C0">
              <w:rPr>
                <w:spacing w:val="1"/>
              </w:rPr>
              <w:t>212</w:t>
            </w:r>
          </w:p>
        </w:tc>
        <w:tc>
          <w:tcPr>
            <w:tcW w:w="1529" w:type="dxa"/>
          </w:tcPr>
          <w:p w:rsidR="00DB69AB" w:rsidRPr="00EB15C0" w:rsidRDefault="00DB69AB" w:rsidP="008D5FDC">
            <w:pPr>
              <w:spacing w:after="211"/>
              <w:rPr>
                <w:spacing w:val="1"/>
              </w:rPr>
            </w:pPr>
            <w:r w:rsidRPr="00EB15C0">
              <w:rPr>
                <w:spacing w:val="1"/>
              </w:rPr>
              <w:t>8,7</w:t>
            </w:r>
          </w:p>
        </w:tc>
        <w:tc>
          <w:tcPr>
            <w:tcW w:w="1530" w:type="dxa"/>
          </w:tcPr>
          <w:p w:rsidR="00DB69AB" w:rsidRPr="00EB15C0" w:rsidRDefault="00DB69AB" w:rsidP="008D5FDC">
            <w:pPr>
              <w:spacing w:after="211"/>
              <w:rPr>
                <w:spacing w:val="1"/>
              </w:rPr>
            </w:pPr>
            <w:r w:rsidRPr="00EB15C0">
              <w:rPr>
                <w:spacing w:val="1"/>
              </w:rPr>
              <w:t>194</w:t>
            </w:r>
          </w:p>
        </w:tc>
        <w:tc>
          <w:tcPr>
            <w:tcW w:w="1530" w:type="dxa"/>
          </w:tcPr>
          <w:p w:rsidR="00DB69AB" w:rsidRPr="00EB15C0" w:rsidRDefault="00DB69AB" w:rsidP="008D5FDC">
            <w:pPr>
              <w:spacing w:after="211"/>
              <w:rPr>
                <w:spacing w:val="1"/>
              </w:rPr>
            </w:pPr>
            <w:r w:rsidRPr="00EB15C0">
              <w:rPr>
                <w:spacing w:val="1"/>
              </w:rPr>
              <w:t>-8,5</w:t>
            </w:r>
          </w:p>
        </w:tc>
        <w:tc>
          <w:tcPr>
            <w:tcW w:w="1530" w:type="dxa"/>
          </w:tcPr>
          <w:p w:rsidR="00DB69AB" w:rsidRPr="00EB15C0" w:rsidRDefault="00DB69AB" w:rsidP="008D5FDC">
            <w:pPr>
              <w:spacing w:after="211"/>
              <w:rPr>
                <w:spacing w:val="1"/>
              </w:rPr>
            </w:pPr>
            <w:r w:rsidRPr="00EB15C0">
              <w:rPr>
                <w:spacing w:val="1"/>
              </w:rPr>
              <w:t>80</w:t>
            </w:r>
          </w:p>
        </w:tc>
        <w:tc>
          <w:tcPr>
            <w:tcW w:w="1530" w:type="dxa"/>
          </w:tcPr>
          <w:p w:rsidR="00DB69AB" w:rsidRPr="00EB15C0" w:rsidRDefault="00DB69AB" w:rsidP="008D5FDC">
            <w:pPr>
              <w:spacing w:after="211"/>
              <w:rPr>
                <w:spacing w:val="1"/>
              </w:rPr>
            </w:pPr>
            <w:r w:rsidRPr="00EB15C0">
              <w:rPr>
                <w:spacing w:val="1"/>
              </w:rPr>
              <w:t>-14</w:t>
            </w:r>
          </w:p>
        </w:tc>
      </w:tr>
      <w:tr w:rsidR="00DB69AB" w:rsidRPr="00EB15C0">
        <w:tc>
          <w:tcPr>
            <w:tcW w:w="1529" w:type="dxa"/>
          </w:tcPr>
          <w:p w:rsidR="00DB69AB" w:rsidRPr="00EB15C0" w:rsidRDefault="00DB69AB" w:rsidP="008D5FDC">
            <w:pPr>
              <w:spacing w:after="211"/>
              <w:rPr>
                <w:spacing w:val="1"/>
                <w:sz w:val="20"/>
                <w:szCs w:val="20"/>
              </w:rPr>
            </w:pPr>
            <w:r w:rsidRPr="00EB15C0">
              <w:rPr>
                <w:spacing w:val="1"/>
                <w:sz w:val="20"/>
                <w:szCs w:val="20"/>
              </w:rPr>
              <w:t>Кража</w:t>
            </w:r>
          </w:p>
        </w:tc>
        <w:tc>
          <w:tcPr>
            <w:tcW w:w="1529" w:type="dxa"/>
          </w:tcPr>
          <w:p w:rsidR="00DB69AB" w:rsidRPr="00EB15C0" w:rsidRDefault="00DB69AB" w:rsidP="008D5FDC">
            <w:pPr>
              <w:spacing w:after="211"/>
              <w:rPr>
                <w:spacing w:val="1"/>
              </w:rPr>
            </w:pPr>
            <w:r w:rsidRPr="00EB15C0">
              <w:rPr>
                <w:spacing w:val="1"/>
              </w:rPr>
              <w:t>3282</w:t>
            </w:r>
          </w:p>
        </w:tc>
        <w:tc>
          <w:tcPr>
            <w:tcW w:w="1529" w:type="dxa"/>
          </w:tcPr>
          <w:p w:rsidR="00DB69AB" w:rsidRPr="00EB15C0" w:rsidRDefault="00DB69AB" w:rsidP="008D5FDC">
            <w:pPr>
              <w:spacing w:after="211"/>
              <w:rPr>
                <w:spacing w:val="1"/>
              </w:rPr>
            </w:pPr>
            <w:r w:rsidRPr="00EB15C0">
              <w:rPr>
                <w:spacing w:val="1"/>
              </w:rPr>
              <w:t>10,7</w:t>
            </w:r>
          </w:p>
        </w:tc>
        <w:tc>
          <w:tcPr>
            <w:tcW w:w="1530" w:type="dxa"/>
          </w:tcPr>
          <w:p w:rsidR="00DB69AB" w:rsidRPr="00EB15C0" w:rsidRDefault="00DB69AB" w:rsidP="008D5FDC">
            <w:pPr>
              <w:spacing w:after="211"/>
              <w:rPr>
                <w:spacing w:val="1"/>
              </w:rPr>
            </w:pPr>
            <w:r w:rsidRPr="00EB15C0">
              <w:rPr>
                <w:spacing w:val="1"/>
              </w:rPr>
              <w:t>3449</w:t>
            </w:r>
          </w:p>
        </w:tc>
        <w:tc>
          <w:tcPr>
            <w:tcW w:w="1530" w:type="dxa"/>
          </w:tcPr>
          <w:p w:rsidR="00DB69AB" w:rsidRPr="00EB15C0" w:rsidRDefault="00DB69AB" w:rsidP="008D5FDC">
            <w:pPr>
              <w:spacing w:after="211"/>
              <w:rPr>
                <w:spacing w:val="1"/>
              </w:rPr>
            </w:pPr>
            <w:r w:rsidRPr="00EB15C0">
              <w:rPr>
                <w:spacing w:val="1"/>
              </w:rPr>
              <w:t>5,1</w:t>
            </w:r>
          </w:p>
        </w:tc>
        <w:tc>
          <w:tcPr>
            <w:tcW w:w="1530" w:type="dxa"/>
          </w:tcPr>
          <w:p w:rsidR="00DB69AB" w:rsidRPr="00EB15C0" w:rsidRDefault="00DB69AB" w:rsidP="008D5FDC">
            <w:pPr>
              <w:spacing w:after="211"/>
              <w:rPr>
                <w:spacing w:val="1"/>
              </w:rPr>
            </w:pPr>
          </w:p>
        </w:tc>
        <w:tc>
          <w:tcPr>
            <w:tcW w:w="1530" w:type="dxa"/>
          </w:tcPr>
          <w:p w:rsidR="00DB69AB" w:rsidRPr="00EB15C0" w:rsidRDefault="00DB69AB" w:rsidP="008D5FDC">
            <w:pPr>
              <w:spacing w:after="211"/>
              <w:rPr>
                <w:spacing w:val="1"/>
              </w:rPr>
            </w:pPr>
          </w:p>
        </w:tc>
      </w:tr>
      <w:tr w:rsidR="00DB69AB" w:rsidRPr="00EB15C0">
        <w:tc>
          <w:tcPr>
            <w:tcW w:w="1529" w:type="dxa"/>
          </w:tcPr>
          <w:p w:rsidR="00DB69AB" w:rsidRPr="00EB15C0" w:rsidRDefault="00DB69AB" w:rsidP="008D5FDC">
            <w:pPr>
              <w:spacing w:after="211"/>
              <w:rPr>
                <w:spacing w:val="1"/>
                <w:sz w:val="20"/>
                <w:szCs w:val="20"/>
              </w:rPr>
            </w:pPr>
            <w:r w:rsidRPr="00EB15C0">
              <w:rPr>
                <w:spacing w:val="1"/>
                <w:sz w:val="20"/>
                <w:szCs w:val="20"/>
              </w:rPr>
              <w:t>Грабёж</w:t>
            </w:r>
          </w:p>
        </w:tc>
        <w:tc>
          <w:tcPr>
            <w:tcW w:w="1529" w:type="dxa"/>
          </w:tcPr>
          <w:p w:rsidR="00DB69AB" w:rsidRPr="00EB15C0" w:rsidRDefault="00DB69AB" w:rsidP="008D5FDC">
            <w:pPr>
              <w:spacing w:after="211"/>
              <w:rPr>
                <w:spacing w:val="1"/>
              </w:rPr>
            </w:pPr>
          </w:p>
        </w:tc>
        <w:tc>
          <w:tcPr>
            <w:tcW w:w="1529" w:type="dxa"/>
          </w:tcPr>
          <w:p w:rsidR="00DB69AB" w:rsidRPr="00EB15C0" w:rsidRDefault="00DB69AB" w:rsidP="008D5FDC">
            <w:pPr>
              <w:spacing w:after="211"/>
              <w:rPr>
                <w:spacing w:val="1"/>
              </w:rPr>
            </w:pPr>
          </w:p>
        </w:tc>
        <w:tc>
          <w:tcPr>
            <w:tcW w:w="1530" w:type="dxa"/>
          </w:tcPr>
          <w:p w:rsidR="00DB69AB" w:rsidRPr="00EB15C0" w:rsidRDefault="00DB69AB" w:rsidP="008D5FDC">
            <w:pPr>
              <w:spacing w:after="211"/>
              <w:rPr>
                <w:spacing w:val="1"/>
              </w:rPr>
            </w:pPr>
          </w:p>
        </w:tc>
        <w:tc>
          <w:tcPr>
            <w:tcW w:w="1530" w:type="dxa"/>
          </w:tcPr>
          <w:p w:rsidR="00DB69AB" w:rsidRPr="00EB15C0" w:rsidRDefault="00DB69AB" w:rsidP="008D5FDC">
            <w:pPr>
              <w:spacing w:after="211"/>
              <w:rPr>
                <w:spacing w:val="1"/>
              </w:rPr>
            </w:pPr>
          </w:p>
        </w:tc>
        <w:tc>
          <w:tcPr>
            <w:tcW w:w="1530" w:type="dxa"/>
          </w:tcPr>
          <w:p w:rsidR="00DB69AB" w:rsidRPr="00EB15C0" w:rsidRDefault="00DB69AB" w:rsidP="008D5FDC">
            <w:pPr>
              <w:spacing w:after="211"/>
              <w:rPr>
                <w:spacing w:val="1"/>
              </w:rPr>
            </w:pPr>
            <w:r w:rsidRPr="00EB15C0">
              <w:rPr>
                <w:spacing w:val="1"/>
              </w:rPr>
              <w:t>455</w:t>
            </w:r>
          </w:p>
        </w:tc>
        <w:tc>
          <w:tcPr>
            <w:tcW w:w="1530" w:type="dxa"/>
          </w:tcPr>
          <w:p w:rsidR="00DB69AB" w:rsidRPr="00EB15C0" w:rsidRDefault="00DB69AB" w:rsidP="008D5FDC">
            <w:pPr>
              <w:spacing w:after="211"/>
              <w:rPr>
                <w:spacing w:val="1"/>
              </w:rPr>
            </w:pPr>
            <w:r w:rsidRPr="00EB15C0">
              <w:rPr>
                <w:spacing w:val="1"/>
              </w:rPr>
              <w:t>-13,5</w:t>
            </w:r>
          </w:p>
        </w:tc>
      </w:tr>
      <w:tr w:rsidR="00DB69AB" w:rsidRPr="00EB15C0">
        <w:tc>
          <w:tcPr>
            <w:tcW w:w="1529" w:type="dxa"/>
          </w:tcPr>
          <w:p w:rsidR="00DB69AB" w:rsidRPr="00EB15C0" w:rsidRDefault="00DB69AB" w:rsidP="008D5FDC">
            <w:pPr>
              <w:spacing w:after="211"/>
              <w:rPr>
                <w:spacing w:val="1"/>
                <w:sz w:val="20"/>
                <w:szCs w:val="20"/>
              </w:rPr>
            </w:pPr>
            <w:r w:rsidRPr="00EB15C0">
              <w:rPr>
                <w:spacing w:val="1"/>
                <w:sz w:val="20"/>
                <w:szCs w:val="20"/>
              </w:rPr>
              <w:t>Разбой</w:t>
            </w:r>
          </w:p>
        </w:tc>
        <w:tc>
          <w:tcPr>
            <w:tcW w:w="1529" w:type="dxa"/>
          </w:tcPr>
          <w:p w:rsidR="00DB69AB" w:rsidRPr="00EB15C0" w:rsidRDefault="00DB69AB" w:rsidP="008D5FDC">
            <w:pPr>
              <w:spacing w:after="211"/>
              <w:rPr>
                <w:spacing w:val="1"/>
              </w:rPr>
            </w:pPr>
          </w:p>
        </w:tc>
        <w:tc>
          <w:tcPr>
            <w:tcW w:w="1529" w:type="dxa"/>
          </w:tcPr>
          <w:p w:rsidR="00DB69AB" w:rsidRPr="00EB15C0" w:rsidRDefault="00DB69AB" w:rsidP="008D5FDC">
            <w:pPr>
              <w:spacing w:after="211"/>
              <w:rPr>
                <w:spacing w:val="1"/>
              </w:rPr>
            </w:pPr>
          </w:p>
        </w:tc>
        <w:tc>
          <w:tcPr>
            <w:tcW w:w="1530" w:type="dxa"/>
          </w:tcPr>
          <w:p w:rsidR="00DB69AB" w:rsidRPr="00EB15C0" w:rsidRDefault="00DB69AB" w:rsidP="008D5FDC">
            <w:pPr>
              <w:spacing w:after="211"/>
              <w:rPr>
                <w:spacing w:val="1"/>
              </w:rPr>
            </w:pPr>
          </w:p>
        </w:tc>
        <w:tc>
          <w:tcPr>
            <w:tcW w:w="1530" w:type="dxa"/>
          </w:tcPr>
          <w:p w:rsidR="00DB69AB" w:rsidRPr="00EB15C0" w:rsidRDefault="00DB69AB" w:rsidP="008D5FDC">
            <w:pPr>
              <w:spacing w:after="211"/>
              <w:rPr>
                <w:spacing w:val="1"/>
              </w:rPr>
            </w:pPr>
          </w:p>
        </w:tc>
        <w:tc>
          <w:tcPr>
            <w:tcW w:w="1530" w:type="dxa"/>
          </w:tcPr>
          <w:p w:rsidR="00DB69AB" w:rsidRPr="00EB15C0" w:rsidRDefault="00DB69AB" w:rsidP="008D5FDC">
            <w:pPr>
              <w:spacing w:after="211"/>
              <w:rPr>
                <w:spacing w:val="1"/>
              </w:rPr>
            </w:pPr>
            <w:r w:rsidRPr="00EB15C0">
              <w:rPr>
                <w:spacing w:val="1"/>
              </w:rPr>
              <w:t>128</w:t>
            </w:r>
          </w:p>
        </w:tc>
        <w:tc>
          <w:tcPr>
            <w:tcW w:w="1530" w:type="dxa"/>
          </w:tcPr>
          <w:p w:rsidR="00DB69AB" w:rsidRPr="00EB15C0" w:rsidRDefault="00DB69AB" w:rsidP="008D5FDC">
            <w:pPr>
              <w:spacing w:after="211"/>
              <w:rPr>
                <w:spacing w:val="1"/>
              </w:rPr>
            </w:pPr>
            <w:r w:rsidRPr="00EB15C0">
              <w:rPr>
                <w:spacing w:val="1"/>
              </w:rPr>
              <w:t>-16,9</w:t>
            </w:r>
          </w:p>
        </w:tc>
      </w:tr>
      <w:tr w:rsidR="00DB69AB" w:rsidRPr="00EB15C0">
        <w:tc>
          <w:tcPr>
            <w:tcW w:w="1529" w:type="dxa"/>
          </w:tcPr>
          <w:p w:rsidR="00DB69AB" w:rsidRPr="00EB15C0" w:rsidRDefault="00DB69AB" w:rsidP="008D5FDC">
            <w:pPr>
              <w:spacing w:after="211"/>
              <w:rPr>
                <w:spacing w:val="1"/>
                <w:sz w:val="20"/>
                <w:szCs w:val="20"/>
              </w:rPr>
            </w:pPr>
            <w:r w:rsidRPr="00EB15C0">
              <w:rPr>
                <w:spacing w:val="1"/>
                <w:sz w:val="20"/>
                <w:szCs w:val="20"/>
              </w:rPr>
              <w:t>Вымогательство</w:t>
            </w:r>
          </w:p>
        </w:tc>
        <w:tc>
          <w:tcPr>
            <w:tcW w:w="1529" w:type="dxa"/>
          </w:tcPr>
          <w:p w:rsidR="00DB69AB" w:rsidRPr="00EB15C0" w:rsidRDefault="00DB69AB" w:rsidP="008D5FDC">
            <w:pPr>
              <w:spacing w:after="211"/>
              <w:rPr>
                <w:spacing w:val="1"/>
              </w:rPr>
            </w:pPr>
            <w:r w:rsidRPr="00EB15C0">
              <w:rPr>
                <w:spacing w:val="1"/>
              </w:rPr>
              <w:t>131</w:t>
            </w:r>
          </w:p>
        </w:tc>
        <w:tc>
          <w:tcPr>
            <w:tcW w:w="1529" w:type="dxa"/>
          </w:tcPr>
          <w:p w:rsidR="00DB69AB" w:rsidRPr="00EB15C0" w:rsidRDefault="00DB69AB" w:rsidP="008D5FDC">
            <w:pPr>
              <w:spacing w:after="211"/>
              <w:rPr>
                <w:spacing w:val="1"/>
              </w:rPr>
            </w:pPr>
            <w:r w:rsidRPr="00EB15C0">
              <w:rPr>
                <w:spacing w:val="1"/>
              </w:rPr>
              <w:t>44</w:t>
            </w:r>
          </w:p>
        </w:tc>
        <w:tc>
          <w:tcPr>
            <w:tcW w:w="1530" w:type="dxa"/>
          </w:tcPr>
          <w:p w:rsidR="00DB69AB" w:rsidRPr="00EB15C0" w:rsidRDefault="00DB69AB" w:rsidP="008D5FDC">
            <w:pPr>
              <w:spacing w:after="211"/>
              <w:rPr>
                <w:spacing w:val="1"/>
              </w:rPr>
            </w:pPr>
            <w:r w:rsidRPr="00EB15C0">
              <w:rPr>
                <w:spacing w:val="1"/>
              </w:rPr>
              <w:t>126</w:t>
            </w:r>
          </w:p>
        </w:tc>
        <w:tc>
          <w:tcPr>
            <w:tcW w:w="1530" w:type="dxa"/>
          </w:tcPr>
          <w:p w:rsidR="00DB69AB" w:rsidRPr="00EB15C0" w:rsidRDefault="00DB69AB" w:rsidP="008D5FDC">
            <w:pPr>
              <w:spacing w:after="211"/>
              <w:rPr>
                <w:spacing w:val="1"/>
              </w:rPr>
            </w:pPr>
            <w:r w:rsidRPr="00EB15C0">
              <w:rPr>
                <w:spacing w:val="1"/>
              </w:rPr>
              <w:t>-3,8</w:t>
            </w:r>
          </w:p>
        </w:tc>
        <w:tc>
          <w:tcPr>
            <w:tcW w:w="1530" w:type="dxa"/>
          </w:tcPr>
          <w:p w:rsidR="00DB69AB" w:rsidRPr="00EB15C0" w:rsidRDefault="00DB69AB" w:rsidP="008D5FDC">
            <w:pPr>
              <w:spacing w:after="211"/>
              <w:rPr>
                <w:spacing w:val="1"/>
              </w:rPr>
            </w:pPr>
            <w:r w:rsidRPr="00EB15C0">
              <w:rPr>
                <w:spacing w:val="1"/>
              </w:rPr>
              <w:t>79</w:t>
            </w:r>
          </w:p>
        </w:tc>
        <w:tc>
          <w:tcPr>
            <w:tcW w:w="1530" w:type="dxa"/>
          </w:tcPr>
          <w:p w:rsidR="00DB69AB" w:rsidRPr="00EB15C0" w:rsidRDefault="00DB69AB" w:rsidP="008D5FDC">
            <w:pPr>
              <w:spacing w:after="211"/>
              <w:rPr>
                <w:spacing w:val="1"/>
              </w:rPr>
            </w:pPr>
            <w:r w:rsidRPr="00EB15C0">
              <w:rPr>
                <w:spacing w:val="1"/>
              </w:rPr>
              <w:t>17,9</w:t>
            </w:r>
          </w:p>
        </w:tc>
      </w:tr>
      <w:tr w:rsidR="00DB69AB" w:rsidRPr="00EB15C0">
        <w:tc>
          <w:tcPr>
            <w:tcW w:w="1529" w:type="dxa"/>
          </w:tcPr>
          <w:p w:rsidR="00DB69AB" w:rsidRPr="00EB15C0" w:rsidRDefault="00DB69AB" w:rsidP="008D5FDC">
            <w:pPr>
              <w:spacing w:after="211"/>
              <w:rPr>
                <w:spacing w:val="1"/>
                <w:sz w:val="20"/>
                <w:szCs w:val="20"/>
              </w:rPr>
            </w:pPr>
            <w:r w:rsidRPr="00EB15C0">
              <w:rPr>
                <w:spacing w:val="1"/>
                <w:sz w:val="20"/>
                <w:szCs w:val="20"/>
              </w:rPr>
              <w:t>Неправом. Завладение автомобилем или иным Т/С без цели хищения</w:t>
            </w:r>
          </w:p>
        </w:tc>
        <w:tc>
          <w:tcPr>
            <w:tcW w:w="1529" w:type="dxa"/>
          </w:tcPr>
          <w:p w:rsidR="00DB69AB" w:rsidRPr="00EB15C0" w:rsidRDefault="00DB69AB" w:rsidP="008D5FDC">
            <w:pPr>
              <w:spacing w:after="211"/>
              <w:rPr>
                <w:spacing w:val="1"/>
              </w:rPr>
            </w:pPr>
            <w:r w:rsidRPr="00EB15C0">
              <w:rPr>
                <w:spacing w:val="1"/>
              </w:rPr>
              <w:t>502</w:t>
            </w:r>
          </w:p>
        </w:tc>
        <w:tc>
          <w:tcPr>
            <w:tcW w:w="1529" w:type="dxa"/>
          </w:tcPr>
          <w:p w:rsidR="00DB69AB" w:rsidRPr="00EB15C0" w:rsidRDefault="00DB69AB" w:rsidP="008D5FDC">
            <w:pPr>
              <w:spacing w:after="211"/>
              <w:rPr>
                <w:spacing w:val="1"/>
              </w:rPr>
            </w:pPr>
            <w:r w:rsidRPr="00EB15C0">
              <w:rPr>
                <w:spacing w:val="1"/>
              </w:rPr>
              <w:t>13,8</w:t>
            </w:r>
          </w:p>
        </w:tc>
        <w:tc>
          <w:tcPr>
            <w:tcW w:w="1530" w:type="dxa"/>
          </w:tcPr>
          <w:p w:rsidR="00DB69AB" w:rsidRPr="00EB15C0" w:rsidRDefault="00DB69AB" w:rsidP="008D5FDC">
            <w:pPr>
              <w:spacing w:after="211"/>
              <w:rPr>
                <w:spacing w:val="1"/>
              </w:rPr>
            </w:pPr>
            <w:r w:rsidRPr="00EB15C0">
              <w:rPr>
                <w:spacing w:val="1"/>
              </w:rPr>
              <w:t>473</w:t>
            </w:r>
          </w:p>
        </w:tc>
        <w:tc>
          <w:tcPr>
            <w:tcW w:w="1530" w:type="dxa"/>
          </w:tcPr>
          <w:p w:rsidR="00DB69AB" w:rsidRPr="00EB15C0" w:rsidRDefault="00DB69AB" w:rsidP="008D5FDC">
            <w:pPr>
              <w:spacing w:after="211"/>
              <w:rPr>
                <w:spacing w:val="1"/>
              </w:rPr>
            </w:pPr>
            <w:r w:rsidRPr="00EB15C0">
              <w:rPr>
                <w:spacing w:val="1"/>
              </w:rPr>
              <w:t>-5,8</w:t>
            </w:r>
          </w:p>
        </w:tc>
        <w:tc>
          <w:tcPr>
            <w:tcW w:w="1530" w:type="dxa"/>
          </w:tcPr>
          <w:p w:rsidR="00DB69AB" w:rsidRPr="00EB15C0" w:rsidRDefault="00DB69AB" w:rsidP="008D5FDC">
            <w:pPr>
              <w:spacing w:after="211"/>
              <w:rPr>
                <w:spacing w:val="1"/>
              </w:rPr>
            </w:pPr>
            <w:r w:rsidRPr="00EB15C0">
              <w:rPr>
                <w:spacing w:val="1"/>
              </w:rPr>
              <w:t>180</w:t>
            </w:r>
          </w:p>
        </w:tc>
        <w:tc>
          <w:tcPr>
            <w:tcW w:w="1530" w:type="dxa"/>
          </w:tcPr>
          <w:p w:rsidR="00DB69AB" w:rsidRPr="00EB15C0" w:rsidRDefault="00DB69AB" w:rsidP="008D5FDC">
            <w:pPr>
              <w:spacing w:after="211"/>
              <w:rPr>
                <w:spacing w:val="1"/>
              </w:rPr>
            </w:pPr>
            <w:r w:rsidRPr="00EB15C0">
              <w:rPr>
                <w:spacing w:val="1"/>
              </w:rPr>
              <w:t>12,5</w:t>
            </w:r>
          </w:p>
        </w:tc>
      </w:tr>
      <w:tr w:rsidR="00DB69AB" w:rsidRPr="00EB15C0">
        <w:tc>
          <w:tcPr>
            <w:tcW w:w="1529" w:type="dxa"/>
          </w:tcPr>
          <w:p w:rsidR="00DB69AB" w:rsidRPr="00EB15C0" w:rsidRDefault="00DB69AB" w:rsidP="008D5FDC">
            <w:pPr>
              <w:spacing w:after="211"/>
              <w:rPr>
                <w:spacing w:val="1"/>
                <w:sz w:val="20"/>
                <w:szCs w:val="20"/>
              </w:rPr>
            </w:pPr>
            <w:r w:rsidRPr="00EB15C0">
              <w:rPr>
                <w:spacing w:val="1"/>
                <w:sz w:val="20"/>
                <w:szCs w:val="20"/>
              </w:rPr>
              <w:t>Незаконное приобретение, хранение, перевозка, изготовление, переработка наркотических средств, психотропных в-в или их аналогов</w:t>
            </w:r>
          </w:p>
        </w:tc>
        <w:tc>
          <w:tcPr>
            <w:tcW w:w="1529" w:type="dxa"/>
          </w:tcPr>
          <w:p w:rsidR="00DB69AB" w:rsidRPr="00EB15C0" w:rsidRDefault="00DB69AB" w:rsidP="008D5FDC">
            <w:pPr>
              <w:spacing w:after="211"/>
              <w:rPr>
                <w:spacing w:val="1"/>
              </w:rPr>
            </w:pPr>
            <w:r w:rsidRPr="00EB15C0">
              <w:rPr>
                <w:spacing w:val="1"/>
              </w:rPr>
              <w:t>60</w:t>
            </w:r>
          </w:p>
        </w:tc>
        <w:tc>
          <w:tcPr>
            <w:tcW w:w="1529" w:type="dxa"/>
          </w:tcPr>
          <w:p w:rsidR="00DB69AB" w:rsidRPr="00EB15C0" w:rsidRDefault="00DB69AB" w:rsidP="008D5FDC">
            <w:pPr>
              <w:spacing w:after="211"/>
              <w:rPr>
                <w:spacing w:val="1"/>
              </w:rPr>
            </w:pPr>
            <w:r w:rsidRPr="00EB15C0">
              <w:rPr>
                <w:spacing w:val="1"/>
              </w:rPr>
              <w:t>-15,5</w:t>
            </w:r>
          </w:p>
        </w:tc>
        <w:tc>
          <w:tcPr>
            <w:tcW w:w="1530" w:type="dxa"/>
          </w:tcPr>
          <w:p w:rsidR="00DB69AB" w:rsidRPr="00EB15C0" w:rsidRDefault="00DB69AB" w:rsidP="008D5FDC">
            <w:pPr>
              <w:spacing w:after="211"/>
              <w:rPr>
                <w:spacing w:val="1"/>
              </w:rPr>
            </w:pPr>
            <w:r w:rsidRPr="00EB15C0">
              <w:rPr>
                <w:spacing w:val="1"/>
              </w:rPr>
              <w:t>59</w:t>
            </w:r>
          </w:p>
        </w:tc>
        <w:tc>
          <w:tcPr>
            <w:tcW w:w="1530" w:type="dxa"/>
          </w:tcPr>
          <w:p w:rsidR="00DB69AB" w:rsidRPr="00EB15C0" w:rsidRDefault="00DB69AB" w:rsidP="008D5FDC">
            <w:pPr>
              <w:spacing w:after="211"/>
              <w:rPr>
                <w:spacing w:val="1"/>
              </w:rPr>
            </w:pPr>
            <w:r w:rsidRPr="00EB15C0">
              <w:rPr>
                <w:spacing w:val="1"/>
              </w:rPr>
              <w:t>-1,7</w:t>
            </w:r>
          </w:p>
        </w:tc>
        <w:tc>
          <w:tcPr>
            <w:tcW w:w="1530" w:type="dxa"/>
          </w:tcPr>
          <w:p w:rsidR="00DB69AB" w:rsidRPr="00EB15C0" w:rsidRDefault="00DB69AB" w:rsidP="008D5FDC">
            <w:pPr>
              <w:spacing w:after="211"/>
              <w:rPr>
                <w:spacing w:val="1"/>
              </w:rPr>
            </w:pPr>
            <w:r w:rsidRPr="00EB15C0">
              <w:rPr>
                <w:spacing w:val="1"/>
              </w:rPr>
              <w:t>17</w:t>
            </w:r>
          </w:p>
        </w:tc>
        <w:tc>
          <w:tcPr>
            <w:tcW w:w="1530" w:type="dxa"/>
          </w:tcPr>
          <w:p w:rsidR="00DB69AB" w:rsidRPr="00EB15C0" w:rsidRDefault="00DB69AB" w:rsidP="008D5FDC">
            <w:pPr>
              <w:spacing w:after="211"/>
              <w:rPr>
                <w:spacing w:val="1"/>
              </w:rPr>
            </w:pPr>
          </w:p>
        </w:tc>
      </w:tr>
    </w:tbl>
    <w:p w:rsidR="00DB69AB" w:rsidRPr="00EB15C0" w:rsidRDefault="00DB69AB" w:rsidP="00DB69AB">
      <w:pPr>
        <w:shd w:val="clear" w:color="auto" w:fill="FFFFFF"/>
        <w:spacing w:after="211"/>
        <w:ind w:left="379"/>
        <w:rPr>
          <w:spacing w:val="1"/>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EB15C0" w:rsidRPr="00EB15C0" w:rsidRDefault="00EB15C0" w:rsidP="00DB69AB">
      <w:pPr>
        <w:shd w:val="clear" w:color="auto" w:fill="FFFFFF"/>
        <w:spacing w:after="211"/>
        <w:rPr>
          <w:spacing w:val="1"/>
          <w:sz w:val="28"/>
          <w:szCs w:val="28"/>
        </w:rPr>
      </w:pPr>
    </w:p>
    <w:p w:rsidR="00DB69AB" w:rsidRPr="00EB15C0" w:rsidRDefault="00DB69AB" w:rsidP="00DB69AB">
      <w:pPr>
        <w:shd w:val="clear" w:color="auto" w:fill="FFFFFF"/>
        <w:spacing w:after="211"/>
        <w:rPr>
          <w:spacing w:val="1"/>
          <w:sz w:val="28"/>
          <w:szCs w:val="28"/>
        </w:rPr>
      </w:pPr>
      <w:r w:rsidRPr="00EB15C0">
        <w:rPr>
          <w:spacing w:val="1"/>
          <w:sz w:val="28"/>
          <w:szCs w:val="28"/>
        </w:rPr>
        <w:t>Приложение 3</w:t>
      </w:r>
    </w:p>
    <w:tbl>
      <w:tblPr>
        <w:tblStyle w:val="a5"/>
        <w:tblW w:w="0" w:type="auto"/>
        <w:tblLook w:val="01E0" w:firstRow="1" w:lastRow="1" w:firstColumn="1" w:lastColumn="1" w:noHBand="0" w:noVBand="0"/>
      </w:tblPr>
      <w:tblGrid>
        <w:gridCol w:w="1930"/>
        <w:gridCol w:w="1431"/>
        <w:gridCol w:w="1399"/>
        <w:gridCol w:w="1432"/>
        <w:gridCol w:w="1400"/>
        <w:gridCol w:w="1432"/>
        <w:gridCol w:w="1400"/>
      </w:tblGrid>
      <w:tr w:rsidR="00DB69AB" w:rsidRPr="00EB15C0">
        <w:tc>
          <w:tcPr>
            <w:tcW w:w="1529" w:type="dxa"/>
          </w:tcPr>
          <w:p w:rsidR="00DB69AB" w:rsidRPr="00EB15C0" w:rsidRDefault="00DB69AB" w:rsidP="008D5FDC">
            <w:pPr>
              <w:spacing w:after="211"/>
              <w:rPr>
                <w:spacing w:val="1"/>
              </w:rPr>
            </w:pPr>
          </w:p>
        </w:tc>
        <w:tc>
          <w:tcPr>
            <w:tcW w:w="1529" w:type="dxa"/>
          </w:tcPr>
          <w:p w:rsidR="00DB69AB" w:rsidRPr="00EB15C0" w:rsidRDefault="00DB69AB" w:rsidP="008D5FDC">
            <w:pPr>
              <w:spacing w:after="211"/>
              <w:rPr>
                <w:spacing w:val="1"/>
              </w:rPr>
            </w:pPr>
            <w:r w:rsidRPr="00EB15C0">
              <w:rPr>
                <w:spacing w:val="1"/>
              </w:rPr>
              <w:t>2003г.</w:t>
            </w:r>
          </w:p>
        </w:tc>
        <w:tc>
          <w:tcPr>
            <w:tcW w:w="1529" w:type="dxa"/>
          </w:tcPr>
          <w:p w:rsidR="00DB69AB" w:rsidRPr="00EB15C0" w:rsidRDefault="00DB69AB" w:rsidP="008D5FDC">
            <w:pPr>
              <w:spacing w:after="211"/>
              <w:rPr>
                <w:b/>
                <w:spacing w:val="1"/>
              </w:rPr>
            </w:pPr>
            <w:r w:rsidRPr="00EB15C0">
              <w:rPr>
                <w:b/>
                <w:spacing w:val="1"/>
              </w:rPr>
              <w:t>+,- %</w:t>
            </w:r>
          </w:p>
        </w:tc>
        <w:tc>
          <w:tcPr>
            <w:tcW w:w="1530" w:type="dxa"/>
          </w:tcPr>
          <w:p w:rsidR="00DB69AB" w:rsidRPr="00EB15C0" w:rsidRDefault="00DB69AB" w:rsidP="008D5FDC">
            <w:pPr>
              <w:spacing w:after="211"/>
              <w:rPr>
                <w:spacing w:val="1"/>
              </w:rPr>
            </w:pPr>
            <w:r w:rsidRPr="00EB15C0">
              <w:rPr>
                <w:spacing w:val="1"/>
              </w:rPr>
              <w:t>2004г.</w:t>
            </w:r>
          </w:p>
        </w:tc>
        <w:tc>
          <w:tcPr>
            <w:tcW w:w="1530" w:type="dxa"/>
          </w:tcPr>
          <w:p w:rsidR="00DB69AB" w:rsidRPr="00EB15C0" w:rsidRDefault="00DB69AB" w:rsidP="008D5FDC">
            <w:pPr>
              <w:spacing w:after="211"/>
              <w:rPr>
                <w:b/>
                <w:spacing w:val="1"/>
              </w:rPr>
            </w:pPr>
            <w:r w:rsidRPr="00EB15C0">
              <w:rPr>
                <w:b/>
                <w:spacing w:val="1"/>
              </w:rPr>
              <w:t>+,- %</w:t>
            </w:r>
          </w:p>
        </w:tc>
        <w:tc>
          <w:tcPr>
            <w:tcW w:w="1530" w:type="dxa"/>
          </w:tcPr>
          <w:p w:rsidR="00DB69AB" w:rsidRPr="00EB15C0" w:rsidRDefault="00DB69AB" w:rsidP="008D5FDC">
            <w:pPr>
              <w:spacing w:after="211"/>
              <w:rPr>
                <w:spacing w:val="1"/>
              </w:rPr>
            </w:pPr>
            <w:r w:rsidRPr="00EB15C0">
              <w:rPr>
                <w:spacing w:val="1"/>
              </w:rPr>
              <w:t>6 мес. 2005г.</w:t>
            </w:r>
          </w:p>
        </w:tc>
        <w:tc>
          <w:tcPr>
            <w:tcW w:w="1530" w:type="dxa"/>
          </w:tcPr>
          <w:p w:rsidR="00DB69AB" w:rsidRPr="00EB15C0" w:rsidRDefault="00DB69AB" w:rsidP="008D5FDC">
            <w:pPr>
              <w:spacing w:after="211"/>
              <w:rPr>
                <w:b/>
                <w:spacing w:val="1"/>
              </w:rPr>
            </w:pPr>
            <w:r w:rsidRPr="00EB15C0">
              <w:rPr>
                <w:b/>
                <w:spacing w:val="1"/>
              </w:rPr>
              <w:t>+,- %</w:t>
            </w:r>
          </w:p>
        </w:tc>
      </w:tr>
      <w:tr w:rsidR="00DB69AB" w:rsidRPr="00EB15C0">
        <w:tc>
          <w:tcPr>
            <w:tcW w:w="1529" w:type="dxa"/>
          </w:tcPr>
          <w:p w:rsidR="00DB69AB" w:rsidRPr="00EB15C0" w:rsidRDefault="00DB69AB" w:rsidP="008D5FDC">
            <w:pPr>
              <w:spacing w:after="211"/>
              <w:rPr>
                <w:spacing w:val="1"/>
              </w:rPr>
            </w:pPr>
            <w:r w:rsidRPr="00EB15C0">
              <w:rPr>
                <w:spacing w:val="1"/>
              </w:rPr>
              <w:t>Привлечено к уголовно ответственности н/л</w:t>
            </w:r>
          </w:p>
        </w:tc>
        <w:tc>
          <w:tcPr>
            <w:tcW w:w="1529" w:type="dxa"/>
          </w:tcPr>
          <w:p w:rsidR="00DB69AB" w:rsidRPr="00EB15C0" w:rsidRDefault="00DB69AB" w:rsidP="008D5FDC">
            <w:pPr>
              <w:spacing w:after="211"/>
              <w:rPr>
                <w:spacing w:val="1"/>
              </w:rPr>
            </w:pPr>
            <w:r w:rsidRPr="00EB15C0">
              <w:rPr>
                <w:spacing w:val="1"/>
              </w:rPr>
              <w:t>6671</w:t>
            </w:r>
          </w:p>
        </w:tc>
        <w:tc>
          <w:tcPr>
            <w:tcW w:w="1529" w:type="dxa"/>
          </w:tcPr>
          <w:p w:rsidR="00DB69AB" w:rsidRPr="00EB15C0" w:rsidRDefault="00DB69AB" w:rsidP="008D5FDC">
            <w:pPr>
              <w:spacing w:after="211"/>
              <w:rPr>
                <w:spacing w:val="1"/>
              </w:rPr>
            </w:pPr>
            <w:r w:rsidRPr="00EB15C0">
              <w:rPr>
                <w:spacing w:val="1"/>
              </w:rPr>
              <w:t>1,9</w:t>
            </w:r>
          </w:p>
        </w:tc>
        <w:tc>
          <w:tcPr>
            <w:tcW w:w="1530" w:type="dxa"/>
          </w:tcPr>
          <w:p w:rsidR="00DB69AB" w:rsidRPr="00EB15C0" w:rsidRDefault="00DB69AB" w:rsidP="008D5FDC">
            <w:pPr>
              <w:spacing w:after="211"/>
              <w:rPr>
                <w:spacing w:val="1"/>
              </w:rPr>
            </w:pPr>
            <w:r w:rsidRPr="00EB15C0">
              <w:rPr>
                <w:spacing w:val="1"/>
              </w:rPr>
              <w:t>7271</w:t>
            </w:r>
          </w:p>
        </w:tc>
        <w:tc>
          <w:tcPr>
            <w:tcW w:w="1530" w:type="dxa"/>
          </w:tcPr>
          <w:p w:rsidR="00DB69AB" w:rsidRPr="00EB15C0" w:rsidRDefault="00DB69AB" w:rsidP="008D5FDC">
            <w:pPr>
              <w:spacing w:after="211"/>
              <w:rPr>
                <w:spacing w:val="1"/>
              </w:rPr>
            </w:pPr>
            <w:r w:rsidRPr="00EB15C0">
              <w:rPr>
                <w:spacing w:val="1"/>
              </w:rPr>
              <w:t>9</w:t>
            </w:r>
          </w:p>
        </w:tc>
        <w:tc>
          <w:tcPr>
            <w:tcW w:w="1530" w:type="dxa"/>
          </w:tcPr>
          <w:p w:rsidR="00DB69AB" w:rsidRPr="00EB15C0" w:rsidRDefault="00DB69AB" w:rsidP="008D5FDC">
            <w:pPr>
              <w:spacing w:after="211"/>
              <w:rPr>
                <w:spacing w:val="1"/>
              </w:rPr>
            </w:pPr>
            <w:r w:rsidRPr="00EB15C0">
              <w:rPr>
                <w:spacing w:val="1"/>
              </w:rPr>
              <w:t>3472</w:t>
            </w:r>
          </w:p>
        </w:tc>
        <w:tc>
          <w:tcPr>
            <w:tcW w:w="1530" w:type="dxa"/>
          </w:tcPr>
          <w:p w:rsidR="00DB69AB" w:rsidRPr="00EB15C0" w:rsidRDefault="00DB69AB" w:rsidP="008D5FDC">
            <w:pPr>
              <w:spacing w:after="211"/>
              <w:rPr>
                <w:spacing w:val="1"/>
              </w:rPr>
            </w:pPr>
            <w:r w:rsidRPr="00EB15C0">
              <w:rPr>
                <w:spacing w:val="1"/>
              </w:rPr>
              <w:t>-4,6</w:t>
            </w:r>
          </w:p>
        </w:tc>
      </w:tr>
      <w:tr w:rsidR="00DB69AB" w:rsidRPr="00EB15C0">
        <w:tc>
          <w:tcPr>
            <w:tcW w:w="1529" w:type="dxa"/>
          </w:tcPr>
          <w:p w:rsidR="00DB69AB" w:rsidRPr="00EB15C0" w:rsidRDefault="00DB69AB" w:rsidP="008D5FDC">
            <w:pPr>
              <w:spacing w:after="211"/>
              <w:rPr>
                <w:spacing w:val="1"/>
              </w:rPr>
            </w:pPr>
            <w:r w:rsidRPr="00EB15C0">
              <w:rPr>
                <w:spacing w:val="1"/>
              </w:rPr>
              <w:t>14-15 лет</w:t>
            </w:r>
          </w:p>
        </w:tc>
        <w:tc>
          <w:tcPr>
            <w:tcW w:w="1529" w:type="dxa"/>
          </w:tcPr>
          <w:p w:rsidR="00DB69AB" w:rsidRPr="00EB15C0" w:rsidRDefault="00DB69AB" w:rsidP="008D5FDC">
            <w:pPr>
              <w:spacing w:after="211"/>
              <w:rPr>
                <w:spacing w:val="1"/>
              </w:rPr>
            </w:pPr>
            <w:r w:rsidRPr="00EB15C0">
              <w:rPr>
                <w:spacing w:val="1"/>
              </w:rPr>
              <w:t>2598</w:t>
            </w:r>
          </w:p>
        </w:tc>
        <w:tc>
          <w:tcPr>
            <w:tcW w:w="1529" w:type="dxa"/>
          </w:tcPr>
          <w:p w:rsidR="00DB69AB" w:rsidRPr="00EB15C0" w:rsidRDefault="00DB69AB" w:rsidP="008D5FDC">
            <w:pPr>
              <w:spacing w:after="211"/>
              <w:rPr>
                <w:spacing w:val="1"/>
              </w:rPr>
            </w:pPr>
            <w:r w:rsidRPr="00EB15C0">
              <w:rPr>
                <w:spacing w:val="1"/>
              </w:rPr>
              <w:t>14,2</w:t>
            </w:r>
          </w:p>
        </w:tc>
        <w:tc>
          <w:tcPr>
            <w:tcW w:w="1530" w:type="dxa"/>
          </w:tcPr>
          <w:p w:rsidR="00DB69AB" w:rsidRPr="00EB15C0" w:rsidRDefault="00DB69AB" w:rsidP="008D5FDC">
            <w:pPr>
              <w:spacing w:after="211"/>
              <w:rPr>
                <w:spacing w:val="1"/>
              </w:rPr>
            </w:pPr>
            <w:r w:rsidRPr="00EB15C0">
              <w:rPr>
                <w:spacing w:val="1"/>
              </w:rPr>
              <w:t>2662</w:t>
            </w:r>
          </w:p>
        </w:tc>
        <w:tc>
          <w:tcPr>
            <w:tcW w:w="1530" w:type="dxa"/>
          </w:tcPr>
          <w:p w:rsidR="00DB69AB" w:rsidRPr="00EB15C0" w:rsidRDefault="00DB69AB" w:rsidP="008D5FDC">
            <w:pPr>
              <w:spacing w:after="211"/>
              <w:rPr>
                <w:spacing w:val="1"/>
              </w:rPr>
            </w:pPr>
            <w:r w:rsidRPr="00EB15C0">
              <w:rPr>
                <w:spacing w:val="1"/>
              </w:rPr>
              <w:t>2,5</w:t>
            </w:r>
          </w:p>
        </w:tc>
        <w:tc>
          <w:tcPr>
            <w:tcW w:w="1530" w:type="dxa"/>
          </w:tcPr>
          <w:p w:rsidR="00DB69AB" w:rsidRPr="00EB15C0" w:rsidRDefault="00DB69AB" w:rsidP="008D5FDC">
            <w:pPr>
              <w:spacing w:after="211"/>
              <w:rPr>
                <w:spacing w:val="1"/>
              </w:rPr>
            </w:pPr>
            <w:r w:rsidRPr="00EB15C0">
              <w:rPr>
                <w:spacing w:val="1"/>
              </w:rPr>
              <w:t>1211</w:t>
            </w:r>
          </w:p>
        </w:tc>
        <w:tc>
          <w:tcPr>
            <w:tcW w:w="1530" w:type="dxa"/>
          </w:tcPr>
          <w:p w:rsidR="00DB69AB" w:rsidRPr="00EB15C0" w:rsidRDefault="00DB69AB" w:rsidP="008D5FDC">
            <w:pPr>
              <w:spacing w:after="211"/>
              <w:rPr>
                <w:spacing w:val="1"/>
              </w:rPr>
            </w:pPr>
            <w:r w:rsidRPr="00EB15C0">
              <w:rPr>
                <w:spacing w:val="1"/>
              </w:rPr>
              <w:t>-9,7</w:t>
            </w:r>
          </w:p>
        </w:tc>
      </w:tr>
      <w:tr w:rsidR="00DB69AB" w:rsidRPr="00EB15C0">
        <w:tc>
          <w:tcPr>
            <w:tcW w:w="1529" w:type="dxa"/>
          </w:tcPr>
          <w:p w:rsidR="00DB69AB" w:rsidRPr="00EB15C0" w:rsidRDefault="00DB69AB" w:rsidP="008D5FDC">
            <w:pPr>
              <w:spacing w:after="211"/>
              <w:rPr>
                <w:spacing w:val="1"/>
              </w:rPr>
            </w:pPr>
            <w:r w:rsidRPr="00EB15C0">
              <w:rPr>
                <w:spacing w:val="1"/>
              </w:rPr>
              <w:t>16-17 лет</w:t>
            </w:r>
          </w:p>
        </w:tc>
        <w:tc>
          <w:tcPr>
            <w:tcW w:w="1529" w:type="dxa"/>
          </w:tcPr>
          <w:p w:rsidR="00DB69AB" w:rsidRPr="00EB15C0" w:rsidRDefault="00DB69AB" w:rsidP="008D5FDC">
            <w:pPr>
              <w:spacing w:after="211"/>
              <w:rPr>
                <w:spacing w:val="1"/>
              </w:rPr>
            </w:pPr>
            <w:r w:rsidRPr="00EB15C0">
              <w:rPr>
                <w:spacing w:val="1"/>
              </w:rPr>
              <w:t>4073</w:t>
            </w:r>
          </w:p>
        </w:tc>
        <w:tc>
          <w:tcPr>
            <w:tcW w:w="1529" w:type="dxa"/>
          </w:tcPr>
          <w:p w:rsidR="00DB69AB" w:rsidRPr="00EB15C0" w:rsidRDefault="00DB69AB" w:rsidP="008D5FDC">
            <w:pPr>
              <w:spacing w:after="211"/>
              <w:rPr>
                <w:spacing w:val="1"/>
              </w:rPr>
            </w:pPr>
            <w:r w:rsidRPr="00EB15C0">
              <w:rPr>
                <w:spacing w:val="1"/>
              </w:rPr>
              <w:t>-4,7</w:t>
            </w:r>
          </w:p>
        </w:tc>
        <w:tc>
          <w:tcPr>
            <w:tcW w:w="1530" w:type="dxa"/>
          </w:tcPr>
          <w:p w:rsidR="00DB69AB" w:rsidRPr="00EB15C0" w:rsidRDefault="00DB69AB" w:rsidP="008D5FDC">
            <w:pPr>
              <w:spacing w:after="211"/>
              <w:rPr>
                <w:spacing w:val="1"/>
              </w:rPr>
            </w:pPr>
            <w:r w:rsidRPr="00EB15C0">
              <w:rPr>
                <w:spacing w:val="1"/>
              </w:rPr>
              <w:t>4609</w:t>
            </w:r>
          </w:p>
        </w:tc>
        <w:tc>
          <w:tcPr>
            <w:tcW w:w="1530" w:type="dxa"/>
          </w:tcPr>
          <w:p w:rsidR="00DB69AB" w:rsidRPr="00EB15C0" w:rsidRDefault="00DB69AB" w:rsidP="008D5FDC">
            <w:pPr>
              <w:spacing w:after="211"/>
              <w:rPr>
                <w:spacing w:val="1"/>
              </w:rPr>
            </w:pPr>
            <w:r w:rsidRPr="00EB15C0">
              <w:rPr>
                <w:spacing w:val="1"/>
              </w:rPr>
              <w:t>13,2</w:t>
            </w:r>
          </w:p>
        </w:tc>
        <w:tc>
          <w:tcPr>
            <w:tcW w:w="1530" w:type="dxa"/>
          </w:tcPr>
          <w:p w:rsidR="00DB69AB" w:rsidRPr="00EB15C0" w:rsidRDefault="00DB69AB" w:rsidP="008D5FDC">
            <w:pPr>
              <w:spacing w:after="211"/>
              <w:rPr>
                <w:spacing w:val="1"/>
              </w:rPr>
            </w:pPr>
            <w:r w:rsidRPr="00EB15C0">
              <w:rPr>
                <w:spacing w:val="1"/>
              </w:rPr>
              <w:t>2261</w:t>
            </w:r>
          </w:p>
        </w:tc>
        <w:tc>
          <w:tcPr>
            <w:tcW w:w="1530" w:type="dxa"/>
          </w:tcPr>
          <w:p w:rsidR="00DB69AB" w:rsidRPr="00EB15C0" w:rsidRDefault="00DB69AB" w:rsidP="008D5FDC">
            <w:pPr>
              <w:spacing w:after="211"/>
              <w:rPr>
                <w:spacing w:val="1"/>
              </w:rPr>
            </w:pPr>
            <w:r w:rsidRPr="00EB15C0">
              <w:rPr>
                <w:spacing w:val="1"/>
              </w:rPr>
              <w:t>-1,6</w:t>
            </w:r>
          </w:p>
        </w:tc>
      </w:tr>
      <w:tr w:rsidR="00DB69AB" w:rsidRPr="00EB15C0">
        <w:tc>
          <w:tcPr>
            <w:tcW w:w="1529" w:type="dxa"/>
          </w:tcPr>
          <w:p w:rsidR="00DB69AB" w:rsidRPr="00EB15C0" w:rsidRDefault="00DB69AB" w:rsidP="008D5FDC">
            <w:pPr>
              <w:spacing w:after="211"/>
              <w:rPr>
                <w:spacing w:val="1"/>
              </w:rPr>
            </w:pPr>
            <w:r w:rsidRPr="00EB15C0">
              <w:rPr>
                <w:spacing w:val="1"/>
              </w:rPr>
              <w:t>Женщин</w:t>
            </w:r>
          </w:p>
        </w:tc>
        <w:tc>
          <w:tcPr>
            <w:tcW w:w="1529" w:type="dxa"/>
          </w:tcPr>
          <w:p w:rsidR="00DB69AB" w:rsidRPr="00EB15C0" w:rsidRDefault="00DB69AB" w:rsidP="008D5FDC">
            <w:pPr>
              <w:spacing w:after="211"/>
              <w:rPr>
                <w:spacing w:val="1"/>
              </w:rPr>
            </w:pPr>
            <w:r w:rsidRPr="00EB15C0">
              <w:rPr>
                <w:spacing w:val="1"/>
              </w:rPr>
              <w:t>593</w:t>
            </w:r>
          </w:p>
        </w:tc>
        <w:tc>
          <w:tcPr>
            <w:tcW w:w="1529" w:type="dxa"/>
          </w:tcPr>
          <w:p w:rsidR="00DB69AB" w:rsidRPr="00EB15C0" w:rsidRDefault="00DB69AB" w:rsidP="008D5FDC">
            <w:pPr>
              <w:spacing w:after="211"/>
              <w:rPr>
                <w:spacing w:val="1"/>
              </w:rPr>
            </w:pPr>
            <w:r w:rsidRPr="00EB15C0">
              <w:rPr>
                <w:spacing w:val="1"/>
              </w:rPr>
              <w:t>4,8</w:t>
            </w:r>
          </w:p>
        </w:tc>
        <w:tc>
          <w:tcPr>
            <w:tcW w:w="1530" w:type="dxa"/>
          </w:tcPr>
          <w:p w:rsidR="00DB69AB" w:rsidRPr="00EB15C0" w:rsidRDefault="00DB69AB" w:rsidP="008D5FDC">
            <w:pPr>
              <w:spacing w:after="211"/>
              <w:rPr>
                <w:spacing w:val="1"/>
              </w:rPr>
            </w:pPr>
            <w:r w:rsidRPr="00EB15C0">
              <w:rPr>
                <w:spacing w:val="1"/>
              </w:rPr>
              <w:t>631</w:t>
            </w:r>
          </w:p>
        </w:tc>
        <w:tc>
          <w:tcPr>
            <w:tcW w:w="1530" w:type="dxa"/>
          </w:tcPr>
          <w:p w:rsidR="00DB69AB" w:rsidRPr="00EB15C0" w:rsidRDefault="00DB69AB" w:rsidP="008D5FDC">
            <w:pPr>
              <w:spacing w:after="211"/>
              <w:rPr>
                <w:spacing w:val="1"/>
              </w:rPr>
            </w:pPr>
            <w:r w:rsidRPr="00EB15C0">
              <w:rPr>
                <w:spacing w:val="1"/>
              </w:rPr>
              <w:t>6,4</w:t>
            </w:r>
          </w:p>
        </w:tc>
        <w:tc>
          <w:tcPr>
            <w:tcW w:w="1530" w:type="dxa"/>
          </w:tcPr>
          <w:p w:rsidR="00DB69AB" w:rsidRPr="00EB15C0" w:rsidRDefault="00DB69AB" w:rsidP="008D5FDC">
            <w:pPr>
              <w:spacing w:after="211"/>
              <w:rPr>
                <w:spacing w:val="1"/>
              </w:rPr>
            </w:pPr>
            <w:r w:rsidRPr="00EB15C0">
              <w:rPr>
                <w:spacing w:val="1"/>
              </w:rPr>
              <w:t>321</w:t>
            </w:r>
          </w:p>
        </w:tc>
        <w:tc>
          <w:tcPr>
            <w:tcW w:w="1530" w:type="dxa"/>
          </w:tcPr>
          <w:p w:rsidR="00DB69AB" w:rsidRPr="00EB15C0" w:rsidRDefault="00DB69AB" w:rsidP="008D5FDC">
            <w:pPr>
              <w:spacing w:after="211"/>
              <w:rPr>
                <w:spacing w:val="1"/>
              </w:rPr>
            </w:pPr>
            <w:r w:rsidRPr="00EB15C0">
              <w:rPr>
                <w:spacing w:val="1"/>
              </w:rPr>
              <w:t>7,7</w:t>
            </w:r>
          </w:p>
        </w:tc>
      </w:tr>
      <w:tr w:rsidR="00DB69AB" w:rsidRPr="00EB15C0">
        <w:tc>
          <w:tcPr>
            <w:tcW w:w="1529" w:type="dxa"/>
          </w:tcPr>
          <w:p w:rsidR="00DB69AB" w:rsidRPr="00EB15C0" w:rsidRDefault="00DB69AB" w:rsidP="008D5FDC">
            <w:pPr>
              <w:spacing w:after="211"/>
              <w:rPr>
                <w:spacing w:val="1"/>
              </w:rPr>
            </w:pPr>
            <w:r w:rsidRPr="00EB15C0">
              <w:rPr>
                <w:spacing w:val="1"/>
              </w:rPr>
              <w:t>Учащиеся</w:t>
            </w:r>
          </w:p>
        </w:tc>
        <w:tc>
          <w:tcPr>
            <w:tcW w:w="1529" w:type="dxa"/>
          </w:tcPr>
          <w:p w:rsidR="00DB69AB" w:rsidRPr="00EB15C0" w:rsidRDefault="00DB69AB" w:rsidP="008D5FDC">
            <w:pPr>
              <w:spacing w:after="211"/>
              <w:rPr>
                <w:spacing w:val="1"/>
              </w:rPr>
            </w:pPr>
            <w:r w:rsidRPr="00EB15C0">
              <w:rPr>
                <w:spacing w:val="1"/>
              </w:rPr>
              <w:t>3151</w:t>
            </w:r>
          </w:p>
        </w:tc>
        <w:tc>
          <w:tcPr>
            <w:tcW w:w="1529" w:type="dxa"/>
          </w:tcPr>
          <w:p w:rsidR="00DB69AB" w:rsidRPr="00EB15C0" w:rsidRDefault="00DB69AB" w:rsidP="008D5FDC">
            <w:pPr>
              <w:spacing w:after="211"/>
              <w:rPr>
                <w:spacing w:val="1"/>
              </w:rPr>
            </w:pPr>
            <w:r w:rsidRPr="00EB15C0">
              <w:rPr>
                <w:spacing w:val="1"/>
              </w:rPr>
              <w:t>7,7</w:t>
            </w:r>
          </w:p>
        </w:tc>
        <w:tc>
          <w:tcPr>
            <w:tcW w:w="1530" w:type="dxa"/>
          </w:tcPr>
          <w:p w:rsidR="00DB69AB" w:rsidRPr="00EB15C0" w:rsidRDefault="00DB69AB" w:rsidP="008D5FDC">
            <w:pPr>
              <w:spacing w:after="211"/>
              <w:rPr>
                <w:spacing w:val="1"/>
              </w:rPr>
            </w:pPr>
            <w:r w:rsidRPr="00EB15C0">
              <w:rPr>
                <w:spacing w:val="1"/>
              </w:rPr>
              <w:t>3538</w:t>
            </w:r>
          </w:p>
        </w:tc>
        <w:tc>
          <w:tcPr>
            <w:tcW w:w="1530" w:type="dxa"/>
          </w:tcPr>
          <w:p w:rsidR="00DB69AB" w:rsidRPr="00EB15C0" w:rsidRDefault="00DB69AB" w:rsidP="008D5FDC">
            <w:pPr>
              <w:spacing w:after="211"/>
              <w:rPr>
                <w:spacing w:val="1"/>
              </w:rPr>
            </w:pPr>
            <w:r w:rsidRPr="00EB15C0">
              <w:rPr>
                <w:spacing w:val="1"/>
              </w:rPr>
              <w:t>12,3</w:t>
            </w:r>
          </w:p>
        </w:tc>
        <w:tc>
          <w:tcPr>
            <w:tcW w:w="1530" w:type="dxa"/>
          </w:tcPr>
          <w:p w:rsidR="00DB69AB" w:rsidRPr="00EB15C0" w:rsidRDefault="00DB69AB" w:rsidP="008D5FDC">
            <w:pPr>
              <w:spacing w:after="211"/>
              <w:rPr>
                <w:spacing w:val="1"/>
              </w:rPr>
            </w:pPr>
            <w:r w:rsidRPr="00EB15C0">
              <w:rPr>
                <w:spacing w:val="1"/>
              </w:rPr>
              <w:t>1778</w:t>
            </w:r>
          </w:p>
        </w:tc>
        <w:tc>
          <w:tcPr>
            <w:tcW w:w="1530" w:type="dxa"/>
          </w:tcPr>
          <w:p w:rsidR="00DB69AB" w:rsidRPr="00EB15C0" w:rsidRDefault="00DB69AB" w:rsidP="008D5FDC">
            <w:pPr>
              <w:spacing w:after="211"/>
              <w:rPr>
                <w:spacing w:val="1"/>
              </w:rPr>
            </w:pPr>
            <w:r w:rsidRPr="00EB15C0">
              <w:rPr>
                <w:spacing w:val="1"/>
              </w:rPr>
              <w:t>-3,5</w:t>
            </w:r>
          </w:p>
        </w:tc>
      </w:tr>
      <w:tr w:rsidR="00DB69AB" w:rsidRPr="00EB15C0">
        <w:tc>
          <w:tcPr>
            <w:tcW w:w="1529" w:type="dxa"/>
          </w:tcPr>
          <w:p w:rsidR="00DB69AB" w:rsidRPr="00EB15C0" w:rsidRDefault="00DB69AB" w:rsidP="008D5FDC">
            <w:pPr>
              <w:spacing w:after="211"/>
              <w:rPr>
                <w:spacing w:val="1"/>
              </w:rPr>
            </w:pPr>
            <w:r w:rsidRPr="00EB15C0">
              <w:rPr>
                <w:spacing w:val="1"/>
              </w:rPr>
              <w:t>Не работающие</w:t>
            </w:r>
          </w:p>
        </w:tc>
        <w:tc>
          <w:tcPr>
            <w:tcW w:w="1529" w:type="dxa"/>
          </w:tcPr>
          <w:p w:rsidR="00DB69AB" w:rsidRPr="00EB15C0" w:rsidRDefault="00DB69AB" w:rsidP="008D5FDC">
            <w:pPr>
              <w:spacing w:after="211"/>
              <w:rPr>
                <w:spacing w:val="1"/>
              </w:rPr>
            </w:pPr>
            <w:r w:rsidRPr="00EB15C0">
              <w:rPr>
                <w:spacing w:val="1"/>
              </w:rPr>
              <w:t>2232</w:t>
            </w:r>
          </w:p>
        </w:tc>
        <w:tc>
          <w:tcPr>
            <w:tcW w:w="1529" w:type="dxa"/>
          </w:tcPr>
          <w:p w:rsidR="00DB69AB" w:rsidRPr="00EB15C0" w:rsidRDefault="00DB69AB" w:rsidP="008D5FDC">
            <w:pPr>
              <w:spacing w:after="211"/>
              <w:rPr>
                <w:spacing w:val="1"/>
              </w:rPr>
            </w:pPr>
            <w:r w:rsidRPr="00EB15C0">
              <w:rPr>
                <w:spacing w:val="1"/>
              </w:rPr>
              <w:t>-6,7</w:t>
            </w:r>
          </w:p>
        </w:tc>
        <w:tc>
          <w:tcPr>
            <w:tcW w:w="1530" w:type="dxa"/>
          </w:tcPr>
          <w:p w:rsidR="00DB69AB" w:rsidRPr="00EB15C0" w:rsidRDefault="00DB69AB" w:rsidP="008D5FDC">
            <w:pPr>
              <w:spacing w:after="211"/>
              <w:rPr>
                <w:spacing w:val="1"/>
              </w:rPr>
            </w:pPr>
            <w:r w:rsidRPr="00EB15C0">
              <w:rPr>
                <w:spacing w:val="1"/>
              </w:rPr>
              <w:t>2452</w:t>
            </w:r>
          </w:p>
        </w:tc>
        <w:tc>
          <w:tcPr>
            <w:tcW w:w="1530" w:type="dxa"/>
          </w:tcPr>
          <w:p w:rsidR="00DB69AB" w:rsidRPr="00EB15C0" w:rsidRDefault="00DB69AB" w:rsidP="008D5FDC">
            <w:pPr>
              <w:spacing w:after="211"/>
              <w:rPr>
                <w:spacing w:val="1"/>
              </w:rPr>
            </w:pPr>
            <w:r w:rsidRPr="00EB15C0">
              <w:rPr>
                <w:spacing w:val="1"/>
              </w:rPr>
              <w:t>9,9</w:t>
            </w:r>
          </w:p>
        </w:tc>
        <w:tc>
          <w:tcPr>
            <w:tcW w:w="1530" w:type="dxa"/>
          </w:tcPr>
          <w:p w:rsidR="00DB69AB" w:rsidRPr="00EB15C0" w:rsidRDefault="00DB69AB" w:rsidP="008D5FDC">
            <w:pPr>
              <w:spacing w:after="211"/>
              <w:rPr>
                <w:spacing w:val="1"/>
              </w:rPr>
            </w:pPr>
            <w:r w:rsidRPr="00EB15C0">
              <w:rPr>
                <w:spacing w:val="1"/>
              </w:rPr>
              <w:t>1085</w:t>
            </w:r>
          </w:p>
        </w:tc>
        <w:tc>
          <w:tcPr>
            <w:tcW w:w="1530" w:type="dxa"/>
          </w:tcPr>
          <w:p w:rsidR="00DB69AB" w:rsidRPr="00EB15C0" w:rsidRDefault="00DB69AB" w:rsidP="008D5FDC">
            <w:pPr>
              <w:spacing w:after="211"/>
              <w:rPr>
                <w:spacing w:val="1"/>
              </w:rPr>
            </w:pPr>
            <w:r w:rsidRPr="00EB15C0">
              <w:rPr>
                <w:spacing w:val="1"/>
              </w:rPr>
              <w:t>-7,3</w:t>
            </w:r>
          </w:p>
        </w:tc>
      </w:tr>
      <w:tr w:rsidR="00DB69AB" w:rsidRPr="00EB15C0">
        <w:tc>
          <w:tcPr>
            <w:tcW w:w="1529" w:type="dxa"/>
          </w:tcPr>
          <w:p w:rsidR="00DB69AB" w:rsidRPr="00EB15C0" w:rsidRDefault="00DB69AB" w:rsidP="008D5FDC">
            <w:pPr>
              <w:spacing w:after="211"/>
              <w:rPr>
                <w:spacing w:val="1"/>
              </w:rPr>
            </w:pPr>
            <w:r w:rsidRPr="00EB15C0">
              <w:rPr>
                <w:spacing w:val="1"/>
              </w:rPr>
              <w:t>Студенты</w:t>
            </w:r>
          </w:p>
        </w:tc>
        <w:tc>
          <w:tcPr>
            <w:tcW w:w="1529" w:type="dxa"/>
          </w:tcPr>
          <w:p w:rsidR="00DB69AB" w:rsidRPr="00EB15C0" w:rsidRDefault="00DB69AB" w:rsidP="008D5FDC">
            <w:pPr>
              <w:spacing w:after="211"/>
              <w:rPr>
                <w:spacing w:val="1"/>
              </w:rPr>
            </w:pPr>
            <w:r w:rsidRPr="00EB15C0">
              <w:rPr>
                <w:spacing w:val="1"/>
              </w:rPr>
              <w:t>186</w:t>
            </w:r>
          </w:p>
        </w:tc>
        <w:tc>
          <w:tcPr>
            <w:tcW w:w="1529" w:type="dxa"/>
          </w:tcPr>
          <w:p w:rsidR="00DB69AB" w:rsidRPr="00EB15C0" w:rsidRDefault="00DB69AB" w:rsidP="008D5FDC">
            <w:pPr>
              <w:spacing w:after="211"/>
              <w:rPr>
                <w:spacing w:val="1"/>
              </w:rPr>
            </w:pPr>
            <w:r w:rsidRPr="00EB15C0">
              <w:rPr>
                <w:spacing w:val="1"/>
              </w:rPr>
              <w:t>21,6</w:t>
            </w:r>
          </w:p>
        </w:tc>
        <w:tc>
          <w:tcPr>
            <w:tcW w:w="1530" w:type="dxa"/>
          </w:tcPr>
          <w:p w:rsidR="00DB69AB" w:rsidRPr="00EB15C0" w:rsidRDefault="00DB69AB" w:rsidP="008D5FDC">
            <w:pPr>
              <w:spacing w:after="211"/>
              <w:rPr>
                <w:spacing w:val="1"/>
              </w:rPr>
            </w:pPr>
            <w:r w:rsidRPr="00EB15C0">
              <w:rPr>
                <w:spacing w:val="1"/>
              </w:rPr>
              <w:t>259</w:t>
            </w:r>
          </w:p>
        </w:tc>
        <w:tc>
          <w:tcPr>
            <w:tcW w:w="1530" w:type="dxa"/>
          </w:tcPr>
          <w:p w:rsidR="00DB69AB" w:rsidRPr="00EB15C0" w:rsidRDefault="00DB69AB" w:rsidP="008D5FDC">
            <w:pPr>
              <w:spacing w:after="211"/>
              <w:rPr>
                <w:spacing w:val="1"/>
              </w:rPr>
            </w:pPr>
            <w:r w:rsidRPr="00EB15C0">
              <w:rPr>
                <w:spacing w:val="1"/>
              </w:rPr>
              <w:t>39,2</w:t>
            </w:r>
          </w:p>
        </w:tc>
        <w:tc>
          <w:tcPr>
            <w:tcW w:w="1530" w:type="dxa"/>
          </w:tcPr>
          <w:p w:rsidR="00DB69AB" w:rsidRPr="00EB15C0" w:rsidRDefault="00DB69AB" w:rsidP="008D5FDC">
            <w:pPr>
              <w:spacing w:after="211"/>
              <w:rPr>
                <w:spacing w:val="1"/>
              </w:rPr>
            </w:pPr>
            <w:r w:rsidRPr="00EB15C0">
              <w:rPr>
                <w:spacing w:val="1"/>
              </w:rPr>
              <w:t>102</w:t>
            </w:r>
          </w:p>
        </w:tc>
        <w:tc>
          <w:tcPr>
            <w:tcW w:w="1530" w:type="dxa"/>
          </w:tcPr>
          <w:p w:rsidR="00DB69AB" w:rsidRPr="00EB15C0" w:rsidRDefault="00DB69AB" w:rsidP="008D5FDC">
            <w:pPr>
              <w:spacing w:after="211"/>
              <w:rPr>
                <w:spacing w:val="1"/>
              </w:rPr>
            </w:pPr>
            <w:r w:rsidRPr="00EB15C0">
              <w:rPr>
                <w:spacing w:val="1"/>
              </w:rPr>
              <w:t>-10,5</w:t>
            </w:r>
          </w:p>
        </w:tc>
      </w:tr>
      <w:tr w:rsidR="00DB69AB" w:rsidRPr="00EB15C0">
        <w:tc>
          <w:tcPr>
            <w:tcW w:w="1529" w:type="dxa"/>
          </w:tcPr>
          <w:p w:rsidR="00DB69AB" w:rsidRPr="00EB15C0" w:rsidRDefault="00DB69AB" w:rsidP="008D5FDC">
            <w:pPr>
              <w:spacing w:after="211"/>
              <w:rPr>
                <w:spacing w:val="1"/>
              </w:rPr>
            </w:pPr>
            <w:r w:rsidRPr="00EB15C0">
              <w:rPr>
                <w:spacing w:val="1"/>
              </w:rPr>
              <w:t>Н/л, совершившие преступления в состоянии опьянения</w:t>
            </w:r>
          </w:p>
        </w:tc>
        <w:tc>
          <w:tcPr>
            <w:tcW w:w="1529" w:type="dxa"/>
          </w:tcPr>
          <w:p w:rsidR="00DB69AB" w:rsidRPr="00EB15C0" w:rsidRDefault="00DB69AB" w:rsidP="008D5FDC">
            <w:pPr>
              <w:spacing w:after="211"/>
              <w:rPr>
                <w:spacing w:val="1"/>
              </w:rPr>
            </w:pPr>
            <w:r w:rsidRPr="00EB15C0">
              <w:rPr>
                <w:spacing w:val="1"/>
              </w:rPr>
              <w:t>1992</w:t>
            </w:r>
          </w:p>
        </w:tc>
        <w:tc>
          <w:tcPr>
            <w:tcW w:w="1529" w:type="dxa"/>
          </w:tcPr>
          <w:p w:rsidR="00DB69AB" w:rsidRPr="00EB15C0" w:rsidRDefault="00DB69AB" w:rsidP="008D5FDC">
            <w:pPr>
              <w:spacing w:after="211"/>
              <w:rPr>
                <w:spacing w:val="1"/>
              </w:rPr>
            </w:pPr>
            <w:r w:rsidRPr="00EB15C0">
              <w:rPr>
                <w:spacing w:val="1"/>
              </w:rPr>
              <w:t>-2,6</w:t>
            </w:r>
          </w:p>
        </w:tc>
        <w:tc>
          <w:tcPr>
            <w:tcW w:w="1530" w:type="dxa"/>
          </w:tcPr>
          <w:p w:rsidR="00DB69AB" w:rsidRPr="00EB15C0" w:rsidRDefault="00DB69AB" w:rsidP="008D5FDC">
            <w:pPr>
              <w:spacing w:after="211"/>
              <w:rPr>
                <w:spacing w:val="1"/>
              </w:rPr>
            </w:pPr>
            <w:r w:rsidRPr="00EB15C0">
              <w:rPr>
                <w:spacing w:val="1"/>
              </w:rPr>
              <w:t>1801</w:t>
            </w:r>
          </w:p>
        </w:tc>
        <w:tc>
          <w:tcPr>
            <w:tcW w:w="1530" w:type="dxa"/>
          </w:tcPr>
          <w:p w:rsidR="00DB69AB" w:rsidRPr="00EB15C0" w:rsidRDefault="00DB69AB" w:rsidP="008D5FDC">
            <w:pPr>
              <w:spacing w:after="211"/>
              <w:rPr>
                <w:spacing w:val="1"/>
              </w:rPr>
            </w:pPr>
            <w:r w:rsidRPr="00EB15C0">
              <w:rPr>
                <w:spacing w:val="1"/>
              </w:rPr>
              <w:t>-9,6</w:t>
            </w:r>
          </w:p>
        </w:tc>
        <w:tc>
          <w:tcPr>
            <w:tcW w:w="1530" w:type="dxa"/>
          </w:tcPr>
          <w:p w:rsidR="00DB69AB" w:rsidRPr="00EB15C0" w:rsidRDefault="00DB69AB" w:rsidP="008D5FDC">
            <w:pPr>
              <w:spacing w:after="211"/>
              <w:rPr>
                <w:spacing w:val="1"/>
              </w:rPr>
            </w:pPr>
            <w:r w:rsidRPr="00EB15C0">
              <w:rPr>
                <w:spacing w:val="1"/>
              </w:rPr>
              <w:t>741</w:t>
            </w:r>
          </w:p>
        </w:tc>
        <w:tc>
          <w:tcPr>
            <w:tcW w:w="1530" w:type="dxa"/>
          </w:tcPr>
          <w:p w:rsidR="00DB69AB" w:rsidRPr="00EB15C0" w:rsidRDefault="00DB69AB" w:rsidP="008D5FDC">
            <w:pPr>
              <w:spacing w:after="211"/>
              <w:rPr>
                <w:spacing w:val="1"/>
              </w:rPr>
            </w:pPr>
            <w:r w:rsidRPr="00EB15C0">
              <w:rPr>
                <w:spacing w:val="1"/>
              </w:rPr>
              <w:t>-18,6</w:t>
            </w:r>
          </w:p>
        </w:tc>
      </w:tr>
      <w:tr w:rsidR="00DB69AB" w:rsidRPr="00EB15C0">
        <w:tc>
          <w:tcPr>
            <w:tcW w:w="1529" w:type="dxa"/>
          </w:tcPr>
          <w:p w:rsidR="00DB69AB" w:rsidRPr="00EB15C0" w:rsidRDefault="00DB69AB" w:rsidP="008D5FDC">
            <w:pPr>
              <w:spacing w:after="211"/>
              <w:rPr>
                <w:spacing w:val="1"/>
              </w:rPr>
            </w:pPr>
            <w:r w:rsidRPr="00EB15C0">
              <w:rPr>
                <w:spacing w:val="1"/>
              </w:rPr>
              <w:t>Н/л, совершившие преступления в период условного осуждения</w:t>
            </w:r>
          </w:p>
        </w:tc>
        <w:tc>
          <w:tcPr>
            <w:tcW w:w="1529" w:type="dxa"/>
          </w:tcPr>
          <w:p w:rsidR="00DB69AB" w:rsidRPr="00EB15C0" w:rsidRDefault="00DB69AB" w:rsidP="008D5FDC">
            <w:pPr>
              <w:spacing w:after="211"/>
              <w:rPr>
                <w:spacing w:val="1"/>
              </w:rPr>
            </w:pPr>
            <w:r w:rsidRPr="00EB15C0">
              <w:rPr>
                <w:spacing w:val="1"/>
              </w:rPr>
              <w:t>241</w:t>
            </w:r>
          </w:p>
        </w:tc>
        <w:tc>
          <w:tcPr>
            <w:tcW w:w="1529" w:type="dxa"/>
          </w:tcPr>
          <w:p w:rsidR="00DB69AB" w:rsidRPr="00EB15C0" w:rsidRDefault="00DB69AB" w:rsidP="008D5FDC">
            <w:pPr>
              <w:spacing w:after="211"/>
              <w:rPr>
                <w:spacing w:val="1"/>
              </w:rPr>
            </w:pPr>
            <w:r w:rsidRPr="00EB15C0">
              <w:rPr>
                <w:spacing w:val="1"/>
              </w:rPr>
              <w:t>19,9</w:t>
            </w:r>
          </w:p>
        </w:tc>
        <w:tc>
          <w:tcPr>
            <w:tcW w:w="1530" w:type="dxa"/>
          </w:tcPr>
          <w:p w:rsidR="00DB69AB" w:rsidRPr="00EB15C0" w:rsidRDefault="00DB69AB" w:rsidP="008D5FDC">
            <w:pPr>
              <w:spacing w:after="211"/>
              <w:rPr>
                <w:spacing w:val="1"/>
              </w:rPr>
            </w:pPr>
            <w:r w:rsidRPr="00EB15C0">
              <w:rPr>
                <w:spacing w:val="1"/>
              </w:rPr>
              <w:t>270</w:t>
            </w:r>
          </w:p>
        </w:tc>
        <w:tc>
          <w:tcPr>
            <w:tcW w:w="1530" w:type="dxa"/>
          </w:tcPr>
          <w:p w:rsidR="00DB69AB" w:rsidRPr="00EB15C0" w:rsidRDefault="00DB69AB" w:rsidP="008D5FDC">
            <w:pPr>
              <w:spacing w:after="211"/>
              <w:rPr>
                <w:spacing w:val="1"/>
              </w:rPr>
            </w:pPr>
            <w:r w:rsidRPr="00EB15C0">
              <w:rPr>
                <w:spacing w:val="1"/>
              </w:rPr>
              <w:t>12</w:t>
            </w:r>
          </w:p>
        </w:tc>
        <w:tc>
          <w:tcPr>
            <w:tcW w:w="1530" w:type="dxa"/>
          </w:tcPr>
          <w:p w:rsidR="00DB69AB" w:rsidRPr="00EB15C0" w:rsidRDefault="00DB69AB" w:rsidP="008D5FDC">
            <w:pPr>
              <w:spacing w:after="211"/>
              <w:rPr>
                <w:spacing w:val="1"/>
              </w:rPr>
            </w:pPr>
            <w:r w:rsidRPr="00EB15C0">
              <w:rPr>
                <w:spacing w:val="1"/>
              </w:rPr>
              <w:t>122</w:t>
            </w:r>
          </w:p>
        </w:tc>
        <w:tc>
          <w:tcPr>
            <w:tcW w:w="1530" w:type="dxa"/>
          </w:tcPr>
          <w:p w:rsidR="00DB69AB" w:rsidRPr="00EB15C0" w:rsidRDefault="00DB69AB" w:rsidP="008D5FDC">
            <w:pPr>
              <w:spacing w:after="211"/>
              <w:rPr>
                <w:spacing w:val="1"/>
              </w:rPr>
            </w:pPr>
            <w:r w:rsidRPr="00EB15C0">
              <w:rPr>
                <w:spacing w:val="1"/>
              </w:rPr>
              <w:t>-10,3</w:t>
            </w:r>
          </w:p>
        </w:tc>
      </w:tr>
      <w:tr w:rsidR="00DB69AB" w:rsidRPr="00EB15C0">
        <w:tc>
          <w:tcPr>
            <w:tcW w:w="1529" w:type="dxa"/>
          </w:tcPr>
          <w:p w:rsidR="00DB69AB" w:rsidRPr="00EB15C0" w:rsidRDefault="00DB69AB" w:rsidP="008D5FDC">
            <w:pPr>
              <w:spacing w:after="211"/>
              <w:rPr>
                <w:spacing w:val="1"/>
              </w:rPr>
            </w:pPr>
            <w:r w:rsidRPr="00EB15C0">
              <w:rPr>
                <w:spacing w:val="1"/>
              </w:rPr>
              <w:t>Н/л, совершившие преступления после возвращения из воспитательной калонии.</w:t>
            </w:r>
          </w:p>
        </w:tc>
        <w:tc>
          <w:tcPr>
            <w:tcW w:w="1529" w:type="dxa"/>
          </w:tcPr>
          <w:p w:rsidR="00DB69AB" w:rsidRPr="00EB15C0" w:rsidRDefault="00DB69AB" w:rsidP="008D5FDC">
            <w:pPr>
              <w:spacing w:after="211"/>
              <w:rPr>
                <w:spacing w:val="1"/>
              </w:rPr>
            </w:pPr>
            <w:r w:rsidRPr="00EB15C0">
              <w:rPr>
                <w:spacing w:val="1"/>
              </w:rPr>
              <w:t>91</w:t>
            </w:r>
          </w:p>
        </w:tc>
        <w:tc>
          <w:tcPr>
            <w:tcW w:w="1529" w:type="dxa"/>
          </w:tcPr>
          <w:p w:rsidR="00DB69AB" w:rsidRPr="00EB15C0" w:rsidRDefault="00DB69AB" w:rsidP="008D5FDC">
            <w:pPr>
              <w:spacing w:after="211"/>
              <w:rPr>
                <w:spacing w:val="1"/>
              </w:rPr>
            </w:pPr>
            <w:r w:rsidRPr="00EB15C0">
              <w:rPr>
                <w:spacing w:val="1"/>
              </w:rPr>
              <w:t>-30,5</w:t>
            </w:r>
          </w:p>
        </w:tc>
        <w:tc>
          <w:tcPr>
            <w:tcW w:w="1530" w:type="dxa"/>
          </w:tcPr>
          <w:p w:rsidR="00DB69AB" w:rsidRPr="00EB15C0" w:rsidRDefault="00DB69AB" w:rsidP="008D5FDC">
            <w:pPr>
              <w:spacing w:after="211"/>
              <w:rPr>
                <w:spacing w:val="1"/>
              </w:rPr>
            </w:pPr>
            <w:r w:rsidRPr="00EB15C0">
              <w:rPr>
                <w:spacing w:val="1"/>
              </w:rPr>
              <w:t>106</w:t>
            </w:r>
          </w:p>
        </w:tc>
        <w:tc>
          <w:tcPr>
            <w:tcW w:w="1530" w:type="dxa"/>
          </w:tcPr>
          <w:p w:rsidR="00DB69AB" w:rsidRPr="00EB15C0" w:rsidRDefault="00DB69AB" w:rsidP="008D5FDC">
            <w:pPr>
              <w:spacing w:after="211"/>
              <w:rPr>
                <w:spacing w:val="1"/>
              </w:rPr>
            </w:pPr>
            <w:r w:rsidRPr="00EB15C0">
              <w:rPr>
                <w:spacing w:val="1"/>
              </w:rPr>
              <w:t>16,5</w:t>
            </w:r>
          </w:p>
        </w:tc>
        <w:tc>
          <w:tcPr>
            <w:tcW w:w="1530" w:type="dxa"/>
          </w:tcPr>
          <w:p w:rsidR="00DB69AB" w:rsidRPr="00EB15C0" w:rsidRDefault="00DB69AB" w:rsidP="008D5FDC">
            <w:pPr>
              <w:spacing w:after="211"/>
              <w:rPr>
                <w:spacing w:val="1"/>
              </w:rPr>
            </w:pPr>
            <w:r w:rsidRPr="00EB15C0">
              <w:rPr>
                <w:spacing w:val="1"/>
              </w:rPr>
              <w:t>82</w:t>
            </w:r>
          </w:p>
        </w:tc>
        <w:tc>
          <w:tcPr>
            <w:tcW w:w="1530" w:type="dxa"/>
          </w:tcPr>
          <w:p w:rsidR="00DB69AB" w:rsidRPr="00EB15C0" w:rsidRDefault="00DB69AB" w:rsidP="008D5FDC">
            <w:pPr>
              <w:spacing w:after="211"/>
              <w:rPr>
                <w:spacing w:val="1"/>
              </w:rPr>
            </w:pPr>
            <w:r w:rsidRPr="00EB15C0">
              <w:rPr>
                <w:spacing w:val="1"/>
              </w:rPr>
              <w:t>82,2</w:t>
            </w:r>
          </w:p>
        </w:tc>
      </w:tr>
    </w:tbl>
    <w:p w:rsidR="00DB69AB" w:rsidRPr="00EB15C0" w:rsidRDefault="00DB69AB" w:rsidP="00DB69AB">
      <w:pPr>
        <w:shd w:val="clear" w:color="auto" w:fill="FFFFFF"/>
        <w:spacing w:after="211"/>
        <w:rPr>
          <w:spacing w:val="1"/>
        </w:rPr>
      </w:pPr>
    </w:p>
    <w:p w:rsidR="00C5225B" w:rsidRPr="00EB15C0" w:rsidRDefault="00C5225B" w:rsidP="00DB69AB">
      <w:pPr>
        <w:shd w:val="clear" w:color="auto" w:fill="FFFFFF"/>
        <w:spacing w:after="211"/>
        <w:rPr>
          <w:spacing w:val="1"/>
        </w:rPr>
      </w:pPr>
      <w:bookmarkStart w:id="0" w:name="_GoBack"/>
      <w:bookmarkEnd w:id="0"/>
    </w:p>
    <w:sectPr w:rsidR="00C5225B" w:rsidRPr="00EB15C0" w:rsidSect="00AF2727">
      <w:footerReference w:type="even" r:id="rId7"/>
      <w:footerReference w:type="default" r:id="rId8"/>
      <w:pgSz w:w="11909" w:h="16834"/>
      <w:pgMar w:top="567" w:right="567" w:bottom="567"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C4A" w:rsidRDefault="007E4C4A">
      <w:r>
        <w:separator/>
      </w:r>
    </w:p>
  </w:endnote>
  <w:endnote w:type="continuationSeparator" w:id="0">
    <w:p w:rsidR="007E4C4A" w:rsidRDefault="007E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27" w:rsidRDefault="00AF2727" w:rsidP="00AF27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F2727" w:rsidRDefault="00AF2727" w:rsidP="00AF27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27" w:rsidRDefault="00AF2727" w:rsidP="00AF27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E5CED">
      <w:rPr>
        <w:rStyle w:val="a7"/>
        <w:noProof/>
      </w:rPr>
      <w:t>2</w:t>
    </w:r>
    <w:r>
      <w:rPr>
        <w:rStyle w:val="a7"/>
      </w:rPr>
      <w:fldChar w:fldCharType="end"/>
    </w:r>
  </w:p>
  <w:p w:rsidR="00AF2727" w:rsidRDefault="00AF2727" w:rsidP="00AF272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C4A" w:rsidRDefault="007E4C4A">
      <w:r>
        <w:separator/>
      </w:r>
    </w:p>
  </w:footnote>
  <w:footnote w:type="continuationSeparator" w:id="0">
    <w:p w:rsidR="007E4C4A" w:rsidRDefault="007E4C4A">
      <w:r>
        <w:continuationSeparator/>
      </w:r>
    </w:p>
  </w:footnote>
  <w:footnote w:id="1">
    <w:p w:rsidR="000C2FAD" w:rsidRDefault="000C2FAD">
      <w:pPr>
        <w:pStyle w:val="a3"/>
      </w:pPr>
      <w:r>
        <w:rPr>
          <w:rStyle w:val="a4"/>
        </w:rPr>
        <w:footnoteRef/>
      </w:r>
      <w:r>
        <w:t xml:space="preserve"> Антонян Ю.М. Криминология – М.,2004 – с. 183.</w:t>
      </w:r>
    </w:p>
  </w:footnote>
  <w:footnote w:id="2">
    <w:p w:rsidR="000C2FAD" w:rsidRDefault="000C2FAD">
      <w:pPr>
        <w:pStyle w:val="a3"/>
      </w:pPr>
      <w:r>
        <w:rPr>
          <w:rStyle w:val="a4"/>
        </w:rPr>
        <w:footnoteRef/>
      </w:r>
      <w:r>
        <w:t xml:space="preserve"> Подольный Н.А. Организованная молодёжная преступность // Следователь. – 2003 - № 6</w:t>
      </w:r>
    </w:p>
  </w:footnote>
  <w:footnote w:id="3">
    <w:p w:rsidR="000C2FAD" w:rsidRDefault="000C2FAD">
      <w:pPr>
        <w:pStyle w:val="a3"/>
      </w:pPr>
      <w:r>
        <w:rPr>
          <w:rStyle w:val="a4"/>
        </w:rPr>
        <w:footnoteRef/>
      </w:r>
      <w:r>
        <w:t xml:space="preserve"> Зиядова Д.Э. Криминологические характеристики преступлений, совершаемых школьниками // Следователь. – 2003 - № 7, стр. 44</w:t>
      </w:r>
    </w:p>
  </w:footnote>
  <w:footnote w:id="4">
    <w:p w:rsidR="000C2FAD" w:rsidRDefault="000C2FAD" w:rsidP="00DE1FA0">
      <w:pPr>
        <w:pStyle w:val="a3"/>
      </w:pPr>
      <w:r>
        <w:rPr>
          <w:rStyle w:val="a4"/>
        </w:rPr>
        <w:footnoteRef/>
      </w:r>
      <w:r>
        <w:t xml:space="preserve"> Замышляев Д.В. Социально-психологические предпосылки правонарушений несовершеннолетних // Российский следователь. -  2003, №2, стр. 20</w:t>
      </w:r>
    </w:p>
    <w:p w:rsidR="000C2FAD" w:rsidRDefault="000C2FAD">
      <w:pPr>
        <w:pStyle w:val="a3"/>
      </w:pPr>
    </w:p>
  </w:footnote>
  <w:footnote w:id="5">
    <w:p w:rsidR="000C2FAD" w:rsidRDefault="000C2FAD">
      <w:pPr>
        <w:pStyle w:val="a3"/>
      </w:pPr>
      <w:r>
        <w:rPr>
          <w:rStyle w:val="a4"/>
        </w:rPr>
        <w:footnoteRef/>
      </w:r>
      <w:r>
        <w:t xml:space="preserve"> К.С. Силанов Особенности преступных групп несовершеннолетних, их классификация и типизация.//Российский криминологический взгляд 2005, №2 стр. 77-81</w:t>
      </w:r>
    </w:p>
  </w:footnote>
  <w:footnote w:id="6">
    <w:p w:rsidR="000C2FAD" w:rsidRDefault="000C2FAD">
      <w:pPr>
        <w:pStyle w:val="a3"/>
      </w:pPr>
      <w:r>
        <w:rPr>
          <w:rStyle w:val="a4"/>
        </w:rPr>
        <w:footnoteRef/>
      </w:r>
      <w:r>
        <w:t xml:space="preserve"> Замышляев Д.В. Социально-психологические предпосылки правонарушений несовершеннолетних // Российский следователь. -  2003, №2, стр. 20</w:t>
      </w:r>
    </w:p>
  </w:footnote>
  <w:footnote w:id="7">
    <w:p w:rsidR="00004C1F" w:rsidRPr="005F6172" w:rsidRDefault="00004C1F" w:rsidP="00004C1F">
      <w:pPr>
        <w:pStyle w:val="a3"/>
        <w:jc w:val="both"/>
      </w:pPr>
      <w:r>
        <w:rPr>
          <w:rStyle w:val="a4"/>
        </w:rPr>
        <w:footnoteRef/>
      </w:r>
      <w:r>
        <w:t xml:space="preserve"> </w:t>
      </w:r>
      <w:r w:rsidRPr="005F6172">
        <w:t>Мировский Э.А. Преступное и виктимное поведение несовершеннолетних//Закон и право. – 2004. -№7</w:t>
      </w:r>
      <w:r>
        <w:t xml:space="preserve"> стр. 19-20</w:t>
      </w:r>
    </w:p>
    <w:p w:rsidR="00004C1F" w:rsidRDefault="00004C1F" w:rsidP="00004C1F">
      <w:pPr>
        <w:pStyle w:val="a3"/>
      </w:pPr>
    </w:p>
  </w:footnote>
  <w:footnote w:id="8">
    <w:p w:rsidR="000C2FAD" w:rsidRDefault="000C2FAD" w:rsidP="00AA23AA">
      <w:pPr>
        <w:pStyle w:val="a3"/>
      </w:pPr>
      <w:r>
        <w:rPr>
          <w:rStyle w:val="a4"/>
        </w:rPr>
        <w:footnoteRef/>
      </w:r>
      <w:r>
        <w:t xml:space="preserve"> Аминов Д.И. Особенности криминогенной детерминации преступлений, совершаемых подростками из маргинальной среды //  Российский следователь. -  2003 - №3 стр. 16</w:t>
      </w:r>
    </w:p>
    <w:p w:rsidR="000C2FAD" w:rsidRDefault="000C2FAD" w:rsidP="00AA23AA">
      <w:pPr>
        <w:pStyle w:val="a3"/>
      </w:pPr>
    </w:p>
  </w:footnote>
  <w:footnote w:id="9">
    <w:p w:rsidR="000C2FAD" w:rsidRDefault="000C2FAD" w:rsidP="00F64A08">
      <w:pPr>
        <w:pStyle w:val="a3"/>
      </w:pPr>
      <w:r>
        <w:rPr>
          <w:rStyle w:val="a4"/>
        </w:rPr>
        <w:footnoteRef/>
      </w:r>
      <w:r>
        <w:t xml:space="preserve">  Герасимова О.И. Особенности формирования девиантного поведения несовершеннолетних в современных условиях // Российский следователь. – 2005. - №4, стр. 26-27.</w:t>
      </w:r>
    </w:p>
  </w:footnote>
  <w:footnote w:id="10">
    <w:p w:rsidR="000C2FAD" w:rsidRDefault="000C2FAD" w:rsidP="00B56BE3">
      <w:pPr>
        <w:pStyle w:val="a3"/>
      </w:pPr>
      <w:r>
        <w:rPr>
          <w:rStyle w:val="a4"/>
        </w:rPr>
        <w:footnoteRef/>
      </w:r>
      <w:r>
        <w:t xml:space="preserve"> Бабаев М.М. Социально-психологические компоненты детерминации преступного поведения молодёжи // Российский криминологический взгляд – 2005 -№1 стр. 65</w:t>
      </w:r>
    </w:p>
    <w:p w:rsidR="000C2FAD" w:rsidRDefault="000C2FAD">
      <w:pPr>
        <w:pStyle w:val="a3"/>
      </w:pPr>
    </w:p>
  </w:footnote>
  <w:footnote w:id="11">
    <w:p w:rsidR="000C2FAD" w:rsidRDefault="000C2FAD">
      <w:pPr>
        <w:pStyle w:val="a3"/>
      </w:pPr>
      <w:r>
        <w:rPr>
          <w:rStyle w:val="a4"/>
        </w:rPr>
        <w:footnoteRef/>
      </w:r>
      <w:r>
        <w:t xml:space="preserve"> Подольный Н.А. Организованная молодёжная преступность // Следователь. – 2003 - № 6</w:t>
      </w:r>
    </w:p>
  </w:footnote>
  <w:footnote w:id="12">
    <w:p w:rsidR="000C2FAD" w:rsidRDefault="000C2FAD">
      <w:pPr>
        <w:pStyle w:val="a3"/>
      </w:pPr>
      <w:r>
        <w:rPr>
          <w:rStyle w:val="a4"/>
        </w:rPr>
        <w:footnoteRef/>
      </w:r>
      <w:r>
        <w:t>Аминов Д.И. Особенности криминогенной детерминации преступлений, совершаемых подростками из маргинальной среды //  Российский следователь. -  2003 - №3 стр. 18</w:t>
      </w:r>
    </w:p>
  </w:footnote>
  <w:footnote w:id="13">
    <w:p w:rsidR="000C2FAD" w:rsidRDefault="000C2FAD">
      <w:pPr>
        <w:pStyle w:val="a3"/>
      </w:pPr>
      <w:r>
        <w:rPr>
          <w:rStyle w:val="a4"/>
        </w:rPr>
        <w:footnoteRef/>
      </w:r>
      <w:r>
        <w:t xml:space="preserve"> Остапенко Н.И. Индивидуальная профилактическая работа правонарушений несовершеннолетних // Российский следователь. – 2003. - №12, стр. 2</w:t>
      </w:r>
    </w:p>
  </w:footnote>
  <w:footnote w:id="14">
    <w:p w:rsidR="000C2FAD" w:rsidRDefault="000C2FAD" w:rsidP="001D6A54">
      <w:pPr>
        <w:pStyle w:val="a3"/>
      </w:pPr>
      <w:r>
        <w:rPr>
          <w:rStyle w:val="a4"/>
        </w:rPr>
        <w:footnoteRef/>
      </w:r>
      <w:r>
        <w:t xml:space="preserve"> Подольный Н.А. Организованная молодёжная преступность // Следователь. – 2003 - № 6, Стр. 5 </w:t>
      </w:r>
    </w:p>
  </w:footnote>
  <w:footnote w:id="15">
    <w:p w:rsidR="000C2FAD" w:rsidRDefault="000C2FAD" w:rsidP="001D6A54">
      <w:pPr>
        <w:pStyle w:val="a3"/>
      </w:pPr>
      <w:r>
        <w:rPr>
          <w:rStyle w:val="a4"/>
        </w:rPr>
        <w:footnoteRef/>
      </w:r>
      <w:r>
        <w:t xml:space="preserve"> Бабаев М.М. Социально-психологические компоненты детерминации преступного поведения молодёжи // Российский криминологический взгляд – 2005 -№1, Стр. 73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62E18"/>
    <w:multiLevelType w:val="multilevel"/>
    <w:tmpl w:val="E808197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7E668AC"/>
    <w:multiLevelType w:val="hybridMultilevel"/>
    <w:tmpl w:val="654CAD20"/>
    <w:lvl w:ilvl="0" w:tplc="900A31E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CED2A68"/>
    <w:multiLevelType w:val="multilevel"/>
    <w:tmpl w:val="1382DF8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2EC03853"/>
    <w:multiLevelType w:val="hybridMultilevel"/>
    <w:tmpl w:val="EF982B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8415DDF"/>
    <w:multiLevelType w:val="hybridMultilevel"/>
    <w:tmpl w:val="05388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7743C49"/>
    <w:multiLevelType w:val="hybridMultilevel"/>
    <w:tmpl w:val="A2647C54"/>
    <w:lvl w:ilvl="0" w:tplc="E9E8178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584756D9"/>
    <w:multiLevelType w:val="hybridMultilevel"/>
    <w:tmpl w:val="14B02946"/>
    <w:lvl w:ilvl="0" w:tplc="04190001">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2227"/>
        </w:tabs>
        <w:ind w:left="2227" w:hanging="360"/>
      </w:pPr>
      <w:rPr>
        <w:rFonts w:ascii="Courier New" w:hAnsi="Courier New" w:cs="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cs="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cs="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7">
    <w:nsid w:val="5D6B184C"/>
    <w:multiLevelType w:val="hybridMultilevel"/>
    <w:tmpl w:val="B9A6C3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7642718"/>
    <w:multiLevelType w:val="hybridMultilevel"/>
    <w:tmpl w:val="13EED42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7A8C2258"/>
    <w:multiLevelType w:val="hybridMultilevel"/>
    <w:tmpl w:val="96523F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9"/>
  </w:num>
  <w:num w:numId="6">
    <w:abstractNumId w:val="7"/>
  </w:num>
  <w:num w:numId="7">
    <w:abstractNumId w:val="8"/>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486"/>
    <w:rsid w:val="00004C1F"/>
    <w:rsid w:val="000108F1"/>
    <w:rsid w:val="00030BFD"/>
    <w:rsid w:val="0003323C"/>
    <w:rsid w:val="00036466"/>
    <w:rsid w:val="00052AA3"/>
    <w:rsid w:val="00071993"/>
    <w:rsid w:val="000818C0"/>
    <w:rsid w:val="000964B2"/>
    <w:rsid w:val="000B2244"/>
    <w:rsid w:val="000C2FAD"/>
    <w:rsid w:val="000E27B3"/>
    <w:rsid w:val="000F1E49"/>
    <w:rsid w:val="00105AA7"/>
    <w:rsid w:val="001256E9"/>
    <w:rsid w:val="0014057C"/>
    <w:rsid w:val="001572A5"/>
    <w:rsid w:val="00164E57"/>
    <w:rsid w:val="001D270D"/>
    <w:rsid w:val="001D65C5"/>
    <w:rsid w:val="001D6A54"/>
    <w:rsid w:val="001E26D6"/>
    <w:rsid w:val="001E3BE0"/>
    <w:rsid w:val="00207012"/>
    <w:rsid w:val="00210778"/>
    <w:rsid w:val="00220E9F"/>
    <w:rsid w:val="00227CCD"/>
    <w:rsid w:val="00232102"/>
    <w:rsid w:val="00234920"/>
    <w:rsid w:val="00240EB7"/>
    <w:rsid w:val="0027090F"/>
    <w:rsid w:val="00277ADE"/>
    <w:rsid w:val="00291B6F"/>
    <w:rsid w:val="002C20A2"/>
    <w:rsid w:val="002C3154"/>
    <w:rsid w:val="002C653C"/>
    <w:rsid w:val="002F7E2A"/>
    <w:rsid w:val="00304C35"/>
    <w:rsid w:val="00310FE3"/>
    <w:rsid w:val="003355E8"/>
    <w:rsid w:val="00357850"/>
    <w:rsid w:val="00357F14"/>
    <w:rsid w:val="00361169"/>
    <w:rsid w:val="0039452B"/>
    <w:rsid w:val="004057CF"/>
    <w:rsid w:val="00415988"/>
    <w:rsid w:val="00454531"/>
    <w:rsid w:val="00480657"/>
    <w:rsid w:val="0049458A"/>
    <w:rsid w:val="004A1FF7"/>
    <w:rsid w:val="004A7D8B"/>
    <w:rsid w:val="004B07AB"/>
    <w:rsid w:val="004F43BD"/>
    <w:rsid w:val="00504223"/>
    <w:rsid w:val="00506592"/>
    <w:rsid w:val="00511514"/>
    <w:rsid w:val="00560973"/>
    <w:rsid w:val="0059131A"/>
    <w:rsid w:val="0059258E"/>
    <w:rsid w:val="005A3296"/>
    <w:rsid w:val="005C668B"/>
    <w:rsid w:val="005F0AD6"/>
    <w:rsid w:val="005F31BC"/>
    <w:rsid w:val="005F6172"/>
    <w:rsid w:val="006006FE"/>
    <w:rsid w:val="00605B31"/>
    <w:rsid w:val="00606D05"/>
    <w:rsid w:val="006102A0"/>
    <w:rsid w:val="0061758B"/>
    <w:rsid w:val="00626631"/>
    <w:rsid w:val="0069463F"/>
    <w:rsid w:val="00696196"/>
    <w:rsid w:val="006A086C"/>
    <w:rsid w:val="006D676D"/>
    <w:rsid w:val="006E61EC"/>
    <w:rsid w:val="006F4AD1"/>
    <w:rsid w:val="00736A08"/>
    <w:rsid w:val="00783D38"/>
    <w:rsid w:val="007A7224"/>
    <w:rsid w:val="007A7E59"/>
    <w:rsid w:val="007D5406"/>
    <w:rsid w:val="007E4C4A"/>
    <w:rsid w:val="007F3369"/>
    <w:rsid w:val="008027B0"/>
    <w:rsid w:val="00882FA9"/>
    <w:rsid w:val="008A61D7"/>
    <w:rsid w:val="008D199D"/>
    <w:rsid w:val="008D1AC7"/>
    <w:rsid w:val="008D5FDC"/>
    <w:rsid w:val="008E4C3A"/>
    <w:rsid w:val="008F680F"/>
    <w:rsid w:val="009217F9"/>
    <w:rsid w:val="009401F6"/>
    <w:rsid w:val="009742B4"/>
    <w:rsid w:val="00981ED6"/>
    <w:rsid w:val="009D1FB0"/>
    <w:rsid w:val="009D4E27"/>
    <w:rsid w:val="009E77AB"/>
    <w:rsid w:val="009F38E8"/>
    <w:rsid w:val="00A15563"/>
    <w:rsid w:val="00A3121F"/>
    <w:rsid w:val="00A42052"/>
    <w:rsid w:val="00A53AE3"/>
    <w:rsid w:val="00A62890"/>
    <w:rsid w:val="00A72421"/>
    <w:rsid w:val="00A87486"/>
    <w:rsid w:val="00A90496"/>
    <w:rsid w:val="00A94E72"/>
    <w:rsid w:val="00A9686B"/>
    <w:rsid w:val="00AA0C27"/>
    <w:rsid w:val="00AA22D6"/>
    <w:rsid w:val="00AA23AA"/>
    <w:rsid w:val="00AA7FDA"/>
    <w:rsid w:val="00AD1591"/>
    <w:rsid w:val="00AD5E84"/>
    <w:rsid w:val="00AF0A4B"/>
    <w:rsid w:val="00AF2727"/>
    <w:rsid w:val="00B01C0C"/>
    <w:rsid w:val="00B16B6C"/>
    <w:rsid w:val="00B17770"/>
    <w:rsid w:val="00B56BE3"/>
    <w:rsid w:val="00B75013"/>
    <w:rsid w:val="00BA220F"/>
    <w:rsid w:val="00BB14F7"/>
    <w:rsid w:val="00BB6420"/>
    <w:rsid w:val="00BE1A67"/>
    <w:rsid w:val="00BE346D"/>
    <w:rsid w:val="00BE3AD2"/>
    <w:rsid w:val="00C063B2"/>
    <w:rsid w:val="00C26392"/>
    <w:rsid w:val="00C4206D"/>
    <w:rsid w:val="00C47814"/>
    <w:rsid w:val="00C5225B"/>
    <w:rsid w:val="00C537F6"/>
    <w:rsid w:val="00C57684"/>
    <w:rsid w:val="00C62574"/>
    <w:rsid w:val="00CC3171"/>
    <w:rsid w:val="00CC59C9"/>
    <w:rsid w:val="00CD710E"/>
    <w:rsid w:val="00D153E9"/>
    <w:rsid w:val="00D24AFB"/>
    <w:rsid w:val="00D441EF"/>
    <w:rsid w:val="00D47BFB"/>
    <w:rsid w:val="00D62DD9"/>
    <w:rsid w:val="00D74BE5"/>
    <w:rsid w:val="00DB126E"/>
    <w:rsid w:val="00DB69AB"/>
    <w:rsid w:val="00DC1192"/>
    <w:rsid w:val="00DC3D8B"/>
    <w:rsid w:val="00DD2F2E"/>
    <w:rsid w:val="00DD5FF5"/>
    <w:rsid w:val="00DE1FA0"/>
    <w:rsid w:val="00DF4ADB"/>
    <w:rsid w:val="00E17371"/>
    <w:rsid w:val="00E23020"/>
    <w:rsid w:val="00E274AA"/>
    <w:rsid w:val="00E3541A"/>
    <w:rsid w:val="00E41108"/>
    <w:rsid w:val="00E4728C"/>
    <w:rsid w:val="00E533FC"/>
    <w:rsid w:val="00E56B2E"/>
    <w:rsid w:val="00E7258F"/>
    <w:rsid w:val="00E7555C"/>
    <w:rsid w:val="00E91CDD"/>
    <w:rsid w:val="00EB15C0"/>
    <w:rsid w:val="00EC1D10"/>
    <w:rsid w:val="00EC7ABB"/>
    <w:rsid w:val="00EE5CED"/>
    <w:rsid w:val="00EF0D41"/>
    <w:rsid w:val="00F2444F"/>
    <w:rsid w:val="00F434F8"/>
    <w:rsid w:val="00F47524"/>
    <w:rsid w:val="00F64A08"/>
    <w:rsid w:val="00F93566"/>
    <w:rsid w:val="00FB7A22"/>
    <w:rsid w:val="00FC7F20"/>
    <w:rsid w:val="00FD0B66"/>
    <w:rsid w:val="00FD772E"/>
    <w:rsid w:val="00FF2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1CE4039F-AF4C-4CBF-BFED-F1C57E0B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
    <w:name w:val="j"/>
    <w:basedOn w:val="a"/>
    <w:rsid w:val="00A87486"/>
    <w:pPr>
      <w:spacing w:before="100" w:beforeAutospacing="1" w:after="100" w:afterAutospacing="1"/>
    </w:pPr>
  </w:style>
  <w:style w:type="paragraph" w:styleId="a3">
    <w:name w:val="footnote text"/>
    <w:basedOn w:val="a"/>
    <w:semiHidden/>
    <w:rsid w:val="00E56B2E"/>
    <w:rPr>
      <w:sz w:val="20"/>
      <w:szCs w:val="20"/>
    </w:rPr>
  </w:style>
  <w:style w:type="character" w:styleId="a4">
    <w:name w:val="footnote reference"/>
    <w:basedOn w:val="a0"/>
    <w:semiHidden/>
    <w:rsid w:val="00E56B2E"/>
    <w:rPr>
      <w:vertAlign w:val="superscript"/>
    </w:rPr>
  </w:style>
  <w:style w:type="table" w:styleId="a5">
    <w:name w:val="Table Grid"/>
    <w:basedOn w:val="a1"/>
    <w:rsid w:val="00DB69A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A42052"/>
    <w:pPr>
      <w:tabs>
        <w:tab w:val="center" w:pos="4677"/>
        <w:tab w:val="right" w:pos="9355"/>
      </w:tabs>
    </w:pPr>
  </w:style>
  <w:style w:type="character" w:styleId="a7">
    <w:name w:val="page number"/>
    <w:basedOn w:val="a0"/>
    <w:rsid w:val="00A42052"/>
  </w:style>
  <w:style w:type="paragraph" w:customStyle="1" w:styleId="ConsTitle">
    <w:name w:val="ConsTitle"/>
    <w:rsid w:val="00E533FC"/>
    <w:pPr>
      <w:widowControl w:val="0"/>
      <w:autoSpaceDE w:val="0"/>
      <w:autoSpaceDN w:val="0"/>
      <w:adjustRightInd w:val="0"/>
      <w:ind w:right="19772"/>
    </w:pPr>
    <w:rPr>
      <w:rFonts w:ascii="Arial" w:hAnsi="Arial" w:cs="Arial"/>
      <w:b/>
      <w:bCs/>
      <w:sz w:val="16"/>
      <w:szCs w:val="16"/>
    </w:rPr>
  </w:style>
  <w:style w:type="paragraph" w:styleId="a8">
    <w:name w:val="Normal (Web)"/>
    <w:basedOn w:val="a"/>
    <w:rsid w:val="008D19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93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9548</Words>
  <Characters>54429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Irina</cp:lastModifiedBy>
  <cp:revision>2</cp:revision>
  <cp:lastPrinted>2006-12-17T16:39:00Z</cp:lastPrinted>
  <dcterms:created xsi:type="dcterms:W3CDTF">2014-08-15T11:31:00Z</dcterms:created>
  <dcterms:modified xsi:type="dcterms:W3CDTF">2014-08-15T11:31:00Z</dcterms:modified>
</cp:coreProperties>
</file>