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D66" w:rsidRPr="00B61B1D" w:rsidRDefault="00380D66" w:rsidP="00B61B1D">
      <w:pPr>
        <w:pStyle w:val="ab"/>
        <w:spacing w:line="360" w:lineRule="auto"/>
        <w:jc w:val="center"/>
        <w:rPr>
          <w:kern w:val="28"/>
          <w:sz w:val="28"/>
          <w:szCs w:val="28"/>
        </w:rPr>
      </w:pPr>
      <w:r w:rsidRPr="00B61B1D">
        <w:rPr>
          <w:kern w:val="28"/>
          <w:sz w:val="28"/>
          <w:szCs w:val="28"/>
        </w:rPr>
        <w:t>СОДЕРЖАНИЕ</w:t>
      </w:r>
    </w:p>
    <w:p w:rsidR="00380D66" w:rsidRPr="00B61B1D" w:rsidRDefault="00380D66" w:rsidP="00B61B1D">
      <w:pPr>
        <w:pStyle w:val="ab"/>
        <w:spacing w:line="360" w:lineRule="auto"/>
        <w:ind w:firstLine="709"/>
        <w:jc w:val="both"/>
        <w:rPr>
          <w:kern w:val="28"/>
          <w:sz w:val="28"/>
          <w:szCs w:val="28"/>
        </w:rPr>
      </w:pPr>
    </w:p>
    <w:p w:rsidR="00380D66" w:rsidRPr="00B61B1D" w:rsidRDefault="00380D66" w:rsidP="00B61B1D">
      <w:pPr>
        <w:pStyle w:val="ab"/>
        <w:spacing w:line="360" w:lineRule="auto"/>
        <w:jc w:val="both"/>
        <w:rPr>
          <w:kern w:val="28"/>
          <w:sz w:val="28"/>
          <w:szCs w:val="28"/>
        </w:rPr>
      </w:pPr>
      <w:r w:rsidRPr="00B61B1D">
        <w:rPr>
          <w:kern w:val="28"/>
          <w:sz w:val="28"/>
          <w:szCs w:val="28"/>
        </w:rPr>
        <w:t>ВВЕДЕНИЕ</w:t>
      </w:r>
      <w:r w:rsidR="00B61B1D" w:rsidRPr="00B61B1D">
        <w:rPr>
          <w:kern w:val="28"/>
          <w:sz w:val="28"/>
          <w:szCs w:val="28"/>
        </w:rPr>
        <w:t>……………………………………………………………………</w:t>
      </w:r>
      <w:r w:rsidR="00B61B1D">
        <w:rPr>
          <w:kern w:val="28"/>
          <w:sz w:val="28"/>
          <w:szCs w:val="28"/>
        </w:rPr>
        <w:t>..</w:t>
      </w:r>
      <w:r w:rsidR="00B61B1D" w:rsidRPr="00B61B1D">
        <w:rPr>
          <w:kern w:val="28"/>
          <w:sz w:val="28"/>
          <w:szCs w:val="28"/>
        </w:rPr>
        <w:t>..</w:t>
      </w:r>
      <w:r w:rsidR="004510ED" w:rsidRPr="00B61B1D">
        <w:rPr>
          <w:kern w:val="28"/>
          <w:sz w:val="28"/>
          <w:szCs w:val="28"/>
        </w:rPr>
        <w:t>3</w:t>
      </w:r>
    </w:p>
    <w:p w:rsidR="00653A10" w:rsidRPr="00B61B1D" w:rsidRDefault="00653A10" w:rsidP="00B61B1D">
      <w:pPr>
        <w:pStyle w:val="ab"/>
        <w:spacing w:line="360" w:lineRule="auto"/>
        <w:jc w:val="both"/>
        <w:rPr>
          <w:kern w:val="28"/>
          <w:sz w:val="28"/>
          <w:szCs w:val="28"/>
        </w:rPr>
      </w:pPr>
      <w:r w:rsidRPr="00B61B1D">
        <w:rPr>
          <w:kern w:val="28"/>
          <w:sz w:val="28"/>
          <w:szCs w:val="28"/>
        </w:rPr>
        <w:t>Г</w:t>
      </w:r>
      <w:r w:rsidR="00D928FD" w:rsidRPr="00B61B1D">
        <w:rPr>
          <w:kern w:val="28"/>
          <w:sz w:val="28"/>
          <w:szCs w:val="28"/>
        </w:rPr>
        <w:t>лава</w:t>
      </w:r>
      <w:r w:rsidRPr="00B61B1D">
        <w:rPr>
          <w:kern w:val="28"/>
          <w:sz w:val="28"/>
          <w:szCs w:val="28"/>
        </w:rPr>
        <w:t xml:space="preserve"> 1. И</w:t>
      </w:r>
      <w:r w:rsidR="00D928FD" w:rsidRPr="00B61B1D">
        <w:rPr>
          <w:kern w:val="28"/>
          <w:sz w:val="28"/>
          <w:szCs w:val="28"/>
        </w:rPr>
        <w:t>ск и исковая форма защиты в хозяйственном процессе</w:t>
      </w:r>
    </w:p>
    <w:p w:rsidR="00653A10" w:rsidRPr="00B61B1D" w:rsidRDefault="00653A10" w:rsidP="00B61B1D">
      <w:pPr>
        <w:pStyle w:val="ab"/>
        <w:spacing w:line="360" w:lineRule="auto"/>
        <w:ind w:firstLine="708"/>
        <w:jc w:val="both"/>
        <w:rPr>
          <w:kern w:val="28"/>
          <w:sz w:val="28"/>
          <w:szCs w:val="28"/>
        </w:rPr>
      </w:pPr>
      <w:r w:rsidRPr="00B61B1D">
        <w:rPr>
          <w:kern w:val="28"/>
          <w:sz w:val="28"/>
          <w:szCs w:val="28"/>
        </w:rPr>
        <w:t>1.1. Понятие иска и его элементы</w:t>
      </w:r>
      <w:r w:rsidR="00B61B1D">
        <w:rPr>
          <w:kern w:val="28"/>
          <w:sz w:val="28"/>
          <w:szCs w:val="28"/>
        </w:rPr>
        <w:t>…………………………………...…….</w:t>
      </w:r>
      <w:r w:rsidR="001F60DE" w:rsidRPr="00B61B1D">
        <w:rPr>
          <w:kern w:val="28"/>
          <w:sz w:val="28"/>
          <w:szCs w:val="28"/>
        </w:rPr>
        <w:t>5</w:t>
      </w:r>
    </w:p>
    <w:p w:rsidR="00653A10" w:rsidRPr="00B61B1D" w:rsidRDefault="00653A10" w:rsidP="00B61B1D">
      <w:pPr>
        <w:pStyle w:val="ab"/>
        <w:spacing w:line="360" w:lineRule="auto"/>
        <w:ind w:firstLine="708"/>
        <w:jc w:val="both"/>
        <w:rPr>
          <w:kern w:val="28"/>
          <w:sz w:val="28"/>
          <w:szCs w:val="28"/>
        </w:rPr>
      </w:pPr>
      <w:r w:rsidRPr="00B61B1D">
        <w:rPr>
          <w:kern w:val="28"/>
          <w:sz w:val="28"/>
          <w:szCs w:val="28"/>
        </w:rPr>
        <w:t>1.2. Виды исков</w:t>
      </w:r>
      <w:r w:rsidR="00B61B1D">
        <w:rPr>
          <w:kern w:val="28"/>
          <w:sz w:val="28"/>
          <w:szCs w:val="28"/>
        </w:rPr>
        <w:t>………………………………………………………..….</w:t>
      </w:r>
      <w:r w:rsidR="001F60DE" w:rsidRPr="00B61B1D">
        <w:rPr>
          <w:kern w:val="28"/>
          <w:sz w:val="28"/>
          <w:szCs w:val="28"/>
        </w:rPr>
        <w:t>10</w:t>
      </w:r>
    </w:p>
    <w:p w:rsidR="00653A10" w:rsidRPr="00B61B1D" w:rsidRDefault="00653A10" w:rsidP="00B61B1D">
      <w:pPr>
        <w:pStyle w:val="ab"/>
        <w:spacing w:line="360" w:lineRule="auto"/>
        <w:ind w:firstLine="708"/>
        <w:jc w:val="both"/>
        <w:rPr>
          <w:kern w:val="28"/>
          <w:sz w:val="28"/>
          <w:szCs w:val="28"/>
        </w:rPr>
      </w:pPr>
      <w:r w:rsidRPr="00B61B1D">
        <w:rPr>
          <w:kern w:val="28"/>
          <w:sz w:val="28"/>
          <w:szCs w:val="28"/>
        </w:rPr>
        <w:t>1.3. Исковая форма защиты: понятие и содержание</w:t>
      </w:r>
      <w:r w:rsidR="00B61B1D">
        <w:rPr>
          <w:kern w:val="28"/>
          <w:sz w:val="28"/>
          <w:szCs w:val="28"/>
        </w:rPr>
        <w:t>……………….…..</w:t>
      </w:r>
      <w:r w:rsidR="001F60DE" w:rsidRPr="00B61B1D">
        <w:rPr>
          <w:kern w:val="28"/>
          <w:sz w:val="28"/>
          <w:szCs w:val="28"/>
        </w:rPr>
        <w:t>12</w:t>
      </w:r>
    </w:p>
    <w:p w:rsidR="00653A10" w:rsidRPr="00B61B1D" w:rsidRDefault="00653A10" w:rsidP="00B61B1D">
      <w:pPr>
        <w:pStyle w:val="ab"/>
        <w:spacing w:line="360" w:lineRule="auto"/>
        <w:jc w:val="both"/>
        <w:rPr>
          <w:kern w:val="28"/>
          <w:sz w:val="28"/>
          <w:szCs w:val="28"/>
        </w:rPr>
      </w:pPr>
      <w:r w:rsidRPr="00B61B1D">
        <w:rPr>
          <w:kern w:val="28"/>
          <w:sz w:val="28"/>
          <w:szCs w:val="28"/>
        </w:rPr>
        <w:t>Г</w:t>
      </w:r>
      <w:r w:rsidR="00D928FD" w:rsidRPr="00B61B1D">
        <w:rPr>
          <w:kern w:val="28"/>
          <w:sz w:val="28"/>
          <w:szCs w:val="28"/>
        </w:rPr>
        <w:t>лава</w:t>
      </w:r>
      <w:r w:rsidRPr="00B61B1D">
        <w:rPr>
          <w:kern w:val="28"/>
          <w:sz w:val="28"/>
          <w:szCs w:val="28"/>
        </w:rPr>
        <w:t xml:space="preserve"> 2. П</w:t>
      </w:r>
      <w:r w:rsidR="00D928FD" w:rsidRPr="00B61B1D">
        <w:rPr>
          <w:kern w:val="28"/>
          <w:sz w:val="28"/>
          <w:szCs w:val="28"/>
        </w:rPr>
        <w:t>раво на иск и право на предъявление иска</w:t>
      </w:r>
    </w:p>
    <w:p w:rsidR="00653A10" w:rsidRPr="00B61B1D" w:rsidRDefault="00653A10" w:rsidP="00B61B1D">
      <w:pPr>
        <w:pStyle w:val="ab"/>
        <w:spacing w:line="360" w:lineRule="auto"/>
        <w:ind w:firstLine="708"/>
        <w:jc w:val="both"/>
        <w:rPr>
          <w:kern w:val="28"/>
          <w:sz w:val="28"/>
          <w:szCs w:val="28"/>
        </w:rPr>
      </w:pPr>
      <w:r w:rsidRPr="00B61B1D">
        <w:rPr>
          <w:kern w:val="28"/>
          <w:sz w:val="28"/>
          <w:szCs w:val="28"/>
        </w:rPr>
        <w:t>2.1. Право на иск: понятие и содержание</w:t>
      </w:r>
      <w:r w:rsidR="00B61B1D">
        <w:rPr>
          <w:kern w:val="28"/>
          <w:sz w:val="28"/>
          <w:szCs w:val="28"/>
        </w:rPr>
        <w:t>………………………………</w:t>
      </w:r>
      <w:r w:rsidR="001F60DE" w:rsidRPr="00B61B1D">
        <w:rPr>
          <w:kern w:val="28"/>
          <w:sz w:val="28"/>
          <w:szCs w:val="28"/>
        </w:rPr>
        <w:t>15</w:t>
      </w:r>
    </w:p>
    <w:p w:rsidR="00653A10" w:rsidRPr="00B61B1D" w:rsidRDefault="00653A10" w:rsidP="00B61B1D">
      <w:pPr>
        <w:pStyle w:val="ab"/>
        <w:spacing w:line="360" w:lineRule="auto"/>
        <w:ind w:firstLine="708"/>
        <w:jc w:val="both"/>
        <w:rPr>
          <w:kern w:val="28"/>
          <w:sz w:val="28"/>
          <w:szCs w:val="28"/>
        </w:rPr>
      </w:pPr>
      <w:r w:rsidRPr="00B61B1D">
        <w:rPr>
          <w:kern w:val="28"/>
          <w:sz w:val="28"/>
          <w:szCs w:val="28"/>
        </w:rPr>
        <w:t>2.2. Право на предъявление иска: понятие и предпосылки</w:t>
      </w:r>
      <w:r w:rsidR="00B61B1D">
        <w:rPr>
          <w:kern w:val="28"/>
          <w:sz w:val="28"/>
          <w:szCs w:val="28"/>
        </w:rPr>
        <w:t>……………</w:t>
      </w:r>
      <w:r w:rsidR="001F60DE" w:rsidRPr="00B61B1D">
        <w:rPr>
          <w:kern w:val="28"/>
          <w:sz w:val="28"/>
          <w:szCs w:val="28"/>
        </w:rPr>
        <w:t>17</w:t>
      </w:r>
    </w:p>
    <w:p w:rsidR="00653A10" w:rsidRPr="00B61B1D" w:rsidRDefault="00653A10" w:rsidP="00B61B1D">
      <w:pPr>
        <w:pStyle w:val="ab"/>
        <w:spacing w:line="360" w:lineRule="auto"/>
        <w:jc w:val="both"/>
        <w:rPr>
          <w:kern w:val="28"/>
          <w:sz w:val="28"/>
          <w:szCs w:val="28"/>
        </w:rPr>
      </w:pPr>
      <w:r w:rsidRPr="00B61B1D">
        <w:rPr>
          <w:kern w:val="28"/>
          <w:sz w:val="28"/>
          <w:szCs w:val="28"/>
        </w:rPr>
        <w:t>Г</w:t>
      </w:r>
      <w:r w:rsidR="00D928FD" w:rsidRPr="00B61B1D">
        <w:rPr>
          <w:kern w:val="28"/>
          <w:sz w:val="28"/>
          <w:szCs w:val="28"/>
        </w:rPr>
        <w:t>лава</w:t>
      </w:r>
      <w:r w:rsidRPr="00B61B1D">
        <w:rPr>
          <w:kern w:val="28"/>
          <w:sz w:val="28"/>
          <w:szCs w:val="28"/>
        </w:rPr>
        <w:t xml:space="preserve"> 3. У</w:t>
      </w:r>
      <w:r w:rsidR="00D928FD" w:rsidRPr="00B61B1D">
        <w:rPr>
          <w:kern w:val="28"/>
          <w:sz w:val="28"/>
          <w:szCs w:val="28"/>
        </w:rPr>
        <w:t>словия реализации права на иск</w:t>
      </w:r>
      <w:r w:rsidR="00B61B1D">
        <w:rPr>
          <w:kern w:val="28"/>
          <w:sz w:val="28"/>
          <w:szCs w:val="28"/>
        </w:rPr>
        <w:t>…………………………………….</w:t>
      </w:r>
      <w:r w:rsidR="001F60DE" w:rsidRPr="00B61B1D">
        <w:rPr>
          <w:kern w:val="28"/>
          <w:sz w:val="28"/>
          <w:szCs w:val="28"/>
        </w:rPr>
        <w:t>24</w:t>
      </w:r>
    </w:p>
    <w:p w:rsidR="00380D66" w:rsidRPr="00B61B1D" w:rsidRDefault="00F60874" w:rsidP="00B61B1D">
      <w:pPr>
        <w:pStyle w:val="ab"/>
        <w:spacing w:line="360" w:lineRule="auto"/>
        <w:jc w:val="both"/>
        <w:rPr>
          <w:kern w:val="28"/>
          <w:sz w:val="28"/>
          <w:szCs w:val="28"/>
        </w:rPr>
      </w:pPr>
      <w:r w:rsidRPr="00B61B1D">
        <w:rPr>
          <w:kern w:val="28"/>
          <w:sz w:val="28"/>
          <w:szCs w:val="28"/>
        </w:rPr>
        <w:t>ЗАКЛЮЧЕНИЕ</w:t>
      </w:r>
      <w:r w:rsidR="00B61B1D">
        <w:rPr>
          <w:kern w:val="28"/>
          <w:sz w:val="28"/>
          <w:szCs w:val="28"/>
        </w:rPr>
        <w:t>………………………………………………………………….</w:t>
      </w:r>
      <w:r w:rsidR="001F60DE" w:rsidRPr="00B61B1D">
        <w:rPr>
          <w:kern w:val="28"/>
          <w:sz w:val="28"/>
          <w:szCs w:val="28"/>
        </w:rPr>
        <w:t>25</w:t>
      </w:r>
    </w:p>
    <w:p w:rsidR="00F60874" w:rsidRPr="00B61B1D" w:rsidRDefault="00F60874" w:rsidP="00B61B1D">
      <w:pPr>
        <w:pStyle w:val="ab"/>
        <w:spacing w:line="360" w:lineRule="auto"/>
        <w:jc w:val="both"/>
        <w:rPr>
          <w:kern w:val="28"/>
          <w:sz w:val="28"/>
          <w:szCs w:val="28"/>
        </w:rPr>
      </w:pPr>
      <w:r w:rsidRPr="00B61B1D">
        <w:rPr>
          <w:kern w:val="28"/>
          <w:sz w:val="28"/>
          <w:szCs w:val="28"/>
        </w:rPr>
        <w:t>СПИСОК ИСПОЛЬЗОВАННЫХ ИСТОЧНИКОВ</w:t>
      </w:r>
      <w:r w:rsidR="00B61B1D">
        <w:rPr>
          <w:kern w:val="28"/>
          <w:sz w:val="28"/>
          <w:szCs w:val="28"/>
        </w:rPr>
        <w:t>……………………………</w:t>
      </w:r>
      <w:r w:rsidR="001F60DE" w:rsidRPr="00B61B1D">
        <w:rPr>
          <w:kern w:val="28"/>
          <w:sz w:val="28"/>
          <w:szCs w:val="28"/>
        </w:rPr>
        <w:t>28</w:t>
      </w:r>
    </w:p>
    <w:p w:rsidR="00373564" w:rsidRPr="00B61B1D" w:rsidRDefault="00380D66" w:rsidP="00B61B1D">
      <w:pPr>
        <w:pStyle w:val="ab"/>
        <w:spacing w:line="360" w:lineRule="auto"/>
        <w:jc w:val="center"/>
        <w:rPr>
          <w:b/>
          <w:kern w:val="28"/>
          <w:sz w:val="28"/>
          <w:szCs w:val="28"/>
        </w:rPr>
      </w:pPr>
      <w:r w:rsidRPr="00B61B1D">
        <w:rPr>
          <w:kern w:val="28"/>
          <w:sz w:val="28"/>
          <w:szCs w:val="28"/>
        </w:rPr>
        <w:br w:type="page"/>
      </w:r>
      <w:r w:rsidR="00373564" w:rsidRPr="00B61B1D">
        <w:rPr>
          <w:b/>
          <w:kern w:val="28"/>
          <w:sz w:val="28"/>
          <w:szCs w:val="28"/>
        </w:rPr>
        <w:t>ВВЕДЕНИЕ</w:t>
      </w:r>
    </w:p>
    <w:p w:rsidR="00373564" w:rsidRPr="00B61B1D" w:rsidRDefault="00373564" w:rsidP="00B61B1D">
      <w:pPr>
        <w:spacing w:line="360" w:lineRule="auto"/>
        <w:ind w:firstLine="709"/>
        <w:jc w:val="both"/>
      </w:pPr>
    </w:p>
    <w:p w:rsidR="00373564" w:rsidRPr="00B61B1D" w:rsidRDefault="00373564" w:rsidP="00B61B1D">
      <w:pPr>
        <w:spacing w:line="360" w:lineRule="auto"/>
        <w:ind w:firstLine="709"/>
        <w:jc w:val="both"/>
      </w:pPr>
      <w:r w:rsidRPr="00B61B1D">
        <w:t>Актуальность темы курсовой работы. Конституция Республики Беларусь, и Хозяйственно-процессуальный кодекс Республики Беларусь закрепляют право каждого гражданина на судебную защиту. В случае нарушения или оспаривания права всякое заинтересованное лицо может обратиться в суд с требованием о защите его прав. Основной формой такой защиты выступает иск.</w:t>
      </w:r>
    </w:p>
    <w:p w:rsidR="006D6B4F" w:rsidRPr="00B61B1D" w:rsidRDefault="006D6B4F" w:rsidP="00B61B1D">
      <w:pPr>
        <w:spacing w:line="360" w:lineRule="auto"/>
        <w:ind w:firstLine="709"/>
        <w:jc w:val="both"/>
      </w:pPr>
      <w:r w:rsidRPr="00B61B1D">
        <w:rPr>
          <w:rFonts w:cs="Arial"/>
        </w:rPr>
        <w:t>Правовое государство гарантирует и обеспечивает защиту прав и интересов любого лица. Это могут быть как материальные, так и процессуальные методы защиты интересов. Действующее законодательство не содержит легального определения иска. Даже обновленное процессуальное законодательство, не дало легального определения иска. Вызвано вышесказанное, прежде всего, тем, что единого понятия иска не сложилось в юридической науке. Возникает логичный вопрос: почему исследователи не могут выработать единое, универсальное определение иска? Что стало «камнем преткновения» в понимании иска? Отсутствие единого законодательного понятия иска является основой и для возникновения ошибок в классификации исков. Между тем, именно классификация исков имеет большое значение для юридической науки. Множество дискуссионных и проблемных вопросов связано с разновидностями исков.</w:t>
      </w:r>
    </w:p>
    <w:p w:rsidR="00373564" w:rsidRPr="00B61B1D" w:rsidRDefault="00373564" w:rsidP="00B61B1D">
      <w:pPr>
        <w:spacing w:line="360" w:lineRule="auto"/>
        <w:ind w:firstLine="709"/>
        <w:jc w:val="both"/>
      </w:pPr>
      <w:r w:rsidRPr="00B61B1D">
        <w:t>Основное количество дел в хозяйственных судах рассматривается в порядке искового производства – это дела, возникающие из гражданских, трудовых, семейных и иных правоотношений. Таким образом, исковое производство – основной вид судопроизводства, устанавливающий наиболее общие правила судебного разбирательства. Иск как средство судебной защиты субъективных прав и законных интересов относится к числу фундаментальных категорий правовой системы. Вместе с тем, наверное, в процессуальной теории не существует более дискуссионной проблемы, чем понятие иска.</w:t>
      </w:r>
    </w:p>
    <w:p w:rsidR="00373564" w:rsidRPr="00B61B1D" w:rsidRDefault="00373564" w:rsidP="00B61B1D">
      <w:pPr>
        <w:pStyle w:val="3"/>
        <w:widowControl/>
        <w:spacing w:after="0" w:line="360" w:lineRule="auto"/>
        <w:ind w:left="0" w:firstLine="709"/>
        <w:rPr>
          <w:kern w:val="28"/>
          <w:sz w:val="28"/>
          <w:szCs w:val="28"/>
        </w:rPr>
      </w:pPr>
      <w:r w:rsidRPr="00B61B1D">
        <w:rPr>
          <w:kern w:val="28"/>
          <w:sz w:val="28"/>
          <w:szCs w:val="28"/>
        </w:rPr>
        <w:t xml:space="preserve">Тема курсовой работы: </w:t>
      </w:r>
      <w:r w:rsidR="00FA1B4C" w:rsidRPr="00B61B1D">
        <w:rPr>
          <w:kern w:val="28"/>
          <w:sz w:val="28"/>
          <w:szCs w:val="28"/>
        </w:rPr>
        <w:t>«Понятие иска. Право на иск. Предпосылки права на предъявление иска. Условия реализации права на иск»</w:t>
      </w:r>
      <w:r w:rsidRPr="00B61B1D">
        <w:rPr>
          <w:kern w:val="28"/>
          <w:sz w:val="28"/>
          <w:szCs w:val="28"/>
        </w:rPr>
        <w:t>.</w:t>
      </w:r>
    </w:p>
    <w:p w:rsidR="00373564" w:rsidRPr="00B61B1D" w:rsidRDefault="00373564" w:rsidP="00B61B1D">
      <w:pPr>
        <w:tabs>
          <w:tab w:val="left" w:pos="0"/>
        </w:tabs>
        <w:spacing w:line="360" w:lineRule="auto"/>
        <w:ind w:firstLine="709"/>
        <w:jc w:val="both"/>
      </w:pPr>
      <w:r w:rsidRPr="00B61B1D">
        <w:t>Объектом исследования курсовой работ</w:t>
      </w:r>
      <w:r w:rsidR="00653A10" w:rsidRPr="00B61B1D">
        <w:t>ы</w:t>
      </w:r>
      <w:r w:rsidRPr="00B61B1D">
        <w:t xml:space="preserve"> является объективная реальность, то есть это те нормативные акты, которые отражают и регулируют </w:t>
      </w:r>
      <w:r w:rsidR="00FA1B4C" w:rsidRPr="00B61B1D">
        <w:t>понятие иска, право на иск, предпосылки права на предъявление иска, условия реализации права на иск</w:t>
      </w:r>
      <w:r w:rsidRPr="00B61B1D">
        <w:t>.</w:t>
      </w:r>
    </w:p>
    <w:p w:rsidR="00FA1B4C" w:rsidRPr="00B61B1D" w:rsidRDefault="00373564" w:rsidP="00B61B1D">
      <w:pPr>
        <w:tabs>
          <w:tab w:val="left" w:pos="0"/>
        </w:tabs>
        <w:spacing w:line="360" w:lineRule="auto"/>
        <w:ind w:firstLine="709"/>
        <w:jc w:val="both"/>
      </w:pPr>
      <w:r w:rsidRPr="00B61B1D">
        <w:t>Предметом исследования курсовой работ</w:t>
      </w:r>
      <w:r w:rsidR="00653A10" w:rsidRPr="00B61B1D">
        <w:t>ы</w:t>
      </w:r>
      <w:r w:rsidRPr="00B61B1D">
        <w:t xml:space="preserve"> явля</w:t>
      </w:r>
      <w:r w:rsidR="009235D4" w:rsidRPr="00B61B1D">
        <w:t>ется иск</w:t>
      </w:r>
      <w:r w:rsidR="00FA1B4C" w:rsidRPr="00B61B1D">
        <w:t>.</w:t>
      </w:r>
    </w:p>
    <w:p w:rsidR="00373564" w:rsidRPr="00B61B1D" w:rsidRDefault="00373564" w:rsidP="00B61B1D">
      <w:pPr>
        <w:tabs>
          <w:tab w:val="left" w:pos="0"/>
        </w:tabs>
        <w:spacing w:line="360" w:lineRule="auto"/>
        <w:ind w:firstLine="709"/>
        <w:jc w:val="both"/>
      </w:pPr>
      <w:r w:rsidRPr="00B61B1D">
        <w:t xml:space="preserve">Цель исследования состоит в том, чтобы на основе полученных знаний </w:t>
      </w:r>
      <w:r w:rsidR="00FA1B4C" w:rsidRPr="00B61B1D">
        <w:t>правильно и объективно раскрыть тему курсовой работы.</w:t>
      </w:r>
    </w:p>
    <w:p w:rsidR="00373564" w:rsidRPr="00B61B1D" w:rsidRDefault="00373564" w:rsidP="00B61B1D">
      <w:pPr>
        <w:spacing w:line="360" w:lineRule="auto"/>
        <w:ind w:firstLine="709"/>
        <w:jc w:val="both"/>
      </w:pPr>
      <w:r w:rsidRPr="00B61B1D">
        <w:t xml:space="preserve">Задачи исследования предопределяются целью исследования и состоят в том, чтобы: </w:t>
      </w:r>
    </w:p>
    <w:p w:rsidR="00373564" w:rsidRPr="00B61B1D" w:rsidRDefault="00373564" w:rsidP="00B61B1D">
      <w:pPr>
        <w:spacing w:line="360" w:lineRule="auto"/>
        <w:ind w:firstLine="709"/>
        <w:jc w:val="both"/>
      </w:pPr>
      <w:r w:rsidRPr="00B61B1D">
        <w:t xml:space="preserve">- </w:t>
      </w:r>
      <w:r w:rsidR="009235D4" w:rsidRPr="00B61B1D">
        <w:t xml:space="preserve">дать понятие </w:t>
      </w:r>
      <w:r w:rsidR="005932C2" w:rsidRPr="00B61B1D">
        <w:t>иска и раскрыть сущность элементов иска</w:t>
      </w:r>
      <w:r w:rsidRPr="00B61B1D">
        <w:t>;</w:t>
      </w:r>
    </w:p>
    <w:p w:rsidR="00373564" w:rsidRPr="00B61B1D" w:rsidRDefault="00373564" w:rsidP="00B61B1D">
      <w:pPr>
        <w:spacing w:line="360" w:lineRule="auto"/>
        <w:ind w:firstLine="709"/>
        <w:jc w:val="both"/>
      </w:pPr>
      <w:r w:rsidRPr="00B61B1D">
        <w:t xml:space="preserve">- рассмотреть </w:t>
      </w:r>
      <w:r w:rsidR="005932C2" w:rsidRPr="00B61B1D">
        <w:t>виды исков</w:t>
      </w:r>
      <w:r w:rsidRPr="00B61B1D">
        <w:t>;</w:t>
      </w:r>
    </w:p>
    <w:p w:rsidR="00373564" w:rsidRPr="00B61B1D" w:rsidRDefault="00373564" w:rsidP="00B61B1D">
      <w:pPr>
        <w:spacing w:line="360" w:lineRule="auto"/>
        <w:ind w:firstLine="709"/>
        <w:jc w:val="both"/>
      </w:pPr>
      <w:r w:rsidRPr="00B61B1D">
        <w:t xml:space="preserve">- охарактеризовать </w:t>
      </w:r>
      <w:r w:rsidR="005932C2" w:rsidRPr="00B61B1D">
        <w:t>исковую форму защиты;</w:t>
      </w:r>
    </w:p>
    <w:p w:rsidR="005932C2" w:rsidRPr="00B61B1D" w:rsidRDefault="005932C2" w:rsidP="00B61B1D">
      <w:pPr>
        <w:spacing w:line="360" w:lineRule="auto"/>
        <w:ind w:firstLine="709"/>
        <w:jc w:val="both"/>
      </w:pPr>
      <w:r w:rsidRPr="00B61B1D">
        <w:t>- изложить такие понятия как право на иск и право на предъявления иска, а также рассмотреть условия реализации права на иск.</w:t>
      </w:r>
    </w:p>
    <w:p w:rsidR="00373564" w:rsidRPr="00B61B1D" w:rsidRDefault="00373564" w:rsidP="00B61B1D">
      <w:pPr>
        <w:spacing w:line="360" w:lineRule="auto"/>
        <w:ind w:firstLine="709"/>
        <w:jc w:val="both"/>
      </w:pPr>
      <w:r w:rsidRPr="00B61B1D">
        <w:t xml:space="preserve">Характеристика источников для написания курсовой работы. В основу работы положены, во-первых, Конституция Республики Беларусь, </w:t>
      </w:r>
      <w:r w:rsidR="009235D4" w:rsidRPr="00B61B1D">
        <w:t xml:space="preserve">Хозяйственно-процессуальный кодекс Республики </w:t>
      </w:r>
      <w:r w:rsidR="004510ED" w:rsidRPr="00B61B1D">
        <w:t>Беларусь</w:t>
      </w:r>
      <w:r w:rsidRPr="00B61B1D">
        <w:t>, юридическая литература</w:t>
      </w:r>
    </w:p>
    <w:p w:rsidR="00373564" w:rsidRPr="00B61B1D" w:rsidRDefault="00373564" w:rsidP="00B61B1D">
      <w:pPr>
        <w:tabs>
          <w:tab w:val="left" w:pos="0"/>
        </w:tabs>
        <w:spacing w:line="360" w:lineRule="auto"/>
        <w:ind w:firstLine="709"/>
        <w:jc w:val="both"/>
      </w:pPr>
      <w:r w:rsidRPr="00B61B1D">
        <w:t>При разрешении поставленных задач для достижения цели исследования использовались следующие методы: формально-юридический метод, метод системного анализа, комплексного исследования, сравнительного правоведения.</w:t>
      </w:r>
    </w:p>
    <w:p w:rsidR="00373564" w:rsidRPr="00B61B1D" w:rsidRDefault="00373564" w:rsidP="00B61B1D">
      <w:pPr>
        <w:tabs>
          <w:tab w:val="left" w:pos="0"/>
          <w:tab w:val="left" w:pos="567"/>
        </w:tabs>
        <w:spacing w:line="360" w:lineRule="auto"/>
        <w:ind w:firstLine="709"/>
        <w:jc w:val="both"/>
      </w:pPr>
      <w:r w:rsidRPr="00B61B1D">
        <w:t xml:space="preserve">Структура курсовой работы включает: титульный лист, содержание, введение, три </w:t>
      </w:r>
      <w:r w:rsidR="005932C2" w:rsidRPr="00B61B1D">
        <w:t>главы с подразделами</w:t>
      </w:r>
      <w:r w:rsidRPr="00B61B1D">
        <w:t xml:space="preserve">, заключение, список использованных источников. Курсовая работа выполнена на </w:t>
      </w:r>
      <w:r w:rsidR="001F60DE" w:rsidRPr="00B61B1D">
        <w:t>29</w:t>
      </w:r>
      <w:r w:rsidR="001B7101" w:rsidRPr="00B61B1D">
        <w:t xml:space="preserve"> </w:t>
      </w:r>
      <w:r w:rsidRPr="00B61B1D">
        <w:t>страницах компьютерного текста.</w:t>
      </w:r>
    </w:p>
    <w:p w:rsidR="00D928FD" w:rsidRPr="00B61B1D" w:rsidRDefault="00373564" w:rsidP="00B61B1D">
      <w:pPr>
        <w:pStyle w:val="ab"/>
        <w:spacing w:line="360" w:lineRule="auto"/>
        <w:jc w:val="center"/>
        <w:rPr>
          <w:b/>
          <w:kern w:val="28"/>
          <w:sz w:val="28"/>
          <w:szCs w:val="28"/>
        </w:rPr>
      </w:pPr>
      <w:r w:rsidRPr="00B61B1D">
        <w:rPr>
          <w:kern w:val="28"/>
          <w:sz w:val="28"/>
          <w:szCs w:val="28"/>
        </w:rPr>
        <w:br w:type="page"/>
      </w:r>
      <w:r w:rsidR="00D928FD" w:rsidRPr="00B61B1D">
        <w:rPr>
          <w:b/>
          <w:kern w:val="28"/>
          <w:sz w:val="28"/>
          <w:szCs w:val="28"/>
        </w:rPr>
        <w:t>Глава 1. Иск и исковая форма защиты в хозяйственном процессе</w:t>
      </w:r>
    </w:p>
    <w:p w:rsidR="00653A10" w:rsidRPr="00B61B1D" w:rsidRDefault="00653A10" w:rsidP="00B61B1D">
      <w:pPr>
        <w:pStyle w:val="ab"/>
        <w:spacing w:line="360" w:lineRule="auto"/>
        <w:jc w:val="center"/>
        <w:rPr>
          <w:b/>
          <w:kern w:val="28"/>
          <w:sz w:val="28"/>
          <w:szCs w:val="28"/>
        </w:rPr>
      </w:pPr>
    </w:p>
    <w:p w:rsidR="00653A10" w:rsidRPr="00B61B1D" w:rsidRDefault="00653A10" w:rsidP="00B61B1D">
      <w:pPr>
        <w:pStyle w:val="ab"/>
        <w:spacing w:line="360" w:lineRule="auto"/>
        <w:jc w:val="center"/>
        <w:rPr>
          <w:b/>
          <w:kern w:val="28"/>
          <w:sz w:val="28"/>
          <w:szCs w:val="28"/>
        </w:rPr>
      </w:pPr>
      <w:r w:rsidRPr="00B61B1D">
        <w:rPr>
          <w:b/>
          <w:kern w:val="28"/>
          <w:sz w:val="28"/>
          <w:szCs w:val="28"/>
        </w:rPr>
        <w:t>1.1. Понятие иска и его элементы</w:t>
      </w:r>
    </w:p>
    <w:p w:rsidR="00653A10" w:rsidRPr="00B61B1D" w:rsidRDefault="00653A10" w:rsidP="00B61B1D">
      <w:pPr>
        <w:pStyle w:val="ab"/>
        <w:spacing w:line="360" w:lineRule="auto"/>
        <w:ind w:firstLine="709"/>
        <w:jc w:val="both"/>
        <w:rPr>
          <w:kern w:val="28"/>
          <w:sz w:val="28"/>
          <w:szCs w:val="28"/>
        </w:rPr>
      </w:pPr>
    </w:p>
    <w:p w:rsidR="00872C82" w:rsidRPr="00B61B1D" w:rsidRDefault="00872C82" w:rsidP="00B61B1D">
      <w:pPr>
        <w:spacing w:line="360" w:lineRule="auto"/>
        <w:ind w:firstLine="709"/>
        <w:jc w:val="both"/>
      </w:pPr>
      <w:r w:rsidRPr="00B61B1D">
        <w:t xml:space="preserve">Учение об иске берет свое начало еще в Римском праве. При этом и само содержание понятия «иск», данное римскими юристами, сохранилось и широко используется современными юристами в правоприменительной практике. Общее понятие иска дается в "Дигестах": иск есть не что иное, как "право лица осуществлять судебным </w:t>
      </w:r>
      <w:r w:rsidR="001F60DE" w:rsidRPr="00B61B1D">
        <w:t>порядком,</w:t>
      </w:r>
      <w:r w:rsidRPr="00B61B1D">
        <w:t xml:space="preserve"> принадлежащее ему требование" Афонасин Е. В. Римское право. </w:t>
      </w:r>
      <w:r w:rsidR="0049725C" w:rsidRPr="00B61B1D">
        <w:t>Практикум. М.: Гардарика, 1999.</w:t>
      </w:r>
    </w:p>
    <w:p w:rsidR="00872C82" w:rsidRPr="00B61B1D" w:rsidRDefault="00872C82" w:rsidP="00B61B1D">
      <w:pPr>
        <w:spacing w:line="360" w:lineRule="auto"/>
        <w:ind w:firstLine="709"/>
        <w:jc w:val="both"/>
      </w:pPr>
      <w:r w:rsidRPr="00B61B1D">
        <w:t>Понятие «иск» происходит от слова «искать» - искать удовлетворения своих требований, защиты своих интересов. Несмотря на такое, казалось бы, простое определение, вокруг иска уже долго время продолжается дискуссия в праве.</w:t>
      </w:r>
      <w:r w:rsidR="0049725C" w:rsidRPr="00B61B1D">
        <w:t xml:space="preserve"> И</w:t>
      </w:r>
      <w:r w:rsidRPr="00B61B1D">
        <w:t>сследователи конца 19 века отмечали, что понятие «иск» имеет два значения:</w:t>
      </w:r>
    </w:p>
    <w:p w:rsidR="00872C82" w:rsidRPr="00B61B1D" w:rsidRDefault="0049725C" w:rsidP="00B61B1D">
      <w:pPr>
        <w:spacing w:line="360" w:lineRule="auto"/>
        <w:ind w:firstLine="709"/>
        <w:jc w:val="both"/>
      </w:pPr>
      <w:r w:rsidRPr="00B61B1D">
        <w:t>- в</w:t>
      </w:r>
      <w:r w:rsidR="00872C82" w:rsidRPr="00B61B1D">
        <w:t>о-первых, иск есть юридическая возможность защищать свое право судебным порядком.</w:t>
      </w:r>
    </w:p>
    <w:p w:rsidR="00872C82" w:rsidRPr="00B61B1D" w:rsidRDefault="0049725C" w:rsidP="00B61B1D">
      <w:pPr>
        <w:spacing w:line="360" w:lineRule="auto"/>
        <w:ind w:firstLine="709"/>
        <w:jc w:val="both"/>
      </w:pPr>
      <w:r w:rsidRPr="00B61B1D">
        <w:t>- в</w:t>
      </w:r>
      <w:r w:rsidR="00872C82" w:rsidRPr="00B61B1D">
        <w:t>о-вторых, иск означает судебное действие истца, обратившегося к промоции суда, чтобы обязать ответчика признать его право или исполнить то, что он должен.</w:t>
      </w:r>
    </w:p>
    <w:p w:rsidR="00872C82" w:rsidRPr="00B61B1D" w:rsidRDefault="00872C82" w:rsidP="00B61B1D">
      <w:pPr>
        <w:spacing w:line="360" w:lineRule="auto"/>
        <w:ind w:firstLine="709"/>
        <w:jc w:val="both"/>
      </w:pPr>
      <w:r w:rsidRPr="00B61B1D">
        <w:t>Юриспруденция 19 века - абстрактна; она видит, прежде всего, нормальное состояние прав, а на иск смотрит как на последствие существования права, как на одну из функций права.</w:t>
      </w:r>
      <w:r w:rsidR="0049725C" w:rsidRPr="00B61B1D">
        <w:t xml:space="preserve"> </w:t>
      </w:r>
      <w:r w:rsidRPr="00B61B1D">
        <w:t>В советской процессуальной науке долгое время в качестве господствующего существовал подход, в соответствии с которым иск рассматривался как единое понятие, имеющее процессуальную и материально-правовую стороны. При этом процессуально-правовая сторона иска - требование истца к суду о защите его права; материально-правовая - это требование о защите материального права и интереса. Этой точки зрения придерживались А.А. Добровольский, С.А. Иванова, Д.М. Чечот и др.</w:t>
      </w:r>
    </w:p>
    <w:p w:rsidR="00872C82" w:rsidRPr="00B61B1D" w:rsidRDefault="00872C82" w:rsidP="00B61B1D">
      <w:pPr>
        <w:spacing w:line="360" w:lineRule="auto"/>
        <w:ind w:firstLine="709"/>
        <w:jc w:val="both"/>
      </w:pPr>
      <w:r w:rsidRPr="00B61B1D">
        <w:t>Другая группа ученых отстаивала идею о двух самостоятельных понятиях иска: понятии иска в материально-правовом и процессуальном смыслах: к ним относились М.А. Гурвич, М.С. Шакарян, А.Т. Боннер, И.М. Пятилетов. При этом под иском в материально-правовом смысле понимается право на удовлетворение своих исковых требований; под иском же в процессуально-правовом смысле понимается обращенное в суд первой инстанции требование о защите своих прав и интересов.</w:t>
      </w:r>
      <w:r w:rsidR="0049725C" w:rsidRPr="00B61B1D">
        <w:t xml:space="preserve"> </w:t>
      </w:r>
      <w:r w:rsidRPr="00B61B1D">
        <w:t>В настоящее время самым общим определением иска является такое: иск это обращение истца (предполагаемого носителя субъективного материального права) к суду с просьбой о рассмотрении и разрешении материально-правового спора с ответчиком (предполагаемым носителем субъективной обязанности) и о защите нарушенного субъективного права или охра</w:t>
      </w:r>
      <w:r w:rsidR="001F60DE" w:rsidRPr="00B61B1D">
        <w:t>няемого законом интереса</w:t>
      </w:r>
      <w:r w:rsidRPr="00B61B1D">
        <w:t>.</w:t>
      </w:r>
    </w:p>
    <w:p w:rsidR="00872C82" w:rsidRPr="00B61B1D" w:rsidRDefault="00872C82" w:rsidP="00B61B1D">
      <w:pPr>
        <w:spacing w:line="360" w:lineRule="auto"/>
        <w:ind w:firstLine="709"/>
        <w:jc w:val="both"/>
      </w:pPr>
      <w:r w:rsidRPr="00B61B1D">
        <w:t>Сущность предъявляемого в суд иска излагается в исковом заявлении заинтересованного лица.</w:t>
      </w:r>
    </w:p>
    <w:p w:rsidR="0049725C" w:rsidRPr="00B61B1D" w:rsidRDefault="00872C82" w:rsidP="00B61B1D">
      <w:pPr>
        <w:spacing w:line="360" w:lineRule="auto"/>
        <w:ind w:firstLine="709"/>
        <w:jc w:val="both"/>
      </w:pPr>
      <w:r w:rsidRPr="00B61B1D">
        <w:t>Иск - средство и способ защиты субъективных прав в случае их нарушения или угрозы нарушения, т. е. в случае возникновения материально-правового спора</w:t>
      </w:r>
      <w:r w:rsidR="001F60DE" w:rsidRPr="00B61B1D">
        <w:rPr>
          <w:rStyle w:val="ae"/>
        </w:rPr>
        <w:footnoteReference w:id="1"/>
      </w:r>
      <w:r w:rsidRPr="00B61B1D">
        <w:t>.</w:t>
      </w:r>
    </w:p>
    <w:p w:rsidR="00872C82" w:rsidRPr="00B61B1D" w:rsidRDefault="00872C82" w:rsidP="00B61B1D">
      <w:pPr>
        <w:spacing w:line="360" w:lineRule="auto"/>
        <w:ind w:firstLine="709"/>
        <w:jc w:val="both"/>
      </w:pPr>
      <w:r w:rsidRPr="00B61B1D">
        <w:t xml:space="preserve">Иск занимает центральное место среди институтов </w:t>
      </w:r>
      <w:r w:rsidR="001F60DE" w:rsidRPr="00B61B1D">
        <w:t>хозяйственного</w:t>
      </w:r>
      <w:r w:rsidRPr="00B61B1D">
        <w:t xml:space="preserve"> процессуального права. Исковое производство по своему значению и объему является важнейшей частью всего судопроизводства и процессуальной формой правосудия по </w:t>
      </w:r>
      <w:r w:rsidR="0049725C" w:rsidRPr="00B61B1D">
        <w:t>хозяйственным делам</w:t>
      </w:r>
      <w:r w:rsidRPr="00B61B1D">
        <w:t>. Иск находится в тесной взаимосвязи со всеми институтами процессуального права, определяет настрой всего регламента рассмотрения дел, служит ориентиром правового регулирования судебной деятельности.</w:t>
      </w:r>
      <w:r w:rsidRPr="00B61B1D">
        <w:rPr>
          <w:bCs/>
        </w:rPr>
        <w:t xml:space="preserve"> </w:t>
      </w:r>
      <w:r w:rsidRPr="00B61B1D">
        <w:t>Исковое заявление</w:t>
      </w:r>
      <w:r w:rsidRPr="00B61B1D">
        <w:rPr>
          <w:bCs/>
        </w:rPr>
        <w:t xml:space="preserve"> </w:t>
      </w:r>
      <w:r w:rsidRPr="00B61B1D">
        <w:t xml:space="preserve">должно состоять из четырех частей, в которых последовательно должны быть изложены все необходимые сведения, характеризующие суть заявленного требования. Условно их принято называть: </w:t>
      </w:r>
    </w:p>
    <w:p w:rsidR="00872C82" w:rsidRPr="00B61B1D" w:rsidRDefault="00872C82" w:rsidP="00B61B1D">
      <w:pPr>
        <w:spacing w:line="360" w:lineRule="auto"/>
        <w:ind w:firstLine="709"/>
        <w:jc w:val="both"/>
      </w:pPr>
      <w:r w:rsidRPr="00B61B1D">
        <w:t>- вводная (наименование истца и ответчика, их место жительства);</w:t>
      </w:r>
    </w:p>
    <w:p w:rsidR="00872C82" w:rsidRPr="00B61B1D" w:rsidRDefault="00872C82" w:rsidP="00B61B1D">
      <w:pPr>
        <w:spacing w:line="360" w:lineRule="auto"/>
        <w:ind w:firstLine="709"/>
        <w:jc w:val="both"/>
      </w:pPr>
      <w:r w:rsidRPr="00B61B1D">
        <w:t>- описательная (обстоятельства, на которых истец основывает свои требования и доказательства, подтверждающие эти обстоятельства);</w:t>
      </w:r>
    </w:p>
    <w:p w:rsidR="00872C82" w:rsidRPr="00B61B1D" w:rsidRDefault="00872C82" w:rsidP="00B61B1D">
      <w:pPr>
        <w:spacing w:line="360" w:lineRule="auto"/>
        <w:ind w:firstLine="709"/>
        <w:jc w:val="both"/>
      </w:pPr>
      <w:r w:rsidRPr="00B61B1D">
        <w:t>- мотивировочная (дается юридическая оценка обстоятельств дела и доказательств);</w:t>
      </w:r>
    </w:p>
    <w:p w:rsidR="00872C82" w:rsidRPr="00B61B1D" w:rsidRDefault="00872C82" w:rsidP="00B61B1D">
      <w:pPr>
        <w:spacing w:line="360" w:lineRule="auto"/>
        <w:ind w:firstLine="709"/>
        <w:jc w:val="both"/>
      </w:pPr>
      <w:r w:rsidRPr="00B61B1D">
        <w:t>- заключительная (в ней излагаются, как свидетельствует практика, и все иные просьбы заинтересованного лица).</w:t>
      </w:r>
    </w:p>
    <w:p w:rsidR="0049725C" w:rsidRPr="00B61B1D" w:rsidRDefault="0049725C" w:rsidP="00B61B1D">
      <w:pPr>
        <w:spacing w:line="360" w:lineRule="auto"/>
        <w:ind w:firstLine="709"/>
        <w:jc w:val="both"/>
      </w:pPr>
      <w:r w:rsidRPr="00B61B1D">
        <w:t>Иск - структурно сложное правовое образование. Поэтому при рассмотрении понятия иска важным является исследование его элементов.</w:t>
      </w:r>
    </w:p>
    <w:p w:rsidR="008C43BD" w:rsidRPr="00B61B1D" w:rsidRDefault="0049725C" w:rsidP="00B61B1D">
      <w:pPr>
        <w:spacing w:line="360" w:lineRule="auto"/>
        <w:ind w:firstLine="709"/>
        <w:jc w:val="both"/>
      </w:pPr>
      <w:r w:rsidRPr="00B61B1D">
        <w:t>Элементы иска - это его составные части, определяющие содержание и индивидуализирующие его. Они дают необходимую информацию о заинтересованных лицах - сторонах процесса, о субъективном материальном праве, нуждающемся, по мнению истца, в защите, об обстоятельствах, служивших основанием обращения в суд. Такая информация позволяет индивидуализировать и сам процесс по конкретному делу, определить объем, характер и направления деятельности суда. Ответчик, к которому предъявлен иск, получает возможность подготовиться к защите, поскольку узнает о характере предъявленного к нему требования: из чего оно вытекает и на чем основано. От элементов иска зависит и способ защиты, предоставляемой нарушенному или оспоренному субъективному материальному праву, и характер будущего судебного решения.</w:t>
      </w:r>
      <w:r w:rsidR="008C43BD" w:rsidRPr="00B61B1D">
        <w:t xml:space="preserve"> </w:t>
      </w:r>
      <w:r w:rsidRPr="00B61B1D">
        <w:t>Так же как и категория «понятие иска», «элементы иска» являются пред</w:t>
      </w:r>
      <w:r w:rsidR="00B61B1D">
        <w:t>метом дискуссии многих ученых.</w:t>
      </w:r>
    </w:p>
    <w:p w:rsidR="0049725C" w:rsidRPr="00B61B1D" w:rsidRDefault="0049725C" w:rsidP="00B61B1D">
      <w:pPr>
        <w:spacing w:line="360" w:lineRule="auto"/>
        <w:ind w:firstLine="709"/>
        <w:jc w:val="both"/>
      </w:pPr>
      <w:r w:rsidRPr="00B61B1D">
        <w:t>В настоящее время различные исследователи выделяют следующие элементы иска:</w:t>
      </w:r>
      <w:r w:rsidR="008C43BD" w:rsidRPr="00B61B1D">
        <w:t xml:space="preserve"> </w:t>
      </w:r>
      <w:r w:rsidRPr="00B61B1D">
        <w:t xml:space="preserve">- </w:t>
      </w:r>
      <w:r w:rsidR="008C43BD" w:rsidRPr="00B61B1D">
        <w:t>п</w:t>
      </w:r>
      <w:r w:rsidRPr="00B61B1D">
        <w:t>редмет иска;</w:t>
      </w:r>
      <w:r w:rsidR="008C43BD" w:rsidRPr="00B61B1D">
        <w:t xml:space="preserve"> </w:t>
      </w:r>
      <w:r w:rsidRPr="00B61B1D">
        <w:t xml:space="preserve">- </w:t>
      </w:r>
      <w:r w:rsidR="008C43BD" w:rsidRPr="00B61B1D">
        <w:t>о</w:t>
      </w:r>
      <w:r w:rsidRPr="00B61B1D">
        <w:t>снование иска;</w:t>
      </w:r>
      <w:r w:rsidR="008C43BD" w:rsidRPr="00B61B1D">
        <w:t xml:space="preserve"> </w:t>
      </w:r>
      <w:r w:rsidRPr="00B61B1D">
        <w:t xml:space="preserve">- </w:t>
      </w:r>
      <w:r w:rsidR="008C43BD" w:rsidRPr="00B61B1D">
        <w:t>с</w:t>
      </w:r>
      <w:r w:rsidRPr="00B61B1D">
        <w:t>одержание иска;</w:t>
      </w:r>
      <w:r w:rsidR="008C43BD" w:rsidRPr="00B61B1D">
        <w:t xml:space="preserve"> </w:t>
      </w:r>
      <w:r w:rsidRPr="00B61B1D">
        <w:t xml:space="preserve">- </w:t>
      </w:r>
      <w:r w:rsidR="008C43BD" w:rsidRPr="00B61B1D">
        <w:t>ю</w:t>
      </w:r>
      <w:r w:rsidRPr="00B61B1D">
        <w:t>ридическая квалификация иска;</w:t>
      </w:r>
      <w:r w:rsidR="008C43BD" w:rsidRPr="00B61B1D">
        <w:t xml:space="preserve"> </w:t>
      </w:r>
      <w:r w:rsidRPr="00B61B1D">
        <w:t xml:space="preserve">- </w:t>
      </w:r>
      <w:r w:rsidR="008C43BD" w:rsidRPr="00B61B1D">
        <w:t>с</w:t>
      </w:r>
      <w:r w:rsidRPr="00B61B1D">
        <w:t>тороны иска.</w:t>
      </w:r>
    </w:p>
    <w:p w:rsidR="0049725C" w:rsidRPr="00B61B1D" w:rsidRDefault="0049725C" w:rsidP="00B61B1D">
      <w:pPr>
        <w:spacing w:line="360" w:lineRule="auto"/>
        <w:ind w:firstLine="709"/>
        <w:jc w:val="both"/>
      </w:pPr>
      <w:r w:rsidRPr="00B61B1D">
        <w:rPr>
          <w:bCs/>
        </w:rPr>
        <w:t>Предмет иска</w:t>
      </w:r>
      <w:r w:rsidRPr="00B61B1D">
        <w:t xml:space="preserve"> составляет материально-правовое требование истца к ответчику. Характер искового требования определяется характером спорного материального правоотношения, из которого вытекает требование истца. По существу просьба истца, реализованная в виде этого требования, составляет просительный пункт искового заявления. От того, насколько четко и юридически грамотно сформулировано исковое требование, зависит уяснение судьей позиции, которую занимает истец.</w:t>
      </w:r>
      <w:r w:rsidR="008C43BD" w:rsidRPr="00B61B1D">
        <w:t xml:space="preserve"> </w:t>
      </w:r>
      <w:r w:rsidRPr="00B61B1D">
        <w:t>Право определения иска принадлежит самому истцу и только ему. Более того, предмет и основание иска</w:t>
      </w:r>
      <w:r w:rsidR="008C43BD" w:rsidRPr="00B61B1D">
        <w:t>,</w:t>
      </w:r>
      <w:r w:rsidRPr="00B61B1D">
        <w:t xml:space="preserve"> не могут быть изменены судом</w:t>
      </w:r>
      <w:r w:rsidR="008C43BD" w:rsidRPr="00B61B1D">
        <w:t>,</w:t>
      </w:r>
      <w:r w:rsidRPr="00B61B1D">
        <w:t xml:space="preserve"> без согласия на то истца.</w:t>
      </w:r>
      <w:r w:rsidR="008C43BD" w:rsidRPr="00B61B1D">
        <w:t xml:space="preserve"> </w:t>
      </w:r>
      <w:r w:rsidRPr="00B61B1D">
        <w:t>Поскольку спор всегда связан с притязанием истца к ответчику, закон требует, чтобы в исковом заявлении истец указал суть своего требования.</w:t>
      </w:r>
      <w:r w:rsidR="008C43BD" w:rsidRPr="00B61B1D">
        <w:t xml:space="preserve"> П</w:t>
      </w:r>
      <w:r w:rsidRPr="00B61B1D">
        <w:t>редмет иска как элемент его содержания характеризует иск с точки зрения того, что конкретно требует, чего добивается истец; предметом иска является не субъективное право, подлежащее защите, а способ его защиты.</w:t>
      </w:r>
      <w:r w:rsidR="008C43BD" w:rsidRPr="00B61B1D">
        <w:t xml:space="preserve"> </w:t>
      </w:r>
      <w:r w:rsidRPr="00B61B1D">
        <w:t>От предмета иска следует отличать предмет спора, его еще принято называть объектом иска. Это то материальное благо, получения которого добивается истец. С предметом спора связано и право истца уменьшить или увеличить размер исковых требований уже после подачи искового заявления, а также право суда на выход за пределы заявленных истцом требований. Одновременно истец распоряжается и процессуальным правом, определяя для себя объем испрашиваемой у суда защиты.</w:t>
      </w:r>
      <w:r w:rsidR="00205539" w:rsidRPr="00B61B1D">
        <w:t xml:space="preserve"> </w:t>
      </w:r>
      <w:r w:rsidRPr="00B61B1D">
        <w:t xml:space="preserve">Важное значение для правильного разрешения спора имеет четкое указание обстоятельств, на которых истец основывает свое исковое требование к ответчику. Эти обстоятельства и являются </w:t>
      </w:r>
      <w:r w:rsidRPr="00B61B1D">
        <w:rPr>
          <w:bCs/>
        </w:rPr>
        <w:t>основанием иска</w:t>
      </w:r>
      <w:r w:rsidRPr="00B61B1D">
        <w:t>. Он долже</w:t>
      </w:r>
      <w:r w:rsidR="00205539" w:rsidRPr="00B61B1D">
        <w:t>н назвать их в своем заявлении</w:t>
      </w:r>
      <w:r w:rsidRPr="00B61B1D">
        <w:t>. Хотя закон не устанавливает каких-либо ограничений возможности истца обосновать предъявляемый им иск любыми фактами реальной действительности, но значение имеют только юридические факты - обстоятельства, которые влекут возникновение, изменение или прекращение правоотношения, с которым связан возникший между сторонами материально-правовой спор. Остальные факты имеют чисто информативный характер и на результате разрешения спора не отражаются, основание иска представляет собой совокупность фактов, предусмотренных конкретными нормами права.</w:t>
      </w:r>
    </w:p>
    <w:p w:rsidR="008C43BD" w:rsidRPr="00B61B1D" w:rsidRDefault="008C43BD" w:rsidP="00B61B1D">
      <w:pPr>
        <w:spacing w:line="360" w:lineRule="auto"/>
        <w:ind w:firstLine="709"/>
        <w:jc w:val="both"/>
      </w:pPr>
      <w:r w:rsidRPr="00B61B1D">
        <w:t>В теории процессуального права факты основания иска подразделяют на три группы:</w:t>
      </w:r>
    </w:p>
    <w:p w:rsidR="008C43BD" w:rsidRPr="00B61B1D" w:rsidRDefault="008C43BD" w:rsidP="00B61B1D">
      <w:pPr>
        <w:spacing w:line="360" w:lineRule="auto"/>
        <w:ind w:firstLine="709"/>
        <w:jc w:val="both"/>
      </w:pPr>
      <w:r w:rsidRPr="00B61B1D">
        <w:t>а) факты непосредственно правопроизводящие, т. е. свидетельствующие о наличии у истца субъективного материального права, за защитой которого он обращается в суд;</w:t>
      </w:r>
    </w:p>
    <w:p w:rsidR="008C43BD" w:rsidRPr="00B61B1D" w:rsidRDefault="008C43BD" w:rsidP="00B61B1D">
      <w:pPr>
        <w:spacing w:line="360" w:lineRule="auto"/>
        <w:ind w:firstLine="709"/>
        <w:jc w:val="both"/>
      </w:pPr>
      <w:r w:rsidRPr="00B61B1D">
        <w:t>б) факты активной и пассивной легитимации, указывающие на связь истца и ответчика с материально-правовым спором, поставленным на рассмотрение суда;</w:t>
      </w:r>
    </w:p>
    <w:p w:rsidR="008C43BD" w:rsidRPr="00B61B1D" w:rsidRDefault="008C43BD" w:rsidP="00B61B1D">
      <w:pPr>
        <w:spacing w:line="360" w:lineRule="auto"/>
        <w:ind w:firstLine="709"/>
        <w:jc w:val="both"/>
      </w:pPr>
      <w:r w:rsidRPr="00B61B1D">
        <w:t>в) факты повода к иску, послужившие причиной обращения в суд.</w:t>
      </w:r>
    </w:p>
    <w:p w:rsidR="008C43BD" w:rsidRPr="00B61B1D" w:rsidRDefault="008C43BD" w:rsidP="00B61B1D">
      <w:pPr>
        <w:spacing w:line="360" w:lineRule="auto"/>
        <w:ind w:firstLine="709"/>
        <w:jc w:val="both"/>
      </w:pPr>
      <w:r w:rsidRPr="00B61B1D">
        <w:t>Кроме фактического основания иска, следует различать правовое основание иска. Важно отметить, что в исковом заявлении необходимо указать доказательства, подтверждающие обстоятельства, изложенные истцом в обоснование своих требований. Если истец не представил доказательства, судья не может по этому основанию отказать в принятии искового заявления.</w:t>
      </w:r>
    </w:p>
    <w:p w:rsidR="008C43BD" w:rsidRPr="00B61B1D" w:rsidRDefault="00205539" w:rsidP="00B61B1D">
      <w:pPr>
        <w:spacing w:line="360" w:lineRule="auto"/>
        <w:ind w:firstLine="709"/>
        <w:jc w:val="both"/>
      </w:pPr>
      <w:r w:rsidRPr="00B61B1D">
        <w:t>С</w:t>
      </w:r>
      <w:r w:rsidR="008C43BD" w:rsidRPr="00B61B1D">
        <w:t>одержание иска - элемент волевого требования в исковом обращении - просительный пункт, содержащий указание на форму испрашиваемой у суда защиты. Под содержанием понимается вид истребуемой судебной защиты: признание, присуждение, прекращение, изменение, осуществление в иной форме преобразовательных полномочий суда.</w:t>
      </w:r>
      <w:r w:rsidRPr="00B61B1D">
        <w:t xml:space="preserve"> </w:t>
      </w:r>
      <w:r w:rsidR="008C43BD" w:rsidRPr="00B61B1D">
        <w:t>Если исходить из способов защиты субъективных прав, можно выделять и просьбу истца о форме защиты, но она вполне органично вписывается в предмет иска. Сама по себе форма защиты не зависит ни от воли заинтересованного лица, ни от воли суда. С точки зрения закона просьба истца носит характер пожелания. Каким в действительности будет способ защиты конкретного субъективного права, покажет только результат рассмотрения и разрешения дела.</w:t>
      </w:r>
      <w:r w:rsidRPr="00B61B1D">
        <w:t xml:space="preserve"> </w:t>
      </w:r>
      <w:r w:rsidR="008C43BD" w:rsidRPr="00B61B1D">
        <w:t>Предмет и основание иска индивидуализируют и сам процесс по конкретному делу, определяя границы судебного доказывания, объем прав и обязанностей сторон, формы и пределы преобразования иска по усмотрению истца путем изменения предмета или основания. По предмету иска осуществляется и видовая классификация исков.</w:t>
      </w:r>
    </w:p>
    <w:p w:rsidR="003E0C65" w:rsidRPr="00B61B1D" w:rsidRDefault="003E0C65" w:rsidP="00B61B1D">
      <w:pPr>
        <w:autoSpaceDE w:val="0"/>
        <w:autoSpaceDN w:val="0"/>
        <w:adjustRightInd w:val="0"/>
        <w:spacing w:line="360" w:lineRule="auto"/>
        <w:ind w:firstLine="709"/>
        <w:jc w:val="both"/>
        <w:rPr>
          <w:bCs/>
        </w:rPr>
      </w:pPr>
      <w:r w:rsidRPr="00B61B1D">
        <w:rPr>
          <w:rFonts w:cs="Tahoma"/>
        </w:rPr>
        <w:t xml:space="preserve">Сторонами в хозяйственном процессе являются истец и ответчик. Истцами являются юридические лица, индивидуальные предприниматели, а в случаях, предусмотренных законодательными актами, - организации, не являющиеся юридическими лицами, и граждане, которые предъявили иск в целях защиты своих законных интересов или в </w:t>
      </w:r>
      <w:r w:rsidR="001F60DE" w:rsidRPr="00B61B1D">
        <w:rPr>
          <w:rFonts w:cs="Tahoma"/>
        </w:rPr>
        <w:t>целях,</w:t>
      </w:r>
      <w:r w:rsidRPr="00B61B1D">
        <w:rPr>
          <w:rFonts w:cs="Tahoma"/>
        </w:rPr>
        <w:t xml:space="preserve"> защиты интересов которых иск предъявлен. Ответчиками являются юридические лица, индивидуальные предприниматели и граждане, к которым предъявлен иск. Стороны пользуются равными процессуальными правами.</w:t>
      </w:r>
    </w:p>
    <w:p w:rsidR="0049725C" w:rsidRPr="00B61B1D" w:rsidRDefault="00486D41" w:rsidP="00B61B1D">
      <w:pPr>
        <w:pStyle w:val="ab"/>
        <w:spacing w:line="360" w:lineRule="auto"/>
        <w:jc w:val="center"/>
        <w:rPr>
          <w:b/>
          <w:kern w:val="28"/>
          <w:sz w:val="28"/>
          <w:szCs w:val="28"/>
        </w:rPr>
      </w:pPr>
      <w:r>
        <w:rPr>
          <w:kern w:val="28"/>
          <w:sz w:val="28"/>
          <w:szCs w:val="28"/>
        </w:rPr>
        <w:br w:type="page"/>
      </w:r>
      <w:r w:rsidR="0049725C" w:rsidRPr="00B61B1D">
        <w:rPr>
          <w:b/>
          <w:kern w:val="28"/>
          <w:sz w:val="28"/>
          <w:szCs w:val="28"/>
        </w:rPr>
        <w:t>1.2. Виды исков</w:t>
      </w:r>
    </w:p>
    <w:p w:rsidR="003E0C65" w:rsidRPr="00B61B1D" w:rsidRDefault="003E0C65" w:rsidP="00B61B1D">
      <w:pPr>
        <w:spacing w:line="360" w:lineRule="auto"/>
        <w:ind w:firstLine="709"/>
        <w:jc w:val="both"/>
      </w:pPr>
    </w:p>
    <w:p w:rsidR="003E0C65" w:rsidRPr="00B61B1D" w:rsidRDefault="003E0C65" w:rsidP="00B61B1D">
      <w:pPr>
        <w:spacing w:line="360" w:lineRule="auto"/>
        <w:ind w:firstLine="709"/>
        <w:jc w:val="both"/>
      </w:pPr>
      <w:r w:rsidRPr="00B61B1D">
        <w:t>В современном праве исков столько, сколько юридических отношений, регулированных законами, и сколько их может быть создано договорами</w:t>
      </w:r>
      <w:r w:rsidR="000D1B38" w:rsidRPr="00B61B1D">
        <w:t xml:space="preserve">. </w:t>
      </w:r>
      <w:r w:rsidRPr="00B61B1D">
        <w:t>Так отмечали исследователи исков в середине 19 века. Актуально такое утверждение и сейчас - множество исков в современном праве обуславливают их классификацию по различным основаниям.</w:t>
      </w:r>
      <w:r w:rsidR="000D1B38" w:rsidRPr="00B61B1D">
        <w:t xml:space="preserve"> </w:t>
      </w:r>
      <w:r w:rsidRPr="00B61B1D">
        <w:t>Но прежде чем рассматривать виды исков в современной науке процессуального права, отметим, что в Римском праве наиболее общим делением исков было разделение их на иски вещные и личные (actiones in rem et in personam). Первые защищали право на вещь, вторые - права кредитора в случае неисполнения должником обязательства. Наиболее распространенным вещным иском являлся виндикационный, а личным - кондиционный.</w:t>
      </w:r>
    </w:p>
    <w:p w:rsidR="003E0C65" w:rsidRPr="00B61B1D" w:rsidRDefault="003E0C65" w:rsidP="00B61B1D">
      <w:pPr>
        <w:spacing w:line="360" w:lineRule="auto"/>
        <w:ind w:firstLine="709"/>
        <w:jc w:val="both"/>
      </w:pPr>
      <w:r w:rsidRPr="00B61B1D">
        <w:t>Под классификацией принято понимать распределение вещей, предметов, явлений, фактов по группам (классам) согласно общим (типическим) признакам классифицируемых объектов, в результате чего каждый класс имеет свое постоянное, определенное место.</w:t>
      </w:r>
      <w:r w:rsidR="000D1B38" w:rsidRPr="00B61B1D">
        <w:t xml:space="preserve"> </w:t>
      </w:r>
      <w:r w:rsidRPr="00B61B1D">
        <w:t>Чтобы классификация выполнила поставленные перед ней задачи, необходимо в качестве основания для выделения фактов и явлений правовой действительности брать наиболее существенные и важные в практическом отношении признаки</w:t>
      </w:r>
      <w:r w:rsidR="001F60DE" w:rsidRPr="00B61B1D">
        <w:rPr>
          <w:rStyle w:val="ae"/>
        </w:rPr>
        <w:footnoteReference w:id="2"/>
      </w:r>
      <w:r w:rsidRPr="00B61B1D">
        <w:t>.</w:t>
      </w:r>
    </w:p>
    <w:p w:rsidR="003E0C65" w:rsidRPr="00B61B1D" w:rsidRDefault="003E0C65" w:rsidP="00B61B1D">
      <w:pPr>
        <w:spacing w:line="360" w:lineRule="auto"/>
        <w:ind w:firstLine="709"/>
        <w:jc w:val="both"/>
      </w:pPr>
      <w:r w:rsidRPr="00B61B1D">
        <w:t>В науке процессуального права сложилось две основных научных школы, представители которых по-разному рассматривают классификацию исков. Речь идет о подразделении исков по их предмету на иски о признании, о присуждении, а также преобразовательные иски (что до сих пор вызывает разногласия). Общепризнанна также необходимость классификации исков по материально-правовому критерию, т. е. по роду соответствующего правоотношения.</w:t>
      </w:r>
      <w:r w:rsidR="000D1B38" w:rsidRPr="00B61B1D">
        <w:t xml:space="preserve"> </w:t>
      </w:r>
      <w:r w:rsidRPr="00B61B1D">
        <w:t xml:space="preserve">Развитие частного права, сокращение возможностей публично-правовой защиты поставили вопрос о необходимости расширения частноправовых способов защиты, к числу которых </w:t>
      </w:r>
      <w:r w:rsidR="001F60DE" w:rsidRPr="00B61B1D">
        <w:t>относится,</w:t>
      </w:r>
      <w:r w:rsidRPr="00B61B1D">
        <w:t xml:space="preserve"> прежде </w:t>
      </w:r>
      <w:r w:rsidR="001F60DE" w:rsidRPr="00B61B1D">
        <w:t>всего,</w:t>
      </w:r>
      <w:r w:rsidRPr="00B61B1D">
        <w:t xml:space="preserve"> возможность обращения в суд. Современное законодательство допускает защиту в суде интересов самого различного характера, однако данное обстоятельство пока не учитывается при развитии процессуального законодательства, в </w:t>
      </w:r>
      <w:r w:rsidR="001F60DE" w:rsidRPr="00B61B1D">
        <w:t>связи,</w:t>
      </w:r>
      <w:r w:rsidRPr="00B61B1D">
        <w:t xml:space="preserve"> с чем затрудняется использование новых способов частноправовой защиты участниками. Одной из причин сложившегося положения является отсутствие теоретического осмысления новых форм защиты и их «наложения» на содержание и динамику процесса и совершаемых в этой связи процессуальных действий.</w:t>
      </w:r>
      <w:r w:rsidR="000D1B38" w:rsidRPr="00B61B1D">
        <w:t xml:space="preserve"> </w:t>
      </w:r>
      <w:r w:rsidRPr="00B61B1D">
        <w:t>Появление новых частноправовых способов защиты позволяет поставить вопрос о необходимости проведения классификации исков по новому критерию - по характеру защищаемых интересов, а именно на иски личные, в защиту публичных и государственных интересов, в защиту прав других лиц, в защиту неопределенного круга лиц и косвенные (производные) иски. Основанием классификации является вопрос о выгодоприобретателе по соответствующему иску, т. е. лице, чьи права и интересы защищаются в суде. В зависимости от вида иска можно выделить особенности процессуального регламента, связанные с возбуждением дела, понятием надлежащих сторон, содержанием судебного решения, его исполнением и др.</w:t>
      </w:r>
    </w:p>
    <w:p w:rsidR="003E0C65" w:rsidRPr="00B61B1D" w:rsidRDefault="003E0C65" w:rsidP="00B61B1D">
      <w:pPr>
        <w:spacing w:line="360" w:lineRule="auto"/>
        <w:ind w:firstLine="709"/>
        <w:jc w:val="both"/>
      </w:pPr>
      <w:r w:rsidRPr="00B61B1D">
        <w:rPr>
          <w:bCs/>
        </w:rPr>
        <w:t>Личные</w:t>
      </w:r>
      <w:r w:rsidRPr="00B61B1D">
        <w:t xml:space="preserve"> </w:t>
      </w:r>
      <w:r w:rsidRPr="00B61B1D">
        <w:rPr>
          <w:bCs/>
        </w:rPr>
        <w:t>иски</w:t>
      </w:r>
      <w:r w:rsidRPr="00B61B1D">
        <w:t xml:space="preserve"> направлены на защиту истцом собственных интересов, когда истец является участником спорного материального правоотношения и непосредственным выгодоприобретателем по судебному решению.</w:t>
      </w:r>
    </w:p>
    <w:p w:rsidR="00B61B1D" w:rsidRDefault="003E0C65" w:rsidP="00B61B1D">
      <w:pPr>
        <w:spacing w:line="360" w:lineRule="auto"/>
        <w:ind w:firstLine="709"/>
        <w:jc w:val="both"/>
      </w:pPr>
      <w:r w:rsidRPr="00B61B1D">
        <w:rPr>
          <w:bCs/>
        </w:rPr>
        <w:t>Иски в защиту публичных и государственных интересов</w:t>
      </w:r>
      <w:r w:rsidRPr="00B61B1D">
        <w:t xml:space="preserve"> направлены на защиту в основном имущественных прав государства либо интересов общества, когда невозможно выделить конкретного выгодоприобретателя. Например, иски прокурора либо уполномоченных органов исполнительной власти о признании сделки приватизации недействительной в интересах государства. Здесь выгодоприобретателем выступает государство либо общество в целом.</w:t>
      </w:r>
      <w:r w:rsidR="000D1B38" w:rsidRPr="00B61B1D">
        <w:t xml:space="preserve"> </w:t>
      </w:r>
      <w:r w:rsidRPr="00B61B1D">
        <w:rPr>
          <w:bCs/>
        </w:rPr>
        <w:t xml:space="preserve">Иски в защиту прав других лиц </w:t>
      </w:r>
      <w:r w:rsidRPr="00B61B1D">
        <w:t>направлены на защиту не самого истца, а других лиц, когда истец в силу закона уполномочен на возбуждение дела в их интересах. Например, иски, подаваемые органами опеки и попечительства в защиту прав несовершеннолетних детей. В подобном случае выгодоприобретателем выступает лицо, чьи интересы защищают в суде как участника спорного материального правоотношения, которому и принадлежит право требования</w:t>
      </w:r>
    </w:p>
    <w:p w:rsidR="000D1B38" w:rsidRPr="00B61B1D" w:rsidRDefault="00486D41" w:rsidP="00B61B1D">
      <w:pPr>
        <w:spacing w:line="360" w:lineRule="auto"/>
        <w:ind w:firstLine="709"/>
        <w:jc w:val="center"/>
        <w:rPr>
          <w:b/>
        </w:rPr>
      </w:pPr>
      <w:r>
        <w:br w:type="page"/>
      </w:r>
      <w:r w:rsidR="000D1B38" w:rsidRPr="00B61B1D">
        <w:rPr>
          <w:b/>
        </w:rPr>
        <w:t>1.3. Исковая форма защиты: понятие и содержание</w:t>
      </w:r>
    </w:p>
    <w:p w:rsidR="000D1B38" w:rsidRPr="00B61B1D" w:rsidRDefault="000D1B38" w:rsidP="00B61B1D">
      <w:pPr>
        <w:spacing w:line="360" w:lineRule="auto"/>
        <w:jc w:val="center"/>
      </w:pPr>
    </w:p>
    <w:p w:rsidR="00732EE0" w:rsidRPr="00B61B1D" w:rsidRDefault="00732EE0" w:rsidP="00B61B1D">
      <w:pPr>
        <w:pStyle w:val="a3"/>
        <w:spacing w:before="0" w:beforeAutospacing="0" w:after="0" w:afterAutospacing="0" w:line="360" w:lineRule="auto"/>
        <w:ind w:firstLine="709"/>
        <w:rPr>
          <w:rFonts w:ascii="Times New Roman" w:hAnsi="Times New Roman"/>
          <w:color w:val="auto"/>
          <w:kern w:val="28"/>
          <w:sz w:val="28"/>
          <w:szCs w:val="28"/>
        </w:rPr>
      </w:pPr>
      <w:r w:rsidRPr="00B61B1D">
        <w:rPr>
          <w:rFonts w:ascii="Times New Roman" w:hAnsi="Times New Roman"/>
          <w:color w:val="auto"/>
          <w:kern w:val="28"/>
          <w:sz w:val="28"/>
          <w:szCs w:val="28"/>
        </w:rPr>
        <w:t>Обращение в хозяйственный суд согласно Хозяйственному процессуальному кодексу Республики Беларусь (далее - ХПК) осуществляется в форме:</w:t>
      </w:r>
    </w:p>
    <w:p w:rsidR="00732EE0" w:rsidRPr="00B61B1D" w:rsidRDefault="00732EE0" w:rsidP="00B61B1D">
      <w:pPr>
        <w:spacing w:line="360" w:lineRule="auto"/>
        <w:ind w:firstLine="708"/>
        <w:jc w:val="both"/>
        <w:rPr>
          <w:rFonts w:cs="Tahoma"/>
        </w:rPr>
      </w:pPr>
      <w:r w:rsidRPr="00B61B1D">
        <w:rPr>
          <w:rFonts w:cs="Tahoma"/>
        </w:rPr>
        <w:t>- искового заявления - по хозяйственным (экономическим) спорам и иным вопросам, возникающим из гражданских правоотношений;</w:t>
      </w:r>
    </w:p>
    <w:p w:rsidR="00732EE0" w:rsidRPr="00B61B1D" w:rsidRDefault="00732EE0" w:rsidP="00B61B1D">
      <w:pPr>
        <w:spacing w:line="360" w:lineRule="auto"/>
        <w:ind w:firstLine="708"/>
        <w:jc w:val="both"/>
        <w:rPr>
          <w:rFonts w:cs="Tahoma"/>
        </w:rPr>
      </w:pPr>
      <w:r w:rsidRPr="00B61B1D">
        <w:rPr>
          <w:rFonts w:cs="Tahoma"/>
        </w:rPr>
        <w:t>- заявления - по спорам, возникающим из административных и иных публичных правоотношений, а также по делам об экономической несостоятельности (банкротстве); об установлении фактов, имеющих юридическое значение (юридических фактов); о признании недействительным постановления; о пересмотре дела по вновь открывшимся обстоятельствам; о возбуждении исполнительного производства; о выдаче судебного приказа на принудительное исполнение решения третейского суда; о признании и приведении в исполнение решений судов иностранных государств, принятых ими по спорам и иным делам, связанным с осуществлением предпринимательской и иной хозяйственной (экономической) деятельности, и решений иностранных международных арбитражных (третейских) судов, принятых ими на территориях иностранных государств по спорам и иным делам, связанным с осуществлением предпринимательской и иной хозяйственной (экономической) деятельности; жалобы на нотариальные действия или отказ в их совершении;</w:t>
      </w:r>
    </w:p>
    <w:p w:rsidR="00732EE0" w:rsidRPr="00B61B1D" w:rsidRDefault="00732EE0" w:rsidP="00B61B1D">
      <w:pPr>
        <w:spacing w:line="360" w:lineRule="auto"/>
        <w:ind w:firstLine="708"/>
        <w:jc w:val="both"/>
        <w:rPr>
          <w:rFonts w:cs="Tahoma"/>
        </w:rPr>
      </w:pPr>
      <w:r w:rsidRPr="00B61B1D">
        <w:rPr>
          <w:rFonts w:cs="Tahoma"/>
        </w:rPr>
        <w:t>- жалобы (апелляционной, кассационной, в порядке надзора и др.) - в случаях, предусмотренных ХПК и иными законодательными актами;</w:t>
      </w:r>
    </w:p>
    <w:p w:rsidR="00732EE0" w:rsidRPr="00B61B1D" w:rsidRDefault="00732EE0" w:rsidP="00B61B1D">
      <w:pPr>
        <w:spacing w:line="360" w:lineRule="auto"/>
        <w:ind w:firstLine="708"/>
        <w:jc w:val="both"/>
        <w:rPr>
          <w:rFonts w:cs="Tahoma"/>
        </w:rPr>
      </w:pPr>
      <w:r w:rsidRPr="00B61B1D">
        <w:rPr>
          <w:rFonts w:cs="Tahoma"/>
        </w:rPr>
        <w:t>- протеста - в случаях;</w:t>
      </w:r>
    </w:p>
    <w:p w:rsidR="00732EE0" w:rsidRPr="00B61B1D" w:rsidRDefault="00732EE0" w:rsidP="00B61B1D">
      <w:pPr>
        <w:spacing w:line="360" w:lineRule="auto"/>
        <w:ind w:firstLine="708"/>
        <w:jc w:val="both"/>
        <w:rPr>
          <w:rFonts w:cs="Tahoma"/>
        </w:rPr>
      </w:pPr>
      <w:r w:rsidRPr="00B61B1D">
        <w:rPr>
          <w:rFonts w:cs="Tahoma"/>
        </w:rPr>
        <w:t>- ходатайства (о вступлении в дело в качестве третьих лиц; об обеспечении иска; об отмене определения о наложении судебного штрафа; о совершении иных процессуальных действий и др.;</w:t>
      </w:r>
    </w:p>
    <w:p w:rsidR="00732EE0" w:rsidRPr="00B61B1D" w:rsidRDefault="00732EE0" w:rsidP="00B61B1D">
      <w:pPr>
        <w:spacing w:line="360" w:lineRule="auto"/>
        <w:ind w:firstLine="708"/>
        <w:jc w:val="both"/>
        <w:rPr>
          <w:rFonts w:cs="Tahoma"/>
        </w:rPr>
      </w:pPr>
      <w:r w:rsidRPr="00B61B1D">
        <w:rPr>
          <w:rFonts w:cs="Tahoma"/>
        </w:rPr>
        <w:t>- представления о пересмотре дела по вновь открывшимся обстоятельствам;</w:t>
      </w:r>
    </w:p>
    <w:p w:rsidR="00732EE0" w:rsidRPr="00B61B1D" w:rsidRDefault="00732EE0" w:rsidP="00B61B1D">
      <w:pPr>
        <w:tabs>
          <w:tab w:val="num" w:pos="-900"/>
        </w:tabs>
        <w:spacing w:line="360" w:lineRule="auto"/>
        <w:ind w:firstLine="708"/>
        <w:jc w:val="both"/>
        <w:rPr>
          <w:rFonts w:cs="Tahoma"/>
        </w:rPr>
      </w:pPr>
      <w:r w:rsidRPr="00B61B1D">
        <w:rPr>
          <w:rFonts w:cs="Tahoma"/>
        </w:rPr>
        <w:t>- в иных формах, предусмотренных законодательными актами.</w:t>
      </w:r>
    </w:p>
    <w:p w:rsidR="00732EE0" w:rsidRPr="00B61B1D" w:rsidRDefault="00732EE0" w:rsidP="00B61B1D">
      <w:pPr>
        <w:tabs>
          <w:tab w:val="num" w:pos="-900"/>
        </w:tabs>
        <w:spacing w:line="360" w:lineRule="auto"/>
        <w:ind w:firstLine="708"/>
        <w:jc w:val="both"/>
      </w:pPr>
      <w:r w:rsidRPr="00B61B1D">
        <w:t>Возбуждение искового производства в хозяйственном суде первой инстанции осуществляется путем подачи искового заявления. Исковое заявление должно быть составлено в письменной форме и подписано истцом или его представителем. Согласно ст.159 ХПК в исковом заявлении должны быть указаны:</w:t>
      </w:r>
    </w:p>
    <w:p w:rsidR="00732EE0" w:rsidRPr="00B61B1D" w:rsidRDefault="00732EE0" w:rsidP="00B61B1D">
      <w:pPr>
        <w:tabs>
          <w:tab w:val="num" w:pos="-900"/>
        </w:tabs>
        <w:spacing w:line="360" w:lineRule="auto"/>
        <w:ind w:firstLine="708"/>
        <w:jc w:val="both"/>
      </w:pPr>
      <w:r w:rsidRPr="00B61B1D">
        <w:t>- наименование хозяйственного суда, в который подается исковое заявление;</w:t>
      </w:r>
    </w:p>
    <w:p w:rsidR="00732EE0" w:rsidRPr="00B61B1D" w:rsidRDefault="00732EE0" w:rsidP="00B61B1D">
      <w:pPr>
        <w:tabs>
          <w:tab w:val="num" w:pos="-900"/>
        </w:tabs>
        <w:spacing w:line="360" w:lineRule="auto"/>
        <w:ind w:firstLine="708"/>
        <w:jc w:val="both"/>
      </w:pPr>
      <w:r w:rsidRPr="00B61B1D">
        <w:t>- полные имена (наименования) лиц, участвующих в деле, их почтовые адреса, банковские реквизиты;</w:t>
      </w:r>
    </w:p>
    <w:p w:rsidR="00732EE0" w:rsidRPr="00B61B1D" w:rsidRDefault="00732EE0" w:rsidP="00B61B1D">
      <w:pPr>
        <w:tabs>
          <w:tab w:val="num" w:pos="-900"/>
        </w:tabs>
        <w:spacing w:line="360" w:lineRule="auto"/>
        <w:ind w:firstLine="708"/>
        <w:jc w:val="both"/>
      </w:pPr>
      <w:r w:rsidRPr="00B61B1D">
        <w:t>- цена иска, если иск подлежит оценке;</w:t>
      </w:r>
    </w:p>
    <w:p w:rsidR="00732EE0" w:rsidRPr="00B61B1D" w:rsidRDefault="00732EE0" w:rsidP="00B61B1D">
      <w:pPr>
        <w:tabs>
          <w:tab w:val="num" w:pos="-900"/>
        </w:tabs>
        <w:spacing w:line="360" w:lineRule="auto"/>
        <w:ind w:firstLine="708"/>
        <w:jc w:val="both"/>
      </w:pPr>
      <w:r w:rsidRPr="00B61B1D">
        <w:t>- обстоятельства, на которых основаны исковые требования;</w:t>
      </w:r>
    </w:p>
    <w:p w:rsidR="00732EE0" w:rsidRPr="00B61B1D" w:rsidRDefault="00732EE0" w:rsidP="00B61B1D">
      <w:pPr>
        <w:tabs>
          <w:tab w:val="num" w:pos="-900"/>
        </w:tabs>
        <w:spacing w:line="360" w:lineRule="auto"/>
        <w:ind w:firstLine="708"/>
        <w:jc w:val="both"/>
      </w:pPr>
      <w:r w:rsidRPr="00B61B1D">
        <w:t>- доказательства, подтверждающие основания исковых требований;</w:t>
      </w:r>
    </w:p>
    <w:p w:rsidR="00732EE0" w:rsidRPr="00B61B1D" w:rsidRDefault="00732EE0" w:rsidP="00B61B1D">
      <w:pPr>
        <w:tabs>
          <w:tab w:val="num" w:pos="-900"/>
        </w:tabs>
        <w:spacing w:line="360" w:lineRule="auto"/>
        <w:ind w:firstLine="708"/>
        <w:jc w:val="both"/>
      </w:pPr>
      <w:r w:rsidRPr="00B61B1D">
        <w:t>- расчет взыскиваемой или оспариваемой денежной суммы;</w:t>
      </w:r>
    </w:p>
    <w:p w:rsidR="00732EE0" w:rsidRPr="00B61B1D" w:rsidRDefault="00732EE0" w:rsidP="00B61B1D">
      <w:pPr>
        <w:tabs>
          <w:tab w:val="num" w:pos="-900"/>
        </w:tabs>
        <w:spacing w:line="360" w:lineRule="auto"/>
        <w:ind w:firstLine="708"/>
        <w:jc w:val="both"/>
      </w:pPr>
      <w:r w:rsidRPr="00B61B1D">
        <w:t>- требования истца со ссылкой на акты законодательства, а при предъявлении иска к нескольким ответчикам - требования к каждому из них;</w:t>
      </w:r>
    </w:p>
    <w:p w:rsidR="00732EE0" w:rsidRPr="00B61B1D" w:rsidRDefault="00732EE0" w:rsidP="00B61B1D">
      <w:pPr>
        <w:tabs>
          <w:tab w:val="num" w:pos="-900"/>
        </w:tabs>
        <w:spacing w:line="360" w:lineRule="auto"/>
        <w:ind w:firstLine="708"/>
        <w:jc w:val="both"/>
      </w:pPr>
      <w:r w:rsidRPr="00B61B1D">
        <w:t>- сведения о соблюдении досудебного (претензионного) порядка урегулирования спора, если это установлено законодательными актами для данной категории споров или договором;</w:t>
      </w:r>
    </w:p>
    <w:p w:rsidR="00732EE0" w:rsidRPr="00B61B1D" w:rsidRDefault="00732EE0" w:rsidP="00B61B1D">
      <w:pPr>
        <w:tabs>
          <w:tab w:val="num" w:pos="-900"/>
        </w:tabs>
        <w:spacing w:line="360" w:lineRule="auto"/>
        <w:ind w:firstLine="708"/>
        <w:jc w:val="both"/>
      </w:pPr>
      <w:r w:rsidRPr="00B61B1D">
        <w:t>- перечень прилагаемых к исковому заявлению документов.</w:t>
      </w:r>
    </w:p>
    <w:p w:rsidR="00732EE0" w:rsidRPr="00B61B1D" w:rsidRDefault="00732EE0" w:rsidP="00B61B1D">
      <w:pPr>
        <w:tabs>
          <w:tab w:val="num" w:pos="-900"/>
        </w:tabs>
        <w:autoSpaceDE w:val="0"/>
        <w:autoSpaceDN w:val="0"/>
        <w:adjustRightInd w:val="0"/>
        <w:spacing w:line="360" w:lineRule="auto"/>
        <w:ind w:firstLine="709"/>
        <w:jc w:val="both"/>
      </w:pPr>
      <w:r w:rsidRPr="00B61B1D">
        <w:t>Истец в исковом заявлении вправе ходатайствовать о принятии мер по обеспечению иска. Суд принимает меры по обеспечению иска в том случае, если соответствующее ходатайство является обоснованным и непринятие таких мер может затруднить или сделать невозможным исполнение решения суда.</w:t>
      </w:r>
    </w:p>
    <w:p w:rsidR="00732EE0" w:rsidRPr="00B61B1D" w:rsidRDefault="00732EE0" w:rsidP="00B61B1D">
      <w:pPr>
        <w:tabs>
          <w:tab w:val="num" w:pos="-900"/>
        </w:tabs>
        <w:autoSpaceDE w:val="0"/>
        <w:autoSpaceDN w:val="0"/>
        <w:adjustRightInd w:val="0"/>
        <w:spacing w:line="360" w:lineRule="auto"/>
        <w:ind w:firstLine="709"/>
        <w:jc w:val="both"/>
      </w:pPr>
      <w:r w:rsidRPr="00B61B1D">
        <w:t>В исковом заявлении может содержаться заявление о совершении судом действий, необходимых для подготовки дела к судебному разбирательству и иные сведения, необходимые для правильного и своевременного разрешения спора (например, номера телефонов, факсов, адреса электронной почты). К исковому заявлению согласно ст. 160 ХПК должны быть приложены копии искового заявления в количестве экземпляров, равном числу ответчиков, а также документы, подтверждающие:</w:t>
      </w:r>
    </w:p>
    <w:p w:rsidR="00732EE0" w:rsidRPr="00B61B1D" w:rsidRDefault="00732EE0" w:rsidP="00B61B1D">
      <w:pPr>
        <w:tabs>
          <w:tab w:val="num" w:pos="-900"/>
        </w:tabs>
        <w:autoSpaceDE w:val="0"/>
        <w:autoSpaceDN w:val="0"/>
        <w:adjustRightInd w:val="0"/>
        <w:spacing w:line="360" w:lineRule="auto"/>
        <w:ind w:firstLine="709"/>
        <w:jc w:val="both"/>
      </w:pPr>
      <w:r w:rsidRPr="00B61B1D">
        <w:t>- уплату государственной пошлины в установленном порядке и размере;</w:t>
      </w:r>
    </w:p>
    <w:p w:rsidR="00732EE0" w:rsidRPr="00B61B1D" w:rsidRDefault="00732EE0" w:rsidP="00B61B1D">
      <w:pPr>
        <w:tabs>
          <w:tab w:val="num" w:pos="-900"/>
        </w:tabs>
        <w:autoSpaceDE w:val="0"/>
        <w:autoSpaceDN w:val="0"/>
        <w:adjustRightInd w:val="0"/>
        <w:spacing w:line="360" w:lineRule="auto"/>
        <w:ind w:firstLine="709"/>
        <w:jc w:val="both"/>
      </w:pPr>
      <w:r w:rsidRPr="00B61B1D">
        <w:t>- соблюдение досудебного (претензионного) порядка урегулирования спора с ответчиком, если это установлено законодательными актами для данной категории споров или договором;</w:t>
      </w:r>
    </w:p>
    <w:p w:rsidR="00732EE0" w:rsidRPr="00B61B1D" w:rsidRDefault="00732EE0" w:rsidP="00B61B1D">
      <w:pPr>
        <w:tabs>
          <w:tab w:val="num" w:pos="-900"/>
        </w:tabs>
        <w:autoSpaceDE w:val="0"/>
        <w:autoSpaceDN w:val="0"/>
        <w:adjustRightInd w:val="0"/>
        <w:spacing w:line="360" w:lineRule="auto"/>
        <w:ind w:firstLine="709"/>
        <w:jc w:val="both"/>
      </w:pPr>
      <w:r w:rsidRPr="00B61B1D">
        <w:t>- обстоятельства, на которых основаны исковые требования;</w:t>
      </w:r>
    </w:p>
    <w:p w:rsidR="00732EE0" w:rsidRPr="00B61B1D" w:rsidRDefault="00732EE0" w:rsidP="00B61B1D">
      <w:pPr>
        <w:tabs>
          <w:tab w:val="num" w:pos="-900"/>
        </w:tabs>
        <w:autoSpaceDE w:val="0"/>
        <w:autoSpaceDN w:val="0"/>
        <w:adjustRightInd w:val="0"/>
        <w:spacing w:line="360" w:lineRule="auto"/>
        <w:ind w:firstLine="709"/>
        <w:jc w:val="both"/>
      </w:pPr>
      <w:r w:rsidRPr="00B61B1D">
        <w:t>- государственную регистрацию в качестве юридического лица или индивидуального предпринимателя, а для истцов, находящихся за пределами Республики Беларусь, - документы, подтверждающие их юридический статус;</w:t>
      </w:r>
    </w:p>
    <w:p w:rsidR="00732EE0" w:rsidRPr="00B61B1D" w:rsidRDefault="00732EE0" w:rsidP="00B61B1D">
      <w:pPr>
        <w:tabs>
          <w:tab w:val="num" w:pos="-900"/>
        </w:tabs>
        <w:autoSpaceDE w:val="0"/>
        <w:autoSpaceDN w:val="0"/>
        <w:adjustRightInd w:val="0"/>
        <w:spacing w:line="360" w:lineRule="auto"/>
        <w:ind w:firstLine="709"/>
        <w:jc w:val="both"/>
      </w:pPr>
      <w:r w:rsidRPr="00B61B1D">
        <w:t>- полномочия лица, подписавшего исковое заявление, на предъявление иска.</w:t>
      </w:r>
    </w:p>
    <w:p w:rsidR="00732EE0" w:rsidRPr="00B61B1D" w:rsidRDefault="00732EE0" w:rsidP="00B61B1D">
      <w:pPr>
        <w:tabs>
          <w:tab w:val="num" w:pos="-900"/>
        </w:tabs>
        <w:autoSpaceDE w:val="0"/>
        <w:autoSpaceDN w:val="0"/>
        <w:adjustRightInd w:val="0"/>
        <w:spacing w:line="360" w:lineRule="auto"/>
        <w:ind w:firstLine="709"/>
        <w:jc w:val="both"/>
      </w:pPr>
      <w:r w:rsidRPr="00B61B1D">
        <w:t>К исковому заявлению о понуждении заключить, изменить договор прилагается проект договора. К заявлению об оспаривании ненормативного правового акта прилагается его текст. Заявления и жалобы, подаваемые в хозяйственный суд первой инстанции, также должны содержать сведения и иметь приложенные документы, предусмотренные ст. 159 и ст. 160 ХПК, относящиеся к требованию, изложенному в заявлении (жалобе), если иное не предусмотрено настоящим Кодексом.</w:t>
      </w:r>
    </w:p>
    <w:p w:rsidR="00D928FD" w:rsidRPr="00B61B1D" w:rsidRDefault="0049725C" w:rsidP="00B61B1D">
      <w:pPr>
        <w:pStyle w:val="ab"/>
        <w:spacing w:line="360" w:lineRule="auto"/>
        <w:jc w:val="center"/>
        <w:rPr>
          <w:b/>
          <w:kern w:val="28"/>
          <w:sz w:val="28"/>
          <w:szCs w:val="28"/>
        </w:rPr>
      </w:pPr>
      <w:r w:rsidRPr="00B61B1D">
        <w:rPr>
          <w:kern w:val="28"/>
          <w:sz w:val="28"/>
          <w:szCs w:val="28"/>
        </w:rPr>
        <w:br w:type="page"/>
      </w:r>
      <w:r w:rsidR="00D928FD" w:rsidRPr="00B61B1D">
        <w:rPr>
          <w:b/>
          <w:kern w:val="28"/>
          <w:sz w:val="28"/>
          <w:szCs w:val="28"/>
        </w:rPr>
        <w:t>Глава 2. Право на иск и право на предъявление иска</w:t>
      </w:r>
    </w:p>
    <w:p w:rsidR="00732EE0" w:rsidRPr="00B61B1D" w:rsidRDefault="00732EE0" w:rsidP="00B61B1D">
      <w:pPr>
        <w:pStyle w:val="ab"/>
        <w:spacing w:line="360" w:lineRule="auto"/>
        <w:jc w:val="center"/>
        <w:rPr>
          <w:b/>
          <w:kern w:val="28"/>
          <w:sz w:val="28"/>
          <w:szCs w:val="28"/>
        </w:rPr>
      </w:pPr>
    </w:p>
    <w:p w:rsidR="00732EE0" w:rsidRPr="00B61B1D" w:rsidRDefault="00732EE0" w:rsidP="00B61B1D">
      <w:pPr>
        <w:pStyle w:val="ab"/>
        <w:spacing w:line="360" w:lineRule="auto"/>
        <w:jc w:val="center"/>
        <w:rPr>
          <w:b/>
          <w:kern w:val="28"/>
          <w:sz w:val="28"/>
          <w:szCs w:val="28"/>
        </w:rPr>
      </w:pPr>
      <w:r w:rsidRPr="00B61B1D">
        <w:rPr>
          <w:b/>
          <w:kern w:val="28"/>
          <w:sz w:val="28"/>
          <w:szCs w:val="28"/>
        </w:rPr>
        <w:t>2.1. Право на иск: понятие и содержание</w:t>
      </w:r>
    </w:p>
    <w:p w:rsidR="00D928FD" w:rsidRPr="00B61B1D" w:rsidRDefault="00D928FD" w:rsidP="00B61B1D">
      <w:pPr>
        <w:pStyle w:val="ab"/>
        <w:spacing w:line="360" w:lineRule="auto"/>
        <w:ind w:firstLine="709"/>
        <w:jc w:val="both"/>
        <w:rPr>
          <w:kern w:val="28"/>
          <w:sz w:val="28"/>
          <w:szCs w:val="28"/>
        </w:rPr>
      </w:pPr>
    </w:p>
    <w:p w:rsidR="00D928FD" w:rsidRPr="00B61B1D" w:rsidRDefault="000C0326" w:rsidP="00B61B1D">
      <w:pPr>
        <w:pStyle w:val="pr"/>
        <w:spacing w:before="0" w:beforeAutospacing="0" w:after="0" w:afterAutospacing="0" w:line="360" w:lineRule="auto"/>
        <w:ind w:firstLine="709"/>
        <w:jc w:val="both"/>
        <w:rPr>
          <w:kern w:val="28"/>
          <w:sz w:val="28"/>
          <w:szCs w:val="28"/>
        </w:rPr>
      </w:pPr>
      <w:r w:rsidRPr="00B61B1D">
        <w:rPr>
          <w:kern w:val="28"/>
          <w:sz w:val="28"/>
          <w:szCs w:val="28"/>
        </w:rPr>
        <w:t>Право на иск</w:t>
      </w:r>
      <w:r w:rsidR="00D928FD" w:rsidRPr="00B61B1D">
        <w:rPr>
          <w:kern w:val="28"/>
          <w:sz w:val="28"/>
          <w:szCs w:val="28"/>
        </w:rPr>
        <w:t xml:space="preserve"> - обеспеченная государством и закрепленная законом возможность </w:t>
      </w:r>
      <w:r w:rsidR="002C6BD9" w:rsidRPr="00B61B1D">
        <w:rPr>
          <w:kern w:val="28"/>
          <w:sz w:val="28"/>
          <w:szCs w:val="28"/>
        </w:rPr>
        <w:t>з</w:t>
      </w:r>
      <w:r w:rsidR="00D928FD" w:rsidRPr="00B61B1D">
        <w:rPr>
          <w:kern w:val="28"/>
          <w:sz w:val="28"/>
          <w:szCs w:val="28"/>
        </w:rPr>
        <w:t>аинтересованного лица добиваться от суда принудительной защиты нарушенного или оспоренного субъективного права, т.е. возможность обратиться в суд с просьбой о защите и получить ее.</w:t>
      </w:r>
      <w:r w:rsidR="002C6BD9" w:rsidRPr="00B61B1D">
        <w:rPr>
          <w:kern w:val="28"/>
          <w:sz w:val="28"/>
          <w:szCs w:val="28"/>
        </w:rPr>
        <w:t xml:space="preserve"> Право на иск</w:t>
      </w:r>
      <w:r w:rsidR="00D928FD" w:rsidRPr="00B61B1D">
        <w:rPr>
          <w:kern w:val="28"/>
          <w:sz w:val="28"/>
          <w:szCs w:val="28"/>
        </w:rPr>
        <w:t xml:space="preserve"> в процессуальном смысле представляет собой лишь право на обращение в суд. Последнее (в отличие от первого) не погашается истечением срока исковой давности</w:t>
      </w:r>
      <w:r w:rsidR="001F60DE" w:rsidRPr="00B61B1D">
        <w:rPr>
          <w:rStyle w:val="ae"/>
          <w:kern w:val="28"/>
          <w:sz w:val="28"/>
          <w:szCs w:val="28"/>
        </w:rPr>
        <w:footnoteReference w:id="3"/>
      </w:r>
      <w:r w:rsidR="00D928FD" w:rsidRPr="00B61B1D">
        <w:rPr>
          <w:kern w:val="28"/>
          <w:sz w:val="28"/>
          <w:szCs w:val="28"/>
        </w:rPr>
        <w:t>.</w:t>
      </w:r>
    </w:p>
    <w:p w:rsidR="00592085" w:rsidRPr="00B61B1D" w:rsidRDefault="00592085" w:rsidP="00B61B1D">
      <w:pPr>
        <w:pStyle w:val="ab"/>
        <w:spacing w:line="360" w:lineRule="auto"/>
        <w:ind w:firstLine="709"/>
        <w:jc w:val="both"/>
        <w:rPr>
          <w:kern w:val="28"/>
          <w:sz w:val="28"/>
          <w:szCs w:val="28"/>
        </w:rPr>
      </w:pPr>
      <w:r w:rsidRPr="00B61B1D">
        <w:rPr>
          <w:kern w:val="28"/>
          <w:sz w:val="28"/>
          <w:szCs w:val="28"/>
        </w:rPr>
        <w:t>Предварительный внесудебный порядок разрешения дела в соответствии с процессуальным законодательством существует в двух формах.</w:t>
      </w:r>
    </w:p>
    <w:p w:rsidR="00592085" w:rsidRPr="00B61B1D" w:rsidRDefault="00592085" w:rsidP="00B61B1D">
      <w:pPr>
        <w:pStyle w:val="ac"/>
        <w:widowControl/>
        <w:spacing w:line="360" w:lineRule="auto"/>
        <w:ind w:firstLine="709"/>
        <w:rPr>
          <w:kern w:val="28"/>
          <w:sz w:val="28"/>
          <w:szCs w:val="28"/>
        </w:rPr>
      </w:pPr>
      <w:r w:rsidRPr="00B61B1D">
        <w:rPr>
          <w:kern w:val="28"/>
          <w:sz w:val="28"/>
          <w:szCs w:val="28"/>
        </w:rPr>
        <w:t>Первая форма заключается в том, что заинтересованное лицо до предъявления соответствующего требования в суд обязано обратиться за разрешением своего требования в несудебный юрисдикционный орган. В этих случаях заинтересованное лицо вправе впоследствии обратиться в суд, если в порядке предварительного внесудебного разрешения дела его требования не удовлетворены или удовлетворены не полностью, либо если юрисдикционный орган, в который обратилось заинтересованное лицо, не рассмотрел его требование в срок, установленный актами законодательства.</w:t>
      </w:r>
    </w:p>
    <w:p w:rsidR="00592085" w:rsidRPr="00B61B1D" w:rsidRDefault="00592085" w:rsidP="00B61B1D">
      <w:pPr>
        <w:pStyle w:val="ac"/>
        <w:widowControl/>
        <w:spacing w:line="360" w:lineRule="auto"/>
        <w:ind w:firstLine="709"/>
        <w:rPr>
          <w:kern w:val="28"/>
          <w:sz w:val="28"/>
          <w:szCs w:val="28"/>
        </w:rPr>
      </w:pPr>
      <w:r w:rsidRPr="00B61B1D">
        <w:rPr>
          <w:kern w:val="28"/>
          <w:sz w:val="28"/>
          <w:szCs w:val="28"/>
        </w:rPr>
        <w:t>Второй формой предварительного внесудебного порядка разрешения дела является т.н. претензионный порядок, при котором до обращения в суд заинтересованное лицо обязано предъявить к обязанному в материальном правоотношении лицу требование о добровольном исполнении обязанностей. Заявление может быть подано в суд в случаях, если претензия в добровольном порядке не удовлетворена или ответ на нее не получен в установленный актами законодательства срок. Лицо, обращающееся в суд, обязано указать в исковом заявлении (заявлении, жалобе) на соблюдение предварительного внесудебного порядка разрешения дела, результаты рассмотрения его требования несудебным юрисдикционным органом, содержание полученного ответа на свою претензию и т.д.</w:t>
      </w:r>
    </w:p>
    <w:p w:rsidR="00592085" w:rsidRPr="00B61B1D" w:rsidRDefault="00592085" w:rsidP="00B61B1D">
      <w:pPr>
        <w:spacing w:line="360" w:lineRule="auto"/>
        <w:ind w:firstLine="709"/>
        <w:jc w:val="both"/>
      </w:pPr>
      <w:r w:rsidRPr="00B61B1D">
        <w:t>Правом своими действиями осуществлять свои процессуальные права, выполнять процессуальные обязанности в суде обладают лишь граждане, обладающие гражданской процессуальной дееспособностью. Только гражданин, обладающей такой дееспособностью, вправе самостоятельно обратиться в суд с исковым заявлением. От имени недееспособных граждан обращаться в суд, подписывать исковые заявления (заявления, жалобы) и совершать все иные процессуальные действия должны их законные представители. Подача заявления недееспособным лицом не может влечь возникновения и развития процесса. В случае обращения в суд от имени заинтересованного лица его представителя к исковому заявлению должен быть приложен документ, подтверждающий полномочия представителя на подписание или предъявление искового заявления. Законные представители прилагают к заявлению копии документов, подтверждающие их право выступать законными представителями. В случае обращения в суд от имени заинтересованного лица договорного представителя последний обязан приложить к исковому заявлению копию надлежащим образом составленной и оформленной доверенности на право представления интересов истца, в которой должно быть специально право на предъявление иска. Доверенность, прилагаемая к исковому заявлению в подтверждение полномочий представителя, не должна быть просрочена. Если исковое заявление, подаваемое юридическим лицом, подписано его руководителем, то приложения к исковому заявлению документов, подтверждающих его полномочия, не требуется. В соответствии с ХПК государственные органы, юридические лица и граждане вправе в установленных ХПК и иными законодательными актами случаях обращаться в суд от своего имени в интересах граждан и юридических лиц только по просьбе или с согласия последних. Доказательства наличия данных просьбы или согласие должны быть приложены к исковому заявлению. Таким доказательствами могут выступать письменное заявление истца, содержащее его просьбу или согласие на предъявление иска в его интересах, сделанная истцом соответствующая отметка на исковом заявлении и т.д. При обращении государственного органа, юридического лица, гражданина в суд от своего имени в интересах несовершеннолетних или недееспособных, просьбы или согласия последних не требуется</w:t>
      </w:r>
      <w:r w:rsidRPr="00B61B1D">
        <w:rPr>
          <w:rStyle w:val="ae"/>
        </w:rPr>
        <w:footnoteReference w:id="4"/>
      </w:r>
      <w:r w:rsidRPr="00B61B1D">
        <w:t>.</w:t>
      </w:r>
    </w:p>
    <w:p w:rsidR="002C6BD9" w:rsidRPr="00B61B1D" w:rsidRDefault="00486D41" w:rsidP="00B61B1D">
      <w:pPr>
        <w:pStyle w:val="HTML"/>
        <w:spacing w:line="360" w:lineRule="auto"/>
        <w:jc w:val="center"/>
        <w:rPr>
          <w:b/>
          <w:kern w:val="28"/>
          <w:sz w:val="28"/>
          <w:szCs w:val="28"/>
        </w:rPr>
      </w:pPr>
      <w:r>
        <w:rPr>
          <w:kern w:val="28"/>
          <w:sz w:val="28"/>
          <w:szCs w:val="28"/>
        </w:rPr>
        <w:br w:type="page"/>
      </w:r>
      <w:r w:rsidR="00E815FD" w:rsidRPr="00B61B1D">
        <w:rPr>
          <w:b/>
          <w:kern w:val="28"/>
          <w:sz w:val="28"/>
          <w:szCs w:val="28"/>
        </w:rPr>
        <w:t>2.2. Право на предъявление иска: понятие и предпосылки</w:t>
      </w:r>
    </w:p>
    <w:p w:rsidR="00E815FD" w:rsidRPr="00B61B1D" w:rsidRDefault="00E815FD" w:rsidP="00B61B1D">
      <w:pPr>
        <w:pStyle w:val="HTML"/>
        <w:spacing w:line="360" w:lineRule="auto"/>
        <w:jc w:val="center"/>
        <w:rPr>
          <w:kern w:val="28"/>
          <w:sz w:val="28"/>
          <w:szCs w:val="28"/>
        </w:rPr>
      </w:pPr>
    </w:p>
    <w:p w:rsidR="000C0326" w:rsidRPr="00B61B1D" w:rsidRDefault="000C0326" w:rsidP="00B61B1D">
      <w:pPr>
        <w:pStyle w:val="HTML"/>
        <w:spacing w:line="360" w:lineRule="auto"/>
        <w:ind w:firstLine="709"/>
        <w:jc w:val="both"/>
        <w:rPr>
          <w:kern w:val="28"/>
          <w:sz w:val="28"/>
          <w:szCs w:val="28"/>
        </w:rPr>
      </w:pPr>
      <w:r w:rsidRPr="00B61B1D">
        <w:rPr>
          <w:kern w:val="28"/>
          <w:sz w:val="28"/>
          <w:szCs w:val="28"/>
        </w:rPr>
        <w:t>Право на предъявление иска - одна из форм права на обращение в суд  за</w:t>
      </w:r>
      <w:r w:rsidR="002C6BD9" w:rsidRPr="00B61B1D">
        <w:rPr>
          <w:kern w:val="28"/>
          <w:sz w:val="28"/>
          <w:szCs w:val="28"/>
        </w:rPr>
        <w:t xml:space="preserve"> </w:t>
      </w:r>
      <w:r w:rsidRPr="00B61B1D">
        <w:rPr>
          <w:kern w:val="28"/>
          <w:sz w:val="28"/>
          <w:szCs w:val="28"/>
        </w:rPr>
        <w:t>судебной защитой, провозглашенного и гарантированного Конституцией Р</w:t>
      </w:r>
      <w:r w:rsidR="002C6BD9" w:rsidRPr="00B61B1D">
        <w:rPr>
          <w:kern w:val="28"/>
          <w:sz w:val="28"/>
          <w:szCs w:val="28"/>
        </w:rPr>
        <w:t>еспублики Беларусь</w:t>
      </w:r>
      <w:r w:rsidRPr="00B61B1D">
        <w:rPr>
          <w:kern w:val="28"/>
          <w:sz w:val="28"/>
          <w:szCs w:val="28"/>
        </w:rPr>
        <w:t>.</w:t>
      </w:r>
    </w:p>
    <w:p w:rsidR="000C0326" w:rsidRPr="00B61B1D" w:rsidRDefault="000C0326" w:rsidP="00B61B1D">
      <w:pPr>
        <w:pStyle w:val="HTML"/>
        <w:spacing w:line="360" w:lineRule="auto"/>
        <w:ind w:firstLine="709"/>
        <w:jc w:val="both"/>
        <w:rPr>
          <w:kern w:val="28"/>
          <w:sz w:val="28"/>
          <w:szCs w:val="28"/>
        </w:rPr>
      </w:pPr>
      <w:r w:rsidRPr="00B61B1D">
        <w:rPr>
          <w:kern w:val="28"/>
          <w:sz w:val="28"/>
          <w:szCs w:val="28"/>
        </w:rPr>
        <w:t>Правом на предъявление иска называется право возбудить и поддерживать</w:t>
      </w:r>
      <w:r w:rsidR="002C6BD9" w:rsidRPr="00B61B1D">
        <w:rPr>
          <w:kern w:val="28"/>
          <w:sz w:val="28"/>
          <w:szCs w:val="28"/>
        </w:rPr>
        <w:t xml:space="preserve"> </w:t>
      </w:r>
      <w:r w:rsidRPr="00B61B1D">
        <w:rPr>
          <w:kern w:val="28"/>
          <w:sz w:val="28"/>
          <w:szCs w:val="28"/>
        </w:rPr>
        <w:t>судебное рассмотрение определенного кон</w:t>
      </w:r>
      <w:r w:rsidR="002C6BD9" w:rsidRPr="00B61B1D">
        <w:rPr>
          <w:kern w:val="28"/>
          <w:sz w:val="28"/>
          <w:szCs w:val="28"/>
        </w:rPr>
        <w:t xml:space="preserve">кретного материально-правового </w:t>
      </w:r>
      <w:r w:rsidRPr="00B61B1D">
        <w:rPr>
          <w:kern w:val="28"/>
          <w:sz w:val="28"/>
          <w:szCs w:val="28"/>
        </w:rPr>
        <w:t>спора</w:t>
      </w:r>
      <w:r w:rsidR="002C6BD9" w:rsidRPr="00B61B1D">
        <w:rPr>
          <w:kern w:val="28"/>
          <w:sz w:val="28"/>
          <w:szCs w:val="28"/>
        </w:rPr>
        <w:t xml:space="preserve"> </w:t>
      </w:r>
      <w:r w:rsidRPr="00B61B1D">
        <w:rPr>
          <w:kern w:val="28"/>
          <w:sz w:val="28"/>
          <w:szCs w:val="28"/>
        </w:rPr>
        <w:t>в суде первой с целью его разрешения. Это – право на правосудие</w:t>
      </w:r>
      <w:r w:rsidR="002C6BD9" w:rsidRPr="00B61B1D">
        <w:rPr>
          <w:kern w:val="28"/>
          <w:sz w:val="28"/>
          <w:szCs w:val="28"/>
        </w:rPr>
        <w:t xml:space="preserve"> </w:t>
      </w:r>
      <w:r w:rsidRPr="00B61B1D">
        <w:rPr>
          <w:kern w:val="28"/>
          <w:sz w:val="28"/>
          <w:szCs w:val="28"/>
        </w:rPr>
        <w:t>по конкретному материально-правовому спору.</w:t>
      </w:r>
      <w:r w:rsidR="002C6BD9" w:rsidRPr="00B61B1D">
        <w:rPr>
          <w:kern w:val="28"/>
          <w:sz w:val="28"/>
          <w:szCs w:val="28"/>
        </w:rPr>
        <w:t xml:space="preserve"> Судебная защита в </w:t>
      </w:r>
      <w:r w:rsidRPr="00B61B1D">
        <w:rPr>
          <w:kern w:val="28"/>
          <w:sz w:val="28"/>
          <w:szCs w:val="28"/>
        </w:rPr>
        <w:t>процессе предоставляется гражданам и</w:t>
      </w:r>
      <w:r w:rsidR="002C6BD9" w:rsidRPr="00B61B1D">
        <w:rPr>
          <w:kern w:val="28"/>
          <w:sz w:val="28"/>
          <w:szCs w:val="28"/>
        </w:rPr>
        <w:t xml:space="preserve"> организациям</w:t>
      </w:r>
      <w:r w:rsidRPr="00B61B1D">
        <w:rPr>
          <w:kern w:val="28"/>
          <w:sz w:val="28"/>
          <w:szCs w:val="28"/>
        </w:rPr>
        <w:t>, иностранным гражданам, иностранным предприятиям и</w:t>
      </w:r>
      <w:r w:rsidR="002C6BD9" w:rsidRPr="00B61B1D">
        <w:rPr>
          <w:kern w:val="28"/>
          <w:sz w:val="28"/>
          <w:szCs w:val="28"/>
        </w:rPr>
        <w:t xml:space="preserve"> </w:t>
      </w:r>
      <w:r w:rsidRPr="00B61B1D">
        <w:rPr>
          <w:kern w:val="28"/>
          <w:sz w:val="28"/>
          <w:szCs w:val="28"/>
        </w:rPr>
        <w:t>организациям, а также лицам без</w:t>
      </w:r>
      <w:r w:rsidR="002C6BD9" w:rsidRPr="00B61B1D">
        <w:rPr>
          <w:kern w:val="28"/>
          <w:sz w:val="28"/>
          <w:szCs w:val="28"/>
        </w:rPr>
        <w:t xml:space="preserve"> гражданства</w:t>
      </w:r>
      <w:r w:rsidRPr="00B61B1D">
        <w:rPr>
          <w:kern w:val="28"/>
          <w:sz w:val="28"/>
          <w:szCs w:val="28"/>
        </w:rPr>
        <w:t>. Она</w:t>
      </w:r>
      <w:r w:rsidR="002C6BD9" w:rsidRPr="00B61B1D">
        <w:rPr>
          <w:kern w:val="28"/>
          <w:sz w:val="28"/>
          <w:szCs w:val="28"/>
        </w:rPr>
        <w:t xml:space="preserve"> </w:t>
      </w:r>
      <w:r w:rsidRPr="00B61B1D">
        <w:rPr>
          <w:kern w:val="28"/>
          <w:sz w:val="28"/>
          <w:szCs w:val="28"/>
        </w:rPr>
        <w:t>обеспечивается наделением по существу неограниченным правом на предъявление</w:t>
      </w:r>
      <w:r w:rsidR="002C6BD9" w:rsidRPr="00B61B1D">
        <w:rPr>
          <w:kern w:val="28"/>
          <w:sz w:val="28"/>
          <w:szCs w:val="28"/>
        </w:rPr>
        <w:t xml:space="preserve"> </w:t>
      </w:r>
      <w:r w:rsidRPr="00B61B1D">
        <w:rPr>
          <w:kern w:val="28"/>
          <w:sz w:val="28"/>
          <w:szCs w:val="28"/>
        </w:rPr>
        <w:t>иска. Право на предъявление иска предполагает наличие лишь некоторых</w:t>
      </w:r>
      <w:r w:rsidR="002C6BD9" w:rsidRPr="00B61B1D">
        <w:rPr>
          <w:kern w:val="28"/>
          <w:sz w:val="28"/>
          <w:szCs w:val="28"/>
        </w:rPr>
        <w:t xml:space="preserve"> </w:t>
      </w:r>
      <w:r w:rsidRPr="00B61B1D">
        <w:rPr>
          <w:kern w:val="28"/>
          <w:sz w:val="28"/>
          <w:szCs w:val="28"/>
        </w:rPr>
        <w:t>минимальных и легко устанавливаемых в каждом случае так</w:t>
      </w:r>
      <w:r w:rsidR="002C6BD9" w:rsidRPr="00B61B1D">
        <w:rPr>
          <w:kern w:val="28"/>
          <w:sz w:val="28"/>
          <w:szCs w:val="28"/>
        </w:rPr>
        <w:t xml:space="preserve"> </w:t>
      </w:r>
      <w:r w:rsidRPr="00B61B1D">
        <w:rPr>
          <w:kern w:val="28"/>
          <w:sz w:val="28"/>
          <w:szCs w:val="28"/>
        </w:rPr>
        <w:t>называемых предпосылок права на предъявление иска.</w:t>
      </w:r>
      <w:r w:rsidR="00E815FD" w:rsidRPr="00B61B1D">
        <w:rPr>
          <w:kern w:val="28"/>
          <w:sz w:val="28"/>
          <w:szCs w:val="28"/>
        </w:rPr>
        <w:t xml:space="preserve"> </w:t>
      </w:r>
      <w:r w:rsidRPr="00B61B1D">
        <w:rPr>
          <w:kern w:val="28"/>
          <w:sz w:val="28"/>
          <w:szCs w:val="28"/>
        </w:rPr>
        <w:t>Предпосылки права на предъявление иска – обстоятельства, с наличием или</w:t>
      </w:r>
      <w:r w:rsidR="002C6BD9" w:rsidRPr="00B61B1D">
        <w:rPr>
          <w:kern w:val="28"/>
          <w:sz w:val="28"/>
          <w:szCs w:val="28"/>
        </w:rPr>
        <w:t xml:space="preserve"> </w:t>
      </w:r>
      <w:r w:rsidRPr="00B61B1D">
        <w:rPr>
          <w:kern w:val="28"/>
          <w:sz w:val="28"/>
          <w:szCs w:val="28"/>
        </w:rPr>
        <w:t>отсутствием которых закон связывает</w:t>
      </w:r>
      <w:r w:rsidR="002C6BD9" w:rsidRPr="00B61B1D">
        <w:rPr>
          <w:kern w:val="28"/>
          <w:sz w:val="28"/>
          <w:szCs w:val="28"/>
        </w:rPr>
        <w:t xml:space="preserve"> возникновение </w:t>
      </w:r>
      <w:r w:rsidRPr="00B61B1D">
        <w:rPr>
          <w:kern w:val="28"/>
          <w:sz w:val="28"/>
          <w:szCs w:val="28"/>
        </w:rPr>
        <w:t>субъективного права</w:t>
      </w:r>
      <w:r w:rsidR="002C6BD9" w:rsidRPr="00B61B1D">
        <w:rPr>
          <w:kern w:val="28"/>
          <w:sz w:val="28"/>
          <w:szCs w:val="28"/>
        </w:rPr>
        <w:t xml:space="preserve"> </w:t>
      </w:r>
      <w:r w:rsidRPr="00B61B1D">
        <w:rPr>
          <w:kern w:val="28"/>
          <w:sz w:val="28"/>
          <w:szCs w:val="28"/>
        </w:rPr>
        <w:t>определенного лица на предъявление иска по конкретному делу.</w:t>
      </w:r>
      <w:r w:rsidR="002C6BD9" w:rsidRPr="00B61B1D">
        <w:rPr>
          <w:kern w:val="28"/>
          <w:sz w:val="28"/>
          <w:szCs w:val="28"/>
        </w:rPr>
        <w:t xml:space="preserve"> </w:t>
      </w:r>
      <w:r w:rsidRPr="00B61B1D">
        <w:rPr>
          <w:kern w:val="28"/>
          <w:sz w:val="28"/>
          <w:szCs w:val="28"/>
        </w:rPr>
        <w:t>Если такие предпосылки налицо, это означает, что у данного лица имеется</w:t>
      </w:r>
      <w:r w:rsidR="002C6BD9" w:rsidRPr="00B61B1D">
        <w:rPr>
          <w:kern w:val="28"/>
          <w:sz w:val="28"/>
          <w:szCs w:val="28"/>
        </w:rPr>
        <w:t xml:space="preserve"> </w:t>
      </w:r>
      <w:r w:rsidRPr="00B61B1D">
        <w:rPr>
          <w:kern w:val="28"/>
          <w:sz w:val="28"/>
          <w:szCs w:val="28"/>
        </w:rPr>
        <w:t>право на судебное рассмотрение его требования. Если</w:t>
      </w:r>
      <w:r w:rsidR="002C6BD9" w:rsidRPr="00B61B1D">
        <w:rPr>
          <w:kern w:val="28"/>
          <w:sz w:val="28"/>
          <w:szCs w:val="28"/>
        </w:rPr>
        <w:t xml:space="preserve"> </w:t>
      </w:r>
      <w:r w:rsidRPr="00B61B1D">
        <w:rPr>
          <w:kern w:val="28"/>
          <w:sz w:val="28"/>
          <w:szCs w:val="28"/>
        </w:rPr>
        <w:t>какая-либо из предпосылок отсутству</w:t>
      </w:r>
      <w:r w:rsidR="002C6BD9" w:rsidRPr="00B61B1D">
        <w:rPr>
          <w:kern w:val="28"/>
          <w:sz w:val="28"/>
          <w:szCs w:val="28"/>
        </w:rPr>
        <w:t xml:space="preserve">ет, </w:t>
      </w:r>
      <w:r w:rsidRPr="00B61B1D">
        <w:rPr>
          <w:kern w:val="28"/>
          <w:sz w:val="28"/>
          <w:szCs w:val="28"/>
        </w:rPr>
        <w:t xml:space="preserve">то нет и самого этого </w:t>
      </w:r>
      <w:r w:rsidR="002C6BD9" w:rsidRPr="00B61B1D">
        <w:rPr>
          <w:kern w:val="28"/>
          <w:sz w:val="28"/>
          <w:szCs w:val="28"/>
        </w:rPr>
        <w:t>права.</w:t>
      </w:r>
    </w:p>
    <w:p w:rsidR="000C0326" w:rsidRPr="00B61B1D" w:rsidRDefault="000C0326" w:rsidP="00B61B1D">
      <w:pPr>
        <w:pStyle w:val="HTML"/>
        <w:spacing w:line="360" w:lineRule="auto"/>
        <w:ind w:firstLine="709"/>
        <w:jc w:val="both"/>
        <w:rPr>
          <w:kern w:val="28"/>
          <w:sz w:val="28"/>
          <w:szCs w:val="28"/>
        </w:rPr>
      </w:pPr>
      <w:r w:rsidRPr="00B61B1D">
        <w:rPr>
          <w:kern w:val="28"/>
          <w:sz w:val="28"/>
          <w:szCs w:val="28"/>
        </w:rPr>
        <w:t>Последствия отсутствия права на иск и права на предъявление иска</w:t>
      </w:r>
      <w:r w:rsidR="002C6BD9" w:rsidRPr="00B61B1D">
        <w:rPr>
          <w:kern w:val="28"/>
          <w:sz w:val="28"/>
          <w:szCs w:val="28"/>
        </w:rPr>
        <w:t xml:space="preserve"> </w:t>
      </w:r>
      <w:r w:rsidRPr="00B61B1D">
        <w:rPr>
          <w:kern w:val="28"/>
          <w:sz w:val="28"/>
          <w:szCs w:val="28"/>
        </w:rPr>
        <w:t xml:space="preserve">неодинаковы. Отсутствие права </w:t>
      </w:r>
      <w:r w:rsidR="002C6BD9" w:rsidRPr="00B61B1D">
        <w:rPr>
          <w:kern w:val="28"/>
          <w:sz w:val="28"/>
          <w:szCs w:val="28"/>
        </w:rPr>
        <w:t xml:space="preserve">на </w:t>
      </w:r>
      <w:r w:rsidRPr="00B61B1D">
        <w:rPr>
          <w:kern w:val="28"/>
          <w:sz w:val="28"/>
          <w:szCs w:val="28"/>
        </w:rPr>
        <w:t>иск в материальном</w:t>
      </w:r>
      <w:r w:rsidR="002C6BD9" w:rsidRPr="00B61B1D">
        <w:rPr>
          <w:kern w:val="28"/>
          <w:sz w:val="28"/>
          <w:szCs w:val="28"/>
        </w:rPr>
        <w:t xml:space="preserve"> смысле </w:t>
      </w:r>
      <w:r w:rsidRPr="00B61B1D">
        <w:rPr>
          <w:kern w:val="28"/>
          <w:sz w:val="28"/>
          <w:szCs w:val="28"/>
        </w:rPr>
        <w:t>означает</w:t>
      </w:r>
      <w:r w:rsidR="002C6BD9" w:rsidRPr="00B61B1D">
        <w:rPr>
          <w:kern w:val="28"/>
          <w:sz w:val="28"/>
          <w:szCs w:val="28"/>
        </w:rPr>
        <w:t xml:space="preserve"> </w:t>
      </w:r>
      <w:r w:rsidRPr="00B61B1D">
        <w:rPr>
          <w:kern w:val="28"/>
          <w:sz w:val="28"/>
          <w:szCs w:val="28"/>
        </w:rPr>
        <w:t>отсутст</w:t>
      </w:r>
      <w:r w:rsidR="00E815FD" w:rsidRPr="00B61B1D">
        <w:rPr>
          <w:kern w:val="28"/>
          <w:sz w:val="28"/>
          <w:szCs w:val="28"/>
        </w:rPr>
        <w:t xml:space="preserve">вие самого </w:t>
      </w:r>
      <w:r w:rsidRPr="00B61B1D">
        <w:rPr>
          <w:kern w:val="28"/>
          <w:sz w:val="28"/>
          <w:szCs w:val="28"/>
        </w:rPr>
        <w:t>права требовать определенного поведения от должника.</w:t>
      </w:r>
      <w:r w:rsidR="00E815FD" w:rsidRPr="00B61B1D">
        <w:rPr>
          <w:kern w:val="28"/>
          <w:sz w:val="28"/>
          <w:szCs w:val="28"/>
        </w:rPr>
        <w:t xml:space="preserve"> </w:t>
      </w:r>
      <w:r w:rsidRPr="00B61B1D">
        <w:rPr>
          <w:kern w:val="28"/>
          <w:sz w:val="28"/>
          <w:szCs w:val="28"/>
        </w:rPr>
        <w:t>Установить наличие или отсутствие права на иск можно только в</w:t>
      </w:r>
      <w:r w:rsidR="00E815FD" w:rsidRPr="00B61B1D">
        <w:rPr>
          <w:kern w:val="28"/>
          <w:sz w:val="28"/>
          <w:szCs w:val="28"/>
        </w:rPr>
        <w:t xml:space="preserve"> </w:t>
      </w:r>
      <w:r w:rsidRPr="00B61B1D">
        <w:rPr>
          <w:kern w:val="28"/>
          <w:sz w:val="28"/>
          <w:szCs w:val="28"/>
        </w:rPr>
        <w:t>результате</w:t>
      </w:r>
      <w:r w:rsidR="00E815FD" w:rsidRPr="00B61B1D">
        <w:rPr>
          <w:kern w:val="28"/>
          <w:sz w:val="28"/>
          <w:szCs w:val="28"/>
        </w:rPr>
        <w:t xml:space="preserve"> </w:t>
      </w:r>
      <w:r w:rsidRPr="00B61B1D">
        <w:rPr>
          <w:kern w:val="28"/>
          <w:sz w:val="28"/>
          <w:szCs w:val="28"/>
        </w:rPr>
        <w:t>рассмотрения дела по существу. Последствием отсутствия этого права является</w:t>
      </w:r>
      <w:r w:rsidR="00E815FD" w:rsidRPr="00B61B1D">
        <w:rPr>
          <w:kern w:val="28"/>
          <w:sz w:val="28"/>
          <w:szCs w:val="28"/>
        </w:rPr>
        <w:t xml:space="preserve"> </w:t>
      </w:r>
      <w:r w:rsidRPr="00B61B1D">
        <w:rPr>
          <w:kern w:val="28"/>
          <w:sz w:val="28"/>
          <w:szCs w:val="28"/>
        </w:rPr>
        <w:t>решение суда об отказе в иске.</w:t>
      </w:r>
    </w:p>
    <w:p w:rsidR="00E815FD" w:rsidRPr="00B61B1D" w:rsidRDefault="00E815FD" w:rsidP="00B61B1D">
      <w:pPr>
        <w:autoSpaceDE w:val="0"/>
        <w:autoSpaceDN w:val="0"/>
        <w:adjustRightInd w:val="0"/>
        <w:spacing w:line="360" w:lineRule="auto"/>
        <w:ind w:firstLine="709"/>
        <w:jc w:val="both"/>
        <w:rPr>
          <w:rFonts w:cs="Tahoma"/>
        </w:rPr>
      </w:pPr>
      <w:r w:rsidRPr="00B61B1D">
        <w:rPr>
          <w:rFonts w:cs="Tahoma"/>
        </w:rPr>
        <w:t>Хозяйственный суд отказывает в принятии искового заявления, если:</w:t>
      </w:r>
    </w:p>
    <w:p w:rsidR="00E815FD" w:rsidRPr="00B61B1D" w:rsidRDefault="00E815FD" w:rsidP="00B61B1D">
      <w:pPr>
        <w:autoSpaceDE w:val="0"/>
        <w:autoSpaceDN w:val="0"/>
        <w:adjustRightInd w:val="0"/>
        <w:spacing w:line="360" w:lineRule="auto"/>
        <w:ind w:firstLine="709"/>
        <w:jc w:val="both"/>
        <w:rPr>
          <w:rFonts w:cs="Tahoma"/>
        </w:rPr>
      </w:pPr>
      <w:r w:rsidRPr="00B61B1D">
        <w:rPr>
          <w:rFonts w:cs="Tahoma"/>
        </w:rPr>
        <w:t>- спор не подлежит рассмотрению в хозяйственном суде;</w:t>
      </w:r>
    </w:p>
    <w:p w:rsidR="00E815FD" w:rsidRPr="00B61B1D" w:rsidRDefault="00E815FD" w:rsidP="00B61B1D">
      <w:pPr>
        <w:autoSpaceDE w:val="0"/>
        <w:autoSpaceDN w:val="0"/>
        <w:adjustRightInd w:val="0"/>
        <w:spacing w:line="360" w:lineRule="auto"/>
        <w:ind w:firstLine="709"/>
        <w:jc w:val="both"/>
        <w:rPr>
          <w:rFonts w:cs="Tahoma"/>
        </w:rPr>
      </w:pPr>
      <w:r w:rsidRPr="00B61B1D">
        <w:rPr>
          <w:rFonts w:cs="Tahoma"/>
        </w:rPr>
        <w:t>- имеются вступившие в законную силу постановления хозяйственного суда или общего суда, решение иностранного суда или иностранное арбитражное решение, принятые по спору между теми же лицами, о том же предмете и по тем же основаниям, за исключением случаев, когда хозяйственный суд отказал в признании и приведении в исполнение решения иностранного суда;</w:t>
      </w:r>
    </w:p>
    <w:p w:rsidR="00E815FD" w:rsidRPr="00B61B1D" w:rsidRDefault="00E815FD" w:rsidP="00B61B1D">
      <w:pPr>
        <w:autoSpaceDE w:val="0"/>
        <w:autoSpaceDN w:val="0"/>
        <w:adjustRightInd w:val="0"/>
        <w:spacing w:line="360" w:lineRule="auto"/>
        <w:ind w:firstLine="709"/>
        <w:jc w:val="both"/>
        <w:rPr>
          <w:rFonts w:cs="Tahoma"/>
        </w:rPr>
      </w:pPr>
      <w:r w:rsidRPr="00B61B1D">
        <w:rPr>
          <w:rFonts w:cs="Tahoma"/>
        </w:rPr>
        <w:t>- имеется вступившее в законную силу решение международного арбитражного (третейского) суда, принятое по спору между теми же лицами, о том же предмете и по тем же основаниям.</w:t>
      </w:r>
    </w:p>
    <w:p w:rsidR="00E815FD" w:rsidRPr="00B61B1D" w:rsidRDefault="00E815FD" w:rsidP="00B61B1D">
      <w:pPr>
        <w:autoSpaceDE w:val="0"/>
        <w:autoSpaceDN w:val="0"/>
        <w:adjustRightInd w:val="0"/>
        <w:spacing w:line="360" w:lineRule="auto"/>
        <w:ind w:firstLine="709"/>
        <w:jc w:val="both"/>
      </w:pPr>
      <w:r w:rsidRPr="00B61B1D">
        <w:rPr>
          <w:rFonts w:cs="Tahoma"/>
        </w:rPr>
        <w:t xml:space="preserve">Хозяйственный суд отказывает в принятии искового заявления также в иных случаях, предусмотренных законодательными актами. Об отказе в принятии искового заявления хозяйственный суд выносит определение, в котором указывается основание для отказа в его принятии и решается вопрос о возврате государственной пошлины из бюджета. Определение хозяйственного суда об отказе в принятии искового заявления вместе с исковым заявлением и приложенными к нему документами направляется истцу не позднее пяти дней со дня поступления искового заявления в хозяйственный суд. Определение хозяйственного суда об отказе в принятии искового заявления может быть обжаловано в порядке, установленном ХПК. В случае отмены определения хозяйственного суда об отказе в принятии искового заявления такое заявление считается поданным в день его первоначального поступления в хозяйственный суд. </w:t>
      </w:r>
      <w:r w:rsidRPr="00B61B1D">
        <w:t>Отказ в принятии искового заявления лишает истца права вновь подать в хозяйственный суд исковое заявление к тому же ответчику, о том же предмете и по тем же основаниям. Хозяйственный суд отказывает также в принятии иных заявлений и жалоб, подаваемых в хозяйственный суд первой инстанции, если иное не предусмотрено ХПК.</w:t>
      </w:r>
    </w:p>
    <w:p w:rsidR="00E815FD" w:rsidRPr="00B61B1D" w:rsidRDefault="00E815FD" w:rsidP="00B61B1D">
      <w:pPr>
        <w:pStyle w:val="ab"/>
        <w:spacing w:line="360" w:lineRule="auto"/>
        <w:ind w:firstLine="709"/>
        <w:jc w:val="both"/>
        <w:rPr>
          <w:kern w:val="28"/>
          <w:sz w:val="28"/>
          <w:szCs w:val="28"/>
        </w:rPr>
      </w:pPr>
      <w:r w:rsidRPr="00B61B1D">
        <w:rPr>
          <w:kern w:val="28"/>
          <w:sz w:val="28"/>
          <w:szCs w:val="28"/>
        </w:rPr>
        <w:t>Основания отказа в принятии иска являются неоднородными по своей процессуальной природе. Наличие оснований, означает отсутствие у истца одной из предпосылок права на предъявление иска и влечет отказ в возбуждении производства по делу в связи с отсутствием у заинтересованного лица права на обращение в суд. Отказывая в возбуждении производства по делу по данному основанию, суд должен указать в определении, в какой конкретно суд истцу следует обратиться для разрешения дела. При этом если по делу установлена альтернативная подсудность, выбор между несколькими указанными в законе судами, которым подсудно дело, осуществляет истец. Если же дело было принято судом к производству с соблюдением правил подсудности, однако его подсудность изменилась в дальнейшем, уже в ходе процесса, суд, который принял дело к производству, обязан рассмотреть его по существу. Истцом не соблюден установленный для данной категории дел порядок предварительного внесудебного разрешения дела. Суд отказывает в возбуждении производства по делу по данному основанию в том случае, если к исковому заявлению не приложены доказательства соблюдения данного порядка, либо обращение истца в несудебный юрисдикционный орган или с претензией к ответчику не соответствовали требованиям соответствующих актов законодательства, что лишило возможности соответствующий юрисдикционный орган или ответчика рассмотреть требования истца по существу, либо истец обратился в суд до истечения установленного актами законодательства срока рассмотрения своего требования соответствующим юрисдикционным органом или ответчиком и т.д. При отказе в возбуждении производства по делу по данному основанию суд должен указать заинтересованному лицу, какие действия он должен совершить для соблюдения указанного порядка, в какой орган или к какому лица обратиться с соответствующим требованием и т.д. Несоблюдение заинтересованным лицом, обратившимся в суд, установленных специальными актами законодательства сроков на предъявление претензий, на обращение с требованием во внесудебный юрисдикционный орган не могут влечь отказа в возбуждении дела, т.к. такой отказ нарушал бы конституционное право на судебную защиту.</w:t>
      </w:r>
    </w:p>
    <w:p w:rsidR="00E815FD" w:rsidRPr="00B61B1D" w:rsidRDefault="00E815FD" w:rsidP="00B61B1D">
      <w:pPr>
        <w:pStyle w:val="ab"/>
        <w:spacing w:line="360" w:lineRule="auto"/>
        <w:ind w:firstLine="709"/>
        <w:jc w:val="both"/>
        <w:rPr>
          <w:kern w:val="28"/>
          <w:sz w:val="28"/>
          <w:szCs w:val="28"/>
        </w:rPr>
      </w:pPr>
      <w:r w:rsidRPr="00B61B1D">
        <w:rPr>
          <w:kern w:val="28"/>
          <w:sz w:val="28"/>
          <w:szCs w:val="28"/>
        </w:rPr>
        <w:t>Дело по спору между теми же сторонами, о том же предмете и по тем же основаниям находится на рассмотрении в том же или другом суде. Данное обстоятельство влечет отказ в возбуждении производства по делу только в том случае, если производство по такому делу в этом же или ином суде не завершено.</w:t>
      </w:r>
    </w:p>
    <w:p w:rsidR="00E815FD" w:rsidRPr="00B61B1D" w:rsidRDefault="00E815FD" w:rsidP="00B61B1D">
      <w:pPr>
        <w:spacing w:line="360" w:lineRule="auto"/>
        <w:ind w:firstLine="709"/>
        <w:jc w:val="both"/>
      </w:pPr>
      <w:r w:rsidRPr="00B61B1D">
        <w:t>Если исковое заявление подано в суд недееспособным лицом самостоятельно, суд отказывает в возбуждении дела. Суд должен отказать в возбуждении дела, если из содержания искового заявления и приложенных материалов явствует, что исковое заявление подано несовершеннолетним гражданином, не обладающим гражданской процессуальной дееспособностью, либо лицом, в отношении которого имеется вступившее в законную силу решение суда о признании его недееспособным. Исковое заявление от имени заинтересованного лица подано лицом, не имеющим полномочий на его подписание или предъявление. При несоблюдении любого из требований к доверенности представителя суд вправе отказать в возбуждении дела по исковому заявлению, поданному представителем. Кроме того, суд обязан отказать в возбуждении производства по делу, если исковое заявление подано от имени заинтересованного лица лицом, вообще не может быть представителем в суде, даже если к исковому заявлению приложены надлежащие документы, подтверждающие полномочия такого лица.</w:t>
      </w:r>
    </w:p>
    <w:p w:rsidR="00E815FD" w:rsidRPr="00B61B1D" w:rsidRDefault="00E815FD" w:rsidP="00B61B1D">
      <w:pPr>
        <w:pStyle w:val="ab"/>
        <w:spacing w:line="360" w:lineRule="auto"/>
        <w:ind w:firstLine="709"/>
        <w:jc w:val="both"/>
        <w:rPr>
          <w:sz w:val="28"/>
          <w:szCs w:val="28"/>
        </w:rPr>
      </w:pPr>
      <w:r w:rsidRPr="00B61B1D">
        <w:rPr>
          <w:kern w:val="28"/>
          <w:sz w:val="28"/>
          <w:szCs w:val="28"/>
        </w:rPr>
        <w:t>Исковое заявление в интересах дееспособного гражданина или юридического лица негосударственной формы собственности подано государственными органами, иными юридическими лицами или гражданами без согласия этого гражданина или юридического лица.</w:t>
      </w:r>
      <w:r w:rsidR="000919B0" w:rsidRPr="00B61B1D">
        <w:rPr>
          <w:kern w:val="28"/>
          <w:sz w:val="28"/>
          <w:szCs w:val="28"/>
        </w:rPr>
        <w:t xml:space="preserve"> </w:t>
      </w:r>
      <w:r w:rsidRPr="00B61B1D">
        <w:rPr>
          <w:sz w:val="28"/>
          <w:szCs w:val="28"/>
        </w:rPr>
        <w:t>Представляется, что суды должны отказывать в возбуждении производства по делу и при некоторых иных нарушениях государственными органами, юридическими лицами, гражданами порядка обращения в суд от своего имени в интересах других лиц, в частности, если государственный орган, юридическое лицо, гражданин в нарушение требований ХПК обратились в суд от своего имени в интересах гражданина, юридического лица с заявлением по делу, по которому ХПК или иные законодательные акты не предоставляют данному государственному органу, юридическому лицу, гражданину права обращаться в суд в интересах иных лиц, либо если общественное объединение обратилось в суд с заявлением в интересах гражданина и в нарушение требований ХПК не приложило к исковым материалам доказательств членства этого гражданина в данном общественном объединении.</w:t>
      </w:r>
    </w:p>
    <w:p w:rsidR="00E815FD" w:rsidRPr="00B61B1D" w:rsidRDefault="00E815FD" w:rsidP="00B61B1D">
      <w:pPr>
        <w:pStyle w:val="ab"/>
        <w:spacing w:line="360" w:lineRule="auto"/>
        <w:ind w:firstLine="709"/>
        <w:jc w:val="both"/>
        <w:rPr>
          <w:kern w:val="28"/>
          <w:sz w:val="28"/>
          <w:szCs w:val="28"/>
        </w:rPr>
      </w:pPr>
      <w:r w:rsidRPr="00B61B1D">
        <w:rPr>
          <w:kern w:val="28"/>
          <w:sz w:val="28"/>
          <w:szCs w:val="28"/>
        </w:rPr>
        <w:t>Заявление подано прокурором в интересах гражданина или юридического лица негосударственной формы собственности, не лишенных возможностей самостоятельно защищать свои интересы</w:t>
      </w:r>
      <w:r w:rsidRPr="00B61B1D">
        <w:rPr>
          <w:rStyle w:val="ae"/>
          <w:kern w:val="28"/>
          <w:sz w:val="28"/>
          <w:szCs w:val="28"/>
        </w:rPr>
        <w:footnoteReference w:id="5"/>
      </w:r>
      <w:r w:rsidRPr="00B61B1D">
        <w:rPr>
          <w:kern w:val="28"/>
          <w:sz w:val="28"/>
          <w:szCs w:val="28"/>
        </w:rPr>
        <w:t>.</w:t>
      </w:r>
    </w:p>
    <w:p w:rsidR="00E815FD" w:rsidRPr="00B61B1D" w:rsidRDefault="00E815FD" w:rsidP="00B61B1D">
      <w:pPr>
        <w:pStyle w:val="ab"/>
        <w:spacing w:line="360" w:lineRule="auto"/>
        <w:ind w:firstLine="709"/>
        <w:jc w:val="both"/>
        <w:rPr>
          <w:kern w:val="28"/>
          <w:sz w:val="28"/>
          <w:szCs w:val="28"/>
        </w:rPr>
      </w:pPr>
      <w:r w:rsidRPr="00B61B1D">
        <w:rPr>
          <w:kern w:val="28"/>
          <w:sz w:val="28"/>
          <w:szCs w:val="28"/>
        </w:rPr>
        <w:t>В случае обращения прокурора в суд в интересах юридического лица негосударственной формы собственности, гражданина в исковом заявлении прокурор должен указать, вследствие каких именно обстоятельств данное юридическое лицо или гражданин лишены возможности самостоятельно защитить свои интересы. Если такой мотивировки в заявлении прокурора не содержится или, по мнению суда, приведенные прокурором доводы не свидетельствуют о невозможности для юридического лица негосударственной формы собственности, гражданина самостоятельно защитить свои интересы, суд отказывает в возбуждении дела.</w:t>
      </w:r>
    </w:p>
    <w:p w:rsidR="00E815FD" w:rsidRPr="00B61B1D" w:rsidRDefault="00E815FD" w:rsidP="00B61B1D">
      <w:pPr>
        <w:spacing w:line="360" w:lineRule="auto"/>
        <w:ind w:firstLine="709"/>
        <w:jc w:val="both"/>
      </w:pPr>
      <w:r w:rsidRPr="00B61B1D">
        <w:t>Об отказе в возбуждении производства по делу выносится определение, в котором указывается конкретное основание к отказу в возбуждении производства по делу. В необходимых случаях суд в данном определении указывает, в какой орган или суд следует обратиться истцу (если дело неподведомственно или неподсудно суду), либо как устранить иные обстоятельства, препятствующие возбуждению дела. На определение суда об отказе в возбуждении дела может быть подана частная жалоба или принесен частный протест. Судья обязан проинформировать лицо, обратившееся в суд, об отказе в возбуждении производства по делу. Уведомление должно быть произведено таким образом, чтобы лицо имело возможность в установленный десятидневный срок обжаловать данное определение в кассационном порядке, в связи, с чем копия определения направляется истцу в трехдневный срок с момента вынесения. После истечения срока на обжалование данного определения и при отсутствии поданных на него частной жалобы или частного протеста, суд возвращает истцу исковое заявление вместе с приложенными к нему документами.</w:t>
      </w:r>
    </w:p>
    <w:p w:rsidR="00E815FD" w:rsidRPr="00B61B1D" w:rsidRDefault="00E815FD" w:rsidP="00B61B1D">
      <w:pPr>
        <w:pStyle w:val="21"/>
        <w:spacing w:after="0" w:line="360" w:lineRule="auto"/>
        <w:ind w:left="0" w:firstLine="709"/>
        <w:jc w:val="both"/>
        <w:rPr>
          <w:rFonts w:cs="Tahoma"/>
          <w:color w:val="000000"/>
        </w:rPr>
      </w:pPr>
      <w:r w:rsidRPr="00B61B1D">
        <w:t xml:space="preserve">В силу различий в процессуальной природе оснований отказа в возбуждении производства по делу закон устанавливает различные процессуальные последствия отказа в возбуждении производства по делу. Наличие оснований к отказу в возбуждении производства по делу, свидетельствует об отсутствии у истца права на предъявление иска. Имеющееся нарушение процессуальных норм не может быть исправлено истцом, является непреодолимым препятствием для возбуждения дела. </w:t>
      </w:r>
      <w:r w:rsidRPr="00B61B1D">
        <w:rPr>
          <w:rFonts w:cs="Tahoma"/>
          <w:color w:val="000000"/>
        </w:rPr>
        <w:t>Ответчик представляет, а иные лица, участвующие в деле, вправе представить хозяйственному суду отзыв на исковое заявление с приложением документов, подтверждающих возражения против иска, а также направление другим лицам, участвующим в деле, копий отзыва и приложенных к нему документов, которые у них отсутствуют.</w:t>
      </w:r>
    </w:p>
    <w:p w:rsidR="00E815FD" w:rsidRPr="00B61B1D" w:rsidRDefault="00E815FD" w:rsidP="00B61B1D">
      <w:pPr>
        <w:autoSpaceDE w:val="0"/>
        <w:autoSpaceDN w:val="0"/>
        <w:adjustRightInd w:val="0"/>
        <w:spacing w:line="360" w:lineRule="auto"/>
        <w:ind w:firstLine="709"/>
        <w:jc w:val="both"/>
        <w:rPr>
          <w:rFonts w:cs="Tahoma"/>
          <w:color w:val="000000"/>
        </w:rPr>
      </w:pPr>
      <w:r w:rsidRPr="00B61B1D">
        <w:rPr>
          <w:rFonts w:cs="Tahoma"/>
          <w:color w:val="000000"/>
        </w:rPr>
        <w:t>Отзыв на исковое заявление направляется с таким расчетом, чтобы он поступил в суд ко дню проведения урегулирования спора в порядке посредничества, если оно проводится, или до дня рассмотрения дела.</w:t>
      </w:r>
    </w:p>
    <w:p w:rsidR="00E815FD" w:rsidRPr="00B61B1D" w:rsidRDefault="00E815FD" w:rsidP="00B61B1D">
      <w:pPr>
        <w:autoSpaceDE w:val="0"/>
        <w:autoSpaceDN w:val="0"/>
        <w:adjustRightInd w:val="0"/>
        <w:spacing w:line="360" w:lineRule="auto"/>
        <w:ind w:firstLine="709"/>
        <w:jc w:val="both"/>
        <w:rPr>
          <w:rFonts w:cs="Tahoma"/>
          <w:color w:val="000000"/>
        </w:rPr>
      </w:pPr>
      <w:r w:rsidRPr="00B61B1D">
        <w:rPr>
          <w:rFonts w:cs="Tahoma"/>
          <w:color w:val="000000"/>
        </w:rPr>
        <w:t>В отзыве на исковое заявление указываются:</w:t>
      </w:r>
      <w:r w:rsidR="000919B0" w:rsidRPr="00B61B1D">
        <w:rPr>
          <w:rFonts w:cs="Tahoma"/>
          <w:color w:val="000000"/>
        </w:rPr>
        <w:t xml:space="preserve"> </w:t>
      </w:r>
      <w:r w:rsidRPr="00B61B1D">
        <w:rPr>
          <w:rFonts w:cs="Tahoma"/>
          <w:color w:val="000000"/>
        </w:rPr>
        <w:t>- наименование хозяйственного суда, в который направляется отзыв;</w:t>
      </w:r>
      <w:r w:rsidR="000919B0" w:rsidRPr="00B61B1D">
        <w:rPr>
          <w:rFonts w:cs="Tahoma"/>
          <w:color w:val="000000"/>
        </w:rPr>
        <w:t xml:space="preserve"> </w:t>
      </w:r>
      <w:r w:rsidRPr="00B61B1D">
        <w:rPr>
          <w:rFonts w:cs="Tahoma"/>
          <w:color w:val="000000"/>
        </w:rPr>
        <w:t>- полное имя (наименование) истца и номер дела;</w:t>
      </w:r>
      <w:r w:rsidR="000919B0" w:rsidRPr="00B61B1D">
        <w:rPr>
          <w:rFonts w:cs="Tahoma"/>
          <w:color w:val="000000"/>
        </w:rPr>
        <w:t xml:space="preserve"> </w:t>
      </w:r>
      <w:r w:rsidRPr="00B61B1D">
        <w:rPr>
          <w:rFonts w:cs="Tahoma"/>
          <w:color w:val="000000"/>
        </w:rPr>
        <w:t>- полное имя (наименование) лица, направившего отзыв, его почтовый адрес, банковские реквизиты, номера телефона и (или) факса, если таковые имеются;</w:t>
      </w:r>
      <w:r w:rsidR="000919B0" w:rsidRPr="00B61B1D">
        <w:rPr>
          <w:rFonts w:cs="Tahoma"/>
          <w:color w:val="000000"/>
        </w:rPr>
        <w:t xml:space="preserve"> </w:t>
      </w:r>
      <w:r w:rsidRPr="00B61B1D">
        <w:rPr>
          <w:rFonts w:cs="Tahoma"/>
          <w:color w:val="000000"/>
        </w:rPr>
        <w:t>- в случае отклонения исковых требований - мотивы полного или частичного отклонения требований истца со ссылкой на законодательные и иные нормативные правовые акты, а также на доказательства, обосновывающие возражения;</w:t>
      </w:r>
      <w:r w:rsidR="000919B0" w:rsidRPr="00B61B1D">
        <w:rPr>
          <w:rFonts w:cs="Tahoma"/>
          <w:color w:val="000000"/>
        </w:rPr>
        <w:t xml:space="preserve"> </w:t>
      </w:r>
      <w:r w:rsidRPr="00B61B1D">
        <w:rPr>
          <w:rFonts w:cs="Tahoma"/>
          <w:color w:val="000000"/>
        </w:rPr>
        <w:t>- перечень прилагаемых документов.</w:t>
      </w:r>
    </w:p>
    <w:p w:rsidR="00E815FD" w:rsidRPr="00B61B1D" w:rsidRDefault="00E815FD" w:rsidP="00B61B1D">
      <w:pPr>
        <w:autoSpaceDE w:val="0"/>
        <w:autoSpaceDN w:val="0"/>
        <w:adjustRightInd w:val="0"/>
        <w:spacing w:line="360" w:lineRule="auto"/>
        <w:ind w:firstLine="709"/>
        <w:jc w:val="both"/>
        <w:rPr>
          <w:rFonts w:cs="Tahoma"/>
          <w:color w:val="000000"/>
        </w:rPr>
      </w:pPr>
      <w:r w:rsidRPr="00B61B1D">
        <w:rPr>
          <w:rFonts w:cs="Tahoma"/>
          <w:color w:val="000000"/>
        </w:rPr>
        <w:t>В отзыве могут быть указаны также иные сведения и имеющиеся у ответчика ходатайства.</w:t>
      </w:r>
      <w:r w:rsidR="000919B0" w:rsidRPr="00B61B1D">
        <w:rPr>
          <w:rFonts w:cs="Tahoma"/>
          <w:color w:val="000000"/>
        </w:rPr>
        <w:t xml:space="preserve"> </w:t>
      </w:r>
      <w:r w:rsidRPr="00B61B1D">
        <w:rPr>
          <w:rFonts w:cs="Tahoma"/>
          <w:color w:val="000000"/>
        </w:rPr>
        <w:t>В случае признания исковых требований и перечисления взыскиваемой суммы к отзыву на исковое заявление прилагается документ, подтверждающий ее уплату.</w:t>
      </w:r>
      <w:r w:rsidR="000919B0" w:rsidRPr="00B61B1D">
        <w:rPr>
          <w:rFonts w:cs="Tahoma"/>
          <w:color w:val="000000"/>
        </w:rPr>
        <w:t xml:space="preserve"> </w:t>
      </w:r>
      <w:r w:rsidRPr="00B61B1D">
        <w:rPr>
          <w:rFonts w:cs="Tahoma"/>
          <w:color w:val="000000"/>
        </w:rPr>
        <w:t>Отзыв подписывается лицом, его представившим. К отзыву, подписанному представителем, прилагается документ, подтверждающий полномочия представителя на подписание отзыва.</w:t>
      </w:r>
    </w:p>
    <w:p w:rsidR="00E815FD" w:rsidRPr="00B61B1D" w:rsidRDefault="00E815FD" w:rsidP="00B61B1D">
      <w:pPr>
        <w:autoSpaceDE w:val="0"/>
        <w:autoSpaceDN w:val="0"/>
        <w:adjustRightInd w:val="0"/>
        <w:spacing w:line="360" w:lineRule="auto"/>
        <w:ind w:firstLine="709"/>
        <w:jc w:val="both"/>
        <w:rPr>
          <w:rFonts w:cs="Tahoma"/>
          <w:color w:val="000000"/>
        </w:rPr>
      </w:pPr>
      <w:r w:rsidRPr="00B61B1D">
        <w:rPr>
          <w:rFonts w:cs="Tahoma"/>
          <w:color w:val="000000"/>
        </w:rPr>
        <w:t>Ответчик вправе до принятия хозяйственным судом первой инстанции судебного постановления, которым завершается рассмотрение дела, предъявить к истцу встречный иск для рассмотрения его вместе с первоначальным иском.</w:t>
      </w:r>
    </w:p>
    <w:p w:rsidR="00E815FD" w:rsidRPr="00B61B1D" w:rsidRDefault="00E815FD" w:rsidP="00B61B1D">
      <w:pPr>
        <w:autoSpaceDE w:val="0"/>
        <w:autoSpaceDN w:val="0"/>
        <w:adjustRightInd w:val="0"/>
        <w:spacing w:line="360" w:lineRule="auto"/>
        <w:ind w:firstLine="709"/>
        <w:jc w:val="both"/>
        <w:rPr>
          <w:rFonts w:cs="Tahoma"/>
          <w:color w:val="000000"/>
        </w:rPr>
      </w:pPr>
      <w:r w:rsidRPr="00B61B1D">
        <w:rPr>
          <w:rFonts w:cs="Tahoma"/>
          <w:color w:val="000000"/>
        </w:rPr>
        <w:t>Встречный иск принимается хозяйственным судом, если:</w:t>
      </w:r>
      <w:r w:rsidR="000919B0" w:rsidRPr="00B61B1D">
        <w:rPr>
          <w:rFonts w:cs="Tahoma"/>
          <w:color w:val="000000"/>
        </w:rPr>
        <w:t xml:space="preserve"> </w:t>
      </w:r>
      <w:r w:rsidRPr="00B61B1D">
        <w:rPr>
          <w:rFonts w:cs="Tahoma"/>
          <w:color w:val="000000"/>
        </w:rPr>
        <w:t>- встречное требование направлено к зачету первоначального требования;</w:t>
      </w:r>
      <w:r w:rsidR="000919B0" w:rsidRPr="00B61B1D">
        <w:rPr>
          <w:rFonts w:cs="Tahoma"/>
          <w:color w:val="000000"/>
        </w:rPr>
        <w:t xml:space="preserve"> </w:t>
      </w:r>
      <w:r w:rsidRPr="00B61B1D">
        <w:rPr>
          <w:rFonts w:cs="Tahoma"/>
          <w:color w:val="000000"/>
        </w:rPr>
        <w:t>- удовлетворение встречного иска исключает в целом или части удовлетворение первоначального иска;</w:t>
      </w:r>
      <w:r w:rsidR="000919B0" w:rsidRPr="00B61B1D">
        <w:rPr>
          <w:rFonts w:cs="Tahoma"/>
          <w:color w:val="000000"/>
        </w:rPr>
        <w:t xml:space="preserve"> </w:t>
      </w:r>
      <w:r w:rsidRPr="00B61B1D">
        <w:rPr>
          <w:rFonts w:cs="Tahoma"/>
          <w:color w:val="000000"/>
        </w:rPr>
        <w:t>- между встречным и первоначальным исками имеется взаимная связь, и их совместное рассмотрение приведет к правильному и более быстрому разрешению спора.</w:t>
      </w:r>
      <w:r w:rsidR="000919B0" w:rsidRPr="00B61B1D">
        <w:rPr>
          <w:rFonts w:cs="Tahoma"/>
          <w:color w:val="000000"/>
        </w:rPr>
        <w:t xml:space="preserve"> </w:t>
      </w:r>
      <w:r w:rsidRPr="00B61B1D">
        <w:rPr>
          <w:rFonts w:cs="Tahoma"/>
          <w:color w:val="000000"/>
        </w:rPr>
        <w:t>Предъявление встречного иска производится по правилам предъявления иска с учетом особенностей, установленных настоящей статьей.</w:t>
      </w:r>
      <w:r w:rsidR="000919B0" w:rsidRPr="00B61B1D">
        <w:rPr>
          <w:rFonts w:cs="Tahoma"/>
          <w:color w:val="000000"/>
        </w:rPr>
        <w:t xml:space="preserve"> </w:t>
      </w:r>
      <w:r w:rsidRPr="00B61B1D">
        <w:rPr>
          <w:rFonts w:cs="Tahoma"/>
          <w:color w:val="000000"/>
        </w:rPr>
        <w:t>О принятии встречного иска или об отказе в принятии встречного иска хозяйственный суд выносит определения, которые направляются лицам, участвующим в деле, в сроки, установленные ХПК</w:t>
      </w:r>
    </w:p>
    <w:p w:rsidR="00D928FD" w:rsidRPr="00B61B1D" w:rsidRDefault="003C3BD8" w:rsidP="00B61B1D">
      <w:pPr>
        <w:pStyle w:val="ab"/>
        <w:spacing w:line="360" w:lineRule="auto"/>
        <w:jc w:val="center"/>
        <w:rPr>
          <w:b/>
          <w:kern w:val="28"/>
          <w:sz w:val="28"/>
          <w:szCs w:val="28"/>
        </w:rPr>
      </w:pPr>
      <w:r w:rsidRPr="00B61B1D">
        <w:rPr>
          <w:kern w:val="28"/>
          <w:sz w:val="28"/>
          <w:szCs w:val="28"/>
        </w:rPr>
        <w:br w:type="page"/>
      </w:r>
      <w:r w:rsidR="00D928FD" w:rsidRPr="00B61B1D">
        <w:rPr>
          <w:b/>
          <w:kern w:val="28"/>
          <w:sz w:val="28"/>
          <w:szCs w:val="28"/>
        </w:rPr>
        <w:t>Глава 3. Условия реализации права на иск</w:t>
      </w:r>
    </w:p>
    <w:p w:rsidR="00A81BE0" w:rsidRPr="00B61B1D" w:rsidRDefault="00A81BE0" w:rsidP="00B61B1D">
      <w:pPr>
        <w:pStyle w:val="ab"/>
        <w:spacing w:line="360" w:lineRule="auto"/>
        <w:jc w:val="center"/>
        <w:rPr>
          <w:kern w:val="28"/>
          <w:sz w:val="28"/>
          <w:szCs w:val="28"/>
        </w:rPr>
      </w:pPr>
    </w:p>
    <w:p w:rsidR="00A81BE0" w:rsidRPr="00B61B1D" w:rsidRDefault="00A81BE0" w:rsidP="00B61B1D">
      <w:pPr>
        <w:pStyle w:val="ab"/>
        <w:spacing w:line="360" w:lineRule="auto"/>
        <w:ind w:firstLine="709"/>
        <w:jc w:val="both"/>
        <w:rPr>
          <w:kern w:val="28"/>
          <w:sz w:val="28"/>
          <w:szCs w:val="28"/>
        </w:rPr>
      </w:pPr>
      <w:r w:rsidRPr="00B61B1D">
        <w:rPr>
          <w:kern w:val="28"/>
          <w:sz w:val="28"/>
          <w:szCs w:val="28"/>
        </w:rPr>
        <w:t>В соответствии с законом к условиям реализации права на предъявление иска относятся: а) соблюдение правил подсудности дела; б) соблюдение установленного для данной категории дел порядка предварительного внесудебного разрешения дела; в) наличие у истца процессуальной дееспособности; г) наличие у лица, подписывающего или предъявляющего исковое заявление от имени другого лица, надлежаще оформленных полномочий на подписание или предъявление искового заявления; д) согласие дееспособного гражданина или юридического лица негосударственной формы собственности на предъявление иска в его интересах государственными органами, иными юридическим лицами, гражданами; е) невозможность самостоятельной защиты своих интересов гражданином или юридическим лицом негосударственной формы собственности в случае предъявления иска в их интересах прокурором; ж) соблюдение требований к форме и реквизитам искового заявления, в том числе – представление необходимого количества копий искового заявления; з) уплата государственной пошлины; и) отсутствие в производстве этого же или другого суда дела по спору между теми же сторонами, о том же предмете и по тем же основаниям. Последнее условие реализации права на предъявление иска является отрицательным, остальные – положительными. Нарушение порядка реализации права на предъявление иска влечет различные процессуальные последствия. В случае несоблюдения ряда требований к форме и реквизитам искового заявления, отсутствия необходимого количества его копий, неуплаты государственной пошлины исковое заявление оставляется судом без движения. Несоблюдение же иных условий реализации права на предъявление иска влечет отказ в возбуждении дела в связи с наличием к этому препятствий. При определении правил подсудности иска следует учитывать не только общие правила родовой и территориальной подсудности, но и правила специальной родовой подсудности, а также иные правила территориальной подсудности.</w:t>
      </w:r>
    </w:p>
    <w:p w:rsidR="00F60874" w:rsidRPr="00B61B1D" w:rsidRDefault="00A81BE0" w:rsidP="00B61B1D">
      <w:pPr>
        <w:pStyle w:val="ab"/>
        <w:spacing w:line="360" w:lineRule="auto"/>
        <w:jc w:val="center"/>
        <w:rPr>
          <w:b/>
          <w:kern w:val="28"/>
          <w:sz w:val="28"/>
          <w:szCs w:val="28"/>
        </w:rPr>
      </w:pPr>
      <w:r w:rsidRPr="00B61B1D">
        <w:rPr>
          <w:kern w:val="28"/>
          <w:sz w:val="28"/>
          <w:szCs w:val="28"/>
        </w:rPr>
        <w:br w:type="page"/>
      </w:r>
      <w:r w:rsidR="00F60874" w:rsidRPr="00B61B1D">
        <w:rPr>
          <w:b/>
          <w:kern w:val="28"/>
          <w:sz w:val="28"/>
          <w:szCs w:val="28"/>
        </w:rPr>
        <w:t>ЗАКЛЮЧЕНИЕ</w:t>
      </w:r>
    </w:p>
    <w:p w:rsidR="003C3BD8" w:rsidRPr="00B61B1D" w:rsidRDefault="003C3BD8" w:rsidP="00B61B1D">
      <w:pPr>
        <w:pStyle w:val="ac"/>
        <w:widowControl/>
        <w:spacing w:line="360" w:lineRule="auto"/>
        <w:ind w:firstLine="709"/>
        <w:rPr>
          <w:kern w:val="28"/>
          <w:sz w:val="28"/>
          <w:szCs w:val="28"/>
        </w:rPr>
      </w:pPr>
    </w:p>
    <w:p w:rsidR="009235D4" w:rsidRPr="00B61B1D" w:rsidRDefault="009235D4" w:rsidP="00B61B1D">
      <w:pPr>
        <w:pStyle w:val="ac"/>
        <w:widowControl/>
        <w:spacing w:line="360" w:lineRule="auto"/>
        <w:ind w:firstLine="709"/>
        <w:rPr>
          <w:kern w:val="28"/>
          <w:sz w:val="28"/>
          <w:szCs w:val="28"/>
        </w:rPr>
      </w:pPr>
      <w:r w:rsidRPr="00B61B1D">
        <w:rPr>
          <w:kern w:val="28"/>
          <w:sz w:val="28"/>
          <w:szCs w:val="28"/>
        </w:rPr>
        <w:t>Написав курсовую работу на тему «</w:t>
      </w:r>
      <w:r w:rsidR="00592085" w:rsidRPr="00B61B1D">
        <w:rPr>
          <w:kern w:val="28"/>
          <w:sz w:val="28"/>
          <w:szCs w:val="28"/>
        </w:rPr>
        <w:t>Понятие иска. Право на иск. Предпосылки права на предъявление иска. Условия реализации права на иск»</w:t>
      </w:r>
      <w:r w:rsidRPr="00B61B1D">
        <w:rPr>
          <w:kern w:val="28"/>
          <w:sz w:val="28"/>
          <w:szCs w:val="28"/>
        </w:rPr>
        <w:t>, сделаем выводы.</w:t>
      </w:r>
    </w:p>
    <w:p w:rsidR="00592085" w:rsidRPr="00B61B1D" w:rsidRDefault="00592085" w:rsidP="00B61B1D">
      <w:pPr>
        <w:pStyle w:val="ab"/>
        <w:spacing w:line="360" w:lineRule="auto"/>
        <w:ind w:firstLine="709"/>
        <w:jc w:val="both"/>
        <w:rPr>
          <w:sz w:val="28"/>
          <w:szCs w:val="28"/>
        </w:rPr>
      </w:pPr>
      <w:r w:rsidRPr="00B61B1D">
        <w:rPr>
          <w:sz w:val="28"/>
          <w:szCs w:val="28"/>
        </w:rPr>
        <w:t>Иск является одним из самых важных средств защиты нарушенных или оспариваемых прав. Исковая форма защиты прав и законных интересов граждан и организаций, является одним из самых распространенных способов судебной защиты, существующих в гражданском судопроизводстве. Исходя из проведенного анализа взглядов ученых на понятие иска, следует отметить, что в последние годы чаша весов в научном споре о понятии иска стала все сильнее перевешиваться в пользу классического дуалистического представления, о чем свидетельствовали публикации теоретиков права и юристов-практиков. Наиболее приближенным к реальной действительности является определение, согласно которому иск как институт процессуального права представляет собой требование заинтересованного лица, вытекающее из спорного материального правоотношения, о защите своего или чужого права либо законного интереса, подлежащее рассмотрению и разрешению в установленном законом порядке.</w:t>
      </w:r>
    </w:p>
    <w:p w:rsidR="00592085" w:rsidRPr="00B61B1D" w:rsidRDefault="00592085" w:rsidP="00B61B1D">
      <w:pPr>
        <w:pStyle w:val="ab"/>
        <w:spacing w:line="360" w:lineRule="auto"/>
        <w:ind w:firstLine="709"/>
        <w:jc w:val="both"/>
        <w:rPr>
          <w:sz w:val="28"/>
          <w:szCs w:val="28"/>
        </w:rPr>
      </w:pPr>
      <w:r w:rsidRPr="00B61B1D">
        <w:rPr>
          <w:sz w:val="28"/>
          <w:szCs w:val="28"/>
        </w:rPr>
        <w:t>Таким образом, иск как требование о защите права или интереса имеет свою форму (исковое заявление) и свое содержание (совокупность элементов). В свою очередь, исковое заявление, выступая в качестве способа существования и выражения иска, имеет свое «внешнее», отличное от иска бытие.</w:t>
      </w:r>
    </w:p>
    <w:p w:rsidR="00592085" w:rsidRPr="00B61B1D" w:rsidRDefault="00592085" w:rsidP="00B61B1D">
      <w:pPr>
        <w:pStyle w:val="ab"/>
        <w:spacing w:line="360" w:lineRule="auto"/>
        <w:ind w:firstLine="709"/>
        <w:jc w:val="both"/>
        <w:rPr>
          <w:kern w:val="28"/>
          <w:sz w:val="28"/>
          <w:szCs w:val="28"/>
        </w:rPr>
      </w:pPr>
      <w:r w:rsidRPr="00B61B1D">
        <w:rPr>
          <w:sz w:val="28"/>
          <w:szCs w:val="28"/>
        </w:rPr>
        <w:t>Каждый иск, как было отмечено выше, имеет свои структурные элементы – основание и предмет. Некоторые авторы в качестве структурных элементов иска называют содержание и субъектов иска.</w:t>
      </w:r>
    </w:p>
    <w:p w:rsidR="009235D4" w:rsidRPr="00B61B1D" w:rsidRDefault="009235D4" w:rsidP="00B61B1D">
      <w:pPr>
        <w:spacing w:line="360" w:lineRule="auto"/>
        <w:ind w:right="-5" w:firstLine="540"/>
        <w:jc w:val="both"/>
      </w:pPr>
      <w:r w:rsidRPr="00B61B1D">
        <w:t>Средством возбуждения искового производства является иск. Иск справедливо считается самым совершенным средством защиты субъективного права, которое нарушено или оспорено. Лицо, считающее себя обладателем нарушенного или оспоренного права, ищет у суда защиты в установленном законом процессуальном порядке. Подобное обращение в суд и получило название «иск».</w:t>
      </w:r>
    </w:p>
    <w:p w:rsidR="009235D4" w:rsidRPr="00B61B1D" w:rsidRDefault="009235D4" w:rsidP="00B61B1D">
      <w:pPr>
        <w:spacing w:line="360" w:lineRule="auto"/>
        <w:ind w:right="-5" w:firstLine="540"/>
        <w:jc w:val="both"/>
      </w:pPr>
      <w:r w:rsidRPr="00B61B1D">
        <w:t>Иск является средством и способом защиты субъективных прав в случае их нарушения или угрозы нарушения, т. е. в случае возникновения материально-правового спора. Одновременно это и способ возбуждения правосудия по хозяйственным делам. Иск занимает центральное место среди институтов хозяйственного процессуального права. Исковое производство по своему значению и объему является важнейшей частью всего хозяйственного судопроизводства и процессуальной формой правосудия по гражданским делам. Иск находится в тесной взаимосвязи со всеми институтами процессуального права, определяет настрой всего регламента рассмотрения дел, служит ориентиром правового регулирования судебной деятельности.</w:t>
      </w:r>
    </w:p>
    <w:p w:rsidR="009235D4" w:rsidRPr="00B61B1D" w:rsidRDefault="009235D4" w:rsidP="00B61B1D">
      <w:pPr>
        <w:spacing w:line="360" w:lineRule="auto"/>
        <w:ind w:right="-5" w:firstLine="540"/>
        <w:jc w:val="both"/>
      </w:pPr>
      <w:r w:rsidRPr="00B61B1D">
        <w:t>В последние годы чаша весов в научном споре о понятии иска стала все сильнее перевешиваться в пользу классического дуалистического представления, о чем свидетельствовали публикации ученых и юристов-практиков; судебный иск как сугубо процессуальную конструкцию стал воспринимать и законодатель, дающий в новейшем законодательстве основания для выделения в самостоятельную категорию преобразовательных исков.</w:t>
      </w:r>
    </w:p>
    <w:p w:rsidR="009235D4" w:rsidRPr="00B61B1D" w:rsidRDefault="001B7101" w:rsidP="00B61B1D">
      <w:pPr>
        <w:spacing w:line="360" w:lineRule="auto"/>
        <w:ind w:right="-5" w:firstLine="540"/>
        <w:jc w:val="both"/>
      </w:pPr>
      <w:r w:rsidRPr="00B61B1D">
        <w:t>Н</w:t>
      </w:r>
      <w:r w:rsidR="009235D4" w:rsidRPr="00B61B1D">
        <w:t>аиболее правильным понятием иска является определение, согласно которому иск как институт процессуального права представляет собой требование заинтересованного лица, вытекающее из спорного материального правоотношения, о защите своего или чужого права либо законного интереса, подлежащее рассмотрению и разрешению в установленном законом порядке.</w:t>
      </w:r>
    </w:p>
    <w:p w:rsidR="009235D4" w:rsidRPr="00B61B1D" w:rsidRDefault="001B7101" w:rsidP="00B61B1D">
      <w:pPr>
        <w:spacing w:line="360" w:lineRule="auto"/>
        <w:ind w:right="-5" w:firstLine="540"/>
        <w:jc w:val="both"/>
      </w:pPr>
      <w:r w:rsidRPr="00B61B1D">
        <w:t>Таким образом</w:t>
      </w:r>
      <w:r w:rsidR="009235D4" w:rsidRPr="00B61B1D">
        <w:t>, иск как требование о защите права или интереса имеет свою форму (исковое заявление) и свое содержание (совокупность элементов: предмет, основание и стороны). В свою очередь, исковое заявление, выступая в качестве способа существования и выражения иска, имеет свое «внешнее», отличное от иска бытие.</w:t>
      </w:r>
      <w:r w:rsidR="00592085" w:rsidRPr="00B61B1D">
        <w:t xml:space="preserve"> </w:t>
      </w:r>
      <w:r w:rsidR="009235D4" w:rsidRPr="00B61B1D">
        <w:t>В настоящее время, основными классификациями иска являются: по предмету иска – процессуально-правовая классификация исков; по объекты защиты – материально-правовая классификация исков; по характеру защищаемого интереса.</w:t>
      </w:r>
    </w:p>
    <w:p w:rsidR="001B7101" w:rsidRPr="00B61B1D" w:rsidRDefault="001B7101" w:rsidP="00B61B1D">
      <w:pPr>
        <w:pStyle w:val="ab"/>
        <w:spacing w:line="360" w:lineRule="auto"/>
        <w:ind w:firstLine="709"/>
        <w:jc w:val="both"/>
        <w:rPr>
          <w:kern w:val="28"/>
          <w:sz w:val="28"/>
          <w:szCs w:val="28"/>
        </w:rPr>
      </w:pPr>
      <w:r w:rsidRPr="00B61B1D">
        <w:rPr>
          <w:kern w:val="28"/>
          <w:sz w:val="28"/>
          <w:szCs w:val="28"/>
        </w:rPr>
        <w:t>Предъявление иска – это процессуальное действие заинтересованного лица, которое состоит в направлении в суд искового заявления по конкретному делу. Судья, решая вопрос о возбуждении дела, проверяет и наличие у истца права на предъявление иска (предпосылок права на предъявление иска), и соблюдение им установленного порядка реализации этого права (условий реализации права на предъявление иска).</w:t>
      </w:r>
    </w:p>
    <w:p w:rsidR="001B7101" w:rsidRPr="009B5F39" w:rsidRDefault="001B7101" w:rsidP="00B61B1D">
      <w:pPr>
        <w:pStyle w:val="ab"/>
        <w:spacing w:line="360" w:lineRule="auto"/>
        <w:jc w:val="center"/>
        <w:rPr>
          <w:b/>
          <w:kern w:val="28"/>
          <w:sz w:val="28"/>
          <w:szCs w:val="28"/>
        </w:rPr>
      </w:pPr>
      <w:r w:rsidRPr="00B61B1D">
        <w:rPr>
          <w:kern w:val="28"/>
          <w:sz w:val="28"/>
          <w:szCs w:val="28"/>
        </w:rPr>
        <w:br w:type="page"/>
      </w:r>
      <w:r w:rsidRPr="009B5F39">
        <w:rPr>
          <w:b/>
          <w:kern w:val="28"/>
          <w:sz w:val="28"/>
          <w:szCs w:val="28"/>
        </w:rPr>
        <w:t>СПИСОК ИСПОЛЬЗОВАННЫХ ИСТОЧНИКОВ</w:t>
      </w:r>
    </w:p>
    <w:p w:rsidR="001B7101" w:rsidRPr="00B61B1D" w:rsidRDefault="001B7101" w:rsidP="00B61B1D">
      <w:pPr>
        <w:pStyle w:val="ab"/>
        <w:spacing w:line="360" w:lineRule="auto"/>
        <w:ind w:firstLine="709"/>
        <w:jc w:val="both"/>
        <w:rPr>
          <w:kern w:val="28"/>
          <w:sz w:val="28"/>
          <w:szCs w:val="28"/>
        </w:rPr>
      </w:pPr>
    </w:p>
    <w:p w:rsidR="001B7101" w:rsidRPr="00B61B1D" w:rsidRDefault="001B7101" w:rsidP="00B61B1D">
      <w:pPr>
        <w:autoSpaceDE w:val="0"/>
        <w:autoSpaceDN w:val="0"/>
        <w:adjustRightInd w:val="0"/>
        <w:spacing w:line="360" w:lineRule="auto"/>
        <w:ind w:firstLine="709"/>
        <w:jc w:val="both"/>
      </w:pPr>
      <w:r w:rsidRPr="00B61B1D">
        <w:t>1. Конституция Республики Беларусь 1994 года. Принята на республиканском референдуме 24 ноября 1996 года. Минск «Беларусь».</w:t>
      </w:r>
      <w:r w:rsidR="009277A9" w:rsidRPr="00B61B1D">
        <w:rPr>
          <w:iCs/>
        </w:rPr>
        <w:t xml:space="preserve"> (Национальный реестр правовых актов Республики Беларусь, 05.01.1999, № 1, рег. № 1/0 от 04.01.1999) </w:t>
      </w:r>
      <w:r w:rsidR="009277A9" w:rsidRPr="00B61B1D">
        <w:rPr>
          <w:rFonts w:cs="Courier New"/>
        </w:rPr>
        <w:t>(с изменениями, принятыми на республиканских референдумах 24 ноября 1996 г. и 17 октября 2004г.)</w:t>
      </w:r>
    </w:p>
    <w:p w:rsidR="009277A9" w:rsidRPr="00B61B1D" w:rsidRDefault="001B7101" w:rsidP="00B61B1D">
      <w:pPr>
        <w:autoSpaceDE w:val="0"/>
        <w:autoSpaceDN w:val="0"/>
        <w:adjustRightInd w:val="0"/>
        <w:spacing w:line="360" w:lineRule="auto"/>
        <w:ind w:firstLine="709"/>
        <w:jc w:val="both"/>
      </w:pPr>
      <w:r w:rsidRPr="00B61B1D">
        <w:t>2. Хозяйственный процессуальный код</w:t>
      </w:r>
      <w:r w:rsidR="009277A9" w:rsidRPr="00B61B1D">
        <w:t xml:space="preserve">екс Республики Беларусь от </w:t>
      </w:r>
      <w:r w:rsidR="009277A9" w:rsidRPr="00B61B1D">
        <w:rPr>
          <w:iCs/>
        </w:rPr>
        <w:t xml:space="preserve">15 декабря 1998 г. N 219-З Принят Палатой представителей 11 ноября 1998 года. Одобрен Советом Республики 26 ноября 1998 года. (Ведомости Национального собрания Республики Беларусь, 1999 г., N 13-14, ст.195) </w:t>
      </w:r>
      <w:r w:rsidR="009277A9" w:rsidRPr="00B61B1D">
        <w:t>(с учетом изменений, внесенных Законом Республики Беларусь от 30.11.2002 № 153-З, рег. № 2/902 от 03.12.2002) (с учетом изменений, внесенных Законами Республики Беларусь от 30.11.2002 № 153-З, рег. № 2/902 от 03.12.2002; 04.01.2003 № 183-З, рег. № 2/932 от 10.01.2003; 06.08.2004 № 314-З, рег. № 2/1064 от 13.08.2004; 22.12.2005 № 76-З, рег. № 2/1173 от 30.12.2005).</w:t>
      </w:r>
    </w:p>
    <w:p w:rsidR="000D5C96" w:rsidRPr="00B61B1D" w:rsidRDefault="000D5C96" w:rsidP="00B61B1D">
      <w:pPr>
        <w:autoSpaceDE w:val="0"/>
        <w:autoSpaceDN w:val="0"/>
        <w:adjustRightInd w:val="0"/>
        <w:spacing w:line="360" w:lineRule="auto"/>
        <w:ind w:firstLine="709"/>
        <w:jc w:val="both"/>
        <w:rPr>
          <w:bCs/>
          <w:caps/>
        </w:rPr>
      </w:pPr>
      <w:r w:rsidRPr="00B61B1D">
        <w:t xml:space="preserve">3. Закон Республики Беларусь «О государственной пошлине» </w:t>
      </w:r>
      <w:bookmarkStart w:id="0" w:name="RichViewCheckpoint0"/>
      <w:bookmarkEnd w:id="0"/>
      <w:r w:rsidRPr="00B61B1D">
        <w:rPr>
          <w:iCs/>
        </w:rPr>
        <w:t xml:space="preserve">10 января 1992 г. №1394-XII (Ведомости Верховного Совета Республики Беларусь, 1992 г., № 6, ст. 100) </w:t>
      </w:r>
      <w:r w:rsidRPr="00B61B1D">
        <w:rPr>
          <w:rFonts w:cs="Courier New"/>
        </w:rPr>
        <w:t xml:space="preserve">(с учетом изменений, внесенных Законами Республики Беларусь от 15.06.1993 </w:t>
      </w:r>
      <w:r w:rsidR="000F1075" w:rsidRPr="00B61B1D">
        <w:rPr>
          <w:rFonts w:cs="Courier New"/>
        </w:rPr>
        <w:t>№</w:t>
      </w:r>
      <w:r w:rsidRPr="00B61B1D">
        <w:rPr>
          <w:rFonts w:cs="Courier New"/>
        </w:rPr>
        <w:t xml:space="preserve"> 2412-XII; 10.12.1993 </w:t>
      </w:r>
      <w:r w:rsidR="000F1075" w:rsidRPr="00B61B1D">
        <w:rPr>
          <w:rFonts w:cs="Courier New"/>
        </w:rPr>
        <w:t>№</w:t>
      </w:r>
      <w:r w:rsidRPr="00B61B1D">
        <w:rPr>
          <w:rFonts w:cs="Courier New"/>
        </w:rPr>
        <w:t xml:space="preserve"> 2634-XII; 01.02.1994 </w:t>
      </w:r>
      <w:r w:rsidR="000F1075" w:rsidRPr="00B61B1D">
        <w:rPr>
          <w:rFonts w:cs="Courier New"/>
        </w:rPr>
        <w:t>№</w:t>
      </w:r>
      <w:r w:rsidRPr="00B61B1D">
        <w:rPr>
          <w:rFonts w:cs="Courier New"/>
        </w:rPr>
        <w:t xml:space="preserve"> 2729-XII; 04.02.1994 </w:t>
      </w:r>
      <w:r w:rsidR="000F1075" w:rsidRPr="00B61B1D">
        <w:rPr>
          <w:rFonts w:cs="Courier New"/>
        </w:rPr>
        <w:t>№</w:t>
      </w:r>
      <w:r w:rsidRPr="00B61B1D">
        <w:rPr>
          <w:rFonts w:cs="Courier New"/>
        </w:rPr>
        <w:t xml:space="preserve"> 2752-XII; 23.02.1996 </w:t>
      </w:r>
      <w:r w:rsidR="000F1075" w:rsidRPr="00B61B1D">
        <w:rPr>
          <w:rFonts w:cs="Courier New"/>
        </w:rPr>
        <w:t>№</w:t>
      </w:r>
      <w:r w:rsidRPr="00B61B1D">
        <w:rPr>
          <w:rFonts w:cs="Courier New"/>
        </w:rPr>
        <w:t xml:space="preserve"> 127-XIII, 31.05.1996 </w:t>
      </w:r>
      <w:r w:rsidR="000F1075" w:rsidRPr="00B61B1D">
        <w:rPr>
          <w:rFonts w:cs="Courier New"/>
        </w:rPr>
        <w:t>№</w:t>
      </w:r>
      <w:r w:rsidRPr="00B61B1D">
        <w:rPr>
          <w:rFonts w:cs="Courier New"/>
        </w:rPr>
        <w:t xml:space="preserve"> 444-XIII; 14.07.1997 </w:t>
      </w:r>
      <w:r w:rsidR="000F1075" w:rsidRPr="00B61B1D">
        <w:rPr>
          <w:rFonts w:cs="Courier New"/>
        </w:rPr>
        <w:t>№</w:t>
      </w:r>
      <w:r w:rsidRPr="00B61B1D">
        <w:rPr>
          <w:rFonts w:cs="Courier New"/>
        </w:rPr>
        <w:t xml:space="preserve"> 65-З; 11.11.1997 </w:t>
      </w:r>
      <w:r w:rsidR="000F1075" w:rsidRPr="00B61B1D">
        <w:rPr>
          <w:rFonts w:cs="Courier New"/>
        </w:rPr>
        <w:t>№</w:t>
      </w:r>
      <w:r w:rsidRPr="00B61B1D">
        <w:rPr>
          <w:rFonts w:cs="Courier New"/>
        </w:rPr>
        <w:t xml:space="preserve"> 74-З; 09.07.1999 </w:t>
      </w:r>
      <w:r w:rsidR="000F1075" w:rsidRPr="00B61B1D">
        <w:rPr>
          <w:rFonts w:cs="Courier New"/>
        </w:rPr>
        <w:t>№</w:t>
      </w:r>
      <w:r w:rsidRPr="00B61B1D">
        <w:rPr>
          <w:rFonts w:cs="Courier New"/>
        </w:rPr>
        <w:t xml:space="preserve"> 281-З; 02.12.1999 </w:t>
      </w:r>
      <w:r w:rsidR="000F1075" w:rsidRPr="00B61B1D">
        <w:rPr>
          <w:rFonts w:cs="Courier New"/>
        </w:rPr>
        <w:t>№</w:t>
      </w:r>
      <w:r w:rsidRPr="00B61B1D">
        <w:rPr>
          <w:rFonts w:cs="Courier New"/>
        </w:rPr>
        <w:t xml:space="preserve"> 334-З; 11.05.2000 </w:t>
      </w:r>
      <w:r w:rsidR="000F1075" w:rsidRPr="00B61B1D">
        <w:rPr>
          <w:rFonts w:cs="Courier New"/>
        </w:rPr>
        <w:t>№</w:t>
      </w:r>
      <w:r w:rsidRPr="00B61B1D">
        <w:rPr>
          <w:rFonts w:cs="Courier New"/>
        </w:rPr>
        <w:t xml:space="preserve"> 376-З; 18.07.2000 </w:t>
      </w:r>
      <w:r w:rsidR="000F1075" w:rsidRPr="00B61B1D">
        <w:rPr>
          <w:rFonts w:cs="Courier New"/>
        </w:rPr>
        <w:t>№</w:t>
      </w:r>
      <w:r w:rsidRPr="00B61B1D">
        <w:rPr>
          <w:rFonts w:cs="Courier New"/>
        </w:rPr>
        <w:t xml:space="preserve"> 422-З; 24.10.2000 </w:t>
      </w:r>
      <w:r w:rsidR="000F1075" w:rsidRPr="00B61B1D">
        <w:rPr>
          <w:rFonts w:cs="Courier New"/>
        </w:rPr>
        <w:t>№</w:t>
      </w:r>
      <w:r w:rsidRPr="00B61B1D">
        <w:rPr>
          <w:rFonts w:cs="Courier New"/>
        </w:rPr>
        <w:t xml:space="preserve"> 435-З; 29.12.2000 </w:t>
      </w:r>
      <w:r w:rsidR="000F1075" w:rsidRPr="00B61B1D">
        <w:rPr>
          <w:rFonts w:cs="Courier New"/>
        </w:rPr>
        <w:t>№</w:t>
      </w:r>
      <w:r w:rsidRPr="00B61B1D">
        <w:rPr>
          <w:rFonts w:cs="Courier New"/>
        </w:rPr>
        <w:t xml:space="preserve"> 3-З; 24.07.2002 </w:t>
      </w:r>
      <w:r w:rsidR="000F1075" w:rsidRPr="00B61B1D">
        <w:rPr>
          <w:rFonts w:cs="Courier New"/>
        </w:rPr>
        <w:t>№</w:t>
      </w:r>
      <w:r w:rsidRPr="00B61B1D">
        <w:rPr>
          <w:rFonts w:cs="Courier New"/>
        </w:rPr>
        <w:t xml:space="preserve"> 134-З; 04.01.2003 </w:t>
      </w:r>
      <w:r w:rsidR="000F1075" w:rsidRPr="00B61B1D">
        <w:rPr>
          <w:rFonts w:cs="Courier New"/>
        </w:rPr>
        <w:t>№</w:t>
      </w:r>
      <w:r w:rsidRPr="00B61B1D">
        <w:rPr>
          <w:rFonts w:cs="Courier New"/>
        </w:rPr>
        <w:t xml:space="preserve"> 183-З; 26.06.2003 № 212-З; 01.01.2004 № 260-З; 29.10.2004 № 319-З, рег. № 2/1068 от 02.11.2004; 18.11.2004 № 338-З, рег. № 2/1087 от 22.11.2004; 19.07.2005 № 37-З, рег. № 2/1134 от 21.07.2005; 31.12.2005 № 80-З, рег. № 2/1177 от 03.01.2006).</w:t>
      </w:r>
    </w:p>
    <w:p w:rsidR="001B7101" w:rsidRPr="00B61B1D" w:rsidRDefault="001B7101" w:rsidP="00B61B1D">
      <w:pPr>
        <w:autoSpaceDE w:val="0"/>
        <w:autoSpaceDN w:val="0"/>
        <w:adjustRightInd w:val="0"/>
        <w:spacing w:line="360" w:lineRule="auto"/>
        <w:ind w:firstLine="709"/>
        <w:jc w:val="both"/>
      </w:pPr>
      <w:r w:rsidRPr="00B61B1D">
        <w:t xml:space="preserve">5. Борико С. В. Судоустройство: </w:t>
      </w:r>
      <w:r w:rsidR="009277A9" w:rsidRPr="00B61B1D">
        <w:t>Учебник. - Мн.: Амалфея, 2000.</w:t>
      </w:r>
    </w:p>
    <w:p w:rsidR="001B7101" w:rsidRPr="00B61B1D" w:rsidRDefault="001B7101" w:rsidP="00B61B1D">
      <w:pPr>
        <w:autoSpaceDE w:val="0"/>
        <w:autoSpaceDN w:val="0"/>
        <w:adjustRightInd w:val="0"/>
        <w:spacing w:line="360" w:lineRule="auto"/>
        <w:ind w:firstLine="709"/>
        <w:jc w:val="both"/>
      </w:pPr>
      <w:r w:rsidRPr="00B61B1D">
        <w:t>6. Завадская Л. Н. Реализация суд</w:t>
      </w:r>
      <w:r w:rsidR="009277A9" w:rsidRPr="00B61B1D">
        <w:t>ебных решений. М: Наука, 1982.</w:t>
      </w:r>
    </w:p>
    <w:p w:rsidR="001B7101" w:rsidRPr="00B61B1D" w:rsidRDefault="001B7101" w:rsidP="00B61B1D">
      <w:pPr>
        <w:autoSpaceDE w:val="0"/>
        <w:autoSpaceDN w:val="0"/>
        <w:adjustRightInd w:val="0"/>
        <w:spacing w:line="360" w:lineRule="auto"/>
        <w:ind w:firstLine="709"/>
        <w:jc w:val="both"/>
      </w:pPr>
      <w:r w:rsidRPr="00B61B1D">
        <w:t>7. Мартинович И. И., Пастухов М. Н. Судебно-правовая реформа в Рес</w:t>
      </w:r>
      <w:r w:rsidR="009277A9" w:rsidRPr="00B61B1D">
        <w:t>публике Беларусь. Минск, 1995.</w:t>
      </w:r>
    </w:p>
    <w:p w:rsidR="001B7101" w:rsidRPr="00B61B1D" w:rsidRDefault="001B7101" w:rsidP="00B61B1D">
      <w:pPr>
        <w:autoSpaceDE w:val="0"/>
        <w:autoSpaceDN w:val="0"/>
        <w:adjustRightInd w:val="0"/>
        <w:spacing w:line="360" w:lineRule="auto"/>
        <w:ind w:firstLine="709"/>
        <w:jc w:val="both"/>
      </w:pPr>
      <w:r w:rsidRPr="00B61B1D">
        <w:rPr>
          <w:iCs/>
        </w:rPr>
        <w:t xml:space="preserve">8. </w:t>
      </w:r>
      <w:r w:rsidRPr="00B61B1D">
        <w:t>Каменков В. С. , Жандаров В. В. Хозяйственный процесс в Республике Беларусь. - Мн.: Амалфея, 2000 - 224с.</w:t>
      </w:r>
    </w:p>
    <w:p w:rsidR="001B7101" w:rsidRPr="00B61B1D" w:rsidRDefault="001B7101" w:rsidP="00B61B1D">
      <w:pPr>
        <w:autoSpaceDE w:val="0"/>
        <w:autoSpaceDN w:val="0"/>
        <w:adjustRightInd w:val="0"/>
        <w:spacing w:line="360" w:lineRule="auto"/>
        <w:ind w:firstLine="709"/>
        <w:jc w:val="both"/>
      </w:pPr>
      <w:r w:rsidRPr="00B61B1D">
        <w:t>9. Практикум по хозяйственному процессу: Учебное методическое пособие / В. С. Каменков, С. В. Лунев, В. В. Жандаров, А. А. Гариовский: Под общ. ред. В. С. Каменкова. - Мн.: Амалфея, 2000. - 208 с.</w:t>
      </w:r>
      <w:bookmarkStart w:id="1" w:name="_GoBack"/>
      <w:bookmarkEnd w:id="1"/>
    </w:p>
    <w:sectPr w:rsidR="001B7101" w:rsidRPr="00B61B1D" w:rsidSect="00B61B1D">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24A" w:rsidRDefault="000D224A">
      <w:r>
        <w:separator/>
      </w:r>
    </w:p>
  </w:endnote>
  <w:endnote w:type="continuationSeparator" w:id="0">
    <w:p w:rsidR="000D224A" w:rsidRDefault="000D2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24A" w:rsidRDefault="000D224A">
      <w:r>
        <w:separator/>
      </w:r>
    </w:p>
  </w:footnote>
  <w:footnote w:type="continuationSeparator" w:id="0">
    <w:p w:rsidR="000D224A" w:rsidRDefault="000D224A">
      <w:r>
        <w:continuationSeparator/>
      </w:r>
    </w:p>
  </w:footnote>
  <w:footnote w:id="1">
    <w:p w:rsidR="000D224A" w:rsidRDefault="00B61B1D">
      <w:pPr>
        <w:pStyle w:val="a9"/>
      </w:pPr>
      <w:r>
        <w:rPr>
          <w:rStyle w:val="ae"/>
        </w:rPr>
        <w:footnoteRef/>
      </w:r>
      <w:r>
        <w:t xml:space="preserve"> </w:t>
      </w:r>
      <w:r w:rsidRPr="001F60DE">
        <w:t>Практикум по хозяйственному процессу: Учебное методическое пособие / В. С. Каменков, С. В. Лунев, В. В. Жандаров, А. А. Гариовский: Под общ. ред. В. С. Каменкова</w:t>
      </w:r>
      <w:r>
        <w:t>. - Мн.: Амалфея, 2000.</w:t>
      </w:r>
    </w:p>
  </w:footnote>
  <w:footnote w:id="2">
    <w:p w:rsidR="000D224A" w:rsidRDefault="00B61B1D">
      <w:pPr>
        <w:pStyle w:val="a9"/>
      </w:pPr>
      <w:r>
        <w:rPr>
          <w:rStyle w:val="ae"/>
        </w:rPr>
        <w:footnoteRef/>
      </w:r>
      <w:r>
        <w:t xml:space="preserve"> </w:t>
      </w:r>
      <w:r w:rsidRPr="001F60DE">
        <w:t>Борико С. В. Судоустройство: Учебник. - Мн.: Амалфея, 2000.</w:t>
      </w:r>
    </w:p>
  </w:footnote>
  <w:footnote w:id="3">
    <w:p w:rsidR="000D224A" w:rsidRDefault="00B61B1D">
      <w:pPr>
        <w:pStyle w:val="a9"/>
      </w:pPr>
      <w:r>
        <w:rPr>
          <w:rStyle w:val="ae"/>
        </w:rPr>
        <w:footnoteRef/>
      </w:r>
      <w:r>
        <w:t xml:space="preserve"> </w:t>
      </w:r>
      <w:r w:rsidRPr="001F60DE">
        <w:t>Каменков В. С. , Жандаров В. В. Хозяйственный процесс в Республике Белару</w:t>
      </w:r>
      <w:r>
        <w:t>сь. - Мн.: Амалфея, 2000.</w:t>
      </w:r>
    </w:p>
  </w:footnote>
  <w:footnote w:id="4">
    <w:p w:rsidR="000D224A" w:rsidRDefault="00B61B1D" w:rsidP="00592085">
      <w:pPr>
        <w:pStyle w:val="a9"/>
      </w:pPr>
      <w:r>
        <w:rPr>
          <w:rStyle w:val="ae"/>
        </w:rPr>
        <w:footnoteRef/>
      </w:r>
      <w:r>
        <w:t xml:space="preserve"> </w:t>
      </w:r>
      <w:r w:rsidRPr="004510ED">
        <w:t>Каменков В. С. , Жандаров В. В. Хозяйственный процесс в Республике Беларусь. - Мн.: Амалфея, 2000 - 224с.</w:t>
      </w:r>
    </w:p>
  </w:footnote>
  <w:footnote w:id="5">
    <w:p w:rsidR="000D224A" w:rsidRDefault="00B61B1D" w:rsidP="00E815FD">
      <w:pPr>
        <w:pStyle w:val="a9"/>
      </w:pPr>
      <w:r>
        <w:rPr>
          <w:rStyle w:val="ae"/>
        </w:rPr>
        <w:footnoteRef/>
      </w:r>
      <w:r>
        <w:t xml:space="preserve"> </w:t>
      </w:r>
      <w:r w:rsidRPr="001B7101">
        <w:t xml:space="preserve">Практикум по хозяйственному процессу: Учебное методическое пособие / В. С. Каменков, С. В. Лунев, В. В. Жандаров, А. А. Гариовский: Под общ. ред. В. С. Каменкова. - Мн.: Амалфея, 2000. </w:t>
      </w:r>
      <w:r>
        <w:t>–</w:t>
      </w:r>
      <w:r w:rsidRPr="001B7101">
        <w:t xml:space="preserve"> с</w:t>
      </w:r>
      <w:r>
        <w:t>29</w:t>
      </w:r>
      <w:r w:rsidRPr="001B710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B1D" w:rsidRDefault="00B61B1D" w:rsidP="008055C3">
    <w:pPr>
      <w:pStyle w:val="a6"/>
      <w:framePr w:wrap="around" w:vAnchor="text" w:hAnchor="margin" w:xAlign="right" w:y="1"/>
      <w:rPr>
        <w:rStyle w:val="a8"/>
      </w:rPr>
    </w:pPr>
  </w:p>
  <w:p w:rsidR="00B61B1D" w:rsidRDefault="00B61B1D" w:rsidP="00D770D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B1D" w:rsidRDefault="00963DB0" w:rsidP="008055C3">
    <w:pPr>
      <w:pStyle w:val="a6"/>
      <w:framePr w:wrap="around" w:vAnchor="text" w:hAnchor="margin" w:xAlign="right" w:y="1"/>
      <w:rPr>
        <w:rStyle w:val="a8"/>
      </w:rPr>
    </w:pPr>
    <w:r>
      <w:rPr>
        <w:rStyle w:val="a8"/>
        <w:noProof/>
      </w:rPr>
      <w:t>2</w:t>
    </w:r>
  </w:p>
  <w:p w:rsidR="00B61B1D" w:rsidRDefault="00B61B1D" w:rsidP="00D770D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5A40"/>
    <w:multiLevelType w:val="hybridMultilevel"/>
    <w:tmpl w:val="B630CB5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5B6557"/>
    <w:multiLevelType w:val="multilevel"/>
    <w:tmpl w:val="0ECA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573593"/>
    <w:multiLevelType w:val="singleLevel"/>
    <w:tmpl w:val="24BE047C"/>
    <w:lvl w:ilvl="0">
      <w:start w:val="1"/>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8"/>
        <w:u w:val="none"/>
        <w:effect w:val="none"/>
      </w:rPr>
    </w:lvl>
  </w:abstractNum>
  <w:abstractNum w:abstractNumId="3">
    <w:nsid w:val="66F3423D"/>
    <w:multiLevelType w:val="singleLevel"/>
    <w:tmpl w:val="9F2002E6"/>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4">
    <w:nsid w:val="72E509C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7823256E"/>
    <w:multiLevelType w:val="hybridMultilevel"/>
    <w:tmpl w:val="FAA2BB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ED75F5A"/>
    <w:multiLevelType w:val="hybridMultilevel"/>
    <w:tmpl w:val="550E6A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num>
  <w:num w:numId="2">
    <w:abstractNumId w:val="4"/>
    <w:lvlOverride w:ilvl="0">
      <w:startOverride w:val="1"/>
    </w:lvlOverride>
  </w:num>
  <w:num w:numId="3">
    <w:abstractNumId w:val="3"/>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A07"/>
    <w:rsid w:val="000919B0"/>
    <w:rsid w:val="000C0326"/>
    <w:rsid w:val="000C2DE5"/>
    <w:rsid w:val="000D1B38"/>
    <w:rsid w:val="000D224A"/>
    <w:rsid w:val="000D5C96"/>
    <w:rsid w:val="000E3A13"/>
    <w:rsid w:val="000F1075"/>
    <w:rsid w:val="001B7101"/>
    <w:rsid w:val="001F60DE"/>
    <w:rsid w:val="00205539"/>
    <w:rsid w:val="00296C75"/>
    <w:rsid w:val="002C6BD9"/>
    <w:rsid w:val="002D3884"/>
    <w:rsid w:val="002D45E0"/>
    <w:rsid w:val="00373564"/>
    <w:rsid w:val="00380D66"/>
    <w:rsid w:val="003C3BD8"/>
    <w:rsid w:val="003E0C65"/>
    <w:rsid w:val="00417985"/>
    <w:rsid w:val="004510ED"/>
    <w:rsid w:val="00486D41"/>
    <w:rsid w:val="0049725C"/>
    <w:rsid w:val="004C0BB9"/>
    <w:rsid w:val="004E7815"/>
    <w:rsid w:val="004F7AF4"/>
    <w:rsid w:val="00570F0F"/>
    <w:rsid w:val="00592085"/>
    <w:rsid w:val="005932C2"/>
    <w:rsid w:val="00653A10"/>
    <w:rsid w:val="00670A58"/>
    <w:rsid w:val="006D6B4F"/>
    <w:rsid w:val="00717857"/>
    <w:rsid w:val="00732EE0"/>
    <w:rsid w:val="00786F4C"/>
    <w:rsid w:val="008055C3"/>
    <w:rsid w:val="00872C82"/>
    <w:rsid w:val="008C43BD"/>
    <w:rsid w:val="008E00FD"/>
    <w:rsid w:val="008F08F1"/>
    <w:rsid w:val="00914478"/>
    <w:rsid w:val="009157BE"/>
    <w:rsid w:val="009235D4"/>
    <w:rsid w:val="009277A9"/>
    <w:rsid w:val="0093717E"/>
    <w:rsid w:val="00955537"/>
    <w:rsid w:val="00963DB0"/>
    <w:rsid w:val="00974558"/>
    <w:rsid w:val="00980165"/>
    <w:rsid w:val="00987A07"/>
    <w:rsid w:val="009B5F39"/>
    <w:rsid w:val="009C2D6E"/>
    <w:rsid w:val="009E09BC"/>
    <w:rsid w:val="00A4693C"/>
    <w:rsid w:val="00A60EF0"/>
    <w:rsid w:val="00A81BE0"/>
    <w:rsid w:val="00AB17E3"/>
    <w:rsid w:val="00B61B1D"/>
    <w:rsid w:val="00C144FF"/>
    <w:rsid w:val="00C62AF0"/>
    <w:rsid w:val="00D770D5"/>
    <w:rsid w:val="00D928FD"/>
    <w:rsid w:val="00E27916"/>
    <w:rsid w:val="00E815FD"/>
    <w:rsid w:val="00F2409B"/>
    <w:rsid w:val="00F51C18"/>
    <w:rsid w:val="00F60874"/>
    <w:rsid w:val="00F61EF2"/>
    <w:rsid w:val="00FA1B4C"/>
    <w:rsid w:val="00FC60C1"/>
    <w:rsid w:val="00FD4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DDB6CC-FE4C-4B24-BB8F-A796749E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8"/>
      <w:sz w:val="28"/>
      <w:szCs w:val="28"/>
    </w:rPr>
  </w:style>
  <w:style w:type="paragraph" w:styleId="2">
    <w:name w:val="heading 2"/>
    <w:basedOn w:val="a"/>
    <w:next w:val="a"/>
    <w:link w:val="20"/>
    <w:uiPriority w:val="99"/>
    <w:qFormat/>
    <w:rsid w:val="00A4693C"/>
    <w:pPr>
      <w:keepNext/>
      <w:spacing w:line="360" w:lineRule="auto"/>
      <w:ind w:firstLine="720"/>
      <w:jc w:val="both"/>
      <w:outlineLvl w:val="1"/>
    </w:pPr>
    <w:rPr>
      <w:b/>
      <w:i/>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kern w:val="28"/>
      <w:sz w:val="28"/>
      <w:szCs w:val="28"/>
    </w:rPr>
  </w:style>
  <w:style w:type="paragraph" w:styleId="a3">
    <w:name w:val="Normal (Web)"/>
    <w:basedOn w:val="a"/>
    <w:uiPriority w:val="99"/>
    <w:rsid w:val="00417985"/>
    <w:pPr>
      <w:spacing w:before="100" w:beforeAutospacing="1" w:after="100" w:afterAutospacing="1" w:line="340" w:lineRule="atLeast"/>
      <w:jc w:val="both"/>
    </w:pPr>
    <w:rPr>
      <w:rFonts w:ascii="Verdana" w:hAnsi="Verdana"/>
      <w:color w:val="5A5A5A"/>
      <w:kern w:val="0"/>
      <w:sz w:val="24"/>
      <w:szCs w:val="24"/>
    </w:rPr>
  </w:style>
  <w:style w:type="paragraph" w:styleId="a4">
    <w:name w:val="Body Text Indent"/>
    <w:basedOn w:val="a"/>
    <w:link w:val="a5"/>
    <w:uiPriority w:val="99"/>
    <w:rsid w:val="00D770D5"/>
    <w:pPr>
      <w:spacing w:line="360" w:lineRule="auto"/>
      <w:ind w:firstLine="567"/>
      <w:jc w:val="both"/>
    </w:pPr>
    <w:rPr>
      <w:rFonts w:ascii="Courier New" w:hAnsi="Courier New" w:cs="Courier New"/>
      <w:kern w:val="0"/>
    </w:rPr>
  </w:style>
  <w:style w:type="character" w:customStyle="1" w:styleId="a5">
    <w:name w:val="Основной текст с отступом Знак"/>
    <w:link w:val="a4"/>
    <w:uiPriority w:val="99"/>
    <w:semiHidden/>
    <w:locked/>
    <w:rPr>
      <w:rFonts w:cs="Times New Roman"/>
      <w:kern w:val="28"/>
      <w:sz w:val="28"/>
      <w:szCs w:val="28"/>
    </w:rPr>
  </w:style>
  <w:style w:type="paragraph" w:styleId="a6">
    <w:name w:val="header"/>
    <w:basedOn w:val="a"/>
    <w:link w:val="a7"/>
    <w:uiPriority w:val="99"/>
    <w:rsid w:val="00D770D5"/>
    <w:pPr>
      <w:tabs>
        <w:tab w:val="center" w:pos="4677"/>
        <w:tab w:val="right" w:pos="9355"/>
      </w:tabs>
    </w:pPr>
  </w:style>
  <w:style w:type="character" w:customStyle="1" w:styleId="a7">
    <w:name w:val="Верхний колонтитул Знак"/>
    <w:link w:val="a6"/>
    <w:uiPriority w:val="99"/>
    <w:semiHidden/>
    <w:locked/>
    <w:rPr>
      <w:rFonts w:cs="Times New Roman"/>
      <w:kern w:val="28"/>
      <w:sz w:val="28"/>
      <w:szCs w:val="28"/>
    </w:rPr>
  </w:style>
  <w:style w:type="character" w:styleId="a8">
    <w:name w:val="page number"/>
    <w:uiPriority w:val="99"/>
    <w:rsid w:val="00D770D5"/>
    <w:rPr>
      <w:rFonts w:cs="Times New Roman"/>
    </w:rPr>
  </w:style>
  <w:style w:type="paragraph" w:styleId="21">
    <w:name w:val="Body Text Indent 2"/>
    <w:basedOn w:val="a"/>
    <w:link w:val="22"/>
    <w:uiPriority w:val="99"/>
    <w:rsid w:val="00A4693C"/>
    <w:pPr>
      <w:spacing w:after="120" w:line="480" w:lineRule="auto"/>
      <w:ind w:left="283"/>
    </w:pPr>
  </w:style>
  <w:style w:type="character" w:customStyle="1" w:styleId="22">
    <w:name w:val="Основной текст с отступом 2 Знак"/>
    <w:link w:val="21"/>
    <w:uiPriority w:val="99"/>
    <w:semiHidden/>
    <w:locked/>
    <w:rPr>
      <w:rFonts w:cs="Times New Roman"/>
      <w:kern w:val="28"/>
      <w:sz w:val="28"/>
      <w:szCs w:val="28"/>
    </w:rPr>
  </w:style>
  <w:style w:type="paragraph" w:styleId="a9">
    <w:name w:val="footnote text"/>
    <w:basedOn w:val="a"/>
    <w:link w:val="aa"/>
    <w:uiPriority w:val="99"/>
    <w:semiHidden/>
    <w:rsid w:val="00A4693C"/>
    <w:rPr>
      <w:kern w:val="0"/>
      <w:sz w:val="20"/>
      <w:szCs w:val="20"/>
    </w:rPr>
  </w:style>
  <w:style w:type="character" w:customStyle="1" w:styleId="aa">
    <w:name w:val="Текст сноски Знак"/>
    <w:link w:val="a9"/>
    <w:uiPriority w:val="99"/>
    <w:semiHidden/>
    <w:locked/>
    <w:rPr>
      <w:rFonts w:cs="Times New Roman"/>
      <w:kern w:val="28"/>
      <w:sz w:val="20"/>
      <w:szCs w:val="20"/>
    </w:rPr>
  </w:style>
  <w:style w:type="paragraph" w:customStyle="1" w:styleId="ab">
    <w:name w:val="Нормальный"/>
    <w:uiPriority w:val="99"/>
    <w:rsid w:val="00A4693C"/>
    <w:pPr>
      <w:snapToGrid w:val="0"/>
    </w:pPr>
  </w:style>
  <w:style w:type="paragraph" w:styleId="ac">
    <w:name w:val="Body Text"/>
    <w:basedOn w:val="a"/>
    <w:link w:val="ad"/>
    <w:uiPriority w:val="99"/>
    <w:rsid w:val="00A4693C"/>
    <w:pPr>
      <w:widowControl w:val="0"/>
      <w:snapToGrid w:val="0"/>
      <w:jc w:val="both"/>
    </w:pPr>
    <w:rPr>
      <w:kern w:val="0"/>
      <w:sz w:val="24"/>
      <w:szCs w:val="20"/>
    </w:rPr>
  </w:style>
  <w:style w:type="character" w:customStyle="1" w:styleId="ad">
    <w:name w:val="Основной текст Знак"/>
    <w:link w:val="ac"/>
    <w:uiPriority w:val="99"/>
    <w:semiHidden/>
    <w:locked/>
    <w:rPr>
      <w:rFonts w:cs="Times New Roman"/>
      <w:kern w:val="28"/>
      <w:sz w:val="28"/>
      <w:szCs w:val="28"/>
    </w:rPr>
  </w:style>
  <w:style w:type="character" w:styleId="ae">
    <w:name w:val="footnote reference"/>
    <w:uiPriority w:val="99"/>
    <w:semiHidden/>
    <w:rsid w:val="00A4693C"/>
    <w:rPr>
      <w:rFonts w:cs="Times New Roman"/>
      <w:vertAlign w:val="superscript"/>
    </w:rPr>
  </w:style>
  <w:style w:type="paragraph" w:styleId="3">
    <w:name w:val="Body Text Indent 3"/>
    <w:basedOn w:val="a"/>
    <w:link w:val="30"/>
    <w:uiPriority w:val="99"/>
    <w:rsid w:val="00373564"/>
    <w:pPr>
      <w:widowControl w:val="0"/>
      <w:snapToGrid w:val="0"/>
      <w:spacing w:after="120" w:line="259" w:lineRule="auto"/>
      <w:ind w:left="283" w:firstLine="540"/>
      <w:jc w:val="both"/>
    </w:pPr>
    <w:rPr>
      <w:kern w:val="0"/>
      <w:sz w:val="16"/>
      <w:szCs w:val="16"/>
    </w:rPr>
  </w:style>
  <w:style w:type="character" w:customStyle="1" w:styleId="30">
    <w:name w:val="Основной текст с отступом 3 Знак"/>
    <w:link w:val="3"/>
    <w:uiPriority w:val="99"/>
    <w:semiHidden/>
    <w:locked/>
    <w:rPr>
      <w:rFonts w:cs="Times New Roman"/>
      <w:kern w:val="28"/>
      <w:sz w:val="16"/>
      <w:szCs w:val="16"/>
    </w:rPr>
  </w:style>
  <w:style w:type="paragraph" w:customStyle="1" w:styleId="pr">
    <w:name w:val="pr"/>
    <w:basedOn w:val="a"/>
    <w:uiPriority w:val="99"/>
    <w:rsid w:val="00D928FD"/>
    <w:pPr>
      <w:spacing w:before="100" w:beforeAutospacing="1" w:after="100" w:afterAutospacing="1"/>
    </w:pPr>
    <w:rPr>
      <w:kern w:val="0"/>
      <w:sz w:val="24"/>
      <w:szCs w:val="24"/>
    </w:rPr>
  </w:style>
  <w:style w:type="paragraph" w:styleId="HTML">
    <w:name w:val="HTML Preformatted"/>
    <w:basedOn w:val="a"/>
    <w:link w:val="HTML0"/>
    <w:uiPriority w:val="99"/>
    <w:rsid w:val="000C0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kern w:val="0"/>
      <w:sz w:val="24"/>
      <w:szCs w:val="24"/>
    </w:rPr>
  </w:style>
  <w:style w:type="character" w:customStyle="1" w:styleId="HTML0">
    <w:name w:val="Стандартный HTML Знак"/>
    <w:link w:val="HTML"/>
    <w:uiPriority w:val="99"/>
    <w:semiHidden/>
    <w:locked/>
    <w:rPr>
      <w:rFonts w:ascii="Courier New" w:hAnsi="Courier New" w:cs="Courier New"/>
      <w:kern w:val="28"/>
      <w:sz w:val="20"/>
      <w:szCs w:val="20"/>
    </w:rPr>
  </w:style>
  <w:style w:type="character" w:styleId="af">
    <w:name w:val="Hyperlink"/>
    <w:uiPriority w:val="99"/>
    <w:rsid w:val="006D6B4F"/>
    <w:rPr>
      <w:rFonts w:ascii="Arial" w:hAnsi="Arial" w:cs="Arial"/>
      <w:color w:val="2F679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356064">
      <w:marLeft w:val="0"/>
      <w:marRight w:val="0"/>
      <w:marTop w:val="0"/>
      <w:marBottom w:val="0"/>
      <w:divBdr>
        <w:top w:val="none" w:sz="0" w:space="0" w:color="auto"/>
        <w:left w:val="none" w:sz="0" w:space="0" w:color="auto"/>
        <w:bottom w:val="none" w:sz="0" w:space="0" w:color="auto"/>
        <w:right w:val="none" w:sz="0" w:space="0" w:color="auto"/>
      </w:divBdr>
      <w:divsChild>
        <w:div w:id="1842356073">
          <w:marLeft w:val="0"/>
          <w:marRight w:val="0"/>
          <w:marTop w:val="0"/>
          <w:marBottom w:val="0"/>
          <w:divBdr>
            <w:top w:val="none" w:sz="0" w:space="0" w:color="auto"/>
            <w:left w:val="none" w:sz="0" w:space="0" w:color="auto"/>
            <w:bottom w:val="none" w:sz="0" w:space="0" w:color="auto"/>
            <w:right w:val="none" w:sz="0" w:space="0" w:color="auto"/>
          </w:divBdr>
        </w:div>
      </w:divsChild>
    </w:div>
    <w:div w:id="1842356065">
      <w:marLeft w:val="0"/>
      <w:marRight w:val="0"/>
      <w:marTop w:val="0"/>
      <w:marBottom w:val="0"/>
      <w:divBdr>
        <w:top w:val="none" w:sz="0" w:space="0" w:color="auto"/>
        <w:left w:val="none" w:sz="0" w:space="0" w:color="auto"/>
        <w:bottom w:val="none" w:sz="0" w:space="0" w:color="auto"/>
        <w:right w:val="none" w:sz="0" w:space="0" w:color="auto"/>
      </w:divBdr>
      <w:divsChild>
        <w:div w:id="1842356070">
          <w:marLeft w:val="0"/>
          <w:marRight w:val="0"/>
          <w:marTop w:val="0"/>
          <w:marBottom w:val="0"/>
          <w:divBdr>
            <w:top w:val="none" w:sz="0" w:space="0" w:color="auto"/>
            <w:left w:val="none" w:sz="0" w:space="0" w:color="auto"/>
            <w:bottom w:val="none" w:sz="0" w:space="0" w:color="auto"/>
            <w:right w:val="none" w:sz="0" w:space="0" w:color="auto"/>
          </w:divBdr>
        </w:div>
      </w:divsChild>
    </w:div>
    <w:div w:id="1842356067">
      <w:marLeft w:val="0"/>
      <w:marRight w:val="0"/>
      <w:marTop w:val="0"/>
      <w:marBottom w:val="0"/>
      <w:divBdr>
        <w:top w:val="none" w:sz="0" w:space="0" w:color="auto"/>
        <w:left w:val="none" w:sz="0" w:space="0" w:color="auto"/>
        <w:bottom w:val="none" w:sz="0" w:space="0" w:color="auto"/>
        <w:right w:val="none" w:sz="0" w:space="0" w:color="auto"/>
      </w:divBdr>
    </w:div>
    <w:div w:id="1842356069">
      <w:marLeft w:val="0"/>
      <w:marRight w:val="0"/>
      <w:marTop w:val="0"/>
      <w:marBottom w:val="0"/>
      <w:divBdr>
        <w:top w:val="none" w:sz="0" w:space="0" w:color="auto"/>
        <w:left w:val="none" w:sz="0" w:space="0" w:color="auto"/>
        <w:bottom w:val="none" w:sz="0" w:space="0" w:color="auto"/>
        <w:right w:val="none" w:sz="0" w:space="0" w:color="auto"/>
      </w:divBdr>
    </w:div>
    <w:div w:id="1842356071">
      <w:marLeft w:val="0"/>
      <w:marRight w:val="0"/>
      <w:marTop w:val="0"/>
      <w:marBottom w:val="0"/>
      <w:divBdr>
        <w:top w:val="none" w:sz="0" w:space="0" w:color="auto"/>
        <w:left w:val="none" w:sz="0" w:space="0" w:color="auto"/>
        <w:bottom w:val="none" w:sz="0" w:space="0" w:color="auto"/>
        <w:right w:val="none" w:sz="0" w:space="0" w:color="auto"/>
      </w:divBdr>
    </w:div>
    <w:div w:id="1842356072">
      <w:marLeft w:val="0"/>
      <w:marRight w:val="0"/>
      <w:marTop w:val="0"/>
      <w:marBottom w:val="0"/>
      <w:divBdr>
        <w:top w:val="none" w:sz="0" w:space="0" w:color="auto"/>
        <w:left w:val="none" w:sz="0" w:space="0" w:color="auto"/>
        <w:bottom w:val="none" w:sz="0" w:space="0" w:color="auto"/>
        <w:right w:val="none" w:sz="0" w:space="0" w:color="auto"/>
      </w:divBdr>
      <w:divsChild>
        <w:div w:id="1842356068">
          <w:marLeft w:val="0"/>
          <w:marRight w:val="0"/>
          <w:marTop w:val="0"/>
          <w:marBottom w:val="0"/>
          <w:divBdr>
            <w:top w:val="none" w:sz="0" w:space="0" w:color="auto"/>
            <w:left w:val="none" w:sz="0" w:space="0" w:color="auto"/>
            <w:bottom w:val="none" w:sz="0" w:space="0" w:color="auto"/>
            <w:right w:val="none" w:sz="0" w:space="0" w:color="auto"/>
          </w:divBdr>
        </w:div>
      </w:divsChild>
    </w:div>
    <w:div w:id="1842356074">
      <w:marLeft w:val="0"/>
      <w:marRight w:val="0"/>
      <w:marTop w:val="0"/>
      <w:marBottom w:val="0"/>
      <w:divBdr>
        <w:top w:val="none" w:sz="0" w:space="0" w:color="auto"/>
        <w:left w:val="none" w:sz="0" w:space="0" w:color="auto"/>
        <w:bottom w:val="none" w:sz="0" w:space="0" w:color="auto"/>
        <w:right w:val="none" w:sz="0" w:space="0" w:color="auto"/>
      </w:divBdr>
      <w:divsChild>
        <w:div w:id="1842356066">
          <w:marLeft w:val="0"/>
          <w:marRight w:val="0"/>
          <w:marTop w:val="0"/>
          <w:marBottom w:val="0"/>
          <w:divBdr>
            <w:top w:val="none" w:sz="0" w:space="0" w:color="auto"/>
            <w:left w:val="none" w:sz="0" w:space="0" w:color="auto"/>
            <w:bottom w:val="none" w:sz="0" w:space="0" w:color="auto"/>
            <w:right w:val="none" w:sz="0" w:space="0" w:color="auto"/>
          </w:divBdr>
        </w:div>
      </w:divsChild>
    </w:div>
    <w:div w:id="1842356075">
      <w:marLeft w:val="0"/>
      <w:marRight w:val="0"/>
      <w:marTop w:val="0"/>
      <w:marBottom w:val="0"/>
      <w:divBdr>
        <w:top w:val="none" w:sz="0" w:space="0" w:color="auto"/>
        <w:left w:val="none" w:sz="0" w:space="0" w:color="auto"/>
        <w:bottom w:val="none" w:sz="0" w:space="0" w:color="auto"/>
        <w:right w:val="none" w:sz="0" w:space="0" w:color="auto"/>
      </w:divBdr>
      <w:divsChild>
        <w:div w:id="1842356063">
          <w:marLeft w:val="0"/>
          <w:marRight w:val="0"/>
          <w:marTop w:val="0"/>
          <w:marBottom w:val="0"/>
          <w:divBdr>
            <w:top w:val="none" w:sz="0" w:space="0" w:color="auto"/>
            <w:left w:val="none" w:sz="0" w:space="0" w:color="auto"/>
            <w:bottom w:val="none" w:sz="0" w:space="0" w:color="auto"/>
            <w:right w:val="none" w:sz="0" w:space="0" w:color="auto"/>
          </w:divBdr>
        </w:div>
      </w:divsChild>
    </w:div>
    <w:div w:id="18423560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7087</Words>
  <Characters>40401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dc:creator>
  <cp:keywords/>
  <dc:description/>
  <cp:lastModifiedBy>admin</cp:lastModifiedBy>
  <cp:revision>2</cp:revision>
  <cp:lastPrinted>2006-05-14T07:59:00Z</cp:lastPrinted>
  <dcterms:created xsi:type="dcterms:W3CDTF">2014-03-07T01:15:00Z</dcterms:created>
  <dcterms:modified xsi:type="dcterms:W3CDTF">2014-03-07T01:15:00Z</dcterms:modified>
</cp:coreProperties>
</file>