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E14" w:rsidRDefault="00912E14">
      <w:pPr>
        <w:tabs>
          <w:tab w:val="left" w:pos="1620"/>
        </w:tabs>
        <w:jc w:val="center"/>
        <w:rPr>
          <w:sz w:val="32"/>
          <w:szCs w:val="32"/>
        </w:rPr>
      </w:pPr>
      <w:r>
        <w:rPr>
          <w:sz w:val="32"/>
          <w:szCs w:val="32"/>
        </w:rPr>
        <w:t>КАЗАНСКИЙ ГОСУДАРСТВЕННЫЙ УНИВЕРСИТЕТ</w:t>
      </w:r>
    </w:p>
    <w:p w:rsidR="00912E14" w:rsidRDefault="00912E14">
      <w:pPr>
        <w:tabs>
          <w:tab w:val="left" w:pos="1620"/>
        </w:tabs>
        <w:jc w:val="center"/>
        <w:rPr>
          <w:sz w:val="32"/>
          <w:szCs w:val="32"/>
        </w:rPr>
      </w:pPr>
      <w:r>
        <w:rPr>
          <w:sz w:val="32"/>
          <w:szCs w:val="32"/>
        </w:rPr>
        <w:t>ЮРИДИЧЕСКИЙ ФАКУЛЬТЕТ</w:t>
      </w:r>
    </w:p>
    <w:p w:rsidR="00912E14" w:rsidRDefault="00912E14">
      <w:pPr>
        <w:tabs>
          <w:tab w:val="left" w:pos="1620"/>
        </w:tabs>
        <w:jc w:val="center"/>
        <w:rPr>
          <w:sz w:val="32"/>
          <w:szCs w:val="32"/>
        </w:rPr>
      </w:pPr>
      <w:r>
        <w:rPr>
          <w:sz w:val="32"/>
          <w:szCs w:val="32"/>
        </w:rPr>
        <w:t>КАФЕДРА ГРАЖДАНСКОГО ПРАВА И ПРОЦЕССА</w:t>
      </w:r>
    </w:p>
    <w:p w:rsidR="00912E14" w:rsidRDefault="00912E14">
      <w:pPr>
        <w:rPr>
          <w:sz w:val="32"/>
          <w:szCs w:val="32"/>
        </w:rPr>
      </w:pPr>
    </w:p>
    <w:p w:rsidR="00912E14" w:rsidRDefault="00912E14">
      <w:pPr>
        <w:rPr>
          <w:sz w:val="32"/>
          <w:szCs w:val="32"/>
        </w:rPr>
      </w:pPr>
    </w:p>
    <w:p w:rsidR="00912E14" w:rsidRDefault="00912E14">
      <w:pPr>
        <w:rPr>
          <w:sz w:val="32"/>
          <w:szCs w:val="32"/>
        </w:rPr>
      </w:pPr>
    </w:p>
    <w:p w:rsidR="00912E14" w:rsidRDefault="00912E14">
      <w:pPr>
        <w:rPr>
          <w:sz w:val="32"/>
          <w:szCs w:val="32"/>
        </w:rPr>
      </w:pPr>
    </w:p>
    <w:p w:rsidR="00912E14" w:rsidRDefault="00912E14">
      <w:pPr>
        <w:rPr>
          <w:sz w:val="32"/>
          <w:szCs w:val="32"/>
        </w:rPr>
      </w:pPr>
    </w:p>
    <w:p w:rsidR="00912E14" w:rsidRDefault="00912E14">
      <w:pPr>
        <w:rPr>
          <w:sz w:val="32"/>
          <w:szCs w:val="32"/>
        </w:rPr>
      </w:pPr>
    </w:p>
    <w:p w:rsidR="00912E14" w:rsidRDefault="00912E14">
      <w:pPr>
        <w:rPr>
          <w:sz w:val="32"/>
          <w:szCs w:val="32"/>
        </w:rPr>
      </w:pPr>
    </w:p>
    <w:p w:rsidR="00912E14" w:rsidRDefault="00912E14">
      <w:pPr>
        <w:rPr>
          <w:sz w:val="32"/>
          <w:szCs w:val="32"/>
        </w:rPr>
      </w:pPr>
      <w:r>
        <w:rPr>
          <w:sz w:val="32"/>
          <w:szCs w:val="32"/>
        </w:rPr>
        <w:t>КУРСОВАЯ РАБОТА</w:t>
      </w:r>
    </w:p>
    <w:p w:rsidR="00912E14" w:rsidRDefault="00912E14">
      <w:pPr>
        <w:rPr>
          <w:sz w:val="32"/>
          <w:szCs w:val="32"/>
        </w:rPr>
      </w:pPr>
    </w:p>
    <w:p w:rsidR="00912E14" w:rsidRDefault="00912E14">
      <w:pPr>
        <w:rPr>
          <w:sz w:val="32"/>
          <w:szCs w:val="32"/>
        </w:rPr>
      </w:pPr>
      <w:r>
        <w:rPr>
          <w:sz w:val="32"/>
          <w:szCs w:val="32"/>
        </w:rPr>
        <w:t>По спецкурсу «Право собственности»</w:t>
      </w:r>
    </w:p>
    <w:p w:rsidR="00912E14" w:rsidRDefault="00912E14">
      <w:pPr>
        <w:rPr>
          <w:sz w:val="32"/>
          <w:szCs w:val="32"/>
        </w:rPr>
      </w:pPr>
    </w:p>
    <w:p w:rsidR="00912E14" w:rsidRDefault="00912E14">
      <w:pPr>
        <w:rPr>
          <w:sz w:val="32"/>
          <w:szCs w:val="32"/>
        </w:rPr>
      </w:pPr>
      <w:r>
        <w:rPr>
          <w:sz w:val="32"/>
          <w:szCs w:val="32"/>
        </w:rPr>
        <w:t>на тему</w:t>
      </w:r>
    </w:p>
    <w:p w:rsidR="00912E14" w:rsidRDefault="00912E14">
      <w:pPr>
        <w:rPr>
          <w:sz w:val="32"/>
          <w:szCs w:val="32"/>
        </w:rPr>
      </w:pPr>
    </w:p>
    <w:p w:rsidR="00912E14" w:rsidRDefault="00912E14">
      <w:pPr>
        <w:rPr>
          <w:sz w:val="32"/>
          <w:szCs w:val="32"/>
        </w:rPr>
      </w:pPr>
    </w:p>
    <w:p w:rsidR="00912E14" w:rsidRDefault="00912E14">
      <w:pPr>
        <w:rPr>
          <w:sz w:val="32"/>
          <w:szCs w:val="32"/>
        </w:rPr>
      </w:pPr>
      <w:r>
        <w:rPr>
          <w:sz w:val="32"/>
          <w:szCs w:val="32"/>
        </w:rPr>
        <w:t>ПРЕКРАЩЕНИЕ ПРАВА СОБСТВЕННОСТИ. ОБЩИЕ ПОЛОЖЕНИЯ.</w:t>
      </w:r>
    </w:p>
    <w:p w:rsidR="00912E14" w:rsidRDefault="00912E14">
      <w:pPr>
        <w:rPr>
          <w:sz w:val="32"/>
          <w:szCs w:val="32"/>
        </w:rPr>
      </w:pPr>
    </w:p>
    <w:p w:rsidR="00912E14" w:rsidRDefault="00912E14">
      <w:pPr>
        <w:rPr>
          <w:sz w:val="32"/>
          <w:szCs w:val="32"/>
        </w:rPr>
      </w:pPr>
    </w:p>
    <w:p w:rsidR="00912E14" w:rsidRDefault="00912E14">
      <w:pPr>
        <w:rPr>
          <w:sz w:val="32"/>
          <w:szCs w:val="32"/>
        </w:rPr>
      </w:pPr>
    </w:p>
    <w:p w:rsidR="00912E14" w:rsidRDefault="00912E14">
      <w:pPr>
        <w:rPr>
          <w:sz w:val="32"/>
          <w:szCs w:val="32"/>
        </w:rPr>
      </w:pPr>
    </w:p>
    <w:p w:rsidR="00912E14" w:rsidRDefault="00912E14">
      <w:pPr>
        <w:rPr>
          <w:sz w:val="32"/>
          <w:szCs w:val="32"/>
        </w:rPr>
      </w:pPr>
    </w:p>
    <w:p w:rsidR="00912E14" w:rsidRDefault="00912E14">
      <w:pPr>
        <w:rPr>
          <w:sz w:val="32"/>
          <w:szCs w:val="32"/>
        </w:rPr>
      </w:pPr>
    </w:p>
    <w:p w:rsidR="00912E14" w:rsidRDefault="00912E14">
      <w:pPr>
        <w:rPr>
          <w:sz w:val="28"/>
          <w:szCs w:val="28"/>
        </w:rPr>
      </w:pPr>
    </w:p>
    <w:p w:rsidR="00912E14" w:rsidRDefault="00912E14">
      <w:pPr>
        <w:rPr>
          <w:sz w:val="28"/>
          <w:szCs w:val="28"/>
        </w:rPr>
      </w:pPr>
    </w:p>
    <w:p w:rsidR="00912E14" w:rsidRDefault="00912E14">
      <w:pPr>
        <w:rPr>
          <w:sz w:val="28"/>
          <w:szCs w:val="28"/>
        </w:rPr>
      </w:pPr>
    </w:p>
    <w:p w:rsidR="00912E14" w:rsidRDefault="00912E14">
      <w:pPr>
        <w:rPr>
          <w:sz w:val="28"/>
          <w:szCs w:val="28"/>
        </w:rPr>
      </w:pPr>
    </w:p>
    <w:p w:rsidR="00912E14" w:rsidRDefault="00912E14">
      <w:pPr>
        <w:pStyle w:val="1"/>
      </w:pPr>
      <w:r>
        <w:t>Выполнил: студент</w:t>
      </w:r>
    </w:p>
    <w:p w:rsidR="00912E14" w:rsidRDefault="00912E14">
      <w:pPr>
        <w:rPr>
          <w:sz w:val="28"/>
          <w:szCs w:val="28"/>
        </w:rPr>
      </w:pPr>
    </w:p>
    <w:p w:rsidR="00912E14" w:rsidRDefault="00912E14">
      <w:pPr>
        <w:rPr>
          <w:sz w:val="28"/>
          <w:szCs w:val="28"/>
        </w:rPr>
      </w:pPr>
    </w:p>
    <w:p w:rsidR="00912E14" w:rsidRDefault="00912E14">
      <w:pPr>
        <w:rPr>
          <w:sz w:val="28"/>
          <w:szCs w:val="28"/>
        </w:rPr>
      </w:pPr>
    </w:p>
    <w:p w:rsidR="00912E14" w:rsidRDefault="00912E14">
      <w:pPr>
        <w:rPr>
          <w:sz w:val="28"/>
          <w:szCs w:val="28"/>
        </w:rPr>
      </w:pPr>
    </w:p>
    <w:p w:rsidR="00912E14" w:rsidRDefault="00912E14">
      <w:pPr>
        <w:rPr>
          <w:sz w:val="28"/>
          <w:szCs w:val="28"/>
        </w:rPr>
      </w:pPr>
    </w:p>
    <w:p w:rsidR="00912E14" w:rsidRDefault="00912E14">
      <w:pPr>
        <w:rPr>
          <w:sz w:val="28"/>
          <w:szCs w:val="28"/>
        </w:rPr>
      </w:pPr>
    </w:p>
    <w:p w:rsidR="00912E14" w:rsidRDefault="00912E14">
      <w:pPr>
        <w:rPr>
          <w:sz w:val="28"/>
          <w:szCs w:val="28"/>
        </w:rPr>
      </w:pPr>
    </w:p>
    <w:p w:rsidR="00912E14" w:rsidRDefault="00912E14">
      <w:pPr>
        <w:rPr>
          <w:sz w:val="28"/>
          <w:szCs w:val="28"/>
        </w:rPr>
      </w:pPr>
    </w:p>
    <w:p w:rsidR="00912E14" w:rsidRDefault="00912E14">
      <w:pPr>
        <w:rPr>
          <w:sz w:val="28"/>
          <w:szCs w:val="28"/>
        </w:rPr>
      </w:pPr>
    </w:p>
    <w:p w:rsidR="00912E14" w:rsidRDefault="00912E14">
      <w:pPr>
        <w:pStyle w:val="2"/>
      </w:pPr>
      <w:r>
        <w:t>КАЗАНЬ - 2004</w:t>
      </w:r>
    </w:p>
    <w:p w:rsidR="00912E14" w:rsidRDefault="00912E14">
      <w:pPr>
        <w:rPr>
          <w:sz w:val="28"/>
          <w:szCs w:val="28"/>
        </w:rPr>
      </w:pPr>
    </w:p>
    <w:p w:rsidR="00912E14" w:rsidRDefault="00912E14">
      <w:pPr>
        <w:spacing w:line="360" w:lineRule="auto"/>
        <w:jc w:val="both"/>
        <w:rPr>
          <w:sz w:val="28"/>
          <w:szCs w:val="28"/>
        </w:rPr>
      </w:pPr>
      <w:r>
        <w:rPr>
          <w:sz w:val="28"/>
          <w:szCs w:val="28"/>
        </w:rPr>
        <w:t>Содержание.</w:t>
      </w:r>
    </w:p>
    <w:p w:rsidR="00912E14" w:rsidRDefault="00912E14">
      <w:pPr>
        <w:spacing w:line="360" w:lineRule="auto"/>
        <w:jc w:val="both"/>
        <w:rPr>
          <w:sz w:val="28"/>
          <w:szCs w:val="28"/>
        </w:rPr>
      </w:pPr>
    </w:p>
    <w:p w:rsidR="00912E14" w:rsidRDefault="00912E14">
      <w:pPr>
        <w:spacing w:line="360" w:lineRule="auto"/>
        <w:jc w:val="both"/>
        <w:rPr>
          <w:sz w:val="28"/>
          <w:szCs w:val="28"/>
        </w:rPr>
      </w:pPr>
      <w:r>
        <w:rPr>
          <w:sz w:val="28"/>
          <w:szCs w:val="28"/>
        </w:rPr>
        <w:t>Введение.</w:t>
      </w:r>
    </w:p>
    <w:p w:rsidR="00912E14" w:rsidRDefault="00912E14">
      <w:pPr>
        <w:spacing w:line="360" w:lineRule="auto"/>
        <w:jc w:val="both"/>
        <w:rPr>
          <w:sz w:val="28"/>
          <w:szCs w:val="28"/>
        </w:rPr>
      </w:pPr>
    </w:p>
    <w:p w:rsidR="00912E14" w:rsidRDefault="00912E14">
      <w:pPr>
        <w:spacing w:line="360" w:lineRule="auto"/>
        <w:jc w:val="both"/>
        <w:rPr>
          <w:sz w:val="28"/>
          <w:szCs w:val="28"/>
        </w:rPr>
      </w:pPr>
      <w:r>
        <w:rPr>
          <w:sz w:val="28"/>
          <w:szCs w:val="28"/>
        </w:rPr>
        <w:t>1. Общие положения прекращения права собственности.</w:t>
      </w:r>
    </w:p>
    <w:p w:rsidR="00912E14" w:rsidRDefault="00912E14">
      <w:pPr>
        <w:spacing w:line="360" w:lineRule="auto"/>
        <w:jc w:val="both"/>
        <w:rPr>
          <w:sz w:val="28"/>
          <w:szCs w:val="28"/>
        </w:rPr>
      </w:pPr>
      <w:r>
        <w:rPr>
          <w:sz w:val="28"/>
          <w:szCs w:val="28"/>
        </w:rPr>
        <w:t>2. Основания прекращения права собственности.</w:t>
      </w:r>
    </w:p>
    <w:p w:rsidR="00912E14" w:rsidRDefault="00912E14">
      <w:pPr>
        <w:spacing w:line="360" w:lineRule="auto"/>
        <w:jc w:val="both"/>
        <w:rPr>
          <w:sz w:val="28"/>
          <w:szCs w:val="28"/>
        </w:rPr>
      </w:pPr>
      <w:r>
        <w:rPr>
          <w:sz w:val="28"/>
          <w:szCs w:val="28"/>
        </w:rPr>
        <w:tab/>
        <w:t>§ 1. По воле собственника</w:t>
      </w:r>
    </w:p>
    <w:p w:rsidR="00912E14" w:rsidRDefault="00912E14">
      <w:pPr>
        <w:pStyle w:val="21"/>
        <w:ind w:firstLine="0"/>
      </w:pPr>
      <w:r>
        <w:tab/>
        <w:t>§ 2. Помимо воли собственника, по обстоятельствам от него не зависящим.</w:t>
      </w:r>
    </w:p>
    <w:p w:rsidR="00912E14" w:rsidRDefault="00912E14">
      <w:pPr>
        <w:pStyle w:val="21"/>
        <w:ind w:firstLine="0"/>
      </w:pPr>
      <w:r>
        <w:tab/>
        <w:t>§ 3. Помимо воли собственника, путем изъятия имущества.</w:t>
      </w:r>
    </w:p>
    <w:p w:rsidR="00912E14" w:rsidRDefault="00912E14">
      <w:pPr>
        <w:pStyle w:val="23"/>
        <w:ind w:firstLine="0"/>
        <w:rPr>
          <w:b w:val="0"/>
          <w:bCs w:val="0"/>
        </w:rPr>
      </w:pPr>
      <w:r>
        <w:rPr>
          <w:b w:val="0"/>
          <w:bCs w:val="0"/>
        </w:rPr>
        <w:t>Список использованных нормативно-правовых актов и литературы.</w:t>
      </w:r>
    </w:p>
    <w:p w:rsidR="00912E14" w:rsidRDefault="00912E14">
      <w:pPr>
        <w:spacing w:line="360" w:lineRule="auto"/>
        <w:jc w:val="both"/>
        <w:rPr>
          <w:sz w:val="28"/>
          <w:szCs w:val="28"/>
        </w:rPr>
      </w:pPr>
    </w:p>
    <w:p w:rsidR="00912E14" w:rsidRDefault="00912E14">
      <w:pPr>
        <w:spacing w:line="360" w:lineRule="auto"/>
        <w:jc w:val="both"/>
        <w:rPr>
          <w:sz w:val="28"/>
          <w:szCs w:val="28"/>
        </w:rPr>
      </w:pPr>
      <w:r>
        <w:rPr>
          <w:sz w:val="28"/>
          <w:szCs w:val="28"/>
        </w:rPr>
        <w:tab/>
      </w:r>
      <w:r>
        <w:rPr>
          <w:sz w:val="28"/>
          <w:szCs w:val="28"/>
        </w:rPr>
        <w:tab/>
      </w:r>
    </w:p>
    <w:p w:rsidR="00912E14" w:rsidRDefault="00912E14">
      <w:pPr>
        <w:spacing w:line="360" w:lineRule="auto"/>
        <w:jc w:val="both"/>
        <w:rPr>
          <w:sz w:val="28"/>
          <w:szCs w:val="28"/>
        </w:rPr>
      </w:pPr>
    </w:p>
    <w:p w:rsidR="00912E14" w:rsidRDefault="00912E14">
      <w:pPr>
        <w:spacing w:line="360" w:lineRule="auto"/>
        <w:jc w:val="both"/>
        <w:rPr>
          <w:sz w:val="28"/>
          <w:szCs w:val="28"/>
        </w:rPr>
      </w:pPr>
    </w:p>
    <w:p w:rsidR="00912E14" w:rsidRDefault="00912E14">
      <w:pPr>
        <w:spacing w:line="360" w:lineRule="auto"/>
        <w:jc w:val="both"/>
        <w:rPr>
          <w:sz w:val="28"/>
          <w:szCs w:val="28"/>
        </w:rPr>
      </w:pPr>
    </w:p>
    <w:p w:rsidR="00912E14" w:rsidRDefault="00912E14">
      <w:pPr>
        <w:spacing w:line="360" w:lineRule="auto"/>
        <w:jc w:val="both"/>
        <w:rPr>
          <w:sz w:val="28"/>
          <w:szCs w:val="28"/>
        </w:rPr>
      </w:pPr>
    </w:p>
    <w:p w:rsidR="00912E14" w:rsidRDefault="00912E14">
      <w:pPr>
        <w:spacing w:line="360" w:lineRule="auto"/>
        <w:jc w:val="both"/>
        <w:rPr>
          <w:sz w:val="28"/>
          <w:szCs w:val="28"/>
        </w:rPr>
      </w:pPr>
    </w:p>
    <w:p w:rsidR="00912E14" w:rsidRDefault="00912E14">
      <w:pPr>
        <w:spacing w:line="360" w:lineRule="auto"/>
        <w:jc w:val="both"/>
        <w:rPr>
          <w:sz w:val="28"/>
          <w:szCs w:val="28"/>
        </w:rPr>
      </w:pPr>
    </w:p>
    <w:p w:rsidR="00912E14" w:rsidRDefault="00912E14">
      <w:pPr>
        <w:spacing w:line="360" w:lineRule="auto"/>
        <w:jc w:val="both"/>
        <w:rPr>
          <w:sz w:val="28"/>
          <w:szCs w:val="28"/>
        </w:rPr>
      </w:pPr>
    </w:p>
    <w:p w:rsidR="00912E14" w:rsidRDefault="00912E14">
      <w:pPr>
        <w:spacing w:line="360" w:lineRule="auto"/>
        <w:jc w:val="both"/>
        <w:rPr>
          <w:sz w:val="28"/>
          <w:szCs w:val="28"/>
        </w:rPr>
      </w:pPr>
    </w:p>
    <w:p w:rsidR="00912E14" w:rsidRDefault="00912E14">
      <w:pPr>
        <w:spacing w:line="360" w:lineRule="auto"/>
        <w:jc w:val="both"/>
        <w:rPr>
          <w:sz w:val="28"/>
          <w:szCs w:val="28"/>
        </w:rPr>
      </w:pPr>
    </w:p>
    <w:p w:rsidR="00912E14" w:rsidRDefault="00912E14">
      <w:pPr>
        <w:spacing w:line="360" w:lineRule="auto"/>
        <w:jc w:val="both"/>
        <w:rPr>
          <w:sz w:val="28"/>
          <w:szCs w:val="28"/>
        </w:rPr>
      </w:pPr>
    </w:p>
    <w:p w:rsidR="00912E14" w:rsidRDefault="00912E14">
      <w:pPr>
        <w:spacing w:line="360" w:lineRule="auto"/>
        <w:jc w:val="both"/>
        <w:rPr>
          <w:sz w:val="28"/>
          <w:szCs w:val="28"/>
        </w:rPr>
      </w:pPr>
    </w:p>
    <w:p w:rsidR="00912E14" w:rsidRDefault="00912E14">
      <w:pPr>
        <w:spacing w:line="360" w:lineRule="auto"/>
        <w:jc w:val="both"/>
        <w:rPr>
          <w:sz w:val="28"/>
          <w:szCs w:val="28"/>
        </w:rPr>
      </w:pPr>
    </w:p>
    <w:p w:rsidR="00912E14" w:rsidRDefault="00912E14">
      <w:pPr>
        <w:spacing w:line="360" w:lineRule="auto"/>
        <w:jc w:val="both"/>
        <w:rPr>
          <w:sz w:val="28"/>
          <w:szCs w:val="28"/>
        </w:rPr>
      </w:pPr>
    </w:p>
    <w:p w:rsidR="00912E14" w:rsidRDefault="00912E14">
      <w:pPr>
        <w:spacing w:line="360" w:lineRule="auto"/>
        <w:jc w:val="both"/>
        <w:rPr>
          <w:sz w:val="28"/>
          <w:szCs w:val="28"/>
        </w:rPr>
      </w:pPr>
    </w:p>
    <w:p w:rsidR="00912E14" w:rsidRDefault="00912E14">
      <w:pPr>
        <w:spacing w:line="360" w:lineRule="auto"/>
        <w:jc w:val="both"/>
        <w:rPr>
          <w:sz w:val="28"/>
          <w:szCs w:val="28"/>
        </w:rPr>
      </w:pPr>
    </w:p>
    <w:p w:rsidR="00912E14" w:rsidRDefault="00912E14">
      <w:pPr>
        <w:spacing w:line="360" w:lineRule="auto"/>
        <w:jc w:val="both"/>
        <w:rPr>
          <w:sz w:val="28"/>
          <w:szCs w:val="28"/>
        </w:rPr>
      </w:pPr>
    </w:p>
    <w:p w:rsidR="00912E14" w:rsidRDefault="00912E14">
      <w:pPr>
        <w:spacing w:line="360" w:lineRule="auto"/>
        <w:jc w:val="both"/>
        <w:rPr>
          <w:sz w:val="28"/>
          <w:szCs w:val="28"/>
        </w:rPr>
      </w:pPr>
    </w:p>
    <w:p w:rsidR="00912E14" w:rsidRDefault="00912E14">
      <w:pPr>
        <w:spacing w:line="360" w:lineRule="auto"/>
        <w:ind w:firstLine="720"/>
        <w:jc w:val="center"/>
        <w:rPr>
          <w:b/>
          <w:bCs/>
          <w:sz w:val="28"/>
          <w:szCs w:val="28"/>
        </w:rPr>
      </w:pPr>
      <w:r>
        <w:rPr>
          <w:b/>
          <w:bCs/>
          <w:sz w:val="28"/>
          <w:szCs w:val="28"/>
        </w:rPr>
        <w:t>Введение.</w:t>
      </w:r>
    </w:p>
    <w:p w:rsidR="00912E14" w:rsidRDefault="00912E14">
      <w:pPr>
        <w:spacing w:line="360" w:lineRule="auto"/>
        <w:ind w:firstLine="720"/>
        <w:jc w:val="both"/>
        <w:rPr>
          <w:sz w:val="28"/>
          <w:szCs w:val="28"/>
        </w:rPr>
      </w:pPr>
      <w:r>
        <w:rPr>
          <w:sz w:val="28"/>
          <w:szCs w:val="28"/>
        </w:rPr>
        <w:t>Собственность – становой хребет, основа любого цивилизованного общества. Без собственности трудно и даже немыслимо представить нашу каждодневную жизнь. На собственности основываются все имущественные отношения. В связи с этим неудивительно то, что российский законодатель закрепил в Конституции РФ нормы о собственности.</w:t>
      </w:r>
    </w:p>
    <w:p w:rsidR="00912E14" w:rsidRDefault="00912E14">
      <w:pPr>
        <w:spacing w:line="360" w:lineRule="auto"/>
        <w:ind w:firstLine="720"/>
        <w:jc w:val="both"/>
        <w:rPr>
          <w:sz w:val="28"/>
          <w:szCs w:val="28"/>
        </w:rPr>
      </w:pPr>
      <w:r>
        <w:rPr>
          <w:sz w:val="28"/>
          <w:szCs w:val="28"/>
        </w:rPr>
        <w:t xml:space="preserve">«Право частной собственности, - гласит статья 35 Конституции, -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w:t>
      </w:r>
    </w:p>
    <w:p w:rsidR="00912E14" w:rsidRDefault="00912E14">
      <w:pPr>
        <w:spacing w:line="360" w:lineRule="auto"/>
        <w:ind w:firstLine="720"/>
        <w:jc w:val="both"/>
        <w:rPr>
          <w:sz w:val="28"/>
          <w:szCs w:val="28"/>
        </w:rPr>
      </w:pPr>
      <w:r>
        <w:rPr>
          <w:sz w:val="28"/>
          <w:szCs w:val="28"/>
        </w:rPr>
        <w:t>Эти фундаментальные нормы и составляют основу правового регулирования права собственности. Они конкретизированы в других законодательных и иных нормативных правовых актах. Немаловажное значение для обеспечения неприкосновенности права собственности имеет правовое закрепление оснований, условий и пределов применения прекращения права собственности.</w:t>
      </w:r>
    </w:p>
    <w:p w:rsidR="00912E14" w:rsidRDefault="00912E14">
      <w:pPr>
        <w:spacing w:line="360" w:lineRule="auto"/>
        <w:ind w:firstLine="720"/>
        <w:jc w:val="both"/>
        <w:rPr>
          <w:sz w:val="28"/>
          <w:szCs w:val="28"/>
        </w:rPr>
      </w:pPr>
      <w:r>
        <w:rPr>
          <w:sz w:val="28"/>
          <w:szCs w:val="28"/>
        </w:rPr>
        <w:t>Этим вопросам и посвящена данная работа.</w:t>
      </w: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b/>
          <w:bCs/>
          <w:sz w:val="28"/>
          <w:szCs w:val="28"/>
        </w:rPr>
      </w:pPr>
      <w:r>
        <w:rPr>
          <w:b/>
          <w:bCs/>
          <w:sz w:val="28"/>
          <w:szCs w:val="28"/>
        </w:rPr>
        <w:t>1. Общие положения прекращения права собственности.</w:t>
      </w: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r>
        <w:rPr>
          <w:sz w:val="28"/>
          <w:szCs w:val="28"/>
        </w:rPr>
        <w:tab/>
        <w:t>Право собственности является не только наиболее широким, но и наиболее устойчивым вещным правом, составляя основную юридическую предпосылку и результат нормального имущественного оборота. Поэтому закон специально регулирует основания его прекращения (правопрекращающие юридические факты) с тем, чтобы сохранить и поддержать "прочность" права собственности в соответствии с провозглашенным в п. 1 ст. 1 Гражданского Кодекса принципом неприкосновенности собственности. При этом гражданско-правовая регламентация оснований прекращения права собственности в основном направлена на обеспечение неприкосновенности частной собственности граждан и юридических лиц. Ведь многие основания прекращения права собственности фактически устанавливают возможности перехода имущества лишь из частной в публичную собственность, но не наоборот. Прежде всего это относится к возможностям принудительного прекращения права собственности (помимо воли собственника). Универсальный характер, касающийся всех собственников, имеют основания прекращения права собственности по воле самого собственника (в добровольном порядке) либо в связи с гибелью или уничтожением вещи, а также прекращение этого права при обращении кредиторами взыскания на имущество собственника по его обязательствам.</w:t>
      </w:r>
    </w:p>
    <w:p w:rsidR="00912E14" w:rsidRDefault="00912E14">
      <w:pPr>
        <w:pStyle w:val="21"/>
      </w:pPr>
      <w:r>
        <w:t>Статья 235 ГК РФ закрепила, что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912E14" w:rsidRDefault="00912E14">
      <w:pPr>
        <w:spacing w:line="360" w:lineRule="auto"/>
        <w:ind w:firstLine="720"/>
        <w:jc w:val="both"/>
        <w:rPr>
          <w:sz w:val="28"/>
          <w:szCs w:val="28"/>
        </w:rPr>
      </w:pPr>
      <w:r>
        <w:rPr>
          <w:sz w:val="28"/>
          <w:szCs w:val="28"/>
        </w:rPr>
        <w:t xml:space="preserve">Текст, включенный в п. 1 ст. 235 ГК, представляет собой не норму права, а описание одного из аспектов права собственности. Это описание удовлетворительно лишь частично. Верно, что "право собственности прекращается... при утрате права собственности на имущество в... случаях, предусмотренных законом", хотя редакционно это сказано не очень удачно. </w:t>
      </w:r>
    </w:p>
    <w:p w:rsidR="00912E14" w:rsidRDefault="00912E14">
      <w:pPr>
        <w:spacing w:line="360" w:lineRule="auto"/>
        <w:ind w:firstLine="720"/>
        <w:jc w:val="both"/>
        <w:rPr>
          <w:sz w:val="28"/>
          <w:szCs w:val="28"/>
        </w:rPr>
      </w:pPr>
      <w:r>
        <w:rPr>
          <w:sz w:val="28"/>
          <w:szCs w:val="28"/>
        </w:rPr>
        <w:tab/>
        <w:t>Спорным является также утверждение п. 1 ст. 235 ГК, что при отчуждении собственником своего имущества другим лицам имеет место прекращение права собственности. Скорее можно утверждать, что при отчуждении имущества право собственности не прекращается, а переходит от отчуждателя к приобретателю.</w:t>
      </w:r>
    </w:p>
    <w:p w:rsidR="00912E14" w:rsidRDefault="00912E14">
      <w:pPr>
        <w:spacing w:line="360" w:lineRule="auto"/>
        <w:ind w:firstLine="720"/>
        <w:jc w:val="both"/>
        <w:rPr>
          <w:sz w:val="28"/>
          <w:szCs w:val="28"/>
        </w:rPr>
      </w:pPr>
      <w:r>
        <w:rPr>
          <w:sz w:val="28"/>
          <w:szCs w:val="28"/>
        </w:rPr>
        <w:t>Принудительное изъятие у собственника имущества не допускается, кроме случаев, когда по основаниям, предусмотренным законом, производятся:</w:t>
      </w:r>
    </w:p>
    <w:p w:rsidR="00912E14" w:rsidRDefault="00912E14">
      <w:pPr>
        <w:numPr>
          <w:ilvl w:val="0"/>
          <w:numId w:val="1"/>
        </w:numPr>
        <w:spacing w:line="360" w:lineRule="auto"/>
        <w:jc w:val="both"/>
        <w:rPr>
          <w:sz w:val="28"/>
          <w:szCs w:val="28"/>
        </w:rPr>
      </w:pPr>
      <w:r>
        <w:rPr>
          <w:sz w:val="28"/>
          <w:szCs w:val="28"/>
        </w:rPr>
        <w:t>обращение взыскания на имущество по обязательствам;</w:t>
      </w:r>
    </w:p>
    <w:p w:rsidR="00912E14" w:rsidRDefault="00912E14">
      <w:pPr>
        <w:numPr>
          <w:ilvl w:val="0"/>
          <w:numId w:val="1"/>
        </w:numPr>
        <w:spacing w:line="360" w:lineRule="auto"/>
        <w:jc w:val="both"/>
        <w:rPr>
          <w:sz w:val="28"/>
          <w:szCs w:val="28"/>
        </w:rPr>
      </w:pPr>
      <w:r>
        <w:rPr>
          <w:sz w:val="28"/>
          <w:szCs w:val="28"/>
        </w:rPr>
        <w:t>отчуждение имущества, которое в силу закона не может принадлежать данному лицу;</w:t>
      </w:r>
    </w:p>
    <w:p w:rsidR="00912E14" w:rsidRDefault="00912E14">
      <w:pPr>
        <w:spacing w:line="360" w:lineRule="auto"/>
        <w:ind w:firstLine="720"/>
        <w:jc w:val="both"/>
        <w:rPr>
          <w:sz w:val="28"/>
          <w:szCs w:val="28"/>
        </w:rPr>
      </w:pPr>
      <w:r>
        <w:rPr>
          <w:sz w:val="28"/>
          <w:szCs w:val="28"/>
        </w:rPr>
        <w:tab/>
        <w:t>3) отчуждение недвижимого имущества в связи с изъятием участка;</w:t>
      </w:r>
    </w:p>
    <w:p w:rsidR="00912E14" w:rsidRDefault="00912E14">
      <w:pPr>
        <w:spacing w:line="360" w:lineRule="auto"/>
        <w:ind w:firstLine="720"/>
        <w:jc w:val="both"/>
        <w:rPr>
          <w:sz w:val="28"/>
          <w:szCs w:val="28"/>
        </w:rPr>
      </w:pPr>
      <w:r>
        <w:rPr>
          <w:sz w:val="28"/>
          <w:szCs w:val="28"/>
        </w:rPr>
        <w:tab/>
        <w:t>4) выкуп бесхозяйственно содержимых культурных ценностей, домашних животных;</w:t>
      </w:r>
    </w:p>
    <w:p w:rsidR="00912E14" w:rsidRDefault="00912E14">
      <w:pPr>
        <w:spacing w:line="360" w:lineRule="auto"/>
        <w:ind w:firstLine="720"/>
        <w:jc w:val="both"/>
        <w:rPr>
          <w:sz w:val="28"/>
          <w:szCs w:val="28"/>
        </w:rPr>
      </w:pPr>
      <w:r>
        <w:rPr>
          <w:sz w:val="28"/>
          <w:szCs w:val="28"/>
        </w:rPr>
        <w:tab/>
        <w:t>5) реквизиция;</w:t>
      </w:r>
    </w:p>
    <w:p w:rsidR="00912E14" w:rsidRDefault="00912E14">
      <w:pPr>
        <w:spacing w:line="360" w:lineRule="auto"/>
        <w:ind w:firstLine="720"/>
        <w:jc w:val="both"/>
        <w:rPr>
          <w:sz w:val="28"/>
          <w:szCs w:val="28"/>
        </w:rPr>
      </w:pPr>
      <w:r>
        <w:rPr>
          <w:sz w:val="28"/>
          <w:szCs w:val="28"/>
        </w:rPr>
        <w:tab/>
        <w:t>6) конфискация;</w:t>
      </w:r>
    </w:p>
    <w:p w:rsidR="00912E14" w:rsidRDefault="00912E14">
      <w:pPr>
        <w:spacing w:line="360" w:lineRule="auto"/>
        <w:ind w:firstLine="720"/>
        <w:jc w:val="both"/>
        <w:rPr>
          <w:sz w:val="28"/>
          <w:szCs w:val="28"/>
        </w:rPr>
      </w:pPr>
      <w:r>
        <w:rPr>
          <w:sz w:val="28"/>
          <w:szCs w:val="28"/>
        </w:rPr>
        <w:tab/>
        <w:t>7) отчуждение имущества в случаях, предусмотренных пунктом 4 статьи 252, пунктом 2 статьи 272, статьями 282, 285, 293 Гражданского Кодекса.</w:t>
      </w:r>
    </w:p>
    <w:p w:rsidR="00912E14" w:rsidRDefault="00912E14">
      <w:pPr>
        <w:spacing w:line="360" w:lineRule="auto"/>
        <w:ind w:firstLine="720"/>
        <w:jc w:val="both"/>
        <w:rPr>
          <w:sz w:val="28"/>
          <w:szCs w:val="28"/>
        </w:rPr>
      </w:pPr>
      <w:r>
        <w:rPr>
          <w:sz w:val="28"/>
          <w:szCs w:val="28"/>
        </w:rPr>
        <w:tab/>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912E14" w:rsidRDefault="00912E14">
      <w:pPr>
        <w:spacing w:line="360" w:lineRule="auto"/>
        <w:ind w:firstLine="720"/>
        <w:jc w:val="both"/>
        <w:rPr>
          <w:sz w:val="28"/>
          <w:szCs w:val="28"/>
        </w:rPr>
      </w:pPr>
      <w:r>
        <w:rPr>
          <w:sz w:val="28"/>
          <w:szCs w:val="28"/>
        </w:rPr>
        <w:tab/>
        <w:t>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статьей 306 Гражданского Кодекса.</w:t>
      </w:r>
    </w:p>
    <w:p w:rsidR="00912E14" w:rsidRDefault="00912E14">
      <w:pPr>
        <w:spacing w:line="360" w:lineRule="auto"/>
        <w:ind w:firstLine="720"/>
        <w:jc w:val="both"/>
        <w:rPr>
          <w:sz w:val="28"/>
          <w:szCs w:val="28"/>
        </w:rPr>
      </w:pPr>
      <w:r>
        <w:rPr>
          <w:sz w:val="28"/>
          <w:szCs w:val="28"/>
        </w:rPr>
        <w:t>Названные нормы ГК противоречат п. 3 ст. 35 Конституции РФ, который устанавливает: "Принудительное отчуждение имущества для государственных нужд может быть произведено только при условии предварительного и равноценного возмещения". Согласно Конституции, следовательно, возмещение подлежит выплате предварительно, т.е. до издания акта, предусматривающего принудительное отчуждение имущества. Конституция не предусматривает возмещения убытков и, естественно, не требует наличия причинной связи между актом, предусматривающим принудительное отчуждение, и убытками. Она, повторим это, предусматривает предварительное возмещение.</w:t>
      </w:r>
    </w:p>
    <w:p w:rsidR="00912E14" w:rsidRDefault="00912E14">
      <w:pPr>
        <w:spacing w:line="360" w:lineRule="auto"/>
        <w:ind w:firstLine="720"/>
        <w:jc w:val="both"/>
        <w:rPr>
          <w:sz w:val="28"/>
          <w:szCs w:val="28"/>
        </w:rPr>
      </w:pPr>
      <w:r>
        <w:rPr>
          <w:sz w:val="28"/>
          <w:szCs w:val="28"/>
        </w:rPr>
        <w:tab/>
        <w:t>Противоречие между последней частью п. 2 ст. 235, а также ст. 306 ГК, с одной стороны, и п. 3 ст. 35 Конституции РФ, с другой стороны, разрешается п. 1 ст. 15 Конституции РФ, который устанавливает: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Поскольку последняя часть п. 2 ст. 235 ГК, а также ст. 306 ГК противоречат п. 3 ст. 35 Конституции РФ, имеющему прямое действие, названные нормы ГК не подлежат применению. Отношения, возникающие в связи с принудительным отчуждением имущества для государственных нужд, регулируются исключительно п. 3 ст. 35 Конституции РФ.</w:t>
      </w: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b/>
          <w:bCs/>
          <w:sz w:val="28"/>
          <w:szCs w:val="28"/>
        </w:rPr>
      </w:pPr>
      <w:r>
        <w:rPr>
          <w:b/>
          <w:bCs/>
          <w:sz w:val="28"/>
          <w:szCs w:val="28"/>
        </w:rPr>
        <w:t>2. Основания прекращения права собственности.</w:t>
      </w:r>
    </w:p>
    <w:p w:rsidR="00912E14" w:rsidRDefault="00912E14">
      <w:pPr>
        <w:pStyle w:val="23"/>
      </w:pPr>
      <w:r>
        <w:t>§ 1. Основания прекращения права собственности по воле собственника.</w:t>
      </w:r>
    </w:p>
    <w:p w:rsidR="00912E14" w:rsidRDefault="00912E14">
      <w:pPr>
        <w:shd w:val="clear" w:color="auto" w:fill="FFFFFF"/>
        <w:autoSpaceDE w:val="0"/>
        <w:autoSpaceDN w:val="0"/>
        <w:adjustRightInd w:val="0"/>
        <w:spacing w:line="360" w:lineRule="auto"/>
        <w:ind w:firstLine="720"/>
        <w:rPr>
          <w:sz w:val="28"/>
          <w:szCs w:val="28"/>
        </w:rPr>
      </w:pPr>
      <w:r>
        <w:rPr>
          <w:sz w:val="28"/>
          <w:szCs w:val="28"/>
        </w:rPr>
        <w:t>Основания прекращения права собственности по воле собственника можно подразделить на виды</w:t>
      </w:r>
      <w:r>
        <w:rPr>
          <w:color w:val="000000"/>
          <w:sz w:val="28"/>
          <w:szCs w:val="28"/>
        </w:rPr>
        <w:t>: а) отчуждение собственником своего имущества другим лицам; б) использование собственником иму</w:t>
      </w:r>
      <w:r>
        <w:rPr>
          <w:color w:val="000000"/>
          <w:sz w:val="28"/>
          <w:szCs w:val="28"/>
        </w:rPr>
        <w:softHyphen/>
        <w:t>щества по прямому назначению и в связи с этим уничтожение его; в) добровольный отказ собственника от своего имущества; г) прекращение государственной или муниципальной собственности вследствие приватизации или благотворительства.</w:t>
      </w:r>
    </w:p>
    <w:p w:rsidR="00912E14" w:rsidRDefault="00912E14">
      <w:pPr>
        <w:pStyle w:val="31"/>
        <w:rPr>
          <w:sz w:val="28"/>
          <w:szCs w:val="28"/>
        </w:rPr>
      </w:pPr>
      <w:r>
        <w:rPr>
          <w:sz w:val="28"/>
          <w:szCs w:val="28"/>
        </w:rPr>
        <w:t>В первом случае речь идет о различных сделках по от</w:t>
      </w:r>
      <w:r>
        <w:rPr>
          <w:sz w:val="28"/>
          <w:szCs w:val="28"/>
        </w:rPr>
        <w:softHyphen/>
        <w:t>чуждению своего имущества, совершаемых собственником (куп</w:t>
      </w:r>
      <w:r>
        <w:rPr>
          <w:sz w:val="28"/>
          <w:szCs w:val="28"/>
        </w:rPr>
        <w:softHyphen/>
        <w:t>ля-продажа со всеми ее разновидностями, мена, дарение, арен</w:t>
      </w:r>
      <w:r>
        <w:rPr>
          <w:sz w:val="28"/>
          <w:szCs w:val="28"/>
        </w:rPr>
        <w:softHyphen/>
        <w:t xml:space="preserve">да с последующим выкупом и др.). </w:t>
      </w:r>
    </w:p>
    <w:p w:rsidR="00912E14" w:rsidRDefault="00912E14">
      <w:pPr>
        <w:pStyle w:val="31"/>
        <w:rPr>
          <w:sz w:val="28"/>
          <w:szCs w:val="28"/>
        </w:rPr>
      </w:pPr>
      <w:r>
        <w:rPr>
          <w:sz w:val="28"/>
          <w:szCs w:val="28"/>
        </w:rPr>
        <w:t>Во втором — об использова</w:t>
      </w:r>
      <w:r>
        <w:rPr>
          <w:sz w:val="28"/>
          <w:szCs w:val="28"/>
        </w:rPr>
        <w:softHyphen/>
        <w:t>нии продуктов питания, топлива, смазочных материалов и т. д. (потребляемые вещи), которые предназначены для определен</w:t>
      </w:r>
      <w:r>
        <w:rPr>
          <w:sz w:val="28"/>
          <w:szCs w:val="28"/>
        </w:rPr>
        <w:softHyphen/>
        <w:t>ных хозяйственных целей. Сюда же относится и забой скота с последующим употреблением продуктов питания.</w:t>
      </w:r>
    </w:p>
    <w:p w:rsidR="00912E14" w:rsidRDefault="00912E14">
      <w:pPr>
        <w:pStyle w:val="3"/>
        <w:rPr>
          <w:b w:val="0"/>
          <w:bCs w:val="0"/>
        </w:rPr>
      </w:pPr>
      <w:r>
        <w:t xml:space="preserve">Отказ от права собственности. </w:t>
      </w:r>
      <w:r>
        <w:rPr>
          <w:b w:val="0"/>
          <w:bCs w:val="0"/>
        </w:rPr>
        <w:t>Согласно статье 236 ГК РФ 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 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912E14" w:rsidRDefault="00912E14">
      <w:pPr>
        <w:spacing w:line="360" w:lineRule="auto"/>
        <w:ind w:firstLine="720"/>
        <w:jc w:val="both"/>
        <w:rPr>
          <w:sz w:val="28"/>
          <w:szCs w:val="28"/>
        </w:rPr>
      </w:pPr>
      <w:r>
        <w:rPr>
          <w:sz w:val="28"/>
          <w:szCs w:val="28"/>
        </w:rPr>
        <w:t>Статья 236 ГК ограничивает круг субъектов, имеющих возможность отказаться от права собственности, гражданами и юридическими лицами. Это право не признается за Российской Федерацией, субъектами Федерации и муниципальными образованиями. Предусматривается два пути для отказа от права собственности: объявление об отказе и совершение других действий. Объявление об отказе совершается в отношении недвижимых вещей и должно производиться перед тем органом, который осуществляет государственную регистрацию соответствующих объектов.</w:t>
      </w:r>
    </w:p>
    <w:p w:rsidR="00912E14" w:rsidRDefault="00912E14">
      <w:pPr>
        <w:spacing w:line="360" w:lineRule="auto"/>
        <w:ind w:firstLine="720"/>
        <w:jc w:val="both"/>
        <w:rPr>
          <w:sz w:val="28"/>
          <w:szCs w:val="28"/>
        </w:rPr>
      </w:pPr>
      <w:r>
        <w:rPr>
          <w:sz w:val="28"/>
          <w:szCs w:val="28"/>
        </w:rPr>
        <w:tab/>
        <w:t>Другие действия могут носить фактический характер. Статья 236 ГК требует, чтобы они свидетельствовали об устранении гражданина или юридического лица от владения, пользования и распоряжения. Она ставит все эти три категории рядом. Из этого следует, что для отказа недостаточно устранения лишь от одной или двух из них, тем более что требуется, чтобы действия "определенно" свидетельствовали о таком устранении. Заметим, что в другой своей статье ГК описывает движимые вещи, от которых собственник отказался, в несколько иных словах, а именно как вещи, брошенные собственником или иным образом оставленные им с целью отказа от права собственности на них (п. 1 ст. 225 ГК).</w:t>
      </w:r>
    </w:p>
    <w:p w:rsidR="00912E14" w:rsidRDefault="00912E14">
      <w:pPr>
        <w:spacing w:line="360" w:lineRule="auto"/>
        <w:ind w:firstLine="720"/>
        <w:jc w:val="both"/>
        <w:rPr>
          <w:sz w:val="28"/>
          <w:szCs w:val="28"/>
        </w:rPr>
      </w:pPr>
      <w:r>
        <w:rPr>
          <w:sz w:val="28"/>
          <w:szCs w:val="28"/>
        </w:rPr>
        <w:t>Изменения, которые вносит акт отказа в положение соответствующего имущества, являются в общем недостаточно определенными. Отказ, о котором говорит ст. 236 ГК, не является юридическим фактом, влекущим прекращение права собственности. На это указывает ч. 2 ст. 236 ГК, когда устанавливает, что рассматриваемый акт не влечет прекращения прав и обязанностей. Более того, она называет отказавшееся лицо собственником. Поскольку акт отказа не влечет прекращения прав и не меняет положения его автора, лицо, которое совершило соответствующий акт, в любой момент может его и отменить - так сказать, отказаться от отказа от права собственности.</w:t>
      </w:r>
    </w:p>
    <w:p w:rsidR="00912E14" w:rsidRDefault="00912E14">
      <w:pPr>
        <w:spacing w:line="360" w:lineRule="auto"/>
        <w:ind w:firstLine="720"/>
        <w:jc w:val="both"/>
        <w:rPr>
          <w:sz w:val="28"/>
          <w:szCs w:val="28"/>
        </w:rPr>
      </w:pPr>
      <w:r>
        <w:rPr>
          <w:sz w:val="28"/>
          <w:szCs w:val="28"/>
        </w:rPr>
        <w:tab/>
        <w:t>Часть 2 ст. 236 ГК связывает юридические последствия не с актом отказа от права собственности, а с актом приобретения права собственности на имущество другим лицом. С момента приобретения право собственности прекращается.</w:t>
      </w: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pStyle w:val="21"/>
        <w:rPr>
          <w:b/>
          <w:bCs/>
        </w:rPr>
      </w:pPr>
      <w:r>
        <w:rPr>
          <w:b/>
          <w:bCs/>
        </w:rPr>
        <w:t>§ 2. Основания прекращения права собственности помимо воли собственника, по обстоятельствам от него не зависящим.</w:t>
      </w:r>
    </w:p>
    <w:p w:rsidR="00912E14" w:rsidRDefault="00912E14">
      <w:pPr>
        <w:pStyle w:val="21"/>
      </w:pPr>
    </w:p>
    <w:p w:rsidR="00912E14" w:rsidRDefault="00912E14">
      <w:pPr>
        <w:pStyle w:val="21"/>
      </w:pPr>
      <w:r>
        <w:t>К этим основаниям относятся утрата, гибель имущества и истечение срока исковой давности.</w:t>
      </w:r>
    </w:p>
    <w:p w:rsidR="00912E14" w:rsidRDefault="00912E14">
      <w:pPr>
        <w:pStyle w:val="21"/>
      </w:pPr>
      <w:r>
        <w:rPr>
          <w:color w:val="000000"/>
        </w:rPr>
        <w:t>Гибель или уничтожение вещи может произойти и по</w:t>
      </w:r>
      <w:r>
        <w:rPr>
          <w:color w:val="000000"/>
        </w:rPr>
        <w:softHyphen/>
        <w:t>мимо воли собственника, при случайных обстоятельствах, за наступление которых никто не отвечает. Риск утраты иму</w:t>
      </w:r>
      <w:r>
        <w:rPr>
          <w:color w:val="000000"/>
        </w:rPr>
        <w:softHyphen/>
        <w:t>щества несет собственник (ст. 211 ГК). Если же вещь погибла по вине конкретных лиц, что собственник имеет право на возмещение причиненного вреда (ст. 1064 ГК). Право собствен</w:t>
      </w:r>
      <w:r>
        <w:rPr>
          <w:color w:val="000000"/>
        </w:rPr>
        <w:softHyphen/>
        <w:t>ности прекращается и в связи с исчезновением вещи (исполь</w:t>
      </w:r>
      <w:r>
        <w:rPr>
          <w:color w:val="000000"/>
        </w:rPr>
        <w:softHyphen/>
        <w:t>зование, гибель, уничтожение) как по воле собственника, так и помимо нее.</w:t>
      </w:r>
    </w:p>
    <w:p w:rsidR="00912E14" w:rsidRDefault="00912E14">
      <w:pPr>
        <w:spacing w:line="360" w:lineRule="auto"/>
        <w:ind w:firstLine="720"/>
        <w:jc w:val="both"/>
        <w:rPr>
          <w:sz w:val="28"/>
          <w:szCs w:val="28"/>
        </w:rPr>
      </w:pPr>
      <w:r>
        <w:rPr>
          <w:sz w:val="28"/>
          <w:szCs w:val="28"/>
        </w:rPr>
        <w:t>Утверждение, что право собственности прекращается при гибели или уничтожении имущества, в большинстве случаев является неверным. В частности, Кодекс торгового мореплавания РФ содержит главу VII "Затонувшее имущество", в которой установлено, что собственник затонувшего судна утрачивает на него право только в том случае, если он в течение года со дня, когда судно затонуло, не сделает заявление о своем намерении поднять его.</w:t>
      </w:r>
    </w:p>
    <w:p w:rsidR="00912E14" w:rsidRDefault="00912E14">
      <w:pPr>
        <w:pStyle w:val="21"/>
      </w:pPr>
      <w:r>
        <w:tab/>
        <w:t xml:space="preserve">И в других случаях гибели или уничтожения вещи остаются материальные объекты, продолжающие принадлежать собственнику вещи. Например, после гибели домашнего скота обычно остаются его шкура и мясо, после разбившейся ценной вазы остаются ее части (которые, между прочим, могут быть и склеены) и т.д. Более того, в процессе производства отдельные его этапы также могут квалифицироваться как уничтожение имущества. </w:t>
      </w:r>
    </w:p>
    <w:p w:rsidR="00912E14" w:rsidRDefault="00912E14">
      <w:pPr>
        <w:pStyle w:val="21"/>
      </w:pPr>
      <w:r>
        <w:t>Но это не является основанием для радикального вывода о прекращении права собственности. Иначе, пожалуй, пришлось бы закрыть целые направления хозяйственной деятельности, например, мясное скотоводство и птицеводство, пушное звероводство и т.п.</w:t>
      </w:r>
    </w:p>
    <w:p w:rsidR="00912E14" w:rsidRDefault="00912E14">
      <w:pPr>
        <w:pStyle w:val="21"/>
      </w:pPr>
      <w:r>
        <w:t>Истечение срока исковой давности также относится к основаниям прекращения права собственности помимо воли собственника, по обстоятельствам от него не зависящим.</w:t>
      </w:r>
    </w:p>
    <w:p w:rsidR="00912E14" w:rsidRDefault="00912E14">
      <w:pPr>
        <w:pStyle w:val="21"/>
      </w:pPr>
    </w:p>
    <w:p w:rsidR="00912E14" w:rsidRDefault="00912E14">
      <w:pPr>
        <w:pStyle w:val="21"/>
      </w:pPr>
    </w:p>
    <w:p w:rsidR="00912E14" w:rsidRDefault="00912E14">
      <w:pPr>
        <w:pStyle w:val="21"/>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pStyle w:val="21"/>
        <w:rPr>
          <w:b/>
          <w:bCs/>
        </w:rPr>
      </w:pPr>
    </w:p>
    <w:p w:rsidR="00912E14" w:rsidRDefault="00912E14">
      <w:pPr>
        <w:pStyle w:val="21"/>
        <w:rPr>
          <w:b/>
          <w:bCs/>
        </w:rPr>
      </w:pPr>
      <w:r>
        <w:rPr>
          <w:b/>
          <w:bCs/>
        </w:rPr>
        <w:t>§ 3. Основания прекращения права собственности помимо воли собственника, путем изъятия имущества.</w:t>
      </w:r>
    </w:p>
    <w:p w:rsidR="00912E14" w:rsidRDefault="00912E14">
      <w:pPr>
        <w:spacing w:line="360" w:lineRule="auto"/>
        <w:ind w:firstLine="720"/>
        <w:jc w:val="both"/>
        <w:rPr>
          <w:sz w:val="28"/>
          <w:szCs w:val="28"/>
        </w:rPr>
      </w:pPr>
    </w:p>
    <w:p w:rsidR="00912E14" w:rsidRDefault="00912E14">
      <w:pPr>
        <w:pStyle w:val="23"/>
      </w:pPr>
      <w:r>
        <w:t>А) Обращение взыскания на имущество по обязательствам собственника</w:t>
      </w:r>
    </w:p>
    <w:p w:rsidR="00912E14" w:rsidRDefault="00912E14">
      <w:pPr>
        <w:spacing w:line="360" w:lineRule="auto"/>
        <w:ind w:firstLine="720"/>
        <w:jc w:val="both"/>
        <w:rPr>
          <w:sz w:val="28"/>
          <w:szCs w:val="28"/>
        </w:rPr>
      </w:pPr>
      <w:r>
        <w:rPr>
          <w:sz w:val="28"/>
          <w:szCs w:val="28"/>
        </w:rPr>
        <w:t>Статья 237 гласит: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912E14" w:rsidRDefault="00912E14">
      <w:pPr>
        <w:spacing w:line="360" w:lineRule="auto"/>
        <w:ind w:firstLine="720"/>
        <w:jc w:val="both"/>
        <w:rPr>
          <w:sz w:val="28"/>
          <w:szCs w:val="28"/>
        </w:rPr>
      </w:pPr>
      <w:r>
        <w:rPr>
          <w:sz w:val="28"/>
          <w:szCs w:val="28"/>
        </w:rPr>
        <w:t>Пункт 1 ст. 237 ГК содержит редакционно слитые нормы, принадлежащие к двум различным отраслям права, а именно к гражданскому процессу и к гражданскому праву. Когда ст. 237 ГК устанавливает, что "изъятие имущества путем обращения взыскания на него по обязательствам собственника производится на основании решения суда", то это - норма гражданского процессуального права. Равным образом когда в этой статье говорится, что иной порядок обращений взыскания может быть предусмотрен законом, то это - также правило, принадлежащее к области гражданского процесса. Федеральным законом от 21 июля 1997 г. "Об исполнительном производстве" установлен перечень исполнительных документов, подлежащих исполнению (ст. 7).</w:t>
      </w:r>
    </w:p>
    <w:p w:rsidR="00912E14" w:rsidRDefault="00912E14">
      <w:pPr>
        <w:spacing w:line="360" w:lineRule="auto"/>
        <w:ind w:firstLine="720"/>
        <w:jc w:val="both"/>
        <w:rPr>
          <w:sz w:val="28"/>
          <w:szCs w:val="28"/>
        </w:rPr>
      </w:pPr>
      <w:r>
        <w:rPr>
          <w:sz w:val="28"/>
          <w:szCs w:val="28"/>
        </w:rPr>
        <w:tab/>
        <w:t>Постановлением от 25 февраля 1998 г. N 8 Пленум ВАС РФ разъяснил, что в случае наложения ареста в порядке обеспечения иска или исполнения исполнительных документов на имущество, не являющееся собственностью должника и не принадлежащее ему на праве хозяйственного ведения или оперативного управления, собственник имущества (законный владелец) вправе обратиться с иском об освобождении имущества от ареста.</w:t>
      </w:r>
    </w:p>
    <w:p w:rsidR="00912E14" w:rsidRDefault="00912E14">
      <w:pPr>
        <w:spacing w:line="360" w:lineRule="auto"/>
        <w:ind w:firstLine="720"/>
        <w:jc w:val="both"/>
        <w:rPr>
          <w:sz w:val="28"/>
          <w:szCs w:val="28"/>
        </w:rPr>
      </w:pPr>
      <w:r>
        <w:rPr>
          <w:sz w:val="28"/>
          <w:szCs w:val="28"/>
        </w:rPr>
        <w:tab/>
        <w:t>Споры об освобождении имущества от ареста рассматриваются в соответствии с подведомственностью по правилам искового производства независимо от того, наложен арест в порядке обеспечения иска или в порядке обращения взыскания на имущество должника во исполнение исполнительных документов.</w:t>
      </w:r>
    </w:p>
    <w:p w:rsidR="00912E14" w:rsidRDefault="00912E14">
      <w:pPr>
        <w:spacing w:line="360" w:lineRule="auto"/>
        <w:ind w:firstLine="720"/>
        <w:jc w:val="both"/>
        <w:rPr>
          <w:sz w:val="28"/>
          <w:szCs w:val="28"/>
        </w:rPr>
      </w:pPr>
      <w:r>
        <w:rPr>
          <w:sz w:val="28"/>
          <w:szCs w:val="28"/>
        </w:rPr>
        <w:t>Ответчиками по таким искам являются должник, у которого произведен арест имущества, и те организации или лица, в интересах которых наложен арест на имущество.</w:t>
      </w:r>
    </w:p>
    <w:p w:rsidR="00912E14" w:rsidRDefault="00912E14">
      <w:pPr>
        <w:spacing w:line="360" w:lineRule="auto"/>
        <w:ind w:firstLine="720"/>
        <w:jc w:val="both"/>
        <w:rPr>
          <w:sz w:val="28"/>
          <w:szCs w:val="28"/>
        </w:rPr>
      </w:pPr>
      <w:r>
        <w:rPr>
          <w:sz w:val="28"/>
          <w:szCs w:val="28"/>
        </w:rPr>
        <w:t>В пункте 1 ст. 237 ГК содержится и правило гражданского права, по своему содержанию относящееся к общим положениям о договоре. Эта норма предусматривает, что договор может установить иной порядок изъятия имущества путем обращения взыскания на него по обязательствам собственника, чем обращение взыскания на основании решения суда. Данное положение представляет собой развитие общего принципа свободы договора, в соответствии с которым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 421 ГК). В Гражданском кодексе имеются правила, регулирующие отдельные случаи обращения взыскания на имущество по договору сторон. При отсутствии таких правил, касающихся конкретных отношений действует общий принцип свободы договора.</w:t>
      </w:r>
    </w:p>
    <w:p w:rsidR="00912E14" w:rsidRDefault="00912E14">
      <w:pPr>
        <w:spacing w:line="360" w:lineRule="auto"/>
        <w:ind w:firstLine="720"/>
        <w:jc w:val="both"/>
        <w:rPr>
          <w:sz w:val="28"/>
          <w:szCs w:val="28"/>
        </w:rPr>
      </w:pPr>
      <w:r>
        <w:rPr>
          <w:sz w:val="28"/>
          <w:szCs w:val="28"/>
        </w:rPr>
        <w:t>Арест и реализация имущества должника осуществляется в следующей очередности:</w:t>
      </w:r>
    </w:p>
    <w:p w:rsidR="00912E14" w:rsidRDefault="00912E14">
      <w:pPr>
        <w:spacing w:line="360" w:lineRule="auto"/>
        <w:ind w:firstLine="720"/>
        <w:jc w:val="both"/>
        <w:rPr>
          <w:sz w:val="28"/>
          <w:szCs w:val="28"/>
        </w:rPr>
      </w:pPr>
      <w:r>
        <w:rPr>
          <w:sz w:val="28"/>
          <w:szCs w:val="28"/>
        </w:rPr>
        <w:tab/>
        <w:t>1) в первую очередь - имущества, непосредственно не участвующего в производстве (ценные бумаги, денежные средства на депозитных и иных счетах должника, валютные ценности, легковой автотранспорт, предметы дизайна офисов и иное);</w:t>
      </w:r>
    </w:p>
    <w:p w:rsidR="00912E14" w:rsidRDefault="00912E14">
      <w:pPr>
        <w:spacing w:line="360" w:lineRule="auto"/>
        <w:ind w:firstLine="720"/>
        <w:jc w:val="both"/>
        <w:rPr>
          <w:sz w:val="28"/>
          <w:szCs w:val="28"/>
        </w:rPr>
      </w:pPr>
      <w:r>
        <w:rPr>
          <w:sz w:val="28"/>
          <w:szCs w:val="28"/>
        </w:rPr>
        <w:tab/>
        <w:t>2) во вторую очередь - готовой продукции (товаров), а также иных материальных ценностей, непосредственно не участвующих в производстве и не предназначенных для непосредственного участия в нем;</w:t>
      </w:r>
    </w:p>
    <w:p w:rsidR="00912E14" w:rsidRDefault="00912E14">
      <w:pPr>
        <w:spacing w:line="360" w:lineRule="auto"/>
        <w:ind w:firstLine="720"/>
        <w:jc w:val="both"/>
        <w:rPr>
          <w:sz w:val="28"/>
          <w:szCs w:val="28"/>
        </w:rPr>
      </w:pPr>
      <w:r>
        <w:rPr>
          <w:sz w:val="28"/>
          <w:szCs w:val="28"/>
        </w:rPr>
        <w:tab/>
        <w:t>3) в третью очередь - объектов недвижимого имущества, а также сырья и материалов, станков, оборудования, других основных средств, предназначенных для непосредственного участия в производстве.</w:t>
      </w:r>
    </w:p>
    <w:p w:rsidR="00912E14" w:rsidRDefault="00912E14">
      <w:pPr>
        <w:spacing w:line="360" w:lineRule="auto"/>
        <w:ind w:firstLine="720"/>
        <w:jc w:val="both"/>
        <w:rPr>
          <w:sz w:val="28"/>
          <w:szCs w:val="28"/>
        </w:rPr>
      </w:pPr>
      <w:r>
        <w:rPr>
          <w:sz w:val="28"/>
          <w:szCs w:val="28"/>
        </w:rPr>
        <w:tab/>
        <w:t>В случае ареста судебным приставом - исполнителем принадлежащего должнику - организации имущества третьей очереди он в трехдневный срок направляет в Федеральное управление по делам о несостоятельности (банкротстве) при ГКИ РФ уведомление о произведенном аресте имущества должника с приложением сведений о составе и стоимости имущества, на которое наложен арест, а также о сумме требований взыскателя. В случае возбуждения арбитражным судом производства по делу о несостоятельности (банкротстве) должника исполнительное производство и реализация его имущества, на которое обращено взыскание, приостанавливаются до рассмотрения арбитражным судом вопроса по существу.</w:t>
      </w:r>
    </w:p>
    <w:p w:rsidR="00912E14" w:rsidRDefault="00912E14">
      <w:pPr>
        <w:spacing w:line="360" w:lineRule="auto"/>
        <w:ind w:firstLine="720"/>
        <w:jc w:val="both"/>
        <w:rPr>
          <w:sz w:val="28"/>
          <w:szCs w:val="28"/>
        </w:rPr>
      </w:pPr>
      <w:r>
        <w:rPr>
          <w:sz w:val="28"/>
          <w:szCs w:val="28"/>
        </w:rPr>
        <w:t>Торги недвижимым имуществом организуются и проводятся специализированными организациями, с которыми заключается соответствующий договор. Эти организации проводят торги по заявке судебного пристава - исполнителя с указанием минимальной начальной цены имущества, выставляемого на торги.</w:t>
      </w:r>
    </w:p>
    <w:p w:rsidR="00912E14" w:rsidRDefault="00912E14">
      <w:pPr>
        <w:spacing w:line="360" w:lineRule="auto"/>
        <w:ind w:firstLine="720"/>
        <w:jc w:val="both"/>
        <w:rPr>
          <w:sz w:val="28"/>
          <w:szCs w:val="28"/>
        </w:rPr>
      </w:pPr>
      <w:r>
        <w:rPr>
          <w:sz w:val="28"/>
          <w:szCs w:val="28"/>
        </w:rPr>
        <w:t>Торги должны быть проведены в двухмесячный срок со дня получения специализированной организацией соответствующей заявки. Торги проводятся в порядке, определенном ГК</w:t>
      </w:r>
    </w:p>
    <w:p w:rsidR="00912E14" w:rsidRDefault="00912E14">
      <w:pPr>
        <w:spacing w:line="360" w:lineRule="auto"/>
        <w:ind w:firstLine="720"/>
        <w:jc w:val="both"/>
        <w:rPr>
          <w:sz w:val="28"/>
          <w:szCs w:val="28"/>
        </w:rPr>
      </w:pPr>
    </w:p>
    <w:p w:rsidR="00912E14" w:rsidRDefault="00912E14">
      <w:pPr>
        <w:pStyle w:val="23"/>
      </w:pPr>
      <w:r>
        <w:tab/>
        <w:t>Б) Прекращение права собственности лица на имущество, которое не может ему принадлежать.</w:t>
      </w: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r>
        <w:rPr>
          <w:sz w:val="28"/>
          <w:szCs w:val="28"/>
        </w:rPr>
        <w:tab/>
        <w:t xml:space="preserve">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 В случаях, когда имущество не отчуждено собственником в сроки, указанные выше,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 – так гласит статья 238 ГК РФ. 1. </w:t>
      </w:r>
    </w:p>
    <w:p w:rsidR="00912E14" w:rsidRDefault="00912E14">
      <w:pPr>
        <w:spacing w:line="360" w:lineRule="auto"/>
        <w:ind w:firstLine="720"/>
        <w:jc w:val="both"/>
        <w:rPr>
          <w:sz w:val="28"/>
          <w:szCs w:val="28"/>
        </w:rPr>
      </w:pPr>
      <w:r>
        <w:rPr>
          <w:sz w:val="28"/>
          <w:szCs w:val="28"/>
        </w:rPr>
        <w:t>Статья имеет в виду имущество, которое может принадлежать лишь определенным участникам оборота либо нахождение которых в обороте допускается по специальному разрешению (объекты, ограниченно оборотоспособные). Условием применения данной статьи является правомерность приобретения этого имущества в собственность лица, например получение по наследству охотничьего огнестрельного оружия, право на которое данное лицо не имеет. Право на приобретение оружия гражданами Российской Федерации определено в ст. 13 Закона об оружии.</w:t>
      </w:r>
    </w:p>
    <w:p w:rsidR="00912E14" w:rsidRDefault="00912E14">
      <w:pPr>
        <w:spacing w:line="360" w:lineRule="auto"/>
        <w:ind w:firstLine="720"/>
        <w:jc w:val="both"/>
        <w:rPr>
          <w:sz w:val="28"/>
          <w:szCs w:val="28"/>
        </w:rPr>
      </w:pPr>
      <w:r>
        <w:rPr>
          <w:sz w:val="28"/>
          <w:szCs w:val="28"/>
        </w:rPr>
        <w:tab/>
        <w:t>В случае смерти собственника гражданского оружия до решения вопроса о наследовании имущества и получения лицензии на приобретение оружия оно незамедлительно изымается для ответственного хранения органами внутренних дел, его зарегистрировавшими (ст. 20 Закона об оружии). При неполучении лицензии и в других случаях, когда данное лицо не может иметь право собственности на определенное имущество, п. 1 данной статьи предлагает собственнику добровольно прекратить свое право собственности путем отчуждения имущества в течение определенного в ней срока. Этот срок может быть изменен законом.</w:t>
      </w:r>
    </w:p>
    <w:p w:rsidR="00912E14" w:rsidRDefault="00912E14">
      <w:pPr>
        <w:spacing w:line="360" w:lineRule="auto"/>
        <w:ind w:firstLine="720"/>
        <w:jc w:val="both"/>
        <w:rPr>
          <w:sz w:val="28"/>
          <w:szCs w:val="28"/>
        </w:rPr>
      </w:pPr>
      <w:r>
        <w:rPr>
          <w:sz w:val="28"/>
          <w:szCs w:val="28"/>
        </w:rPr>
        <w:t>Статья 238 ГК комбинирует нормы гражданского процесса с некоторыми нормами гражданского права. В гражданско-правовом плане она возлагает на собственника обязанность при наступлении определенных условий заключить и исполнить договор об отчуждении вещи. Эта обязанность возникает при двух условиях. Во-первых, когда в собственности лица оказалось имущество, которое в силу закона не может ему принадлежать. Во-вторых, когда в его собственности оказалась вещь, на приобретение которой необходимо особое разрешение, в выдаче которого собственнику отказано. Пункт 2 ст. 129 ГК объединяет обе категории таких вещей в понятие объектов, ограниченно оборотоспособных.</w:t>
      </w:r>
    </w:p>
    <w:p w:rsidR="00912E14" w:rsidRDefault="00912E14">
      <w:pPr>
        <w:spacing w:line="360" w:lineRule="auto"/>
        <w:ind w:firstLine="720"/>
        <w:jc w:val="both"/>
        <w:rPr>
          <w:sz w:val="28"/>
          <w:szCs w:val="28"/>
        </w:rPr>
      </w:pPr>
      <w:r>
        <w:rPr>
          <w:sz w:val="28"/>
          <w:szCs w:val="28"/>
        </w:rPr>
        <w:t>Рассматриваемая обязанность возникает при том условии, что приобретение права собственности на эти объекты произошло по основаниям, допускаемым законом. Приобретение как таковое в этом случае не соответствует закону, но основания приобретения должны допускаться законом. В противном случае последствия приобретения не регулируются ст. 238 ГК.</w:t>
      </w:r>
    </w:p>
    <w:p w:rsidR="00912E14" w:rsidRDefault="00912E14">
      <w:pPr>
        <w:spacing w:line="360" w:lineRule="auto"/>
        <w:ind w:firstLine="720"/>
        <w:jc w:val="both"/>
        <w:rPr>
          <w:sz w:val="28"/>
          <w:szCs w:val="28"/>
        </w:rPr>
      </w:pPr>
      <w:r>
        <w:rPr>
          <w:sz w:val="28"/>
          <w:szCs w:val="28"/>
        </w:rPr>
        <w:t>Устанавливается срок для исполнения этой обязанности. Он составляет 1 год и начинает течь с момента возникновения права собственности. Однако законом может быть установлен и иной срок. Годичный срок может оказаться стеснительным в случаях, когда требуется получить разрешение на приобретение вещи. Сбор документов, процедура получения разрешения, обжалование отказа и проч. могут занять продолжительное время. Тем не менее ст. 238 ГК не предусматривает возможности продления срока, что едва ли справедливо.</w:t>
      </w:r>
    </w:p>
    <w:p w:rsidR="00912E14" w:rsidRDefault="00912E14">
      <w:pPr>
        <w:spacing w:line="360" w:lineRule="auto"/>
        <w:ind w:firstLine="720"/>
        <w:jc w:val="both"/>
        <w:rPr>
          <w:sz w:val="28"/>
          <w:szCs w:val="28"/>
        </w:rPr>
      </w:pPr>
      <w:r>
        <w:rPr>
          <w:sz w:val="28"/>
          <w:szCs w:val="28"/>
        </w:rPr>
        <w:t>Гражданско-правовые нормы, содержащиеся в ст. 238 ГК, регулируют лишь последствия, вытекающие из правил, определяющих правовой режим ограниченно оборотоспособных объектов. В этой статье содержится всего лишь санкция за нарушение других гражданско-правовых правил.</w:t>
      </w:r>
    </w:p>
    <w:p w:rsidR="00912E14" w:rsidRDefault="00912E14">
      <w:pPr>
        <w:spacing w:line="360" w:lineRule="auto"/>
        <w:ind w:firstLine="720"/>
        <w:jc w:val="both"/>
        <w:rPr>
          <w:sz w:val="28"/>
          <w:szCs w:val="28"/>
        </w:rPr>
      </w:pPr>
    </w:p>
    <w:p w:rsidR="00912E14" w:rsidRDefault="00912E14">
      <w:pPr>
        <w:pStyle w:val="23"/>
      </w:pPr>
      <w:r>
        <w:t>В) Отчуждение недвижимого имущества в связи с изъятием участка, на котором оно находится</w:t>
      </w: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r>
        <w:rPr>
          <w:sz w:val="28"/>
          <w:szCs w:val="28"/>
        </w:rPr>
        <w:tab/>
        <w:t>В случаях, когда изъятие 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выкупа государством или продажи с публичных торгов в порядке, предусмотренном Гражданским Кодексом. Требование об изъятии недвижимого имущества не подлежит удовлетворению, если государственный орган или орган местного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w:t>
      </w:r>
    </w:p>
    <w:p w:rsidR="00912E14" w:rsidRDefault="00912E14">
      <w:pPr>
        <w:spacing w:line="360" w:lineRule="auto"/>
        <w:ind w:firstLine="720"/>
        <w:jc w:val="both"/>
        <w:rPr>
          <w:sz w:val="28"/>
          <w:szCs w:val="28"/>
        </w:rPr>
      </w:pPr>
      <w:r>
        <w:rPr>
          <w:sz w:val="28"/>
          <w:szCs w:val="28"/>
        </w:rPr>
        <w:tab/>
        <w:t>Указанные правила соответственно применяются при прекращении права собственности на недвижимое имущество в связи с изъятием горных отводов, участков акватории и других участков, на которых находится имущество.</w:t>
      </w:r>
    </w:p>
    <w:p w:rsidR="00912E14" w:rsidRDefault="00912E14">
      <w:pPr>
        <w:spacing w:line="360" w:lineRule="auto"/>
        <w:ind w:firstLine="720"/>
        <w:jc w:val="both"/>
        <w:rPr>
          <w:sz w:val="28"/>
          <w:szCs w:val="28"/>
        </w:rPr>
      </w:pPr>
      <w:r>
        <w:rPr>
          <w:sz w:val="28"/>
          <w:szCs w:val="28"/>
        </w:rPr>
        <w:t>Статья 239 ГК, норма которой приведена выше, определяет один из аспектов действия ст. ст. 279 - 282 и 284 - 286 ГК. Эти статьи входят в состав главы 17 "Право собственности и другие вещные права на землю". В соответствии с Федеральным законом от 30 ноября 1994 г. "О введении в действие части первой Гражданского кодекса Российской Федерации"</w:t>
      </w:r>
      <w:r>
        <w:rPr>
          <w:rStyle w:val="a7"/>
          <w:sz w:val="28"/>
          <w:szCs w:val="28"/>
        </w:rPr>
        <w:footnoteReference w:id="1"/>
      </w:r>
      <w:r>
        <w:rPr>
          <w:sz w:val="28"/>
          <w:szCs w:val="28"/>
        </w:rPr>
        <w:t xml:space="preserve">  гл. 17 Гражданского кодекса введена в действие 16 апреля 2001 г. Нормы "Право собственности и другие вещные права на землю", в части регулирования сделок с земельными участками сельскохозяйственных угодий, будут введены в действие с принятием Земельного кодекса Российской Федерации и специального закона об обороте земель сельскохозяйственного назначения.</w:t>
      </w:r>
    </w:p>
    <w:p w:rsidR="00912E14" w:rsidRDefault="00912E14">
      <w:pPr>
        <w:spacing w:line="360" w:lineRule="auto"/>
        <w:ind w:firstLine="720"/>
        <w:jc w:val="both"/>
        <w:rPr>
          <w:sz w:val="28"/>
          <w:szCs w:val="28"/>
        </w:rPr>
      </w:pPr>
    </w:p>
    <w:p w:rsidR="00912E14" w:rsidRDefault="00912E14">
      <w:pPr>
        <w:pStyle w:val="3"/>
      </w:pPr>
      <w:r>
        <w:t>Г) Выкуп бесхозяйственно содержимых культурных ценностей.</w:t>
      </w:r>
    </w:p>
    <w:p w:rsidR="00912E14" w:rsidRDefault="00912E14"/>
    <w:p w:rsidR="00912E14" w:rsidRDefault="00912E14">
      <w:pPr>
        <w:spacing w:line="360" w:lineRule="auto"/>
        <w:ind w:firstLine="720"/>
        <w:jc w:val="both"/>
        <w:rPr>
          <w:sz w:val="28"/>
          <w:szCs w:val="28"/>
        </w:rPr>
      </w:pPr>
      <w:r>
        <w:rPr>
          <w:sz w:val="28"/>
          <w:szCs w:val="28"/>
        </w:rPr>
        <w:t>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 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w:t>
      </w:r>
    </w:p>
    <w:p w:rsidR="00912E14" w:rsidRDefault="00912E14">
      <w:pPr>
        <w:spacing w:line="360" w:lineRule="auto"/>
        <w:ind w:firstLine="720"/>
        <w:jc w:val="both"/>
        <w:rPr>
          <w:sz w:val="28"/>
          <w:szCs w:val="28"/>
        </w:rPr>
      </w:pPr>
      <w:r>
        <w:rPr>
          <w:sz w:val="28"/>
          <w:szCs w:val="28"/>
        </w:rPr>
        <w:t>ГК сохраняет возможность принудительного прекращения права собственности на объекты, являющиеся культурными ценностями, введенную ГК 1964 г. (ст. 142). Вместе с тем она в ряде отношений меняет существовавший прежде порядок.</w:t>
      </w:r>
    </w:p>
    <w:p w:rsidR="00912E14" w:rsidRDefault="00912E14">
      <w:pPr>
        <w:spacing w:line="360" w:lineRule="auto"/>
        <w:ind w:firstLine="720"/>
        <w:jc w:val="both"/>
        <w:rPr>
          <w:sz w:val="28"/>
          <w:szCs w:val="28"/>
        </w:rPr>
      </w:pPr>
      <w:r>
        <w:rPr>
          <w:sz w:val="28"/>
          <w:szCs w:val="28"/>
        </w:rPr>
        <w:tab/>
        <w:t>Прежде всего иначе определен объект отношений. Раньше речь шла об имуществе, имеющем значительную культурную ценность (историческую, художественную или иную). Теперь объект определен более узко. Культурная ценность может быть выкуплена только в том случае, если она отнесена к особо ценным и охраняемым государством и притом отнесена в соответствии с законом.</w:t>
      </w:r>
    </w:p>
    <w:p w:rsidR="00912E14" w:rsidRDefault="00912E14">
      <w:pPr>
        <w:spacing w:line="360" w:lineRule="auto"/>
        <w:ind w:firstLine="720"/>
        <w:jc w:val="both"/>
        <w:rPr>
          <w:sz w:val="28"/>
          <w:szCs w:val="28"/>
        </w:rPr>
      </w:pPr>
      <w:r>
        <w:rPr>
          <w:sz w:val="28"/>
          <w:szCs w:val="28"/>
        </w:rPr>
        <w:tab/>
        <w:t>Как старый, так и новый ГК придают значение характеру поведения собственника. Раньше требовалось, чтобы собственник бесхозяйственно обращался с объектом, а теперь требуется, чтобы он бесхозяйственно содержал его. Здесь изменений не произошло, или, во всяком случае, они мало существенны. Зато в другом отношении новый ГК сузил сферу действия рассматриваемых правил: выкуп допускается только тогда, когда бесхозяйственное содержание грозит утратой культурными ценностями своего значения. Статья 240 ГК говорит именно об утрате значения, но не о простом уменьшении этого значения.</w:t>
      </w:r>
    </w:p>
    <w:p w:rsidR="00912E14" w:rsidRDefault="00912E14">
      <w:pPr>
        <w:spacing w:line="360" w:lineRule="auto"/>
        <w:ind w:firstLine="720"/>
        <w:jc w:val="both"/>
        <w:rPr>
          <w:sz w:val="28"/>
          <w:szCs w:val="28"/>
        </w:rPr>
      </w:pPr>
      <w:r>
        <w:rPr>
          <w:sz w:val="28"/>
          <w:szCs w:val="28"/>
        </w:rPr>
        <w:t>Новый ГК существенно изменил правила о приобретателе соответствующих культурных ценностей. Ранее главной действующей фигурой были государственные организации, в задачи которых входила охрана имущества соответствующего рода. Статья 240 ГК предусматривает две фигуры приобретателей культурных ценностей. Одной является государство, другой является лицо, приобретающее ценность на публичных торгах. Поскольку торги являются публичными, приобретателем может стать любое лицо, включая и государство, и даже самого прежнего собственника.</w:t>
      </w:r>
    </w:p>
    <w:p w:rsidR="00912E14" w:rsidRDefault="00912E14">
      <w:pPr>
        <w:spacing w:line="360" w:lineRule="auto"/>
        <w:ind w:firstLine="720"/>
        <w:jc w:val="both"/>
        <w:rPr>
          <w:sz w:val="28"/>
          <w:szCs w:val="28"/>
        </w:rPr>
      </w:pPr>
      <w:r>
        <w:rPr>
          <w:sz w:val="28"/>
          <w:szCs w:val="28"/>
        </w:rPr>
        <w:t>По-новому определен характер отношений, возникающих между субъектами. В ГК 1964 г. предусматривалось возмещение стоимости изъятого имущества. Статья 240 ГК говорит либо о выкупе имущества у собственника (такое право дается государству), либо о продаже с публичных торгов. В обоих случаях речь идет о договоре купли-продажи, в то время как в прежнем ГК речь шла об отношениях, возникавших из административного акта (правда, санкционированного решением суда).</w:t>
      </w:r>
    </w:p>
    <w:p w:rsidR="00912E14" w:rsidRDefault="00912E14">
      <w:pPr>
        <w:spacing w:line="360" w:lineRule="auto"/>
        <w:ind w:firstLine="720"/>
        <w:jc w:val="both"/>
        <w:rPr>
          <w:sz w:val="28"/>
          <w:szCs w:val="28"/>
        </w:rPr>
      </w:pPr>
      <w:r>
        <w:rPr>
          <w:sz w:val="28"/>
          <w:szCs w:val="28"/>
        </w:rPr>
        <w:t>И в старом, и в новом Кодексе при реализации отношений функционирует суд. Однако в ГК 1964 г. его роль была определена более четко. Тогда соответствующая государственная организация имела право на предъявление иска об изъятии культурной ценности. В статье 240 ГК не определено, кто имеет право предъявлять иск в суд. Остается открытым вопрос, кто вправе просить суд о назначении продажи с публичных торгов. Еще менее ясно соотношение между решением суда и выкупом вещи государством. Выкуп означает договор между государством и собственником. На это прямо указывает ч. 2 ст. 240 ГК, когда она устанавливает, что размер возмещения устанавливается соглашением сторон. Однако противоречиво решен вопрос, в какой момент должно состояться решение суда. Из части 2 ст. 240 ГК можно сделать вывод, что решение суда должно быть вынесено, когда стороны не в состоянии достигнуть соглашения, необходимого, чтобы заключить договор. Однако из ч. 1 ст. 240 ГК можно сделать вывод, что сам выкуп должен иметь место по решению суда. При таком понимании сначала суд должен вынести решение, а затем собственник и государство должны приступить к заключению договора.</w:t>
      </w:r>
    </w:p>
    <w:p w:rsidR="00912E14" w:rsidRDefault="00912E14">
      <w:pPr>
        <w:spacing w:line="360" w:lineRule="auto"/>
        <w:ind w:firstLine="720"/>
        <w:jc w:val="both"/>
        <w:rPr>
          <w:sz w:val="28"/>
          <w:szCs w:val="28"/>
        </w:rPr>
      </w:pPr>
      <w:r>
        <w:rPr>
          <w:sz w:val="28"/>
          <w:szCs w:val="28"/>
        </w:rPr>
        <w:t>Статья 240 ГК отменила претензионный порядок, установленный ГК 1964 г. Ранее государственная организация соответствующего профиля должна была сделать собственнику предупреждение о прекращении бесхозяйственного отношения к имуществу. Лишь если собственник не выполнит этого требования, она приобретала право на предъявление иска. Претензионный порядок не применялся лишь в случаях неотложной необходимости.</w:t>
      </w:r>
    </w:p>
    <w:p w:rsidR="00912E14" w:rsidRDefault="00912E14">
      <w:pPr>
        <w:spacing w:line="360" w:lineRule="auto"/>
        <w:ind w:firstLine="720"/>
        <w:jc w:val="both"/>
        <w:rPr>
          <w:sz w:val="28"/>
          <w:szCs w:val="28"/>
        </w:rPr>
      </w:pPr>
      <w:r>
        <w:rPr>
          <w:sz w:val="28"/>
          <w:szCs w:val="28"/>
        </w:rPr>
        <w:tab/>
        <w:t>В соответствии с действующим ныне порядком при обращении в суд не требуется представлять доказательства о том, что собственнику делалось предупреждение. Объем прав бывшего собственника оставлен без изменений. Ему возмещается стоимость изъятого имущества. Ее размер устанавливается соглашением сторон, а в случае спора - судом.</w:t>
      </w:r>
    </w:p>
    <w:p w:rsidR="00912E14" w:rsidRDefault="00912E14">
      <w:pPr>
        <w:spacing w:line="360" w:lineRule="auto"/>
        <w:ind w:firstLine="720"/>
        <w:jc w:val="both"/>
        <w:rPr>
          <w:sz w:val="28"/>
          <w:szCs w:val="28"/>
        </w:rPr>
      </w:pPr>
      <w:r>
        <w:rPr>
          <w:sz w:val="28"/>
          <w:szCs w:val="28"/>
        </w:rPr>
        <w:t>Единственное уточнение объема прав связано с введением продажи с публичных торгов (которой ранее не было). При продаже с публичных торгов собственник имеет право получить вырученную от продажи сумму, из которой могут быть вычтены только расходы на проведение торгов.</w:t>
      </w:r>
    </w:p>
    <w:p w:rsidR="00912E14" w:rsidRDefault="00912E14">
      <w:pPr>
        <w:spacing w:line="360" w:lineRule="auto"/>
        <w:ind w:firstLine="720"/>
        <w:jc w:val="both"/>
        <w:rPr>
          <w:sz w:val="28"/>
          <w:szCs w:val="28"/>
        </w:rPr>
      </w:pPr>
    </w:p>
    <w:p w:rsidR="00912E14" w:rsidRDefault="00912E14">
      <w:pPr>
        <w:pStyle w:val="23"/>
      </w:pPr>
      <w:r>
        <w:tab/>
        <w:t>Д) Выкуп домашних животных при ненадлежащем обращении с ними</w:t>
      </w:r>
    </w:p>
    <w:p w:rsidR="00912E14" w:rsidRDefault="00912E14">
      <w:pPr>
        <w:spacing w:line="360" w:lineRule="auto"/>
        <w:ind w:firstLine="720"/>
        <w:jc w:val="both"/>
        <w:rPr>
          <w:sz w:val="28"/>
          <w:szCs w:val="28"/>
        </w:rPr>
      </w:pPr>
      <w:r>
        <w:rPr>
          <w:sz w:val="28"/>
          <w:szCs w:val="28"/>
        </w:rPr>
        <w:t>Это основание закреплено в статье 241 ГК РФ. 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912E14" w:rsidRDefault="00912E14">
      <w:pPr>
        <w:spacing w:line="360" w:lineRule="auto"/>
        <w:ind w:firstLine="720"/>
        <w:jc w:val="both"/>
        <w:rPr>
          <w:sz w:val="28"/>
          <w:szCs w:val="28"/>
        </w:rPr>
      </w:pPr>
      <w:r>
        <w:rPr>
          <w:sz w:val="28"/>
          <w:szCs w:val="28"/>
        </w:rPr>
        <w:tab/>
        <w:t>Домашнее животное становится объектом отношений, регулируемых ст. 241 ГК, при условии, что его собственник обращается с ним способом, который определен в этой статье. Обращение собственника с таким животным должно находиться в явном противоречии с правилами, установленными на основании закона. Более конкретно закон, на основании которого устанавливаются эти правила, в ГК не определяется. Кроме того, обращение собственника должно также явно противоречить нормам гуманного отношения к животным, принятым в обществе. Понятие общества следует понимать в широком смысле, включая и международное измерение.</w:t>
      </w:r>
    </w:p>
    <w:p w:rsidR="00912E14" w:rsidRDefault="00912E14">
      <w:pPr>
        <w:spacing w:line="360" w:lineRule="auto"/>
        <w:ind w:firstLine="720"/>
        <w:jc w:val="both"/>
        <w:rPr>
          <w:sz w:val="28"/>
          <w:szCs w:val="28"/>
        </w:rPr>
      </w:pPr>
      <w:r>
        <w:rPr>
          <w:sz w:val="28"/>
          <w:szCs w:val="28"/>
        </w:rPr>
        <w:t>Противоречие названным правилам и нормам должно быть явным.</w:t>
      </w:r>
    </w:p>
    <w:p w:rsidR="00912E14" w:rsidRDefault="00912E14">
      <w:pPr>
        <w:spacing w:line="360" w:lineRule="auto"/>
        <w:ind w:firstLine="720"/>
        <w:jc w:val="both"/>
        <w:rPr>
          <w:sz w:val="28"/>
          <w:szCs w:val="28"/>
        </w:rPr>
      </w:pPr>
      <w:r>
        <w:rPr>
          <w:sz w:val="28"/>
          <w:szCs w:val="28"/>
        </w:rPr>
        <w:t>Субъектом отношений, регулируемых ст. 241 ГК, является любое лицо. Каждое лицо наделено правом на предъявление соответствующего иска в суд. Приоритет имеет лицо, подавшее иск первым.</w:t>
      </w:r>
    </w:p>
    <w:p w:rsidR="00912E14" w:rsidRDefault="00912E14">
      <w:pPr>
        <w:pStyle w:val="a3"/>
        <w:spacing w:line="360" w:lineRule="auto"/>
        <w:ind w:firstLine="720"/>
        <w:jc w:val="both"/>
      </w:pPr>
      <w:r>
        <w:t>Единственное исключение вытекает из ч. 2 ст. 231 ГК. Если объектом ненадлежащего обращения является домашнее животное, являвшееся безнадзорным и в этом качестве приобретенное новым собственником, то приоритетом на приобретение его в собственность наделяется бывший собственник, а не то лицо, которое первым подало соответствующий иск.</w:t>
      </w:r>
    </w:p>
    <w:p w:rsidR="00912E14" w:rsidRDefault="00912E14">
      <w:pPr>
        <w:spacing w:line="360" w:lineRule="auto"/>
        <w:ind w:firstLine="720"/>
        <w:jc w:val="both"/>
        <w:rPr>
          <w:sz w:val="28"/>
          <w:szCs w:val="28"/>
        </w:rPr>
      </w:pPr>
      <w:r>
        <w:rPr>
          <w:sz w:val="28"/>
          <w:szCs w:val="28"/>
        </w:rPr>
        <w:t>Статья 241 ГК не предусматривает претензионной процедуры для обращения в суд. Любое лицо вправе сразу же обращаться в суд. Договор купли-продажи, необходимый для выкупа, может быть совершен в форме мирового соглашения, утверждаемого судом. При отсутствии такого соглашения условия выкупа определяются решением суда.</w:t>
      </w:r>
    </w:p>
    <w:p w:rsidR="00912E14" w:rsidRDefault="00912E14">
      <w:pPr>
        <w:spacing w:line="360" w:lineRule="auto"/>
        <w:ind w:firstLine="720"/>
        <w:jc w:val="both"/>
        <w:rPr>
          <w:sz w:val="28"/>
          <w:szCs w:val="28"/>
        </w:rPr>
      </w:pPr>
    </w:p>
    <w:p w:rsidR="00912E14" w:rsidRDefault="00912E14">
      <w:pPr>
        <w:pStyle w:val="23"/>
      </w:pPr>
      <w:r>
        <w:t>Е) Реквизиция.</w:t>
      </w:r>
    </w:p>
    <w:p w:rsidR="00912E14" w:rsidRDefault="00912E14">
      <w:pPr>
        <w:spacing w:line="360" w:lineRule="auto"/>
        <w:ind w:firstLine="720"/>
        <w:jc w:val="both"/>
        <w:rPr>
          <w:sz w:val="28"/>
          <w:szCs w:val="28"/>
        </w:rPr>
      </w:pPr>
      <w:r>
        <w:rPr>
          <w:sz w:val="28"/>
          <w:szCs w:val="28"/>
        </w:rPr>
        <w:t>Статья 242 ГК РФ закрепила следующие нормы: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 Оценка, по которой собственнику возмещается стоимость реквизированного имущества, может быть оспорена им в суде.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912E14" w:rsidRDefault="00912E14">
      <w:pPr>
        <w:spacing w:line="360" w:lineRule="auto"/>
        <w:ind w:firstLine="720"/>
        <w:jc w:val="both"/>
        <w:rPr>
          <w:sz w:val="28"/>
          <w:szCs w:val="28"/>
        </w:rPr>
      </w:pPr>
      <w:r>
        <w:rPr>
          <w:sz w:val="28"/>
          <w:szCs w:val="28"/>
        </w:rPr>
        <w:t>Пункт 1 ст. 242 ГК противоречит сразу двум положениям Конституции РФ. Конституция РФ устанавливает: "Никто не может быть лишен своего имущества иначе, как по решению суда" (п. 3 ст. 35). Однако п. 1 ст. 242 ГК устанавливает, что имущество может быть изъято у собственника по решению государственных органов. Это - явное противоречие конституционной норме.</w:t>
      </w:r>
    </w:p>
    <w:p w:rsidR="00912E14" w:rsidRDefault="00912E14">
      <w:pPr>
        <w:spacing w:line="360" w:lineRule="auto"/>
        <w:ind w:firstLine="720"/>
        <w:jc w:val="both"/>
        <w:rPr>
          <w:sz w:val="28"/>
          <w:szCs w:val="28"/>
        </w:rPr>
      </w:pPr>
      <w:r>
        <w:rPr>
          <w:sz w:val="28"/>
          <w:szCs w:val="28"/>
        </w:rPr>
        <w:t>Содержащееся в п. 3 ст. 242 ГК правило, дающее право в судебном порядке истребовать сохранившееся реквизированное имущество, представляет собой неудачную попытку скрыть расхождение ГК с Конституцией, создав видимость, что будто бы при реквизиции не происходит лишения имущества. В действительности реквизиция есть прекращение права собственности, т.е. внесудебное лишение имущества. На это указывает ряд обстоятельств.</w:t>
      </w:r>
    </w:p>
    <w:p w:rsidR="00912E14" w:rsidRDefault="00912E14">
      <w:pPr>
        <w:spacing w:line="360" w:lineRule="auto"/>
        <w:ind w:firstLine="720"/>
        <w:jc w:val="both"/>
        <w:rPr>
          <w:sz w:val="28"/>
          <w:szCs w:val="28"/>
        </w:rPr>
      </w:pPr>
      <w:r>
        <w:rPr>
          <w:sz w:val="28"/>
          <w:szCs w:val="28"/>
        </w:rPr>
        <w:t>Во-первых, ст. 242 ГК включена в главу, носящую наименование "Прекращение права собственности". Во-вторых, п. 1 этой статьи говорит об изъятии имущества. Понятие изъятия использовано и в другой статье этой же главы, а именно в ст. 243 ГК, посвященной конфискации имущества. Там изъятие является санкцией за совершение преступления. Не вызывает сомнений, что здесь имеет место прекращение права собственности. Поэтому и в ст. 242 ГК это понятие имеет такое же содержание. Наконец п. 1 ст. 242 ГК при реквизиции предусматривает выплату стоимости имущества, что было бы необоснованно, если бы прежний собственник сохранял свое право собственности на имущество.</w:t>
      </w:r>
    </w:p>
    <w:p w:rsidR="00912E14" w:rsidRDefault="00912E14">
      <w:pPr>
        <w:spacing w:line="360" w:lineRule="auto"/>
        <w:ind w:firstLine="720"/>
        <w:jc w:val="both"/>
        <w:rPr>
          <w:sz w:val="28"/>
          <w:szCs w:val="28"/>
        </w:rPr>
      </w:pPr>
      <w:r>
        <w:rPr>
          <w:sz w:val="28"/>
          <w:szCs w:val="28"/>
        </w:rPr>
        <w:t>Пункт 1 ст. 242 ГК противоречит и еще одному положению Конституции РФ. Последняя предусматривает: "Принудительное отчуждение имущества для государственных нужд может быть произведено только при условии предварительного и равноценного возмещения" (п. 3 ст. 35). Конституция РФ, следовательно, устанавливает, что всякое принудительное отчуждение имущества должно предваряться уплатой возмещения. Пункт 1 ст. 242 ГК допускает возможность не только предварительной, но и последующей выплаты стоимости имущества. Последнее противоречит Конституции РФ.</w:t>
      </w:r>
    </w:p>
    <w:p w:rsidR="00912E14" w:rsidRDefault="00912E14">
      <w:pPr>
        <w:spacing w:line="360" w:lineRule="auto"/>
        <w:ind w:firstLine="720"/>
        <w:jc w:val="both"/>
        <w:rPr>
          <w:sz w:val="28"/>
          <w:szCs w:val="28"/>
        </w:rPr>
      </w:pPr>
      <w:r>
        <w:rPr>
          <w:sz w:val="28"/>
          <w:szCs w:val="28"/>
        </w:rPr>
        <w:t>Осуществленное п. 3 ст. 242 ГК прикрытие неконституционности п. 1 этой статьи с помощью наделения собственника реквизированного имущества правом в судебном порядке истребовать это имущество у нового собственника вносит серьезный диссонанс в институт права собственности. Из пункта 3 следует, что при реквизиции у государства возникает нечто вроде "временного права собственности" и что на реквизированное имущество существует другое право собственности, носителем которого продолжает оставаться лицо, у которого имущество было реквизировано. Такая конкуренция двух прав собственности противоречит теоретическому представлению о праве собственности как об исключительном праве.</w:t>
      </w:r>
    </w:p>
    <w:p w:rsidR="00912E14" w:rsidRDefault="00912E14">
      <w:pPr>
        <w:spacing w:line="360" w:lineRule="auto"/>
        <w:ind w:firstLine="720"/>
        <w:jc w:val="both"/>
        <w:rPr>
          <w:sz w:val="28"/>
          <w:szCs w:val="28"/>
        </w:rPr>
      </w:pPr>
      <w:r>
        <w:rPr>
          <w:sz w:val="28"/>
          <w:szCs w:val="28"/>
        </w:rPr>
        <w:t>Попытка внедрить в право собственности эту конструкцию невозможна без изменения всего этого института. Необходимо разработать детальные нормы, регулирующие как взаимные отношения двух собственников, так и их отношения с третьими лицами. Никаких попыток в этом направлении ГК не предпринял. Не приходится его за это упрекать: принципиально неверное решение, по крайней мере, не получило развития.</w:t>
      </w:r>
    </w:p>
    <w:p w:rsidR="00912E14" w:rsidRDefault="00912E14">
      <w:pPr>
        <w:spacing w:line="360" w:lineRule="auto"/>
        <w:ind w:firstLine="720"/>
        <w:jc w:val="both"/>
        <w:rPr>
          <w:sz w:val="28"/>
          <w:szCs w:val="28"/>
        </w:rPr>
      </w:pPr>
      <w:r>
        <w:rPr>
          <w:sz w:val="28"/>
          <w:szCs w:val="28"/>
        </w:rPr>
        <w:tab/>
        <w:t>Не решил п. 3 ст. 242 ГК и такой очевидный вопрос из области отношений двух собственников, как вопрос о том, должен ли первый собственник в случае истребования им имущества у второго собственника возвращать последнему стоимость реквизированного имущества, которую тот ему уплатил.</w:t>
      </w: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pStyle w:val="3"/>
      </w:pPr>
      <w:r>
        <w:t>Ж) Конфискация.</w:t>
      </w:r>
    </w:p>
    <w:p w:rsidR="00912E14" w:rsidRDefault="00912E14"/>
    <w:p w:rsidR="00912E14" w:rsidRDefault="00912E14">
      <w:pPr>
        <w:spacing w:line="360" w:lineRule="auto"/>
        <w:ind w:firstLine="720"/>
        <w:jc w:val="both"/>
        <w:rPr>
          <w:sz w:val="28"/>
          <w:szCs w:val="28"/>
        </w:rPr>
      </w:pPr>
      <w:r>
        <w:rPr>
          <w:sz w:val="28"/>
          <w:szCs w:val="28"/>
        </w:rPr>
        <w:t>Согласно статье 243 ГК РФ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обжаловано в суд.</w:t>
      </w:r>
    </w:p>
    <w:p w:rsidR="00912E14" w:rsidRDefault="00912E14">
      <w:pPr>
        <w:spacing w:line="360" w:lineRule="auto"/>
        <w:ind w:firstLine="720"/>
        <w:jc w:val="both"/>
        <w:rPr>
          <w:sz w:val="28"/>
          <w:szCs w:val="28"/>
        </w:rPr>
      </w:pPr>
      <w:r>
        <w:rPr>
          <w:sz w:val="28"/>
          <w:szCs w:val="28"/>
        </w:rPr>
        <w:t>Статья в основном повторяет положения п. 4 ст. 7 Закона "О собственности в РСФСР", но разграничивает случаи, когда конфискация имущества происходит по решению суда и в административном порядке. Статья 243 ГК существенно сужает сферу применения конфискации по сравнению с ГК 1964 г. (ст. 149). Если раньше конфискация допускалась в случаях, установленных законодательством, то теперь - в случаях, когда она предусмотрена только законом. Отныне ни один нормативный акт, кроме закона, не вправе предусматривать конфискацию имущества.</w:t>
      </w:r>
    </w:p>
    <w:p w:rsidR="00912E14" w:rsidRDefault="00912E14">
      <w:pPr>
        <w:spacing w:line="360" w:lineRule="auto"/>
        <w:ind w:firstLine="720"/>
        <w:jc w:val="both"/>
        <w:rPr>
          <w:sz w:val="28"/>
          <w:szCs w:val="28"/>
        </w:rPr>
      </w:pPr>
      <w:r>
        <w:rPr>
          <w:sz w:val="28"/>
          <w:szCs w:val="28"/>
        </w:rPr>
        <w:t>Статья 243 ГК поставила суд на центральное место при применении конфискации, в то время как в старом ГК суд в этой связи вообще не упоминался. Здесь ст. 243 ГК делает необходимый вывод из положения Конституции РФ о том, что "никто не может быть лишен своего имущества иначе, как по решению суда" (п. 3 ст. 35).</w:t>
      </w:r>
    </w:p>
    <w:p w:rsidR="00912E14" w:rsidRDefault="00912E14">
      <w:pPr>
        <w:spacing w:line="360" w:lineRule="auto"/>
        <w:ind w:firstLine="720"/>
        <w:jc w:val="both"/>
        <w:rPr>
          <w:sz w:val="28"/>
          <w:szCs w:val="28"/>
        </w:rPr>
      </w:pPr>
      <w:r>
        <w:rPr>
          <w:sz w:val="28"/>
          <w:szCs w:val="28"/>
        </w:rPr>
        <w:tab/>
        <w:t>Суд играет при этом двоякую роль. Во-первых, он является тем органом, который выносит решение о конфискации. Во-вторых, он осуществляет контроль за решениями о конфискации, принятыми в административном порядке. В последнем случае ГК не предусматривает никаких ограничений. Любое решение о конфискации имущества, вынесенное в административном порядке, может быть обжаловано в суд независимо от того, предусмотрено ли такое обжалование законом, который дал соответствующим органам право конфисковать имущество в административном порядке.</w:t>
      </w:r>
    </w:p>
    <w:p w:rsidR="00912E14" w:rsidRDefault="00912E14">
      <w:pPr>
        <w:spacing w:line="360" w:lineRule="auto"/>
        <w:ind w:firstLine="720"/>
        <w:jc w:val="both"/>
        <w:rPr>
          <w:sz w:val="28"/>
          <w:szCs w:val="28"/>
        </w:rPr>
      </w:pPr>
      <w:r>
        <w:rPr>
          <w:sz w:val="28"/>
          <w:szCs w:val="28"/>
        </w:rPr>
        <w:t>Конфискация имущества есть принудительное безвозмездное изъятие государством всего или части имущества, являющегося собственностью лица, совершившего уголовное преступление либо гражданское или административное правонарушение.</w:t>
      </w:r>
    </w:p>
    <w:p w:rsidR="00912E14" w:rsidRDefault="00912E14">
      <w:pPr>
        <w:spacing w:line="360" w:lineRule="auto"/>
        <w:ind w:firstLine="720"/>
        <w:jc w:val="both"/>
        <w:rPr>
          <w:sz w:val="28"/>
          <w:szCs w:val="28"/>
        </w:rPr>
      </w:pPr>
      <w:r>
        <w:rPr>
          <w:sz w:val="28"/>
          <w:szCs w:val="28"/>
        </w:rPr>
        <w:t>В качестве уголовного наказания конфискация определялась судом за тяжкие и особо тяжкие преступления, совершенные из корыстных побуждений, и могла быть назначена только в случаях, предусмотренных соответствующими статьями Особенной части УК (например, ст. 158 - 164, 172, 174 и др.). Не подлежало конфискации имущество, необходимое осужденному или лицам, находящимся на его иждивении, согласно перечню, предусмотренному уголовно - исполнительным законодательством РФ (ст. 52 УК). Однако в данный момент конфискация не предусмотрена в качестве наказания. В УК РФ 8 декабря 2003 года были внесены изменения, закрепившие, что статья 52 УК РФ утратила силу.</w:t>
      </w:r>
    </w:p>
    <w:p w:rsidR="00912E14" w:rsidRDefault="00912E14">
      <w:pPr>
        <w:spacing w:line="360" w:lineRule="auto"/>
        <w:ind w:firstLine="720"/>
        <w:jc w:val="both"/>
        <w:rPr>
          <w:sz w:val="28"/>
          <w:szCs w:val="28"/>
        </w:rPr>
      </w:pPr>
      <w:r>
        <w:rPr>
          <w:sz w:val="28"/>
          <w:szCs w:val="28"/>
        </w:rPr>
        <w:t>В качестве меры гражданско - правовой ответственности конфискация может быть применена судом при определении последствий недействительных сделок.</w:t>
      </w:r>
    </w:p>
    <w:p w:rsidR="00912E14" w:rsidRDefault="00912E14">
      <w:pPr>
        <w:spacing w:line="360" w:lineRule="auto"/>
        <w:ind w:firstLine="720"/>
        <w:jc w:val="both"/>
        <w:rPr>
          <w:sz w:val="28"/>
          <w:szCs w:val="28"/>
        </w:rPr>
      </w:pPr>
      <w:r>
        <w:rPr>
          <w:sz w:val="28"/>
          <w:szCs w:val="28"/>
        </w:rPr>
        <w:t>В административном порядке конфискация применяется при изъятии оружия у лиц, не имеющих разрешения на его применение и хранение, при изъятии предметов, явившихся орудием или непосредственным объектом административного проступка (ст. 24, 25 КоАП). Конфискация применяется при нарушении таможенных правил, в частности в отношении товаров и транспортных средств, явившихся непосредственными объектами такого нарушения, товаров и транспортных средств со специально изготовленными тайниками, использованными для перемещения через таможенную границу Российской Федерации предметов, явившихся непосредственными объектами нарушения таможенных правил, в отношении транспортных средств, на которых перевозились товары, являвшиеся непосредственными объектами нарушения таможенных правил (ст. 242 ТК).</w:t>
      </w:r>
    </w:p>
    <w:p w:rsidR="00912E14" w:rsidRDefault="00912E14">
      <w:pPr>
        <w:spacing w:line="360" w:lineRule="auto"/>
        <w:ind w:firstLine="720"/>
        <w:jc w:val="both"/>
        <w:rPr>
          <w:sz w:val="28"/>
          <w:szCs w:val="28"/>
        </w:rPr>
      </w:pPr>
      <w:r>
        <w:rPr>
          <w:sz w:val="28"/>
          <w:szCs w:val="28"/>
        </w:rPr>
        <w:t>Незаконная конфискация может быть обжалована в судебном порядке. При признании конфискации незаконной собственник может требовать, кроме возврата вещи, возмещения причиненных ему убытков.</w:t>
      </w: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pStyle w:val="23"/>
      </w:pPr>
      <w:r>
        <w:t>З) Обращение в государственную собственность имущества, находящегося в собственности граждан и юридических лиц (национализация) в установленном законом порядке.</w:t>
      </w:r>
    </w:p>
    <w:p w:rsidR="00912E14" w:rsidRDefault="00912E14">
      <w:pPr>
        <w:spacing w:line="360" w:lineRule="auto"/>
        <w:ind w:firstLine="720"/>
        <w:jc w:val="both"/>
        <w:rPr>
          <w:sz w:val="28"/>
          <w:szCs w:val="28"/>
        </w:rPr>
      </w:pPr>
      <w:r>
        <w:rPr>
          <w:sz w:val="28"/>
          <w:szCs w:val="28"/>
        </w:rPr>
        <w:t>Последняя часть ст. 235 ГК посвящена национализации, под которой понимается обращение в собственность государства имущества, находящегося у граждан и юридических лиц. В ГК не указаны причины национализации. Они определяются государственными интересами, не зависят от воли собственника имущества. Национализация возможна только на основании специального закона с возмещением стоимости имущества и других убытков в порядке, установленном ст. 306 ГК. Однако ссылка на ст. 306 ГК не полностью соответствует положениям ст. 35 Конституции о том, что принудительное изъятие имущества для государственных нужд может быть произведено только при условии предварительного и равноценного его возмещения. Поскольку положения Конституции имеют приоритет перед другими законами и непосредственное применение, нужно сделать вывод, что в случае принятия федерального закона о национализации определенного имущества в нем необходимо определить порядок предварительного и равноценного возмещения стоимости национализированного имущества.</w:t>
      </w: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pStyle w:val="23"/>
      </w:pPr>
      <w:r>
        <w:t>Список использованных нормативно-правовых актов и литературы.</w:t>
      </w:r>
    </w:p>
    <w:p w:rsidR="00912E14" w:rsidRDefault="00912E14">
      <w:pPr>
        <w:spacing w:line="360" w:lineRule="auto"/>
        <w:ind w:firstLine="720"/>
        <w:jc w:val="both"/>
        <w:rPr>
          <w:b/>
          <w:bCs/>
          <w:sz w:val="28"/>
          <w:szCs w:val="28"/>
        </w:rPr>
      </w:pPr>
    </w:p>
    <w:p w:rsidR="00912E14" w:rsidRDefault="00912E14">
      <w:pPr>
        <w:numPr>
          <w:ilvl w:val="0"/>
          <w:numId w:val="2"/>
        </w:numPr>
        <w:spacing w:line="360" w:lineRule="auto"/>
        <w:jc w:val="both"/>
        <w:rPr>
          <w:sz w:val="28"/>
          <w:szCs w:val="28"/>
        </w:rPr>
      </w:pPr>
      <w:r>
        <w:rPr>
          <w:sz w:val="28"/>
          <w:szCs w:val="28"/>
        </w:rPr>
        <w:t>Конституция РФ. – М.: Норма. – М. – 2003.</w:t>
      </w:r>
    </w:p>
    <w:p w:rsidR="00912E14" w:rsidRDefault="00912E14">
      <w:pPr>
        <w:numPr>
          <w:ilvl w:val="0"/>
          <w:numId w:val="2"/>
        </w:numPr>
        <w:spacing w:line="360" w:lineRule="auto"/>
        <w:jc w:val="both"/>
        <w:rPr>
          <w:sz w:val="28"/>
          <w:szCs w:val="28"/>
        </w:rPr>
      </w:pPr>
      <w:r>
        <w:rPr>
          <w:sz w:val="28"/>
          <w:szCs w:val="28"/>
        </w:rPr>
        <w:t>ГК РФ. – М: Норма. – 2004.</w:t>
      </w:r>
    </w:p>
    <w:p w:rsidR="00912E14" w:rsidRDefault="00912E14">
      <w:pPr>
        <w:numPr>
          <w:ilvl w:val="0"/>
          <w:numId w:val="2"/>
        </w:numPr>
        <w:spacing w:line="360" w:lineRule="auto"/>
        <w:jc w:val="both"/>
        <w:rPr>
          <w:sz w:val="28"/>
          <w:szCs w:val="28"/>
        </w:rPr>
      </w:pPr>
      <w:r>
        <w:rPr>
          <w:sz w:val="28"/>
          <w:szCs w:val="28"/>
        </w:rPr>
        <w:t>Федеральный закон от 30 ноября 1994 г. "О введении в действие части первой Гражданского кодекса Российской Федерации" // СЗ РФ. 1994. N 32. Ст. 3302.</w:t>
      </w:r>
    </w:p>
    <w:p w:rsidR="00912E14" w:rsidRDefault="00912E14">
      <w:pPr>
        <w:numPr>
          <w:ilvl w:val="0"/>
          <w:numId w:val="2"/>
        </w:numPr>
        <w:spacing w:line="360" w:lineRule="auto"/>
        <w:jc w:val="both"/>
        <w:rPr>
          <w:sz w:val="28"/>
          <w:szCs w:val="28"/>
        </w:rPr>
      </w:pPr>
      <w:r>
        <w:rPr>
          <w:sz w:val="28"/>
          <w:szCs w:val="28"/>
        </w:rPr>
        <w:t>УК РФ. – М. – 2004.</w:t>
      </w:r>
    </w:p>
    <w:p w:rsidR="00912E14" w:rsidRDefault="00912E14">
      <w:pPr>
        <w:numPr>
          <w:ilvl w:val="0"/>
          <w:numId w:val="2"/>
        </w:numPr>
        <w:spacing w:line="360" w:lineRule="auto"/>
        <w:jc w:val="both"/>
        <w:rPr>
          <w:sz w:val="28"/>
          <w:szCs w:val="28"/>
        </w:rPr>
      </w:pPr>
      <w:r>
        <w:rPr>
          <w:sz w:val="28"/>
          <w:szCs w:val="28"/>
        </w:rPr>
        <w:t>КТМ РФ. – М. – 2003.</w:t>
      </w:r>
    </w:p>
    <w:p w:rsidR="00912E14" w:rsidRDefault="00912E14">
      <w:pPr>
        <w:numPr>
          <w:ilvl w:val="0"/>
          <w:numId w:val="2"/>
        </w:numPr>
        <w:spacing w:line="360" w:lineRule="auto"/>
        <w:jc w:val="both"/>
        <w:rPr>
          <w:sz w:val="28"/>
          <w:szCs w:val="28"/>
        </w:rPr>
      </w:pPr>
      <w:r>
        <w:rPr>
          <w:sz w:val="28"/>
          <w:szCs w:val="28"/>
        </w:rPr>
        <w:t>КоАП РФ. – М.: Инфра М. – 2003.</w:t>
      </w:r>
    </w:p>
    <w:p w:rsidR="00912E14" w:rsidRDefault="00912E14">
      <w:pPr>
        <w:numPr>
          <w:ilvl w:val="0"/>
          <w:numId w:val="2"/>
        </w:numPr>
        <w:spacing w:line="360" w:lineRule="auto"/>
        <w:jc w:val="both"/>
        <w:rPr>
          <w:sz w:val="28"/>
          <w:szCs w:val="28"/>
        </w:rPr>
      </w:pPr>
      <w:r>
        <w:rPr>
          <w:sz w:val="28"/>
          <w:szCs w:val="28"/>
        </w:rPr>
        <w:t>Суханов Е. А. Приобретение и прекращение права собственности. // Хозяйство и право. – 1998. - № 6.</w:t>
      </w:r>
    </w:p>
    <w:p w:rsidR="00912E14" w:rsidRDefault="00912E14">
      <w:pPr>
        <w:numPr>
          <w:ilvl w:val="0"/>
          <w:numId w:val="2"/>
        </w:numPr>
        <w:spacing w:line="360" w:lineRule="auto"/>
        <w:jc w:val="both"/>
        <w:rPr>
          <w:sz w:val="28"/>
          <w:szCs w:val="28"/>
        </w:rPr>
      </w:pPr>
      <w:r>
        <w:rPr>
          <w:sz w:val="28"/>
          <w:szCs w:val="28"/>
        </w:rPr>
        <w:t>Гражданское право. Учебник для ВУЗов. / Под ред. Т. И. Илларионовой, Б. М. Гонгало, В. А. Плетнева. – М. – 2001</w:t>
      </w:r>
    </w:p>
    <w:p w:rsidR="00912E14" w:rsidRDefault="00912E14">
      <w:pPr>
        <w:numPr>
          <w:ilvl w:val="0"/>
          <w:numId w:val="2"/>
        </w:numPr>
        <w:spacing w:line="360" w:lineRule="auto"/>
        <w:jc w:val="both"/>
        <w:rPr>
          <w:sz w:val="28"/>
          <w:szCs w:val="28"/>
        </w:rPr>
      </w:pPr>
      <w:r>
        <w:rPr>
          <w:sz w:val="28"/>
          <w:szCs w:val="28"/>
        </w:rPr>
        <w:t>Комментарий к ГК РФ (части первой). / Под ред. О.Н. Садикова. - М: Издательский Дом ИНФРА-М. – 1997.</w:t>
      </w:r>
    </w:p>
    <w:p w:rsidR="00912E14" w:rsidRDefault="00912E14">
      <w:pPr>
        <w:numPr>
          <w:ilvl w:val="0"/>
          <w:numId w:val="2"/>
        </w:numPr>
        <w:spacing w:line="360" w:lineRule="auto"/>
        <w:jc w:val="both"/>
        <w:rPr>
          <w:sz w:val="28"/>
          <w:szCs w:val="28"/>
        </w:rPr>
      </w:pPr>
      <w:r>
        <w:rPr>
          <w:sz w:val="28"/>
          <w:szCs w:val="28"/>
        </w:rPr>
        <w:t>ФЗ «Об исполнительном производстве» // СЗ РФ. – 1998. - № 30.</w:t>
      </w: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p>
    <w:p w:rsidR="00912E14" w:rsidRDefault="00912E14">
      <w:pPr>
        <w:spacing w:line="360" w:lineRule="auto"/>
        <w:ind w:firstLine="720"/>
        <w:jc w:val="both"/>
        <w:rPr>
          <w:sz w:val="28"/>
          <w:szCs w:val="28"/>
        </w:rPr>
      </w:pPr>
      <w:bookmarkStart w:id="0" w:name="_GoBack"/>
      <w:bookmarkEnd w:id="0"/>
    </w:p>
    <w:sectPr w:rsidR="00912E14">
      <w:headerReference w:type="default"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91F" w:rsidRDefault="0082591F">
      <w:r>
        <w:separator/>
      </w:r>
    </w:p>
  </w:endnote>
  <w:endnote w:type="continuationSeparator" w:id="0">
    <w:p w:rsidR="0082591F" w:rsidRDefault="0082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E14" w:rsidRDefault="00753C3A">
    <w:pPr>
      <w:pStyle w:val="a8"/>
      <w:framePr w:wrap="auto" w:vAnchor="text" w:hAnchor="margin" w:xAlign="center" w:y="1"/>
      <w:rPr>
        <w:rStyle w:val="aa"/>
      </w:rPr>
    </w:pPr>
    <w:r>
      <w:rPr>
        <w:rStyle w:val="aa"/>
        <w:noProof/>
      </w:rPr>
      <w:t>2</w:t>
    </w:r>
  </w:p>
  <w:p w:rsidR="00912E14" w:rsidRDefault="00912E1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91F" w:rsidRDefault="0082591F">
      <w:r>
        <w:separator/>
      </w:r>
    </w:p>
  </w:footnote>
  <w:footnote w:type="continuationSeparator" w:id="0">
    <w:p w:rsidR="0082591F" w:rsidRDefault="0082591F">
      <w:r>
        <w:continuationSeparator/>
      </w:r>
    </w:p>
  </w:footnote>
  <w:footnote w:id="1">
    <w:p w:rsidR="0082591F" w:rsidRDefault="00912E14">
      <w:pPr>
        <w:pStyle w:val="a5"/>
        <w:spacing w:line="360" w:lineRule="auto"/>
      </w:pPr>
      <w:r>
        <w:rPr>
          <w:rStyle w:val="a7"/>
        </w:rPr>
        <w:footnoteRef/>
      </w:r>
      <w:r>
        <w:t xml:space="preserve"> </w:t>
      </w:r>
      <w:r>
        <w:rPr>
          <w:sz w:val="28"/>
          <w:szCs w:val="28"/>
        </w:rPr>
        <w:t>(СЗ РФ. 1994. N 32. Ст. 3302)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E14" w:rsidRDefault="00912E14">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97B45"/>
    <w:multiLevelType w:val="hybridMultilevel"/>
    <w:tmpl w:val="D826C556"/>
    <w:lvl w:ilvl="0" w:tplc="A242550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3AC84884"/>
    <w:multiLevelType w:val="hybridMultilevel"/>
    <w:tmpl w:val="D8469D5C"/>
    <w:lvl w:ilvl="0" w:tplc="2FE60EBE">
      <w:start w:val="1"/>
      <w:numFmt w:val="decimal"/>
      <w:lvlText w:val="%1)"/>
      <w:lvlJc w:val="left"/>
      <w:pPr>
        <w:tabs>
          <w:tab w:val="num" w:pos="1770"/>
        </w:tabs>
        <w:ind w:left="1770" w:hanging="360"/>
      </w:pPr>
      <w:rPr>
        <w:rFonts w:hint="default"/>
      </w:rPr>
    </w:lvl>
    <w:lvl w:ilvl="1" w:tplc="04190019">
      <w:start w:val="1"/>
      <w:numFmt w:val="lowerLetter"/>
      <w:lvlText w:val="%2."/>
      <w:lvlJc w:val="left"/>
      <w:pPr>
        <w:tabs>
          <w:tab w:val="num" w:pos="2490"/>
        </w:tabs>
        <w:ind w:left="2490" w:hanging="360"/>
      </w:pPr>
    </w:lvl>
    <w:lvl w:ilvl="2" w:tplc="0419001B">
      <w:start w:val="1"/>
      <w:numFmt w:val="lowerRoman"/>
      <w:lvlText w:val="%3."/>
      <w:lvlJc w:val="right"/>
      <w:pPr>
        <w:tabs>
          <w:tab w:val="num" w:pos="3210"/>
        </w:tabs>
        <w:ind w:left="3210" w:hanging="180"/>
      </w:pPr>
    </w:lvl>
    <w:lvl w:ilvl="3" w:tplc="0419000F">
      <w:start w:val="1"/>
      <w:numFmt w:val="decimal"/>
      <w:lvlText w:val="%4."/>
      <w:lvlJc w:val="left"/>
      <w:pPr>
        <w:tabs>
          <w:tab w:val="num" w:pos="3930"/>
        </w:tabs>
        <w:ind w:left="3930" w:hanging="360"/>
      </w:pPr>
    </w:lvl>
    <w:lvl w:ilvl="4" w:tplc="04190019">
      <w:start w:val="1"/>
      <w:numFmt w:val="lowerLetter"/>
      <w:lvlText w:val="%5."/>
      <w:lvlJc w:val="left"/>
      <w:pPr>
        <w:tabs>
          <w:tab w:val="num" w:pos="4650"/>
        </w:tabs>
        <w:ind w:left="4650" w:hanging="360"/>
      </w:pPr>
    </w:lvl>
    <w:lvl w:ilvl="5" w:tplc="0419001B">
      <w:start w:val="1"/>
      <w:numFmt w:val="lowerRoman"/>
      <w:lvlText w:val="%6."/>
      <w:lvlJc w:val="right"/>
      <w:pPr>
        <w:tabs>
          <w:tab w:val="num" w:pos="5370"/>
        </w:tabs>
        <w:ind w:left="5370" w:hanging="180"/>
      </w:pPr>
    </w:lvl>
    <w:lvl w:ilvl="6" w:tplc="0419000F">
      <w:start w:val="1"/>
      <w:numFmt w:val="decimal"/>
      <w:lvlText w:val="%7."/>
      <w:lvlJc w:val="left"/>
      <w:pPr>
        <w:tabs>
          <w:tab w:val="num" w:pos="6090"/>
        </w:tabs>
        <w:ind w:left="6090" w:hanging="360"/>
      </w:pPr>
    </w:lvl>
    <w:lvl w:ilvl="7" w:tplc="04190019">
      <w:start w:val="1"/>
      <w:numFmt w:val="lowerLetter"/>
      <w:lvlText w:val="%8."/>
      <w:lvlJc w:val="left"/>
      <w:pPr>
        <w:tabs>
          <w:tab w:val="num" w:pos="6810"/>
        </w:tabs>
        <w:ind w:left="6810" w:hanging="360"/>
      </w:pPr>
    </w:lvl>
    <w:lvl w:ilvl="8" w:tplc="0419001B">
      <w:start w:val="1"/>
      <w:numFmt w:val="lowerRoman"/>
      <w:lvlText w:val="%9."/>
      <w:lvlJc w:val="right"/>
      <w:pPr>
        <w:tabs>
          <w:tab w:val="num" w:pos="7530"/>
        </w:tabs>
        <w:ind w:left="75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E14"/>
    <w:rsid w:val="00753C3A"/>
    <w:rsid w:val="0082591F"/>
    <w:rsid w:val="008F7194"/>
    <w:rsid w:val="00912E14"/>
    <w:rsid w:val="00AE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AF7681-04E0-4925-8720-37717508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right"/>
      <w:outlineLvl w:val="0"/>
    </w:pPr>
    <w:rPr>
      <w:sz w:val="28"/>
      <w:szCs w:val="28"/>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spacing w:line="360" w:lineRule="auto"/>
      <w:ind w:firstLine="720"/>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20"/>
      <w:jc w:val="both"/>
    </w:pPr>
    <w:rPr>
      <w:b/>
      <w:bCs/>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360" w:lineRule="auto"/>
      <w:ind w:firstLine="720"/>
      <w:jc w:val="both"/>
    </w:pPr>
    <w:rPr>
      <w:color w:val="000000"/>
      <w:sz w:val="23"/>
      <w:szCs w:val="23"/>
    </w:rPr>
  </w:style>
  <w:style w:type="character" w:customStyle="1" w:styleId="32">
    <w:name w:val="Основной текст с отступом 3 Знак"/>
    <w:link w:val="31"/>
    <w:uiPriority w:val="99"/>
    <w:semiHidden/>
    <w:rPr>
      <w:sz w:val="16"/>
      <w:szCs w:val="16"/>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5859</Words>
  <Characters>33400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УНИВЕРСИТЕТ</vt:lpstr>
    </vt:vector>
  </TitlesOfParts>
  <Company>ппп</Company>
  <LinksUpToDate>false</LinksUpToDate>
  <CharactersWithSpaces>39181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УНИВЕРСИТЕТ</dc:title>
  <dc:subject/>
  <dc:creator>ппп</dc:creator>
  <cp:keywords/>
  <dc:description/>
  <cp:lastModifiedBy>admin</cp:lastModifiedBy>
  <cp:revision>2</cp:revision>
  <dcterms:created xsi:type="dcterms:W3CDTF">2014-03-07T01:23:00Z</dcterms:created>
  <dcterms:modified xsi:type="dcterms:W3CDTF">2014-03-07T01:23:00Z</dcterms:modified>
</cp:coreProperties>
</file>