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06" w:rsidRDefault="00857706" w:rsidP="00857706">
      <w:pPr>
        <w:pStyle w:val="aff0"/>
        <w:rPr>
          <w:rStyle w:val="FontStyle22"/>
          <w:rFonts w:ascii="Times New Roman" w:hAnsi="Times New Roman" w:cs="Times New Roman"/>
          <w:color w:val="000000"/>
          <w:sz w:val="28"/>
          <w:szCs w:val="28"/>
        </w:rPr>
      </w:pPr>
    </w:p>
    <w:p w:rsidR="00857706" w:rsidRDefault="00857706" w:rsidP="00857706">
      <w:pPr>
        <w:pStyle w:val="aff0"/>
        <w:rPr>
          <w:rStyle w:val="FontStyle22"/>
          <w:rFonts w:ascii="Times New Roman" w:hAnsi="Times New Roman" w:cs="Times New Roman"/>
          <w:color w:val="000000"/>
          <w:sz w:val="28"/>
          <w:szCs w:val="28"/>
        </w:rPr>
      </w:pPr>
    </w:p>
    <w:p w:rsidR="00857706" w:rsidRDefault="00857706" w:rsidP="00857706">
      <w:pPr>
        <w:pStyle w:val="aff0"/>
        <w:rPr>
          <w:rStyle w:val="FontStyle22"/>
          <w:rFonts w:ascii="Times New Roman" w:hAnsi="Times New Roman" w:cs="Times New Roman"/>
          <w:color w:val="000000"/>
          <w:sz w:val="28"/>
          <w:szCs w:val="28"/>
        </w:rPr>
      </w:pPr>
    </w:p>
    <w:p w:rsidR="00857706" w:rsidRDefault="00857706" w:rsidP="00857706">
      <w:pPr>
        <w:pStyle w:val="aff0"/>
        <w:rPr>
          <w:rStyle w:val="FontStyle22"/>
          <w:rFonts w:ascii="Times New Roman" w:hAnsi="Times New Roman" w:cs="Times New Roman"/>
          <w:color w:val="000000"/>
          <w:sz w:val="28"/>
          <w:szCs w:val="28"/>
        </w:rPr>
      </w:pPr>
    </w:p>
    <w:p w:rsidR="00857706" w:rsidRDefault="00857706" w:rsidP="00857706">
      <w:pPr>
        <w:pStyle w:val="aff0"/>
        <w:rPr>
          <w:rStyle w:val="FontStyle22"/>
          <w:rFonts w:ascii="Times New Roman" w:hAnsi="Times New Roman" w:cs="Times New Roman"/>
          <w:color w:val="000000"/>
          <w:sz w:val="28"/>
          <w:szCs w:val="28"/>
        </w:rPr>
      </w:pPr>
    </w:p>
    <w:p w:rsidR="00857706" w:rsidRDefault="00857706" w:rsidP="00857706">
      <w:pPr>
        <w:pStyle w:val="aff0"/>
        <w:rPr>
          <w:rStyle w:val="FontStyle22"/>
          <w:rFonts w:ascii="Times New Roman" w:hAnsi="Times New Roman" w:cs="Times New Roman"/>
          <w:color w:val="000000"/>
          <w:sz w:val="28"/>
          <w:szCs w:val="28"/>
        </w:rPr>
      </w:pPr>
    </w:p>
    <w:p w:rsidR="00857706" w:rsidRDefault="00857706" w:rsidP="00857706">
      <w:pPr>
        <w:pStyle w:val="aff0"/>
        <w:rPr>
          <w:rStyle w:val="FontStyle22"/>
          <w:rFonts w:ascii="Times New Roman" w:hAnsi="Times New Roman" w:cs="Times New Roman"/>
          <w:color w:val="000000"/>
          <w:sz w:val="28"/>
          <w:szCs w:val="28"/>
        </w:rPr>
      </w:pPr>
    </w:p>
    <w:p w:rsidR="00857706" w:rsidRDefault="00857706" w:rsidP="00857706">
      <w:pPr>
        <w:pStyle w:val="aff0"/>
        <w:rPr>
          <w:rStyle w:val="FontStyle22"/>
          <w:rFonts w:ascii="Times New Roman" w:hAnsi="Times New Roman" w:cs="Times New Roman"/>
          <w:color w:val="000000"/>
          <w:sz w:val="28"/>
          <w:szCs w:val="28"/>
        </w:rPr>
      </w:pPr>
    </w:p>
    <w:p w:rsidR="00857706" w:rsidRDefault="00857706" w:rsidP="00857706">
      <w:pPr>
        <w:pStyle w:val="aff0"/>
        <w:rPr>
          <w:rStyle w:val="FontStyle22"/>
          <w:rFonts w:ascii="Times New Roman" w:hAnsi="Times New Roman" w:cs="Times New Roman"/>
          <w:color w:val="000000"/>
          <w:sz w:val="28"/>
          <w:szCs w:val="28"/>
        </w:rPr>
      </w:pPr>
    </w:p>
    <w:p w:rsidR="00857706" w:rsidRDefault="00857706" w:rsidP="00857706">
      <w:pPr>
        <w:pStyle w:val="aff0"/>
        <w:rPr>
          <w:rStyle w:val="FontStyle22"/>
          <w:rFonts w:ascii="Times New Roman" w:hAnsi="Times New Roman" w:cs="Times New Roman"/>
          <w:color w:val="000000"/>
          <w:sz w:val="28"/>
          <w:szCs w:val="28"/>
        </w:rPr>
      </w:pPr>
    </w:p>
    <w:p w:rsidR="00857706" w:rsidRDefault="00857706" w:rsidP="00857706">
      <w:pPr>
        <w:pStyle w:val="aff0"/>
        <w:rPr>
          <w:rStyle w:val="FontStyle22"/>
          <w:rFonts w:ascii="Times New Roman" w:hAnsi="Times New Roman" w:cs="Times New Roman"/>
          <w:color w:val="000000"/>
          <w:sz w:val="28"/>
          <w:szCs w:val="28"/>
        </w:rPr>
      </w:pPr>
    </w:p>
    <w:p w:rsidR="00857706" w:rsidRPr="00857706" w:rsidRDefault="00354B3B" w:rsidP="00857706">
      <w:pPr>
        <w:pStyle w:val="aff0"/>
        <w:rPr>
          <w:rStyle w:val="FontStyle22"/>
          <w:rFonts w:ascii="Times New Roman" w:hAnsi="Times New Roman" w:cs="Times New Roman"/>
          <w:color w:val="000000"/>
          <w:sz w:val="28"/>
          <w:szCs w:val="28"/>
        </w:rPr>
      </w:pPr>
      <w:r w:rsidRPr="00857706">
        <w:rPr>
          <w:rStyle w:val="FontStyle22"/>
          <w:rFonts w:ascii="Times New Roman" w:hAnsi="Times New Roman" w:cs="Times New Roman"/>
          <w:color w:val="000000"/>
          <w:sz w:val="28"/>
          <w:szCs w:val="28"/>
        </w:rPr>
        <w:t>Курсовая работа</w:t>
      </w:r>
    </w:p>
    <w:p w:rsidR="00857706" w:rsidRPr="00857706" w:rsidRDefault="00FF5F40" w:rsidP="00857706">
      <w:pPr>
        <w:pStyle w:val="aff0"/>
        <w:rPr>
          <w:rStyle w:val="FontStyle22"/>
          <w:rFonts w:ascii="Times New Roman" w:hAnsi="Times New Roman" w:cs="Times New Roman"/>
          <w:color w:val="000000"/>
          <w:sz w:val="28"/>
          <w:szCs w:val="28"/>
        </w:rPr>
      </w:pPr>
      <w:r w:rsidRPr="00857706">
        <w:rPr>
          <w:rStyle w:val="FontStyle22"/>
          <w:rFonts w:ascii="Times New Roman" w:hAnsi="Times New Roman" w:cs="Times New Roman"/>
          <w:color w:val="000000"/>
          <w:sz w:val="28"/>
          <w:szCs w:val="28"/>
        </w:rPr>
        <w:t>Преобразование традиционной системы учета в управленческий учет</w:t>
      </w:r>
    </w:p>
    <w:p w:rsidR="00AF1912" w:rsidRPr="00AF1912" w:rsidRDefault="00354B3B" w:rsidP="00AF1912">
      <w:pPr>
        <w:pStyle w:val="af8"/>
        <w:rPr>
          <w:rStyle w:val="FontStyle23"/>
          <w:rFonts w:ascii="Times New Roman" w:hAnsi="Times New Roman" w:cs="Times New Roman"/>
          <w:b/>
          <w:bCs/>
          <w:sz w:val="28"/>
          <w:szCs w:val="28"/>
        </w:rPr>
      </w:pPr>
      <w:r w:rsidRPr="00857706">
        <w:rPr>
          <w:rStyle w:val="FontStyle23"/>
          <w:rFonts w:ascii="Times New Roman" w:hAnsi="Times New Roman" w:cs="Times New Roman"/>
          <w:sz w:val="28"/>
          <w:szCs w:val="28"/>
        </w:rPr>
        <w:br w:type="page"/>
      </w:r>
      <w:r w:rsidR="00AF1912" w:rsidRPr="00AF1912">
        <w:rPr>
          <w:rStyle w:val="FontStyle23"/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AF1912" w:rsidRDefault="00AF1912" w:rsidP="00AF1912">
      <w:pPr>
        <w:rPr>
          <w:color w:val="000000"/>
        </w:rPr>
      </w:pPr>
    </w:p>
    <w:p w:rsidR="00AF1912" w:rsidRDefault="00AF1912">
      <w:pPr>
        <w:pStyle w:val="22"/>
        <w:rPr>
          <w:smallCaps w:val="0"/>
          <w:noProof/>
          <w:color w:val="auto"/>
          <w:sz w:val="24"/>
          <w:szCs w:val="24"/>
        </w:rPr>
      </w:pPr>
      <w:r w:rsidRPr="00973FEB">
        <w:rPr>
          <w:rStyle w:val="ac"/>
          <w:noProof/>
        </w:rPr>
        <w:t>1. Этапы преобразования системы учета</w:t>
      </w:r>
    </w:p>
    <w:p w:rsidR="00AF1912" w:rsidRDefault="00AF1912">
      <w:pPr>
        <w:pStyle w:val="22"/>
        <w:rPr>
          <w:smallCaps w:val="0"/>
          <w:noProof/>
          <w:color w:val="auto"/>
          <w:sz w:val="24"/>
          <w:szCs w:val="24"/>
        </w:rPr>
      </w:pPr>
      <w:r w:rsidRPr="00973FEB">
        <w:rPr>
          <w:rStyle w:val="ac"/>
          <w:noProof/>
        </w:rPr>
        <w:t>2. Что для этого необходимо</w:t>
      </w:r>
    </w:p>
    <w:p w:rsidR="00AF1912" w:rsidRDefault="00AF1912">
      <w:pPr>
        <w:pStyle w:val="22"/>
        <w:rPr>
          <w:smallCaps w:val="0"/>
          <w:noProof/>
          <w:color w:val="auto"/>
          <w:sz w:val="24"/>
          <w:szCs w:val="24"/>
        </w:rPr>
      </w:pPr>
      <w:r w:rsidRPr="00973FEB">
        <w:rPr>
          <w:rStyle w:val="ac"/>
          <w:noProof/>
        </w:rPr>
        <w:t>2.1 Понятие и задачи управленческого учета</w:t>
      </w:r>
    </w:p>
    <w:p w:rsidR="00AF1912" w:rsidRDefault="00AF1912">
      <w:pPr>
        <w:pStyle w:val="22"/>
        <w:rPr>
          <w:smallCaps w:val="0"/>
          <w:noProof/>
          <w:color w:val="auto"/>
          <w:sz w:val="24"/>
          <w:szCs w:val="24"/>
        </w:rPr>
      </w:pPr>
      <w:r w:rsidRPr="00973FEB">
        <w:rPr>
          <w:rStyle w:val="ac"/>
          <w:noProof/>
        </w:rPr>
        <w:t>2.2 Элементы управленческого учета</w:t>
      </w:r>
    </w:p>
    <w:p w:rsidR="00AF1912" w:rsidRDefault="00AF1912">
      <w:pPr>
        <w:pStyle w:val="22"/>
        <w:rPr>
          <w:smallCaps w:val="0"/>
          <w:noProof/>
          <w:color w:val="auto"/>
          <w:sz w:val="24"/>
          <w:szCs w:val="24"/>
        </w:rPr>
      </w:pPr>
      <w:r w:rsidRPr="00973FEB">
        <w:rPr>
          <w:rStyle w:val="ac"/>
          <w:noProof/>
        </w:rPr>
        <w:t>2.2.1 Системы расчета затрат и объемов производства, ориентированные на управление предприятием</w:t>
      </w:r>
    </w:p>
    <w:p w:rsidR="00AF1912" w:rsidRDefault="00AF1912">
      <w:pPr>
        <w:pStyle w:val="22"/>
        <w:rPr>
          <w:smallCaps w:val="0"/>
          <w:noProof/>
          <w:color w:val="auto"/>
          <w:sz w:val="24"/>
          <w:szCs w:val="24"/>
        </w:rPr>
      </w:pPr>
      <w:r w:rsidRPr="00973FEB">
        <w:rPr>
          <w:rStyle w:val="ac"/>
          <w:noProof/>
        </w:rPr>
        <w:t>2.2.2 Инвестиционные расчеты</w:t>
      </w:r>
    </w:p>
    <w:p w:rsidR="00AF1912" w:rsidRDefault="00AF1912">
      <w:pPr>
        <w:pStyle w:val="22"/>
        <w:rPr>
          <w:smallCaps w:val="0"/>
          <w:noProof/>
          <w:color w:val="auto"/>
          <w:sz w:val="24"/>
          <w:szCs w:val="24"/>
        </w:rPr>
      </w:pPr>
      <w:r w:rsidRPr="00973FEB">
        <w:rPr>
          <w:rStyle w:val="ac"/>
          <w:noProof/>
        </w:rPr>
        <w:t>2.2.3 Финансовые расчеты</w:t>
      </w:r>
    </w:p>
    <w:p w:rsidR="00AF1912" w:rsidRDefault="00AF1912">
      <w:pPr>
        <w:pStyle w:val="22"/>
        <w:rPr>
          <w:smallCaps w:val="0"/>
          <w:noProof/>
          <w:color w:val="auto"/>
          <w:sz w:val="24"/>
          <w:szCs w:val="24"/>
        </w:rPr>
      </w:pPr>
      <w:r w:rsidRPr="00973FEB">
        <w:rPr>
          <w:rStyle w:val="ac"/>
          <w:noProof/>
        </w:rPr>
        <w:t>2.3 Какие возможности возникают при интеграции различных систем учета?</w:t>
      </w:r>
    </w:p>
    <w:p w:rsidR="00AF1912" w:rsidRPr="00AF1912" w:rsidRDefault="00AF1912" w:rsidP="00AF1912">
      <w:pPr>
        <w:rPr>
          <w:color w:val="000000"/>
        </w:rPr>
      </w:pPr>
    </w:p>
    <w:p w:rsidR="00857706" w:rsidRPr="00857706" w:rsidRDefault="00AF1912" w:rsidP="00AF1912">
      <w:pPr>
        <w:pStyle w:val="2"/>
        <w:rPr>
          <w:rStyle w:val="FontStyle23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23"/>
          <w:rFonts w:ascii="Times New Roman" w:hAnsi="Times New Roman" w:cs="Times New Roman"/>
          <w:sz w:val="28"/>
          <w:szCs w:val="28"/>
        </w:rPr>
        <w:br w:type="page"/>
      </w:r>
      <w:bookmarkStart w:id="0" w:name="_Toc237202582"/>
      <w:r w:rsidR="00622BBE" w:rsidRPr="00857706">
        <w:rPr>
          <w:rStyle w:val="FontStyle23"/>
          <w:rFonts w:ascii="Times New Roman" w:hAnsi="Times New Roman" w:cs="Times New Roman"/>
          <w:b/>
          <w:bCs/>
          <w:sz w:val="28"/>
          <w:szCs w:val="28"/>
        </w:rPr>
        <w:t>1</w:t>
      </w:r>
      <w:r w:rsidR="00857706" w:rsidRPr="00857706">
        <w:rPr>
          <w:rStyle w:val="FontStyle23"/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22BBE" w:rsidRPr="00857706">
        <w:rPr>
          <w:rStyle w:val="FontStyle23"/>
          <w:rFonts w:ascii="Times New Roman" w:hAnsi="Times New Roman" w:cs="Times New Roman"/>
          <w:b/>
          <w:bCs/>
          <w:sz w:val="28"/>
          <w:szCs w:val="28"/>
        </w:rPr>
        <w:t>Этапы преобразования системы учета</w:t>
      </w:r>
      <w:bookmarkEnd w:id="0"/>
    </w:p>
    <w:p w:rsidR="00857706" w:rsidRDefault="00857706" w:rsidP="00C221C9">
      <w:pPr>
        <w:rPr>
          <w:rStyle w:val="FontStyle25"/>
          <w:color w:val="000000"/>
          <w:sz w:val="28"/>
          <w:szCs w:val="28"/>
        </w:rPr>
      </w:pP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После определения требований к системе контроллинга, как правило, обращаются к первичному информационному инструменту контроллера</w:t>
      </w:r>
      <w:r w:rsidR="00857706" w:rsidRPr="00857706">
        <w:rPr>
          <w:rStyle w:val="FontStyle25"/>
          <w:color w:val="000000"/>
          <w:sz w:val="28"/>
          <w:szCs w:val="28"/>
        </w:rPr>
        <w:t xml:space="preserve"> - </w:t>
      </w:r>
      <w:r w:rsidRPr="00857706">
        <w:rPr>
          <w:rStyle w:val="FontStyle25"/>
          <w:color w:val="000000"/>
          <w:sz w:val="28"/>
          <w:szCs w:val="28"/>
        </w:rPr>
        <w:t>системе учета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Довольно часто система учета на предприятиях имеет следующие недостатки</w:t>
      </w:r>
      <w:r w:rsidR="00857706" w:rsidRPr="00857706">
        <w:rPr>
          <w:rStyle w:val="FontStyle25"/>
          <w:color w:val="000000"/>
          <w:sz w:val="28"/>
          <w:szCs w:val="28"/>
        </w:rPr>
        <w:t xml:space="preserve">: </w:t>
      </w:r>
      <w:r w:rsidRPr="00857706">
        <w:rPr>
          <w:rStyle w:val="FontStyle25"/>
          <w:color w:val="000000"/>
          <w:sz w:val="28"/>
          <w:szCs w:val="28"/>
        </w:rPr>
        <w:t>ориентирована на бухгалтерию</w:t>
      </w:r>
      <w:r w:rsidR="00857706" w:rsidRPr="00857706">
        <w:rPr>
          <w:rStyle w:val="FontStyle25"/>
          <w:color w:val="000000"/>
          <w:sz w:val="28"/>
          <w:szCs w:val="28"/>
        </w:rPr>
        <w:t xml:space="preserve">; </w:t>
      </w:r>
      <w:r w:rsidRPr="00857706">
        <w:rPr>
          <w:rStyle w:val="FontStyle25"/>
          <w:color w:val="000000"/>
          <w:sz w:val="28"/>
          <w:szCs w:val="28"/>
        </w:rPr>
        <w:t>не дает нужной информации</w:t>
      </w:r>
      <w:r w:rsidR="00857706" w:rsidRPr="00857706">
        <w:rPr>
          <w:rStyle w:val="FontStyle25"/>
          <w:color w:val="000000"/>
          <w:sz w:val="28"/>
          <w:szCs w:val="28"/>
        </w:rPr>
        <w:t xml:space="preserve">; </w:t>
      </w:r>
      <w:r w:rsidRPr="00857706">
        <w:rPr>
          <w:rStyle w:val="FontStyle25"/>
          <w:color w:val="000000"/>
          <w:sz w:val="28"/>
          <w:szCs w:val="28"/>
        </w:rPr>
        <w:t>служит больше для последующего оправдания, чем для обоснования при принятии решений</w:t>
      </w:r>
      <w:r w:rsidR="00857706" w:rsidRPr="00857706">
        <w:rPr>
          <w:rStyle w:val="FontStyle25"/>
          <w:color w:val="000000"/>
          <w:sz w:val="28"/>
          <w:szCs w:val="28"/>
        </w:rPr>
        <w:t xml:space="preserve">; </w:t>
      </w:r>
      <w:r w:rsidRPr="00857706">
        <w:rPr>
          <w:rStyle w:val="FontStyle25"/>
          <w:color w:val="000000"/>
          <w:sz w:val="28"/>
          <w:szCs w:val="28"/>
        </w:rPr>
        <w:t>расчет затрат занимает центральное место, в то время как расчету выручки уделяется мало внимания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Устранение этих недостатков возможно при преобразовании системы учета в ориентированную на управление систему учета, или в управленческий учет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В отличие от классической системы учета последний включает также плановые и контрольные расчеты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На первом плане стоит поддержка руководства в принятии решений, а не документирование прошлого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4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 xml:space="preserve">Поскольку система учета нужна контроллеру прежде всего для снабжения руководства информацией при принятии решений, на первом этапе определяются </w:t>
      </w:r>
      <w:r w:rsidRPr="00857706">
        <w:rPr>
          <w:rStyle w:val="FontStyle24"/>
          <w:color w:val="000000"/>
          <w:sz w:val="28"/>
          <w:szCs w:val="28"/>
        </w:rPr>
        <w:t>цели системы учета</w:t>
      </w:r>
      <w:r w:rsidR="00857706" w:rsidRPr="00857706">
        <w:rPr>
          <w:rStyle w:val="FontStyle24"/>
          <w:color w:val="000000"/>
          <w:sz w:val="28"/>
          <w:szCs w:val="28"/>
        </w:rPr>
        <w:t>.</w:t>
      </w:r>
    </w:p>
    <w:p w:rsidR="00E55B90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 xml:space="preserve">На следующем этапе выясняется важный вопрос о приемлемой </w:t>
      </w:r>
      <w:r w:rsidRPr="00857706">
        <w:rPr>
          <w:rStyle w:val="FontStyle24"/>
          <w:color w:val="000000"/>
          <w:sz w:val="28"/>
          <w:szCs w:val="28"/>
        </w:rPr>
        <w:t>системе расчета затрат и объемов производства</w:t>
      </w:r>
      <w:r w:rsidR="00857706" w:rsidRPr="00857706">
        <w:rPr>
          <w:rStyle w:val="FontStyle24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Для контроллера будут полезны расчеты плановых затрат, которые к тому же дают возможность различать постоянные и переменные затраты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Для эффективного планирования и контроля косвенных затрат необходимо интегрировать информацию о затратах процессов в плановую калькуляцию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см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 xml:space="preserve">раздел </w:t>
      </w:r>
      <w:r w:rsidR="00857706">
        <w:rPr>
          <w:rStyle w:val="FontStyle25"/>
          <w:color w:val="000000"/>
          <w:sz w:val="28"/>
          <w:szCs w:val="28"/>
        </w:rPr>
        <w:t>2.2.1</w:t>
      </w:r>
      <w:r w:rsidR="00857706" w:rsidRPr="00857706">
        <w:rPr>
          <w:rStyle w:val="FontStyle25"/>
          <w:color w:val="000000"/>
          <w:sz w:val="28"/>
          <w:szCs w:val="28"/>
        </w:rPr>
        <w:t xml:space="preserve">). </w:t>
      </w:r>
      <w:r w:rsidRPr="00857706">
        <w:rPr>
          <w:rStyle w:val="FontStyle25"/>
          <w:color w:val="000000"/>
          <w:sz w:val="28"/>
          <w:szCs w:val="28"/>
        </w:rPr>
        <w:t>Особое значение имеет разграничение центров и видов затрат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Необходимо следить за тем, чтобы центры затрат были структурированы по четко разделяемым сферам ответственности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E55B90" w:rsidRDefault="00E55B90" w:rsidP="00C221C9">
      <w:pPr>
        <w:rPr>
          <w:rStyle w:val="FontStyle25"/>
          <w:color w:val="000000"/>
          <w:sz w:val="28"/>
          <w:szCs w:val="28"/>
        </w:rPr>
      </w:pPr>
      <w:r>
        <w:rPr>
          <w:rStyle w:val="FontStyle25"/>
          <w:color w:val="000000"/>
          <w:sz w:val="28"/>
          <w:szCs w:val="28"/>
        </w:rPr>
        <w:br w:type="page"/>
      </w:r>
      <w:r w:rsidR="00F02A6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80pt;height:585.9pt;z-index:251655168;mso-wrap-edited:f;mso-wrap-distance-left:7in;mso-wrap-distance-right:7in;mso-position-horizontal-relative:margin" filled="f" stroked="f">
            <v:textbox style="mso-next-textbox:#_x0000_s1026" inset="0,0,0,0">
              <w:txbxContent>
                <w:p w:rsidR="00857706" w:rsidRDefault="00F02A63" w:rsidP="00C221C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80.25pt;height:585.75pt">
                        <v:imagedata r:id="rId7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 xml:space="preserve">При принятии решения о системе расчета затрат и объемов производства необходимо детально определить </w:t>
      </w:r>
      <w:r w:rsidRPr="00857706">
        <w:rPr>
          <w:rStyle w:val="FontStyle24"/>
          <w:color w:val="000000"/>
          <w:sz w:val="28"/>
          <w:szCs w:val="28"/>
        </w:rPr>
        <w:t>виды работ</w:t>
      </w:r>
      <w:r w:rsidR="00857706" w:rsidRPr="00857706">
        <w:rPr>
          <w:rStyle w:val="FontStyle24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Из за возрастающего разнообразия предложения компьютерных программ выбор программы расчета затрат и объемов производства часто связан с большими проблемами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Рекомендуется применять четко структурированные методики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 xml:space="preserve">Следующим компонентом системы учета является </w:t>
      </w:r>
      <w:r w:rsidRPr="00857706">
        <w:rPr>
          <w:rStyle w:val="FontStyle24"/>
          <w:color w:val="000000"/>
          <w:sz w:val="28"/>
          <w:szCs w:val="28"/>
        </w:rPr>
        <w:t>расчет инвестиций</w:t>
      </w:r>
      <w:r w:rsidR="00857706" w:rsidRPr="00857706">
        <w:rPr>
          <w:rStyle w:val="FontStyle24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Из всего многообразия методов выбираются подходящие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Важно применение единых методов, чтобы путем сопоставления оценивать альтернативные инвестиции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 xml:space="preserve">Последовательное внедрение </w:t>
      </w:r>
      <w:r w:rsidRPr="00857706">
        <w:rPr>
          <w:rStyle w:val="FontStyle24"/>
          <w:color w:val="000000"/>
          <w:sz w:val="28"/>
          <w:szCs w:val="28"/>
        </w:rPr>
        <w:t xml:space="preserve">расчета экономической эффективности </w:t>
      </w:r>
      <w:r w:rsidRPr="00857706">
        <w:rPr>
          <w:rStyle w:val="FontStyle25"/>
          <w:color w:val="000000"/>
          <w:sz w:val="28"/>
          <w:szCs w:val="28"/>
        </w:rPr>
        <w:t>является следующим шагом, который должен быть определен, даже если это не всегда практикуется на предприятии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 xml:space="preserve">Следующим компонентом системы учета считается </w:t>
      </w:r>
      <w:r w:rsidRPr="00857706">
        <w:rPr>
          <w:rStyle w:val="FontStyle24"/>
          <w:color w:val="000000"/>
          <w:sz w:val="28"/>
          <w:szCs w:val="28"/>
        </w:rPr>
        <w:t>финансовый расчет</w:t>
      </w:r>
      <w:r w:rsidR="00857706" w:rsidRPr="00857706">
        <w:rPr>
          <w:rStyle w:val="FontStyle24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Его целевым показателем является не</w:t>
      </w:r>
      <w:r w:rsidR="00857706">
        <w:rPr>
          <w:rStyle w:val="FontStyle25"/>
          <w:color w:val="000000"/>
          <w:sz w:val="28"/>
          <w:szCs w:val="28"/>
        </w:rPr>
        <w:t xml:space="preserve"> "</w:t>
      </w:r>
      <w:r w:rsidRPr="00857706">
        <w:rPr>
          <w:rStyle w:val="FontStyle25"/>
          <w:color w:val="000000"/>
          <w:sz w:val="28"/>
          <w:szCs w:val="28"/>
        </w:rPr>
        <w:t>экономическая эффективность</w:t>
      </w:r>
      <w:r w:rsidR="00857706">
        <w:rPr>
          <w:rStyle w:val="FontStyle25"/>
          <w:color w:val="000000"/>
          <w:sz w:val="28"/>
          <w:szCs w:val="28"/>
        </w:rPr>
        <w:t xml:space="preserve">", </w:t>
      </w:r>
      <w:r w:rsidRPr="00857706">
        <w:rPr>
          <w:rStyle w:val="FontStyle25"/>
          <w:color w:val="000000"/>
          <w:sz w:val="28"/>
          <w:szCs w:val="28"/>
        </w:rPr>
        <w:t>а</w:t>
      </w:r>
      <w:r w:rsidR="00857706">
        <w:rPr>
          <w:rStyle w:val="FontStyle25"/>
          <w:color w:val="000000"/>
          <w:sz w:val="28"/>
          <w:szCs w:val="28"/>
        </w:rPr>
        <w:t xml:space="preserve"> "</w:t>
      </w:r>
      <w:r w:rsidRPr="00857706">
        <w:rPr>
          <w:rStyle w:val="FontStyle25"/>
          <w:color w:val="000000"/>
          <w:sz w:val="28"/>
          <w:szCs w:val="28"/>
        </w:rPr>
        <w:t>ликвидность</w:t>
      </w:r>
      <w:r w:rsidR="00857706">
        <w:rPr>
          <w:rStyle w:val="FontStyle25"/>
          <w:color w:val="000000"/>
          <w:sz w:val="28"/>
          <w:szCs w:val="28"/>
        </w:rPr>
        <w:t xml:space="preserve">". </w:t>
      </w:r>
      <w:r w:rsidRPr="00857706">
        <w:rPr>
          <w:rStyle w:val="FontStyle25"/>
          <w:color w:val="000000"/>
          <w:sz w:val="28"/>
          <w:szCs w:val="28"/>
        </w:rPr>
        <w:t>Поэтому часто на практике финансовый расчет организационно отделен от контроллинга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На рассмотренных этапах выбираются и стандартизируются методы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В дальнейшем определяется входная информация, позволяющая методам</w:t>
      </w:r>
      <w:r w:rsidR="00857706">
        <w:rPr>
          <w:rStyle w:val="FontStyle25"/>
          <w:color w:val="000000"/>
          <w:sz w:val="28"/>
          <w:szCs w:val="28"/>
        </w:rPr>
        <w:t xml:space="preserve"> "</w:t>
      </w:r>
      <w:r w:rsidRPr="00857706">
        <w:rPr>
          <w:rStyle w:val="FontStyle25"/>
          <w:color w:val="000000"/>
          <w:sz w:val="28"/>
          <w:szCs w:val="28"/>
        </w:rPr>
        <w:t>работать</w:t>
      </w:r>
      <w:r w:rsidR="00857706">
        <w:rPr>
          <w:rStyle w:val="FontStyle25"/>
          <w:color w:val="000000"/>
          <w:sz w:val="28"/>
          <w:szCs w:val="28"/>
        </w:rPr>
        <w:t>".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 xml:space="preserve">На этапе </w:t>
      </w:r>
      <w:r w:rsidRPr="00857706">
        <w:rPr>
          <w:rStyle w:val="FontStyle24"/>
          <w:color w:val="000000"/>
          <w:sz w:val="28"/>
          <w:szCs w:val="28"/>
        </w:rPr>
        <w:t xml:space="preserve">определения информационного потока </w:t>
      </w:r>
      <w:r w:rsidRPr="00857706">
        <w:rPr>
          <w:rStyle w:val="FontStyle25"/>
          <w:color w:val="000000"/>
          <w:sz w:val="28"/>
          <w:szCs w:val="28"/>
        </w:rPr>
        <w:t>особенно востребована координирующая функция контроллера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Этот этап имеет большое значение для результативности управленческого учета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4"/>
          <w:color w:val="000000"/>
          <w:sz w:val="28"/>
          <w:szCs w:val="28"/>
        </w:rPr>
        <w:t xml:space="preserve">Обучение сотрудников </w:t>
      </w:r>
      <w:r w:rsidRPr="00857706">
        <w:rPr>
          <w:rStyle w:val="FontStyle25"/>
          <w:color w:val="000000"/>
          <w:sz w:val="28"/>
          <w:szCs w:val="28"/>
        </w:rPr>
        <w:t>завершает план работ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Управленческий учет представляет собой важнейший инструмент контроллера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Его можно сравнить с хорошо настроенным роялем, который будет бесполезным, если</w:t>
      </w:r>
      <w:r w:rsidR="00857706" w:rsidRPr="00857706">
        <w:rPr>
          <w:rStyle w:val="FontStyle25"/>
          <w:color w:val="000000"/>
          <w:sz w:val="28"/>
          <w:szCs w:val="28"/>
        </w:rPr>
        <w:t xml:space="preserve">: </w:t>
      </w:r>
      <w:r w:rsidRPr="00857706">
        <w:rPr>
          <w:rStyle w:val="FontStyle25"/>
          <w:color w:val="000000"/>
          <w:sz w:val="28"/>
          <w:szCs w:val="28"/>
        </w:rPr>
        <w:t>он не обслуживается хорошим пианистом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контроллером</w:t>
      </w:r>
      <w:r w:rsidR="00857706" w:rsidRPr="00857706">
        <w:rPr>
          <w:rStyle w:val="FontStyle25"/>
          <w:color w:val="000000"/>
          <w:sz w:val="28"/>
          <w:szCs w:val="28"/>
        </w:rPr>
        <w:t xml:space="preserve">); </w:t>
      </w:r>
      <w:r w:rsidRPr="00857706">
        <w:rPr>
          <w:rStyle w:val="FontStyle25"/>
          <w:color w:val="000000"/>
          <w:sz w:val="28"/>
          <w:szCs w:val="28"/>
        </w:rPr>
        <w:t>с его помощью создается музыка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информация</w:t>
      </w:r>
      <w:r w:rsidR="00857706" w:rsidRPr="00857706">
        <w:rPr>
          <w:rStyle w:val="FontStyle25"/>
          <w:color w:val="000000"/>
          <w:sz w:val="28"/>
          <w:szCs w:val="28"/>
        </w:rPr>
        <w:t>),</w:t>
      </w:r>
      <w:r w:rsidRPr="00857706">
        <w:rPr>
          <w:rStyle w:val="FontStyle25"/>
          <w:color w:val="000000"/>
          <w:sz w:val="28"/>
          <w:szCs w:val="28"/>
        </w:rPr>
        <w:t xml:space="preserve"> которую никто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руководство</w:t>
      </w:r>
      <w:r w:rsidR="00857706" w:rsidRPr="00857706">
        <w:rPr>
          <w:rStyle w:val="FontStyle25"/>
          <w:color w:val="000000"/>
          <w:sz w:val="28"/>
          <w:szCs w:val="28"/>
        </w:rPr>
        <w:t xml:space="preserve">) </w:t>
      </w:r>
      <w:r w:rsidRPr="00857706">
        <w:rPr>
          <w:rStyle w:val="FontStyle25"/>
          <w:color w:val="000000"/>
          <w:sz w:val="28"/>
          <w:szCs w:val="28"/>
        </w:rPr>
        <w:t>не хочет слушать</w:t>
      </w:r>
      <w:r w:rsidR="00857706" w:rsidRPr="00857706">
        <w:rPr>
          <w:rStyle w:val="FontStyle25"/>
          <w:color w:val="000000"/>
          <w:sz w:val="28"/>
          <w:szCs w:val="28"/>
        </w:rPr>
        <w:t xml:space="preserve">; </w:t>
      </w:r>
      <w:r w:rsidRPr="00857706">
        <w:rPr>
          <w:rStyle w:val="FontStyle25"/>
          <w:color w:val="000000"/>
          <w:sz w:val="28"/>
          <w:szCs w:val="28"/>
        </w:rPr>
        <w:t>он не вливается гармонично в оркестр и не действует согласованно с другими инструментами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планирование, контроль</w:t>
      </w:r>
      <w:r w:rsidR="00857706" w:rsidRPr="00857706">
        <w:rPr>
          <w:rStyle w:val="FontStyle25"/>
          <w:color w:val="000000"/>
          <w:sz w:val="28"/>
          <w:szCs w:val="28"/>
        </w:rPr>
        <w:t>).</w:t>
      </w:r>
    </w:p>
    <w:p w:rsidR="00857706" w:rsidRPr="00857706" w:rsidRDefault="00857706" w:rsidP="00AF1912">
      <w:pPr>
        <w:pStyle w:val="2"/>
        <w:rPr>
          <w:rStyle w:val="FontStyle23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23"/>
          <w:rFonts w:ascii="Times New Roman" w:hAnsi="Times New Roman" w:cs="Times New Roman"/>
          <w:sz w:val="28"/>
          <w:szCs w:val="28"/>
        </w:rPr>
        <w:br w:type="page"/>
      </w:r>
      <w:bookmarkStart w:id="1" w:name="_Toc237202583"/>
      <w:r w:rsidR="00622BBE" w:rsidRPr="00857706">
        <w:rPr>
          <w:rStyle w:val="FontStyle23"/>
          <w:rFonts w:ascii="Times New Roman" w:hAnsi="Times New Roman" w:cs="Times New Roman"/>
          <w:b/>
          <w:bCs/>
          <w:sz w:val="28"/>
          <w:szCs w:val="28"/>
        </w:rPr>
        <w:t>2</w:t>
      </w:r>
      <w:r w:rsidRPr="00857706">
        <w:rPr>
          <w:rStyle w:val="FontStyle23"/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22BBE" w:rsidRPr="00857706">
        <w:rPr>
          <w:rStyle w:val="FontStyle23"/>
          <w:rFonts w:ascii="Times New Roman" w:hAnsi="Times New Roman" w:cs="Times New Roman"/>
          <w:b/>
          <w:bCs/>
          <w:sz w:val="28"/>
          <w:szCs w:val="28"/>
        </w:rPr>
        <w:t>Что для этого необходимо</w:t>
      </w:r>
      <w:bookmarkEnd w:id="1"/>
    </w:p>
    <w:p w:rsidR="00857706" w:rsidRDefault="00857706" w:rsidP="00AF1912">
      <w:pPr>
        <w:pStyle w:val="2"/>
        <w:rPr>
          <w:rStyle w:val="FontStyle26"/>
          <w:rFonts w:ascii="Times New Roman" w:hAnsi="Times New Roman" w:cs="Times New Roman"/>
          <w:b/>
          <w:bCs/>
          <w:sz w:val="28"/>
          <w:szCs w:val="28"/>
        </w:rPr>
      </w:pPr>
    </w:p>
    <w:p w:rsidR="00622BBE" w:rsidRPr="00857706" w:rsidRDefault="00857706" w:rsidP="00AF1912">
      <w:pPr>
        <w:pStyle w:val="2"/>
        <w:rPr>
          <w:rStyle w:val="FontStyle26"/>
          <w:rFonts w:ascii="Times New Roman" w:hAnsi="Times New Roman" w:cs="Times New Roman"/>
          <w:b/>
          <w:bCs/>
          <w:sz w:val="28"/>
          <w:szCs w:val="28"/>
        </w:rPr>
      </w:pPr>
      <w:bookmarkStart w:id="2" w:name="_Toc237202584"/>
      <w:r w:rsidRPr="00857706">
        <w:rPr>
          <w:rStyle w:val="FontStyle26"/>
          <w:rFonts w:ascii="Times New Roman" w:hAnsi="Times New Roman" w:cs="Times New Roman"/>
          <w:b/>
          <w:bCs/>
          <w:sz w:val="28"/>
          <w:szCs w:val="28"/>
        </w:rPr>
        <w:t xml:space="preserve">2.1 </w:t>
      </w:r>
      <w:r w:rsidR="00622BBE" w:rsidRPr="00857706">
        <w:rPr>
          <w:rStyle w:val="FontStyle26"/>
          <w:rFonts w:ascii="Times New Roman" w:hAnsi="Times New Roman" w:cs="Times New Roman"/>
          <w:b/>
          <w:bCs/>
          <w:sz w:val="28"/>
          <w:szCs w:val="28"/>
        </w:rPr>
        <w:t>Понятие и задачи управленческого учета</w:t>
      </w:r>
      <w:bookmarkEnd w:id="2"/>
    </w:p>
    <w:p w:rsidR="00857706" w:rsidRDefault="00857706" w:rsidP="00C221C9">
      <w:pPr>
        <w:rPr>
          <w:rStyle w:val="FontStyle25"/>
          <w:color w:val="000000"/>
          <w:sz w:val="28"/>
          <w:szCs w:val="28"/>
        </w:rPr>
      </w:pP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В главе 2 мы уже установили, что система учета является центральным источником информации для контроллера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Поэтому она должна быть организована таким образом, чтобы контроллер на самом деле мог получить информацию, необходимую для поддержки процессов планирования, управления и контроля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Эффективный управленческий учет состоит из следующих основных элементов</w:t>
      </w:r>
      <w:r w:rsidR="00857706" w:rsidRPr="00857706">
        <w:rPr>
          <w:rStyle w:val="FontStyle25"/>
          <w:color w:val="000000"/>
          <w:sz w:val="28"/>
          <w:szCs w:val="28"/>
        </w:rPr>
        <w:t xml:space="preserve">: </w:t>
      </w:r>
      <w:r w:rsidRPr="00857706">
        <w:rPr>
          <w:rStyle w:val="FontStyle25"/>
          <w:color w:val="000000"/>
          <w:sz w:val="28"/>
          <w:szCs w:val="28"/>
        </w:rPr>
        <w:t>расчет затрат и объемов производства, ориентированный на управление предприятием</w:t>
      </w:r>
      <w:r w:rsidR="00857706" w:rsidRPr="00857706">
        <w:rPr>
          <w:rStyle w:val="FontStyle25"/>
          <w:color w:val="000000"/>
          <w:sz w:val="28"/>
          <w:szCs w:val="28"/>
        </w:rPr>
        <w:t xml:space="preserve">; </w:t>
      </w:r>
      <w:r w:rsidRPr="00857706">
        <w:rPr>
          <w:rStyle w:val="FontStyle25"/>
          <w:color w:val="000000"/>
          <w:sz w:val="28"/>
          <w:szCs w:val="28"/>
        </w:rPr>
        <w:t>инвестиционный расчет</w:t>
      </w:r>
      <w:r w:rsidR="00857706" w:rsidRPr="00857706">
        <w:rPr>
          <w:rStyle w:val="FontStyle25"/>
          <w:color w:val="000000"/>
          <w:sz w:val="28"/>
          <w:szCs w:val="28"/>
        </w:rPr>
        <w:t xml:space="preserve">; </w:t>
      </w:r>
      <w:r w:rsidRPr="00857706">
        <w:rPr>
          <w:rStyle w:val="FontStyle25"/>
          <w:color w:val="000000"/>
          <w:sz w:val="28"/>
          <w:szCs w:val="28"/>
        </w:rPr>
        <w:t>финансовый расчет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Ниже мы рассмотрим эти элементы подробнее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857706" w:rsidP="00C221C9">
      <w:pPr>
        <w:rPr>
          <w:rStyle w:val="FontStyle26"/>
          <w:rFonts w:ascii="Times New Roman" w:hAnsi="Times New Roman" w:cs="Times New Roman"/>
          <w:color w:val="000000"/>
          <w:sz w:val="28"/>
          <w:szCs w:val="28"/>
        </w:rPr>
      </w:pPr>
    </w:p>
    <w:p w:rsidR="00857706" w:rsidRPr="00857706" w:rsidRDefault="00857706" w:rsidP="00AF1912">
      <w:pPr>
        <w:pStyle w:val="2"/>
        <w:rPr>
          <w:rStyle w:val="FontStyle26"/>
          <w:rFonts w:ascii="Times New Roman" w:hAnsi="Times New Roman" w:cs="Times New Roman"/>
          <w:b/>
          <w:bCs/>
          <w:sz w:val="28"/>
          <w:szCs w:val="28"/>
        </w:rPr>
      </w:pPr>
      <w:bookmarkStart w:id="3" w:name="_Toc237202585"/>
      <w:r w:rsidRPr="00857706">
        <w:rPr>
          <w:rStyle w:val="FontStyle26"/>
          <w:rFonts w:ascii="Times New Roman" w:hAnsi="Times New Roman" w:cs="Times New Roman"/>
          <w:b/>
          <w:bCs/>
          <w:sz w:val="28"/>
          <w:szCs w:val="28"/>
        </w:rPr>
        <w:t xml:space="preserve">2.2 </w:t>
      </w:r>
      <w:r w:rsidR="00622BBE" w:rsidRPr="00857706">
        <w:rPr>
          <w:rStyle w:val="FontStyle26"/>
          <w:rFonts w:ascii="Times New Roman" w:hAnsi="Times New Roman" w:cs="Times New Roman"/>
          <w:b/>
          <w:bCs/>
          <w:sz w:val="28"/>
          <w:szCs w:val="28"/>
        </w:rPr>
        <w:t>Элементы управленческого учета</w:t>
      </w:r>
      <w:bookmarkEnd w:id="3"/>
    </w:p>
    <w:p w:rsidR="00857706" w:rsidRDefault="00857706" w:rsidP="00AF1912">
      <w:pPr>
        <w:pStyle w:val="2"/>
        <w:rPr>
          <w:rStyle w:val="FontStyle26"/>
          <w:rFonts w:ascii="Times New Roman" w:hAnsi="Times New Roman" w:cs="Times New Roman"/>
          <w:b/>
          <w:bCs/>
          <w:sz w:val="28"/>
          <w:szCs w:val="28"/>
        </w:rPr>
      </w:pPr>
    </w:p>
    <w:p w:rsidR="00622BBE" w:rsidRPr="00857706" w:rsidRDefault="00857706" w:rsidP="00AF1912">
      <w:pPr>
        <w:pStyle w:val="2"/>
        <w:rPr>
          <w:rStyle w:val="FontStyle26"/>
          <w:rFonts w:ascii="Times New Roman" w:hAnsi="Times New Roman" w:cs="Times New Roman"/>
          <w:b/>
          <w:bCs/>
          <w:sz w:val="28"/>
          <w:szCs w:val="28"/>
        </w:rPr>
      </w:pPr>
      <w:bookmarkStart w:id="4" w:name="_Toc237202586"/>
      <w:r w:rsidRPr="00857706">
        <w:rPr>
          <w:rStyle w:val="FontStyle26"/>
          <w:rFonts w:ascii="Times New Roman" w:hAnsi="Times New Roman" w:cs="Times New Roman"/>
          <w:b/>
          <w:bCs/>
          <w:sz w:val="28"/>
          <w:szCs w:val="28"/>
        </w:rPr>
        <w:t xml:space="preserve">2.2.1 </w:t>
      </w:r>
      <w:r w:rsidR="00622BBE" w:rsidRPr="00857706">
        <w:rPr>
          <w:rStyle w:val="FontStyle26"/>
          <w:rFonts w:ascii="Times New Roman" w:hAnsi="Times New Roman" w:cs="Times New Roman"/>
          <w:b/>
          <w:bCs/>
          <w:sz w:val="28"/>
          <w:szCs w:val="28"/>
        </w:rPr>
        <w:t>Системы расчета затрат и объемов производства, ориентированные на управление предприятием</w:t>
      </w:r>
      <w:bookmarkEnd w:id="4"/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Управление предприятием состоит из этапов планирования, реализации и контроля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На каждом этапе нужно принимать многочисленные организационные решения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В задачи расчета затрат и объемов производства, ориентированного на управление предприятием, входят сбор, анализ и обработка информации, служащей для предоставления руководству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Кроме того, система учета, ориентированная на управление предприятием, должна обеспечивать возможность контроля успешности реализации решений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По принятым решениям должны быть определены однозначные целевые показатели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На основе их контроля путем сопоставления фактических значений и анализа возможных отклонений выявляется необходимость и возможность корректирующих мер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Для выполнения этих задач к системе расчета затрат и объемов производства должны предъявляться особые требования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 xml:space="preserve">На первом месте стоит </w:t>
      </w:r>
      <w:r w:rsidRPr="00857706">
        <w:rPr>
          <w:rStyle w:val="FontStyle24"/>
          <w:color w:val="000000"/>
          <w:sz w:val="28"/>
          <w:szCs w:val="28"/>
        </w:rPr>
        <w:t xml:space="preserve">ориентация расчета </w:t>
      </w:r>
      <w:r w:rsidRPr="00857706">
        <w:rPr>
          <w:rStyle w:val="FontStyle25"/>
          <w:color w:val="000000"/>
          <w:sz w:val="28"/>
          <w:szCs w:val="28"/>
        </w:rPr>
        <w:t xml:space="preserve">затрат и объемов производства </w:t>
      </w:r>
      <w:r w:rsidRPr="00857706">
        <w:rPr>
          <w:rStyle w:val="FontStyle24"/>
          <w:color w:val="000000"/>
          <w:sz w:val="28"/>
          <w:szCs w:val="28"/>
        </w:rPr>
        <w:t>на будущее</w:t>
      </w:r>
      <w:r w:rsidR="00857706" w:rsidRPr="00857706">
        <w:rPr>
          <w:rStyle w:val="FontStyle24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Для управления предприятием информация о прошлом мало пригодна, поскольку она позволяет лишь реагировать, а не действовать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Системы расчета фактических затрат направлены исключительно на учет действительно возникших затрат и их отнесение к носителям затрат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Отсутствие целевых показателей препятствует эффективному управлению предприятием, поскольку нет масштаба оценки фактического развития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 xml:space="preserve">Необходимо, чтобы расчет затрат и объемов производства был </w:t>
      </w:r>
      <w:r w:rsidRPr="00857706">
        <w:rPr>
          <w:rStyle w:val="FontStyle24"/>
          <w:color w:val="000000"/>
          <w:sz w:val="28"/>
          <w:szCs w:val="28"/>
        </w:rPr>
        <w:t xml:space="preserve">ориентирован на принятие решений, </w:t>
      </w:r>
      <w:r w:rsidR="00857706">
        <w:rPr>
          <w:rStyle w:val="FontStyle25"/>
          <w:color w:val="000000"/>
          <w:sz w:val="28"/>
          <w:szCs w:val="28"/>
        </w:rPr>
        <w:t>т.е.</w:t>
      </w:r>
      <w:r w:rsidR="00857706" w:rsidRPr="00857706">
        <w:rPr>
          <w:rStyle w:val="FontStyle25"/>
          <w:color w:val="000000"/>
          <w:sz w:val="28"/>
          <w:szCs w:val="28"/>
        </w:rPr>
        <w:t xml:space="preserve"> </w:t>
      </w:r>
      <w:r w:rsidRPr="00857706">
        <w:rPr>
          <w:rStyle w:val="FontStyle25"/>
          <w:color w:val="000000"/>
          <w:sz w:val="28"/>
          <w:szCs w:val="28"/>
        </w:rPr>
        <w:t>давал важную информацию для предстоящих решений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Для принятия решений значение имеют только те показатели, которые действительно могут быть изменены из-за принятого решения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Если, например, возникает вопрос, принимать ли дополнительный заказ при незагруженных мощностях, то для принятия решения значение имеют только затраты, дополнительно возникающие в результате выполнения этого заказа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Это, как правило, переменные затраты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Постоянные затраты, например, амортизационные отчисления, возникают в любом случае и не зависят от принимаемого решения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Поэтому система расчета затрат и объемов производства, ориентированная на управление предприятием, должна разделять затраты на постоянные и переменные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Системы расчета на основе полных затрат неприемлемы для предоставления информации, ориентированной на принятие решений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 xml:space="preserve">Наряду с актуальностью и надежностью следующим важным требованием к системе расчета затрат и объемов производства является </w:t>
      </w:r>
      <w:r w:rsidRPr="00857706">
        <w:rPr>
          <w:rStyle w:val="FontStyle24"/>
          <w:color w:val="000000"/>
          <w:sz w:val="28"/>
          <w:szCs w:val="28"/>
        </w:rPr>
        <w:t>гибкость</w:t>
      </w:r>
      <w:r w:rsidR="00857706" w:rsidRPr="00857706">
        <w:rPr>
          <w:rStyle w:val="FontStyle24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Она также учитывается при формировании экономической эффективности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Дифференциация и разделение должны заканчиваться тогда, когда пользу точной информации превышают затраты на ее получение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622BBE" w:rsidRPr="00857706" w:rsidRDefault="00E55B90" w:rsidP="00C221C9">
      <w:pPr>
        <w:rPr>
          <w:color w:val="000000"/>
        </w:rPr>
      </w:pPr>
      <w:r>
        <w:rPr>
          <w:rStyle w:val="FontStyle25"/>
          <w:color w:val="000000"/>
          <w:sz w:val="28"/>
          <w:szCs w:val="28"/>
        </w:rPr>
        <w:br w:type="page"/>
      </w:r>
      <w:r w:rsidR="00F02A63">
        <w:rPr>
          <w:color w:val="000000"/>
        </w:rPr>
        <w:pict>
          <v:shape id="_x0000_i1027" type="#_x0000_t75" style="width:357.75pt;height:174.75pt">
            <v:imagedata r:id="rId8" o:title=""/>
          </v:shape>
        </w:pict>
      </w:r>
    </w:p>
    <w:p w:rsidR="00857706" w:rsidRDefault="00857706" w:rsidP="00C221C9">
      <w:pPr>
        <w:rPr>
          <w:rStyle w:val="FontStyle25"/>
          <w:color w:val="000000"/>
          <w:sz w:val="28"/>
          <w:szCs w:val="28"/>
        </w:rPr>
      </w:pP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Эти требования к расчету затрат и объемов производства, ориентированному на управление, привели к разделению двух направлений систем расчета затрат</w:t>
      </w:r>
      <w:r w:rsidR="00857706">
        <w:rPr>
          <w:rStyle w:val="FontStyle25"/>
          <w:color w:val="000000"/>
          <w:sz w:val="28"/>
          <w:szCs w:val="28"/>
        </w:rPr>
        <w:t xml:space="preserve"> (рис.2</w:t>
      </w:r>
      <w:r w:rsidR="00857706" w:rsidRPr="00857706">
        <w:rPr>
          <w:rStyle w:val="FontStyle25"/>
          <w:color w:val="000000"/>
          <w:sz w:val="28"/>
          <w:szCs w:val="28"/>
        </w:rPr>
        <w:t xml:space="preserve">). </w:t>
      </w:r>
      <w:r w:rsidRPr="00857706">
        <w:rPr>
          <w:rStyle w:val="FontStyle25"/>
          <w:color w:val="000000"/>
          <w:sz w:val="28"/>
          <w:szCs w:val="28"/>
        </w:rPr>
        <w:t>Необходимая направленность расчета затрат на будущее обеспечивается использованием систем расчета плановых затра</w:t>
      </w:r>
      <w:r w:rsidR="00857706">
        <w:rPr>
          <w:rStyle w:val="FontStyle25"/>
          <w:color w:val="000000"/>
          <w:sz w:val="28"/>
          <w:szCs w:val="28"/>
        </w:rPr>
        <w:t>т.</w:t>
      </w:r>
      <w:r w:rsidR="00E55B90">
        <w:rPr>
          <w:rStyle w:val="FontStyle25"/>
          <w:color w:val="000000"/>
          <w:sz w:val="28"/>
          <w:szCs w:val="28"/>
        </w:rPr>
        <w:t xml:space="preserve"> Д</w:t>
      </w:r>
      <w:r w:rsidRPr="00857706">
        <w:rPr>
          <w:rStyle w:val="FontStyle25"/>
          <w:color w:val="000000"/>
          <w:sz w:val="28"/>
          <w:szCs w:val="28"/>
        </w:rPr>
        <w:t>ля получения информации, пригодной для поддержки диспозитивных задач, используются системы расчета частичных затрат, в которых только часть затрат относится на носителей затрат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Следующим шагом на пути развития расчета затрат стал расчет затрат по процессам, занявший в настоящее время прочные позиции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Сказанное выше в этой главе касается расчета затрат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Без соответствующего элемента на стороне производства</w:t>
      </w:r>
      <w:r w:rsidR="00857706" w:rsidRPr="00857706">
        <w:rPr>
          <w:rStyle w:val="FontStyle25"/>
          <w:color w:val="000000"/>
          <w:sz w:val="28"/>
          <w:szCs w:val="28"/>
        </w:rPr>
        <w:t xml:space="preserve"> - </w:t>
      </w:r>
      <w:r w:rsidRPr="00857706">
        <w:rPr>
          <w:rStyle w:val="FontStyle25"/>
          <w:color w:val="000000"/>
          <w:sz w:val="28"/>
          <w:szCs w:val="28"/>
        </w:rPr>
        <w:t>расчета объемов производства</w:t>
      </w:r>
      <w:r w:rsidR="00857706" w:rsidRPr="00857706">
        <w:rPr>
          <w:rStyle w:val="FontStyle25"/>
          <w:color w:val="000000"/>
          <w:sz w:val="28"/>
          <w:szCs w:val="28"/>
        </w:rPr>
        <w:t xml:space="preserve"> - </w:t>
      </w:r>
      <w:r w:rsidRPr="00857706">
        <w:rPr>
          <w:rStyle w:val="FontStyle25"/>
          <w:color w:val="000000"/>
          <w:sz w:val="28"/>
          <w:szCs w:val="28"/>
        </w:rPr>
        <w:t>расчет прибыли, дающий информацию о производственном результате как важном управленческом показателе контроллера, был бы невозможен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Однако расчет объемов производства как в теории, так и на практике не так детализирован, как расчет затрат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В первую очередь границы детализации выявляются при отнесении работ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или соответственно выручки</w:t>
      </w:r>
      <w:r w:rsidR="00857706" w:rsidRPr="00857706">
        <w:rPr>
          <w:rStyle w:val="FontStyle25"/>
          <w:color w:val="000000"/>
          <w:sz w:val="28"/>
          <w:szCs w:val="28"/>
        </w:rPr>
        <w:t xml:space="preserve">) </w:t>
      </w:r>
      <w:r w:rsidRPr="00857706">
        <w:rPr>
          <w:rStyle w:val="FontStyle25"/>
          <w:color w:val="000000"/>
          <w:sz w:val="28"/>
          <w:szCs w:val="28"/>
        </w:rPr>
        <w:t>к определенным решениям</w:t>
      </w:r>
      <w:r w:rsidR="00857706" w:rsidRPr="00857706">
        <w:rPr>
          <w:rStyle w:val="FontStyle25"/>
          <w:color w:val="000000"/>
          <w:sz w:val="28"/>
          <w:szCs w:val="28"/>
        </w:rPr>
        <w:t xml:space="preserve"> - </w:t>
      </w:r>
      <w:r w:rsidRPr="00857706">
        <w:rPr>
          <w:rStyle w:val="FontStyle25"/>
          <w:color w:val="000000"/>
          <w:sz w:val="28"/>
          <w:szCs w:val="28"/>
        </w:rPr>
        <w:t>оно не может осуществляться согласно принципу причинности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Здесь можно упомянуть, например, отнесение выручки по определенному продукту к универсальному обрабатывающему станку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Меньше сложностей вызывает перекрестное сравнение учетных объектов, приносящих выручку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продукты или услуги</w:t>
      </w:r>
      <w:r w:rsidR="00857706" w:rsidRPr="00857706">
        <w:rPr>
          <w:rStyle w:val="FontStyle25"/>
          <w:color w:val="000000"/>
          <w:sz w:val="28"/>
          <w:szCs w:val="28"/>
        </w:rPr>
        <w:t>),</w:t>
      </w:r>
      <w:r w:rsidRPr="00857706">
        <w:rPr>
          <w:rStyle w:val="FontStyle25"/>
          <w:color w:val="000000"/>
          <w:sz w:val="28"/>
          <w:szCs w:val="28"/>
        </w:rPr>
        <w:t xml:space="preserve"> дающее важную информацию о фактической чистой выручке продукта или услуги в различных сферах рынках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7"/>
          <w:color w:val="000000"/>
          <w:sz w:val="28"/>
          <w:szCs w:val="28"/>
          <w:lang w:val="en-US"/>
        </w:rPr>
        <w:t>MCCTctx</w:t>
      </w:r>
      <w:r w:rsidRPr="00857706">
        <w:rPr>
          <w:rStyle w:val="FontStyle27"/>
          <w:color w:val="000000"/>
          <w:sz w:val="28"/>
          <w:szCs w:val="28"/>
        </w:rPr>
        <w:t xml:space="preserve"> </w:t>
      </w:r>
      <w:r w:rsidRPr="00857706">
        <w:rPr>
          <w:rStyle w:val="FontStyle25"/>
          <w:color w:val="000000"/>
          <w:sz w:val="28"/>
          <w:szCs w:val="28"/>
        </w:rPr>
        <w:t>возникновения выручки</w:t>
      </w:r>
      <w:r w:rsidR="00857706" w:rsidRPr="00857706">
        <w:rPr>
          <w:rStyle w:val="FontStyle25"/>
          <w:color w:val="000000"/>
          <w:sz w:val="28"/>
          <w:szCs w:val="28"/>
        </w:rPr>
        <w:t xml:space="preserve">). </w:t>
      </w:r>
      <w:r w:rsidRPr="00857706">
        <w:rPr>
          <w:rStyle w:val="FontStyle25"/>
          <w:color w:val="000000"/>
          <w:sz w:val="28"/>
          <w:szCs w:val="28"/>
        </w:rPr>
        <w:t>Расчет выручки может быть проведен с использованием как плановых, так и фактических данных</w:t>
      </w:r>
      <w:r w:rsidR="00857706">
        <w:rPr>
          <w:rStyle w:val="FontStyle25"/>
          <w:color w:val="000000"/>
          <w:sz w:val="28"/>
          <w:szCs w:val="28"/>
        </w:rPr>
        <w:t xml:space="preserve"> (рис.3</w:t>
      </w:r>
      <w:r w:rsidR="00857706" w:rsidRPr="00857706">
        <w:rPr>
          <w:rStyle w:val="FontStyle25"/>
          <w:color w:val="000000"/>
          <w:sz w:val="28"/>
          <w:szCs w:val="28"/>
        </w:rPr>
        <w:t>).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Ниже будут представлены избранные системы расчета затрат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857706" w:rsidP="00C221C9">
      <w:pPr>
        <w:rPr>
          <w:rStyle w:val="FontStyle25"/>
          <w:color w:val="000000"/>
          <w:sz w:val="28"/>
          <w:szCs w:val="28"/>
        </w:rPr>
      </w:pPr>
    </w:p>
    <w:p w:rsidR="00857706" w:rsidRPr="00857706" w:rsidRDefault="00F02A63" w:rsidP="00C221C9">
      <w:pPr>
        <w:rPr>
          <w:color w:val="000000"/>
        </w:rPr>
      </w:pPr>
      <w:r>
        <w:rPr>
          <w:color w:val="000000"/>
        </w:rPr>
        <w:pict>
          <v:shape id="_x0000_i1028" type="#_x0000_t75" style="width:5in;height:263.25pt">
            <v:imagedata r:id="rId9" o:title=""/>
          </v:shape>
        </w:pict>
      </w:r>
    </w:p>
    <w:p w:rsidR="00857706" w:rsidRDefault="00857706" w:rsidP="00C221C9">
      <w:pPr>
        <w:rPr>
          <w:rStyle w:val="FontStyle26"/>
          <w:rFonts w:ascii="Times New Roman" w:hAnsi="Times New Roman" w:cs="Times New Roman"/>
          <w:color w:val="000000"/>
          <w:sz w:val="28"/>
          <w:szCs w:val="28"/>
        </w:rPr>
      </w:pP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6"/>
          <w:rFonts w:ascii="Times New Roman" w:hAnsi="Times New Roman" w:cs="Times New Roman"/>
          <w:color w:val="000000"/>
          <w:sz w:val="28"/>
          <w:szCs w:val="28"/>
        </w:rPr>
        <w:t>Расчет полных затрат на базе расчета плановых затрат</w:t>
      </w:r>
      <w:r w:rsidR="00E55B90">
        <w:rPr>
          <w:rStyle w:val="FontStyle26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Системы расчета плановых затрат предназначены для планирования затрат будущих расчетных периодов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Плановые затраты</w:t>
      </w:r>
      <w:r w:rsidR="00857706" w:rsidRPr="00857706">
        <w:rPr>
          <w:rStyle w:val="FontStyle25"/>
          <w:color w:val="000000"/>
          <w:sz w:val="28"/>
          <w:szCs w:val="28"/>
        </w:rPr>
        <w:t xml:space="preserve"> - </w:t>
      </w:r>
      <w:r w:rsidRPr="00857706">
        <w:rPr>
          <w:rStyle w:val="FontStyle25"/>
          <w:color w:val="000000"/>
          <w:sz w:val="28"/>
          <w:szCs w:val="28"/>
        </w:rPr>
        <w:t>это предварительно определяемые затраты при условии рационального осуществления деятельности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На основе сопоставления в конце расчетного периода фактических и плановых затрат становится возможным эффективный контроль затрат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Выявление и анализ возникших отклонений являются основой управления предприятием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Они дают информацию о требуемых корректирующих действиях для достижения поставленных целей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Если расчеты плановых затрат осуществляются на базе полных затрат, то все косвенные затраты распределяются по центрам затрат и продуктам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Определение плановых затрат предполагает формулирования гипотез о взаимосвязи размера затрат и основных факторов их возникновения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Важнейшим фактором возникновения затрат в расчете плановых затрат считается загрузка мощностей, под которой понимается степень использования имеющегося производственного потенциала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В ходе анализа отклонений делается попытка увязать отклонения затрат с факторами возникновения затрат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Первичной целью расчета плановых затрат является прогноз реально ожидаемых затрат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По этой причине исходным пунктом планирования является не минимальное по затратам потребление, а затраты, реально ожидаемые при существующем исходном положении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Соответственно оценка ожидаемых объемов потребления осуществляется с учетом ожидаемых закупочных, а не фиксированных цен, в результате чего колебания цен полностью включены в расчет затрат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Расчет плановых затрат служит тем самым преимущественно для подготовки решений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На основе сопоставления прогнозируемых затрат и выручки он делает возможным прогноз будущей прибыли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Как инструмент планирования он дает руководству предприятия информацию об эффекте различных вариантов действий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Ниже будут кратко описаны и оценены две важнейшие системы</w:t>
      </w:r>
      <w:r w:rsidR="00857706" w:rsidRPr="00857706">
        <w:rPr>
          <w:rStyle w:val="FontStyle25"/>
          <w:color w:val="000000"/>
          <w:sz w:val="28"/>
          <w:szCs w:val="28"/>
        </w:rPr>
        <w:t xml:space="preserve"> - </w:t>
      </w:r>
      <w:r w:rsidRPr="00857706">
        <w:rPr>
          <w:rStyle w:val="FontStyle25"/>
          <w:color w:val="000000"/>
          <w:sz w:val="28"/>
          <w:szCs w:val="28"/>
        </w:rPr>
        <w:t>жесткий и гибкий расчет плановых затра</w:t>
      </w:r>
      <w:r w:rsidR="00857706">
        <w:rPr>
          <w:rStyle w:val="FontStyle25"/>
          <w:color w:val="000000"/>
          <w:sz w:val="28"/>
          <w:szCs w:val="28"/>
        </w:rPr>
        <w:t>т.</w:t>
      </w:r>
      <w:r w:rsidR="00E55B90">
        <w:rPr>
          <w:rStyle w:val="FontStyle25"/>
          <w:color w:val="000000"/>
          <w:sz w:val="28"/>
          <w:szCs w:val="28"/>
        </w:rPr>
        <w:t xml:space="preserve"> Д</w:t>
      </w:r>
      <w:r w:rsidRPr="00857706">
        <w:rPr>
          <w:rStyle w:val="FontStyle25"/>
          <w:color w:val="000000"/>
          <w:sz w:val="28"/>
          <w:szCs w:val="28"/>
        </w:rPr>
        <w:t>ля них характерно планирование затрат, дифференцированное по видам, центрам и продуктам, на основе остальных подпланов общего плана предприятия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например, план сбыта / оборота</w:t>
      </w:r>
      <w:r w:rsidR="00857706" w:rsidRPr="00857706">
        <w:rPr>
          <w:rStyle w:val="FontStyle25"/>
          <w:color w:val="000000"/>
          <w:sz w:val="28"/>
          <w:szCs w:val="28"/>
        </w:rPr>
        <w:t xml:space="preserve">). </w:t>
      </w:r>
      <w:r w:rsidRPr="00857706">
        <w:rPr>
          <w:rStyle w:val="FontStyle25"/>
          <w:color w:val="000000"/>
          <w:sz w:val="28"/>
          <w:szCs w:val="28"/>
        </w:rPr>
        <w:t>Таким образом, планирование затрат включает</w:t>
      </w:r>
      <w:r w:rsidR="00857706" w:rsidRPr="00857706">
        <w:rPr>
          <w:rStyle w:val="FontStyle25"/>
          <w:color w:val="000000"/>
          <w:sz w:val="28"/>
          <w:szCs w:val="28"/>
        </w:rPr>
        <w:t>: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составление планов по затратам для центра затрат</w:t>
      </w:r>
      <w:r w:rsidR="00857706" w:rsidRPr="00857706">
        <w:rPr>
          <w:rStyle w:val="FontStyle25"/>
          <w:color w:val="000000"/>
          <w:sz w:val="28"/>
          <w:szCs w:val="28"/>
        </w:rPr>
        <w:t>;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определение целесообразных баз распределения для каждого центра затрат</w:t>
      </w:r>
      <w:r w:rsidR="00857706" w:rsidRPr="00857706">
        <w:rPr>
          <w:rStyle w:val="FontStyle25"/>
          <w:color w:val="000000"/>
          <w:sz w:val="28"/>
          <w:szCs w:val="28"/>
        </w:rPr>
        <w:t>;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определение отклонений план-факт</w:t>
      </w:r>
      <w:r w:rsidR="00857706" w:rsidRPr="00857706">
        <w:rPr>
          <w:rStyle w:val="FontStyle25"/>
          <w:color w:val="000000"/>
          <w:sz w:val="28"/>
          <w:szCs w:val="28"/>
        </w:rPr>
        <w:t>;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анализ отклонений для определения их причин</w:t>
      </w:r>
      <w:r w:rsidR="00857706" w:rsidRPr="00857706">
        <w:rPr>
          <w:rStyle w:val="FontStyle25"/>
          <w:color w:val="000000"/>
          <w:sz w:val="28"/>
          <w:szCs w:val="28"/>
        </w:rPr>
        <w:t>;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отнесение отклонений к сферам ответственности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центрам затрат</w:t>
      </w:r>
      <w:r w:rsidR="00857706" w:rsidRPr="00857706">
        <w:rPr>
          <w:rStyle w:val="FontStyle25"/>
          <w:color w:val="000000"/>
          <w:sz w:val="28"/>
          <w:szCs w:val="28"/>
        </w:rPr>
        <w:t>).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4"/>
          <w:color w:val="000000"/>
          <w:sz w:val="28"/>
          <w:szCs w:val="28"/>
        </w:rPr>
        <w:t xml:space="preserve">Жесткий расчет </w:t>
      </w:r>
      <w:r w:rsidRPr="00857706">
        <w:rPr>
          <w:rStyle w:val="FontStyle25"/>
          <w:color w:val="000000"/>
          <w:sz w:val="28"/>
          <w:szCs w:val="28"/>
        </w:rPr>
        <w:t>плановых затрат не предполагает разделение на постоянные и переменные затраты и учет колебаний загрузки мощностей, поскольку плановые затраты относятся только к фиксированной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жесткой</w:t>
      </w:r>
      <w:r w:rsidR="00857706" w:rsidRPr="00857706">
        <w:rPr>
          <w:rStyle w:val="FontStyle25"/>
          <w:color w:val="000000"/>
          <w:sz w:val="28"/>
          <w:szCs w:val="28"/>
        </w:rPr>
        <w:t xml:space="preserve">) </w:t>
      </w:r>
      <w:r w:rsidRPr="00857706">
        <w:rPr>
          <w:rStyle w:val="FontStyle25"/>
          <w:color w:val="000000"/>
          <w:sz w:val="28"/>
          <w:szCs w:val="28"/>
        </w:rPr>
        <w:t>плановой степени загрузки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Поэтому жесткий расчет плановых затрат неприемлем для целей их контроля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Нужно подчеркнуть, что жесткий расчет плановых затрат образует первичную основу для контроля затрат по центрам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Настоящий текущий контроль затрат невозможен из-за отсутствия планирования затрат в зависимости от степени загрузки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Достоверные результаты жесткий расчет плановых затрат дает только при неизменной загрузке мощностей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 xml:space="preserve">При </w:t>
      </w:r>
      <w:r w:rsidRPr="00857706">
        <w:rPr>
          <w:rStyle w:val="FontStyle24"/>
          <w:color w:val="000000"/>
          <w:sz w:val="28"/>
          <w:szCs w:val="28"/>
        </w:rPr>
        <w:t xml:space="preserve">гибком расчете </w:t>
      </w:r>
      <w:r w:rsidRPr="00857706">
        <w:rPr>
          <w:rStyle w:val="FontStyle25"/>
          <w:color w:val="000000"/>
          <w:sz w:val="28"/>
          <w:szCs w:val="28"/>
        </w:rPr>
        <w:t>плановых затрат по центрам проводится различие между постоянными и переменными компонентами затрат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Следующий характерный признак заключается в том, что затраты центра планируются для определенной степени загрузки, но в рамках расчетного периода происходит коррекция с учетом достигнутой фактической загрузки в целях контроля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Плановые затраты, скорректированные с учетом загрузки мощностей, называются заданными затратами фактической загрузки мощностей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Они могут быть сопоставлены с фактическими затратами по видам, центрам и продуктам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622BBE" w:rsidRP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С точки зрения структуры гибкий расчет плановых затрат незначительно отличается от жесткого расчета плановых затра</w:t>
      </w:r>
      <w:r w:rsidR="00857706">
        <w:rPr>
          <w:rStyle w:val="FontStyle25"/>
          <w:color w:val="000000"/>
          <w:sz w:val="28"/>
          <w:szCs w:val="28"/>
        </w:rPr>
        <w:t>т.</w:t>
      </w:r>
      <w:r w:rsidR="00E55B90">
        <w:rPr>
          <w:rStyle w:val="FontStyle25"/>
          <w:color w:val="000000"/>
          <w:sz w:val="28"/>
          <w:szCs w:val="28"/>
        </w:rPr>
        <w:t xml:space="preserve"> Д</w:t>
      </w:r>
      <w:r w:rsidRPr="00857706">
        <w:rPr>
          <w:rStyle w:val="FontStyle25"/>
          <w:color w:val="000000"/>
          <w:sz w:val="28"/>
          <w:szCs w:val="28"/>
        </w:rPr>
        <w:t>ля каждого центра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затрат снова определяется база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 xml:space="preserve">производственные часы, машино-часы и </w:t>
      </w:r>
      <w:r w:rsidR="00857706">
        <w:rPr>
          <w:rStyle w:val="FontStyle25"/>
          <w:color w:val="000000"/>
          <w:sz w:val="28"/>
          <w:szCs w:val="28"/>
        </w:rPr>
        <w:t>т.д.)</w:t>
      </w:r>
      <w:r w:rsidR="00857706" w:rsidRPr="00857706">
        <w:rPr>
          <w:rStyle w:val="FontStyle25"/>
          <w:color w:val="000000"/>
          <w:sz w:val="28"/>
          <w:szCs w:val="28"/>
        </w:rPr>
        <w:t xml:space="preserve"> </w:t>
      </w:r>
      <w:r w:rsidRPr="00857706">
        <w:rPr>
          <w:rStyle w:val="FontStyle25"/>
          <w:color w:val="000000"/>
          <w:sz w:val="28"/>
          <w:szCs w:val="28"/>
        </w:rPr>
        <w:t>возникновения затрат и плановой загрузки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плановая база распределения</w:t>
      </w:r>
      <w:r w:rsidR="00857706" w:rsidRPr="00857706">
        <w:rPr>
          <w:rStyle w:val="FontStyle25"/>
          <w:color w:val="000000"/>
          <w:sz w:val="28"/>
          <w:szCs w:val="28"/>
        </w:rPr>
        <w:t xml:space="preserve">). </w:t>
      </w:r>
      <w:r w:rsidRPr="00857706">
        <w:rPr>
          <w:rStyle w:val="FontStyle25"/>
          <w:color w:val="000000"/>
          <w:sz w:val="28"/>
          <w:szCs w:val="28"/>
        </w:rPr>
        <w:t>Анализ потребления и технические расчеты служат для определения объема потребления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Объемы потребления касаются плановой загрузки и служат количественной базой для расчета плановых затрат, дифференцированных по их видам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Плановые величины определяются в размере фиксированных цен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Путем детализации затрат эта сумма делится на постоянные и пропорциональные затраты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С учетом фактической загрузки могут быть рассчитаны заданные затраты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При сопоставлении рассчитанных таким образом заданных и фактических затрат выявляется отклонение объема потребления от запланированного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В гибком расчете плановых затрат калькуляционные ставки рассчитываются путем деления суммы плановых затрат на плановую загрузку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Они служат основой плановых калькуляций и не корректируются при изменении загрузки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Умножение фактической степени загрузки на плановую ставку полных затрат дает распределяемые плановые затраты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Разница по отношению к заданным затратам обозначается как отклонение степени загрузки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Оно показывает неправильное распределение постоянных затрат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Важнейшей целью гибкого расчета плановых затрат является текущий контроль затрат, который осуществляется путем определения и анализа отклонений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Отклонения могут быть вызваны изменением цены, объема потребления ресурсов, степени мощности, другими причинами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Отклонения из-за изменения цены возникают при разнице между заготовительными ценами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фактическими ценами закупки</w:t>
      </w:r>
      <w:r w:rsidR="00857706" w:rsidRPr="00857706">
        <w:rPr>
          <w:rStyle w:val="FontStyle25"/>
          <w:color w:val="000000"/>
          <w:sz w:val="28"/>
          <w:szCs w:val="28"/>
        </w:rPr>
        <w:t xml:space="preserve">) </w:t>
      </w:r>
      <w:r w:rsidRPr="00857706">
        <w:rPr>
          <w:rStyle w:val="FontStyle25"/>
          <w:color w:val="000000"/>
          <w:sz w:val="28"/>
          <w:szCs w:val="28"/>
        </w:rPr>
        <w:t>и плановыми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В более узкой системе расчета плановых затрат отклонения цен не имеют последствий, поскольку, как правило, в целом используются плановые цены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857706" w:rsidP="00C221C9">
      <w:pPr>
        <w:rPr>
          <w:rStyle w:val="FontStyle25"/>
          <w:color w:val="000000"/>
          <w:sz w:val="28"/>
          <w:szCs w:val="28"/>
        </w:rPr>
      </w:pPr>
    </w:p>
    <w:p w:rsidR="00622BBE" w:rsidRDefault="00F02A63" w:rsidP="00C221C9">
      <w:pPr>
        <w:rPr>
          <w:color w:val="000000"/>
        </w:rPr>
      </w:pPr>
      <w:r>
        <w:rPr>
          <w:color w:val="000000"/>
        </w:rPr>
        <w:pict>
          <v:shape id="_x0000_i1029" type="#_x0000_t75" style="width:315.75pt;height:42pt">
            <v:imagedata r:id="rId10" o:title=""/>
          </v:shape>
        </w:pict>
      </w:r>
    </w:p>
    <w:p w:rsidR="00857706" w:rsidRPr="00857706" w:rsidRDefault="00857706" w:rsidP="00C221C9">
      <w:pPr>
        <w:rPr>
          <w:color w:val="000000"/>
        </w:rPr>
      </w:pP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Поскольку указанные плановые и фактические затраты относятся к совокупным затратам центра и состоят поэтому из нескольких видов затрат, указание фактической и плановой цены как одной величины невозможно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Отклонения из-за изменения объема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622BBE" w:rsidRP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1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Отклонение из-за изменения объема потребления ресурсов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  <w:lang w:val="en-US"/>
        </w:rPr>
        <w:t>AV</w:t>
      </w:r>
      <w:r w:rsidR="00857706" w:rsidRPr="00857706">
        <w:rPr>
          <w:rStyle w:val="FontStyle25"/>
          <w:color w:val="000000"/>
          <w:sz w:val="28"/>
          <w:szCs w:val="28"/>
        </w:rPr>
        <w:t xml:space="preserve">). </w:t>
      </w:r>
      <w:r w:rsidRPr="00857706">
        <w:rPr>
          <w:rStyle w:val="FontStyle25"/>
          <w:color w:val="000000"/>
          <w:sz w:val="28"/>
          <w:szCs w:val="28"/>
        </w:rPr>
        <w:t>Это перерасход или экономия затрат при потреблении временных или материальных ресурсов, за которые несет ответственность руководи-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тель центра затрат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Они определяются на основе разницы между фактическими и заданными затратами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Причины этих отклонений могут заключаться в степени экономичности потребления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большее потребление материала</w:t>
      </w:r>
      <w:r w:rsidR="00857706" w:rsidRPr="00857706">
        <w:rPr>
          <w:rStyle w:val="FontStyle25"/>
          <w:color w:val="000000"/>
          <w:sz w:val="28"/>
          <w:szCs w:val="28"/>
        </w:rPr>
        <w:t>),</w:t>
      </w:r>
      <w:r w:rsidRPr="00857706">
        <w:rPr>
          <w:rStyle w:val="FontStyle25"/>
          <w:color w:val="000000"/>
          <w:sz w:val="28"/>
          <w:szCs w:val="28"/>
        </w:rPr>
        <w:t xml:space="preserve"> в изменении производственных технологий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отклонения от технологий, несоблюдение плановых сроков в производственном плане</w:t>
      </w:r>
      <w:r w:rsidR="00857706" w:rsidRPr="00857706">
        <w:rPr>
          <w:rStyle w:val="FontStyle25"/>
          <w:color w:val="000000"/>
          <w:sz w:val="28"/>
          <w:szCs w:val="28"/>
        </w:rPr>
        <w:t>),</w:t>
      </w:r>
      <w:r w:rsidRPr="00857706">
        <w:rPr>
          <w:rStyle w:val="FontStyle25"/>
          <w:color w:val="000000"/>
          <w:sz w:val="28"/>
          <w:szCs w:val="28"/>
        </w:rPr>
        <w:t xml:space="preserve"> в изменении качества продукта и </w:t>
      </w:r>
      <w:r w:rsidR="00857706">
        <w:rPr>
          <w:rStyle w:val="FontStyle25"/>
          <w:color w:val="000000"/>
          <w:sz w:val="28"/>
          <w:szCs w:val="28"/>
        </w:rPr>
        <w:t>т.д.</w:t>
      </w:r>
    </w:p>
    <w:p w:rsidR="00857706" w:rsidRDefault="00857706" w:rsidP="00C221C9">
      <w:pPr>
        <w:rPr>
          <w:rStyle w:val="FontStyle25"/>
          <w:color w:val="000000"/>
          <w:sz w:val="28"/>
          <w:szCs w:val="28"/>
        </w:rPr>
      </w:pPr>
    </w:p>
    <w:p w:rsidR="00857706" w:rsidRDefault="00F02A63" w:rsidP="00C221C9">
      <w:pPr>
        <w:rPr>
          <w:color w:val="000000"/>
        </w:rPr>
      </w:pPr>
      <w:r>
        <w:rPr>
          <w:color w:val="000000"/>
        </w:rPr>
        <w:pict>
          <v:shape id="_x0000_i1030" type="#_x0000_t75" style="width:325.5pt;height:42pt">
            <v:imagedata r:id="rId11" o:title=""/>
          </v:shape>
        </w:pict>
      </w:r>
    </w:p>
    <w:p w:rsidR="00857706" w:rsidRPr="00857706" w:rsidRDefault="00857706" w:rsidP="00C221C9">
      <w:pPr>
        <w:rPr>
          <w:color w:val="000000"/>
        </w:rPr>
      </w:pP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2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Отклонение из-за изменения степени загрузки мощностей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АВ</w:t>
      </w:r>
      <w:r w:rsidR="00857706" w:rsidRPr="00857706">
        <w:rPr>
          <w:rStyle w:val="FontStyle25"/>
          <w:color w:val="000000"/>
          <w:sz w:val="28"/>
          <w:szCs w:val="28"/>
        </w:rPr>
        <w:t xml:space="preserve">). </w:t>
      </w:r>
      <w:r w:rsidRPr="00857706">
        <w:rPr>
          <w:rStyle w:val="FontStyle25"/>
          <w:color w:val="000000"/>
          <w:sz w:val="28"/>
          <w:szCs w:val="28"/>
        </w:rPr>
        <w:t>За эти отклонения руководитель центра затрат не отвечает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Они образуются из-за разницы между распределенными плановыми затратами и заданными затратами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Практически речь идет о непокрытых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холостых</w:t>
      </w:r>
      <w:r w:rsidR="00857706" w:rsidRPr="00857706">
        <w:rPr>
          <w:rStyle w:val="FontStyle25"/>
          <w:color w:val="000000"/>
          <w:sz w:val="28"/>
          <w:szCs w:val="28"/>
        </w:rPr>
        <w:t xml:space="preserve">) </w:t>
      </w:r>
      <w:r w:rsidRPr="00857706">
        <w:rPr>
          <w:rStyle w:val="FontStyle25"/>
          <w:color w:val="000000"/>
          <w:sz w:val="28"/>
          <w:szCs w:val="28"/>
        </w:rPr>
        <w:t>или покрытых постоянных затратах, в зависимости от того, ниже или выше фактическая загрузка плановой загрузки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857706" w:rsidP="00C221C9">
      <w:pPr>
        <w:rPr>
          <w:rStyle w:val="FontStyle25"/>
          <w:color w:val="000000"/>
          <w:sz w:val="28"/>
          <w:szCs w:val="28"/>
        </w:rPr>
      </w:pPr>
    </w:p>
    <w:p w:rsidR="00622BBE" w:rsidRDefault="00F02A63" w:rsidP="00C221C9">
      <w:pPr>
        <w:rPr>
          <w:color w:val="000000"/>
        </w:rPr>
      </w:pPr>
      <w:r>
        <w:rPr>
          <w:color w:val="000000"/>
        </w:rPr>
        <w:pict>
          <v:shape id="_x0000_i1031" type="#_x0000_t75" style="width:325.5pt;height:46.5pt">
            <v:imagedata r:id="rId12" o:title=""/>
          </v:shape>
        </w:pict>
      </w:r>
    </w:p>
    <w:p w:rsidR="00857706" w:rsidRPr="00857706" w:rsidRDefault="00857706" w:rsidP="00C221C9">
      <w:pPr>
        <w:rPr>
          <w:color w:val="000000"/>
        </w:rPr>
      </w:pP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Фактическая загрузка выражается при этом в плановых рабочих часах, затраченных на фактическое производство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 xml:space="preserve">На </w:t>
      </w:r>
      <w:r w:rsidR="00857706">
        <w:rPr>
          <w:rStyle w:val="FontStyle25"/>
          <w:color w:val="000000"/>
          <w:sz w:val="28"/>
          <w:szCs w:val="28"/>
        </w:rPr>
        <w:t>рис.4</w:t>
      </w:r>
      <w:r w:rsidRPr="00857706">
        <w:rPr>
          <w:rStyle w:val="FontStyle25"/>
          <w:color w:val="000000"/>
          <w:sz w:val="28"/>
          <w:szCs w:val="28"/>
        </w:rPr>
        <w:t xml:space="preserve"> обобщена информация о гибком расчете плановых затрат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 xml:space="preserve">На </w:t>
      </w:r>
      <w:r w:rsidR="00857706">
        <w:rPr>
          <w:rStyle w:val="FontStyle25"/>
          <w:color w:val="000000"/>
          <w:sz w:val="28"/>
          <w:szCs w:val="28"/>
        </w:rPr>
        <w:t>рис.5</w:t>
      </w:r>
      <w:r w:rsidRPr="00857706">
        <w:rPr>
          <w:rStyle w:val="FontStyle25"/>
          <w:color w:val="000000"/>
          <w:sz w:val="28"/>
          <w:szCs w:val="28"/>
        </w:rPr>
        <w:t xml:space="preserve"> показаны различия в анализе отклонений при жестком и гибком расчете плановых затрат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Разделение затрат</w:t>
      </w:r>
      <w:r w:rsidR="00857706" w:rsidRPr="00857706">
        <w:rPr>
          <w:rStyle w:val="FontStyle25"/>
          <w:color w:val="000000"/>
          <w:sz w:val="28"/>
          <w:szCs w:val="28"/>
        </w:rPr>
        <w:t xml:space="preserve"> - </w:t>
      </w:r>
      <w:r w:rsidRPr="00857706">
        <w:rPr>
          <w:rStyle w:val="FontStyle25"/>
          <w:color w:val="000000"/>
          <w:sz w:val="28"/>
          <w:szCs w:val="28"/>
        </w:rPr>
        <w:t>это разделение совокупных затрат одного вида на постоянные и переменные элементы в зависимости от степени загрузки мощностей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Результат разделения затрат заключается в указании, какие части вида затрат постоянные, а какие</w:t>
      </w:r>
      <w:r w:rsidR="00857706" w:rsidRPr="00857706">
        <w:rPr>
          <w:rStyle w:val="FontStyle25"/>
          <w:color w:val="000000"/>
          <w:sz w:val="28"/>
          <w:szCs w:val="28"/>
        </w:rPr>
        <w:t xml:space="preserve"> - </w:t>
      </w:r>
      <w:r w:rsidRPr="00857706">
        <w:rPr>
          <w:rStyle w:val="FontStyle25"/>
          <w:color w:val="000000"/>
          <w:sz w:val="28"/>
          <w:szCs w:val="28"/>
        </w:rPr>
        <w:t>переменные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Коэффициент изменения затрат выражает изменение затрат при изменении загрузки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В гибком расчете плановых затрат коэффициент изменения затрат обычно указывает, насколько изменятся плановые затраты плановой степени загрузки мощностей, если загрузка изменится на 10%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Коэффициент имеет значения от 0 до 10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</w:p>
    <w:p w:rsidR="00857706" w:rsidRDefault="00857706" w:rsidP="00C221C9">
      <w:pPr>
        <w:rPr>
          <w:rStyle w:val="FontStyle25"/>
          <w:color w:val="000000"/>
          <w:sz w:val="28"/>
          <w:szCs w:val="28"/>
        </w:rPr>
      </w:pPr>
    </w:p>
    <w:p w:rsidR="00857706" w:rsidRPr="00857706" w:rsidRDefault="00F02A63" w:rsidP="00C221C9">
      <w:pPr>
        <w:rPr>
          <w:color w:val="000000"/>
        </w:rPr>
      </w:pPr>
      <w:r>
        <w:rPr>
          <w:color w:val="000000"/>
        </w:rPr>
        <w:pict>
          <v:shape id="_x0000_i1032" type="#_x0000_t75" style="width:321pt;height:286.5pt">
            <v:imagedata r:id="rId13" o:title=""/>
          </v:shape>
        </w:pict>
      </w:r>
    </w:p>
    <w:p w:rsidR="00857706" w:rsidRDefault="00857706" w:rsidP="00C221C9">
      <w:pPr>
        <w:rPr>
          <w:rStyle w:val="FontStyle25"/>
          <w:color w:val="000000"/>
          <w:sz w:val="28"/>
          <w:szCs w:val="28"/>
        </w:rPr>
      </w:pPr>
    </w:p>
    <w:p w:rsidR="00857706" w:rsidRDefault="00857706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Постоянные затраты имеют, согласно этому определению, коэффициент 0, полностью переменные затраты - 10. Все значения между 0 и 10 являются полупеременными</w:t>
      </w:r>
      <w:r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смешанными) затратами. Коэффициент 6 показывает, например, что вид затрат</w:t>
      </w:r>
      <w:r>
        <w:rPr>
          <w:rStyle w:val="FontStyle25"/>
          <w:color w:val="000000"/>
          <w:sz w:val="28"/>
          <w:szCs w:val="28"/>
        </w:rPr>
        <w:t xml:space="preserve"> "</w:t>
      </w:r>
      <w:r w:rsidRPr="00857706">
        <w:rPr>
          <w:rStyle w:val="FontStyle25"/>
          <w:color w:val="000000"/>
          <w:sz w:val="28"/>
          <w:szCs w:val="28"/>
        </w:rPr>
        <w:t>электрический ток</w:t>
      </w:r>
      <w:r>
        <w:rPr>
          <w:rStyle w:val="FontStyle25"/>
          <w:color w:val="000000"/>
          <w:sz w:val="28"/>
          <w:szCs w:val="28"/>
        </w:rPr>
        <w:t xml:space="preserve">" </w:t>
      </w:r>
      <w:r w:rsidRPr="00857706">
        <w:rPr>
          <w:rStyle w:val="FontStyle25"/>
          <w:color w:val="000000"/>
          <w:sz w:val="28"/>
          <w:szCs w:val="28"/>
        </w:rPr>
        <w:t>в центре производственных затрат содержит до 60% переменных затрат</w:t>
      </w:r>
      <w:r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ток для работы машин) и до 40% постоянных затрат</w:t>
      </w:r>
      <w:r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ток для отопления). Коэффициент изменения затрат необходим для пересчета плановых затрат</w:t>
      </w:r>
      <w:r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плановой загрузки мощностей = 100%) в заданные затраты определенной степени загрузки мощностей.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Планирование затрат охватывает все основные виды и центры затрат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В производственной сфере планирование затрат осуществляется преимущественно по видам работ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В сфере управления и сбыта задаются более или менее структурированные бюджеты плановых затрат, в которых должны быть исключены случайности и временные условия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До составления бюджетов центров затрат необходимо</w:t>
      </w:r>
      <w:r w:rsidR="00857706" w:rsidRPr="00857706">
        <w:rPr>
          <w:rStyle w:val="FontStyle25"/>
          <w:color w:val="000000"/>
          <w:sz w:val="28"/>
          <w:szCs w:val="28"/>
        </w:rPr>
        <w:t>: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разработать четкую структуру центров затрат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Критерии</w:t>
      </w:r>
      <w:r w:rsidR="00857706" w:rsidRPr="00857706">
        <w:rPr>
          <w:rStyle w:val="FontStyle25"/>
          <w:color w:val="000000"/>
          <w:sz w:val="28"/>
          <w:szCs w:val="28"/>
        </w:rPr>
        <w:t xml:space="preserve">: </w:t>
      </w:r>
      <w:r w:rsidRPr="00857706">
        <w:rPr>
          <w:rStyle w:val="FontStyle25"/>
          <w:color w:val="000000"/>
          <w:sz w:val="28"/>
          <w:szCs w:val="28"/>
        </w:rPr>
        <w:t>разграничение сфер ответственности, точные масштабы возникновения затрат</w:t>
      </w:r>
      <w:r w:rsidR="00857706" w:rsidRPr="00857706">
        <w:rPr>
          <w:rStyle w:val="FontStyle25"/>
          <w:color w:val="000000"/>
          <w:sz w:val="28"/>
          <w:szCs w:val="28"/>
        </w:rPr>
        <w:t>;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определить приемлемые плановые периоды</w:t>
      </w:r>
      <w:r w:rsidR="00857706" w:rsidRPr="00857706">
        <w:rPr>
          <w:rStyle w:val="FontStyle25"/>
          <w:color w:val="000000"/>
          <w:sz w:val="28"/>
          <w:szCs w:val="28"/>
        </w:rPr>
        <w:t>;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оценить оборот на базе планирования затрат</w:t>
      </w:r>
      <w:r w:rsidR="00857706" w:rsidRPr="00857706">
        <w:rPr>
          <w:rStyle w:val="FontStyle25"/>
          <w:color w:val="000000"/>
          <w:sz w:val="28"/>
          <w:szCs w:val="28"/>
        </w:rPr>
        <w:t>;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рассчитать нормальные производственные условия</w:t>
      </w:r>
      <w:r w:rsidR="00857706" w:rsidRPr="00857706">
        <w:rPr>
          <w:rStyle w:val="FontStyle25"/>
          <w:color w:val="000000"/>
          <w:sz w:val="28"/>
          <w:szCs w:val="28"/>
        </w:rPr>
        <w:t>;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определить подходящие плановые базы распределения для различных видов затрат в различных центрах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например, зарплата производственных рабочих, время производства, единицы продукции</w:t>
      </w:r>
      <w:r w:rsidR="00857706" w:rsidRPr="00857706">
        <w:rPr>
          <w:rStyle w:val="FontStyle25"/>
          <w:color w:val="000000"/>
          <w:sz w:val="28"/>
          <w:szCs w:val="28"/>
        </w:rPr>
        <w:t>);</w:t>
      </w:r>
    </w:p>
    <w:p w:rsidR="00622BBE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планировать загрузку мощностей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часто также называемое планирование баз распределения</w:t>
      </w:r>
      <w:r w:rsidR="00857706" w:rsidRPr="00857706">
        <w:rPr>
          <w:rStyle w:val="FontStyle25"/>
          <w:color w:val="000000"/>
          <w:sz w:val="28"/>
          <w:szCs w:val="28"/>
        </w:rPr>
        <w:t xml:space="preserve">). </w:t>
      </w:r>
      <w:r w:rsidRPr="00857706">
        <w:rPr>
          <w:rStyle w:val="FontStyle25"/>
          <w:color w:val="000000"/>
          <w:sz w:val="28"/>
          <w:szCs w:val="28"/>
        </w:rPr>
        <w:t>Оно также должно осуществляться при согласовании с планированием сбыта и мощностей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</w:p>
    <w:p w:rsidR="00857706" w:rsidRDefault="00857706" w:rsidP="00C221C9">
      <w:pPr>
        <w:rPr>
          <w:rStyle w:val="FontStyle25"/>
          <w:color w:val="000000"/>
          <w:sz w:val="28"/>
          <w:szCs w:val="28"/>
        </w:rPr>
      </w:pPr>
    </w:p>
    <w:p w:rsidR="00857706" w:rsidRDefault="00857706" w:rsidP="00C221C9">
      <w:pPr>
        <w:rPr>
          <w:rStyle w:val="FontStyle25"/>
          <w:color w:val="000000"/>
          <w:sz w:val="28"/>
          <w:szCs w:val="28"/>
        </w:rPr>
        <w:sectPr w:rsidR="00857706" w:rsidSect="00857706">
          <w:type w:val="continuous"/>
          <w:pgSz w:w="11906" w:h="16838"/>
          <w:pgMar w:top="1134" w:right="850" w:bottom="1134" w:left="1701" w:header="680" w:footer="567" w:gutter="0"/>
          <w:pgNumType w:start="1"/>
          <w:cols w:space="60"/>
          <w:noEndnote/>
          <w:titlePg/>
          <w:docGrid w:linePitch="381"/>
        </w:sectPr>
      </w:pPr>
    </w:p>
    <w:p w:rsidR="00857706" w:rsidRDefault="00857706" w:rsidP="00C221C9">
      <w:pPr>
        <w:rPr>
          <w:color w:val="000000"/>
        </w:rPr>
      </w:pPr>
    </w:p>
    <w:p w:rsidR="00622BBE" w:rsidRPr="00857706" w:rsidRDefault="00F02A63" w:rsidP="00C221C9">
      <w:pPr>
        <w:rPr>
          <w:color w:val="000000"/>
        </w:rPr>
      </w:pPr>
      <w:r>
        <w:rPr>
          <w:noProof/>
        </w:rPr>
        <w:pict>
          <v:shape id="_x0000_s1027" type="#_x0000_t202" style="position:absolute;left:0;text-align:left;margin-left:0;margin-top:0;width:8in;height:391.5pt;z-index:251656192;mso-wrap-edited:f;mso-wrap-distance-left:7in;mso-wrap-distance-right:7in;mso-position-horizontal-relative:margin" filled="f" stroked="f">
            <v:textbox style="mso-next-textbox:#_x0000_s1027" inset="0,0,0,0">
              <w:txbxContent>
                <w:p w:rsidR="00857706" w:rsidRDefault="00F02A63" w:rsidP="00C221C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pict>
                      <v:shape id="_x0000_i1034" type="#_x0000_t75" style="width:8in;height:391.5pt">
                        <v:imagedata r:id="rId14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:rsidR="00857706" w:rsidRDefault="00857706" w:rsidP="00C221C9">
      <w:pPr>
        <w:rPr>
          <w:rStyle w:val="FontStyle25"/>
          <w:color w:val="000000"/>
          <w:sz w:val="28"/>
          <w:szCs w:val="28"/>
        </w:rPr>
        <w:sectPr w:rsidR="00857706" w:rsidSect="00857706">
          <w:pgSz w:w="16838" w:h="11906" w:orient="landscape"/>
          <w:pgMar w:top="1701" w:right="1134" w:bottom="851" w:left="1134" w:header="680" w:footer="567" w:gutter="0"/>
          <w:pgNumType w:start="1"/>
          <w:cols w:space="60"/>
          <w:noEndnote/>
          <w:titlePg/>
          <w:docGrid w:linePitch="381"/>
        </w:sectPr>
      </w:pPr>
    </w:p>
    <w:p w:rsidR="00857706" w:rsidRDefault="00857706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 xml:space="preserve">Плановая </w:t>
      </w:r>
      <w:r w:rsidR="00622BBE" w:rsidRPr="00857706">
        <w:rPr>
          <w:rStyle w:val="FontStyle25"/>
          <w:color w:val="000000"/>
          <w:sz w:val="28"/>
          <w:szCs w:val="28"/>
        </w:rPr>
        <w:t>загрузка должна определяться тщательно, поскольку она непосредственно сказывается на размере отклонений</w:t>
      </w:r>
      <w:r w:rsidRPr="00857706">
        <w:rPr>
          <w:rStyle w:val="FontStyle25"/>
          <w:color w:val="000000"/>
          <w:sz w:val="28"/>
          <w:szCs w:val="28"/>
        </w:rPr>
        <w:t xml:space="preserve">; - </w:t>
      </w:r>
      <w:r w:rsidR="00622BBE" w:rsidRPr="00857706">
        <w:rPr>
          <w:rStyle w:val="FontStyle25"/>
          <w:color w:val="000000"/>
          <w:sz w:val="28"/>
          <w:szCs w:val="28"/>
        </w:rPr>
        <w:t>планировать прямые и косвенные затраты</w:t>
      </w:r>
      <w:r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 xml:space="preserve">К </w:t>
      </w:r>
      <w:r w:rsidRPr="00857706">
        <w:rPr>
          <w:rStyle w:val="FontStyle24"/>
          <w:color w:val="000000"/>
          <w:sz w:val="28"/>
          <w:szCs w:val="28"/>
        </w:rPr>
        <w:t xml:space="preserve">прямым </w:t>
      </w:r>
      <w:r w:rsidRPr="00857706">
        <w:rPr>
          <w:rStyle w:val="FontStyle25"/>
          <w:color w:val="000000"/>
          <w:sz w:val="28"/>
          <w:szCs w:val="28"/>
        </w:rPr>
        <w:t>материальным затратам относятся</w:t>
      </w:r>
      <w:r w:rsidR="00857706" w:rsidRPr="00857706">
        <w:rPr>
          <w:rStyle w:val="FontStyle25"/>
          <w:color w:val="000000"/>
          <w:sz w:val="28"/>
          <w:szCs w:val="28"/>
        </w:rPr>
        <w:t>: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обрабатываемое и/или преобразовываемое внутри предприятия сырье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возможно, вспомогательные материалы</w:t>
      </w:r>
      <w:r w:rsidR="00857706" w:rsidRPr="00857706">
        <w:rPr>
          <w:rStyle w:val="FontStyle25"/>
          <w:color w:val="000000"/>
          <w:sz w:val="28"/>
          <w:szCs w:val="28"/>
        </w:rPr>
        <w:t>);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готовые к монтажу изделия, поставляемые с предприятий, находящихся между собой в финансовых взаимоотношениях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дочерние и материнские компании</w:t>
      </w:r>
      <w:r w:rsidR="00857706" w:rsidRPr="00857706">
        <w:rPr>
          <w:rStyle w:val="FontStyle25"/>
          <w:color w:val="000000"/>
          <w:sz w:val="28"/>
          <w:szCs w:val="28"/>
        </w:rPr>
        <w:t>),</w:t>
      </w:r>
      <w:r w:rsidRPr="00857706">
        <w:rPr>
          <w:rStyle w:val="FontStyle25"/>
          <w:color w:val="000000"/>
          <w:sz w:val="28"/>
          <w:szCs w:val="28"/>
        </w:rPr>
        <w:t xml:space="preserve"> или центров прибыли, входящих в состав предприятия</w:t>
      </w:r>
      <w:r w:rsidR="00857706" w:rsidRPr="00857706">
        <w:rPr>
          <w:rStyle w:val="FontStyle25"/>
          <w:color w:val="000000"/>
          <w:sz w:val="28"/>
          <w:szCs w:val="28"/>
        </w:rPr>
        <w:t>;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готовые к монтажу материалы, поставленные сторонними предприятиями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097D78" w:rsidRDefault="00097D78" w:rsidP="00C221C9">
      <w:pPr>
        <w:rPr>
          <w:rStyle w:val="FontStyle25"/>
          <w:color w:val="000000"/>
          <w:sz w:val="28"/>
          <w:szCs w:val="28"/>
        </w:rPr>
      </w:pPr>
    </w:p>
    <w:p w:rsidR="00622BBE" w:rsidRPr="00857706" w:rsidRDefault="00F02A63" w:rsidP="00C221C9">
      <w:pPr>
        <w:rPr>
          <w:color w:val="000000"/>
        </w:rPr>
      </w:pPr>
      <w:r>
        <w:rPr>
          <w:color w:val="000000"/>
        </w:rPr>
        <w:pict>
          <v:shape id="_x0000_i1035" type="#_x0000_t75" style="width:225.75pt;height:63.75pt">
            <v:imagedata r:id="rId15" o:title=""/>
          </v:shape>
        </w:pict>
      </w:r>
    </w:p>
    <w:p w:rsidR="00097D78" w:rsidRDefault="00097D78" w:rsidP="00C221C9">
      <w:pPr>
        <w:rPr>
          <w:rStyle w:val="FontStyle25"/>
          <w:color w:val="000000"/>
          <w:sz w:val="28"/>
          <w:szCs w:val="28"/>
        </w:rPr>
      </w:pP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В системе расчета плановых затрат прямые материальные затраты контролируются в отношении отклонений потребления на основе сравнения заданных и фактических затрат по возможности по каждому продукту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097D78" w:rsidRDefault="00097D78" w:rsidP="00C221C9">
      <w:pPr>
        <w:rPr>
          <w:color w:val="000000"/>
        </w:rPr>
      </w:pPr>
    </w:p>
    <w:p w:rsidR="00622BBE" w:rsidRPr="00857706" w:rsidRDefault="00F02A63" w:rsidP="00C221C9">
      <w:pPr>
        <w:rPr>
          <w:color w:val="000000"/>
        </w:rPr>
      </w:pPr>
      <w:r>
        <w:rPr>
          <w:color w:val="000000"/>
        </w:rPr>
        <w:pict>
          <v:shape id="_x0000_i1036" type="#_x0000_t75" style="width:327.75pt;height:41.25pt">
            <v:imagedata r:id="rId16" o:title=""/>
          </v:shape>
        </w:pict>
      </w:r>
    </w:p>
    <w:p w:rsidR="00097D78" w:rsidRDefault="00097D78" w:rsidP="00C221C9">
      <w:pPr>
        <w:rPr>
          <w:rStyle w:val="FontStyle25"/>
          <w:color w:val="000000"/>
          <w:sz w:val="28"/>
          <w:szCs w:val="28"/>
        </w:rPr>
      </w:pP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Основные материалы физически входят в продукт, поэтому могут быть однозначно отнесены к соответствующему продукту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Исходным пунктом планирования являются плановые объемы основных материалов нетто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Под ними понимаются объемы, которые при плановом формировании продукта и плановых свойствах материала действительно должны содержаться в продукте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готовом изделии</w:t>
      </w:r>
      <w:r w:rsidR="00857706" w:rsidRPr="00857706">
        <w:rPr>
          <w:rStyle w:val="FontStyle25"/>
          <w:color w:val="000000"/>
          <w:sz w:val="28"/>
          <w:szCs w:val="28"/>
        </w:rPr>
        <w:t xml:space="preserve">) </w:t>
      </w:r>
      <w:r w:rsidRPr="00857706">
        <w:rPr>
          <w:rStyle w:val="FontStyle25"/>
          <w:color w:val="000000"/>
          <w:sz w:val="28"/>
          <w:szCs w:val="28"/>
        </w:rPr>
        <w:t>после его изготовления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 xml:space="preserve">Это значение без труда рассчитывается на основе конструкторских чертежей, описаний образцов и </w:t>
      </w:r>
      <w:r w:rsidR="00857706">
        <w:rPr>
          <w:rStyle w:val="FontStyle25"/>
          <w:color w:val="000000"/>
          <w:sz w:val="28"/>
          <w:szCs w:val="28"/>
        </w:rPr>
        <w:t>т.д.</w:t>
      </w:r>
      <w:r w:rsidR="00857706" w:rsidRPr="00857706">
        <w:rPr>
          <w:rStyle w:val="FontStyle25"/>
          <w:color w:val="000000"/>
          <w:sz w:val="28"/>
          <w:szCs w:val="28"/>
        </w:rPr>
        <w:t xml:space="preserve"> </w:t>
      </w:r>
      <w:r w:rsidRPr="00857706">
        <w:rPr>
          <w:rStyle w:val="FontStyle25"/>
          <w:color w:val="000000"/>
          <w:sz w:val="28"/>
          <w:szCs w:val="28"/>
        </w:rPr>
        <w:t>Для определения планового значения необходимо учитывать, кроме того, количество отходов, возникающих по каждому продукту при планомерном ходе производства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Здесь также возможен точный анализ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Таким образом, прямые плановые материальные затраты брутто могут быть рассчитаны в качестве основы для плановой калькуляции и текущего контроля основных материалов следующим образом</w:t>
      </w:r>
      <w:r w:rsidR="00857706" w:rsidRPr="00857706">
        <w:rPr>
          <w:rStyle w:val="FontStyle25"/>
          <w:color w:val="000000"/>
          <w:sz w:val="28"/>
          <w:szCs w:val="28"/>
        </w:rPr>
        <w:t>: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Контроль по продуктам может привести к значительным дополнительным затратам по учету фактических данных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В зависимости от ситуации может быть целесообразным контроль потребления основных материалов по центрам затрат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Изменение объема потребления ресурсов может иметь следующие причины</w:t>
      </w:r>
      <w:r w:rsidR="00857706" w:rsidRPr="00857706">
        <w:rPr>
          <w:rStyle w:val="FontStyle25"/>
          <w:color w:val="000000"/>
          <w:sz w:val="28"/>
          <w:szCs w:val="28"/>
        </w:rPr>
        <w:t>: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обусловленное заказом изменение объема потребления основных материалов, например, по причине непланового изготовления продукта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особые пожелания клиента</w:t>
      </w:r>
      <w:r w:rsidR="00857706" w:rsidRPr="00857706">
        <w:rPr>
          <w:rStyle w:val="FontStyle25"/>
          <w:color w:val="000000"/>
          <w:sz w:val="28"/>
          <w:szCs w:val="28"/>
        </w:rPr>
        <w:t>);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изменение состава смесей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например, в стальной или резиновой промышленности</w:t>
      </w:r>
      <w:r w:rsidR="00857706" w:rsidRPr="00857706">
        <w:rPr>
          <w:rStyle w:val="FontStyle25"/>
          <w:color w:val="000000"/>
          <w:sz w:val="28"/>
          <w:szCs w:val="28"/>
        </w:rPr>
        <w:t>);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несоответствие свойств материалов плановым</w:t>
      </w:r>
      <w:r w:rsidR="00857706" w:rsidRPr="00857706">
        <w:rPr>
          <w:rStyle w:val="FontStyle25"/>
          <w:color w:val="000000"/>
          <w:sz w:val="28"/>
          <w:szCs w:val="28"/>
        </w:rPr>
        <w:t>;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колебания внутрифирменной эффективности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За подобные отклонения в объеме потребления основных материалов должен нести ответственность руководитель центра затрат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Прямые затраты на заработную плату</w:t>
      </w:r>
      <w:r w:rsidR="00857706" w:rsidRPr="00857706">
        <w:rPr>
          <w:rStyle w:val="FontStyle25"/>
          <w:color w:val="000000"/>
          <w:sz w:val="28"/>
          <w:szCs w:val="28"/>
        </w:rPr>
        <w:t xml:space="preserve"> - </w:t>
      </w:r>
      <w:r w:rsidRPr="00857706">
        <w:rPr>
          <w:rStyle w:val="FontStyle25"/>
          <w:color w:val="000000"/>
          <w:sz w:val="28"/>
          <w:szCs w:val="28"/>
        </w:rPr>
        <w:t>это затраты на выполнение работ, которые можно отнести напрямую к производственным процессам и тем самым к продуктам, изготавливаемым на предприятии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Планирование, распределение и контроль прямых затрат на заработную плату осуществляются дифференцированно по продуктам и производственным процессам, определяемым отделом подготовки производства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Цель планирования прямой заработной платы состоит в определении заранее затрат на заработную плату, приходящихся на одну калькуляционную единицу по каждому производственному процессу, при планомерном ходе производства, при нормальной или запланированной производительности труда работников, при запланированных тарифах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Если бы прямую заработную плату можно было распределить напрямую по продуктам в плановой калькуляции, то все равно, как правило, она рассчитывается через центр затрат производственной сферы и включается в его калькуляционные ставки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Причины в том, что, во-первых, такой расчет обеспечивает действенный контроль затрат на заработную плату, а во-вторых</w:t>
      </w:r>
      <w:r w:rsidR="00857706" w:rsidRPr="00857706">
        <w:rPr>
          <w:rStyle w:val="FontStyle25"/>
          <w:color w:val="000000"/>
          <w:sz w:val="28"/>
          <w:szCs w:val="28"/>
        </w:rPr>
        <w:t xml:space="preserve"> - </w:t>
      </w:r>
      <w:r w:rsidRPr="00857706">
        <w:rPr>
          <w:rStyle w:val="FontStyle25"/>
          <w:color w:val="000000"/>
          <w:sz w:val="28"/>
          <w:szCs w:val="28"/>
        </w:rPr>
        <w:t>пропорциональны плановому производственному времени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базам распределения</w:t>
      </w:r>
      <w:r w:rsidR="00857706" w:rsidRPr="00857706">
        <w:rPr>
          <w:rStyle w:val="FontStyle25"/>
          <w:color w:val="000000"/>
          <w:sz w:val="28"/>
          <w:szCs w:val="28"/>
        </w:rPr>
        <w:t xml:space="preserve">) </w:t>
      </w:r>
      <w:r w:rsidRPr="00857706">
        <w:rPr>
          <w:rStyle w:val="FontStyle25"/>
          <w:color w:val="000000"/>
          <w:sz w:val="28"/>
          <w:szCs w:val="28"/>
        </w:rPr>
        <w:t>не только зарплаты производственного персонала, но и ряд других косвенных затрат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Поэтому целесообразно объединять все затраты, зависящие от производственного времени, в одной калькуляционной ставке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Плановые прямые затраты на заработную плату определяются следующим соотношением</w:t>
      </w:r>
      <w:r w:rsidR="00857706" w:rsidRPr="00857706">
        <w:rPr>
          <w:rStyle w:val="FontStyle25"/>
          <w:color w:val="000000"/>
          <w:sz w:val="28"/>
          <w:szCs w:val="28"/>
        </w:rPr>
        <w:t>:</w:t>
      </w:r>
    </w:p>
    <w:p w:rsidR="00622BBE" w:rsidRPr="00857706" w:rsidRDefault="00622BBE" w:rsidP="00C221C9">
      <w:pPr>
        <w:rPr>
          <w:rStyle w:val="FontStyle30"/>
          <w:rFonts w:ascii="Times New Roman" w:hAnsi="Times New Roman" w:cs="Times New Roman"/>
          <w:color w:val="000000"/>
          <w:sz w:val="28"/>
          <w:szCs w:val="28"/>
        </w:rPr>
      </w:pPr>
      <w:r w:rsidRPr="00857706">
        <w:rPr>
          <w:rStyle w:val="FontStyle30"/>
          <w:rFonts w:ascii="Times New Roman" w:hAnsi="Times New Roman" w:cs="Times New Roman"/>
          <w:color w:val="000000"/>
          <w:sz w:val="28"/>
          <w:szCs w:val="28"/>
        </w:rPr>
        <w:t xml:space="preserve">Плановые прямые затраты на заработную плату = Плановое рабочее время </w:t>
      </w:r>
      <w:r w:rsidRPr="00857706">
        <w:rPr>
          <w:rStyle w:val="FontStyle29"/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857706">
        <w:rPr>
          <w:rStyle w:val="FontStyle25"/>
          <w:color w:val="000000"/>
          <w:sz w:val="28"/>
          <w:szCs w:val="28"/>
        </w:rPr>
        <w:t xml:space="preserve">х </w:t>
      </w:r>
      <w:r w:rsidRPr="00857706">
        <w:rPr>
          <w:rStyle w:val="FontStyle30"/>
          <w:rFonts w:ascii="Times New Roman" w:hAnsi="Times New Roman" w:cs="Times New Roman"/>
          <w:color w:val="000000"/>
          <w:sz w:val="28"/>
          <w:szCs w:val="28"/>
        </w:rPr>
        <w:t>Плановая ставка заработной платы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В целях контроля затрат заданные прямые затраты на заработную плату должны рассчитываться по каждому центру затрат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097D78" w:rsidRDefault="00097D78" w:rsidP="00C221C9">
      <w:pPr>
        <w:rPr>
          <w:color w:val="000000"/>
        </w:rPr>
      </w:pPr>
    </w:p>
    <w:p w:rsidR="00622BBE" w:rsidRPr="00857706" w:rsidRDefault="00F02A63" w:rsidP="00C221C9">
      <w:pPr>
        <w:rPr>
          <w:color w:val="000000"/>
        </w:rPr>
      </w:pPr>
      <w:r>
        <w:rPr>
          <w:color w:val="000000"/>
        </w:rPr>
        <w:pict>
          <v:shape id="_x0000_i1037" type="#_x0000_t75" style="width:343.5pt;height:53.25pt">
            <v:imagedata r:id="rId17" o:title=""/>
          </v:shape>
        </w:pict>
      </w:r>
    </w:p>
    <w:p w:rsidR="00097D78" w:rsidRDefault="00097D78" w:rsidP="00C221C9">
      <w:pPr>
        <w:rPr>
          <w:rStyle w:val="FontStyle25"/>
          <w:color w:val="000000"/>
          <w:sz w:val="28"/>
          <w:szCs w:val="28"/>
        </w:rPr>
      </w:pP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Контроль прямых затрат на заработную плату заключается в основном в анализе производительности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При этом определяется средняя производительность одного центра затрат или рабочих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622BBE" w:rsidRPr="00857706" w:rsidRDefault="00622BBE" w:rsidP="00C221C9">
      <w:pPr>
        <w:rPr>
          <w:rStyle w:val="FontStyle30"/>
          <w:rFonts w:ascii="Times New Roman" w:hAnsi="Times New Roman" w:cs="Times New Roman"/>
          <w:color w:val="000000"/>
          <w:sz w:val="28"/>
          <w:szCs w:val="28"/>
        </w:rPr>
      </w:pPr>
      <w:r w:rsidRPr="00857706">
        <w:rPr>
          <w:rStyle w:val="FontStyle30"/>
          <w:rFonts w:ascii="Times New Roman" w:hAnsi="Times New Roman" w:cs="Times New Roman"/>
          <w:color w:val="000000"/>
          <w:sz w:val="28"/>
          <w:szCs w:val="28"/>
        </w:rPr>
        <w:t>Средняя производительность</w:t>
      </w:r>
      <w:r w:rsidR="00857706" w:rsidRPr="00857706">
        <w:rPr>
          <w:rStyle w:val="FontStyle30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857706">
        <w:rPr>
          <w:rStyle w:val="FontStyle30"/>
          <w:rFonts w:ascii="Times New Roman" w:hAnsi="Times New Roman" w:cs="Times New Roman"/>
          <w:color w:val="000000"/>
          <w:sz w:val="28"/>
          <w:szCs w:val="28"/>
        </w:rPr>
        <w:t xml:space="preserve">Фактическое рабочее время </w:t>
      </w:r>
      <w:r w:rsidRPr="00857706">
        <w:rPr>
          <w:rStyle w:val="FontStyle25"/>
          <w:color w:val="000000"/>
          <w:sz w:val="28"/>
          <w:szCs w:val="28"/>
        </w:rPr>
        <w:t xml:space="preserve">х </w:t>
      </w:r>
      <w:r w:rsidRPr="00857706">
        <w:rPr>
          <w:rStyle w:val="FontStyle30"/>
          <w:rFonts w:ascii="Times New Roman" w:hAnsi="Times New Roman" w:cs="Times New Roman"/>
          <w:color w:val="000000"/>
          <w:sz w:val="28"/>
          <w:szCs w:val="28"/>
        </w:rPr>
        <w:t>10</w:t>
      </w:r>
      <w:r w:rsidR="00857706">
        <w:rPr>
          <w:rStyle w:val="FontStyle30"/>
          <w:rFonts w:ascii="Times New Roman" w:hAnsi="Times New Roman" w:cs="Times New Roman"/>
          <w:color w:val="000000"/>
          <w:sz w:val="28"/>
          <w:szCs w:val="28"/>
        </w:rPr>
        <w:t>0/</w:t>
      </w:r>
      <w:r w:rsidRPr="00857706">
        <w:rPr>
          <w:rStyle w:val="FontStyle30"/>
          <w:rFonts w:ascii="Times New Roman" w:hAnsi="Times New Roman" w:cs="Times New Roman"/>
          <w:color w:val="000000"/>
          <w:sz w:val="28"/>
          <w:szCs w:val="28"/>
        </w:rPr>
        <w:t>Плановое рабочее</w:t>
      </w:r>
      <w:r w:rsidR="00097D78">
        <w:rPr>
          <w:rStyle w:val="FontStyle3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7706">
        <w:rPr>
          <w:rStyle w:val="FontStyle30"/>
          <w:rFonts w:ascii="Times New Roman" w:hAnsi="Times New Roman" w:cs="Times New Roman"/>
          <w:color w:val="000000"/>
          <w:sz w:val="28"/>
          <w:szCs w:val="28"/>
        </w:rPr>
        <w:t>время</w:t>
      </w:r>
      <w:r w:rsidR="00E55B90">
        <w:rPr>
          <w:rStyle w:val="FontStyle3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Если средняя производительность значительно отличается от 100, нужно пересмотреть плановое время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Разница между базирующимися на фактических объемах заданными и фактическими прямыми затратами на заработную плату объясняется, в частности, следующими причинами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причем последствия часто отражаются в расчете затрат как</w:t>
      </w:r>
      <w:r w:rsidR="00857706">
        <w:rPr>
          <w:rStyle w:val="FontStyle25"/>
          <w:color w:val="000000"/>
          <w:sz w:val="28"/>
          <w:szCs w:val="28"/>
        </w:rPr>
        <w:t xml:space="preserve"> "</w:t>
      </w:r>
      <w:r w:rsidRPr="00857706">
        <w:rPr>
          <w:rStyle w:val="FontStyle25"/>
          <w:color w:val="000000"/>
          <w:sz w:val="28"/>
          <w:szCs w:val="28"/>
        </w:rPr>
        <w:t>дополнительные зарплаты</w:t>
      </w:r>
      <w:r w:rsidR="00857706">
        <w:rPr>
          <w:rStyle w:val="FontStyle25"/>
          <w:color w:val="000000"/>
          <w:sz w:val="28"/>
          <w:szCs w:val="28"/>
        </w:rPr>
        <w:t>"</w:t>
      </w:r>
      <w:r w:rsidR="00857706" w:rsidRPr="00857706">
        <w:rPr>
          <w:rStyle w:val="FontStyle25"/>
          <w:color w:val="000000"/>
          <w:sz w:val="28"/>
          <w:szCs w:val="28"/>
        </w:rPr>
        <w:t>):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отклонение прямой заработной платы из-за несоответствия размеров серии производства плану</w:t>
      </w:r>
      <w:r w:rsidR="00857706" w:rsidRPr="00857706">
        <w:rPr>
          <w:rStyle w:val="FontStyle25"/>
          <w:color w:val="000000"/>
          <w:sz w:val="28"/>
          <w:szCs w:val="28"/>
        </w:rPr>
        <w:t>;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производительность одного из работников ниже производительности, соответствующей гарантируемой минимальной зарплате</w:t>
      </w:r>
      <w:r w:rsidR="00857706" w:rsidRPr="00857706">
        <w:rPr>
          <w:rStyle w:val="FontStyle25"/>
          <w:color w:val="000000"/>
          <w:sz w:val="28"/>
          <w:szCs w:val="28"/>
        </w:rPr>
        <w:t>;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конструкционные изменения обусловили иной вариант изготовления продукта, чем это было запланировано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обусловленные заказом дополнительные зарплаты</w:t>
      </w:r>
      <w:r w:rsidR="00857706" w:rsidRPr="00857706">
        <w:rPr>
          <w:rStyle w:val="FontStyle25"/>
          <w:color w:val="000000"/>
          <w:sz w:val="28"/>
          <w:szCs w:val="28"/>
        </w:rPr>
        <w:t>);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изменение качества материала может привести к изменению времени обработки</w:t>
      </w:r>
      <w:r w:rsidR="00857706" w:rsidRPr="00857706">
        <w:rPr>
          <w:rStyle w:val="FontStyle25"/>
          <w:color w:val="000000"/>
          <w:sz w:val="28"/>
          <w:szCs w:val="28"/>
        </w:rPr>
        <w:t>;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нарушения хода производства или поломки оборудования требуют дополнительных затрат</w:t>
      </w:r>
      <w:r w:rsidR="00857706" w:rsidRPr="00857706">
        <w:rPr>
          <w:rStyle w:val="FontStyle25"/>
          <w:color w:val="000000"/>
          <w:sz w:val="28"/>
          <w:szCs w:val="28"/>
        </w:rPr>
        <w:t>;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дополнительные зарплаты из-за ошибочного сметного времени, если нет точных исследований времени работы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Наряду с планированием прямых материальных затрат и прямых затрат на заработную плату отдельно осуществляется планирование прочих прямых затрат сферы производства и сферы сбыта и контроль их в конце расчетного периода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4"/>
          <w:color w:val="000000"/>
          <w:sz w:val="28"/>
          <w:szCs w:val="28"/>
        </w:rPr>
        <w:t xml:space="preserve">Косвенные </w:t>
      </w:r>
      <w:r w:rsidRPr="00857706">
        <w:rPr>
          <w:rStyle w:val="FontStyle25"/>
          <w:color w:val="000000"/>
          <w:sz w:val="28"/>
          <w:szCs w:val="28"/>
        </w:rPr>
        <w:t>затраты должны быть разделены на виды таким образом, чтобы для каждого вида косвенных затрат было возможно планирование с помощью одной или нескольких приемлемых баз распределения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Размер некоторых видов косвенных затрат изменяется в зависимости от степени загрузки мощностей центра затрат, хотя их нельзя напрямую отнести к производимым единицам продукции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Объем потребления производственных ресурсов, например мазута или электрического тока, может зависеть от времени работы станка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Прямое отнесение к выпускаемым продуктам здесь невозможно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Следовательно, нужно исследовать, какие косвенные затраты постоянные, а какие переменные в отношении загрузки мощностей центра затрат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Еще одним примером является планирование амортизационных отчислений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Размер планируемых амортизационных отчислений определяется причинами амортизации, а также влиянием содержания и ремонта оборудования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Если истек срок эксплуатации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износ, обусловленный временем</w:t>
      </w:r>
      <w:r w:rsidR="00857706" w:rsidRPr="00857706">
        <w:rPr>
          <w:rStyle w:val="FontStyle25"/>
          <w:color w:val="000000"/>
          <w:sz w:val="28"/>
          <w:szCs w:val="28"/>
        </w:rPr>
        <w:t>),</w:t>
      </w:r>
      <w:r w:rsidRPr="00857706">
        <w:rPr>
          <w:rStyle w:val="FontStyle25"/>
          <w:color w:val="000000"/>
          <w:sz w:val="28"/>
          <w:szCs w:val="28"/>
        </w:rPr>
        <w:t xml:space="preserve"> то амортизационные отчисления являются постоянными затратами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Если износ обусловлен эксплуатацией, то размер амортизационных отчислений определяется загрузкой станка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Если при планировании затрат неизвестно, какая из причин амортизации преобладает, можно разделить совокупную амортизацию на компоненты, зависящие или не зависящие от степени загрузки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Зачастую на практике невозможно разделение на временной износ и износ вследствие эксплуатации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В этом случае амортизационные отчисления рассматриваются как постоянные затраты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Сферы косвенных затрат приобретают в последнее время все большее значение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Так, например, доля косвенных затрат в себестоимости продукции в машиностроении повысилась с 30% в 60-е годы до 60% в настоящее время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На основе преимущественно производственно-ориентированного расчета плановых затрат нельзя ни планировать косвенные затраты согласно принципу причинности, ни удовлетворительно управлять процессами, обусловливающими возникновение косвенных затрат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Фокусирования на прямых затратах и распределения косвенных затрат еще несколько десятилетий тому назад было достаточно для простых решений в области калькулирования и управления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Сегодня эти вопросы намного усложнились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На многие актуальные и важные вопросы уже невозможно дать ответ с помощью информации о плановых затратах</w:t>
      </w:r>
      <w:r w:rsidR="00857706" w:rsidRPr="00857706">
        <w:rPr>
          <w:rStyle w:val="FontStyle25"/>
          <w:color w:val="000000"/>
          <w:sz w:val="28"/>
          <w:szCs w:val="28"/>
        </w:rPr>
        <w:t>: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Какими будут затраты и результат, если количество вариантов продукта увеличится или сократится</w:t>
      </w:r>
      <w:r w:rsidR="00857706" w:rsidRPr="00857706">
        <w:rPr>
          <w:rStyle w:val="FontStyle25"/>
          <w:color w:val="000000"/>
          <w:sz w:val="28"/>
          <w:szCs w:val="28"/>
        </w:rPr>
        <w:t>?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Как можно на продолжительное вр</w:t>
      </w:r>
      <w:r w:rsidR="00E55B90">
        <w:rPr>
          <w:rStyle w:val="FontStyle25"/>
          <w:color w:val="000000"/>
          <w:sz w:val="28"/>
          <w:szCs w:val="28"/>
        </w:rPr>
        <w:t>емя сократить постоянные косвен</w:t>
      </w:r>
      <w:r w:rsidRPr="00857706">
        <w:rPr>
          <w:rStyle w:val="FontStyle25"/>
          <w:color w:val="000000"/>
          <w:sz w:val="28"/>
          <w:szCs w:val="28"/>
        </w:rPr>
        <w:t>ные затраты</w:t>
      </w:r>
      <w:r w:rsidR="00857706" w:rsidRPr="00857706">
        <w:rPr>
          <w:rStyle w:val="FontStyle25"/>
          <w:color w:val="000000"/>
          <w:sz w:val="28"/>
          <w:szCs w:val="28"/>
        </w:rPr>
        <w:t>?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Какова стоимость процесса, например, выполнения заказа или обслуживания клиента</w:t>
      </w:r>
      <w:r w:rsidR="00857706" w:rsidRPr="00857706">
        <w:rPr>
          <w:rStyle w:val="FontStyle25"/>
          <w:color w:val="000000"/>
          <w:sz w:val="28"/>
          <w:szCs w:val="28"/>
        </w:rPr>
        <w:t>?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Ответы на эти вопросы и новую основу для учета, планирования, управления и распределения косвенных затрат может дать только расчет затрат по процессам, который будет подробно представлен ниже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6"/>
          <w:rFonts w:ascii="Times New Roman" w:hAnsi="Times New Roman" w:cs="Times New Roman"/>
          <w:color w:val="000000"/>
          <w:sz w:val="28"/>
          <w:szCs w:val="28"/>
        </w:rPr>
        <w:t>Традиционные системы расчета частичных затрат</w:t>
      </w:r>
      <w:r w:rsidR="00857706" w:rsidRPr="00857706">
        <w:rPr>
          <w:rStyle w:val="FontStyle26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В отличие от систем расчета полных затрат в расчетах частичных затрат не все возникшие или запланированные затраты относятся на продукты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Это связано с тем, что обоснованно на продукт может быть отнесена лишь часть затрат, которые действительно связаны с производством продукта, а оставшиеся затраты обусловлены не конкретным продуктом, а связаны с об</w:t>
      </w:r>
      <w:r w:rsidR="00E55B90">
        <w:rPr>
          <w:rStyle w:val="FontStyle25"/>
          <w:color w:val="000000"/>
          <w:sz w:val="28"/>
          <w:szCs w:val="28"/>
        </w:rPr>
        <w:t>е</w:t>
      </w:r>
      <w:r w:rsidRPr="00857706">
        <w:rPr>
          <w:rStyle w:val="FontStyle25"/>
          <w:color w:val="000000"/>
          <w:sz w:val="28"/>
          <w:szCs w:val="28"/>
        </w:rPr>
        <w:t>спечением процесса производства в целом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Распределение этих постоянных затрат не производится, а весь блок рассматривается как затраты за период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Поэтому расчет частичных затрат основан на разделении затрат на переменные и постоянные или на прямые и косвенные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Повторим</w:t>
      </w:r>
      <w:r w:rsidR="00857706" w:rsidRPr="00857706">
        <w:rPr>
          <w:rStyle w:val="FontStyle25"/>
          <w:color w:val="000000"/>
          <w:sz w:val="28"/>
          <w:szCs w:val="28"/>
        </w:rPr>
        <w:t xml:space="preserve">: </w:t>
      </w:r>
      <w:r w:rsidRPr="00857706">
        <w:rPr>
          <w:rStyle w:val="FontStyle25"/>
          <w:color w:val="000000"/>
          <w:sz w:val="28"/>
          <w:szCs w:val="28"/>
        </w:rPr>
        <w:t>критерием различения постоянных и переменных затрат является изменение раз мера затрат при изменении фактора возникновения затрат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Часть затрат,</w:t>
      </w:r>
      <w:r w:rsidR="00E55B90">
        <w:rPr>
          <w:rStyle w:val="FontStyle25"/>
          <w:color w:val="000000"/>
          <w:sz w:val="28"/>
          <w:szCs w:val="28"/>
        </w:rPr>
        <w:t xml:space="preserve"> </w:t>
      </w:r>
      <w:r w:rsidRPr="00857706">
        <w:rPr>
          <w:rStyle w:val="FontStyle25"/>
          <w:color w:val="000000"/>
          <w:sz w:val="28"/>
          <w:szCs w:val="28"/>
        </w:rPr>
        <w:t>остающаяся неизменной при изменении фактора возникновения затрат,</w:t>
      </w:r>
      <w:r w:rsidR="00857706" w:rsidRPr="00857706">
        <w:rPr>
          <w:rStyle w:val="FontStyle25"/>
          <w:color w:val="000000"/>
          <w:sz w:val="28"/>
          <w:szCs w:val="28"/>
        </w:rPr>
        <w:t xml:space="preserve"> - </w:t>
      </w:r>
      <w:r w:rsidRPr="00857706">
        <w:rPr>
          <w:rStyle w:val="FontStyle25"/>
          <w:color w:val="000000"/>
          <w:sz w:val="28"/>
          <w:szCs w:val="28"/>
        </w:rPr>
        <w:t>это постоянные затраты, остальное</w:t>
      </w:r>
      <w:r w:rsidR="00857706" w:rsidRPr="00857706">
        <w:rPr>
          <w:rStyle w:val="FontStyle25"/>
          <w:color w:val="000000"/>
          <w:sz w:val="28"/>
          <w:szCs w:val="28"/>
        </w:rPr>
        <w:t xml:space="preserve"> - </w:t>
      </w:r>
      <w:r w:rsidRPr="00857706">
        <w:rPr>
          <w:rStyle w:val="FontStyle25"/>
          <w:color w:val="000000"/>
          <w:sz w:val="28"/>
          <w:szCs w:val="28"/>
        </w:rPr>
        <w:t>переменные затраты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Хотя существует очень много факторов возникновения затрат, за основу берется, как правило, фактор загрузки мощностей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При различении прямых и косвенных затрат критерием служит возможность отнесения к какой-либо базе распределения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В качестве важнейшей формы расчета частичных затрат на практике используется расчет предельных затрат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За счет включения объемов производства или выручки можно преобразовать расчет предельных затрат в расчет прибыли в краткосрочном периоде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одно</w:t>
      </w:r>
      <w:r w:rsidR="00857706" w:rsidRPr="00857706">
        <w:rPr>
          <w:rStyle w:val="FontStyle25"/>
          <w:color w:val="000000"/>
          <w:sz w:val="28"/>
          <w:szCs w:val="28"/>
        </w:rPr>
        <w:t xml:space="preserve"> - </w:t>
      </w:r>
      <w:r w:rsidRPr="00857706">
        <w:rPr>
          <w:rStyle w:val="FontStyle25"/>
          <w:color w:val="000000"/>
          <w:sz w:val="28"/>
          <w:szCs w:val="28"/>
        </w:rPr>
        <w:t>и многоступенчатый расчет</w:t>
      </w:r>
      <w:r w:rsidR="00857706" w:rsidRPr="00857706">
        <w:rPr>
          <w:rStyle w:val="FontStyle25"/>
          <w:color w:val="000000"/>
          <w:sz w:val="28"/>
          <w:szCs w:val="28"/>
        </w:rPr>
        <w:t xml:space="preserve">). </w:t>
      </w:r>
      <w:r w:rsidRPr="00857706">
        <w:rPr>
          <w:rStyle w:val="FontStyle25"/>
          <w:color w:val="000000"/>
          <w:sz w:val="28"/>
          <w:szCs w:val="28"/>
        </w:rPr>
        <w:t xml:space="preserve">Менее распространен относительный расчет прямых затрат, разработанный </w:t>
      </w:r>
      <w:r w:rsidRPr="00857706">
        <w:rPr>
          <w:rStyle w:val="FontStyle25"/>
          <w:color w:val="000000"/>
          <w:sz w:val="28"/>
          <w:szCs w:val="28"/>
          <w:lang w:val="en-US"/>
        </w:rPr>
        <w:t>Riebel</w:t>
      </w:r>
      <w:r w:rsidRPr="00857706">
        <w:rPr>
          <w:rStyle w:val="FontStyle25"/>
          <w:color w:val="000000"/>
          <w:sz w:val="28"/>
          <w:szCs w:val="28"/>
        </w:rPr>
        <w:t>, при котором все затраты предприятия рассматриваются как прямые затраты, но с различными базами распределения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Разделение затрат производится в расчете затрат по видам, а иногда только в расчете затрат по центрам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В отличие от расчета полных затрат при внутрифирменном расчете стоимости продукции / услуг только переменные косвенные затраты распределяются по центрам прямых затрат, а далее</w:t>
      </w:r>
      <w:r w:rsidR="00857706" w:rsidRPr="00857706">
        <w:rPr>
          <w:rStyle w:val="FontStyle25"/>
          <w:color w:val="000000"/>
          <w:sz w:val="28"/>
          <w:szCs w:val="28"/>
        </w:rPr>
        <w:t xml:space="preserve"> - </w:t>
      </w:r>
      <w:r w:rsidRPr="00857706">
        <w:rPr>
          <w:rStyle w:val="FontStyle25"/>
          <w:color w:val="000000"/>
          <w:sz w:val="28"/>
          <w:szCs w:val="28"/>
        </w:rPr>
        <w:t>по продуктам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6"/>
          <w:rFonts w:ascii="Times New Roman" w:hAnsi="Times New Roman" w:cs="Times New Roman"/>
          <w:color w:val="000000"/>
          <w:sz w:val="28"/>
          <w:szCs w:val="28"/>
        </w:rPr>
        <w:t>Расчет предельных затрат на базе расчета плановых затрат</w:t>
      </w:r>
      <w:r w:rsidR="00097D78">
        <w:rPr>
          <w:rStyle w:val="FontStyle26"/>
          <w:rFonts w:ascii="Times New Roman" w:hAnsi="Times New Roman" w:cs="Times New Roman"/>
          <w:color w:val="000000"/>
          <w:sz w:val="28"/>
          <w:szCs w:val="28"/>
        </w:rPr>
        <w:t>.</w:t>
      </w:r>
      <w:r w:rsidR="00E55B90">
        <w:rPr>
          <w:rStyle w:val="FontStyle2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7706">
        <w:rPr>
          <w:rStyle w:val="FontStyle25"/>
          <w:color w:val="000000"/>
          <w:sz w:val="28"/>
          <w:szCs w:val="28"/>
        </w:rPr>
        <w:t>Эта система имеет различные названия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  <w:lang w:val="en-US"/>
        </w:rPr>
        <w:t>Variable</w:t>
      </w:r>
      <w:r w:rsidRPr="00857706">
        <w:rPr>
          <w:rStyle w:val="FontStyle25"/>
          <w:color w:val="000000"/>
          <w:sz w:val="28"/>
          <w:szCs w:val="28"/>
        </w:rPr>
        <w:t xml:space="preserve"> </w:t>
      </w:r>
      <w:r w:rsidRPr="00857706">
        <w:rPr>
          <w:rStyle w:val="FontStyle25"/>
          <w:color w:val="000000"/>
          <w:sz w:val="28"/>
          <w:szCs w:val="28"/>
          <w:lang w:val="en-US"/>
        </w:rPr>
        <w:t>Costing</w:t>
      </w:r>
      <w:r w:rsidRPr="00857706">
        <w:rPr>
          <w:rStyle w:val="FontStyle25"/>
          <w:color w:val="000000"/>
          <w:sz w:val="28"/>
          <w:szCs w:val="28"/>
        </w:rPr>
        <w:t xml:space="preserve">, </w:t>
      </w:r>
      <w:r w:rsidRPr="00857706">
        <w:rPr>
          <w:rStyle w:val="FontStyle25"/>
          <w:color w:val="000000"/>
          <w:sz w:val="28"/>
          <w:szCs w:val="28"/>
          <w:lang w:val="en-US"/>
        </w:rPr>
        <w:t>Marginal</w:t>
      </w:r>
      <w:r w:rsidRPr="00857706">
        <w:rPr>
          <w:rStyle w:val="FontStyle25"/>
          <w:color w:val="000000"/>
          <w:sz w:val="28"/>
          <w:szCs w:val="28"/>
        </w:rPr>
        <w:t xml:space="preserve"> </w:t>
      </w:r>
      <w:r w:rsidRPr="00857706">
        <w:rPr>
          <w:rStyle w:val="FontStyle25"/>
          <w:color w:val="000000"/>
          <w:sz w:val="28"/>
          <w:szCs w:val="28"/>
          <w:lang w:val="en-US"/>
        </w:rPr>
        <w:t>Costing</w:t>
      </w:r>
      <w:r w:rsidRPr="00857706">
        <w:rPr>
          <w:rStyle w:val="FontStyle25"/>
          <w:color w:val="000000"/>
          <w:sz w:val="28"/>
          <w:szCs w:val="28"/>
        </w:rPr>
        <w:t>, расчет пропорциональных затрат</w:t>
      </w:r>
      <w:r w:rsidR="00857706" w:rsidRPr="00857706">
        <w:rPr>
          <w:rStyle w:val="FontStyle25"/>
          <w:color w:val="000000"/>
          <w:sz w:val="28"/>
          <w:szCs w:val="28"/>
        </w:rPr>
        <w:t xml:space="preserve">). </w:t>
      </w:r>
      <w:r w:rsidRPr="00857706">
        <w:rPr>
          <w:rStyle w:val="FontStyle25"/>
          <w:color w:val="000000"/>
          <w:sz w:val="28"/>
          <w:szCs w:val="28"/>
        </w:rPr>
        <w:t>Если расчет затрат осуществляется на базе плановых показателей, то говорят о расчете плановых предельных затрат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Расчет предельных затрат основан на делении затрат на постоянные и переменные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Планирование затрат соответствует планированию при гибком расчете, который содержит разделение затрат на постоянные и переменные по центрам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Отличие расчета плановых затрат от гибкого расчета заключается в отнесении плановых затрат к центрам затрат и продуктам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В то время как при гибком расчете плановых затрат все затраты в рамках внутрифирменного расчета стоимости продукции / услуг распределяются по конечным центрам затрат и далее по продуктам, в расчете предельных затрат распределяются только пропорциональные затраты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Поскольку в расчете предельных затрат не происходит распределения постоянных затрат, отклонение из-за изменения степени загрузки мощностей, представленное в гибком расчете плановых затрат, исчезает</w:t>
      </w:r>
      <w:r w:rsidR="00857706" w:rsidRPr="00857706">
        <w:rPr>
          <w:rStyle w:val="FontStyle25"/>
          <w:color w:val="000000"/>
          <w:sz w:val="28"/>
          <w:szCs w:val="28"/>
        </w:rPr>
        <w:t>!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На многих предприятиях расчет предельных затрат успешно используется в производственной сфере, поскольку имеется три предпосылки, важные для его функционирования</w:t>
      </w:r>
      <w:r w:rsidR="00857706" w:rsidRPr="00857706">
        <w:rPr>
          <w:rStyle w:val="FontStyle25"/>
          <w:color w:val="000000"/>
          <w:sz w:val="28"/>
          <w:szCs w:val="28"/>
        </w:rPr>
        <w:t>: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можно разделять пропорциональные и постоянные затраты центра</w:t>
      </w:r>
      <w:r w:rsidR="00857706" w:rsidRPr="00857706">
        <w:rPr>
          <w:rStyle w:val="FontStyle25"/>
          <w:color w:val="000000"/>
          <w:sz w:val="28"/>
          <w:szCs w:val="28"/>
        </w:rPr>
        <w:t>;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можно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ежемесячно</w:t>
      </w:r>
      <w:r w:rsidR="00857706" w:rsidRPr="00857706">
        <w:rPr>
          <w:rStyle w:val="FontStyle25"/>
          <w:color w:val="000000"/>
          <w:sz w:val="28"/>
          <w:szCs w:val="28"/>
        </w:rPr>
        <w:t xml:space="preserve">) </w:t>
      </w:r>
      <w:r w:rsidRPr="00857706">
        <w:rPr>
          <w:rStyle w:val="FontStyle25"/>
          <w:color w:val="000000"/>
          <w:sz w:val="28"/>
          <w:szCs w:val="28"/>
        </w:rPr>
        <w:t>планировать и рассчитывать базы распределения, по отношению к которым пропорциональные затраты действительно ведут себя таким образом</w:t>
      </w:r>
      <w:r w:rsidR="00857706" w:rsidRPr="00857706">
        <w:rPr>
          <w:rStyle w:val="FontStyle25"/>
          <w:color w:val="000000"/>
          <w:sz w:val="28"/>
          <w:szCs w:val="28"/>
        </w:rPr>
        <w:t>;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можно провести обоснованные сравнения план-факт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Если среда применения не соответствует этим предпосылкам, то сложный и дорогостоящий расчет предельных затрат не имеет большой практической пользы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Существенные доли пропорциональных затрат сегодня характерны именно для производственной сферы, в то время как в сфере услуг косвенные затраты возрастают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в абсолютном и относительном выражении</w:t>
      </w:r>
      <w:r w:rsidR="00857706" w:rsidRPr="00857706">
        <w:rPr>
          <w:rStyle w:val="FontStyle25"/>
          <w:color w:val="000000"/>
          <w:sz w:val="28"/>
          <w:szCs w:val="28"/>
        </w:rPr>
        <w:t xml:space="preserve">). </w:t>
      </w:r>
      <w:r w:rsidRPr="00857706">
        <w:rPr>
          <w:rStyle w:val="FontStyle25"/>
          <w:color w:val="000000"/>
          <w:sz w:val="28"/>
          <w:szCs w:val="28"/>
        </w:rPr>
        <w:t>Это уменьшает возможности широкого использования метода расчета предельных затрат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Выходом из положения может быть расчет затрат по процессам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см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ниже</w:t>
      </w:r>
      <w:r w:rsidR="00857706" w:rsidRPr="00857706">
        <w:rPr>
          <w:rStyle w:val="FontStyle25"/>
          <w:color w:val="000000"/>
          <w:sz w:val="28"/>
          <w:szCs w:val="28"/>
        </w:rPr>
        <w:t>).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4"/>
          <w:color w:val="000000"/>
          <w:sz w:val="28"/>
          <w:szCs w:val="28"/>
        </w:rPr>
        <w:t xml:space="preserve">Одноступенчатый расчет сумм покрытия </w:t>
      </w:r>
      <w:r w:rsidRPr="00857706">
        <w:rPr>
          <w:rStyle w:val="FontStyle25"/>
          <w:color w:val="000000"/>
          <w:sz w:val="28"/>
          <w:szCs w:val="28"/>
        </w:rPr>
        <w:t>может быть проведен на базе как плановых, так и фактических показателей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На продукт относятся только затраты, зависящие от изменения загрузки мощностей</w:t>
      </w:r>
      <w:r w:rsidR="00857706">
        <w:rPr>
          <w:rStyle w:val="FontStyle25"/>
          <w:color w:val="000000"/>
          <w:sz w:val="28"/>
          <w:szCs w:val="28"/>
        </w:rPr>
        <w:t xml:space="preserve"> (т.е.</w:t>
      </w:r>
      <w:r w:rsidR="00857706" w:rsidRPr="00857706">
        <w:rPr>
          <w:rStyle w:val="FontStyle25"/>
          <w:color w:val="000000"/>
          <w:sz w:val="28"/>
          <w:szCs w:val="28"/>
        </w:rPr>
        <w:t xml:space="preserve"> </w:t>
      </w:r>
      <w:r w:rsidRPr="00857706">
        <w:rPr>
          <w:rStyle w:val="FontStyle25"/>
          <w:color w:val="000000"/>
          <w:sz w:val="28"/>
          <w:szCs w:val="28"/>
        </w:rPr>
        <w:t>переменные затраты</w:t>
      </w:r>
      <w:r w:rsidR="00857706" w:rsidRPr="00857706">
        <w:rPr>
          <w:rStyle w:val="FontStyle25"/>
          <w:color w:val="000000"/>
          <w:sz w:val="28"/>
          <w:szCs w:val="28"/>
        </w:rPr>
        <w:t>).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Разница между выручкой и переменными затратами обозначается как сумма покрытия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на единицу продукта</w:t>
      </w:r>
      <w:r w:rsidR="00857706" w:rsidRPr="00857706">
        <w:rPr>
          <w:rStyle w:val="FontStyle25"/>
          <w:color w:val="000000"/>
          <w:sz w:val="28"/>
          <w:szCs w:val="28"/>
        </w:rPr>
        <w:t xml:space="preserve">). </w:t>
      </w:r>
      <w:r w:rsidRPr="00857706">
        <w:rPr>
          <w:rStyle w:val="FontStyle25"/>
          <w:color w:val="000000"/>
          <w:sz w:val="28"/>
          <w:szCs w:val="28"/>
        </w:rPr>
        <w:t>Последняя показывает, какой вклад в покрытие постоянных затрат и получение прибыли может внести выручка от конкретного продукта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Согласно основной идее расчета частичных затрат, чистая прибыль рассчитывается только для всего предприятия в целом</w:t>
      </w:r>
      <w:r w:rsidR="00857706">
        <w:rPr>
          <w:rStyle w:val="FontStyle25"/>
          <w:color w:val="000000"/>
          <w:sz w:val="28"/>
          <w:szCs w:val="28"/>
        </w:rPr>
        <w:t xml:space="preserve"> (Рис.</w:t>
      </w:r>
      <w:r w:rsidR="00E55B90">
        <w:rPr>
          <w:rStyle w:val="FontStyle25"/>
          <w:color w:val="000000"/>
          <w:sz w:val="28"/>
          <w:szCs w:val="28"/>
        </w:rPr>
        <w:t xml:space="preserve"> </w:t>
      </w:r>
      <w:r w:rsidR="00857706">
        <w:rPr>
          <w:rStyle w:val="FontStyle25"/>
          <w:color w:val="000000"/>
          <w:sz w:val="28"/>
          <w:szCs w:val="28"/>
        </w:rPr>
        <w:t>6</w:t>
      </w:r>
      <w:r w:rsidR="00857706" w:rsidRPr="00857706">
        <w:rPr>
          <w:rStyle w:val="FontStyle25"/>
          <w:color w:val="000000"/>
          <w:sz w:val="28"/>
          <w:szCs w:val="28"/>
        </w:rPr>
        <w:t>).</w:t>
      </w:r>
    </w:p>
    <w:p w:rsidR="00E55B90" w:rsidRDefault="00E55B90" w:rsidP="00C221C9">
      <w:pPr>
        <w:rPr>
          <w:rStyle w:val="FontStyle25"/>
          <w:color w:val="000000"/>
          <w:sz w:val="28"/>
          <w:szCs w:val="28"/>
        </w:rPr>
      </w:pPr>
    </w:p>
    <w:p w:rsidR="00E55B90" w:rsidRPr="00857706" w:rsidRDefault="00E55B90" w:rsidP="00E55B90">
      <w:pPr>
        <w:rPr>
          <w:rStyle w:val="FontStyle30"/>
          <w:rFonts w:ascii="Times New Roman" w:hAnsi="Times New Roman" w:cs="Times New Roman"/>
          <w:color w:val="000000"/>
          <w:sz w:val="28"/>
          <w:szCs w:val="28"/>
        </w:rPr>
      </w:pPr>
      <w:r w:rsidRPr="00857706">
        <w:rPr>
          <w:rStyle w:val="FontStyle30"/>
          <w:rFonts w:ascii="Times New Roman" w:hAnsi="Times New Roman" w:cs="Times New Roman"/>
          <w:color w:val="000000"/>
          <w:sz w:val="28"/>
          <w:szCs w:val="28"/>
        </w:rPr>
        <w:t xml:space="preserve">Проданное количество продуктов </w:t>
      </w:r>
      <w:r w:rsidRPr="00857706">
        <w:rPr>
          <w:rStyle w:val="FontStyle25"/>
          <w:color w:val="000000"/>
          <w:sz w:val="28"/>
          <w:szCs w:val="28"/>
        </w:rPr>
        <w:t xml:space="preserve">х </w:t>
      </w:r>
      <w:r w:rsidRPr="00857706">
        <w:rPr>
          <w:rStyle w:val="FontStyle30"/>
          <w:rFonts w:ascii="Times New Roman" w:hAnsi="Times New Roman" w:cs="Times New Roman"/>
          <w:color w:val="000000"/>
          <w:sz w:val="28"/>
          <w:szCs w:val="28"/>
        </w:rPr>
        <w:t>выручка продуктов</w:t>
      </w:r>
    </w:p>
    <w:p w:rsidR="00E55B90" w:rsidRPr="00857706" w:rsidRDefault="00E55B90" w:rsidP="00E55B90">
      <w:pPr>
        <w:rPr>
          <w:rStyle w:val="FontStyle30"/>
          <w:rFonts w:ascii="Times New Roman" w:hAnsi="Times New Roman" w:cs="Times New Roman"/>
          <w:color w:val="000000"/>
          <w:sz w:val="28"/>
          <w:szCs w:val="28"/>
        </w:rPr>
      </w:pPr>
      <w:r w:rsidRPr="00857706">
        <w:rPr>
          <w:rStyle w:val="FontStyle30"/>
          <w:rFonts w:ascii="Times New Roman" w:hAnsi="Times New Roman" w:cs="Times New Roman"/>
          <w:color w:val="000000"/>
          <w:sz w:val="28"/>
          <w:szCs w:val="28"/>
        </w:rPr>
        <w:t xml:space="preserve">Проданное количество продуктов </w:t>
      </w:r>
      <w:r w:rsidRPr="00857706">
        <w:rPr>
          <w:rStyle w:val="FontStyle25"/>
          <w:color w:val="000000"/>
          <w:sz w:val="28"/>
          <w:szCs w:val="28"/>
        </w:rPr>
        <w:t xml:space="preserve">х </w:t>
      </w:r>
      <w:r w:rsidRPr="00857706">
        <w:rPr>
          <w:rStyle w:val="FontStyle30"/>
          <w:rFonts w:ascii="Times New Roman" w:hAnsi="Times New Roman" w:cs="Times New Roman"/>
          <w:color w:val="000000"/>
          <w:sz w:val="28"/>
          <w:szCs w:val="28"/>
        </w:rPr>
        <w:t>переменные затраты на единицу продукции = Суммы покрытия продуктов всего</w:t>
      </w:r>
    </w:p>
    <w:p w:rsidR="00E55B90" w:rsidRPr="00857706" w:rsidRDefault="00E55B90" w:rsidP="00E55B90">
      <w:pPr>
        <w:rPr>
          <w:rStyle w:val="FontStyle30"/>
          <w:rFonts w:ascii="Times New Roman" w:hAnsi="Times New Roman" w:cs="Times New Roman"/>
          <w:color w:val="000000"/>
          <w:sz w:val="28"/>
          <w:szCs w:val="28"/>
        </w:rPr>
      </w:pPr>
      <w:r w:rsidRPr="00857706">
        <w:rPr>
          <w:rStyle w:val="FontStyle30"/>
          <w:rFonts w:ascii="Times New Roman" w:hAnsi="Times New Roman" w:cs="Times New Roman"/>
          <w:color w:val="000000"/>
          <w:sz w:val="28"/>
          <w:szCs w:val="28"/>
        </w:rPr>
        <w:t>Постоянные затраты периода = Чистая прибыль периода</w:t>
      </w:r>
    </w:p>
    <w:p w:rsidR="00857706" w:rsidRPr="00857706" w:rsidRDefault="00E55B90" w:rsidP="00C221C9">
      <w:pPr>
        <w:rPr>
          <w:color w:val="000000"/>
        </w:rPr>
      </w:pPr>
      <w:r>
        <w:rPr>
          <w:rStyle w:val="FontStyle25"/>
          <w:color w:val="000000"/>
          <w:sz w:val="28"/>
          <w:szCs w:val="28"/>
        </w:rPr>
        <w:br w:type="page"/>
      </w:r>
      <w:r w:rsidR="00F02A63">
        <w:rPr>
          <w:color w:val="000000"/>
        </w:rPr>
        <w:pict>
          <v:shape id="_x0000_i1038" type="#_x0000_t75" style="width:358.5pt;height:219.75pt">
            <v:imagedata r:id="rId18" o:title=""/>
          </v:shape>
        </w:pict>
      </w:r>
    </w:p>
    <w:p w:rsidR="00097D78" w:rsidRDefault="00097D78" w:rsidP="00C221C9">
      <w:pPr>
        <w:rPr>
          <w:rStyle w:val="FontStyle30"/>
          <w:rFonts w:ascii="Times New Roman" w:hAnsi="Times New Roman" w:cs="Times New Roman"/>
          <w:color w:val="000000"/>
          <w:sz w:val="28"/>
          <w:szCs w:val="28"/>
        </w:rPr>
      </w:pP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Одним из пунктов критики одноступенчатого расчета сумм покрытия является недифференцированное включение блока постоянных затрат в результат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Из-за увеличения доли постоянных затрат в совокупных затратах все меньше затрат можно отнести на продукт, что обусловливает значительную потерю обоснованности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4"/>
          <w:color w:val="000000"/>
          <w:sz w:val="28"/>
          <w:szCs w:val="28"/>
        </w:rPr>
        <w:t xml:space="preserve">Многоступенчатый расчет сумм покрытия </w:t>
      </w:r>
      <w:r w:rsidRPr="00857706">
        <w:rPr>
          <w:rStyle w:val="FontStyle25"/>
          <w:color w:val="000000"/>
          <w:sz w:val="28"/>
          <w:szCs w:val="28"/>
        </w:rPr>
        <w:t xml:space="preserve">позволяет </w:t>
      </w:r>
      <w:r w:rsidR="00E55B90">
        <w:rPr>
          <w:rStyle w:val="FontStyle25"/>
          <w:color w:val="000000"/>
          <w:sz w:val="28"/>
          <w:szCs w:val="28"/>
        </w:rPr>
        <w:t>п</w:t>
      </w:r>
      <w:r w:rsidR="00E55B90" w:rsidRPr="00E55B90">
        <w:t>олучить</w:t>
      </w:r>
      <w:r w:rsidRPr="00857706">
        <w:rPr>
          <w:rStyle w:val="FontStyle25"/>
          <w:color w:val="000000"/>
          <w:sz w:val="28"/>
          <w:szCs w:val="28"/>
        </w:rPr>
        <w:t xml:space="preserve"> более дифференцированные суммы покрытия за счет разделения блока постоянных затрат на различные слои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Постоянные затраты предприятия относятся на те показатели, которые рассматриваются как причины их возникновения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При этом отнесение постоянных затрат возможно до тех пор, пока их учет может происходить напрямую без распределения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В качестве баз распределения обычно выбираются изделия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продукт, группы продуктов</w:t>
      </w:r>
      <w:r w:rsidR="00857706" w:rsidRPr="00857706">
        <w:rPr>
          <w:rStyle w:val="FontStyle25"/>
          <w:color w:val="000000"/>
          <w:sz w:val="28"/>
          <w:szCs w:val="28"/>
        </w:rPr>
        <w:t xml:space="preserve">) </w:t>
      </w:r>
      <w:r w:rsidRPr="00857706">
        <w:rPr>
          <w:rStyle w:val="FontStyle25"/>
          <w:color w:val="000000"/>
          <w:sz w:val="28"/>
          <w:szCs w:val="28"/>
        </w:rPr>
        <w:t>или производственные единицы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рабочее место, центр затрат, подразделения предприятия</w:t>
      </w:r>
      <w:r w:rsidR="00857706" w:rsidRPr="00857706">
        <w:rPr>
          <w:rStyle w:val="FontStyle25"/>
          <w:color w:val="000000"/>
          <w:sz w:val="28"/>
          <w:szCs w:val="28"/>
        </w:rPr>
        <w:t>).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В отношении постоянных затрат изделия действует правило</w:t>
      </w:r>
      <w:r w:rsidR="00857706" w:rsidRPr="00857706">
        <w:rPr>
          <w:rStyle w:val="FontStyle25"/>
          <w:color w:val="000000"/>
          <w:sz w:val="28"/>
          <w:szCs w:val="28"/>
        </w:rPr>
        <w:t xml:space="preserve">: </w:t>
      </w:r>
      <w:r w:rsidRPr="00857706">
        <w:rPr>
          <w:rStyle w:val="FontStyle25"/>
          <w:color w:val="000000"/>
          <w:sz w:val="28"/>
          <w:szCs w:val="28"/>
        </w:rPr>
        <w:t>постоянные затраты принципиально не распределяются на единицы продукции / услуг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Однако должна существовать возможность контроля покрытия постоянных затрат по видам изделий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 xml:space="preserve">Принцип расчета покрытия постоянных затрат представлен на </w:t>
      </w:r>
      <w:r w:rsidR="00857706">
        <w:rPr>
          <w:rStyle w:val="FontStyle25"/>
          <w:color w:val="000000"/>
          <w:sz w:val="28"/>
          <w:szCs w:val="28"/>
        </w:rPr>
        <w:t>рис.</w:t>
      </w:r>
      <w:r w:rsidR="00E55B90">
        <w:rPr>
          <w:rStyle w:val="FontStyle25"/>
          <w:color w:val="000000"/>
          <w:sz w:val="28"/>
          <w:szCs w:val="28"/>
        </w:rPr>
        <w:t xml:space="preserve"> </w:t>
      </w:r>
      <w:r w:rsidR="00857706">
        <w:rPr>
          <w:rStyle w:val="FontStyle25"/>
          <w:color w:val="000000"/>
          <w:sz w:val="28"/>
          <w:szCs w:val="28"/>
        </w:rPr>
        <w:t>7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4"/>
          <w:color w:val="000000"/>
          <w:sz w:val="28"/>
          <w:szCs w:val="28"/>
        </w:rPr>
        <w:t xml:space="preserve">Расчет затрат по процессам </w:t>
      </w:r>
      <w:r w:rsidRPr="00857706">
        <w:rPr>
          <w:rStyle w:val="FontStyle25"/>
          <w:color w:val="000000"/>
          <w:sz w:val="28"/>
          <w:szCs w:val="28"/>
        </w:rPr>
        <w:t>как новейшая методика был разработан в силу необходимости создания эффективной системы расчета затрат специально с учетом современных требований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Он поддерживает стратегические решения по продуктам и производству и показывает потенциал оптимизации процессов на предприятии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При этом используются традиционные расчеты затрат по видам и центрам, однако при расчете затрат по процессам внутри предприятия обязательны подробный анализ, перестройка и реструктуризация, в частности, расчета затрат по центрам и продуктам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Как уже говорилось, на многие важные вопросы уже нельзя ответить с помощью традиционных инструментов расчета затрат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Примером этому служат следующие шесть вопросов</w:t>
      </w:r>
      <w:r w:rsidR="00857706" w:rsidRPr="00857706">
        <w:rPr>
          <w:rStyle w:val="FontStyle25"/>
          <w:color w:val="000000"/>
          <w:sz w:val="28"/>
          <w:szCs w:val="28"/>
        </w:rPr>
        <w:t>: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Какие 10 факторов возникновения определяют 80% объема косвенных затрат продукта или продуктовой сферы предприятия</w:t>
      </w:r>
      <w:r w:rsidR="00857706" w:rsidRPr="00857706">
        <w:rPr>
          <w:rStyle w:val="FontStyle25"/>
          <w:color w:val="000000"/>
          <w:sz w:val="28"/>
          <w:szCs w:val="28"/>
        </w:rPr>
        <w:t>?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Какие отделы и в каких масштабах в этом участвуют</w:t>
      </w:r>
      <w:r w:rsidR="00857706" w:rsidRPr="00857706">
        <w:rPr>
          <w:rStyle w:val="FontStyle25"/>
          <w:color w:val="000000"/>
          <w:sz w:val="28"/>
          <w:szCs w:val="28"/>
        </w:rPr>
        <w:t>?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Какие</w:t>
      </w:r>
      <w:r w:rsidR="00857706">
        <w:rPr>
          <w:rStyle w:val="FontStyle25"/>
          <w:color w:val="000000"/>
          <w:sz w:val="28"/>
          <w:szCs w:val="28"/>
        </w:rPr>
        <w:t xml:space="preserve"> "</w:t>
      </w:r>
      <w:r w:rsidRPr="00857706">
        <w:rPr>
          <w:rStyle w:val="FontStyle25"/>
          <w:color w:val="000000"/>
          <w:sz w:val="28"/>
          <w:szCs w:val="28"/>
        </w:rPr>
        <w:t>гайки</w:t>
      </w:r>
      <w:r w:rsidR="00857706">
        <w:rPr>
          <w:rStyle w:val="FontStyle25"/>
          <w:color w:val="000000"/>
          <w:sz w:val="28"/>
          <w:szCs w:val="28"/>
        </w:rPr>
        <w:t xml:space="preserve">" </w:t>
      </w:r>
      <w:r w:rsidRPr="00857706">
        <w:rPr>
          <w:rStyle w:val="FontStyle25"/>
          <w:color w:val="000000"/>
          <w:sz w:val="28"/>
          <w:szCs w:val="28"/>
        </w:rPr>
        <w:t>нужно</w:t>
      </w:r>
      <w:r w:rsidR="00857706">
        <w:rPr>
          <w:rStyle w:val="FontStyle25"/>
          <w:color w:val="000000"/>
          <w:sz w:val="28"/>
          <w:szCs w:val="28"/>
        </w:rPr>
        <w:t xml:space="preserve"> "</w:t>
      </w:r>
      <w:r w:rsidRPr="00857706">
        <w:rPr>
          <w:rStyle w:val="FontStyle25"/>
          <w:color w:val="000000"/>
          <w:sz w:val="28"/>
          <w:szCs w:val="28"/>
        </w:rPr>
        <w:t>подкрутить</w:t>
      </w:r>
      <w:r w:rsidR="00857706">
        <w:rPr>
          <w:rStyle w:val="FontStyle25"/>
          <w:color w:val="000000"/>
          <w:sz w:val="28"/>
          <w:szCs w:val="28"/>
        </w:rPr>
        <w:t xml:space="preserve">", </w:t>
      </w:r>
      <w:r w:rsidRPr="00857706">
        <w:rPr>
          <w:rStyle w:val="FontStyle25"/>
          <w:color w:val="000000"/>
          <w:sz w:val="28"/>
          <w:szCs w:val="28"/>
        </w:rPr>
        <w:t>чтобы в среднесрочном плане взять под контроль косвенные затраты</w:t>
      </w:r>
      <w:r w:rsidR="00857706" w:rsidRPr="00857706">
        <w:rPr>
          <w:rStyle w:val="FontStyle25"/>
          <w:color w:val="000000"/>
          <w:sz w:val="28"/>
          <w:szCs w:val="28"/>
        </w:rPr>
        <w:t>?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Как изменится потребность в персонале и затратах, если на предприятии изменится количество запусков новой продукции, если будут изменены продукты, если изменится число вариантов или сократится число комплектующих</w:t>
      </w:r>
      <w:r w:rsidR="00857706" w:rsidRPr="00857706">
        <w:rPr>
          <w:rStyle w:val="FontStyle25"/>
          <w:color w:val="000000"/>
          <w:sz w:val="28"/>
          <w:szCs w:val="28"/>
        </w:rPr>
        <w:t>?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Какова будет стоимость при усложнении изделия</w:t>
      </w:r>
      <w:r w:rsidR="00857706" w:rsidRPr="00857706">
        <w:rPr>
          <w:rStyle w:val="FontStyle25"/>
          <w:color w:val="000000"/>
          <w:sz w:val="28"/>
          <w:szCs w:val="28"/>
        </w:rPr>
        <w:t>?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Какова стоимость сбыта в различных регионах</w:t>
      </w:r>
      <w:r w:rsidR="00857706" w:rsidRPr="00857706">
        <w:rPr>
          <w:rStyle w:val="FontStyle25"/>
          <w:color w:val="000000"/>
          <w:sz w:val="28"/>
          <w:szCs w:val="28"/>
        </w:rPr>
        <w:t>?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Чтобы ответить на перечисленные вопросы, нужно использовать расчет затрат по процессам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</w:p>
    <w:p w:rsidR="00622BBE" w:rsidRPr="00857706" w:rsidRDefault="00E55B90" w:rsidP="00C221C9">
      <w:pPr>
        <w:rPr>
          <w:color w:val="000000"/>
        </w:rPr>
      </w:pPr>
      <w:r>
        <w:rPr>
          <w:rStyle w:val="FontStyle25"/>
          <w:color w:val="000000"/>
          <w:sz w:val="28"/>
          <w:szCs w:val="28"/>
        </w:rPr>
        <w:br w:type="page"/>
      </w:r>
      <w:r w:rsidR="00F02A63">
        <w:rPr>
          <w:color w:val="000000"/>
        </w:rPr>
        <w:pict>
          <v:shape id="_x0000_i1039" type="#_x0000_t75" style="width:358.5pt;height:356.25pt">
            <v:imagedata r:id="rId19" o:title=""/>
          </v:shape>
        </w:pict>
      </w:r>
    </w:p>
    <w:p w:rsidR="00097D78" w:rsidRDefault="00097D78" w:rsidP="00C221C9">
      <w:pPr>
        <w:rPr>
          <w:rStyle w:val="FontStyle25"/>
          <w:color w:val="000000"/>
          <w:sz w:val="28"/>
          <w:szCs w:val="28"/>
        </w:rPr>
      </w:pPr>
    </w:p>
    <w:p w:rsidR="00097D78" w:rsidRDefault="00097D78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Для этого необходимо:</w:t>
      </w:r>
      <w:r>
        <w:rPr>
          <w:rStyle w:val="FontStyle25"/>
          <w:color w:val="000000"/>
          <w:sz w:val="28"/>
          <w:szCs w:val="28"/>
        </w:rPr>
        <w:t xml:space="preserve"> 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сделать сферы возникновения косвенных затрат прозрачными и управляемыми</w:t>
      </w:r>
      <w:r w:rsidR="00857706" w:rsidRPr="00857706">
        <w:rPr>
          <w:rStyle w:val="FontStyle25"/>
          <w:color w:val="000000"/>
          <w:sz w:val="28"/>
          <w:szCs w:val="28"/>
        </w:rPr>
        <w:t>;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определить процессы на уровне отделов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главные процессы</w:t>
      </w:r>
      <w:r w:rsidR="00857706" w:rsidRPr="00857706">
        <w:rPr>
          <w:rStyle w:val="FontStyle25"/>
          <w:color w:val="000000"/>
          <w:sz w:val="28"/>
          <w:szCs w:val="28"/>
        </w:rPr>
        <w:t xml:space="preserve">) </w:t>
      </w:r>
      <w:r w:rsidRPr="00857706">
        <w:rPr>
          <w:rStyle w:val="FontStyle25"/>
          <w:color w:val="000000"/>
          <w:sz w:val="28"/>
          <w:szCs w:val="28"/>
        </w:rPr>
        <w:t>и факторы возникновения затрат и создать возможность их оценки</w:t>
      </w:r>
      <w:r w:rsidR="00857706" w:rsidRPr="00857706">
        <w:rPr>
          <w:rStyle w:val="FontStyle25"/>
          <w:color w:val="000000"/>
          <w:sz w:val="28"/>
          <w:szCs w:val="28"/>
        </w:rPr>
        <w:t>;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проанализировать частичные процессы в отдельных центрах затрат и отделах и объединить их в главные процессы</w:t>
      </w:r>
      <w:r w:rsidR="00857706" w:rsidRPr="00857706">
        <w:rPr>
          <w:rStyle w:val="FontStyle25"/>
          <w:color w:val="000000"/>
          <w:sz w:val="28"/>
          <w:szCs w:val="28"/>
        </w:rPr>
        <w:t>;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выявить причины неэффективности, найти потенциалы экономии, усовершенствовать калькуляцию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622BBE" w:rsidRPr="00857706" w:rsidRDefault="00E55B90" w:rsidP="00C221C9">
      <w:pPr>
        <w:rPr>
          <w:color w:val="000000"/>
        </w:rPr>
      </w:pPr>
      <w:r>
        <w:rPr>
          <w:rStyle w:val="FontStyle25"/>
          <w:color w:val="000000"/>
          <w:sz w:val="28"/>
          <w:szCs w:val="28"/>
        </w:rPr>
        <w:br w:type="page"/>
      </w:r>
      <w:r w:rsidR="00F02A63">
        <w:rPr>
          <w:color w:val="000000"/>
        </w:rPr>
        <w:pict>
          <v:shape id="_x0000_i1040" type="#_x0000_t75" style="width:333.75pt;height:242.25pt">
            <v:imagedata r:id="rId20" o:title=""/>
          </v:shape>
        </w:pict>
      </w:r>
    </w:p>
    <w:p w:rsidR="00097D78" w:rsidRDefault="00097D78" w:rsidP="00C221C9">
      <w:pPr>
        <w:rPr>
          <w:rStyle w:val="FontStyle25"/>
          <w:color w:val="000000"/>
          <w:sz w:val="28"/>
          <w:szCs w:val="28"/>
        </w:rPr>
      </w:pPr>
    </w:p>
    <w:p w:rsidR="00097D78" w:rsidRDefault="00097D78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Для анализа процессов и затрат по процессам зарекомендовал себя следующий подход:</w:t>
      </w:r>
      <w:r>
        <w:rPr>
          <w:rStyle w:val="FontStyle25"/>
          <w:color w:val="000000"/>
          <w:sz w:val="28"/>
          <w:szCs w:val="28"/>
        </w:rPr>
        <w:t xml:space="preserve"> </w:t>
      </w:r>
    </w:p>
    <w:p w:rsidR="00097D78" w:rsidRDefault="00097D78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определение главных процессов и факторов возникновения затрат;</w:t>
      </w:r>
      <w:r>
        <w:rPr>
          <w:rStyle w:val="FontStyle25"/>
          <w:color w:val="000000"/>
          <w:sz w:val="28"/>
          <w:szCs w:val="28"/>
        </w:rPr>
        <w:t xml:space="preserve"> </w:t>
      </w:r>
    </w:p>
    <w:p w:rsidR="00097D78" w:rsidRDefault="00097D78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анализ деятельности центров затрат и определение частичных процессов и показателей;</w:t>
      </w:r>
      <w:r>
        <w:rPr>
          <w:rStyle w:val="FontStyle25"/>
          <w:color w:val="000000"/>
          <w:sz w:val="28"/>
          <w:szCs w:val="28"/>
        </w:rPr>
        <w:t xml:space="preserve"> 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распределение объемов работ и затрат</w:t>
      </w:r>
      <w:r w:rsidR="00857706" w:rsidRPr="00857706">
        <w:rPr>
          <w:rStyle w:val="FontStyle25"/>
          <w:color w:val="000000"/>
          <w:sz w:val="28"/>
          <w:szCs w:val="28"/>
        </w:rPr>
        <w:t>;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образование окончательных главных процессов и расчет ставок затрат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 xml:space="preserve">Первый шаг осуществляется в рамках анализа </w:t>
      </w:r>
      <w:r w:rsidRPr="00857706">
        <w:rPr>
          <w:rStyle w:val="FontStyle25"/>
          <w:color w:val="000000"/>
          <w:sz w:val="28"/>
          <w:szCs w:val="28"/>
          <w:lang w:val="en-US"/>
        </w:rPr>
        <w:t>top</w:t>
      </w:r>
      <w:r w:rsidRPr="00857706">
        <w:rPr>
          <w:rStyle w:val="FontStyle25"/>
          <w:color w:val="000000"/>
          <w:sz w:val="28"/>
          <w:szCs w:val="28"/>
        </w:rPr>
        <w:t>-</w:t>
      </w:r>
      <w:r w:rsidRPr="00857706">
        <w:rPr>
          <w:rStyle w:val="FontStyle25"/>
          <w:color w:val="000000"/>
          <w:sz w:val="28"/>
          <w:szCs w:val="28"/>
          <w:lang w:val="en-US"/>
        </w:rPr>
        <w:t>down</w:t>
      </w:r>
      <w:r w:rsidRPr="00857706">
        <w:rPr>
          <w:rStyle w:val="FontStyle25"/>
          <w:color w:val="000000"/>
          <w:sz w:val="28"/>
          <w:szCs w:val="28"/>
        </w:rPr>
        <w:t>, следующие</w:t>
      </w:r>
      <w:r w:rsidR="00857706" w:rsidRPr="00857706">
        <w:rPr>
          <w:rStyle w:val="FontStyle25"/>
          <w:color w:val="000000"/>
          <w:sz w:val="28"/>
          <w:szCs w:val="28"/>
        </w:rPr>
        <w:t xml:space="preserve"> - </w:t>
      </w:r>
      <w:r w:rsidRPr="00857706">
        <w:rPr>
          <w:rStyle w:val="FontStyle25"/>
          <w:color w:val="000000"/>
          <w:sz w:val="28"/>
          <w:szCs w:val="28"/>
          <w:lang w:val="en-US"/>
        </w:rPr>
        <w:t>bottom</w:t>
      </w:r>
      <w:r w:rsidRPr="00857706">
        <w:rPr>
          <w:rStyle w:val="FontStyle25"/>
          <w:color w:val="000000"/>
          <w:sz w:val="28"/>
          <w:szCs w:val="28"/>
        </w:rPr>
        <w:t>-</w:t>
      </w:r>
      <w:r w:rsidRPr="00857706">
        <w:rPr>
          <w:rStyle w:val="FontStyle25"/>
          <w:color w:val="000000"/>
          <w:sz w:val="28"/>
          <w:szCs w:val="28"/>
          <w:lang w:val="en-US"/>
        </w:rPr>
        <w:t>up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С помощью небольшого примера из практики будет пояснен приведенный выше подход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Сначала разрабатывается предварительная структура главных процессов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Исходя из отраслевых моделей процессов, планов предприятия по направлениям деятельности и дальнейших целей делается попытка определить главные процессы и факторы возникновения затрат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Отраслевые модели процессов можно найти в литературе</w:t>
      </w:r>
      <w:r w:rsidR="00857706" w:rsidRPr="00857706">
        <w:rPr>
          <w:rStyle w:val="FontStyle25"/>
          <w:color w:val="000000"/>
          <w:sz w:val="28"/>
          <w:szCs w:val="28"/>
        </w:rPr>
        <w:t xml:space="preserve">; </w:t>
      </w:r>
      <w:r w:rsidRPr="00857706">
        <w:rPr>
          <w:rStyle w:val="FontStyle25"/>
          <w:color w:val="000000"/>
          <w:sz w:val="28"/>
          <w:szCs w:val="28"/>
        </w:rPr>
        <w:t>они также предоставляются профессиональными союзами в качестве примеров</w:t>
      </w:r>
      <w:r w:rsidR="00857706" w:rsidRPr="00857706">
        <w:rPr>
          <w:rStyle w:val="FontStyle25"/>
          <w:color w:val="000000"/>
          <w:sz w:val="28"/>
          <w:szCs w:val="28"/>
        </w:rPr>
        <w:t xml:space="preserve">) </w:t>
      </w:r>
      <w:r w:rsidRPr="00857706">
        <w:rPr>
          <w:rStyle w:val="FontStyle25"/>
          <w:color w:val="000000"/>
          <w:sz w:val="28"/>
          <w:szCs w:val="28"/>
        </w:rPr>
        <w:t>Этот этап важен для дальнейшего целенаправленного анализа центров затрат и определения частичных процессов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При этом могут появиться дополнительные идеи по созданию новых главных процессов или изменению существующих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 xml:space="preserve">На </w:t>
      </w:r>
      <w:r w:rsidR="00857706">
        <w:rPr>
          <w:rStyle w:val="FontStyle25"/>
          <w:color w:val="000000"/>
          <w:sz w:val="28"/>
          <w:szCs w:val="28"/>
        </w:rPr>
        <w:t>рис.8</w:t>
      </w:r>
      <w:r w:rsidRPr="00857706">
        <w:rPr>
          <w:rStyle w:val="FontStyle25"/>
          <w:color w:val="000000"/>
          <w:sz w:val="28"/>
          <w:szCs w:val="28"/>
        </w:rPr>
        <w:t xml:space="preserve"> представлен принцип образования главных процессов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Анализ деятельности осуществляется, как правило, на основе опросов в центре затрат, зачастую используются также эмпирические данные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например, данные анализа косвенных затрат</w:t>
      </w:r>
      <w:r w:rsidR="00857706" w:rsidRPr="00857706">
        <w:rPr>
          <w:rStyle w:val="FontStyle25"/>
          <w:color w:val="000000"/>
          <w:sz w:val="28"/>
          <w:szCs w:val="28"/>
        </w:rPr>
        <w:t xml:space="preserve">). </w:t>
      </w:r>
      <w:r w:rsidRPr="00857706">
        <w:rPr>
          <w:rStyle w:val="FontStyle25"/>
          <w:color w:val="000000"/>
          <w:sz w:val="28"/>
          <w:szCs w:val="28"/>
        </w:rPr>
        <w:t>После определения деятельности центра затрат определяется частичный процесс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Поскольку в косвенных сферах производятся преимущественно разнообразные продукция/ услуги, следует определить несколько частичных процессов для каждого центра затрат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Затем процессы должны быть разделены на не зависящие от объема произведенных в центре затрат продукции/услуг и зависящие от этого объема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В рамках расчета затрат по процессам говорят о</w:t>
      </w:r>
      <w:r w:rsidR="00857706">
        <w:rPr>
          <w:rStyle w:val="FontStyle25"/>
          <w:color w:val="000000"/>
          <w:sz w:val="28"/>
          <w:szCs w:val="28"/>
        </w:rPr>
        <w:t xml:space="preserve"> "</w:t>
      </w:r>
      <w:r w:rsidRPr="00857706">
        <w:rPr>
          <w:rStyle w:val="FontStyle25"/>
          <w:color w:val="000000"/>
          <w:sz w:val="28"/>
          <w:szCs w:val="28"/>
        </w:rPr>
        <w:t>зависящих от объема выхода</w:t>
      </w:r>
      <w:r w:rsidR="00857706">
        <w:rPr>
          <w:rStyle w:val="FontStyle25"/>
          <w:color w:val="000000"/>
          <w:sz w:val="28"/>
          <w:szCs w:val="28"/>
        </w:rPr>
        <w:t>" (</w:t>
      </w:r>
      <w:r w:rsidRPr="00857706">
        <w:rPr>
          <w:rStyle w:val="FontStyle25"/>
          <w:color w:val="000000"/>
          <w:sz w:val="28"/>
          <w:szCs w:val="28"/>
        </w:rPr>
        <w:t>ЗОВ</w:t>
      </w:r>
      <w:r w:rsidR="00857706" w:rsidRPr="00857706">
        <w:rPr>
          <w:rStyle w:val="FontStyle25"/>
          <w:color w:val="000000"/>
          <w:sz w:val="28"/>
          <w:szCs w:val="28"/>
        </w:rPr>
        <w:t xml:space="preserve">) </w:t>
      </w:r>
      <w:r w:rsidRPr="00857706">
        <w:rPr>
          <w:rStyle w:val="FontStyle25"/>
          <w:color w:val="000000"/>
          <w:sz w:val="28"/>
          <w:szCs w:val="28"/>
        </w:rPr>
        <w:t>и</w:t>
      </w:r>
      <w:r w:rsidR="00857706">
        <w:rPr>
          <w:rStyle w:val="FontStyle25"/>
          <w:color w:val="000000"/>
          <w:sz w:val="28"/>
          <w:szCs w:val="28"/>
        </w:rPr>
        <w:t xml:space="preserve"> "</w:t>
      </w:r>
      <w:r w:rsidRPr="00857706">
        <w:rPr>
          <w:rStyle w:val="FontStyle25"/>
          <w:color w:val="000000"/>
          <w:sz w:val="28"/>
          <w:szCs w:val="28"/>
        </w:rPr>
        <w:t>не зависящих от объема выхода</w:t>
      </w:r>
      <w:r w:rsidR="00857706">
        <w:rPr>
          <w:rStyle w:val="FontStyle25"/>
          <w:color w:val="000000"/>
          <w:sz w:val="28"/>
          <w:szCs w:val="28"/>
        </w:rPr>
        <w:t>" (</w:t>
      </w:r>
      <w:r w:rsidRPr="00857706">
        <w:rPr>
          <w:rStyle w:val="FontStyle25"/>
          <w:color w:val="000000"/>
          <w:sz w:val="28"/>
          <w:szCs w:val="28"/>
        </w:rPr>
        <w:t>НОВ</w:t>
      </w:r>
      <w:r w:rsidR="00857706" w:rsidRPr="00857706">
        <w:rPr>
          <w:rStyle w:val="FontStyle25"/>
          <w:color w:val="000000"/>
          <w:sz w:val="28"/>
          <w:szCs w:val="28"/>
        </w:rPr>
        <w:t xml:space="preserve">) </w:t>
      </w:r>
      <w:r w:rsidRPr="00857706">
        <w:rPr>
          <w:rStyle w:val="FontStyle25"/>
          <w:color w:val="000000"/>
          <w:sz w:val="28"/>
          <w:szCs w:val="28"/>
        </w:rPr>
        <w:t>процессах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 xml:space="preserve">На </w:t>
      </w:r>
      <w:r w:rsidR="00857706">
        <w:rPr>
          <w:rStyle w:val="FontStyle25"/>
          <w:color w:val="000000"/>
          <w:sz w:val="28"/>
          <w:szCs w:val="28"/>
        </w:rPr>
        <w:t>рис.</w:t>
      </w:r>
      <w:r w:rsidR="00C63703">
        <w:rPr>
          <w:rStyle w:val="FontStyle25"/>
          <w:color w:val="000000"/>
          <w:sz w:val="28"/>
          <w:szCs w:val="28"/>
        </w:rPr>
        <w:t xml:space="preserve"> </w:t>
      </w:r>
      <w:r w:rsidR="00857706">
        <w:rPr>
          <w:rStyle w:val="FontStyle25"/>
          <w:color w:val="000000"/>
          <w:sz w:val="28"/>
          <w:szCs w:val="28"/>
        </w:rPr>
        <w:t>9</w:t>
      </w:r>
      <w:r w:rsidRPr="00857706">
        <w:rPr>
          <w:rStyle w:val="FontStyle25"/>
          <w:color w:val="000000"/>
          <w:sz w:val="28"/>
          <w:szCs w:val="28"/>
        </w:rPr>
        <w:t xml:space="preserve"> представлена первоначальная структура центра затрат</w:t>
      </w:r>
      <w:r w:rsidR="00857706">
        <w:rPr>
          <w:rStyle w:val="FontStyle25"/>
          <w:color w:val="000000"/>
          <w:sz w:val="28"/>
          <w:szCs w:val="28"/>
        </w:rPr>
        <w:t xml:space="preserve"> "</w:t>
      </w:r>
      <w:r w:rsidRPr="00857706">
        <w:rPr>
          <w:rStyle w:val="FontStyle25"/>
          <w:color w:val="000000"/>
          <w:sz w:val="28"/>
          <w:szCs w:val="28"/>
        </w:rPr>
        <w:t>5501 Планирование производства</w:t>
      </w:r>
      <w:r w:rsidR="00857706">
        <w:rPr>
          <w:rStyle w:val="FontStyle25"/>
          <w:color w:val="000000"/>
          <w:sz w:val="28"/>
          <w:szCs w:val="28"/>
        </w:rPr>
        <w:t xml:space="preserve">", </w:t>
      </w:r>
      <w:r w:rsidRPr="00857706">
        <w:rPr>
          <w:rStyle w:val="FontStyle25"/>
          <w:color w:val="000000"/>
          <w:sz w:val="28"/>
          <w:szCs w:val="28"/>
        </w:rPr>
        <w:t xml:space="preserve">а на </w:t>
      </w:r>
      <w:r w:rsidR="00857706">
        <w:rPr>
          <w:rStyle w:val="FontStyle25"/>
          <w:color w:val="000000"/>
          <w:sz w:val="28"/>
          <w:szCs w:val="28"/>
        </w:rPr>
        <w:t>рис.</w:t>
      </w:r>
      <w:r w:rsidR="00C63703">
        <w:rPr>
          <w:rStyle w:val="FontStyle25"/>
          <w:color w:val="000000"/>
          <w:sz w:val="28"/>
          <w:szCs w:val="28"/>
        </w:rPr>
        <w:t xml:space="preserve"> </w:t>
      </w:r>
      <w:r w:rsidR="00857706">
        <w:rPr>
          <w:rStyle w:val="FontStyle25"/>
          <w:color w:val="000000"/>
          <w:sz w:val="28"/>
          <w:szCs w:val="28"/>
        </w:rPr>
        <w:t>1</w:t>
      </w:r>
      <w:r w:rsidRPr="00857706">
        <w:rPr>
          <w:rStyle w:val="FontStyle25"/>
          <w:color w:val="000000"/>
          <w:sz w:val="28"/>
          <w:szCs w:val="28"/>
        </w:rPr>
        <w:t>0</w:t>
      </w:r>
      <w:r w:rsidR="00857706" w:rsidRPr="00857706">
        <w:rPr>
          <w:rStyle w:val="FontStyle25"/>
          <w:color w:val="000000"/>
          <w:sz w:val="28"/>
          <w:szCs w:val="28"/>
        </w:rPr>
        <w:t xml:space="preserve"> - </w:t>
      </w:r>
      <w:r w:rsidRPr="00857706">
        <w:rPr>
          <w:rStyle w:val="FontStyle25"/>
          <w:color w:val="000000"/>
          <w:sz w:val="28"/>
          <w:szCs w:val="28"/>
        </w:rPr>
        <w:t>структура после анализа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В качестве процесса, не зависящего от объема выхода, было определено руководство отделом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Частичные же процессы</w:t>
      </w:r>
      <w:r w:rsidR="00857706">
        <w:rPr>
          <w:rStyle w:val="FontStyle25"/>
          <w:color w:val="000000"/>
          <w:sz w:val="28"/>
          <w:szCs w:val="28"/>
        </w:rPr>
        <w:t xml:space="preserve"> "</w:t>
      </w:r>
      <w:r w:rsidRPr="00857706">
        <w:rPr>
          <w:rStyle w:val="FontStyle25"/>
          <w:color w:val="000000"/>
          <w:sz w:val="28"/>
          <w:szCs w:val="28"/>
        </w:rPr>
        <w:t>Изменять рабочие планы</w:t>
      </w:r>
      <w:r w:rsidR="00857706">
        <w:rPr>
          <w:rStyle w:val="FontStyle25"/>
          <w:color w:val="000000"/>
          <w:sz w:val="28"/>
          <w:szCs w:val="28"/>
        </w:rPr>
        <w:t xml:space="preserve">" </w:t>
      </w:r>
      <w:r w:rsidRPr="00857706">
        <w:rPr>
          <w:rStyle w:val="FontStyle25"/>
          <w:color w:val="000000"/>
          <w:sz w:val="28"/>
          <w:szCs w:val="28"/>
        </w:rPr>
        <w:t>и</w:t>
      </w:r>
      <w:r w:rsidR="00857706">
        <w:rPr>
          <w:rStyle w:val="FontStyle25"/>
          <w:color w:val="000000"/>
          <w:sz w:val="28"/>
          <w:szCs w:val="28"/>
        </w:rPr>
        <w:t xml:space="preserve"> "</w:t>
      </w:r>
      <w:r w:rsidRPr="00857706">
        <w:rPr>
          <w:rStyle w:val="FontStyle25"/>
          <w:color w:val="000000"/>
          <w:sz w:val="28"/>
          <w:szCs w:val="28"/>
        </w:rPr>
        <w:t>Курировать производство</w:t>
      </w:r>
      <w:r w:rsidR="00857706">
        <w:rPr>
          <w:rStyle w:val="FontStyle25"/>
          <w:color w:val="000000"/>
          <w:sz w:val="28"/>
          <w:szCs w:val="28"/>
        </w:rPr>
        <w:t xml:space="preserve">" </w:t>
      </w:r>
      <w:r w:rsidRPr="00857706">
        <w:rPr>
          <w:rStyle w:val="FontStyle25"/>
          <w:color w:val="000000"/>
          <w:sz w:val="28"/>
          <w:szCs w:val="28"/>
        </w:rPr>
        <w:t>зависят от объема выхода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Последний, например, зависит от количества вариантов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Возникло 100 вариантов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Шесть сотрудников курировали процесс, так что возникли затраты в сумме 600 000 евро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Сюда добавляются удельные затраты руководства отдела, что дает совокупную ставку затрат процессов в размере 6600 евро на процесс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660 000 евро /100 вариантов</w:t>
      </w:r>
      <w:r w:rsidR="00857706" w:rsidRPr="00857706">
        <w:rPr>
          <w:rStyle w:val="FontStyle25"/>
          <w:color w:val="000000"/>
          <w:sz w:val="28"/>
          <w:szCs w:val="28"/>
        </w:rPr>
        <w:t xml:space="preserve">). </w:t>
      </w:r>
      <w:r w:rsidRPr="00857706">
        <w:rPr>
          <w:rStyle w:val="FontStyle25"/>
          <w:color w:val="000000"/>
          <w:sz w:val="28"/>
          <w:szCs w:val="28"/>
        </w:rPr>
        <w:t xml:space="preserve">Для дополнения примера служат </w:t>
      </w:r>
      <w:r w:rsidR="00857706">
        <w:rPr>
          <w:rStyle w:val="FontStyle25"/>
          <w:color w:val="000000"/>
          <w:sz w:val="28"/>
          <w:szCs w:val="28"/>
        </w:rPr>
        <w:t>рис.1</w:t>
      </w:r>
      <w:r w:rsidRPr="00857706">
        <w:rPr>
          <w:rStyle w:val="FontStyle25"/>
          <w:color w:val="000000"/>
          <w:sz w:val="28"/>
          <w:szCs w:val="28"/>
        </w:rPr>
        <w:t>1 и 12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На них представлен центр затрат</w:t>
      </w:r>
      <w:r w:rsidR="00857706">
        <w:rPr>
          <w:rStyle w:val="FontStyle25"/>
          <w:color w:val="000000"/>
          <w:sz w:val="28"/>
          <w:szCs w:val="28"/>
        </w:rPr>
        <w:t xml:space="preserve"> "</w:t>
      </w:r>
      <w:r w:rsidRPr="00857706">
        <w:rPr>
          <w:rStyle w:val="FontStyle25"/>
          <w:color w:val="000000"/>
          <w:sz w:val="28"/>
          <w:szCs w:val="28"/>
        </w:rPr>
        <w:t>5504 Обеспечение качества</w:t>
      </w:r>
      <w:r w:rsidR="00857706">
        <w:rPr>
          <w:rStyle w:val="FontStyle25"/>
          <w:color w:val="000000"/>
          <w:sz w:val="28"/>
          <w:szCs w:val="28"/>
        </w:rPr>
        <w:t xml:space="preserve">" </w:t>
      </w:r>
      <w:r w:rsidRPr="00857706">
        <w:rPr>
          <w:rStyle w:val="FontStyle25"/>
          <w:color w:val="000000"/>
          <w:sz w:val="28"/>
          <w:szCs w:val="28"/>
        </w:rPr>
        <w:t>до и после анализа частичных процессов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При внедрении расчета затрат по процессам целесообразно использовать данные за прошлый год в качестве основы планирования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При этом, как правило, делается попытка разделить затраты центра по частичным процессам на базе числа сотрудников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 xml:space="preserve">как произошло в примере на </w:t>
      </w:r>
      <w:r w:rsidR="00857706">
        <w:rPr>
          <w:rStyle w:val="FontStyle25"/>
          <w:color w:val="000000"/>
          <w:sz w:val="28"/>
          <w:szCs w:val="28"/>
        </w:rPr>
        <w:t>рис.1</w:t>
      </w:r>
      <w:r w:rsidRPr="00857706">
        <w:rPr>
          <w:rStyle w:val="FontStyle25"/>
          <w:color w:val="000000"/>
          <w:sz w:val="28"/>
          <w:szCs w:val="28"/>
        </w:rPr>
        <w:t>0 и 12</w:t>
      </w:r>
      <w:r w:rsidR="00857706" w:rsidRPr="00857706">
        <w:rPr>
          <w:rStyle w:val="FontStyle25"/>
          <w:color w:val="000000"/>
          <w:sz w:val="28"/>
          <w:szCs w:val="28"/>
        </w:rPr>
        <w:t xml:space="preserve">). </w:t>
      </w:r>
      <w:r w:rsidRPr="00857706">
        <w:rPr>
          <w:rStyle w:val="FontStyle25"/>
          <w:color w:val="000000"/>
          <w:sz w:val="28"/>
          <w:szCs w:val="28"/>
        </w:rPr>
        <w:t>Возможны и иные ориентировочные значения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622BBE" w:rsidRDefault="00C63703" w:rsidP="00C221C9">
      <w:pPr>
        <w:rPr>
          <w:color w:val="000000"/>
        </w:rPr>
      </w:pPr>
      <w:r>
        <w:rPr>
          <w:rStyle w:val="FontStyle25"/>
          <w:color w:val="000000"/>
          <w:sz w:val="28"/>
          <w:szCs w:val="28"/>
        </w:rPr>
        <w:br w:type="page"/>
      </w:r>
      <w:r w:rsidR="00F02A63">
        <w:rPr>
          <w:color w:val="000000"/>
        </w:rPr>
        <w:pict>
          <v:shape id="_x0000_i1041" type="#_x0000_t75" style="width:344.25pt;height:235.5pt">
            <v:imagedata r:id="rId21" o:title=""/>
          </v:shape>
        </w:pict>
      </w:r>
    </w:p>
    <w:p w:rsidR="00097D78" w:rsidRPr="00857706" w:rsidRDefault="00097D78" w:rsidP="00C221C9">
      <w:pPr>
        <w:rPr>
          <w:color w:val="000000"/>
        </w:rPr>
      </w:pPr>
    </w:p>
    <w:p w:rsidR="00622BBE" w:rsidRPr="00857706" w:rsidRDefault="00F02A63" w:rsidP="00C221C9">
      <w:pPr>
        <w:rPr>
          <w:color w:val="000000"/>
        </w:rPr>
      </w:pPr>
      <w:r>
        <w:rPr>
          <w:noProof/>
        </w:rPr>
        <w:pict>
          <v:shape id="_x0000_s1028" type="#_x0000_t202" style="position:absolute;left:0;text-align:left;margin-left:0;margin-top:0;width:427.35pt;height:128.3pt;z-index:251657216;mso-wrap-style:none;mso-wrap-edited:f;mso-wrap-distance-left:7in;mso-wrap-distance-right:7in;mso-position-horizontal-relative:margin" filled="f" stroked="f">
            <v:textbox style="mso-next-textbox:#_x0000_s1028;mso-fit-shape-to-text:t" inset="0,0,0,0">
              <w:txbxContent>
                <w:p w:rsidR="00857706" w:rsidRDefault="00F02A63" w:rsidP="00097D78">
                  <w:pPr>
                    <w:pStyle w:val="aff0"/>
                  </w:pPr>
                  <w:r>
                    <w:pict>
                      <v:shape id="_x0000_i1043" type="#_x0000_t75" style="width:427.5pt;height:120pt">
                        <v:imagedata r:id="rId22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29" type="#_x0000_t202" style="position:absolute;left:0;text-align:left;margin-left:0;margin-top:168.85pt;width:448.75pt;height:161.05pt;z-index:251658240;mso-wrap-style:none;mso-wrap-edited:f;mso-wrap-distance-left:7in;mso-wrap-distance-right:7in;mso-position-horizontal-relative:margin" filled="f" stroked="f">
            <v:textbox style="mso-next-textbox:#_x0000_s1029;mso-fit-shape-to-text:t" inset="0,0,0,0">
              <w:txbxContent>
                <w:p w:rsidR="00857706" w:rsidRDefault="00F02A63" w:rsidP="00097D78">
                  <w:pPr>
                    <w:pStyle w:val="aff0"/>
                  </w:pPr>
                  <w:r>
                    <w:pict>
                      <v:shape id="_x0000_i1045" type="#_x0000_t75" style="width:444pt;height:151.5pt">
                        <v:imagedata r:id="rId23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:rsidR="00857706" w:rsidRPr="00857706" w:rsidRDefault="00F02A63" w:rsidP="00097D78">
      <w:pPr>
        <w:pStyle w:val="aff0"/>
      </w:pPr>
      <w:r>
        <w:pict>
          <v:shape id="_x0000_i1046" type="#_x0000_t75" style="width:5in;height:243.75pt">
            <v:imagedata r:id="rId24" o:title=""/>
          </v:shape>
        </w:pict>
      </w:r>
    </w:p>
    <w:p w:rsidR="00097D78" w:rsidRDefault="00097D78" w:rsidP="00C221C9">
      <w:pPr>
        <w:rPr>
          <w:rStyle w:val="FontStyle25"/>
          <w:color w:val="000000"/>
          <w:sz w:val="28"/>
          <w:szCs w:val="28"/>
        </w:rPr>
      </w:pPr>
    </w:p>
    <w:p w:rsidR="00622BBE" w:rsidRP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Отдельные частичные процессы проанализированных центров затрат должны быть объединены в несколько главных процессов</w:t>
      </w:r>
      <w:r w:rsidR="00857706">
        <w:rPr>
          <w:rStyle w:val="FontStyle25"/>
          <w:color w:val="000000"/>
          <w:sz w:val="28"/>
          <w:szCs w:val="28"/>
        </w:rPr>
        <w:t xml:space="preserve"> (рис.1</w:t>
      </w:r>
      <w:r w:rsidRPr="00857706">
        <w:rPr>
          <w:rStyle w:val="FontStyle25"/>
          <w:color w:val="000000"/>
          <w:sz w:val="28"/>
          <w:szCs w:val="28"/>
        </w:rPr>
        <w:t>3</w:t>
      </w:r>
      <w:r w:rsidR="00857706" w:rsidRPr="00857706">
        <w:rPr>
          <w:rStyle w:val="FontStyle25"/>
          <w:color w:val="000000"/>
          <w:sz w:val="28"/>
          <w:szCs w:val="28"/>
        </w:rPr>
        <w:t xml:space="preserve">). </w:t>
      </w:r>
      <w:r w:rsidRPr="00857706">
        <w:rPr>
          <w:rStyle w:val="FontStyle25"/>
          <w:color w:val="000000"/>
          <w:sz w:val="28"/>
          <w:szCs w:val="28"/>
        </w:rPr>
        <w:t>Частичные процессы</w:t>
      </w:r>
      <w:r w:rsidR="00857706">
        <w:rPr>
          <w:rStyle w:val="FontStyle25"/>
          <w:color w:val="000000"/>
          <w:sz w:val="28"/>
          <w:szCs w:val="28"/>
        </w:rPr>
        <w:t xml:space="preserve"> "</w:t>
      </w:r>
      <w:r w:rsidRPr="00857706">
        <w:rPr>
          <w:rStyle w:val="FontStyle25"/>
          <w:color w:val="000000"/>
          <w:sz w:val="28"/>
          <w:szCs w:val="28"/>
        </w:rPr>
        <w:t>5501/1 Изменять рабочие планы</w:t>
      </w:r>
      <w:r w:rsidR="00857706">
        <w:rPr>
          <w:rStyle w:val="FontStyle25"/>
          <w:color w:val="000000"/>
          <w:sz w:val="28"/>
          <w:szCs w:val="28"/>
        </w:rPr>
        <w:t xml:space="preserve">" </w:t>
      </w:r>
      <w:r w:rsidRPr="00857706">
        <w:rPr>
          <w:rStyle w:val="FontStyle25"/>
          <w:color w:val="000000"/>
          <w:sz w:val="28"/>
          <w:szCs w:val="28"/>
        </w:rPr>
        <w:t>и</w:t>
      </w:r>
      <w:r w:rsidR="00857706">
        <w:rPr>
          <w:rStyle w:val="FontStyle25"/>
          <w:color w:val="000000"/>
          <w:sz w:val="28"/>
          <w:szCs w:val="28"/>
        </w:rPr>
        <w:t xml:space="preserve"> "</w:t>
      </w:r>
      <w:r w:rsidRPr="00857706">
        <w:rPr>
          <w:rStyle w:val="FontStyle25"/>
          <w:color w:val="000000"/>
          <w:sz w:val="28"/>
          <w:szCs w:val="28"/>
        </w:rPr>
        <w:t>5501/2 Курировать производство</w:t>
      </w:r>
      <w:r w:rsidR="00857706">
        <w:rPr>
          <w:rStyle w:val="FontStyle25"/>
          <w:color w:val="000000"/>
          <w:sz w:val="28"/>
          <w:szCs w:val="28"/>
        </w:rPr>
        <w:t>" (</w:t>
      </w:r>
      <w:r w:rsidRPr="00857706">
        <w:rPr>
          <w:rStyle w:val="FontStyle25"/>
          <w:color w:val="000000"/>
          <w:sz w:val="28"/>
          <w:szCs w:val="28"/>
        </w:rPr>
        <w:t>см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="00857706">
        <w:rPr>
          <w:rStyle w:val="FontStyle25"/>
          <w:color w:val="000000"/>
          <w:sz w:val="28"/>
          <w:szCs w:val="28"/>
        </w:rPr>
        <w:t>рис.1</w:t>
      </w:r>
      <w:r w:rsidRPr="00857706">
        <w:rPr>
          <w:rStyle w:val="FontStyle25"/>
          <w:color w:val="000000"/>
          <w:sz w:val="28"/>
          <w:szCs w:val="28"/>
        </w:rPr>
        <w:t>0</w:t>
      </w:r>
      <w:r w:rsidR="00857706" w:rsidRPr="00857706">
        <w:rPr>
          <w:rStyle w:val="FontStyle25"/>
          <w:color w:val="000000"/>
          <w:sz w:val="28"/>
          <w:szCs w:val="28"/>
        </w:rPr>
        <w:t xml:space="preserve">) </w:t>
      </w:r>
      <w:r w:rsidRPr="00857706">
        <w:rPr>
          <w:rStyle w:val="FontStyle25"/>
          <w:color w:val="000000"/>
          <w:sz w:val="28"/>
          <w:szCs w:val="28"/>
        </w:rPr>
        <w:t>входят вместе с частичными процессами</w:t>
      </w:r>
      <w:r w:rsidR="00857706">
        <w:rPr>
          <w:rStyle w:val="FontStyle25"/>
          <w:color w:val="000000"/>
          <w:sz w:val="28"/>
          <w:szCs w:val="28"/>
        </w:rPr>
        <w:t xml:space="preserve"> "</w:t>
      </w:r>
      <w:r w:rsidRPr="00857706">
        <w:rPr>
          <w:rStyle w:val="FontStyle25"/>
          <w:color w:val="000000"/>
          <w:sz w:val="28"/>
          <w:szCs w:val="28"/>
        </w:rPr>
        <w:t>5504/1 Изменять планы проверки</w:t>
      </w:r>
      <w:r w:rsidR="00857706">
        <w:rPr>
          <w:rStyle w:val="FontStyle25"/>
          <w:color w:val="000000"/>
          <w:sz w:val="28"/>
          <w:szCs w:val="28"/>
        </w:rPr>
        <w:t xml:space="preserve">" </w:t>
      </w:r>
      <w:r w:rsidRPr="00857706">
        <w:rPr>
          <w:rStyle w:val="FontStyle25"/>
          <w:color w:val="000000"/>
          <w:sz w:val="28"/>
          <w:szCs w:val="28"/>
        </w:rPr>
        <w:t>и</w:t>
      </w:r>
      <w:r w:rsidR="00857706">
        <w:rPr>
          <w:rStyle w:val="FontStyle25"/>
          <w:color w:val="000000"/>
          <w:sz w:val="28"/>
          <w:szCs w:val="28"/>
        </w:rPr>
        <w:t xml:space="preserve"> "</w:t>
      </w:r>
      <w:r w:rsidRPr="00857706">
        <w:rPr>
          <w:rStyle w:val="FontStyle25"/>
          <w:color w:val="000000"/>
          <w:sz w:val="28"/>
          <w:szCs w:val="28"/>
        </w:rPr>
        <w:t>5504/2 Обеспечить качество продукции</w:t>
      </w:r>
      <w:r w:rsidR="00857706">
        <w:rPr>
          <w:rStyle w:val="FontStyle25"/>
          <w:color w:val="000000"/>
          <w:sz w:val="28"/>
          <w:szCs w:val="28"/>
        </w:rPr>
        <w:t>" (</w:t>
      </w:r>
      <w:r w:rsidRPr="00857706">
        <w:rPr>
          <w:rStyle w:val="FontStyle25"/>
          <w:color w:val="000000"/>
          <w:sz w:val="28"/>
          <w:szCs w:val="28"/>
        </w:rPr>
        <w:t>см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="00857706">
        <w:rPr>
          <w:rStyle w:val="FontStyle25"/>
          <w:color w:val="000000"/>
          <w:sz w:val="28"/>
          <w:szCs w:val="28"/>
        </w:rPr>
        <w:t>рис.1</w:t>
      </w:r>
      <w:r w:rsidRPr="00857706">
        <w:rPr>
          <w:rStyle w:val="FontStyle25"/>
          <w:color w:val="000000"/>
          <w:sz w:val="28"/>
          <w:szCs w:val="28"/>
        </w:rPr>
        <w:t>2</w:t>
      </w:r>
      <w:r w:rsidR="00857706" w:rsidRPr="00857706">
        <w:rPr>
          <w:rStyle w:val="FontStyle25"/>
          <w:color w:val="000000"/>
          <w:sz w:val="28"/>
          <w:szCs w:val="28"/>
        </w:rPr>
        <w:t xml:space="preserve">) </w:t>
      </w:r>
      <w:r w:rsidRPr="00857706">
        <w:rPr>
          <w:rStyle w:val="FontStyle25"/>
          <w:color w:val="000000"/>
          <w:sz w:val="28"/>
          <w:szCs w:val="28"/>
        </w:rPr>
        <w:t>в главные процессы</w:t>
      </w:r>
      <w:r w:rsidR="00857706">
        <w:rPr>
          <w:rStyle w:val="FontStyle25"/>
          <w:color w:val="000000"/>
          <w:sz w:val="28"/>
          <w:szCs w:val="28"/>
        </w:rPr>
        <w:t xml:space="preserve"> "</w:t>
      </w:r>
      <w:r w:rsidRPr="00857706">
        <w:rPr>
          <w:rStyle w:val="FontStyle25"/>
          <w:color w:val="000000"/>
          <w:sz w:val="28"/>
          <w:szCs w:val="28"/>
        </w:rPr>
        <w:t>Осуществлять изменение продуктов</w:t>
      </w:r>
      <w:r w:rsidR="00857706">
        <w:rPr>
          <w:rStyle w:val="FontStyle25"/>
          <w:color w:val="000000"/>
          <w:sz w:val="28"/>
          <w:szCs w:val="28"/>
        </w:rPr>
        <w:t xml:space="preserve">" </w:t>
      </w:r>
      <w:r w:rsidRPr="00857706">
        <w:rPr>
          <w:rStyle w:val="FontStyle25"/>
          <w:color w:val="000000"/>
          <w:sz w:val="28"/>
          <w:szCs w:val="28"/>
        </w:rPr>
        <w:t>и</w:t>
      </w:r>
      <w:r w:rsidR="00857706">
        <w:rPr>
          <w:rStyle w:val="FontStyle25"/>
          <w:color w:val="000000"/>
          <w:sz w:val="28"/>
          <w:szCs w:val="28"/>
        </w:rPr>
        <w:t xml:space="preserve"> "</w:t>
      </w:r>
      <w:r w:rsidRPr="00857706">
        <w:rPr>
          <w:rStyle w:val="FontStyle25"/>
          <w:color w:val="000000"/>
          <w:sz w:val="28"/>
          <w:szCs w:val="28"/>
        </w:rPr>
        <w:t>Курировать варианты</w:t>
      </w:r>
      <w:r w:rsidR="00857706">
        <w:rPr>
          <w:rStyle w:val="FontStyle25"/>
          <w:color w:val="000000"/>
          <w:sz w:val="28"/>
          <w:szCs w:val="28"/>
        </w:rPr>
        <w:t>" (</w:t>
      </w:r>
      <w:r w:rsidRPr="00857706">
        <w:rPr>
          <w:rStyle w:val="FontStyle25"/>
          <w:color w:val="000000"/>
          <w:sz w:val="28"/>
          <w:szCs w:val="28"/>
        </w:rPr>
        <w:t>см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="00857706">
        <w:rPr>
          <w:rStyle w:val="FontStyle25"/>
          <w:color w:val="000000"/>
          <w:sz w:val="28"/>
          <w:szCs w:val="28"/>
        </w:rPr>
        <w:t>рис.1</w:t>
      </w:r>
      <w:r w:rsidRPr="00857706">
        <w:rPr>
          <w:rStyle w:val="FontStyle25"/>
          <w:color w:val="000000"/>
          <w:sz w:val="28"/>
          <w:szCs w:val="28"/>
        </w:rPr>
        <w:t>3</w:t>
      </w:r>
      <w:r w:rsidR="00857706" w:rsidRPr="00857706">
        <w:rPr>
          <w:rStyle w:val="FontStyle25"/>
          <w:color w:val="000000"/>
          <w:sz w:val="28"/>
          <w:szCs w:val="28"/>
        </w:rPr>
        <w:t xml:space="preserve">). </w:t>
      </w:r>
      <w:r w:rsidRPr="00857706">
        <w:rPr>
          <w:rStyle w:val="FontStyle25"/>
          <w:color w:val="000000"/>
          <w:sz w:val="28"/>
          <w:szCs w:val="28"/>
        </w:rPr>
        <w:t xml:space="preserve">Стоимостной результат образования главных процессов может выглядеть, как показано на </w:t>
      </w:r>
      <w:r w:rsidR="00857706">
        <w:rPr>
          <w:rStyle w:val="FontStyle25"/>
          <w:color w:val="000000"/>
          <w:sz w:val="28"/>
          <w:szCs w:val="28"/>
        </w:rPr>
        <w:t>рис.1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Главный процесс</w:t>
      </w:r>
      <w:r w:rsidR="00857706">
        <w:rPr>
          <w:rStyle w:val="FontStyle25"/>
          <w:color w:val="000000"/>
          <w:sz w:val="28"/>
          <w:szCs w:val="28"/>
        </w:rPr>
        <w:t xml:space="preserve"> "</w:t>
      </w:r>
      <w:r w:rsidRPr="00857706">
        <w:rPr>
          <w:rStyle w:val="FontStyle25"/>
          <w:color w:val="000000"/>
          <w:sz w:val="28"/>
          <w:szCs w:val="28"/>
        </w:rPr>
        <w:t>Осуществлять изменение продуктов</w:t>
      </w:r>
      <w:r w:rsidR="00857706">
        <w:rPr>
          <w:rStyle w:val="FontStyle25"/>
          <w:color w:val="000000"/>
          <w:sz w:val="28"/>
          <w:szCs w:val="28"/>
        </w:rPr>
        <w:t xml:space="preserve">", </w:t>
      </w:r>
      <w:r w:rsidRPr="00857706">
        <w:rPr>
          <w:rStyle w:val="FontStyle25"/>
          <w:color w:val="000000"/>
          <w:sz w:val="28"/>
          <w:szCs w:val="28"/>
        </w:rPr>
        <w:t>который в стоимостном отношении зависит от количества изменений продуктов, осуществляется в расчетном периоде в целом 200 раз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Затраты процесса составляют 690000 евро, что соответствует сумме затрат всех частичных процессов, входящих в главный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Ставка затрат процесса составит соответственно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затраты процесса / объем процесса</w:t>
      </w:r>
      <w:r w:rsidR="00857706" w:rsidRPr="00857706">
        <w:rPr>
          <w:rStyle w:val="FontStyle25"/>
          <w:color w:val="000000"/>
          <w:sz w:val="28"/>
          <w:szCs w:val="28"/>
        </w:rPr>
        <w:t xml:space="preserve">) </w:t>
      </w:r>
      <w:r w:rsidRPr="00857706">
        <w:rPr>
          <w:rStyle w:val="FontStyle25"/>
          <w:color w:val="000000"/>
          <w:sz w:val="28"/>
          <w:szCs w:val="28"/>
        </w:rPr>
        <w:t>3450 евро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Сумма затрат 2,1 млн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евро соответствует сумме затрат обоих центров затрат 5501 и 550 Вместо дифференциации по центрам затрат общая сумма дифференцирована теперь по процессам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622BBE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4"/>
          <w:color w:val="000000"/>
          <w:sz w:val="28"/>
          <w:szCs w:val="28"/>
        </w:rPr>
        <w:t xml:space="preserve">Матрица функций и процессов </w:t>
      </w:r>
      <w:r w:rsidRPr="00857706">
        <w:rPr>
          <w:rStyle w:val="FontStyle25"/>
          <w:color w:val="000000"/>
          <w:sz w:val="28"/>
          <w:szCs w:val="28"/>
        </w:rPr>
        <w:t>зарекомендовала себя в качестве хорошего инструмента для перевода функционального рассмотрения в процессуальное</w:t>
      </w:r>
      <w:r w:rsidR="00857706">
        <w:rPr>
          <w:rStyle w:val="FontStyle25"/>
          <w:color w:val="000000"/>
          <w:sz w:val="28"/>
          <w:szCs w:val="28"/>
        </w:rPr>
        <w:t xml:space="preserve"> (рис.1</w:t>
      </w:r>
      <w:r w:rsidRPr="00857706">
        <w:rPr>
          <w:rStyle w:val="FontStyle25"/>
          <w:color w:val="000000"/>
          <w:sz w:val="28"/>
          <w:szCs w:val="28"/>
        </w:rPr>
        <w:t>5</w:t>
      </w:r>
      <w:r w:rsidR="00857706" w:rsidRPr="00857706">
        <w:rPr>
          <w:rStyle w:val="FontStyle25"/>
          <w:color w:val="000000"/>
          <w:sz w:val="28"/>
          <w:szCs w:val="28"/>
        </w:rPr>
        <w:t xml:space="preserve">). </w:t>
      </w:r>
    </w:p>
    <w:p w:rsidR="00097D78" w:rsidRPr="00857706" w:rsidRDefault="00097D78" w:rsidP="00C221C9">
      <w:pPr>
        <w:rPr>
          <w:rStyle w:val="FontStyle25"/>
          <w:color w:val="000000"/>
          <w:sz w:val="28"/>
          <w:szCs w:val="28"/>
        </w:rPr>
      </w:pPr>
    </w:p>
    <w:p w:rsidR="00622BBE" w:rsidRDefault="00F02A63" w:rsidP="00C221C9">
      <w:pPr>
        <w:rPr>
          <w:color w:val="000000"/>
        </w:rPr>
      </w:pPr>
      <w:r>
        <w:rPr>
          <w:color w:val="000000"/>
        </w:rPr>
        <w:pict>
          <v:shape id="_x0000_i1047" type="#_x0000_t75" style="width:355.5pt;height:260.25pt">
            <v:imagedata r:id="rId25" o:title=""/>
          </v:shape>
        </w:pict>
      </w:r>
    </w:p>
    <w:p w:rsidR="00097D78" w:rsidRPr="00857706" w:rsidRDefault="00097D78" w:rsidP="00C221C9">
      <w:pPr>
        <w:rPr>
          <w:color w:val="000000"/>
        </w:rPr>
      </w:pPr>
    </w:p>
    <w:p w:rsidR="00857706" w:rsidRPr="00857706" w:rsidRDefault="00F02A63" w:rsidP="00C221C9">
      <w:pPr>
        <w:rPr>
          <w:color w:val="000000"/>
        </w:rPr>
      </w:pPr>
      <w:r>
        <w:rPr>
          <w:color w:val="000000"/>
        </w:rPr>
        <w:pict>
          <v:shape id="_x0000_i1048" type="#_x0000_t75" style="width:358.5pt;height:130.5pt">
            <v:imagedata r:id="rId26" o:title=""/>
          </v:shape>
        </w:pict>
      </w:r>
    </w:p>
    <w:p w:rsidR="00097D78" w:rsidRDefault="00097D78" w:rsidP="00C221C9">
      <w:pPr>
        <w:rPr>
          <w:rStyle w:val="FontStyle25"/>
          <w:color w:val="000000"/>
          <w:sz w:val="28"/>
          <w:szCs w:val="28"/>
        </w:rPr>
      </w:pPr>
    </w:p>
    <w:p w:rsidR="00857706" w:rsidRDefault="00097D78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 xml:space="preserve">При использовании в рамках анализа </w:t>
      </w:r>
      <w:r w:rsidRPr="00857706">
        <w:rPr>
          <w:rStyle w:val="FontStyle25"/>
          <w:color w:val="000000"/>
          <w:sz w:val="28"/>
          <w:szCs w:val="28"/>
          <w:lang w:val="en-US"/>
        </w:rPr>
        <w:t>top</w:t>
      </w:r>
      <w:r w:rsidRPr="00857706">
        <w:rPr>
          <w:rStyle w:val="FontStyle25"/>
          <w:color w:val="000000"/>
          <w:sz w:val="28"/>
          <w:szCs w:val="28"/>
        </w:rPr>
        <w:t>-</w:t>
      </w:r>
      <w:r w:rsidRPr="00857706">
        <w:rPr>
          <w:rStyle w:val="FontStyle25"/>
          <w:color w:val="000000"/>
          <w:sz w:val="28"/>
          <w:szCs w:val="28"/>
          <w:lang w:val="en-US"/>
        </w:rPr>
        <w:t>down</w:t>
      </w:r>
      <w:r w:rsidRPr="00857706">
        <w:rPr>
          <w:rStyle w:val="FontStyle25"/>
          <w:color w:val="000000"/>
          <w:sz w:val="28"/>
          <w:szCs w:val="28"/>
        </w:rPr>
        <w:t xml:space="preserve"> она служит для общей оценки затрат и объемов главных процессов. Однако она также может использоваться в рамках анализа </w:t>
      </w:r>
      <w:r w:rsidRPr="00857706">
        <w:rPr>
          <w:rStyle w:val="FontStyle25"/>
          <w:color w:val="000000"/>
          <w:sz w:val="28"/>
          <w:szCs w:val="28"/>
          <w:lang w:val="en-US"/>
        </w:rPr>
        <w:t>bottom</w:t>
      </w:r>
      <w:r w:rsidRPr="00857706">
        <w:rPr>
          <w:rStyle w:val="FontStyle25"/>
          <w:color w:val="000000"/>
          <w:sz w:val="28"/>
          <w:szCs w:val="28"/>
        </w:rPr>
        <w:t>-</w:t>
      </w:r>
      <w:r w:rsidRPr="00857706">
        <w:rPr>
          <w:rStyle w:val="FontStyle25"/>
          <w:color w:val="000000"/>
          <w:sz w:val="28"/>
          <w:szCs w:val="28"/>
          <w:lang w:val="en-US"/>
        </w:rPr>
        <w:t>up</w:t>
      </w:r>
      <w:r w:rsidRPr="00857706">
        <w:rPr>
          <w:rStyle w:val="FontStyle25"/>
          <w:color w:val="000000"/>
          <w:sz w:val="28"/>
          <w:szCs w:val="28"/>
        </w:rPr>
        <w:t xml:space="preserve"> для обобщения </w:t>
      </w:r>
      <w:r w:rsidR="00622BBE" w:rsidRPr="00857706">
        <w:rPr>
          <w:rStyle w:val="FontStyle25"/>
          <w:color w:val="000000"/>
          <w:sz w:val="28"/>
          <w:szCs w:val="28"/>
        </w:rPr>
        <w:t>результатов анализа процессов в центрах затрат функциональных подразделений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="00622BBE" w:rsidRPr="00857706">
        <w:rPr>
          <w:rStyle w:val="FontStyle25"/>
          <w:color w:val="000000"/>
          <w:sz w:val="28"/>
          <w:szCs w:val="28"/>
        </w:rPr>
        <w:t>Матрица содержит функциональные подразделения в строках и главные процессы в столбцах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="00622BBE" w:rsidRPr="00857706">
        <w:rPr>
          <w:rStyle w:val="FontStyle25"/>
          <w:color w:val="000000"/>
          <w:sz w:val="28"/>
          <w:szCs w:val="28"/>
        </w:rPr>
        <w:t>В строках видно разделение ресурсов и затрат функциональных сфер по главным процессам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="00622BBE" w:rsidRPr="00857706">
        <w:rPr>
          <w:rStyle w:val="FontStyle25"/>
          <w:color w:val="000000"/>
          <w:sz w:val="28"/>
          <w:szCs w:val="28"/>
        </w:rPr>
        <w:t>Столбцы содержат информацию о затратах и объемах главных процессов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="00622BBE" w:rsidRPr="00857706">
        <w:rPr>
          <w:rStyle w:val="FontStyle25"/>
          <w:color w:val="000000"/>
          <w:sz w:val="28"/>
          <w:szCs w:val="28"/>
        </w:rPr>
        <w:t>см</w:t>
      </w:r>
      <w:r w:rsidR="00857706">
        <w:rPr>
          <w:rStyle w:val="FontStyle25"/>
          <w:color w:val="000000"/>
          <w:sz w:val="28"/>
          <w:szCs w:val="28"/>
        </w:rPr>
        <w:t>.:</w:t>
      </w:r>
      <w:r w:rsidR="00857706" w:rsidRPr="00857706">
        <w:rPr>
          <w:rStyle w:val="FontStyle25"/>
          <w:color w:val="000000"/>
          <w:sz w:val="28"/>
          <w:szCs w:val="28"/>
        </w:rPr>
        <w:t xml:space="preserve"> </w:t>
      </w:r>
      <w:r w:rsidR="00622BBE" w:rsidRPr="00857706">
        <w:rPr>
          <w:rStyle w:val="FontStyle25"/>
          <w:color w:val="000000"/>
          <w:sz w:val="28"/>
          <w:szCs w:val="28"/>
          <w:lang w:val="en-US"/>
        </w:rPr>
        <w:t>Gleich</w:t>
      </w:r>
      <w:r w:rsidR="00622BBE" w:rsidRPr="00857706">
        <w:rPr>
          <w:rStyle w:val="FontStyle25"/>
          <w:color w:val="000000"/>
          <w:sz w:val="28"/>
          <w:szCs w:val="28"/>
        </w:rPr>
        <w:t xml:space="preserve"> 2001, </w:t>
      </w:r>
      <w:r w:rsidR="00622BBE" w:rsidRPr="00857706">
        <w:rPr>
          <w:rStyle w:val="FontStyle25"/>
          <w:color w:val="000000"/>
          <w:sz w:val="28"/>
          <w:szCs w:val="28"/>
          <w:lang w:val="en-US"/>
        </w:rPr>
        <w:t>S</w:t>
      </w:r>
      <w:r w:rsidR="00857706">
        <w:rPr>
          <w:rStyle w:val="FontStyle25"/>
          <w:color w:val="000000"/>
          <w:sz w:val="28"/>
          <w:szCs w:val="28"/>
        </w:rPr>
        <w:t>.4</w:t>
      </w:r>
      <w:r w:rsidR="00622BBE" w:rsidRPr="00857706">
        <w:rPr>
          <w:rStyle w:val="FontStyle25"/>
          <w:color w:val="000000"/>
          <w:sz w:val="28"/>
          <w:szCs w:val="28"/>
        </w:rPr>
        <w:t>1</w:t>
      </w:r>
      <w:r w:rsidR="00857706" w:rsidRPr="00857706">
        <w:rPr>
          <w:rStyle w:val="FontStyle25"/>
          <w:color w:val="000000"/>
          <w:sz w:val="28"/>
          <w:szCs w:val="28"/>
        </w:rPr>
        <w:t>).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При использовании расчета затрат по процессам в качестве инструмента управления затратами различается три уровня результатов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Могут быть выявлены экономически неэффективные процессы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холостая работа или брак</w:t>
      </w:r>
      <w:r w:rsidR="00857706" w:rsidRPr="00857706">
        <w:rPr>
          <w:rStyle w:val="FontStyle25"/>
          <w:color w:val="000000"/>
          <w:sz w:val="28"/>
          <w:szCs w:val="28"/>
        </w:rPr>
        <w:t xml:space="preserve">) </w:t>
      </w:r>
      <w:r w:rsidRPr="00857706">
        <w:rPr>
          <w:rStyle w:val="FontStyle25"/>
          <w:color w:val="000000"/>
          <w:sz w:val="28"/>
          <w:szCs w:val="28"/>
        </w:rPr>
        <w:t>или узкие места в организации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С этим часто связаны потенциалы экономии, которые обязательно нужно использовать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Расчет затрат по процессам может постоянно интегрироваться в годовое планирование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Это происходит путем последовательного планирования и управления косвенными затратами, ориентированными на объем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объем процессов х ставка затрат процессов</w:t>
      </w:r>
      <w:r w:rsidR="00857706" w:rsidRPr="00857706">
        <w:rPr>
          <w:rStyle w:val="FontStyle25"/>
          <w:color w:val="000000"/>
          <w:sz w:val="28"/>
          <w:szCs w:val="28"/>
        </w:rPr>
        <w:t xml:space="preserve">). </w:t>
      </w:r>
      <w:r w:rsidRPr="00857706">
        <w:rPr>
          <w:rStyle w:val="FontStyle25"/>
          <w:color w:val="000000"/>
          <w:sz w:val="28"/>
          <w:szCs w:val="28"/>
        </w:rPr>
        <w:t>Если при сопоставлении фактического объема процессов и фактических затрат выявлена загрузка ниже нормы, то это должно быть отражено в следующем годовом плане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Если становятся известны различные факторы возникновения затрат, то уже на ранних этапах разработки продуктов в совместной работе с конструкторским отделом могут быть согласованы долгосрочные меры по снижению затрат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Расчет затрат по процессам также принципиально отличается отнесением косвенных затрат на отдельные продукты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В традиционных системах расчета затрат косвенные затраты распределяются на основе внутрифирменного расчета стоимости продукции/услуг по центрам затрат производственной сферы, а на основе базы распределения последних относятся на продукты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Также они могут быть отнесены на продукт на основе надбавки на материальные затраты или производственную себестоимость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например, косвенные материальные затраты или косвенные затраты сферы сбыта</w:t>
      </w:r>
      <w:r w:rsidR="00857706" w:rsidRPr="00857706">
        <w:rPr>
          <w:rStyle w:val="FontStyle25"/>
          <w:color w:val="000000"/>
          <w:sz w:val="28"/>
          <w:szCs w:val="28"/>
        </w:rPr>
        <w:t>).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Современные методы калькулирования ориентируются на действительные взаимосвязи, имеющие место при возникновении косвенных затрат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Процессно-ориентированная калькуляция должна проводиться как параллельный расчет к существующему расчету затрат, чтобы дать корректную информацию о результатах отдельных продуктов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Предположительно выгодные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с точки зрения традиционных методов калькулирования</w:t>
      </w:r>
      <w:r w:rsidR="00857706" w:rsidRPr="00857706">
        <w:rPr>
          <w:rStyle w:val="FontStyle25"/>
          <w:color w:val="000000"/>
          <w:sz w:val="28"/>
          <w:szCs w:val="28"/>
        </w:rPr>
        <w:t xml:space="preserve">) </w:t>
      </w:r>
      <w:r w:rsidRPr="00857706">
        <w:rPr>
          <w:rStyle w:val="FontStyle25"/>
          <w:color w:val="000000"/>
          <w:sz w:val="28"/>
          <w:szCs w:val="28"/>
        </w:rPr>
        <w:t>эксклюзивные продукты оказываются при исп</w:t>
      </w:r>
      <w:r w:rsidR="00C63703">
        <w:rPr>
          <w:rStyle w:val="FontStyle25"/>
          <w:color w:val="000000"/>
          <w:sz w:val="28"/>
          <w:szCs w:val="28"/>
        </w:rPr>
        <w:t>ользовании процессно-ориентиро</w:t>
      </w:r>
      <w:r w:rsidRPr="00857706">
        <w:rPr>
          <w:rStyle w:val="FontStyle25"/>
          <w:color w:val="000000"/>
          <w:sz w:val="28"/>
          <w:szCs w:val="28"/>
        </w:rPr>
        <w:t>ванной калькуляции, учитывающей принцип причинности, как правило, источниками больших убытков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Серийная же продукция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ходовой товар</w:t>
      </w:r>
      <w:r w:rsidR="00857706" w:rsidRPr="00857706">
        <w:rPr>
          <w:rStyle w:val="FontStyle25"/>
          <w:color w:val="000000"/>
          <w:sz w:val="28"/>
          <w:szCs w:val="28"/>
        </w:rPr>
        <w:t>),</w:t>
      </w:r>
      <w:r w:rsidRPr="00857706">
        <w:rPr>
          <w:rStyle w:val="FontStyle25"/>
          <w:color w:val="000000"/>
          <w:sz w:val="28"/>
          <w:szCs w:val="28"/>
        </w:rPr>
        <w:t xml:space="preserve"> часто мало любимая отделом сбыта, нап</w:t>
      </w:r>
      <w:r w:rsidR="00C63703">
        <w:rPr>
          <w:rStyle w:val="FontStyle25"/>
          <w:color w:val="000000"/>
          <w:sz w:val="28"/>
          <w:szCs w:val="28"/>
        </w:rPr>
        <w:t>ротив, является источником боль</w:t>
      </w:r>
      <w:r w:rsidRPr="00857706">
        <w:rPr>
          <w:rStyle w:val="FontStyle25"/>
          <w:color w:val="000000"/>
          <w:sz w:val="28"/>
          <w:szCs w:val="28"/>
        </w:rPr>
        <w:t>шой прибыли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поскольку требует немногих процессов планирования, размещения и управления</w:t>
      </w:r>
      <w:r w:rsidR="00857706" w:rsidRPr="00857706">
        <w:rPr>
          <w:rStyle w:val="FontStyle25"/>
          <w:color w:val="000000"/>
          <w:sz w:val="28"/>
          <w:szCs w:val="28"/>
        </w:rPr>
        <w:t xml:space="preserve">). </w:t>
      </w:r>
      <w:r w:rsidRPr="00857706">
        <w:rPr>
          <w:rStyle w:val="FontStyle25"/>
          <w:color w:val="000000"/>
          <w:sz w:val="28"/>
          <w:szCs w:val="28"/>
        </w:rPr>
        <w:t>Объяснение следующее</w:t>
      </w:r>
      <w:r w:rsidR="00857706" w:rsidRPr="00857706">
        <w:rPr>
          <w:rStyle w:val="FontStyle25"/>
          <w:color w:val="000000"/>
          <w:sz w:val="28"/>
          <w:szCs w:val="28"/>
        </w:rPr>
        <w:t xml:space="preserve">: </w:t>
      </w:r>
      <w:r w:rsidRPr="00857706">
        <w:rPr>
          <w:rStyle w:val="FontStyle25"/>
          <w:color w:val="000000"/>
          <w:sz w:val="28"/>
          <w:szCs w:val="28"/>
        </w:rPr>
        <w:t>при калькулировании ходовых продуктов согласно принципу причинности с использованием расчета затрат по процессам часто выявляется, что использованные надбавки косвенных затрат были слишком высокими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В действительности эти продукты вносят намного больший вклад в успешность предприятия, чем это предполагается на многих предприятиях в силу ошибочной информации о затратах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6F39DD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Точные данные о затратах, полученные с учетом принципа причинности, служат основой для дальнейших кратко-, средне</w:t>
      </w:r>
      <w:r w:rsidR="00857706" w:rsidRPr="00857706">
        <w:rPr>
          <w:rStyle w:val="FontStyle25"/>
          <w:color w:val="000000"/>
          <w:sz w:val="28"/>
          <w:szCs w:val="28"/>
        </w:rPr>
        <w:t xml:space="preserve"> - </w:t>
      </w:r>
      <w:r w:rsidRPr="00857706">
        <w:rPr>
          <w:rStyle w:val="FontStyle25"/>
          <w:color w:val="000000"/>
          <w:sz w:val="28"/>
          <w:szCs w:val="28"/>
        </w:rPr>
        <w:t>и долгосрочных решений</w:t>
      </w:r>
      <w:r w:rsidR="006F39DD">
        <w:rPr>
          <w:rStyle w:val="FontStyle25"/>
          <w:color w:val="000000"/>
          <w:sz w:val="28"/>
          <w:szCs w:val="28"/>
        </w:rPr>
        <w:t xml:space="preserve"> </w:t>
      </w:r>
      <w:r w:rsidR="006F39DD" w:rsidRPr="00857706">
        <w:rPr>
          <w:rStyle w:val="FontStyle25"/>
          <w:color w:val="000000"/>
          <w:sz w:val="28"/>
          <w:szCs w:val="28"/>
        </w:rPr>
        <w:t>по сбыту, производству и инвестициям, а также для стратегических решений в области продуктовой программы и цен. Главной целью должно быть распределение растущих косвенных затрат там, где они возникают, или стремление, чтобы многие косвенные затраты больше не возникали в прежнем объеме. Это может произойти, например, если количество процессов будет сокращено или процессы будут организованы более экономично и четко.</w:t>
      </w:r>
    </w:p>
    <w:p w:rsidR="00857706" w:rsidRDefault="00C63703" w:rsidP="00C221C9">
      <w:pPr>
        <w:rPr>
          <w:color w:val="000000"/>
        </w:rPr>
      </w:pPr>
      <w:r>
        <w:rPr>
          <w:rStyle w:val="FontStyle25"/>
          <w:color w:val="000000"/>
          <w:sz w:val="28"/>
          <w:szCs w:val="28"/>
        </w:rPr>
        <w:br w:type="page"/>
      </w:r>
      <w:r w:rsidR="00F02A63">
        <w:rPr>
          <w:color w:val="000000"/>
        </w:rPr>
        <w:pict>
          <v:shape id="_x0000_i1049" type="#_x0000_t75" style="width:384.75pt;height:438pt">
            <v:imagedata r:id="rId27" o:title=""/>
          </v:shape>
        </w:pict>
      </w:r>
    </w:p>
    <w:p w:rsidR="006F39DD" w:rsidRPr="00857706" w:rsidRDefault="006F39DD" w:rsidP="00C221C9">
      <w:pPr>
        <w:rPr>
          <w:color w:val="000000"/>
        </w:rPr>
      </w:pPr>
    </w:p>
    <w:p w:rsidR="00857706" w:rsidRDefault="00F02A63" w:rsidP="00C221C9">
      <w:pPr>
        <w:rPr>
          <w:color w:val="000000"/>
        </w:rPr>
      </w:pPr>
      <w:r>
        <w:rPr>
          <w:color w:val="000000"/>
        </w:rPr>
        <w:pict>
          <v:shape id="_x0000_i1050" type="#_x0000_t75" style="width:376.5pt;height:418.5pt">
            <v:imagedata r:id="rId28" o:title=""/>
          </v:shape>
        </w:pict>
      </w:r>
    </w:p>
    <w:p w:rsidR="006F39DD" w:rsidRDefault="006F39DD" w:rsidP="00C221C9">
      <w:pPr>
        <w:rPr>
          <w:color w:val="000000"/>
        </w:rPr>
      </w:pP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Одна из главных задач расчета затрат и объемов производства, ориентированного на управление, состоит в предоставлении информации о затратах и выручке для принятия решений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Важно понять, какие затраты релевантны для принятия решений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Релевантными затратами называются те, которые зависят от параметров проблемы, требующей решения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При выборе вариантов значение имеют только те затраты, размер которых отличается для различных возможных решений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 xml:space="preserve">На основе практического примера </w:t>
      </w:r>
      <w:r w:rsidRPr="00857706">
        <w:rPr>
          <w:rStyle w:val="FontStyle25"/>
          <w:color w:val="000000"/>
          <w:sz w:val="28"/>
          <w:szCs w:val="28"/>
          <w:lang w:val="en-US"/>
        </w:rPr>
        <w:t>Spritz</w:t>
      </w:r>
      <w:r w:rsidRPr="00857706">
        <w:rPr>
          <w:rStyle w:val="FontStyle25"/>
          <w:color w:val="000000"/>
          <w:sz w:val="28"/>
          <w:szCs w:val="28"/>
        </w:rPr>
        <w:t>&amp;</w:t>
      </w:r>
      <w:r w:rsidRPr="00857706">
        <w:rPr>
          <w:rStyle w:val="FontStyle25"/>
          <w:color w:val="000000"/>
          <w:sz w:val="28"/>
          <w:szCs w:val="28"/>
          <w:lang w:val="en-US"/>
        </w:rPr>
        <w:t>Tropf</w:t>
      </w:r>
      <w:r w:rsidRPr="00857706">
        <w:rPr>
          <w:rStyle w:val="FontStyle25"/>
          <w:color w:val="000000"/>
          <w:sz w:val="28"/>
          <w:szCs w:val="28"/>
        </w:rPr>
        <w:t xml:space="preserve"> </w:t>
      </w:r>
      <w:r w:rsidRPr="00857706">
        <w:rPr>
          <w:rStyle w:val="FontStyle25"/>
          <w:color w:val="000000"/>
          <w:sz w:val="28"/>
          <w:szCs w:val="28"/>
          <w:lang w:val="en-US"/>
        </w:rPr>
        <w:t>GmbH</w:t>
      </w:r>
      <w:r w:rsidRPr="00857706">
        <w:rPr>
          <w:rStyle w:val="FontStyle25"/>
          <w:color w:val="000000"/>
          <w:sz w:val="28"/>
          <w:szCs w:val="28"/>
        </w:rPr>
        <w:t xml:space="preserve"> будет рассмотрено четыре важнейших вопроса</w:t>
      </w:r>
      <w:r w:rsidR="00857706" w:rsidRPr="00857706">
        <w:rPr>
          <w:rStyle w:val="FontStyle25"/>
          <w:color w:val="000000"/>
          <w:sz w:val="28"/>
          <w:szCs w:val="28"/>
        </w:rPr>
        <w:t xml:space="preserve">: </w:t>
      </w:r>
      <w:r w:rsidRPr="00857706">
        <w:rPr>
          <w:rStyle w:val="FontStyle25"/>
          <w:color w:val="000000"/>
          <w:sz w:val="28"/>
          <w:szCs w:val="28"/>
        </w:rPr>
        <w:t>определение оптимальной производственной и сбытовой программы</w:t>
      </w:r>
      <w:r w:rsidR="00857706" w:rsidRPr="00857706">
        <w:rPr>
          <w:rStyle w:val="FontStyle25"/>
          <w:color w:val="000000"/>
          <w:sz w:val="28"/>
          <w:szCs w:val="28"/>
        </w:rPr>
        <w:t xml:space="preserve">; </w:t>
      </w:r>
      <w:r w:rsidRPr="00857706">
        <w:rPr>
          <w:rStyle w:val="FontStyle25"/>
          <w:color w:val="000000"/>
          <w:sz w:val="28"/>
          <w:szCs w:val="28"/>
        </w:rPr>
        <w:t>решения о нижних ценовых границах в сфере продаж</w:t>
      </w:r>
      <w:r w:rsidR="00857706" w:rsidRPr="00857706">
        <w:rPr>
          <w:rStyle w:val="FontStyle25"/>
          <w:color w:val="000000"/>
          <w:sz w:val="28"/>
          <w:szCs w:val="28"/>
        </w:rPr>
        <w:t xml:space="preserve">; </w:t>
      </w:r>
      <w:r w:rsidRPr="00857706">
        <w:rPr>
          <w:rStyle w:val="FontStyle25"/>
          <w:color w:val="000000"/>
          <w:sz w:val="28"/>
          <w:szCs w:val="28"/>
        </w:rPr>
        <w:t>решения о собственном производстве или стороннем производстве</w:t>
      </w:r>
      <w:r w:rsidR="00857706" w:rsidRPr="00857706">
        <w:rPr>
          <w:rStyle w:val="FontStyle25"/>
          <w:color w:val="000000"/>
          <w:sz w:val="28"/>
          <w:szCs w:val="28"/>
        </w:rPr>
        <w:t xml:space="preserve">; </w:t>
      </w:r>
      <w:r w:rsidRPr="00857706">
        <w:rPr>
          <w:rStyle w:val="FontStyle25"/>
          <w:color w:val="000000"/>
          <w:sz w:val="28"/>
          <w:szCs w:val="28"/>
        </w:rPr>
        <w:t>анализ точки доходности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  <w:lang w:val="en-US"/>
        </w:rPr>
        <w:t>Break</w:t>
      </w:r>
      <w:r w:rsidRPr="00857706">
        <w:rPr>
          <w:rStyle w:val="FontStyle25"/>
          <w:color w:val="000000"/>
          <w:sz w:val="28"/>
          <w:szCs w:val="28"/>
        </w:rPr>
        <w:t>-</w:t>
      </w:r>
      <w:r w:rsidRPr="00857706">
        <w:rPr>
          <w:rStyle w:val="FontStyle25"/>
          <w:color w:val="000000"/>
          <w:sz w:val="28"/>
          <w:szCs w:val="28"/>
          <w:lang w:val="en-US"/>
        </w:rPr>
        <w:t>Even</w:t>
      </w:r>
      <w:r w:rsidRPr="00857706">
        <w:rPr>
          <w:rStyle w:val="FontStyle25"/>
          <w:color w:val="000000"/>
          <w:sz w:val="28"/>
          <w:szCs w:val="28"/>
        </w:rPr>
        <w:t>-</w:t>
      </w:r>
      <w:r w:rsidRPr="00857706">
        <w:rPr>
          <w:rStyle w:val="FontStyle25"/>
          <w:color w:val="000000"/>
          <w:sz w:val="28"/>
          <w:szCs w:val="28"/>
          <w:lang w:val="en-US"/>
        </w:rPr>
        <w:t>Point</w:t>
      </w:r>
      <w:r w:rsidR="00857706" w:rsidRPr="00857706">
        <w:rPr>
          <w:rStyle w:val="FontStyle25"/>
          <w:color w:val="000000"/>
          <w:sz w:val="28"/>
          <w:szCs w:val="28"/>
        </w:rPr>
        <w:t>).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 xml:space="preserve">Фирма </w:t>
      </w:r>
      <w:r w:rsidRPr="00857706">
        <w:rPr>
          <w:rStyle w:val="FontStyle25"/>
          <w:color w:val="000000"/>
          <w:sz w:val="28"/>
          <w:szCs w:val="28"/>
          <w:lang w:val="en-US"/>
        </w:rPr>
        <w:t>Spritz</w:t>
      </w:r>
      <w:r w:rsidRPr="00857706">
        <w:rPr>
          <w:rStyle w:val="FontStyle25"/>
          <w:color w:val="000000"/>
          <w:sz w:val="28"/>
          <w:szCs w:val="28"/>
        </w:rPr>
        <w:t>&amp;</w:t>
      </w:r>
      <w:r w:rsidRPr="00857706">
        <w:rPr>
          <w:rStyle w:val="FontStyle25"/>
          <w:color w:val="000000"/>
          <w:sz w:val="28"/>
          <w:szCs w:val="28"/>
          <w:lang w:val="en-US"/>
        </w:rPr>
        <w:t>Tropf</w:t>
      </w:r>
      <w:r w:rsidRPr="00857706">
        <w:rPr>
          <w:rStyle w:val="FontStyle25"/>
          <w:color w:val="000000"/>
          <w:sz w:val="28"/>
          <w:szCs w:val="28"/>
        </w:rPr>
        <w:t xml:space="preserve"> </w:t>
      </w:r>
      <w:r w:rsidRPr="00857706">
        <w:rPr>
          <w:rStyle w:val="FontStyle25"/>
          <w:color w:val="000000"/>
          <w:sz w:val="28"/>
          <w:szCs w:val="28"/>
          <w:lang w:val="en-US"/>
        </w:rPr>
        <w:t>GmbH</w:t>
      </w:r>
      <w:r w:rsidRPr="00857706">
        <w:rPr>
          <w:rStyle w:val="FontStyle25"/>
          <w:color w:val="000000"/>
          <w:sz w:val="28"/>
          <w:szCs w:val="28"/>
        </w:rPr>
        <w:t xml:space="preserve"> производит на своем заводе III пять изделий из пластмассы повседневного пользования, относящихся к товарам широкого потребления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Завод III понесет в следующем периоде удельные постоянные затраты от центрального подразделения фирмы в размере 300 ООО евро</w:t>
      </w:r>
      <w:r w:rsidR="00857706" w:rsidRPr="00857706">
        <w:rPr>
          <w:rStyle w:val="FontStyle25"/>
          <w:color w:val="000000"/>
          <w:sz w:val="28"/>
          <w:szCs w:val="28"/>
        </w:rPr>
        <w:t xml:space="preserve">; </w:t>
      </w:r>
      <w:r w:rsidRPr="00857706">
        <w:rPr>
          <w:rStyle w:val="FontStyle25"/>
          <w:color w:val="000000"/>
          <w:sz w:val="28"/>
          <w:szCs w:val="28"/>
        </w:rPr>
        <w:t>кроме того, возникнут постоянные затраты в размере 860 ООО евро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возникновение обеих сумм не зависит от фактически выполненной производственной программы</w:t>
      </w:r>
      <w:r w:rsidR="00857706" w:rsidRPr="00857706">
        <w:rPr>
          <w:rStyle w:val="FontStyle25"/>
          <w:color w:val="000000"/>
          <w:sz w:val="28"/>
          <w:szCs w:val="28"/>
        </w:rPr>
        <w:t xml:space="preserve">). </w:t>
      </w:r>
      <w:r w:rsidRPr="00857706">
        <w:rPr>
          <w:rStyle w:val="FontStyle25"/>
          <w:color w:val="000000"/>
          <w:sz w:val="28"/>
          <w:szCs w:val="28"/>
        </w:rPr>
        <w:t>В централизованном расчете затрат постоянные затраты центрального подразделения распределяются по продуктам 1-5 в соотношении 2</w:t>
      </w:r>
      <w:r w:rsidR="00857706" w:rsidRPr="00857706">
        <w:rPr>
          <w:rStyle w:val="FontStyle25"/>
          <w:color w:val="000000"/>
          <w:sz w:val="28"/>
          <w:szCs w:val="28"/>
        </w:rPr>
        <w:t xml:space="preserve">: </w:t>
      </w:r>
      <w:r w:rsidRPr="00857706">
        <w:rPr>
          <w:rStyle w:val="FontStyle25"/>
          <w:color w:val="000000"/>
          <w:sz w:val="28"/>
          <w:szCs w:val="28"/>
        </w:rPr>
        <w:t>4</w:t>
      </w:r>
      <w:r w:rsidR="00857706" w:rsidRPr="00857706">
        <w:rPr>
          <w:rStyle w:val="FontStyle25"/>
          <w:color w:val="000000"/>
          <w:sz w:val="28"/>
          <w:szCs w:val="28"/>
        </w:rPr>
        <w:t xml:space="preserve">: </w:t>
      </w:r>
      <w:r w:rsidRPr="00857706">
        <w:rPr>
          <w:rStyle w:val="FontStyle25"/>
          <w:color w:val="000000"/>
          <w:sz w:val="28"/>
          <w:szCs w:val="28"/>
        </w:rPr>
        <w:t>3</w:t>
      </w:r>
      <w:r w:rsidR="00857706" w:rsidRPr="00857706">
        <w:rPr>
          <w:rStyle w:val="FontStyle25"/>
          <w:color w:val="000000"/>
          <w:sz w:val="28"/>
          <w:szCs w:val="28"/>
        </w:rPr>
        <w:t xml:space="preserve">: </w:t>
      </w:r>
      <w:r w:rsidRPr="00857706">
        <w:rPr>
          <w:rStyle w:val="FontStyle25"/>
          <w:color w:val="000000"/>
          <w:sz w:val="28"/>
          <w:szCs w:val="28"/>
        </w:rPr>
        <w:t>5</w:t>
      </w:r>
      <w:r w:rsidR="00857706">
        <w:rPr>
          <w:rStyle w:val="FontStyle25"/>
          <w:color w:val="000000"/>
          <w:sz w:val="28"/>
          <w:szCs w:val="28"/>
        </w:rPr>
        <w:t>:1.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Постоянные затраты завода распределяются соответственно</w:t>
      </w:r>
      <w:r w:rsidR="00857706" w:rsidRPr="00857706">
        <w:rPr>
          <w:rStyle w:val="FontStyle25"/>
          <w:color w:val="000000"/>
          <w:sz w:val="28"/>
          <w:szCs w:val="28"/>
        </w:rPr>
        <w:t>:</w:t>
      </w:r>
    </w:p>
    <w:p w:rsidR="00857706" w:rsidRDefault="00622BBE" w:rsidP="00C221C9">
      <w:pPr>
        <w:rPr>
          <w:rStyle w:val="FontStyle30"/>
          <w:rFonts w:ascii="Times New Roman" w:hAnsi="Times New Roman" w:cs="Times New Roman"/>
          <w:color w:val="000000"/>
          <w:sz w:val="28"/>
          <w:szCs w:val="28"/>
        </w:rPr>
      </w:pPr>
      <w:r w:rsidRPr="00857706">
        <w:rPr>
          <w:rStyle w:val="FontStyle30"/>
          <w:rFonts w:ascii="Times New Roman" w:hAnsi="Times New Roman" w:cs="Times New Roman"/>
          <w:color w:val="000000"/>
          <w:sz w:val="28"/>
          <w:szCs w:val="28"/>
        </w:rPr>
        <w:t>Прод</w:t>
      </w:r>
      <w:r w:rsidR="00857706">
        <w:rPr>
          <w:rStyle w:val="FontStyle30"/>
          <w:rFonts w:ascii="Times New Roman" w:hAnsi="Times New Roman" w:cs="Times New Roman"/>
          <w:color w:val="000000"/>
          <w:sz w:val="28"/>
          <w:szCs w:val="28"/>
        </w:rPr>
        <w:t>.1</w:t>
      </w:r>
      <w:r w:rsidR="00857706" w:rsidRPr="00857706">
        <w:rPr>
          <w:rStyle w:val="FontStyle30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857706">
        <w:rPr>
          <w:rStyle w:val="FontStyle30"/>
          <w:rFonts w:ascii="Times New Roman" w:hAnsi="Times New Roman" w:cs="Times New Roman"/>
          <w:color w:val="000000"/>
          <w:sz w:val="28"/>
          <w:szCs w:val="28"/>
        </w:rPr>
        <w:t>Прод</w:t>
      </w:r>
      <w:r w:rsidR="00857706">
        <w:rPr>
          <w:rStyle w:val="FontStyle30"/>
          <w:rFonts w:ascii="Times New Roman" w:hAnsi="Times New Roman" w:cs="Times New Roman"/>
          <w:color w:val="000000"/>
          <w:sz w:val="28"/>
          <w:szCs w:val="28"/>
        </w:rPr>
        <w:t>.2</w:t>
      </w:r>
      <w:r w:rsidR="00857706" w:rsidRPr="00857706">
        <w:rPr>
          <w:rStyle w:val="FontStyle30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857706">
        <w:rPr>
          <w:rStyle w:val="FontStyle30"/>
          <w:rFonts w:ascii="Times New Roman" w:hAnsi="Times New Roman" w:cs="Times New Roman"/>
          <w:color w:val="000000"/>
          <w:sz w:val="28"/>
          <w:szCs w:val="28"/>
        </w:rPr>
        <w:t>Прод</w:t>
      </w:r>
      <w:r w:rsidR="00857706">
        <w:rPr>
          <w:rStyle w:val="FontStyle30"/>
          <w:rFonts w:ascii="Times New Roman" w:hAnsi="Times New Roman" w:cs="Times New Roman"/>
          <w:color w:val="000000"/>
          <w:sz w:val="28"/>
          <w:szCs w:val="28"/>
        </w:rPr>
        <w:t>.3</w:t>
      </w:r>
      <w:r w:rsidR="00857706" w:rsidRPr="00857706">
        <w:rPr>
          <w:rStyle w:val="FontStyle30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857706">
        <w:rPr>
          <w:rStyle w:val="FontStyle30"/>
          <w:rFonts w:ascii="Times New Roman" w:hAnsi="Times New Roman" w:cs="Times New Roman"/>
          <w:color w:val="000000"/>
          <w:sz w:val="28"/>
          <w:szCs w:val="28"/>
        </w:rPr>
        <w:t>Прод</w:t>
      </w:r>
      <w:r w:rsidR="00857706">
        <w:rPr>
          <w:rStyle w:val="FontStyle30"/>
          <w:rFonts w:ascii="Times New Roman" w:hAnsi="Times New Roman" w:cs="Times New Roman"/>
          <w:color w:val="000000"/>
          <w:sz w:val="28"/>
          <w:szCs w:val="28"/>
        </w:rPr>
        <w:t>.4</w:t>
      </w:r>
      <w:r w:rsidR="00857706" w:rsidRPr="00857706">
        <w:rPr>
          <w:rStyle w:val="FontStyle30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857706">
        <w:rPr>
          <w:rStyle w:val="FontStyle30"/>
          <w:rFonts w:ascii="Times New Roman" w:hAnsi="Times New Roman" w:cs="Times New Roman"/>
          <w:color w:val="000000"/>
          <w:sz w:val="28"/>
          <w:szCs w:val="28"/>
        </w:rPr>
        <w:t>Прод</w:t>
      </w:r>
      <w:r w:rsidR="00857706">
        <w:rPr>
          <w:rStyle w:val="FontStyle30"/>
          <w:rFonts w:ascii="Times New Roman" w:hAnsi="Times New Roman" w:cs="Times New Roman"/>
          <w:color w:val="000000"/>
          <w:sz w:val="28"/>
          <w:szCs w:val="28"/>
        </w:rPr>
        <w:t>.5</w:t>
      </w:r>
      <w:r w:rsidRPr="00857706">
        <w:rPr>
          <w:rStyle w:val="FontStyle30"/>
          <w:rFonts w:ascii="Times New Roman" w:hAnsi="Times New Roman" w:cs="Times New Roman"/>
          <w:color w:val="000000"/>
          <w:sz w:val="28"/>
          <w:szCs w:val="28"/>
        </w:rPr>
        <w:t xml:space="preserve"> = 1</w:t>
      </w:r>
      <w:r w:rsidR="00857706" w:rsidRPr="00857706">
        <w:rPr>
          <w:rStyle w:val="FontStyle30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857706">
        <w:rPr>
          <w:rStyle w:val="FontStyle30"/>
          <w:rFonts w:ascii="Times New Roman" w:hAnsi="Times New Roman" w:cs="Times New Roman"/>
          <w:color w:val="000000"/>
          <w:sz w:val="28"/>
          <w:szCs w:val="28"/>
        </w:rPr>
        <w:t>2</w:t>
      </w:r>
      <w:r w:rsidR="00857706" w:rsidRPr="00857706">
        <w:rPr>
          <w:rStyle w:val="FontStyle30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857706">
        <w:rPr>
          <w:rStyle w:val="FontStyle30"/>
          <w:rFonts w:ascii="Times New Roman" w:hAnsi="Times New Roman" w:cs="Times New Roman"/>
          <w:color w:val="000000"/>
          <w:sz w:val="28"/>
          <w:szCs w:val="28"/>
        </w:rPr>
        <w:t>2</w:t>
      </w:r>
      <w:r w:rsidR="00857706" w:rsidRPr="00857706">
        <w:rPr>
          <w:rStyle w:val="FontStyle30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857706">
        <w:rPr>
          <w:rStyle w:val="FontStyle30"/>
          <w:rFonts w:ascii="Times New Roman" w:hAnsi="Times New Roman" w:cs="Times New Roman"/>
          <w:color w:val="000000"/>
          <w:sz w:val="28"/>
          <w:szCs w:val="28"/>
        </w:rPr>
        <w:t>4</w:t>
      </w:r>
      <w:r w:rsidR="00857706">
        <w:rPr>
          <w:rStyle w:val="FontStyle30"/>
          <w:rFonts w:ascii="Times New Roman" w:hAnsi="Times New Roman" w:cs="Times New Roman"/>
          <w:color w:val="000000"/>
          <w:sz w:val="28"/>
          <w:szCs w:val="28"/>
        </w:rPr>
        <w:t>:1.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Для следующего планового периода ожидаются такие данные</w:t>
      </w:r>
      <w:r w:rsidR="00857706" w:rsidRPr="00857706">
        <w:rPr>
          <w:rStyle w:val="FontStyle25"/>
          <w:color w:val="000000"/>
          <w:sz w:val="28"/>
          <w:szCs w:val="28"/>
        </w:rPr>
        <w:t>:</w:t>
      </w:r>
    </w:p>
    <w:p w:rsidR="00622BBE" w:rsidRPr="00857706" w:rsidRDefault="00622BBE" w:rsidP="00C221C9">
      <w:pPr>
        <w:rPr>
          <w:color w:val="000000"/>
        </w:rPr>
      </w:pPr>
    </w:p>
    <w:tbl>
      <w:tblPr>
        <w:tblW w:w="45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0"/>
        <w:gridCol w:w="2037"/>
        <w:gridCol w:w="2406"/>
        <w:gridCol w:w="2285"/>
      </w:tblGrid>
      <w:tr w:rsidR="00C63703" w:rsidRPr="001F20EB" w:rsidTr="001F20EB">
        <w:trPr>
          <w:trHeight w:val="1370"/>
          <w:jc w:val="center"/>
        </w:trPr>
        <w:tc>
          <w:tcPr>
            <w:tcW w:w="1172" w:type="pct"/>
            <w:shd w:val="clear" w:color="auto" w:fill="auto"/>
            <w:vAlign w:val="center"/>
          </w:tcPr>
          <w:p w:rsidR="00C63703" w:rsidRPr="006F39DD" w:rsidRDefault="00C63703" w:rsidP="006F39DD">
            <w:pPr>
              <w:pStyle w:val="af9"/>
            </w:pPr>
            <w:r w:rsidRPr="001F20EB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Продукт</w:t>
            </w:r>
          </w:p>
        </w:tc>
        <w:tc>
          <w:tcPr>
            <w:tcW w:w="1159" w:type="pct"/>
            <w:shd w:val="clear" w:color="auto" w:fill="auto"/>
            <w:vAlign w:val="center"/>
          </w:tcPr>
          <w:p w:rsidR="00C63703" w:rsidRPr="006F39DD" w:rsidRDefault="00C63703" w:rsidP="006F39DD">
            <w:pPr>
              <w:pStyle w:val="af9"/>
            </w:pPr>
            <w:r w:rsidRPr="001F20EB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C63703" w:rsidRPr="001F20EB" w:rsidRDefault="00C63703" w:rsidP="006F39DD">
            <w:pPr>
              <w:pStyle w:val="af9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1F20EB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Переменные</w:t>
            </w:r>
          </w:p>
          <w:p w:rsidR="00C63703" w:rsidRPr="001F20EB" w:rsidRDefault="00C63703" w:rsidP="006F39DD">
            <w:pPr>
              <w:pStyle w:val="af9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1F20EB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затраты/ед. </w:t>
            </w:r>
          </w:p>
          <w:p w:rsidR="00C63703" w:rsidRPr="001F20EB" w:rsidRDefault="00C63703" w:rsidP="006F39DD">
            <w:pPr>
              <w:pStyle w:val="af9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1F20EB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(К)</w:t>
            </w:r>
          </w:p>
          <w:p w:rsidR="00C63703" w:rsidRPr="001F20EB" w:rsidRDefault="00C63703" w:rsidP="006F39DD">
            <w:pPr>
              <w:pStyle w:val="af9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1F20EB">
              <w:rPr>
                <w:rStyle w:val="FontStyle32"/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1F20EB">
              <w:rPr>
                <w:rStyle w:val="FontStyle32"/>
                <w:rFonts w:ascii="Times New Roman" w:hAnsi="Times New Roman" w:cs="Times New Roman"/>
                <w:sz w:val="20"/>
                <w:szCs w:val="20"/>
              </w:rPr>
              <w:t xml:space="preserve"> пер'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C63703" w:rsidRPr="001F20EB" w:rsidRDefault="00C63703" w:rsidP="006F39DD">
            <w:pPr>
              <w:pStyle w:val="af9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1F20EB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Макс. </w:t>
            </w:r>
          </w:p>
          <w:p w:rsidR="00C63703" w:rsidRPr="001F20EB" w:rsidRDefault="00C63703" w:rsidP="006F39DD">
            <w:pPr>
              <w:pStyle w:val="af9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1F20EB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объем сбыта</w:t>
            </w:r>
          </w:p>
          <w:p w:rsidR="00C63703" w:rsidRPr="001F20EB" w:rsidRDefault="00C63703" w:rsidP="006F39DD">
            <w:pPr>
              <w:pStyle w:val="af9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1F20EB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Смаке) </w:t>
            </w:r>
          </w:p>
        </w:tc>
      </w:tr>
      <w:tr w:rsidR="00622BBE" w:rsidRPr="001F20EB" w:rsidTr="001F20EB">
        <w:trPr>
          <w:jc w:val="center"/>
        </w:trPr>
        <w:tc>
          <w:tcPr>
            <w:tcW w:w="1172" w:type="pct"/>
            <w:shd w:val="clear" w:color="auto" w:fill="auto"/>
            <w:vAlign w:val="center"/>
          </w:tcPr>
          <w:p w:rsidR="00622BBE" w:rsidRPr="001F20EB" w:rsidRDefault="00622BBE" w:rsidP="006F39DD">
            <w:pPr>
              <w:pStyle w:val="af9"/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</w:pPr>
            <w:r w:rsidRPr="001F20EB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9" w:type="pct"/>
            <w:shd w:val="clear" w:color="auto" w:fill="auto"/>
            <w:vAlign w:val="center"/>
          </w:tcPr>
          <w:p w:rsidR="00622BBE" w:rsidRPr="001F20EB" w:rsidRDefault="00622BBE" w:rsidP="006F39DD">
            <w:pPr>
              <w:pStyle w:val="af9"/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</w:pPr>
            <w:r w:rsidRPr="001F20EB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622BBE" w:rsidRPr="001F20EB" w:rsidRDefault="00622BBE" w:rsidP="006F39DD">
            <w:pPr>
              <w:pStyle w:val="af9"/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</w:pPr>
            <w:r w:rsidRPr="001F20EB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622BBE" w:rsidRPr="001F20EB" w:rsidRDefault="00622BBE" w:rsidP="006F39DD">
            <w:pPr>
              <w:pStyle w:val="af9"/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</w:pPr>
            <w:r w:rsidRPr="001F20EB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>25 000 ед</w:t>
            </w:r>
            <w:r w:rsidR="00857706" w:rsidRPr="001F20EB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F20EB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>объема</w:t>
            </w:r>
          </w:p>
        </w:tc>
      </w:tr>
      <w:tr w:rsidR="00622BBE" w:rsidRPr="001F20EB" w:rsidTr="001F20EB">
        <w:trPr>
          <w:jc w:val="center"/>
        </w:trPr>
        <w:tc>
          <w:tcPr>
            <w:tcW w:w="1172" w:type="pct"/>
            <w:shd w:val="clear" w:color="auto" w:fill="auto"/>
            <w:vAlign w:val="center"/>
          </w:tcPr>
          <w:p w:rsidR="00622BBE" w:rsidRPr="001F20EB" w:rsidRDefault="00622BBE" w:rsidP="006F39DD">
            <w:pPr>
              <w:pStyle w:val="af9"/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</w:pPr>
            <w:r w:rsidRPr="001F20EB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9" w:type="pct"/>
            <w:shd w:val="clear" w:color="auto" w:fill="auto"/>
            <w:vAlign w:val="center"/>
          </w:tcPr>
          <w:p w:rsidR="00622BBE" w:rsidRPr="001F20EB" w:rsidRDefault="00622BBE" w:rsidP="006F39DD">
            <w:pPr>
              <w:pStyle w:val="af9"/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</w:pPr>
            <w:r w:rsidRPr="001F20EB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622BBE" w:rsidRPr="001F20EB" w:rsidRDefault="00622BBE" w:rsidP="006F39DD">
            <w:pPr>
              <w:pStyle w:val="af9"/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</w:pPr>
            <w:r w:rsidRPr="001F20EB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622BBE" w:rsidRPr="001F20EB" w:rsidRDefault="00622BBE" w:rsidP="006F39DD">
            <w:pPr>
              <w:pStyle w:val="af9"/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</w:pPr>
            <w:r w:rsidRPr="001F20EB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>30 000 ед</w:t>
            </w:r>
            <w:r w:rsidR="00857706" w:rsidRPr="001F20EB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F20EB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>объема</w:t>
            </w:r>
          </w:p>
        </w:tc>
      </w:tr>
      <w:tr w:rsidR="00622BBE" w:rsidRPr="001F20EB" w:rsidTr="001F20EB">
        <w:trPr>
          <w:jc w:val="center"/>
        </w:trPr>
        <w:tc>
          <w:tcPr>
            <w:tcW w:w="1172" w:type="pct"/>
            <w:shd w:val="clear" w:color="auto" w:fill="auto"/>
            <w:vAlign w:val="center"/>
          </w:tcPr>
          <w:p w:rsidR="00622BBE" w:rsidRPr="001F20EB" w:rsidRDefault="00622BBE" w:rsidP="006F39DD">
            <w:pPr>
              <w:pStyle w:val="af9"/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</w:pPr>
            <w:r w:rsidRPr="001F20EB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9" w:type="pct"/>
            <w:shd w:val="clear" w:color="auto" w:fill="auto"/>
            <w:vAlign w:val="center"/>
          </w:tcPr>
          <w:p w:rsidR="00622BBE" w:rsidRPr="001F20EB" w:rsidRDefault="00622BBE" w:rsidP="006F39DD">
            <w:pPr>
              <w:pStyle w:val="af9"/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</w:pPr>
            <w:r w:rsidRPr="001F20EB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622BBE" w:rsidRPr="001F20EB" w:rsidRDefault="00622BBE" w:rsidP="006F39DD">
            <w:pPr>
              <w:pStyle w:val="af9"/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</w:pPr>
            <w:r w:rsidRPr="001F20EB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622BBE" w:rsidRPr="001F20EB" w:rsidRDefault="00622BBE" w:rsidP="006F39DD">
            <w:pPr>
              <w:pStyle w:val="af9"/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</w:pPr>
            <w:r w:rsidRPr="001F20EB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>15 000 ед</w:t>
            </w:r>
            <w:r w:rsidR="00857706" w:rsidRPr="001F20EB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F20EB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>объема</w:t>
            </w:r>
          </w:p>
        </w:tc>
      </w:tr>
      <w:tr w:rsidR="00622BBE" w:rsidRPr="001F20EB" w:rsidTr="001F20EB">
        <w:trPr>
          <w:jc w:val="center"/>
        </w:trPr>
        <w:tc>
          <w:tcPr>
            <w:tcW w:w="1172" w:type="pct"/>
            <w:shd w:val="clear" w:color="auto" w:fill="auto"/>
            <w:vAlign w:val="center"/>
          </w:tcPr>
          <w:p w:rsidR="00622BBE" w:rsidRPr="001F20EB" w:rsidRDefault="00622BBE" w:rsidP="006F39DD">
            <w:pPr>
              <w:pStyle w:val="af9"/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</w:pPr>
            <w:r w:rsidRPr="001F20EB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9" w:type="pct"/>
            <w:shd w:val="clear" w:color="auto" w:fill="auto"/>
            <w:vAlign w:val="center"/>
          </w:tcPr>
          <w:p w:rsidR="00622BBE" w:rsidRPr="001F20EB" w:rsidRDefault="00622BBE" w:rsidP="006F39DD">
            <w:pPr>
              <w:pStyle w:val="af9"/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</w:pPr>
            <w:r w:rsidRPr="001F20EB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622BBE" w:rsidRPr="001F20EB" w:rsidRDefault="00622BBE" w:rsidP="006F39DD">
            <w:pPr>
              <w:pStyle w:val="af9"/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</w:pPr>
            <w:r w:rsidRPr="001F20EB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622BBE" w:rsidRPr="001F20EB" w:rsidRDefault="00622BBE" w:rsidP="006F39DD">
            <w:pPr>
              <w:pStyle w:val="af9"/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</w:pPr>
            <w:r w:rsidRPr="001F20EB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>50 000 ед</w:t>
            </w:r>
            <w:r w:rsidR="00857706" w:rsidRPr="001F20EB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F20EB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>объема</w:t>
            </w:r>
          </w:p>
        </w:tc>
      </w:tr>
      <w:tr w:rsidR="00622BBE" w:rsidRPr="001F20EB" w:rsidTr="001F20EB">
        <w:trPr>
          <w:jc w:val="center"/>
        </w:trPr>
        <w:tc>
          <w:tcPr>
            <w:tcW w:w="1172" w:type="pct"/>
            <w:shd w:val="clear" w:color="auto" w:fill="auto"/>
            <w:vAlign w:val="center"/>
          </w:tcPr>
          <w:p w:rsidR="00622BBE" w:rsidRPr="001F20EB" w:rsidRDefault="00622BBE" w:rsidP="006F39DD">
            <w:pPr>
              <w:pStyle w:val="af9"/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</w:pPr>
            <w:r w:rsidRPr="001F20EB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9" w:type="pct"/>
            <w:shd w:val="clear" w:color="auto" w:fill="auto"/>
            <w:vAlign w:val="center"/>
          </w:tcPr>
          <w:p w:rsidR="00622BBE" w:rsidRPr="001F20EB" w:rsidRDefault="00622BBE" w:rsidP="006F39DD">
            <w:pPr>
              <w:pStyle w:val="af9"/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</w:pPr>
            <w:r w:rsidRPr="001F20EB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622BBE" w:rsidRPr="001F20EB" w:rsidRDefault="00622BBE" w:rsidP="006F39DD">
            <w:pPr>
              <w:pStyle w:val="af9"/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</w:pPr>
            <w:r w:rsidRPr="001F20EB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622BBE" w:rsidRPr="001F20EB" w:rsidRDefault="00622BBE" w:rsidP="006F39DD">
            <w:pPr>
              <w:pStyle w:val="af9"/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</w:pPr>
            <w:r w:rsidRPr="001F20EB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>3 500 ед</w:t>
            </w:r>
            <w:r w:rsidR="00857706" w:rsidRPr="001F20EB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F20EB">
              <w:rPr>
                <w:rStyle w:val="FontStyle30"/>
                <w:rFonts w:ascii="Times New Roman" w:hAnsi="Times New Roman" w:cs="Times New Roman"/>
                <w:sz w:val="20"/>
                <w:szCs w:val="20"/>
              </w:rPr>
              <w:t>объема</w:t>
            </w:r>
          </w:p>
        </w:tc>
      </w:tr>
    </w:tbl>
    <w:p w:rsidR="006F39DD" w:rsidRDefault="006F39DD" w:rsidP="00C221C9">
      <w:pPr>
        <w:rPr>
          <w:rStyle w:val="FontStyle25"/>
          <w:color w:val="000000"/>
          <w:sz w:val="28"/>
          <w:szCs w:val="28"/>
        </w:rPr>
      </w:pPr>
    </w:p>
    <w:p w:rsidR="00857706" w:rsidRDefault="00857706" w:rsidP="00C221C9">
      <w:pPr>
        <w:rPr>
          <w:rStyle w:val="FontStyle25"/>
          <w:color w:val="000000"/>
          <w:sz w:val="28"/>
          <w:szCs w:val="28"/>
        </w:rPr>
      </w:pPr>
      <w:r>
        <w:rPr>
          <w:rStyle w:val="FontStyle25"/>
          <w:color w:val="000000"/>
          <w:sz w:val="28"/>
          <w:szCs w:val="28"/>
        </w:rPr>
        <w:t>(</w:t>
      </w:r>
      <w:r w:rsidR="00622BBE" w:rsidRPr="00857706">
        <w:rPr>
          <w:rStyle w:val="FontStyle25"/>
          <w:color w:val="000000"/>
          <w:sz w:val="28"/>
          <w:szCs w:val="28"/>
        </w:rPr>
        <w:t>4</w:t>
      </w:r>
      <w:r w:rsidRPr="00857706">
        <w:rPr>
          <w:rStyle w:val="FontStyle25"/>
          <w:color w:val="000000"/>
          <w:sz w:val="28"/>
          <w:szCs w:val="28"/>
        </w:rPr>
        <w:t xml:space="preserve">) </w:t>
      </w:r>
      <w:r w:rsidR="00622BBE" w:rsidRPr="00857706">
        <w:rPr>
          <w:rStyle w:val="FontStyle25"/>
          <w:color w:val="000000"/>
          <w:sz w:val="28"/>
          <w:szCs w:val="28"/>
        </w:rPr>
        <w:t>Решения о сбыте могут приниматься и контролироваться на основе анализа точки безубыточности</w:t>
      </w:r>
      <w:r w:rsidRPr="00857706">
        <w:rPr>
          <w:rStyle w:val="FontStyle25"/>
          <w:color w:val="000000"/>
          <w:sz w:val="28"/>
          <w:szCs w:val="28"/>
        </w:rPr>
        <w:t xml:space="preserve">. </w:t>
      </w:r>
      <w:r w:rsidR="00622BBE" w:rsidRPr="00857706">
        <w:rPr>
          <w:rStyle w:val="FontStyle25"/>
          <w:color w:val="000000"/>
          <w:sz w:val="28"/>
          <w:szCs w:val="28"/>
        </w:rPr>
        <w:t>При помощи этого метода можно рассчи тать объем продаж, необходимый для покрытия совокупных затрат</w:t>
      </w:r>
      <w:r>
        <w:rPr>
          <w:rStyle w:val="FontStyle25"/>
          <w:color w:val="000000"/>
          <w:sz w:val="28"/>
          <w:szCs w:val="28"/>
        </w:rPr>
        <w:t xml:space="preserve"> (</w:t>
      </w:r>
      <w:r w:rsidR="00622BBE" w:rsidRPr="00857706">
        <w:rPr>
          <w:rStyle w:val="FontStyle25"/>
          <w:color w:val="000000"/>
          <w:sz w:val="28"/>
          <w:szCs w:val="28"/>
        </w:rPr>
        <w:t>при заданной величине цены и переменных затрат на единицу</w:t>
      </w:r>
      <w:r w:rsidRPr="00857706">
        <w:rPr>
          <w:rStyle w:val="FontStyle25"/>
          <w:color w:val="000000"/>
          <w:sz w:val="28"/>
          <w:szCs w:val="28"/>
        </w:rPr>
        <w:t xml:space="preserve">). </w:t>
      </w:r>
      <w:r w:rsidR="00622BBE" w:rsidRPr="00857706">
        <w:rPr>
          <w:rStyle w:val="FontStyle25"/>
          <w:color w:val="000000"/>
          <w:sz w:val="28"/>
          <w:szCs w:val="28"/>
        </w:rPr>
        <w:t>Точка безубыточности рассчитывается путем деления постоянных затрат продукта на сумму покрытия</w:t>
      </w:r>
      <w:r>
        <w:rPr>
          <w:rStyle w:val="FontStyle25"/>
          <w:color w:val="000000"/>
          <w:sz w:val="28"/>
          <w:szCs w:val="28"/>
        </w:rPr>
        <w:t xml:space="preserve"> (</w:t>
      </w:r>
      <w:r w:rsidR="00622BBE" w:rsidRPr="00857706">
        <w:rPr>
          <w:rStyle w:val="FontStyle25"/>
          <w:color w:val="000000"/>
          <w:sz w:val="28"/>
          <w:szCs w:val="28"/>
        </w:rPr>
        <w:t>рассчитанную на единицу продукта</w:t>
      </w:r>
      <w:r w:rsidRPr="00857706">
        <w:rPr>
          <w:rStyle w:val="FontStyle25"/>
          <w:color w:val="000000"/>
          <w:sz w:val="28"/>
          <w:szCs w:val="28"/>
        </w:rPr>
        <w:t xml:space="preserve">). </w:t>
      </w:r>
      <w:r w:rsidR="00622BBE" w:rsidRPr="00857706">
        <w:rPr>
          <w:rStyle w:val="FontStyle25"/>
          <w:color w:val="000000"/>
          <w:sz w:val="28"/>
          <w:szCs w:val="28"/>
        </w:rPr>
        <w:t xml:space="preserve">Точка безубыточности продукта </w:t>
      </w:r>
      <w:r w:rsidR="00622BBE" w:rsidRPr="00857706">
        <w:rPr>
          <w:rStyle w:val="FontStyle24"/>
          <w:color w:val="000000"/>
          <w:sz w:val="28"/>
          <w:szCs w:val="28"/>
        </w:rPr>
        <w:t xml:space="preserve">1 </w:t>
      </w:r>
      <w:r w:rsidR="00622BBE" w:rsidRPr="00857706">
        <w:rPr>
          <w:rStyle w:val="FontStyle25"/>
          <w:color w:val="000000"/>
          <w:sz w:val="28"/>
          <w:szCs w:val="28"/>
        </w:rPr>
        <w:t>составляет 15 750 единиц, продукта 2</w:t>
      </w:r>
      <w:r w:rsidRPr="00857706">
        <w:rPr>
          <w:rStyle w:val="FontStyle25"/>
          <w:color w:val="000000"/>
          <w:sz w:val="28"/>
          <w:szCs w:val="28"/>
        </w:rPr>
        <w:t xml:space="preserve"> - </w:t>
      </w:r>
      <w:r w:rsidR="00622BBE" w:rsidRPr="00857706">
        <w:rPr>
          <w:rStyle w:val="FontStyle25"/>
          <w:color w:val="000000"/>
          <w:sz w:val="28"/>
          <w:szCs w:val="28"/>
        </w:rPr>
        <w:t>25 200 единиц</w:t>
      </w:r>
      <w:r w:rsidRPr="00857706">
        <w:rPr>
          <w:rStyle w:val="FontStyle25"/>
          <w:color w:val="000000"/>
          <w:sz w:val="28"/>
          <w:szCs w:val="28"/>
        </w:rPr>
        <w:t xml:space="preserve">. </w:t>
      </w:r>
      <w:r w:rsidR="00622BBE" w:rsidRPr="00857706">
        <w:rPr>
          <w:rStyle w:val="FontStyle25"/>
          <w:color w:val="000000"/>
          <w:sz w:val="28"/>
          <w:szCs w:val="28"/>
        </w:rPr>
        <w:t xml:space="preserve">Начиная с этого объема все затраты продуктов окупаются, </w:t>
      </w:r>
      <w:r>
        <w:rPr>
          <w:rStyle w:val="FontStyle25"/>
          <w:color w:val="000000"/>
          <w:sz w:val="28"/>
          <w:szCs w:val="28"/>
        </w:rPr>
        <w:t>т.е.</w:t>
      </w:r>
      <w:r w:rsidRPr="00857706">
        <w:rPr>
          <w:rStyle w:val="FontStyle25"/>
          <w:color w:val="000000"/>
          <w:sz w:val="28"/>
          <w:szCs w:val="28"/>
        </w:rPr>
        <w:t xml:space="preserve"> </w:t>
      </w:r>
      <w:r w:rsidR="00622BBE" w:rsidRPr="00857706">
        <w:rPr>
          <w:rStyle w:val="FontStyle25"/>
          <w:color w:val="000000"/>
          <w:sz w:val="28"/>
          <w:szCs w:val="28"/>
        </w:rPr>
        <w:t>до этого уровня можно снижать объемы продаж, не переходя в</w:t>
      </w:r>
      <w:r>
        <w:rPr>
          <w:rStyle w:val="FontStyle25"/>
          <w:color w:val="000000"/>
          <w:sz w:val="28"/>
          <w:szCs w:val="28"/>
        </w:rPr>
        <w:t xml:space="preserve"> "</w:t>
      </w:r>
      <w:r w:rsidR="00622BBE" w:rsidRPr="00857706">
        <w:rPr>
          <w:rStyle w:val="FontStyle25"/>
          <w:color w:val="000000"/>
          <w:sz w:val="28"/>
          <w:szCs w:val="28"/>
        </w:rPr>
        <w:t>зону</w:t>
      </w:r>
      <w:r>
        <w:rPr>
          <w:rStyle w:val="FontStyle25"/>
          <w:color w:val="000000"/>
          <w:sz w:val="28"/>
          <w:szCs w:val="28"/>
        </w:rPr>
        <w:t xml:space="preserve">" </w:t>
      </w:r>
      <w:r w:rsidR="00622BBE" w:rsidRPr="00857706">
        <w:rPr>
          <w:rStyle w:val="FontStyle25"/>
          <w:color w:val="000000"/>
          <w:sz w:val="28"/>
          <w:szCs w:val="28"/>
        </w:rPr>
        <w:t>убытков</w:t>
      </w:r>
      <w:r>
        <w:rPr>
          <w:rStyle w:val="FontStyle25"/>
          <w:color w:val="000000"/>
          <w:sz w:val="28"/>
          <w:szCs w:val="28"/>
        </w:rPr>
        <w:t xml:space="preserve"> (рис.1</w:t>
      </w:r>
      <w:r w:rsidR="00622BBE" w:rsidRPr="00857706">
        <w:rPr>
          <w:rStyle w:val="FontStyle25"/>
          <w:color w:val="000000"/>
          <w:sz w:val="28"/>
          <w:szCs w:val="28"/>
        </w:rPr>
        <w:t>6</w:t>
      </w:r>
      <w:r w:rsidRPr="00857706">
        <w:rPr>
          <w:rStyle w:val="FontStyle25"/>
          <w:color w:val="000000"/>
          <w:sz w:val="28"/>
          <w:szCs w:val="28"/>
        </w:rPr>
        <w:t>).</w:t>
      </w:r>
    </w:p>
    <w:p w:rsidR="00C221C9" w:rsidRDefault="00C221C9" w:rsidP="00C221C9">
      <w:pPr>
        <w:rPr>
          <w:rStyle w:val="FontStyle25"/>
          <w:color w:val="000000"/>
          <w:sz w:val="28"/>
          <w:szCs w:val="28"/>
        </w:rPr>
      </w:pPr>
    </w:p>
    <w:p w:rsidR="00857706" w:rsidRPr="00857706" w:rsidRDefault="00F02A63" w:rsidP="00C221C9">
      <w:pPr>
        <w:rPr>
          <w:color w:val="000000"/>
        </w:rPr>
      </w:pPr>
      <w:r>
        <w:rPr>
          <w:color w:val="000000"/>
        </w:rPr>
        <w:pict>
          <v:shape id="_x0000_i1051" type="#_x0000_t75" style="width:305.25pt;height:195pt">
            <v:imagedata r:id="rId29" o:title=""/>
          </v:shape>
        </w:pict>
      </w:r>
    </w:p>
    <w:p w:rsidR="00C221C9" w:rsidRDefault="00C221C9" w:rsidP="00C221C9">
      <w:pPr>
        <w:rPr>
          <w:rStyle w:val="FontStyle26"/>
          <w:rFonts w:ascii="Times New Roman" w:hAnsi="Times New Roman" w:cs="Times New Roman"/>
          <w:color w:val="000000"/>
          <w:sz w:val="28"/>
          <w:szCs w:val="28"/>
        </w:rPr>
      </w:pPr>
    </w:p>
    <w:p w:rsidR="00622BBE" w:rsidRPr="00C221C9" w:rsidRDefault="00857706" w:rsidP="00AF1912">
      <w:pPr>
        <w:pStyle w:val="2"/>
        <w:rPr>
          <w:rStyle w:val="FontStyle26"/>
          <w:rFonts w:ascii="Times New Roman" w:hAnsi="Times New Roman" w:cs="Times New Roman"/>
          <w:b/>
          <w:bCs/>
          <w:sz w:val="28"/>
          <w:szCs w:val="28"/>
        </w:rPr>
      </w:pPr>
      <w:bookmarkStart w:id="5" w:name="_Toc237202587"/>
      <w:r w:rsidRPr="00C221C9">
        <w:rPr>
          <w:rStyle w:val="FontStyle26"/>
          <w:rFonts w:ascii="Times New Roman" w:hAnsi="Times New Roman" w:cs="Times New Roman"/>
          <w:b/>
          <w:bCs/>
          <w:sz w:val="28"/>
          <w:szCs w:val="28"/>
        </w:rPr>
        <w:t xml:space="preserve">2.2.2 </w:t>
      </w:r>
      <w:r w:rsidR="00622BBE" w:rsidRPr="00C221C9">
        <w:rPr>
          <w:rStyle w:val="FontStyle26"/>
          <w:rFonts w:ascii="Times New Roman" w:hAnsi="Times New Roman" w:cs="Times New Roman"/>
          <w:b/>
          <w:bCs/>
          <w:sz w:val="28"/>
          <w:szCs w:val="28"/>
        </w:rPr>
        <w:t>Инвестиционные расчеты</w:t>
      </w:r>
      <w:bookmarkEnd w:id="5"/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Если система расчета затрат и объема производства основана на использовании имеющихся мощностей, то при проведении инвестиционных расчетов актуальным становится вопрос о влиянии изменения мощностей на величину прибыли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Решения об инвестициях имеют особое значение, поскольку это связано с замораживанием ресурсов предприятия на долгосрочную перспективу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Неправильные инвестиции могут поставить под угрозу выживаемость компании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Задача инвестиционных расчетов состоит в предоставлении информации для планирования, контроля и управления инвестициями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Предоставляемая информация касается аспектов экономической эффективности и позволяет оценить абсолютные и относительные преимущества тех или иных инвестиционных проектов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То или иное инвестиционное решение не принимается исключительно на основании инвестиционных расчетов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Наряду с экономической эффективностью в таких случаях учитываются и другие факторы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Однако инвестиционные расчеты можно рассматривать как важнейшее вспомогательное средство, позволяющее оценить преимущества и недостатки того или иного инвестиционного проекта в количественной форме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C221C9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В этом разделе описываются наиболее распространенные методы инвестиционных расчетов и рассматриваются связанные с этим контроллинговые аспекты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Все методы инвестиционных расчетов можно разделить на две</w:t>
      </w:r>
      <w:r w:rsidR="00C221C9">
        <w:rPr>
          <w:rStyle w:val="FontStyle25"/>
          <w:color w:val="000000"/>
          <w:sz w:val="28"/>
          <w:szCs w:val="28"/>
        </w:rPr>
        <w:t xml:space="preserve"> </w:t>
      </w:r>
      <w:r w:rsidR="00C221C9" w:rsidRPr="00857706">
        <w:rPr>
          <w:rStyle w:val="FontStyle25"/>
          <w:color w:val="000000"/>
          <w:sz w:val="28"/>
          <w:szCs w:val="28"/>
        </w:rPr>
        <w:t xml:space="preserve">группы. </w:t>
      </w:r>
      <w:r w:rsidR="00C221C9" w:rsidRPr="00857706">
        <w:rPr>
          <w:rStyle w:val="FontStyle24"/>
          <w:color w:val="000000"/>
          <w:sz w:val="28"/>
          <w:szCs w:val="28"/>
        </w:rPr>
        <w:t xml:space="preserve">Статические </w:t>
      </w:r>
      <w:r w:rsidR="00C221C9" w:rsidRPr="00857706">
        <w:rPr>
          <w:rStyle w:val="FontStyle25"/>
          <w:color w:val="000000"/>
          <w:sz w:val="28"/>
          <w:szCs w:val="28"/>
        </w:rPr>
        <w:t>методы инвестиционных расчетов не учитывают либо учитывают в недостаточной степени временной фактор. Они основаны на использовании средних величин или концепции</w:t>
      </w:r>
      <w:r w:rsidR="00C221C9">
        <w:rPr>
          <w:rStyle w:val="FontStyle25"/>
          <w:color w:val="000000"/>
          <w:sz w:val="28"/>
          <w:szCs w:val="28"/>
        </w:rPr>
        <w:t xml:space="preserve"> "</w:t>
      </w:r>
      <w:r w:rsidR="00C221C9" w:rsidRPr="00857706">
        <w:rPr>
          <w:rStyle w:val="FontStyle25"/>
          <w:color w:val="000000"/>
          <w:sz w:val="28"/>
          <w:szCs w:val="28"/>
        </w:rPr>
        <w:t>репрезентативного года</w:t>
      </w:r>
      <w:r w:rsidR="00C221C9">
        <w:rPr>
          <w:rStyle w:val="FontStyle25"/>
          <w:color w:val="000000"/>
          <w:sz w:val="28"/>
          <w:szCs w:val="28"/>
        </w:rPr>
        <w:t xml:space="preserve">". </w:t>
      </w:r>
      <w:r w:rsidR="00C221C9" w:rsidRPr="00857706">
        <w:rPr>
          <w:rStyle w:val="FontStyle25"/>
          <w:color w:val="000000"/>
          <w:sz w:val="28"/>
          <w:szCs w:val="28"/>
        </w:rPr>
        <w:t xml:space="preserve">В качестве расчетных величин такие методы используют в основном затраты и объемы производства. </w:t>
      </w:r>
      <w:r w:rsidR="00C221C9" w:rsidRPr="00857706">
        <w:rPr>
          <w:rStyle w:val="FontStyle24"/>
          <w:color w:val="000000"/>
          <w:sz w:val="28"/>
          <w:szCs w:val="28"/>
        </w:rPr>
        <w:t xml:space="preserve">Динамические </w:t>
      </w:r>
      <w:r w:rsidR="00C221C9" w:rsidRPr="00857706">
        <w:rPr>
          <w:rStyle w:val="FontStyle25"/>
          <w:color w:val="000000"/>
          <w:sz w:val="28"/>
          <w:szCs w:val="28"/>
        </w:rPr>
        <w:t xml:space="preserve">методы инвестиционных расчетов, напротив, основаны на рассмотрении продолжительности всего жизненного цикла проекта. Эти методы предполагают дисконтирование денежных поступлений и выплат. Систематизация методов инвестиционных расчетов представлена на </w:t>
      </w:r>
      <w:r w:rsidR="00C221C9">
        <w:rPr>
          <w:rStyle w:val="FontStyle25"/>
          <w:color w:val="000000"/>
          <w:sz w:val="28"/>
          <w:szCs w:val="28"/>
        </w:rPr>
        <w:t>рис.1</w:t>
      </w:r>
      <w:r w:rsidR="00C221C9" w:rsidRPr="00857706">
        <w:rPr>
          <w:rStyle w:val="FontStyle25"/>
          <w:color w:val="000000"/>
          <w:sz w:val="28"/>
          <w:szCs w:val="28"/>
        </w:rPr>
        <w:t>7.</w:t>
      </w:r>
    </w:p>
    <w:p w:rsidR="00C221C9" w:rsidRDefault="00C221C9" w:rsidP="00C221C9">
      <w:pPr>
        <w:rPr>
          <w:rStyle w:val="FontStyle25"/>
          <w:color w:val="000000"/>
          <w:sz w:val="28"/>
          <w:szCs w:val="28"/>
        </w:rPr>
      </w:pPr>
    </w:p>
    <w:p w:rsidR="00C221C9" w:rsidRDefault="00C221C9" w:rsidP="00C221C9">
      <w:pPr>
        <w:rPr>
          <w:rStyle w:val="FontStyle25"/>
          <w:color w:val="000000"/>
          <w:sz w:val="28"/>
          <w:szCs w:val="28"/>
        </w:rPr>
      </w:pPr>
    </w:p>
    <w:p w:rsidR="00C221C9" w:rsidRDefault="00C221C9" w:rsidP="00C221C9">
      <w:pPr>
        <w:rPr>
          <w:rStyle w:val="FontStyle25"/>
          <w:color w:val="000000"/>
          <w:sz w:val="28"/>
          <w:szCs w:val="28"/>
        </w:rPr>
        <w:sectPr w:rsidR="00C221C9" w:rsidSect="00857706">
          <w:pgSz w:w="11906" w:h="16838"/>
          <w:pgMar w:top="1134" w:right="850" w:bottom="1134" w:left="1701" w:header="680" w:footer="567" w:gutter="0"/>
          <w:pgNumType w:start="1"/>
          <w:cols w:space="60"/>
          <w:noEndnote/>
          <w:titlePg/>
          <w:docGrid w:linePitch="381"/>
        </w:sectPr>
      </w:pPr>
    </w:p>
    <w:p w:rsidR="00622BBE" w:rsidRPr="00857706" w:rsidRDefault="00F02A63" w:rsidP="00C221C9">
      <w:pPr>
        <w:rPr>
          <w:color w:val="000000"/>
        </w:rPr>
      </w:pPr>
      <w:r>
        <w:rPr>
          <w:noProof/>
        </w:rPr>
        <w:pict>
          <v:shape id="_x0000_s1030" type="#_x0000_t202" style="position:absolute;left:0;text-align:left;margin-left:0;margin-top:0;width:568.45pt;height:345.05pt;z-index:251659264;mso-wrap-edited:f;mso-wrap-distance-left:7in;mso-wrap-distance-right:7in;mso-position-horizontal-relative:margin" filled="f" stroked="f">
            <v:textbox style="mso-next-textbox:#_x0000_s1030" inset="0,0,0,0">
              <w:txbxContent>
                <w:p w:rsidR="00857706" w:rsidRDefault="00F02A63" w:rsidP="00C221C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pict>
                      <v:shape id="_x0000_i1053" type="#_x0000_t75" style="width:568.5pt;height:345pt">
                        <v:imagedata r:id="rId30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:rsidR="00C221C9" w:rsidRDefault="00C221C9" w:rsidP="00C221C9">
      <w:pPr>
        <w:rPr>
          <w:rStyle w:val="FontStyle26"/>
          <w:rFonts w:ascii="Times New Roman" w:hAnsi="Times New Roman" w:cs="Times New Roman"/>
          <w:color w:val="000000"/>
          <w:sz w:val="28"/>
          <w:szCs w:val="28"/>
        </w:rPr>
        <w:sectPr w:rsidR="00C221C9" w:rsidSect="00C221C9">
          <w:pgSz w:w="16838" w:h="11906" w:orient="landscape"/>
          <w:pgMar w:top="1701" w:right="1134" w:bottom="851" w:left="1134" w:header="680" w:footer="567" w:gutter="0"/>
          <w:pgNumType w:start="1"/>
          <w:cols w:space="60"/>
          <w:noEndnote/>
          <w:titlePg/>
          <w:docGrid w:linePitch="381"/>
        </w:sectPr>
      </w:pP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6"/>
          <w:rFonts w:ascii="Times New Roman" w:hAnsi="Times New Roman" w:cs="Times New Roman"/>
          <w:color w:val="000000"/>
          <w:sz w:val="28"/>
          <w:szCs w:val="28"/>
        </w:rPr>
        <w:t>Статические методы</w:t>
      </w:r>
      <w:r w:rsidR="00C63703">
        <w:rPr>
          <w:rStyle w:val="FontStyle26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57706">
        <w:rPr>
          <w:rStyle w:val="FontStyle24"/>
          <w:color w:val="000000"/>
          <w:sz w:val="28"/>
          <w:szCs w:val="28"/>
        </w:rPr>
        <w:t xml:space="preserve">Метод сравнения инвестиций по затратам </w:t>
      </w:r>
      <w:r w:rsidRPr="00857706">
        <w:rPr>
          <w:rStyle w:val="FontStyle25"/>
          <w:color w:val="000000"/>
          <w:sz w:val="28"/>
          <w:szCs w:val="28"/>
        </w:rPr>
        <w:t>применяется, в частности, для выбора между вариантами инвестиций, связанных с заменой оборудования или направленных на рационализацию производственных процессов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Основная предпосылка использования метода</w:t>
      </w:r>
      <w:r w:rsidR="00857706" w:rsidRPr="00857706">
        <w:rPr>
          <w:rStyle w:val="FontStyle25"/>
          <w:color w:val="000000"/>
          <w:sz w:val="28"/>
          <w:szCs w:val="28"/>
        </w:rPr>
        <w:t xml:space="preserve"> - </w:t>
      </w:r>
      <w:r w:rsidRPr="00857706">
        <w:rPr>
          <w:rStyle w:val="FontStyle25"/>
          <w:color w:val="000000"/>
          <w:sz w:val="28"/>
          <w:szCs w:val="28"/>
        </w:rPr>
        <w:t>отсутствие значительных колебаний в величине затрат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доходов</w:t>
      </w:r>
      <w:r w:rsidR="00857706" w:rsidRPr="00857706">
        <w:rPr>
          <w:rStyle w:val="FontStyle25"/>
          <w:color w:val="000000"/>
          <w:sz w:val="28"/>
          <w:szCs w:val="28"/>
        </w:rPr>
        <w:t xml:space="preserve">). </w:t>
      </w:r>
      <w:r w:rsidRPr="00857706">
        <w:rPr>
          <w:rStyle w:val="FontStyle25"/>
          <w:color w:val="000000"/>
          <w:sz w:val="28"/>
          <w:szCs w:val="28"/>
        </w:rPr>
        <w:t>Критерием принятия решения является величина затрат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При этом предполагается, что доходы различных инвестиционных проектов одинаковы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Однако в конечном итоге речь идет не о минимизации затрат, а о максимизации прибыли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Временные отличия в процессе возникновения затрат в расчет не принимаются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Метод сравнения инвестиций по затратам основан на использовании средних значений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средняя степень загрузки мощностей, средние затраты</w:t>
      </w:r>
      <w:r w:rsidR="00857706" w:rsidRPr="00857706">
        <w:rPr>
          <w:rStyle w:val="FontStyle25"/>
          <w:color w:val="000000"/>
          <w:sz w:val="28"/>
          <w:szCs w:val="28"/>
        </w:rPr>
        <w:t xml:space="preserve">). </w:t>
      </w:r>
      <w:r w:rsidRPr="00857706">
        <w:rPr>
          <w:rStyle w:val="FontStyle25"/>
          <w:color w:val="000000"/>
          <w:sz w:val="28"/>
          <w:szCs w:val="28"/>
        </w:rPr>
        <w:t>Абсолютная оценка экономической эффективности вариантов инвестиций при использовании этого метода невозможна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Однако этот метод позволяет выбирать между несколькими имеющимися вариантами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4"/>
          <w:color w:val="000000"/>
          <w:sz w:val="28"/>
          <w:szCs w:val="28"/>
        </w:rPr>
        <w:t xml:space="preserve">Метод сравнения инвестиций по прибыли </w:t>
      </w:r>
      <w:r w:rsidRPr="00857706">
        <w:rPr>
          <w:rStyle w:val="FontStyle25"/>
          <w:color w:val="000000"/>
          <w:sz w:val="28"/>
          <w:szCs w:val="28"/>
        </w:rPr>
        <w:t>представляет собой расширенную версию метода сравнения инвестиций по затратам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Этот метод основан на расчете не только затрат, но и выручки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Сравнение инвестиций осуществляется на основе сопоставления значений прибыли, полученной за тот или иной период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Предпочтение отдается варианту с наибольшим средним значением прибыли за год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Несмотря на то что этот метод учитывает величину получаемых доходов, его использование вызывает определенные сложности, которые связаны с проблемой распределения прибыли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Поскольку величину зарабатываемых доходов очень сложно напрямую связать с тем или иным вариантам инвестиций, расчет прибыли по отдельным вариантом также представляется весьма проблематичным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Кроме того, этому методу присущи те же недостатки, что и методу сравнения инвестиций по затратам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Если отнесение величины выручки на конкретный инвестиционный проект возможно, то сравнению инвестиций по прибыли отдается предпочтение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Однако методы сравнения инвестиций по затратам и прибыли не учитывают стоимости инвестированного капитала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C221C9" w:rsidRDefault="00C221C9" w:rsidP="00C221C9">
      <w:pPr>
        <w:rPr>
          <w:rStyle w:val="FontStyle25"/>
          <w:color w:val="000000"/>
          <w:sz w:val="28"/>
          <w:szCs w:val="28"/>
        </w:rPr>
      </w:pPr>
    </w:p>
    <w:p w:rsidR="00857706" w:rsidRPr="00857706" w:rsidRDefault="00F02A63" w:rsidP="00C221C9">
      <w:pPr>
        <w:rPr>
          <w:color w:val="000000"/>
        </w:rPr>
      </w:pPr>
      <w:r>
        <w:rPr>
          <w:color w:val="000000"/>
        </w:rPr>
        <w:pict>
          <v:shape id="_x0000_i1054" type="#_x0000_t75" style="width:357.75pt;height:170.25pt">
            <v:imagedata r:id="rId31" o:title=""/>
          </v:shape>
        </w:pict>
      </w:r>
    </w:p>
    <w:p w:rsidR="00C221C9" w:rsidRDefault="00C221C9" w:rsidP="00C221C9">
      <w:pPr>
        <w:rPr>
          <w:rStyle w:val="FontStyle24"/>
          <w:color w:val="000000"/>
          <w:sz w:val="28"/>
          <w:szCs w:val="28"/>
        </w:rPr>
      </w:pPr>
    </w:p>
    <w:p w:rsidR="00857706" w:rsidRDefault="00622BBE" w:rsidP="00C63703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4"/>
          <w:color w:val="000000"/>
          <w:sz w:val="28"/>
          <w:szCs w:val="28"/>
        </w:rPr>
        <w:t xml:space="preserve">Метод сравнения по рентабельности </w:t>
      </w:r>
      <w:r w:rsidRPr="00857706">
        <w:rPr>
          <w:rStyle w:val="FontStyle25"/>
          <w:color w:val="000000"/>
          <w:sz w:val="28"/>
          <w:szCs w:val="28"/>
        </w:rPr>
        <w:t>позволяет ответить на вопрос, как именно могут быть размещены ограниченные инвестиционные средства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критерий максимизация прибыли</w:t>
      </w:r>
      <w:r w:rsidR="00857706" w:rsidRPr="00857706">
        <w:rPr>
          <w:rStyle w:val="FontStyle25"/>
          <w:color w:val="000000"/>
          <w:sz w:val="28"/>
          <w:szCs w:val="28"/>
        </w:rPr>
        <w:t xml:space="preserve">). </w:t>
      </w:r>
      <w:r w:rsidRPr="00857706">
        <w:rPr>
          <w:rStyle w:val="FontStyle25"/>
          <w:color w:val="000000"/>
          <w:sz w:val="28"/>
          <w:szCs w:val="28"/>
        </w:rPr>
        <w:t>С помощью расчета рентабельности возможна оценка как нескольких вариантов инвестиций, так и одного инвестиционного проекта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Если нужно выбирать из нескольких вариантов, то выбор делается в пользу варианта с наибольшей рентабельностью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Для оценки эффективности отдельного инвестиционного проекта проводится сравнение рассчитанной рентабельности с определенной целевой величиной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минимальной рентабельностью</w:t>
      </w:r>
      <w:r w:rsidR="00857706" w:rsidRPr="00857706">
        <w:rPr>
          <w:rStyle w:val="FontStyle25"/>
          <w:color w:val="000000"/>
          <w:sz w:val="28"/>
          <w:szCs w:val="28"/>
        </w:rPr>
        <w:t xml:space="preserve">). </w:t>
      </w:r>
      <w:r w:rsidRPr="00857706">
        <w:rPr>
          <w:rStyle w:val="FontStyle25"/>
          <w:color w:val="000000"/>
          <w:sz w:val="28"/>
          <w:szCs w:val="28"/>
        </w:rPr>
        <w:t xml:space="preserve">Метод расчета рентабельности подходит как для инвестиций, направленных на расширение имеющихся мощностей, так и для </w:t>
      </w:r>
      <w:r w:rsidR="00C63703">
        <w:t>инвест</w:t>
      </w:r>
      <w:r w:rsidR="00C63703" w:rsidRPr="00C63703">
        <w:t>иции</w:t>
      </w:r>
      <w:r w:rsidR="00C63703">
        <w:t>)</w:t>
      </w:r>
      <w:r w:rsidR="00857706" w:rsidRPr="00857706">
        <w:rPr>
          <w:rStyle w:val="FontStyle25"/>
          <w:color w:val="000000"/>
          <w:sz w:val="28"/>
          <w:szCs w:val="28"/>
          <w:vertAlign w:val="subscript"/>
        </w:rPr>
        <w:t xml:space="preserve"> </w:t>
      </w:r>
      <w:r w:rsidRPr="00857706">
        <w:rPr>
          <w:rStyle w:val="FontStyle25"/>
          <w:color w:val="000000"/>
          <w:sz w:val="28"/>
          <w:szCs w:val="28"/>
        </w:rPr>
        <w:t>связанных с рационализацией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 xml:space="preserve">Пример использования метода представлен на </w:t>
      </w:r>
      <w:r w:rsidR="00857706">
        <w:rPr>
          <w:rStyle w:val="FontStyle25"/>
          <w:color w:val="000000"/>
          <w:sz w:val="28"/>
          <w:szCs w:val="28"/>
        </w:rPr>
        <w:t>рис.1</w:t>
      </w:r>
      <w:r w:rsidRPr="00857706">
        <w:rPr>
          <w:rStyle w:val="FontStyle25"/>
          <w:color w:val="000000"/>
          <w:sz w:val="28"/>
          <w:szCs w:val="28"/>
        </w:rPr>
        <w:t>8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 xml:space="preserve">С помощью расчета рентабельности следует оценить целесообразность замены установки </w:t>
      </w:r>
      <w:r w:rsidRPr="00857706">
        <w:rPr>
          <w:rStyle w:val="FontStyle24"/>
          <w:color w:val="000000"/>
          <w:sz w:val="28"/>
          <w:szCs w:val="28"/>
        </w:rPr>
        <w:t xml:space="preserve">А, </w:t>
      </w:r>
      <w:r w:rsidRPr="00857706">
        <w:rPr>
          <w:rStyle w:val="FontStyle25"/>
          <w:color w:val="000000"/>
          <w:sz w:val="28"/>
          <w:szCs w:val="28"/>
        </w:rPr>
        <w:t xml:space="preserve">находящейся на данный момент в эксплуатации, на новую установку </w:t>
      </w:r>
      <w:r w:rsidRPr="00857706">
        <w:rPr>
          <w:rStyle w:val="FontStyle24"/>
          <w:color w:val="000000"/>
          <w:sz w:val="28"/>
          <w:szCs w:val="28"/>
        </w:rPr>
        <w:t>N</w:t>
      </w:r>
      <w:r w:rsidR="00857706">
        <w:rPr>
          <w:rStyle w:val="FontStyle24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мощности обеих установок равны</w:t>
      </w:r>
      <w:r w:rsidR="00857706" w:rsidRPr="00857706">
        <w:rPr>
          <w:rStyle w:val="FontStyle25"/>
          <w:color w:val="000000"/>
          <w:sz w:val="28"/>
          <w:szCs w:val="28"/>
        </w:rPr>
        <w:t xml:space="preserve">). </w:t>
      </w:r>
      <w:r w:rsidRPr="00857706">
        <w:rPr>
          <w:rStyle w:val="FontStyle25"/>
          <w:color w:val="000000"/>
          <w:sz w:val="28"/>
          <w:szCs w:val="28"/>
        </w:rPr>
        <w:t>Срок использования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либо остаточный срок использования</w:t>
      </w:r>
      <w:r w:rsidR="00857706" w:rsidRPr="00857706">
        <w:rPr>
          <w:rStyle w:val="FontStyle25"/>
          <w:color w:val="000000"/>
          <w:sz w:val="28"/>
          <w:szCs w:val="28"/>
        </w:rPr>
        <w:t xml:space="preserve">) </w:t>
      </w:r>
      <w:r w:rsidRPr="00857706">
        <w:rPr>
          <w:rStyle w:val="FontStyle25"/>
          <w:color w:val="000000"/>
          <w:sz w:val="28"/>
          <w:szCs w:val="28"/>
        </w:rPr>
        <w:t>в обоих случаях равен 8 годам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Как все другие статические методы инвестиционных расчетов, метод сравнения инвестиций по рентабельности основан на допущении одинакового годового значения прибыли на протяжении всего рассматриваемого срока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Расчеты проводятся при использовании среднегодового значения прибыли либо значения прибыли первого года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Метод расчета рентабельности подходит как для инвестиций, направленных на расширение имеющихся мощностей, так и для инвестиций, связанных с рационализацией, и в силу своей простоты получил на практике очень широкое распространение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Метод расчета рентабельности в качестве масштаба сравнения полученных значений использует минимальное значение рентабельности, которое для каждого предприятия является индивидуальным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Тем самым расчетные значения сравниваются с неким стабильным значением, используемым также при разработке политики привлечения капитала и при оценке финансовых инвестиций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4"/>
          <w:color w:val="000000"/>
          <w:sz w:val="28"/>
          <w:szCs w:val="28"/>
        </w:rPr>
        <w:t xml:space="preserve">Метод сравнения по амортизации </w:t>
      </w:r>
      <w:r w:rsidRPr="00857706">
        <w:rPr>
          <w:rStyle w:val="FontStyle25"/>
          <w:color w:val="000000"/>
          <w:sz w:val="28"/>
          <w:szCs w:val="28"/>
        </w:rPr>
        <w:t>широко используется, хотя с его помощью нельзя делать выводы об экономической эффективности инвестиций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Расчет амортизации означает определение периода окупаемости используемого капитала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Строго говоря, расчет амортизации не является видом расчета экономической эффективности, на основе которого можно оценивать прибыльность вариантов инвестиций и делать выводы о преимуществах того или иного варианта вложения капитала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В большей степени этот метод выполняет следующие функции</w:t>
      </w:r>
      <w:r w:rsidR="00857706" w:rsidRPr="00857706">
        <w:rPr>
          <w:rStyle w:val="FontStyle25"/>
          <w:color w:val="000000"/>
          <w:sz w:val="28"/>
          <w:szCs w:val="28"/>
        </w:rPr>
        <w:t>: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создание дополнительных оснований для оценки рисков того или иного варианта использования капитала</w:t>
      </w:r>
      <w:r w:rsidR="00857706" w:rsidRPr="00857706">
        <w:rPr>
          <w:rStyle w:val="FontStyle25"/>
          <w:color w:val="000000"/>
          <w:sz w:val="28"/>
          <w:szCs w:val="28"/>
        </w:rPr>
        <w:t>;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создание оснований для оценки инвестиционных намерений с точки зрения влияния на ликвидность компании в будущем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Метод расчета амортизации используется в качестве дополнения к другим методам инвестиционных расчетов, позволяющим лучше учесть риск</w:t>
      </w:r>
      <w:r w:rsidR="00857706">
        <w:rPr>
          <w:rStyle w:val="FontStyle25"/>
          <w:color w:val="000000"/>
          <w:sz w:val="28"/>
          <w:szCs w:val="28"/>
        </w:rPr>
        <w:t xml:space="preserve"> (рис. 19</w:t>
      </w:r>
      <w:r w:rsidR="00857706" w:rsidRPr="00857706">
        <w:rPr>
          <w:rStyle w:val="FontStyle25"/>
          <w:color w:val="000000"/>
          <w:sz w:val="28"/>
          <w:szCs w:val="28"/>
        </w:rPr>
        <w:t>).</w:t>
      </w:r>
    </w:p>
    <w:p w:rsidR="00857706" w:rsidRPr="00857706" w:rsidRDefault="00C63703" w:rsidP="00C221C9">
      <w:pPr>
        <w:rPr>
          <w:color w:val="000000"/>
        </w:rPr>
      </w:pPr>
      <w:r>
        <w:rPr>
          <w:rStyle w:val="FontStyle25"/>
          <w:color w:val="000000"/>
          <w:sz w:val="28"/>
          <w:szCs w:val="28"/>
        </w:rPr>
        <w:br w:type="page"/>
      </w:r>
      <w:r w:rsidR="00F02A63">
        <w:rPr>
          <w:color w:val="000000"/>
        </w:rPr>
        <w:pict>
          <v:shape id="_x0000_i1055" type="#_x0000_t75" style="width:363pt;height:153pt">
            <v:imagedata r:id="rId32" o:title=""/>
          </v:shape>
        </w:pict>
      </w:r>
    </w:p>
    <w:p w:rsidR="00C221C9" w:rsidRDefault="00C221C9" w:rsidP="00C221C9">
      <w:pPr>
        <w:rPr>
          <w:rStyle w:val="FontStyle25"/>
          <w:color w:val="000000"/>
          <w:sz w:val="28"/>
          <w:szCs w:val="28"/>
        </w:rPr>
      </w:pP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Отдельные варианты инвестиций оцениваются на основе установленного значения периода амортизации, при этом верхняя граница рассчитываемого значения зависит от конкретного вида реализуемой инвестиции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При использовании этого метода варианты инвестиций сравниваются между собой на основе рассчитываемого срока амортизации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значение возврата капитала принимается как равное для каждого года</w:t>
      </w:r>
      <w:r w:rsidR="00857706" w:rsidRPr="00857706">
        <w:rPr>
          <w:rStyle w:val="FontStyle25"/>
          <w:color w:val="000000"/>
          <w:sz w:val="28"/>
          <w:szCs w:val="28"/>
        </w:rPr>
        <w:t>).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6"/>
          <w:rFonts w:ascii="Times New Roman" w:hAnsi="Times New Roman" w:cs="Times New Roman"/>
          <w:color w:val="000000"/>
          <w:sz w:val="28"/>
          <w:szCs w:val="28"/>
        </w:rPr>
        <w:t>Динамические методы</w:t>
      </w:r>
      <w:r w:rsidR="00C63703">
        <w:rPr>
          <w:rStyle w:val="FontStyle26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57706">
        <w:rPr>
          <w:rStyle w:val="FontStyle24"/>
          <w:color w:val="000000"/>
          <w:sz w:val="28"/>
          <w:szCs w:val="28"/>
        </w:rPr>
        <w:t xml:space="preserve">Метод расчета чистой текущей стоимости капитала </w:t>
      </w:r>
      <w:r w:rsidRPr="00857706">
        <w:rPr>
          <w:rStyle w:val="FontStyle25"/>
          <w:color w:val="000000"/>
          <w:sz w:val="28"/>
          <w:szCs w:val="28"/>
        </w:rPr>
        <w:t>используется для оценки эффективности варианта инвестиций, стоимость капитала рассчитывается дисконтированием будущих денежных потоков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Предпосылкой использования этого метода является использование определенной калькуляционной ставки процента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Ее величина задает желаемую инвестором норму доходности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Путем дисконтирования будущих денежных потоков рассчитываются так называемые</w:t>
      </w:r>
      <w:r w:rsidR="00857706">
        <w:rPr>
          <w:rStyle w:val="FontStyle25"/>
          <w:color w:val="000000"/>
          <w:sz w:val="28"/>
          <w:szCs w:val="28"/>
        </w:rPr>
        <w:t xml:space="preserve"> "</w:t>
      </w:r>
      <w:r w:rsidRPr="00857706">
        <w:rPr>
          <w:rStyle w:val="FontStyle25"/>
          <w:color w:val="000000"/>
          <w:sz w:val="28"/>
          <w:szCs w:val="28"/>
        </w:rPr>
        <w:t>текущие</w:t>
      </w:r>
      <w:r w:rsidR="00857706">
        <w:rPr>
          <w:rStyle w:val="FontStyle25"/>
          <w:color w:val="000000"/>
          <w:sz w:val="28"/>
          <w:szCs w:val="28"/>
        </w:rPr>
        <w:t xml:space="preserve">" </w:t>
      </w:r>
      <w:r w:rsidRPr="00857706">
        <w:rPr>
          <w:rStyle w:val="FontStyle25"/>
          <w:color w:val="000000"/>
          <w:sz w:val="28"/>
          <w:szCs w:val="28"/>
        </w:rPr>
        <w:t>значения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Их величина равна стоимости будущих денежных потоков в настоящий момент времени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момент осуществления инвестиций</w:t>
      </w:r>
      <w:r w:rsidR="00857706" w:rsidRPr="00857706">
        <w:rPr>
          <w:rStyle w:val="FontStyle25"/>
          <w:color w:val="000000"/>
          <w:sz w:val="28"/>
          <w:szCs w:val="28"/>
        </w:rPr>
        <w:t xml:space="preserve">). </w:t>
      </w:r>
      <w:r w:rsidRPr="00857706">
        <w:rPr>
          <w:rStyle w:val="FontStyle25"/>
          <w:color w:val="000000"/>
          <w:sz w:val="28"/>
          <w:szCs w:val="28"/>
        </w:rPr>
        <w:t>Сумма всех текущих значений определяет стоимость капитала</w:t>
      </w:r>
      <w:r w:rsidR="00857706">
        <w:rPr>
          <w:rStyle w:val="FontStyle25"/>
          <w:color w:val="000000"/>
          <w:sz w:val="28"/>
          <w:szCs w:val="28"/>
        </w:rPr>
        <w:t xml:space="preserve"> (рис. 20</w:t>
      </w:r>
      <w:r w:rsidR="00857706" w:rsidRPr="00857706">
        <w:rPr>
          <w:rStyle w:val="FontStyle25"/>
          <w:color w:val="000000"/>
          <w:sz w:val="28"/>
          <w:szCs w:val="28"/>
        </w:rPr>
        <w:t xml:space="preserve">). </w:t>
      </w:r>
      <w:r w:rsidRPr="00857706">
        <w:rPr>
          <w:rStyle w:val="FontStyle25"/>
          <w:color w:val="000000"/>
          <w:sz w:val="28"/>
          <w:szCs w:val="28"/>
        </w:rPr>
        <w:t xml:space="preserve">Пример расчета чистой текущей стоимости капитала представлен на </w:t>
      </w:r>
      <w:r w:rsidR="00857706">
        <w:rPr>
          <w:rStyle w:val="FontStyle25"/>
          <w:color w:val="000000"/>
          <w:sz w:val="28"/>
          <w:szCs w:val="28"/>
        </w:rPr>
        <w:t>рис.2</w:t>
      </w:r>
      <w:r w:rsidRPr="00857706">
        <w:rPr>
          <w:rStyle w:val="FontStyle25"/>
          <w:color w:val="000000"/>
          <w:sz w:val="28"/>
          <w:szCs w:val="28"/>
        </w:rPr>
        <w:t>1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4"/>
          <w:color w:val="000000"/>
          <w:sz w:val="28"/>
          <w:szCs w:val="28"/>
          <w:lang w:val="en-US"/>
        </w:rPr>
        <w:t>Blohm</w:t>
      </w:r>
      <w:r w:rsidRPr="00857706">
        <w:rPr>
          <w:rStyle w:val="FontStyle24"/>
          <w:color w:val="000000"/>
          <w:sz w:val="28"/>
          <w:szCs w:val="28"/>
        </w:rPr>
        <w:t xml:space="preserve"> </w:t>
      </w:r>
      <w:r w:rsidRPr="00857706">
        <w:rPr>
          <w:rStyle w:val="FontStyle24"/>
          <w:color w:val="000000"/>
          <w:sz w:val="28"/>
          <w:szCs w:val="28"/>
          <w:lang w:val="en-US"/>
        </w:rPr>
        <w:t>I</w:t>
      </w:r>
      <w:r w:rsidRPr="00857706">
        <w:rPr>
          <w:rStyle w:val="FontStyle24"/>
          <w:color w:val="000000"/>
          <w:sz w:val="28"/>
          <w:szCs w:val="28"/>
        </w:rPr>
        <w:t xml:space="preserve"> </w:t>
      </w:r>
      <w:r w:rsidRPr="00857706">
        <w:rPr>
          <w:rStyle w:val="FontStyle24"/>
          <w:color w:val="000000"/>
          <w:sz w:val="28"/>
          <w:szCs w:val="28"/>
          <w:lang w:val="en-US"/>
        </w:rPr>
        <w:t>Lueder</w:t>
      </w:r>
      <w:r w:rsidRPr="00857706">
        <w:rPr>
          <w:rStyle w:val="FontStyle24"/>
          <w:color w:val="000000"/>
          <w:sz w:val="28"/>
          <w:szCs w:val="28"/>
        </w:rPr>
        <w:t xml:space="preserve"> </w:t>
      </w:r>
      <w:r w:rsidRPr="00857706">
        <w:rPr>
          <w:rStyle w:val="FontStyle25"/>
          <w:color w:val="000000"/>
          <w:sz w:val="28"/>
          <w:szCs w:val="28"/>
        </w:rPr>
        <w:t xml:space="preserve">1995, </w:t>
      </w:r>
      <w:r w:rsidRPr="00857706">
        <w:rPr>
          <w:rStyle w:val="FontStyle25"/>
          <w:color w:val="000000"/>
          <w:sz w:val="28"/>
          <w:szCs w:val="28"/>
          <w:lang w:val="en-US"/>
        </w:rPr>
        <w:t>S</w:t>
      </w:r>
      <w:r w:rsidR="00857706">
        <w:rPr>
          <w:rStyle w:val="FontStyle25"/>
          <w:color w:val="000000"/>
          <w:sz w:val="28"/>
          <w:szCs w:val="28"/>
        </w:rPr>
        <w:t>.9</w:t>
      </w:r>
      <w:r w:rsidRPr="00857706">
        <w:rPr>
          <w:rStyle w:val="FontStyle25"/>
          <w:color w:val="000000"/>
          <w:sz w:val="28"/>
          <w:szCs w:val="28"/>
        </w:rPr>
        <w:t>3</w:t>
      </w:r>
      <w:r w:rsidR="00857706" w:rsidRPr="00857706">
        <w:rPr>
          <w:rStyle w:val="FontStyle25"/>
          <w:color w:val="000000"/>
          <w:sz w:val="28"/>
          <w:szCs w:val="28"/>
        </w:rPr>
        <w:t>).</w:t>
      </w:r>
    </w:p>
    <w:p w:rsidR="00622BBE" w:rsidRDefault="00C63703" w:rsidP="00C221C9">
      <w:pPr>
        <w:rPr>
          <w:color w:val="000000"/>
        </w:rPr>
      </w:pPr>
      <w:r>
        <w:rPr>
          <w:rStyle w:val="FontStyle25"/>
          <w:color w:val="000000"/>
          <w:sz w:val="28"/>
          <w:szCs w:val="28"/>
        </w:rPr>
        <w:br w:type="page"/>
      </w:r>
      <w:r w:rsidR="00F02A63">
        <w:rPr>
          <w:color w:val="000000"/>
        </w:rPr>
        <w:pict>
          <v:shape id="_x0000_i1056" type="#_x0000_t75" style="width:361.5pt;height:214.5pt">
            <v:imagedata r:id="rId33" o:title=""/>
          </v:shape>
        </w:pict>
      </w:r>
    </w:p>
    <w:p w:rsidR="00C221C9" w:rsidRPr="00857706" w:rsidRDefault="00C221C9" w:rsidP="00C221C9">
      <w:pPr>
        <w:rPr>
          <w:color w:val="000000"/>
        </w:rPr>
      </w:pPr>
    </w:p>
    <w:p w:rsidR="00622BBE" w:rsidRDefault="00F02A63" w:rsidP="00C221C9">
      <w:pPr>
        <w:rPr>
          <w:color w:val="000000"/>
        </w:rPr>
      </w:pPr>
      <w:r>
        <w:rPr>
          <w:color w:val="000000"/>
        </w:rPr>
        <w:pict>
          <v:shape id="_x0000_i1057" type="#_x0000_t75" style="width:358.5pt;height:217.5pt">
            <v:imagedata r:id="rId34" o:title=""/>
          </v:shape>
        </w:pict>
      </w:r>
    </w:p>
    <w:p w:rsidR="00C221C9" w:rsidRPr="00857706" w:rsidRDefault="00C221C9" w:rsidP="00C221C9">
      <w:pPr>
        <w:rPr>
          <w:color w:val="000000"/>
        </w:rPr>
      </w:pP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Величина рассчитанной текущей стоимости капитала интерпретируется следующим образом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С</w:t>
      </w:r>
      <w:r w:rsidRPr="00857706">
        <w:rPr>
          <w:rStyle w:val="FontStyle25"/>
          <w:color w:val="000000"/>
          <w:sz w:val="28"/>
          <w:szCs w:val="28"/>
          <w:vertAlign w:val="subscript"/>
        </w:rPr>
        <w:t>0</w:t>
      </w:r>
      <w:r w:rsidRPr="00857706">
        <w:rPr>
          <w:rStyle w:val="FontStyle25"/>
          <w:color w:val="000000"/>
          <w:sz w:val="28"/>
          <w:szCs w:val="28"/>
        </w:rPr>
        <w:t xml:space="preserve"> &gt; О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С = стоимость капитала в настоящий момент времени</w:t>
      </w:r>
      <w:r w:rsidR="00857706" w:rsidRPr="00857706">
        <w:rPr>
          <w:rStyle w:val="FontStyle25"/>
          <w:color w:val="000000"/>
          <w:sz w:val="28"/>
          <w:szCs w:val="28"/>
        </w:rPr>
        <w:t xml:space="preserve">). </w:t>
      </w:r>
      <w:r w:rsidRPr="00857706">
        <w:rPr>
          <w:rStyle w:val="FontStyle25"/>
          <w:color w:val="000000"/>
          <w:sz w:val="28"/>
          <w:szCs w:val="28"/>
        </w:rPr>
        <w:t>Получая доходы, инвестор получает свой капитал обратно вместе с процентными доходами, рассчитываемыми по калькуляционной процентной ставке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Дополнительно он получает сумму, равную рассчитанной чистой текущей стоимости капитала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Инвестиции в этом случае выгодны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С</w:t>
      </w:r>
      <w:r w:rsidRPr="00857706">
        <w:rPr>
          <w:rStyle w:val="FontStyle25"/>
          <w:color w:val="000000"/>
          <w:sz w:val="28"/>
          <w:szCs w:val="28"/>
          <w:vertAlign w:val="subscript"/>
        </w:rPr>
        <w:t>0</w:t>
      </w:r>
      <w:r w:rsidRPr="00857706">
        <w:rPr>
          <w:rStyle w:val="FontStyle25"/>
          <w:color w:val="000000"/>
          <w:sz w:val="28"/>
          <w:szCs w:val="28"/>
        </w:rPr>
        <w:t xml:space="preserve"> = 0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При значении текущей стоимости капитала, равной нулю, капитал возвращается инвестору и его доходы равны рассчитанным по калькуляционной процентной ставке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Инвестиции тем не менее еще целесообразны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С</w:t>
      </w:r>
      <w:r w:rsidRPr="00857706">
        <w:rPr>
          <w:rStyle w:val="FontStyle25"/>
          <w:color w:val="000000"/>
          <w:sz w:val="28"/>
          <w:szCs w:val="28"/>
          <w:vertAlign w:val="subscript"/>
        </w:rPr>
        <w:t>0</w:t>
      </w:r>
      <w:r w:rsidRPr="00857706">
        <w:rPr>
          <w:rStyle w:val="FontStyle25"/>
          <w:color w:val="000000"/>
          <w:sz w:val="28"/>
          <w:szCs w:val="28"/>
        </w:rPr>
        <w:t xml:space="preserve"> &lt; 0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При осуществлении таких инвестиций инвестор понесет убыток в сумме, равной чистой текущей стоимости капитала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Причины этого могут быть в том, что не достигается требуемая норма доходности и/или в том, что обратные поступления недостаточны по размеру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От инвестиций следует отказаться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Важнейшая предпосылка использования метода чистой текущей стоимости капитала состоит в том, что получаемые обратно поступления могут быть сразу размещены под ставку процента, равную используемой ставке дисконта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калькуляционной процентной ставке</w:t>
      </w:r>
      <w:r w:rsidR="00857706" w:rsidRPr="00857706">
        <w:rPr>
          <w:rStyle w:val="FontStyle25"/>
          <w:color w:val="000000"/>
          <w:sz w:val="28"/>
          <w:szCs w:val="28"/>
        </w:rPr>
        <w:t xml:space="preserve">). </w:t>
      </w:r>
      <w:r w:rsidRPr="00857706">
        <w:rPr>
          <w:rStyle w:val="FontStyle25"/>
          <w:color w:val="000000"/>
          <w:sz w:val="28"/>
          <w:szCs w:val="28"/>
        </w:rPr>
        <w:t>Метод чистой текущей стоимости капитала используется для оценки целесообразности инвестиций по сравнению с альтернативным вложением под процентную ставку, равную используемой ставке дисконта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на рынке капитала</w:t>
      </w:r>
      <w:r w:rsidR="00857706" w:rsidRPr="00857706">
        <w:rPr>
          <w:rStyle w:val="FontStyle25"/>
          <w:color w:val="000000"/>
          <w:sz w:val="28"/>
          <w:szCs w:val="28"/>
        </w:rPr>
        <w:t>).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В том случае</w:t>
      </w:r>
      <w:r w:rsidR="00857706" w:rsidRPr="00857706">
        <w:rPr>
          <w:rStyle w:val="FontStyle25"/>
          <w:color w:val="000000"/>
          <w:sz w:val="28"/>
          <w:szCs w:val="28"/>
        </w:rPr>
        <w:t xml:space="preserve"> - </w:t>
      </w:r>
      <w:r w:rsidRPr="00857706">
        <w:rPr>
          <w:rStyle w:val="FontStyle25"/>
          <w:color w:val="000000"/>
          <w:sz w:val="28"/>
          <w:szCs w:val="28"/>
        </w:rPr>
        <w:t>достаточно реальном</w:t>
      </w:r>
      <w:r w:rsidR="00857706" w:rsidRPr="00857706">
        <w:rPr>
          <w:rStyle w:val="FontStyle25"/>
          <w:color w:val="000000"/>
          <w:sz w:val="28"/>
          <w:szCs w:val="28"/>
        </w:rPr>
        <w:t xml:space="preserve"> - </w:t>
      </w:r>
      <w:r w:rsidRPr="00857706">
        <w:rPr>
          <w:rStyle w:val="FontStyle25"/>
          <w:color w:val="000000"/>
          <w:sz w:val="28"/>
          <w:szCs w:val="28"/>
        </w:rPr>
        <w:t>если существует дефицит капитала, метод чистой текущей стоимости капитала не может быть использован для ранжирования вариантов, поскольку рассчитанное значение чистой текущей стоимости капитала не делится на сумму инвестированного капитала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Другими словами, одна и та же сумма чистой текущей стоимости капитала может быть получена как при небольших, так и при очень значительных суммах инвестированного капитала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622BBE" w:rsidRP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4"/>
          <w:color w:val="000000"/>
          <w:sz w:val="28"/>
          <w:szCs w:val="28"/>
        </w:rPr>
        <w:t xml:space="preserve">Метод расчета внутренней нормы доходности </w:t>
      </w:r>
      <w:r w:rsidRPr="00857706">
        <w:rPr>
          <w:rStyle w:val="FontStyle25"/>
          <w:color w:val="000000"/>
          <w:sz w:val="28"/>
          <w:szCs w:val="28"/>
        </w:rPr>
        <w:t>был предложен в ответ на критику метода текущей стоимости капитала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не учитывающего рентабельность осуществляемых инвестиций</w:t>
      </w:r>
      <w:r w:rsidR="00857706" w:rsidRPr="00857706">
        <w:rPr>
          <w:rStyle w:val="FontStyle25"/>
          <w:color w:val="000000"/>
          <w:sz w:val="28"/>
          <w:szCs w:val="28"/>
        </w:rPr>
        <w:t xml:space="preserve">). 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Расчет внутренней нормы доходности проводится при помощи графической или расчетной интерполяции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 xml:space="preserve">На практике для этого используется </w:t>
      </w:r>
      <w:r w:rsidRPr="00857706">
        <w:rPr>
          <w:rStyle w:val="FontStyle25"/>
          <w:color w:val="000000"/>
          <w:sz w:val="28"/>
          <w:szCs w:val="28"/>
          <w:lang w:val="en-US"/>
        </w:rPr>
        <w:t>Microsoft</w:t>
      </w:r>
      <w:r w:rsidRPr="00857706">
        <w:rPr>
          <w:rStyle w:val="FontStyle25"/>
          <w:color w:val="000000"/>
          <w:sz w:val="28"/>
          <w:szCs w:val="28"/>
        </w:rPr>
        <w:t xml:space="preserve"> </w:t>
      </w:r>
      <w:r w:rsidRPr="00857706">
        <w:rPr>
          <w:rStyle w:val="FontStyle25"/>
          <w:color w:val="000000"/>
          <w:sz w:val="28"/>
          <w:szCs w:val="28"/>
          <w:lang w:val="en-US"/>
        </w:rPr>
        <w:t>Excel</w:t>
      </w:r>
      <w:r w:rsidR="00857706">
        <w:rPr>
          <w:rStyle w:val="FontStyle25"/>
          <w:color w:val="000000"/>
          <w:sz w:val="28"/>
          <w:szCs w:val="28"/>
        </w:rPr>
        <w:t xml:space="preserve"> (рис.</w:t>
      </w:r>
      <w:r w:rsidR="00C63703">
        <w:rPr>
          <w:rStyle w:val="FontStyle25"/>
          <w:color w:val="000000"/>
          <w:sz w:val="28"/>
          <w:szCs w:val="28"/>
        </w:rPr>
        <w:t xml:space="preserve"> </w:t>
      </w:r>
      <w:r w:rsidR="00857706">
        <w:rPr>
          <w:rStyle w:val="FontStyle25"/>
          <w:color w:val="000000"/>
          <w:sz w:val="28"/>
          <w:szCs w:val="28"/>
        </w:rPr>
        <w:t>2</w:t>
      </w:r>
      <w:r w:rsidRPr="00857706">
        <w:rPr>
          <w:rStyle w:val="FontStyle25"/>
          <w:color w:val="000000"/>
          <w:sz w:val="28"/>
          <w:szCs w:val="28"/>
        </w:rPr>
        <w:t>2</w:t>
      </w:r>
      <w:r w:rsidR="00857706" w:rsidRPr="00857706">
        <w:rPr>
          <w:rStyle w:val="FontStyle25"/>
          <w:color w:val="000000"/>
          <w:sz w:val="28"/>
          <w:szCs w:val="28"/>
        </w:rPr>
        <w:t>).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Метод расчета внутренней нормы доходности</w:t>
      </w:r>
      <w:r w:rsidR="00857706" w:rsidRPr="00857706">
        <w:rPr>
          <w:rStyle w:val="FontStyle25"/>
          <w:color w:val="000000"/>
          <w:sz w:val="28"/>
          <w:szCs w:val="28"/>
        </w:rPr>
        <w:t xml:space="preserve"> - </w:t>
      </w:r>
      <w:r w:rsidRPr="00857706">
        <w:rPr>
          <w:rStyle w:val="FontStyle25"/>
          <w:color w:val="000000"/>
          <w:sz w:val="28"/>
          <w:szCs w:val="28"/>
        </w:rPr>
        <w:t>это важнейший метод инвестиционных расчетов, относящийся к категории динамических методов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При его использовании можно делать выводы о доходности инвестированного капитала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AF1912" w:rsidRDefault="00AF1912" w:rsidP="00C221C9">
      <w:pPr>
        <w:rPr>
          <w:rStyle w:val="FontStyle25"/>
          <w:color w:val="000000"/>
          <w:sz w:val="28"/>
          <w:szCs w:val="28"/>
        </w:rPr>
      </w:pPr>
    </w:p>
    <w:p w:rsidR="00857706" w:rsidRPr="00857706" w:rsidRDefault="00F02A63" w:rsidP="00C221C9">
      <w:pPr>
        <w:rPr>
          <w:color w:val="000000"/>
        </w:rPr>
      </w:pPr>
      <w:r>
        <w:rPr>
          <w:color w:val="000000"/>
        </w:rPr>
        <w:pict>
          <v:shape id="_x0000_i1058" type="#_x0000_t75" style="width:339.75pt;height:479.25pt">
            <v:imagedata r:id="rId35" o:title=""/>
          </v:shape>
        </w:pict>
      </w:r>
    </w:p>
    <w:p w:rsidR="00AF1912" w:rsidRDefault="00AF1912" w:rsidP="00C221C9">
      <w:pPr>
        <w:rPr>
          <w:rStyle w:val="FontStyle24"/>
          <w:color w:val="000000"/>
          <w:sz w:val="28"/>
          <w:szCs w:val="28"/>
        </w:rPr>
      </w:pP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4"/>
          <w:color w:val="000000"/>
          <w:sz w:val="28"/>
          <w:szCs w:val="28"/>
        </w:rPr>
        <w:t xml:space="preserve">Метод расчета аннуитета </w:t>
      </w:r>
      <w:r w:rsidRPr="00857706">
        <w:rPr>
          <w:rStyle w:val="FontStyle25"/>
          <w:color w:val="000000"/>
          <w:sz w:val="28"/>
          <w:szCs w:val="28"/>
        </w:rPr>
        <w:t>представляет собой специальную форму метода расчета чистой текущей стоимости капитала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Метод основан на сопоставлении среднегодовых значений выплат по инвестициям и среднегодовых значений обратных поступлений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Все поступления и выплаты, связанные с осуществлением инвестиций на протяжении всего жизненного цикла, пересчитываются в средние значения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При той или иной заданной калькуляционной процентной ставке инвестиции предпочтительны, если нет отрицательной разницы между средними годовыми поступлениями и средними годовыми выплатами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Аннуитет</w:t>
      </w:r>
      <w:r w:rsidR="00857706" w:rsidRPr="00857706">
        <w:rPr>
          <w:rStyle w:val="FontStyle25"/>
          <w:color w:val="000000"/>
          <w:sz w:val="28"/>
          <w:szCs w:val="28"/>
        </w:rPr>
        <w:t xml:space="preserve"> - </w:t>
      </w:r>
      <w:r w:rsidRPr="00857706">
        <w:rPr>
          <w:rStyle w:val="FontStyle25"/>
          <w:color w:val="000000"/>
          <w:sz w:val="28"/>
          <w:szCs w:val="28"/>
        </w:rPr>
        <w:t>это постоянная сумма, остающаяся в распоряжении инвестора после погашения основной суммы долга и выплаты процентов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Методу расчета аннуитета присущи те же недостатки, что и методу расчета чистой текущей стоимости капитала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Однако при использовании этого метода не нужно рассчитывать значение инвестиций по отдельным периодам, поскольку используются средние значения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6"/>
          <w:rFonts w:ascii="Times New Roman" w:hAnsi="Times New Roman" w:cs="Times New Roman"/>
          <w:color w:val="000000"/>
          <w:sz w:val="28"/>
          <w:szCs w:val="28"/>
        </w:rPr>
        <w:t>Методы учета факторов нестабильности</w:t>
      </w:r>
      <w:r w:rsidR="00AF1912">
        <w:rPr>
          <w:rStyle w:val="FontStyle26"/>
          <w:rFonts w:ascii="Times New Roman" w:hAnsi="Times New Roman" w:cs="Times New Roman"/>
          <w:color w:val="000000"/>
          <w:sz w:val="28"/>
          <w:szCs w:val="28"/>
        </w:rPr>
        <w:t>.</w:t>
      </w:r>
      <w:r w:rsidR="00C63703">
        <w:rPr>
          <w:rStyle w:val="FontStyle26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7706">
        <w:rPr>
          <w:rStyle w:val="FontStyle25"/>
          <w:color w:val="000000"/>
          <w:sz w:val="28"/>
          <w:szCs w:val="28"/>
        </w:rPr>
        <w:t>В дополнение к статическим и динамическим методам инвестиционных расчетов используются методы, позволяющие учесть факторы нестабильности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К таким методам относятся следующие</w:t>
      </w:r>
      <w:r w:rsidR="00857706" w:rsidRP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4"/>
          <w:color w:val="000000"/>
          <w:sz w:val="28"/>
          <w:szCs w:val="28"/>
          <w:lang w:val="en-US"/>
        </w:rPr>
        <w:t>Heinhold</w:t>
      </w:r>
      <w:r w:rsidRPr="00857706">
        <w:rPr>
          <w:rStyle w:val="FontStyle24"/>
          <w:color w:val="000000"/>
          <w:sz w:val="28"/>
          <w:szCs w:val="28"/>
        </w:rPr>
        <w:t xml:space="preserve">, </w:t>
      </w:r>
      <w:r w:rsidRPr="00857706">
        <w:rPr>
          <w:rStyle w:val="FontStyle25"/>
          <w:color w:val="000000"/>
          <w:sz w:val="28"/>
          <w:szCs w:val="28"/>
        </w:rPr>
        <w:t xml:space="preserve">1987, </w:t>
      </w:r>
      <w:r w:rsidRPr="00857706">
        <w:rPr>
          <w:rStyle w:val="FontStyle25"/>
          <w:color w:val="000000"/>
          <w:sz w:val="28"/>
          <w:szCs w:val="28"/>
          <w:lang w:val="en-US"/>
        </w:rPr>
        <w:t>S</w:t>
      </w:r>
      <w:r w:rsidR="00857706" w:rsidRPr="00857706">
        <w:rPr>
          <w:rStyle w:val="FontStyle25"/>
          <w:color w:val="000000"/>
          <w:sz w:val="28"/>
          <w:szCs w:val="28"/>
        </w:rPr>
        <w:t>.1</w:t>
      </w:r>
      <w:r w:rsidRPr="00857706">
        <w:rPr>
          <w:rStyle w:val="FontStyle25"/>
          <w:color w:val="000000"/>
          <w:sz w:val="28"/>
          <w:szCs w:val="28"/>
        </w:rPr>
        <w:t>49</w:t>
      </w:r>
      <w:r w:rsidR="00857706" w:rsidRPr="00857706">
        <w:rPr>
          <w:rStyle w:val="FontStyle25"/>
          <w:color w:val="000000"/>
          <w:sz w:val="28"/>
          <w:szCs w:val="28"/>
        </w:rPr>
        <w:t>).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4"/>
          <w:color w:val="000000"/>
          <w:sz w:val="28"/>
          <w:szCs w:val="28"/>
        </w:rPr>
        <w:t xml:space="preserve">Метод корректировок </w:t>
      </w:r>
      <w:r w:rsidRPr="00857706">
        <w:rPr>
          <w:rStyle w:val="FontStyle25"/>
          <w:color w:val="000000"/>
          <w:sz w:val="28"/>
          <w:szCs w:val="28"/>
        </w:rPr>
        <w:t>учитывает факторы нестабильности путем добавления или вычитания определенной величины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выраженной в процентах</w:t>
      </w:r>
      <w:r w:rsidR="00857706" w:rsidRPr="00857706">
        <w:rPr>
          <w:rStyle w:val="FontStyle25"/>
          <w:color w:val="000000"/>
          <w:sz w:val="28"/>
          <w:szCs w:val="28"/>
        </w:rPr>
        <w:t xml:space="preserve">) </w:t>
      </w:r>
      <w:r w:rsidRPr="00857706">
        <w:rPr>
          <w:rStyle w:val="FontStyle25"/>
          <w:color w:val="000000"/>
          <w:sz w:val="28"/>
          <w:szCs w:val="28"/>
        </w:rPr>
        <w:t>к сумме поступлений или выплат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Очевидно, что при определении этой суммы действие факторов нестабильности учитывается недостаточно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4"/>
          <w:color w:val="000000"/>
          <w:sz w:val="28"/>
          <w:szCs w:val="28"/>
        </w:rPr>
        <w:t xml:space="preserve">Анализ чувствительности, </w:t>
      </w:r>
      <w:r w:rsidRPr="00857706">
        <w:rPr>
          <w:rStyle w:val="FontStyle25"/>
          <w:color w:val="000000"/>
          <w:sz w:val="28"/>
          <w:szCs w:val="28"/>
        </w:rPr>
        <w:t>в основу которого положена идея оценки влияния предполагаемых изменений на результат инвестиционных расчетов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Этот метод анализирует следствия действия определенных факторов, но не рассматривает их как критерий принятия решений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4"/>
          <w:color w:val="000000"/>
          <w:sz w:val="28"/>
          <w:szCs w:val="28"/>
        </w:rPr>
        <w:t xml:space="preserve">Анализ рисков </w:t>
      </w:r>
      <w:r w:rsidRPr="00857706">
        <w:rPr>
          <w:rStyle w:val="FontStyle25"/>
          <w:color w:val="000000"/>
          <w:sz w:val="28"/>
          <w:szCs w:val="28"/>
        </w:rPr>
        <w:t>вместо стабильных цифровых значений использует вероятностные распределения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Применимость этого метода для учета факторов нестабильности в инвестиционных расчетах можно охарактеризовать как наилучшую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При построении инвестиционного контроллинга особое внимание следует уделять стандартизации инвестиционных расчетов, определению рамок планируемых или анализируемых систем, определению допустимых упрощений в расчетах, учету качественных целевых критериев, взаимосвязи с системой внутрифирменного планирования, сравнению</w:t>
      </w:r>
      <w:r w:rsidR="00857706">
        <w:rPr>
          <w:rStyle w:val="FontStyle25"/>
          <w:color w:val="000000"/>
          <w:sz w:val="28"/>
          <w:szCs w:val="28"/>
        </w:rPr>
        <w:t xml:space="preserve"> "</w:t>
      </w:r>
      <w:r w:rsidRPr="00857706">
        <w:rPr>
          <w:rStyle w:val="FontStyle25"/>
          <w:color w:val="000000"/>
          <w:sz w:val="28"/>
          <w:szCs w:val="28"/>
        </w:rPr>
        <w:t>план/факт</w:t>
      </w:r>
      <w:r w:rsidR="00857706">
        <w:rPr>
          <w:rStyle w:val="FontStyle25"/>
          <w:color w:val="000000"/>
          <w:sz w:val="28"/>
          <w:szCs w:val="28"/>
        </w:rPr>
        <w:t xml:space="preserve">" </w:t>
      </w:r>
      <w:r w:rsidRPr="00857706">
        <w:rPr>
          <w:rStyle w:val="FontStyle25"/>
          <w:color w:val="000000"/>
          <w:sz w:val="28"/>
          <w:szCs w:val="28"/>
        </w:rPr>
        <w:t>и анализу отклонений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Необходимая степень сопоставимости и проверяемости инвестиционных проектов требует определенного уровня стандартизации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Стандартизация должна касаться учитываемых условий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например, уровня инфляции</w:t>
      </w:r>
      <w:r w:rsidR="00857706" w:rsidRPr="00857706">
        <w:rPr>
          <w:rStyle w:val="FontStyle25"/>
          <w:color w:val="000000"/>
          <w:sz w:val="28"/>
          <w:szCs w:val="28"/>
        </w:rPr>
        <w:t>),</w:t>
      </w:r>
      <w:r w:rsidRPr="00857706">
        <w:rPr>
          <w:rStyle w:val="FontStyle25"/>
          <w:color w:val="000000"/>
          <w:sz w:val="28"/>
          <w:szCs w:val="28"/>
        </w:rPr>
        <w:t xml:space="preserve"> расчетных методов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например, единой для предприятия величины внутренней нормы доходности</w:t>
      </w:r>
      <w:r w:rsidR="00857706" w:rsidRPr="00857706">
        <w:rPr>
          <w:rStyle w:val="FontStyle25"/>
          <w:color w:val="000000"/>
          <w:sz w:val="28"/>
          <w:szCs w:val="28"/>
        </w:rPr>
        <w:t xml:space="preserve">) </w:t>
      </w:r>
      <w:r w:rsidRPr="00857706">
        <w:rPr>
          <w:rStyle w:val="FontStyle25"/>
          <w:color w:val="000000"/>
          <w:sz w:val="28"/>
          <w:szCs w:val="28"/>
        </w:rPr>
        <w:t>и организационных аспектов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например, лиц, принимающих решения, и протекающих процессов</w:t>
      </w:r>
      <w:r w:rsidR="00857706" w:rsidRPr="00857706">
        <w:rPr>
          <w:rStyle w:val="FontStyle25"/>
          <w:color w:val="000000"/>
          <w:sz w:val="28"/>
          <w:szCs w:val="28"/>
        </w:rPr>
        <w:t>).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Вопросы установления границ анализируемых при осуществлении инвестиций систем крайне важны, поскольку при слишком узком рассмотрении инвестиционных систем многие побочные эффекты остаются неучтенными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Например, инвестиции в средства производства, отменяющие ручной труд на определенных участках, могут одновременно означать необходимость таких дополнительных затрат на обслуживание этих средств производства, что инвестиции окажутся невыгодными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В инвестиционном анализе необходимо учитывать все возможные аспекты, влияющие на принятие инвестиционных решений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Инвестиционные расчеты в зависимости от степени их детализации могут быть весьма затратными с точки зрения объема используемых ресурсов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Важно рассмотреть вопрос о том, какие допустимые упрощения возможны на практике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Один из хорошо зарекомендовавших себя на практике принципов звучит так</w:t>
      </w:r>
      <w:r w:rsidR="00857706" w:rsidRPr="00857706">
        <w:rPr>
          <w:rStyle w:val="FontStyle25"/>
          <w:color w:val="000000"/>
          <w:sz w:val="28"/>
          <w:szCs w:val="28"/>
        </w:rPr>
        <w:t xml:space="preserve">: </w:t>
      </w:r>
      <w:r w:rsidRPr="00857706">
        <w:rPr>
          <w:rStyle w:val="FontStyle25"/>
          <w:color w:val="000000"/>
          <w:sz w:val="28"/>
          <w:szCs w:val="28"/>
        </w:rPr>
        <w:t>при реализации</w:t>
      </w:r>
      <w:r w:rsidR="00857706">
        <w:rPr>
          <w:rStyle w:val="FontStyle25"/>
          <w:color w:val="000000"/>
          <w:sz w:val="28"/>
          <w:szCs w:val="28"/>
        </w:rPr>
        <w:t xml:space="preserve"> "</w:t>
      </w:r>
      <w:r w:rsidRPr="00857706">
        <w:rPr>
          <w:rStyle w:val="FontStyle25"/>
          <w:color w:val="000000"/>
          <w:sz w:val="28"/>
          <w:szCs w:val="28"/>
        </w:rPr>
        <w:t>небольших</w:t>
      </w:r>
      <w:r w:rsidR="00857706">
        <w:rPr>
          <w:rStyle w:val="FontStyle25"/>
          <w:color w:val="000000"/>
          <w:sz w:val="28"/>
          <w:szCs w:val="28"/>
        </w:rPr>
        <w:t xml:space="preserve">" </w:t>
      </w:r>
      <w:r w:rsidRPr="00857706">
        <w:rPr>
          <w:rStyle w:val="FontStyle25"/>
          <w:color w:val="000000"/>
          <w:sz w:val="28"/>
          <w:szCs w:val="28"/>
        </w:rPr>
        <w:t>проектов используются статические методы, при реализации крупных проектов</w:t>
      </w:r>
      <w:r w:rsidR="00857706" w:rsidRPr="00857706">
        <w:rPr>
          <w:rStyle w:val="FontStyle25"/>
          <w:color w:val="000000"/>
          <w:sz w:val="28"/>
          <w:szCs w:val="28"/>
        </w:rPr>
        <w:t xml:space="preserve"> - </w:t>
      </w:r>
      <w:r w:rsidRPr="00857706">
        <w:rPr>
          <w:rStyle w:val="FontStyle25"/>
          <w:color w:val="000000"/>
          <w:sz w:val="28"/>
          <w:szCs w:val="28"/>
        </w:rPr>
        <w:t>динамические методы инвестиционных расчетов, связанные с поведением прогнозируемых денежных потоков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Методы инвестиционных расчетов основаны на использовании такого понятия, как</w:t>
      </w:r>
      <w:r w:rsidR="00857706">
        <w:rPr>
          <w:rStyle w:val="FontStyle25"/>
          <w:color w:val="000000"/>
          <w:sz w:val="28"/>
          <w:szCs w:val="28"/>
        </w:rPr>
        <w:t xml:space="preserve"> "</w:t>
      </w:r>
      <w:r w:rsidRPr="00857706">
        <w:rPr>
          <w:rStyle w:val="FontStyle25"/>
          <w:color w:val="000000"/>
          <w:sz w:val="28"/>
          <w:szCs w:val="28"/>
        </w:rPr>
        <w:t>измеримость</w:t>
      </w:r>
      <w:r w:rsidR="00857706">
        <w:rPr>
          <w:rStyle w:val="FontStyle25"/>
          <w:color w:val="000000"/>
          <w:sz w:val="28"/>
          <w:szCs w:val="28"/>
        </w:rPr>
        <w:t xml:space="preserve">". </w:t>
      </w:r>
      <w:r w:rsidRPr="00857706">
        <w:rPr>
          <w:rStyle w:val="FontStyle25"/>
          <w:color w:val="000000"/>
          <w:sz w:val="28"/>
          <w:szCs w:val="28"/>
        </w:rPr>
        <w:t>Эти методы позволяют оценить проекты с помощью той или иной монетарной величины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например, рентабельности</w:t>
      </w:r>
      <w:r w:rsidR="00857706" w:rsidRPr="00857706">
        <w:rPr>
          <w:rStyle w:val="FontStyle25"/>
          <w:color w:val="000000"/>
          <w:sz w:val="28"/>
          <w:szCs w:val="28"/>
        </w:rPr>
        <w:t xml:space="preserve">). </w:t>
      </w:r>
      <w:r w:rsidRPr="00857706">
        <w:rPr>
          <w:rStyle w:val="FontStyle25"/>
          <w:color w:val="000000"/>
          <w:sz w:val="28"/>
          <w:szCs w:val="28"/>
        </w:rPr>
        <w:t>Однако большинство планируемых ситуаций характеризуется тем, что существует большое число факторов, субъективная оценка которых в значительной степени влияет на прогнозирование ожидаемых значений поступлений и выплат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В таких случаях</w:t>
      </w:r>
      <w:r w:rsidR="00857706">
        <w:rPr>
          <w:rStyle w:val="FontStyle25"/>
          <w:color w:val="000000"/>
          <w:sz w:val="28"/>
          <w:szCs w:val="28"/>
        </w:rPr>
        <w:t xml:space="preserve"> "</w:t>
      </w:r>
      <w:r w:rsidRPr="00857706">
        <w:rPr>
          <w:rStyle w:val="FontStyle25"/>
          <w:color w:val="000000"/>
          <w:sz w:val="28"/>
          <w:szCs w:val="28"/>
        </w:rPr>
        <w:t>мощности</w:t>
      </w:r>
      <w:r w:rsidR="00857706">
        <w:rPr>
          <w:rStyle w:val="FontStyle25"/>
          <w:color w:val="000000"/>
          <w:sz w:val="28"/>
          <w:szCs w:val="28"/>
        </w:rPr>
        <w:t xml:space="preserve">" </w:t>
      </w:r>
      <w:r w:rsidRPr="00857706">
        <w:rPr>
          <w:rStyle w:val="FontStyle25"/>
          <w:color w:val="000000"/>
          <w:sz w:val="28"/>
          <w:szCs w:val="28"/>
        </w:rPr>
        <w:t>рассмотренных методов инвестиционных расчетов уже не хватает и дополнительно используется метод анализа полезной стоимости, позволяющий оценивать сложные запланированные варианты с точки зрения многомерной системы целей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 xml:space="preserve">Принципиальный алгоритм этого метода представлен на </w:t>
      </w:r>
      <w:r w:rsidR="00857706">
        <w:rPr>
          <w:rStyle w:val="FontStyle25"/>
          <w:color w:val="000000"/>
          <w:sz w:val="28"/>
          <w:szCs w:val="28"/>
        </w:rPr>
        <w:t>рис.2</w:t>
      </w:r>
      <w:r w:rsidRPr="00857706">
        <w:rPr>
          <w:rStyle w:val="FontStyle25"/>
          <w:color w:val="000000"/>
          <w:sz w:val="28"/>
          <w:szCs w:val="28"/>
        </w:rPr>
        <w:t>3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С точки зрения совокупной полезной стоимости значение имеют восемь системных критериев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Рассчитываемое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субъективным образом</w:t>
      </w:r>
      <w:r w:rsidR="00857706" w:rsidRPr="00857706">
        <w:rPr>
          <w:rStyle w:val="FontStyle25"/>
          <w:color w:val="000000"/>
          <w:sz w:val="28"/>
          <w:szCs w:val="28"/>
        </w:rPr>
        <w:t xml:space="preserve">) </w:t>
      </w:r>
      <w:r w:rsidRPr="00857706">
        <w:rPr>
          <w:rStyle w:val="FontStyle25"/>
          <w:color w:val="000000"/>
          <w:sz w:val="28"/>
          <w:szCs w:val="28"/>
        </w:rPr>
        <w:t>значение полезной стоимости позволяет оценить предпочтительность того или иного варианта инвестиций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Отдельным критериям присваиваются веса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в сумме 100%</w:t>
      </w:r>
      <w:r w:rsidR="00857706" w:rsidRPr="00857706">
        <w:rPr>
          <w:rStyle w:val="FontStyle25"/>
          <w:color w:val="000000"/>
          <w:sz w:val="28"/>
          <w:szCs w:val="28"/>
        </w:rPr>
        <w:t>),</w:t>
      </w:r>
      <w:r w:rsidRPr="00857706">
        <w:rPr>
          <w:rStyle w:val="FontStyle25"/>
          <w:color w:val="000000"/>
          <w:sz w:val="28"/>
          <w:szCs w:val="28"/>
        </w:rPr>
        <w:t xml:space="preserve"> а отдельные инвестиционные альтернативы оцениваются на основе предложенных критериев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Взвешенная сумма баллов определяет значение полезной ценности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В рассматриваемом примере предпочтение следует отдать варианту 2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Сложности, связанные с получением фактических данных расчета, требующим значительного времени, а также опасения получить значительные отклонения</w:t>
      </w:r>
      <w:r w:rsidR="00857706">
        <w:rPr>
          <w:rStyle w:val="FontStyle25"/>
          <w:color w:val="000000"/>
          <w:sz w:val="28"/>
          <w:szCs w:val="28"/>
        </w:rPr>
        <w:t xml:space="preserve"> "</w:t>
      </w:r>
      <w:r w:rsidRPr="00857706">
        <w:rPr>
          <w:rStyle w:val="FontStyle25"/>
          <w:color w:val="000000"/>
          <w:sz w:val="28"/>
          <w:szCs w:val="28"/>
        </w:rPr>
        <w:t>план/факт</w:t>
      </w:r>
      <w:r w:rsidR="00857706">
        <w:rPr>
          <w:rStyle w:val="FontStyle25"/>
          <w:color w:val="000000"/>
          <w:sz w:val="28"/>
          <w:szCs w:val="28"/>
        </w:rPr>
        <w:t xml:space="preserve">" </w:t>
      </w:r>
      <w:r w:rsidRPr="00857706">
        <w:rPr>
          <w:rStyle w:val="FontStyle25"/>
          <w:color w:val="000000"/>
          <w:sz w:val="28"/>
          <w:szCs w:val="28"/>
        </w:rPr>
        <w:t>служат причиной того, что инвестиционный контроль зачастую не проводится вообще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Сам по себе инвестиционный контроль необходим для определения отклонения между плановыми и фактическими величинами осуществленных выплат и для расчета фактической экономической эффективности осуществленных инвестиций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Анализ отклонений предполагает сопоставление запланированных и фактических значений поступлений и выплат по различным инвестициям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Pr="00857706" w:rsidRDefault="00C63703" w:rsidP="00C221C9">
      <w:pPr>
        <w:rPr>
          <w:color w:val="000000"/>
        </w:rPr>
      </w:pPr>
      <w:r>
        <w:rPr>
          <w:rStyle w:val="FontStyle25"/>
          <w:color w:val="000000"/>
          <w:sz w:val="28"/>
          <w:szCs w:val="28"/>
        </w:rPr>
        <w:br w:type="page"/>
      </w:r>
      <w:r w:rsidR="00F02A63">
        <w:rPr>
          <w:color w:val="000000"/>
        </w:rPr>
        <w:pict>
          <v:shape id="_x0000_i1059" type="#_x0000_t75" style="width:359.25pt;height:348pt">
            <v:imagedata r:id="rId36" o:title=""/>
          </v:shape>
        </w:pict>
      </w:r>
    </w:p>
    <w:p w:rsidR="00AF1912" w:rsidRDefault="00AF1912" w:rsidP="00C221C9">
      <w:pPr>
        <w:rPr>
          <w:rStyle w:val="FontStyle25"/>
          <w:color w:val="000000"/>
          <w:sz w:val="28"/>
          <w:szCs w:val="28"/>
        </w:rPr>
      </w:pP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На практике зачастую случается так, что контроллер в силу его нейтрального положения в компании вовлекается в процесс принятия инвестиционных решений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Функция инвестиционного контроля также зачастую передается именно контроллеру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AF1912" w:rsidRDefault="00AF1912" w:rsidP="00C221C9">
      <w:pPr>
        <w:rPr>
          <w:rStyle w:val="FontStyle26"/>
          <w:rFonts w:ascii="Times New Roman" w:hAnsi="Times New Roman" w:cs="Times New Roman"/>
          <w:color w:val="000000"/>
          <w:sz w:val="28"/>
          <w:szCs w:val="28"/>
        </w:rPr>
      </w:pPr>
    </w:p>
    <w:p w:rsidR="00622BBE" w:rsidRPr="00AF1912" w:rsidRDefault="00857706" w:rsidP="00AF1912">
      <w:pPr>
        <w:pStyle w:val="2"/>
        <w:rPr>
          <w:rStyle w:val="FontStyle26"/>
          <w:rFonts w:ascii="Times New Roman" w:hAnsi="Times New Roman" w:cs="Times New Roman"/>
          <w:b/>
          <w:bCs/>
          <w:sz w:val="28"/>
          <w:szCs w:val="28"/>
        </w:rPr>
      </w:pPr>
      <w:bookmarkStart w:id="6" w:name="_Toc237202588"/>
      <w:r w:rsidRPr="00AF1912">
        <w:rPr>
          <w:rStyle w:val="FontStyle26"/>
          <w:rFonts w:ascii="Times New Roman" w:hAnsi="Times New Roman" w:cs="Times New Roman"/>
          <w:b/>
          <w:bCs/>
          <w:sz w:val="28"/>
          <w:szCs w:val="28"/>
        </w:rPr>
        <w:t xml:space="preserve">2.2.3 </w:t>
      </w:r>
      <w:r w:rsidR="00622BBE" w:rsidRPr="00AF1912">
        <w:rPr>
          <w:rStyle w:val="FontStyle26"/>
          <w:rFonts w:ascii="Times New Roman" w:hAnsi="Times New Roman" w:cs="Times New Roman"/>
          <w:b/>
          <w:bCs/>
          <w:sz w:val="28"/>
          <w:szCs w:val="28"/>
        </w:rPr>
        <w:t>Финансовые расчеты</w:t>
      </w:r>
      <w:bookmarkEnd w:id="6"/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Экономическая эффективность, лежащая в основе построения системы управленческого учета, представляет собой один из параметров, характеризующих деятельность предприятия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Еще одной важнейшей предпосылкой выживания предприятия является последовательное соблюдение платежеспособности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ликвидности</w:t>
      </w:r>
      <w:r w:rsidR="00857706" w:rsidRPr="00857706">
        <w:rPr>
          <w:rStyle w:val="FontStyle25"/>
          <w:color w:val="000000"/>
          <w:sz w:val="28"/>
          <w:szCs w:val="28"/>
        </w:rPr>
        <w:t xml:space="preserve">). </w:t>
      </w:r>
      <w:r w:rsidRPr="00857706">
        <w:rPr>
          <w:rStyle w:val="FontStyle25"/>
          <w:color w:val="000000"/>
          <w:sz w:val="28"/>
          <w:szCs w:val="28"/>
        </w:rPr>
        <w:t>Процесс создания того или иного продукта, предлагаемого рынку, может протекать без помех только в том случае, когда сбалансированы все потоки платежей и предприятие в любой момент времени не испытывает потребности в деньгах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Однако слишком высокая ликвидность нерентабельна и этого следует избегать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Для мониторинга ликвидности используются статические и динамические инструменты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 xml:space="preserve">К </w:t>
      </w:r>
      <w:r w:rsidRPr="00857706">
        <w:rPr>
          <w:rStyle w:val="FontStyle24"/>
          <w:color w:val="000000"/>
          <w:sz w:val="28"/>
          <w:szCs w:val="28"/>
        </w:rPr>
        <w:t xml:space="preserve">статическим </w:t>
      </w:r>
      <w:r w:rsidRPr="00857706">
        <w:rPr>
          <w:rStyle w:val="FontStyle25"/>
          <w:color w:val="000000"/>
          <w:sz w:val="28"/>
          <w:szCs w:val="28"/>
        </w:rPr>
        <w:t>инструментам относятся статус ликвидности, уровни ликвидности, а также различные показатели ликвидности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Они характеризуют ликвидность предприятия на определенный момент времени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 xml:space="preserve">Финансовые расчеты относятся к категории </w:t>
      </w:r>
      <w:r w:rsidRPr="00857706">
        <w:rPr>
          <w:rStyle w:val="FontStyle24"/>
          <w:color w:val="000000"/>
          <w:sz w:val="28"/>
          <w:szCs w:val="28"/>
        </w:rPr>
        <w:t xml:space="preserve">динамических </w:t>
      </w:r>
      <w:r w:rsidRPr="00857706">
        <w:rPr>
          <w:rStyle w:val="FontStyle25"/>
          <w:color w:val="000000"/>
          <w:sz w:val="28"/>
          <w:szCs w:val="28"/>
        </w:rPr>
        <w:t>инструментов и характеризуют ситуацию за определенный период времени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Финансовые расчеты, в рамках которых определяются значения поступлений и выплат, предназначены для регистрации и прогноза ситуации с ликвидностью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К важнейшим видам финансовых расчетов относятся</w:t>
      </w:r>
      <w:r w:rsidR="00857706" w:rsidRPr="00857706">
        <w:rPr>
          <w:rStyle w:val="FontStyle25"/>
          <w:color w:val="000000"/>
          <w:sz w:val="28"/>
          <w:szCs w:val="28"/>
        </w:rPr>
        <w:t>: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отчет о движении денежных средств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  <w:lang w:val="en-US"/>
        </w:rPr>
        <w:t>Cash</w:t>
      </w:r>
      <w:r w:rsidRPr="00857706">
        <w:rPr>
          <w:rStyle w:val="FontStyle25"/>
          <w:color w:val="000000"/>
          <w:sz w:val="28"/>
          <w:szCs w:val="28"/>
        </w:rPr>
        <w:t xml:space="preserve"> </w:t>
      </w:r>
      <w:r w:rsidRPr="00857706">
        <w:rPr>
          <w:rStyle w:val="FontStyle25"/>
          <w:color w:val="000000"/>
          <w:sz w:val="28"/>
          <w:szCs w:val="28"/>
          <w:lang w:val="en-US"/>
        </w:rPr>
        <w:t>Flow</w:t>
      </w:r>
      <w:r w:rsidRPr="00857706">
        <w:rPr>
          <w:rStyle w:val="FontStyle25"/>
          <w:color w:val="000000"/>
          <w:sz w:val="28"/>
          <w:szCs w:val="28"/>
        </w:rPr>
        <w:t xml:space="preserve"> </w:t>
      </w:r>
      <w:r w:rsidRPr="00857706">
        <w:rPr>
          <w:rStyle w:val="FontStyle25"/>
          <w:color w:val="000000"/>
          <w:sz w:val="28"/>
          <w:szCs w:val="28"/>
          <w:lang w:val="en-US"/>
        </w:rPr>
        <w:t>Statement</w:t>
      </w:r>
      <w:r w:rsidR="00857706" w:rsidRPr="00857706">
        <w:rPr>
          <w:rStyle w:val="FontStyle25"/>
          <w:color w:val="000000"/>
          <w:sz w:val="28"/>
          <w:szCs w:val="28"/>
        </w:rPr>
        <w:t>),</w:t>
      </w:r>
      <w:r w:rsidRPr="00857706">
        <w:rPr>
          <w:rStyle w:val="FontStyle25"/>
          <w:color w:val="000000"/>
          <w:sz w:val="28"/>
          <w:szCs w:val="28"/>
        </w:rPr>
        <w:t xml:space="preserve"> который дополняет баланс и отчет о прибылях и убытках</w:t>
      </w:r>
      <w:r w:rsidR="00857706" w:rsidRPr="00857706">
        <w:rPr>
          <w:rStyle w:val="FontStyle25"/>
          <w:color w:val="000000"/>
          <w:sz w:val="28"/>
          <w:szCs w:val="28"/>
        </w:rPr>
        <w:t>;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ежедневные финансовые расчеты, предназначенные для бесперебойного выполнения ежедневных операций, связанных с движением денежных средств</w:t>
      </w:r>
      <w:r w:rsidR="00857706" w:rsidRPr="00857706">
        <w:rPr>
          <w:rStyle w:val="FontStyle25"/>
          <w:color w:val="000000"/>
          <w:sz w:val="28"/>
          <w:szCs w:val="28"/>
        </w:rPr>
        <w:t>;</w:t>
      </w:r>
    </w:p>
    <w:p w:rsidR="00857706" w:rsidRDefault="00857706" w:rsidP="00C221C9">
      <w:pPr>
        <w:rPr>
          <w:rStyle w:val="FontStyle25"/>
          <w:color w:val="000000"/>
          <w:sz w:val="28"/>
          <w:szCs w:val="28"/>
        </w:rPr>
      </w:pPr>
      <w:r>
        <w:rPr>
          <w:rStyle w:val="FontStyle25"/>
          <w:color w:val="000000"/>
          <w:sz w:val="28"/>
          <w:szCs w:val="28"/>
        </w:rPr>
        <w:t>"</w:t>
      </w:r>
      <w:r w:rsidR="00622BBE" w:rsidRPr="00857706">
        <w:rPr>
          <w:rStyle w:val="FontStyle25"/>
          <w:color w:val="000000"/>
          <w:sz w:val="28"/>
          <w:szCs w:val="28"/>
        </w:rPr>
        <w:t>финансовый план</w:t>
      </w:r>
      <w:r>
        <w:rPr>
          <w:rStyle w:val="FontStyle25"/>
          <w:color w:val="000000"/>
          <w:sz w:val="28"/>
          <w:szCs w:val="28"/>
        </w:rPr>
        <w:t xml:space="preserve">", </w:t>
      </w:r>
      <w:r w:rsidR="00622BBE" w:rsidRPr="00857706">
        <w:rPr>
          <w:rStyle w:val="FontStyle25"/>
          <w:color w:val="000000"/>
          <w:sz w:val="28"/>
          <w:szCs w:val="28"/>
        </w:rPr>
        <w:t>в котором сопоставляются поступления и выплаты за тот или иной кратко</w:t>
      </w:r>
      <w:r w:rsidRPr="00857706">
        <w:rPr>
          <w:rStyle w:val="FontStyle25"/>
          <w:color w:val="000000"/>
          <w:sz w:val="28"/>
          <w:szCs w:val="28"/>
        </w:rPr>
        <w:t xml:space="preserve"> - </w:t>
      </w:r>
      <w:r w:rsidR="00622BBE" w:rsidRPr="00857706">
        <w:rPr>
          <w:rStyle w:val="FontStyle25"/>
          <w:color w:val="000000"/>
          <w:sz w:val="28"/>
          <w:szCs w:val="28"/>
        </w:rPr>
        <w:t>или долгосрочный период времени</w:t>
      </w:r>
      <w:r w:rsidRPr="00857706">
        <w:rPr>
          <w:rStyle w:val="FontStyle25"/>
          <w:color w:val="000000"/>
          <w:sz w:val="28"/>
          <w:szCs w:val="28"/>
        </w:rPr>
        <w:t>;</w:t>
      </w:r>
    </w:p>
    <w:p w:rsidR="00857706" w:rsidRDefault="00857706" w:rsidP="00C221C9">
      <w:pPr>
        <w:rPr>
          <w:rStyle w:val="FontStyle25"/>
          <w:color w:val="000000"/>
          <w:sz w:val="28"/>
          <w:szCs w:val="28"/>
        </w:rPr>
      </w:pPr>
      <w:r>
        <w:rPr>
          <w:rStyle w:val="FontStyle25"/>
          <w:color w:val="000000"/>
          <w:sz w:val="28"/>
          <w:szCs w:val="28"/>
        </w:rPr>
        <w:t>"</w:t>
      </w:r>
      <w:r w:rsidR="00622BBE" w:rsidRPr="00857706">
        <w:rPr>
          <w:rStyle w:val="FontStyle25"/>
          <w:color w:val="000000"/>
          <w:sz w:val="28"/>
          <w:szCs w:val="28"/>
        </w:rPr>
        <w:t>план замораживания капитала</w:t>
      </w:r>
      <w:r>
        <w:rPr>
          <w:rStyle w:val="FontStyle25"/>
          <w:color w:val="000000"/>
          <w:sz w:val="28"/>
          <w:szCs w:val="28"/>
        </w:rPr>
        <w:t>", т.е.</w:t>
      </w:r>
      <w:r w:rsidRPr="00857706">
        <w:rPr>
          <w:rStyle w:val="FontStyle25"/>
          <w:color w:val="000000"/>
          <w:sz w:val="28"/>
          <w:szCs w:val="28"/>
        </w:rPr>
        <w:t xml:space="preserve"> </w:t>
      </w:r>
      <w:r w:rsidR="00622BBE" w:rsidRPr="00857706">
        <w:rPr>
          <w:rStyle w:val="FontStyle25"/>
          <w:color w:val="000000"/>
          <w:sz w:val="28"/>
          <w:szCs w:val="28"/>
        </w:rPr>
        <w:t>многолетний финансовый прогноз, в котором содержится информация о финансовом равновесии компании в течение долгосрочного периода</w:t>
      </w:r>
      <w:r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Сопоставление поступлений и выплат за тот или иной период позволяет рассчитать либо избыток, либо недостаток дене^кных средств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Отчет о движении денежных средств предназначен для документирования поступлений и выплат за тот или иной отчетный период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Три других документа представляют собой по сути формы планирования ликвидности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622BBE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4"/>
          <w:color w:val="000000"/>
          <w:sz w:val="28"/>
          <w:szCs w:val="28"/>
        </w:rPr>
        <w:t>Отчет о движении денежных средств</w:t>
      </w:r>
      <w:r w:rsidR="00857706">
        <w:rPr>
          <w:rStyle w:val="FontStyle24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при использовании в расчетах других фондов</w:t>
      </w:r>
      <w:r w:rsidR="00857706" w:rsidRPr="00857706">
        <w:rPr>
          <w:rStyle w:val="FontStyle25"/>
          <w:color w:val="000000"/>
          <w:sz w:val="28"/>
          <w:szCs w:val="28"/>
        </w:rPr>
        <w:t xml:space="preserve"> - </w:t>
      </w:r>
      <w:r w:rsidRPr="00857706">
        <w:rPr>
          <w:rStyle w:val="FontStyle25"/>
          <w:color w:val="000000"/>
          <w:sz w:val="28"/>
          <w:szCs w:val="28"/>
        </w:rPr>
        <w:t>например, чистых оборотных активов</w:t>
      </w:r>
      <w:r w:rsidR="00857706" w:rsidRPr="00857706">
        <w:rPr>
          <w:rStyle w:val="FontStyle25"/>
          <w:color w:val="000000"/>
          <w:sz w:val="28"/>
          <w:szCs w:val="28"/>
        </w:rPr>
        <w:t xml:space="preserve"> - </w:t>
      </w:r>
      <w:r w:rsidRPr="00857706">
        <w:rPr>
          <w:rStyle w:val="FontStyle25"/>
          <w:color w:val="000000"/>
          <w:sz w:val="28"/>
          <w:szCs w:val="28"/>
        </w:rPr>
        <w:t>говорят об отчете о движении средств или отчете о движении капитала</w:t>
      </w:r>
      <w:r w:rsidR="00857706" w:rsidRPr="00857706">
        <w:rPr>
          <w:rStyle w:val="FontStyle25"/>
          <w:color w:val="000000"/>
          <w:sz w:val="28"/>
          <w:szCs w:val="28"/>
        </w:rPr>
        <w:t xml:space="preserve">) </w:t>
      </w:r>
      <w:r w:rsidRPr="00857706">
        <w:rPr>
          <w:rStyle w:val="FontStyle25"/>
          <w:color w:val="000000"/>
          <w:sz w:val="28"/>
          <w:szCs w:val="28"/>
        </w:rPr>
        <w:t>содержит данные о поступлениях и выплатах за тот или иной прошлый период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Из этого отчета можно почерпнуть информацию о том, какой была ситуация с ликвидностью в прошлом, о значении денежного потока за период, об инвестиционных процессах и о финансовых мероприятиях за тот или иной отчетный период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В современной практике этот отчет структурирует поступления и выплаты по трем видам деятельности</w:t>
      </w:r>
      <w:r w:rsidR="00857706" w:rsidRPr="00857706">
        <w:rPr>
          <w:rStyle w:val="FontStyle25"/>
          <w:color w:val="000000"/>
          <w:sz w:val="28"/>
          <w:szCs w:val="28"/>
        </w:rPr>
        <w:t xml:space="preserve"> - </w:t>
      </w:r>
      <w:r w:rsidRPr="00857706">
        <w:rPr>
          <w:rStyle w:val="FontStyle25"/>
          <w:color w:val="000000"/>
          <w:sz w:val="28"/>
          <w:szCs w:val="28"/>
        </w:rPr>
        <w:t>основной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операционной</w:t>
      </w:r>
      <w:r w:rsidR="00857706" w:rsidRPr="00857706">
        <w:rPr>
          <w:rStyle w:val="FontStyle25"/>
          <w:color w:val="000000"/>
          <w:sz w:val="28"/>
          <w:szCs w:val="28"/>
        </w:rPr>
        <w:t>),</w:t>
      </w:r>
      <w:r w:rsidRPr="00857706">
        <w:rPr>
          <w:rStyle w:val="FontStyle25"/>
          <w:color w:val="000000"/>
          <w:sz w:val="28"/>
          <w:szCs w:val="28"/>
        </w:rPr>
        <w:t xml:space="preserve"> инвестиционной и финансовой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Разница между поступлениями и выплатами по основной деятельности называется денежным потоком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  <w:lang w:val="en-US"/>
        </w:rPr>
        <w:t>Cash</w:t>
      </w:r>
      <w:r w:rsidRPr="00857706">
        <w:rPr>
          <w:rStyle w:val="FontStyle25"/>
          <w:color w:val="000000"/>
          <w:sz w:val="28"/>
          <w:szCs w:val="28"/>
        </w:rPr>
        <w:t xml:space="preserve"> </w:t>
      </w:r>
      <w:r w:rsidRPr="00857706">
        <w:rPr>
          <w:rStyle w:val="FontStyle25"/>
          <w:color w:val="000000"/>
          <w:sz w:val="28"/>
          <w:szCs w:val="28"/>
          <w:lang w:val="en-US"/>
        </w:rPr>
        <w:t>Flow</w:t>
      </w:r>
      <w:r w:rsidR="00857706" w:rsidRPr="00857706">
        <w:rPr>
          <w:rStyle w:val="FontStyle25"/>
          <w:color w:val="000000"/>
          <w:sz w:val="28"/>
          <w:szCs w:val="28"/>
        </w:rPr>
        <w:t xml:space="preserve">) </w:t>
      </w:r>
      <w:r w:rsidRPr="00857706">
        <w:rPr>
          <w:rStyle w:val="FontStyle25"/>
          <w:color w:val="000000"/>
          <w:sz w:val="28"/>
          <w:szCs w:val="28"/>
        </w:rPr>
        <w:t>по основной деятельности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Этот показатель характеризует способность предприятия финансировать свои инвестиции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создавая тем самым источники получения доходов в будущем</w:t>
      </w:r>
      <w:r w:rsidR="00857706" w:rsidRPr="00857706">
        <w:rPr>
          <w:rStyle w:val="FontStyle25"/>
          <w:color w:val="000000"/>
          <w:sz w:val="28"/>
          <w:szCs w:val="28"/>
        </w:rPr>
        <w:t>),</w:t>
      </w:r>
      <w:r w:rsidRPr="00857706">
        <w:rPr>
          <w:rStyle w:val="FontStyle25"/>
          <w:color w:val="000000"/>
          <w:sz w:val="28"/>
          <w:szCs w:val="28"/>
        </w:rPr>
        <w:t xml:space="preserve"> покрывать финансовые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кредитные</w:t>
      </w:r>
      <w:r w:rsidR="00857706" w:rsidRPr="00857706">
        <w:rPr>
          <w:rStyle w:val="FontStyle25"/>
          <w:color w:val="000000"/>
          <w:sz w:val="28"/>
          <w:szCs w:val="28"/>
        </w:rPr>
        <w:t xml:space="preserve">) </w:t>
      </w:r>
      <w:r w:rsidRPr="00857706">
        <w:rPr>
          <w:rStyle w:val="FontStyle25"/>
          <w:color w:val="000000"/>
          <w:sz w:val="28"/>
          <w:szCs w:val="28"/>
        </w:rPr>
        <w:t>долги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Показатель свободного денежного потока</w:t>
      </w:r>
      <w:r w:rsidR="00857706" w:rsidRPr="00F11FDE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  <w:lang w:val="en-US"/>
        </w:rPr>
        <w:t>Free</w:t>
      </w:r>
      <w:r w:rsidRPr="00F11FDE">
        <w:rPr>
          <w:rStyle w:val="FontStyle25"/>
          <w:color w:val="000000"/>
          <w:sz w:val="28"/>
          <w:szCs w:val="28"/>
        </w:rPr>
        <w:t xml:space="preserve"> </w:t>
      </w:r>
      <w:r w:rsidRPr="00857706">
        <w:rPr>
          <w:rStyle w:val="FontStyle25"/>
          <w:color w:val="000000"/>
          <w:sz w:val="28"/>
          <w:szCs w:val="28"/>
          <w:lang w:val="en-US"/>
        </w:rPr>
        <w:t>Cash</w:t>
      </w:r>
      <w:r w:rsidRPr="00F11FDE">
        <w:rPr>
          <w:rStyle w:val="FontStyle25"/>
          <w:color w:val="000000"/>
          <w:sz w:val="28"/>
          <w:szCs w:val="28"/>
        </w:rPr>
        <w:t xml:space="preserve"> </w:t>
      </w:r>
      <w:r w:rsidRPr="00857706">
        <w:rPr>
          <w:rStyle w:val="FontStyle25"/>
          <w:color w:val="000000"/>
          <w:sz w:val="28"/>
          <w:szCs w:val="28"/>
          <w:lang w:val="en-US"/>
        </w:rPr>
        <w:t>Flow</w:t>
      </w:r>
      <w:r w:rsidR="00857706" w:rsidRPr="00F11FDE">
        <w:rPr>
          <w:rStyle w:val="FontStyle25"/>
          <w:color w:val="000000"/>
          <w:sz w:val="28"/>
          <w:szCs w:val="28"/>
        </w:rPr>
        <w:t xml:space="preserve">) </w:t>
      </w:r>
      <w:r w:rsidR="00F11FDE">
        <w:rPr>
          <w:rStyle w:val="FontStyle25"/>
          <w:color w:val="000000"/>
          <w:sz w:val="28"/>
          <w:szCs w:val="28"/>
        </w:rPr>
        <w:t>рассчитывается вычитанием нетто-инвестиций и дивидендов из суммы денежного потока по основной деятельности. Показатели денежного потока и свободного денежного потока являются важнейшими индикаторами финансового состояния предприятия.</w:t>
      </w:r>
    </w:p>
    <w:p w:rsidR="00F11FDE" w:rsidRDefault="00F11FDE" w:rsidP="00F11FDE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Отчет о движении денежных средств в последние годы стал для большинства компаний стандартной частью внешней отчетности. В отчетности, составленной в соответствии с Международными стандартами отчетности</w:t>
      </w:r>
      <w:r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  <w:lang w:val="en-US"/>
        </w:rPr>
        <w:t>IAS</w:t>
      </w:r>
      <w:r w:rsidRPr="00857706">
        <w:rPr>
          <w:rStyle w:val="FontStyle25"/>
          <w:color w:val="000000"/>
          <w:sz w:val="28"/>
          <w:szCs w:val="28"/>
        </w:rPr>
        <w:t xml:space="preserve">, </w:t>
      </w:r>
      <w:r w:rsidRPr="00857706">
        <w:rPr>
          <w:rStyle w:val="FontStyle25"/>
          <w:color w:val="000000"/>
          <w:sz w:val="28"/>
          <w:szCs w:val="28"/>
          <w:lang w:val="en-US"/>
        </w:rPr>
        <w:t>US</w:t>
      </w:r>
      <w:r w:rsidRPr="00857706">
        <w:rPr>
          <w:rStyle w:val="FontStyle25"/>
          <w:color w:val="000000"/>
          <w:sz w:val="28"/>
          <w:szCs w:val="28"/>
        </w:rPr>
        <w:t xml:space="preserve"> </w:t>
      </w:r>
      <w:r w:rsidRPr="00857706">
        <w:rPr>
          <w:rStyle w:val="FontStyle25"/>
          <w:color w:val="000000"/>
          <w:sz w:val="28"/>
          <w:szCs w:val="28"/>
          <w:lang w:val="en-US"/>
        </w:rPr>
        <w:t>GAAP</w:t>
      </w:r>
      <w:r w:rsidRPr="00857706">
        <w:rPr>
          <w:rStyle w:val="FontStyle25"/>
          <w:color w:val="000000"/>
          <w:sz w:val="28"/>
          <w:szCs w:val="28"/>
        </w:rPr>
        <w:t>), отчет о движении денежных средств является обязательным элементом.</w:t>
      </w:r>
    </w:p>
    <w:p w:rsidR="00C37A2B" w:rsidRDefault="00C37A2B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 xml:space="preserve">В </w:t>
      </w:r>
      <w:r w:rsidRPr="00857706">
        <w:rPr>
          <w:rStyle w:val="FontStyle24"/>
          <w:color w:val="000000"/>
          <w:sz w:val="28"/>
          <w:szCs w:val="28"/>
        </w:rPr>
        <w:t xml:space="preserve">финансовом плане </w:t>
      </w:r>
      <w:r w:rsidRPr="00857706">
        <w:rPr>
          <w:rStyle w:val="FontStyle25"/>
          <w:color w:val="000000"/>
          <w:sz w:val="28"/>
          <w:szCs w:val="28"/>
        </w:rPr>
        <w:t>содержатся данные о поступлениях и выплатах того или иного будущего периода. Финансовый план может составляться на несколько месяцев или на весь следующий деловой год. В рамках ежегодного бюджетирования, как правило, составляется плановый документ, содержащий плановые значения поступлений и выплат по основной, инвестиционной и финансовой деятельности</w:t>
      </w:r>
      <w:r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как и в отчете за тот или иной минувший период). В финансовых планах содержится информация о финансовых</w:t>
      </w:r>
      <w:r>
        <w:rPr>
          <w:rStyle w:val="FontStyle25"/>
          <w:color w:val="000000"/>
          <w:sz w:val="28"/>
          <w:szCs w:val="28"/>
        </w:rPr>
        <w:t xml:space="preserve"> "</w:t>
      </w:r>
      <w:r w:rsidRPr="00857706">
        <w:rPr>
          <w:rStyle w:val="FontStyle25"/>
          <w:color w:val="000000"/>
          <w:sz w:val="28"/>
          <w:szCs w:val="28"/>
        </w:rPr>
        <w:t>дырах</w:t>
      </w:r>
      <w:r>
        <w:rPr>
          <w:rStyle w:val="FontStyle25"/>
          <w:color w:val="000000"/>
          <w:sz w:val="28"/>
          <w:szCs w:val="28"/>
        </w:rPr>
        <w:t xml:space="preserve">" </w:t>
      </w:r>
      <w:r w:rsidRPr="00857706">
        <w:rPr>
          <w:rStyle w:val="FontStyle25"/>
          <w:color w:val="000000"/>
          <w:sz w:val="28"/>
          <w:szCs w:val="28"/>
        </w:rPr>
        <w:t>или финансовых</w:t>
      </w:r>
      <w:r>
        <w:rPr>
          <w:rStyle w:val="FontStyle25"/>
          <w:color w:val="000000"/>
          <w:sz w:val="28"/>
          <w:szCs w:val="28"/>
        </w:rPr>
        <w:t xml:space="preserve"> "</w:t>
      </w:r>
      <w:r w:rsidRPr="00857706">
        <w:rPr>
          <w:rStyle w:val="FontStyle25"/>
          <w:color w:val="000000"/>
          <w:sz w:val="28"/>
          <w:szCs w:val="28"/>
        </w:rPr>
        <w:t>излишках</w:t>
      </w:r>
      <w:r>
        <w:rPr>
          <w:rStyle w:val="FontStyle25"/>
          <w:color w:val="000000"/>
          <w:sz w:val="28"/>
          <w:szCs w:val="28"/>
        </w:rPr>
        <w:t xml:space="preserve">", </w:t>
      </w:r>
      <w:r w:rsidRPr="00857706">
        <w:rPr>
          <w:rStyle w:val="FontStyle25"/>
          <w:color w:val="000000"/>
          <w:sz w:val="28"/>
          <w:szCs w:val="28"/>
        </w:rPr>
        <w:t>а также о плановых мероприятиях, направленных либо на закрытие имеющихся</w:t>
      </w:r>
      <w:r>
        <w:rPr>
          <w:rStyle w:val="FontStyle25"/>
          <w:color w:val="000000"/>
          <w:sz w:val="28"/>
          <w:szCs w:val="28"/>
        </w:rPr>
        <w:t xml:space="preserve"> "</w:t>
      </w:r>
      <w:r w:rsidRPr="00857706">
        <w:rPr>
          <w:rStyle w:val="FontStyle25"/>
          <w:color w:val="000000"/>
          <w:sz w:val="28"/>
          <w:szCs w:val="28"/>
        </w:rPr>
        <w:t>дыр</w:t>
      </w:r>
      <w:r>
        <w:rPr>
          <w:rStyle w:val="FontStyle25"/>
          <w:color w:val="000000"/>
          <w:sz w:val="28"/>
          <w:szCs w:val="28"/>
        </w:rPr>
        <w:t xml:space="preserve">", </w:t>
      </w:r>
      <w:r w:rsidRPr="00857706">
        <w:rPr>
          <w:rStyle w:val="FontStyle25"/>
          <w:color w:val="000000"/>
          <w:sz w:val="28"/>
          <w:szCs w:val="28"/>
        </w:rPr>
        <w:t>либо на использование полученных</w:t>
      </w:r>
      <w:r>
        <w:rPr>
          <w:rStyle w:val="FontStyle25"/>
          <w:color w:val="000000"/>
          <w:sz w:val="28"/>
          <w:szCs w:val="28"/>
        </w:rPr>
        <w:t xml:space="preserve"> "</w:t>
      </w:r>
      <w:r w:rsidRPr="00857706">
        <w:rPr>
          <w:rStyle w:val="FontStyle25"/>
          <w:color w:val="000000"/>
          <w:sz w:val="28"/>
          <w:szCs w:val="28"/>
        </w:rPr>
        <w:t>излишков</w:t>
      </w:r>
      <w:r>
        <w:rPr>
          <w:rStyle w:val="FontStyle25"/>
          <w:color w:val="000000"/>
          <w:sz w:val="28"/>
          <w:szCs w:val="28"/>
        </w:rPr>
        <w:t>".</w:t>
      </w:r>
    </w:p>
    <w:p w:rsidR="00857706" w:rsidRPr="00857706" w:rsidRDefault="00C37A2B" w:rsidP="00C221C9">
      <w:pPr>
        <w:rPr>
          <w:color w:val="000000"/>
        </w:rPr>
      </w:pPr>
      <w:r>
        <w:rPr>
          <w:rStyle w:val="FontStyle25"/>
          <w:color w:val="000000"/>
          <w:sz w:val="28"/>
          <w:szCs w:val="28"/>
        </w:rPr>
        <w:br w:type="page"/>
      </w:r>
      <w:r w:rsidR="00F02A63">
        <w:rPr>
          <w:color w:val="000000"/>
        </w:rPr>
        <w:pict>
          <v:shape id="_x0000_i1060" type="#_x0000_t75" style="width:377.25pt;height:529.5pt">
            <v:imagedata r:id="rId37" o:title=""/>
          </v:shape>
        </w:pict>
      </w:r>
    </w:p>
    <w:p w:rsidR="00AF1912" w:rsidRDefault="00AF1912" w:rsidP="00C221C9">
      <w:pPr>
        <w:rPr>
          <w:rStyle w:val="FontStyle25"/>
          <w:color w:val="000000"/>
          <w:sz w:val="28"/>
          <w:szCs w:val="28"/>
        </w:rPr>
      </w:pP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 xml:space="preserve">На </w:t>
      </w:r>
      <w:r w:rsidR="00857706">
        <w:rPr>
          <w:rStyle w:val="FontStyle25"/>
          <w:color w:val="000000"/>
          <w:sz w:val="28"/>
          <w:szCs w:val="28"/>
        </w:rPr>
        <w:t>рис.2</w:t>
      </w:r>
      <w:r w:rsidRPr="00857706">
        <w:rPr>
          <w:rStyle w:val="FontStyle25"/>
          <w:color w:val="000000"/>
          <w:sz w:val="28"/>
          <w:szCs w:val="28"/>
        </w:rPr>
        <w:t>5 представлен годовой финансовый план, структурированно отражающий поступления и выплаты, относящиеся к категории</w:t>
      </w:r>
      <w:r w:rsidR="00857706">
        <w:rPr>
          <w:rStyle w:val="FontStyle25"/>
          <w:color w:val="000000"/>
          <w:sz w:val="28"/>
          <w:szCs w:val="28"/>
        </w:rPr>
        <w:t xml:space="preserve"> "</w:t>
      </w:r>
      <w:r w:rsidRPr="00857706">
        <w:rPr>
          <w:rStyle w:val="FontStyle25"/>
          <w:color w:val="000000"/>
          <w:sz w:val="28"/>
          <w:szCs w:val="28"/>
        </w:rPr>
        <w:t>обычных</w:t>
      </w:r>
      <w:r w:rsidR="00857706">
        <w:rPr>
          <w:rStyle w:val="FontStyle25"/>
          <w:color w:val="000000"/>
          <w:sz w:val="28"/>
          <w:szCs w:val="28"/>
        </w:rPr>
        <w:t xml:space="preserve">" </w:t>
      </w:r>
      <w:r w:rsidRPr="00857706">
        <w:rPr>
          <w:rStyle w:val="FontStyle25"/>
          <w:color w:val="000000"/>
          <w:sz w:val="28"/>
          <w:szCs w:val="28"/>
        </w:rPr>
        <w:t>и категории</w:t>
      </w:r>
      <w:r w:rsidR="00857706">
        <w:rPr>
          <w:rStyle w:val="FontStyle25"/>
          <w:color w:val="000000"/>
          <w:sz w:val="28"/>
          <w:szCs w:val="28"/>
        </w:rPr>
        <w:t xml:space="preserve"> "</w:t>
      </w:r>
      <w:r w:rsidRPr="00857706">
        <w:rPr>
          <w:rStyle w:val="FontStyle25"/>
          <w:color w:val="000000"/>
          <w:sz w:val="28"/>
          <w:szCs w:val="28"/>
        </w:rPr>
        <w:t>чрезвычайных</w:t>
      </w:r>
      <w:r w:rsidR="00857706">
        <w:rPr>
          <w:rStyle w:val="FontStyle25"/>
          <w:color w:val="000000"/>
          <w:sz w:val="28"/>
          <w:szCs w:val="28"/>
        </w:rPr>
        <w:t xml:space="preserve">". </w:t>
      </w:r>
      <w:r w:rsidRPr="00857706">
        <w:rPr>
          <w:rStyle w:val="FontStyle25"/>
          <w:color w:val="000000"/>
          <w:sz w:val="28"/>
          <w:szCs w:val="28"/>
        </w:rPr>
        <w:t>Сначала наряду с остатком денежных средств рассчитываются поступления и выплаты по основной деятельности предприятия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После этого проводится расчет поступлений и выплат, связанных с привлечением капитала и осуществлением инвестиций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Расчет поступлений и расчет выплат предполагает координирование во времени доходов и расходов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Другими словами, нужно отразить, когда именно доходы станут поступлениями, а расходы</w:t>
      </w:r>
      <w:r w:rsidR="00857706" w:rsidRPr="00857706">
        <w:rPr>
          <w:rStyle w:val="FontStyle25"/>
          <w:color w:val="000000"/>
          <w:sz w:val="28"/>
          <w:szCs w:val="28"/>
        </w:rPr>
        <w:t xml:space="preserve"> - </w:t>
      </w:r>
      <w:r w:rsidRPr="00857706">
        <w:rPr>
          <w:rStyle w:val="FontStyle25"/>
          <w:color w:val="000000"/>
          <w:sz w:val="28"/>
          <w:szCs w:val="28"/>
        </w:rPr>
        <w:t>выплатами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Задачи обеспечения ликвидности предприятия, как правило, являются задачами не контроллера, а казначея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Контроллер отвечает, скорее, за рентабельность, а казначей</w:t>
      </w:r>
      <w:r w:rsidR="00857706" w:rsidRPr="00857706">
        <w:rPr>
          <w:rStyle w:val="FontStyle25"/>
          <w:color w:val="000000"/>
          <w:sz w:val="28"/>
          <w:szCs w:val="28"/>
        </w:rPr>
        <w:t xml:space="preserve"> - </w:t>
      </w:r>
      <w:r w:rsidRPr="00857706">
        <w:rPr>
          <w:rStyle w:val="FontStyle25"/>
          <w:color w:val="000000"/>
          <w:sz w:val="28"/>
          <w:szCs w:val="28"/>
        </w:rPr>
        <w:t>за ликвидность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Сведение воедино аспектов рентабельности и ликвидности в контроллинговой практике обычно характеризуется как финансовый контроллинг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Взаимосвязи между аспектами рентабельности и ликвидности анализируются контроллером при помощи таких инструментов, как балансы движения, расчет движения капитала, и других финансовых расчетов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  <w:r w:rsidR="00AF1912">
        <w:rPr>
          <w:rStyle w:val="FontStyle25"/>
          <w:color w:val="000000"/>
          <w:sz w:val="28"/>
          <w:szCs w:val="28"/>
        </w:rPr>
        <w:t xml:space="preserve"> </w:t>
      </w:r>
      <w:r w:rsidRPr="00857706">
        <w:rPr>
          <w:rStyle w:val="FontStyle25"/>
          <w:color w:val="000000"/>
          <w:sz w:val="28"/>
          <w:szCs w:val="28"/>
        </w:rPr>
        <w:t>При этом задача контроллера в первую очередь состоит в определении и обработке структурных взаимосвязей, и в меньшей степени</w:t>
      </w:r>
      <w:r w:rsidR="00857706" w:rsidRPr="00857706">
        <w:rPr>
          <w:rStyle w:val="FontStyle25"/>
          <w:color w:val="000000"/>
          <w:sz w:val="28"/>
          <w:szCs w:val="28"/>
        </w:rPr>
        <w:t xml:space="preserve"> - </w:t>
      </w:r>
      <w:r w:rsidRPr="00857706">
        <w:rPr>
          <w:rStyle w:val="FontStyle25"/>
          <w:color w:val="000000"/>
          <w:sz w:val="28"/>
          <w:szCs w:val="28"/>
        </w:rPr>
        <w:t>в управлении оперативной деятельностью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C37A2B" w:rsidRDefault="00C37A2B" w:rsidP="00C221C9">
      <w:pPr>
        <w:rPr>
          <w:rStyle w:val="FontStyle25"/>
          <w:color w:val="000000"/>
          <w:sz w:val="28"/>
          <w:szCs w:val="28"/>
        </w:rPr>
      </w:pPr>
    </w:p>
    <w:p w:rsidR="00857706" w:rsidRPr="00AF1912" w:rsidRDefault="00857706" w:rsidP="00AF1912">
      <w:pPr>
        <w:pStyle w:val="2"/>
        <w:rPr>
          <w:rStyle w:val="FontStyle26"/>
          <w:rFonts w:ascii="Times New Roman" w:hAnsi="Times New Roman" w:cs="Times New Roman"/>
          <w:b/>
          <w:bCs/>
          <w:sz w:val="28"/>
          <w:szCs w:val="28"/>
        </w:rPr>
      </w:pPr>
      <w:bookmarkStart w:id="7" w:name="_Toc237202589"/>
      <w:r w:rsidRPr="00AF1912">
        <w:rPr>
          <w:rStyle w:val="FontStyle26"/>
          <w:rFonts w:ascii="Times New Roman" w:hAnsi="Times New Roman" w:cs="Times New Roman"/>
          <w:b/>
          <w:bCs/>
          <w:sz w:val="28"/>
          <w:szCs w:val="28"/>
        </w:rPr>
        <w:t xml:space="preserve">2.3 </w:t>
      </w:r>
      <w:r w:rsidR="00622BBE" w:rsidRPr="00AF1912">
        <w:rPr>
          <w:rStyle w:val="FontStyle26"/>
          <w:rFonts w:ascii="Times New Roman" w:hAnsi="Times New Roman" w:cs="Times New Roman"/>
          <w:b/>
          <w:bCs/>
          <w:sz w:val="28"/>
          <w:szCs w:val="28"/>
        </w:rPr>
        <w:t>Какие возможности возникают при интеграции различных систем учета</w:t>
      </w:r>
      <w:r w:rsidRPr="00AF1912">
        <w:rPr>
          <w:rStyle w:val="FontStyle26"/>
          <w:rFonts w:ascii="Times New Roman" w:hAnsi="Times New Roman" w:cs="Times New Roman"/>
          <w:b/>
          <w:bCs/>
          <w:sz w:val="28"/>
          <w:szCs w:val="28"/>
        </w:rPr>
        <w:t>?</w:t>
      </w:r>
      <w:bookmarkEnd w:id="7"/>
    </w:p>
    <w:p w:rsidR="00AF1912" w:rsidRDefault="00AF1912" w:rsidP="00C221C9">
      <w:pPr>
        <w:rPr>
          <w:rStyle w:val="FontStyle25"/>
          <w:color w:val="000000"/>
          <w:sz w:val="28"/>
          <w:szCs w:val="28"/>
        </w:rPr>
      </w:pPr>
    </w:p>
    <w:p w:rsidR="00622BBE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В последнее время тенденции к унификации различных систем учета и к появлению единых международных стандартов учета становятся все более очевидными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Причины таких тенденций состоят в том, что все больше предприятий выходят на мировой рынок и привлекают капитал в разных странах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Международное сообщество инвесторов, в том числе и такие институциональные инвесторы, как пенсионные фонды и международные инвестиционные фонды, нуждается в сопоставимой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на международном уровне</w:t>
      </w:r>
      <w:r w:rsidR="00857706" w:rsidRPr="00857706">
        <w:rPr>
          <w:rStyle w:val="FontStyle25"/>
          <w:color w:val="000000"/>
          <w:sz w:val="28"/>
          <w:szCs w:val="28"/>
        </w:rPr>
        <w:t xml:space="preserve">) </w:t>
      </w:r>
      <w:r w:rsidRPr="00857706">
        <w:rPr>
          <w:rStyle w:val="FontStyle25"/>
          <w:color w:val="000000"/>
          <w:sz w:val="28"/>
          <w:szCs w:val="28"/>
        </w:rPr>
        <w:t>и прозрачной финансовой информации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</w:p>
    <w:p w:rsidR="00AF1912" w:rsidRDefault="00AF1912" w:rsidP="00AF1912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Свободный доступ к финансовой информации через интернет, а также возможность электронной обработки и анализа данных подчеркивают необходимость создания сопоставимых массивов информации. При этом акценты смещаются от защиты прав кредиторов к защите прав учредителей, что находит свое выражение в системе учета. Принцип реализации и принцип наименьшей стоимости рассматриваются как не соответствующие духу времени.</w:t>
      </w:r>
    </w:p>
    <w:p w:rsidR="00AF1912" w:rsidRPr="00857706" w:rsidRDefault="00AF1912" w:rsidP="00C221C9">
      <w:pPr>
        <w:rPr>
          <w:rStyle w:val="FontStyle25"/>
          <w:color w:val="000000"/>
          <w:sz w:val="28"/>
          <w:szCs w:val="28"/>
        </w:rPr>
      </w:pPr>
    </w:p>
    <w:p w:rsidR="00622BBE" w:rsidRPr="00857706" w:rsidRDefault="00F02A63" w:rsidP="00C221C9">
      <w:pPr>
        <w:rPr>
          <w:color w:val="000000"/>
        </w:rPr>
      </w:pPr>
      <w:r>
        <w:rPr>
          <w:noProof/>
        </w:rPr>
        <w:pict>
          <v:shape id="_x0000_s1031" type="#_x0000_t202" style="position:absolute;left:0;text-align:left;margin-left:0;margin-top:0;width:371.4pt;height:536.35pt;z-index:251660288;mso-wrap-style:none;mso-wrap-edited:f;mso-wrap-distance-left:7in;mso-wrap-distance-right:7in;mso-position-horizontal-relative:margin" filled="f" stroked="f">
            <v:textbox style="mso-next-textbox:#_x0000_s1031;mso-fit-shape-to-text:t" inset="0,0,0,0">
              <w:txbxContent>
                <w:p w:rsidR="00857706" w:rsidRDefault="00F02A63" w:rsidP="00C221C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pict>
                      <v:shape id="_x0000_i1062" type="#_x0000_t75" style="width:334.5pt;height:526.5pt">
                        <v:imagedata r:id="rId38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В июне 2002 г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Европейский Союз принял решение, как должны в будущем выглядеть европейские стандарты учета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Начиная с января 2005 г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 xml:space="preserve">в странах Европейского Союза вводятся </w:t>
      </w:r>
      <w:r w:rsidRPr="00857706">
        <w:rPr>
          <w:rStyle w:val="FontStyle25"/>
          <w:color w:val="000000"/>
          <w:sz w:val="28"/>
          <w:szCs w:val="28"/>
          <w:lang w:val="en-US"/>
        </w:rPr>
        <w:t>IAS</w:t>
      </w:r>
      <w:r w:rsidRPr="00857706">
        <w:rPr>
          <w:rStyle w:val="FontStyle25"/>
          <w:color w:val="000000"/>
          <w:sz w:val="28"/>
          <w:szCs w:val="28"/>
        </w:rPr>
        <w:t>, разработанные Комитетом по международным стандартам учета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  <w:lang w:val="en-US"/>
        </w:rPr>
        <w:t>International</w:t>
      </w:r>
      <w:r w:rsidRPr="00857706">
        <w:rPr>
          <w:rStyle w:val="FontStyle25"/>
          <w:color w:val="000000"/>
          <w:sz w:val="28"/>
          <w:szCs w:val="28"/>
        </w:rPr>
        <w:t xml:space="preserve"> </w:t>
      </w:r>
      <w:r w:rsidRPr="00857706">
        <w:rPr>
          <w:rStyle w:val="FontStyle25"/>
          <w:color w:val="000000"/>
          <w:sz w:val="28"/>
          <w:szCs w:val="28"/>
          <w:lang w:val="en-US"/>
        </w:rPr>
        <w:t>Accounting</w:t>
      </w:r>
      <w:r w:rsidRPr="00857706">
        <w:rPr>
          <w:rStyle w:val="FontStyle25"/>
          <w:color w:val="000000"/>
          <w:sz w:val="28"/>
          <w:szCs w:val="28"/>
        </w:rPr>
        <w:t xml:space="preserve"> </w:t>
      </w:r>
      <w:r w:rsidRPr="00857706">
        <w:rPr>
          <w:rStyle w:val="FontStyle25"/>
          <w:color w:val="000000"/>
          <w:sz w:val="28"/>
          <w:szCs w:val="28"/>
          <w:lang w:val="en-US"/>
        </w:rPr>
        <w:t>Standards</w:t>
      </w:r>
      <w:r w:rsidRPr="00857706">
        <w:rPr>
          <w:rStyle w:val="FontStyle25"/>
          <w:color w:val="000000"/>
          <w:sz w:val="28"/>
          <w:szCs w:val="28"/>
        </w:rPr>
        <w:t xml:space="preserve"> </w:t>
      </w:r>
      <w:r w:rsidRPr="00857706">
        <w:rPr>
          <w:rStyle w:val="FontStyle25"/>
          <w:color w:val="000000"/>
          <w:sz w:val="28"/>
          <w:szCs w:val="28"/>
          <w:lang w:val="en-US"/>
        </w:rPr>
        <w:t>Board</w:t>
      </w:r>
      <w:r w:rsidRPr="00857706">
        <w:rPr>
          <w:rStyle w:val="FontStyle25"/>
          <w:color w:val="000000"/>
          <w:sz w:val="28"/>
          <w:szCs w:val="28"/>
        </w:rPr>
        <w:t xml:space="preserve">, </w:t>
      </w:r>
      <w:r w:rsidRPr="00857706">
        <w:rPr>
          <w:rStyle w:val="FontStyle25"/>
          <w:color w:val="000000"/>
          <w:sz w:val="28"/>
          <w:szCs w:val="28"/>
          <w:lang w:val="en-US"/>
        </w:rPr>
        <w:t>IASB</w:t>
      </w:r>
      <w:r w:rsidR="00857706" w:rsidRPr="00857706">
        <w:rPr>
          <w:rStyle w:val="FontStyle25"/>
          <w:color w:val="000000"/>
          <w:sz w:val="28"/>
          <w:szCs w:val="28"/>
        </w:rPr>
        <w:t xml:space="preserve">). </w:t>
      </w:r>
      <w:r w:rsidRPr="00857706">
        <w:rPr>
          <w:rStyle w:val="FontStyle25"/>
          <w:color w:val="000000"/>
          <w:sz w:val="28"/>
          <w:szCs w:val="28"/>
        </w:rPr>
        <w:t>Новое название этих стандартов</w:t>
      </w:r>
      <w:r w:rsidR="00857706" w:rsidRPr="00857706">
        <w:rPr>
          <w:rStyle w:val="FontStyle25"/>
          <w:color w:val="000000"/>
          <w:sz w:val="28"/>
          <w:szCs w:val="28"/>
        </w:rPr>
        <w:t xml:space="preserve"> - </w:t>
      </w:r>
      <w:r w:rsidRPr="00857706">
        <w:rPr>
          <w:rStyle w:val="FontStyle25"/>
          <w:color w:val="000000"/>
          <w:sz w:val="28"/>
          <w:szCs w:val="28"/>
        </w:rPr>
        <w:t>Международные стандарты финансовой отчетности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  <w:lang w:val="en-US"/>
        </w:rPr>
        <w:t>International</w:t>
      </w:r>
      <w:r w:rsidRPr="00857706">
        <w:rPr>
          <w:rStyle w:val="FontStyle25"/>
          <w:color w:val="000000"/>
          <w:sz w:val="28"/>
          <w:szCs w:val="28"/>
        </w:rPr>
        <w:t xml:space="preserve"> </w:t>
      </w:r>
      <w:r w:rsidRPr="00857706">
        <w:rPr>
          <w:rStyle w:val="FontStyle25"/>
          <w:color w:val="000000"/>
          <w:sz w:val="28"/>
          <w:szCs w:val="28"/>
          <w:lang w:val="en-US"/>
        </w:rPr>
        <w:t>Financial</w:t>
      </w:r>
      <w:r w:rsidRPr="00857706">
        <w:rPr>
          <w:rStyle w:val="FontStyle25"/>
          <w:color w:val="000000"/>
          <w:sz w:val="28"/>
          <w:szCs w:val="28"/>
        </w:rPr>
        <w:t xml:space="preserve"> </w:t>
      </w:r>
      <w:r w:rsidRPr="00857706">
        <w:rPr>
          <w:rStyle w:val="FontStyle25"/>
          <w:color w:val="000000"/>
          <w:sz w:val="28"/>
          <w:szCs w:val="28"/>
          <w:lang w:val="en-US"/>
        </w:rPr>
        <w:t>Reporting</w:t>
      </w:r>
      <w:r w:rsidRPr="00857706">
        <w:rPr>
          <w:rStyle w:val="FontStyle25"/>
          <w:color w:val="000000"/>
          <w:sz w:val="28"/>
          <w:szCs w:val="28"/>
        </w:rPr>
        <w:t xml:space="preserve"> </w:t>
      </w:r>
      <w:r w:rsidRPr="00857706">
        <w:rPr>
          <w:rStyle w:val="FontStyle25"/>
          <w:color w:val="000000"/>
          <w:sz w:val="28"/>
          <w:szCs w:val="28"/>
          <w:lang w:val="en-US"/>
        </w:rPr>
        <w:t>Standards</w:t>
      </w:r>
      <w:r w:rsidRPr="00857706">
        <w:rPr>
          <w:rStyle w:val="FontStyle25"/>
          <w:color w:val="000000"/>
          <w:sz w:val="28"/>
          <w:szCs w:val="28"/>
        </w:rPr>
        <w:t xml:space="preserve">, </w:t>
      </w:r>
      <w:r w:rsidRPr="00857706">
        <w:rPr>
          <w:rStyle w:val="FontStyle25"/>
          <w:color w:val="000000"/>
          <w:sz w:val="28"/>
          <w:szCs w:val="28"/>
          <w:lang w:val="en-US"/>
        </w:rPr>
        <w:t>IFRS</w:t>
      </w:r>
      <w:r w:rsidR="00857706" w:rsidRPr="00857706">
        <w:rPr>
          <w:rStyle w:val="FontStyle25"/>
          <w:color w:val="000000"/>
          <w:sz w:val="28"/>
          <w:szCs w:val="28"/>
        </w:rPr>
        <w:t xml:space="preserve">). </w:t>
      </w:r>
      <w:r w:rsidRPr="00857706">
        <w:rPr>
          <w:rStyle w:val="FontStyle25"/>
          <w:color w:val="000000"/>
          <w:sz w:val="28"/>
          <w:szCs w:val="28"/>
        </w:rPr>
        <w:t>Эти стандарты обязательны для тех европейских предприятий, ценные бумаги которых зарегистрированы на бирже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 xml:space="preserve">Решение о том, будет ли учет, составленный в соответствии с </w:t>
      </w:r>
      <w:r w:rsidRPr="00857706">
        <w:rPr>
          <w:rStyle w:val="FontStyle25"/>
          <w:color w:val="000000"/>
          <w:sz w:val="28"/>
          <w:szCs w:val="28"/>
          <w:lang w:val="en-US"/>
        </w:rPr>
        <w:t>IAS</w:t>
      </w:r>
      <w:r w:rsidRPr="00857706">
        <w:rPr>
          <w:rStyle w:val="FontStyle25"/>
          <w:color w:val="000000"/>
          <w:sz w:val="28"/>
          <w:szCs w:val="28"/>
        </w:rPr>
        <w:t>, достаточным основанием для котировки акций на биржах США, пока не принято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 xml:space="preserve">Поэтому американские </w:t>
      </w:r>
      <w:r w:rsidRPr="00857706">
        <w:rPr>
          <w:rStyle w:val="FontStyle25"/>
          <w:color w:val="000000"/>
          <w:sz w:val="28"/>
          <w:szCs w:val="28"/>
          <w:lang w:val="en-US"/>
        </w:rPr>
        <w:t>GAAP</w:t>
      </w:r>
      <w:r w:rsidRPr="00857706">
        <w:rPr>
          <w:rStyle w:val="FontStyle25"/>
          <w:color w:val="000000"/>
          <w:sz w:val="28"/>
          <w:szCs w:val="28"/>
        </w:rPr>
        <w:t>, разработанные Комиссией по ценным бумагам и биржам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  <w:lang w:val="en-US"/>
        </w:rPr>
        <w:t>Securities</w:t>
      </w:r>
      <w:r w:rsidRPr="00857706">
        <w:rPr>
          <w:rStyle w:val="FontStyle25"/>
          <w:color w:val="000000"/>
          <w:sz w:val="28"/>
          <w:szCs w:val="28"/>
        </w:rPr>
        <w:t xml:space="preserve"> </w:t>
      </w:r>
      <w:r w:rsidRPr="00857706">
        <w:rPr>
          <w:rStyle w:val="FontStyle25"/>
          <w:color w:val="000000"/>
          <w:sz w:val="28"/>
          <w:szCs w:val="28"/>
          <w:lang w:val="en-US"/>
        </w:rPr>
        <w:t>and</w:t>
      </w:r>
      <w:r w:rsidRPr="00857706">
        <w:rPr>
          <w:rStyle w:val="FontStyle25"/>
          <w:color w:val="000000"/>
          <w:sz w:val="28"/>
          <w:szCs w:val="28"/>
        </w:rPr>
        <w:t xml:space="preserve"> </w:t>
      </w:r>
      <w:r w:rsidRPr="00857706">
        <w:rPr>
          <w:rStyle w:val="FontStyle25"/>
          <w:color w:val="000000"/>
          <w:sz w:val="28"/>
          <w:szCs w:val="28"/>
          <w:lang w:val="en-US"/>
        </w:rPr>
        <w:t>Exchange</w:t>
      </w:r>
      <w:r w:rsidRPr="00857706">
        <w:rPr>
          <w:rStyle w:val="FontStyle25"/>
          <w:color w:val="000000"/>
          <w:sz w:val="28"/>
          <w:szCs w:val="28"/>
        </w:rPr>
        <w:t xml:space="preserve"> </w:t>
      </w:r>
      <w:r w:rsidRPr="00857706">
        <w:rPr>
          <w:rStyle w:val="FontStyle25"/>
          <w:color w:val="000000"/>
          <w:sz w:val="28"/>
          <w:szCs w:val="28"/>
          <w:lang w:val="en-US"/>
        </w:rPr>
        <w:t>Commission</w:t>
      </w:r>
      <w:r w:rsidRPr="00857706">
        <w:rPr>
          <w:rStyle w:val="FontStyle25"/>
          <w:color w:val="000000"/>
          <w:sz w:val="28"/>
          <w:szCs w:val="28"/>
        </w:rPr>
        <w:t xml:space="preserve">, </w:t>
      </w:r>
      <w:r w:rsidRPr="00857706">
        <w:rPr>
          <w:rStyle w:val="FontStyle25"/>
          <w:color w:val="000000"/>
          <w:sz w:val="28"/>
          <w:szCs w:val="28"/>
          <w:lang w:val="en-US"/>
        </w:rPr>
        <w:t>SEC</w:t>
      </w:r>
      <w:r w:rsidR="00857706" w:rsidRPr="00857706">
        <w:rPr>
          <w:rStyle w:val="FontStyle25"/>
          <w:color w:val="000000"/>
          <w:sz w:val="28"/>
          <w:szCs w:val="28"/>
        </w:rPr>
        <w:t xml:space="preserve">) </w:t>
      </w:r>
      <w:r w:rsidRPr="00857706">
        <w:rPr>
          <w:rStyle w:val="FontStyle25"/>
          <w:color w:val="000000"/>
          <w:sz w:val="28"/>
          <w:szCs w:val="28"/>
        </w:rPr>
        <w:t>и подведомственным ей Комитетом по стандартам финансового учета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  <w:lang w:val="en-US"/>
        </w:rPr>
        <w:t>Financial</w:t>
      </w:r>
      <w:r w:rsidRPr="00857706">
        <w:rPr>
          <w:rStyle w:val="FontStyle25"/>
          <w:color w:val="000000"/>
          <w:sz w:val="28"/>
          <w:szCs w:val="28"/>
        </w:rPr>
        <w:t xml:space="preserve"> </w:t>
      </w:r>
      <w:r w:rsidRPr="00857706">
        <w:rPr>
          <w:rStyle w:val="FontStyle25"/>
          <w:color w:val="000000"/>
          <w:sz w:val="28"/>
          <w:szCs w:val="28"/>
          <w:lang w:val="en-US"/>
        </w:rPr>
        <w:t>Accounting</w:t>
      </w:r>
      <w:r w:rsidRPr="00857706">
        <w:rPr>
          <w:rStyle w:val="FontStyle25"/>
          <w:color w:val="000000"/>
          <w:sz w:val="28"/>
          <w:szCs w:val="28"/>
        </w:rPr>
        <w:t xml:space="preserve"> </w:t>
      </w:r>
      <w:r w:rsidRPr="00857706">
        <w:rPr>
          <w:rStyle w:val="FontStyle25"/>
          <w:color w:val="000000"/>
          <w:sz w:val="28"/>
          <w:szCs w:val="28"/>
          <w:lang w:val="en-US"/>
        </w:rPr>
        <w:t>Standard</w:t>
      </w:r>
      <w:r w:rsidRPr="00857706">
        <w:rPr>
          <w:rStyle w:val="FontStyle25"/>
          <w:color w:val="000000"/>
          <w:sz w:val="28"/>
          <w:szCs w:val="28"/>
        </w:rPr>
        <w:t xml:space="preserve"> </w:t>
      </w:r>
      <w:r w:rsidRPr="00857706">
        <w:rPr>
          <w:rStyle w:val="FontStyle25"/>
          <w:color w:val="000000"/>
          <w:sz w:val="28"/>
          <w:szCs w:val="28"/>
          <w:lang w:val="en-US"/>
        </w:rPr>
        <w:t>Board</w:t>
      </w:r>
      <w:r w:rsidRPr="00857706">
        <w:rPr>
          <w:rStyle w:val="FontStyle25"/>
          <w:color w:val="000000"/>
          <w:sz w:val="28"/>
          <w:szCs w:val="28"/>
        </w:rPr>
        <w:t xml:space="preserve">, </w:t>
      </w:r>
      <w:r w:rsidRPr="00857706">
        <w:rPr>
          <w:rStyle w:val="FontStyle25"/>
          <w:color w:val="000000"/>
          <w:sz w:val="28"/>
          <w:szCs w:val="28"/>
          <w:lang w:val="en-US"/>
        </w:rPr>
        <w:t>FASB</w:t>
      </w:r>
      <w:r w:rsidR="00857706" w:rsidRPr="00857706">
        <w:rPr>
          <w:rStyle w:val="FontStyle25"/>
          <w:color w:val="000000"/>
          <w:sz w:val="28"/>
          <w:szCs w:val="28"/>
        </w:rPr>
        <w:t>),</w:t>
      </w:r>
      <w:r w:rsidRPr="00857706">
        <w:rPr>
          <w:rStyle w:val="FontStyle25"/>
          <w:color w:val="000000"/>
          <w:sz w:val="28"/>
          <w:szCs w:val="28"/>
        </w:rPr>
        <w:t xml:space="preserve"> остаются актуальными для европейских компаний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Ключевые характеристики стандартов учета по Немецкому торговому праву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  <w:lang w:val="en-US"/>
        </w:rPr>
        <w:t>Handelsgesetzbuch</w:t>
      </w:r>
      <w:r w:rsidRPr="00857706">
        <w:rPr>
          <w:rStyle w:val="FontStyle25"/>
          <w:color w:val="000000"/>
          <w:sz w:val="28"/>
          <w:szCs w:val="28"/>
        </w:rPr>
        <w:t xml:space="preserve">, </w:t>
      </w:r>
      <w:r w:rsidRPr="00857706">
        <w:rPr>
          <w:rStyle w:val="FontStyle25"/>
          <w:color w:val="000000"/>
          <w:sz w:val="28"/>
          <w:szCs w:val="28"/>
          <w:lang w:val="en-US"/>
        </w:rPr>
        <w:t>HGB</w:t>
      </w:r>
      <w:r w:rsidR="00857706" w:rsidRPr="00857706">
        <w:rPr>
          <w:rStyle w:val="FontStyle25"/>
          <w:color w:val="000000"/>
          <w:sz w:val="28"/>
          <w:szCs w:val="28"/>
        </w:rPr>
        <w:t>),</w:t>
      </w:r>
      <w:r w:rsidRPr="00857706">
        <w:rPr>
          <w:rStyle w:val="FontStyle25"/>
          <w:color w:val="000000"/>
          <w:sz w:val="28"/>
          <w:szCs w:val="28"/>
        </w:rPr>
        <w:t xml:space="preserve"> по </w:t>
      </w:r>
      <w:r w:rsidRPr="00857706">
        <w:rPr>
          <w:rStyle w:val="FontStyle25"/>
          <w:color w:val="000000"/>
          <w:sz w:val="28"/>
          <w:szCs w:val="28"/>
          <w:lang w:val="en-US"/>
        </w:rPr>
        <w:t>IAS</w:t>
      </w:r>
      <w:r w:rsidRPr="00857706">
        <w:rPr>
          <w:rStyle w:val="FontStyle25"/>
          <w:color w:val="000000"/>
          <w:sz w:val="28"/>
          <w:szCs w:val="28"/>
        </w:rPr>
        <w:t xml:space="preserve"> и </w:t>
      </w:r>
      <w:r w:rsidRPr="00857706">
        <w:rPr>
          <w:rStyle w:val="FontStyle25"/>
          <w:color w:val="000000"/>
          <w:sz w:val="28"/>
          <w:szCs w:val="28"/>
          <w:lang w:val="en-US"/>
        </w:rPr>
        <w:t>US</w:t>
      </w:r>
      <w:r w:rsidRPr="00857706">
        <w:rPr>
          <w:rStyle w:val="FontStyle25"/>
          <w:color w:val="000000"/>
          <w:sz w:val="28"/>
          <w:szCs w:val="28"/>
        </w:rPr>
        <w:t xml:space="preserve"> </w:t>
      </w:r>
      <w:r w:rsidRPr="00857706">
        <w:rPr>
          <w:rStyle w:val="FontStyle25"/>
          <w:color w:val="000000"/>
          <w:sz w:val="28"/>
          <w:szCs w:val="28"/>
          <w:lang w:val="en-US"/>
        </w:rPr>
        <w:t>GAAP</w:t>
      </w:r>
      <w:r w:rsidRPr="00857706">
        <w:rPr>
          <w:rStyle w:val="FontStyle25"/>
          <w:color w:val="000000"/>
          <w:sz w:val="28"/>
          <w:szCs w:val="28"/>
        </w:rPr>
        <w:t xml:space="preserve"> представлены на </w:t>
      </w:r>
      <w:r w:rsidR="00857706">
        <w:rPr>
          <w:rStyle w:val="FontStyle25"/>
          <w:color w:val="000000"/>
          <w:sz w:val="28"/>
          <w:szCs w:val="28"/>
        </w:rPr>
        <w:t>рис.2</w:t>
      </w:r>
      <w:r w:rsidRPr="00857706">
        <w:rPr>
          <w:rStyle w:val="FontStyle25"/>
          <w:color w:val="000000"/>
          <w:sz w:val="28"/>
          <w:szCs w:val="28"/>
        </w:rPr>
        <w:t>6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AF1912" w:rsidRDefault="00AF1912" w:rsidP="00C221C9">
      <w:pPr>
        <w:rPr>
          <w:rStyle w:val="FontStyle25"/>
          <w:color w:val="000000"/>
          <w:sz w:val="28"/>
          <w:szCs w:val="28"/>
        </w:rPr>
      </w:pPr>
    </w:p>
    <w:p w:rsidR="00622BBE" w:rsidRPr="00857706" w:rsidRDefault="00F02A63" w:rsidP="00C221C9">
      <w:pPr>
        <w:rPr>
          <w:color w:val="000000"/>
        </w:rPr>
      </w:pPr>
      <w:r>
        <w:rPr>
          <w:color w:val="000000"/>
        </w:rPr>
        <w:pict>
          <v:shape id="_x0000_i1063" type="#_x0000_t75" style="width:359.25pt;height:270pt">
            <v:imagedata r:id="rId39" o:title=""/>
          </v:shape>
        </w:pict>
      </w:r>
    </w:p>
    <w:p w:rsidR="00AF1912" w:rsidRDefault="00AF1912" w:rsidP="00C221C9">
      <w:pPr>
        <w:rPr>
          <w:rStyle w:val="FontStyle25"/>
          <w:color w:val="000000"/>
          <w:sz w:val="28"/>
          <w:szCs w:val="28"/>
        </w:rPr>
      </w:pP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Немецкие национальные стандарты учета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  <w:lang w:val="en-US"/>
        </w:rPr>
        <w:t>HGB</w:t>
      </w:r>
      <w:r w:rsidR="00857706" w:rsidRPr="00857706">
        <w:rPr>
          <w:rStyle w:val="FontStyle25"/>
          <w:color w:val="000000"/>
          <w:sz w:val="28"/>
          <w:szCs w:val="28"/>
        </w:rPr>
        <w:t xml:space="preserve">) </w:t>
      </w:r>
      <w:r w:rsidRPr="00857706">
        <w:rPr>
          <w:rStyle w:val="FontStyle25"/>
          <w:color w:val="000000"/>
          <w:sz w:val="28"/>
          <w:szCs w:val="28"/>
        </w:rPr>
        <w:t>предполагают в первую очередь защиту интересов кредиторов и требуют составлять отчетность, ориентируясь на принцип осторожности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Этот принцип находит также свое отражение в другом принципе</w:t>
      </w:r>
      <w:r w:rsidR="00857706" w:rsidRPr="00857706">
        <w:rPr>
          <w:rStyle w:val="FontStyle25"/>
          <w:color w:val="000000"/>
          <w:sz w:val="28"/>
          <w:szCs w:val="28"/>
        </w:rPr>
        <w:t xml:space="preserve"> - </w:t>
      </w:r>
      <w:r w:rsidRPr="00857706">
        <w:rPr>
          <w:rStyle w:val="FontStyle25"/>
          <w:color w:val="000000"/>
          <w:sz w:val="28"/>
          <w:szCs w:val="28"/>
        </w:rPr>
        <w:t>принципе реализации, в соответствии с которым отражение нереализованных убытков обязательно, а отражение нереализованной прибыли запрещено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Кроме того, предприятиям разрешено создание</w:t>
      </w:r>
      <w:r w:rsidR="00857706">
        <w:rPr>
          <w:rStyle w:val="FontStyle25"/>
          <w:color w:val="000000"/>
          <w:sz w:val="28"/>
          <w:szCs w:val="28"/>
        </w:rPr>
        <w:t xml:space="preserve"> "</w:t>
      </w:r>
      <w:r w:rsidRPr="00857706">
        <w:rPr>
          <w:rStyle w:val="FontStyle25"/>
          <w:color w:val="000000"/>
          <w:sz w:val="28"/>
          <w:szCs w:val="28"/>
        </w:rPr>
        <w:t>скрытых</w:t>
      </w:r>
      <w:r w:rsidR="00857706">
        <w:rPr>
          <w:rStyle w:val="FontStyle25"/>
          <w:color w:val="000000"/>
          <w:sz w:val="28"/>
          <w:szCs w:val="28"/>
        </w:rPr>
        <w:t xml:space="preserve">" </w:t>
      </w:r>
      <w:r w:rsidRPr="00857706">
        <w:rPr>
          <w:rStyle w:val="FontStyle25"/>
          <w:color w:val="000000"/>
          <w:sz w:val="28"/>
          <w:szCs w:val="28"/>
        </w:rPr>
        <w:t>резервов и применение принципа наименьшей стоимости для оценки своего имущества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В силу этих причин немецкие национальные стандарты учета не приспособлены для реального отражения действительной экономической ситуации в компании и не удовлетворяют требованиям составления прозрачной отчетности для акционеров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 xml:space="preserve">Стандарты </w:t>
      </w:r>
      <w:r w:rsidRPr="00857706">
        <w:rPr>
          <w:rStyle w:val="FontStyle25"/>
          <w:color w:val="000000"/>
          <w:sz w:val="28"/>
          <w:szCs w:val="28"/>
          <w:lang w:val="en-US"/>
        </w:rPr>
        <w:t>IAS</w:t>
      </w:r>
      <w:r w:rsidRPr="00857706">
        <w:rPr>
          <w:rStyle w:val="FontStyle25"/>
          <w:color w:val="000000"/>
          <w:sz w:val="28"/>
          <w:szCs w:val="28"/>
        </w:rPr>
        <w:t xml:space="preserve"> и </w:t>
      </w:r>
      <w:r w:rsidRPr="00857706">
        <w:rPr>
          <w:rStyle w:val="FontStyle25"/>
          <w:color w:val="000000"/>
          <w:sz w:val="28"/>
          <w:szCs w:val="28"/>
          <w:lang w:val="en-US"/>
        </w:rPr>
        <w:t>US</w:t>
      </w:r>
      <w:r w:rsidRPr="00857706">
        <w:rPr>
          <w:rStyle w:val="FontStyle25"/>
          <w:color w:val="000000"/>
          <w:sz w:val="28"/>
          <w:szCs w:val="28"/>
        </w:rPr>
        <w:t xml:space="preserve"> </w:t>
      </w:r>
      <w:r w:rsidRPr="00857706">
        <w:rPr>
          <w:rStyle w:val="FontStyle25"/>
          <w:color w:val="000000"/>
          <w:sz w:val="28"/>
          <w:szCs w:val="28"/>
          <w:lang w:val="en-US"/>
        </w:rPr>
        <w:t>GAAP</w:t>
      </w:r>
      <w:r w:rsidRPr="00857706">
        <w:rPr>
          <w:rStyle w:val="FontStyle25"/>
          <w:color w:val="000000"/>
          <w:sz w:val="28"/>
          <w:szCs w:val="28"/>
        </w:rPr>
        <w:t xml:space="preserve"> имеют ряд преимуществ, к числу которых можно отнести</w:t>
      </w:r>
      <w:r w:rsidR="00857706" w:rsidRPr="00857706">
        <w:rPr>
          <w:rStyle w:val="FontStyle25"/>
          <w:color w:val="000000"/>
          <w:sz w:val="28"/>
          <w:szCs w:val="28"/>
        </w:rPr>
        <w:t xml:space="preserve">: </w:t>
      </w:r>
      <w:r w:rsidRPr="00857706">
        <w:rPr>
          <w:rStyle w:val="FontStyle25"/>
          <w:color w:val="000000"/>
          <w:sz w:val="28"/>
          <w:szCs w:val="28"/>
        </w:rPr>
        <w:t>ограничение свободы при составлении отчетности и оценке стоимости объектов учета</w:t>
      </w:r>
      <w:r w:rsidR="00857706" w:rsidRPr="00857706">
        <w:rPr>
          <w:rStyle w:val="FontStyle25"/>
          <w:color w:val="000000"/>
          <w:sz w:val="28"/>
          <w:szCs w:val="28"/>
        </w:rPr>
        <w:t xml:space="preserve">; </w:t>
      </w:r>
      <w:r w:rsidRPr="00857706">
        <w:rPr>
          <w:rStyle w:val="FontStyle25"/>
          <w:color w:val="000000"/>
          <w:sz w:val="28"/>
          <w:szCs w:val="28"/>
        </w:rPr>
        <w:t>отказ от попытки установления связи между величиной дивидендов, рассчитанной по нормам внешней финансовой отчетности, и величиной дивидендов, рассчитанной по нормам налоговой отчетности</w:t>
      </w:r>
      <w:r w:rsidR="00857706" w:rsidRPr="00857706">
        <w:rPr>
          <w:rStyle w:val="FontStyle25"/>
          <w:color w:val="000000"/>
          <w:sz w:val="28"/>
          <w:szCs w:val="28"/>
        </w:rPr>
        <w:t xml:space="preserve">; </w:t>
      </w:r>
      <w:r w:rsidRPr="00857706">
        <w:rPr>
          <w:rStyle w:val="FontStyle25"/>
          <w:color w:val="000000"/>
          <w:sz w:val="28"/>
          <w:szCs w:val="28"/>
        </w:rPr>
        <w:t>принцип осторожной оценки суммы дивидендов</w:t>
      </w:r>
      <w:r w:rsidR="00857706" w:rsidRPr="00857706">
        <w:rPr>
          <w:rStyle w:val="FontStyle25"/>
          <w:color w:val="000000"/>
          <w:sz w:val="28"/>
          <w:szCs w:val="28"/>
        </w:rPr>
        <w:t xml:space="preserve">; </w:t>
      </w:r>
      <w:r w:rsidRPr="00857706">
        <w:rPr>
          <w:rStyle w:val="FontStyle25"/>
          <w:color w:val="000000"/>
          <w:sz w:val="28"/>
          <w:szCs w:val="28"/>
        </w:rPr>
        <w:t>принцип корректного расчета прибыли за тот или иной период</w:t>
      </w:r>
      <w:r w:rsidR="00857706" w:rsidRPr="00857706">
        <w:rPr>
          <w:rStyle w:val="FontStyle25"/>
          <w:color w:val="000000"/>
          <w:sz w:val="28"/>
          <w:szCs w:val="28"/>
        </w:rPr>
        <w:t xml:space="preserve">; </w:t>
      </w:r>
      <w:r w:rsidRPr="00857706">
        <w:rPr>
          <w:rStyle w:val="FontStyle25"/>
          <w:color w:val="000000"/>
          <w:sz w:val="28"/>
          <w:szCs w:val="28"/>
        </w:rPr>
        <w:t>ярко выраженная ориентация на рыночные цены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Обе учетные системы предъявляют высокие требования к составлению внешней отчетности, существенно облегчают зарубежным пользователям проведение финансового анализа и ориентированы на соблюдение основного принципа</w:t>
      </w:r>
      <w:r w:rsidR="00857706" w:rsidRPr="00857706">
        <w:rPr>
          <w:rStyle w:val="FontStyle25"/>
          <w:color w:val="000000"/>
          <w:sz w:val="28"/>
          <w:szCs w:val="28"/>
        </w:rPr>
        <w:t xml:space="preserve"> -</w:t>
      </w:r>
      <w:r w:rsidR="00857706">
        <w:rPr>
          <w:rStyle w:val="FontStyle25"/>
          <w:color w:val="000000"/>
          <w:sz w:val="28"/>
          <w:szCs w:val="28"/>
        </w:rPr>
        <w:t xml:space="preserve"> "</w:t>
      </w:r>
      <w:r w:rsidRPr="00857706">
        <w:rPr>
          <w:rStyle w:val="FontStyle25"/>
          <w:color w:val="000000"/>
          <w:sz w:val="28"/>
          <w:szCs w:val="28"/>
        </w:rPr>
        <w:t>честного и справедливого подхода</w:t>
      </w:r>
      <w:r w:rsidR="00857706">
        <w:rPr>
          <w:rStyle w:val="FontStyle25"/>
          <w:color w:val="000000"/>
          <w:sz w:val="28"/>
          <w:szCs w:val="28"/>
        </w:rPr>
        <w:t>" (</w:t>
      </w:r>
      <w:r w:rsidRPr="00857706">
        <w:rPr>
          <w:rStyle w:val="FontStyle25"/>
          <w:color w:val="000000"/>
          <w:sz w:val="28"/>
          <w:szCs w:val="28"/>
          <w:lang w:val="en-US"/>
        </w:rPr>
        <w:t>true</w:t>
      </w:r>
      <w:r w:rsidRPr="00857706">
        <w:rPr>
          <w:rStyle w:val="FontStyle25"/>
          <w:color w:val="000000"/>
          <w:sz w:val="28"/>
          <w:szCs w:val="28"/>
        </w:rPr>
        <w:t xml:space="preserve"> </w:t>
      </w:r>
      <w:r w:rsidRPr="00857706">
        <w:rPr>
          <w:rStyle w:val="FontStyle25"/>
          <w:color w:val="000000"/>
          <w:sz w:val="28"/>
          <w:szCs w:val="28"/>
          <w:lang w:val="en-US"/>
        </w:rPr>
        <w:t>and</w:t>
      </w:r>
      <w:r w:rsidRPr="00857706">
        <w:rPr>
          <w:rStyle w:val="FontStyle25"/>
          <w:color w:val="000000"/>
          <w:sz w:val="28"/>
          <w:szCs w:val="28"/>
        </w:rPr>
        <w:t xml:space="preserve"> </w:t>
      </w:r>
      <w:r w:rsidRPr="00857706">
        <w:rPr>
          <w:rStyle w:val="FontStyle25"/>
          <w:color w:val="000000"/>
          <w:sz w:val="28"/>
          <w:szCs w:val="28"/>
          <w:lang w:val="en-US"/>
        </w:rPr>
        <w:t>fair</w:t>
      </w:r>
      <w:r w:rsidRPr="00857706">
        <w:rPr>
          <w:rStyle w:val="FontStyle25"/>
          <w:color w:val="000000"/>
          <w:sz w:val="28"/>
          <w:szCs w:val="28"/>
        </w:rPr>
        <w:t xml:space="preserve"> </w:t>
      </w:r>
      <w:r w:rsidRPr="00857706">
        <w:rPr>
          <w:rStyle w:val="FontStyle25"/>
          <w:color w:val="000000"/>
          <w:sz w:val="28"/>
          <w:szCs w:val="28"/>
          <w:lang w:val="en-US"/>
        </w:rPr>
        <w:t>view</w:t>
      </w:r>
      <w:r w:rsidR="00857706" w:rsidRPr="00857706">
        <w:rPr>
          <w:rStyle w:val="FontStyle25"/>
          <w:color w:val="000000"/>
          <w:sz w:val="28"/>
          <w:szCs w:val="28"/>
        </w:rPr>
        <w:t xml:space="preserve">) </w:t>
      </w:r>
      <w:r w:rsidR="00C37A2B" w:rsidRPr="00C37A2B">
        <w:t>(</w:t>
      </w:r>
      <w:r w:rsidRPr="00857706">
        <w:rPr>
          <w:rStyle w:val="FontStyle24"/>
          <w:color w:val="000000"/>
          <w:sz w:val="28"/>
          <w:szCs w:val="28"/>
          <w:lang w:val="en-US"/>
        </w:rPr>
        <w:t>Mandler</w:t>
      </w:r>
      <w:r w:rsidRPr="00857706">
        <w:rPr>
          <w:rStyle w:val="FontStyle24"/>
          <w:color w:val="000000"/>
          <w:sz w:val="28"/>
          <w:szCs w:val="28"/>
        </w:rPr>
        <w:t xml:space="preserve">, </w:t>
      </w:r>
      <w:r w:rsidRPr="00857706">
        <w:rPr>
          <w:rStyle w:val="FontStyle25"/>
          <w:color w:val="000000"/>
          <w:sz w:val="28"/>
          <w:szCs w:val="28"/>
        </w:rPr>
        <w:t xml:space="preserve">1997, </w:t>
      </w:r>
      <w:r w:rsidRPr="00857706">
        <w:rPr>
          <w:rStyle w:val="FontStyle25"/>
          <w:color w:val="000000"/>
          <w:sz w:val="28"/>
          <w:szCs w:val="28"/>
          <w:lang w:val="en-US"/>
        </w:rPr>
        <w:t>S</w:t>
      </w:r>
      <w:r w:rsidR="00857706">
        <w:rPr>
          <w:rStyle w:val="FontStyle25"/>
          <w:color w:val="000000"/>
          <w:sz w:val="28"/>
          <w:szCs w:val="28"/>
        </w:rPr>
        <w:t>.1</w:t>
      </w:r>
      <w:r w:rsidRPr="00857706">
        <w:rPr>
          <w:rStyle w:val="FontStyle25"/>
          <w:color w:val="000000"/>
          <w:sz w:val="28"/>
          <w:szCs w:val="28"/>
        </w:rPr>
        <w:t>33</w:t>
      </w:r>
      <w:r w:rsidR="00857706" w:rsidRPr="00857706">
        <w:rPr>
          <w:rStyle w:val="FontStyle25"/>
          <w:color w:val="000000"/>
          <w:sz w:val="28"/>
          <w:szCs w:val="28"/>
        </w:rPr>
        <w:t>).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 xml:space="preserve">Тенденция к синхронизации стандартов </w:t>
      </w:r>
      <w:r w:rsidRPr="00857706">
        <w:rPr>
          <w:rStyle w:val="FontStyle25"/>
          <w:color w:val="000000"/>
          <w:sz w:val="28"/>
          <w:szCs w:val="28"/>
          <w:lang w:val="en-US"/>
        </w:rPr>
        <w:t>IAS</w:t>
      </w:r>
      <w:r w:rsidRPr="00857706">
        <w:rPr>
          <w:rStyle w:val="FontStyle25"/>
          <w:color w:val="000000"/>
          <w:sz w:val="28"/>
          <w:szCs w:val="28"/>
        </w:rPr>
        <w:t xml:space="preserve"> и </w:t>
      </w:r>
      <w:r w:rsidRPr="00857706">
        <w:rPr>
          <w:rStyle w:val="FontStyle25"/>
          <w:color w:val="000000"/>
          <w:sz w:val="28"/>
          <w:szCs w:val="28"/>
          <w:lang w:val="en-US"/>
        </w:rPr>
        <w:t>US</w:t>
      </w:r>
      <w:r w:rsidRPr="00857706">
        <w:rPr>
          <w:rStyle w:val="FontStyle25"/>
          <w:color w:val="000000"/>
          <w:sz w:val="28"/>
          <w:szCs w:val="28"/>
        </w:rPr>
        <w:t xml:space="preserve"> </w:t>
      </w:r>
      <w:r w:rsidRPr="00857706">
        <w:rPr>
          <w:rStyle w:val="FontStyle25"/>
          <w:color w:val="000000"/>
          <w:sz w:val="28"/>
          <w:szCs w:val="28"/>
          <w:lang w:val="en-US"/>
        </w:rPr>
        <w:t>GAAP</w:t>
      </w:r>
      <w:r w:rsidRPr="00857706">
        <w:rPr>
          <w:rStyle w:val="FontStyle25"/>
          <w:color w:val="000000"/>
          <w:sz w:val="28"/>
          <w:szCs w:val="28"/>
        </w:rPr>
        <w:t xml:space="preserve"> в последнее время становится все более очевидной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Однако представленные на бирже предприятия, которые в соответствии с решением Европейского Союза в 2005 г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 xml:space="preserve">перейдут на составление отчетности согласно </w:t>
      </w:r>
      <w:r w:rsidRPr="00857706">
        <w:rPr>
          <w:rStyle w:val="FontStyle25"/>
          <w:color w:val="000000"/>
          <w:sz w:val="28"/>
          <w:szCs w:val="28"/>
          <w:lang w:val="en-US"/>
        </w:rPr>
        <w:t>IAS</w:t>
      </w:r>
      <w:r w:rsidRPr="00857706">
        <w:rPr>
          <w:rStyle w:val="FontStyle25"/>
          <w:color w:val="000000"/>
          <w:sz w:val="28"/>
          <w:szCs w:val="28"/>
        </w:rPr>
        <w:t xml:space="preserve">, должны будут составлять отчетность согласно американским </w:t>
      </w:r>
      <w:r w:rsidRPr="00857706">
        <w:rPr>
          <w:rStyle w:val="FontStyle25"/>
          <w:color w:val="000000"/>
          <w:sz w:val="28"/>
          <w:szCs w:val="28"/>
          <w:lang w:val="en-US"/>
        </w:rPr>
        <w:t>US</w:t>
      </w:r>
      <w:r w:rsidRPr="00857706">
        <w:rPr>
          <w:rStyle w:val="FontStyle25"/>
          <w:color w:val="000000"/>
          <w:sz w:val="28"/>
          <w:szCs w:val="28"/>
        </w:rPr>
        <w:t xml:space="preserve"> </w:t>
      </w:r>
      <w:r w:rsidRPr="00857706">
        <w:rPr>
          <w:rStyle w:val="FontStyle25"/>
          <w:color w:val="000000"/>
          <w:sz w:val="28"/>
          <w:szCs w:val="28"/>
          <w:lang w:val="en-US"/>
        </w:rPr>
        <w:t>GAAP</w:t>
      </w:r>
      <w:r w:rsidRPr="00857706">
        <w:rPr>
          <w:rStyle w:val="FontStyle25"/>
          <w:color w:val="000000"/>
          <w:sz w:val="28"/>
          <w:szCs w:val="28"/>
        </w:rPr>
        <w:t>, если хотят быть представленными в листинге американских бирж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 xml:space="preserve">Однако вполне реально, что отчетность, составленная в соответствии с требованиями </w:t>
      </w:r>
      <w:r w:rsidRPr="00857706">
        <w:rPr>
          <w:rStyle w:val="FontStyle25"/>
          <w:color w:val="000000"/>
          <w:sz w:val="28"/>
          <w:szCs w:val="28"/>
          <w:lang w:val="en-US"/>
        </w:rPr>
        <w:t>IAS</w:t>
      </w:r>
      <w:r w:rsidRPr="00857706">
        <w:rPr>
          <w:rStyle w:val="FontStyle25"/>
          <w:color w:val="000000"/>
          <w:sz w:val="28"/>
          <w:szCs w:val="28"/>
        </w:rPr>
        <w:t xml:space="preserve">, будет признаваться и </w:t>
      </w:r>
      <w:r w:rsidRPr="00857706">
        <w:rPr>
          <w:rStyle w:val="FontStyle25"/>
          <w:color w:val="000000"/>
          <w:sz w:val="28"/>
          <w:szCs w:val="28"/>
          <w:lang w:val="en-US"/>
        </w:rPr>
        <w:t>SEC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Составление внешней отчетности в соответствии с немецкими национальными стандартами учета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  <w:lang w:val="en-US"/>
        </w:rPr>
        <w:t>HGB</w:t>
      </w:r>
      <w:r w:rsidR="00857706" w:rsidRPr="00857706">
        <w:rPr>
          <w:rStyle w:val="FontStyle25"/>
          <w:color w:val="000000"/>
          <w:sz w:val="28"/>
          <w:szCs w:val="28"/>
        </w:rPr>
        <w:t xml:space="preserve">) </w:t>
      </w:r>
      <w:r w:rsidRPr="00857706">
        <w:rPr>
          <w:rStyle w:val="FontStyle25"/>
          <w:color w:val="000000"/>
          <w:sz w:val="28"/>
          <w:szCs w:val="28"/>
        </w:rPr>
        <w:t>в прошлом приводило к тому, что баланс и отчет о прибылях и убытках рисовали картину, существенно отличающуюся от реальной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Поэтому цифры из системы внешней отчетности до сих пор были лишь в ограниченной степени пригодны к использованию в системах внутреннего планирования, контроля и принятия управленческих решений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Именно адаптация к интернациональным нормам учета создала предпосылки для сближения систем внешнего и внутреннего учета и отчетности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Аспектам сбора информации, пригодной для принятия управленческих решений, в системе внешнего учета и отчетности придается все большее значение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Поэтому можно говорить, что системы внешнего и внутреннего учета и отчетности сегодня преследуют одинаковые цели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Следующие</w:t>
      </w:r>
      <w:r w:rsidR="00857706">
        <w:rPr>
          <w:rStyle w:val="FontStyle25"/>
          <w:color w:val="000000"/>
          <w:sz w:val="28"/>
          <w:szCs w:val="28"/>
        </w:rPr>
        <w:t xml:space="preserve"> "</w:t>
      </w:r>
      <w:r w:rsidRPr="00857706">
        <w:rPr>
          <w:rStyle w:val="FontStyle25"/>
          <w:color w:val="000000"/>
          <w:sz w:val="28"/>
          <w:szCs w:val="28"/>
        </w:rPr>
        <w:t>новые</w:t>
      </w:r>
      <w:r w:rsidR="00857706">
        <w:rPr>
          <w:rStyle w:val="FontStyle25"/>
          <w:color w:val="000000"/>
          <w:sz w:val="28"/>
          <w:szCs w:val="28"/>
        </w:rPr>
        <w:t xml:space="preserve">" </w:t>
      </w:r>
      <w:r w:rsidRPr="00857706">
        <w:rPr>
          <w:rStyle w:val="FontStyle25"/>
          <w:color w:val="000000"/>
          <w:sz w:val="28"/>
          <w:szCs w:val="28"/>
        </w:rPr>
        <w:t>принципы ведения учета и составления отчетности</w:t>
      </w:r>
      <w:r w:rsidR="00857706">
        <w:rPr>
          <w:rStyle w:val="FontStyle25"/>
          <w:color w:val="000000"/>
          <w:sz w:val="28"/>
          <w:szCs w:val="28"/>
        </w:rPr>
        <w:t xml:space="preserve"> (рис.2</w:t>
      </w:r>
      <w:r w:rsidRPr="00857706">
        <w:rPr>
          <w:rStyle w:val="FontStyle25"/>
          <w:color w:val="000000"/>
          <w:sz w:val="28"/>
          <w:szCs w:val="28"/>
        </w:rPr>
        <w:t>7</w:t>
      </w:r>
      <w:r w:rsidR="00857706" w:rsidRPr="00857706">
        <w:rPr>
          <w:rStyle w:val="FontStyle25"/>
          <w:color w:val="000000"/>
          <w:sz w:val="28"/>
          <w:szCs w:val="28"/>
        </w:rPr>
        <w:t xml:space="preserve">) </w:t>
      </w:r>
      <w:r w:rsidRPr="00857706">
        <w:rPr>
          <w:rStyle w:val="FontStyle25"/>
          <w:color w:val="000000"/>
          <w:sz w:val="28"/>
          <w:szCs w:val="28"/>
        </w:rPr>
        <w:t xml:space="preserve">играют особенно позитивную роль </w:t>
      </w:r>
      <w:r w:rsidRPr="00857706">
        <w:rPr>
          <w:rStyle w:val="FontStyle24"/>
          <w:color w:val="000000"/>
          <w:sz w:val="28"/>
          <w:szCs w:val="28"/>
        </w:rPr>
        <w:t>{</w:t>
      </w:r>
      <w:r w:rsidRPr="00857706">
        <w:rPr>
          <w:rStyle w:val="FontStyle24"/>
          <w:color w:val="000000"/>
          <w:sz w:val="28"/>
          <w:szCs w:val="28"/>
          <w:lang w:val="en-US"/>
        </w:rPr>
        <w:t>Halter</w:t>
      </w:r>
      <w:r w:rsidRPr="00857706">
        <w:rPr>
          <w:rStyle w:val="FontStyle24"/>
          <w:color w:val="000000"/>
          <w:sz w:val="28"/>
          <w:szCs w:val="28"/>
        </w:rPr>
        <w:t xml:space="preserve">, </w:t>
      </w:r>
      <w:r w:rsidRPr="00857706">
        <w:rPr>
          <w:rStyle w:val="FontStyle25"/>
          <w:color w:val="000000"/>
          <w:sz w:val="28"/>
          <w:szCs w:val="28"/>
        </w:rPr>
        <w:t>1997</w:t>
      </w:r>
      <w:r w:rsidRPr="00857706">
        <w:rPr>
          <w:rStyle w:val="FontStyle25"/>
          <w:color w:val="000000"/>
          <w:sz w:val="28"/>
          <w:szCs w:val="28"/>
          <w:lang w:val="en-US"/>
        </w:rPr>
        <w:t>b</w:t>
      </w:r>
      <w:r w:rsidRPr="00857706">
        <w:rPr>
          <w:rStyle w:val="FontStyle25"/>
          <w:color w:val="000000"/>
          <w:sz w:val="28"/>
          <w:szCs w:val="28"/>
        </w:rPr>
        <w:t xml:space="preserve">, </w:t>
      </w:r>
      <w:r w:rsidRPr="00857706">
        <w:rPr>
          <w:rStyle w:val="FontStyle25"/>
          <w:color w:val="000000"/>
          <w:sz w:val="28"/>
          <w:szCs w:val="28"/>
          <w:lang w:val="en-US"/>
        </w:rPr>
        <w:t>S</w:t>
      </w:r>
      <w:r w:rsidR="00857706">
        <w:rPr>
          <w:rStyle w:val="FontStyle25"/>
          <w:color w:val="000000"/>
          <w:sz w:val="28"/>
          <w:szCs w:val="28"/>
        </w:rPr>
        <w:t>.2</w:t>
      </w:r>
      <w:r w:rsidRPr="00857706">
        <w:rPr>
          <w:rStyle w:val="FontStyle25"/>
          <w:color w:val="000000"/>
          <w:sz w:val="28"/>
          <w:szCs w:val="28"/>
        </w:rPr>
        <w:t>74</w:t>
      </w:r>
      <w:r w:rsidR="00857706" w:rsidRPr="00857706">
        <w:rPr>
          <w:rStyle w:val="FontStyle25"/>
          <w:color w:val="000000"/>
          <w:sz w:val="28"/>
          <w:szCs w:val="28"/>
        </w:rPr>
        <w:t>).</w:t>
      </w:r>
    </w:p>
    <w:p w:rsidR="00AF1912" w:rsidRDefault="00AF1912" w:rsidP="00C221C9">
      <w:pPr>
        <w:rPr>
          <w:rStyle w:val="FontStyle25"/>
          <w:color w:val="000000"/>
          <w:sz w:val="28"/>
          <w:szCs w:val="28"/>
        </w:rPr>
      </w:pPr>
    </w:p>
    <w:p w:rsidR="00857706" w:rsidRPr="00857706" w:rsidRDefault="00F02A63" w:rsidP="00C221C9">
      <w:pPr>
        <w:rPr>
          <w:color w:val="000000"/>
        </w:rPr>
      </w:pPr>
      <w:r>
        <w:rPr>
          <w:color w:val="000000"/>
        </w:rPr>
        <w:pict>
          <v:shape id="_x0000_i1064" type="#_x0000_t75" style="width:363pt;height:213pt">
            <v:imagedata r:id="rId40" o:title=""/>
          </v:shape>
        </w:pict>
      </w:r>
    </w:p>
    <w:p w:rsidR="00AF1912" w:rsidRDefault="00AF1912" w:rsidP="00C221C9">
      <w:pPr>
        <w:rPr>
          <w:rStyle w:val="FontStyle25"/>
          <w:color w:val="000000"/>
          <w:sz w:val="28"/>
          <w:szCs w:val="28"/>
        </w:rPr>
      </w:pP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Позитивное влияние перечисленных аспектов создает предпосылки для интеграции внутренней и внешней систем учета и отчетности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 xml:space="preserve">Согласно данным опросов, проведенных среди нескольких крупных немецких компаний, особенно высокие требования предъявляются теперь к внутрифирменной коммуникации и использованию </w:t>
      </w:r>
      <w:r w:rsidRPr="00857706">
        <w:rPr>
          <w:rStyle w:val="FontStyle25"/>
          <w:color w:val="000000"/>
          <w:sz w:val="28"/>
          <w:szCs w:val="28"/>
          <w:lang w:val="en-US"/>
        </w:rPr>
        <w:t>IT</w:t>
      </w:r>
      <w:r w:rsidRPr="00857706">
        <w:rPr>
          <w:rStyle w:val="FontStyle25"/>
          <w:color w:val="000000"/>
          <w:sz w:val="28"/>
          <w:szCs w:val="28"/>
        </w:rPr>
        <w:t xml:space="preserve">-систем </w:t>
      </w:r>
      <w:r w:rsidRPr="00857706">
        <w:rPr>
          <w:rStyle w:val="FontStyle24"/>
          <w:color w:val="000000"/>
          <w:sz w:val="28"/>
          <w:szCs w:val="28"/>
        </w:rPr>
        <w:t>{</w:t>
      </w:r>
      <w:r w:rsidRPr="00857706">
        <w:rPr>
          <w:rStyle w:val="FontStyle24"/>
          <w:color w:val="000000"/>
          <w:sz w:val="28"/>
          <w:szCs w:val="28"/>
          <w:lang w:val="en-US"/>
        </w:rPr>
        <w:t>Horvath</w:t>
      </w:r>
      <w:r w:rsidRPr="00857706">
        <w:rPr>
          <w:rStyle w:val="FontStyle24"/>
          <w:color w:val="000000"/>
          <w:sz w:val="28"/>
          <w:szCs w:val="28"/>
        </w:rPr>
        <w:t xml:space="preserve">, </w:t>
      </w:r>
      <w:r w:rsidRPr="00857706">
        <w:rPr>
          <w:rStyle w:val="FontStyle24"/>
          <w:color w:val="000000"/>
          <w:sz w:val="28"/>
          <w:szCs w:val="28"/>
          <w:lang w:val="en-US"/>
        </w:rPr>
        <w:t>Arnaout</w:t>
      </w:r>
      <w:r w:rsidRPr="00857706">
        <w:rPr>
          <w:rStyle w:val="FontStyle24"/>
          <w:color w:val="000000"/>
          <w:sz w:val="28"/>
          <w:szCs w:val="28"/>
        </w:rPr>
        <w:t xml:space="preserve">, </w:t>
      </w:r>
      <w:r w:rsidRPr="00857706">
        <w:rPr>
          <w:rStyle w:val="FontStyle25"/>
          <w:color w:val="000000"/>
          <w:sz w:val="28"/>
          <w:szCs w:val="28"/>
        </w:rPr>
        <w:t xml:space="preserve">1997, </w:t>
      </w:r>
      <w:r w:rsidRPr="00857706">
        <w:rPr>
          <w:rStyle w:val="FontStyle25"/>
          <w:color w:val="000000"/>
          <w:sz w:val="28"/>
          <w:szCs w:val="28"/>
          <w:lang w:val="en-US"/>
        </w:rPr>
        <w:t>S</w:t>
      </w:r>
      <w:r w:rsidR="00857706">
        <w:rPr>
          <w:rStyle w:val="FontStyle25"/>
          <w:color w:val="000000"/>
          <w:sz w:val="28"/>
          <w:szCs w:val="28"/>
        </w:rPr>
        <w:t>.2</w:t>
      </w:r>
      <w:r w:rsidRPr="00857706">
        <w:rPr>
          <w:rStyle w:val="FontStyle25"/>
          <w:color w:val="000000"/>
          <w:sz w:val="28"/>
          <w:szCs w:val="28"/>
        </w:rPr>
        <w:t>65</w:t>
      </w:r>
      <w:r w:rsidR="00857706" w:rsidRPr="00857706">
        <w:rPr>
          <w:rStyle w:val="FontStyle25"/>
          <w:color w:val="000000"/>
          <w:sz w:val="28"/>
          <w:szCs w:val="28"/>
        </w:rPr>
        <w:t xml:space="preserve">). </w:t>
      </w:r>
      <w:r w:rsidRPr="00857706">
        <w:rPr>
          <w:rStyle w:val="FontStyle25"/>
          <w:color w:val="000000"/>
          <w:sz w:val="28"/>
          <w:szCs w:val="28"/>
        </w:rPr>
        <w:t>Кроме того, нужно отказаться</w:t>
      </w:r>
      <w:r w:rsidR="00857706" w:rsidRPr="00857706">
        <w:rPr>
          <w:rStyle w:val="FontStyle25"/>
          <w:color w:val="000000"/>
          <w:sz w:val="28"/>
          <w:szCs w:val="28"/>
        </w:rPr>
        <w:t xml:space="preserve">: </w:t>
      </w:r>
      <w:r w:rsidRPr="00857706">
        <w:rPr>
          <w:rStyle w:val="FontStyle25"/>
          <w:color w:val="000000"/>
          <w:sz w:val="28"/>
          <w:szCs w:val="28"/>
        </w:rPr>
        <w:t>от использования дополнительных затрат, относящихся к категории калькуляционных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упущенная выгода</w:t>
      </w:r>
      <w:r w:rsidR="00857706" w:rsidRPr="00857706">
        <w:rPr>
          <w:rStyle w:val="FontStyle25"/>
          <w:color w:val="000000"/>
          <w:sz w:val="28"/>
          <w:szCs w:val="28"/>
        </w:rPr>
        <w:t xml:space="preserve">); </w:t>
      </w:r>
      <w:r w:rsidRPr="00857706">
        <w:rPr>
          <w:rStyle w:val="FontStyle25"/>
          <w:color w:val="000000"/>
          <w:sz w:val="28"/>
          <w:szCs w:val="28"/>
        </w:rPr>
        <w:t>от расчета амортизации, привязанного к стоимости приобретения</w:t>
      </w:r>
      <w:r w:rsidR="00857706" w:rsidRPr="00857706">
        <w:rPr>
          <w:rStyle w:val="FontStyle25"/>
          <w:color w:val="000000"/>
          <w:sz w:val="28"/>
          <w:szCs w:val="28"/>
        </w:rPr>
        <w:t xml:space="preserve">; </w:t>
      </w:r>
      <w:r w:rsidRPr="00857706">
        <w:rPr>
          <w:rStyle w:val="FontStyle25"/>
          <w:color w:val="000000"/>
          <w:sz w:val="28"/>
          <w:szCs w:val="28"/>
        </w:rPr>
        <w:t>от ежемесячного учета затрат расходов, относящихся к нескольким периодам</w:t>
      </w:r>
      <w:r w:rsidR="00857706" w:rsidRPr="00857706">
        <w:rPr>
          <w:rStyle w:val="FontStyle25"/>
          <w:color w:val="000000"/>
          <w:sz w:val="28"/>
          <w:szCs w:val="28"/>
        </w:rPr>
        <w:t xml:space="preserve">; </w:t>
      </w:r>
      <w:r w:rsidRPr="00857706">
        <w:rPr>
          <w:rStyle w:val="FontStyle25"/>
          <w:color w:val="000000"/>
          <w:sz w:val="28"/>
          <w:szCs w:val="28"/>
        </w:rPr>
        <w:t>от регистрации объема потребления ресурсов, зависящего от объема производства</w:t>
      </w:r>
      <w:r w:rsidR="00857706" w:rsidRPr="00857706">
        <w:rPr>
          <w:rStyle w:val="FontStyle25"/>
          <w:color w:val="000000"/>
          <w:sz w:val="28"/>
          <w:szCs w:val="28"/>
        </w:rPr>
        <w:t xml:space="preserve">; </w:t>
      </w:r>
      <w:r w:rsidRPr="00857706">
        <w:rPr>
          <w:rStyle w:val="FontStyle25"/>
          <w:color w:val="000000"/>
          <w:sz w:val="28"/>
          <w:szCs w:val="28"/>
        </w:rPr>
        <w:t>от распределения коммерческих затрат, привязанного к сумме выручки, и от много другого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В силу этих причин трудно согласиться с мнением, что в будущем предприятия полностью откажутся от ведения внутреннего учета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Дополнительно следует отметить, что очень многие данные, относящиеся к категории коммерческой тайны, просто не могут быть доступны широкой общественности или конкурентам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Информационные потребности пользователей системы внешней отчетности указывают, скорее, на то, что часть данных из системы внутреннего учета и отчетности должна передаваться в систему внешнего учета и отчетности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Поэтому значение системы внутреннего учета и отчетности в дальнейшем будет возрастать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4"/>
          <w:color w:val="000000"/>
          <w:sz w:val="28"/>
          <w:szCs w:val="28"/>
          <w:lang w:val="en-US"/>
        </w:rPr>
        <w:t>Haller</w:t>
      </w:r>
      <w:r w:rsidRPr="00857706">
        <w:rPr>
          <w:rStyle w:val="FontStyle24"/>
          <w:color w:val="000000"/>
          <w:sz w:val="28"/>
          <w:szCs w:val="28"/>
        </w:rPr>
        <w:t xml:space="preserve">, </w:t>
      </w:r>
      <w:r w:rsidRPr="00857706">
        <w:rPr>
          <w:rStyle w:val="FontStyle25"/>
          <w:color w:val="000000"/>
          <w:sz w:val="28"/>
          <w:szCs w:val="28"/>
        </w:rPr>
        <w:t xml:space="preserve">1997а, </w:t>
      </w:r>
      <w:r w:rsidRPr="00857706">
        <w:rPr>
          <w:rStyle w:val="FontStyle25"/>
          <w:color w:val="000000"/>
          <w:sz w:val="28"/>
          <w:szCs w:val="28"/>
          <w:lang w:val="en-US"/>
        </w:rPr>
        <w:t>S</w:t>
      </w:r>
      <w:r w:rsidR="00857706">
        <w:rPr>
          <w:rStyle w:val="FontStyle25"/>
          <w:color w:val="000000"/>
          <w:sz w:val="28"/>
          <w:szCs w:val="28"/>
        </w:rPr>
        <w:t>.1</w:t>
      </w:r>
      <w:r w:rsidRPr="00857706">
        <w:rPr>
          <w:rStyle w:val="FontStyle25"/>
          <w:color w:val="000000"/>
          <w:sz w:val="28"/>
          <w:szCs w:val="28"/>
        </w:rPr>
        <w:t>24</w:t>
      </w:r>
      <w:r w:rsidR="00857706" w:rsidRPr="00857706">
        <w:rPr>
          <w:rStyle w:val="FontStyle25"/>
          <w:color w:val="000000"/>
          <w:sz w:val="28"/>
          <w:szCs w:val="28"/>
        </w:rPr>
        <w:t>).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Контроллер должен обеспечить необходимые рамочные условия для конвергенции систем внутреннего и внешнего учета и отчетности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Его задача заключается в построении своеобразного</w:t>
      </w:r>
      <w:r w:rsidR="00857706">
        <w:rPr>
          <w:rStyle w:val="FontStyle25"/>
          <w:color w:val="000000"/>
          <w:sz w:val="28"/>
          <w:szCs w:val="28"/>
        </w:rPr>
        <w:t xml:space="preserve"> "</w:t>
      </w:r>
      <w:r w:rsidRPr="00857706">
        <w:rPr>
          <w:rStyle w:val="FontStyle25"/>
          <w:color w:val="000000"/>
          <w:sz w:val="28"/>
          <w:szCs w:val="28"/>
        </w:rPr>
        <w:t>моста</w:t>
      </w:r>
      <w:r w:rsidR="00857706">
        <w:rPr>
          <w:rStyle w:val="FontStyle25"/>
          <w:color w:val="000000"/>
          <w:sz w:val="28"/>
          <w:szCs w:val="28"/>
        </w:rPr>
        <w:t xml:space="preserve">" </w:t>
      </w:r>
      <w:r w:rsidRPr="00857706">
        <w:rPr>
          <w:rStyle w:val="FontStyle25"/>
          <w:color w:val="000000"/>
          <w:sz w:val="28"/>
          <w:szCs w:val="28"/>
        </w:rPr>
        <w:t>для передачи данных из одной системы в другую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Кроме того, контроллер участвует в реализации различных мероприятий, направленных на адаптацию систем учета</w:t>
      </w:r>
      <w:r w:rsidR="00857706" w:rsidRPr="00857706">
        <w:rPr>
          <w:rStyle w:val="FontStyle25"/>
          <w:color w:val="000000"/>
          <w:sz w:val="28"/>
          <w:szCs w:val="28"/>
        </w:rPr>
        <w:t xml:space="preserve"> - </w:t>
      </w:r>
      <w:r w:rsidRPr="00857706">
        <w:rPr>
          <w:rStyle w:val="FontStyle25"/>
          <w:color w:val="000000"/>
          <w:sz w:val="28"/>
          <w:szCs w:val="28"/>
        </w:rPr>
        <w:t>например, переход от использования метода расчета затрат реализации к методу расчета совокупных затрат при составлении отчета о прибылях и убытках, реструктуризация системы учета затрат и доходов, структуры системы бухгалтерского учета, изменение структуры концерна или структуры системы внутренней отчетности бизнес-единиц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отчетность по сегментам</w:t>
      </w:r>
      <w:r w:rsidR="00857706" w:rsidRPr="00857706">
        <w:rPr>
          <w:rStyle w:val="FontStyle25"/>
          <w:color w:val="000000"/>
          <w:sz w:val="28"/>
          <w:szCs w:val="28"/>
        </w:rPr>
        <w:t>),</w:t>
      </w:r>
      <w:r w:rsidRPr="00857706">
        <w:rPr>
          <w:rStyle w:val="FontStyle25"/>
          <w:color w:val="000000"/>
          <w:sz w:val="28"/>
          <w:szCs w:val="28"/>
        </w:rPr>
        <w:t xml:space="preserve"> на изменение внутренней системы расчета денежного потока, внутренней финансовой отчетности и масштабов оценки объектов учета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4"/>
          <w:color w:val="000000"/>
          <w:sz w:val="28"/>
          <w:szCs w:val="28"/>
          <w:lang w:val="en-US"/>
        </w:rPr>
        <w:t>Horvdth</w:t>
      </w:r>
      <w:r w:rsidRPr="00857706">
        <w:rPr>
          <w:rStyle w:val="FontStyle24"/>
          <w:color w:val="000000"/>
          <w:sz w:val="28"/>
          <w:szCs w:val="28"/>
        </w:rPr>
        <w:t xml:space="preserve">, </w:t>
      </w:r>
      <w:r w:rsidRPr="00857706">
        <w:rPr>
          <w:rStyle w:val="FontStyle24"/>
          <w:color w:val="000000"/>
          <w:sz w:val="28"/>
          <w:szCs w:val="28"/>
          <w:lang w:val="en-US"/>
        </w:rPr>
        <w:t>Arnaout</w:t>
      </w:r>
      <w:r w:rsidRPr="00857706">
        <w:rPr>
          <w:rStyle w:val="FontStyle24"/>
          <w:color w:val="000000"/>
          <w:sz w:val="28"/>
          <w:szCs w:val="28"/>
        </w:rPr>
        <w:t xml:space="preserve">, </w:t>
      </w:r>
      <w:r w:rsidRPr="00857706">
        <w:rPr>
          <w:rStyle w:val="FontStyle25"/>
          <w:color w:val="000000"/>
          <w:sz w:val="28"/>
          <w:szCs w:val="28"/>
        </w:rPr>
        <w:t xml:space="preserve">1997, </w:t>
      </w:r>
      <w:r w:rsidRPr="00857706">
        <w:rPr>
          <w:rStyle w:val="FontStyle25"/>
          <w:color w:val="000000"/>
          <w:sz w:val="28"/>
          <w:szCs w:val="28"/>
          <w:lang w:val="en-US"/>
        </w:rPr>
        <w:t>S</w:t>
      </w:r>
      <w:r w:rsidR="00857706">
        <w:rPr>
          <w:rStyle w:val="FontStyle25"/>
          <w:color w:val="000000"/>
          <w:sz w:val="28"/>
          <w:szCs w:val="28"/>
        </w:rPr>
        <w:t>.2</w:t>
      </w:r>
      <w:r w:rsidRPr="00857706">
        <w:rPr>
          <w:rStyle w:val="FontStyle25"/>
          <w:color w:val="000000"/>
          <w:sz w:val="28"/>
          <w:szCs w:val="28"/>
        </w:rPr>
        <w:t>60</w:t>
      </w:r>
      <w:r w:rsidR="00857706" w:rsidRPr="00857706">
        <w:rPr>
          <w:rStyle w:val="FontStyle25"/>
          <w:color w:val="000000"/>
          <w:sz w:val="28"/>
          <w:szCs w:val="28"/>
        </w:rPr>
        <w:t xml:space="preserve">). </w:t>
      </w:r>
      <w:r w:rsidRPr="00857706">
        <w:rPr>
          <w:rStyle w:val="FontStyle25"/>
          <w:color w:val="000000"/>
          <w:sz w:val="28"/>
          <w:szCs w:val="28"/>
        </w:rPr>
        <w:t>В ходе осуществления необходимых изменений разрабатываются новые показатели, на получение значений которых ориентируется новая система учета и отчетности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Кроме того, задача контроллера состоит в соблюдении норм международных стандартов учета и отчетности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  <w:lang w:val="en-US"/>
        </w:rPr>
        <w:t>IAS</w:t>
      </w:r>
      <w:r w:rsidRPr="00857706">
        <w:rPr>
          <w:rStyle w:val="FontStyle25"/>
          <w:color w:val="000000"/>
          <w:sz w:val="28"/>
          <w:szCs w:val="28"/>
        </w:rPr>
        <w:t xml:space="preserve"> или </w:t>
      </w:r>
      <w:r w:rsidRPr="00857706">
        <w:rPr>
          <w:rStyle w:val="FontStyle25"/>
          <w:color w:val="000000"/>
          <w:sz w:val="28"/>
          <w:szCs w:val="28"/>
          <w:lang w:val="en-US"/>
        </w:rPr>
        <w:t>US</w:t>
      </w:r>
      <w:r w:rsidRPr="00857706">
        <w:rPr>
          <w:rStyle w:val="FontStyle25"/>
          <w:color w:val="000000"/>
          <w:sz w:val="28"/>
          <w:szCs w:val="28"/>
        </w:rPr>
        <w:t xml:space="preserve"> </w:t>
      </w:r>
      <w:r w:rsidRPr="00857706">
        <w:rPr>
          <w:rStyle w:val="FontStyle25"/>
          <w:color w:val="000000"/>
          <w:sz w:val="28"/>
          <w:szCs w:val="28"/>
          <w:lang w:val="en-US"/>
        </w:rPr>
        <w:t>GAAP</w:t>
      </w:r>
      <w:r w:rsidR="00857706" w:rsidRPr="00857706">
        <w:rPr>
          <w:rStyle w:val="FontStyle25"/>
          <w:color w:val="000000"/>
          <w:sz w:val="28"/>
          <w:szCs w:val="28"/>
        </w:rPr>
        <w:t xml:space="preserve">) </w:t>
      </w:r>
      <w:r w:rsidRPr="00857706">
        <w:rPr>
          <w:rStyle w:val="FontStyle25"/>
          <w:color w:val="000000"/>
          <w:sz w:val="28"/>
          <w:szCs w:val="28"/>
        </w:rPr>
        <w:t>при составлении годовых отчетов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И наконец, еще одной задачей контроллера является определение возможности повышения эффективности функционирования системы учета и отчетности, связанных с интеграцией различных подходов к учету и отчетности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Преимущества конвергенции внешней и внутренней систем учета и отчетности заключаются в том, что упрощается процедура составления отчетов, уменьшаются проблемы сбора, обработки и консолидации информации в международных концернах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в том числе уменьшается объем работ, связанных с консолидацией отчетности дочерних компаний</w:t>
      </w:r>
      <w:r w:rsidR="00857706" w:rsidRPr="00857706">
        <w:rPr>
          <w:rStyle w:val="FontStyle25"/>
          <w:color w:val="000000"/>
          <w:sz w:val="28"/>
          <w:szCs w:val="28"/>
        </w:rPr>
        <w:t>),</w:t>
      </w:r>
      <w:r w:rsidRPr="00857706">
        <w:rPr>
          <w:rStyle w:val="FontStyle25"/>
          <w:color w:val="000000"/>
          <w:sz w:val="28"/>
          <w:szCs w:val="28"/>
        </w:rPr>
        <w:t xml:space="preserve"> возрастает объективность и достоверность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за счет ограничения степеней свободы при оценке стоимости объектов учета</w:t>
      </w:r>
      <w:r w:rsidR="00857706" w:rsidRPr="00857706">
        <w:rPr>
          <w:rStyle w:val="FontStyle25"/>
          <w:color w:val="000000"/>
          <w:sz w:val="28"/>
          <w:szCs w:val="28"/>
        </w:rPr>
        <w:t>),</w:t>
      </w:r>
      <w:r w:rsidRPr="00857706">
        <w:rPr>
          <w:rStyle w:val="FontStyle25"/>
          <w:color w:val="000000"/>
          <w:sz w:val="28"/>
          <w:szCs w:val="28"/>
        </w:rPr>
        <w:t xml:space="preserve"> а также сопоставимость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как бизнес-единиц внутри одной компании, так и нескольких компаний между собой</w:t>
      </w:r>
      <w:r w:rsidR="00857706" w:rsidRPr="00857706">
        <w:rPr>
          <w:rStyle w:val="FontStyle25"/>
          <w:color w:val="000000"/>
          <w:sz w:val="28"/>
          <w:szCs w:val="28"/>
        </w:rPr>
        <w:t>).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 xml:space="preserve">Однако при использовании системы </w:t>
      </w:r>
      <w:r w:rsidRPr="00857706">
        <w:rPr>
          <w:rStyle w:val="FontStyle25"/>
          <w:color w:val="000000"/>
          <w:sz w:val="28"/>
          <w:szCs w:val="28"/>
          <w:lang w:val="en-US"/>
        </w:rPr>
        <w:t>US</w:t>
      </w:r>
      <w:r w:rsidRPr="00857706">
        <w:rPr>
          <w:rStyle w:val="FontStyle25"/>
          <w:color w:val="000000"/>
          <w:sz w:val="28"/>
          <w:szCs w:val="28"/>
        </w:rPr>
        <w:t xml:space="preserve"> </w:t>
      </w:r>
      <w:r w:rsidRPr="00857706">
        <w:rPr>
          <w:rStyle w:val="FontStyle25"/>
          <w:color w:val="000000"/>
          <w:sz w:val="28"/>
          <w:szCs w:val="28"/>
          <w:lang w:val="en-US"/>
        </w:rPr>
        <w:t>GAAP</w:t>
      </w:r>
      <w:r w:rsidRPr="00857706">
        <w:rPr>
          <w:rStyle w:val="FontStyle25"/>
          <w:color w:val="000000"/>
          <w:sz w:val="28"/>
          <w:szCs w:val="28"/>
        </w:rPr>
        <w:t xml:space="preserve"> следует обращать внимание на возможность возникновения различных рисков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>Например, изменение тех или иных предписаний</w:t>
      </w:r>
      <w:r w:rsidR="00857706">
        <w:rPr>
          <w:rStyle w:val="FontStyle25"/>
          <w:color w:val="000000"/>
          <w:sz w:val="28"/>
          <w:szCs w:val="28"/>
        </w:rPr>
        <w:t xml:space="preserve"> (</w:t>
      </w:r>
      <w:r w:rsidRPr="00857706">
        <w:rPr>
          <w:rStyle w:val="FontStyle25"/>
          <w:color w:val="000000"/>
          <w:sz w:val="28"/>
          <w:szCs w:val="28"/>
        </w:rPr>
        <w:t>что в США происходит значительно чаще, чем в Германии</w:t>
      </w:r>
      <w:r w:rsidR="00857706" w:rsidRPr="00857706">
        <w:rPr>
          <w:rStyle w:val="FontStyle25"/>
          <w:color w:val="000000"/>
          <w:sz w:val="28"/>
          <w:szCs w:val="28"/>
        </w:rPr>
        <w:t xml:space="preserve">) </w:t>
      </w:r>
      <w:r w:rsidRPr="00857706">
        <w:rPr>
          <w:rStyle w:val="FontStyle25"/>
          <w:color w:val="000000"/>
          <w:sz w:val="28"/>
          <w:szCs w:val="28"/>
        </w:rPr>
        <w:t>может существенно повлиять на функционирование системы внутреннего учета и отчетности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  <w:r w:rsidR="00857706">
        <w:rPr>
          <w:rStyle w:val="FontStyle25"/>
          <w:color w:val="000000"/>
          <w:sz w:val="28"/>
          <w:szCs w:val="28"/>
        </w:rPr>
        <w:t xml:space="preserve"> "</w:t>
      </w:r>
      <w:r w:rsidRPr="00857706">
        <w:rPr>
          <w:rStyle w:val="FontStyle25"/>
          <w:color w:val="000000"/>
          <w:sz w:val="28"/>
          <w:szCs w:val="28"/>
        </w:rPr>
        <w:t>Национальные</w:t>
      </w:r>
      <w:r w:rsidR="00857706">
        <w:rPr>
          <w:rStyle w:val="FontStyle25"/>
          <w:color w:val="000000"/>
          <w:sz w:val="28"/>
          <w:szCs w:val="28"/>
        </w:rPr>
        <w:t xml:space="preserve">" </w:t>
      </w:r>
      <w:r w:rsidRPr="00857706">
        <w:rPr>
          <w:rStyle w:val="FontStyle25"/>
          <w:color w:val="000000"/>
          <w:sz w:val="28"/>
          <w:szCs w:val="28"/>
        </w:rPr>
        <w:t>последствия таких изменений зачастую не учитываются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 xml:space="preserve">Кроме того, существует опасность различной интерпретации одной и той же информации и отчетов о деятельности международных концернов </w:t>
      </w:r>
      <w:r w:rsidRPr="00857706">
        <w:rPr>
          <w:rStyle w:val="FontStyle24"/>
          <w:color w:val="000000"/>
          <w:sz w:val="28"/>
          <w:szCs w:val="28"/>
        </w:rPr>
        <w:t>{</w:t>
      </w:r>
      <w:r w:rsidRPr="00857706">
        <w:rPr>
          <w:rStyle w:val="FontStyle24"/>
          <w:color w:val="000000"/>
          <w:sz w:val="28"/>
          <w:szCs w:val="28"/>
          <w:lang w:val="en-US"/>
        </w:rPr>
        <w:t>Haller</w:t>
      </w:r>
      <w:r w:rsidRPr="00857706">
        <w:rPr>
          <w:rStyle w:val="FontStyle24"/>
          <w:color w:val="000000"/>
          <w:sz w:val="28"/>
          <w:szCs w:val="28"/>
        </w:rPr>
        <w:t xml:space="preserve">, </w:t>
      </w:r>
      <w:r w:rsidRPr="00857706">
        <w:rPr>
          <w:rStyle w:val="FontStyle25"/>
          <w:color w:val="000000"/>
          <w:sz w:val="28"/>
          <w:szCs w:val="28"/>
        </w:rPr>
        <w:t xml:space="preserve">1997а, </w:t>
      </w:r>
      <w:r w:rsidRPr="00857706">
        <w:rPr>
          <w:rStyle w:val="FontStyle25"/>
          <w:color w:val="000000"/>
          <w:sz w:val="28"/>
          <w:szCs w:val="28"/>
          <w:lang w:val="en-US"/>
        </w:rPr>
        <w:t>S</w:t>
      </w:r>
      <w:r w:rsidR="00857706">
        <w:rPr>
          <w:rStyle w:val="FontStyle25"/>
          <w:color w:val="000000"/>
          <w:sz w:val="28"/>
          <w:szCs w:val="28"/>
        </w:rPr>
        <w:t>.1</w:t>
      </w:r>
      <w:r w:rsidRPr="00857706">
        <w:rPr>
          <w:rStyle w:val="FontStyle25"/>
          <w:color w:val="000000"/>
          <w:sz w:val="28"/>
          <w:szCs w:val="28"/>
        </w:rPr>
        <w:t xml:space="preserve">24, </w:t>
      </w:r>
      <w:r w:rsidRPr="00857706">
        <w:rPr>
          <w:rStyle w:val="FontStyle24"/>
          <w:color w:val="000000"/>
          <w:sz w:val="28"/>
          <w:szCs w:val="28"/>
          <w:lang w:val="en-US"/>
        </w:rPr>
        <w:t>Horvdth</w:t>
      </w:r>
      <w:r w:rsidRPr="00857706">
        <w:rPr>
          <w:rStyle w:val="FontStyle24"/>
          <w:color w:val="000000"/>
          <w:sz w:val="28"/>
          <w:szCs w:val="28"/>
        </w:rPr>
        <w:t xml:space="preserve">, </w:t>
      </w:r>
      <w:r w:rsidRPr="00857706">
        <w:rPr>
          <w:rStyle w:val="FontStyle24"/>
          <w:color w:val="000000"/>
          <w:sz w:val="28"/>
          <w:szCs w:val="28"/>
          <w:lang w:val="en-US"/>
        </w:rPr>
        <w:t>Arnaout</w:t>
      </w:r>
      <w:r w:rsidRPr="00857706">
        <w:rPr>
          <w:rStyle w:val="FontStyle24"/>
          <w:color w:val="000000"/>
          <w:sz w:val="28"/>
          <w:szCs w:val="28"/>
        </w:rPr>
        <w:t xml:space="preserve">, </w:t>
      </w:r>
      <w:r w:rsidRPr="00857706">
        <w:rPr>
          <w:rStyle w:val="FontStyle25"/>
          <w:color w:val="000000"/>
          <w:sz w:val="28"/>
          <w:szCs w:val="28"/>
        </w:rPr>
        <w:t xml:space="preserve">1997, </w:t>
      </w:r>
      <w:r w:rsidRPr="00857706">
        <w:rPr>
          <w:rStyle w:val="FontStyle25"/>
          <w:color w:val="000000"/>
          <w:sz w:val="28"/>
          <w:szCs w:val="28"/>
          <w:lang w:val="en-US"/>
        </w:rPr>
        <w:t>S</w:t>
      </w:r>
      <w:r w:rsidR="00857706">
        <w:rPr>
          <w:rStyle w:val="FontStyle25"/>
          <w:color w:val="000000"/>
          <w:sz w:val="28"/>
          <w:szCs w:val="28"/>
        </w:rPr>
        <w:t>.2</w:t>
      </w:r>
      <w:r w:rsidRPr="00857706">
        <w:rPr>
          <w:rStyle w:val="FontStyle25"/>
          <w:color w:val="000000"/>
          <w:sz w:val="28"/>
          <w:szCs w:val="28"/>
        </w:rPr>
        <w:t>61</w:t>
      </w:r>
      <w:r w:rsidR="00857706" w:rsidRPr="00857706">
        <w:rPr>
          <w:rStyle w:val="FontStyle25"/>
          <w:color w:val="000000"/>
          <w:sz w:val="28"/>
          <w:szCs w:val="28"/>
        </w:rPr>
        <w:t>).</w:t>
      </w: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Использование международных стандартов учета и отчетности и связанная с этим интерпретация данных учета существенно влияют на формат системы контроллинга в компаниях</w:t>
      </w:r>
      <w:r w:rsidR="00857706" w:rsidRPr="00857706">
        <w:rPr>
          <w:rStyle w:val="FontStyle25"/>
          <w:color w:val="000000"/>
          <w:sz w:val="28"/>
          <w:szCs w:val="28"/>
        </w:rPr>
        <w:t xml:space="preserve">. </w:t>
      </w:r>
      <w:r w:rsidRPr="00857706">
        <w:rPr>
          <w:rStyle w:val="FontStyle25"/>
          <w:color w:val="000000"/>
          <w:sz w:val="28"/>
          <w:szCs w:val="28"/>
        </w:rPr>
        <w:t xml:space="preserve">В компании </w:t>
      </w:r>
      <w:r w:rsidRPr="00857706">
        <w:rPr>
          <w:rStyle w:val="FontStyle25"/>
          <w:color w:val="000000"/>
          <w:sz w:val="28"/>
          <w:szCs w:val="28"/>
          <w:lang w:val="en-US"/>
        </w:rPr>
        <w:t>Siemens</w:t>
      </w:r>
      <w:r w:rsidRPr="00857706">
        <w:rPr>
          <w:rStyle w:val="FontStyle25"/>
          <w:color w:val="000000"/>
          <w:sz w:val="28"/>
          <w:szCs w:val="28"/>
        </w:rPr>
        <w:t xml:space="preserve"> даже говорят о новой философии контроллинга, суть которой представлена на </w:t>
      </w:r>
      <w:r w:rsidR="00857706">
        <w:rPr>
          <w:rStyle w:val="FontStyle25"/>
          <w:color w:val="000000"/>
          <w:sz w:val="28"/>
          <w:szCs w:val="28"/>
        </w:rPr>
        <w:t>рис.2</w:t>
      </w:r>
      <w:r w:rsidRPr="00857706">
        <w:rPr>
          <w:rStyle w:val="FontStyle25"/>
          <w:color w:val="000000"/>
          <w:sz w:val="28"/>
          <w:szCs w:val="28"/>
        </w:rPr>
        <w:t>8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AF1912" w:rsidRDefault="00AF1912" w:rsidP="00C221C9">
      <w:pPr>
        <w:rPr>
          <w:rStyle w:val="FontStyle25"/>
          <w:color w:val="000000"/>
          <w:sz w:val="28"/>
          <w:szCs w:val="28"/>
        </w:rPr>
      </w:pPr>
    </w:p>
    <w:p w:rsidR="00857706" w:rsidRPr="00857706" w:rsidRDefault="00F02A63" w:rsidP="00C221C9">
      <w:pPr>
        <w:rPr>
          <w:color w:val="000000"/>
        </w:rPr>
      </w:pPr>
      <w:r>
        <w:rPr>
          <w:color w:val="000000"/>
        </w:rPr>
        <w:pict>
          <v:shape id="_x0000_i1065" type="#_x0000_t75" style="width:368.25pt;height:304.5pt">
            <v:imagedata r:id="rId41" o:title=""/>
          </v:shape>
        </w:pict>
      </w:r>
    </w:p>
    <w:p w:rsidR="00AF1912" w:rsidRDefault="00AF1912" w:rsidP="00C221C9">
      <w:pPr>
        <w:rPr>
          <w:rStyle w:val="FontStyle25"/>
          <w:color w:val="000000"/>
          <w:sz w:val="28"/>
          <w:szCs w:val="28"/>
        </w:rPr>
      </w:pPr>
    </w:p>
    <w:p w:rsidR="00857706" w:rsidRDefault="00622BBE" w:rsidP="00C221C9">
      <w:pPr>
        <w:rPr>
          <w:rStyle w:val="FontStyle25"/>
          <w:color w:val="000000"/>
          <w:sz w:val="28"/>
          <w:szCs w:val="28"/>
        </w:rPr>
      </w:pPr>
      <w:r w:rsidRPr="00857706">
        <w:rPr>
          <w:rStyle w:val="FontStyle25"/>
          <w:color w:val="000000"/>
          <w:sz w:val="28"/>
          <w:szCs w:val="28"/>
        </w:rPr>
        <w:t>Необходимость учета описанных изменений предъявит принципиально новые требования к задачам контроллинга в будущем</w:t>
      </w:r>
      <w:r w:rsidR="00857706" w:rsidRPr="00857706">
        <w:rPr>
          <w:rStyle w:val="FontStyle25"/>
          <w:color w:val="000000"/>
          <w:sz w:val="28"/>
          <w:szCs w:val="28"/>
        </w:rPr>
        <w:t>.</w:t>
      </w:r>
    </w:p>
    <w:p w:rsidR="00FF5F40" w:rsidRPr="00857706" w:rsidRDefault="00FF5F40" w:rsidP="00C221C9">
      <w:pPr>
        <w:rPr>
          <w:rStyle w:val="FontStyle25"/>
          <w:color w:val="000000"/>
          <w:sz w:val="28"/>
          <w:szCs w:val="28"/>
        </w:rPr>
      </w:pPr>
      <w:bookmarkStart w:id="8" w:name="_GoBack"/>
      <w:bookmarkEnd w:id="8"/>
    </w:p>
    <w:sectPr w:rsidR="00FF5F40" w:rsidRPr="00857706" w:rsidSect="00857706">
      <w:pgSz w:w="11906" w:h="16838"/>
      <w:pgMar w:top="1134" w:right="850" w:bottom="1134" w:left="1701" w:header="680" w:footer="567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0EB" w:rsidRDefault="001F20EB" w:rsidP="00C221C9">
      <w:pPr>
        <w:rPr>
          <w:color w:val="000000"/>
        </w:rPr>
      </w:pPr>
      <w:r>
        <w:rPr>
          <w:color w:val="000000"/>
        </w:rPr>
        <w:separator/>
      </w:r>
    </w:p>
    <w:p w:rsidR="001F20EB" w:rsidRDefault="001F20EB" w:rsidP="00C221C9">
      <w:pPr>
        <w:rPr>
          <w:color w:val="000000"/>
        </w:rPr>
      </w:pPr>
    </w:p>
  </w:endnote>
  <w:endnote w:type="continuationSeparator" w:id="0">
    <w:p w:rsidR="001F20EB" w:rsidRDefault="001F20EB" w:rsidP="00C221C9">
      <w:pPr>
        <w:rPr>
          <w:color w:val="000000"/>
        </w:rPr>
      </w:pPr>
      <w:r>
        <w:rPr>
          <w:color w:val="000000"/>
        </w:rPr>
        <w:continuationSeparator/>
      </w:r>
    </w:p>
    <w:p w:rsidR="001F20EB" w:rsidRDefault="001F20EB" w:rsidP="00C221C9">
      <w:pPr>
        <w:rPr>
          <w:color w:val="00000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0EB" w:rsidRDefault="001F20EB" w:rsidP="00C221C9">
      <w:pPr>
        <w:rPr>
          <w:color w:val="000000"/>
        </w:rPr>
      </w:pPr>
      <w:r>
        <w:rPr>
          <w:color w:val="000000"/>
        </w:rPr>
        <w:separator/>
      </w:r>
    </w:p>
    <w:p w:rsidR="001F20EB" w:rsidRDefault="001F20EB" w:rsidP="00C221C9">
      <w:pPr>
        <w:rPr>
          <w:color w:val="000000"/>
        </w:rPr>
      </w:pPr>
    </w:p>
  </w:footnote>
  <w:footnote w:type="continuationSeparator" w:id="0">
    <w:p w:rsidR="001F20EB" w:rsidRDefault="001F20EB" w:rsidP="00C221C9">
      <w:pPr>
        <w:rPr>
          <w:color w:val="000000"/>
        </w:rPr>
      </w:pPr>
      <w:r>
        <w:rPr>
          <w:color w:val="000000"/>
        </w:rPr>
        <w:continuationSeparator/>
      </w:r>
    </w:p>
    <w:p w:rsidR="001F20EB" w:rsidRDefault="001F20EB" w:rsidP="00C221C9">
      <w:pPr>
        <w:rPr>
          <w:color w:val="00000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E54B536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9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02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34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9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9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91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302"/>
        <w:lvlJc w:val="left"/>
        <w:rPr>
          <w:rFonts w:ascii="Times New Roman" w:hAnsi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FF3"/>
    <w:rsid w:val="0002560B"/>
    <w:rsid w:val="00097D78"/>
    <w:rsid w:val="000F58D3"/>
    <w:rsid w:val="000F6E6C"/>
    <w:rsid w:val="0011124F"/>
    <w:rsid w:val="001B21C4"/>
    <w:rsid w:val="001F20EB"/>
    <w:rsid w:val="00203FF3"/>
    <w:rsid w:val="0021407D"/>
    <w:rsid w:val="00354B3B"/>
    <w:rsid w:val="003A526A"/>
    <w:rsid w:val="005C0D12"/>
    <w:rsid w:val="00622BBE"/>
    <w:rsid w:val="00666DE7"/>
    <w:rsid w:val="006F39DD"/>
    <w:rsid w:val="0070450B"/>
    <w:rsid w:val="007F0DDE"/>
    <w:rsid w:val="00857706"/>
    <w:rsid w:val="00973FEB"/>
    <w:rsid w:val="00AF1912"/>
    <w:rsid w:val="00B23FAA"/>
    <w:rsid w:val="00C221C9"/>
    <w:rsid w:val="00C37A2B"/>
    <w:rsid w:val="00C63703"/>
    <w:rsid w:val="00C94A31"/>
    <w:rsid w:val="00D53E8E"/>
    <w:rsid w:val="00E55B90"/>
    <w:rsid w:val="00F02A63"/>
    <w:rsid w:val="00F11FDE"/>
    <w:rsid w:val="00FD38AB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8"/>
    <o:shapelayout v:ext="edit">
      <o:idmap v:ext="edit" data="1"/>
    </o:shapelayout>
  </w:shapeDefaults>
  <w:decimalSymbol w:val=","/>
  <w:listSeparator w:val=";"/>
  <w14:defaultImageDpi w14:val="0"/>
  <w15:chartTrackingRefBased/>
  <w15:docId w15:val="{B2E055BC-5F82-4DEB-A7BA-01D6D8EB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57706"/>
    <w:pPr>
      <w:spacing w:line="360" w:lineRule="auto"/>
      <w:ind w:firstLine="720"/>
      <w:jc w:val="both"/>
    </w:pPr>
    <w:rPr>
      <w:rFonts w:asci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"/>
    <w:qFormat/>
    <w:rsid w:val="00857706"/>
    <w:pPr>
      <w:keepNext/>
      <w:ind w:firstLine="0"/>
      <w:jc w:val="center"/>
      <w:outlineLvl w:val="0"/>
    </w:pPr>
    <w:rPr>
      <w:b/>
      <w:bCs/>
      <w:caps/>
      <w:noProof/>
      <w:color w:val="000000"/>
      <w:kern w:val="16"/>
    </w:rPr>
  </w:style>
  <w:style w:type="paragraph" w:styleId="2">
    <w:name w:val="heading 2"/>
    <w:basedOn w:val="a2"/>
    <w:next w:val="a2"/>
    <w:link w:val="20"/>
    <w:autoRedefine/>
    <w:uiPriority w:val="9"/>
    <w:qFormat/>
    <w:rsid w:val="00AF1912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</w:rPr>
  </w:style>
  <w:style w:type="paragraph" w:styleId="3">
    <w:name w:val="heading 3"/>
    <w:basedOn w:val="a2"/>
    <w:next w:val="a2"/>
    <w:link w:val="30"/>
    <w:uiPriority w:val="9"/>
    <w:qFormat/>
    <w:rsid w:val="00857706"/>
    <w:pPr>
      <w:keepNext/>
      <w:outlineLvl w:val="2"/>
    </w:pPr>
    <w:rPr>
      <w:b/>
      <w:bCs/>
      <w:noProof/>
      <w:color w:val="000000"/>
    </w:rPr>
  </w:style>
  <w:style w:type="paragraph" w:styleId="4">
    <w:name w:val="heading 4"/>
    <w:basedOn w:val="a2"/>
    <w:next w:val="a2"/>
    <w:link w:val="40"/>
    <w:uiPriority w:val="9"/>
    <w:qFormat/>
    <w:rsid w:val="00857706"/>
    <w:pPr>
      <w:keepNext/>
      <w:ind w:firstLine="0"/>
      <w:jc w:val="center"/>
      <w:outlineLvl w:val="3"/>
    </w:pPr>
    <w:rPr>
      <w:i/>
      <w:iCs/>
      <w:noProof/>
      <w:color w:val="000000"/>
    </w:rPr>
  </w:style>
  <w:style w:type="paragraph" w:styleId="5">
    <w:name w:val="heading 5"/>
    <w:basedOn w:val="a2"/>
    <w:next w:val="a2"/>
    <w:link w:val="50"/>
    <w:uiPriority w:val="9"/>
    <w:qFormat/>
    <w:rsid w:val="00857706"/>
    <w:pPr>
      <w:keepNext/>
      <w:ind w:left="737" w:firstLine="0"/>
      <w:jc w:val="left"/>
      <w:outlineLvl w:val="4"/>
    </w:pPr>
    <w:rPr>
      <w:color w:val="000000"/>
    </w:rPr>
  </w:style>
  <w:style w:type="paragraph" w:styleId="6">
    <w:name w:val="heading 6"/>
    <w:basedOn w:val="a2"/>
    <w:next w:val="a2"/>
    <w:link w:val="60"/>
    <w:uiPriority w:val="9"/>
    <w:qFormat/>
    <w:rsid w:val="00857706"/>
    <w:pPr>
      <w:keepNext/>
      <w:jc w:val="center"/>
      <w:outlineLvl w:val="5"/>
    </w:pPr>
    <w:rPr>
      <w:b/>
      <w:bCs/>
      <w:color w:val="000000"/>
      <w:sz w:val="30"/>
      <w:szCs w:val="30"/>
    </w:rPr>
  </w:style>
  <w:style w:type="paragraph" w:styleId="7">
    <w:name w:val="heading 7"/>
    <w:basedOn w:val="a2"/>
    <w:next w:val="a2"/>
    <w:link w:val="70"/>
    <w:uiPriority w:val="9"/>
    <w:qFormat/>
    <w:rsid w:val="00857706"/>
    <w:pPr>
      <w:keepNext/>
      <w:outlineLvl w:val="6"/>
    </w:pPr>
    <w:rPr>
      <w:color w:val="000000"/>
      <w:sz w:val="24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857706"/>
    <w:pPr>
      <w:keepNext/>
      <w:outlineLvl w:val="7"/>
    </w:pPr>
    <w:rPr>
      <w:rFonts w:ascii="Arial" w:hAnsi="Arial" w:cs="Arial"/>
      <w:b/>
      <w:bCs/>
      <w:color w:val="000000"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Style1">
    <w:name w:val="Style1"/>
    <w:basedOn w:val="a2"/>
    <w:rPr>
      <w:color w:val="000000"/>
    </w:rPr>
  </w:style>
  <w:style w:type="paragraph" w:customStyle="1" w:styleId="Style2">
    <w:name w:val="Style2"/>
    <w:basedOn w:val="a2"/>
    <w:pPr>
      <w:spacing w:line="448" w:lineRule="exact"/>
    </w:pPr>
    <w:rPr>
      <w:color w:val="000000"/>
    </w:rPr>
  </w:style>
  <w:style w:type="paragraph" w:customStyle="1" w:styleId="Style3">
    <w:name w:val="Style3"/>
    <w:basedOn w:val="a2"/>
    <w:rPr>
      <w:color w:val="000000"/>
    </w:rPr>
  </w:style>
  <w:style w:type="paragraph" w:customStyle="1" w:styleId="Style4">
    <w:name w:val="Style4"/>
    <w:basedOn w:val="a2"/>
    <w:pPr>
      <w:spacing w:line="258" w:lineRule="exact"/>
    </w:pPr>
    <w:rPr>
      <w:color w:val="000000"/>
    </w:rPr>
  </w:style>
  <w:style w:type="paragraph" w:customStyle="1" w:styleId="Style5">
    <w:name w:val="Style5"/>
    <w:basedOn w:val="a2"/>
    <w:pPr>
      <w:spacing w:line="259" w:lineRule="exact"/>
      <w:ind w:firstLine="292"/>
    </w:pPr>
    <w:rPr>
      <w:color w:val="000000"/>
    </w:rPr>
  </w:style>
  <w:style w:type="paragraph" w:customStyle="1" w:styleId="Style6">
    <w:name w:val="Style6"/>
    <w:basedOn w:val="a2"/>
    <w:rPr>
      <w:color w:val="000000"/>
    </w:rPr>
  </w:style>
  <w:style w:type="paragraph" w:customStyle="1" w:styleId="Style7">
    <w:name w:val="Style7"/>
    <w:basedOn w:val="a2"/>
    <w:rPr>
      <w:color w:val="000000"/>
    </w:rPr>
  </w:style>
  <w:style w:type="paragraph" w:customStyle="1" w:styleId="Style8">
    <w:name w:val="Style8"/>
    <w:basedOn w:val="a2"/>
    <w:pPr>
      <w:spacing w:line="256" w:lineRule="exact"/>
      <w:jc w:val="right"/>
    </w:pPr>
    <w:rPr>
      <w:color w:val="000000"/>
    </w:rPr>
  </w:style>
  <w:style w:type="paragraph" w:customStyle="1" w:styleId="Style9">
    <w:name w:val="Style9"/>
    <w:basedOn w:val="a2"/>
    <w:rPr>
      <w:color w:val="000000"/>
    </w:rPr>
  </w:style>
  <w:style w:type="paragraph" w:customStyle="1" w:styleId="Style10">
    <w:name w:val="Style10"/>
    <w:basedOn w:val="a2"/>
    <w:rPr>
      <w:color w:val="000000"/>
    </w:rPr>
  </w:style>
  <w:style w:type="paragraph" w:customStyle="1" w:styleId="Style11">
    <w:name w:val="Style11"/>
    <w:basedOn w:val="a2"/>
    <w:rPr>
      <w:color w:val="000000"/>
    </w:rPr>
  </w:style>
  <w:style w:type="paragraph" w:customStyle="1" w:styleId="Style12">
    <w:name w:val="Style12"/>
    <w:basedOn w:val="a2"/>
    <w:pPr>
      <w:spacing w:line="259" w:lineRule="exact"/>
      <w:ind w:hanging="868"/>
    </w:pPr>
    <w:rPr>
      <w:color w:val="000000"/>
    </w:rPr>
  </w:style>
  <w:style w:type="paragraph" w:customStyle="1" w:styleId="Style13">
    <w:name w:val="Style13"/>
    <w:basedOn w:val="a2"/>
    <w:pPr>
      <w:spacing w:line="258" w:lineRule="exact"/>
      <w:ind w:firstLine="284"/>
    </w:pPr>
    <w:rPr>
      <w:color w:val="000000"/>
    </w:rPr>
  </w:style>
  <w:style w:type="paragraph" w:customStyle="1" w:styleId="Style14">
    <w:name w:val="Style14"/>
    <w:basedOn w:val="a2"/>
    <w:pPr>
      <w:spacing w:line="252" w:lineRule="exact"/>
    </w:pPr>
    <w:rPr>
      <w:color w:val="000000"/>
    </w:rPr>
  </w:style>
  <w:style w:type="paragraph" w:customStyle="1" w:styleId="Style15">
    <w:name w:val="Style15"/>
    <w:basedOn w:val="a2"/>
    <w:pPr>
      <w:spacing w:line="257" w:lineRule="exact"/>
      <w:ind w:hanging="274"/>
    </w:pPr>
    <w:rPr>
      <w:color w:val="000000"/>
    </w:rPr>
  </w:style>
  <w:style w:type="paragraph" w:customStyle="1" w:styleId="Style16">
    <w:name w:val="Style16"/>
    <w:basedOn w:val="a2"/>
    <w:pPr>
      <w:spacing w:line="259" w:lineRule="exact"/>
      <w:ind w:hanging="349"/>
    </w:pPr>
    <w:rPr>
      <w:color w:val="000000"/>
    </w:rPr>
  </w:style>
  <w:style w:type="paragraph" w:customStyle="1" w:styleId="Style17">
    <w:name w:val="Style17"/>
    <w:basedOn w:val="a2"/>
    <w:pPr>
      <w:spacing w:line="220" w:lineRule="exact"/>
    </w:pPr>
    <w:rPr>
      <w:color w:val="000000"/>
    </w:rPr>
  </w:style>
  <w:style w:type="paragraph" w:customStyle="1" w:styleId="Style18">
    <w:name w:val="Style18"/>
    <w:basedOn w:val="a2"/>
    <w:rPr>
      <w:color w:val="000000"/>
    </w:rPr>
  </w:style>
  <w:style w:type="paragraph" w:customStyle="1" w:styleId="Style19">
    <w:name w:val="Style19"/>
    <w:basedOn w:val="a2"/>
    <w:rPr>
      <w:color w:val="000000"/>
    </w:rPr>
  </w:style>
  <w:style w:type="paragraph" w:customStyle="1" w:styleId="Style20">
    <w:name w:val="Style20"/>
    <w:basedOn w:val="a2"/>
    <w:pPr>
      <w:spacing w:line="256" w:lineRule="exact"/>
      <w:ind w:hanging="295"/>
    </w:pPr>
    <w:rPr>
      <w:color w:val="000000"/>
    </w:rPr>
  </w:style>
  <w:style w:type="character" w:customStyle="1" w:styleId="FontStyle22">
    <w:name w:val="Font Style22"/>
    <w:rPr>
      <w:rFonts w:ascii="Arial" w:hAnsi="Arial" w:cs="Arial"/>
      <w:b/>
      <w:bCs/>
      <w:sz w:val="34"/>
      <w:szCs w:val="34"/>
    </w:rPr>
  </w:style>
  <w:style w:type="character" w:customStyle="1" w:styleId="FontStyle23">
    <w:name w:val="Font Style23"/>
    <w:rPr>
      <w:rFonts w:ascii="Arial" w:hAnsi="Arial" w:cs="Arial"/>
      <w:b/>
      <w:bCs/>
      <w:sz w:val="24"/>
      <w:szCs w:val="24"/>
    </w:rPr>
  </w:style>
  <w:style w:type="character" w:customStyle="1" w:styleId="FontStyle24">
    <w:name w:val="Font Style2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rPr>
      <w:rFonts w:ascii="Arial" w:hAnsi="Arial" w:cs="Arial"/>
      <w:b/>
      <w:bCs/>
      <w:sz w:val="20"/>
      <w:szCs w:val="20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rPr>
      <w:rFonts w:ascii="Palatino Linotype" w:hAnsi="Palatino Linotype" w:cs="Palatino Linotype"/>
      <w:sz w:val="28"/>
      <w:szCs w:val="28"/>
    </w:rPr>
  </w:style>
  <w:style w:type="character" w:customStyle="1" w:styleId="FontStyle29">
    <w:name w:val="Font Style29"/>
    <w:rPr>
      <w:rFonts w:ascii="Arial" w:hAnsi="Arial" w:cs="Arial"/>
      <w:sz w:val="16"/>
      <w:szCs w:val="16"/>
    </w:rPr>
  </w:style>
  <w:style w:type="character" w:customStyle="1" w:styleId="FontStyle30">
    <w:name w:val="Font Style30"/>
    <w:rPr>
      <w:rFonts w:ascii="Arial" w:hAnsi="Arial" w:cs="Arial"/>
      <w:sz w:val="16"/>
      <w:szCs w:val="16"/>
    </w:rPr>
  </w:style>
  <w:style w:type="character" w:customStyle="1" w:styleId="FontStyle31">
    <w:name w:val="Font Style31"/>
    <w:rPr>
      <w:rFonts w:ascii="Arial" w:hAnsi="Arial" w:cs="Arial"/>
      <w:b/>
      <w:bCs/>
      <w:sz w:val="16"/>
      <w:szCs w:val="16"/>
    </w:rPr>
  </w:style>
  <w:style w:type="character" w:customStyle="1" w:styleId="FontStyle32">
    <w:name w:val="Font Style32"/>
    <w:rPr>
      <w:rFonts w:ascii="Arial" w:hAnsi="Arial" w:cs="Arial"/>
      <w:b/>
      <w:bCs/>
      <w:sz w:val="10"/>
      <w:szCs w:val="10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z w:val="14"/>
      <w:szCs w:val="14"/>
    </w:rPr>
  </w:style>
  <w:style w:type="table" w:styleId="-1">
    <w:name w:val="Table Web 1"/>
    <w:basedOn w:val="a4"/>
    <w:uiPriority w:val="99"/>
    <w:rsid w:val="0085770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85770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color w:val="000000"/>
      <w:kern w:val="16"/>
    </w:rPr>
  </w:style>
  <w:style w:type="character" w:styleId="a9">
    <w:name w:val="endnote reference"/>
    <w:uiPriority w:val="99"/>
    <w:semiHidden/>
    <w:rsid w:val="00857706"/>
    <w:rPr>
      <w:rFonts w:cs="Times New Roman"/>
      <w:vertAlign w:val="superscript"/>
    </w:rPr>
  </w:style>
  <w:style w:type="paragraph" w:styleId="a7">
    <w:name w:val="Body Text"/>
    <w:basedOn w:val="a2"/>
    <w:link w:val="aa"/>
    <w:uiPriority w:val="99"/>
    <w:rsid w:val="00857706"/>
    <w:pPr>
      <w:ind w:firstLine="0"/>
    </w:pPr>
    <w:rPr>
      <w:color w:val="000000"/>
    </w:rPr>
  </w:style>
  <w:style w:type="character" w:customStyle="1" w:styleId="aa">
    <w:name w:val="Основной текст Знак"/>
    <w:link w:val="a7"/>
    <w:uiPriority w:val="99"/>
    <w:semiHidden/>
    <w:rPr>
      <w:rFonts w:ascii="Times New Roman"/>
      <w:sz w:val="28"/>
      <w:szCs w:val="28"/>
    </w:rPr>
  </w:style>
  <w:style w:type="paragraph" w:customStyle="1" w:styleId="ab">
    <w:name w:val="выделение"/>
    <w:rsid w:val="00857706"/>
    <w:pPr>
      <w:spacing w:line="360" w:lineRule="auto"/>
      <w:ind w:firstLine="709"/>
      <w:jc w:val="both"/>
    </w:pPr>
    <w:rPr>
      <w:rFonts w:asci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857706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d"/>
    <w:rsid w:val="00857706"/>
    <w:pPr>
      <w:widowControl w:val="0"/>
      <w:autoSpaceDE w:val="0"/>
      <w:autoSpaceDN w:val="0"/>
      <w:adjustRightInd w:val="0"/>
      <w:ind w:firstLine="709"/>
    </w:pPr>
    <w:rPr>
      <w:color w:val="000000"/>
      <w:lang w:val="en-US" w:eastAsia="en-US"/>
    </w:rPr>
  </w:style>
  <w:style w:type="paragraph" w:styleId="ad">
    <w:name w:val="Body Text Indent"/>
    <w:basedOn w:val="a2"/>
    <w:link w:val="ae"/>
    <w:uiPriority w:val="99"/>
    <w:rsid w:val="00857706"/>
    <w:pPr>
      <w:shd w:val="clear" w:color="auto" w:fill="FFFFFF"/>
      <w:spacing w:before="192"/>
      <w:ind w:right="-5" w:firstLine="360"/>
    </w:pPr>
    <w:rPr>
      <w:color w:val="000000"/>
    </w:rPr>
  </w:style>
  <w:style w:type="character" w:customStyle="1" w:styleId="ae">
    <w:name w:val="Основной текст с отступом Знак"/>
    <w:link w:val="ad"/>
    <w:uiPriority w:val="99"/>
    <w:semiHidden/>
    <w:rPr>
      <w:rFonts w:ascii="Times New Roman"/>
      <w:sz w:val="28"/>
      <w:szCs w:val="28"/>
    </w:rPr>
  </w:style>
  <w:style w:type="character" w:customStyle="1" w:styleId="af">
    <w:name w:val="Текст Знак"/>
    <w:link w:val="af0"/>
    <w:locked/>
    <w:rsid w:val="00857706"/>
    <w:rPr>
      <w:rFonts w:ascii="Consolas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af"/>
    <w:uiPriority w:val="99"/>
    <w:rsid w:val="00857706"/>
    <w:rPr>
      <w:rFonts w:ascii="Consolas" w:hAnsi="Consolas" w:cs="Consolas"/>
      <w:color w:val="000000"/>
      <w:sz w:val="21"/>
      <w:szCs w:val="21"/>
      <w:lang w:val="uk-UA" w:eastAsia="en-US"/>
    </w:rPr>
  </w:style>
  <w:style w:type="character" w:customStyle="1" w:styleId="11">
    <w:name w:val="Текст Знак1"/>
    <w:uiPriority w:val="99"/>
    <w:semiHidden/>
    <w:rPr>
      <w:rFonts w:ascii="Courier New" w:hAnsi="Courier New" w:cs="Courier New"/>
    </w:rPr>
  </w:style>
  <w:style w:type="character" w:customStyle="1" w:styleId="af1">
    <w:name w:val="Нижний колонтитул Знак"/>
    <w:link w:val="af2"/>
    <w:semiHidden/>
    <w:locked/>
    <w:rsid w:val="00857706"/>
    <w:rPr>
      <w:rFonts w:cs="Times New Roman"/>
      <w:sz w:val="28"/>
      <w:szCs w:val="28"/>
      <w:lang w:val="ru-RU" w:eastAsia="ru-RU"/>
    </w:rPr>
  </w:style>
  <w:style w:type="paragraph" w:styleId="af2">
    <w:name w:val="footer"/>
    <w:basedOn w:val="a2"/>
    <w:link w:val="af1"/>
    <w:uiPriority w:val="99"/>
    <w:semiHidden/>
    <w:rsid w:val="00857706"/>
    <w:pPr>
      <w:tabs>
        <w:tab w:val="center" w:pos="4819"/>
        <w:tab w:val="right" w:pos="9639"/>
      </w:tabs>
    </w:pPr>
    <w:rPr>
      <w:color w:val="000000"/>
    </w:rPr>
  </w:style>
  <w:style w:type="character" w:customStyle="1" w:styleId="12">
    <w:name w:val="Нижний колонтитул Знак1"/>
    <w:uiPriority w:val="99"/>
    <w:semiHidden/>
    <w:rPr>
      <w:rFonts w:ascii="Times New Roman"/>
      <w:sz w:val="28"/>
      <w:szCs w:val="28"/>
    </w:rPr>
  </w:style>
  <w:style w:type="character" w:customStyle="1" w:styleId="a8">
    <w:name w:val="Верхний колонтитул Знак"/>
    <w:link w:val="a6"/>
    <w:semiHidden/>
    <w:locked/>
    <w:rsid w:val="00857706"/>
    <w:rPr>
      <w:rFonts w:cs="Times New Roman"/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857706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rsid w:val="00857706"/>
    <w:pPr>
      <w:numPr>
        <w:numId w:val="9"/>
      </w:numPr>
      <w:spacing w:line="360" w:lineRule="auto"/>
      <w:jc w:val="both"/>
    </w:pPr>
    <w:rPr>
      <w:rFonts w:ascii="Times New Roman"/>
      <w:sz w:val="28"/>
      <w:szCs w:val="28"/>
    </w:rPr>
  </w:style>
  <w:style w:type="character" w:styleId="af4">
    <w:name w:val="page number"/>
    <w:uiPriority w:val="99"/>
    <w:rsid w:val="00857706"/>
    <w:rPr>
      <w:rFonts w:cs="Times New Roman"/>
    </w:rPr>
  </w:style>
  <w:style w:type="character" w:customStyle="1" w:styleId="af5">
    <w:name w:val="номер страницы"/>
    <w:rsid w:val="00857706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857706"/>
    <w:pPr>
      <w:spacing w:before="100" w:beforeAutospacing="1" w:after="100" w:afterAutospacing="1"/>
    </w:pPr>
    <w:rPr>
      <w:color w:val="000000"/>
      <w:lang w:val="uk-UA" w:eastAsia="uk-UA"/>
    </w:rPr>
  </w:style>
  <w:style w:type="paragraph" w:styleId="13">
    <w:name w:val="toc 1"/>
    <w:basedOn w:val="a2"/>
    <w:next w:val="a2"/>
    <w:autoRedefine/>
    <w:uiPriority w:val="39"/>
    <w:semiHidden/>
    <w:rsid w:val="00857706"/>
    <w:pPr>
      <w:tabs>
        <w:tab w:val="right" w:leader="dot" w:pos="1400"/>
      </w:tabs>
      <w:ind w:firstLine="0"/>
    </w:pPr>
    <w:rPr>
      <w:color w:val="000000"/>
    </w:rPr>
  </w:style>
  <w:style w:type="paragraph" w:styleId="22">
    <w:name w:val="toc 2"/>
    <w:basedOn w:val="a2"/>
    <w:next w:val="a2"/>
    <w:autoRedefine/>
    <w:uiPriority w:val="39"/>
    <w:semiHidden/>
    <w:rsid w:val="00857706"/>
    <w:pPr>
      <w:tabs>
        <w:tab w:val="left" w:leader="dot" w:pos="3500"/>
      </w:tabs>
      <w:ind w:firstLine="0"/>
      <w:jc w:val="left"/>
    </w:pPr>
    <w:rPr>
      <w:smallCaps/>
      <w:color w:val="000000"/>
    </w:rPr>
  </w:style>
  <w:style w:type="paragraph" w:styleId="31">
    <w:name w:val="toc 3"/>
    <w:basedOn w:val="a2"/>
    <w:next w:val="a2"/>
    <w:autoRedefine/>
    <w:uiPriority w:val="39"/>
    <w:semiHidden/>
    <w:rsid w:val="00857706"/>
    <w:pPr>
      <w:ind w:firstLine="0"/>
      <w:jc w:val="left"/>
    </w:pPr>
    <w:rPr>
      <w:color w:val="000000"/>
    </w:rPr>
  </w:style>
  <w:style w:type="paragraph" w:styleId="41">
    <w:name w:val="toc 4"/>
    <w:basedOn w:val="a2"/>
    <w:next w:val="a2"/>
    <w:autoRedefine/>
    <w:uiPriority w:val="39"/>
    <w:semiHidden/>
    <w:rsid w:val="00857706"/>
    <w:pPr>
      <w:tabs>
        <w:tab w:val="right" w:leader="dot" w:pos="9345"/>
      </w:tabs>
      <w:ind w:firstLine="0"/>
    </w:pPr>
    <w:rPr>
      <w:noProof/>
      <w:color w:val="000000"/>
    </w:rPr>
  </w:style>
  <w:style w:type="paragraph" w:styleId="51">
    <w:name w:val="toc 5"/>
    <w:basedOn w:val="a2"/>
    <w:next w:val="a2"/>
    <w:autoRedefine/>
    <w:uiPriority w:val="39"/>
    <w:semiHidden/>
    <w:rsid w:val="00857706"/>
    <w:pPr>
      <w:ind w:left="958"/>
    </w:pPr>
    <w:rPr>
      <w:color w:val="000000"/>
    </w:rPr>
  </w:style>
  <w:style w:type="paragraph" w:styleId="23">
    <w:name w:val="Body Text Indent 2"/>
    <w:basedOn w:val="a2"/>
    <w:link w:val="24"/>
    <w:uiPriority w:val="99"/>
    <w:rsid w:val="00857706"/>
    <w:pPr>
      <w:shd w:val="clear" w:color="auto" w:fill="FFFFFF"/>
      <w:tabs>
        <w:tab w:val="left" w:pos="163"/>
      </w:tabs>
      <w:ind w:firstLine="360"/>
    </w:pPr>
    <w:rPr>
      <w:color w:val="000000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857706"/>
    <w:pPr>
      <w:shd w:val="clear" w:color="auto" w:fill="FFFFFF"/>
      <w:tabs>
        <w:tab w:val="left" w:pos="4262"/>
        <w:tab w:val="left" w:pos="5640"/>
      </w:tabs>
      <w:ind w:left="720"/>
    </w:pPr>
    <w:rPr>
      <w:color w:val="000000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/>
      <w:sz w:val="16"/>
      <w:szCs w:val="16"/>
    </w:rPr>
  </w:style>
  <w:style w:type="table" w:styleId="af7">
    <w:name w:val="Table Grid"/>
    <w:basedOn w:val="a4"/>
    <w:uiPriority w:val="59"/>
    <w:rsid w:val="00857706"/>
    <w:pPr>
      <w:spacing w:line="360" w:lineRule="auto"/>
    </w:pPr>
    <w:rPr>
      <w:rFonts w:asci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rsid w:val="00857706"/>
    <w:pPr>
      <w:spacing w:line="360" w:lineRule="auto"/>
      <w:jc w:val="center"/>
    </w:pPr>
    <w:rPr>
      <w:rFonts w:asci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rsid w:val="00857706"/>
    <w:pPr>
      <w:numPr>
        <w:numId w:val="10"/>
      </w:numPr>
      <w:tabs>
        <w:tab w:val="num" w:pos="0"/>
      </w:tabs>
      <w:spacing w:line="360" w:lineRule="auto"/>
      <w:jc w:val="both"/>
    </w:pPr>
    <w:rPr>
      <w:rFonts w:asci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857706"/>
    <w:pPr>
      <w:numPr>
        <w:numId w:val="11"/>
      </w:numPr>
      <w:spacing w:line="360" w:lineRule="auto"/>
      <w:jc w:val="both"/>
    </w:pPr>
    <w:rPr>
      <w:rFonts w:asci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rsid w:val="0085770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rsid w:val="0085770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rsid w:val="00857706"/>
  </w:style>
  <w:style w:type="paragraph" w:customStyle="1" w:styleId="31250">
    <w:name w:val="Стиль Оглавление 3 + Слева:  125 см Первая строка:  0 см"/>
    <w:basedOn w:val="31"/>
    <w:autoRedefine/>
    <w:rsid w:val="00857706"/>
    <w:rPr>
      <w:i/>
      <w:iCs/>
    </w:rPr>
  </w:style>
  <w:style w:type="paragraph" w:customStyle="1" w:styleId="af9">
    <w:name w:val="ТАБЛИЦА"/>
    <w:next w:val="a2"/>
    <w:autoRedefine/>
    <w:rsid w:val="00857706"/>
    <w:pPr>
      <w:spacing w:line="360" w:lineRule="auto"/>
    </w:pPr>
    <w:rPr>
      <w:rFonts w:ascii="Times New Roman"/>
      <w:color w:val="000000"/>
    </w:rPr>
  </w:style>
  <w:style w:type="paragraph" w:customStyle="1" w:styleId="afa">
    <w:name w:val="Стиль ТАБЛИЦА + Междустр.интервал:  полуторный"/>
    <w:basedOn w:val="af9"/>
    <w:rsid w:val="00857706"/>
  </w:style>
  <w:style w:type="paragraph" w:customStyle="1" w:styleId="14">
    <w:name w:val="Стиль ТАБЛИЦА + Междустр.интервал:  полуторный1"/>
    <w:basedOn w:val="af9"/>
    <w:autoRedefine/>
    <w:rsid w:val="00857706"/>
  </w:style>
  <w:style w:type="table" w:customStyle="1" w:styleId="15">
    <w:name w:val="Стиль таблицы1"/>
    <w:rsid w:val="00857706"/>
    <w:pPr>
      <w:spacing w:line="360" w:lineRule="auto"/>
    </w:pPr>
    <w:rPr>
      <w:rFonts w:asci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rsid w:val="00857706"/>
    <w:pPr>
      <w:spacing w:line="240" w:lineRule="auto"/>
      <w:ind w:firstLine="0"/>
      <w:jc w:val="center"/>
    </w:pPr>
    <w:rPr>
      <w:color w:val="000000"/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857706"/>
    <w:rPr>
      <w:color w:val="000000"/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ascii="Times New Roman"/>
    </w:rPr>
  </w:style>
  <w:style w:type="paragraph" w:styleId="afe">
    <w:name w:val="footnote text"/>
    <w:basedOn w:val="a2"/>
    <w:link w:val="aff"/>
    <w:autoRedefine/>
    <w:uiPriority w:val="99"/>
    <w:semiHidden/>
    <w:rsid w:val="00857706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rFonts w:ascii="Times New Roman"/>
    </w:rPr>
  </w:style>
  <w:style w:type="paragraph" w:customStyle="1" w:styleId="aff0">
    <w:name w:val="титут"/>
    <w:autoRedefine/>
    <w:rsid w:val="00857706"/>
    <w:pPr>
      <w:spacing w:line="360" w:lineRule="auto"/>
      <w:jc w:val="center"/>
    </w:pPr>
    <w:rPr>
      <w:rFonts w:asci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11146</Words>
  <Characters>63537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Diapsalmata</Company>
  <LinksUpToDate>false</LinksUpToDate>
  <CharactersWithSpaces>74534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Diapsalmata</dc:creator>
  <cp:keywords/>
  <dc:description/>
  <cp:lastModifiedBy>admin</cp:lastModifiedBy>
  <cp:revision>2</cp:revision>
  <dcterms:created xsi:type="dcterms:W3CDTF">2014-02-28T18:25:00Z</dcterms:created>
  <dcterms:modified xsi:type="dcterms:W3CDTF">2014-02-28T18:25:00Z</dcterms:modified>
</cp:coreProperties>
</file>