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FBA" w:rsidRPr="007F44E1" w:rsidRDefault="00AB0FBA" w:rsidP="007F44E1">
      <w:pPr>
        <w:widowControl w:val="0"/>
        <w:shd w:val="clear" w:color="auto" w:fill="FFFFFF"/>
        <w:autoSpaceDE w:val="0"/>
        <w:autoSpaceDN w:val="0"/>
        <w:spacing w:line="360" w:lineRule="auto"/>
        <w:ind w:firstLine="709"/>
        <w:jc w:val="both"/>
        <w:rPr>
          <w:sz w:val="28"/>
          <w:szCs w:val="28"/>
        </w:rPr>
      </w:pPr>
      <w:r w:rsidRPr="007F44E1">
        <w:rPr>
          <w:sz w:val="28"/>
          <w:szCs w:val="28"/>
        </w:rPr>
        <w:t>Содержание</w:t>
      </w:r>
    </w:p>
    <w:p w:rsidR="00AB0FBA" w:rsidRPr="007F44E1" w:rsidRDefault="00AB0FBA" w:rsidP="007F44E1">
      <w:pPr>
        <w:widowControl w:val="0"/>
        <w:shd w:val="clear" w:color="auto" w:fill="FFFFFF"/>
        <w:autoSpaceDE w:val="0"/>
        <w:autoSpaceDN w:val="0"/>
        <w:spacing w:line="360" w:lineRule="auto"/>
        <w:ind w:firstLine="709"/>
        <w:jc w:val="both"/>
        <w:rPr>
          <w:sz w:val="28"/>
          <w:szCs w:val="28"/>
        </w:rPr>
      </w:pPr>
    </w:p>
    <w:p w:rsidR="00AB0FBA" w:rsidRPr="007F44E1" w:rsidRDefault="00AB0FBA" w:rsidP="007F44E1">
      <w:pPr>
        <w:widowControl w:val="0"/>
        <w:shd w:val="clear" w:color="auto" w:fill="FFFFFF"/>
        <w:autoSpaceDE w:val="0"/>
        <w:autoSpaceDN w:val="0"/>
        <w:spacing w:line="360" w:lineRule="auto"/>
        <w:jc w:val="both"/>
        <w:rPr>
          <w:sz w:val="28"/>
          <w:szCs w:val="28"/>
        </w:rPr>
      </w:pPr>
      <w:r w:rsidRPr="007F44E1">
        <w:rPr>
          <w:sz w:val="28"/>
          <w:szCs w:val="28"/>
        </w:rPr>
        <w:t>Введение</w:t>
      </w:r>
    </w:p>
    <w:p w:rsidR="00AB0FBA" w:rsidRPr="007F44E1" w:rsidRDefault="00AB0FBA" w:rsidP="007F44E1">
      <w:pPr>
        <w:widowControl w:val="0"/>
        <w:spacing w:line="360" w:lineRule="auto"/>
        <w:jc w:val="both"/>
        <w:rPr>
          <w:sz w:val="28"/>
          <w:szCs w:val="28"/>
        </w:rPr>
      </w:pPr>
      <w:r w:rsidRPr="007F44E1">
        <w:rPr>
          <w:sz w:val="28"/>
          <w:szCs w:val="28"/>
        </w:rPr>
        <w:t>1. Преступления против несовершеннолетних</w:t>
      </w:r>
    </w:p>
    <w:p w:rsidR="00AB0FBA" w:rsidRPr="007F44E1" w:rsidRDefault="00AB0FBA" w:rsidP="007F44E1">
      <w:pPr>
        <w:widowControl w:val="0"/>
        <w:spacing w:line="360" w:lineRule="auto"/>
        <w:jc w:val="both"/>
        <w:rPr>
          <w:sz w:val="28"/>
          <w:szCs w:val="28"/>
        </w:rPr>
      </w:pPr>
      <w:r w:rsidRPr="007F44E1">
        <w:rPr>
          <w:sz w:val="28"/>
          <w:szCs w:val="28"/>
        </w:rPr>
        <w:t>1.1 Вовлечение несовершеннолетнего в совершение преступления</w:t>
      </w:r>
    </w:p>
    <w:p w:rsidR="007F44E1" w:rsidRDefault="00AB0FBA" w:rsidP="007F44E1">
      <w:pPr>
        <w:widowControl w:val="0"/>
        <w:shd w:val="clear" w:color="auto" w:fill="FFFFFF"/>
        <w:autoSpaceDE w:val="0"/>
        <w:autoSpaceDN w:val="0"/>
        <w:spacing w:line="360" w:lineRule="auto"/>
        <w:jc w:val="both"/>
        <w:rPr>
          <w:sz w:val="28"/>
          <w:szCs w:val="28"/>
        </w:rPr>
      </w:pPr>
      <w:r w:rsidRPr="007F44E1">
        <w:rPr>
          <w:sz w:val="28"/>
          <w:szCs w:val="28"/>
        </w:rPr>
        <w:t>1.2 Вовлечение несовершеннолетнего в антиобщественное</w:t>
      </w:r>
      <w:r w:rsidR="007F44E1">
        <w:rPr>
          <w:sz w:val="28"/>
          <w:szCs w:val="28"/>
        </w:rPr>
        <w:t xml:space="preserve"> </w:t>
      </w:r>
      <w:r w:rsidRPr="007F44E1">
        <w:rPr>
          <w:sz w:val="28"/>
          <w:szCs w:val="28"/>
        </w:rPr>
        <w:t>поведение</w:t>
      </w:r>
      <w:r w:rsidR="007F44E1">
        <w:rPr>
          <w:sz w:val="28"/>
          <w:szCs w:val="28"/>
        </w:rPr>
        <w:t xml:space="preserve"> </w:t>
      </w:r>
    </w:p>
    <w:p w:rsidR="00AB0FBA" w:rsidRPr="007F44E1" w:rsidRDefault="00AB0FBA" w:rsidP="007F44E1">
      <w:pPr>
        <w:widowControl w:val="0"/>
        <w:shd w:val="clear" w:color="auto" w:fill="FFFFFF"/>
        <w:autoSpaceDE w:val="0"/>
        <w:autoSpaceDN w:val="0"/>
        <w:spacing w:line="360" w:lineRule="auto"/>
        <w:jc w:val="both"/>
        <w:rPr>
          <w:sz w:val="28"/>
          <w:szCs w:val="28"/>
        </w:rPr>
      </w:pPr>
      <w:r w:rsidRPr="007F44E1">
        <w:rPr>
          <w:sz w:val="28"/>
          <w:szCs w:val="28"/>
        </w:rPr>
        <w:t>1.3 Торговля несовершеннолетними</w:t>
      </w:r>
    </w:p>
    <w:p w:rsidR="00AB0FBA" w:rsidRPr="007F44E1" w:rsidRDefault="00AB0FBA" w:rsidP="007F44E1">
      <w:pPr>
        <w:pStyle w:val="a9"/>
        <w:spacing w:line="360" w:lineRule="auto"/>
        <w:ind w:firstLine="0"/>
        <w:rPr>
          <w:sz w:val="28"/>
          <w:szCs w:val="28"/>
        </w:rPr>
      </w:pPr>
      <w:r w:rsidRPr="007F44E1">
        <w:rPr>
          <w:sz w:val="28"/>
          <w:szCs w:val="28"/>
        </w:rPr>
        <w:t>1.4 Неисполнение обязанностей по воспитанию</w:t>
      </w:r>
      <w:r w:rsidR="007F44E1">
        <w:rPr>
          <w:sz w:val="28"/>
          <w:szCs w:val="28"/>
        </w:rPr>
        <w:t xml:space="preserve"> </w:t>
      </w:r>
      <w:r w:rsidRPr="007F44E1">
        <w:rPr>
          <w:sz w:val="28"/>
          <w:szCs w:val="28"/>
        </w:rPr>
        <w:t>несовершеннолетнего</w:t>
      </w:r>
    </w:p>
    <w:p w:rsidR="007F44E1" w:rsidRDefault="00AB0FBA" w:rsidP="007F44E1">
      <w:pPr>
        <w:pStyle w:val="a9"/>
        <w:spacing w:line="360" w:lineRule="auto"/>
        <w:ind w:firstLine="0"/>
        <w:rPr>
          <w:sz w:val="28"/>
          <w:szCs w:val="28"/>
        </w:rPr>
      </w:pPr>
      <w:r w:rsidRPr="007F44E1">
        <w:rPr>
          <w:sz w:val="28"/>
          <w:szCs w:val="28"/>
        </w:rPr>
        <w:t>2. Преступления против семьи</w:t>
      </w:r>
    </w:p>
    <w:p w:rsidR="00AB0FBA" w:rsidRPr="007F44E1" w:rsidRDefault="00AB0FBA" w:rsidP="007F44E1">
      <w:pPr>
        <w:pStyle w:val="a9"/>
        <w:spacing w:line="360" w:lineRule="auto"/>
        <w:ind w:firstLine="0"/>
        <w:rPr>
          <w:sz w:val="28"/>
          <w:szCs w:val="28"/>
        </w:rPr>
      </w:pPr>
      <w:r w:rsidRPr="007F44E1">
        <w:rPr>
          <w:sz w:val="28"/>
          <w:szCs w:val="28"/>
        </w:rPr>
        <w:t>2.1 Подмена ребенка</w:t>
      </w:r>
    </w:p>
    <w:p w:rsidR="00AB0FBA" w:rsidRPr="007F44E1" w:rsidRDefault="00AB0FBA" w:rsidP="007F44E1">
      <w:pPr>
        <w:widowControl w:val="0"/>
        <w:shd w:val="clear" w:color="auto" w:fill="FFFFFF"/>
        <w:spacing w:line="360" w:lineRule="auto"/>
        <w:jc w:val="both"/>
        <w:rPr>
          <w:sz w:val="28"/>
          <w:szCs w:val="28"/>
        </w:rPr>
      </w:pPr>
      <w:r w:rsidRPr="007F44E1">
        <w:rPr>
          <w:sz w:val="28"/>
          <w:szCs w:val="28"/>
        </w:rPr>
        <w:t>2.2 Незаконное усыновление (удочерение)</w:t>
      </w:r>
    </w:p>
    <w:p w:rsidR="00AB0FBA" w:rsidRPr="007F44E1" w:rsidRDefault="00AB0FBA" w:rsidP="007F44E1">
      <w:pPr>
        <w:widowControl w:val="0"/>
        <w:shd w:val="clear" w:color="auto" w:fill="FFFFFF"/>
        <w:spacing w:line="360" w:lineRule="auto"/>
        <w:jc w:val="both"/>
        <w:rPr>
          <w:sz w:val="28"/>
          <w:szCs w:val="28"/>
        </w:rPr>
      </w:pPr>
      <w:r w:rsidRPr="007F44E1">
        <w:rPr>
          <w:sz w:val="28"/>
          <w:szCs w:val="28"/>
        </w:rPr>
        <w:t>2.3 Разглашение тайны усыновления (удочерения)</w:t>
      </w:r>
    </w:p>
    <w:p w:rsidR="00AB0FBA" w:rsidRPr="007F44E1" w:rsidRDefault="00AB0FBA" w:rsidP="007F44E1">
      <w:pPr>
        <w:widowControl w:val="0"/>
        <w:spacing w:line="360" w:lineRule="auto"/>
        <w:jc w:val="both"/>
        <w:rPr>
          <w:sz w:val="28"/>
          <w:szCs w:val="28"/>
        </w:rPr>
      </w:pPr>
      <w:r w:rsidRPr="007F44E1">
        <w:rPr>
          <w:sz w:val="28"/>
          <w:szCs w:val="28"/>
        </w:rPr>
        <w:t>2.4 Злостное уклонение от уплаты средств на содержание детей или</w:t>
      </w:r>
      <w:r w:rsidR="007F44E1">
        <w:rPr>
          <w:sz w:val="28"/>
          <w:szCs w:val="28"/>
        </w:rPr>
        <w:t xml:space="preserve"> </w:t>
      </w:r>
      <w:r w:rsidRPr="007F44E1">
        <w:rPr>
          <w:sz w:val="28"/>
          <w:szCs w:val="28"/>
        </w:rPr>
        <w:t>нетрудоспособных родителей</w:t>
      </w:r>
    </w:p>
    <w:p w:rsidR="00AB0FBA" w:rsidRPr="007F44E1" w:rsidRDefault="00AB0FBA" w:rsidP="007F44E1">
      <w:pPr>
        <w:widowControl w:val="0"/>
        <w:shd w:val="clear" w:color="auto" w:fill="FFFFFF"/>
        <w:autoSpaceDE w:val="0"/>
        <w:autoSpaceDN w:val="0"/>
        <w:spacing w:line="360" w:lineRule="auto"/>
        <w:jc w:val="both"/>
        <w:rPr>
          <w:sz w:val="28"/>
          <w:szCs w:val="28"/>
        </w:rPr>
      </w:pPr>
      <w:r w:rsidRPr="007F44E1">
        <w:rPr>
          <w:sz w:val="28"/>
          <w:szCs w:val="28"/>
        </w:rPr>
        <w:t>Заключение</w:t>
      </w:r>
    </w:p>
    <w:p w:rsidR="00AB0FBA" w:rsidRPr="007F44E1" w:rsidRDefault="00AB0FBA" w:rsidP="007F44E1">
      <w:pPr>
        <w:pStyle w:val="2"/>
        <w:widowControl w:val="0"/>
        <w:spacing w:after="0" w:line="360" w:lineRule="auto"/>
        <w:ind w:left="0"/>
        <w:jc w:val="both"/>
        <w:rPr>
          <w:sz w:val="28"/>
          <w:szCs w:val="28"/>
        </w:rPr>
      </w:pPr>
      <w:r w:rsidRPr="007F44E1">
        <w:rPr>
          <w:sz w:val="28"/>
          <w:szCs w:val="28"/>
        </w:rPr>
        <w:t>Список использованной литературы</w:t>
      </w:r>
    </w:p>
    <w:p w:rsidR="00AB0FBA" w:rsidRPr="007F44E1" w:rsidRDefault="00AB0FBA" w:rsidP="007F44E1">
      <w:pPr>
        <w:widowControl w:val="0"/>
        <w:snapToGrid w:val="0"/>
        <w:spacing w:line="360" w:lineRule="auto"/>
        <w:ind w:firstLine="709"/>
        <w:jc w:val="both"/>
        <w:rPr>
          <w:sz w:val="28"/>
          <w:szCs w:val="28"/>
          <w:lang w:val="en-US"/>
        </w:rPr>
      </w:pPr>
    </w:p>
    <w:p w:rsidR="00621B68" w:rsidRPr="007F44E1" w:rsidRDefault="007F44E1" w:rsidP="007F44E1">
      <w:pPr>
        <w:widowControl w:val="0"/>
        <w:snapToGrid w:val="0"/>
        <w:spacing w:line="360" w:lineRule="auto"/>
        <w:ind w:firstLine="709"/>
        <w:jc w:val="both"/>
        <w:rPr>
          <w:sz w:val="28"/>
          <w:szCs w:val="28"/>
        </w:rPr>
      </w:pPr>
      <w:r>
        <w:rPr>
          <w:sz w:val="28"/>
          <w:szCs w:val="28"/>
          <w:lang w:val="en-US"/>
        </w:rPr>
        <w:br w:type="page"/>
      </w:r>
      <w:r w:rsidR="00621B68" w:rsidRPr="007F44E1">
        <w:rPr>
          <w:sz w:val="28"/>
          <w:szCs w:val="28"/>
        </w:rPr>
        <w:t>Введение</w:t>
      </w:r>
    </w:p>
    <w:p w:rsidR="00621B68" w:rsidRPr="007F44E1" w:rsidRDefault="00621B68" w:rsidP="007F44E1">
      <w:pPr>
        <w:widowControl w:val="0"/>
        <w:snapToGrid w:val="0"/>
        <w:spacing w:line="360" w:lineRule="auto"/>
        <w:ind w:firstLine="709"/>
        <w:jc w:val="both"/>
        <w:rPr>
          <w:sz w:val="28"/>
          <w:szCs w:val="28"/>
        </w:rPr>
      </w:pPr>
    </w:p>
    <w:p w:rsidR="00621B68" w:rsidRPr="007F44E1" w:rsidRDefault="00C8442B" w:rsidP="007F44E1">
      <w:pPr>
        <w:widowControl w:val="0"/>
        <w:snapToGrid w:val="0"/>
        <w:spacing w:line="360" w:lineRule="auto"/>
        <w:ind w:firstLine="709"/>
        <w:jc w:val="both"/>
        <w:rPr>
          <w:sz w:val="28"/>
          <w:szCs w:val="28"/>
        </w:rPr>
      </w:pPr>
      <w:r w:rsidRPr="007F44E1">
        <w:rPr>
          <w:sz w:val="28"/>
          <w:szCs w:val="28"/>
        </w:rPr>
        <w:t>Глава 20 «</w:t>
      </w:r>
      <w:r w:rsidR="00621B68" w:rsidRPr="007F44E1">
        <w:rPr>
          <w:sz w:val="28"/>
          <w:szCs w:val="28"/>
        </w:rPr>
        <w:t>преступления против семьи и несовершеннолетних</w:t>
      </w:r>
      <w:r w:rsidRPr="007F44E1">
        <w:rPr>
          <w:sz w:val="28"/>
          <w:szCs w:val="28"/>
        </w:rPr>
        <w:t>»</w:t>
      </w:r>
      <w:r w:rsidR="00621B68" w:rsidRPr="007F44E1">
        <w:rPr>
          <w:sz w:val="28"/>
          <w:szCs w:val="28"/>
        </w:rPr>
        <w:t xml:space="preserve">, включённая в раздел VII </w:t>
      </w:r>
      <w:r w:rsidRPr="007F44E1">
        <w:rPr>
          <w:sz w:val="28"/>
          <w:szCs w:val="28"/>
        </w:rPr>
        <w:t>«Преступления против личности»</w:t>
      </w:r>
      <w:r w:rsidR="00621B68" w:rsidRPr="007F44E1">
        <w:rPr>
          <w:sz w:val="28"/>
          <w:szCs w:val="28"/>
        </w:rPr>
        <w:t xml:space="preserve"> УК 1996г. ранее отсутствовала в отечественном уголовном законодательстве, хотя</w:t>
      </w:r>
      <w:r w:rsidR="007F44E1">
        <w:rPr>
          <w:sz w:val="28"/>
          <w:szCs w:val="28"/>
        </w:rPr>
        <w:t xml:space="preserve"> </w:t>
      </w:r>
      <w:r w:rsidR="00621B68" w:rsidRPr="007F44E1">
        <w:rPr>
          <w:sz w:val="28"/>
          <w:szCs w:val="28"/>
        </w:rPr>
        <w:t>часть её норм имелась и ранее. Выделение главы и её место в Кодексе подчёркивает приоритетный характер уголовно-правовой борьбы против преступлений данной категории.</w:t>
      </w:r>
    </w:p>
    <w:p w:rsidR="00953C92" w:rsidRPr="007F44E1" w:rsidRDefault="00953C92" w:rsidP="007F44E1">
      <w:pPr>
        <w:widowControl w:val="0"/>
        <w:spacing w:line="360" w:lineRule="auto"/>
        <w:ind w:firstLine="709"/>
        <w:jc w:val="both"/>
        <w:rPr>
          <w:sz w:val="28"/>
          <w:szCs w:val="28"/>
        </w:rPr>
      </w:pPr>
      <w:r w:rsidRPr="007F44E1">
        <w:rPr>
          <w:sz w:val="28"/>
          <w:szCs w:val="28"/>
        </w:rPr>
        <w:t xml:space="preserve">Статья 16 (ч. 3) Всеобщей Декларации прав человека гласит, что семья является естественной и основной ячейкой общества и имеет право на защиту со стороны общества и государства. Главная функция, выполняемая семьей, — это функция воспроизводства и нравственно-психологического воспитания детей. Именно в семье закладываются первичные навыки общественной жизни, появляется первоначальный опыт, а также формируется фундамент дальнейшего развития личности. И от того, каким он будет, во многом зависит будущее человека и гражданина, </w:t>
      </w:r>
      <w:r w:rsidR="00CA3DE9" w:rsidRPr="007F44E1">
        <w:rPr>
          <w:sz w:val="28"/>
          <w:szCs w:val="28"/>
        </w:rPr>
        <w:t>а,</w:t>
      </w:r>
      <w:r w:rsidRPr="007F44E1">
        <w:rPr>
          <w:sz w:val="28"/>
          <w:szCs w:val="28"/>
        </w:rPr>
        <w:t xml:space="preserve"> в конечном </w:t>
      </w:r>
      <w:r w:rsidR="00CA3DE9" w:rsidRPr="007F44E1">
        <w:rPr>
          <w:sz w:val="28"/>
          <w:szCs w:val="28"/>
        </w:rPr>
        <w:t>счете,</w:t>
      </w:r>
      <w:r w:rsidRPr="007F44E1">
        <w:rPr>
          <w:sz w:val="28"/>
          <w:szCs w:val="28"/>
        </w:rPr>
        <w:t xml:space="preserve"> и общества. Значение семьи в жизни общества трудно переоценить. И поэтому перед государством стоит задача всемерного укрепления семьи, создания благоприятных условий для ее функционирования и выполнения ею своего назначения. Не менее важной по значению и взаимосвязанной с предыдущей является задача обеспечения нормального развития и воспитания детей. Декларация о правах ребенка 1959 г. содержит принцип: ребенку законом и другими средствами должна быть обеспечена социальная защита и предоставлены возможности и благоприятные условия, которые позволили бы ему развиваться физически, умственно, нравственно, духовно и в социальном отношении здоровым и нормальным путем и в условиях свободы и достоинства</w:t>
      </w:r>
      <w:r w:rsidRPr="007F44E1">
        <w:rPr>
          <w:rStyle w:val="a5"/>
          <w:sz w:val="28"/>
          <w:szCs w:val="28"/>
        </w:rPr>
        <w:footnoteReference w:id="1"/>
      </w:r>
      <w:r w:rsidRPr="007F44E1">
        <w:rPr>
          <w:sz w:val="28"/>
          <w:szCs w:val="28"/>
        </w:rPr>
        <w:t>. Статья 6 Федерального закона «Об основных гарантиях прав ребенка в Российской Федерации» устанавливает, что ребенку в Российской Федерации от рождения принадлежат и гарантируются государством права и свободы человека и гражданина в соответствии с Конституцией Российской Федерации, общепризнанными принципами и нормами международного права, международными договорами Российской Федерации, настоящим Федеральным законом, Семейным кодексом Российской Федерации и другими нормативными правовыми актами Российской Федерации</w:t>
      </w:r>
      <w:r w:rsidRPr="007F44E1">
        <w:rPr>
          <w:rStyle w:val="a5"/>
          <w:sz w:val="28"/>
          <w:szCs w:val="28"/>
        </w:rPr>
        <w:footnoteReference w:id="2"/>
      </w:r>
      <w:r w:rsidRPr="007F44E1">
        <w:rPr>
          <w:sz w:val="28"/>
          <w:szCs w:val="28"/>
        </w:rPr>
        <w:t>.</w:t>
      </w:r>
    </w:p>
    <w:p w:rsidR="00C04484" w:rsidRPr="007F44E1" w:rsidRDefault="00C04484" w:rsidP="007F44E1">
      <w:pPr>
        <w:widowControl w:val="0"/>
        <w:spacing w:line="360" w:lineRule="auto"/>
        <w:ind w:firstLine="709"/>
        <w:jc w:val="both"/>
        <w:rPr>
          <w:sz w:val="28"/>
          <w:szCs w:val="28"/>
        </w:rPr>
      </w:pPr>
      <w:r w:rsidRPr="007F44E1">
        <w:rPr>
          <w:sz w:val="28"/>
          <w:szCs w:val="28"/>
        </w:rPr>
        <w:t>Конституция РФ</w:t>
      </w:r>
      <w:r w:rsidRPr="007F44E1">
        <w:rPr>
          <w:rStyle w:val="a5"/>
          <w:sz w:val="28"/>
          <w:szCs w:val="28"/>
        </w:rPr>
        <w:footnoteReference w:id="3"/>
      </w:r>
      <w:r w:rsidRPr="007F44E1">
        <w:rPr>
          <w:sz w:val="28"/>
          <w:szCs w:val="28"/>
        </w:rPr>
        <w:t xml:space="preserve"> (ч. 1 ст. 38) декларирует, что материнство и детство, семья находятся под защитой государства. Одним из многообразных средств обеспечения государственной защиты семьи и ребенка является установление уголовной ответственности за ряд посягательств на нормальное существование семьи и развитие несовершеннолетних. Нормы, предусматривающие ответственность за эти преступные деяния, объединены в гл. 20 УК «Преступления против семьи и несовершеннолетних ». С учетом видового объекта названные преступления можно подразделить на две группы:</w:t>
      </w:r>
    </w:p>
    <w:p w:rsidR="00C04484" w:rsidRPr="007F44E1" w:rsidRDefault="00C04484" w:rsidP="007F44E1">
      <w:pPr>
        <w:widowControl w:val="0"/>
        <w:spacing w:line="360" w:lineRule="auto"/>
        <w:ind w:firstLine="709"/>
        <w:jc w:val="both"/>
        <w:rPr>
          <w:sz w:val="28"/>
          <w:szCs w:val="28"/>
        </w:rPr>
      </w:pPr>
      <w:r w:rsidRPr="007F44E1">
        <w:rPr>
          <w:sz w:val="28"/>
          <w:szCs w:val="28"/>
        </w:rPr>
        <w:t>1) преступления против несовершеннолетних, к которым относятся вовлечение несовершеннолетнего в совершение преступления — ст. 150 УК</w:t>
      </w:r>
      <w:r w:rsidR="00A16269" w:rsidRPr="007F44E1">
        <w:rPr>
          <w:rStyle w:val="a5"/>
          <w:sz w:val="28"/>
          <w:szCs w:val="28"/>
        </w:rPr>
        <w:footnoteReference w:id="4"/>
      </w:r>
      <w:r w:rsidRPr="007F44E1">
        <w:rPr>
          <w:sz w:val="28"/>
          <w:szCs w:val="28"/>
        </w:rPr>
        <w:t>; вовлечение несовершеннолетнего в совершение антиобщественных действий — ст. 151 УК; торговля несовершеннолетними — ст. 152 УК; неисполнение обязанностей по воспитанию несовершеннолетнего — ст. 156 УК; злостное уклонение от уплаты средств по решению суда на содержание детей — ч. 1 ст.157 УК;</w:t>
      </w:r>
    </w:p>
    <w:p w:rsidR="00C04484" w:rsidRPr="007F44E1" w:rsidRDefault="00C04484" w:rsidP="007F44E1">
      <w:pPr>
        <w:widowControl w:val="0"/>
        <w:snapToGrid w:val="0"/>
        <w:spacing w:line="360" w:lineRule="auto"/>
        <w:ind w:firstLine="709"/>
        <w:jc w:val="both"/>
        <w:rPr>
          <w:sz w:val="28"/>
          <w:szCs w:val="28"/>
        </w:rPr>
      </w:pPr>
      <w:r w:rsidRPr="007F44E1">
        <w:rPr>
          <w:sz w:val="28"/>
          <w:szCs w:val="28"/>
        </w:rPr>
        <w:t>2) преступления против семьи — подмена ребенка — ст. 153 УК; незаконное усыновление (удочерение) — ст. 154 УК; разглашение тайны усыновления (удочерения) — ст. 155 УК; злостное уклонение от уплаты средств на содержание нетрудоспособных родителей (ч. 2 ст. 157 УК). Следует отметить, что подобное подразделение во многих случаях является условным, так как ряд преступлений посягают как на интересы семьи, так и на интересы детей (например, разглашение тайны усыновления), поскольку эти интересы взаимосвязаны, взаимообусловлены, и разделить их можно только на теоретическом уровне.</w:t>
      </w:r>
    </w:p>
    <w:p w:rsidR="00621B68" w:rsidRPr="007F44E1" w:rsidRDefault="00621B68" w:rsidP="007F44E1">
      <w:pPr>
        <w:widowControl w:val="0"/>
        <w:snapToGrid w:val="0"/>
        <w:spacing w:line="360" w:lineRule="auto"/>
        <w:ind w:firstLine="709"/>
        <w:jc w:val="both"/>
        <w:rPr>
          <w:sz w:val="28"/>
          <w:szCs w:val="28"/>
        </w:rPr>
      </w:pPr>
      <w:r w:rsidRPr="007F44E1">
        <w:rPr>
          <w:sz w:val="28"/>
          <w:szCs w:val="28"/>
        </w:rPr>
        <w:t>В рассматриваемой главе собраны далеко не все нормы УК, на основе которых осуществляется уголовно-правовая защита семьи и несовершеннолетних. Достаточно вспомнить о нормах, устанавливающих повышенную ответственность за истязание несовершеннолетнего (ст. 117 УК), заражение его венерической болезнью или ВИЧ-инфекцией (ст.ст. 121, 122 УК), похищение несовершеннолетнего (ст. 126 УК), изнасилование или иные насильственные действия сексуального характера в отношении несовершеннолетней (несовершеннолетнего) и т.д. В эту главу включены</w:t>
      </w:r>
      <w:r w:rsidR="007F44E1">
        <w:rPr>
          <w:sz w:val="28"/>
          <w:szCs w:val="28"/>
        </w:rPr>
        <w:t xml:space="preserve"> </w:t>
      </w:r>
      <w:r w:rsidRPr="007F44E1">
        <w:rPr>
          <w:sz w:val="28"/>
          <w:szCs w:val="28"/>
        </w:rPr>
        <w:t>лишь</w:t>
      </w:r>
      <w:r w:rsidR="007F44E1">
        <w:rPr>
          <w:sz w:val="28"/>
          <w:szCs w:val="28"/>
        </w:rPr>
        <w:t xml:space="preserve"> </w:t>
      </w:r>
      <w:r w:rsidRPr="007F44E1">
        <w:rPr>
          <w:sz w:val="28"/>
          <w:szCs w:val="28"/>
        </w:rPr>
        <w:t>самостоятельные</w:t>
      </w:r>
      <w:r w:rsidR="007F44E1">
        <w:rPr>
          <w:sz w:val="28"/>
          <w:szCs w:val="28"/>
        </w:rPr>
        <w:t xml:space="preserve"> </w:t>
      </w:r>
      <w:r w:rsidRPr="007F44E1">
        <w:rPr>
          <w:sz w:val="28"/>
          <w:szCs w:val="28"/>
        </w:rPr>
        <w:t>составы,</w:t>
      </w:r>
      <w:r w:rsidR="007F44E1">
        <w:rPr>
          <w:sz w:val="28"/>
          <w:szCs w:val="28"/>
        </w:rPr>
        <w:t xml:space="preserve"> </w:t>
      </w:r>
      <w:r w:rsidRPr="007F44E1">
        <w:rPr>
          <w:sz w:val="28"/>
          <w:szCs w:val="28"/>
        </w:rPr>
        <w:t>целиком посвящённые</w:t>
      </w:r>
      <w:r w:rsidR="007F44E1">
        <w:rPr>
          <w:sz w:val="28"/>
          <w:szCs w:val="28"/>
        </w:rPr>
        <w:t xml:space="preserve"> </w:t>
      </w:r>
      <w:r w:rsidRPr="007F44E1">
        <w:rPr>
          <w:sz w:val="28"/>
          <w:szCs w:val="28"/>
        </w:rPr>
        <w:t>уголовно-правовой</w:t>
      </w:r>
      <w:r w:rsidR="007F44E1">
        <w:rPr>
          <w:sz w:val="28"/>
          <w:szCs w:val="28"/>
        </w:rPr>
        <w:t xml:space="preserve"> </w:t>
      </w:r>
      <w:r w:rsidRPr="007F44E1">
        <w:rPr>
          <w:sz w:val="28"/>
          <w:szCs w:val="28"/>
        </w:rPr>
        <w:t>защиты</w:t>
      </w:r>
      <w:r w:rsidR="007F44E1">
        <w:rPr>
          <w:sz w:val="28"/>
          <w:szCs w:val="28"/>
        </w:rPr>
        <w:t xml:space="preserve"> </w:t>
      </w:r>
      <w:r w:rsidRPr="007F44E1">
        <w:rPr>
          <w:sz w:val="28"/>
          <w:szCs w:val="28"/>
        </w:rPr>
        <w:t>семьи</w:t>
      </w:r>
      <w:r w:rsidR="007F44E1">
        <w:rPr>
          <w:sz w:val="28"/>
          <w:szCs w:val="28"/>
        </w:rPr>
        <w:t xml:space="preserve"> </w:t>
      </w:r>
      <w:r w:rsidRPr="007F44E1">
        <w:rPr>
          <w:sz w:val="28"/>
          <w:szCs w:val="28"/>
        </w:rPr>
        <w:t>и несовершеннолетних. Это и понятно, так как сосредоточение в главе 20 УК всех формулировок по признаку выделения в качестве потерпевшего несовершеннолетнего - привело бы к дублированию формулировок общих составов. Вместе с тем, применяя нормы главы 20 УК, надо иметь ввиду и другие нормы как Общей, так и Особенной частей, в которых выделены и пункты об ответственности за посягательства на малолетних, несовершеннолетних, беременных, на родительские права и т.д. Такой сопоставительный анализ необходим для применения в необходимых случаях квалификации по совокупности либо для устранения конкуренции норм. Положения же Общей части УК, в</w:t>
      </w:r>
      <w:r w:rsidR="007F44E1">
        <w:rPr>
          <w:sz w:val="28"/>
          <w:szCs w:val="28"/>
        </w:rPr>
        <w:t xml:space="preserve"> </w:t>
      </w:r>
      <w:r w:rsidRPr="007F44E1">
        <w:rPr>
          <w:sz w:val="28"/>
          <w:szCs w:val="28"/>
        </w:rPr>
        <w:t>которых посягательство на указанных</w:t>
      </w:r>
      <w:r w:rsidR="007F44E1">
        <w:rPr>
          <w:sz w:val="28"/>
          <w:szCs w:val="28"/>
        </w:rPr>
        <w:t xml:space="preserve"> </w:t>
      </w:r>
      <w:r w:rsidRPr="007F44E1">
        <w:rPr>
          <w:sz w:val="28"/>
          <w:szCs w:val="28"/>
        </w:rPr>
        <w:t>потерпевших рассматриваются как отягчающие обстоятельства, необходимы и для индивидуализации наказания виновных.</w:t>
      </w:r>
    </w:p>
    <w:p w:rsidR="00E000EF" w:rsidRPr="007F44E1" w:rsidRDefault="00E000EF" w:rsidP="007F44E1">
      <w:pPr>
        <w:pStyle w:val="a9"/>
        <w:spacing w:line="360" w:lineRule="auto"/>
        <w:rPr>
          <w:sz w:val="28"/>
          <w:szCs w:val="28"/>
        </w:rPr>
      </w:pPr>
      <w:r w:rsidRPr="007F44E1">
        <w:rPr>
          <w:sz w:val="28"/>
          <w:szCs w:val="28"/>
        </w:rPr>
        <w:t>Цель данной курсовой работы – изучить преступления против семьи и несовершеннолетних.</w:t>
      </w:r>
    </w:p>
    <w:p w:rsidR="00E000EF" w:rsidRPr="007F44E1" w:rsidRDefault="00E000EF" w:rsidP="007F44E1">
      <w:pPr>
        <w:pStyle w:val="a9"/>
        <w:spacing w:line="360" w:lineRule="auto"/>
        <w:rPr>
          <w:sz w:val="28"/>
          <w:szCs w:val="28"/>
        </w:rPr>
      </w:pPr>
      <w:r w:rsidRPr="007F44E1">
        <w:rPr>
          <w:sz w:val="28"/>
          <w:szCs w:val="28"/>
        </w:rPr>
        <w:t>В соответствии с этим можно выделить следующие задачи, которые необходимо выполнить в ходе написания данной курсовой работы.</w:t>
      </w:r>
    </w:p>
    <w:p w:rsidR="00E000EF" w:rsidRPr="007F44E1" w:rsidRDefault="00E000EF" w:rsidP="007F44E1">
      <w:pPr>
        <w:pStyle w:val="a9"/>
        <w:spacing w:line="360" w:lineRule="auto"/>
        <w:rPr>
          <w:sz w:val="28"/>
          <w:szCs w:val="28"/>
        </w:rPr>
      </w:pPr>
      <w:r w:rsidRPr="007F44E1">
        <w:rPr>
          <w:sz w:val="28"/>
          <w:szCs w:val="28"/>
        </w:rPr>
        <w:t>Во-первых, изучить виды преступлений против несовершеннолетних.</w:t>
      </w:r>
    </w:p>
    <w:p w:rsidR="00E000EF" w:rsidRPr="007F44E1" w:rsidRDefault="00E000EF" w:rsidP="007F44E1">
      <w:pPr>
        <w:pStyle w:val="a9"/>
        <w:spacing w:line="360" w:lineRule="auto"/>
        <w:rPr>
          <w:sz w:val="28"/>
          <w:szCs w:val="28"/>
        </w:rPr>
      </w:pPr>
      <w:r w:rsidRPr="007F44E1">
        <w:rPr>
          <w:sz w:val="28"/>
          <w:szCs w:val="28"/>
        </w:rPr>
        <w:t>Во-вторых, рассмотреть виды преступлений против семьи.</w:t>
      </w:r>
    </w:p>
    <w:p w:rsidR="00FA73CB" w:rsidRPr="007F44E1" w:rsidRDefault="00E000EF" w:rsidP="007F44E1">
      <w:pPr>
        <w:widowControl w:val="0"/>
        <w:spacing w:line="360" w:lineRule="auto"/>
        <w:ind w:firstLine="709"/>
        <w:jc w:val="both"/>
        <w:rPr>
          <w:sz w:val="28"/>
          <w:szCs w:val="28"/>
        </w:rPr>
      </w:pPr>
      <w:r w:rsidRPr="007F44E1">
        <w:rPr>
          <w:sz w:val="28"/>
          <w:szCs w:val="28"/>
        </w:rPr>
        <w:t>Нормативно-правовой базой данной курсовой работы послужили Конституция Российской Федерации 1993 г., Уголовный Кодекс Российской Федерации. М. 1996 г., Семейный Кодекс Российской Федерации 1995 г., Федеральный</w:t>
      </w:r>
      <w:r w:rsidR="007F44E1">
        <w:rPr>
          <w:sz w:val="28"/>
          <w:szCs w:val="28"/>
        </w:rPr>
        <w:t xml:space="preserve"> </w:t>
      </w:r>
      <w:r w:rsidRPr="007F44E1">
        <w:rPr>
          <w:sz w:val="28"/>
          <w:szCs w:val="28"/>
        </w:rPr>
        <w:t>закон «Об основных гарантиях прав ребенка в Российской Федерации» от 3 июля 1998 г., Положением о порядке передачи детей, являющихся гражданами Российской Федерации, на усыновление гражданам РФ и иностранным гражданам от 15 сентября 1995 г.</w:t>
      </w:r>
    </w:p>
    <w:p w:rsidR="00953C92" w:rsidRPr="007F44E1" w:rsidRDefault="00953C92" w:rsidP="007F44E1">
      <w:pPr>
        <w:widowControl w:val="0"/>
        <w:spacing w:line="360" w:lineRule="auto"/>
        <w:ind w:firstLine="709"/>
        <w:jc w:val="both"/>
        <w:rPr>
          <w:sz w:val="28"/>
          <w:szCs w:val="28"/>
        </w:rPr>
      </w:pPr>
    </w:p>
    <w:p w:rsidR="00953C92" w:rsidRPr="007F44E1" w:rsidRDefault="007F44E1" w:rsidP="007F44E1">
      <w:pPr>
        <w:widowControl w:val="0"/>
        <w:spacing w:line="360" w:lineRule="auto"/>
        <w:ind w:firstLine="709"/>
        <w:jc w:val="both"/>
        <w:rPr>
          <w:sz w:val="28"/>
          <w:szCs w:val="28"/>
        </w:rPr>
      </w:pPr>
      <w:r>
        <w:rPr>
          <w:sz w:val="28"/>
          <w:szCs w:val="28"/>
        </w:rPr>
        <w:br w:type="page"/>
      </w:r>
      <w:r w:rsidR="00953C92" w:rsidRPr="007F44E1">
        <w:rPr>
          <w:sz w:val="28"/>
          <w:szCs w:val="28"/>
        </w:rPr>
        <w:t>1. Преступления против несовершеннолетних</w:t>
      </w:r>
    </w:p>
    <w:p w:rsidR="00953C92" w:rsidRPr="007F44E1" w:rsidRDefault="00953C92" w:rsidP="007F44E1">
      <w:pPr>
        <w:widowControl w:val="0"/>
        <w:spacing w:line="360" w:lineRule="auto"/>
        <w:ind w:firstLine="709"/>
        <w:jc w:val="both"/>
        <w:rPr>
          <w:sz w:val="28"/>
          <w:szCs w:val="28"/>
        </w:rPr>
      </w:pPr>
    </w:p>
    <w:p w:rsidR="00953C92" w:rsidRPr="007F44E1" w:rsidRDefault="00953C92" w:rsidP="007F44E1">
      <w:pPr>
        <w:widowControl w:val="0"/>
        <w:spacing w:line="360" w:lineRule="auto"/>
        <w:ind w:firstLine="709"/>
        <w:jc w:val="both"/>
        <w:rPr>
          <w:sz w:val="28"/>
          <w:szCs w:val="28"/>
        </w:rPr>
      </w:pPr>
      <w:r w:rsidRPr="007F44E1">
        <w:rPr>
          <w:sz w:val="28"/>
          <w:szCs w:val="28"/>
        </w:rPr>
        <w:t>1.1 Вовлечение несовершеннолетнего в совершение преступления</w:t>
      </w:r>
    </w:p>
    <w:p w:rsidR="00953C92" w:rsidRPr="007F44E1" w:rsidRDefault="00953C92" w:rsidP="007F44E1">
      <w:pPr>
        <w:widowControl w:val="0"/>
        <w:spacing w:line="360" w:lineRule="auto"/>
        <w:ind w:firstLine="709"/>
        <w:jc w:val="both"/>
        <w:rPr>
          <w:sz w:val="28"/>
          <w:szCs w:val="28"/>
        </w:rPr>
      </w:pPr>
    </w:p>
    <w:p w:rsidR="007E2858" w:rsidRPr="007F44E1" w:rsidRDefault="007E2858" w:rsidP="007F44E1">
      <w:pPr>
        <w:widowControl w:val="0"/>
        <w:shd w:val="clear" w:color="auto" w:fill="FFFFFF"/>
        <w:autoSpaceDE w:val="0"/>
        <w:autoSpaceDN w:val="0"/>
        <w:spacing w:line="360" w:lineRule="auto"/>
        <w:ind w:firstLine="709"/>
        <w:jc w:val="both"/>
        <w:rPr>
          <w:sz w:val="28"/>
          <w:szCs w:val="28"/>
        </w:rPr>
      </w:pPr>
      <w:r w:rsidRPr="007F44E1">
        <w:rPr>
          <w:bCs/>
          <w:sz w:val="28"/>
          <w:szCs w:val="28"/>
        </w:rPr>
        <w:t xml:space="preserve">Вовлечение несовершеннолетних взрослыми лицами в совершение преступления (ст. 150 УК) </w:t>
      </w:r>
      <w:r w:rsidRPr="007F44E1">
        <w:rPr>
          <w:sz w:val="28"/>
          <w:szCs w:val="28"/>
        </w:rPr>
        <w:t>представляет повышенную опасность не только потому, что расширяется круг правонарушителей, но и потому, что такие действия оказывают развращающее воздействие на неокрепшую психику несовершеннолетних, нарушают их нормальное духовно-нравственное развитие, прививают им искаженные ценностные ориентации.</w:t>
      </w:r>
    </w:p>
    <w:p w:rsidR="007E2858" w:rsidRPr="007F44E1" w:rsidRDefault="007E2858" w:rsidP="007F44E1">
      <w:pPr>
        <w:widowControl w:val="0"/>
        <w:shd w:val="clear" w:color="auto" w:fill="FFFFFF"/>
        <w:autoSpaceDE w:val="0"/>
        <w:autoSpaceDN w:val="0"/>
        <w:spacing w:line="360" w:lineRule="auto"/>
        <w:ind w:firstLine="709"/>
        <w:jc w:val="both"/>
        <w:rPr>
          <w:sz w:val="28"/>
          <w:szCs w:val="28"/>
        </w:rPr>
      </w:pPr>
      <w:r w:rsidRPr="007F44E1">
        <w:rPr>
          <w:sz w:val="28"/>
          <w:szCs w:val="28"/>
        </w:rPr>
        <w:t>Взрослым преступникам бывает выгодно привлекать в качестве непосредственных исполнителей несовершеннолетних, так как они несут более легкую ответственность по сравнению со взрослыми. Посылая на совершение преступления несовершеннолетних, взрослые надеются остаться вне поля зрения правоохранительных органов.</w:t>
      </w:r>
    </w:p>
    <w:p w:rsidR="007E2858" w:rsidRPr="007F44E1" w:rsidRDefault="007E2858" w:rsidP="007F44E1">
      <w:pPr>
        <w:widowControl w:val="0"/>
        <w:spacing w:line="360" w:lineRule="auto"/>
        <w:ind w:firstLine="709"/>
        <w:jc w:val="both"/>
        <w:rPr>
          <w:sz w:val="28"/>
          <w:szCs w:val="28"/>
        </w:rPr>
      </w:pPr>
      <w:r w:rsidRPr="007F44E1">
        <w:rPr>
          <w:sz w:val="28"/>
          <w:szCs w:val="28"/>
        </w:rPr>
        <w:t>Установление уголовной ответственности за вовлечение несовершеннолетнего в совершение преступления имеет важное предупредительное значение, своевременное изобличение и наказание виновных в этом преступлении дает возможность предотвратить антиобщественное поведение несовершеннолетних, уберечь их от разлагающего влияния со стороны взрослых преступников, способствует нормальному развитию и нравственному воспитанию подрастающего поколения.</w:t>
      </w:r>
    </w:p>
    <w:p w:rsidR="007E2858" w:rsidRPr="007F44E1" w:rsidRDefault="007E2858" w:rsidP="007F44E1">
      <w:pPr>
        <w:widowControl w:val="0"/>
        <w:spacing w:line="360" w:lineRule="auto"/>
        <w:ind w:firstLine="709"/>
        <w:jc w:val="both"/>
        <w:rPr>
          <w:sz w:val="28"/>
          <w:szCs w:val="28"/>
        </w:rPr>
      </w:pPr>
      <w:r w:rsidRPr="007F44E1">
        <w:rPr>
          <w:sz w:val="28"/>
          <w:szCs w:val="28"/>
        </w:rPr>
        <w:t>Объект преступления — основной — совокупность общественных отношений, направленных на обеспечение нормального психофизического и морально-нравственного развития и воспитания несовершеннолетнего, становление его личности. В качестве факультативного объекта может выступать здоровье личности, когда вовлечение в совершение преступления сопряжено с применением насилия или угрозой его применения. Потерпевшими от преступления являются лица, не достигшие совершеннолетия, т.е. 18-летнего возраста, любого пола.</w:t>
      </w:r>
    </w:p>
    <w:p w:rsidR="007E2858" w:rsidRPr="007F44E1" w:rsidRDefault="007E2858" w:rsidP="007F44E1">
      <w:pPr>
        <w:widowControl w:val="0"/>
        <w:spacing w:line="360" w:lineRule="auto"/>
        <w:ind w:firstLine="709"/>
        <w:jc w:val="both"/>
        <w:rPr>
          <w:sz w:val="28"/>
          <w:szCs w:val="28"/>
        </w:rPr>
      </w:pPr>
      <w:r w:rsidRPr="007F44E1">
        <w:rPr>
          <w:sz w:val="28"/>
          <w:szCs w:val="28"/>
        </w:rPr>
        <w:t>Объективная сторона состоит в вовлечении несовершеннолетнего в совершение преступления путем обещаний, обмана, угроз или иным способом. Таким образом, в ее содержание включено деяние и способы его совершения. Деяние образует вовлечение несовершеннолетнего в совершение преступления. Вовлекать означает побуждать, привлекать к участию в чем-нибудь. Таким образом, вовлечение представляет собой действия лица, направленные на побуждение подростка к принятию решения об участии в совершении одного или ряда преступлений.</w:t>
      </w:r>
    </w:p>
    <w:p w:rsidR="007E2858" w:rsidRPr="007F44E1" w:rsidRDefault="007E2858" w:rsidP="007F44E1">
      <w:pPr>
        <w:pStyle w:val="a9"/>
        <w:spacing w:line="360" w:lineRule="auto"/>
        <w:rPr>
          <w:sz w:val="28"/>
          <w:szCs w:val="28"/>
        </w:rPr>
      </w:pPr>
      <w:r w:rsidRPr="007F44E1">
        <w:rPr>
          <w:sz w:val="28"/>
          <w:szCs w:val="28"/>
        </w:rPr>
        <w:t>Объективная сторона преступления, ответственность за которое предусмотрена ч. 1 ст. 150</w:t>
      </w:r>
      <w:r w:rsidR="007F44E1">
        <w:rPr>
          <w:sz w:val="28"/>
          <w:szCs w:val="28"/>
        </w:rPr>
        <w:t xml:space="preserve"> </w:t>
      </w:r>
      <w:r w:rsidRPr="007F44E1">
        <w:rPr>
          <w:sz w:val="28"/>
          <w:szCs w:val="28"/>
        </w:rPr>
        <w:t>УК</w:t>
      </w:r>
      <w:r w:rsidR="007F44E1">
        <w:rPr>
          <w:sz w:val="28"/>
          <w:szCs w:val="28"/>
        </w:rPr>
        <w:t xml:space="preserve"> </w:t>
      </w:r>
      <w:r w:rsidRPr="007F44E1">
        <w:rPr>
          <w:sz w:val="28"/>
          <w:szCs w:val="28"/>
        </w:rPr>
        <w:t>РФ, выражается в обязательном действии – вовлечении несовершеннолетнего в совершение преступления и в одном из альтернативных действий: 1) обещании; 2) обмане; 3) угрозе, кроме угрозы применения насилия; 4) действии, составляющем иной способ воздействия.</w:t>
      </w:r>
    </w:p>
    <w:p w:rsidR="007E2858" w:rsidRPr="007F44E1" w:rsidRDefault="007E2858" w:rsidP="007F44E1">
      <w:pPr>
        <w:widowControl w:val="0"/>
        <w:spacing w:line="360" w:lineRule="auto"/>
        <w:ind w:firstLine="709"/>
        <w:jc w:val="both"/>
        <w:rPr>
          <w:sz w:val="28"/>
          <w:szCs w:val="28"/>
        </w:rPr>
      </w:pPr>
      <w:r w:rsidRPr="007F44E1">
        <w:rPr>
          <w:sz w:val="28"/>
          <w:szCs w:val="28"/>
        </w:rPr>
        <w:t>Обещания — это обязательства виновного предоставить несовершеннолетнему какие-либо блага, выгоды за участие в совершении преступления, например, вознаградить, оказать какую-либо услугу ему или его близким, простить долг, посодействовать в решении каких-либо вопросов, оказать покровительство и т.д</w:t>
      </w:r>
      <w:r w:rsidR="00D655BF" w:rsidRPr="007F44E1">
        <w:rPr>
          <w:rStyle w:val="a5"/>
          <w:sz w:val="28"/>
          <w:szCs w:val="28"/>
        </w:rPr>
        <w:footnoteReference w:id="5"/>
      </w:r>
      <w:r w:rsidRPr="007F44E1">
        <w:rPr>
          <w:sz w:val="28"/>
          <w:szCs w:val="28"/>
        </w:rPr>
        <w:t>.</w:t>
      </w:r>
    </w:p>
    <w:p w:rsidR="007E2858" w:rsidRPr="007F44E1" w:rsidRDefault="007E2858" w:rsidP="007F44E1">
      <w:pPr>
        <w:widowControl w:val="0"/>
        <w:spacing w:line="360" w:lineRule="auto"/>
        <w:ind w:firstLine="709"/>
        <w:jc w:val="both"/>
        <w:rPr>
          <w:sz w:val="28"/>
          <w:szCs w:val="28"/>
        </w:rPr>
      </w:pPr>
      <w:r w:rsidRPr="007F44E1">
        <w:rPr>
          <w:sz w:val="28"/>
          <w:szCs w:val="28"/>
        </w:rPr>
        <w:t>Обман представляет собой введение несовершеннолетнего в заблуждение. Этот способ часто используется в отношении подростков, которые нередко отличаются доверчивостью, не осведомлены должным образом во многих вопросах, легко поддаются чужому влиянию, авторитету. Обман может выражаться в сообщении несовершеннолетнему каких-то ложных сведений (например, о том, что планируемое деяние перестало быть преступным; о том, что вещь, которую необходимо изъять, якобы принадлежит лицу, вовлекающему подростка в преступление, и т.д.) либо в умолчании об истине (например, о том, что действие, к совершению которого побуждают подростка, преступно).</w:t>
      </w:r>
    </w:p>
    <w:p w:rsidR="007E2858" w:rsidRPr="007F44E1" w:rsidRDefault="007E2858" w:rsidP="007F44E1">
      <w:pPr>
        <w:widowControl w:val="0"/>
        <w:spacing w:line="360" w:lineRule="auto"/>
        <w:ind w:firstLine="709"/>
        <w:jc w:val="both"/>
        <w:rPr>
          <w:sz w:val="28"/>
          <w:szCs w:val="28"/>
        </w:rPr>
      </w:pPr>
      <w:r w:rsidRPr="007F44E1">
        <w:rPr>
          <w:sz w:val="28"/>
          <w:szCs w:val="28"/>
        </w:rPr>
        <w:t>Угрозы — оказание психического воздействия на несовершеннолетнего, обещание ущемить какие-либо его интересы, интересы его близких, причинить им вред. По содержанию угрозы могут быть различными, за исключением обещания применить насилие, поскольку такая угроза выступает в качестве особо квалифицирующего признака (ч. 3 ст. 150 УК): это может быть угроза уничтожить или повредить имущество подростка или его близких, лишить их жилья, работы, покровительства, шантаж и др. Реализация угрозы не охватывается составом рассматриваемого преступления и требует дополнительной квалификации при условии, если ее осуществление представляет собой преступное посягательство, например, по ст. 167 УК в случае умышленного уничтожения или повреждения чужого имущества, причинившего значительный ущерб потерпевшему; по ст. 129 УК при распространении клеветнических измышлений и т.д.</w:t>
      </w:r>
    </w:p>
    <w:p w:rsidR="007E2858" w:rsidRPr="007F44E1" w:rsidRDefault="007E2858" w:rsidP="007F44E1">
      <w:pPr>
        <w:widowControl w:val="0"/>
        <w:spacing w:line="360" w:lineRule="auto"/>
        <w:ind w:firstLine="709"/>
        <w:jc w:val="both"/>
        <w:rPr>
          <w:sz w:val="28"/>
          <w:szCs w:val="28"/>
        </w:rPr>
      </w:pPr>
      <w:r w:rsidRPr="007F44E1">
        <w:rPr>
          <w:sz w:val="28"/>
          <w:szCs w:val="28"/>
        </w:rPr>
        <w:t>Иной способ — любой способ воздействия на несовершеннолетнего, помимо рассмотренных и названных в ч. 3 ст. 150 УК, например, уговоры, предложение с уверением в безнаказанности в силу малолетства, злоупотребление доверием, разжигание в подростке низменных побуждений — зависти, корысти и т.д., месть, дача советов о способе, месте совершения преступления, о путях сокрытия следов и реализации добытого преступным путем, воспевание преступной романтики и др.</w:t>
      </w:r>
    </w:p>
    <w:p w:rsidR="007E2858" w:rsidRPr="007F44E1" w:rsidRDefault="007E2858" w:rsidP="007F44E1">
      <w:pPr>
        <w:pStyle w:val="a9"/>
        <w:spacing w:line="360" w:lineRule="auto"/>
        <w:rPr>
          <w:sz w:val="28"/>
          <w:szCs w:val="28"/>
        </w:rPr>
      </w:pPr>
      <w:r w:rsidRPr="007F44E1">
        <w:rPr>
          <w:sz w:val="28"/>
          <w:szCs w:val="28"/>
        </w:rPr>
        <w:t>Преступление является оконченным с момента вовлечения несовершеннолетнего в совершение преступления посредством совершения любого из перечисленных действий.</w:t>
      </w:r>
    </w:p>
    <w:p w:rsidR="007E2858" w:rsidRPr="007F44E1" w:rsidRDefault="007E2858" w:rsidP="007F44E1">
      <w:pPr>
        <w:pStyle w:val="a9"/>
        <w:spacing w:line="360" w:lineRule="auto"/>
        <w:rPr>
          <w:sz w:val="28"/>
          <w:szCs w:val="28"/>
        </w:rPr>
      </w:pPr>
      <w:r w:rsidRPr="007F44E1">
        <w:rPr>
          <w:sz w:val="28"/>
          <w:szCs w:val="28"/>
        </w:rPr>
        <w:t>Субъектом данного преступления является лицо, достигшее 18-ти лет.</w:t>
      </w:r>
    </w:p>
    <w:p w:rsidR="007E2858" w:rsidRPr="007F44E1" w:rsidRDefault="007E2858" w:rsidP="007F44E1">
      <w:pPr>
        <w:pStyle w:val="a9"/>
        <w:spacing w:line="360" w:lineRule="auto"/>
        <w:rPr>
          <w:sz w:val="28"/>
          <w:szCs w:val="28"/>
        </w:rPr>
      </w:pPr>
      <w:r w:rsidRPr="007F44E1">
        <w:rPr>
          <w:sz w:val="28"/>
          <w:szCs w:val="28"/>
        </w:rPr>
        <w:t>Субъективная сторона характеризуется прямым умыслом.</w:t>
      </w:r>
    </w:p>
    <w:p w:rsidR="007E2858" w:rsidRPr="007F44E1" w:rsidRDefault="007E2858" w:rsidP="007F44E1">
      <w:pPr>
        <w:pStyle w:val="a9"/>
        <w:spacing w:line="360" w:lineRule="auto"/>
        <w:rPr>
          <w:sz w:val="28"/>
          <w:szCs w:val="28"/>
        </w:rPr>
      </w:pPr>
      <w:r w:rsidRPr="007F44E1">
        <w:rPr>
          <w:sz w:val="28"/>
          <w:szCs w:val="28"/>
        </w:rPr>
        <w:t>Частью 2 ст. 150</w:t>
      </w:r>
      <w:r w:rsidR="007F44E1">
        <w:rPr>
          <w:sz w:val="28"/>
          <w:szCs w:val="28"/>
        </w:rPr>
        <w:t xml:space="preserve"> </w:t>
      </w:r>
      <w:r w:rsidRPr="007F44E1">
        <w:rPr>
          <w:sz w:val="28"/>
          <w:szCs w:val="28"/>
        </w:rPr>
        <w:t>УК</w:t>
      </w:r>
      <w:r w:rsidR="007F44E1">
        <w:rPr>
          <w:sz w:val="28"/>
          <w:szCs w:val="28"/>
        </w:rPr>
        <w:t xml:space="preserve"> </w:t>
      </w:r>
      <w:r w:rsidRPr="007F44E1">
        <w:rPr>
          <w:sz w:val="28"/>
          <w:szCs w:val="28"/>
        </w:rPr>
        <w:t>РФ предусмотрен один квалифицирующий признак -</w:t>
      </w:r>
      <w:r w:rsidR="00434D27" w:rsidRPr="007F44E1">
        <w:rPr>
          <w:sz w:val="28"/>
          <w:szCs w:val="28"/>
        </w:rPr>
        <w:t xml:space="preserve"> </w:t>
      </w:r>
      <w:r w:rsidRPr="007F44E1">
        <w:rPr>
          <w:sz w:val="28"/>
          <w:szCs w:val="28"/>
        </w:rPr>
        <w:t>совершение данного преступления родителем, педагогом либо иным лицом, на которое законом возложены обязанности по воспитанию несовершеннолетнего. К иным лицам относятся отчим, мачеха, братья, сестры, дед, бабушка, опекун, лицо, взявшее к себе несовершеннолетнего на постоянное воспитание и содержание. Субъект данного вида преступления, таким образом, специальный, и именно им определяется повышенная степень общественной опасности рассматриваемого преступления.</w:t>
      </w:r>
    </w:p>
    <w:p w:rsidR="007E2858" w:rsidRPr="007F44E1" w:rsidRDefault="007E2858" w:rsidP="007F44E1">
      <w:pPr>
        <w:pStyle w:val="a9"/>
        <w:spacing w:line="360" w:lineRule="auto"/>
        <w:rPr>
          <w:sz w:val="28"/>
          <w:szCs w:val="28"/>
        </w:rPr>
      </w:pPr>
      <w:r w:rsidRPr="007F44E1">
        <w:rPr>
          <w:sz w:val="28"/>
          <w:szCs w:val="28"/>
        </w:rPr>
        <w:t>В ч. 3 этой статьи предусмотрены два особо квалифицирующих признака:</w:t>
      </w:r>
    </w:p>
    <w:p w:rsidR="007E2858" w:rsidRPr="007F44E1" w:rsidRDefault="007E2858" w:rsidP="007F44E1">
      <w:pPr>
        <w:pStyle w:val="a9"/>
        <w:spacing w:line="360" w:lineRule="auto"/>
        <w:rPr>
          <w:sz w:val="28"/>
          <w:szCs w:val="28"/>
        </w:rPr>
      </w:pPr>
      <w:r w:rsidRPr="007F44E1">
        <w:rPr>
          <w:sz w:val="28"/>
          <w:szCs w:val="28"/>
        </w:rPr>
        <w:t>1) применение насилия и 2) угроза применения насилия. Содержание этих признаков аналогично содержанию квалифицирующих признаков, предусмотренных ч. 2 ст. 141</w:t>
      </w:r>
      <w:r w:rsidR="007F44E1">
        <w:rPr>
          <w:sz w:val="28"/>
          <w:szCs w:val="28"/>
        </w:rPr>
        <w:t xml:space="preserve"> </w:t>
      </w:r>
      <w:r w:rsidRPr="007F44E1">
        <w:rPr>
          <w:sz w:val="28"/>
          <w:szCs w:val="28"/>
        </w:rPr>
        <w:t>УК</w:t>
      </w:r>
      <w:r w:rsidR="007F44E1">
        <w:rPr>
          <w:sz w:val="28"/>
          <w:szCs w:val="28"/>
        </w:rPr>
        <w:t xml:space="preserve"> </w:t>
      </w:r>
      <w:r w:rsidRPr="007F44E1">
        <w:rPr>
          <w:sz w:val="28"/>
          <w:szCs w:val="28"/>
        </w:rPr>
        <w:t>РФ.</w:t>
      </w:r>
    </w:p>
    <w:p w:rsidR="007E2858" w:rsidRPr="007F44E1" w:rsidRDefault="007E2858" w:rsidP="007F44E1">
      <w:pPr>
        <w:pStyle w:val="a9"/>
        <w:spacing w:line="360" w:lineRule="auto"/>
        <w:rPr>
          <w:sz w:val="28"/>
          <w:szCs w:val="28"/>
        </w:rPr>
      </w:pPr>
      <w:r w:rsidRPr="007F44E1">
        <w:rPr>
          <w:sz w:val="28"/>
          <w:szCs w:val="28"/>
        </w:rPr>
        <w:t>В ч. 4 ст. 150</w:t>
      </w:r>
      <w:r w:rsidR="007F44E1">
        <w:rPr>
          <w:sz w:val="28"/>
          <w:szCs w:val="28"/>
        </w:rPr>
        <w:t xml:space="preserve"> </w:t>
      </w:r>
      <w:r w:rsidRPr="007F44E1">
        <w:rPr>
          <w:sz w:val="28"/>
          <w:szCs w:val="28"/>
        </w:rPr>
        <w:t>УК</w:t>
      </w:r>
      <w:r w:rsidR="007F44E1">
        <w:rPr>
          <w:sz w:val="28"/>
          <w:szCs w:val="28"/>
        </w:rPr>
        <w:t xml:space="preserve"> </w:t>
      </w:r>
      <w:r w:rsidRPr="007F44E1">
        <w:rPr>
          <w:sz w:val="28"/>
          <w:szCs w:val="28"/>
        </w:rPr>
        <w:t>РФ предусмотрены два особо квалифицирующих признака: 1) совершение данного преступления, связанное с вовлечением несовершеннолетнего в преступную группу и 2) вовлечение несовершеннолетнего в совершение тяжкого или особо тяжкого преступления.</w:t>
      </w:r>
    </w:p>
    <w:p w:rsidR="007E2858" w:rsidRPr="007F44E1" w:rsidRDefault="007E2858" w:rsidP="007F44E1">
      <w:pPr>
        <w:pStyle w:val="a9"/>
        <w:spacing w:line="360" w:lineRule="auto"/>
        <w:rPr>
          <w:sz w:val="28"/>
          <w:szCs w:val="28"/>
        </w:rPr>
      </w:pPr>
      <w:r w:rsidRPr="007F44E1">
        <w:rPr>
          <w:sz w:val="28"/>
          <w:szCs w:val="28"/>
        </w:rPr>
        <w:t>Первый из этих признаков налицо тогда, когда несовершеннолетний вовлечен в группу лиц без предварительного сговора или с предварительным сговором, организованную группу или преступное сообщество, определения которых содержатся соответственно в ч. 1, 2, 3 и 4 ст. 35</w:t>
      </w:r>
      <w:r w:rsidR="007F44E1">
        <w:rPr>
          <w:sz w:val="28"/>
          <w:szCs w:val="28"/>
        </w:rPr>
        <w:t xml:space="preserve"> </w:t>
      </w:r>
      <w:r w:rsidRPr="007F44E1">
        <w:rPr>
          <w:sz w:val="28"/>
          <w:szCs w:val="28"/>
        </w:rPr>
        <w:t>УК</w:t>
      </w:r>
      <w:r w:rsidR="007F44E1">
        <w:rPr>
          <w:sz w:val="28"/>
          <w:szCs w:val="28"/>
        </w:rPr>
        <w:t xml:space="preserve"> </w:t>
      </w:r>
      <w:r w:rsidRPr="007F44E1">
        <w:rPr>
          <w:sz w:val="28"/>
          <w:szCs w:val="28"/>
        </w:rPr>
        <w:t>РФ, а второй – когда несовершеннолетний вовлечен в совершение преступления одной из названных категорий, определенных в ч. 4 и 5 ст. 15</w:t>
      </w:r>
      <w:r w:rsidR="007F44E1">
        <w:rPr>
          <w:sz w:val="28"/>
          <w:szCs w:val="28"/>
        </w:rPr>
        <w:t xml:space="preserve"> </w:t>
      </w:r>
      <w:r w:rsidRPr="007F44E1">
        <w:rPr>
          <w:sz w:val="28"/>
          <w:szCs w:val="28"/>
        </w:rPr>
        <w:t>УК</w:t>
      </w:r>
      <w:r w:rsidR="007F44E1">
        <w:rPr>
          <w:sz w:val="28"/>
          <w:szCs w:val="28"/>
        </w:rPr>
        <w:t xml:space="preserve"> </w:t>
      </w:r>
      <w:r w:rsidRPr="007F44E1">
        <w:rPr>
          <w:sz w:val="28"/>
          <w:szCs w:val="28"/>
        </w:rPr>
        <w:t>РФ.</w:t>
      </w:r>
    </w:p>
    <w:p w:rsidR="00953C92" w:rsidRPr="007F44E1" w:rsidRDefault="00953C92" w:rsidP="007F44E1">
      <w:pPr>
        <w:widowControl w:val="0"/>
        <w:spacing w:line="360" w:lineRule="auto"/>
        <w:ind w:firstLine="709"/>
        <w:jc w:val="both"/>
        <w:rPr>
          <w:sz w:val="28"/>
          <w:szCs w:val="28"/>
        </w:rPr>
      </w:pPr>
    </w:p>
    <w:p w:rsidR="00953C92" w:rsidRPr="007F44E1" w:rsidRDefault="007E2858" w:rsidP="007F44E1">
      <w:pPr>
        <w:widowControl w:val="0"/>
        <w:spacing w:line="360" w:lineRule="auto"/>
        <w:ind w:firstLine="709"/>
        <w:jc w:val="both"/>
        <w:rPr>
          <w:sz w:val="28"/>
          <w:szCs w:val="28"/>
        </w:rPr>
      </w:pPr>
      <w:r w:rsidRPr="007F44E1">
        <w:rPr>
          <w:sz w:val="28"/>
          <w:szCs w:val="28"/>
        </w:rPr>
        <w:t>1.2 Вовлечение несовершеннолетнего в антиобщественное поведение</w:t>
      </w:r>
    </w:p>
    <w:p w:rsidR="00953C92" w:rsidRPr="007F44E1" w:rsidRDefault="00953C92" w:rsidP="007F44E1">
      <w:pPr>
        <w:widowControl w:val="0"/>
        <w:spacing w:line="360" w:lineRule="auto"/>
        <w:ind w:firstLine="709"/>
        <w:jc w:val="both"/>
        <w:rPr>
          <w:sz w:val="28"/>
          <w:szCs w:val="28"/>
        </w:rPr>
      </w:pPr>
    </w:p>
    <w:p w:rsidR="00FA48D4" w:rsidRPr="007F44E1" w:rsidRDefault="00FA48D4" w:rsidP="007F44E1">
      <w:pPr>
        <w:widowControl w:val="0"/>
        <w:spacing w:line="360" w:lineRule="auto"/>
        <w:ind w:firstLine="709"/>
        <w:jc w:val="both"/>
        <w:rPr>
          <w:sz w:val="28"/>
          <w:szCs w:val="28"/>
        </w:rPr>
      </w:pPr>
      <w:r w:rsidRPr="007F44E1">
        <w:rPr>
          <w:sz w:val="28"/>
          <w:szCs w:val="28"/>
        </w:rPr>
        <w:t>Статья 151 УК устанавливает ответственность за вовлечение несовершеннолетнего в систематическое употребление спиртных напитков, одурманивающих веществ, в занятие проституцией, бродяжничеством или попрошайничеством.</w:t>
      </w:r>
    </w:p>
    <w:p w:rsidR="00FA48D4" w:rsidRPr="007F44E1" w:rsidRDefault="00FA48D4" w:rsidP="007F44E1">
      <w:pPr>
        <w:widowControl w:val="0"/>
        <w:spacing w:line="360" w:lineRule="auto"/>
        <w:ind w:firstLine="709"/>
        <w:jc w:val="both"/>
        <w:rPr>
          <w:sz w:val="28"/>
          <w:szCs w:val="28"/>
        </w:rPr>
      </w:pPr>
      <w:r w:rsidRPr="007F44E1">
        <w:rPr>
          <w:sz w:val="28"/>
          <w:szCs w:val="28"/>
        </w:rPr>
        <w:t>Вовлечение несовершеннолетнего в систематическое употребление спиртных напитков и одурманивающих веществ означает возбуждение у него различными способами (уговорами, угощениями, обещанием каких-либо выгод) постоянного желания к их употреблению.</w:t>
      </w:r>
    </w:p>
    <w:p w:rsidR="00FA48D4" w:rsidRPr="007F44E1" w:rsidRDefault="00FA48D4" w:rsidP="007F44E1">
      <w:pPr>
        <w:widowControl w:val="0"/>
        <w:spacing w:line="360" w:lineRule="auto"/>
        <w:ind w:firstLine="709"/>
        <w:jc w:val="both"/>
        <w:rPr>
          <w:sz w:val="28"/>
          <w:szCs w:val="28"/>
        </w:rPr>
      </w:pPr>
      <w:r w:rsidRPr="007F44E1">
        <w:rPr>
          <w:sz w:val="28"/>
          <w:szCs w:val="28"/>
        </w:rPr>
        <w:t>К веществам, влекущим одурманивание, относятся различные лекарственные препараты, не являющиеся наркотическими средствами и психотропными веществами (димедрол, эфедрин, триоксазин, седуксен и др.), которые при приеме без разрешения медицинских учреждений и в недозволенных дозах могут оказать одурманивающее влияние на человека. К таким веществам относятся также предметы хозяйственно-бытового назначения, в частности фосфорорганические соединения, растворители, пестициды, токсичные вещества (например, ацетон, карбофос, дихлофос и т.п.), употребление которых создает реальную угрозу физическому, психическому и нравственному здоровью несовершеннолетнего.</w:t>
      </w:r>
    </w:p>
    <w:p w:rsidR="00FA48D4" w:rsidRPr="007F44E1" w:rsidRDefault="00FA48D4" w:rsidP="007F44E1">
      <w:pPr>
        <w:widowControl w:val="0"/>
        <w:spacing w:line="360" w:lineRule="auto"/>
        <w:ind w:firstLine="709"/>
        <w:jc w:val="both"/>
        <w:rPr>
          <w:sz w:val="28"/>
          <w:szCs w:val="28"/>
        </w:rPr>
      </w:pPr>
      <w:r w:rsidRPr="007F44E1">
        <w:rPr>
          <w:sz w:val="28"/>
          <w:szCs w:val="28"/>
        </w:rPr>
        <w:t>Преступлением признается вовлечение несовершеннолетнего в систематическое (в течение, например, одного года) употребление одурманивающих веществ.</w:t>
      </w:r>
    </w:p>
    <w:p w:rsidR="00FA48D4" w:rsidRPr="007F44E1" w:rsidRDefault="00FA48D4" w:rsidP="007F44E1">
      <w:pPr>
        <w:widowControl w:val="0"/>
        <w:spacing w:line="360" w:lineRule="auto"/>
        <w:ind w:firstLine="709"/>
        <w:jc w:val="both"/>
        <w:rPr>
          <w:sz w:val="28"/>
          <w:szCs w:val="28"/>
        </w:rPr>
      </w:pPr>
      <w:r w:rsidRPr="007F44E1">
        <w:rPr>
          <w:sz w:val="28"/>
          <w:szCs w:val="28"/>
        </w:rPr>
        <w:t>Вовлечение несовершеннолетней в занятие проституцией (вступление женщины в половую связь с мужчиной за вознаграждение) состоит во втягивании ее в это занятие путем запугивания, уговоров, применения насилия или угроз, различных соблазнов, с использованием зависимого положения и т.п. Если вовлечение несовершеннолетней в занятие проституцией сопровождалось совершением виновным в отношении ее половых преступлений, то его действия, помимо ст. 151, подлежат квалификации по соответствующей статье гл. 18 УК.</w:t>
      </w:r>
      <w:r w:rsidR="00D655BF" w:rsidRPr="007F44E1">
        <w:rPr>
          <w:rStyle w:val="a5"/>
          <w:sz w:val="28"/>
          <w:szCs w:val="28"/>
        </w:rPr>
        <w:footnoteReference w:id="6"/>
      </w:r>
    </w:p>
    <w:p w:rsidR="00FA48D4" w:rsidRPr="007F44E1" w:rsidRDefault="00FA48D4" w:rsidP="007F44E1">
      <w:pPr>
        <w:widowControl w:val="0"/>
        <w:spacing w:line="360" w:lineRule="auto"/>
        <w:ind w:firstLine="709"/>
        <w:jc w:val="both"/>
        <w:rPr>
          <w:sz w:val="28"/>
          <w:szCs w:val="28"/>
        </w:rPr>
      </w:pPr>
      <w:r w:rsidRPr="007F44E1">
        <w:rPr>
          <w:sz w:val="28"/>
          <w:szCs w:val="28"/>
        </w:rPr>
        <w:t>Вовлечение несовершеннолетнего к занятию бродяжничеством или попрошайничеством заключается в возбуждении стремления или непосредственном втягивании его к паразитическому образу жизни, скитанию по различным местностям, длительному непроживанию по месту своего жительства, уклонению от учебы и общественно полезного труда, систематическому выпрашиванию у посторонних лиц подаяния в виде денег, продуктов питания, одежды или других материальных ценностей и т.п.</w:t>
      </w:r>
    </w:p>
    <w:p w:rsidR="002D7D57" w:rsidRPr="007F44E1" w:rsidRDefault="002D7D57" w:rsidP="007F44E1">
      <w:pPr>
        <w:widowControl w:val="0"/>
        <w:spacing w:line="360" w:lineRule="auto"/>
        <w:ind w:firstLine="709"/>
        <w:jc w:val="both"/>
        <w:rPr>
          <w:sz w:val="28"/>
          <w:szCs w:val="28"/>
        </w:rPr>
      </w:pPr>
      <w:r w:rsidRPr="007F44E1">
        <w:rPr>
          <w:sz w:val="28"/>
          <w:szCs w:val="28"/>
        </w:rPr>
        <w:t>Способы вовлечения в совершение перечисленных действий различны: уговоры, подкуп, обман, обещание, злоупотребление доверием, восхваление соответствующего образа жизни (например, бродяжничества), шантаж, угрозы различного содержания (за исключением угроз насилием).</w:t>
      </w:r>
    </w:p>
    <w:p w:rsidR="002D7D57" w:rsidRPr="007F44E1" w:rsidRDefault="002D7D57" w:rsidP="007F44E1">
      <w:pPr>
        <w:widowControl w:val="0"/>
        <w:spacing w:line="360" w:lineRule="auto"/>
        <w:ind w:firstLine="709"/>
        <w:jc w:val="both"/>
        <w:rPr>
          <w:sz w:val="28"/>
          <w:szCs w:val="28"/>
        </w:rPr>
      </w:pPr>
      <w:r w:rsidRPr="007F44E1">
        <w:rPr>
          <w:sz w:val="28"/>
          <w:szCs w:val="28"/>
        </w:rPr>
        <w:t>Деяние является оконченным при совершении действий, направленных на побуждение несовершеннолетнего к совершению вышеперечисленных действий, и восприятия подростком указанного образа жизни.</w:t>
      </w:r>
    </w:p>
    <w:p w:rsidR="002D7D57" w:rsidRPr="007F44E1" w:rsidRDefault="002D7D57" w:rsidP="007F44E1">
      <w:pPr>
        <w:widowControl w:val="0"/>
        <w:spacing w:line="360" w:lineRule="auto"/>
        <w:ind w:firstLine="709"/>
        <w:jc w:val="both"/>
        <w:rPr>
          <w:sz w:val="28"/>
          <w:szCs w:val="28"/>
        </w:rPr>
      </w:pPr>
      <w:r w:rsidRPr="007F44E1">
        <w:rPr>
          <w:sz w:val="28"/>
          <w:szCs w:val="28"/>
        </w:rPr>
        <w:t>С субъективной стороны преступление характеризуется виной в виде прямого умысла. Виновный должен осознавать факт несовершеннолетия потерпевшего.</w:t>
      </w:r>
    </w:p>
    <w:p w:rsidR="002D7D57" w:rsidRPr="007F44E1" w:rsidRDefault="002D7D57" w:rsidP="007F44E1">
      <w:pPr>
        <w:widowControl w:val="0"/>
        <w:spacing w:line="360" w:lineRule="auto"/>
        <w:ind w:firstLine="709"/>
        <w:jc w:val="both"/>
        <w:rPr>
          <w:sz w:val="28"/>
          <w:szCs w:val="28"/>
        </w:rPr>
      </w:pPr>
      <w:r w:rsidRPr="007F44E1">
        <w:rPr>
          <w:sz w:val="28"/>
          <w:szCs w:val="28"/>
        </w:rPr>
        <w:t>Субъект — физическое вменяемое лицо, достигшее 16-летнего возраста. Хотя по логике ответственность за это деяние также должна наступать по достижении виновным 18-летия, как при вовлечении несовершеннолетнего в совершение преступления. Но ст. 151 в отличие от ст. 150 УК не содержит указаний на особый возраст виновного, следовательно, он должен устанавливаться в соответствии со ст. 20 УК. Ссылка на положения ст. 150 УК в данном случае недопустима, так как в ч. 2 ст. 3 УК содержится прямой запрет на применение уголовного закона по аналогии.</w:t>
      </w:r>
    </w:p>
    <w:p w:rsidR="002D7D57" w:rsidRPr="007F44E1" w:rsidRDefault="002D7D57" w:rsidP="007F44E1">
      <w:pPr>
        <w:widowControl w:val="0"/>
        <w:spacing w:line="360" w:lineRule="auto"/>
        <w:ind w:firstLine="709"/>
        <w:jc w:val="both"/>
        <w:rPr>
          <w:sz w:val="28"/>
          <w:szCs w:val="28"/>
        </w:rPr>
      </w:pPr>
      <w:r w:rsidRPr="007F44E1">
        <w:rPr>
          <w:sz w:val="28"/>
          <w:szCs w:val="28"/>
        </w:rPr>
        <w:t>Квалифицирующие признаки, предусмотренные ст. 151 УК, в основном совпадают с признаками, названными в ст. 150 УК, и их анализ дан выше. Часть 3 ст. 151 УК, кроме того, говорит о совершении рассматриваемого преступления неоднократно, т.е. два и более раз независимо от того, осуждалось лицо за ранее совершенное преступление или нет. Условия вменения данного признака: если лицо не осуждалось за ранее совершенное деяние, не должны истечь сроки давности привлечения к уголовной ответственности за него; если осуждалось, судимость не должна быть погашена или снята в предусмотренном законом порядке.</w:t>
      </w:r>
    </w:p>
    <w:p w:rsidR="007F44E1" w:rsidRDefault="007F44E1" w:rsidP="007F44E1">
      <w:pPr>
        <w:widowControl w:val="0"/>
        <w:spacing w:line="360" w:lineRule="auto"/>
        <w:ind w:firstLine="709"/>
        <w:jc w:val="both"/>
        <w:rPr>
          <w:sz w:val="28"/>
          <w:szCs w:val="28"/>
        </w:rPr>
      </w:pPr>
    </w:p>
    <w:p w:rsidR="002D7D57" w:rsidRPr="007F44E1" w:rsidRDefault="007F44E1" w:rsidP="007F44E1">
      <w:pPr>
        <w:widowControl w:val="0"/>
        <w:spacing w:line="360" w:lineRule="auto"/>
        <w:ind w:firstLine="709"/>
        <w:jc w:val="both"/>
        <w:rPr>
          <w:sz w:val="28"/>
          <w:szCs w:val="28"/>
        </w:rPr>
      </w:pPr>
      <w:r>
        <w:rPr>
          <w:sz w:val="28"/>
          <w:szCs w:val="28"/>
        </w:rPr>
        <w:br w:type="page"/>
      </w:r>
      <w:r w:rsidR="002D7D57" w:rsidRPr="007F44E1">
        <w:rPr>
          <w:sz w:val="28"/>
          <w:szCs w:val="28"/>
        </w:rPr>
        <w:t>1.3 Торговля несовершеннолетними</w:t>
      </w:r>
    </w:p>
    <w:p w:rsidR="00953C92" w:rsidRPr="007F44E1" w:rsidRDefault="00953C92" w:rsidP="007F44E1">
      <w:pPr>
        <w:widowControl w:val="0"/>
        <w:spacing w:line="360" w:lineRule="auto"/>
        <w:ind w:firstLine="709"/>
        <w:jc w:val="both"/>
        <w:rPr>
          <w:sz w:val="28"/>
          <w:szCs w:val="28"/>
        </w:rPr>
      </w:pPr>
    </w:p>
    <w:p w:rsidR="00AE51FB" w:rsidRPr="007F44E1" w:rsidRDefault="00AE51FB" w:rsidP="007F44E1">
      <w:pPr>
        <w:widowControl w:val="0"/>
        <w:spacing w:line="360" w:lineRule="auto"/>
        <w:ind w:firstLine="709"/>
        <w:jc w:val="both"/>
        <w:rPr>
          <w:sz w:val="28"/>
          <w:szCs w:val="28"/>
        </w:rPr>
      </w:pPr>
      <w:r w:rsidRPr="007F44E1">
        <w:rPr>
          <w:sz w:val="28"/>
          <w:szCs w:val="28"/>
        </w:rPr>
        <w:t>Объект преступления: основной — совокупность общественных отношений, связанных с реализацией естественного права ребенка воспитываться и расти в привычной для него среде — в семье или в условиях, приближенных к семейным (например, в детском воспитательном учреждении, у попечителя, опекуна и др.). В качестве факультативного объекта могут выступать жизнь и здоровье личности. Потерпевшие — лица, не достигшие совершеннолетия.</w:t>
      </w:r>
    </w:p>
    <w:p w:rsidR="00AE51FB" w:rsidRPr="007F44E1" w:rsidRDefault="00AE51FB" w:rsidP="007F44E1">
      <w:pPr>
        <w:widowControl w:val="0"/>
        <w:spacing w:line="360" w:lineRule="auto"/>
        <w:ind w:firstLine="709"/>
        <w:jc w:val="both"/>
        <w:rPr>
          <w:sz w:val="28"/>
          <w:szCs w:val="28"/>
        </w:rPr>
      </w:pPr>
      <w:r w:rsidRPr="007F44E1">
        <w:rPr>
          <w:sz w:val="28"/>
          <w:szCs w:val="28"/>
        </w:rPr>
        <w:t>Объективную сторону образует купля-продажа несовершеннолетних, а равно совершение иных сделок в отношении этих лиц в форме их передачи и завладения ими.</w:t>
      </w:r>
    </w:p>
    <w:p w:rsidR="00AE51FB" w:rsidRPr="007F44E1" w:rsidRDefault="00AE51FB" w:rsidP="007F44E1">
      <w:pPr>
        <w:widowControl w:val="0"/>
        <w:spacing w:line="360" w:lineRule="auto"/>
        <w:ind w:firstLine="709"/>
        <w:jc w:val="both"/>
        <w:rPr>
          <w:sz w:val="28"/>
          <w:szCs w:val="28"/>
        </w:rPr>
      </w:pPr>
      <w:r w:rsidRPr="007F44E1">
        <w:rPr>
          <w:sz w:val="28"/>
          <w:szCs w:val="28"/>
        </w:rPr>
        <w:t>Купля-продажа несовершеннолетнего представляет собой возмездную сделку, при заключении которой одна сторона — продавец — передает подростка другой стороне — покупателю — в собственность за определенную плату, вознаграждение. Плата может быть различной — в виде денежной суммы, какого-либо имущества, как движимого, так и недвижимого, совершения действий имущественного характера. Преступление является оконченным в момент совершения сделки.</w:t>
      </w:r>
    </w:p>
    <w:p w:rsidR="00AE51FB" w:rsidRPr="007F44E1" w:rsidRDefault="00AE51FB" w:rsidP="007F44E1">
      <w:pPr>
        <w:widowControl w:val="0"/>
        <w:spacing w:line="360" w:lineRule="auto"/>
        <w:ind w:firstLine="709"/>
        <w:jc w:val="both"/>
        <w:rPr>
          <w:sz w:val="28"/>
          <w:szCs w:val="28"/>
        </w:rPr>
      </w:pPr>
      <w:r w:rsidRPr="007F44E1">
        <w:rPr>
          <w:sz w:val="28"/>
          <w:szCs w:val="28"/>
        </w:rPr>
        <w:t>В качестве иных сделок могут, в частности, выступать дарение несовершеннолетнего, передача его в счет уплаты долга, во временное пользование — в «аренду» (например, для выполнения каких-либо работ), обмен несовершеннолетними. Преступление окончено в момент фактического совершения сделки</w:t>
      </w:r>
      <w:r w:rsidR="002C63EE" w:rsidRPr="007F44E1">
        <w:rPr>
          <w:rStyle w:val="a5"/>
          <w:sz w:val="28"/>
          <w:szCs w:val="28"/>
        </w:rPr>
        <w:footnoteReference w:id="7"/>
      </w:r>
      <w:r w:rsidRPr="007F44E1">
        <w:rPr>
          <w:sz w:val="28"/>
          <w:szCs w:val="28"/>
        </w:rPr>
        <w:t>.</w:t>
      </w:r>
    </w:p>
    <w:p w:rsidR="00AE51FB" w:rsidRPr="007F44E1" w:rsidRDefault="00AE51FB" w:rsidP="007F44E1">
      <w:pPr>
        <w:widowControl w:val="0"/>
        <w:spacing w:line="360" w:lineRule="auto"/>
        <w:ind w:firstLine="709"/>
        <w:jc w:val="both"/>
        <w:rPr>
          <w:sz w:val="28"/>
          <w:szCs w:val="28"/>
        </w:rPr>
      </w:pPr>
      <w:r w:rsidRPr="007F44E1">
        <w:rPr>
          <w:sz w:val="28"/>
          <w:szCs w:val="28"/>
        </w:rPr>
        <w:t>Субъектами преступления могут быть признаны родители и другие родственники несовершеннолетнего, его усыновители, опекуны и попечители,</w:t>
      </w:r>
      <w:r w:rsidR="007F44E1">
        <w:rPr>
          <w:sz w:val="28"/>
          <w:szCs w:val="28"/>
        </w:rPr>
        <w:t xml:space="preserve"> </w:t>
      </w:r>
      <w:r w:rsidRPr="007F44E1">
        <w:rPr>
          <w:sz w:val="28"/>
          <w:szCs w:val="28"/>
        </w:rPr>
        <w:t>иные лица, на которых возложены обязанности по его обслуживанию</w:t>
      </w:r>
      <w:r w:rsidR="007F44E1">
        <w:rPr>
          <w:sz w:val="28"/>
          <w:szCs w:val="28"/>
        </w:rPr>
        <w:t xml:space="preserve"> </w:t>
      </w:r>
      <w:r w:rsidRPr="007F44E1">
        <w:rPr>
          <w:sz w:val="28"/>
          <w:szCs w:val="28"/>
        </w:rPr>
        <w:t>и воспитанию (работники родильных домов, интернатов, детских домов и</w:t>
      </w:r>
      <w:r w:rsidR="007F44E1">
        <w:rPr>
          <w:sz w:val="28"/>
          <w:szCs w:val="28"/>
        </w:rPr>
        <w:t xml:space="preserve"> </w:t>
      </w:r>
      <w:r w:rsidRPr="007F44E1">
        <w:rPr>
          <w:sz w:val="28"/>
          <w:szCs w:val="28"/>
        </w:rPr>
        <w:t>т.п.). При купле-продаже несовершеннолетнего субъектами преступления</w:t>
      </w:r>
      <w:r w:rsidR="007F44E1">
        <w:rPr>
          <w:sz w:val="28"/>
          <w:szCs w:val="28"/>
        </w:rPr>
        <w:t xml:space="preserve"> </w:t>
      </w:r>
      <w:r w:rsidRPr="007F44E1">
        <w:rPr>
          <w:sz w:val="28"/>
          <w:szCs w:val="28"/>
        </w:rPr>
        <w:t>должны быть признаны как продавец, так и покупатель.</w:t>
      </w:r>
    </w:p>
    <w:p w:rsidR="00AE51FB" w:rsidRPr="007F44E1" w:rsidRDefault="00AE51FB" w:rsidP="007F44E1">
      <w:pPr>
        <w:widowControl w:val="0"/>
        <w:spacing w:line="360" w:lineRule="auto"/>
        <w:ind w:firstLine="709"/>
        <w:jc w:val="both"/>
        <w:rPr>
          <w:sz w:val="28"/>
          <w:szCs w:val="28"/>
        </w:rPr>
      </w:pPr>
      <w:r w:rsidRPr="007F44E1">
        <w:rPr>
          <w:sz w:val="28"/>
          <w:szCs w:val="28"/>
        </w:rPr>
        <w:t>С субъективной стороны преступление совершается с прямым умыслом. Совершая куплю-продажу или иные сделки в отношении несовершеннолетнего, виновный, как правило, преследует корыстные цели. Преступление может быть совершено также из желания избавиться от ребенка.</w:t>
      </w:r>
    </w:p>
    <w:p w:rsidR="00AE51FB" w:rsidRPr="007F44E1" w:rsidRDefault="00AE51FB" w:rsidP="007F44E1">
      <w:pPr>
        <w:pStyle w:val="a9"/>
        <w:spacing w:line="360" w:lineRule="auto"/>
        <w:rPr>
          <w:sz w:val="28"/>
          <w:szCs w:val="28"/>
        </w:rPr>
      </w:pPr>
      <w:r w:rsidRPr="007F44E1">
        <w:rPr>
          <w:sz w:val="28"/>
          <w:szCs w:val="28"/>
        </w:rPr>
        <w:t xml:space="preserve">Оконченным рассматриваемое преступление является при купле-продаже </w:t>
      </w:r>
      <w:r w:rsidR="00CA3DE9" w:rsidRPr="007F44E1">
        <w:rPr>
          <w:sz w:val="28"/>
          <w:szCs w:val="28"/>
        </w:rPr>
        <w:t>- с</w:t>
      </w:r>
      <w:r w:rsidRPr="007F44E1">
        <w:rPr>
          <w:sz w:val="28"/>
          <w:szCs w:val="28"/>
        </w:rPr>
        <w:t xml:space="preserve"> момента завладения несовершеннолетним покупателем и получения от последнего вознаграждения продавцом, а при совершении иных сделок – с момента завладения несовершеннолетним участвующим в сделке приобретателем.</w:t>
      </w:r>
    </w:p>
    <w:p w:rsidR="00AE51FB" w:rsidRPr="007F44E1" w:rsidRDefault="00AE51FB" w:rsidP="007F44E1">
      <w:pPr>
        <w:pStyle w:val="a9"/>
        <w:spacing w:line="360" w:lineRule="auto"/>
        <w:rPr>
          <w:sz w:val="28"/>
          <w:szCs w:val="28"/>
        </w:rPr>
      </w:pPr>
      <w:r w:rsidRPr="007F44E1">
        <w:rPr>
          <w:sz w:val="28"/>
          <w:szCs w:val="28"/>
        </w:rPr>
        <w:t>Субъективная сторона характеризуется прямым умыслом. Виновный осознает общественную опасность торговли несовершеннолетними, а также то, что потерпевший (потерпевшая) не достиг восемнадцатилетнего возраста, и желает осуществить куплю-продажу последнего либо совершить иную сделку с ним.</w:t>
      </w:r>
    </w:p>
    <w:p w:rsidR="00AE51FB" w:rsidRPr="007F44E1" w:rsidRDefault="00AE51FB" w:rsidP="007F44E1">
      <w:pPr>
        <w:pStyle w:val="a9"/>
        <w:spacing w:line="360" w:lineRule="auto"/>
        <w:rPr>
          <w:sz w:val="28"/>
          <w:szCs w:val="28"/>
        </w:rPr>
      </w:pPr>
      <w:r w:rsidRPr="007F44E1">
        <w:rPr>
          <w:sz w:val="28"/>
          <w:szCs w:val="28"/>
        </w:rPr>
        <w:t>В ч. 2 ст. 152</w:t>
      </w:r>
      <w:r w:rsidR="007F44E1">
        <w:rPr>
          <w:sz w:val="28"/>
          <w:szCs w:val="28"/>
        </w:rPr>
        <w:t xml:space="preserve"> </w:t>
      </w:r>
      <w:r w:rsidRPr="007F44E1">
        <w:rPr>
          <w:sz w:val="28"/>
          <w:szCs w:val="28"/>
        </w:rPr>
        <w:t>УК</w:t>
      </w:r>
      <w:r w:rsidR="007F44E1">
        <w:rPr>
          <w:sz w:val="28"/>
          <w:szCs w:val="28"/>
        </w:rPr>
        <w:t xml:space="preserve"> </w:t>
      </w:r>
      <w:r w:rsidRPr="007F44E1">
        <w:rPr>
          <w:sz w:val="28"/>
          <w:szCs w:val="28"/>
        </w:rPr>
        <w:t>РФ предусмотрены семь следующих квалифицирующих признаков, характеризующих совершение рассматриваемого преступления:</w:t>
      </w:r>
    </w:p>
    <w:p w:rsidR="00AE51FB" w:rsidRPr="007F44E1" w:rsidRDefault="00AE51FB" w:rsidP="007F44E1">
      <w:pPr>
        <w:pStyle w:val="a9"/>
        <w:spacing w:line="360" w:lineRule="auto"/>
        <w:rPr>
          <w:sz w:val="28"/>
          <w:szCs w:val="28"/>
        </w:rPr>
      </w:pPr>
      <w:r w:rsidRPr="007F44E1">
        <w:rPr>
          <w:sz w:val="28"/>
          <w:szCs w:val="28"/>
        </w:rPr>
        <w:t>1) неоднократно (п. «а»);</w:t>
      </w:r>
    </w:p>
    <w:p w:rsidR="00AE51FB" w:rsidRPr="007F44E1" w:rsidRDefault="00AE51FB" w:rsidP="007F44E1">
      <w:pPr>
        <w:pStyle w:val="a9"/>
        <w:spacing w:line="360" w:lineRule="auto"/>
        <w:rPr>
          <w:sz w:val="28"/>
          <w:szCs w:val="28"/>
        </w:rPr>
      </w:pPr>
      <w:r w:rsidRPr="007F44E1">
        <w:rPr>
          <w:sz w:val="28"/>
          <w:szCs w:val="28"/>
        </w:rPr>
        <w:t>2) в отношении двух или более несовершеннолетних (п. «б»);</w:t>
      </w:r>
    </w:p>
    <w:p w:rsidR="00AE51FB" w:rsidRPr="007F44E1" w:rsidRDefault="00AE51FB" w:rsidP="007F44E1">
      <w:pPr>
        <w:pStyle w:val="a9"/>
        <w:spacing w:line="360" w:lineRule="auto"/>
        <w:rPr>
          <w:sz w:val="28"/>
          <w:szCs w:val="28"/>
        </w:rPr>
      </w:pPr>
      <w:r w:rsidRPr="007F44E1">
        <w:rPr>
          <w:sz w:val="28"/>
          <w:szCs w:val="28"/>
        </w:rPr>
        <w:t>3) группой лиц по предварительному сговору или организованной группой (п. «в»);</w:t>
      </w:r>
    </w:p>
    <w:p w:rsidR="00AE51FB" w:rsidRPr="007F44E1" w:rsidRDefault="00AE51FB" w:rsidP="007F44E1">
      <w:pPr>
        <w:pStyle w:val="a9"/>
        <w:spacing w:line="360" w:lineRule="auto"/>
        <w:rPr>
          <w:sz w:val="28"/>
          <w:szCs w:val="28"/>
        </w:rPr>
      </w:pPr>
      <w:r w:rsidRPr="007F44E1">
        <w:rPr>
          <w:sz w:val="28"/>
          <w:szCs w:val="28"/>
        </w:rPr>
        <w:t>4) лицом с использованием своего служебного положения (п. «г»);</w:t>
      </w:r>
    </w:p>
    <w:p w:rsidR="00AE51FB" w:rsidRPr="007F44E1" w:rsidRDefault="00AE51FB" w:rsidP="007F44E1">
      <w:pPr>
        <w:pStyle w:val="a9"/>
        <w:spacing w:line="360" w:lineRule="auto"/>
        <w:rPr>
          <w:sz w:val="28"/>
          <w:szCs w:val="28"/>
        </w:rPr>
      </w:pPr>
      <w:r w:rsidRPr="007F44E1">
        <w:rPr>
          <w:sz w:val="28"/>
          <w:szCs w:val="28"/>
        </w:rPr>
        <w:t>5) с незаконным вывозом несовершеннолетнего за границу или незаконным возвращением его из-за границы (п. «д»);</w:t>
      </w:r>
    </w:p>
    <w:p w:rsidR="00AE51FB" w:rsidRPr="007F44E1" w:rsidRDefault="00AE51FB" w:rsidP="007F44E1">
      <w:pPr>
        <w:pStyle w:val="a9"/>
        <w:spacing w:line="360" w:lineRule="auto"/>
        <w:rPr>
          <w:sz w:val="28"/>
          <w:szCs w:val="28"/>
        </w:rPr>
      </w:pPr>
      <w:r w:rsidRPr="007F44E1">
        <w:rPr>
          <w:sz w:val="28"/>
          <w:szCs w:val="28"/>
        </w:rPr>
        <w:t>6) в целях вовлечения несовершеннолетнего в совершение преступления или иных антиобщественных действий, а также для совершения действий сексуального характера (п. «е»);</w:t>
      </w:r>
    </w:p>
    <w:p w:rsidR="00AE51FB" w:rsidRPr="007F44E1" w:rsidRDefault="00AE51FB" w:rsidP="007F44E1">
      <w:pPr>
        <w:pStyle w:val="a9"/>
        <w:spacing w:line="360" w:lineRule="auto"/>
        <w:rPr>
          <w:sz w:val="28"/>
          <w:szCs w:val="28"/>
        </w:rPr>
      </w:pPr>
      <w:r w:rsidRPr="007F44E1">
        <w:rPr>
          <w:sz w:val="28"/>
          <w:szCs w:val="28"/>
        </w:rPr>
        <w:t>7) в целях изъятия у несовершеннолетнего органов или тканей для трансплантации (п. «ж»).</w:t>
      </w:r>
    </w:p>
    <w:p w:rsidR="00AE51FB" w:rsidRPr="007F44E1" w:rsidRDefault="00AE51FB" w:rsidP="007F44E1">
      <w:pPr>
        <w:pStyle w:val="a9"/>
        <w:spacing w:line="360" w:lineRule="auto"/>
        <w:rPr>
          <w:sz w:val="28"/>
          <w:szCs w:val="28"/>
        </w:rPr>
      </w:pPr>
      <w:r w:rsidRPr="007F44E1">
        <w:rPr>
          <w:sz w:val="28"/>
          <w:szCs w:val="28"/>
        </w:rPr>
        <w:t>Квалифицирующие признаки, предусмотренные п. «а», «в», «г», «е» ч. 2 ст. 152</w:t>
      </w:r>
      <w:r w:rsidR="007F44E1">
        <w:rPr>
          <w:sz w:val="28"/>
          <w:szCs w:val="28"/>
        </w:rPr>
        <w:t xml:space="preserve"> </w:t>
      </w:r>
      <w:r w:rsidRPr="007F44E1">
        <w:rPr>
          <w:sz w:val="28"/>
          <w:szCs w:val="28"/>
        </w:rPr>
        <w:t>УК</w:t>
      </w:r>
      <w:r w:rsidR="007F44E1">
        <w:rPr>
          <w:sz w:val="28"/>
          <w:szCs w:val="28"/>
        </w:rPr>
        <w:t xml:space="preserve"> </w:t>
      </w:r>
      <w:r w:rsidRPr="007F44E1">
        <w:rPr>
          <w:sz w:val="28"/>
          <w:szCs w:val="28"/>
        </w:rPr>
        <w:t>РФ, совпадают с одноименными квалифицирующими признаками, рассмотренными соответственно применительно к составам преступлений изнасилования и нарушения равноправия граждан, а также с одноименным конститутивным признаком, охарактеризованным применительно к составу насильственных действий сексуального характера.</w:t>
      </w:r>
    </w:p>
    <w:p w:rsidR="00AE51FB" w:rsidRPr="007F44E1" w:rsidRDefault="00AE51FB" w:rsidP="007F44E1">
      <w:pPr>
        <w:pStyle w:val="a9"/>
        <w:spacing w:line="360" w:lineRule="auto"/>
        <w:rPr>
          <w:sz w:val="28"/>
          <w:szCs w:val="28"/>
        </w:rPr>
      </w:pPr>
      <w:r w:rsidRPr="007F44E1">
        <w:rPr>
          <w:sz w:val="28"/>
          <w:szCs w:val="28"/>
        </w:rPr>
        <w:t>Торговля несовершеннолетними, совершенная в отношении двух или более несовершеннолетних, налицо тогда, когда в процессе одного акта осуществляется купля-продажа или иная сделка в отношении двух или более несовершеннолетних.</w:t>
      </w:r>
    </w:p>
    <w:p w:rsidR="00AE51FB" w:rsidRPr="007F44E1" w:rsidRDefault="00AE51FB" w:rsidP="007F44E1">
      <w:pPr>
        <w:pStyle w:val="a9"/>
        <w:spacing w:line="360" w:lineRule="auto"/>
        <w:rPr>
          <w:sz w:val="28"/>
          <w:szCs w:val="28"/>
        </w:rPr>
      </w:pPr>
      <w:r w:rsidRPr="007F44E1">
        <w:rPr>
          <w:sz w:val="28"/>
          <w:szCs w:val="28"/>
        </w:rPr>
        <w:t>Совершение данного преступления, сопряженное с незаконным вывозом несовершеннолетнего за границу или незаконным возвращением его из-за границы, имеет место в случаях перемещения несовершеннолетнего, в отношении которого совершена сделка, включая куплю-продажу, через Государственную границу РФ с нарушением порядка ее пересечения несовершеннолетними, в частности с нарушением правил оформления документов, необходимых для их выезда и въезда.</w:t>
      </w:r>
    </w:p>
    <w:p w:rsidR="00AE51FB" w:rsidRPr="007F44E1" w:rsidRDefault="00AE51FB" w:rsidP="007F44E1">
      <w:pPr>
        <w:pStyle w:val="a9"/>
        <w:spacing w:line="360" w:lineRule="auto"/>
        <w:rPr>
          <w:sz w:val="28"/>
          <w:szCs w:val="28"/>
        </w:rPr>
      </w:pPr>
      <w:r w:rsidRPr="007F44E1">
        <w:rPr>
          <w:sz w:val="28"/>
          <w:szCs w:val="28"/>
        </w:rPr>
        <w:t>Рассматриваемое преступление признается совершенным в целях вовлечения несовершеннолетнего в совершение преступления или иных антиобщественных действий при наличии у виновного цели вовлечь приобретаемого несовершеннолетнего в совершение любого преступления или иного антиобщественного действия, описанного в ч. 1 ст. 151</w:t>
      </w:r>
      <w:r w:rsidR="007F44E1">
        <w:rPr>
          <w:sz w:val="28"/>
          <w:szCs w:val="28"/>
        </w:rPr>
        <w:t xml:space="preserve"> </w:t>
      </w:r>
      <w:r w:rsidRPr="007F44E1">
        <w:rPr>
          <w:sz w:val="28"/>
          <w:szCs w:val="28"/>
        </w:rPr>
        <w:t>УК</w:t>
      </w:r>
      <w:r w:rsidR="007F44E1">
        <w:rPr>
          <w:sz w:val="28"/>
          <w:szCs w:val="28"/>
        </w:rPr>
        <w:t xml:space="preserve"> </w:t>
      </w:r>
      <w:r w:rsidRPr="007F44E1">
        <w:rPr>
          <w:sz w:val="28"/>
          <w:szCs w:val="28"/>
        </w:rPr>
        <w:t>РФ. Этот квалифицирующий признак может быть вменен и продавцу или иному лицу, отчуждающему несовершеннолетнего, если они осведомлены о такой цели приобретателя.</w:t>
      </w:r>
    </w:p>
    <w:p w:rsidR="00AE51FB" w:rsidRPr="007F44E1" w:rsidRDefault="00AE51FB" w:rsidP="007F44E1">
      <w:pPr>
        <w:pStyle w:val="a9"/>
        <w:spacing w:line="360" w:lineRule="auto"/>
        <w:rPr>
          <w:sz w:val="28"/>
          <w:szCs w:val="28"/>
        </w:rPr>
      </w:pPr>
      <w:r w:rsidRPr="007F44E1">
        <w:rPr>
          <w:sz w:val="28"/>
          <w:szCs w:val="28"/>
        </w:rPr>
        <w:t xml:space="preserve">Данное преступление квалифицируется как совершенное в целях изъятия у </w:t>
      </w:r>
      <w:r w:rsidR="00CA3DE9" w:rsidRPr="007F44E1">
        <w:rPr>
          <w:sz w:val="28"/>
          <w:szCs w:val="28"/>
        </w:rPr>
        <w:t>несовершеннолетнего</w:t>
      </w:r>
      <w:r w:rsidRPr="007F44E1">
        <w:rPr>
          <w:sz w:val="28"/>
          <w:szCs w:val="28"/>
        </w:rPr>
        <w:t xml:space="preserve"> органов или тканей для трансплантации при наличии обрисованной цели у приобретателя несовершеннолетнего. Названный квалифицирующий признак инкриминируется продавцу или другому лицу, отчуждающему несовершеннолетнего, тогда, когда они осведомлены об указанной цели приобретателя.</w:t>
      </w:r>
    </w:p>
    <w:p w:rsidR="00AE51FB" w:rsidRPr="007F44E1" w:rsidRDefault="00AE51FB" w:rsidP="007F44E1">
      <w:pPr>
        <w:pStyle w:val="a9"/>
        <w:spacing w:line="360" w:lineRule="auto"/>
        <w:rPr>
          <w:sz w:val="28"/>
          <w:szCs w:val="28"/>
        </w:rPr>
      </w:pPr>
      <w:r w:rsidRPr="007F44E1">
        <w:rPr>
          <w:sz w:val="28"/>
          <w:szCs w:val="28"/>
        </w:rPr>
        <w:t>В ч. 3 ст. 152</w:t>
      </w:r>
      <w:r w:rsidR="007F44E1">
        <w:rPr>
          <w:sz w:val="28"/>
          <w:szCs w:val="28"/>
        </w:rPr>
        <w:t xml:space="preserve"> </w:t>
      </w:r>
      <w:r w:rsidRPr="007F44E1">
        <w:rPr>
          <w:sz w:val="28"/>
          <w:szCs w:val="28"/>
        </w:rPr>
        <w:t>УК</w:t>
      </w:r>
      <w:r w:rsidR="007F44E1">
        <w:rPr>
          <w:sz w:val="28"/>
          <w:szCs w:val="28"/>
        </w:rPr>
        <w:t xml:space="preserve"> </w:t>
      </w:r>
      <w:r w:rsidRPr="007F44E1">
        <w:rPr>
          <w:sz w:val="28"/>
          <w:szCs w:val="28"/>
        </w:rPr>
        <w:t>РФ предусмотрены два особо квалифицирующих признака: 1) совершение деяния, повлекшего по неосторожности смерть несовершеннолетнего, и 2) совершение деяния, повлекшего иные тяжкие последствия.</w:t>
      </w:r>
    </w:p>
    <w:p w:rsidR="00AE51FB" w:rsidRPr="007F44E1" w:rsidRDefault="00AE51FB" w:rsidP="007F44E1">
      <w:pPr>
        <w:widowControl w:val="0"/>
        <w:spacing w:line="360" w:lineRule="auto"/>
        <w:ind w:firstLine="709"/>
        <w:jc w:val="both"/>
        <w:rPr>
          <w:sz w:val="28"/>
          <w:szCs w:val="28"/>
        </w:rPr>
      </w:pPr>
      <w:r w:rsidRPr="007F44E1">
        <w:rPr>
          <w:sz w:val="28"/>
          <w:szCs w:val="28"/>
        </w:rPr>
        <w:t>Причинение смерти по неосторожности охарактеризовано при освещении состава преступления, предусмотренного ст. 109</w:t>
      </w:r>
      <w:r w:rsidR="007F44E1">
        <w:rPr>
          <w:sz w:val="28"/>
          <w:szCs w:val="28"/>
        </w:rPr>
        <w:t xml:space="preserve"> </w:t>
      </w:r>
      <w:r w:rsidRPr="007F44E1">
        <w:rPr>
          <w:sz w:val="28"/>
          <w:szCs w:val="28"/>
        </w:rPr>
        <w:t>УК</w:t>
      </w:r>
      <w:r w:rsidR="007F44E1">
        <w:rPr>
          <w:sz w:val="28"/>
          <w:szCs w:val="28"/>
        </w:rPr>
        <w:t xml:space="preserve"> </w:t>
      </w:r>
      <w:r w:rsidRPr="007F44E1">
        <w:rPr>
          <w:sz w:val="28"/>
          <w:szCs w:val="28"/>
        </w:rPr>
        <w:t>РФ. Под иными тяжкими последствиями необходимо, в частности, понимать умышленное причинение тяжкого вреда здоровью несовершеннолетнего, доведение его до самоубийства, его истязание и т.д.</w:t>
      </w:r>
    </w:p>
    <w:p w:rsidR="001A024D" w:rsidRPr="007F44E1" w:rsidRDefault="001A024D" w:rsidP="007F44E1">
      <w:pPr>
        <w:widowControl w:val="0"/>
        <w:spacing w:line="360" w:lineRule="auto"/>
        <w:ind w:firstLine="709"/>
        <w:jc w:val="both"/>
        <w:rPr>
          <w:sz w:val="28"/>
          <w:szCs w:val="28"/>
        </w:rPr>
      </w:pPr>
    </w:p>
    <w:p w:rsidR="001A024D" w:rsidRPr="007F44E1" w:rsidRDefault="001A024D" w:rsidP="007F44E1">
      <w:pPr>
        <w:pStyle w:val="a9"/>
        <w:spacing w:line="360" w:lineRule="auto"/>
        <w:rPr>
          <w:sz w:val="28"/>
          <w:szCs w:val="28"/>
        </w:rPr>
      </w:pPr>
      <w:r w:rsidRPr="007F44E1">
        <w:rPr>
          <w:sz w:val="28"/>
          <w:szCs w:val="28"/>
        </w:rPr>
        <w:t>1.4 Неисполнение обязанностей по воспитанию несовершеннолетнего</w:t>
      </w:r>
    </w:p>
    <w:p w:rsidR="001A024D" w:rsidRPr="007F44E1" w:rsidRDefault="001A024D" w:rsidP="007F44E1">
      <w:pPr>
        <w:widowControl w:val="0"/>
        <w:spacing w:line="360" w:lineRule="auto"/>
        <w:ind w:firstLine="709"/>
        <w:jc w:val="both"/>
        <w:rPr>
          <w:sz w:val="28"/>
          <w:szCs w:val="28"/>
        </w:rPr>
      </w:pPr>
    </w:p>
    <w:p w:rsidR="004673CF" w:rsidRPr="007F44E1" w:rsidRDefault="004673CF" w:rsidP="007F44E1">
      <w:pPr>
        <w:pStyle w:val="a9"/>
        <w:spacing w:line="360" w:lineRule="auto"/>
        <w:rPr>
          <w:sz w:val="28"/>
          <w:szCs w:val="28"/>
        </w:rPr>
      </w:pPr>
      <w:r w:rsidRPr="007F44E1">
        <w:rPr>
          <w:sz w:val="28"/>
          <w:szCs w:val="28"/>
        </w:rPr>
        <w:t>Непосредственный объект данного преступления – общественные отношения, обеспечивающие нормальное развитие и воспитание несовершеннолетних. В ч. 2 ст. 38 Конституции РФ провозглашено, что «забота о детях, их воспитание – равное право и обязанность родителей». Факультативным, вторым непосредственным объектом может быть альтернативно здоровье, безопасность жизни или здоровья, личная свобода или честь и достоинство.</w:t>
      </w:r>
    </w:p>
    <w:p w:rsidR="004673CF" w:rsidRPr="007F44E1" w:rsidRDefault="004673CF" w:rsidP="007F44E1">
      <w:pPr>
        <w:pStyle w:val="a9"/>
        <w:spacing w:line="360" w:lineRule="auto"/>
        <w:rPr>
          <w:sz w:val="28"/>
          <w:szCs w:val="28"/>
        </w:rPr>
      </w:pPr>
      <w:r w:rsidRPr="007F44E1">
        <w:rPr>
          <w:sz w:val="28"/>
          <w:szCs w:val="28"/>
        </w:rPr>
        <w:t>Объективная сторона выражается в обязательном деянии (бездействии или действии) – неисполнении или ненадлежащем исполнении обязанностей по воспитанию несовершеннолетнего в сочетании с действием – жестоким обращением с несовершеннолетним.</w:t>
      </w:r>
    </w:p>
    <w:p w:rsidR="004673CF" w:rsidRPr="007F44E1" w:rsidRDefault="004673CF" w:rsidP="007F44E1">
      <w:pPr>
        <w:pStyle w:val="a9"/>
        <w:spacing w:line="360" w:lineRule="auto"/>
        <w:rPr>
          <w:sz w:val="28"/>
          <w:szCs w:val="28"/>
        </w:rPr>
      </w:pPr>
      <w:r w:rsidRPr="007F44E1">
        <w:rPr>
          <w:sz w:val="28"/>
          <w:szCs w:val="28"/>
        </w:rPr>
        <w:t>Обязанности по воспитанию несовершеннолетнего, защите его прав и интересов возложены на родителей ст. 63 и 64, на опекунов (попечителей) – ст. 150 Семейного кодекса РФ</w:t>
      </w:r>
      <w:r w:rsidRPr="007F44E1">
        <w:rPr>
          <w:rStyle w:val="a5"/>
          <w:sz w:val="28"/>
          <w:szCs w:val="28"/>
        </w:rPr>
        <w:footnoteReference w:id="8"/>
      </w:r>
      <w:r w:rsidRPr="007F44E1">
        <w:rPr>
          <w:sz w:val="28"/>
          <w:szCs w:val="28"/>
        </w:rPr>
        <w:t>. Обязанность по содержанию несовершеннолетнего возложена на родителей ст. 80, а на братьев и сестер, деда и бабушку – соответственно ст. 93 и 94 Семейного кодекса</w:t>
      </w:r>
    </w:p>
    <w:p w:rsidR="004673CF" w:rsidRPr="007F44E1" w:rsidRDefault="004673CF" w:rsidP="007F44E1">
      <w:pPr>
        <w:pStyle w:val="a9"/>
        <w:spacing w:line="360" w:lineRule="auto"/>
        <w:rPr>
          <w:sz w:val="28"/>
          <w:szCs w:val="28"/>
        </w:rPr>
      </w:pPr>
      <w:r w:rsidRPr="007F44E1">
        <w:rPr>
          <w:sz w:val="28"/>
          <w:szCs w:val="28"/>
        </w:rPr>
        <w:t>Обязанности родителей и иных лиц, на которых возложены обязанности по воспитанию несовершеннолетнего, необходимо, на наш взгляд, понимать не только как обязанности по воспитанию, но еще и как обязанности и по защите прав и законных интересов несовершеннолетнего и его содержанию. Обязанность же педагогов или других работников образовательного, воспитательного, лечебного или иного учреждения по воспитанию несовершеннолетнего ограничивается ее узким пониманием. Эти обязанности вытекают из профессии педагога и служебного положения как педагога, так и других работников названых учреждений.</w:t>
      </w:r>
    </w:p>
    <w:p w:rsidR="004673CF" w:rsidRPr="007F44E1" w:rsidRDefault="004673CF" w:rsidP="007F44E1">
      <w:pPr>
        <w:pStyle w:val="a9"/>
        <w:spacing w:line="360" w:lineRule="auto"/>
        <w:rPr>
          <w:sz w:val="28"/>
          <w:szCs w:val="28"/>
        </w:rPr>
      </w:pPr>
      <w:r w:rsidRPr="007F44E1">
        <w:rPr>
          <w:sz w:val="28"/>
          <w:szCs w:val="28"/>
        </w:rPr>
        <w:t>Жестокое обращение с несовершеннолетним по содержанию аналогично охарактеризованному ранее одноименному признаку доведения до самоубийства, предусмотренному ст. 110</w:t>
      </w:r>
      <w:r w:rsidR="007F44E1">
        <w:rPr>
          <w:sz w:val="28"/>
          <w:szCs w:val="28"/>
        </w:rPr>
        <w:t xml:space="preserve"> </w:t>
      </w:r>
      <w:r w:rsidRPr="007F44E1">
        <w:rPr>
          <w:sz w:val="28"/>
          <w:szCs w:val="28"/>
        </w:rPr>
        <w:t>УК</w:t>
      </w:r>
      <w:r w:rsidR="007F44E1">
        <w:rPr>
          <w:sz w:val="28"/>
          <w:szCs w:val="28"/>
        </w:rPr>
        <w:t xml:space="preserve"> </w:t>
      </w:r>
      <w:r w:rsidRPr="007F44E1">
        <w:rPr>
          <w:sz w:val="28"/>
          <w:szCs w:val="28"/>
        </w:rPr>
        <w:t>РФ.</w:t>
      </w:r>
    </w:p>
    <w:p w:rsidR="004673CF" w:rsidRPr="007F44E1" w:rsidRDefault="004673CF" w:rsidP="007F44E1">
      <w:pPr>
        <w:pStyle w:val="a9"/>
        <w:spacing w:line="360" w:lineRule="auto"/>
        <w:rPr>
          <w:sz w:val="28"/>
          <w:szCs w:val="28"/>
        </w:rPr>
      </w:pPr>
      <w:r w:rsidRPr="007F44E1">
        <w:rPr>
          <w:sz w:val="28"/>
          <w:szCs w:val="28"/>
        </w:rPr>
        <w:t>Субъект данного преступления специальный. Им могут быть только родители или иные лица, на которых возложены обязанности по воспитанию несовершеннолетнего, либо педагоги или другие работники учебного, лечебного или иного учреждения.</w:t>
      </w:r>
    </w:p>
    <w:p w:rsidR="004673CF" w:rsidRPr="007F44E1" w:rsidRDefault="004673CF" w:rsidP="007F44E1">
      <w:pPr>
        <w:pStyle w:val="a9"/>
        <w:spacing w:line="360" w:lineRule="auto"/>
        <w:rPr>
          <w:sz w:val="28"/>
          <w:szCs w:val="28"/>
        </w:rPr>
      </w:pPr>
      <w:r w:rsidRPr="007F44E1">
        <w:rPr>
          <w:sz w:val="28"/>
          <w:szCs w:val="28"/>
        </w:rPr>
        <w:t>Субъективная сторона преступления характеризуется прямым умыслом.</w:t>
      </w:r>
    </w:p>
    <w:p w:rsidR="001A024D" w:rsidRPr="007F44E1" w:rsidRDefault="001A024D" w:rsidP="007F44E1">
      <w:pPr>
        <w:widowControl w:val="0"/>
        <w:spacing w:line="360" w:lineRule="auto"/>
        <w:ind w:firstLine="709"/>
        <w:jc w:val="both"/>
        <w:rPr>
          <w:sz w:val="28"/>
          <w:szCs w:val="28"/>
        </w:rPr>
      </w:pPr>
    </w:p>
    <w:p w:rsidR="004673CF" w:rsidRPr="007F44E1" w:rsidRDefault="007F44E1" w:rsidP="007F44E1">
      <w:pPr>
        <w:widowControl w:val="0"/>
        <w:spacing w:line="360" w:lineRule="auto"/>
        <w:ind w:firstLine="709"/>
        <w:jc w:val="both"/>
        <w:rPr>
          <w:sz w:val="28"/>
          <w:szCs w:val="28"/>
        </w:rPr>
      </w:pPr>
      <w:r>
        <w:rPr>
          <w:sz w:val="28"/>
          <w:szCs w:val="28"/>
        </w:rPr>
        <w:br w:type="page"/>
      </w:r>
      <w:r w:rsidR="004673CF" w:rsidRPr="007F44E1">
        <w:rPr>
          <w:sz w:val="28"/>
          <w:szCs w:val="28"/>
        </w:rPr>
        <w:t>2. Преступления против семьи</w:t>
      </w:r>
    </w:p>
    <w:p w:rsidR="004673CF" w:rsidRPr="007F44E1" w:rsidRDefault="004673CF" w:rsidP="007F44E1">
      <w:pPr>
        <w:widowControl w:val="0"/>
        <w:spacing w:line="360" w:lineRule="auto"/>
        <w:ind w:firstLine="709"/>
        <w:jc w:val="both"/>
        <w:rPr>
          <w:sz w:val="28"/>
          <w:szCs w:val="28"/>
        </w:rPr>
      </w:pPr>
    </w:p>
    <w:p w:rsidR="004673CF" w:rsidRPr="007F44E1" w:rsidRDefault="00FC42FB" w:rsidP="007F44E1">
      <w:pPr>
        <w:widowControl w:val="0"/>
        <w:spacing w:line="360" w:lineRule="auto"/>
        <w:ind w:firstLine="709"/>
        <w:jc w:val="both"/>
        <w:rPr>
          <w:sz w:val="28"/>
          <w:szCs w:val="28"/>
        </w:rPr>
      </w:pPr>
      <w:r w:rsidRPr="007F44E1">
        <w:rPr>
          <w:sz w:val="28"/>
          <w:szCs w:val="28"/>
        </w:rPr>
        <w:t>2</w:t>
      </w:r>
      <w:r w:rsidR="004673CF" w:rsidRPr="007F44E1">
        <w:rPr>
          <w:sz w:val="28"/>
          <w:szCs w:val="28"/>
        </w:rPr>
        <w:t>.</w:t>
      </w:r>
      <w:r w:rsidRPr="007F44E1">
        <w:rPr>
          <w:sz w:val="28"/>
          <w:szCs w:val="28"/>
        </w:rPr>
        <w:t>1 Подмена ребенка</w:t>
      </w:r>
    </w:p>
    <w:p w:rsidR="004673CF" w:rsidRPr="007F44E1" w:rsidRDefault="004673CF" w:rsidP="007F44E1">
      <w:pPr>
        <w:widowControl w:val="0"/>
        <w:spacing w:line="360" w:lineRule="auto"/>
        <w:ind w:firstLine="709"/>
        <w:jc w:val="both"/>
        <w:rPr>
          <w:sz w:val="28"/>
          <w:szCs w:val="28"/>
        </w:rPr>
      </w:pPr>
    </w:p>
    <w:p w:rsidR="00D85105" w:rsidRPr="007F44E1" w:rsidRDefault="00D85105" w:rsidP="007F44E1">
      <w:pPr>
        <w:widowControl w:val="0"/>
        <w:snapToGrid w:val="0"/>
        <w:spacing w:line="360" w:lineRule="auto"/>
        <w:ind w:firstLine="709"/>
        <w:jc w:val="both"/>
        <w:rPr>
          <w:sz w:val="28"/>
          <w:szCs w:val="28"/>
        </w:rPr>
      </w:pPr>
      <w:r w:rsidRPr="007F44E1">
        <w:rPr>
          <w:sz w:val="28"/>
          <w:szCs w:val="28"/>
        </w:rPr>
        <w:t>Понятие "подмена" предполагает передачу родителям без их ведома и согласия вместо ребёнка, рождённого ими, другого ребёнка. В том числе, возможна подмена живого ребёнка умершим, здорового - больным и т.д. Как уже отмечалось, понятие "ребёнок" и понятие "несовершеннолетний" в принципе адекватны. Но при подмене речь обычно идёт о новорожденном ребёнке (как правило, до первого кормления), пока мать не запомнила его индивидуальных особенностей. Конечно, есть случаи, когда контакт матери и рождённого ею ребёнка откладывается на более длительный период по медицинским соображениям, либо, когда ребёнок передаётся отцу, другому законному представителю в связи со смертью роженицы. В этих случаях осуществляемая втайне подмена ребёнка возможна в течение всего периода отсутствия непосредственного контакта с ним. Но эти случаи достаточно редки.</w:t>
      </w:r>
    </w:p>
    <w:p w:rsidR="00FC42FB" w:rsidRPr="007F44E1" w:rsidRDefault="00FC42FB" w:rsidP="007F44E1">
      <w:pPr>
        <w:pStyle w:val="a9"/>
        <w:spacing w:line="360" w:lineRule="auto"/>
        <w:rPr>
          <w:sz w:val="28"/>
          <w:szCs w:val="28"/>
        </w:rPr>
      </w:pPr>
      <w:r w:rsidRPr="007F44E1">
        <w:rPr>
          <w:sz w:val="28"/>
          <w:szCs w:val="28"/>
        </w:rPr>
        <w:t>Непосредственный объект данного преступления – общественные отношения, обеспечивающие защиту личной свободы ребенка и интересов семьи.</w:t>
      </w:r>
    </w:p>
    <w:p w:rsidR="00FC42FB" w:rsidRPr="007F44E1" w:rsidRDefault="00FC42FB" w:rsidP="007F44E1">
      <w:pPr>
        <w:pStyle w:val="a9"/>
        <w:spacing w:line="360" w:lineRule="auto"/>
        <w:rPr>
          <w:sz w:val="28"/>
          <w:szCs w:val="28"/>
        </w:rPr>
      </w:pPr>
      <w:r w:rsidRPr="007F44E1">
        <w:rPr>
          <w:sz w:val="28"/>
          <w:szCs w:val="28"/>
        </w:rPr>
        <w:t>Потерпевший от преступления, ответственность за которое установлена ст. 153</w:t>
      </w:r>
      <w:r w:rsidR="007F44E1">
        <w:rPr>
          <w:sz w:val="28"/>
          <w:szCs w:val="28"/>
        </w:rPr>
        <w:t xml:space="preserve"> </w:t>
      </w:r>
      <w:r w:rsidRPr="007F44E1">
        <w:rPr>
          <w:sz w:val="28"/>
          <w:szCs w:val="28"/>
        </w:rPr>
        <w:t>УК</w:t>
      </w:r>
      <w:r w:rsidR="007F44E1">
        <w:rPr>
          <w:sz w:val="28"/>
          <w:szCs w:val="28"/>
        </w:rPr>
        <w:t xml:space="preserve"> </w:t>
      </w:r>
      <w:r w:rsidRPr="007F44E1">
        <w:rPr>
          <w:sz w:val="28"/>
          <w:szCs w:val="28"/>
        </w:rPr>
        <w:t>РФ, он же – предмет преступления (такое совпадение наблюдается только в рассматриваемом составе преступления), – ребенок. В законе не раскрыты признаки, которыми должен обладать подменяемый ребенок, в частности его возраст, местонахождение. Поэтому данный признак оценочный, определяемый на основе анализа и оценки всех фактических обстоятельств содеянного. Однако сопоставление диспозиций ст. 153 и 126</w:t>
      </w:r>
      <w:r w:rsidR="007F44E1">
        <w:rPr>
          <w:sz w:val="28"/>
          <w:szCs w:val="28"/>
        </w:rPr>
        <w:t xml:space="preserve"> </w:t>
      </w:r>
      <w:r w:rsidRPr="007F44E1">
        <w:rPr>
          <w:sz w:val="28"/>
          <w:szCs w:val="28"/>
        </w:rPr>
        <w:t>УК</w:t>
      </w:r>
      <w:r w:rsidR="007F44E1">
        <w:rPr>
          <w:sz w:val="28"/>
          <w:szCs w:val="28"/>
        </w:rPr>
        <w:t xml:space="preserve"> </w:t>
      </w:r>
      <w:r w:rsidRPr="007F44E1">
        <w:rPr>
          <w:sz w:val="28"/>
          <w:szCs w:val="28"/>
        </w:rPr>
        <w:t>РФ позволяет заключить, что в качестве признака состава преступления, предусмотренного ст. 153, выступает ребенок, несхожесть внешних признаков которого с соответствующими признаками того, кем он подменяется, не поддается распознанию родителями или законными представителями подменяемого, поскольку при распознании указанной несхожести налицо похищение несовершеннолетнего, ответственность за которое установлена п. «д» ч. 2 ст. 126. Причем в составе преступления, предусмотренном ст. 153</w:t>
      </w:r>
      <w:r w:rsidR="007F44E1">
        <w:rPr>
          <w:sz w:val="28"/>
          <w:szCs w:val="28"/>
        </w:rPr>
        <w:t xml:space="preserve"> </w:t>
      </w:r>
      <w:r w:rsidRPr="007F44E1">
        <w:rPr>
          <w:sz w:val="28"/>
          <w:szCs w:val="28"/>
        </w:rPr>
        <w:t>УК</w:t>
      </w:r>
      <w:r w:rsidR="007F44E1">
        <w:rPr>
          <w:sz w:val="28"/>
          <w:szCs w:val="28"/>
        </w:rPr>
        <w:t xml:space="preserve"> </w:t>
      </w:r>
      <w:r w:rsidRPr="007F44E1">
        <w:rPr>
          <w:sz w:val="28"/>
          <w:szCs w:val="28"/>
        </w:rPr>
        <w:t>РФ, ребенок, как подменяемый, так и используемый для подмены, в уголовно-правовом смысле равнозначны, то есть представляют собой одновременно и потерпевшего от преступления и предмет преступления, и являются, таким образом, взаимоподменяемыми.</w:t>
      </w:r>
    </w:p>
    <w:p w:rsidR="00D85105" w:rsidRPr="007F44E1" w:rsidRDefault="00D85105" w:rsidP="007F44E1">
      <w:pPr>
        <w:widowControl w:val="0"/>
        <w:spacing w:line="360" w:lineRule="auto"/>
        <w:ind w:firstLine="709"/>
        <w:jc w:val="both"/>
        <w:rPr>
          <w:sz w:val="28"/>
          <w:szCs w:val="28"/>
        </w:rPr>
      </w:pPr>
      <w:r w:rsidRPr="007F44E1">
        <w:rPr>
          <w:sz w:val="28"/>
          <w:szCs w:val="28"/>
        </w:rPr>
        <w:t>Состав преступления образует как подмена чужого ребенка другим чужим, так и чужого ребенка своим.</w:t>
      </w:r>
    </w:p>
    <w:p w:rsidR="00D85105" w:rsidRPr="007F44E1" w:rsidRDefault="00D85105" w:rsidP="007F44E1">
      <w:pPr>
        <w:widowControl w:val="0"/>
        <w:spacing w:line="360" w:lineRule="auto"/>
        <w:ind w:firstLine="709"/>
        <w:jc w:val="both"/>
        <w:rPr>
          <w:sz w:val="28"/>
          <w:szCs w:val="28"/>
        </w:rPr>
      </w:pPr>
      <w:r w:rsidRPr="007F44E1">
        <w:rPr>
          <w:sz w:val="28"/>
          <w:szCs w:val="28"/>
        </w:rPr>
        <w:t>Окончено преступление с момента совершения действий, после которых ребёнок не может быть идентифицирован его родителями (например, после внесения соответствующей записи в книгу учета рождений родильного дома). Если подмена обнаруживается в процессе передачи ребенка (чужого) потерпевшему, то содеянное образует покушение на преступление и квалифицируется по ст. 30, 153 УК.</w:t>
      </w:r>
    </w:p>
    <w:p w:rsidR="00FC42FB" w:rsidRPr="007F44E1" w:rsidRDefault="00FC42FB" w:rsidP="007F44E1">
      <w:pPr>
        <w:pStyle w:val="a9"/>
        <w:spacing w:line="360" w:lineRule="auto"/>
        <w:rPr>
          <w:sz w:val="28"/>
          <w:szCs w:val="28"/>
        </w:rPr>
      </w:pPr>
      <w:r w:rsidRPr="007F44E1">
        <w:rPr>
          <w:sz w:val="28"/>
          <w:szCs w:val="28"/>
        </w:rPr>
        <w:t>Объективная сторона состава преступления подмены ребенка выражается в деянии в виде только действия, состоящего в подмене, то есть замене одного ребенка другим, оформленной официально, в частности путем внесения соответствующей записи в книгу учета рождений родильного дома, при отсутствии обоюдного согласия на такую замену родителей</w:t>
      </w:r>
      <w:r w:rsidRPr="007F44E1">
        <w:rPr>
          <w:rStyle w:val="a5"/>
          <w:sz w:val="28"/>
          <w:szCs w:val="28"/>
        </w:rPr>
        <w:footnoteReference w:id="9"/>
      </w:r>
      <w:r w:rsidRPr="007F44E1">
        <w:rPr>
          <w:sz w:val="28"/>
          <w:szCs w:val="28"/>
        </w:rPr>
        <w:t>.</w:t>
      </w:r>
    </w:p>
    <w:p w:rsidR="00D85105" w:rsidRPr="007F44E1" w:rsidRDefault="00D85105" w:rsidP="007F44E1">
      <w:pPr>
        <w:widowControl w:val="0"/>
        <w:spacing w:line="360" w:lineRule="auto"/>
        <w:ind w:firstLine="709"/>
        <w:jc w:val="both"/>
        <w:rPr>
          <w:sz w:val="28"/>
          <w:szCs w:val="28"/>
        </w:rPr>
      </w:pPr>
      <w:r w:rsidRPr="007F44E1">
        <w:rPr>
          <w:sz w:val="28"/>
          <w:szCs w:val="28"/>
        </w:rPr>
        <w:t>Субъективная сторона — вина в виде прямого умысла. Обязательным признаком субъективной стороны преступления является также мотив его совершения — корыстные или иные низменные побуждения. Корыстные побуждения означают стремление лица к получению выгод имущественного характера (например, совершение подмены ребенка медсестрой в роддоме за плату) Иные низменные побуждения — подлые, бесчестные стремления, обусловленные завистью, религиозным экстремизмом или националистическими взглядами, ревностью, жаждой мести и др. Если совершение деяния обусловлено побуждениями иного характера, состав преступления отсутствует.</w:t>
      </w:r>
    </w:p>
    <w:p w:rsidR="00D85105" w:rsidRPr="007F44E1" w:rsidRDefault="00D85105" w:rsidP="007F44E1">
      <w:pPr>
        <w:widowControl w:val="0"/>
        <w:spacing w:line="360" w:lineRule="auto"/>
        <w:ind w:firstLine="709"/>
        <w:jc w:val="both"/>
        <w:rPr>
          <w:sz w:val="28"/>
          <w:szCs w:val="28"/>
        </w:rPr>
      </w:pPr>
      <w:r w:rsidRPr="007F44E1">
        <w:rPr>
          <w:sz w:val="28"/>
          <w:szCs w:val="28"/>
        </w:rPr>
        <w:t>Субъект — физическое вменяемое лицо, достигшее 16-летнего возраста.</w:t>
      </w:r>
    </w:p>
    <w:p w:rsidR="004673CF" w:rsidRPr="007F44E1" w:rsidRDefault="004673CF" w:rsidP="007F44E1">
      <w:pPr>
        <w:widowControl w:val="0"/>
        <w:spacing w:line="360" w:lineRule="auto"/>
        <w:ind w:firstLine="709"/>
        <w:jc w:val="both"/>
        <w:rPr>
          <w:sz w:val="28"/>
          <w:szCs w:val="28"/>
        </w:rPr>
      </w:pPr>
    </w:p>
    <w:p w:rsidR="00983D25" w:rsidRPr="007F44E1" w:rsidRDefault="00983D25" w:rsidP="007F44E1">
      <w:pPr>
        <w:widowControl w:val="0"/>
        <w:spacing w:line="360" w:lineRule="auto"/>
        <w:ind w:firstLine="709"/>
        <w:jc w:val="both"/>
        <w:rPr>
          <w:sz w:val="28"/>
          <w:szCs w:val="28"/>
        </w:rPr>
      </w:pPr>
      <w:r w:rsidRPr="007F44E1">
        <w:rPr>
          <w:sz w:val="28"/>
          <w:szCs w:val="28"/>
        </w:rPr>
        <w:t>2.2 Незаконное усыновление (удочерение)</w:t>
      </w:r>
    </w:p>
    <w:p w:rsidR="00983D25" w:rsidRPr="007F44E1" w:rsidRDefault="00983D25" w:rsidP="007F44E1">
      <w:pPr>
        <w:widowControl w:val="0"/>
        <w:spacing w:line="360" w:lineRule="auto"/>
        <w:ind w:firstLine="709"/>
        <w:jc w:val="both"/>
        <w:rPr>
          <w:sz w:val="28"/>
          <w:szCs w:val="28"/>
        </w:rPr>
      </w:pPr>
    </w:p>
    <w:p w:rsidR="000929A5" w:rsidRPr="007F44E1" w:rsidRDefault="000929A5" w:rsidP="007F44E1">
      <w:pPr>
        <w:widowControl w:val="0"/>
        <w:snapToGrid w:val="0"/>
        <w:spacing w:line="360" w:lineRule="auto"/>
        <w:ind w:firstLine="709"/>
        <w:jc w:val="both"/>
        <w:rPr>
          <w:sz w:val="28"/>
          <w:szCs w:val="28"/>
        </w:rPr>
      </w:pPr>
      <w:r w:rsidRPr="007F44E1">
        <w:rPr>
          <w:sz w:val="28"/>
          <w:szCs w:val="28"/>
        </w:rPr>
        <w:t>Содержание этой статьи шире названия: оно предусматривает ответственность за незаконные действия, связанные с любым видом устройства детей, оставшихся без попечения родителей. Ответственность по данной статье будут нести и работники учреждений для детей - сирот и других детей, оставшихся без попечения</w:t>
      </w:r>
      <w:r w:rsidR="007F44E1">
        <w:rPr>
          <w:sz w:val="28"/>
          <w:szCs w:val="28"/>
        </w:rPr>
        <w:t xml:space="preserve"> </w:t>
      </w:r>
      <w:r w:rsidRPr="007F44E1">
        <w:rPr>
          <w:sz w:val="28"/>
          <w:szCs w:val="28"/>
        </w:rPr>
        <w:t>родителей,</w:t>
      </w:r>
      <w:r w:rsidR="007F44E1">
        <w:rPr>
          <w:sz w:val="28"/>
          <w:szCs w:val="28"/>
        </w:rPr>
        <w:t xml:space="preserve"> </w:t>
      </w:r>
      <w:r w:rsidRPr="007F44E1">
        <w:rPr>
          <w:sz w:val="28"/>
          <w:szCs w:val="28"/>
        </w:rPr>
        <w:t>поскольку</w:t>
      </w:r>
      <w:r w:rsidR="007F44E1">
        <w:rPr>
          <w:sz w:val="28"/>
          <w:szCs w:val="28"/>
        </w:rPr>
        <w:t xml:space="preserve"> </w:t>
      </w:r>
      <w:r w:rsidRPr="007F44E1">
        <w:rPr>
          <w:sz w:val="28"/>
          <w:szCs w:val="28"/>
        </w:rPr>
        <w:t>администрация</w:t>
      </w:r>
      <w:r w:rsidR="007F44E1">
        <w:rPr>
          <w:sz w:val="28"/>
          <w:szCs w:val="28"/>
        </w:rPr>
        <w:t xml:space="preserve"> </w:t>
      </w:r>
      <w:r w:rsidRPr="007F44E1">
        <w:rPr>
          <w:sz w:val="28"/>
          <w:szCs w:val="28"/>
        </w:rPr>
        <w:t>этих учреждений исполняет функции опекунов или попечителей.</w:t>
      </w:r>
    </w:p>
    <w:p w:rsidR="000929A5" w:rsidRPr="007F44E1" w:rsidRDefault="000929A5" w:rsidP="007F44E1">
      <w:pPr>
        <w:widowControl w:val="0"/>
        <w:snapToGrid w:val="0"/>
        <w:spacing w:line="360" w:lineRule="auto"/>
        <w:ind w:firstLine="709"/>
        <w:jc w:val="both"/>
        <w:rPr>
          <w:sz w:val="28"/>
          <w:szCs w:val="28"/>
        </w:rPr>
      </w:pPr>
      <w:r w:rsidRPr="007F44E1">
        <w:rPr>
          <w:sz w:val="28"/>
          <w:szCs w:val="28"/>
        </w:rPr>
        <w:t>Законность или незаконность действий по устройству детей, оставшихся без попечения родителей, определяется тем, соответствуют ли они основаниям и процедурам такого устройства, которые установлены федеральным семейным законодательством, основанными на нём подзаконными актами, а также законодательством субъектов Федерации. Например, соблюдены ли требования, которым должны удовлетворять усыновители, опекуны и т.д.; требования относительного судебного порядка усыновления, процедура усыновления иностранными гражданами; соблюдены ли права детей на жильё, социальные выплаты и т.д. Думается, что при всех условиях должна быть обоснована существенность нарушений.</w:t>
      </w:r>
    </w:p>
    <w:p w:rsidR="000929A5" w:rsidRPr="007F44E1" w:rsidRDefault="000929A5" w:rsidP="007F44E1">
      <w:pPr>
        <w:widowControl w:val="0"/>
        <w:spacing w:line="360" w:lineRule="auto"/>
        <w:ind w:firstLine="709"/>
        <w:jc w:val="both"/>
        <w:rPr>
          <w:sz w:val="28"/>
          <w:szCs w:val="28"/>
        </w:rPr>
      </w:pPr>
      <w:r w:rsidRPr="007F44E1">
        <w:rPr>
          <w:sz w:val="28"/>
          <w:szCs w:val="28"/>
        </w:rPr>
        <w:t>Незаконное усыновление (удочерение) (ст. 154) образуют: 1) совершенные неоднократно незаконные действия по усыновлению (удочерению) детей, передаче их под опеку (попечительство) или на воспитание в приемную семью; 2) единичный факт нарушения установленного порядка устройства детей, оставшихся без попечения родителей, с нарушением положений Семейного кодекса РФ или норм, содержащихся в Положении о порядке передачи детей, являющихся гражданами РФ, на усыновление гражданам РФ и иностранным гражданам, при наличии корыстных побуждений.</w:t>
      </w:r>
    </w:p>
    <w:p w:rsidR="000929A5" w:rsidRPr="007F44E1" w:rsidRDefault="000929A5" w:rsidP="007F44E1">
      <w:pPr>
        <w:widowControl w:val="0"/>
        <w:spacing w:line="360" w:lineRule="auto"/>
        <w:ind w:firstLine="709"/>
        <w:jc w:val="both"/>
        <w:rPr>
          <w:sz w:val="28"/>
          <w:szCs w:val="28"/>
        </w:rPr>
      </w:pPr>
      <w:r w:rsidRPr="007F44E1">
        <w:rPr>
          <w:sz w:val="28"/>
          <w:szCs w:val="28"/>
        </w:rPr>
        <w:t>Фактически преступление может выражаться в усыновлении детей, родители которых живы и не лишены родительских прав; при отсутствии письменного согласия на усыновление; в посреднической деятельности по усыновлению (удочерению) детей, осуществляемой от имени лиц, желающих усыновить (удочерить) их, за вознаграждение; усыновление без согласия ребенка, достигшего 10-летнего возраста, а также без учета требуемой разницы в возрасте между усыновителем и усыновляемым ребенком; назначение в качестве опекуна (попечителя) лица, неспособного выполнять соответствующие обязанности; в передаче ребенка на воспитание в семью лицам, не имеющим права выступать в качестве приемных родителей</w:t>
      </w:r>
      <w:r w:rsidR="002C63EE" w:rsidRPr="007F44E1">
        <w:rPr>
          <w:rStyle w:val="a5"/>
          <w:sz w:val="28"/>
          <w:szCs w:val="28"/>
        </w:rPr>
        <w:footnoteReference w:id="10"/>
      </w:r>
      <w:r w:rsidRPr="007F44E1">
        <w:rPr>
          <w:sz w:val="28"/>
          <w:szCs w:val="28"/>
        </w:rPr>
        <w:t>.</w:t>
      </w:r>
    </w:p>
    <w:p w:rsidR="000929A5" w:rsidRPr="007F44E1" w:rsidRDefault="000929A5" w:rsidP="007F44E1">
      <w:pPr>
        <w:spacing w:line="360" w:lineRule="auto"/>
        <w:ind w:firstLine="709"/>
        <w:jc w:val="both"/>
        <w:rPr>
          <w:sz w:val="28"/>
          <w:szCs w:val="28"/>
        </w:rPr>
      </w:pPr>
      <w:r w:rsidRPr="007F44E1">
        <w:rPr>
          <w:sz w:val="28"/>
          <w:szCs w:val="28"/>
        </w:rPr>
        <w:t>Объект преступления — совокупность общественных отношений, обеспечивающих нормальное функционирование семьи и развитие несовершеннолетнего. Потерпевшие — лица, не достигшие 18-летнего возраста.</w:t>
      </w:r>
    </w:p>
    <w:p w:rsidR="000929A5" w:rsidRPr="007F44E1" w:rsidRDefault="000929A5" w:rsidP="007F44E1">
      <w:pPr>
        <w:spacing w:line="360" w:lineRule="auto"/>
        <w:ind w:firstLine="709"/>
        <w:jc w:val="both"/>
        <w:rPr>
          <w:sz w:val="28"/>
          <w:szCs w:val="28"/>
        </w:rPr>
      </w:pPr>
      <w:r w:rsidRPr="007F44E1">
        <w:rPr>
          <w:sz w:val="28"/>
          <w:szCs w:val="28"/>
        </w:rPr>
        <w:t>Объективная сторона характеризуется совершением незаконных действий по усыновлению (удочерению) детей либо по передаче их под опеку (попечительство), а также на воспитание в приемные семьи. Диспозиция ст. 154 УК носит бланкетный характер, т.е. для применения нормы необходимо ознакомиться с соответствующими нормативными актами, регламентирующими порядок усыновления (удочерения), передачи детей под опеку (попечительство) и на воспитание в приемные семьи. Этот порядок устанавливается Семейным кодексом Российской Федерации, Положением о порядке передачи детей, являющихся гражданами Российской Федерации, на усыновление гражданам РФ и иностранным гражданам от 15 сентября 1995 г.</w:t>
      </w:r>
      <w:r w:rsidRPr="007F44E1">
        <w:rPr>
          <w:rStyle w:val="a5"/>
          <w:sz w:val="28"/>
          <w:szCs w:val="28"/>
        </w:rPr>
        <w:footnoteReference w:id="11"/>
      </w:r>
      <w:r w:rsidRPr="007F44E1">
        <w:rPr>
          <w:sz w:val="28"/>
          <w:szCs w:val="28"/>
        </w:rPr>
        <w:t xml:space="preserve"> Если перечисленные в диспозиции ст. 154 УК действия совершаются с нарушением условий и требований, содержащихся в указанных нормативных актах, они являются незаконными, а при определенных условиях — преступными. Этими условиями являются неоднократность (т.е. совершение перечисленных действий два и более раз), а также субъективный признак — корыстная мотивация. При наличии корыстного мотива преступным является и единичное совершение одного из указанных действий. Например, преступной является совершенная неоднократно передача детей на воспитание лицам, ведущим аморальный образ жизни, а также совершенное за вознаграждение оформление усыновления ребенка лицом престарелого возраста, инвалидом первой или второй группы, которые сами требуют ухода и материального вспомоществования.</w:t>
      </w:r>
    </w:p>
    <w:p w:rsidR="000929A5" w:rsidRPr="007F44E1" w:rsidRDefault="000929A5" w:rsidP="007F44E1">
      <w:pPr>
        <w:pStyle w:val="a9"/>
        <w:spacing w:line="360" w:lineRule="auto"/>
        <w:rPr>
          <w:sz w:val="28"/>
          <w:szCs w:val="28"/>
        </w:rPr>
      </w:pPr>
      <w:r w:rsidRPr="007F44E1">
        <w:rPr>
          <w:sz w:val="28"/>
          <w:szCs w:val="28"/>
        </w:rPr>
        <w:t>Оконченным это преступление, если указанные незаконные действия совершены из корыстных побуждений, является с момента совершения незаконного усыновления (удочерения) детей, передачи их под опеку (попечительство) или на воспитание в приемные семьи. При совершении обрисованных действий не из корыстных побуждений данное преступление признается оконченным, когда незаконные усыновления (удочерения) детей, передачи их под опеку (попечительство) или на воспитание в приемные семьи осуществлены неоднократно, то есть во второй раз. Причем не имеет значения, совершены в первый и во второй раз только незаконное усыновление (удочерение) детей, передача их под опеку (попечительство) и т.д. либо в первый раз осуществлено незаконное усыновление (удочерение) детей, а во второй – незаконная передача их под опеку (попечительство) или незаконная передача их на воспитание в приемную семью и т.д., то есть допустимо любое сочетание перечисленных незаконных действий. Субъект данного преступления общий – лицо, достигшее 16-ти лет.</w:t>
      </w:r>
    </w:p>
    <w:p w:rsidR="000929A5" w:rsidRPr="007F44E1" w:rsidRDefault="000929A5" w:rsidP="007F44E1">
      <w:pPr>
        <w:pStyle w:val="a9"/>
        <w:spacing w:line="360" w:lineRule="auto"/>
        <w:rPr>
          <w:sz w:val="28"/>
          <w:szCs w:val="28"/>
        </w:rPr>
      </w:pPr>
      <w:r w:rsidRPr="007F44E1">
        <w:rPr>
          <w:sz w:val="28"/>
          <w:szCs w:val="28"/>
        </w:rPr>
        <w:t>Субъективная сторона рассматриваемого состава преступления характеризуется виной в форме прямого умысла. Мотивом как обязательным признаком субъективной стороны данного преступления, совершаемого в первый раз, являются корыстные побуждения виновного, то есть побуждения приобрести любые имущественные блага.</w:t>
      </w:r>
    </w:p>
    <w:p w:rsidR="00F7278D" w:rsidRPr="007F44E1" w:rsidRDefault="00F7278D" w:rsidP="007F44E1">
      <w:pPr>
        <w:widowControl w:val="0"/>
        <w:spacing w:line="360" w:lineRule="auto"/>
        <w:ind w:firstLine="709"/>
        <w:jc w:val="both"/>
        <w:rPr>
          <w:sz w:val="28"/>
          <w:szCs w:val="28"/>
        </w:rPr>
      </w:pPr>
    </w:p>
    <w:p w:rsidR="009443A7" w:rsidRPr="007F44E1" w:rsidRDefault="009443A7" w:rsidP="007F44E1">
      <w:pPr>
        <w:widowControl w:val="0"/>
        <w:spacing w:line="360" w:lineRule="auto"/>
        <w:ind w:firstLine="709"/>
        <w:jc w:val="both"/>
        <w:rPr>
          <w:sz w:val="28"/>
          <w:szCs w:val="28"/>
        </w:rPr>
      </w:pPr>
      <w:r w:rsidRPr="007F44E1">
        <w:rPr>
          <w:sz w:val="28"/>
          <w:szCs w:val="28"/>
        </w:rPr>
        <w:t>2.3</w:t>
      </w:r>
      <w:r w:rsidR="00F7278D" w:rsidRPr="007F44E1">
        <w:rPr>
          <w:sz w:val="28"/>
          <w:szCs w:val="28"/>
        </w:rPr>
        <w:t xml:space="preserve"> Разглашение тайны усыновления (удочерения)</w:t>
      </w:r>
    </w:p>
    <w:p w:rsidR="00F7278D" w:rsidRPr="007F44E1" w:rsidRDefault="00F7278D" w:rsidP="007F44E1">
      <w:pPr>
        <w:widowControl w:val="0"/>
        <w:spacing w:line="360" w:lineRule="auto"/>
        <w:ind w:firstLine="709"/>
        <w:jc w:val="both"/>
        <w:rPr>
          <w:sz w:val="28"/>
          <w:szCs w:val="28"/>
        </w:rPr>
      </w:pPr>
    </w:p>
    <w:p w:rsidR="00F7278D" w:rsidRPr="007F44E1" w:rsidRDefault="00F7278D" w:rsidP="007F44E1">
      <w:pPr>
        <w:widowControl w:val="0"/>
        <w:snapToGrid w:val="0"/>
        <w:spacing w:line="360" w:lineRule="auto"/>
        <w:ind w:firstLine="709"/>
        <w:jc w:val="both"/>
        <w:rPr>
          <w:sz w:val="28"/>
          <w:szCs w:val="28"/>
        </w:rPr>
      </w:pPr>
      <w:r w:rsidRPr="007F44E1">
        <w:rPr>
          <w:sz w:val="28"/>
          <w:szCs w:val="28"/>
        </w:rPr>
        <w:t>Ст. 155 УК устанавливает ответственность за разглашение тайны усыновления (удочерения). Эта норма одновременно защищает и законные интересы усыновителей.</w:t>
      </w:r>
    </w:p>
    <w:p w:rsidR="00F7278D" w:rsidRPr="007F44E1" w:rsidRDefault="00F7278D" w:rsidP="007F44E1">
      <w:pPr>
        <w:widowControl w:val="0"/>
        <w:snapToGrid w:val="0"/>
        <w:spacing w:line="360" w:lineRule="auto"/>
        <w:ind w:firstLine="709"/>
        <w:jc w:val="both"/>
        <w:rPr>
          <w:sz w:val="28"/>
          <w:szCs w:val="28"/>
        </w:rPr>
      </w:pPr>
      <w:r w:rsidRPr="007F44E1">
        <w:rPr>
          <w:sz w:val="28"/>
          <w:szCs w:val="28"/>
        </w:rPr>
        <w:t>Правда может возникнуть</w:t>
      </w:r>
      <w:r w:rsidR="007F44E1">
        <w:rPr>
          <w:sz w:val="28"/>
          <w:szCs w:val="28"/>
        </w:rPr>
        <w:t xml:space="preserve"> </w:t>
      </w:r>
      <w:r w:rsidRPr="007F44E1">
        <w:rPr>
          <w:sz w:val="28"/>
          <w:szCs w:val="28"/>
        </w:rPr>
        <w:t>вопрос,</w:t>
      </w:r>
      <w:r w:rsidR="007F44E1">
        <w:rPr>
          <w:sz w:val="28"/>
          <w:szCs w:val="28"/>
        </w:rPr>
        <w:t xml:space="preserve"> </w:t>
      </w:r>
      <w:r w:rsidRPr="007F44E1">
        <w:rPr>
          <w:sz w:val="28"/>
          <w:szCs w:val="28"/>
        </w:rPr>
        <w:t>как</w:t>
      </w:r>
      <w:r w:rsidR="007F44E1">
        <w:rPr>
          <w:sz w:val="28"/>
          <w:szCs w:val="28"/>
        </w:rPr>
        <w:t xml:space="preserve"> </w:t>
      </w:r>
      <w:r w:rsidRPr="007F44E1">
        <w:rPr>
          <w:sz w:val="28"/>
          <w:szCs w:val="28"/>
        </w:rPr>
        <w:t>совместить рассматриваемые запрет разглашать тайну усыновления с правом ребёнка знать своих родителей. Ответ мы находим в ст. 137 Семейного кодекса РФ, в соответствии с которым при усыновлении</w:t>
      </w:r>
      <w:r w:rsidR="007F44E1">
        <w:rPr>
          <w:sz w:val="28"/>
          <w:szCs w:val="28"/>
        </w:rPr>
        <w:t xml:space="preserve"> </w:t>
      </w:r>
      <w:r w:rsidRPr="007F44E1">
        <w:rPr>
          <w:sz w:val="28"/>
          <w:szCs w:val="28"/>
        </w:rPr>
        <w:t>взаимных</w:t>
      </w:r>
      <w:r w:rsidR="007F44E1">
        <w:rPr>
          <w:sz w:val="28"/>
          <w:szCs w:val="28"/>
        </w:rPr>
        <w:t xml:space="preserve"> </w:t>
      </w:r>
      <w:r w:rsidRPr="007F44E1">
        <w:rPr>
          <w:sz w:val="28"/>
          <w:szCs w:val="28"/>
        </w:rPr>
        <w:t>личные</w:t>
      </w:r>
      <w:r w:rsidR="007F44E1">
        <w:rPr>
          <w:sz w:val="28"/>
          <w:szCs w:val="28"/>
        </w:rPr>
        <w:t xml:space="preserve"> </w:t>
      </w:r>
      <w:r w:rsidRPr="007F44E1">
        <w:rPr>
          <w:sz w:val="28"/>
          <w:szCs w:val="28"/>
        </w:rPr>
        <w:t>неимущественные</w:t>
      </w:r>
      <w:r w:rsidR="007F44E1">
        <w:rPr>
          <w:sz w:val="28"/>
          <w:szCs w:val="28"/>
        </w:rPr>
        <w:t xml:space="preserve"> </w:t>
      </w:r>
      <w:r w:rsidRPr="007F44E1">
        <w:rPr>
          <w:sz w:val="28"/>
          <w:szCs w:val="28"/>
        </w:rPr>
        <w:t>и имущественные права возникают между усыновителями и усыновлёнными, а между последними и их кровными родителями прекращаются.</w:t>
      </w:r>
    </w:p>
    <w:p w:rsidR="00F7278D" w:rsidRPr="007F44E1" w:rsidRDefault="00F7278D" w:rsidP="007F44E1">
      <w:pPr>
        <w:widowControl w:val="0"/>
        <w:snapToGrid w:val="0"/>
        <w:spacing w:line="360" w:lineRule="auto"/>
        <w:ind w:firstLine="709"/>
        <w:jc w:val="both"/>
        <w:rPr>
          <w:sz w:val="28"/>
          <w:szCs w:val="28"/>
        </w:rPr>
      </w:pPr>
      <w:r w:rsidRPr="007F44E1">
        <w:rPr>
          <w:sz w:val="28"/>
          <w:szCs w:val="28"/>
        </w:rPr>
        <w:t>В некоторых случаях усыновляемому известен факт усыновления (например, если требуется его согласие), но это не исключает ответственности того, который разгласит этот факт третьим лицам. Общественно опасный характер этих действий связан не только с возможной психической травмой для усыновлённого, но и с тем, что семья становится предметом пересудов, злословия и т.п. в её окружении.</w:t>
      </w:r>
    </w:p>
    <w:p w:rsidR="00F7278D" w:rsidRPr="007F44E1" w:rsidRDefault="00F7278D" w:rsidP="007F44E1">
      <w:pPr>
        <w:widowControl w:val="0"/>
        <w:snapToGrid w:val="0"/>
        <w:spacing w:line="360" w:lineRule="auto"/>
        <w:ind w:firstLine="709"/>
        <w:jc w:val="both"/>
        <w:rPr>
          <w:sz w:val="28"/>
          <w:szCs w:val="28"/>
        </w:rPr>
      </w:pPr>
      <w:r w:rsidRPr="007F44E1">
        <w:rPr>
          <w:sz w:val="28"/>
          <w:szCs w:val="28"/>
        </w:rPr>
        <w:t>Разглашением тайны усыновления является сообщение, сделанное в любой форме, что лицо, которое считается сыном или дочерью определённых родителей, фактически не рождено ими. Достижение совершеннолетия усыновлённым к моменту разглашения не исключает ответственности виновного. Как и смерть усыновителей или усыновлённого.</w:t>
      </w:r>
    </w:p>
    <w:p w:rsidR="00F7278D" w:rsidRPr="007F44E1" w:rsidRDefault="00F7278D" w:rsidP="007F44E1">
      <w:pPr>
        <w:widowControl w:val="0"/>
        <w:spacing w:line="360" w:lineRule="auto"/>
        <w:ind w:firstLine="709"/>
        <w:jc w:val="both"/>
        <w:rPr>
          <w:sz w:val="28"/>
          <w:szCs w:val="28"/>
        </w:rPr>
      </w:pPr>
      <w:r w:rsidRPr="007F44E1">
        <w:rPr>
          <w:sz w:val="28"/>
          <w:szCs w:val="28"/>
        </w:rPr>
        <w:t>Объект преступления — совокупность общественных отношений, обеспечивающих нормальное функционирование семьи. Объективная сторона заключается в разглашении тайны усыновления (удочерения) вопреки воли усыновителя. Статья 139 Семейного кодекса РФ содержит положение о том, что судьи, вынесшие решение об усыновлении ребенка, а также должностные лица, осуществившие государственную регистрацию усыновления, а равно иные лица, осведомленные о факте усыновления, обязаны сохранить тайну усыновления.</w:t>
      </w:r>
    </w:p>
    <w:p w:rsidR="00F7278D" w:rsidRPr="007F44E1" w:rsidRDefault="00F7278D" w:rsidP="007F44E1">
      <w:pPr>
        <w:widowControl w:val="0"/>
        <w:spacing w:line="360" w:lineRule="auto"/>
        <w:ind w:firstLine="709"/>
        <w:jc w:val="both"/>
        <w:rPr>
          <w:sz w:val="28"/>
          <w:szCs w:val="28"/>
        </w:rPr>
      </w:pPr>
      <w:r w:rsidRPr="007F44E1">
        <w:rPr>
          <w:sz w:val="28"/>
          <w:szCs w:val="28"/>
        </w:rPr>
        <w:t>Разглашение тайны усыновления (удочерения) представляет собой предание огласке сведений конфиденциального характера об усыновлении (удочерении) ребенка без согласия усыновителя. Преступление является оконченным, когда соответствующая информация становится достоянием хотя бы одного постороннего лица или становится известна усыновленному ребенку. Способы разглашения могут быть различными: устный, письменный, в печати, по телевидению, это не влияет на квалификацию деяния.</w:t>
      </w:r>
    </w:p>
    <w:p w:rsidR="00F7278D" w:rsidRPr="007F44E1" w:rsidRDefault="00F7278D" w:rsidP="007F44E1">
      <w:pPr>
        <w:widowControl w:val="0"/>
        <w:spacing w:line="360" w:lineRule="auto"/>
        <w:ind w:firstLine="709"/>
        <w:jc w:val="both"/>
        <w:rPr>
          <w:sz w:val="28"/>
          <w:szCs w:val="28"/>
        </w:rPr>
      </w:pPr>
      <w:r w:rsidRPr="007F44E1">
        <w:rPr>
          <w:sz w:val="28"/>
          <w:szCs w:val="28"/>
        </w:rPr>
        <w:t>Субъективная сторона — прямой умысел. Если субъектом преступления выступает частное лицо, оно несет ответственность за рассматриваемое деяние при условии совершения его из корыстных или иных низменных побуждений.</w:t>
      </w:r>
    </w:p>
    <w:p w:rsidR="00F7278D" w:rsidRPr="007F44E1" w:rsidRDefault="00F7278D" w:rsidP="007F44E1">
      <w:pPr>
        <w:widowControl w:val="0"/>
        <w:spacing w:line="360" w:lineRule="auto"/>
        <w:ind w:firstLine="709"/>
        <w:jc w:val="both"/>
        <w:rPr>
          <w:sz w:val="28"/>
          <w:szCs w:val="28"/>
        </w:rPr>
      </w:pPr>
      <w:r w:rsidRPr="007F44E1">
        <w:rPr>
          <w:sz w:val="28"/>
          <w:szCs w:val="28"/>
        </w:rPr>
        <w:t>Субъект: либо лицо, обязанное хранить факт усыновления (удочерения) как служебную или профессиональную тайну (например, судья, работники органов опеки и попечительства), либо частные лица, которым по каким-то причинам известен факт усыновления (удочерения)</w:t>
      </w:r>
      <w:r w:rsidR="003A3784" w:rsidRPr="007F44E1">
        <w:rPr>
          <w:sz w:val="28"/>
          <w:szCs w:val="28"/>
        </w:rPr>
        <w:t xml:space="preserve"> </w:t>
      </w:r>
      <w:r w:rsidRPr="007F44E1">
        <w:rPr>
          <w:sz w:val="28"/>
          <w:szCs w:val="28"/>
        </w:rPr>
        <w:t>ребенка.</w:t>
      </w:r>
    </w:p>
    <w:p w:rsidR="00F7278D" w:rsidRPr="007F44E1" w:rsidRDefault="00F7278D" w:rsidP="007F44E1">
      <w:pPr>
        <w:widowControl w:val="0"/>
        <w:snapToGrid w:val="0"/>
        <w:spacing w:line="360" w:lineRule="auto"/>
        <w:ind w:firstLine="709"/>
        <w:jc w:val="both"/>
        <w:rPr>
          <w:sz w:val="28"/>
          <w:szCs w:val="28"/>
        </w:rPr>
      </w:pPr>
    </w:p>
    <w:p w:rsidR="00F7278D" w:rsidRPr="007F44E1" w:rsidRDefault="00F7278D" w:rsidP="007F44E1">
      <w:pPr>
        <w:widowControl w:val="0"/>
        <w:spacing w:line="360" w:lineRule="auto"/>
        <w:ind w:firstLine="709"/>
        <w:jc w:val="both"/>
        <w:rPr>
          <w:sz w:val="28"/>
          <w:szCs w:val="28"/>
        </w:rPr>
      </w:pPr>
      <w:r w:rsidRPr="007F44E1">
        <w:rPr>
          <w:sz w:val="28"/>
          <w:szCs w:val="28"/>
        </w:rPr>
        <w:t>2.4 Злостное уклонение от уплаты средств на содержание детей или</w:t>
      </w:r>
      <w:r w:rsidR="007F44E1">
        <w:rPr>
          <w:sz w:val="28"/>
          <w:szCs w:val="28"/>
        </w:rPr>
        <w:t xml:space="preserve"> </w:t>
      </w:r>
      <w:r w:rsidRPr="007F44E1">
        <w:rPr>
          <w:sz w:val="28"/>
          <w:szCs w:val="28"/>
        </w:rPr>
        <w:t>нетрудоспособных родителей</w:t>
      </w:r>
    </w:p>
    <w:p w:rsidR="00F7278D" w:rsidRPr="007F44E1" w:rsidRDefault="00F7278D" w:rsidP="007F44E1">
      <w:pPr>
        <w:widowControl w:val="0"/>
        <w:spacing w:line="360" w:lineRule="auto"/>
        <w:ind w:firstLine="709"/>
        <w:jc w:val="both"/>
        <w:rPr>
          <w:sz w:val="28"/>
          <w:szCs w:val="28"/>
        </w:rPr>
      </w:pPr>
    </w:p>
    <w:p w:rsidR="00F7278D" w:rsidRPr="007F44E1" w:rsidRDefault="00F7278D" w:rsidP="007F44E1">
      <w:pPr>
        <w:widowControl w:val="0"/>
        <w:snapToGrid w:val="0"/>
        <w:spacing w:line="360" w:lineRule="auto"/>
        <w:ind w:firstLine="709"/>
        <w:jc w:val="both"/>
        <w:rPr>
          <w:sz w:val="28"/>
          <w:szCs w:val="28"/>
        </w:rPr>
      </w:pPr>
      <w:r w:rsidRPr="007F44E1">
        <w:rPr>
          <w:sz w:val="28"/>
          <w:szCs w:val="28"/>
        </w:rPr>
        <w:t>Эта норма является</w:t>
      </w:r>
      <w:r w:rsidR="007F44E1">
        <w:rPr>
          <w:sz w:val="28"/>
          <w:szCs w:val="28"/>
        </w:rPr>
        <w:t xml:space="preserve"> </w:t>
      </w:r>
      <w:r w:rsidRPr="007F44E1">
        <w:rPr>
          <w:sz w:val="28"/>
          <w:szCs w:val="28"/>
        </w:rPr>
        <w:t>традиционной</w:t>
      </w:r>
      <w:r w:rsidR="007F44E1">
        <w:rPr>
          <w:sz w:val="28"/>
          <w:szCs w:val="28"/>
        </w:rPr>
        <w:t xml:space="preserve"> </w:t>
      </w:r>
      <w:r w:rsidRPr="007F44E1">
        <w:rPr>
          <w:sz w:val="28"/>
          <w:szCs w:val="28"/>
        </w:rPr>
        <w:t>для</w:t>
      </w:r>
      <w:r w:rsidR="007F44E1">
        <w:rPr>
          <w:sz w:val="28"/>
          <w:szCs w:val="28"/>
        </w:rPr>
        <w:t xml:space="preserve"> </w:t>
      </w:r>
      <w:r w:rsidRPr="007F44E1">
        <w:rPr>
          <w:sz w:val="28"/>
          <w:szCs w:val="28"/>
        </w:rPr>
        <w:t>отечественного законодательства. Её значимость в современных условиях подчёркивает ст. 39 Конституции РФ, которая включила в систему гарантий прав человека и гражданина взаимную обязанность родителей заботиться о несовершеннолетних детях и обязанность</w:t>
      </w:r>
      <w:r w:rsidR="007F44E1">
        <w:rPr>
          <w:sz w:val="28"/>
          <w:szCs w:val="28"/>
        </w:rPr>
        <w:t xml:space="preserve"> </w:t>
      </w:r>
      <w:r w:rsidRPr="007F44E1">
        <w:rPr>
          <w:sz w:val="28"/>
          <w:szCs w:val="28"/>
        </w:rPr>
        <w:t>совершеннолетних</w:t>
      </w:r>
      <w:r w:rsidR="007F44E1">
        <w:rPr>
          <w:sz w:val="28"/>
          <w:szCs w:val="28"/>
        </w:rPr>
        <w:t xml:space="preserve"> </w:t>
      </w:r>
      <w:r w:rsidRPr="007F44E1">
        <w:rPr>
          <w:sz w:val="28"/>
          <w:szCs w:val="28"/>
        </w:rPr>
        <w:t>детей</w:t>
      </w:r>
      <w:r w:rsidR="007F44E1">
        <w:rPr>
          <w:sz w:val="28"/>
          <w:szCs w:val="28"/>
        </w:rPr>
        <w:t xml:space="preserve"> </w:t>
      </w:r>
      <w:r w:rsidRPr="007F44E1">
        <w:rPr>
          <w:sz w:val="28"/>
          <w:szCs w:val="28"/>
        </w:rPr>
        <w:t>заботиться</w:t>
      </w:r>
      <w:r w:rsidR="007F44E1">
        <w:rPr>
          <w:sz w:val="28"/>
          <w:szCs w:val="28"/>
        </w:rPr>
        <w:t xml:space="preserve"> </w:t>
      </w:r>
      <w:r w:rsidRPr="007F44E1">
        <w:rPr>
          <w:sz w:val="28"/>
          <w:szCs w:val="28"/>
        </w:rPr>
        <w:t>о нетрудоспособных родителях. Детализированное изложение порядка уплаты и взыскания средств на содержание содержится в разделе VI Семейного кодекса РФ.</w:t>
      </w:r>
    </w:p>
    <w:p w:rsidR="00F7278D" w:rsidRPr="007F44E1" w:rsidRDefault="00F7278D" w:rsidP="007F44E1">
      <w:pPr>
        <w:widowControl w:val="0"/>
        <w:snapToGrid w:val="0"/>
        <w:spacing w:line="360" w:lineRule="auto"/>
        <w:ind w:firstLine="709"/>
        <w:jc w:val="both"/>
        <w:rPr>
          <w:sz w:val="28"/>
          <w:szCs w:val="28"/>
        </w:rPr>
      </w:pPr>
      <w:r w:rsidRPr="007F44E1">
        <w:rPr>
          <w:sz w:val="28"/>
          <w:szCs w:val="28"/>
        </w:rPr>
        <w:t>Рассматриваемый состав преступления охватывает только случаи, когда обязательство уплаты средств возникло по решению суда. Нарушение же обязательства, принятого добровольно, влечёт не уголовно-правовые, а гражданско-правовые последствия.</w:t>
      </w:r>
    </w:p>
    <w:p w:rsidR="004F2BF2" w:rsidRPr="007F44E1" w:rsidRDefault="004F2BF2" w:rsidP="007F44E1">
      <w:pPr>
        <w:pStyle w:val="a9"/>
        <w:spacing w:line="360" w:lineRule="auto"/>
        <w:rPr>
          <w:sz w:val="28"/>
          <w:szCs w:val="28"/>
        </w:rPr>
      </w:pPr>
      <w:r w:rsidRPr="007F44E1">
        <w:rPr>
          <w:sz w:val="28"/>
          <w:szCs w:val="28"/>
        </w:rPr>
        <w:t>Непосредственный объект преступления, ответственность за которое установлена ст. 157 УК РФ, – общественные отношения, обеспечивающие защиту имущественных интересов несовершеннолетних детей и нуждающихся в помощи нетрудоспособных совершеннолетних детей и родителей. В п. 2 ст. 38 Конституции РФ закреплено, что «забота о детях, их воспитание – равное право и обязанность родителей», а в п. 3 этой статьи – что «трудоспособные дети, достигшие 18 лет, должны заботиться о нетрудоспособных родителях». Согласно п. 1 ст. 80 и п. 1 ст. 85 Семейного кодекса РФ родители обязаны содержать соответственно несовершеннолетних детей и нетрудоспособных совершеннолетних детей, нуждающихся в помощи, а согласно п. 1 ст. 87 этого Кодекса трудоспособные совершеннолетние дети обязаны содержать своих нетрудоспособных нуждающихся в помощи родителей. В соответствии с Семейным кодексом РФ алименты, то есть средства на содержание детей или родителей, взыскиваются на основании нотариально удостоверенного соглашения об уплате алиментов, имеющего силу исполнительного листа, или по решению суда.</w:t>
      </w:r>
    </w:p>
    <w:p w:rsidR="004F2BF2" w:rsidRPr="007F44E1" w:rsidRDefault="004F2BF2" w:rsidP="007F44E1">
      <w:pPr>
        <w:pStyle w:val="a9"/>
        <w:spacing w:line="360" w:lineRule="auto"/>
        <w:rPr>
          <w:sz w:val="28"/>
          <w:szCs w:val="28"/>
        </w:rPr>
      </w:pPr>
      <w:r w:rsidRPr="007F44E1">
        <w:rPr>
          <w:sz w:val="28"/>
          <w:szCs w:val="28"/>
        </w:rPr>
        <w:t>Потерпевшими от преступления, предусмотренного ч. 1 этой статьи, являются несовершеннолетние и нетрудоспособные совершеннолетние дети, а ее ч. 2 -нетрудоспособные родители. По своему статусу к детям приравниваются усыновленные (удочеренные), а к родителям – усыновители (удочерители).</w:t>
      </w:r>
    </w:p>
    <w:p w:rsidR="004F2BF2" w:rsidRPr="007F44E1" w:rsidRDefault="004F2BF2" w:rsidP="007F44E1">
      <w:pPr>
        <w:pStyle w:val="a9"/>
        <w:spacing w:line="360" w:lineRule="auto"/>
        <w:rPr>
          <w:sz w:val="28"/>
          <w:szCs w:val="28"/>
        </w:rPr>
      </w:pPr>
      <w:r w:rsidRPr="007F44E1">
        <w:rPr>
          <w:sz w:val="28"/>
          <w:szCs w:val="28"/>
        </w:rPr>
        <w:t>Объективная сторона составов преступлений, предусмотренных ч. 1 и 2 ст. 157</w:t>
      </w:r>
      <w:r w:rsidR="007F44E1">
        <w:rPr>
          <w:sz w:val="28"/>
          <w:szCs w:val="28"/>
        </w:rPr>
        <w:t xml:space="preserve"> </w:t>
      </w:r>
      <w:r w:rsidRPr="007F44E1">
        <w:rPr>
          <w:sz w:val="28"/>
          <w:szCs w:val="28"/>
        </w:rPr>
        <w:t>УК</w:t>
      </w:r>
      <w:r w:rsidR="007F44E1">
        <w:rPr>
          <w:sz w:val="28"/>
          <w:szCs w:val="28"/>
        </w:rPr>
        <w:t xml:space="preserve"> </w:t>
      </w:r>
      <w:r w:rsidRPr="007F44E1">
        <w:rPr>
          <w:sz w:val="28"/>
          <w:szCs w:val="28"/>
        </w:rPr>
        <w:t>РФ, выражается в деянии в виде только бездействия, состоящего в злостном уклонении от уплаты по решению суда средств на содержание</w:t>
      </w:r>
      <w:r w:rsidR="007F44E1">
        <w:rPr>
          <w:sz w:val="28"/>
          <w:szCs w:val="28"/>
        </w:rPr>
        <w:t xml:space="preserve"> </w:t>
      </w:r>
      <w:r w:rsidRPr="007F44E1">
        <w:rPr>
          <w:sz w:val="28"/>
          <w:szCs w:val="28"/>
        </w:rPr>
        <w:t>указанных потерпевших.</w:t>
      </w:r>
    </w:p>
    <w:p w:rsidR="004F2BF2" w:rsidRPr="007F44E1" w:rsidRDefault="004F2BF2" w:rsidP="007F44E1">
      <w:pPr>
        <w:pStyle w:val="a9"/>
        <w:spacing w:line="360" w:lineRule="auto"/>
        <w:rPr>
          <w:sz w:val="28"/>
          <w:szCs w:val="28"/>
        </w:rPr>
      </w:pPr>
      <w:r w:rsidRPr="007F44E1">
        <w:rPr>
          <w:sz w:val="28"/>
          <w:szCs w:val="28"/>
        </w:rPr>
        <w:t>Оконченными преступления, предусмотренные ч. 1 и 2 ст. 157</w:t>
      </w:r>
      <w:r w:rsidR="007F44E1">
        <w:rPr>
          <w:sz w:val="28"/>
          <w:szCs w:val="28"/>
        </w:rPr>
        <w:t xml:space="preserve"> </w:t>
      </w:r>
      <w:r w:rsidRPr="007F44E1">
        <w:rPr>
          <w:sz w:val="28"/>
          <w:szCs w:val="28"/>
        </w:rPr>
        <w:t>УК</w:t>
      </w:r>
      <w:r w:rsidR="007F44E1">
        <w:rPr>
          <w:sz w:val="28"/>
          <w:szCs w:val="28"/>
        </w:rPr>
        <w:t xml:space="preserve"> </w:t>
      </w:r>
      <w:r w:rsidRPr="007F44E1">
        <w:rPr>
          <w:sz w:val="28"/>
          <w:szCs w:val="28"/>
        </w:rPr>
        <w:t>РФ, являются с момента злостного уклонения по решению суда средств на содержание потерпевших от этих деяний.</w:t>
      </w:r>
    </w:p>
    <w:p w:rsidR="00F7278D" w:rsidRPr="007F44E1" w:rsidRDefault="004F2BF2" w:rsidP="007F44E1">
      <w:pPr>
        <w:widowControl w:val="0"/>
        <w:spacing w:line="360" w:lineRule="auto"/>
        <w:ind w:firstLine="709"/>
        <w:jc w:val="both"/>
        <w:rPr>
          <w:sz w:val="28"/>
          <w:szCs w:val="28"/>
        </w:rPr>
      </w:pPr>
      <w:r w:rsidRPr="007F44E1">
        <w:rPr>
          <w:sz w:val="28"/>
          <w:szCs w:val="28"/>
        </w:rPr>
        <w:t>Субъект преступления, ответственность за которое установлена ч. 1 ст. 157</w:t>
      </w:r>
      <w:r w:rsidR="007F44E1">
        <w:rPr>
          <w:sz w:val="28"/>
          <w:szCs w:val="28"/>
        </w:rPr>
        <w:t xml:space="preserve"> </w:t>
      </w:r>
      <w:r w:rsidRPr="007F44E1">
        <w:rPr>
          <w:sz w:val="28"/>
          <w:szCs w:val="28"/>
        </w:rPr>
        <w:t>УК</w:t>
      </w:r>
      <w:r w:rsidR="007F44E1">
        <w:rPr>
          <w:sz w:val="28"/>
          <w:szCs w:val="28"/>
        </w:rPr>
        <w:t xml:space="preserve"> </w:t>
      </w:r>
      <w:r w:rsidRPr="007F44E1">
        <w:rPr>
          <w:sz w:val="28"/>
          <w:szCs w:val="28"/>
        </w:rPr>
        <w:t>РФ, специальный – родитель, то есть лицо, записанное матерью или отцом в книге записей рождения, включая того, отцовство которого установлено на основании ч. 3 ст. 48 и ст. 49 Семейного кодекса РФ. Из содержания ст. 137 этого Кодекса вытекает, что по статусу к родителю приравнивается усыновитель (удочеритель). Согласно п. 2 ст. 71 Семейного кодекса РФ «лишение родительских прав не освобождает родителя от обязанности содержать своего ребенка». Поэтому субъектом данного преступления является и родитель, лишенный родительских прав, а также разысканный после достижения ребенком 18-ти лет, если не истекли сроки давности, установленные ст. 78</w:t>
      </w:r>
      <w:r w:rsidR="007F44E1">
        <w:rPr>
          <w:sz w:val="28"/>
          <w:szCs w:val="28"/>
        </w:rPr>
        <w:t xml:space="preserve"> </w:t>
      </w:r>
      <w:r w:rsidRPr="007F44E1">
        <w:rPr>
          <w:sz w:val="28"/>
          <w:szCs w:val="28"/>
        </w:rPr>
        <w:t>УК</w:t>
      </w:r>
      <w:r w:rsidR="007F44E1">
        <w:rPr>
          <w:sz w:val="28"/>
          <w:szCs w:val="28"/>
        </w:rPr>
        <w:t xml:space="preserve"> </w:t>
      </w:r>
      <w:r w:rsidRPr="007F44E1">
        <w:rPr>
          <w:sz w:val="28"/>
          <w:szCs w:val="28"/>
        </w:rPr>
        <w:t>РФ.</w:t>
      </w:r>
    </w:p>
    <w:p w:rsidR="004F2BF2" w:rsidRPr="007F44E1" w:rsidRDefault="004F2BF2" w:rsidP="007F44E1">
      <w:pPr>
        <w:pStyle w:val="a9"/>
        <w:spacing w:line="360" w:lineRule="auto"/>
        <w:rPr>
          <w:sz w:val="28"/>
          <w:szCs w:val="28"/>
        </w:rPr>
      </w:pPr>
      <w:r w:rsidRPr="007F44E1">
        <w:rPr>
          <w:sz w:val="28"/>
          <w:szCs w:val="28"/>
        </w:rPr>
        <w:t>Субъект преступления, ответственность за которое предусмотрена ч. 2 ст. 157</w:t>
      </w:r>
      <w:r w:rsidR="007F44E1">
        <w:rPr>
          <w:sz w:val="28"/>
          <w:szCs w:val="28"/>
        </w:rPr>
        <w:t xml:space="preserve"> </w:t>
      </w:r>
      <w:r w:rsidRPr="007F44E1">
        <w:rPr>
          <w:sz w:val="28"/>
          <w:szCs w:val="28"/>
        </w:rPr>
        <w:t>УК</w:t>
      </w:r>
      <w:r w:rsidR="007F44E1">
        <w:rPr>
          <w:sz w:val="28"/>
          <w:szCs w:val="28"/>
        </w:rPr>
        <w:t xml:space="preserve"> </w:t>
      </w:r>
      <w:r w:rsidRPr="007F44E1">
        <w:rPr>
          <w:sz w:val="28"/>
          <w:szCs w:val="28"/>
        </w:rPr>
        <w:t>РФ, также специальный – сын, дочь, усыновленный, удочеренный, достигшие 18-ти лет.</w:t>
      </w:r>
    </w:p>
    <w:p w:rsidR="00F7278D" w:rsidRPr="007F44E1" w:rsidRDefault="004F2BF2" w:rsidP="007F44E1">
      <w:pPr>
        <w:widowControl w:val="0"/>
        <w:spacing w:line="360" w:lineRule="auto"/>
        <w:ind w:firstLine="709"/>
        <w:jc w:val="both"/>
        <w:rPr>
          <w:sz w:val="28"/>
          <w:szCs w:val="28"/>
        </w:rPr>
      </w:pPr>
      <w:r w:rsidRPr="007F44E1">
        <w:rPr>
          <w:sz w:val="28"/>
          <w:szCs w:val="28"/>
        </w:rPr>
        <w:t>Субъективная сторона характеризуется виной в форме прямого умысла.</w:t>
      </w:r>
    </w:p>
    <w:p w:rsidR="004F2BF2" w:rsidRPr="007F44E1" w:rsidRDefault="004F2BF2" w:rsidP="007F44E1">
      <w:pPr>
        <w:widowControl w:val="0"/>
        <w:spacing w:line="360" w:lineRule="auto"/>
        <w:ind w:firstLine="709"/>
        <w:jc w:val="both"/>
        <w:rPr>
          <w:sz w:val="28"/>
          <w:szCs w:val="28"/>
        </w:rPr>
      </w:pPr>
    </w:p>
    <w:p w:rsidR="004F2BF2" w:rsidRPr="007F44E1" w:rsidRDefault="007F44E1" w:rsidP="007F44E1">
      <w:pPr>
        <w:widowControl w:val="0"/>
        <w:spacing w:line="360" w:lineRule="auto"/>
        <w:ind w:firstLine="709"/>
        <w:jc w:val="both"/>
        <w:rPr>
          <w:sz w:val="28"/>
          <w:szCs w:val="28"/>
        </w:rPr>
      </w:pPr>
      <w:r>
        <w:rPr>
          <w:sz w:val="28"/>
          <w:szCs w:val="28"/>
        </w:rPr>
        <w:br w:type="page"/>
      </w:r>
      <w:r w:rsidR="004F2BF2" w:rsidRPr="007F44E1">
        <w:rPr>
          <w:sz w:val="28"/>
          <w:szCs w:val="28"/>
        </w:rPr>
        <w:t>Заключение</w:t>
      </w:r>
    </w:p>
    <w:p w:rsidR="004F2BF2" w:rsidRPr="007F44E1" w:rsidRDefault="004F2BF2" w:rsidP="007F44E1">
      <w:pPr>
        <w:widowControl w:val="0"/>
        <w:spacing w:line="360" w:lineRule="auto"/>
        <w:ind w:firstLine="709"/>
        <w:jc w:val="both"/>
        <w:rPr>
          <w:sz w:val="28"/>
          <w:szCs w:val="28"/>
        </w:rPr>
      </w:pPr>
    </w:p>
    <w:p w:rsidR="00306B0D" w:rsidRPr="007F44E1" w:rsidRDefault="00306B0D" w:rsidP="007F44E1">
      <w:pPr>
        <w:spacing w:line="360" w:lineRule="auto"/>
        <w:ind w:firstLine="709"/>
        <w:jc w:val="both"/>
        <w:rPr>
          <w:sz w:val="28"/>
          <w:szCs w:val="28"/>
        </w:rPr>
      </w:pPr>
      <w:r w:rsidRPr="007F44E1">
        <w:rPr>
          <w:sz w:val="28"/>
          <w:szCs w:val="28"/>
        </w:rPr>
        <w:t xml:space="preserve">Построение правового государства и развитие демократических начал общественной жизни предполагают признание приоритета общечеловеческих ценностей </w:t>
      </w:r>
      <w:r w:rsidR="00CA3DE9" w:rsidRPr="007F44E1">
        <w:rPr>
          <w:sz w:val="28"/>
          <w:szCs w:val="28"/>
        </w:rPr>
        <w:t>и,</w:t>
      </w:r>
      <w:r w:rsidRPr="007F44E1">
        <w:rPr>
          <w:sz w:val="28"/>
          <w:szCs w:val="28"/>
        </w:rPr>
        <w:t xml:space="preserve"> прежде всего жизни, здоровья, иных с прав и интересов личности. Новый Уголовный кодекс России впервые включает в систему Особенной части самостоятельную главу 20 с "Преступления против семьи и несовершеннолетних".</w:t>
      </w:r>
    </w:p>
    <w:p w:rsidR="00306B0D" w:rsidRPr="007F44E1" w:rsidRDefault="00306B0D" w:rsidP="007F44E1">
      <w:pPr>
        <w:spacing w:line="360" w:lineRule="auto"/>
        <w:ind w:firstLine="709"/>
        <w:jc w:val="both"/>
        <w:rPr>
          <w:sz w:val="28"/>
          <w:szCs w:val="28"/>
        </w:rPr>
      </w:pPr>
      <w:r w:rsidRPr="007F44E1">
        <w:rPr>
          <w:sz w:val="28"/>
          <w:szCs w:val="28"/>
        </w:rPr>
        <w:t>Семья - древнейший институт человеческого общества, выполняющий перед: государством</w:t>
      </w:r>
      <w:r w:rsidR="007F44E1">
        <w:rPr>
          <w:sz w:val="28"/>
          <w:szCs w:val="28"/>
        </w:rPr>
        <w:t xml:space="preserve"> </w:t>
      </w:r>
      <w:r w:rsidRPr="007F44E1">
        <w:rPr>
          <w:sz w:val="28"/>
          <w:szCs w:val="28"/>
        </w:rPr>
        <w:t>определенные</w:t>
      </w:r>
      <w:r w:rsidR="007F44E1">
        <w:rPr>
          <w:sz w:val="28"/>
          <w:szCs w:val="28"/>
        </w:rPr>
        <w:t xml:space="preserve"> </w:t>
      </w:r>
      <w:r w:rsidRPr="007F44E1">
        <w:rPr>
          <w:sz w:val="28"/>
          <w:szCs w:val="28"/>
        </w:rPr>
        <w:t>функции:</w:t>
      </w:r>
      <w:r w:rsidR="007F44E1">
        <w:rPr>
          <w:sz w:val="28"/>
          <w:szCs w:val="28"/>
        </w:rPr>
        <w:t xml:space="preserve"> </w:t>
      </w:r>
      <w:r w:rsidRPr="007F44E1">
        <w:rPr>
          <w:sz w:val="28"/>
          <w:szCs w:val="28"/>
        </w:rPr>
        <w:t>репродуктивную (воспроизводство), воспитательную, экономическую, коммуникативную, по организации досуга и отдыха и т.д.</w:t>
      </w:r>
    </w:p>
    <w:p w:rsidR="00306B0D" w:rsidRPr="007F44E1" w:rsidRDefault="00306B0D" w:rsidP="007F44E1">
      <w:pPr>
        <w:spacing w:line="360" w:lineRule="auto"/>
        <w:ind w:firstLine="709"/>
        <w:jc w:val="both"/>
        <w:rPr>
          <w:sz w:val="28"/>
          <w:szCs w:val="28"/>
        </w:rPr>
      </w:pPr>
      <w:r w:rsidRPr="007F44E1">
        <w:rPr>
          <w:sz w:val="28"/>
          <w:szCs w:val="28"/>
        </w:rPr>
        <w:t>От благополучия семьи, ее прочности зависит социальный прогресс общества, численность и качество населения. Ее всемерная защита - важный объект уголовно-правовой охраны. Это положение вытекает из Конституции РФ, провозгласившей, что материнство и детство, семья находятся под защитой государства (ст. 38).</w:t>
      </w:r>
    </w:p>
    <w:p w:rsidR="00306B0D" w:rsidRPr="007F44E1" w:rsidRDefault="00306B0D" w:rsidP="007F44E1">
      <w:pPr>
        <w:spacing w:line="360" w:lineRule="auto"/>
        <w:ind w:firstLine="709"/>
        <w:jc w:val="both"/>
        <w:rPr>
          <w:sz w:val="28"/>
          <w:szCs w:val="28"/>
        </w:rPr>
      </w:pPr>
      <w:r w:rsidRPr="007F44E1">
        <w:rPr>
          <w:sz w:val="28"/>
          <w:szCs w:val="28"/>
        </w:rPr>
        <w:t>Таким образом, основополагающая идея названных международно-правовых документов состоит в том, что ребенок имеет право на благоприятные условия физического и духовного развития.</w:t>
      </w:r>
    </w:p>
    <w:p w:rsidR="00306B0D" w:rsidRPr="007F44E1" w:rsidRDefault="00306B0D" w:rsidP="007F44E1">
      <w:pPr>
        <w:spacing w:line="360" w:lineRule="auto"/>
        <w:ind w:firstLine="709"/>
        <w:jc w:val="both"/>
        <w:rPr>
          <w:sz w:val="28"/>
          <w:szCs w:val="28"/>
        </w:rPr>
      </w:pPr>
      <w:r w:rsidRPr="007F44E1">
        <w:rPr>
          <w:sz w:val="28"/>
          <w:szCs w:val="28"/>
        </w:rPr>
        <w:t>Общеизвестно, что дети - это будущее общества и от того, в каком состоянии находится защита их прав сегодня зависит и то, каким будет это общество в будущем. Поэтому вопрос об охране несовершеннолетнего члена семьи органически связан с проблемой охраны семейных отношений уголовно-правовыми средствами.</w:t>
      </w:r>
    </w:p>
    <w:p w:rsidR="00306B0D" w:rsidRPr="007F44E1" w:rsidRDefault="00306B0D" w:rsidP="007F44E1">
      <w:pPr>
        <w:spacing w:line="360" w:lineRule="auto"/>
        <w:ind w:firstLine="709"/>
        <w:jc w:val="both"/>
        <w:rPr>
          <w:sz w:val="28"/>
          <w:szCs w:val="28"/>
        </w:rPr>
      </w:pPr>
      <w:r w:rsidRPr="007F44E1">
        <w:rPr>
          <w:sz w:val="28"/>
          <w:szCs w:val="28"/>
        </w:rPr>
        <w:t>Родовым объектом рассматриваемой группы преступлений выступают семейные отношения, включающие в себя более конкретные, а именно: отношения между родителями и детьми; отношения, возникающие из факта усыновления (удочерения), принятия детей под опеку (попечительство), на воспитание в приемные семьи и т.д.</w:t>
      </w:r>
    </w:p>
    <w:p w:rsidR="00306B0D" w:rsidRPr="007F44E1" w:rsidRDefault="00306B0D" w:rsidP="007F44E1">
      <w:pPr>
        <w:spacing w:line="360" w:lineRule="auto"/>
        <w:ind w:firstLine="709"/>
        <w:jc w:val="both"/>
        <w:rPr>
          <w:sz w:val="28"/>
          <w:szCs w:val="28"/>
        </w:rPr>
      </w:pPr>
      <w:r w:rsidRPr="007F44E1">
        <w:rPr>
          <w:sz w:val="28"/>
          <w:szCs w:val="28"/>
        </w:rPr>
        <w:t xml:space="preserve">Имея в виду особенности диспозиций уголовно-правовых норм, охраняющих семейные отношения, можно заметить, что значительная их часть является бланкетными. </w:t>
      </w:r>
      <w:r w:rsidR="00CA3DE9" w:rsidRPr="007F44E1">
        <w:rPr>
          <w:sz w:val="28"/>
          <w:szCs w:val="28"/>
        </w:rPr>
        <w:t xml:space="preserve">К ним можно отнести диспозиции таких уголовно-правовых норм как ст. 154 УК (незаконное усыновление); ст. 155 УК (разглашение тайны усыновления); ст. 156 УК (неисполнение обязанностей по воспитанию несовершеннолетнего); ст. 157 УК (злостное уклонение от уплаты средств на содержание детей или нетрудоспособных родителей). </w:t>
      </w:r>
      <w:r w:rsidRPr="007F44E1">
        <w:rPr>
          <w:sz w:val="28"/>
          <w:szCs w:val="28"/>
        </w:rPr>
        <w:t>Поэтому для уяснения сути преступлений следует иметь в виду положения брачно-семейного</w:t>
      </w:r>
      <w:r w:rsidR="00CA3DE9" w:rsidRPr="007F44E1">
        <w:rPr>
          <w:sz w:val="28"/>
          <w:szCs w:val="28"/>
        </w:rPr>
        <w:t>,</w:t>
      </w:r>
      <w:r w:rsidRPr="007F44E1">
        <w:rPr>
          <w:sz w:val="28"/>
          <w:szCs w:val="28"/>
        </w:rPr>
        <w:t xml:space="preserve"> гражданского законодательства, а также иные нормативные документы, регламентирующие положение детей в семье.</w:t>
      </w:r>
    </w:p>
    <w:p w:rsidR="004F2BF2" w:rsidRPr="007F44E1" w:rsidRDefault="004F2BF2" w:rsidP="007F44E1">
      <w:pPr>
        <w:widowControl w:val="0"/>
        <w:spacing w:line="360" w:lineRule="auto"/>
        <w:ind w:firstLine="709"/>
        <w:jc w:val="both"/>
        <w:rPr>
          <w:sz w:val="28"/>
          <w:szCs w:val="28"/>
        </w:rPr>
      </w:pPr>
    </w:p>
    <w:p w:rsidR="00950E32" w:rsidRPr="007F44E1" w:rsidRDefault="007F44E1" w:rsidP="007F44E1">
      <w:pPr>
        <w:widowControl w:val="0"/>
        <w:spacing w:line="360" w:lineRule="auto"/>
        <w:ind w:firstLine="709"/>
        <w:jc w:val="both"/>
        <w:rPr>
          <w:sz w:val="28"/>
          <w:szCs w:val="28"/>
        </w:rPr>
      </w:pPr>
      <w:r>
        <w:rPr>
          <w:sz w:val="28"/>
          <w:szCs w:val="28"/>
        </w:rPr>
        <w:br w:type="page"/>
      </w:r>
      <w:r w:rsidR="00950E32" w:rsidRPr="007F44E1">
        <w:rPr>
          <w:sz w:val="28"/>
          <w:szCs w:val="28"/>
        </w:rPr>
        <w:t>Список использованной литературы</w:t>
      </w:r>
    </w:p>
    <w:p w:rsidR="00F87AEC" w:rsidRPr="000E271A" w:rsidRDefault="00F87AEC" w:rsidP="00F87AEC">
      <w:pPr>
        <w:widowControl w:val="0"/>
        <w:spacing w:line="360" w:lineRule="auto"/>
        <w:ind w:firstLine="709"/>
        <w:rPr>
          <w:color w:val="FFFFFF"/>
          <w:sz w:val="28"/>
          <w:szCs w:val="28"/>
        </w:rPr>
      </w:pPr>
      <w:r w:rsidRPr="000E271A">
        <w:rPr>
          <w:color w:val="FFFFFF"/>
          <w:sz w:val="28"/>
          <w:szCs w:val="28"/>
        </w:rPr>
        <w:t>преступление несовершеннолетний семья</w:t>
      </w:r>
    </w:p>
    <w:p w:rsidR="00950E32" w:rsidRPr="007F44E1" w:rsidRDefault="00950E32" w:rsidP="007F44E1">
      <w:pPr>
        <w:widowControl w:val="0"/>
        <w:spacing w:line="360" w:lineRule="auto"/>
        <w:jc w:val="both"/>
        <w:rPr>
          <w:sz w:val="28"/>
          <w:szCs w:val="28"/>
        </w:rPr>
      </w:pPr>
      <w:r w:rsidRPr="007F44E1">
        <w:rPr>
          <w:sz w:val="28"/>
          <w:szCs w:val="28"/>
        </w:rPr>
        <w:t>Нормативно-правовые акты</w:t>
      </w:r>
    </w:p>
    <w:p w:rsidR="00950E32" w:rsidRPr="007F44E1" w:rsidRDefault="00950E32" w:rsidP="007F44E1">
      <w:pPr>
        <w:pStyle w:val="a3"/>
        <w:widowControl w:val="0"/>
        <w:numPr>
          <w:ilvl w:val="0"/>
          <w:numId w:val="5"/>
        </w:numPr>
        <w:tabs>
          <w:tab w:val="clear" w:pos="720"/>
        </w:tabs>
        <w:spacing w:line="360" w:lineRule="auto"/>
        <w:ind w:left="0" w:firstLine="0"/>
        <w:jc w:val="both"/>
        <w:rPr>
          <w:sz w:val="28"/>
          <w:szCs w:val="28"/>
        </w:rPr>
      </w:pPr>
      <w:r w:rsidRPr="007F44E1">
        <w:rPr>
          <w:sz w:val="28"/>
          <w:szCs w:val="28"/>
        </w:rPr>
        <w:t>Конституция Российской Федерации 1993 г. М. 1998.</w:t>
      </w:r>
    </w:p>
    <w:p w:rsidR="00950E32" w:rsidRPr="007F44E1" w:rsidRDefault="00950E32" w:rsidP="007F44E1">
      <w:pPr>
        <w:pStyle w:val="a3"/>
        <w:widowControl w:val="0"/>
        <w:numPr>
          <w:ilvl w:val="0"/>
          <w:numId w:val="5"/>
        </w:numPr>
        <w:tabs>
          <w:tab w:val="clear" w:pos="720"/>
        </w:tabs>
        <w:spacing w:line="360" w:lineRule="auto"/>
        <w:ind w:left="0" w:firstLine="0"/>
        <w:jc w:val="both"/>
        <w:rPr>
          <w:sz w:val="28"/>
          <w:szCs w:val="28"/>
        </w:rPr>
      </w:pPr>
      <w:r w:rsidRPr="007F44E1">
        <w:rPr>
          <w:sz w:val="28"/>
          <w:szCs w:val="28"/>
        </w:rPr>
        <w:t>Уголовный Кодекс РФ 1996 г. М. 1996.</w:t>
      </w:r>
    </w:p>
    <w:p w:rsidR="00950E32" w:rsidRPr="007F44E1" w:rsidRDefault="00950E32" w:rsidP="007F44E1">
      <w:pPr>
        <w:pStyle w:val="a3"/>
        <w:widowControl w:val="0"/>
        <w:numPr>
          <w:ilvl w:val="0"/>
          <w:numId w:val="5"/>
        </w:numPr>
        <w:tabs>
          <w:tab w:val="clear" w:pos="720"/>
        </w:tabs>
        <w:spacing w:line="360" w:lineRule="auto"/>
        <w:ind w:left="0" w:firstLine="0"/>
        <w:jc w:val="both"/>
        <w:rPr>
          <w:sz w:val="28"/>
          <w:szCs w:val="28"/>
        </w:rPr>
      </w:pPr>
      <w:r w:rsidRPr="007F44E1">
        <w:rPr>
          <w:sz w:val="28"/>
          <w:szCs w:val="28"/>
        </w:rPr>
        <w:t>Семейный Кодекс Российской Федерации 1995 г. // Собрание законодательства Российской Федерации. 1996. № 1. Ст. 16.</w:t>
      </w:r>
    </w:p>
    <w:p w:rsidR="00950E32" w:rsidRPr="007F44E1" w:rsidRDefault="00950E32" w:rsidP="007F44E1">
      <w:pPr>
        <w:pStyle w:val="a3"/>
        <w:widowControl w:val="0"/>
        <w:numPr>
          <w:ilvl w:val="0"/>
          <w:numId w:val="5"/>
        </w:numPr>
        <w:tabs>
          <w:tab w:val="clear" w:pos="720"/>
        </w:tabs>
        <w:spacing w:line="360" w:lineRule="auto"/>
        <w:ind w:left="0" w:firstLine="0"/>
        <w:jc w:val="both"/>
        <w:rPr>
          <w:sz w:val="28"/>
          <w:szCs w:val="28"/>
        </w:rPr>
      </w:pPr>
      <w:r w:rsidRPr="007F44E1">
        <w:rPr>
          <w:sz w:val="28"/>
          <w:szCs w:val="28"/>
        </w:rPr>
        <w:t>Федеральный</w:t>
      </w:r>
      <w:r w:rsidR="007F44E1">
        <w:rPr>
          <w:sz w:val="28"/>
          <w:szCs w:val="28"/>
        </w:rPr>
        <w:t xml:space="preserve"> </w:t>
      </w:r>
      <w:r w:rsidRPr="007F44E1">
        <w:rPr>
          <w:sz w:val="28"/>
          <w:szCs w:val="28"/>
        </w:rPr>
        <w:t>закон «Об основных гарантиях прав ребенка в Российской Федерации» от 3 июля 1998 г. // Российская газета. 1998. 5 авг.</w:t>
      </w:r>
    </w:p>
    <w:p w:rsidR="00950E32" w:rsidRPr="007F44E1" w:rsidRDefault="00950E32" w:rsidP="007F44E1">
      <w:pPr>
        <w:pStyle w:val="a3"/>
        <w:widowControl w:val="0"/>
        <w:numPr>
          <w:ilvl w:val="0"/>
          <w:numId w:val="5"/>
        </w:numPr>
        <w:tabs>
          <w:tab w:val="clear" w:pos="720"/>
        </w:tabs>
        <w:spacing w:line="360" w:lineRule="auto"/>
        <w:ind w:left="0" w:firstLine="0"/>
        <w:jc w:val="both"/>
        <w:rPr>
          <w:sz w:val="28"/>
          <w:szCs w:val="28"/>
        </w:rPr>
      </w:pPr>
      <w:r w:rsidRPr="007F44E1">
        <w:rPr>
          <w:sz w:val="28"/>
          <w:szCs w:val="28"/>
        </w:rPr>
        <w:t>Положением о порядке передачи детей, являющихся гражданами Российской Федерации, на усыновление гражданам РФ и иностранным гражданам от 15 сентября 1995 г., // СЗ РФ. 1995. №39. Ст. 3768.</w:t>
      </w:r>
    </w:p>
    <w:p w:rsidR="00A70AD5" w:rsidRPr="007F44E1" w:rsidRDefault="00A70AD5" w:rsidP="007F44E1">
      <w:pPr>
        <w:widowControl w:val="0"/>
        <w:spacing w:line="360" w:lineRule="auto"/>
        <w:jc w:val="both"/>
        <w:rPr>
          <w:sz w:val="28"/>
          <w:szCs w:val="28"/>
        </w:rPr>
      </w:pPr>
      <w:r w:rsidRPr="007F44E1">
        <w:rPr>
          <w:sz w:val="28"/>
          <w:szCs w:val="28"/>
        </w:rPr>
        <w:t>Научная литература</w:t>
      </w:r>
    </w:p>
    <w:p w:rsidR="00B340FF" w:rsidRPr="007F44E1" w:rsidRDefault="00B340FF" w:rsidP="007F44E1">
      <w:pPr>
        <w:widowControl w:val="0"/>
        <w:numPr>
          <w:ilvl w:val="0"/>
          <w:numId w:val="6"/>
        </w:numPr>
        <w:tabs>
          <w:tab w:val="clear" w:pos="720"/>
        </w:tabs>
        <w:overflowPunct w:val="0"/>
        <w:autoSpaceDE w:val="0"/>
        <w:autoSpaceDN w:val="0"/>
        <w:adjustRightInd w:val="0"/>
        <w:spacing w:line="360" w:lineRule="auto"/>
        <w:ind w:left="0" w:firstLine="0"/>
        <w:jc w:val="both"/>
        <w:rPr>
          <w:sz w:val="28"/>
          <w:szCs w:val="28"/>
        </w:rPr>
      </w:pPr>
      <w:r w:rsidRPr="007F44E1">
        <w:rPr>
          <w:sz w:val="28"/>
          <w:szCs w:val="28"/>
        </w:rPr>
        <w:t>Здравомыслов Б.В., Красиков Ю.А., Рарог А.И. "Уголовное право", Мунускрипт, М.1992 г.</w:t>
      </w:r>
    </w:p>
    <w:p w:rsidR="00B340FF" w:rsidRPr="007F44E1" w:rsidRDefault="00B340FF" w:rsidP="007F44E1">
      <w:pPr>
        <w:pStyle w:val="a3"/>
        <w:widowControl w:val="0"/>
        <w:numPr>
          <w:ilvl w:val="0"/>
          <w:numId w:val="6"/>
        </w:numPr>
        <w:tabs>
          <w:tab w:val="clear" w:pos="720"/>
        </w:tabs>
        <w:spacing w:line="360" w:lineRule="auto"/>
        <w:ind w:left="0" w:firstLine="0"/>
        <w:jc w:val="both"/>
        <w:rPr>
          <w:sz w:val="28"/>
          <w:szCs w:val="28"/>
        </w:rPr>
      </w:pPr>
      <w:r w:rsidRPr="007F44E1">
        <w:rPr>
          <w:sz w:val="28"/>
          <w:szCs w:val="28"/>
        </w:rPr>
        <w:t>Комментарий к Уголовному кодексу Российской Федерации. Особенная часть. М.: ИНФРА-М-НОРМА, 1996.</w:t>
      </w:r>
    </w:p>
    <w:p w:rsidR="00B340FF" w:rsidRPr="007F44E1" w:rsidRDefault="00B340FF" w:rsidP="007F44E1">
      <w:pPr>
        <w:pStyle w:val="a3"/>
        <w:widowControl w:val="0"/>
        <w:numPr>
          <w:ilvl w:val="0"/>
          <w:numId w:val="6"/>
        </w:numPr>
        <w:tabs>
          <w:tab w:val="clear" w:pos="720"/>
        </w:tabs>
        <w:spacing w:line="360" w:lineRule="auto"/>
        <w:ind w:left="0" w:firstLine="0"/>
        <w:jc w:val="both"/>
        <w:rPr>
          <w:sz w:val="28"/>
          <w:szCs w:val="28"/>
        </w:rPr>
      </w:pPr>
      <w:r w:rsidRPr="007F44E1">
        <w:rPr>
          <w:sz w:val="28"/>
          <w:szCs w:val="28"/>
        </w:rPr>
        <w:t>Комментарий к Уголовному кодексу РФ с постатейными материалами и судебной практикой / Под ред. С.И. Никулина. М., 2002.</w:t>
      </w:r>
    </w:p>
    <w:p w:rsidR="00B340FF" w:rsidRPr="007F44E1" w:rsidRDefault="00B340FF" w:rsidP="007F44E1">
      <w:pPr>
        <w:pStyle w:val="a3"/>
        <w:widowControl w:val="0"/>
        <w:numPr>
          <w:ilvl w:val="0"/>
          <w:numId w:val="6"/>
        </w:numPr>
        <w:tabs>
          <w:tab w:val="clear" w:pos="720"/>
        </w:tabs>
        <w:spacing w:line="360" w:lineRule="auto"/>
        <w:ind w:left="0" w:firstLine="0"/>
        <w:jc w:val="both"/>
        <w:rPr>
          <w:sz w:val="28"/>
          <w:szCs w:val="28"/>
        </w:rPr>
      </w:pPr>
      <w:r w:rsidRPr="007F44E1">
        <w:rPr>
          <w:sz w:val="28"/>
          <w:szCs w:val="28"/>
        </w:rPr>
        <w:t>Комментарий к Уголовному Кодексу РФ, Вердикт, М.1996 г.</w:t>
      </w:r>
    </w:p>
    <w:p w:rsidR="00B340FF" w:rsidRPr="007F44E1" w:rsidRDefault="00B340FF" w:rsidP="007F44E1">
      <w:pPr>
        <w:pStyle w:val="a3"/>
        <w:widowControl w:val="0"/>
        <w:numPr>
          <w:ilvl w:val="0"/>
          <w:numId w:val="6"/>
        </w:numPr>
        <w:tabs>
          <w:tab w:val="clear" w:pos="720"/>
        </w:tabs>
        <w:spacing w:line="360" w:lineRule="auto"/>
        <w:ind w:left="0" w:firstLine="0"/>
        <w:jc w:val="both"/>
        <w:rPr>
          <w:sz w:val="28"/>
          <w:szCs w:val="28"/>
        </w:rPr>
      </w:pPr>
      <w:r w:rsidRPr="007F44E1">
        <w:rPr>
          <w:sz w:val="28"/>
          <w:szCs w:val="28"/>
        </w:rPr>
        <w:t>Прохоров Л.А. Прохорова М.Л.. Уголовное право. // Юристъ. М., 1999.</w:t>
      </w:r>
    </w:p>
    <w:p w:rsidR="00B340FF" w:rsidRPr="007F44E1" w:rsidRDefault="00B340FF" w:rsidP="007F44E1">
      <w:pPr>
        <w:pStyle w:val="a3"/>
        <w:widowControl w:val="0"/>
        <w:numPr>
          <w:ilvl w:val="0"/>
          <w:numId w:val="6"/>
        </w:numPr>
        <w:tabs>
          <w:tab w:val="clear" w:pos="720"/>
        </w:tabs>
        <w:spacing w:line="360" w:lineRule="auto"/>
        <w:ind w:left="0" w:firstLine="0"/>
        <w:jc w:val="both"/>
        <w:rPr>
          <w:sz w:val="28"/>
          <w:szCs w:val="28"/>
        </w:rPr>
      </w:pPr>
      <w:r w:rsidRPr="007F44E1">
        <w:rPr>
          <w:sz w:val="28"/>
          <w:szCs w:val="28"/>
        </w:rPr>
        <w:t>Российское уголовное право. / Под ред. В.Н. Кудрявцева.</w:t>
      </w:r>
      <w:r w:rsidR="007F44E1">
        <w:rPr>
          <w:sz w:val="28"/>
          <w:szCs w:val="28"/>
        </w:rPr>
        <w:t xml:space="preserve"> </w:t>
      </w:r>
      <w:r w:rsidRPr="007F44E1">
        <w:rPr>
          <w:sz w:val="28"/>
          <w:szCs w:val="28"/>
        </w:rPr>
        <w:t>М., 1997.</w:t>
      </w:r>
    </w:p>
    <w:p w:rsidR="00B340FF" w:rsidRPr="007F44E1" w:rsidRDefault="00B340FF" w:rsidP="007F44E1">
      <w:pPr>
        <w:widowControl w:val="0"/>
        <w:numPr>
          <w:ilvl w:val="0"/>
          <w:numId w:val="6"/>
        </w:numPr>
        <w:tabs>
          <w:tab w:val="clear" w:pos="720"/>
        </w:tabs>
        <w:spacing w:line="360" w:lineRule="auto"/>
        <w:ind w:left="0" w:firstLine="0"/>
        <w:jc w:val="both"/>
        <w:rPr>
          <w:sz w:val="28"/>
          <w:szCs w:val="28"/>
        </w:rPr>
      </w:pPr>
      <w:r w:rsidRPr="007F44E1">
        <w:rPr>
          <w:sz w:val="28"/>
          <w:szCs w:val="28"/>
        </w:rPr>
        <w:t>СССР и международное сотрудничество в области прав человека. Документы и материалы. М., 1989</w:t>
      </w:r>
    </w:p>
    <w:p w:rsidR="00B340FF" w:rsidRPr="007F44E1" w:rsidRDefault="00B340FF" w:rsidP="007F44E1">
      <w:pPr>
        <w:pStyle w:val="a3"/>
        <w:widowControl w:val="0"/>
        <w:numPr>
          <w:ilvl w:val="0"/>
          <w:numId w:val="6"/>
        </w:numPr>
        <w:tabs>
          <w:tab w:val="clear" w:pos="720"/>
        </w:tabs>
        <w:spacing w:line="360" w:lineRule="auto"/>
        <w:ind w:left="0" w:firstLine="0"/>
        <w:jc w:val="both"/>
        <w:rPr>
          <w:sz w:val="28"/>
          <w:szCs w:val="28"/>
        </w:rPr>
      </w:pPr>
      <w:r w:rsidRPr="007F44E1">
        <w:rPr>
          <w:sz w:val="28"/>
          <w:szCs w:val="28"/>
        </w:rPr>
        <w:t>Уголовное право России. Общая и Особенная части: Учебник/Под ред. В.П. Ревина. — М.: Юрид. лит., 2000.</w:t>
      </w:r>
    </w:p>
    <w:p w:rsidR="00B340FF" w:rsidRDefault="00B340FF" w:rsidP="007F44E1">
      <w:pPr>
        <w:widowControl w:val="0"/>
        <w:numPr>
          <w:ilvl w:val="0"/>
          <w:numId w:val="6"/>
        </w:numPr>
        <w:tabs>
          <w:tab w:val="clear" w:pos="720"/>
        </w:tabs>
        <w:spacing w:line="360" w:lineRule="auto"/>
        <w:ind w:left="0" w:firstLine="0"/>
        <w:jc w:val="both"/>
        <w:rPr>
          <w:sz w:val="28"/>
          <w:szCs w:val="28"/>
        </w:rPr>
      </w:pPr>
      <w:r w:rsidRPr="007F44E1">
        <w:rPr>
          <w:sz w:val="28"/>
          <w:szCs w:val="28"/>
        </w:rPr>
        <w:t>Уголовное право Российской Федерации. Особенная часть. Под ред. Б.В. Здравомыслова. М. 1996.</w:t>
      </w:r>
    </w:p>
    <w:p w:rsidR="007F44E1" w:rsidRPr="007F44E1" w:rsidRDefault="007F44E1" w:rsidP="007F44E1">
      <w:pPr>
        <w:spacing w:line="360" w:lineRule="auto"/>
        <w:ind w:firstLine="709"/>
        <w:jc w:val="center"/>
        <w:rPr>
          <w:sz w:val="28"/>
          <w:szCs w:val="28"/>
        </w:rPr>
      </w:pPr>
      <w:bookmarkStart w:id="0" w:name="_GoBack"/>
      <w:bookmarkEnd w:id="0"/>
    </w:p>
    <w:sectPr w:rsidR="007F44E1" w:rsidRPr="007F44E1" w:rsidSect="007F44E1">
      <w:headerReference w:type="even" r:id="rId8"/>
      <w:headerReference w:type="default" r:id="rId9"/>
      <w:footnotePr>
        <w:numRestart w:val="eachPage"/>
      </w:footnotePr>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71A" w:rsidRDefault="000E271A">
      <w:r>
        <w:separator/>
      </w:r>
    </w:p>
  </w:endnote>
  <w:endnote w:type="continuationSeparator" w:id="0">
    <w:p w:rsidR="000E271A" w:rsidRDefault="000E2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71A" w:rsidRDefault="000E271A">
      <w:r>
        <w:separator/>
      </w:r>
    </w:p>
  </w:footnote>
  <w:footnote w:type="continuationSeparator" w:id="0">
    <w:p w:rsidR="000E271A" w:rsidRDefault="000E271A">
      <w:r>
        <w:continuationSeparator/>
      </w:r>
    </w:p>
  </w:footnote>
  <w:footnote w:id="1">
    <w:p w:rsidR="000E271A" w:rsidRDefault="002C63EE">
      <w:pPr>
        <w:pStyle w:val="a3"/>
      </w:pPr>
      <w:r>
        <w:rPr>
          <w:rStyle w:val="a5"/>
        </w:rPr>
        <w:footnoteRef/>
      </w:r>
      <w:r>
        <w:t xml:space="preserve"> СССР и международное сотрудничество в области прав человека. Документы и материалы. М., 1989. С. 425.</w:t>
      </w:r>
    </w:p>
  </w:footnote>
  <w:footnote w:id="2">
    <w:p w:rsidR="000E271A" w:rsidRDefault="002C63EE">
      <w:pPr>
        <w:pStyle w:val="a3"/>
      </w:pPr>
      <w:r w:rsidRPr="00953C92">
        <w:rPr>
          <w:rStyle w:val="a5"/>
        </w:rPr>
        <w:footnoteRef/>
      </w:r>
      <w:r w:rsidR="00A16269">
        <w:t xml:space="preserve"> </w:t>
      </w:r>
      <w:r>
        <w:t>Федеральный</w:t>
      </w:r>
      <w:r w:rsidR="007F44E1">
        <w:t xml:space="preserve"> </w:t>
      </w:r>
      <w:r w:rsidRPr="00953C92">
        <w:t xml:space="preserve">закон «Об основных гарантиях прав ребенка в Российской Федерации» </w:t>
      </w:r>
      <w:r>
        <w:t xml:space="preserve">от 3 июля 1998 г. // </w:t>
      </w:r>
      <w:r w:rsidRPr="00953C92">
        <w:t>Российская газета. 1998. 5 авг.</w:t>
      </w:r>
    </w:p>
  </w:footnote>
  <w:footnote w:id="3">
    <w:p w:rsidR="000E271A" w:rsidRDefault="002C63EE" w:rsidP="00C04484">
      <w:pPr>
        <w:pStyle w:val="a3"/>
        <w:widowControl w:val="0"/>
      </w:pPr>
      <w:r w:rsidRPr="00C04484">
        <w:rPr>
          <w:rStyle w:val="a5"/>
        </w:rPr>
        <w:footnoteRef/>
      </w:r>
      <w:r w:rsidRPr="00C04484">
        <w:t xml:space="preserve"> Конституция Российской Федерации 1993 г. М. 1998.</w:t>
      </w:r>
    </w:p>
  </w:footnote>
  <w:footnote w:id="4">
    <w:p w:rsidR="000E271A" w:rsidRDefault="00A16269">
      <w:pPr>
        <w:pStyle w:val="a3"/>
      </w:pPr>
      <w:r w:rsidRPr="00A16269">
        <w:rPr>
          <w:rStyle w:val="a5"/>
        </w:rPr>
        <w:footnoteRef/>
      </w:r>
      <w:r w:rsidRPr="00A16269">
        <w:t xml:space="preserve"> Уголовный Кодекс РФ</w:t>
      </w:r>
      <w:r>
        <w:t xml:space="preserve"> 1996 г.</w:t>
      </w:r>
      <w:r w:rsidRPr="00A16269">
        <w:t xml:space="preserve"> М. 1996.</w:t>
      </w:r>
    </w:p>
  </w:footnote>
  <w:footnote w:id="5">
    <w:p w:rsidR="000E271A" w:rsidRDefault="002C63EE" w:rsidP="00D655BF">
      <w:pPr>
        <w:widowControl w:val="0"/>
        <w:jc w:val="both"/>
      </w:pPr>
      <w:r w:rsidRPr="00D655BF">
        <w:rPr>
          <w:rStyle w:val="a5"/>
          <w:sz w:val="20"/>
          <w:szCs w:val="20"/>
        </w:rPr>
        <w:footnoteRef/>
      </w:r>
      <w:r w:rsidRPr="00D655BF">
        <w:rPr>
          <w:sz w:val="20"/>
          <w:szCs w:val="20"/>
        </w:rPr>
        <w:t xml:space="preserve"> Уголовное право Российской Федерации. Особенная часть. Под ред. Б.В. Здравомыслова. М. 1996. </w:t>
      </w:r>
      <w:r>
        <w:rPr>
          <w:sz w:val="20"/>
          <w:szCs w:val="20"/>
        </w:rPr>
        <w:t xml:space="preserve">С. </w:t>
      </w:r>
      <w:r w:rsidRPr="00D655BF">
        <w:rPr>
          <w:sz w:val="20"/>
          <w:szCs w:val="20"/>
        </w:rPr>
        <w:t>281</w:t>
      </w:r>
    </w:p>
  </w:footnote>
  <w:footnote w:id="6">
    <w:p w:rsidR="000E271A" w:rsidRDefault="002C63EE">
      <w:pPr>
        <w:pStyle w:val="a3"/>
      </w:pPr>
      <w:r>
        <w:rPr>
          <w:rStyle w:val="a5"/>
        </w:rPr>
        <w:footnoteRef/>
      </w:r>
      <w:r>
        <w:t xml:space="preserve"> </w:t>
      </w:r>
      <w:r w:rsidRPr="00B871F9">
        <w:t>Прохоров Л.А. Прохорова М.Л.. Уголовное право. // Юристъ. М., 1999.</w:t>
      </w:r>
      <w:r>
        <w:t xml:space="preserve">С. </w:t>
      </w:r>
      <w:r w:rsidRPr="00B871F9">
        <w:t>197</w:t>
      </w:r>
      <w:r>
        <w:t>.</w:t>
      </w:r>
    </w:p>
  </w:footnote>
  <w:footnote w:id="7">
    <w:p w:rsidR="000E271A" w:rsidRDefault="002C63EE" w:rsidP="002C63EE">
      <w:pPr>
        <w:widowControl w:val="0"/>
        <w:jc w:val="both"/>
      </w:pPr>
      <w:r w:rsidRPr="002C63EE">
        <w:rPr>
          <w:rStyle w:val="a5"/>
          <w:sz w:val="20"/>
          <w:szCs w:val="20"/>
        </w:rPr>
        <w:footnoteRef/>
      </w:r>
      <w:r w:rsidRPr="002C63EE">
        <w:rPr>
          <w:sz w:val="20"/>
          <w:szCs w:val="20"/>
        </w:rPr>
        <w:t xml:space="preserve"> Уголовное право Российской Федерации. Особенная часть. Под ред. Б.В. Здравомыслова. М. 1996. </w:t>
      </w:r>
      <w:r>
        <w:rPr>
          <w:sz w:val="20"/>
          <w:szCs w:val="20"/>
        </w:rPr>
        <w:t xml:space="preserve">С. </w:t>
      </w:r>
      <w:r w:rsidRPr="002C63EE">
        <w:rPr>
          <w:sz w:val="20"/>
          <w:szCs w:val="20"/>
        </w:rPr>
        <w:t>28</w:t>
      </w:r>
      <w:r>
        <w:rPr>
          <w:sz w:val="20"/>
          <w:szCs w:val="20"/>
        </w:rPr>
        <w:t>3.</w:t>
      </w:r>
    </w:p>
  </w:footnote>
  <w:footnote w:id="8">
    <w:p w:rsidR="000E271A" w:rsidRDefault="002C63EE">
      <w:pPr>
        <w:pStyle w:val="a3"/>
      </w:pPr>
      <w:r>
        <w:rPr>
          <w:rStyle w:val="a5"/>
        </w:rPr>
        <w:footnoteRef/>
      </w:r>
      <w:r>
        <w:t xml:space="preserve"> Семейный Кодекс Российской Федерации 1995 г. // Собрание законодательства Российской Федерации. 1996. № 1. Ст. 16.</w:t>
      </w:r>
    </w:p>
  </w:footnote>
  <w:footnote w:id="9">
    <w:p w:rsidR="000E271A" w:rsidRDefault="002C63EE">
      <w:pPr>
        <w:pStyle w:val="a3"/>
      </w:pPr>
      <w:r>
        <w:rPr>
          <w:rStyle w:val="a5"/>
        </w:rPr>
        <w:footnoteRef/>
      </w:r>
      <w:r>
        <w:t xml:space="preserve"> Уголовное право. Особенная часть / Под ред. А.И. Рарога. М.: Институт международного права и экономики: Триада, Лтд, 1996. С. 106.</w:t>
      </w:r>
    </w:p>
  </w:footnote>
  <w:footnote w:id="10">
    <w:p w:rsidR="000E271A" w:rsidRDefault="002C63EE">
      <w:pPr>
        <w:pStyle w:val="a3"/>
      </w:pPr>
      <w:r>
        <w:rPr>
          <w:rStyle w:val="a5"/>
        </w:rPr>
        <w:footnoteRef/>
      </w:r>
      <w:r>
        <w:t xml:space="preserve"> </w:t>
      </w:r>
      <w:r w:rsidRPr="00B871F9">
        <w:t>Прохоров Л.А. Прохорова М.Л.. Уголовное право. // Юристъ. М., 1999.</w:t>
      </w:r>
      <w:r>
        <w:t>С. 201.</w:t>
      </w:r>
    </w:p>
  </w:footnote>
  <w:footnote w:id="11">
    <w:p w:rsidR="000E271A" w:rsidRDefault="002C63EE">
      <w:pPr>
        <w:pStyle w:val="a3"/>
      </w:pPr>
      <w:r>
        <w:rPr>
          <w:rStyle w:val="a5"/>
        </w:rPr>
        <w:footnoteRef/>
      </w:r>
      <w:r>
        <w:t xml:space="preserve"> Положением о порядке передачи детей, являющихся гражданами Российской Федерации, на усыновление гражданам РФ и иностранным гражданам от 15 сентября 1995 г., // СЗ РФ. 1995. №39. Ст. 3768.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3EE" w:rsidRDefault="002C63EE" w:rsidP="00953C92">
    <w:pPr>
      <w:pStyle w:val="a6"/>
      <w:framePr w:wrap="around" w:vAnchor="text" w:hAnchor="margin" w:xAlign="right" w:y="1"/>
      <w:rPr>
        <w:rStyle w:val="a8"/>
      </w:rPr>
    </w:pPr>
  </w:p>
  <w:p w:rsidR="002C63EE" w:rsidRDefault="002C63EE" w:rsidP="00953C92">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3EE" w:rsidRPr="007F44E1" w:rsidRDefault="002C63EE" w:rsidP="007F44E1">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64604"/>
    <w:multiLevelType w:val="hybridMultilevel"/>
    <w:tmpl w:val="8DFA42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2FD0DBE"/>
    <w:multiLevelType w:val="hybridMultilevel"/>
    <w:tmpl w:val="539632FE"/>
    <w:lvl w:ilvl="0" w:tplc="C680C44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4B0C50A6"/>
    <w:multiLevelType w:val="hybridMultilevel"/>
    <w:tmpl w:val="5066D2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C5D4E91"/>
    <w:multiLevelType w:val="hybridMultilevel"/>
    <w:tmpl w:val="A3F215A6"/>
    <w:lvl w:ilvl="0" w:tplc="819831C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61B65B46"/>
    <w:multiLevelType w:val="multilevel"/>
    <w:tmpl w:val="CB841F5A"/>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5">
    <w:nsid w:val="78594402"/>
    <w:multiLevelType w:val="hybridMultilevel"/>
    <w:tmpl w:val="CB841F5A"/>
    <w:lvl w:ilvl="0" w:tplc="CCC8BB4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17C7"/>
    <w:rsid w:val="000929A5"/>
    <w:rsid w:val="000B1A33"/>
    <w:rsid w:val="000E271A"/>
    <w:rsid w:val="001A024D"/>
    <w:rsid w:val="002C63EE"/>
    <w:rsid w:val="002D7D57"/>
    <w:rsid w:val="002E15AD"/>
    <w:rsid w:val="00306B0D"/>
    <w:rsid w:val="003575A9"/>
    <w:rsid w:val="00395813"/>
    <w:rsid w:val="003A3784"/>
    <w:rsid w:val="00434D27"/>
    <w:rsid w:val="004673CF"/>
    <w:rsid w:val="00474767"/>
    <w:rsid w:val="004B06A0"/>
    <w:rsid w:val="004F2BF2"/>
    <w:rsid w:val="00621B68"/>
    <w:rsid w:val="007739AD"/>
    <w:rsid w:val="007B557A"/>
    <w:rsid w:val="007E2858"/>
    <w:rsid w:val="007F44E1"/>
    <w:rsid w:val="00841919"/>
    <w:rsid w:val="0085671E"/>
    <w:rsid w:val="009443A7"/>
    <w:rsid w:val="00950E32"/>
    <w:rsid w:val="00953C92"/>
    <w:rsid w:val="00983D25"/>
    <w:rsid w:val="00984005"/>
    <w:rsid w:val="009A154D"/>
    <w:rsid w:val="009C0E70"/>
    <w:rsid w:val="00A16269"/>
    <w:rsid w:val="00A70AD5"/>
    <w:rsid w:val="00AB0FBA"/>
    <w:rsid w:val="00AE51FB"/>
    <w:rsid w:val="00B340FF"/>
    <w:rsid w:val="00B871F9"/>
    <w:rsid w:val="00BB17C7"/>
    <w:rsid w:val="00C04484"/>
    <w:rsid w:val="00C8442B"/>
    <w:rsid w:val="00CA3DE9"/>
    <w:rsid w:val="00D655BF"/>
    <w:rsid w:val="00D85105"/>
    <w:rsid w:val="00E000EF"/>
    <w:rsid w:val="00F7278D"/>
    <w:rsid w:val="00F87AEC"/>
    <w:rsid w:val="00FA48D4"/>
    <w:rsid w:val="00FA73CB"/>
    <w:rsid w:val="00FC42FB"/>
    <w:rsid w:val="00FF4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13BA65-1E0A-4FC2-AEA4-1D6D1665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B6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953C92"/>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953C92"/>
    <w:rPr>
      <w:rFonts w:cs="Times New Roman"/>
      <w:vertAlign w:val="superscript"/>
    </w:rPr>
  </w:style>
  <w:style w:type="paragraph" w:styleId="a6">
    <w:name w:val="header"/>
    <w:basedOn w:val="a"/>
    <w:link w:val="a7"/>
    <w:uiPriority w:val="99"/>
    <w:rsid w:val="00953C92"/>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953C92"/>
    <w:rPr>
      <w:rFonts w:cs="Times New Roman"/>
    </w:rPr>
  </w:style>
  <w:style w:type="paragraph" w:styleId="a9">
    <w:name w:val="Body Text"/>
    <w:basedOn w:val="a"/>
    <w:link w:val="aa"/>
    <w:uiPriority w:val="99"/>
    <w:rsid w:val="007E2858"/>
    <w:pPr>
      <w:widowControl w:val="0"/>
      <w:autoSpaceDE w:val="0"/>
      <w:autoSpaceDN w:val="0"/>
      <w:adjustRightInd w:val="0"/>
      <w:ind w:firstLine="709"/>
      <w:jc w:val="both"/>
    </w:pPr>
    <w:rPr>
      <w:szCs w:val="20"/>
    </w:rPr>
  </w:style>
  <w:style w:type="character" w:customStyle="1" w:styleId="aa">
    <w:name w:val="Основной текст Знак"/>
    <w:link w:val="a9"/>
    <w:uiPriority w:val="99"/>
    <w:semiHidden/>
    <w:locked/>
    <w:rPr>
      <w:rFonts w:cs="Times New Roman"/>
      <w:sz w:val="24"/>
      <w:szCs w:val="24"/>
    </w:rPr>
  </w:style>
  <w:style w:type="paragraph" w:styleId="2">
    <w:name w:val="Body Text Indent 2"/>
    <w:basedOn w:val="a"/>
    <w:link w:val="20"/>
    <w:uiPriority w:val="99"/>
    <w:rsid w:val="00AB0FBA"/>
    <w:pPr>
      <w:spacing w:after="120" w:line="480" w:lineRule="auto"/>
      <w:ind w:left="283"/>
    </w:pPr>
  </w:style>
  <w:style w:type="character" w:customStyle="1" w:styleId="20">
    <w:name w:val="Основной текст с отступом 2 Знак"/>
    <w:link w:val="2"/>
    <w:uiPriority w:val="99"/>
    <w:locked/>
    <w:rsid w:val="00AB0FBA"/>
    <w:rPr>
      <w:rFonts w:cs="Times New Roman"/>
      <w:sz w:val="24"/>
      <w:szCs w:val="24"/>
    </w:rPr>
  </w:style>
  <w:style w:type="paragraph" w:styleId="ab">
    <w:name w:val="footer"/>
    <w:basedOn w:val="a"/>
    <w:link w:val="ac"/>
    <w:uiPriority w:val="99"/>
    <w:semiHidden/>
    <w:unhideWhenUsed/>
    <w:rsid w:val="007F44E1"/>
    <w:pPr>
      <w:tabs>
        <w:tab w:val="center" w:pos="4677"/>
        <w:tab w:val="right" w:pos="9355"/>
      </w:tabs>
    </w:pPr>
  </w:style>
  <w:style w:type="character" w:customStyle="1" w:styleId="ac">
    <w:name w:val="Нижний колонтитул Знак"/>
    <w:link w:val="ab"/>
    <w:uiPriority w:val="99"/>
    <w:semiHidden/>
    <w:locked/>
    <w:rsid w:val="007F44E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BCA6C-6FF8-4AC0-BCED-DAD0749D5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6572</Words>
  <Characters>37461</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43946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Землянский Сергей</dc:creator>
  <cp:keywords/>
  <dc:description/>
  <cp:lastModifiedBy>admin</cp:lastModifiedBy>
  <cp:revision>2</cp:revision>
  <dcterms:created xsi:type="dcterms:W3CDTF">2014-03-24T23:12:00Z</dcterms:created>
  <dcterms:modified xsi:type="dcterms:W3CDTF">2014-03-24T23:12:00Z</dcterms:modified>
</cp:coreProperties>
</file>