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325" w:rsidRPr="00E963AD" w:rsidRDefault="0077668A" w:rsidP="00E963AD">
      <w:pPr>
        <w:pStyle w:val="2"/>
        <w:rPr>
          <w:kern w:val="0"/>
        </w:rPr>
      </w:pPr>
      <w:r w:rsidRPr="00E963AD">
        <w:rPr>
          <w:kern w:val="0"/>
        </w:rPr>
        <w:t>Введение</w:t>
      </w:r>
    </w:p>
    <w:p w:rsidR="00E963AD" w:rsidRDefault="00E963AD" w:rsidP="00E963AD">
      <w:pPr>
        <w:widowControl w:val="0"/>
        <w:autoSpaceDE w:val="0"/>
        <w:autoSpaceDN w:val="0"/>
        <w:adjustRightInd w:val="0"/>
        <w:ind w:firstLine="709"/>
      </w:pPr>
    </w:p>
    <w:p w:rsidR="00F30325" w:rsidRPr="00E963AD" w:rsidRDefault="00F30325" w:rsidP="00E963AD">
      <w:pPr>
        <w:widowControl w:val="0"/>
        <w:autoSpaceDE w:val="0"/>
        <w:autoSpaceDN w:val="0"/>
        <w:adjustRightInd w:val="0"/>
        <w:ind w:firstLine="709"/>
      </w:pPr>
      <w:r w:rsidRPr="00E963AD">
        <w:t>Д</w:t>
      </w:r>
      <w:r w:rsidR="00A00969" w:rsidRPr="00E963AD">
        <w:t>о</w:t>
      </w:r>
      <w:r w:rsidR="0077668A" w:rsidRPr="00E963AD">
        <w:t xml:space="preserve"> </w:t>
      </w:r>
      <w:r w:rsidRPr="00E963AD">
        <w:t>1946</w:t>
      </w:r>
      <w:r w:rsidR="00E963AD" w:rsidRPr="00E963AD">
        <w:t>-</w:t>
      </w:r>
      <w:r w:rsidRPr="00E963AD">
        <w:t>1957 гг</w:t>
      </w:r>
      <w:r w:rsidR="00E963AD" w:rsidRPr="00E963AD">
        <w:t xml:space="preserve">. </w:t>
      </w:r>
      <w:r w:rsidRPr="00E963AD">
        <w:t>в Астраханской области проводились разрозненные по</w:t>
      </w:r>
      <w:r w:rsidR="009B24E7" w:rsidRPr="00E963AD">
        <w:t>и</w:t>
      </w:r>
      <w:r w:rsidR="00B57173" w:rsidRPr="00E963AD">
        <w:t>ски</w:t>
      </w:r>
      <w:r w:rsidRPr="00E963AD">
        <w:t xml:space="preserve"> нефти </w:t>
      </w:r>
      <w:r w:rsidR="00DA52BC" w:rsidRPr="00E963AD">
        <w:t>и</w:t>
      </w:r>
      <w:r w:rsidRPr="00E963AD">
        <w:t xml:space="preserve"> газа</w:t>
      </w:r>
      <w:r w:rsidR="00E963AD" w:rsidRPr="00E963AD">
        <w:t xml:space="preserve">. </w:t>
      </w:r>
      <w:r w:rsidRPr="00E963AD">
        <w:t>В результате структурного бурения на соляном куполе Азау из ряда скважин получены незначительные притоки газа</w:t>
      </w:r>
      <w:r w:rsidR="00E963AD" w:rsidRPr="00E963AD">
        <w:t xml:space="preserve">. </w:t>
      </w:r>
    </w:p>
    <w:p w:rsidR="00F30325" w:rsidRPr="00E963AD" w:rsidRDefault="00F30325" w:rsidP="00E963AD">
      <w:pPr>
        <w:widowControl w:val="0"/>
        <w:autoSpaceDE w:val="0"/>
        <w:autoSpaceDN w:val="0"/>
        <w:adjustRightInd w:val="0"/>
        <w:ind w:firstLine="709"/>
      </w:pPr>
      <w:r w:rsidRPr="00E963AD">
        <w:t>В настоящее время территория Астраханской области покрыта гравиметрической и магнитометрической съемками</w:t>
      </w:r>
      <w:r w:rsidR="00E963AD" w:rsidRPr="00E963AD">
        <w:t>.,</w:t>
      </w:r>
      <w:r w:rsidRPr="00E963AD">
        <w:t xml:space="preserve"> Проведены электроразведочные работы методом ВЭЗ, оказавшиеся мало эффективными</w:t>
      </w:r>
      <w:r w:rsidR="00E963AD" w:rsidRPr="00E963AD">
        <w:t xml:space="preserve">. </w:t>
      </w:r>
      <w:r w:rsidRPr="00E963AD">
        <w:t>Методом сейсморазведки MOB изучена площадь в 16 610 км2</w:t>
      </w:r>
      <w:r w:rsidR="000E7A03" w:rsidRPr="00E963AD">
        <w:t xml:space="preserve"> </w:t>
      </w:r>
      <w:r w:rsidRPr="00E963AD">
        <w:t>(38% от всей территории Астраханской области</w:t>
      </w:r>
      <w:r w:rsidR="00E963AD" w:rsidRPr="00E963AD">
        <w:t xml:space="preserve">). </w:t>
      </w:r>
    </w:p>
    <w:p w:rsidR="00F30325" w:rsidRPr="00E963AD" w:rsidRDefault="00F30325" w:rsidP="00E963AD">
      <w:pPr>
        <w:widowControl w:val="0"/>
        <w:autoSpaceDE w:val="0"/>
        <w:autoSpaceDN w:val="0"/>
        <w:adjustRightInd w:val="0"/>
        <w:ind w:firstLine="709"/>
      </w:pPr>
      <w:r w:rsidRPr="00E963AD">
        <w:t>Для решения региональной задачи</w:t>
      </w:r>
      <w:r w:rsidR="00E963AD" w:rsidRPr="00E963AD">
        <w:t xml:space="preserve"> - </w:t>
      </w:r>
      <w:r w:rsidRPr="00E963AD">
        <w:t>прослеживания поверхности фундамента</w:t>
      </w:r>
      <w:r w:rsidR="00E963AD" w:rsidRPr="00E963AD">
        <w:t xml:space="preserve"> - </w:t>
      </w:r>
      <w:r w:rsidRPr="00E963AD">
        <w:t>в довольно большом объеме проведены сейсмо-разведочные работы КМПВ</w:t>
      </w:r>
      <w:r w:rsidR="00E963AD" w:rsidRPr="00E963AD">
        <w:t xml:space="preserve">. </w:t>
      </w:r>
      <w:r w:rsidRPr="00E963AD">
        <w:t xml:space="preserve">Следует подчеркнуть, что сейсморазведка, которая является основным методом в Астраханской области при изучении как региональных структур, так </w:t>
      </w:r>
      <w:r w:rsidR="000E7A03" w:rsidRPr="00E963AD">
        <w:t>и</w:t>
      </w:r>
      <w:r w:rsidRPr="00E963AD">
        <w:t xml:space="preserve"> подготовки площадей под поисково-разведочное бурение, до сих пор полностью не решает задач по выявлению и подготовке площадей под глубокое бурение</w:t>
      </w:r>
      <w:r w:rsidR="00E963AD" w:rsidRPr="00E963AD">
        <w:t xml:space="preserve">. </w:t>
      </w:r>
      <w:r w:rsidRPr="00E963AD">
        <w:t>Картирование почти повсеместно ведется по маркирующим горизонтам верхнего мела, структура которых далеко не всегда отражает структуру продуктивных горизонтов нижнего мела и в особенности юрских образований</w:t>
      </w:r>
      <w:r w:rsidR="00E963AD" w:rsidRPr="00E963AD">
        <w:t xml:space="preserve">. </w:t>
      </w:r>
      <w:r w:rsidRPr="00E963AD">
        <w:t>До сих пор геофизической службой не применены последние модификации электроразведки, н</w:t>
      </w:r>
      <w:r w:rsidR="000E7A03" w:rsidRPr="00E963AD">
        <w:t>е</w:t>
      </w:r>
      <w:r w:rsidRPr="00E963AD">
        <w:t xml:space="preserve"> отработана методика разведки соляных структур и в особенности слабо проводятся работы по выявлению площадей под поисковое бурение в межкупольных пространствах</w:t>
      </w:r>
      <w:r w:rsidR="00E963AD" w:rsidRPr="00E963AD">
        <w:t xml:space="preserve">. </w:t>
      </w:r>
    </w:p>
    <w:p w:rsidR="00D274AA" w:rsidRPr="00E963AD" w:rsidRDefault="00F30325" w:rsidP="00E963AD">
      <w:pPr>
        <w:widowControl w:val="0"/>
        <w:autoSpaceDE w:val="0"/>
        <w:autoSpaceDN w:val="0"/>
        <w:adjustRightInd w:val="0"/>
        <w:ind w:firstLine="709"/>
      </w:pPr>
      <w:r w:rsidRPr="00E963AD">
        <w:t>Бурение с целью поисков залежей нефти и газа в Астраханской</w:t>
      </w:r>
      <w:r w:rsidR="000E7A03" w:rsidRPr="00E963AD">
        <w:t xml:space="preserve"> </w:t>
      </w:r>
      <w:r w:rsidRPr="00E963AD">
        <w:t>области было начато в 1946 г</w:t>
      </w:r>
      <w:r w:rsidR="00E963AD" w:rsidRPr="00E963AD">
        <w:t xml:space="preserve">. </w:t>
      </w:r>
      <w:r w:rsidRPr="00E963AD">
        <w:t>по предложению В</w:t>
      </w:r>
      <w:r w:rsidR="00E963AD">
        <w:t xml:space="preserve">.Г. </w:t>
      </w:r>
      <w:r w:rsidRPr="00E963AD">
        <w:t>Васильева</w:t>
      </w:r>
      <w:r w:rsidR="000E7A03" w:rsidRPr="00E963AD">
        <w:t xml:space="preserve"> и</w:t>
      </w:r>
      <w:r w:rsidRPr="00E963AD">
        <w:t xml:space="preserve"> И</w:t>
      </w:r>
      <w:r w:rsidR="00E963AD">
        <w:t xml:space="preserve">.В. </w:t>
      </w:r>
      <w:r w:rsidRPr="00E963AD">
        <w:t>Высоцкого, когда в районе Астрахани был пробурен ряд</w:t>
      </w:r>
      <w:r w:rsidR="000E7A03" w:rsidRPr="00E963AD">
        <w:t xml:space="preserve"> </w:t>
      </w:r>
      <w:r w:rsidRPr="00E963AD">
        <w:t>скважин глубиной до 600</w:t>
      </w:r>
      <w:r w:rsidR="00E963AD" w:rsidRPr="00E963AD">
        <w:t>-</w:t>
      </w:r>
      <w:r w:rsidRPr="00E963AD">
        <w:t>700 м, а также в районе левобережья</w:t>
      </w:r>
      <w:r w:rsidR="000E7A03" w:rsidRPr="00E963AD">
        <w:t xml:space="preserve"> </w:t>
      </w:r>
      <w:r w:rsidRPr="00E963AD">
        <w:t>Волги</w:t>
      </w:r>
      <w:r w:rsidR="000E7A03" w:rsidRPr="00E963AD">
        <w:t xml:space="preserve"> на</w:t>
      </w:r>
      <w:r w:rsidRPr="00E963AD">
        <w:t xml:space="preserve"> куполе </w:t>
      </w:r>
      <w:r w:rsidR="00BB3AB6" w:rsidRPr="00E963AD">
        <w:t>Азау</w:t>
      </w:r>
      <w:r w:rsidRPr="00E963AD">
        <w:t xml:space="preserve"> для оценки перспектив газоносности плиоценовых отложений</w:t>
      </w:r>
      <w:r w:rsidR="00E963AD" w:rsidRPr="00E963AD">
        <w:t xml:space="preserve">. </w:t>
      </w:r>
      <w:r w:rsidRPr="00E963AD">
        <w:t>В 1947 г</w:t>
      </w:r>
      <w:r w:rsidR="00E963AD" w:rsidRPr="00E963AD">
        <w:t xml:space="preserve">. </w:t>
      </w:r>
      <w:r w:rsidRPr="00E963AD">
        <w:t>по предложению этих же исследователей</w:t>
      </w:r>
      <w:r w:rsidR="000E7A03" w:rsidRPr="00E963AD">
        <w:t xml:space="preserve"> </w:t>
      </w:r>
      <w:r w:rsidRPr="00E963AD">
        <w:t>начато бурение Астраханской опорной скважины, благодаря чему</w:t>
      </w:r>
      <w:r w:rsidR="000E7A03" w:rsidRPr="00E963AD">
        <w:t xml:space="preserve"> </w:t>
      </w:r>
      <w:r w:rsidRPr="00E963AD">
        <w:t>были получены уникальные сведения по глубинной геологии</w:t>
      </w:r>
      <w:r w:rsidR="00E963AD" w:rsidRPr="00E963AD">
        <w:t xml:space="preserve">; </w:t>
      </w:r>
      <w:r w:rsidRPr="00E963AD">
        <w:t>в частности, этой скважиной впервые в данной области вскрыты отложения</w:t>
      </w:r>
      <w:r w:rsidR="000E7A03" w:rsidRPr="00E963AD">
        <w:t xml:space="preserve"> </w:t>
      </w:r>
      <w:r w:rsidRPr="00E963AD">
        <w:t xml:space="preserve">нижней </w:t>
      </w:r>
      <w:r w:rsidR="00E963AD">
        <w:t>П</w:t>
      </w:r>
      <w:r w:rsidR="00D274AA" w:rsidRPr="00E963AD">
        <w:t>ерми</w:t>
      </w:r>
      <w:r w:rsidRPr="00E963AD">
        <w:t xml:space="preserve"> в нормальном залегании</w:t>
      </w:r>
      <w:r w:rsidR="00E963AD" w:rsidRPr="00E963AD">
        <w:t xml:space="preserve">. </w:t>
      </w:r>
      <w:r w:rsidRPr="00E963AD">
        <w:t xml:space="preserve">Бурение поисковых скважин, проведенное на куполе Азау </w:t>
      </w:r>
      <w:r w:rsidR="00D274AA" w:rsidRPr="00E963AD">
        <w:t>и</w:t>
      </w:r>
      <w:r w:rsidRPr="00E963AD">
        <w:t xml:space="preserve"> в районе Астрахани, успехом</w:t>
      </w:r>
      <w:r w:rsidR="000E7A03" w:rsidRPr="00E963AD">
        <w:t xml:space="preserve"> </w:t>
      </w:r>
      <w:r w:rsidRPr="00E963AD">
        <w:t>не увенчалось</w:t>
      </w:r>
      <w:r w:rsidR="00E963AD" w:rsidRPr="00E963AD">
        <w:t xml:space="preserve">. </w:t>
      </w:r>
    </w:p>
    <w:p w:rsidR="00F30325" w:rsidRPr="00E963AD" w:rsidRDefault="00D274AA" w:rsidP="00E963AD">
      <w:pPr>
        <w:widowControl w:val="0"/>
        <w:autoSpaceDE w:val="0"/>
        <w:autoSpaceDN w:val="0"/>
        <w:adjustRightInd w:val="0"/>
        <w:ind w:firstLine="709"/>
      </w:pPr>
      <w:r w:rsidRPr="00E963AD">
        <w:t xml:space="preserve">С </w:t>
      </w:r>
      <w:r w:rsidR="00F30325" w:rsidRPr="00E963AD">
        <w:t>на</w:t>
      </w:r>
      <w:r w:rsidRPr="00E963AD">
        <w:t>ч</w:t>
      </w:r>
      <w:r w:rsidR="00F30325" w:rsidRPr="00E963AD">
        <w:t>ала</w:t>
      </w:r>
      <w:r w:rsidRPr="00E963AD">
        <w:t xml:space="preserve"> 50</w:t>
      </w:r>
      <w:r w:rsidR="00F30325" w:rsidRPr="00E963AD">
        <w:t xml:space="preserve">-х годов фронт поисковых работ на нефть </w:t>
      </w:r>
      <w:r w:rsidRPr="00E963AD">
        <w:t>и</w:t>
      </w:r>
      <w:r w:rsidR="00F30325" w:rsidRPr="00E963AD">
        <w:t xml:space="preserve"> газ в Астраханской области, а затем и Калмыкии заметно расширился в связи с открытиями нефти и газа па территории соседней, Волгоградской</w:t>
      </w:r>
      <w:r w:rsidRPr="00E963AD">
        <w:t xml:space="preserve"> о</w:t>
      </w:r>
      <w:r w:rsidR="00F30325" w:rsidRPr="00E963AD">
        <w:t>бласти</w:t>
      </w:r>
      <w:r w:rsidR="00E963AD" w:rsidRPr="00E963AD">
        <w:t xml:space="preserve">. </w:t>
      </w:r>
      <w:r w:rsidRPr="00E963AD">
        <w:t>В 1951-1953 гг</w:t>
      </w:r>
      <w:r w:rsidR="00E963AD" w:rsidRPr="00E963AD">
        <w:t xml:space="preserve">. </w:t>
      </w:r>
      <w:r w:rsidRPr="00E963AD">
        <w:t xml:space="preserve">поисковое бурение начато недалеко от </w:t>
      </w:r>
      <w:r w:rsidR="00F30325" w:rsidRPr="00E963AD">
        <w:t>г Астрахани, на Т</w:t>
      </w:r>
      <w:r w:rsidR="00BB3AB6" w:rsidRPr="00E963AD">
        <w:t>инакской и Разночиновской площадях</w:t>
      </w:r>
      <w:r w:rsidR="00E963AD" w:rsidRPr="00E963AD">
        <w:t xml:space="preserve">. </w:t>
      </w:r>
      <w:r w:rsidR="00BB3AB6" w:rsidRPr="00E963AD">
        <w:t xml:space="preserve">На обеих площадях из мезозойских отложений получены притоки нефти, </w:t>
      </w:r>
      <w:r w:rsidR="00F30325" w:rsidRPr="00E963AD">
        <w:t xml:space="preserve">однако в небольших </w:t>
      </w:r>
      <w:r w:rsidR="00BB3AB6" w:rsidRPr="00E963AD">
        <w:t xml:space="preserve">количествах, </w:t>
      </w:r>
      <w:r w:rsidR="00F30325" w:rsidRPr="00E963AD">
        <w:t xml:space="preserve">что </w:t>
      </w:r>
      <w:r w:rsidR="00BB3AB6" w:rsidRPr="00E963AD">
        <w:t>может</w:t>
      </w:r>
      <w:r w:rsidR="00F30325" w:rsidRPr="00E963AD">
        <w:t xml:space="preserve"> объясняться технически неудовлетворительным проведением работ</w:t>
      </w:r>
      <w:r w:rsidR="00E963AD" w:rsidRPr="00E963AD">
        <w:t xml:space="preserve">. </w:t>
      </w:r>
    </w:p>
    <w:p w:rsidR="00E129CE" w:rsidRPr="00E963AD" w:rsidRDefault="00F30325" w:rsidP="00E963AD">
      <w:pPr>
        <w:widowControl w:val="0"/>
        <w:autoSpaceDE w:val="0"/>
        <w:autoSpaceDN w:val="0"/>
        <w:adjustRightInd w:val="0"/>
        <w:ind w:firstLine="709"/>
      </w:pPr>
      <w:r w:rsidRPr="00E963AD">
        <w:t>В</w:t>
      </w:r>
      <w:r w:rsidR="004501A2" w:rsidRPr="00E963AD">
        <w:t xml:space="preserve"> </w:t>
      </w:r>
      <w:r w:rsidRPr="00E963AD">
        <w:t>настоящее</w:t>
      </w:r>
      <w:r w:rsidR="004501A2" w:rsidRPr="00E963AD">
        <w:t xml:space="preserve"> </w:t>
      </w:r>
      <w:r w:rsidRPr="00E963AD">
        <w:t>время</w:t>
      </w:r>
      <w:r w:rsidR="004501A2" w:rsidRPr="00E963AD">
        <w:t xml:space="preserve"> поисковое бурение</w:t>
      </w:r>
      <w:r w:rsidR="003B06C2" w:rsidRPr="00E963AD">
        <w:t xml:space="preserve"> на Тинакском поднятии возобновлено</w:t>
      </w:r>
      <w:r w:rsidR="00E963AD" w:rsidRPr="00E963AD">
        <w:t xml:space="preserve">. </w:t>
      </w:r>
      <w:r w:rsidR="00E129CE" w:rsidRPr="00E963AD">
        <w:rPr>
          <w:lang w:val="en-US"/>
        </w:rPr>
        <w:t>C</w:t>
      </w:r>
      <w:r w:rsidR="00E129CE" w:rsidRPr="00E963AD">
        <w:t xml:space="preserve"> 1953 года территория работ Астраханской конторы разведочного бурения заметно расширилась</w:t>
      </w:r>
      <w:r w:rsidR="00E963AD" w:rsidRPr="00E963AD">
        <w:t xml:space="preserve">. </w:t>
      </w:r>
      <w:r w:rsidR="00E129CE" w:rsidRPr="00E963AD">
        <w:t>Одним из первых на валу Карпинского было открыто Промысловское газовое месторождение, площадь которого была намечена сейсморазведкой</w:t>
      </w:r>
      <w:r w:rsidR="00E963AD" w:rsidRPr="00E963AD">
        <w:t xml:space="preserve">. </w:t>
      </w:r>
      <w:r w:rsidR="00E129CE" w:rsidRPr="00E963AD">
        <w:t>Однако удаленность полупустынных калмыцких и астраханских степей от промышленно-экономических центров и отсутствие обобщающих региональных исследований продолжали заметно тормозить расширение фронта поисковых работ</w:t>
      </w:r>
      <w:r w:rsidR="00E963AD" w:rsidRPr="00E963AD">
        <w:t xml:space="preserve">. </w:t>
      </w:r>
    </w:p>
    <w:p w:rsidR="00E129CE" w:rsidRPr="00E963AD" w:rsidRDefault="00E129CE" w:rsidP="00E963AD">
      <w:pPr>
        <w:widowControl w:val="0"/>
        <w:autoSpaceDE w:val="0"/>
        <w:autoSpaceDN w:val="0"/>
        <w:adjustRightInd w:val="0"/>
        <w:ind w:firstLine="709"/>
      </w:pPr>
      <w:r w:rsidRPr="00E963AD">
        <w:t>Поисковое бурение в астраханской области проводилась на 12 площадях</w:t>
      </w:r>
      <w:r w:rsidR="00E963AD" w:rsidRPr="00E963AD">
        <w:t xml:space="preserve">. </w:t>
      </w:r>
      <w:r w:rsidRPr="00E963AD">
        <w:t>С начала работ пробурено 122 скважины общим метражом 168,4 тыс</w:t>
      </w:r>
      <w:r w:rsidR="00E963AD" w:rsidRPr="00E963AD">
        <w:t xml:space="preserve">. </w:t>
      </w:r>
      <w:r w:rsidRPr="00E963AD">
        <w:t>м</w:t>
      </w:r>
      <w:r w:rsidR="00E963AD" w:rsidRPr="00E963AD">
        <w:t xml:space="preserve">; </w:t>
      </w:r>
      <w:r w:rsidRPr="00E963AD">
        <w:t>кроме того, пройдено 154 тыс</w:t>
      </w:r>
      <w:r w:rsidR="00E963AD" w:rsidRPr="00E963AD">
        <w:t xml:space="preserve">. </w:t>
      </w:r>
      <w:r w:rsidRPr="00E963AD">
        <w:t>м структурного бурения</w:t>
      </w:r>
      <w:r w:rsidR="00E963AD" w:rsidRPr="00E963AD">
        <w:t xml:space="preserve">. </w:t>
      </w:r>
      <w:r w:rsidRPr="00E963AD">
        <w:t>За весь период поисков нефтяных и газовых месторождений в Астраханской области открыты Промысловское и Межевое газовые месторождения, приуроченные к наиболее приподнятой части вала Карпинского и Бешкульское нефтяное месторождение, приуроченное к межнадвиговой зоне</w:t>
      </w:r>
      <w:r w:rsidR="00E963AD" w:rsidRPr="00E963AD">
        <w:t xml:space="preserve">. </w:t>
      </w:r>
      <w:r w:rsidRPr="00E963AD">
        <w:t>Залежи газа выявлены в отложениях альба и нефти – в отложениях юры</w:t>
      </w:r>
      <w:r w:rsidR="00E963AD" w:rsidRPr="00E963AD">
        <w:t xml:space="preserve">. </w:t>
      </w:r>
      <w:r w:rsidRPr="00E963AD">
        <w:t>Несмотря на весьма длительный срок изучения и проведения поисково-разведочных работ на нефть и газ в Астраханской области, многие вопросы нефтяной и газовой геологии остались до сих пор нерешенными</w:t>
      </w:r>
      <w:r w:rsidR="00E963AD" w:rsidRPr="00E963AD">
        <w:t xml:space="preserve">; </w:t>
      </w:r>
      <w:r w:rsidRPr="00E963AD">
        <w:t>особенно неудовлетворительно положение с подготовкой площадей под поисковое бурение, с научным обоснованием главных направлений поисково-разведочных работ на нефть и газ и обоснованием объектов разведки</w:t>
      </w:r>
      <w:r w:rsidR="00E963AD" w:rsidRPr="00E963AD">
        <w:t xml:space="preserve">. </w:t>
      </w:r>
      <w:r w:rsidRPr="00E963AD">
        <w:t>Для данной области выявление этих вопросов особенно важно, поскольку фронт подготовки новых площадей под поисковое бурение по мезозойским отложениям к югу от солянокупольной области весьма узок</w:t>
      </w:r>
      <w:r w:rsidR="00E963AD" w:rsidRPr="00E963AD">
        <w:t xml:space="preserve">. </w:t>
      </w:r>
    </w:p>
    <w:p w:rsidR="00F30325" w:rsidRPr="00E963AD" w:rsidRDefault="00E129CE" w:rsidP="00E963AD">
      <w:pPr>
        <w:widowControl w:val="0"/>
        <w:autoSpaceDE w:val="0"/>
        <w:autoSpaceDN w:val="0"/>
        <w:adjustRightInd w:val="0"/>
        <w:ind w:firstLine="709"/>
      </w:pPr>
      <w:r w:rsidRPr="00E963AD">
        <w:t>Из обобщающих работ по стратиграфии и тектонике отложений, развитых в Астраханской области, особенно в солянокупольной зоне, следует указать на работы Я</w:t>
      </w:r>
      <w:r w:rsidR="00E963AD">
        <w:t xml:space="preserve">.С. </w:t>
      </w:r>
      <w:r w:rsidRPr="00E963AD">
        <w:t>Эвентова и Н</w:t>
      </w:r>
      <w:r w:rsidR="00E963AD">
        <w:t xml:space="preserve">.В. </w:t>
      </w:r>
      <w:r w:rsidRPr="00E963AD">
        <w:t>Неволина</w:t>
      </w:r>
      <w:r w:rsidR="00E963AD" w:rsidRPr="00E963AD">
        <w:t xml:space="preserve">. </w:t>
      </w:r>
      <w:r w:rsidRPr="00E963AD">
        <w:t>Отдельные вопросы нефтяной и газовой геологии освещены в работах В</w:t>
      </w:r>
      <w:r w:rsidR="00E963AD">
        <w:t xml:space="preserve">.Н. </w:t>
      </w:r>
      <w:r w:rsidRPr="00E963AD">
        <w:t>Мальцева, А</w:t>
      </w:r>
      <w:r w:rsidR="00E963AD">
        <w:t xml:space="preserve">.И. </w:t>
      </w:r>
      <w:r w:rsidRPr="00E963AD">
        <w:t>Ракитова и др</w:t>
      </w:r>
      <w:r w:rsidR="00E963AD" w:rsidRPr="00E963AD">
        <w:t xml:space="preserve">. </w:t>
      </w:r>
    </w:p>
    <w:p w:rsidR="00E963AD" w:rsidRDefault="00E963AD" w:rsidP="00E963AD">
      <w:pPr>
        <w:widowControl w:val="0"/>
        <w:autoSpaceDE w:val="0"/>
        <w:autoSpaceDN w:val="0"/>
        <w:adjustRightInd w:val="0"/>
        <w:ind w:firstLine="709"/>
      </w:pPr>
    </w:p>
    <w:p w:rsidR="00281FD1" w:rsidRPr="00E963AD" w:rsidRDefault="00E963AD" w:rsidP="00E963AD">
      <w:pPr>
        <w:pStyle w:val="2"/>
        <w:rPr>
          <w:kern w:val="0"/>
        </w:rPr>
      </w:pPr>
      <w:r>
        <w:rPr>
          <w:kern w:val="0"/>
        </w:rPr>
        <w:br w:type="page"/>
        <w:t>1</w:t>
      </w:r>
      <w:r w:rsidRPr="00E963AD">
        <w:rPr>
          <w:kern w:val="0"/>
        </w:rPr>
        <w:t xml:space="preserve">. </w:t>
      </w:r>
      <w:r w:rsidR="00281FD1" w:rsidRPr="00E963AD">
        <w:rPr>
          <w:kern w:val="0"/>
        </w:rPr>
        <w:t>Климат</w:t>
      </w:r>
    </w:p>
    <w:p w:rsidR="00E963AD" w:rsidRDefault="00E963AD" w:rsidP="00E963AD">
      <w:pPr>
        <w:widowControl w:val="0"/>
        <w:autoSpaceDE w:val="0"/>
        <w:autoSpaceDN w:val="0"/>
        <w:adjustRightInd w:val="0"/>
        <w:ind w:firstLine="709"/>
      </w:pPr>
    </w:p>
    <w:p w:rsidR="00281FD1" w:rsidRPr="00E963AD" w:rsidRDefault="00281FD1" w:rsidP="00E963AD">
      <w:pPr>
        <w:widowControl w:val="0"/>
        <w:autoSpaceDE w:val="0"/>
        <w:autoSpaceDN w:val="0"/>
        <w:adjustRightInd w:val="0"/>
        <w:ind w:firstLine="709"/>
      </w:pPr>
      <w:r w:rsidRPr="00E963AD">
        <w:t>Территория исследования в административном отношении расположена в Лиманском районе Астраханской области и находится в пределах географических координат</w:t>
      </w:r>
      <w:r w:rsidR="00E963AD" w:rsidRPr="00E963AD">
        <w:t xml:space="preserve">. </w:t>
      </w:r>
    </w:p>
    <w:p w:rsidR="00281FD1" w:rsidRPr="00E963AD" w:rsidRDefault="00281FD1" w:rsidP="00E963AD">
      <w:pPr>
        <w:widowControl w:val="0"/>
        <w:autoSpaceDE w:val="0"/>
        <w:autoSpaceDN w:val="0"/>
        <w:adjustRightInd w:val="0"/>
        <w:ind w:firstLine="709"/>
      </w:pPr>
      <w:r w:rsidRPr="00E963AD">
        <w:t xml:space="preserve">45037’ – 45045’ – северной широты </w:t>
      </w:r>
    </w:p>
    <w:p w:rsidR="00281FD1" w:rsidRPr="00E963AD" w:rsidRDefault="00281FD1" w:rsidP="00E963AD">
      <w:pPr>
        <w:widowControl w:val="0"/>
        <w:autoSpaceDE w:val="0"/>
        <w:autoSpaceDN w:val="0"/>
        <w:adjustRightInd w:val="0"/>
        <w:ind w:firstLine="709"/>
      </w:pPr>
      <w:r w:rsidRPr="00E963AD">
        <w:t xml:space="preserve">47000’ – 47020’ – восточной долготы </w:t>
      </w:r>
    </w:p>
    <w:p w:rsidR="00281FD1" w:rsidRPr="00E963AD" w:rsidRDefault="00281FD1" w:rsidP="00E963AD">
      <w:pPr>
        <w:widowControl w:val="0"/>
        <w:autoSpaceDE w:val="0"/>
        <w:autoSpaceDN w:val="0"/>
        <w:adjustRightInd w:val="0"/>
        <w:ind w:firstLine="709"/>
      </w:pPr>
      <w:r w:rsidRPr="00E963AD">
        <w:t>Ближайшими населенными пунктами являются села Промысловка, Яндыки и Лиман</w:t>
      </w:r>
      <w:r w:rsidR="00E963AD" w:rsidRPr="00E963AD">
        <w:t xml:space="preserve">. </w:t>
      </w:r>
      <w:r w:rsidRPr="00E963AD">
        <w:t>Климат района, несмотря на близость моря, отличается резкой континентальностью</w:t>
      </w:r>
      <w:r w:rsidR="00E963AD" w:rsidRPr="00E963AD">
        <w:t xml:space="preserve">. </w:t>
      </w:r>
      <w:r w:rsidRPr="00E963AD">
        <w:t>Для района характерны холодные зимы с сильными ветрами и жаркое лето с весенне-летними суховеями</w:t>
      </w:r>
      <w:r w:rsidR="00E963AD" w:rsidRPr="00E963AD">
        <w:t xml:space="preserve">. </w:t>
      </w:r>
    </w:p>
    <w:p w:rsidR="00E963AD" w:rsidRPr="00E963AD" w:rsidRDefault="00281FD1" w:rsidP="00E963AD">
      <w:pPr>
        <w:widowControl w:val="0"/>
        <w:autoSpaceDE w:val="0"/>
        <w:autoSpaceDN w:val="0"/>
        <w:adjustRightInd w:val="0"/>
        <w:ind w:firstLine="709"/>
      </w:pPr>
      <w:r w:rsidRPr="00E963AD">
        <w:t>Максимум осадков выпадает за февраль – март месяцы</w:t>
      </w:r>
      <w:r w:rsidR="00E963AD" w:rsidRPr="00E963AD">
        <w:t xml:space="preserve">. </w:t>
      </w:r>
      <w:r w:rsidRPr="00E963AD">
        <w:t>Высокие летние температуры, достигшие +400С сочетаются с резкими сменами температур зимы до 290С</w:t>
      </w:r>
      <w:r w:rsidR="00E963AD" w:rsidRPr="00E963AD">
        <w:t xml:space="preserve"> - </w:t>
      </w:r>
      <w:r w:rsidRPr="00E963AD">
        <w:t>320С</w:t>
      </w:r>
    </w:p>
    <w:p w:rsidR="00E963AD" w:rsidRDefault="00E963AD" w:rsidP="00E963AD">
      <w:pPr>
        <w:widowControl w:val="0"/>
        <w:autoSpaceDE w:val="0"/>
        <w:autoSpaceDN w:val="0"/>
        <w:adjustRightInd w:val="0"/>
        <w:ind w:firstLine="709"/>
      </w:pPr>
    </w:p>
    <w:p w:rsidR="00F30325" w:rsidRPr="00E963AD" w:rsidRDefault="00E963AD" w:rsidP="00E963AD">
      <w:pPr>
        <w:pStyle w:val="2"/>
        <w:rPr>
          <w:kern w:val="0"/>
        </w:rPr>
      </w:pPr>
      <w:r>
        <w:t>2</w:t>
      </w:r>
      <w:r w:rsidRPr="00E963AD">
        <w:rPr>
          <w:kern w:val="0"/>
        </w:rPr>
        <w:t xml:space="preserve">. </w:t>
      </w:r>
      <w:r w:rsidR="00F76AC8" w:rsidRPr="00E963AD">
        <w:rPr>
          <w:kern w:val="0"/>
        </w:rPr>
        <w:t>Краткая история изученности</w:t>
      </w:r>
    </w:p>
    <w:p w:rsidR="00E963AD" w:rsidRDefault="00E963AD" w:rsidP="00E963AD">
      <w:pPr>
        <w:widowControl w:val="0"/>
        <w:autoSpaceDE w:val="0"/>
        <w:autoSpaceDN w:val="0"/>
        <w:adjustRightInd w:val="0"/>
        <w:ind w:firstLine="709"/>
      </w:pPr>
    </w:p>
    <w:p w:rsidR="00F30325" w:rsidRPr="00E963AD" w:rsidRDefault="00F30325" w:rsidP="00E963AD">
      <w:pPr>
        <w:widowControl w:val="0"/>
        <w:autoSpaceDE w:val="0"/>
        <w:autoSpaceDN w:val="0"/>
        <w:adjustRightInd w:val="0"/>
        <w:ind w:firstLine="709"/>
      </w:pPr>
      <w:r w:rsidRPr="00E963AD">
        <w:t>Западная часть Север</w:t>
      </w:r>
      <w:r w:rsidR="00F76AC8" w:rsidRPr="00E963AD">
        <w:t>о</w:t>
      </w:r>
      <w:r w:rsidRPr="00E963AD">
        <w:t>-Каспи</w:t>
      </w:r>
      <w:r w:rsidR="00F76AC8" w:rsidRPr="00E963AD">
        <w:t>й</w:t>
      </w:r>
      <w:r w:rsidRPr="00E963AD">
        <w:t xml:space="preserve">ской впадины, с </w:t>
      </w:r>
      <w:r w:rsidR="00726A0C" w:rsidRPr="00E963AD">
        <w:t>древних пор</w:t>
      </w:r>
      <w:r w:rsidRPr="00E963AD">
        <w:t xml:space="preserve"> привлекала внимание исследователей, но целый ряд географических и геологических особенностей </w:t>
      </w:r>
      <w:r w:rsidR="00726A0C" w:rsidRPr="00E963AD">
        <w:t>этой</w:t>
      </w:r>
      <w:r w:rsidRPr="00E963AD">
        <w:t xml:space="preserve"> площади тормозили её и</w:t>
      </w:r>
      <w:r w:rsidR="00726A0C" w:rsidRPr="00E963AD">
        <w:t>з</w:t>
      </w:r>
      <w:r w:rsidRPr="00E963AD">
        <w:t>учение</w:t>
      </w:r>
      <w:r w:rsidR="00E963AD" w:rsidRPr="00E963AD">
        <w:t xml:space="preserve">. </w:t>
      </w:r>
    </w:p>
    <w:p w:rsidR="00F30325" w:rsidRPr="00E963AD" w:rsidRDefault="00F30325" w:rsidP="00E963AD">
      <w:pPr>
        <w:widowControl w:val="0"/>
        <w:autoSpaceDE w:val="0"/>
        <w:autoSpaceDN w:val="0"/>
        <w:adjustRightInd w:val="0"/>
        <w:ind w:firstLine="709"/>
      </w:pPr>
      <w:r w:rsidRPr="00E963AD">
        <w:t>Выяснению глубинной текто</w:t>
      </w:r>
      <w:r w:rsidR="00DA52BC" w:rsidRPr="00E963AD">
        <w:t>н</w:t>
      </w:r>
      <w:r w:rsidRPr="00E963AD">
        <w:t>ики</w:t>
      </w:r>
      <w:r w:rsidR="00726A0C" w:rsidRPr="00E963AD">
        <w:t xml:space="preserve"> </w:t>
      </w:r>
      <w:r w:rsidRPr="00E963AD">
        <w:t>мешали малодоступный, полупуст</w:t>
      </w:r>
      <w:r w:rsidR="00726A0C" w:rsidRPr="00E963AD">
        <w:t>ынн</w:t>
      </w:r>
      <w:r w:rsidRPr="00E963AD">
        <w:t>ьй характер местности и наличие мощного покрова из пологозалегающих четвертичных и плиоценовых обложений, перекрывающих более древние дислоцированные порода палеогена и мезозоя</w:t>
      </w:r>
      <w:r w:rsidR="00E963AD" w:rsidRPr="00E963AD">
        <w:t xml:space="preserve">. </w:t>
      </w:r>
    </w:p>
    <w:p w:rsidR="00F30325" w:rsidRPr="00E963AD" w:rsidRDefault="00F30325" w:rsidP="00E963AD">
      <w:pPr>
        <w:widowControl w:val="0"/>
        <w:autoSpaceDE w:val="0"/>
        <w:autoSpaceDN w:val="0"/>
        <w:adjustRightInd w:val="0"/>
        <w:ind w:firstLine="709"/>
      </w:pPr>
      <w:r w:rsidRPr="00E963AD">
        <w:t xml:space="preserve">В </w:t>
      </w:r>
      <w:r w:rsidR="00726A0C" w:rsidRPr="00E963AD">
        <w:t>истории</w:t>
      </w:r>
      <w:r w:rsidRPr="00E963AD">
        <w:t xml:space="preserve"> исследований на площади </w:t>
      </w:r>
      <w:r w:rsidR="00726A0C" w:rsidRPr="00E963AD">
        <w:t>Ер</w:t>
      </w:r>
      <w:r w:rsidRPr="00E963AD">
        <w:t xml:space="preserve">геней </w:t>
      </w:r>
      <w:r w:rsidR="00726A0C" w:rsidRPr="00E963AD">
        <w:t>и</w:t>
      </w:r>
      <w:r w:rsidRPr="00E963AD">
        <w:t xml:space="preserve"> Низменной степи может быть в</w:t>
      </w:r>
      <w:r w:rsidR="00726A0C" w:rsidRPr="00E963AD">
        <w:t>ы</w:t>
      </w:r>
      <w:r w:rsidRPr="00E963AD">
        <w:t>делено четыре этапа</w:t>
      </w:r>
      <w:r w:rsidR="00E963AD" w:rsidRPr="00E963AD">
        <w:t xml:space="preserve">. </w:t>
      </w:r>
    </w:p>
    <w:p w:rsidR="00F30325" w:rsidRPr="00E963AD" w:rsidRDefault="00F30325" w:rsidP="00E963AD">
      <w:pPr>
        <w:widowControl w:val="0"/>
        <w:autoSpaceDE w:val="0"/>
        <w:autoSpaceDN w:val="0"/>
        <w:adjustRightInd w:val="0"/>
        <w:ind w:firstLine="709"/>
      </w:pPr>
      <w:r w:rsidRPr="00E963AD">
        <w:t>Перв</w:t>
      </w:r>
      <w:r w:rsidR="00726A0C" w:rsidRPr="00E963AD">
        <w:t>ы</w:t>
      </w:r>
      <w:r w:rsidRPr="00E963AD">
        <w:t>й этап</w:t>
      </w:r>
      <w:r w:rsidR="00E963AD" w:rsidRPr="00E963AD">
        <w:t xml:space="preserve"> - </w:t>
      </w:r>
      <w:r w:rsidRPr="00E963AD">
        <w:t>до 1393 года, характеризуется проведением лишь</w:t>
      </w:r>
      <w:r w:rsidR="00E164BF" w:rsidRPr="00E963AD">
        <w:t xml:space="preserve">, </w:t>
      </w:r>
      <w:r w:rsidRPr="00E963AD">
        <w:t>в осн</w:t>
      </w:r>
      <w:r w:rsidR="00E164BF" w:rsidRPr="00E963AD">
        <w:t>овн</w:t>
      </w:r>
      <w:r w:rsidRPr="00E963AD">
        <w:t>ом, географических наблюдени</w:t>
      </w:r>
      <w:r w:rsidR="00E164BF" w:rsidRPr="00E963AD">
        <w:t>й</w:t>
      </w:r>
      <w:r w:rsidRPr="00E963AD">
        <w:t>, связанных с выяснением особенностей рельефа, климата и гидрографической сети, многие работы этого времени посвящались вопросам палеогеографии Каспийского бассе</w:t>
      </w:r>
      <w:r w:rsidR="00E164BF" w:rsidRPr="00E963AD">
        <w:t>йн</w:t>
      </w:r>
      <w:r w:rsidRPr="00E963AD">
        <w:t>а в четвер</w:t>
      </w:r>
      <w:r w:rsidR="00E164BF" w:rsidRPr="00E963AD">
        <w:t>тичный п</w:t>
      </w:r>
      <w:r w:rsidRPr="00E963AD">
        <w:t>ериод</w:t>
      </w:r>
      <w:r w:rsidR="00E963AD" w:rsidRPr="00E963AD">
        <w:t xml:space="preserve">. </w:t>
      </w:r>
    </w:p>
    <w:p w:rsidR="00F30325" w:rsidRPr="00E963AD" w:rsidRDefault="00E164BF" w:rsidP="00E963AD">
      <w:pPr>
        <w:widowControl w:val="0"/>
        <w:autoSpaceDE w:val="0"/>
        <w:autoSpaceDN w:val="0"/>
        <w:adjustRightInd w:val="0"/>
        <w:ind w:firstLine="709"/>
      </w:pPr>
      <w:r w:rsidRPr="00E963AD">
        <w:t>Вт</w:t>
      </w:r>
      <w:r w:rsidR="00F30325" w:rsidRPr="00E963AD">
        <w:t xml:space="preserve">орой </w:t>
      </w:r>
      <w:r w:rsidRPr="00E963AD">
        <w:t>э</w:t>
      </w:r>
      <w:r w:rsidR="00F30325" w:rsidRPr="00E963AD">
        <w:t>та</w:t>
      </w:r>
      <w:r w:rsidRPr="00E963AD">
        <w:t>п</w:t>
      </w:r>
      <w:r w:rsidR="00F30325" w:rsidRPr="00E963AD">
        <w:t xml:space="preserve"> продолжался с </w:t>
      </w:r>
      <w:r w:rsidRPr="00E963AD">
        <w:t>1883</w:t>
      </w:r>
      <w:r w:rsidR="00F30325" w:rsidRPr="00E963AD">
        <w:t xml:space="preserve"> г до Великой Октябрьской социалистической революции</w:t>
      </w:r>
      <w:r w:rsidR="00E963AD" w:rsidRPr="00E963AD">
        <w:t xml:space="preserve">. </w:t>
      </w:r>
    </w:p>
    <w:p w:rsidR="00A30CE7" w:rsidRPr="00E963AD" w:rsidRDefault="00F30325" w:rsidP="00E963AD">
      <w:pPr>
        <w:widowControl w:val="0"/>
        <w:autoSpaceDE w:val="0"/>
        <w:autoSpaceDN w:val="0"/>
        <w:adjustRightInd w:val="0"/>
        <w:ind w:firstLine="709"/>
      </w:pPr>
      <w:r w:rsidRPr="00E963AD">
        <w:t>Несмотря на высказывания академика Карпинского</w:t>
      </w:r>
      <w:r w:rsidR="00E164BF" w:rsidRPr="00E963AD">
        <w:t xml:space="preserve"> </w:t>
      </w:r>
      <w:r w:rsidRPr="00E963AD">
        <w:t>о в</w:t>
      </w:r>
      <w:r w:rsidR="00E164BF" w:rsidRPr="00E963AD">
        <w:t xml:space="preserve">озможном </w:t>
      </w:r>
      <w:r w:rsidRPr="00E963AD">
        <w:t>су</w:t>
      </w:r>
      <w:r w:rsidR="00E164BF" w:rsidRPr="00E963AD">
        <w:t>щест</w:t>
      </w:r>
      <w:r w:rsidRPr="00E963AD">
        <w:t>вован</w:t>
      </w:r>
      <w:r w:rsidR="00E164BF" w:rsidRPr="00E963AD">
        <w:t>и</w:t>
      </w:r>
      <w:r w:rsidRPr="00E963AD">
        <w:t>и погребенного кряжа по лин</w:t>
      </w:r>
      <w:r w:rsidR="001F6156" w:rsidRPr="00E963AD">
        <w:t>ии</w:t>
      </w:r>
      <w:r w:rsidRPr="00E963AD">
        <w:t xml:space="preserve"> </w:t>
      </w:r>
      <w:r w:rsidR="001F6156" w:rsidRPr="00E963AD">
        <w:t>Д</w:t>
      </w:r>
      <w:r w:rsidRPr="00E963AD">
        <w:t>онба</w:t>
      </w:r>
      <w:r w:rsidR="001F6156" w:rsidRPr="00E963AD">
        <w:t>с</w:t>
      </w:r>
      <w:r w:rsidRPr="00E963AD">
        <w:t>с-</w:t>
      </w:r>
      <w:r w:rsidR="001F6156" w:rsidRPr="00E963AD">
        <w:t>м</w:t>
      </w:r>
      <w:r w:rsidRPr="00E963AD">
        <w:t>а</w:t>
      </w:r>
      <w:r w:rsidR="001F6156" w:rsidRPr="00E963AD">
        <w:t>н</w:t>
      </w:r>
      <w:r w:rsidRPr="00E963AD">
        <w:t>г</w:t>
      </w:r>
      <w:r w:rsidR="001F6156" w:rsidRPr="00E963AD">
        <w:t>ы</w:t>
      </w:r>
      <w:r w:rsidRPr="00E963AD">
        <w:t>ш</w:t>
      </w:r>
      <w:r w:rsidR="001F6156" w:rsidRPr="00E963AD">
        <w:t xml:space="preserve">лак, </w:t>
      </w:r>
      <w:r w:rsidRPr="00E963AD">
        <w:t>полев</w:t>
      </w:r>
      <w:r w:rsidR="001F6156" w:rsidRPr="00E963AD">
        <w:t>ы</w:t>
      </w:r>
      <w:r w:rsidRPr="00E963AD">
        <w:t>е наблюд</w:t>
      </w:r>
      <w:r w:rsidR="001F6156" w:rsidRPr="00E963AD">
        <w:t>ен</w:t>
      </w:r>
      <w:r w:rsidRPr="00E963AD">
        <w:t xml:space="preserve">ия е научные исследования продолжались в </w:t>
      </w:r>
      <w:r w:rsidR="001F6156" w:rsidRPr="00E963AD">
        <w:t>н</w:t>
      </w:r>
      <w:r w:rsidRPr="00E963AD">
        <w:t>аправл</w:t>
      </w:r>
      <w:r w:rsidR="001F6156" w:rsidRPr="00E963AD">
        <w:t>ен</w:t>
      </w:r>
      <w:r w:rsidRPr="00E963AD">
        <w:t>ии разработки с</w:t>
      </w:r>
      <w:r w:rsidR="001F6156" w:rsidRPr="00E963AD">
        <w:t>тратиграфии д</w:t>
      </w:r>
      <w:r w:rsidRPr="00E963AD">
        <w:t>рев</w:t>
      </w:r>
      <w:r w:rsidR="001F6156" w:rsidRPr="00E963AD">
        <w:t>н</w:t>
      </w:r>
      <w:r w:rsidRPr="00E963AD">
        <w:t>е</w:t>
      </w:r>
      <w:r w:rsidR="001F6156" w:rsidRPr="00E963AD">
        <w:t>к</w:t>
      </w:r>
      <w:r w:rsidRPr="00E963AD">
        <w:t>а</w:t>
      </w:r>
      <w:r w:rsidR="001F6156" w:rsidRPr="00E963AD">
        <w:t>с</w:t>
      </w:r>
      <w:r w:rsidRPr="00E963AD">
        <w:t>п</w:t>
      </w:r>
      <w:r w:rsidR="001F6156" w:rsidRPr="00E963AD">
        <w:t>ий</w:t>
      </w:r>
      <w:r w:rsidRPr="00E963AD">
        <w:t>ск</w:t>
      </w:r>
      <w:r w:rsidR="001F6156" w:rsidRPr="00E963AD">
        <w:t>и</w:t>
      </w:r>
      <w:r w:rsidRPr="00E963AD">
        <w:t>х отл</w:t>
      </w:r>
      <w:r w:rsidR="001F6156" w:rsidRPr="00E963AD">
        <w:t xml:space="preserve">ожений и выявлений </w:t>
      </w:r>
      <w:r w:rsidR="00A30CE7" w:rsidRPr="00E963AD">
        <w:t>истории развития Каспийского бассейна в четвертичное время</w:t>
      </w:r>
      <w:r w:rsidR="00E963AD" w:rsidRPr="00E963AD">
        <w:t xml:space="preserve">. </w:t>
      </w:r>
    </w:p>
    <w:p w:rsidR="00F30325" w:rsidRPr="00E963AD" w:rsidRDefault="00F30325" w:rsidP="00E963AD">
      <w:pPr>
        <w:widowControl w:val="0"/>
        <w:autoSpaceDE w:val="0"/>
        <w:autoSpaceDN w:val="0"/>
        <w:adjustRightInd w:val="0"/>
        <w:ind w:firstLine="709"/>
      </w:pPr>
      <w:r w:rsidRPr="00E963AD">
        <w:t>Третий этап охватывает период времени е момента свержения капиталистического строя в России до 1945г</w:t>
      </w:r>
      <w:r w:rsidR="00E963AD" w:rsidRPr="00E963AD">
        <w:t xml:space="preserve">; </w:t>
      </w:r>
      <w:r w:rsidRPr="00E963AD">
        <w:t>характеризуется планомерным, детальным изучением громадных пространств Высокой в Низменной степей,</w:t>
      </w:r>
      <w:r w:rsidR="00A30CE7" w:rsidRPr="00E963AD">
        <w:t xml:space="preserve"> </w:t>
      </w:r>
      <w:r w:rsidRPr="00E963AD">
        <w:t>картировочного бурения в геофи</w:t>
      </w:r>
      <w:r w:rsidR="00A30CE7" w:rsidRPr="00E963AD">
        <w:t>з</w:t>
      </w:r>
      <w:r w:rsidRPr="00E963AD">
        <w:t>ических исследова</w:t>
      </w:r>
      <w:r w:rsidR="00A30CE7" w:rsidRPr="00E963AD">
        <w:t>ний</w:t>
      </w:r>
      <w:r w:rsidR="00E963AD" w:rsidRPr="00E963AD">
        <w:t xml:space="preserve">. </w:t>
      </w:r>
      <w:r w:rsidRPr="00E963AD">
        <w:t xml:space="preserve">К этому же относится заложение глубоких разведочных </w:t>
      </w:r>
      <w:r w:rsidR="00A30CE7" w:rsidRPr="00E963AD">
        <w:t>ск</w:t>
      </w:r>
      <w:r w:rsidRPr="00E963AD">
        <w:t>важ</w:t>
      </w:r>
      <w:r w:rsidR="00A30CE7" w:rsidRPr="00E963AD">
        <w:t>ин</w:t>
      </w:r>
      <w:r w:rsidRPr="00E963AD">
        <w:t xml:space="preserve"> </w:t>
      </w:r>
      <w:r w:rsidR="00004F82" w:rsidRPr="00E963AD">
        <w:t>на</w:t>
      </w:r>
      <w:r w:rsidRPr="00E963AD">
        <w:t xml:space="preserve"> </w:t>
      </w:r>
      <w:r w:rsidR="00004F82" w:rsidRPr="00E963AD">
        <w:t>Е</w:t>
      </w:r>
      <w:r w:rsidRPr="00E963AD">
        <w:t>рге</w:t>
      </w:r>
      <w:r w:rsidR="00004F82" w:rsidRPr="00E963AD">
        <w:t>н</w:t>
      </w:r>
      <w:r w:rsidRPr="00E963AD">
        <w:t>и</w:t>
      </w:r>
      <w:r w:rsidR="00004F82" w:rsidRPr="00E963AD">
        <w:t>н</w:t>
      </w:r>
      <w:r w:rsidRPr="00E963AD">
        <w:t>ско</w:t>
      </w:r>
      <w:r w:rsidR="00004F82" w:rsidRPr="00E963AD">
        <w:t>й</w:t>
      </w:r>
      <w:r w:rsidRPr="00E963AD">
        <w:t xml:space="preserve"> возвышенности</w:t>
      </w:r>
      <w:r w:rsidR="00004F82" w:rsidRPr="00E963AD">
        <w:t xml:space="preserve"> /</w:t>
      </w:r>
      <w:r w:rsidR="009341EF">
        <w:t xml:space="preserve"> </w:t>
      </w:r>
      <w:r w:rsidRPr="00E963AD">
        <w:t>Белая глина,</w:t>
      </w:r>
      <w:r w:rsidR="00004F82" w:rsidRPr="00E963AD">
        <w:t xml:space="preserve"> </w:t>
      </w:r>
      <w:r w:rsidRPr="00E963AD">
        <w:t>Шар-</w:t>
      </w:r>
      <w:r w:rsidR="00004F82" w:rsidRPr="00E963AD">
        <w:t>Б</w:t>
      </w:r>
      <w:r w:rsidRPr="00E963AD">
        <w:t>улук,</w:t>
      </w:r>
      <w:r w:rsidR="00004F82" w:rsidRPr="00E963AD">
        <w:t xml:space="preserve"> </w:t>
      </w:r>
      <w:r w:rsidRPr="00E963AD">
        <w:t>Элиста</w:t>
      </w:r>
      <w:r w:rsidR="00E963AD" w:rsidRPr="00E963AD">
        <w:t xml:space="preserve">. </w:t>
      </w:r>
    </w:p>
    <w:p w:rsidR="00F30325" w:rsidRPr="00E963AD" w:rsidRDefault="00F30325" w:rsidP="00E963AD">
      <w:pPr>
        <w:widowControl w:val="0"/>
        <w:autoSpaceDE w:val="0"/>
        <w:autoSpaceDN w:val="0"/>
        <w:adjustRightInd w:val="0"/>
        <w:ind w:firstLine="709"/>
      </w:pPr>
      <w:r w:rsidRPr="00E963AD">
        <w:t>Гравиметрическими исследованиями была выявлена аномалий</w:t>
      </w:r>
      <w:r w:rsidR="00004F82" w:rsidRPr="00E963AD">
        <w:t>н</w:t>
      </w:r>
      <w:r w:rsidRPr="00E963AD">
        <w:t>ая зона,</w:t>
      </w:r>
      <w:r w:rsidR="00004F82" w:rsidRPr="00E963AD">
        <w:t xml:space="preserve"> </w:t>
      </w:r>
      <w:r w:rsidRPr="00E963AD">
        <w:t xml:space="preserve">хорошо совпадающая с направлением </w:t>
      </w:r>
      <w:r w:rsidR="00E903F6" w:rsidRPr="00E963AD">
        <w:t>«</w:t>
      </w:r>
      <w:r w:rsidRPr="00E963AD">
        <w:t>погребенного</w:t>
      </w:r>
      <w:r w:rsidR="00004F82" w:rsidRPr="00E963AD">
        <w:t xml:space="preserve"> </w:t>
      </w:r>
      <w:r w:rsidRPr="00E963AD">
        <w:t>вала Карпинского</w:t>
      </w:r>
      <w:r w:rsidR="00E903F6" w:rsidRPr="00E963AD">
        <w:t>»</w:t>
      </w:r>
      <w:r w:rsidR="00E963AD" w:rsidRPr="00E963AD">
        <w:t xml:space="preserve">. </w:t>
      </w:r>
    </w:p>
    <w:p w:rsidR="00F30325" w:rsidRPr="00E963AD" w:rsidRDefault="00F30325" w:rsidP="00E963AD">
      <w:pPr>
        <w:widowControl w:val="0"/>
        <w:autoSpaceDE w:val="0"/>
        <w:autoSpaceDN w:val="0"/>
        <w:adjustRightInd w:val="0"/>
        <w:ind w:firstLine="709"/>
      </w:pPr>
      <w:r w:rsidRPr="00E963AD">
        <w:t>Четвертый этап, начавшийся в 1945 г, с момента завершения второй мировой войны,</w:t>
      </w:r>
      <w:r w:rsidR="00004F82" w:rsidRPr="00E963AD">
        <w:t xml:space="preserve"> </w:t>
      </w:r>
      <w:r w:rsidRPr="00E963AD">
        <w:t>п</w:t>
      </w:r>
      <w:r w:rsidR="00004F82" w:rsidRPr="00E963AD">
        <w:t>р</w:t>
      </w:r>
      <w:r w:rsidRPr="00E963AD">
        <w:t>одолжается и до настоящего времени</w:t>
      </w:r>
      <w:r w:rsidR="00E963AD" w:rsidRPr="00E963AD">
        <w:t xml:space="preserve">. </w:t>
      </w:r>
      <w:r w:rsidRPr="00E963AD">
        <w:t>Знаменателен он проведением легальных сейсмических исследований и началом глубокого разведочного бурения,</w:t>
      </w:r>
      <w:r w:rsidR="00004F82" w:rsidRPr="00E963AD">
        <w:t xml:space="preserve"> </w:t>
      </w:r>
      <w:r w:rsidRPr="00E963AD">
        <w:t>в результате которого открыто новое газовое месторождение на Пром</w:t>
      </w:r>
      <w:r w:rsidR="00004F82" w:rsidRPr="00E963AD">
        <w:t>ы</w:t>
      </w:r>
      <w:r w:rsidRPr="00E963AD">
        <w:t>словской площади</w:t>
      </w:r>
      <w:r w:rsidR="00E963AD" w:rsidRPr="00E963AD">
        <w:t xml:space="preserve">. </w:t>
      </w:r>
    </w:p>
    <w:p w:rsidR="00F30325" w:rsidRPr="00E963AD" w:rsidRDefault="00F30325" w:rsidP="00E963AD">
      <w:pPr>
        <w:widowControl w:val="0"/>
        <w:autoSpaceDE w:val="0"/>
        <w:autoSpaceDN w:val="0"/>
        <w:adjustRightInd w:val="0"/>
        <w:ind w:firstLine="709"/>
      </w:pPr>
      <w:r w:rsidRPr="00E963AD">
        <w:t>Сейсморазведкой открыт ряд структур, на одной тектонической линии</w:t>
      </w:r>
      <w:r w:rsidR="00E963AD" w:rsidRPr="00E963AD">
        <w:t xml:space="preserve">: </w:t>
      </w:r>
      <w:r w:rsidRPr="00E963AD">
        <w:t>тем сам</w:t>
      </w:r>
      <w:r w:rsidR="00004F82" w:rsidRPr="00E963AD">
        <w:t>ы</w:t>
      </w:r>
      <w:r w:rsidRPr="00E963AD">
        <w:t>м,</w:t>
      </w:r>
      <w:r w:rsidR="00004F82" w:rsidRPr="00E963AD">
        <w:t xml:space="preserve"> </w:t>
      </w:r>
      <w:r w:rsidRPr="00E963AD">
        <w:t>око</w:t>
      </w:r>
      <w:r w:rsidR="00004F82" w:rsidRPr="00E963AD">
        <w:t>н</w:t>
      </w:r>
      <w:r w:rsidRPr="00E963AD">
        <w:t>чател</w:t>
      </w:r>
      <w:r w:rsidR="00004F82" w:rsidRPr="00E963AD">
        <w:t xml:space="preserve">ьно </w:t>
      </w:r>
      <w:r w:rsidRPr="00E963AD">
        <w:t>подтвер</w:t>
      </w:r>
      <w:r w:rsidR="00004F82" w:rsidRPr="00E963AD">
        <w:t>ждено</w:t>
      </w:r>
      <w:r w:rsidRPr="00E963AD">
        <w:t xml:space="preserve"> существование погребенного </w:t>
      </w:r>
      <w:r w:rsidR="00E903F6" w:rsidRPr="00E963AD">
        <w:t>«</w:t>
      </w:r>
      <w:r w:rsidRPr="00E963AD">
        <w:t>вала Карпинского</w:t>
      </w:r>
      <w:r w:rsidR="00E903F6" w:rsidRPr="00E963AD">
        <w:t>»</w:t>
      </w:r>
      <w:r w:rsidRPr="00E963AD">
        <w:t>, в недрах которого есть основание предполагать</w:t>
      </w:r>
      <w:r w:rsidR="00F2229E" w:rsidRPr="00E963AD">
        <w:t xml:space="preserve"> </w:t>
      </w:r>
      <w:r w:rsidRPr="00E963AD">
        <w:t>наличие богатейш</w:t>
      </w:r>
      <w:r w:rsidR="00F2229E" w:rsidRPr="00E963AD">
        <w:t xml:space="preserve">их </w:t>
      </w:r>
      <w:r w:rsidRPr="00E963AD">
        <w:t>газовых</w:t>
      </w:r>
      <w:r w:rsidR="00F2229E" w:rsidRPr="00E963AD">
        <w:t>, а возможно, и других полезных ископаемых</w:t>
      </w:r>
      <w:r w:rsidR="00E963AD" w:rsidRPr="00E963AD">
        <w:t xml:space="preserve">. </w:t>
      </w:r>
    </w:p>
    <w:p w:rsidR="00E963AD" w:rsidRPr="00E963AD" w:rsidRDefault="00F2229E" w:rsidP="00E963AD">
      <w:pPr>
        <w:widowControl w:val="0"/>
        <w:autoSpaceDE w:val="0"/>
        <w:autoSpaceDN w:val="0"/>
        <w:adjustRightInd w:val="0"/>
        <w:ind w:firstLine="709"/>
      </w:pPr>
      <w:r w:rsidRPr="00E963AD">
        <w:t xml:space="preserve">Изучением территории занимались многие </w:t>
      </w:r>
      <w:r w:rsidR="00F30325" w:rsidRPr="00E963AD">
        <w:t>исследователи</w:t>
      </w:r>
      <w:r w:rsidR="00E963AD" w:rsidRPr="00E963AD">
        <w:t xml:space="preserve">: </w:t>
      </w:r>
      <w:r w:rsidR="00F30325" w:rsidRPr="00E963AD">
        <w:t>академик Гмел</w:t>
      </w:r>
      <w:r w:rsidR="008D3C7D" w:rsidRPr="00E963AD">
        <w:t>и</w:t>
      </w:r>
      <w:r w:rsidR="00F30325" w:rsidRPr="00E963AD">
        <w:t>н С</w:t>
      </w:r>
      <w:r w:rsidR="00E963AD">
        <w:t xml:space="preserve">.Г., </w:t>
      </w:r>
      <w:r w:rsidR="008D3C7D" w:rsidRPr="00E963AD">
        <w:t>П</w:t>
      </w:r>
      <w:r w:rsidR="00F30325" w:rsidRPr="00E963AD">
        <w:t xml:space="preserve">аллас </w:t>
      </w:r>
      <w:r w:rsidR="008D3C7D" w:rsidRPr="00E963AD">
        <w:t>П</w:t>
      </w:r>
      <w:r w:rsidR="00E963AD">
        <w:t xml:space="preserve">.С. </w:t>
      </w:r>
      <w:r w:rsidR="008D3C7D" w:rsidRPr="00E963AD">
        <w:t>/29/</w:t>
      </w:r>
      <w:r w:rsidR="00E963AD" w:rsidRPr="00E963AD">
        <w:t xml:space="preserve">, </w:t>
      </w:r>
      <w:r w:rsidR="008D3C7D" w:rsidRPr="00E963AD">
        <w:t>Бар К</w:t>
      </w:r>
      <w:r w:rsidR="00E963AD">
        <w:t xml:space="preserve">.Б. </w:t>
      </w:r>
      <w:r w:rsidR="008D3C7D" w:rsidRPr="00E963AD">
        <w:t>/3/, Барбот де Марни /7/, Карпинский А</w:t>
      </w:r>
      <w:r w:rsidR="00E963AD">
        <w:t xml:space="preserve">.П. </w:t>
      </w:r>
      <w:r w:rsidR="008D3C7D" w:rsidRPr="00E963AD">
        <w:t>/20, 21/, Мушкетов Н</w:t>
      </w:r>
      <w:r w:rsidR="00E963AD">
        <w:t xml:space="preserve">.В. </w:t>
      </w:r>
      <w:r w:rsidR="008D3C7D" w:rsidRPr="00E963AD">
        <w:t xml:space="preserve">/26/, </w:t>
      </w:r>
      <w:r w:rsidR="00F30325" w:rsidRPr="00E963AD">
        <w:t>Андру</w:t>
      </w:r>
      <w:r w:rsidR="008D3C7D" w:rsidRPr="00E963AD">
        <w:t>с</w:t>
      </w:r>
      <w:r w:rsidR="00F30325" w:rsidRPr="00E963AD">
        <w:t>ов H</w:t>
      </w:r>
      <w:r w:rsidR="00E963AD" w:rsidRPr="00E963AD">
        <w:t xml:space="preserve">. </w:t>
      </w:r>
      <w:r w:rsidR="00C02980" w:rsidRPr="00E963AD">
        <w:t>И /1/</w:t>
      </w:r>
      <w:r w:rsidR="00F30325" w:rsidRPr="00E963AD">
        <w:t>, Архангельский А</w:t>
      </w:r>
      <w:r w:rsidR="00E963AD" w:rsidRPr="00E963AD">
        <w:t xml:space="preserve">. </w:t>
      </w:r>
      <w:r w:rsidR="00C02980" w:rsidRPr="00E963AD">
        <w:t>Д /3,4/</w:t>
      </w:r>
      <w:r w:rsidR="00E963AD" w:rsidRPr="00E963AD">
        <w:t xml:space="preserve">. </w:t>
      </w:r>
    </w:p>
    <w:p w:rsidR="00F30325" w:rsidRPr="00E963AD" w:rsidRDefault="00FB1F49" w:rsidP="009341EF">
      <w:pPr>
        <w:pStyle w:val="2"/>
      </w:pPr>
      <w:r w:rsidRPr="00E963AD">
        <w:br w:type="page"/>
      </w:r>
      <w:r w:rsidR="009341EF">
        <w:t>3</w:t>
      </w:r>
      <w:r w:rsidR="00E963AD" w:rsidRPr="00E963AD">
        <w:t xml:space="preserve">. </w:t>
      </w:r>
      <w:r w:rsidRPr="00E963AD">
        <w:t>Орогидрограф</w:t>
      </w:r>
      <w:r w:rsidR="00C02980" w:rsidRPr="00E963AD">
        <w:t>ия</w:t>
      </w:r>
    </w:p>
    <w:p w:rsidR="009341EF" w:rsidRDefault="009341EF" w:rsidP="00E963AD">
      <w:pPr>
        <w:widowControl w:val="0"/>
        <w:autoSpaceDE w:val="0"/>
        <w:autoSpaceDN w:val="0"/>
        <w:adjustRightInd w:val="0"/>
        <w:ind w:firstLine="709"/>
      </w:pPr>
    </w:p>
    <w:p w:rsidR="00F30325" w:rsidRPr="00E963AD" w:rsidRDefault="00F30325" w:rsidP="00E963AD">
      <w:pPr>
        <w:widowControl w:val="0"/>
        <w:autoSpaceDE w:val="0"/>
        <w:autoSpaceDN w:val="0"/>
        <w:adjustRightInd w:val="0"/>
        <w:ind w:firstLine="709"/>
      </w:pPr>
      <w:r w:rsidRPr="00E963AD">
        <w:t>Район</w:t>
      </w:r>
      <w:r w:rsidR="00FB1F49" w:rsidRPr="00E963AD">
        <w:t xml:space="preserve">, </w:t>
      </w:r>
      <w:r w:rsidRPr="00E963AD">
        <w:t>в пределах которого проводилось ра</w:t>
      </w:r>
      <w:r w:rsidR="00FB1F49" w:rsidRPr="00E963AD">
        <w:t>з</w:t>
      </w:r>
      <w:r w:rsidRPr="00E963AD">
        <w:t>ведоч</w:t>
      </w:r>
      <w:r w:rsidR="00FB1F49" w:rsidRPr="00E963AD">
        <w:t>н</w:t>
      </w:r>
      <w:r w:rsidRPr="00E963AD">
        <w:t>ое бурение,</w:t>
      </w:r>
      <w:r w:rsidR="00FB1F49" w:rsidRPr="00E963AD">
        <w:t xml:space="preserve"> </w:t>
      </w:r>
      <w:r w:rsidRPr="00E963AD">
        <w:t>находится на юго-востоке обш</w:t>
      </w:r>
      <w:r w:rsidR="00FB1F49" w:rsidRPr="00E963AD">
        <w:t>и</w:t>
      </w:r>
      <w:r w:rsidRPr="00E963AD">
        <w:t>р</w:t>
      </w:r>
      <w:r w:rsidR="00FB1F49" w:rsidRPr="00E963AD">
        <w:t>н</w:t>
      </w:r>
      <w:r w:rsidRPr="00E963AD">
        <w:t>ой Низменной степи,</w:t>
      </w:r>
      <w:r w:rsidR="00FB1F49" w:rsidRPr="00E963AD">
        <w:t xml:space="preserve"> </w:t>
      </w:r>
      <w:r w:rsidRPr="00E963AD">
        <w:t xml:space="preserve">ограниченной </w:t>
      </w:r>
      <w:r w:rsidR="00FB1F49" w:rsidRPr="00E963AD">
        <w:t>с</w:t>
      </w:r>
      <w:r w:rsidRPr="00E963AD">
        <w:t xml:space="preserve"> юга рекой Кумой,</w:t>
      </w:r>
      <w:r w:rsidR="00FB1F49" w:rsidRPr="00E963AD">
        <w:t xml:space="preserve"> </w:t>
      </w:r>
      <w:r w:rsidRPr="00E963AD">
        <w:t>с север</w:t>
      </w:r>
      <w:r w:rsidR="00FB1F49" w:rsidRPr="00E963AD">
        <w:t>а</w:t>
      </w:r>
      <w:r w:rsidRPr="00E963AD">
        <w:t xml:space="preserve"> р</w:t>
      </w:r>
      <w:r w:rsidR="00E963AD" w:rsidRPr="00E963AD">
        <w:t xml:space="preserve">. </w:t>
      </w:r>
      <w:r w:rsidRPr="00E963AD">
        <w:t xml:space="preserve">Волгой </w:t>
      </w:r>
      <w:r w:rsidR="00FB1F49" w:rsidRPr="00E963AD">
        <w:t>и</w:t>
      </w:r>
      <w:r w:rsidRPr="00E963AD">
        <w:t xml:space="preserve"> Сальск</w:t>
      </w:r>
      <w:r w:rsidR="00FB1F49" w:rsidRPr="00E963AD">
        <w:t>ими</w:t>
      </w:r>
      <w:r w:rsidRPr="00E963AD">
        <w:t xml:space="preserve"> степями, с запада Приманычской степью и Ергенин</w:t>
      </w:r>
      <w:r w:rsidR="00FB1F49" w:rsidRPr="00E963AD">
        <w:t>с</w:t>
      </w:r>
      <w:r w:rsidRPr="00E963AD">
        <w:t>кой возвышенностью и с востока берегом Каспийского моря</w:t>
      </w:r>
      <w:r w:rsidR="00E963AD" w:rsidRPr="00E963AD">
        <w:t xml:space="preserve">. </w:t>
      </w:r>
    </w:p>
    <w:p w:rsidR="006623B7" w:rsidRPr="00E963AD" w:rsidRDefault="006623B7" w:rsidP="00E963AD">
      <w:pPr>
        <w:widowControl w:val="0"/>
        <w:autoSpaceDE w:val="0"/>
        <w:autoSpaceDN w:val="0"/>
        <w:adjustRightInd w:val="0"/>
        <w:ind w:firstLine="709"/>
      </w:pPr>
      <w:r w:rsidRPr="00E963AD">
        <w:t>В</w:t>
      </w:r>
      <w:r w:rsidR="00F30325" w:rsidRPr="00E963AD">
        <w:t xml:space="preserve"> орографическом отношении полупустынная Низменная степь представляет собой огромную равнину, плавно понижающуюся к берегу моря и сложенную с поверхности песчано-глинист</w:t>
      </w:r>
      <w:r w:rsidRPr="00E963AD">
        <w:t>ыми</w:t>
      </w:r>
      <w:r w:rsidR="00F30325" w:rsidRPr="00E963AD">
        <w:t xml:space="preserve"> отложениями древнего </w:t>
      </w:r>
      <w:r w:rsidRPr="00E963AD">
        <w:t>и</w:t>
      </w:r>
      <w:r w:rsidR="00F30325" w:rsidRPr="00E963AD">
        <w:t xml:space="preserve"> современного Каспия</w:t>
      </w:r>
      <w:r w:rsidR="00E963AD" w:rsidRPr="00E963AD">
        <w:t xml:space="preserve">. </w:t>
      </w:r>
      <w:r w:rsidR="00F30325" w:rsidRPr="00E963AD">
        <w:t>Прибрежная часть равнины изобилует многочисленные озера</w:t>
      </w:r>
      <w:r w:rsidRPr="00E963AD">
        <w:t>м</w:t>
      </w:r>
      <w:r w:rsidR="00F30325" w:rsidRPr="00E963AD">
        <w:t xml:space="preserve">и </w:t>
      </w:r>
      <w:r w:rsidRPr="00E963AD">
        <w:t>и</w:t>
      </w:r>
      <w:r w:rsidR="00F30325" w:rsidRPr="00E963AD">
        <w:t xml:space="preserve"> лим</w:t>
      </w:r>
      <w:r w:rsidRPr="00E963AD">
        <w:t>ан</w:t>
      </w:r>
      <w:r w:rsidR="00F30325" w:rsidRPr="00E963AD">
        <w:t>ами</w:t>
      </w:r>
      <w:r w:rsidR="00E963AD" w:rsidRPr="00E963AD">
        <w:t xml:space="preserve">; </w:t>
      </w:r>
      <w:r w:rsidR="00F30325" w:rsidRPr="00E963AD">
        <w:t>в западной части широко развиты сыпуч</w:t>
      </w:r>
      <w:r w:rsidRPr="00E963AD">
        <w:t>и</w:t>
      </w:r>
      <w:r w:rsidR="00F30325" w:rsidRPr="00E963AD">
        <w:t>е,</w:t>
      </w:r>
      <w:r w:rsidRPr="00E963AD">
        <w:t xml:space="preserve"> </w:t>
      </w:r>
      <w:r w:rsidR="00F30325" w:rsidRPr="00E963AD">
        <w:t>барханные песк</w:t>
      </w:r>
      <w:r w:rsidRPr="00E963AD">
        <w:t>и</w:t>
      </w:r>
      <w:r w:rsidR="00E963AD" w:rsidRPr="00E963AD">
        <w:t xml:space="preserve">. </w:t>
      </w:r>
      <w:r w:rsidR="00F30325" w:rsidRPr="00E963AD">
        <w:t>Местами имеются солончак</w:t>
      </w:r>
      <w:r w:rsidRPr="00E963AD">
        <w:t>и</w:t>
      </w:r>
      <w:r w:rsidR="00E963AD" w:rsidRPr="00E963AD">
        <w:t xml:space="preserve">. </w:t>
      </w:r>
    </w:p>
    <w:p w:rsidR="00615F6D" w:rsidRPr="00E963AD" w:rsidRDefault="00F30325" w:rsidP="00E963AD">
      <w:pPr>
        <w:widowControl w:val="0"/>
        <w:autoSpaceDE w:val="0"/>
        <w:autoSpaceDN w:val="0"/>
        <w:adjustRightInd w:val="0"/>
        <w:ind w:firstLine="709"/>
      </w:pPr>
      <w:r w:rsidRPr="00E963AD">
        <w:t>Значительная часть площади по</w:t>
      </w:r>
      <w:r w:rsidR="006623B7" w:rsidRPr="00E963AD">
        <w:t>крыта</w:t>
      </w:r>
      <w:r w:rsidRPr="00E963AD">
        <w:t xml:space="preserve"> песчаными</w:t>
      </w:r>
      <w:r w:rsidR="006623B7" w:rsidRPr="00E963AD">
        <w:t xml:space="preserve"> </w:t>
      </w:r>
      <w:r w:rsidR="002A0B95" w:rsidRPr="00E963AD">
        <w:t xml:space="preserve">бэровскими буграми, представляющие собой </w:t>
      </w:r>
      <w:r w:rsidRPr="00E963AD">
        <w:t>незначительные</w:t>
      </w:r>
      <w:r w:rsidR="002A0B95" w:rsidRPr="00E963AD">
        <w:t xml:space="preserve"> в</w:t>
      </w:r>
      <w:r w:rsidRPr="00E963AD">
        <w:t>озв</w:t>
      </w:r>
      <w:r w:rsidR="002A0B95" w:rsidRPr="00E963AD">
        <w:t>ы</w:t>
      </w:r>
      <w:r w:rsidRPr="00E963AD">
        <w:t>шенн</w:t>
      </w:r>
      <w:r w:rsidR="002A0B95" w:rsidRPr="00E963AD">
        <w:t>о</w:t>
      </w:r>
      <w:r w:rsidRPr="00E963AD">
        <w:t>сти, высот</w:t>
      </w:r>
      <w:r w:rsidR="002A0B95" w:rsidRPr="00E963AD">
        <w:t xml:space="preserve">ой </w:t>
      </w:r>
      <w:r w:rsidRPr="00E963AD">
        <w:t>до 10-15</w:t>
      </w:r>
      <w:r w:rsidR="002A0B95" w:rsidRPr="00E963AD">
        <w:t xml:space="preserve"> м, вытянутые в широтном направлении и дефляционными котловинами, занятыми мелкими с</w:t>
      </w:r>
      <w:r w:rsidRPr="00E963AD">
        <w:t>олёными озерами, высыхающими л</w:t>
      </w:r>
      <w:r w:rsidR="002A0B95" w:rsidRPr="00E963AD">
        <w:t>е</w:t>
      </w:r>
      <w:r w:rsidRPr="00E963AD">
        <w:t>том</w:t>
      </w:r>
      <w:r w:rsidR="00E963AD" w:rsidRPr="00E963AD">
        <w:t xml:space="preserve">. </w:t>
      </w:r>
      <w:r w:rsidRPr="00E963AD">
        <w:t xml:space="preserve">Считается, что </w:t>
      </w:r>
      <w:r w:rsidR="002A0B95" w:rsidRPr="00E963AD">
        <w:t xml:space="preserve">бэровские бугры образовались в водной среде при </w:t>
      </w:r>
      <w:r w:rsidR="00615F6D" w:rsidRPr="00E963AD">
        <w:t>быстром стоке больших количеств воды и при высоком положении базиса эрозии</w:t>
      </w:r>
      <w:r w:rsidR="00E963AD" w:rsidRPr="00E963AD">
        <w:t xml:space="preserve">. </w:t>
      </w:r>
    </w:p>
    <w:p w:rsidR="00F30325" w:rsidRPr="00E963AD" w:rsidRDefault="00F30325" w:rsidP="00E963AD">
      <w:pPr>
        <w:widowControl w:val="0"/>
        <w:autoSpaceDE w:val="0"/>
        <w:autoSpaceDN w:val="0"/>
        <w:adjustRightInd w:val="0"/>
        <w:ind w:firstLine="709"/>
      </w:pPr>
      <w:r w:rsidRPr="00E963AD">
        <w:t xml:space="preserve">В пределах </w:t>
      </w:r>
      <w:r w:rsidR="004E0FC4" w:rsidRPr="00E963AD">
        <w:t xml:space="preserve">Промысловской </w:t>
      </w:r>
      <w:r w:rsidRPr="00E963AD">
        <w:t>структур</w:t>
      </w:r>
      <w:r w:rsidR="004E0FC4" w:rsidRPr="00E963AD">
        <w:t>ы отметки земной поверхности колеблются от 17 до 28 м ниже уровня Черного моря</w:t>
      </w:r>
      <w:r w:rsidR="00E963AD" w:rsidRPr="00E963AD">
        <w:t xml:space="preserve">. </w:t>
      </w:r>
    </w:p>
    <w:p w:rsidR="00F30325" w:rsidRPr="00E963AD" w:rsidRDefault="00F30325" w:rsidP="00E963AD">
      <w:pPr>
        <w:widowControl w:val="0"/>
        <w:autoSpaceDE w:val="0"/>
        <w:autoSpaceDN w:val="0"/>
        <w:adjustRightInd w:val="0"/>
        <w:ind w:firstLine="709"/>
      </w:pPr>
      <w:r w:rsidRPr="00E963AD">
        <w:t>Гидрогео</w:t>
      </w:r>
      <w:r w:rsidR="004E0FC4" w:rsidRPr="00E963AD">
        <w:t xml:space="preserve">графическая </w:t>
      </w:r>
      <w:r w:rsidRPr="00E963AD">
        <w:t>сеть крайне бед</w:t>
      </w:r>
      <w:r w:rsidR="004E0FC4" w:rsidRPr="00E963AD">
        <w:t>н</w:t>
      </w:r>
      <w:r w:rsidRPr="00E963AD">
        <w:t>а и представлена узкими лиманами и небольшими солё</w:t>
      </w:r>
      <w:r w:rsidR="004E0FC4" w:rsidRPr="00E963AD">
        <w:t xml:space="preserve">ными </w:t>
      </w:r>
      <w:r w:rsidRPr="00E963AD">
        <w:t>озёрами,</w:t>
      </w:r>
      <w:r w:rsidR="004E0FC4" w:rsidRPr="00E963AD">
        <w:t xml:space="preserve"> представляющими </w:t>
      </w:r>
      <w:r w:rsidRPr="00E963AD">
        <w:t xml:space="preserve">реликты </w:t>
      </w:r>
      <w:r w:rsidR="00B00C5C" w:rsidRPr="00E963AD">
        <w:t>регрессирующего Каспия</w:t>
      </w:r>
      <w:r w:rsidR="00E963AD" w:rsidRPr="00E963AD">
        <w:t xml:space="preserve">. </w:t>
      </w:r>
      <w:r w:rsidR="00B00C5C" w:rsidRPr="00E963AD">
        <w:t xml:space="preserve">Рек и </w:t>
      </w:r>
      <w:r w:rsidRPr="00E963AD">
        <w:t xml:space="preserve">протоков в районе </w:t>
      </w:r>
      <w:r w:rsidR="00B00C5C" w:rsidRPr="00E963AD">
        <w:t>нет</w:t>
      </w:r>
      <w:r w:rsidR="00E963AD" w:rsidRPr="00E963AD">
        <w:t xml:space="preserve">. </w:t>
      </w:r>
      <w:r w:rsidR="00B00C5C" w:rsidRPr="00E963AD">
        <w:t xml:space="preserve">Но есть </w:t>
      </w:r>
      <w:r w:rsidRPr="00E963AD">
        <w:t>некоторые основания предполагать, ч</w:t>
      </w:r>
      <w:r w:rsidR="00B00C5C" w:rsidRPr="00E963AD">
        <w:t xml:space="preserve">то </w:t>
      </w:r>
      <w:r w:rsidRPr="00E963AD">
        <w:t xml:space="preserve">в </w:t>
      </w:r>
      <w:r w:rsidR="00B00C5C" w:rsidRPr="00E963AD">
        <w:t>н</w:t>
      </w:r>
      <w:r w:rsidRPr="00E963AD">
        <w:t>едав</w:t>
      </w:r>
      <w:r w:rsidR="00B00C5C" w:rsidRPr="00E963AD">
        <w:t>не</w:t>
      </w:r>
      <w:r w:rsidRPr="00E963AD">
        <w:t>м прошлом положение русла Волги было иным и её дельта несколько захватывала площадь описываемого нами района</w:t>
      </w:r>
      <w:r w:rsidR="00E963AD" w:rsidRPr="00E963AD">
        <w:t xml:space="preserve">. </w:t>
      </w:r>
    </w:p>
    <w:p w:rsidR="00F30325" w:rsidRPr="00E963AD" w:rsidRDefault="00F30325" w:rsidP="00E963AD">
      <w:pPr>
        <w:widowControl w:val="0"/>
        <w:autoSpaceDE w:val="0"/>
        <w:autoSpaceDN w:val="0"/>
        <w:adjustRightInd w:val="0"/>
        <w:ind w:firstLine="709"/>
      </w:pPr>
      <w:r w:rsidRPr="00E963AD">
        <w:t>Древние береговые линии Каспия сглажены и чётко не прослеживаются</w:t>
      </w:r>
      <w:r w:rsidR="00E963AD" w:rsidRPr="00E963AD">
        <w:t xml:space="preserve">. </w:t>
      </w:r>
    </w:p>
    <w:p w:rsidR="00F30325" w:rsidRPr="00E963AD" w:rsidRDefault="00F30325" w:rsidP="00E963AD">
      <w:pPr>
        <w:widowControl w:val="0"/>
        <w:autoSpaceDE w:val="0"/>
        <w:autoSpaceDN w:val="0"/>
        <w:adjustRightInd w:val="0"/>
        <w:ind w:firstLine="709"/>
      </w:pPr>
      <w:r w:rsidRPr="00E963AD">
        <w:t xml:space="preserve">Современный берег моря </w:t>
      </w:r>
      <w:r w:rsidR="00B00C5C" w:rsidRPr="00E963AD">
        <w:t>н</w:t>
      </w:r>
      <w:r w:rsidRPr="00E963AD">
        <w:t xml:space="preserve">е выражен как чёткая граница между </w:t>
      </w:r>
      <w:r w:rsidR="00B00C5C" w:rsidRPr="00E963AD">
        <w:t>д</w:t>
      </w:r>
      <w:r w:rsidRPr="00E963AD">
        <w:t>вух сред</w:t>
      </w:r>
      <w:r w:rsidR="008E2630" w:rsidRPr="00E963AD">
        <w:t xml:space="preserve"> /</w:t>
      </w:r>
      <w:r w:rsidRPr="00E963AD">
        <w:t xml:space="preserve">водой </w:t>
      </w:r>
      <w:r w:rsidR="008E2630" w:rsidRPr="00E963AD">
        <w:t>и</w:t>
      </w:r>
      <w:r w:rsidRPr="00E963AD">
        <w:t xml:space="preserve"> сушей</w:t>
      </w:r>
      <w:r w:rsidR="008E2630" w:rsidRPr="00E963AD">
        <w:t>/</w:t>
      </w:r>
      <w:r w:rsidR="00E963AD" w:rsidRPr="00E963AD">
        <w:t xml:space="preserve">. </w:t>
      </w:r>
      <w:r w:rsidRPr="00E963AD">
        <w:t>Положение уреза воды Каспия зависит от сгонно-нагонных явлений, в</w:t>
      </w:r>
      <w:r w:rsidR="008E2630" w:rsidRPr="00E963AD">
        <w:t>ызыва</w:t>
      </w:r>
      <w:r w:rsidRPr="00E963AD">
        <w:t>емых ветрами</w:t>
      </w:r>
      <w:r w:rsidR="00E963AD" w:rsidRPr="00E963AD">
        <w:t xml:space="preserve">. </w:t>
      </w:r>
    </w:p>
    <w:p w:rsidR="009341EF" w:rsidRDefault="009341EF" w:rsidP="00E963AD">
      <w:pPr>
        <w:widowControl w:val="0"/>
        <w:autoSpaceDE w:val="0"/>
        <w:autoSpaceDN w:val="0"/>
        <w:adjustRightInd w:val="0"/>
        <w:ind w:firstLine="709"/>
      </w:pPr>
    </w:p>
    <w:p w:rsidR="00F30325" w:rsidRPr="00E963AD" w:rsidRDefault="009341EF" w:rsidP="009341EF">
      <w:pPr>
        <w:pStyle w:val="2"/>
      </w:pPr>
      <w:r>
        <w:t>4</w:t>
      </w:r>
      <w:r w:rsidR="00E963AD" w:rsidRPr="00E963AD">
        <w:t xml:space="preserve">. </w:t>
      </w:r>
      <w:r w:rsidR="008E2630" w:rsidRPr="00E963AD">
        <w:t>Тектоника</w:t>
      </w:r>
    </w:p>
    <w:p w:rsidR="009341EF" w:rsidRDefault="009341EF" w:rsidP="00E963AD">
      <w:pPr>
        <w:widowControl w:val="0"/>
        <w:autoSpaceDE w:val="0"/>
        <w:autoSpaceDN w:val="0"/>
        <w:adjustRightInd w:val="0"/>
        <w:ind w:firstLine="709"/>
      </w:pPr>
    </w:p>
    <w:p w:rsidR="00F30325" w:rsidRPr="00E963AD" w:rsidRDefault="00F30325" w:rsidP="00E963AD">
      <w:pPr>
        <w:widowControl w:val="0"/>
        <w:autoSpaceDE w:val="0"/>
        <w:autoSpaceDN w:val="0"/>
        <w:adjustRightInd w:val="0"/>
        <w:ind w:firstLine="709"/>
      </w:pPr>
      <w:r w:rsidRPr="00E963AD">
        <w:t xml:space="preserve">Промысловское поднятие приурочено к </w:t>
      </w:r>
      <w:r w:rsidR="008E2630" w:rsidRPr="00E963AD">
        <w:t>з</w:t>
      </w:r>
      <w:r w:rsidRPr="00E963AD">
        <w:t>оне д</w:t>
      </w:r>
      <w:r w:rsidR="008E2630" w:rsidRPr="00E963AD">
        <w:t>и</w:t>
      </w:r>
      <w:r w:rsidRPr="00E963AD">
        <w:t>слока</w:t>
      </w:r>
      <w:r w:rsidR="008E2630" w:rsidRPr="00E963AD">
        <w:t>ции, прос</w:t>
      </w:r>
      <w:r w:rsidRPr="00E963AD">
        <w:t>леживающейся в Ни</w:t>
      </w:r>
      <w:r w:rsidR="008E2630" w:rsidRPr="00E963AD">
        <w:t xml:space="preserve">зменной степи Прикаспийской впадины к югу от </w:t>
      </w:r>
      <w:r w:rsidRPr="00E963AD">
        <w:t>г</w:t>
      </w:r>
      <w:r w:rsidR="00E963AD" w:rsidRPr="00E963AD">
        <w:t xml:space="preserve">. </w:t>
      </w:r>
      <w:r w:rsidR="008E2630" w:rsidRPr="00E963AD">
        <w:t>Астрахани</w:t>
      </w:r>
      <w:r w:rsidR="00E963AD" w:rsidRPr="00E963AD">
        <w:t xml:space="preserve">. </w:t>
      </w:r>
    </w:p>
    <w:p w:rsidR="00F30325" w:rsidRPr="00E963AD" w:rsidRDefault="00F30325" w:rsidP="00E963AD">
      <w:pPr>
        <w:widowControl w:val="0"/>
        <w:autoSpaceDE w:val="0"/>
        <w:autoSpaceDN w:val="0"/>
        <w:adjustRightInd w:val="0"/>
        <w:ind w:firstLine="709"/>
      </w:pPr>
      <w:r w:rsidRPr="00E963AD">
        <w:t>В настоящее время считается установленным,</w:t>
      </w:r>
      <w:r w:rsidR="008E2630" w:rsidRPr="00E963AD">
        <w:t xml:space="preserve"> </w:t>
      </w:r>
      <w:r w:rsidRPr="00E963AD">
        <w:t xml:space="preserve">что </w:t>
      </w:r>
      <w:r w:rsidR="008E2630" w:rsidRPr="00E963AD">
        <w:t>Кас</w:t>
      </w:r>
      <w:r w:rsidRPr="00E963AD">
        <w:t xml:space="preserve">пийская впадина, приуроченная к юго-восточной окраине </w:t>
      </w:r>
      <w:r w:rsidR="00256EC5" w:rsidRPr="00E963AD">
        <w:t>Русс</w:t>
      </w:r>
      <w:r w:rsidRPr="00E963AD">
        <w:t>кой платформы,</w:t>
      </w:r>
      <w:r w:rsidR="00256EC5" w:rsidRPr="00E963AD">
        <w:t xml:space="preserve"> </w:t>
      </w:r>
      <w:r w:rsidRPr="00E963AD">
        <w:t>характеризуется неоднородным тектоничес</w:t>
      </w:r>
      <w:r w:rsidR="00256EC5" w:rsidRPr="00E963AD">
        <w:t xml:space="preserve">ким </w:t>
      </w:r>
      <w:r w:rsidRPr="00E963AD">
        <w:t>стр</w:t>
      </w:r>
      <w:r w:rsidR="00256EC5" w:rsidRPr="00E963AD">
        <w:t>ое</w:t>
      </w:r>
      <w:r w:rsidRPr="00E963AD">
        <w:t>нием</w:t>
      </w:r>
      <w:r w:rsidR="00E963AD" w:rsidRPr="00E963AD">
        <w:t xml:space="preserve">. </w:t>
      </w:r>
    </w:p>
    <w:p w:rsidR="00F30325" w:rsidRPr="00E963AD" w:rsidRDefault="00F30325" w:rsidP="00E963AD">
      <w:pPr>
        <w:widowControl w:val="0"/>
        <w:autoSpaceDE w:val="0"/>
        <w:autoSpaceDN w:val="0"/>
        <w:adjustRightInd w:val="0"/>
        <w:ind w:firstLine="709"/>
      </w:pPr>
      <w:r w:rsidRPr="00E963AD">
        <w:t xml:space="preserve">В значительной части впадины имеет место широкое </w:t>
      </w:r>
      <w:r w:rsidR="00256EC5" w:rsidRPr="00E963AD">
        <w:t>раз</w:t>
      </w:r>
      <w:r w:rsidRPr="00E963AD">
        <w:t>витие соляных куполов</w:t>
      </w:r>
      <w:r w:rsidR="00E963AD" w:rsidRPr="00E963AD">
        <w:t xml:space="preserve">. </w:t>
      </w:r>
      <w:r w:rsidRPr="00E963AD">
        <w:t xml:space="preserve">Наряду </w:t>
      </w:r>
      <w:r w:rsidR="00065498" w:rsidRPr="00E963AD">
        <w:t>с</w:t>
      </w:r>
      <w:r w:rsidRPr="00E963AD">
        <w:t xml:space="preserve"> соляными куполами,</w:t>
      </w:r>
      <w:r w:rsidR="00256EC5" w:rsidRPr="00E963AD">
        <w:t xml:space="preserve"> </w:t>
      </w:r>
      <w:r w:rsidRPr="00E963AD">
        <w:t>вдоль борто</w:t>
      </w:r>
      <w:r w:rsidR="00065498" w:rsidRPr="00E963AD">
        <w:t>вы</w:t>
      </w:r>
      <w:r w:rsidRPr="00E963AD">
        <w:t>х частей, распространяются зона переходной текто</w:t>
      </w:r>
      <w:r w:rsidR="00065498" w:rsidRPr="00E963AD">
        <w:t xml:space="preserve">ники, </w:t>
      </w:r>
      <w:r w:rsidRPr="00E963AD">
        <w:t>где наряду с солянокупольн</w:t>
      </w:r>
      <w:r w:rsidR="00065498" w:rsidRPr="00E963AD">
        <w:t>ы</w:t>
      </w:r>
      <w:r w:rsidRPr="00E963AD">
        <w:t xml:space="preserve">ми структурами существуют </w:t>
      </w:r>
      <w:r w:rsidR="00065498" w:rsidRPr="00E963AD">
        <w:t>геолог</w:t>
      </w:r>
      <w:r w:rsidRPr="00E963AD">
        <w:t>и</w:t>
      </w:r>
      <w:r w:rsidR="00065498" w:rsidRPr="00E963AD">
        <w:t>чески</w:t>
      </w:r>
      <w:r w:rsidRPr="00E963AD">
        <w:t xml:space="preserve">е поднятия </w:t>
      </w:r>
      <w:r w:rsidR="00065498" w:rsidRPr="00E963AD">
        <w:t>п</w:t>
      </w:r>
      <w:r w:rsidRPr="00E963AD">
        <w:t>латформенного типа</w:t>
      </w:r>
      <w:r w:rsidR="00E963AD" w:rsidRPr="00E963AD">
        <w:t xml:space="preserve">. </w:t>
      </w:r>
      <w:r w:rsidRPr="00E963AD">
        <w:t xml:space="preserve">Присутствие последних </w:t>
      </w:r>
      <w:r w:rsidR="00065498" w:rsidRPr="00E963AD">
        <w:t>установлено</w:t>
      </w:r>
      <w:r w:rsidRPr="00E963AD">
        <w:t xml:space="preserve"> вдоль северного и западного бортов впадины</w:t>
      </w:r>
      <w:r w:rsidR="00E963AD" w:rsidRPr="00E963AD">
        <w:t xml:space="preserve">. </w:t>
      </w:r>
      <w:r w:rsidRPr="00E963AD">
        <w:t>Территория Низменной степи, прилегающая к южной конечности Ергеней,</w:t>
      </w:r>
      <w:r w:rsidR="00065498" w:rsidRPr="00E963AD">
        <w:t xml:space="preserve"> </w:t>
      </w:r>
      <w:r w:rsidR="00E963AD" w:rsidRPr="00E963AD">
        <w:t xml:space="preserve">р.р. </w:t>
      </w:r>
      <w:r w:rsidRPr="00E963AD">
        <w:t>Куме и Манка, а также к северо-запад</w:t>
      </w:r>
      <w:r w:rsidR="00065498" w:rsidRPr="00E963AD">
        <w:t>н</w:t>
      </w:r>
      <w:r w:rsidRPr="00E963AD">
        <w:t>ому берегу Каспийского моря,</w:t>
      </w:r>
      <w:r w:rsidR="00065498" w:rsidRPr="00E963AD">
        <w:t xml:space="preserve"> </w:t>
      </w:r>
      <w:r w:rsidRPr="00E963AD">
        <w:t xml:space="preserve">отличается по своему характеру </w:t>
      </w:r>
      <w:r w:rsidR="00065498" w:rsidRPr="00E963AD">
        <w:t>и</w:t>
      </w:r>
      <w:r w:rsidRPr="00E963AD">
        <w:t xml:space="preserve"> остальной части Пр</w:t>
      </w:r>
      <w:r w:rsidR="00065498" w:rsidRPr="00E963AD">
        <w:t>и</w:t>
      </w:r>
      <w:r w:rsidRPr="00E963AD">
        <w:t>каспийско</w:t>
      </w:r>
      <w:r w:rsidR="00065498" w:rsidRPr="00E963AD">
        <w:t>й в</w:t>
      </w:r>
      <w:r w:rsidRPr="00E963AD">
        <w:t>пади</w:t>
      </w:r>
      <w:r w:rsidR="00065498" w:rsidRPr="00E963AD">
        <w:t>н</w:t>
      </w:r>
      <w:r w:rsidRPr="00E963AD">
        <w:t>ы,</w:t>
      </w:r>
      <w:r w:rsidR="00065498" w:rsidRPr="00E963AD">
        <w:t xml:space="preserve"> </w:t>
      </w:r>
      <w:r w:rsidRPr="00E963AD">
        <w:t xml:space="preserve">расположенной к </w:t>
      </w:r>
      <w:r w:rsidR="00065498" w:rsidRPr="00E963AD">
        <w:t>с</w:t>
      </w:r>
      <w:r w:rsidRPr="00E963AD">
        <w:t>еверу от р</w:t>
      </w:r>
      <w:r w:rsidR="00E963AD" w:rsidRPr="00E963AD">
        <w:t xml:space="preserve">. </w:t>
      </w:r>
      <w:r w:rsidRPr="00E963AD">
        <w:t>Астрахани</w:t>
      </w:r>
      <w:r w:rsidR="00E963AD" w:rsidRPr="00E963AD">
        <w:t xml:space="preserve">. </w:t>
      </w:r>
      <w:r w:rsidRPr="00E963AD">
        <w:t>Наиболее су</w:t>
      </w:r>
      <w:r w:rsidR="00065498" w:rsidRPr="00E963AD">
        <w:t>щ</w:t>
      </w:r>
      <w:r w:rsidRPr="00E963AD">
        <w:t>е</w:t>
      </w:r>
      <w:r w:rsidR="00065498" w:rsidRPr="00E963AD">
        <w:t>ст</w:t>
      </w:r>
      <w:r w:rsidRPr="00E963AD">
        <w:t>в</w:t>
      </w:r>
      <w:r w:rsidR="00065498" w:rsidRPr="00E963AD">
        <w:t>ен</w:t>
      </w:r>
      <w:r w:rsidRPr="00E963AD">
        <w:t>н</w:t>
      </w:r>
      <w:r w:rsidR="00065498" w:rsidRPr="00E963AD">
        <w:t>ы</w:t>
      </w:r>
      <w:r w:rsidRPr="00E963AD">
        <w:t xml:space="preserve">м отличием для </w:t>
      </w:r>
      <w:r w:rsidR="00F147FC" w:rsidRPr="00E963AD">
        <w:t>этой</w:t>
      </w:r>
      <w:r w:rsidRPr="00E963AD">
        <w:t xml:space="preserve"> территории является отсутствие отложений пер</w:t>
      </w:r>
      <w:r w:rsidR="00F147FC" w:rsidRPr="00E963AD">
        <w:t>м</w:t>
      </w:r>
      <w:r w:rsidRPr="00E963AD">
        <w:t>и</w:t>
      </w:r>
      <w:r w:rsidR="00E963AD" w:rsidRPr="00E963AD">
        <w:t xml:space="preserve">. </w:t>
      </w:r>
    </w:p>
    <w:p w:rsidR="00F30325" w:rsidRPr="00E963AD" w:rsidRDefault="00F30325" w:rsidP="00E963AD">
      <w:pPr>
        <w:widowControl w:val="0"/>
        <w:autoSpaceDE w:val="0"/>
        <w:autoSpaceDN w:val="0"/>
        <w:adjustRightInd w:val="0"/>
        <w:ind w:firstLine="709"/>
      </w:pPr>
      <w:r w:rsidRPr="00E963AD">
        <w:t>Сог</w:t>
      </w:r>
      <w:r w:rsidR="00F147FC" w:rsidRPr="00E963AD">
        <w:t>лас</w:t>
      </w:r>
      <w:r w:rsidRPr="00E963AD">
        <w:t>но взглядам А</w:t>
      </w:r>
      <w:r w:rsidR="00E963AD">
        <w:t xml:space="preserve">.П. </w:t>
      </w:r>
      <w:r w:rsidRPr="00E963AD">
        <w:t xml:space="preserve">Карпинского </w:t>
      </w:r>
      <w:r w:rsidR="00F147FC" w:rsidRPr="00E963AD">
        <w:t>/</w:t>
      </w:r>
      <w:r w:rsidRPr="00E963AD">
        <w:t>21</w:t>
      </w:r>
      <w:r w:rsidR="00F147FC" w:rsidRPr="00E963AD">
        <w:t>/</w:t>
      </w:r>
      <w:r w:rsidRPr="00E963AD">
        <w:t xml:space="preserve"> поддер</w:t>
      </w:r>
      <w:r w:rsidR="00F147FC" w:rsidRPr="00E963AD">
        <w:t xml:space="preserve">жанным впоследствии </w:t>
      </w:r>
      <w:r w:rsidRPr="00E963AD">
        <w:t>рядом исследователей,</w:t>
      </w:r>
      <w:r w:rsidR="00F147FC" w:rsidRPr="00E963AD">
        <w:t xml:space="preserve"> </w:t>
      </w:r>
      <w:r w:rsidRPr="00E963AD">
        <w:t>Донецкая складчатость,</w:t>
      </w:r>
      <w:r w:rsidR="00F147FC" w:rsidRPr="00E963AD">
        <w:t xml:space="preserve"> </w:t>
      </w:r>
      <w:r w:rsidR="00752532" w:rsidRPr="00E963AD">
        <w:t xml:space="preserve">покрытая </w:t>
      </w:r>
      <w:r w:rsidRPr="00E963AD">
        <w:t>под покровом м</w:t>
      </w:r>
      <w:r w:rsidR="00F147FC" w:rsidRPr="00E963AD">
        <w:t>о</w:t>
      </w:r>
      <w:r w:rsidRPr="00E963AD">
        <w:t>лодых образован</w:t>
      </w:r>
      <w:r w:rsidR="00F147FC" w:rsidRPr="00E963AD">
        <w:t>ий</w:t>
      </w:r>
      <w:r w:rsidR="00752532" w:rsidRPr="00E963AD">
        <w:t xml:space="preserve">, </w:t>
      </w:r>
      <w:r w:rsidRPr="00E963AD">
        <w:t xml:space="preserve">продолжается от </w:t>
      </w:r>
      <w:r w:rsidR="00752532" w:rsidRPr="00E963AD">
        <w:t>Дон</w:t>
      </w:r>
      <w:r w:rsidRPr="00E963AD">
        <w:t>басса на юго-восток чере</w:t>
      </w:r>
      <w:r w:rsidR="00752532" w:rsidRPr="00E963AD">
        <w:t>з</w:t>
      </w:r>
      <w:r w:rsidRPr="00E963AD">
        <w:t xml:space="preserve"> Сальско-Манычские степи,</w:t>
      </w:r>
      <w:r w:rsidR="00752532" w:rsidRPr="00E963AD">
        <w:t xml:space="preserve"> </w:t>
      </w:r>
      <w:r w:rsidRPr="00E963AD">
        <w:t>Ни</w:t>
      </w:r>
      <w:r w:rsidR="00752532" w:rsidRPr="00E963AD">
        <w:t>з</w:t>
      </w:r>
      <w:r w:rsidRPr="00E963AD">
        <w:t>мен</w:t>
      </w:r>
      <w:r w:rsidR="00752532" w:rsidRPr="00E963AD">
        <w:t>ную степь и</w:t>
      </w:r>
      <w:r w:rsidRPr="00E963AD">
        <w:t xml:space="preserve"> протягивается в виде зачаточного кряжа на </w:t>
      </w:r>
      <w:r w:rsidR="00752532" w:rsidRPr="00E963AD">
        <w:t>ю</w:t>
      </w:r>
      <w:r w:rsidRPr="00E963AD">
        <w:t>го-</w:t>
      </w:r>
      <w:r w:rsidR="00A54956" w:rsidRPr="00E963AD">
        <w:t xml:space="preserve">восток, в </w:t>
      </w:r>
      <w:r w:rsidRPr="00E963AD">
        <w:t>направлении по</w:t>
      </w:r>
      <w:r w:rsidR="00A54956" w:rsidRPr="00E963AD">
        <w:t>л</w:t>
      </w:r>
      <w:r w:rsidRPr="00E963AD">
        <w:t xml:space="preserve">yострова </w:t>
      </w:r>
      <w:r w:rsidR="00A54956" w:rsidRPr="00E963AD">
        <w:t>Мангышлак</w:t>
      </w:r>
      <w:r w:rsidR="00E963AD" w:rsidRPr="00E963AD">
        <w:t xml:space="preserve">. </w:t>
      </w:r>
      <w:r w:rsidRPr="00E963AD">
        <w:t xml:space="preserve">На </w:t>
      </w:r>
      <w:r w:rsidR="00A54956" w:rsidRPr="00E963AD">
        <w:t>этом</w:t>
      </w:r>
      <w:r w:rsidR="004501A2" w:rsidRPr="00E963AD">
        <w:t xml:space="preserve"> </w:t>
      </w:r>
      <w:r w:rsidRPr="00E963AD">
        <w:t>основа</w:t>
      </w:r>
      <w:r w:rsidR="00A54956" w:rsidRPr="00E963AD">
        <w:t xml:space="preserve">нии </w:t>
      </w:r>
      <w:r w:rsidRPr="00E963AD">
        <w:t>глубинное строение Низменной степи севере-западного</w:t>
      </w:r>
      <w:r w:rsidR="00A54956" w:rsidRPr="00E963AD">
        <w:t xml:space="preserve"> Прикаспия, связывается с существованием древнего </w:t>
      </w:r>
      <w:r w:rsidR="00E71717" w:rsidRPr="00E963AD">
        <w:t>складчатого сооружения или палеозойского фундамента, которое в геологической литературе именуется либо Погребенным валом, либо валом Карпинского</w:t>
      </w:r>
      <w:r w:rsidR="00E963AD" w:rsidRPr="00E963AD">
        <w:t xml:space="preserve">. </w:t>
      </w:r>
    </w:p>
    <w:p w:rsidR="0074505F" w:rsidRPr="00E963AD" w:rsidRDefault="00D01120" w:rsidP="00E963AD">
      <w:pPr>
        <w:widowControl w:val="0"/>
        <w:autoSpaceDE w:val="0"/>
        <w:autoSpaceDN w:val="0"/>
        <w:adjustRightInd w:val="0"/>
        <w:ind w:firstLine="709"/>
      </w:pPr>
      <w:r w:rsidRPr="00E963AD">
        <w:t>Познание строения обширной полосы Погребенного вала в силу наличия мощного покрова более молодых осадков, протекало крайне медленно</w:t>
      </w:r>
      <w:r w:rsidR="00E963AD" w:rsidRPr="00E963AD">
        <w:t xml:space="preserve">. </w:t>
      </w:r>
    </w:p>
    <w:p w:rsidR="00D01120" w:rsidRPr="00E963AD" w:rsidRDefault="00D01120" w:rsidP="00E963AD">
      <w:pPr>
        <w:widowControl w:val="0"/>
        <w:autoSpaceDE w:val="0"/>
        <w:autoSpaceDN w:val="0"/>
        <w:adjustRightInd w:val="0"/>
        <w:ind w:firstLine="709"/>
      </w:pPr>
      <w:r w:rsidRPr="00E963AD">
        <w:t xml:space="preserve">Мощный покров верхнетретичных, четвертичных и современных образований, маскирующих </w:t>
      </w:r>
      <w:r w:rsidR="003D500D" w:rsidRPr="00E963AD">
        <w:t>з</w:t>
      </w:r>
      <w:r w:rsidRPr="00E963AD">
        <w:t>але</w:t>
      </w:r>
      <w:r w:rsidR="003D500D" w:rsidRPr="00E963AD">
        <w:t>г</w:t>
      </w:r>
      <w:r w:rsidRPr="00E963AD">
        <w:t>ание более древних пород, не давал возможности в</w:t>
      </w:r>
      <w:r w:rsidR="003D500D" w:rsidRPr="00E963AD">
        <w:t>ы</w:t>
      </w:r>
      <w:r w:rsidRPr="00E963AD">
        <w:t>яви</w:t>
      </w:r>
      <w:r w:rsidR="003D500D" w:rsidRPr="00E963AD">
        <w:t>т</w:t>
      </w:r>
      <w:r w:rsidRPr="00E963AD">
        <w:t>ь имеющиеся в Низменной степи локальные под</w:t>
      </w:r>
      <w:r w:rsidR="003D500D" w:rsidRPr="00E963AD">
        <w:t>нятия</w:t>
      </w:r>
      <w:r w:rsidRPr="00E963AD">
        <w:t xml:space="preserve"> обычными методами по</w:t>
      </w:r>
      <w:r w:rsidR="003D500D" w:rsidRPr="00E963AD">
        <w:t>лев</w:t>
      </w:r>
      <w:r w:rsidRPr="00E963AD">
        <w:t xml:space="preserve">ой геологической </w:t>
      </w:r>
      <w:r w:rsidR="003D500D" w:rsidRPr="00E963AD">
        <w:t>съ</w:t>
      </w:r>
      <w:r w:rsidRPr="00E963AD">
        <w:t>ёмки</w:t>
      </w:r>
      <w:r w:rsidR="00E963AD" w:rsidRPr="00E963AD">
        <w:t xml:space="preserve">. </w:t>
      </w:r>
      <w:r w:rsidRPr="00E963AD">
        <w:t xml:space="preserve">Полевые геологические наблюдения, шурфы </w:t>
      </w:r>
      <w:r w:rsidR="003D500D" w:rsidRPr="00E963AD">
        <w:t>и</w:t>
      </w:r>
      <w:r w:rsidRPr="00E963AD">
        <w:t xml:space="preserve"> колодцы, а также да</w:t>
      </w:r>
      <w:r w:rsidR="003D500D" w:rsidRPr="00E963AD">
        <w:t>нные</w:t>
      </w:r>
      <w:r w:rsidRPr="00E963AD">
        <w:t xml:space="preserve"> по скважинам,</w:t>
      </w:r>
      <w:r w:rsidR="003D500D" w:rsidRPr="00E963AD">
        <w:t xml:space="preserve"> </w:t>
      </w:r>
      <w:r w:rsidRPr="00E963AD">
        <w:t xml:space="preserve">пробуренном на воду, давали </w:t>
      </w:r>
      <w:r w:rsidR="003D500D" w:rsidRPr="00E963AD">
        <w:t>самые отрывочные</w:t>
      </w:r>
      <w:r w:rsidR="003C706E" w:rsidRPr="00E963AD">
        <w:t xml:space="preserve">, </w:t>
      </w:r>
      <w:r w:rsidRPr="00E963AD">
        <w:t>скудн</w:t>
      </w:r>
      <w:r w:rsidR="003C706E" w:rsidRPr="00E963AD">
        <w:t>ы</w:t>
      </w:r>
      <w:r w:rsidRPr="00E963AD">
        <w:t>е сведения о строении этой площади</w:t>
      </w:r>
      <w:r w:rsidR="00E963AD" w:rsidRPr="00E963AD">
        <w:t xml:space="preserve">. </w:t>
      </w:r>
      <w:r w:rsidR="003C706E" w:rsidRPr="00E963AD">
        <w:t>В</w:t>
      </w:r>
      <w:r w:rsidRPr="00E963AD">
        <w:t xml:space="preserve"> течение продолж</w:t>
      </w:r>
      <w:r w:rsidR="003C706E" w:rsidRPr="00E963AD">
        <w:t>ител</w:t>
      </w:r>
      <w:r w:rsidRPr="00E963AD">
        <w:t>ьного времени основн</w:t>
      </w:r>
      <w:r w:rsidR="003C706E" w:rsidRPr="00E963AD">
        <w:t>ы</w:t>
      </w:r>
      <w:r w:rsidRPr="00E963AD">
        <w:t>м матер</w:t>
      </w:r>
      <w:r w:rsidR="003C706E" w:rsidRPr="00E963AD">
        <w:t>и</w:t>
      </w:r>
      <w:r w:rsidRPr="00E963AD">
        <w:t>алом для суждений о тектоническом строении этой закрытой территор</w:t>
      </w:r>
      <w:r w:rsidR="003C706E" w:rsidRPr="00E963AD">
        <w:t>ии</w:t>
      </w:r>
      <w:r w:rsidRPr="00E963AD">
        <w:t xml:space="preserve"> служили результаты геофизических исследований</w:t>
      </w:r>
      <w:r w:rsidR="003C706E" w:rsidRPr="00E963AD">
        <w:t>, в</w:t>
      </w:r>
      <w:r w:rsidRPr="00E963AD">
        <w:t xml:space="preserve"> частности,</w:t>
      </w:r>
      <w:r w:rsidR="003C706E" w:rsidRPr="00E963AD">
        <w:t xml:space="preserve"> </w:t>
      </w:r>
      <w:r w:rsidRPr="00E963AD">
        <w:t>гравиметрических</w:t>
      </w:r>
      <w:r w:rsidR="00E963AD" w:rsidRPr="00E963AD">
        <w:t xml:space="preserve">. </w:t>
      </w:r>
      <w:r w:rsidRPr="00E963AD">
        <w:t>До 1930г</w:t>
      </w:r>
      <w:r w:rsidR="00E963AD" w:rsidRPr="00E963AD">
        <w:t xml:space="preserve">. </w:t>
      </w:r>
      <w:r w:rsidRPr="00E963AD">
        <w:t>геофизические работ</w:t>
      </w:r>
      <w:r w:rsidR="003C706E" w:rsidRPr="00E963AD">
        <w:t xml:space="preserve">ы </w:t>
      </w:r>
      <w:r w:rsidRPr="00E963AD">
        <w:t>по изучению геологического строения север</w:t>
      </w:r>
      <w:r w:rsidR="003C706E" w:rsidRPr="00E963AD">
        <w:t>о</w:t>
      </w:r>
      <w:r w:rsidRPr="00E963AD">
        <w:t xml:space="preserve">-западной </w:t>
      </w:r>
      <w:r w:rsidR="003C706E" w:rsidRPr="00E963AD">
        <w:t xml:space="preserve">части </w:t>
      </w:r>
      <w:r w:rsidRPr="00E963AD">
        <w:t>Пр</w:t>
      </w:r>
      <w:r w:rsidR="003C706E" w:rsidRPr="00E963AD">
        <w:t>и</w:t>
      </w:r>
      <w:r w:rsidRPr="00E963AD">
        <w:t>кас</w:t>
      </w:r>
      <w:r w:rsidR="003C706E" w:rsidRPr="00E963AD">
        <w:t>пи</w:t>
      </w:r>
      <w:r w:rsidRPr="00E963AD">
        <w:t>йскс</w:t>
      </w:r>
      <w:r w:rsidR="003C706E" w:rsidRPr="00E963AD">
        <w:t>ой</w:t>
      </w:r>
      <w:r w:rsidRPr="00E963AD">
        <w:t xml:space="preserve"> </w:t>
      </w:r>
      <w:r w:rsidR="003C706E" w:rsidRPr="00E963AD">
        <w:t>в</w:t>
      </w:r>
      <w:r w:rsidRPr="00E963AD">
        <w:t>пад</w:t>
      </w:r>
      <w:r w:rsidR="003C706E" w:rsidRPr="00E963AD">
        <w:t>и</w:t>
      </w:r>
      <w:r w:rsidRPr="00E963AD">
        <w:t>ны не пр</w:t>
      </w:r>
      <w:r w:rsidR="003C706E" w:rsidRPr="00E963AD">
        <w:t>ои</w:t>
      </w:r>
      <w:r w:rsidRPr="00E963AD">
        <w:t>зв</w:t>
      </w:r>
      <w:r w:rsidR="003C706E" w:rsidRPr="00E963AD">
        <w:t>оди</w:t>
      </w:r>
      <w:r w:rsidRPr="00E963AD">
        <w:t>л</w:t>
      </w:r>
      <w:r w:rsidR="003C706E" w:rsidRPr="00E963AD">
        <w:t>и</w:t>
      </w:r>
      <w:r w:rsidRPr="00E963AD">
        <w:t>сь</w:t>
      </w:r>
      <w:r w:rsidR="00E963AD" w:rsidRPr="00E963AD">
        <w:t xml:space="preserve">. </w:t>
      </w:r>
    </w:p>
    <w:p w:rsidR="00D01120" w:rsidRPr="00E963AD" w:rsidRDefault="00D01120" w:rsidP="00E963AD">
      <w:pPr>
        <w:widowControl w:val="0"/>
        <w:autoSpaceDE w:val="0"/>
        <w:autoSpaceDN w:val="0"/>
        <w:adjustRightInd w:val="0"/>
        <w:ind w:firstLine="709"/>
      </w:pPr>
      <w:r w:rsidRPr="00E963AD">
        <w:t>Впервые в 1931 г</w:t>
      </w:r>
      <w:r w:rsidR="00E963AD" w:rsidRPr="00E963AD">
        <w:t xml:space="preserve">. </w:t>
      </w:r>
      <w:r w:rsidRPr="00E963AD">
        <w:t>на этой обширной территории б</w:t>
      </w:r>
      <w:r w:rsidR="0073163A" w:rsidRPr="00E963AD">
        <w:t>ыли п</w:t>
      </w:r>
      <w:r w:rsidRPr="00E963AD">
        <w:t>о</w:t>
      </w:r>
      <w:r w:rsidR="0073163A" w:rsidRPr="00E963AD">
        <w:t>с</w:t>
      </w:r>
      <w:r w:rsidRPr="00E963AD">
        <w:t>тав</w:t>
      </w:r>
      <w:r w:rsidR="0073163A" w:rsidRPr="00E963AD">
        <w:t xml:space="preserve">лены </w:t>
      </w:r>
      <w:r w:rsidRPr="00E963AD">
        <w:t>геофизические исследов</w:t>
      </w:r>
      <w:r w:rsidR="0073163A" w:rsidRPr="00E963AD">
        <w:t>ан</w:t>
      </w:r>
      <w:r w:rsidRPr="00E963AD">
        <w:t>ия по рекомендации геолога</w:t>
      </w:r>
      <w:r w:rsidR="0073163A" w:rsidRPr="00E963AD">
        <w:t xml:space="preserve"> Ф</w:t>
      </w:r>
      <w:r w:rsidR="00E963AD">
        <w:t xml:space="preserve">.Ф. </w:t>
      </w:r>
      <w:r w:rsidR="0073163A" w:rsidRPr="00E963AD">
        <w:t>Голынец</w:t>
      </w:r>
      <w:r w:rsidR="00E963AD" w:rsidRPr="00E963AD">
        <w:t xml:space="preserve">. </w:t>
      </w:r>
    </w:p>
    <w:p w:rsidR="007C581A" w:rsidRPr="00E963AD" w:rsidRDefault="00D01120" w:rsidP="00E963AD">
      <w:pPr>
        <w:widowControl w:val="0"/>
        <w:autoSpaceDE w:val="0"/>
        <w:autoSpaceDN w:val="0"/>
        <w:adjustRightInd w:val="0"/>
        <w:ind w:firstLine="709"/>
      </w:pPr>
      <w:r w:rsidRPr="00E963AD">
        <w:t>Проведённые здесь,</w:t>
      </w:r>
      <w:r w:rsidR="0073163A" w:rsidRPr="00E963AD">
        <w:t xml:space="preserve"> </w:t>
      </w:r>
      <w:r w:rsidRPr="00E963AD">
        <w:t>первоначально,</w:t>
      </w:r>
      <w:r w:rsidR="0073163A" w:rsidRPr="00E963AD">
        <w:t xml:space="preserve"> </w:t>
      </w:r>
      <w:r w:rsidRPr="00E963AD">
        <w:t>гравиметрические</w:t>
      </w:r>
      <w:r w:rsidR="0073163A" w:rsidRPr="00E963AD">
        <w:t xml:space="preserve"> м</w:t>
      </w:r>
      <w:r w:rsidRPr="00E963AD">
        <w:t>а</w:t>
      </w:r>
      <w:r w:rsidR="0073163A" w:rsidRPr="00E963AD">
        <w:t>я</w:t>
      </w:r>
      <w:r w:rsidRPr="00E963AD">
        <w:t>т</w:t>
      </w:r>
      <w:r w:rsidR="0073163A" w:rsidRPr="00E963AD">
        <w:t>н</w:t>
      </w:r>
      <w:r w:rsidRPr="00E963AD">
        <w:t>иков</w:t>
      </w:r>
      <w:r w:rsidR="0073163A" w:rsidRPr="00E963AD">
        <w:t>ы</w:t>
      </w:r>
      <w:r w:rsidRPr="00E963AD">
        <w:t>е исследования показали довольно заметнее ко</w:t>
      </w:r>
      <w:r w:rsidR="0073163A" w:rsidRPr="00E963AD">
        <w:t>леб</w:t>
      </w:r>
      <w:r w:rsidRPr="00E963AD">
        <w:t xml:space="preserve">ания силы тяжести, что дало повод расценивать это явление </w:t>
      </w:r>
      <w:r w:rsidR="0073163A" w:rsidRPr="00E963AD">
        <w:t>ка</w:t>
      </w:r>
      <w:r w:rsidRPr="00E963AD">
        <w:t>к указание на более сложное строение Низме</w:t>
      </w:r>
      <w:r w:rsidR="0073163A" w:rsidRPr="00E963AD">
        <w:t>нной</w:t>
      </w:r>
      <w:r w:rsidRPr="00E963AD">
        <w:t xml:space="preserve"> степи, чем </w:t>
      </w:r>
      <w:r w:rsidR="0073163A" w:rsidRPr="00E963AD">
        <w:t>пр</w:t>
      </w:r>
      <w:r w:rsidRPr="00E963AD">
        <w:t>едполагалось ранее</w:t>
      </w:r>
      <w:r w:rsidR="00E963AD" w:rsidRPr="00E963AD">
        <w:t xml:space="preserve">. </w:t>
      </w:r>
      <w:r w:rsidRPr="00E963AD">
        <w:t>Кроме того,</w:t>
      </w:r>
      <w:r w:rsidR="0073163A" w:rsidRPr="00E963AD">
        <w:t xml:space="preserve"> </w:t>
      </w:r>
      <w:r w:rsidRPr="00E963AD">
        <w:t>вариометр</w:t>
      </w:r>
      <w:r w:rsidR="0073163A" w:rsidRPr="00E963AD">
        <w:t>и</w:t>
      </w:r>
      <w:r w:rsidRPr="00E963AD">
        <w:t>че</w:t>
      </w:r>
      <w:r w:rsidR="0073163A" w:rsidRPr="00E963AD">
        <w:t>с</w:t>
      </w:r>
      <w:r w:rsidRPr="00E963AD">
        <w:t>к</w:t>
      </w:r>
      <w:r w:rsidR="0073163A" w:rsidRPr="00E963AD">
        <w:t>и</w:t>
      </w:r>
      <w:r w:rsidRPr="00E963AD">
        <w:t>е наблю</w:t>
      </w:r>
      <w:r w:rsidR="0073163A" w:rsidRPr="00E963AD">
        <w:t xml:space="preserve">дения </w:t>
      </w:r>
      <w:r w:rsidRPr="00E963AD">
        <w:t>по меридионал</w:t>
      </w:r>
      <w:r w:rsidR="0073163A" w:rsidRPr="00E963AD">
        <w:t>ьн</w:t>
      </w:r>
      <w:r w:rsidRPr="00E963AD">
        <w:t xml:space="preserve">ому ходу </w:t>
      </w:r>
      <w:r w:rsidR="0073163A" w:rsidRPr="00E963AD">
        <w:t>о</w:t>
      </w:r>
      <w:r w:rsidRPr="00E963AD">
        <w:t>тметили максимум кривой</w:t>
      </w:r>
      <w:r w:rsidR="0073163A" w:rsidRPr="00E963AD">
        <w:t xml:space="preserve"> </w:t>
      </w:r>
      <w:r w:rsidR="007C581A" w:rsidRPr="00E963AD">
        <w:t>аномалии силы тяжести на линии Мангышлак-Донбасс, которое явилось, в некоторой степени, подтверждением наличия «древней кряжневой полосы» А</w:t>
      </w:r>
      <w:r w:rsidR="00E963AD">
        <w:t xml:space="preserve">.П. </w:t>
      </w:r>
      <w:r w:rsidR="007C581A" w:rsidRPr="00E963AD">
        <w:t>Карпинского</w:t>
      </w:r>
      <w:r w:rsidR="00E963AD" w:rsidRPr="00E963AD">
        <w:t xml:space="preserve">. </w:t>
      </w:r>
      <w:r w:rsidR="007C581A" w:rsidRPr="00E963AD">
        <w:t xml:space="preserve">Гравиметрические с маятниками под руководством </w:t>
      </w:r>
      <w:r w:rsidR="00D4320F" w:rsidRPr="00E963AD">
        <w:t>проф</w:t>
      </w:r>
      <w:r w:rsidR="00E963AD" w:rsidRPr="00E963AD">
        <w:t xml:space="preserve">. </w:t>
      </w:r>
      <w:r w:rsidR="00D4320F" w:rsidRPr="00E963AD">
        <w:t>Б</w:t>
      </w:r>
      <w:r w:rsidR="00E963AD">
        <w:t xml:space="preserve">.В. </w:t>
      </w:r>
      <w:r w:rsidR="00D4320F" w:rsidRPr="00E963AD">
        <w:t>Нумерова и с вариометрами партией «Грознефти», возглавляемой А</w:t>
      </w:r>
      <w:r w:rsidR="00E963AD">
        <w:t xml:space="preserve">.Н. </w:t>
      </w:r>
      <w:r w:rsidR="00D4320F" w:rsidRPr="00E963AD">
        <w:t>Степановым /9/</w:t>
      </w:r>
      <w:r w:rsidR="00E963AD" w:rsidRPr="00E963AD">
        <w:t xml:space="preserve">. </w:t>
      </w:r>
    </w:p>
    <w:p w:rsidR="00F30325" w:rsidRPr="00E963AD" w:rsidRDefault="00F30325" w:rsidP="00E963AD">
      <w:pPr>
        <w:widowControl w:val="0"/>
        <w:autoSpaceDE w:val="0"/>
        <w:autoSpaceDN w:val="0"/>
        <w:adjustRightInd w:val="0"/>
        <w:ind w:firstLine="709"/>
      </w:pPr>
      <w:r w:rsidRPr="00E963AD">
        <w:t xml:space="preserve">Последующие гравиметрические исследования </w:t>
      </w:r>
      <w:r w:rsidR="0015216A" w:rsidRPr="00E963AD">
        <w:t>уст</w:t>
      </w:r>
      <w:r w:rsidRPr="00E963AD">
        <w:t xml:space="preserve">ановили полосу положительных гравитационных аномалий, </w:t>
      </w:r>
      <w:r w:rsidR="0015216A" w:rsidRPr="00E963AD">
        <w:t>про</w:t>
      </w:r>
      <w:r w:rsidRPr="00E963AD">
        <w:t>тягивающуюся о</w:t>
      </w:r>
      <w:r w:rsidR="0015216A" w:rsidRPr="00E963AD">
        <w:t>т</w:t>
      </w:r>
      <w:r w:rsidRPr="00E963AD">
        <w:t xml:space="preserve"> Донбасса через Низменную степь южнее </w:t>
      </w:r>
      <w:r w:rsidR="0015216A" w:rsidRPr="00E963AD">
        <w:t>г</w:t>
      </w:r>
      <w:r w:rsidR="00E963AD" w:rsidRPr="00E963AD">
        <w:t xml:space="preserve">. </w:t>
      </w:r>
      <w:r w:rsidRPr="00E963AD">
        <w:t>Астрахани</w:t>
      </w:r>
      <w:r w:rsidR="00E70695" w:rsidRPr="00E963AD">
        <w:t>, через Низменную степь южнее г</w:t>
      </w:r>
      <w:r w:rsidR="00E963AD" w:rsidRPr="00E963AD">
        <w:t xml:space="preserve">. </w:t>
      </w:r>
      <w:r w:rsidRPr="00E963AD">
        <w:t xml:space="preserve">Астрахани, через </w:t>
      </w:r>
      <w:r w:rsidR="00E70695" w:rsidRPr="00E963AD">
        <w:t>с</w:t>
      </w:r>
      <w:r w:rsidRPr="00E963AD">
        <w:t>еверную часть Каспийского моря</w:t>
      </w:r>
      <w:r w:rsidR="00E70695" w:rsidRPr="00E963AD">
        <w:t>, к</w:t>
      </w:r>
      <w:r w:rsidRPr="00E963AD">
        <w:t xml:space="preserve"> южному обрамлению Эмбенской области,</w:t>
      </w:r>
      <w:r w:rsidR="00E70695" w:rsidRPr="00E963AD">
        <w:t xml:space="preserve"> </w:t>
      </w:r>
      <w:r w:rsidRPr="00E963AD">
        <w:t>а по другим данным</w:t>
      </w:r>
      <w:r w:rsidR="00E70695" w:rsidRPr="00E963AD">
        <w:t xml:space="preserve"> </w:t>
      </w:r>
      <w:r w:rsidRPr="00E963AD">
        <w:t>и линии Султан-Уиз-Даг</w:t>
      </w:r>
      <w:r w:rsidR="00E963AD" w:rsidRPr="00E963AD">
        <w:t xml:space="preserve">. </w:t>
      </w:r>
    </w:p>
    <w:p w:rsidR="00E963AD" w:rsidRDefault="00F30325" w:rsidP="00E963AD">
      <w:pPr>
        <w:widowControl w:val="0"/>
        <w:autoSpaceDE w:val="0"/>
        <w:autoSpaceDN w:val="0"/>
        <w:adjustRightInd w:val="0"/>
        <w:ind w:firstLine="709"/>
      </w:pPr>
      <w:r w:rsidRPr="00E963AD">
        <w:t>Детальными обобщающими гравиметрическими исследованиями в пределах Низменной степи,</w:t>
      </w:r>
      <w:r w:rsidR="00E70695" w:rsidRPr="00E963AD">
        <w:t xml:space="preserve"> </w:t>
      </w:r>
      <w:r w:rsidRPr="00E963AD">
        <w:t>была уточнена картина</w:t>
      </w:r>
      <w:r w:rsidR="0015216A" w:rsidRPr="00E963AD">
        <w:t xml:space="preserve"> </w:t>
      </w:r>
      <w:r w:rsidRPr="00E963AD">
        <w:t>распределения аномалий силы тяжести</w:t>
      </w:r>
      <w:r w:rsidR="00E963AD" w:rsidRPr="00E963AD">
        <w:t xml:space="preserve">. </w:t>
      </w:r>
      <w:r w:rsidRPr="00E963AD">
        <w:t>Было установлено, что общее нарастание аномалии сил</w:t>
      </w:r>
      <w:r w:rsidR="00E70695" w:rsidRPr="00E963AD">
        <w:t>ы</w:t>
      </w:r>
      <w:r w:rsidRPr="00E963AD">
        <w:t xml:space="preserve"> тя</w:t>
      </w:r>
      <w:r w:rsidR="00E70695" w:rsidRPr="00E963AD">
        <w:t>ж</w:t>
      </w:r>
      <w:r w:rsidRPr="00E963AD">
        <w:t>ести происходит с юга от р</w:t>
      </w:r>
      <w:r w:rsidR="00E963AD" w:rsidRPr="00E963AD">
        <w:t xml:space="preserve">. </w:t>
      </w:r>
      <w:r w:rsidRPr="00E963AD">
        <w:t>Кумы,</w:t>
      </w:r>
      <w:r w:rsidR="00E70695" w:rsidRPr="00E963AD">
        <w:t xml:space="preserve"> </w:t>
      </w:r>
      <w:r w:rsidRPr="00E963AD">
        <w:t>к северу, примерно, до широты г</w:t>
      </w:r>
      <w:r w:rsidR="00E963AD" w:rsidRPr="00E963AD">
        <w:t xml:space="preserve">. </w:t>
      </w:r>
      <w:r w:rsidRPr="00E963AD">
        <w:t>Астрахани</w:t>
      </w:r>
      <w:r w:rsidR="00E963AD" w:rsidRPr="00E963AD">
        <w:t xml:space="preserve">. </w:t>
      </w:r>
      <w:r w:rsidRPr="00E963AD">
        <w:t>Кроме того, этими исследованиями,</w:t>
      </w:r>
      <w:r w:rsidR="00E70695" w:rsidRPr="00E963AD">
        <w:t xml:space="preserve"> </w:t>
      </w:r>
      <w:r w:rsidRPr="00E963AD">
        <w:t>несколько южнее г</w:t>
      </w:r>
      <w:r w:rsidR="00E963AD" w:rsidRPr="00E963AD">
        <w:t xml:space="preserve">. </w:t>
      </w:r>
      <w:r w:rsidRPr="00E963AD">
        <w:t>Астрахани, на широте с</w:t>
      </w:r>
      <w:r w:rsidR="00E963AD" w:rsidRPr="00E963AD">
        <w:t xml:space="preserve">. </w:t>
      </w:r>
      <w:r w:rsidRPr="00E963AD">
        <w:t>Промысловое и на юге исследованной территории были выявлена не совсем четко выраженные локальные аномалии сила тяжести</w:t>
      </w:r>
      <w:r w:rsidR="00E963AD" w:rsidRPr="00E963AD">
        <w:t xml:space="preserve">. </w:t>
      </w:r>
      <w:r w:rsidRPr="00E963AD">
        <w:t>В данное время полоса гравитационных аномалий силы тяжести</w:t>
      </w:r>
      <w:r w:rsidR="00E70695" w:rsidRPr="00E963AD">
        <w:t xml:space="preserve"> </w:t>
      </w:r>
      <w:r w:rsidR="00242239" w:rsidRPr="00E963AD">
        <w:t>/з</w:t>
      </w:r>
      <w:r w:rsidRPr="00E963AD">
        <w:t>оны максимумов</w:t>
      </w:r>
      <w:r w:rsidR="00242239" w:rsidRPr="00E963AD">
        <w:t xml:space="preserve">/ </w:t>
      </w:r>
      <w:r w:rsidRPr="00E963AD">
        <w:t>на основании геологических фактов,</w:t>
      </w:r>
      <w:r w:rsidR="00242239" w:rsidRPr="00E963AD">
        <w:t xml:space="preserve"> </w:t>
      </w:r>
      <w:r w:rsidRPr="00E963AD">
        <w:t>собранных в результате пробуренных опорных к разведенных ск</w:t>
      </w:r>
      <w:r w:rsidR="00242239" w:rsidRPr="00E963AD">
        <w:t xml:space="preserve">важин, </w:t>
      </w:r>
      <w:r w:rsidRPr="00E963AD">
        <w:t>определен</w:t>
      </w:r>
      <w:r w:rsidR="00242239" w:rsidRPr="00E963AD">
        <w:t>н</w:t>
      </w:r>
      <w:r w:rsidRPr="00E963AD">
        <w:t>о увязывается с выступом погребен</w:t>
      </w:r>
      <w:r w:rsidR="00242239" w:rsidRPr="00E963AD">
        <w:t>н</w:t>
      </w:r>
      <w:r w:rsidRPr="00E963AD">
        <w:t>ого палеозойского основания,</w:t>
      </w:r>
      <w:r w:rsidR="00242239" w:rsidRPr="00E963AD">
        <w:t xml:space="preserve"> </w:t>
      </w:r>
      <w:r w:rsidRPr="00E963AD">
        <w:t>являющегося продол</w:t>
      </w:r>
      <w:r w:rsidR="00242239" w:rsidRPr="00E963AD">
        <w:t>ж</w:t>
      </w:r>
      <w:r w:rsidRPr="00E963AD">
        <w:t>ением складчатого Донбасса и протягивающегося через Южн</w:t>
      </w:r>
      <w:r w:rsidR="00242239" w:rsidRPr="00E963AD">
        <w:t>ы</w:t>
      </w:r>
      <w:r w:rsidRPr="00E963AD">
        <w:t>е Ерген</w:t>
      </w:r>
      <w:r w:rsidR="00242239" w:rsidRPr="00E963AD">
        <w:t>и</w:t>
      </w:r>
      <w:r w:rsidRPr="00E963AD">
        <w:t xml:space="preserve"> к северо-западн</w:t>
      </w:r>
      <w:r w:rsidR="00242239" w:rsidRPr="00E963AD">
        <w:t>ому побережью Каспия</w:t>
      </w:r>
      <w:r w:rsidR="00E963AD" w:rsidRPr="00E963AD">
        <w:t xml:space="preserve">. </w:t>
      </w:r>
      <w:r w:rsidR="00242239" w:rsidRPr="00E963AD">
        <w:t>Данный выступ п</w:t>
      </w:r>
      <w:r w:rsidRPr="00E963AD">
        <w:t>редставляет собою лишь часть большого сооружения</w:t>
      </w:r>
      <w:r w:rsidR="00242239" w:rsidRPr="00E963AD">
        <w:t xml:space="preserve">, </w:t>
      </w:r>
      <w:r w:rsidRPr="00E963AD">
        <w:t>которое было образовано в конце палеозоя</w:t>
      </w:r>
      <w:r w:rsidR="00E963AD" w:rsidRPr="00E963AD">
        <w:t xml:space="preserve">. </w:t>
      </w:r>
    </w:p>
    <w:p w:rsidR="00242239" w:rsidRPr="00E963AD" w:rsidRDefault="00242239" w:rsidP="00E963AD">
      <w:pPr>
        <w:widowControl w:val="0"/>
        <w:autoSpaceDE w:val="0"/>
        <w:autoSpaceDN w:val="0"/>
        <w:adjustRightInd w:val="0"/>
        <w:ind w:firstLine="709"/>
      </w:pPr>
      <w:bookmarkStart w:id="0" w:name="_GoBack"/>
      <w:bookmarkEnd w:id="0"/>
    </w:p>
    <w:sectPr w:rsidR="00242239" w:rsidRPr="00E963AD" w:rsidSect="00E963AD">
      <w:headerReference w:type="default" r:id="rId7"/>
      <w:footerReference w:type="default" r:id="rId8"/>
      <w:headerReference w:type="first" r:id="rId9"/>
      <w:footerReference w:type="first" r:id="rId10"/>
      <w:pgSz w:w="11909" w:h="16834"/>
      <w:pgMar w:top="1134" w:right="850" w:bottom="1134" w:left="1701" w:header="283" w:footer="709" w:gutter="0"/>
      <w:pgNumType w:start="1"/>
      <w:cols w:space="6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9E7" w:rsidRDefault="004E19E7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4E19E7" w:rsidRDefault="004E19E7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3AD" w:rsidRDefault="00E963AD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3AD" w:rsidRDefault="00E963A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9E7" w:rsidRDefault="004E19E7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4E19E7" w:rsidRDefault="004E19E7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3AD" w:rsidRDefault="00386BF5" w:rsidP="00E963AD">
    <w:pPr>
      <w:pStyle w:val="a6"/>
      <w:framePr w:wrap="auto" w:vAnchor="text" w:hAnchor="margin" w:xAlign="right" w:y="1"/>
      <w:rPr>
        <w:rStyle w:val="af1"/>
      </w:rPr>
    </w:pPr>
    <w:r>
      <w:rPr>
        <w:rStyle w:val="af1"/>
      </w:rPr>
      <w:t>2</w:t>
    </w:r>
  </w:p>
  <w:p w:rsidR="00E963AD" w:rsidRDefault="00E963AD" w:rsidP="00E963A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3AD" w:rsidRDefault="00E963A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7BEB"/>
    <w:rsid w:val="00004F82"/>
    <w:rsid w:val="00065498"/>
    <w:rsid w:val="000E7A03"/>
    <w:rsid w:val="0015216A"/>
    <w:rsid w:val="001F6156"/>
    <w:rsid w:val="00202FF3"/>
    <w:rsid w:val="00242239"/>
    <w:rsid w:val="00256EC5"/>
    <w:rsid w:val="00257D86"/>
    <w:rsid w:val="00281FD1"/>
    <w:rsid w:val="002935FE"/>
    <w:rsid w:val="00297BEB"/>
    <w:rsid w:val="002A0B95"/>
    <w:rsid w:val="002F4C71"/>
    <w:rsid w:val="00386BF5"/>
    <w:rsid w:val="003B06C2"/>
    <w:rsid w:val="003C706E"/>
    <w:rsid w:val="003D0C27"/>
    <w:rsid w:val="003D500D"/>
    <w:rsid w:val="00403BDB"/>
    <w:rsid w:val="004501A2"/>
    <w:rsid w:val="004E0FC4"/>
    <w:rsid w:val="004E19E7"/>
    <w:rsid w:val="00615F6D"/>
    <w:rsid w:val="0064510C"/>
    <w:rsid w:val="006623B7"/>
    <w:rsid w:val="00726A0C"/>
    <w:rsid w:val="0072746C"/>
    <w:rsid w:val="0073163A"/>
    <w:rsid w:val="0074505F"/>
    <w:rsid w:val="00752532"/>
    <w:rsid w:val="0077668A"/>
    <w:rsid w:val="007C581A"/>
    <w:rsid w:val="008D3C7D"/>
    <w:rsid w:val="008E2630"/>
    <w:rsid w:val="009341EF"/>
    <w:rsid w:val="009B24E7"/>
    <w:rsid w:val="00A00969"/>
    <w:rsid w:val="00A30CE7"/>
    <w:rsid w:val="00A54956"/>
    <w:rsid w:val="00B00C5C"/>
    <w:rsid w:val="00B4765C"/>
    <w:rsid w:val="00B57173"/>
    <w:rsid w:val="00BB3AB6"/>
    <w:rsid w:val="00C02980"/>
    <w:rsid w:val="00C67089"/>
    <w:rsid w:val="00D01120"/>
    <w:rsid w:val="00D12CA1"/>
    <w:rsid w:val="00D274AA"/>
    <w:rsid w:val="00D4320F"/>
    <w:rsid w:val="00DA52BC"/>
    <w:rsid w:val="00E129CE"/>
    <w:rsid w:val="00E164BF"/>
    <w:rsid w:val="00E70695"/>
    <w:rsid w:val="00E71717"/>
    <w:rsid w:val="00E903F6"/>
    <w:rsid w:val="00E963AD"/>
    <w:rsid w:val="00F147FC"/>
    <w:rsid w:val="00F2229E"/>
    <w:rsid w:val="00F30325"/>
    <w:rsid w:val="00F76AC8"/>
    <w:rsid w:val="00FB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59084B3-7046-4089-8AC2-026F5760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E963A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963AD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963AD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E963AD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963AD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963AD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963AD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963AD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963AD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E963A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9">
    <w:name w:val="footnote reference"/>
    <w:uiPriority w:val="99"/>
    <w:semiHidden/>
    <w:rsid w:val="00E963AD"/>
    <w:rPr>
      <w:sz w:val="28"/>
      <w:szCs w:val="28"/>
      <w:vertAlign w:val="superscript"/>
    </w:rPr>
  </w:style>
  <w:style w:type="paragraph" w:styleId="a7">
    <w:name w:val="Body Text"/>
    <w:basedOn w:val="a2"/>
    <w:link w:val="aa"/>
    <w:uiPriority w:val="99"/>
    <w:rsid w:val="00E963AD"/>
    <w:pPr>
      <w:widowControl w:val="0"/>
      <w:autoSpaceDE w:val="0"/>
      <w:autoSpaceDN w:val="0"/>
      <w:adjustRightInd w:val="0"/>
      <w:ind w:firstLine="709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E963A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E963AD"/>
    <w:rPr>
      <w:color w:val="0000FF"/>
      <w:u w:val="single"/>
    </w:rPr>
  </w:style>
  <w:style w:type="character" w:customStyle="1" w:styleId="11">
    <w:name w:val="Текст Знак1"/>
    <w:link w:val="ad"/>
    <w:uiPriority w:val="99"/>
    <w:locked/>
    <w:rsid w:val="00E963A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d">
    <w:name w:val="Plain Text"/>
    <w:basedOn w:val="a2"/>
    <w:link w:val="11"/>
    <w:uiPriority w:val="99"/>
    <w:rsid w:val="00E963AD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"/>
    <w:uiPriority w:val="99"/>
    <w:semiHidden/>
    <w:locked/>
    <w:rsid w:val="00E963AD"/>
    <w:rPr>
      <w:sz w:val="28"/>
      <w:szCs w:val="28"/>
      <w:lang w:val="ru-RU" w:eastAsia="ru-RU"/>
    </w:rPr>
  </w:style>
  <w:style w:type="paragraph" w:styleId="af">
    <w:name w:val="footer"/>
    <w:basedOn w:val="a2"/>
    <w:link w:val="12"/>
    <w:uiPriority w:val="99"/>
    <w:semiHidden/>
    <w:rsid w:val="00E963AD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0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E963AD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E963AD"/>
    <w:pPr>
      <w:widowControl w:val="0"/>
      <w:numPr>
        <w:numId w:val="1"/>
      </w:numPr>
      <w:tabs>
        <w:tab w:val="num" w:pos="1080"/>
      </w:tabs>
      <w:autoSpaceDE w:val="0"/>
      <w:autoSpaceDN w:val="0"/>
      <w:adjustRightInd w:val="0"/>
      <w:jc w:val="left"/>
    </w:pPr>
  </w:style>
  <w:style w:type="character" w:styleId="af1">
    <w:name w:val="page number"/>
    <w:uiPriority w:val="99"/>
    <w:rsid w:val="00E963AD"/>
  </w:style>
  <w:style w:type="character" w:customStyle="1" w:styleId="af2">
    <w:name w:val="номер страницы"/>
    <w:uiPriority w:val="99"/>
    <w:rsid w:val="00E963AD"/>
    <w:rPr>
      <w:sz w:val="28"/>
      <w:szCs w:val="28"/>
    </w:rPr>
  </w:style>
  <w:style w:type="paragraph" w:styleId="af3">
    <w:name w:val="Normal (Web)"/>
    <w:basedOn w:val="a2"/>
    <w:uiPriority w:val="99"/>
    <w:rsid w:val="00E963AD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E963AD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E963AD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963AD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E963AD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963AD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E963AD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963AD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E963AD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E963AD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E963A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963AD"/>
    <w:rPr>
      <w:i/>
      <w:iCs/>
    </w:rPr>
  </w:style>
  <w:style w:type="paragraph" w:customStyle="1" w:styleId="af4">
    <w:name w:val="схема"/>
    <w:basedOn w:val="a2"/>
    <w:uiPriority w:val="99"/>
    <w:rsid w:val="00E963AD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5">
    <w:name w:val="ТАБЛИЦА"/>
    <w:next w:val="a2"/>
    <w:autoRedefine/>
    <w:uiPriority w:val="99"/>
    <w:rsid w:val="00E963AD"/>
    <w:pPr>
      <w:spacing w:line="360" w:lineRule="auto"/>
      <w:jc w:val="center"/>
    </w:pPr>
    <w:rPr>
      <w:color w:val="000000"/>
    </w:rPr>
  </w:style>
  <w:style w:type="paragraph" w:styleId="af6">
    <w:name w:val="footnote text"/>
    <w:basedOn w:val="a2"/>
    <w:link w:val="af7"/>
    <w:autoRedefine/>
    <w:uiPriority w:val="99"/>
    <w:semiHidden/>
    <w:rsid w:val="00E963AD"/>
    <w:pPr>
      <w:autoSpaceDE w:val="0"/>
      <w:autoSpaceDN w:val="0"/>
      <w:ind w:firstLine="709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Pr>
      <w:sz w:val="20"/>
      <w:szCs w:val="20"/>
    </w:rPr>
  </w:style>
  <w:style w:type="paragraph" w:customStyle="1" w:styleId="af8">
    <w:name w:val="титут"/>
    <w:uiPriority w:val="99"/>
    <w:rsid w:val="00E963A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2085</Words>
  <Characters>11886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ASTU</Company>
  <LinksUpToDate>false</LinksUpToDate>
  <CharactersWithSpaces>13944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Radmilka</dc:creator>
  <cp:keywords/>
  <dc:description/>
  <cp:lastModifiedBy>admin</cp:lastModifiedBy>
  <cp:revision>2</cp:revision>
  <dcterms:created xsi:type="dcterms:W3CDTF">2014-03-13T20:27:00Z</dcterms:created>
  <dcterms:modified xsi:type="dcterms:W3CDTF">2014-03-13T20:27:00Z</dcterms:modified>
</cp:coreProperties>
</file>