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Министерство образования и науки Российской Федерации</w:t>
      </w:r>
    </w:p>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Федеральное агентство по образованию</w:t>
      </w:r>
    </w:p>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Н</w:t>
      </w:r>
      <w:r w:rsidR="006E7254" w:rsidRPr="006E7254">
        <w:rPr>
          <w:rFonts w:ascii="Times New Roman" w:hAnsi="Times New Roman"/>
          <w:sz w:val="28"/>
          <w:szCs w:val="28"/>
        </w:rPr>
        <w:t>ижнекамский муниципальный институт</w:t>
      </w:r>
    </w:p>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 xml:space="preserve">Кафедра </w:t>
      </w:r>
      <w:r w:rsidR="006E7254" w:rsidRPr="006E7254">
        <w:rPr>
          <w:rFonts w:ascii="Times New Roman" w:hAnsi="Times New Roman"/>
          <w:sz w:val="28"/>
          <w:szCs w:val="28"/>
        </w:rPr>
        <w:t>И</w:t>
      </w:r>
      <w:r w:rsidRPr="006E7254">
        <w:rPr>
          <w:rFonts w:ascii="Times New Roman" w:hAnsi="Times New Roman"/>
          <w:sz w:val="28"/>
          <w:szCs w:val="28"/>
        </w:rPr>
        <w:t>ностранных языков</w:t>
      </w:r>
    </w:p>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 xml:space="preserve">Специальность </w:t>
      </w:r>
      <w:r w:rsidRPr="006E7254">
        <w:rPr>
          <w:rFonts w:ascii="Times New Roman" w:hAnsi="Times New Roman"/>
          <w:sz w:val="28"/>
          <w:szCs w:val="28"/>
        </w:rPr>
        <w:tab/>
        <w:t>031201 – Теория и методика преподавания иностранных языков и культур</w:t>
      </w:r>
    </w:p>
    <w:p w:rsidR="00E416A6" w:rsidRPr="006E7254" w:rsidRDefault="006E7254" w:rsidP="006E7254">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 xml:space="preserve">Группа </w:t>
      </w:r>
      <w:r w:rsidR="00E416A6" w:rsidRPr="006E7254">
        <w:rPr>
          <w:rFonts w:ascii="Times New Roman" w:hAnsi="Times New Roman"/>
          <w:sz w:val="28"/>
          <w:szCs w:val="28"/>
        </w:rPr>
        <w:t>3612</w:t>
      </w:r>
    </w:p>
    <w:p w:rsidR="00E416A6" w:rsidRPr="006E7254" w:rsidRDefault="00E416A6" w:rsidP="006E7254">
      <w:pPr>
        <w:suppressAutoHyphens/>
        <w:spacing w:after="0" w:line="360" w:lineRule="auto"/>
        <w:ind w:firstLine="709"/>
        <w:jc w:val="center"/>
        <w:rPr>
          <w:rFonts w:ascii="Times New Roman" w:hAnsi="Times New Roman"/>
          <w:sz w:val="28"/>
          <w:szCs w:val="48"/>
        </w:rPr>
      </w:pPr>
    </w:p>
    <w:p w:rsidR="00E416A6" w:rsidRPr="006E7254" w:rsidRDefault="00E416A6" w:rsidP="006E7254">
      <w:pPr>
        <w:suppressAutoHyphens/>
        <w:spacing w:after="0" w:line="360" w:lineRule="auto"/>
        <w:ind w:firstLine="709"/>
        <w:jc w:val="center"/>
        <w:rPr>
          <w:rFonts w:ascii="Times New Roman" w:hAnsi="Times New Roman"/>
          <w:sz w:val="28"/>
          <w:szCs w:val="48"/>
        </w:rPr>
      </w:pPr>
    </w:p>
    <w:p w:rsidR="006E7254" w:rsidRPr="007D0078" w:rsidRDefault="006E7254" w:rsidP="006E7254">
      <w:pPr>
        <w:suppressAutoHyphens/>
        <w:spacing w:after="0" w:line="360" w:lineRule="auto"/>
        <w:ind w:firstLine="709"/>
        <w:jc w:val="center"/>
        <w:rPr>
          <w:rFonts w:ascii="Times New Roman" w:hAnsi="Times New Roman"/>
          <w:sz w:val="28"/>
          <w:szCs w:val="44"/>
        </w:rPr>
      </w:pPr>
    </w:p>
    <w:p w:rsidR="006E7254" w:rsidRPr="007D0078" w:rsidRDefault="006E7254" w:rsidP="006E7254">
      <w:pPr>
        <w:suppressAutoHyphens/>
        <w:spacing w:after="0" w:line="360" w:lineRule="auto"/>
        <w:ind w:firstLine="709"/>
        <w:jc w:val="center"/>
        <w:rPr>
          <w:rFonts w:ascii="Times New Roman" w:hAnsi="Times New Roman"/>
          <w:sz w:val="28"/>
          <w:szCs w:val="44"/>
        </w:rPr>
      </w:pPr>
    </w:p>
    <w:p w:rsidR="00E416A6" w:rsidRPr="006E7254" w:rsidRDefault="00E416A6" w:rsidP="006E7254">
      <w:pPr>
        <w:suppressAutoHyphens/>
        <w:spacing w:after="0" w:line="360" w:lineRule="auto"/>
        <w:ind w:firstLine="709"/>
        <w:jc w:val="center"/>
        <w:rPr>
          <w:rFonts w:ascii="Times New Roman" w:hAnsi="Times New Roman"/>
          <w:sz w:val="28"/>
          <w:szCs w:val="44"/>
        </w:rPr>
      </w:pPr>
      <w:r w:rsidRPr="006E7254">
        <w:rPr>
          <w:rFonts w:ascii="Times New Roman" w:hAnsi="Times New Roman"/>
          <w:sz w:val="28"/>
          <w:szCs w:val="44"/>
        </w:rPr>
        <w:t>К</w:t>
      </w:r>
      <w:r w:rsidR="006E7254" w:rsidRPr="006E7254">
        <w:rPr>
          <w:rFonts w:ascii="Times New Roman" w:hAnsi="Times New Roman"/>
          <w:sz w:val="28"/>
          <w:szCs w:val="44"/>
        </w:rPr>
        <w:t>урсовая работа</w:t>
      </w:r>
    </w:p>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по дисциплине: Теория обучения ин</w:t>
      </w:r>
      <w:r w:rsidR="006E7254">
        <w:rPr>
          <w:rFonts w:ascii="Times New Roman" w:hAnsi="Times New Roman"/>
          <w:sz w:val="28"/>
          <w:szCs w:val="28"/>
        </w:rPr>
        <w:t>остранным языкам</w:t>
      </w:r>
    </w:p>
    <w:p w:rsidR="00E416A6" w:rsidRPr="006E7254" w:rsidRDefault="00E416A6" w:rsidP="006E7254">
      <w:pPr>
        <w:suppressAutoHyphens/>
        <w:spacing w:after="0" w:line="360" w:lineRule="auto"/>
        <w:ind w:firstLine="709"/>
        <w:jc w:val="center"/>
        <w:rPr>
          <w:rFonts w:ascii="Times New Roman" w:hAnsi="Times New Roman"/>
          <w:sz w:val="28"/>
          <w:szCs w:val="32"/>
        </w:rPr>
      </w:pPr>
      <w:r w:rsidRPr="006E7254">
        <w:rPr>
          <w:rFonts w:ascii="Times New Roman" w:hAnsi="Times New Roman"/>
          <w:sz w:val="28"/>
          <w:szCs w:val="32"/>
        </w:rPr>
        <w:t>Тема: Применение электронных образовательных ресурсов в обучении английскому языку</w:t>
      </w:r>
    </w:p>
    <w:p w:rsidR="00E416A6" w:rsidRPr="007D0078" w:rsidRDefault="00E416A6" w:rsidP="006E7254">
      <w:pPr>
        <w:suppressAutoHyphens/>
        <w:spacing w:after="0" w:line="360" w:lineRule="auto"/>
        <w:ind w:firstLine="709"/>
        <w:jc w:val="center"/>
        <w:rPr>
          <w:rFonts w:ascii="Times New Roman" w:hAnsi="Times New Roman"/>
          <w:sz w:val="28"/>
          <w:szCs w:val="32"/>
        </w:rPr>
      </w:pPr>
    </w:p>
    <w:p w:rsidR="006E7254" w:rsidRPr="007D0078" w:rsidRDefault="006E7254" w:rsidP="006E7254">
      <w:pPr>
        <w:suppressAutoHyphens/>
        <w:spacing w:after="0" w:line="360" w:lineRule="auto"/>
        <w:ind w:firstLine="709"/>
        <w:jc w:val="center"/>
        <w:rPr>
          <w:rFonts w:ascii="Times New Roman" w:hAnsi="Times New Roman"/>
          <w:sz w:val="28"/>
          <w:szCs w:val="32"/>
        </w:rPr>
      </w:pPr>
    </w:p>
    <w:p w:rsidR="006E7254" w:rsidRPr="007D0078" w:rsidRDefault="006E7254" w:rsidP="006E7254">
      <w:pPr>
        <w:suppressAutoHyphens/>
        <w:spacing w:after="0" w:line="360" w:lineRule="auto"/>
        <w:ind w:firstLine="709"/>
        <w:jc w:val="center"/>
        <w:rPr>
          <w:rFonts w:ascii="Times New Roman" w:hAnsi="Times New Roman"/>
          <w:sz w:val="28"/>
          <w:szCs w:val="32"/>
        </w:rPr>
      </w:pPr>
    </w:p>
    <w:p w:rsidR="006E7254" w:rsidRPr="007D0078" w:rsidRDefault="00E416A6"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Руководитель</w:t>
      </w:r>
    </w:p>
    <w:p w:rsidR="00E416A6" w:rsidRPr="006E7254" w:rsidRDefault="00E416A6"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Л.А. Леонтьева</w:t>
      </w:r>
    </w:p>
    <w:p w:rsidR="006E7254" w:rsidRPr="007D0078" w:rsidRDefault="00E416A6"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Нормоконтролер</w:t>
      </w:r>
      <w:r w:rsidRPr="006E7254">
        <w:rPr>
          <w:rFonts w:ascii="Times New Roman" w:hAnsi="Times New Roman"/>
          <w:sz w:val="28"/>
          <w:szCs w:val="28"/>
        </w:rPr>
        <w:tab/>
      </w:r>
    </w:p>
    <w:p w:rsidR="00E416A6" w:rsidRPr="006E7254" w:rsidRDefault="00E416A6"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Т.Н. Созонова</w:t>
      </w:r>
    </w:p>
    <w:p w:rsidR="006E7254" w:rsidRDefault="00E416A6" w:rsidP="006E7254">
      <w:pPr>
        <w:suppressAutoHyphens/>
        <w:spacing w:after="0" w:line="360" w:lineRule="auto"/>
        <w:ind w:firstLine="709"/>
        <w:jc w:val="both"/>
        <w:rPr>
          <w:rFonts w:ascii="Times New Roman" w:hAnsi="Times New Roman"/>
          <w:sz w:val="28"/>
          <w:szCs w:val="28"/>
          <w:lang w:val="en-US"/>
        </w:rPr>
      </w:pPr>
      <w:r w:rsidRPr="006E7254">
        <w:rPr>
          <w:rFonts w:ascii="Times New Roman" w:hAnsi="Times New Roman"/>
          <w:sz w:val="28"/>
          <w:szCs w:val="28"/>
        </w:rPr>
        <w:t>Студент</w:t>
      </w:r>
    </w:p>
    <w:p w:rsidR="00E416A6" w:rsidRPr="006E7254" w:rsidRDefault="00E416A6"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Н.Н. Низамутдинова</w:t>
      </w:r>
    </w:p>
    <w:p w:rsidR="00E416A6" w:rsidRPr="006E7254" w:rsidRDefault="00E416A6" w:rsidP="006E7254">
      <w:pPr>
        <w:suppressAutoHyphens/>
        <w:spacing w:after="0" w:line="360" w:lineRule="auto"/>
        <w:ind w:firstLine="709"/>
        <w:jc w:val="center"/>
        <w:rPr>
          <w:rFonts w:ascii="Times New Roman" w:hAnsi="Times New Roman"/>
          <w:sz w:val="28"/>
          <w:szCs w:val="28"/>
        </w:rPr>
      </w:pPr>
    </w:p>
    <w:p w:rsidR="006E7254" w:rsidRPr="007D0078" w:rsidRDefault="006E7254" w:rsidP="006E7254">
      <w:pPr>
        <w:suppressAutoHyphens/>
        <w:spacing w:after="0" w:line="360" w:lineRule="auto"/>
        <w:ind w:firstLine="709"/>
        <w:jc w:val="center"/>
        <w:rPr>
          <w:rFonts w:ascii="Times New Roman" w:hAnsi="Times New Roman"/>
          <w:sz w:val="28"/>
          <w:szCs w:val="28"/>
        </w:rPr>
      </w:pPr>
    </w:p>
    <w:p w:rsidR="006E7254" w:rsidRPr="007D0078" w:rsidRDefault="006E7254" w:rsidP="006E7254">
      <w:pPr>
        <w:suppressAutoHyphens/>
        <w:spacing w:after="0" w:line="360" w:lineRule="auto"/>
        <w:ind w:firstLine="709"/>
        <w:jc w:val="center"/>
        <w:rPr>
          <w:rFonts w:ascii="Times New Roman" w:hAnsi="Times New Roman"/>
          <w:sz w:val="28"/>
          <w:szCs w:val="28"/>
        </w:rPr>
      </w:pPr>
    </w:p>
    <w:p w:rsidR="006E7254" w:rsidRPr="007D0078" w:rsidRDefault="006E7254" w:rsidP="006E7254">
      <w:pPr>
        <w:suppressAutoHyphens/>
        <w:spacing w:after="0" w:line="360" w:lineRule="auto"/>
        <w:ind w:firstLine="709"/>
        <w:jc w:val="center"/>
        <w:rPr>
          <w:rFonts w:ascii="Times New Roman" w:hAnsi="Times New Roman"/>
          <w:sz w:val="28"/>
          <w:szCs w:val="28"/>
        </w:rPr>
      </w:pPr>
    </w:p>
    <w:p w:rsidR="006E7254" w:rsidRPr="007D0078" w:rsidRDefault="006E7254" w:rsidP="006E7254">
      <w:pPr>
        <w:suppressAutoHyphens/>
        <w:spacing w:after="0" w:line="360" w:lineRule="auto"/>
        <w:ind w:firstLine="709"/>
        <w:jc w:val="center"/>
        <w:rPr>
          <w:rFonts w:ascii="Times New Roman" w:hAnsi="Times New Roman"/>
          <w:sz w:val="28"/>
          <w:szCs w:val="28"/>
        </w:rPr>
      </w:pPr>
    </w:p>
    <w:p w:rsidR="00E416A6" w:rsidRPr="006E7254" w:rsidRDefault="00E416A6" w:rsidP="006E7254">
      <w:pPr>
        <w:suppressAutoHyphens/>
        <w:spacing w:after="0" w:line="360" w:lineRule="auto"/>
        <w:ind w:firstLine="709"/>
        <w:jc w:val="center"/>
        <w:rPr>
          <w:rFonts w:ascii="Times New Roman" w:hAnsi="Times New Roman"/>
          <w:sz w:val="28"/>
          <w:szCs w:val="28"/>
        </w:rPr>
      </w:pPr>
      <w:r w:rsidRPr="006E7254">
        <w:rPr>
          <w:rFonts w:ascii="Times New Roman" w:hAnsi="Times New Roman"/>
          <w:sz w:val="28"/>
          <w:szCs w:val="28"/>
        </w:rPr>
        <w:t>Нижнекамск 2011</w:t>
      </w:r>
    </w:p>
    <w:p w:rsidR="0034202A" w:rsidRPr="006E7254" w:rsidRDefault="006E7254" w:rsidP="006E7254">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6E7254">
        <w:rPr>
          <w:rFonts w:ascii="Times New Roman" w:hAnsi="Times New Roman"/>
          <w:b/>
          <w:sz w:val="28"/>
          <w:szCs w:val="28"/>
        </w:rPr>
        <w:t>Введение</w:t>
      </w:r>
    </w:p>
    <w:p w:rsidR="00277865" w:rsidRPr="006E7254" w:rsidRDefault="00277865" w:rsidP="006E7254">
      <w:pPr>
        <w:suppressAutoHyphens/>
        <w:spacing w:after="0" w:line="360" w:lineRule="auto"/>
        <w:ind w:firstLine="709"/>
        <w:jc w:val="both"/>
        <w:rPr>
          <w:rFonts w:ascii="Times New Roman" w:hAnsi="Times New Roman"/>
          <w:sz w:val="28"/>
          <w:szCs w:val="28"/>
        </w:rPr>
      </w:pPr>
    </w:p>
    <w:p w:rsidR="00672191" w:rsidRPr="006E7254" w:rsidRDefault="00161B89" w:rsidP="006E7254">
      <w:pPr>
        <w:suppressAutoHyphens/>
        <w:spacing w:after="0" w:line="360" w:lineRule="auto"/>
        <w:ind w:firstLine="709"/>
        <w:jc w:val="both"/>
        <w:rPr>
          <w:rStyle w:val="apple-style-span"/>
          <w:rFonts w:ascii="Times New Roman" w:hAnsi="Times New Roman"/>
          <w:sz w:val="28"/>
          <w:szCs w:val="28"/>
        </w:rPr>
      </w:pPr>
      <w:r w:rsidRPr="006E7254">
        <w:rPr>
          <w:rFonts w:ascii="Times New Roman" w:hAnsi="Times New Roman"/>
          <w:sz w:val="28"/>
          <w:szCs w:val="28"/>
        </w:rPr>
        <w:t xml:space="preserve">Актуальность темы. </w:t>
      </w:r>
      <w:r w:rsidR="00672191" w:rsidRPr="006E7254">
        <w:rPr>
          <w:rStyle w:val="apple-style-span"/>
          <w:rFonts w:ascii="Times New Roman" w:hAnsi="Times New Roman"/>
          <w:sz w:val="28"/>
          <w:szCs w:val="28"/>
        </w:rPr>
        <w:t>В последние годы всё чаще поднимается вопрос о применении новых информационных технологий в средней школе. Стремление прогрессивных педагогов удовлетворить возрастающие потребности в образовании путем использования возможностей информационных технологий вызывает к жизни и новые формы обучения.</w:t>
      </w:r>
    </w:p>
    <w:p w:rsidR="00E36F27" w:rsidRPr="006E7254" w:rsidRDefault="00806DF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В</w:t>
      </w:r>
      <w:r w:rsidR="00E36F27" w:rsidRPr="006E7254">
        <w:rPr>
          <w:rFonts w:ascii="Times New Roman" w:hAnsi="Times New Roman"/>
          <w:sz w:val="28"/>
          <w:szCs w:val="28"/>
        </w:rPr>
        <w:t>ажным критерием успешности работы учителя становится его самообразование, целью которого является овладение учителями новыми различными методами и формами преподавания.</w:t>
      </w:r>
    </w:p>
    <w:p w:rsidR="00E36F27"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XXI век</w:t>
      </w:r>
      <w:r w:rsidR="00806DFB" w:rsidRPr="006E7254">
        <w:rPr>
          <w:rFonts w:ascii="Times New Roman" w:hAnsi="Times New Roman"/>
          <w:sz w:val="28"/>
          <w:szCs w:val="28"/>
        </w:rPr>
        <w:t xml:space="preserve"> – </w:t>
      </w:r>
      <w:r w:rsidRPr="006E7254">
        <w:rPr>
          <w:rFonts w:ascii="Times New Roman" w:hAnsi="Times New Roman"/>
          <w:sz w:val="28"/>
          <w:szCs w:val="28"/>
        </w:rPr>
        <w:t>век высоких компьютерных технологий. Современный ребёнок живёт в мире электронной культуры. Меняется и роль учителя в информационной культуре</w:t>
      </w:r>
      <w:r w:rsidR="00160383" w:rsidRPr="006E7254">
        <w:rPr>
          <w:rFonts w:ascii="Times New Roman" w:hAnsi="Times New Roman"/>
          <w:sz w:val="28"/>
          <w:szCs w:val="28"/>
        </w:rPr>
        <w:t xml:space="preserve"> </w:t>
      </w:r>
      <w:r w:rsidR="00FC4CA6" w:rsidRPr="006E7254">
        <w:rPr>
          <w:rFonts w:ascii="Times New Roman" w:hAnsi="Times New Roman"/>
          <w:sz w:val="28"/>
          <w:szCs w:val="28"/>
        </w:rPr>
        <w:t>–</w:t>
      </w:r>
      <w:r w:rsidRPr="006E7254">
        <w:rPr>
          <w:rFonts w:ascii="Times New Roman" w:hAnsi="Times New Roman"/>
          <w:sz w:val="28"/>
          <w:szCs w:val="28"/>
        </w:rPr>
        <w:t xml:space="preserve">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w:t>
      </w:r>
    </w:p>
    <w:p w:rsidR="00E36F27"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информационном обществе постоянного обновления, становится очевидным, что современное образование – это непрерывный процесс.</w:t>
      </w:r>
    </w:p>
    <w:p w:rsidR="00277865"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Одной из главных задач, стоящих перед учителем, является расширение кругозора, углубление знаний об окружающем мире, активизация умственной деятельности детей, развитие речи. Бурное развитие новых информационных технологий и внедрение их в нашей стране наложили отпечаток на развитие личности современного ребёнка. Одной из основных частей информатизации образования является использование информационных технологий в образовательных дисциплинах.</w:t>
      </w:r>
      <w:r w:rsidR="003545FC" w:rsidRPr="006E7254">
        <w:rPr>
          <w:rFonts w:ascii="Times New Roman" w:hAnsi="Times New Roman"/>
          <w:sz w:val="28"/>
          <w:szCs w:val="28"/>
        </w:rPr>
        <w:t xml:space="preserve"> </w:t>
      </w:r>
    </w:p>
    <w:p w:rsidR="00E36F27"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Модернизация школьного образования подразумевает, прежде всего, обновление его содержания.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 в том числе языкового.</w:t>
      </w:r>
    </w:p>
    <w:p w:rsidR="00E36F27"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Интернет стал неотъемлемой частью современной действительности. Интернет может оказать помощь в изучении английского языка, так как применение </w:t>
      </w:r>
      <w:r w:rsidR="00160383" w:rsidRPr="006E7254">
        <w:rPr>
          <w:rFonts w:ascii="Times New Roman" w:hAnsi="Times New Roman"/>
          <w:sz w:val="28"/>
          <w:szCs w:val="28"/>
        </w:rPr>
        <w:t>ЭОР</w:t>
      </w:r>
      <w:r w:rsidRPr="006E7254">
        <w:rPr>
          <w:rFonts w:ascii="Times New Roman" w:hAnsi="Times New Roman"/>
          <w:sz w:val="28"/>
          <w:szCs w:val="28"/>
        </w:rPr>
        <w:t xml:space="preserve"> создает уникальную возможность для изучающих иностранный язык пользоваться аутентичными текстами, слушать и общаться с носителями языка, то есть, он создает естественную языковую среду. Доступ к сети Интернет дает возможность воспользоваться огромным количеством дополнительных материалов, которые позволяют обогатить уроки разнообразными идеями и упражнениями.</w:t>
      </w:r>
    </w:p>
    <w:p w:rsidR="006E7254" w:rsidRDefault="000C6654" w:rsidP="006E7254">
      <w:pPr>
        <w:suppressAutoHyphens/>
        <w:spacing w:after="0" w:line="360" w:lineRule="auto"/>
        <w:ind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t xml:space="preserve">Основной целью </w:t>
      </w:r>
      <w:r w:rsidR="00496212" w:rsidRPr="006E7254">
        <w:rPr>
          <w:rStyle w:val="apple-style-span"/>
          <w:rFonts w:ascii="Times New Roman" w:hAnsi="Times New Roman"/>
          <w:sz w:val="28"/>
          <w:szCs w:val="28"/>
        </w:rPr>
        <w:t>написания работы</w:t>
      </w:r>
      <w:r w:rsidRPr="006E7254">
        <w:rPr>
          <w:rStyle w:val="apple-style-span"/>
          <w:rFonts w:ascii="Times New Roman" w:hAnsi="Times New Roman"/>
          <w:sz w:val="28"/>
          <w:szCs w:val="28"/>
        </w:rPr>
        <w:t xml:space="preserve"> является </w:t>
      </w:r>
      <w:r w:rsidR="006141CA" w:rsidRPr="006E7254">
        <w:rPr>
          <w:rFonts w:ascii="Times New Roman" w:hAnsi="Times New Roman"/>
          <w:sz w:val="28"/>
          <w:szCs w:val="28"/>
        </w:rPr>
        <w:t>исследовать и проанализировать</w:t>
      </w:r>
      <w:r w:rsidR="006141CA" w:rsidRPr="006E7254">
        <w:rPr>
          <w:rStyle w:val="ae"/>
          <w:sz w:val="28"/>
          <w:szCs w:val="28"/>
        </w:rPr>
        <w:t xml:space="preserve"> </w:t>
      </w:r>
      <w:r w:rsidRPr="006E7254">
        <w:rPr>
          <w:rStyle w:val="apple-style-span"/>
          <w:rFonts w:ascii="Times New Roman" w:hAnsi="Times New Roman"/>
          <w:sz w:val="28"/>
          <w:szCs w:val="28"/>
        </w:rPr>
        <w:t>формирование и развитие коммуникативной культуры школьников, обучение практическому овладению иностранным языком</w:t>
      </w:r>
      <w:r w:rsidR="00496212" w:rsidRPr="006E7254">
        <w:rPr>
          <w:rStyle w:val="apple-style-span"/>
          <w:rFonts w:ascii="Times New Roman" w:hAnsi="Times New Roman"/>
          <w:sz w:val="28"/>
          <w:szCs w:val="28"/>
        </w:rPr>
        <w:t>.</w:t>
      </w:r>
      <w:r w:rsidR="006141CA" w:rsidRPr="006E7254">
        <w:rPr>
          <w:rFonts w:ascii="Times New Roman" w:hAnsi="Times New Roman"/>
          <w:sz w:val="28"/>
          <w:szCs w:val="28"/>
        </w:rPr>
        <w:t xml:space="preserve"> Отсюда вытекают следующие задачи</w:t>
      </w:r>
      <w:r w:rsidRPr="006E7254">
        <w:rPr>
          <w:rStyle w:val="apple-style-span"/>
          <w:rFonts w:ascii="Times New Roman" w:hAnsi="Times New Roman"/>
          <w:sz w:val="28"/>
          <w:szCs w:val="28"/>
        </w:rPr>
        <w:t xml:space="preserve">: </w:t>
      </w:r>
    </w:p>
    <w:p w:rsidR="006E7254" w:rsidRDefault="007A6FBA" w:rsidP="006E7254">
      <w:pPr>
        <w:numPr>
          <w:ilvl w:val="0"/>
          <w:numId w:val="49"/>
        </w:numPr>
        <w:suppressAutoHyphens/>
        <w:spacing w:after="0" w:line="360" w:lineRule="auto"/>
        <w:ind w:left="0"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t>Оп</w:t>
      </w:r>
      <w:r w:rsidR="00774C84" w:rsidRPr="006E7254">
        <w:rPr>
          <w:rStyle w:val="apple-style-span"/>
          <w:rFonts w:ascii="Times New Roman" w:hAnsi="Times New Roman"/>
          <w:sz w:val="28"/>
          <w:szCs w:val="28"/>
        </w:rPr>
        <w:t>ределить</w:t>
      </w:r>
      <w:r w:rsidRPr="006E7254">
        <w:rPr>
          <w:rStyle w:val="apple-style-span"/>
          <w:rFonts w:ascii="Times New Roman" w:hAnsi="Times New Roman"/>
          <w:sz w:val="28"/>
          <w:szCs w:val="28"/>
        </w:rPr>
        <w:t xml:space="preserve"> понятия образовательного электронного ресурса</w:t>
      </w:r>
    </w:p>
    <w:p w:rsidR="006E7254" w:rsidRDefault="000208B8" w:rsidP="006E7254">
      <w:pPr>
        <w:numPr>
          <w:ilvl w:val="0"/>
          <w:numId w:val="49"/>
        </w:numPr>
        <w:suppressAutoHyphens/>
        <w:spacing w:after="0" w:line="360" w:lineRule="auto"/>
        <w:ind w:left="0"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t>Дать определение термину ЭОР</w:t>
      </w:r>
    </w:p>
    <w:p w:rsidR="006E7254" w:rsidRDefault="00FC4CA6" w:rsidP="006E7254">
      <w:pPr>
        <w:numPr>
          <w:ilvl w:val="0"/>
          <w:numId w:val="49"/>
        </w:numPr>
        <w:suppressAutoHyphens/>
        <w:spacing w:after="0" w:line="360" w:lineRule="auto"/>
        <w:ind w:left="0"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t xml:space="preserve">Изучить требования </w:t>
      </w:r>
      <w:r w:rsidRPr="006E7254">
        <w:rPr>
          <w:rFonts w:ascii="Times New Roman" w:hAnsi="Times New Roman"/>
          <w:sz w:val="28"/>
          <w:szCs w:val="28"/>
        </w:rPr>
        <w:t>к созданию и применению электронных образовательных ресурсов</w:t>
      </w:r>
    </w:p>
    <w:p w:rsidR="000208B8" w:rsidRPr="006E7254" w:rsidRDefault="00FC4CA6" w:rsidP="006E7254">
      <w:pPr>
        <w:numPr>
          <w:ilvl w:val="0"/>
          <w:numId w:val="49"/>
        </w:numPr>
        <w:suppressAutoHyphens/>
        <w:spacing w:after="0" w:line="360" w:lineRule="auto"/>
        <w:ind w:left="0" w:firstLine="709"/>
        <w:jc w:val="both"/>
        <w:rPr>
          <w:rStyle w:val="apple-style-span"/>
          <w:rFonts w:ascii="Times New Roman" w:hAnsi="Times New Roman"/>
          <w:sz w:val="28"/>
          <w:szCs w:val="28"/>
        </w:rPr>
      </w:pPr>
      <w:r w:rsidRPr="006E7254">
        <w:rPr>
          <w:rFonts w:ascii="Times New Roman" w:hAnsi="Times New Roman"/>
          <w:sz w:val="28"/>
          <w:szCs w:val="28"/>
        </w:rPr>
        <w:t>С</w:t>
      </w:r>
      <w:r w:rsidR="000208B8" w:rsidRPr="006E7254">
        <w:rPr>
          <w:rFonts w:ascii="Times New Roman" w:hAnsi="Times New Roman"/>
          <w:sz w:val="28"/>
          <w:szCs w:val="28"/>
        </w:rPr>
        <w:t>делать выводы</w:t>
      </w:r>
      <w:r w:rsidRPr="006E7254">
        <w:rPr>
          <w:rFonts w:ascii="Times New Roman" w:hAnsi="Times New Roman"/>
          <w:sz w:val="28"/>
          <w:szCs w:val="28"/>
        </w:rPr>
        <w:t xml:space="preserve"> о применение ЭОР в обучении ИЯ</w:t>
      </w:r>
    </w:p>
    <w:p w:rsidR="000C6654" w:rsidRPr="006E7254" w:rsidRDefault="006141CA"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Объектом работы является</w:t>
      </w:r>
      <w:r w:rsidR="000C6654" w:rsidRPr="006E7254">
        <w:rPr>
          <w:rFonts w:ascii="Times New Roman" w:hAnsi="Times New Roman"/>
          <w:sz w:val="28"/>
          <w:szCs w:val="28"/>
        </w:rPr>
        <w:t xml:space="preserve"> </w:t>
      </w:r>
      <w:r w:rsidRPr="006E7254">
        <w:rPr>
          <w:rFonts w:ascii="Times New Roman" w:hAnsi="Times New Roman"/>
          <w:sz w:val="28"/>
          <w:szCs w:val="28"/>
        </w:rPr>
        <w:t>процесс обучения ИЯ.</w:t>
      </w:r>
    </w:p>
    <w:p w:rsidR="006141CA" w:rsidRPr="006E7254" w:rsidRDefault="000C6654"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Предмет</w:t>
      </w:r>
      <w:r w:rsidR="006141CA" w:rsidRPr="006E7254">
        <w:rPr>
          <w:rFonts w:ascii="Times New Roman" w:hAnsi="Times New Roman"/>
          <w:sz w:val="28"/>
          <w:szCs w:val="28"/>
        </w:rPr>
        <w:t xml:space="preserve"> работы является</w:t>
      </w:r>
      <w:r w:rsidRPr="006E7254">
        <w:rPr>
          <w:rFonts w:ascii="Times New Roman" w:hAnsi="Times New Roman"/>
          <w:sz w:val="28"/>
          <w:szCs w:val="28"/>
        </w:rPr>
        <w:t xml:space="preserve"> </w:t>
      </w:r>
      <w:r w:rsidR="006141CA" w:rsidRPr="006E7254">
        <w:rPr>
          <w:rFonts w:ascii="Times New Roman" w:hAnsi="Times New Roman"/>
          <w:sz w:val="28"/>
          <w:szCs w:val="28"/>
        </w:rPr>
        <w:t>место ЭОР в обучении ИЯ.</w:t>
      </w:r>
    </w:p>
    <w:p w:rsidR="0034202A" w:rsidRPr="006E7254" w:rsidRDefault="000C6654"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Структура работы: </w:t>
      </w:r>
      <w:r w:rsidR="006141CA" w:rsidRPr="006E7254">
        <w:rPr>
          <w:rFonts w:ascii="Times New Roman" w:hAnsi="Times New Roman"/>
          <w:sz w:val="28"/>
          <w:szCs w:val="28"/>
        </w:rPr>
        <w:t xml:space="preserve">курсовая работа состоит из введения, двух глав, которые подразделены на параграфы, заключения, списка литературы. Работа изложена на 24 страницах. Во введении обосновывается актуальность темы, перечисляются цели и задачи, определяются предмет и объект курсовой работы. </w:t>
      </w:r>
      <w:r w:rsidR="00347914" w:rsidRPr="006E7254">
        <w:rPr>
          <w:rFonts w:ascii="Times New Roman" w:hAnsi="Times New Roman"/>
          <w:sz w:val="28"/>
          <w:szCs w:val="28"/>
        </w:rPr>
        <w:t>В первой главе рассматрива</w:t>
      </w:r>
      <w:r w:rsidR="00347914" w:rsidRPr="006E7254">
        <w:rPr>
          <w:rFonts w:ascii="Times New Roman" w:hAnsi="Times New Roman"/>
          <w:sz w:val="28"/>
          <w:szCs w:val="28"/>
          <w:lang w:val="tt-RU"/>
        </w:rPr>
        <w:t xml:space="preserve">ется теоретические основы применнеия образовательных ресурсов в обучении. Во второй главе изучается ЭОР в обучении ИЯ. </w:t>
      </w:r>
      <w:r w:rsidR="006141CA" w:rsidRPr="006E7254">
        <w:rPr>
          <w:rFonts w:ascii="Times New Roman" w:hAnsi="Times New Roman"/>
          <w:sz w:val="28"/>
          <w:szCs w:val="28"/>
        </w:rPr>
        <w:t>Заключение содержит основные выводы по теме курсовой работы.</w:t>
      </w:r>
    </w:p>
    <w:p w:rsidR="00C32741" w:rsidRPr="006E7254" w:rsidRDefault="006E7254" w:rsidP="006E7254">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63B75" w:rsidRPr="006E7254">
        <w:rPr>
          <w:rFonts w:ascii="Times New Roman" w:hAnsi="Times New Roman"/>
          <w:b/>
          <w:sz w:val="28"/>
          <w:szCs w:val="28"/>
        </w:rPr>
        <w:t>Г</w:t>
      </w:r>
      <w:r w:rsidRPr="006E7254">
        <w:rPr>
          <w:rFonts w:ascii="Times New Roman" w:hAnsi="Times New Roman"/>
          <w:b/>
          <w:sz w:val="28"/>
          <w:szCs w:val="28"/>
        </w:rPr>
        <w:t>лава</w:t>
      </w:r>
      <w:r w:rsidR="00863B75" w:rsidRPr="006E7254">
        <w:rPr>
          <w:rFonts w:ascii="Times New Roman" w:hAnsi="Times New Roman"/>
          <w:b/>
          <w:sz w:val="28"/>
          <w:szCs w:val="28"/>
        </w:rPr>
        <w:t xml:space="preserve"> 1. Т</w:t>
      </w:r>
      <w:r w:rsidRPr="006E7254">
        <w:rPr>
          <w:rFonts w:ascii="Times New Roman" w:hAnsi="Times New Roman"/>
          <w:b/>
          <w:sz w:val="28"/>
          <w:szCs w:val="28"/>
        </w:rPr>
        <w:t>еоретические основы применения образовательных ресурсов в обучении</w:t>
      </w:r>
    </w:p>
    <w:p w:rsidR="006E7254" w:rsidRPr="006E7254" w:rsidRDefault="006E7254" w:rsidP="006E7254">
      <w:pPr>
        <w:suppressAutoHyphens/>
        <w:spacing w:after="0" w:line="360" w:lineRule="auto"/>
        <w:ind w:firstLine="709"/>
        <w:jc w:val="both"/>
        <w:rPr>
          <w:rFonts w:ascii="Times New Roman" w:hAnsi="Times New Roman"/>
          <w:b/>
          <w:sz w:val="28"/>
          <w:szCs w:val="28"/>
        </w:rPr>
      </w:pPr>
    </w:p>
    <w:p w:rsidR="00C32741" w:rsidRPr="006E7254" w:rsidRDefault="00C32741" w:rsidP="006E7254">
      <w:pPr>
        <w:numPr>
          <w:ilvl w:val="1"/>
          <w:numId w:val="40"/>
        </w:numPr>
        <w:suppressAutoHyphens/>
        <w:spacing w:after="0" w:line="360" w:lineRule="auto"/>
        <w:ind w:left="0" w:firstLine="709"/>
        <w:jc w:val="both"/>
        <w:rPr>
          <w:rFonts w:ascii="Times New Roman" w:hAnsi="Times New Roman"/>
          <w:b/>
          <w:sz w:val="28"/>
          <w:szCs w:val="28"/>
        </w:rPr>
      </w:pPr>
      <w:bookmarkStart w:id="0" w:name="классификация_электронных"/>
      <w:r w:rsidRPr="006E7254">
        <w:rPr>
          <w:rFonts w:ascii="Times New Roman" w:hAnsi="Times New Roman"/>
          <w:b/>
          <w:sz w:val="28"/>
          <w:szCs w:val="28"/>
        </w:rPr>
        <w:t>Понятие и классификация электронных образовательных ресурсов</w:t>
      </w:r>
      <w:bookmarkEnd w:id="0"/>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bCs/>
          <w:sz w:val="28"/>
          <w:szCs w:val="28"/>
        </w:rPr>
      </w:pP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Понятие </w:t>
      </w:r>
      <w:r w:rsidR="00774C84" w:rsidRPr="006E7254">
        <w:rPr>
          <w:rFonts w:ascii="Times New Roman" w:hAnsi="Times New Roman"/>
          <w:sz w:val="28"/>
          <w:szCs w:val="28"/>
        </w:rPr>
        <w:t>цифровых (электронных)</w:t>
      </w:r>
      <w:r w:rsidRPr="006E7254">
        <w:rPr>
          <w:rFonts w:ascii="Times New Roman" w:hAnsi="Times New Roman"/>
          <w:sz w:val="28"/>
          <w:szCs w:val="28"/>
        </w:rPr>
        <w:t xml:space="preserve"> образовательных ресурсов является фундаментальным понятием. В состав его входят достаточно понятные и широко употребляемые термины. На основании их определений построим определение интересующего нас понятия.</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Цифровой – представленный в виде последовательности цифр</w:t>
      </w:r>
      <w:r w:rsidR="00774C84" w:rsidRPr="006E7254">
        <w:rPr>
          <w:rFonts w:ascii="Times New Roman" w:hAnsi="Times New Roman"/>
          <w:sz w:val="28"/>
          <w:szCs w:val="28"/>
        </w:rPr>
        <w:t xml:space="preserve"> – </w:t>
      </w:r>
      <w:r w:rsidRPr="006E7254">
        <w:rPr>
          <w:rFonts w:ascii="Times New Roman" w:hAnsi="Times New Roman"/>
          <w:sz w:val="28"/>
          <w:szCs w:val="28"/>
        </w:rPr>
        <w:t>чисел. В настоящее время при стремительном развитии информационных технологий особую популярность получает цифровая форма представления информации: цифровая фотография, цифровое видео и др.</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Основная отличительная характеристика тех образовательных ресурсов, о которых идет речь </w:t>
      </w:r>
      <w:r w:rsidR="00774C84" w:rsidRPr="006E7254">
        <w:rPr>
          <w:rFonts w:ascii="Times New Roman" w:hAnsi="Times New Roman"/>
          <w:sz w:val="28"/>
          <w:szCs w:val="28"/>
        </w:rPr>
        <w:t xml:space="preserve">– </w:t>
      </w:r>
      <w:r w:rsidRPr="006E7254">
        <w:rPr>
          <w:rFonts w:ascii="Times New Roman" w:hAnsi="Times New Roman"/>
          <w:sz w:val="28"/>
          <w:szCs w:val="28"/>
        </w:rPr>
        <w:t>их цифровой характер, т.е. они должны быть представлены в цифровом виде.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Образовательный </w:t>
      </w:r>
      <w:r w:rsidR="00774C84" w:rsidRPr="006E7254">
        <w:rPr>
          <w:rFonts w:ascii="Times New Roman" w:hAnsi="Times New Roman"/>
          <w:sz w:val="28"/>
          <w:szCs w:val="28"/>
        </w:rPr>
        <w:t xml:space="preserve">– </w:t>
      </w:r>
      <w:r w:rsidRPr="006E7254">
        <w:rPr>
          <w:rFonts w:ascii="Times New Roman" w:hAnsi="Times New Roman"/>
          <w:sz w:val="28"/>
          <w:szCs w:val="28"/>
        </w:rPr>
        <w:t>т.е. направленный на изучение чего-либо, может быть использован в разных формах образования.</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Ресурс, согласно толковому словарю, средство, к которому обращаются в необходимом случае.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Следовательно, образовательный ресурс можно определить как средство, к которому обращаются с целью получения образования, как ресурс, содержащий информацию образовательного характера.</w:t>
      </w:r>
    </w:p>
    <w:p w:rsidR="00CF1738"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Таким образом, под цифровым образовательным ресурсом будем понимать учебную, методическую, справочную, организационную и другую информацию, необходимую для эффективной организации образовательного процесса, представленную в цифровом виде.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Общепринятой классификации образовательных ресурсов не существует, что создает определенные проблемы при их каталогизации.</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Далее приведем различные варианты классификаций электронных образовательных ресурсов, имеющихся в российской и международной практике.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Согласно Межгосударственному стандарту ГОСТ 7.83-2001 следует различать:</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Электронный документ: Документ на машиночитаемом носителе, для использования которого необходимы средства вычислительной техники.</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Электронное издание: Электронный документ (группа электронных документов), прошедший редакционно-издательскую обработку, предназначенный для распространения в неизменном виде, имеющий выходные сведения.</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Можно предложить следующую классификацию электронных образовательных ресурсов.</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Электронный образовательный ресурс, может иметь следующие виды:</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w:t>
      </w:r>
      <w:r w:rsidRPr="006E7254">
        <w:rPr>
          <w:rFonts w:ascii="Times New Roman" w:hAnsi="Times New Roman"/>
          <w:sz w:val="28"/>
          <w:szCs w:val="28"/>
        </w:rPr>
        <w:tab/>
        <w:t>электронные данные;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w:t>
      </w:r>
      <w:r w:rsidRPr="006E7254">
        <w:rPr>
          <w:rFonts w:ascii="Times New Roman" w:hAnsi="Times New Roman"/>
          <w:sz w:val="28"/>
          <w:szCs w:val="28"/>
        </w:rPr>
        <w:tab/>
        <w:t>электронные программы или их сочетание в одном ресурсе.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По знаковой природе информации:</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Электронные данные делятся на: текстовые, числовые, звуковые, графические, шрифтовые и демонстрационные.</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Электронные программы делятся на: системные, прикладные и сервисные; сочетание электронных данных и программ - на интерактивные мультимедиа и онлайновые службы.</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По целевому назначению: электронные образовательные ресурсы можно разделить на официальные, научные, учебные, учебно-методические, справочные. </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По технологии распространения: локальные, сетевые и комбинированного распространения.</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По характеру взаимодействия пользователя и электронного ресурса: детерминированные и недетерминированные (интерактивные).</w:t>
      </w:r>
    </w:p>
    <w:p w:rsid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По периодичности: непериодические, сериальные, периодические, продолжающиеся и обновляемые. По наличию печатного эквивалента: электронный аналог печатного издания; самостоятельное электронное издание. По структуре: однотомные, многотомные и электронная серия. По жанру следует различать: образовательные порталы; сайты вузов, факультетов, кафедр, лабораторий, сайты НИИ; научно-популярные журналы; сайты научно-образовательных</w:t>
      </w:r>
      <w:r w:rsidRPr="006E7254">
        <w:rPr>
          <w:rFonts w:ascii="Times New Roman" w:hAnsi="Times New Roman"/>
          <w:sz w:val="28"/>
          <w:szCs w:val="28"/>
        </w:rPr>
        <w:tab/>
        <w:t>проектов;</w:t>
      </w:r>
      <w:r w:rsidRPr="006E7254">
        <w:rPr>
          <w:rFonts w:ascii="Times New Roman" w:hAnsi="Times New Roman"/>
          <w:sz w:val="28"/>
          <w:szCs w:val="28"/>
        </w:rPr>
        <w:tab/>
        <w:t>электронные пособия,</w:t>
      </w:r>
      <w:r w:rsidRPr="006E7254">
        <w:rPr>
          <w:rFonts w:ascii="Times New Roman" w:hAnsi="Times New Roman"/>
          <w:sz w:val="28"/>
          <w:szCs w:val="28"/>
        </w:rPr>
        <w:tab/>
        <w:t>учебники, хрестоматии; электронные курсы (образовательные объекты); архивы образовательных ресурсов; базы данных (полнотекстовые, библиографические, справочные, адресные и т.д.); лаборатории и вычислительный и имитационный эксперимент, виртуальные тренажеры; дистанционное управление экспериментальными комплексами; электронные библиотеки; электронное представление ресурсов обычных библиотек; персональные страницы преподавателей вузов, организаторов образования; отдельные статьи или страницы; иформационно-поисковые системы [</w:t>
      </w:r>
      <w:r w:rsidR="00A2358C" w:rsidRPr="006E7254">
        <w:rPr>
          <w:rFonts w:ascii="Times New Roman" w:hAnsi="Times New Roman"/>
          <w:sz w:val="28"/>
          <w:szCs w:val="28"/>
        </w:rPr>
        <w:t>1</w:t>
      </w:r>
      <w:r w:rsidRPr="006E7254">
        <w:rPr>
          <w:rFonts w:ascii="Times New Roman" w:hAnsi="Times New Roman"/>
          <w:sz w:val="28"/>
          <w:szCs w:val="28"/>
        </w:rPr>
        <w:t>] При выполнении проекта по созданию Федерального ресурсного центра по Сибирскому федеральному округу (в рамках ФЦП РЕОИС) группой разработчиков из Томского государственного университета по итогам проведения работ по подготовке, систематизации и классификации различных электронных ресурсов для дошкольного и всех уровней школьного образования была предложена следующая классификация образовательных ресурсов по функциональному признаку, определяющему их значение и место в учебном процессе:</w:t>
      </w:r>
    </w:p>
    <w:p w:rsid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программно-методические (учебные планы образовательных учреждений всех уровней, рабочие программы учебных дисциплин в соответствии с учебными планами);</w:t>
      </w:r>
    </w:p>
    <w:p w:rsid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учебно-методические (методические указания, методические пособия, методические рекомендации для изучения отдельного курса, руководства по выполнению проектных работ, тематические планы проведения отдельных уроков, изучения отдельных тем, сценарии организации образовательных мероприятий);</w:t>
      </w:r>
    </w:p>
    <w:p w:rsid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обучающие (сетевые учебники и учебные пособия, мультимедийные учебники, электронные текстовые учебники, электронные учебные пособия);</w:t>
      </w:r>
    </w:p>
    <w:p w:rsid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вспомогательные (сборники документов и материалов, хрестоматии, книги для чтения, энциклопедии, справочники, аннотированные указатели научной и учебной литературы, научные публикации педагогов, материалы конференций, сценарии развлекательных и воспитательных мероприятий);</w:t>
      </w:r>
    </w:p>
    <w:p w:rsid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контролирующие (тестирующие программы, банки контрольных вопросов и заданий по учебным дисциплинам, банки тем рефератов, проектных работ).</w:t>
      </w:r>
    </w:p>
    <w:p w:rsid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 xml:space="preserve">ресурсы, созданные детьми (оцифрованные фотографии детских рисунков и поделок, </w:t>
      </w:r>
      <w:r w:rsidR="00CF1738" w:rsidRPr="006E7254">
        <w:rPr>
          <w:rFonts w:ascii="Times New Roman" w:hAnsi="Times New Roman"/>
          <w:sz w:val="28"/>
          <w:szCs w:val="28"/>
        </w:rPr>
        <w:t>и</w:t>
      </w:r>
      <w:r w:rsidRPr="006E7254">
        <w:rPr>
          <w:rFonts w:ascii="Times New Roman" w:hAnsi="Times New Roman"/>
          <w:sz w:val="28"/>
          <w:szCs w:val="28"/>
        </w:rPr>
        <w:t>нтернет-проекты и компьютерные программы, созданные школьниками);</w:t>
      </w:r>
    </w:p>
    <w:p w:rsidR="00DC1C6F" w:rsidRPr="006E7254" w:rsidRDefault="00DC1C6F" w:rsidP="006E7254">
      <w:pPr>
        <w:numPr>
          <w:ilvl w:val="0"/>
          <w:numId w:val="41"/>
        </w:numPr>
        <w:tabs>
          <w:tab w:val="left" w:pos="142"/>
        </w:tabs>
        <w:suppressAutoHyphens/>
        <w:autoSpaceDE w:val="0"/>
        <w:autoSpaceDN w:val="0"/>
        <w:adjustRightInd w:val="0"/>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информационные (общие информативные материалы об образовательных учреждениях всех уровней, информация об образовательных проектах, реализуемых в регионе) [</w:t>
      </w:r>
      <w:r w:rsidR="00A2358C" w:rsidRPr="006E7254">
        <w:rPr>
          <w:rFonts w:ascii="Times New Roman" w:hAnsi="Times New Roman"/>
          <w:sz w:val="28"/>
          <w:szCs w:val="28"/>
        </w:rPr>
        <w:t>1</w:t>
      </w:r>
      <w:r w:rsidRPr="006E7254">
        <w:rPr>
          <w:rFonts w:ascii="Times New Roman" w:hAnsi="Times New Roman"/>
          <w:sz w:val="28"/>
          <w:szCs w:val="28"/>
        </w:rPr>
        <w:t>].</w:t>
      </w:r>
    </w:p>
    <w:p w:rsidR="00DC1C6F" w:rsidRPr="006E7254" w:rsidRDefault="00DC1C6F" w:rsidP="006E7254">
      <w:pPr>
        <w:tabs>
          <w:tab w:val="left" w:pos="142"/>
        </w:tabs>
        <w:suppressAutoHyphens/>
        <w:autoSpaceDE w:val="0"/>
        <w:autoSpaceDN w:val="0"/>
        <w:adjustRightInd w:val="0"/>
        <w:spacing w:after="0" w:line="360" w:lineRule="auto"/>
        <w:ind w:firstLine="709"/>
        <w:jc w:val="both"/>
        <w:rPr>
          <w:rFonts w:ascii="Times New Roman" w:hAnsi="Times New Roman"/>
          <w:sz w:val="28"/>
          <w:szCs w:val="28"/>
        </w:rPr>
      </w:pPr>
      <w:r w:rsidRPr="006E7254">
        <w:rPr>
          <w:rFonts w:ascii="Times New Roman" w:hAnsi="Times New Roman"/>
          <w:sz w:val="28"/>
          <w:szCs w:val="28"/>
        </w:rPr>
        <w:t>Очевидно, классификация по функциональному признаку, определяющему их значение и место в учебном процессе, является оптимальной с позиций структурирования целей и задач, а также определения структурных функциональных составляющих (подразделений) службы разработки и поддержки ресурсов учебного назначения.</w:t>
      </w:r>
    </w:p>
    <w:p w:rsidR="005D2A8F" w:rsidRPr="006E7254" w:rsidRDefault="005D2A8F" w:rsidP="006E7254">
      <w:pPr>
        <w:suppressAutoHyphens/>
        <w:spacing w:after="0" w:line="360" w:lineRule="auto"/>
        <w:ind w:firstLine="709"/>
        <w:jc w:val="both"/>
        <w:rPr>
          <w:rFonts w:ascii="Times New Roman" w:hAnsi="Times New Roman"/>
          <w:b/>
          <w:sz w:val="28"/>
          <w:szCs w:val="28"/>
        </w:rPr>
      </w:pPr>
    </w:p>
    <w:p w:rsidR="002F5DA7" w:rsidRPr="006E7254" w:rsidRDefault="00863B75" w:rsidP="006E7254">
      <w:pPr>
        <w:numPr>
          <w:ilvl w:val="1"/>
          <w:numId w:val="40"/>
        </w:numPr>
        <w:suppressAutoHyphens/>
        <w:spacing w:after="0" w:line="360" w:lineRule="auto"/>
        <w:ind w:left="0" w:firstLine="709"/>
        <w:jc w:val="both"/>
        <w:rPr>
          <w:rFonts w:ascii="Times New Roman" w:hAnsi="Times New Roman"/>
          <w:b/>
          <w:sz w:val="28"/>
          <w:szCs w:val="28"/>
        </w:rPr>
      </w:pPr>
      <w:r w:rsidRPr="006E7254">
        <w:rPr>
          <w:rFonts w:ascii="Times New Roman" w:hAnsi="Times New Roman"/>
          <w:b/>
          <w:sz w:val="28"/>
          <w:szCs w:val="28"/>
        </w:rPr>
        <w:t>Т</w:t>
      </w:r>
      <w:r w:rsidR="002F5DA7" w:rsidRPr="006E7254">
        <w:rPr>
          <w:rFonts w:ascii="Times New Roman" w:hAnsi="Times New Roman"/>
          <w:b/>
          <w:sz w:val="28"/>
          <w:szCs w:val="28"/>
        </w:rPr>
        <w:t>ребования к созданию и применению электронных</w:t>
      </w:r>
      <w:r w:rsidR="0064255F" w:rsidRPr="006E7254">
        <w:rPr>
          <w:rFonts w:ascii="Times New Roman" w:hAnsi="Times New Roman"/>
          <w:b/>
          <w:sz w:val="28"/>
          <w:szCs w:val="28"/>
        </w:rPr>
        <w:t xml:space="preserve"> образовательных</w:t>
      </w:r>
      <w:r w:rsidR="00841FCF" w:rsidRPr="006E7254">
        <w:rPr>
          <w:rFonts w:ascii="Times New Roman" w:hAnsi="Times New Roman"/>
          <w:b/>
          <w:sz w:val="28"/>
          <w:szCs w:val="28"/>
        </w:rPr>
        <w:t xml:space="preserve"> </w:t>
      </w:r>
      <w:r w:rsidR="002F5DA7" w:rsidRPr="006E7254">
        <w:rPr>
          <w:rFonts w:ascii="Times New Roman" w:hAnsi="Times New Roman"/>
          <w:b/>
          <w:sz w:val="28"/>
          <w:szCs w:val="28"/>
        </w:rPr>
        <w:t>ресурсов</w:t>
      </w:r>
    </w:p>
    <w:p w:rsidR="00CA24BA" w:rsidRPr="006E7254" w:rsidRDefault="00CA24BA" w:rsidP="006E7254">
      <w:pPr>
        <w:suppressAutoHyphens/>
        <w:spacing w:after="0" w:line="360" w:lineRule="auto"/>
        <w:ind w:firstLine="709"/>
        <w:jc w:val="both"/>
        <w:rPr>
          <w:rFonts w:ascii="Times New Roman" w:hAnsi="Times New Roman"/>
          <w:sz w:val="28"/>
          <w:szCs w:val="28"/>
        </w:rPr>
      </w:pPr>
    </w:p>
    <w:p w:rsidR="00EF7AEB" w:rsidRPr="006E7254" w:rsidRDefault="00EF7AE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Говоря о месте электронных ресурсов в учебно-воспитательном процес</w:t>
      </w:r>
      <w:r w:rsidR="00277865" w:rsidRPr="006E7254">
        <w:rPr>
          <w:rFonts w:ascii="Times New Roman" w:hAnsi="Times New Roman"/>
          <w:sz w:val="28"/>
          <w:szCs w:val="28"/>
        </w:rPr>
        <w:t>се,</w:t>
      </w:r>
      <w:r w:rsidRPr="006E7254">
        <w:rPr>
          <w:rFonts w:ascii="Times New Roman" w:hAnsi="Times New Roman"/>
          <w:sz w:val="28"/>
          <w:szCs w:val="28"/>
        </w:rPr>
        <w:t xml:space="preserve"> необходимо</w:t>
      </w:r>
      <w:r w:rsidR="00674364" w:rsidRPr="006E7254">
        <w:rPr>
          <w:rFonts w:ascii="Times New Roman" w:hAnsi="Times New Roman"/>
          <w:sz w:val="28"/>
          <w:szCs w:val="28"/>
        </w:rPr>
        <w:t xml:space="preserve"> </w:t>
      </w:r>
      <w:r w:rsidRPr="006E7254">
        <w:rPr>
          <w:rFonts w:ascii="Times New Roman" w:hAnsi="Times New Roman"/>
          <w:sz w:val="28"/>
          <w:szCs w:val="28"/>
        </w:rPr>
        <w:t>учитывать особенности современного состояния образовательной системы, в которой</w:t>
      </w:r>
      <w:r w:rsidR="00674364" w:rsidRPr="006E7254">
        <w:rPr>
          <w:rFonts w:ascii="Times New Roman" w:hAnsi="Times New Roman"/>
          <w:sz w:val="28"/>
          <w:szCs w:val="28"/>
        </w:rPr>
        <w:t xml:space="preserve"> </w:t>
      </w:r>
      <w:r w:rsidRPr="006E7254">
        <w:rPr>
          <w:rFonts w:ascii="Times New Roman" w:hAnsi="Times New Roman"/>
          <w:sz w:val="28"/>
          <w:szCs w:val="28"/>
        </w:rPr>
        <w:t>соседствуют различные формы обучения, в том числе и комбинированные, а для них очень</w:t>
      </w:r>
      <w:r w:rsidR="00674364" w:rsidRPr="006E7254">
        <w:rPr>
          <w:rFonts w:ascii="Times New Roman" w:hAnsi="Times New Roman"/>
          <w:sz w:val="28"/>
          <w:szCs w:val="28"/>
        </w:rPr>
        <w:t xml:space="preserve"> </w:t>
      </w:r>
      <w:r w:rsidRPr="006E7254">
        <w:rPr>
          <w:rFonts w:ascii="Times New Roman" w:hAnsi="Times New Roman"/>
          <w:sz w:val="28"/>
          <w:szCs w:val="28"/>
        </w:rPr>
        <w:t>важно соответствующее методическое обеспечение самостоятельной работы. В соответствии с</w:t>
      </w:r>
      <w:r w:rsidR="00674364" w:rsidRPr="006E7254">
        <w:rPr>
          <w:rFonts w:ascii="Times New Roman" w:hAnsi="Times New Roman"/>
          <w:sz w:val="28"/>
          <w:szCs w:val="28"/>
        </w:rPr>
        <w:t xml:space="preserve"> </w:t>
      </w:r>
      <w:r w:rsidRPr="006E7254">
        <w:rPr>
          <w:rFonts w:ascii="Times New Roman" w:hAnsi="Times New Roman"/>
          <w:sz w:val="28"/>
          <w:szCs w:val="28"/>
        </w:rPr>
        <w:t>этим естественно требование,</w:t>
      </w:r>
      <w:r w:rsidR="006E7254">
        <w:rPr>
          <w:rFonts w:ascii="Times New Roman" w:hAnsi="Times New Roman"/>
          <w:sz w:val="28"/>
          <w:szCs w:val="28"/>
        </w:rPr>
        <w:t xml:space="preserve"> </w:t>
      </w:r>
      <w:r w:rsidRPr="006E7254">
        <w:rPr>
          <w:rFonts w:ascii="Times New Roman" w:hAnsi="Times New Roman"/>
          <w:sz w:val="28"/>
          <w:szCs w:val="28"/>
        </w:rPr>
        <w:t>чтобы структура и способ представления учебно-методических</w:t>
      </w:r>
      <w:r w:rsidR="00674364" w:rsidRPr="006E7254">
        <w:rPr>
          <w:rFonts w:ascii="Times New Roman" w:hAnsi="Times New Roman"/>
          <w:sz w:val="28"/>
          <w:szCs w:val="28"/>
        </w:rPr>
        <w:t xml:space="preserve"> </w:t>
      </w:r>
      <w:r w:rsidRPr="006E7254">
        <w:rPr>
          <w:rFonts w:ascii="Times New Roman" w:hAnsi="Times New Roman"/>
          <w:sz w:val="28"/>
          <w:szCs w:val="28"/>
        </w:rPr>
        <w:t>материалов в электронном виде не только могли,</w:t>
      </w:r>
      <w:r w:rsidR="006E7254">
        <w:rPr>
          <w:rFonts w:ascii="Times New Roman" w:hAnsi="Times New Roman"/>
          <w:sz w:val="28"/>
          <w:szCs w:val="28"/>
        </w:rPr>
        <w:t xml:space="preserve"> </w:t>
      </w:r>
      <w:r w:rsidRPr="006E7254">
        <w:rPr>
          <w:rFonts w:ascii="Times New Roman" w:hAnsi="Times New Roman"/>
          <w:sz w:val="28"/>
          <w:szCs w:val="28"/>
        </w:rPr>
        <w:t>но и должны были бы легко варьировать в</w:t>
      </w:r>
      <w:r w:rsidR="00674364" w:rsidRPr="006E7254">
        <w:rPr>
          <w:rFonts w:ascii="Times New Roman" w:hAnsi="Times New Roman"/>
          <w:sz w:val="28"/>
          <w:szCs w:val="28"/>
        </w:rPr>
        <w:t xml:space="preserve"> </w:t>
      </w:r>
      <w:r w:rsidRPr="006E7254">
        <w:rPr>
          <w:rFonts w:ascii="Times New Roman" w:hAnsi="Times New Roman"/>
          <w:sz w:val="28"/>
          <w:szCs w:val="28"/>
        </w:rPr>
        <w:t>зависимости от конкретной формы их использования.</w:t>
      </w:r>
      <w:r w:rsidR="006E7254">
        <w:rPr>
          <w:rFonts w:ascii="Times New Roman" w:hAnsi="Times New Roman"/>
          <w:sz w:val="28"/>
          <w:szCs w:val="28"/>
        </w:rPr>
        <w:t xml:space="preserve"> </w:t>
      </w:r>
      <w:r w:rsidRPr="006E7254">
        <w:rPr>
          <w:rFonts w:ascii="Times New Roman" w:hAnsi="Times New Roman"/>
          <w:sz w:val="28"/>
          <w:szCs w:val="28"/>
        </w:rPr>
        <w:t>В конечном счете, необходимо</w:t>
      </w:r>
      <w:r w:rsidR="00674364" w:rsidRPr="006E7254">
        <w:rPr>
          <w:rFonts w:ascii="Times New Roman" w:hAnsi="Times New Roman"/>
          <w:sz w:val="28"/>
          <w:szCs w:val="28"/>
        </w:rPr>
        <w:t xml:space="preserve"> </w:t>
      </w:r>
      <w:r w:rsidRPr="006E7254">
        <w:rPr>
          <w:rFonts w:ascii="Times New Roman" w:hAnsi="Times New Roman"/>
          <w:sz w:val="28"/>
          <w:szCs w:val="28"/>
        </w:rPr>
        <w:t>обеспечить доступ к большему объему учебно-методических ресурсов для максимально</w:t>
      </w:r>
      <w:r w:rsidR="00674364" w:rsidRPr="006E7254">
        <w:rPr>
          <w:rFonts w:ascii="Times New Roman" w:hAnsi="Times New Roman"/>
          <w:sz w:val="28"/>
          <w:szCs w:val="28"/>
        </w:rPr>
        <w:t xml:space="preserve"> </w:t>
      </w:r>
      <w:r w:rsidRPr="006E7254">
        <w:rPr>
          <w:rFonts w:ascii="Times New Roman" w:hAnsi="Times New Roman"/>
          <w:sz w:val="28"/>
          <w:szCs w:val="28"/>
        </w:rPr>
        <w:t>возможного числа пользователей,</w:t>
      </w:r>
      <w:r w:rsidR="006E7254">
        <w:rPr>
          <w:rFonts w:ascii="Times New Roman" w:hAnsi="Times New Roman"/>
          <w:sz w:val="28"/>
          <w:szCs w:val="28"/>
        </w:rPr>
        <w:t xml:space="preserve"> </w:t>
      </w:r>
      <w:r w:rsidRPr="006E7254">
        <w:rPr>
          <w:rFonts w:ascii="Times New Roman" w:hAnsi="Times New Roman"/>
          <w:sz w:val="28"/>
          <w:szCs w:val="28"/>
        </w:rPr>
        <w:t>а также поддержку индивидуального подхода и активных</w:t>
      </w:r>
      <w:r w:rsidR="00674364" w:rsidRPr="006E7254">
        <w:rPr>
          <w:rFonts w:ascii="Times New Roman" w:hAnsi="Times New Roman"/>
          <w:sz w:val="28"/>
          <w:szCs w:val="28"/>
        </w:rPr>
        <w:t xml:space="preserve"> </w:t>
      </w:r>
      <w:r w:rsidRPr="006E7254">
        <w:rPr>
          <w:rFonts w:ascii="Times New Roman" w:hAnsi="Times New Roman"/>
          <w:sz w:val="28"/>
          <w:szCs w:val="28"/>
        </w:rPr>
        <w:t xml:space="preserve">методов обучения и обратной связи. </w:t>
      </w:r>
    </w:p>
    <w:p w:rsidR="00EF7AEB" w:rsidRPr="006E7254" w:rsidRDefault="00EF7AE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Перечислим основные требования, предъявл</w:t>
      </w:r>
      <w:r w:rsidR="00CD0703" w:rsidRPr="006E7254">
        <w:rPr>
          <w:rFonts w:ascii="Times New Roman" w:hAnsi="Times New Roman"/>
          <w:sz w:val="28"/>
          <w:szCs w:val="28"/>
        </w:rPr>
        <w:t>яемые к электронным ресурсам</w:t>
      </w:r>
      <w:r w:rsidR="008B4B86" w:rsidRPr="006E7254">
        <w:rPr>
          <w:rFonts w:ascii="Times New Roman" w:hAnsi="Times New Roman"/>
          <w:sz w:val="28"/>
          <w:szCs w:val="28"/>
        </w:rPr>
        <w:t>:</w:t>
      </w:r>
      <w:r w:rsidRPr="006E7254">
        <w:rPr>
          <w:rFonts w:ascii="Times New Roman" w:hAnsi="Times New Roman"/>
          <w:sz w:val="28"/>
          <w:szCs w:val="28"/>
        </w:rPr>
        <w:t xml:space="preserve"> </w:t>
      </w:r>
    </w:p>
    <w:p w:rsidR="00CF1738" w:rsidRPr="006E7254" w:rsidRDefault="00EF7AEB" w:rsidP="006E7254">
      <w:pPr>
        <w:pStyle w:val="af6"/>
        <w:numPr>
          <w:ilvl w:val="0"/>
          <w:numId w:val="31"/>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педагогические требования (дидактические</w:t>
      </w:r>
      <w:r w:rsidR="00CD0703" w:rsidRPr="006E7254">
        <w:rPr>
          <w:rFonts w:ascii="Times New Roman" w:hAnsi="Times New Roman"/>
          <w:sz w:val="28"/>
          <w:szCs w:val="28"/>
        </w:rPr>
        <w:t xml:space="preserve"> принципы</w:t>
      </w:r>
      <w:r w:rsidRPr="006E7254">
        <w:rPr>
          <w:rFonts w:ascii="Times New Roman" w:hAnsi="Times New Roman"/>
          <w:sz w:val="28"/>
          <w:szCs w:val="28"/>
        </w:rPr>
        <w:t>; методические</w:t>
      </w:r>
      <w:r w:rsidR="00A2358C" w:rsidRPr="006E7254">
        <w:rPr>
          <w:rFonts w:ascii="Times New Roman" w:hAnsi="Times New Roman"/>
          <w:sz w:val="28"/>
          <w:szCs w:val="28"/>
        </w:rPr>
        <w:t xml:space="preserve"> требования</w:t>
      </w:r>
      <w:r w:rsidRPr="006E7254">
        <w:rPr>
          <w:rFonts w:ascii="Times New Roman" w:hAnsi="Times New Roman"/>
          <w:sz w:val="28"/>
          <w:szCs w:val="28"/>
        </w:rPr>
        <w:t>;</w:t>
      </w:r>
      <w:r w:rsidR="006E7254">
        <w:rPr>
          <w:rFonts w:ascii="Times New Roman" w:hAnsi="Times New Roman"/>
          <w:sz w:val="28"/>
          <w:szCs w:val="28"/>
        </w:rPr>
        <w:t xml:space="preserve"> </w:t>
      </w:r>
      <w:r w:rsidRPr="006E7254">
        <w:rPr>
          <w:rFonts w:ascii="Times New Roman" w:hAnsi="Times New Roman"/>
          <w:sz w:val="28"/>
          <w:szCs w:val="28"/>
        </w:rPr>
        <w:t>обоснование выбора</w:t>
      </w:r>
      <w:r w:rsidR="00674364" w:rsidRPr="006E7254">
        <w:rPr>
          <w:rFonts w:ascii="Times New Roman" w:hAnsi="Times New Roman"/>
          <w:sz w:val="28"/>
          <w:szCs w:val="28"/>
        </w:rPr>
        <w:t xml:space="preserve"> </w:t>
      </w:r>
      <w:r w:rsidRPr="006E7254">
        <w:rPr>
          <w:rFonts w:ascii="Times New Roman" w:hAnsi="Times New Roman"/>
          <w:sz w:val="28"/>
          <w:szCs w:val="28"/>
        </w:rPr>
        <w:t>тематики учебного курса;</w:t>
      </w:r>
      <w:r w:rsidR="006E7254">
        <w:rPr>
          <w:rFonts w:ascii="Times New Roman" w:hAnsi="Times New Roman"/>
          <w:sz w:val="28"/>
          <w:szCs w:val="28"/>
        </w:rPr>
        <w:t xml:space="preserve"> </w:t>
      </w:r>
      <w:r w:rsidRPr="006E7254">
        <w:rPr>
          <w:rFonts w:ascii="Times New Roman" w:hAnsi="Times New Roman"/>
          <w:sz w:val="28"/>
          <w:szCs w:val="28"/>
        </w:rPr>
        <w:t>проверка на педагогическую целесообразность использования и</w:t>
      </w:r>
      <w:r w:rsidR="00674364" w:rsidRPr="006E7254">
        <w:rPr>
          <w:rFonts w:ascii="Times New Roman" w:hAnsi="Times New Roman"/>
          <w:sz w:val="28"/>
          <w:szCs w:val="28"/>
        </w:rPr>
        <w:t xml:space="preserve"> </w:t>
      </w:r>
      <w:r w:rsidRPr="006E7254">
        <w:rPr>
          <w:rFonts w:ascii="Times New Roman" w:hAnsi="Times New Roman"/>
          <w:sz w:val="28"/>
          <w:szCs w:val="28"/>
        </w:rPr>
        <w:t>эффективность применения);</w:t>
      </w:r>
    </w:p>
    <w:p w:rsidR="00CF1738" w:rsidRPr="006E7254" w:rsidRDefault="00EF7AEB" w:rsidP="006E7254">
      <w:pPr>
        <w:pStyle w:val="af6"/>
        <w:numPr>
          <w:ilvl w:val="0"/>
          <w:numId w:val="31"/>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технические требования;</w:t>
      </w:r>
    </w:p>
    <w:p w:rsidR="00CF1738" w:rsidRPr="006E7254" w:rsidRDefault="00EF7AEB" w:rsidP="006E7254">
      <w:pPr>
        <w:pStyle w:val="af6"/>
        <w:numPr>
          <w:ilvl w:val="0"/>
          <w:numId w:val="31"/>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эргономические требования;</w:t>
      </w:r>
      <w:r w:rsidR="006E7254">
        <w:rPr>
          <w:rFonts w:ascii="Times New Roman" w:hAnsi="Times New Roman"/>
          <w:sz w:val="28"/>
          <w:szCs w:val="28"/>
        </w:rPr>
        <w:t xml:space="preserve"> </w:t>
      </w:r>
    </w:p>
    <w:p w:rsidR="00EF7AEB" w:rsidRPr="006E7254" w:rsidRDefault="00EF7AEB" w:rsidP="006E7254">
      <w:pPr>
        <w:pStyle w:val="af6"/>
        <w:numPr>
          <w:ilvl w:val="0"/>
          <w:numId w:val="31"/>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эстетические требования.</w:t>
      </w:r>
      <w:r w:rsidR="006E7254">
        <w:rPr>
          <w:rFonts w:ascii="Times New Roman" w:hAnsi="Times New Roman"/>
          <w:sz w:val="28"/>
          <w:szCs w:val="28"/>
        </w:rPr>
        <w:t xml:space="preserve"> </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Общедидактические принципы ЭОР</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Как и в традиционном обучении, современные ЭОР базируются на известных дидактических принципах и правилах:</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Наглядность. В педагогической психологии выделяются основные способы обучения или познания окружающего мира: зрение, слух, абстрактное мышление. Зрение и слух являются наиболее информативными и, соответственно, важнейшими и наиболее эффективными при обучении. Именно на использовании этих важнейших моделей восприятия информации построена наглядность обучения, позволяя собрать максимум наглядности в виде аудио-, фото-, виде</w:t>
      </w:r>
      <w:r w:rsidR="00806DFB" w:rsidRPr="006E7254">
        <w:rPr>
          <w:rFonts w:ascii="Times New Roman" w:hAnsi="Times New Roman"/>
          <w:sz w:val="28"/>
          <w:szCs w:val="28"/>
        </w:rPr>
        <w:t>о -</w:t>
      </w:r>
      <w:r w:rsidRPr="006E7254">
        <w:rPr>
          <w:rFonts w:ascii="Times New Roman" w:hAnsi="Times New Roman"/>
          <w:sz w:val="28"/>
          <w:szCs w:val="28"/>
        </w:rPr>
        <w:t xml:space="preserve"> и других видов мультимедийной информации, что активизирует внимание, оживляет восприятие;</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Интерактивность. Во время занятий учащийся должен выполнить ряд интерактивных действий: просмотр и прослушивание учебного материала, навигацию по элементам контента, их копирование, обращение к справочной системе, отвечать на контрольные вопросы по ходу урока, что способствует повышению эффективности сознания и памяти;</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Практическая ориентированность. По всем разделам и учебным модулям представлен мощный блок учебных модулей практической направленности - практические задания, учебные задачи, тестовые вопросы, лабораторные работы, которые</w:t>
      </w:r>
      <w:r w:rsidR="006E7254">
        <w:rPr>
          <w:rFonts w:ascii="Times New Roman" w:hAnsi="Times New Roman"/>
          <w:sz w:val="28"/>
          <w:szCs w:val="28"/>
        </w:rPr>
        <w:t xml:space="preserve"> </w:t>
      </w:r>
      <w:r w:rsidRPr="006E7254">
        <w:rPr>
          <w:rFonts w:ascii="Times New Roman" w:hAnsi="Times New Roman"/>
          <w:sz w:val="28"/>
          <w:szCs w:val="28"/>
        </w:rPr>
        <w:t>становятся универсальным тренингом для учащегося;</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 xml:space="preserve">Доступность. Методика изложения материала (от простого к сложному, от понятий к логике, от знаний к компетенции) </w:t>
      </w:r>
      <w:r w:rsidR="00A2358C" w:rsidRPr="006E7254">
        <w:rPr>
          <w:rFonts w:ascii="Times New Roman" w:hAnsi="Times New Roman"/>
          <w:sz w:val="28"/>
          <w:szCs w:val="28"/>
        </w:rPr>
        <w:t>доступна</w:t>
      </w:r>
      <w:r w:rsidRPr="006E7254">
        <w:rPr>
          <w:rFonts w:ascii="Times New Roman" w:hAnsi="Times New Roman"/>
          <w:sz w:val="28"/>
          <w:szCs w:val="28"/>
        </w:rPr>
        <w:t xml:space="preserve"> для восприятия и позволяет осуществлять обучение, как с помощью учителя (или родителя), так и самостоятельно;</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Научность изложения материала. Содержание курса опирается на новейшие представления наук, которые в нем интегрированы, включая ИКТ, как базиса новых образовательных технологий;</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Последовательность изложения. Логика содержания курса позволяет вести преподавание или самообучение как последовательное, опережающее или повторяющее.</w:t>
      </w:r>
      <w:r w:rsidR="006E7254">
        <w:rPr>
          <w:rFonts w:ascii="Times New Roman" w:hAnsi="Times New Roman"/>
          <w:sz w:val="28"/>
          <w:szCs w:val="28"/>
        </w:rPr>
        <w:t xml:space="preserve"> </w:t>
      </w:r>
      <w:r w:rsidRPr="006E7254">
        <w:rPr>
          <w:rFonts w:ascii="Times New Roman" w:hAnsi="Times New Roman"/>
          <w:sz w:val="28"/>
          <w:szCs w:val="28"/>
        </w:rPr>
        <w:t>Диалоговый интерфейс, система ссылок позволит инициировать любое обращение по пройденной или по последующей учебной информации, а также к любой справочной и энциклопедической информации;</w:t>
      </w:r>
    </w:p>
    <w:p w:rsidR="00674364"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Модульность и вариативность изложения. Материал разбит на учебные модули (в основе модулей - темы) и микромодули (в основе микромодулей - понятия). Модульность позволяет выстраивать преподавание и обучение индивидуально, вариативно, а также в зависимости от решаемых задач обучения.</w:t>
      </w:r>
    </w:p>
    <w:p w:rsidR="00CF1738" w:rsidRPr="006E7254" w:rsidRDefault="00674364"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Весь понятийный материал учебного курса, за исключением справочной информации должен быть представлен в мультимедийно</w:t>
      </w:r>
      <w:r w:rsidR="00A2358C" w:rsidRPr="006E7254">
        <w:rPr>
          <w:rFonts w:ascii="Times New Roman" w:hAnsi="Times New Roman"/>
          <w:sz w:val="28"/>
          <w:szCs w:val="28"/>
        </w:rPr>
        <w:t>й</w:t>
      </w:r>
      <w:r w:rsidRPr="006E7254">
        <w:rPr>
          <w:rFonts w:ascii="Times New Roman" w:hAnsi="Times New Roman"/>
          <w:sz w:val="28"/>
          <w:szCs w:val="28"/>
        </w:rPr>
        <w:t xml:space="preserve"> форме и озвучен диктором. Иначе говоря, ЭОР представлять собой достаточно эффективный механизм, способствующий более быстрому запоминанию материала, благодаря активации зрительной, слуховой и моторной памяти. Впрочем, тестовое содержание лекций должно быть также доступно учащемуся.</w:t>
      </w:r>
    </w:p>
    <w:p w:rsidR="00EF7AEB" w:rsidRPr="006E7254" w:rsidRDefault="00EF7AEB" w:rsidP="006E7254">
      <w:pPr>
        <w:pStyle w:val="af5"/>
        <w:suppressAutoHyphens/>
        <w:spacing w:line="360" w:lineRule="auto"/>
        <w:ind w:firstLine="709"/>
        <w:jc w:val="both"/>
        <w:rPr>
          <w:rFonts w:ascii="Times New Roman" w:hAnsi="Times New Roman"/>
          <w:sz w:val="28"/>
          <w:szCs w:val="28"/>
        </w:rPr>
      </w:pPr>
      <w:r w:rsidRPr="006E7254">
        <w:rPr>
          <w:rFonts w:ascii="Times New Roman" w:hAnsi="Times New Roman"/>
          <w:sz w:val="28"/>
          <w:szCs w:val="28"/>
        </w:rPr>
        <w:t>Методические требования предполагают необходимость: учитывать своеобразие и</w:t>
      </w:r>
      <w:r w:rsidR="00674364" w:rsidRPr="006E7254">
        <w:rPr>
          <w:rFonts w:ascii="Times New Roman" w:hAnsi="Times New Roman"/>
          <w:sz w:val="28"/>
          <w:szCs w:val="28"/>
        </w:rPr>
        <w:t xml:space="preserve"> </w:t>
      </w:r>
      <w:r w:rsidRPr="006E7254">
        <w:rPr>
          <w:rFonts w:ascii="Times New Roman" w:hAnsi="Times New Roman"/>
          <w:sz w:val="28"/>
          <w:szCs w:val="28"/>
        </w:rPr>
        <w:t>особенности конкретного учебного предмета;</w:t>
      </w:r>
      <w:r w:rsidR="006E7254">
        <w:rPr>
          <w:rFonts w:ascii="Times New Roman" w:hAnsi="Times New Roman"/>
          <w:sz w:val="28"/>
          <w:szCs w:val="28"/>
        </w:rPr>
        <w:t xml:space="preserve"> </w:t>
      </w:r>
      <w:r w:rsidRPr="006E7254">
        <w:rPr>
          <w:rFonts w:ascii="Times New Roman" w:hAnsi="Times New Roman"/>
          <w:sz w:val="28"/>
          <w:szCs w:val="28"/>
        </w:rPr>
        <w:t>предусматривать специфику соответствующей</w:t>
      </w:r>
      <w:r w:rsidR="00674364" w:rsidRPr="006E7254">
        <w:rPr>
          <w:rFonts w:ascii="Times New Roman" w:hAnsi="Times New Roman"/>
          <w:sz w:val="28"/>
          <w:szCs w:val="28"/>
        </w:rPr>
        <w:t xml:space="preserve"> </w:t>
      </w:r>
      <w:r w:rsidRPr="006E7254">
        <w:rPr>
          <w:rFonts w:ascii="Times New Roman" w:hAnsi="Times New Roman"/>
          <w:sz w:val="28"/>
          <w:szCs w:val="28"/>
        </w:rPr>
        <w:t>науки,</w:t>
      </w:r>
      <w:r w:rsidR="006E7254">
        <w:rPr>
          <w:rFonts w:ascii="Times New Roman" w:hAnsi="Times New Roman"/>
          <w:sz w:val="28"/>
          <w:szCs w:val="28"/>
        </w:rPr>
        <w:t xml:space="preserve"> </w:t>
      </w:r>
      <w:r w:rsidRPr="006E7254">
        <w:rPr>
          <w:rFonts w:ascii="Times New Roman" w:hAnsi="Times New Roman"/>
          <w:sz w:val="28"/>
          <w:szCs w:val="28"/>
        </w:rPr>
        <w:t>ее понятийного аппарата,</w:t>
      </w:r>
      <w:r w:rsidR="006E7254">
        <w:rPr>
          <w:rFonts w:ascii="Times New Roman" w:hAnsi="Times New Roman"/>
          <w:sz w:val="28"/>
          <w:szCs w:val="28"/>
        </w:rPr>
        <w:t xml:space="preserve"> </w:t>
      </w:r>
      <w:r w:rsidRPr="006E7254">
        <w:rPr>
          <w:rFonts w:ascii="Times New Roman" w:hAnsi="Times New Roman"/>
          <w:sz w:val="28"/>
          <w:szCs w:val="28"/>
        </w:rPr>
        <w:t>особенности методов исследования ее закономерностей;</w:t>
      </w:r>
      <w:r w:rsidR="006E7254">
        <w:rPr>
          <w:rFonts w:ascii="Times New Roman" w:hAnsi="Times New Roman"/>
          <w:sz w:val="28"/>
          <w:szCs w:val="28"/>
        </w:rPr>
        <w:t xml:space="preserve"> </w:t>
      </w:r>
      <w:r w:rsidRPr="006E7254">
        <w:rPr>
          <w:rFonts w:ascii="Times New Roman" w:hAnsi="Times New Roman"/>
          <w:sz w:val="28"/>
          <w:szCs w:val="28"/>
        </w:rPr>
        <w:t>реализации современных методов обработки информации.</w:t>
      </w:r>
      <w:r w:rsidR="006E7254">
        <w:rPr>
          <w:rFonts w:ascii="Times New Roman" w:hAnsi="Times New Roman"/>
          <w:sz w:val="28"/>
          <w:szCs w:val="28"/>
        </w:rPr>
        <w:t xml:space="preserve"> </w:t>
      </w:r>
    </w:p>
    <w:p w:rsidR="00EF7AEB" w:rsidRPr="006E7254" w:rsidRDefault="00EF7AE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Технические требования к</w:t>
      </w:r>
      <w:r w:rsidR="005926E5" w:rsidRPr="006E7254">
        <w:rPr>
          <w:rFonts w:ascii="Times New Roman" w:hAnsi="Times New Roman"/>
          <w:sz w:val="28"/>
          <w:szCs w:val="28"/>
        </w:rPr>
        <w:t xml:space="preserve"> программным средствам учебного назначения</w:t>
      </w:r>
      <w:r w:rsidRPr="006E7254">
        <w:rPr>
          <w:rFonts w:ascii="Times New Roman" w:hAnsi="Times New Roman"/>
          <w:sz w:val="28"/>
          <w:szCs w:val="28"/>
        </w:rPr>
        <w:t xml:space="preserve"> </w:t>
      </w:r>
      <w:r w:rsidR="005926E5" w:rsidRPr="006E7254">
        <w:rPr>
          <w:rFonts w:ascii="Times New Roman" w:hAnsi="Times New Roman"/>
          <w:sz w:val="28"/>
          <w:szCs w:val="28"/>
        </w:rPr>
        <w:t>(</w:t>
      </w:r>
      <w:r w:rsidRPr="006E7254">
        <w:rPr>
          <w:rFonts w:ascii="Times New Roman" w:hAnsi="Times New Roman"/>
          <w:sz w:val="28"/>
          <w:szCs w:val="28"/>
        </w:rPr>
        <w:t>ПС УН</w:t>
      </w:r>
      <w:r w:rsidR="005926E5" w:rsidRPr="006E7254">
        <w:rPr>
          <w:rFonts w:ascii="Times New Roman" w:hAnsi="Times New Roman"/>
          <w:sz w:val="28"/>
          <w:szCs w:val="28"/>
        </w:rPr>
        <w:t>)</w:t>
      </w:r>
      <w:r w:rsidRPr="006E7254">
        <w:rPr>
          <w:rFonts w:ascii="Times New Roman" w:hAnsi="Times New Roman"/>
          <w:sz w:val="28"/>
          <w:szCs w:val="28"/>
        </w:rPr>
        <w:t>. Для эффективного использования ПС УН в учебно-воспитательном процессе важно не только его содержание,</w:t>
      </w:r>
      <w:r w:rsidR="006E7254">
        <w:rPr>
          <w:rFonts w:ascii="Times New Roman" w:hAnsi="Times New Roman"/>
          <w:sz w:val="28"/>
          <w:szCs w:val="28"/>
        </w:rPr>
        <w:t xml:space="preserve"> </w:t>
      </w:r>
      <w:r w:rsidRPr="006E7254">
        <w:rPr>
          <w:rFonts w:ascii="Times New Roman" w:hAnsi="Times New Roman"/>
          <w:sz w:val="28"/>
          <w:szCs w:val="28"/>
        </w:rPr>
        <w:t xml:space="preserve">но и технические параметры. </w:t>
      </w:r>
    </w:p>
    <w:p w:rsidR="00EF7AEB" w:rsidRPr="006E7254" w:rsidRDefault="00EF7AE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Основные требования при этом таковы: </w:t>
      </w:r>
    </w:p>
    <w:p w:rsidR="00CF1738"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наличие упрощенного варианта</w:t>
      </w:r>
      <w:r w:rsidR="006E7254">
        <w:rPr>
          <w:rFonts w:ascii="Times New Roman" w:hAnsi="Times New Roman"/>
          <w:sz w:val="28"/>
          <w:szCs w:val="28"/>
        </w:rPr>
        <w:t xml:space="preserve"> </w:t>
      </w:r>
      <w:r w:rsidRPr="006E7254">
        <w:rPr>
          <w:rFonts w:ascii="Times New Roman" w:hAnsi="Times New Roman"/>
          <w:sz w:val="28"/>
          <w:szCs w:val="28"/>
        </w:rPr>
        <w:t>(например,</w:t>
      </w:r>
      <w:r w:rsidR="006E7254">
        <w:rPr>
          <w:rFonts w:ascii="Times New Roman" w:hAnsi="Times New Roman"/>
          <w:sz w:val="28"/>
          <w:szCs w:val="28"/>
        </w:rPr>
        <w:t xml:space="preserve"> </w:t>
      </w:r>
      <w:r w:rsidRPr="006E7254">
        <w:rPr>
          <w:rFonts w:ascii="Times New Roman" w:hAnsi="Times New Roman"/>
          <w:sz w:val="28"/>
          <w:szCs w:val="28"/>
        </w:rPr>
        <w:t>возможность работы с</w:t>
      </w:r>
      <w:r w:rsidR="00CF1738" w:rsidRPr="006E7254">
        <w:rPr>
          <w:rFonts w:ascii="Times New Roman" w:hAnsi="Times New Roman"/>
          <w:sz w:val="28"/>
          <w:szCs w:val="28"/>
        </w:rPr>
        <w:t xml:space="preserve"> </w:t>
      </w:r>
      <w:r w:rsidRPr="006E7254">
        <w:rPr>
          <w:rFonts w:ascii="Times New Roman" w:hAnsi="Times New Roman"/>
          <w:sz w:val="28"/>
          <w:szCs w:val="28"/>
        </w:rPr>
        <w:t>отключенными рисунками);</w:t>
      </w:r>
    </w:p>
    <w:p w:rsidR="00CF1738"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скорость загрузки («легкость» в Мбайтах текста и графики, оптимальный</w:t>
      </w:r>
      <w:r w:rsidR="00674364" w:rsidRPr="006E7254">
        <w:rPr>
          <w:rFonts w:ascii="Times New Roman" w:hAnsi="Times New Roman"/>
          <w:sz w:val="28"/>
          <w:szCs w:val="28"/>
        </w:rPr>
        <w:t xml:space="preserve"> </w:t>
      </w:r>
      <w:r w:rsidRPr="006E7254">
        <w:rPr>
          <w:rFonts w:ascii="Times New Roman" w:hAnsi="Times New Roman"/>
          <w:sz w:val="28"/>
          <w:szCs w:val="28"/>
        </w:rPr>
        <w:t>объем).</w:t>
      </w:r>
    </w:p>
    <w:p w:rsid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доступность с различных моделей ПК, в любое время,</w:t>
      </w:r>
      <w:r w:rsidR="006E7254">
        <w:rPr>
          <w:rFonts w:ascii="Times New Roman" w:hAnsi="Times New Roman"/>
          <w:sz w:val="28"/>
          <w:szCs w:val="28"/>
        </w:rPr>
        <w:t xml:space="preserve"> </w:t>
      </w:r>
      <w:r w:rsidRPr="006E7254">
        <w:rPr>
          <w:rFonts w:ascii="Times New Roman" w:hAnsi="Times New Roman"/>
          <w:sz w:val="28"/>
          <w:szCs w:val="28"/>
        </w:rPr>
        <w:t>простота навигации, возможность доступа через информационно-поисковые системы;</w:t>
      </w:r>
    </w:p>
    <w:p w:rsidR="00CF1738"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вы</w:t>
      </w:r>
      <w:r w:rsidR="00CF1738" w:rsidRPr="006E7254">
        <w:rPr>
          <w:rFonts w:ascii="Times New Roman" w:hAnsi="Times New Roman"/>
          <w:sz w:val="28"/>
          <w:szCs w:val="28"/>
        </w:rPr>
        <w:t xml:space="preserve">сокая степень интерактивности; </w:t>
      </w:r>
    </w:p>
    <w:p w:rsidR="00CF1738"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использование оптимального и современног</w:t>
      </w:r>
      <w:r w:rsidR="00CF1738" w:rsidRPr="006E7254">
        <w:rPr>
          <w:rFonts w:ascii="Times New Roman" w:hAnsi="Times New Roman"/>
          <w:sz w:val="28"/>
          <w:szCs w:val="28"/>
        </w:rPr>
        <w:t>о инструментария для создания;</w:t>
      </w:r>
    </w:p>
    <w:p w:rsidR="00CF1738"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качественность программной реализации, включая поведение при запуске</w:t>
      </w:r>
      <w:r w:rsidR="00674364" w:rsidRPr="006E7254">
        <w:rPr>
          <w:rFonts w:ascii="Times New Roman" w:hAnsi="Times New Roman"/>
          <w:sz w:val="28"/>
          <w:szCs w:val="28"/>
        </w:rPr>
        <w:t xml:space="preserve"> </w:t>
      </w:r>
      <w:r w:rsidRPr="006E7254">
        <w:rPr>
          <w:rFonts w:ascii="Times New Roman" w:hAnsi="Times New Roman"/>
          <w:sz w:val="28"/>
          <w:szCs w:val="28"/>
        </w:rPr>
        <w:t>параллельных приложений, скорость ответа на запросы, корректность работы с периферийными</w:t>
      </w:r>
      <w:r w:rsidR="00674364" w:rsidRPr="006E7254">
        <w:rPr>
          <w:rFonts w:ascii="Times New Roman" w:hAnsi="Times New Roman"/>
          <w:sz w:val="28"/>
          <w:szCs w:val="28"/>
        </w:rPr>
        <w:t xml:space="preserve"> </w:t>
      </w:r>
      <w:r w:rsidRPr="006E7254">
        <w:rPr>
          <w:rFonts w:ascii="Times New Roman" w:hAnsi="Times New Roman"/>
          <w:sz w:val="28"/>
          <w:szCs w:val="28"/>
        </w:rPr>
        <w:t>устройствами;</w:t>
      </w:r>
    </w:p>
    <w:p w:rsidR="00CF1738"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адекватность использования средств мультимедиа,</w:t>
      </w:r>
      <w:r w:rsidR="006E7254">
        <w:rPr>
          <w:rFonts w:ascii="Times New Roman" w:hAnsi="Times New Roman"/>
          <w:sz w:val="28"/>
          <w:szCs w:val="28"/>
        </w:rPr>
        <w:t xml:space="preserve"> </w:t>
      </w:r>
      <w:r w:rsidRPr="006E7254">
        <w:rPr>
          <w:rFonts w:ascii="Times New Roman" w:hAnsi="Times New Roman"/>
          <w:sz w:val="28"/>
          <w:szCs w:val="28"/>
        </w:rPr>
        <w:t>оригинальность и качество</w:t>
      </w:r>
      <w:r w:rsidR="00674364" w:rsidRPr="006E7254">
        <w:rPr>
          <w:rFonts w:ascii="Times New Roman" w:hAnsi="Times New Roman"/>
          <w:sz w:val="28"/>
          <w:szCs w:val="28"/>
        </w:rPr>
        <w:t xml:space="preserve"> </w:t>
      </w:r>
      <w:r w:rsidRPr="006E7254">
        <w:rPr>
          <w:rFonts w:ascii="Times New Roman" w:hAnsi="Times New Roman"/>
          <w:sz w:val="28"/>
          <w:szCs w:val="28"/>
        </w:rPr>
        <w:t>мультимедиа-компонентов;</w:t>
      </w:r>
    </w:p>
    <w:p w:rsidR="00EF7AEB" w:rsidRPr="006E7254" w:rsidRDefault="00EF7AEB" w:rsidP="006E7254">
      <w:pPr>
        <w:pStyle w:val="af6"/>
        <w:numPr>
          <w:ilvl w:val="0"/>
          <w:numId w:val="32"/>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обеспечение устойчивости к ошибочным и некорректным действиям</w:t>
      </w:r>
      <w:r w:rsidR="00674364" w:rsidRPr="006E7254">
        <w:rPr>
          <w:rFonts w:ascii="Times New Roman" w:hAnsi="Times New Roman"/>
          <w:sz w:val="28"/>
          <w:szCs w:val="28"/>
        </w:rPr>
        <w:t xml:space="preserve"> </w:t>
      </w:r>
      <w:r w:rsidRPr="006E7254">
        <w:rPr>
          <w:rFonts w:ascii="Times New Roman" w:hAnsi="Times New Roman"/>
          <w:sz w:val="28"/>
          <w:szCs w:val="28"/>
        </w:rPr>
        <w:t>пользователя.</w:t>
      </w:r>
      <w:r w:rsidR="006E7254">
        <w:rPr>
          <w:rFonts w:ascii="Times New Roman" w:hAnsi="Times New Roman"/>
          <w:sz w:val="28"/>
          <w:szCs w:val="28"/>
        </w:rPr>
        <w:t xml:space="preserve"> </w:t>
      </w:r>
    </w:p>
    <w:p w:rsidR="00EF7AEB" w:rsidRPr="006E7254" w:rsidRDefault="00EF7AE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Эргономические требования к содержанию и оформлению электронных ресурсов</w:t>
      </w:r>
      <w:r w:rsidR="00674364" w:rsidRPr="006E7254">
        <w:rPr>
          <w:rFonts w:ascii="Times New Roman" w:hAnsi="Times New Roman"/>
          <w:sz w:val="28"/>
          <w:szCs w:val="28"/>
        </w:rPr>
        <w:t xml:space="preserve"> </w:t>
      </w:r>
      <w:r w:rsidRPr="006E7254">
        <w:rPr>
          <w:rFonts w:ascii="Times New Roman" w:hAnsi="Times New Roman"/>
          <w:sz w:val="28"/>
          <w:szCs w:val="28"/>
        </w:rPr>
        <w:t xml:space="preserve">обусловливают необходимость: </w:t>
      </w:r>
    </w:p>
    <w:p w:rsidR="00CF1738" w:rsidRPr="006E7254" w:rsidRDefault="00EF7AEB" w:rsidP="006E7254">
      <w:pPr>
        <w:pStyle w:val="af6"/>
        <w:numPr>
          <w:ilvl w:val="0"/>
          <w:numId w:val="34"/>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учитывать возрастные и индивидуальные особенности учащихся,</w:t>
      </w:r>
      <w:r w:rsidR="006E7254">
        <w:rPr>
          <w:rFonts w:ascii="Times New Roman" w:hAnsi="Times New Roman"/>
          <w:sz w:val="28"/>
          <w:szCs w:val="28"/>
        </w:rPr>
        <w:t xml:space="preserve"> </w:t>
      </w:r>
      <w:r w:rsidRPr="006E7254">
        <w:rPr>
          <w:rFonts w:ascii="Times New Roman" w:hAnsi="Times New Roman"/>
          <w:sz w:val="28"/>
          <w:szCs w:val="28"/>
        </w:rPr>
        <w:t>различные</w:t>
      </w:r>
      <w:r w:rsidR="00674364" w:rsidRPr="006E7254">
        <w:rPr>
          <w:rFonts w:ascii="Times New Roman" w:hAnsi="Times New Roman"/>
          <w:sz w:val="28"/>
          <w:szCs w:val="28"/>
        </w:rPr>
        <w:t xml:space="preserve"> </w:t>
      </w:r>
      <w:r w:rsidRPr="006E7254">
        <w:rPr>
          <w:rFonts w:ascii="Times New Roman" w:hAnsi="Times New Roman"/>
          <w:sz w:val="28"/>
          <w:szCs w:val="28"/>
        </w:rPr>
        <w:t>типы организации деятельности,</w:t>
      </w:r>
      <w:r w:rsidR="006E7254">
        <w:rPr>
          <w:rFonts w:ascii="Times New Roman" w:hAnsi="Times New Roman"/>
          <w:sz w:val="28"/>
          <w:szCs w:val="28"/>
        </w:rPr>
        <w:t xml:space="preserve"> </w:t>
      </w:r>
      <w:r w:rsidRPr="006E7254">
        <w:rPr>
          <w:rFonts w:ascii="Times New Roman" w:hAnsi="Times New Roman"/>
          <w:sz w:val="28"/>
          <w:szCs w:val="28"/>
        </w:rPr>
        <w:t>различные типы мышления,</w:t>
      </w:r>
      <w:r w:rsidR="006E7254">
        <w:rPr>
          <w:rFonts w:ascii="Times New Roman" w:hAnsi="Times New Roman"/>
          <w:sz w:val="28"/>
          <w:szCs w:val="28"/>
        </w:rPr>
        <w:t xml:space="preserve"> </w:t>
      </w:r>
      <w:r w:rsidRPr="006E7254">
        <w:rPr>
          <w:rFonts w:ascii="Times New Roman" w:hAnsi="Times New Roman"/>
          <w:sz w:val="28"/>
          <w:szCs w:val="28"/>
        </w:rPr>
        <w:t>закономерности восстановления</w:t>
      </w:r>
      <w:r w:rsidR="00674364" w:rsidRPr="006E7254">
        <w:rPr>
          <w:rFonts w:ascii="Times New Roman" w:hAnsi="Times New Roman"/>
          <w:sz w:val="28"/>
          <w:szCs w:val="28"/>
        </w:rPr>
        <w:t xml:space="preserve"> </w:t>
      </w:r>
      <w:r w:rsidRPr="006E7254">
        <w:rPr>
          <w:rFonts w:ascii="Times New Roman" w:hAnsi="Times New Roman"/>
          <w:sz w:val="28"/>
          <w:szCs w:val="28"/>
        </w:rPr>
        <w:t>интеллектуальной и эмоциональной работоспособности;</w:t>
      </w:r>
    </w:p>
    <w:p w:rsidR="00CF1738" w:rsidRPr="006E7254" w:rsidRDefault="00EF7AEB" w:rsidP="006E7254">
      <w:pPr>
        <w:pStyle w:val="af6"/>
        <w:numPr>
          <w:ilvl w:val="0"/>
          <w:numId w:val="34"/>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обеспечивать повыш</w:t>
      </w:r>
      <w:r w:rsidR="00674364" w:rsidRPr="006E7254">
        <w:rPr>
          <w:rFonts w:ascii="Times New Roman" w:hAnsi="Times New Roman"/>
          <w:sz w:val="28"/>
          <w:szCs w:val="28"/>
        </w:rPr>
        <w:t xml:space="preserve">ение уровня мотивации обучения, </w:t>
      </w:r>
      <w:r w:rsidRPr="006E7254">
        <w:rPr>
          <w:rFonts w:ascii="Times New Roman" w:hAnsi="Times New Roman"/>
          <w:sz w:val="28"/>
          <w:szCs w:val="28"/>
        </w:rPr>
        <w:t>положительные стимулы</w:t>
      </w:r>
      <w:r w:rsidR="00674364" w:rsidRPr="006E7254">
        <w:rPr>
          <w:rFonts w:ascii="Times New Roman" w:hAnsi="Times New Roman"/>
          <w:sz w:val="28"/>
          <w:szCs w:val="28"/>
        </w:rPr>
        <w:t xml:space="preserve"> </w:t>
      </w:r>
      <w:r w:rsidRPr="006E7254">
        <w:rPr>
          <w:rFonts w:ascii="Times New Roman" w:hAnsi="Times New Roman"/>
          <w:sz w:val="28"/>
          <w:szCs w:val="28"/>
        </w:rPr>
        <w:t>при взаимодействии обучаемого с электронным ресурсом;</w:t>
      </w:r>
    </w:p>
    <w:p w:rsidR="00EF7AEB" w:rsidRPr="006E7254" w:rsidRDefault="00EF7AEB" w:rsidP="006E7254">
      <w:pPr>
        <w:pStyle w:val="af6"/>
        <w:numPr>
          <w:ilvl w:val="0"/>
          <w:numId w:val="34"/>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устанавливать требования к изображению информации</w:t>
      </w:r>
      <w:r w:rsidR="006E7254">
        <w:rPr>
          <w:rFonts w:ascii="Times New Roman" w:hAnsi="Times New Roman"/>
          <w:sz w:val="28"/>
          <w:szCs w:val="28"/>
        </w:rPr>
        <w:t xml:space="preserve"> </w:t>
      </w:r>
      <w:r w:rsidRPr="006E7254">
        <w:rPr>
          <w:rFonts w:ascii="Times New Roman" w:hAnsi="Times New Roman"/>
          <w:sz w:val="28"/>
          <w:szCs w:val="28"/>
        </w:rPr>
        <w:t>(цветовая гамма, разборчивость,</w:t>
      </w:r>
      <w:r w:rsidR="006E7254">
        <w:rPr>
          <w:rFonts w:ascii="Times New Roman" w:hAnsi="Times New Roman"/>
          <w:sz w:val="28"/>
          <w:szCs w:val="28"/>
        </w:rPr>
        <w:t xml:space="preserve"> </w:t>
      </w:r>
      <w:r w:rsidRPr="006E7254">
        <w:rPr>
          <w:rFonts w:ascii="Times New Roman" w:hAnsi="Times New Roman"/>
          <w:sz w:val="28"/>
          <w:szCs w:val="28"/>
        </w:rPr>
        <w:t>четкость изображения), к эффективности считывания изображения,</w:t>
      </w:r>
      <w:r w:rsidR="006E7254">
        <w:rPr>
          <w:rFonts w:ascii="Times New Roman" w:hAnsi="Times New Roman"/>
          <w:sz w:val="28"/>
          <w:szCs w:val="28"/>
        </w:rPr>
        <w:t xml:space="preserve"> </w:t>
      </w:r>
      <w:r w:rsidRPr="006E7254">
        <w:rPr>
          <w:rFonts w:ascii="Times New Roman" w:hAnsi="Times New Roman"/>
          <w:sz w:val="28"/>
          <w:szCs w:val="28"/>
        </w:rPr>
        <w:t>к</w:t>
      </w:r>
      <w:r w:rsidR="00674364" w:rsidRPr="006E7254">
        <w:rPr>
          <w:rFonts w:ascii="Times New Roman" w:hAnsi="Times New Roman"/>
          <w:sz w:val="28"/>
          <w:szCs w:val="28"/>
        </w:rPr>
        <w:t xml:space="preserve"> </w:t>
      </w:r>
      <w:r w:rsidRPr="006E7254">
        <w:rPr>
          <w:rFonts w:ascii="Times New Roman" w:hAnsi="Times New Roman"/>
          <w:sz w:val="28"/>
          <w:szCs w:val="28"/>
        </w:rPr>
        <w:t>расположению текста на экране.</w:t>
      </w:r>
      <w:r w:rsidR="006E7254">
        <w:rPr>
          <w:rFonts w:ascii="Times New Roman" w:hAnsi="Times New Roman"/>
          <w:sz w:val="28"/>
          <w:szCs w:val="28"/>
        </w:rPr>
        <w:t xml:space="preserve"> </w:t>
      </w:r>
    </w:p>
    <w:p w:rsidR="00084CA8" w:rsidRPr="006E7254" w:rsidRDefault="00EF7AEB"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Эстетические требования устанавливают: соответствие эстетического оформления</w:t>
      </w:r>
      <w:r w:rsidR="00674364" w:rsidRPr="006E7254">
        <w:rPr>
          <w:rFonts w:ascii="Times New Roman" w:hAnsi="Times New Roman"/>
          <w:sz w:val="28"/>
          <w:szCs w:val="28"/>
        </w:rPr>
        <w:t xml:space="preserve"> </w:t>
      </w:r>
      <w:r w:rsidRPr="006E7254">
        <w:rPr>
          <w:rFonts w:ascii="Times New Roman" w:hAnsi="Times New Roman"/>
          <w:sz w:val="28"/>
          <w:szCs w:val="28"/>
        </w:rPr>
        <w:t>функциональному назначению ресурса; соответствие цветового колорита назначению и</w:t>
      </w:r>
      <w:r w:rsidR="00674364" w:rsidRPr="006E7254">
        <w:rPr>
          <w:rFonts w:ascii="Times New Roman" w:hAnsi="Times New Roman"/>
          <w:sz w:val="28"/>
          <w:szCs w:val="28"/>
        </w:rPr>
        <w:t xml:space="preserve"> </w:t>
      </w:r>
      <w:r w:rsidRPr="006E7254">
        <w:rPr>
          <w:rFonts w:ascii="Times New Roman" w:hAnsi="Times New Roman"/>
          <w:sz w:val="28"/>
          <w:szCs w:val="28"/>
        </w:rPr>
        <w:t>эргономическим требованиям;</w:t>
      </w:r>
      <w:r w:rsidR="006E7254">
        <w:rPr>
          <w:rFonts w:ascii="Times New Roman" w:hAnsi="Times New Roman"/>
          <w:sz w:val="28"/>
          <w:szCs w:val="28"/>
        </w:rPr>
        <w:t xml:space="preserve"> </w:t>
      </w:r>
      <w:r w:rsidRPr="006E7254">
        <w:rPr>
          <w:rFonts w:ascii="Times New Roman" w:hAnsi="Times New Roman"/>
          <w:sz w:val="28"/>
          <w:szCs w:val="28"/>
        </w:rPr>
        <w:t>упорядоченность и выразительность графических и</w:t>
      </w:r>
      <w:r w:rsidR="00674364" w:rsidRPr="006E7254">
        <w:rPr>
          <w:rFonts w:ascii="Times New Roman" w:hAnsi="Times New Roman"/>
          <w:sz w:val="28"/>
          <w:szCs w:val="28"/>
        </w:rPr>
        <w:t xml:space="preserve"> </w:t>
      </w:r>
      <w:r w:rsidRPr="006E7254">
        <w:rPr>
          <w:rFonts w:ascii="Times New Roman" w:hAnsi="Times New Roman"/>
          <w:sz w:val="28"/>
          <w:szCs w:val="28"/>
        </w:rPr>
        <w:t>изобразительных элементов.</w:t>
      </w:r>
    </w:p>
    <w:p w:rsidR="00732E2E" w:rsidRPr="008B73F8" w:rsidRDefault="008B73F8" w:rsidP="006E7254">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32E2E" w:rsidRPr="008B73F8">
        <w:rPr>
          <w:rFonts w:ascii="Times New Roman" w:hAnsi="Times New Roman"/>
          <w:b/>
          <w:sz w:val="28"/>
          <w:szCs w:val="28"/>
        </w:rPr>
        <w:t>Г</w:t>
      </w:r>
      <w:r w:rsidRPr="008B73F8">
        <w:rPr>
          <w:rFonts w:ascii="Times New Roman" w:hAnsi="Times New Roman"/>
          <w:b/>
          <w:sz w:val="28"/>
          <w:szCs w:val="28"/>
        </w:rPr>
        <w:t>лава</w:t>
      </w:r>
      <w:r w:rsidR="00732E2E" w:rsidRPr="008B73F8">
        <w:rPr>
          <w:rFonts w:ascii="Times New Roman" w:hAnsi="Times New Roman"/>
          <w:b/>
          <w:sz w:val="28"/>
          <w:szCs w:val="28"/>
        </w:rPr>
        <w:t xml:space="preserve"> 2</w:t>
      </w:r>
      <w:r w:rsidRPr="008B73F8">
        <w:rPr>
          <w:rFonts w:ascii="Times New Roman" w:hAnsi="Times New Roman"/>
          <w:b/>
          <w:sz w:val="28"/>
          <w:szCs w:val="28"/>
        </w:rPr>
        <w:t>.</w:t>
      </w:r>
      <w:r w:rsidR="00732E2E" w:rsidRPr="008B73F8">
        <w:rPr>
          <w:rFonts w:ascii="Times New Roman" w:hAnsi="Times New Roman"/>
          <w:b/>
          <w:sz w:val="28"/>
          <w:szCs w:val="28"/>
        </w:rPr>
        <w:t xml:space="preserve"> Э</w:t>
      </w:r>
      <w:r w:rsidRPr="008B73F8">
        <w:rPr>
          <w:rFonts w:ascii="Times New Roman" w:hAnsi="Times New Roman"/>
          <w:b/>
          <w:sz w:val="28"/>
          <w:szCs w:val="28"/>
        </w:rPr>
        <w:t xml:space="preserve">лектронные образовательные ресурсы в обучении иностранному языку </w:t>
      </w:r>
    </w:p>
    <w:p w:rsidR="008B73F8" w:rsidRPr="007D0078" w:rsidRDefault="008B73F8" w:rsidP="006E7254">
      <w:pPr>
        <w:suppressAutoHyphens/>
        <w:spacing w:after="0" w:line="360" w:lineRule="auto"/>
        <w:ind w:firstLine="709"/>
        <w:jc w:val="both"/>
        <w:rPr>
          <w:rFonts w:ascii="Times New Roman" w:hAnsi="Times New Roman"/>
          <w:b/>
          <w:sz w:val="28"/>
          <w:szCs w:val="28"/>
        </w:rPr>
      </w:pPr>
    </w:p>
    <w:p w:rsidR="00932C5F" w:rsidRPr="008B73F8" w:rsidRDefault="00932C5F" w:rsidP="006E7254">
      <w:pPr>
        <w:suppressAutoHyphens/>
        <w:spacing w:after="0" w:line="360" w:lineRule="auto"/>
        <w:ind w:firstLine="709"/>
        <w:jc w:val="both"/>
        <w:rPr>
          <w:rFonts w:ascii="Times New Roman" w:hAnsi="Times New Roman"/>
          <w:b/>
          <w:sz w:val="28"/>
          <w:szCs w:val="28"/>
        </w:rPr>
      </w:pPr>
      <w:r w:rsidRPr="008B73F8">
        <w:rPr>
          <w:rFonts w:ascii="Times New Roman" w:hAnsi="Times New Roman"/>
          <w:b/>
          <w:sz w:val="28"/>
          <w:szCs w:val="28"/>
        </w:rPr>
        <w:t>2.1 Обзор электронных образовательных и информационных ресурсов для обучения иностранному языку</w:t>
      </w:r>
    </w:p>
    <w:p w:rsidR="0014072F" w:rsidRPr="006E7254" w:rsidRDefault="0014072F" w:rsidP="006E7254">
      <w:pPr>
        <w:suppressAutoHyphens/>
        <w:spacing w:after="0" w:line="360" w:lineRule="auto"/>
        <w:ind w:firstLine="709"/>
        <w:jc w:val="both"/>
        <w:rPr>
          <w:rFonts w:ascii="Times New Roman" w:hAnsi="Times New Roman"/>
          <w:sz w:val="28"/>
          <w:szCs w:val="28"/>
        </w:rPr>
      </w:pPr>
    </w:p>
    <w:p w:rsidR="00932C5F" w:rsidRPr="006E7254" w:rsidRDefault="00932C5F" w:rsidP="006E7254">
      <w:pPr>
        <w:pStyle w:val="a3"/>
        <w:suppressAutoHyphens/>
        <w:spacing w:before="0" w:beforeAutospacing="0" w:after="0" w:afterAutospacing="0" w:line="360" w:lineRule="auto"/>
        <w:ind w:firstLine="709"/>
        <w:jc w:val="both"/>
        <w:rPr>
          <w:sz w:val="28"/>
          <w:szCs w:val="28"/>
        </w:rPr>
      </w:pPr>
      <w:r w:rsidRPr="006E7254">
        <w:rPr>
          <w:sz w:val="28"/>
          <w:szCs w:val="28"/>
        </w:rPr>
        <w:t>Использование новых информационных технологий в преподавании английского языка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932C5F" w:rsidRPr="006E7254" w:rsidRDefault="00932C5F" w:rsidP="006E7254">
      <w:pPr>
        <w:pStyle w:val="a3"/>
        <w:suppressAutoHyphens/>
        <w:spacing w:before="0" w:beforeAutospacing="0" w:after="0" w:afterAutospacing="0" w:line="360" w:lineRule="auto"/>
        <w:ind w:firstLine="709"/>
        <w:jc w:val="both"/>
        <w:rPr>
          <w:sz w:val="28"/>
          <w:szCs w:val="28"/>
        </w:rPr>
      </w:pPr>
      <w:r w:rsidRPr="006E7254">
        <w:rPr>
          <w:sz w:val="28"/>
          <w:szCs w:val="28"/>
        </w:rPr>
        <w:t>Необходимым условием качественного современного образования сегодня является гармоничное сочетание традиционного обучения с использованием передовых технологий. Целью современного образования в России является развитие активной, сознательной, ответственной, конструктивной личности. Наличие компьютеров, электронных материалов, учебников, энциклопедий позволяет поднять учебный процесс на новый уровень. В современных условиях от учителя требуется понимание особенностей человеческого поведения, использование методов, опирающихся на учёт личностных особенностей учеников. Групповая форма обучения, многие годы господствующая в российской системе образования, в большинстве методик ориентируется на среднего обучающегося и не дает возможность развивать высокий творческий потенциал каждого одаренного ребенка. Появление информационных технологий позволяет индивидуализировать обучение по темпу и глубине прохождения курса. Такой дифференцированный подход дает большой положительный результат, т.к. создает условия для успешной деятельности каждого ученика, вызывая у учащихся положительные эмоции, и, таким образом, влияет на их учебную мотивацию.</w:t>
      </w:r>
    </w:p>
    <w:p w:rsidR="00932C5F" w:rsidRPr="006E7254" w:rsidRDefault="00932C5F" w:rsidP="006E7254">
      <w:pPr>
        <w:pStyle w:val="a3"/>
        <w:suppressAutoHyphens/>
        <w:spacing w:before="0" w:beforeAutospacing="0" w:after="0" w:afterAutospacing="0" w:line="360" w:lineRule="auto"/>
        <w:ind w:firstLine="709"/>
        <w:jc w:val="both"/>
        <w:rPr>
          <w:sz w:val="28"/>
          <w:szCs w:val="28"/>
        </w:rPr>
      </w:pPr>
      <w:r w:rsidRPr="006E7254">
        <w:rPr>
          <w:sz w:val="28"/>
          <w:szCs w:val="28"/>
        </w:rPr>
        <w:t>В отличие от традиционных методик, где учитель привык давать и требовать определённые знания,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Информатизация системы образования сопровождается исследованиями вопросов использования электронных образовательных ресурсов в учебном процессе и внедрением результатов этих исследований в образовательную практику. Потенциал электронных образовательных ресурсов создает предпосылки для его практической реализации адекватно специфике изучения конкретной дисциплины, в частности, учебной дисциплины «Иностранный язык».</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При подборе и включении электронных образовательных ресурсов </w:t>
      </w:r>
      <w:r w:rsidR="005926E5" w:rsidRPr="006E7254">
        <w:rPr>
          <w:rFonts w:ascii="Times New Roman" w:hAnsi="Times New Roman"/>
          <w:sz w:val="28"/>
          <w:szCs w:val="28"/>
        </w:rPr>
        <w:t>для обучения английскому языку</w:t>
      </w:r>
      <w:r w:rsidR="006E7254">
        <w:rPr>
          <w:rFonts w:ascii="Times New Roman" w:hAnsi="Times New Roman"/>
          <w:sz w:val="28"/>
          <w:szCs w:val="28"/>
        </w:rPr>
        <w:t xml:space="preserve"> </w:t>
      </w:r>
      <w:r w:rsidR="005926E5" w:rsidRPr="006E7254">
        <w:rPr>
          <w:rFonts w:ascii="Times New Roman" w:hAnsi="Times New Roman"/>
          <w:sz w:val="28"/>
          <w:szCs w:val="28"/>
        </w:rPr>
        <w:t>я опиралась на принципы</w:t>
      </w:r>
      <w:r w:rsidRPr="006E7254">
        <w:rPr>
          <w:rFonts w:ascii="Times New Roman" w:hAnsi="Times New Roman"/>
          <w:sz w:val="28"/>
          <w:szCs w:val="28"/>
        </w:rPr>
        <w:t xml:space="preserve"> деятельностного подхода, который предполагает необходимость обеспечение условий для активной самостоятельной учебной деятельности обучающихся. Так в учебном процессе </w:t>
      </w:r>
      <w:r w:rsidR="005926E5" w:rsidRPr="006E7254">
        <w:rPr>
          <w:rFonts w:ascii="Times New Roman" w:hAnsi="Times New Roman"/>
          <w:sz w:val="28"/>
          <w:szCs w:val="28"/>
        </w:rPr>
        <w:t xml:space="preserve">мной </w:t>
      </w:r>
      <w:r w:rsidRPr="006E7254">
        <w:rPr>
          <w:rFonts w:ascii="Times New Roman" w:hAnsi="Times New Roman"/>
          <w:sz w:val="28"/>
          <w:szCs w:val="28"/>
        </w:rPr>
        <w:t>используются следующие типы электронных образовательных ресурсов: д</w:t>
      </w:r>
      <w:r w:rsidRPr="006E7254">
        <w:rPr>
          <w:rFonts w:ascii="Times New Roman" w:hAnsi="Times New Roman"/>
          <w:iCs/>
          <w:sz w:val="28"/>
          <w:szCs w:val="28"/>
        </w:rPr>
        <w:t>емонстрационные материалы</w:t>
      </w:r>
      <w:r w:rsidR="00B8588A" w:rsidRPr="006E7254">
        <w:rPr>
          <w:rFonts w:ascii="Times New Roman" w:hAnsi="Times New Roman"/>
          <w:iCs/>
          <w:sz w:val="28"/>
          <w:szCs w:val="28"/>
        </w:rPr>
        <w:t xml:space="preserve"> </w:t>
      </w:r>
      <w:r w:rsidRPr="006E7254">
        <w:rPr>
          <w:rFonts w:ascii="Times New Roman" w:hAnsi="Times New Roman"/>
          <w:sz w:val="28"/>
          <w:szCs w:val="28"/>
        </w:rPr>
        <w:t>(</w:t>
      </w:r>
      <w:r w:rsidRPr="006E7254">
        <w:rPr>
          <w:rFonts w:ascii="Times New Roman" w:hAnsi="Times New Roman"/>
          <w:iCs/>
          <w:sz w:val="28"/>
          <w:szCs w:val="28"/>
        </w:rPr>
        <w:t>иллюстрации, фотографии, плакаты, презентации, схемы с текстовым сопровождением</w:t>
      </w:r>
      <w:r w:rsidRPr="006E7254">
        <w:rPr>
          <w:rFonts w:ascii="Times New Roman" w:hAnsi="Times New Roman"/>
          <w:sz w:val="28"/>
          <w:szCs w:val="28"/>
        </w:rPr>
        <w:t>)</w:t>
      </w:r>
      <w:r w:rsidRPr="006E7254">
        <w:rPr>
          <w:rFonts w:ascii="Times New Roman" w:hAnsi="Times New Roman"/>
          <w:iCs/>
          <w:sz w:val="28"/>
          <w:szCs w:val="28"/>
        </w:rPr>
        <w:t>,</w:t>
      </w:r>
      <w:r w:rsidRPr="006E7254">
        <w:rPr>
          <w:rFonts w:ascii="Times New Roman" w:hAnsi="Times New Roman"/>
          <w:sz w:val="28"/>
          <w:szCs w:val="28"/>
        </w:rPr>
        <w:t> и</w:t>
      </w:r>
      <w:r w:rsidRPr="006E7254">
        <w:rPr>
          <w:rFonts w:ascii="Times New Roman" w:hAnsi="Times New Roman"/>
          <w:bCs/>
          <w:sz w:val="28"/>
          <w:szCs w:val="28"/>
        </w:rPr>
        <w:t>нтерактивные таблицы, правила, у</w:t>
      </w:r>
      <w:r w:rsidRPr="006E7254">
        <w:rPr>
          <w:rFonts w:ascii="Times New Roman" w:hAnsi="Times New Roman"/>
          <w:iCs/>
          <w:sz w:val="28"/>
          <w:szCs w:val="28"/>
        </w:rPr>
        <w:t>чебные словари.</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Аудиторная работа обучающихся с использованием</w:t>
      </w:r>
      <w:r w:rsidR="00B8588A" w:rsidRPr="006E7254">
        <w:rPr>
          <w:rFonts w:ascii="Times New Roman" w:hAnsi="Times New Roman"/>
          <w:sz w:val="28"/>
          <w:szCs w:val="28"/>
        </w:rPr>
        <w:t xml:space="preserve"> </w:t>
      </w:r>
      <w:r w:rsidRPr="006E7254">
        <w:rPr>
          <w:rFonts w:ascii="Times New Roman" w:hAnsi="Times New Roman"/>
          <w:sz w:val="28"/>
          <w:szCs w:val="28"/>
        </w:rPr>
        <w:t>электронных образовательных ресурсов представляет собой форму продуктивной в учебном отношении деятельности студентов, выполняющих определенные действия со справочными средствами ИКТ, и</w:t>
      </w:r>
      <w:r w:rsidRPr="006E7254">
        <w:rPr>
          <w:rFonts w:ascii="Times New Roman" w:hAnsi="Times New Roman"/>
          <w:bCs/>
          <w:sz w:val="28"/>
          <w:szCs w:val="28"/>
        </w:rPr>
        <w:t>нтерактивными таблицами, учебными словарями. </w:t>
      </w:r>
      <w:r w:rsidRPr="006E7254">
        <w:rPr>
          <w:rFonts w:ascii="Times New Roman" w:hAnsi="Times New Roman"/>
          <w:sz w:val="28"/>
          <w:szCs w:val="28"/>
        </w:rPr>
        <w:t>Формы работы с использованием презентаций Microsoft Power Point на уроках иностранного языка включают: изучение лексики, обучение диалогической и монологической речи, отработку грамматических явлений. Они позволяют тренировать различные виды речевой деятельности и сочетать их в разных комбинациях, помогают осознать языковые явления, сформировать лингвистические способности, создать коммуникативные ситуации, автоматизировать языковые и речевые действия, а также обеспечивают возможность учёта ведущей репрезентативной системы, реализацию индивидуального подхода и интенсификацию самостоятельной работы. Внедрение в учебный процесс использования программы Microsoft Power Point</w:t>
      </w:r>
      <w:r w:rsidR="006E7254">
        <w:rPr>
          <w:rFonts w:ascii="Times New Roman" w:hAnsi="Times New Roman"/>
          <w:sz w:val="28"/>
          <w:szCs w:val="28"/>
        </w:rPr>
        <w:t xml:space="preserve"> </w:t>
      </w:r>
      <w:r w:rsidRPr="006E7254">
        <w:rPr>
          <w:rFonts w:ascii="Times New Roman" w:hAnsi="Times New Roman"/>
          <w:sz w:val="28"/>
          <w:szCs w:val="28"/>
        </w:rPr>
        <w:t>вовсе не исключает традиционные методы обучения, а гармонично сочетается с ними на всех этапах обучения: ознакомление, тренировка, применение, контроль.</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Одним из возможных путей использования электронных образовательных ресурсов на уроках английского языка в учебном заведении мы видим в использовании компьютерных учебных курсов и программ в учебном процессе при введении и активизации языковых форм и структур; при обучении речевой деятельности, для обеспечения контроля за уровнем сформированности речевых и языковых навыков. Компьютерные программы обеспечивают введение учебного материала, моделирование ситуаций общения, организацию игровых заданий, контроль и оценку знаний, позволяя использовать все виды наглядности. К выполнению предлагаются упражнения для занятий в локальной сети (звуковые и текстовые задания), при работе с которыми обучаемые используют компьютер в качестве инструмента учебной деятельности. Контроль усвоения знаний по тематическим разделам дисциплины</w:t>
      </w:r>
      <w:r w:rsidR="006E7254">
        <w:rPr>
          <w:rFonts w:ascii="Times New Roman" w:hAnsi="Times New Roman"/>
          <w:sz w:val="28"/>
          <w:szCs w:val="28"/>
        </w:rPr>
        <w:t xml:space="preserve"> </w:t>
      </w:r>
      <w:r w:rsidRPr="006E7254">
        <w:rPr>
          <w:rFonts w:ascii="Times New Roman" w:hAnsi="Times New Roman"/>
          <w:sz w:val="28"/>
          <w:szCs w:val="28"/>
        </w:rPr>
        <w:t>осуществляется при выполнении тестовых заданий в тестирующих программах (Краб, Конструктор тестов).</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При выполнении заданий аудиторной работы студенты осуществляют поиск необходимой языковой информации в сети Интернет, что способствует активизации самостоятельной деятельности обучаемых. Глобальная сеть Интернет позволяет создать условия для получения любой необходимой участникам образовательного процесса информации. В своей профессиональной деятельности Интернет ресурсы мы используем:</w:t>
      </w:r>
    </w:p>
    <w:p w:rsidR="00CF1738" w:rsidRPr="006E7254" w:rsidRDefault="007A0407" w:rsidP="006E7254">
      <w:pPr>
        <w:pStyle w:val="af6"/>
        <w:numPr>
          <w:ilvl w:val="0"/>
          <w:numId w:val="37"/>
        </w:numPr>
        <w:tabs>
          <w:tab w:val="left" w:pos="1418"/>
        </w:tabs>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для включения материалов сети в содержание урока, то есть интегрирование в программу обучения;</w:t>
      </w:r>
    </w:p>
    <w:p w:rsidR="00CF1738" w:rsidRPr="006E7254" w:rsidRDefault="007A0407" w:rsidP="006E7254">
      <w:pPr>
        <w:pStyle w:val="af6"/>
        <w:numPr>
          <w:ilvl w:val="0"/>
          <w:numId w:val="37"/>
        </w:numPr>
        <w:tabs>
          <w:tab w:val="left" w:pos="1418"/>
        </w:tabs>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для самостоятельного поиска информации студентами в рамках работы над проектом;</w:t>
      </w:r>
    </w:p>
    <w:p w:rsidR="00CF1738" w:rsidRPr="006E7254" w:rsidRDefault="007A0407" w:rsidP="006E7254">
      <w:pPr>
        <w:pStyle w:val="af6"/>
        <w:numPr>
          <w:ilvl w:val="0"/>
          <w:numId w:val="37"/>
        </w:numPr>
        <w:tabs>
          <w:tab w:val="left" w:pos="1418"/>
        </w:tabs>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для самостоятельного изучения иностранного языка, ликвидации пробелов в знаниях, умениях, навыках.</w:t>
      </w:r>
    </w:p>
    <w:p w:rsidR="007A0407" w:rsidRPr="006E7254" w:rsidRDefault="007A0407" w:rsidP="006E7254">
      <w:pPr>
        <w:pStyle w:val="af6"/>
        <w:numPr>
          <w:ilvl w:val="0"/>
          <w:numId w:val="37"/>
        </w:numPr>
        <w:tabs>
          <w:tab w:val="left" w:pos="1418"/>
        </w:tabs>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для обмена учебной информацией.</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Электронные образовательные ресурсы позволяют реализовывать принципы дифференцированного и индивидуального подхода к обучению, и тем самым способствовать развитию личности в процессе собственной деятельности, ориентированы на развитие исследовательских умений обучающимся, эффективно влияет на повышение уровня успешности овладения иностранным языком. Проекты, выполненные с использованием Электронные образовательные ресурсы, помогают разнообразить занятия, проводимые по учебным пособиям, а также реализуют комплексный подход в обучении и значительно повышают мотивацию к изучению иностранного языка. Реализация проектов с помощью программ Microsoft PowerPoint, Publisher позволяет разнообразить работу, сделать занятия более динамичными.</w:t>
      </w:r>
    </w:p>
    <w:p w:rsidR="007A0407" w:rsidRPr="006E7254" w:rsidRDefault="007A040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Самостоятельная работа обучающихся с использованием электронных образовательных ресурсов, с одной стороны, способству</w:t>
      </w:r>
      <w:r w:rsidR="00A262B4" w:rsidRPr="006E7254">
        <w:rPr>
          <w:rFonts w:ascii="Times New Roman" w:hAnsi="Times New Roman"/>
          <w:sz w:val="28"/>
          <w:szCs w:val="28"/>
        </w:rPr>
        <w:t xml:space="preserve">ет эффективной работе </w:t>
      </w:r>
      <w:r w:rsidRPr="006E7254">
        <w:rPr>
          <w:rFonts w:ascii="Times New Roman" w:hAnsi="Times New Roman"/>
          <w:sz w:val="28"/>
          <w:szCs w:val="28"/>
        </w:rPr>
        <w:t>по усвоению знаний и овладению способами деятельности, входящими в содержание обучения по дисциплине «Иностранный язык», с другой стороны, удовлетворяе</w:t>
      </w:r>
      <w:r w:rsidR="00A262B4" w:rsidRPr="006E7254">
        <w:rPr>
          <w:rFonts w:ascii="Times New Roman" w:hAnsi="Times New Roman"/>
          <w:sz w:val="28"/>
          <w:szCs w:val="28"/>
        </w:rPr>
        <w:t>т потребность</w:t>
      </w:r>
      <w:r w:rsidR="006E7254">
        <w:rPr>
          <w:rFonts w:ascii="Times New Roman" w:hAnsi="Times New Roman"/>
          <w:sz w:val="28"/>
          <w:szCs w:val="28"/>
        </w:rPr>
        <w:t xml:space="preserve"> </w:t>
      </w:r>
      <w:r w:rsidRPr="006E7254">
        <w:rPr>
          <w:rFonts w:ascii="Times New Roman" w:hAnsi="Times New Roman"/>
          <w:sz w:val="28"/>
          <w:szCs w:val="28"/>
        </w:rPr>
        <w:t>в самосовершенствовании по предмету за пределами обязательного программного материала, а также после окончания учебного заведения.</w:t>
      </w:r>
    </w:p>
    <w:p w:rsidR="008236EA" w:rsidRPr="008B73F8" w:rsidRDefault="008236EA" w:rsidP="006E7254">
      <w:pPr>
        <w:suppressAutoHyphens/>
        <w:spacing w:after="0" w:line="360" w:lineRule="auto"/>
        <w:ind w:firstLine="709"/>
        <w:jc w:val="both"/>
        <w:rPr>
          <w:rFonts w:ascii="Times New Roman" w:hAnsi="Times New Roman"/>
          <w:b/>
          <w:sz w:val="28"/>
          <w:szCs w:val="28"/>
        </w:rPr>
      </w:pPr>
    </w:p>
    <w:p w:rsidR="008A32D5" w:rsidRPr="008B73F8" w:rsidRDefault="008A32D5" w:rsidP="006E7254">
      <w:pPr>
        <w:suppressAutoHyphens/>
        <w:spacing w:after="0" w:line="360" w:lineRule="auto"/>
        <w:ind w:firstLine="709"/>
        <w:jc w:val="both"/>
        <w:rPr>
          <w:rFonts w:ascii="Times New Roman" w:hAnsi="Times New Roman"/>
          <w:b/>
          <w:sz w:val="28"/>
          <w:szCs w:val="28"/>
        </w:rPr>
      </w:pPr>
      <w:r w:rsidRPr="008B73F8">
        <w:rPr>
          <w:rFonts w:ascii="Times New Roman" w:hAnsi="Times New Roman"/>
          <w:b/>
          <w:sz w:val="28"/>
          <w:szCs w:val="28"/>
        </w:rPr>
        <w:t xml:space="preserve">2.2 Модели уроков на основе использования </w:t>
      </w:r>
      <w:r w:rsidR="001E3B30" w:rsidRPr="008B73F8">
        <w:rPr>
          <w:rFonts w:ascii="Times New Roman" w:hAnsi="Times New Roman"/>
          <w:b/>
          <w:sz w:val="28"/>
          <w:szCs w:val="28"/>
        </w:rPr>
        <w:t>электронных образовате</w:t>
      </w:r>
      <w:r w:rsidR="0077748B" w:rsidRPr="008B73F8">
        <w:rPr>
          <w:rFonts w:ascii="Times New Roman" w:hAnsi="Times New Roman"/>
          <w:b/>
          <w:sz w:val="28"/>
          <w:szCs w:val="28"/>
        </w:rPr>
        <w:t>льных ресурсов нового поколения</w:t>
      </w:r>
    </w:p>
    <w:p w:rsidR="0077748B" w:rsidRPr="006E7254" w:rsidRDefault="0077748B" w:rsidP="006E7254">
      <w:pPr>
        <w:suppressAutoHyphens/>
        <w:spacing w:after="0" w:line="360" w:lineRule="auto"/>
        <w:ind w:firstLine="709"/>
        <w:jc w:val="both"/>
        <w:rPr>
          <w:rFonts w:ascii="Times New Roman" w:hAnsi="Times New Roman"/>
          <w:sz w:val="28"/>
          <w:szCs w:val="28"/>
        </w:rPr>
      </w:pP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Рациональное использование учебного времени приводит к необходимости перестройки учебного процесса в случае активного использования электронных образовательных ресурсов нового поколения (ЭОР НП).</w:t>
      </w:r>
    </w:p>
    <w:p w:rsidR="00277865"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Урок </w:t>
      </w:r>
      <w:r w:rsidR="00496212" w:rsidRPr="006E7254">
        <w:rPr>
          <w:rFonts w:ascii="Times New Roman" w:hAnsi="Times New Roman"/>
          <w:sz w:val="28"/>
          <w:szCs w:val="28"/>
        </w:rPr>
        <w:t xml:space="preserve">- </w:t>
      </w:r>
      <w:r w:rsidRPr="006E7254">
        <w:rPr>
          <w:rFonts w:ascii="Times New Roman" w:hAnsi="Times New Roman"/>
          <w:sz w:val="28"/>
          <w:szCs w:val="28"/>
        </w:rPr>
        <w:t>введение новой информации теряет свою актуальность в той форме, в какой он проводится в традиционной модели. Получение учащимся новой информации происходит в основном не на уроке, а в процессе самостоятельной деятельности, которая заключается в освоении учащимися содержания ЭОР НП, работе с Интернет-ресурсами и другими информационными ресурсами: книгами, словарями, энциклопедиями и т. д.</w:t>
      </w:r>
    </w:p>
    <w:p w:rsidR="00854761" w:rsidRPr="006E7254" w:rsidRDefault="00854761"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Структура ЭОР включает в себя электронные учебные модули (ЭУМ) модули трёх типов: информационные, практические и контрольные. В различных дидактических моделях проведения уроков возможно использование всех типов ЭУМ.</w:t>
      </w:r>
    </w:p>
    <w:p w:rsidR="00854761" w:rsidRPr="006E7254" w:rsidRDefault="00854761" w:rsidP="006E7254">
      <w:pPr>
        <w:pStyle w:val="5-bullet"/>
        <w:suppressAutoHyphens/>
        <w:spacing w:before="0" w:beforeAutospacing="0" w:after="0" w:afterAutospacing="0" w:line="360" w:lineRule="auto"/>
        <w:ind w:firstLine="709"/>
        <w:jc w:val="both"/>
        <w:rPr>
          <w:sz w:val="28"/>
          <w:szCs w:val="28"/>
        </w:rPr>
      </w:pPr>
      <w:r w:rsidRPr="006E7254">
        <w:rPr>
          <w:sz w:val="28"/>
          <w:szCs w:val="28"/>
        </w:rPr>
        <w:t>ЭУМ И-типа:</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предоставление учебной информации;</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иллюстрирование фактов, закономерностей, понятий;</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организация самостоятельной работы.</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ЭУМ П-типа:</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закрепление знаний и применение их в практической деятельности.</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ЭУМ К-типа:</w:t>
      </w:r>
    </w:p>
    <w:p w:rsidR="00854761"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повторение и закрепление пройденного материала;</w:t>
      </w:r>
    </w:p>
    <w:p w:rsidR="00277865" w:rsidRPr="006E7254" w:rsidRDefault="00854761" w:rsidP="006E7254">
      <w:pPr>
        <w:pStyle w:val="5-bullet"/>
        <w:numPr>
          <w:ilvl w:val="0"/>
          <w:numId w:val="44"/>
        </w:numPr>
        <w:suppressAutoHyphens/>
        <w:spacing w:before="0" w:beforeAutospacing="0" w:after="0" w:afterAutospacing="0" w:line="360" w:lineRule="auto"/>
        <w:ind w:left="0" w:firstLine="709"/>
        <w:jc w:val="both"/>
        <w:rPr>
          <w:sz w:val="28"/>
          <w:szCs w:val="28"/>
        </w:rPr>
      </w:pPr>
      <w:r w:rsidRPr="006E7254">
        <w:rPr>
          <w:sz w:val="28"/>
          <w:szCs w:val="28"/>
        </w:rPr>
        <w:t>текущий, тематический и итоговый контроль.</w:t>
      </w:r>
    </w:p>
    <w:p w:rsidR="001E3B30" w:rsidRPr="006E7254" w:rsidRDefault="001E3B30" w:rsidP="006E7254">
      <w:pPr>
        <w:pStyle w:val="5-bullet"/>
        <w:suppressAutoHyphens/>
        <w:spacing w:before="0" w:beforeAutospacing="0" w:after="0" w:afterAutospacing="0" w:line="360" w:lineRule="auto"/>
        <w:ind w:firstLine="709"/>
        <w:jc w:val="both"/>
        <w:rPr>
          <w:sz w:val="28"/>
          <w:szCs w:val="28"/>
        </w:rPr>
      </w:pPr>
      <w:r w:rsidRPr="006E7254">
        <w:rPr>
          <w:sz w:val="28"/>
          <w:szCs w:val="28"/>
        </w:rPr>
        <w:t>В новой модели обучения целесообразно реализовывать различные типы уроков. Рассмотрим некоторые из них.</w:t>
      </w:r>
    </w:p>
    <w:p w:rsidR="001E3B30" w:rsidRPr="006E7254" w:rsidRDefault="001E3B30" w:rsidP="006E7254">
      <w:pPr>
        <w:tabs>
          <w:tab w:val="num" w:pos="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1. Урок</w:t>
      </w:r>
      <w:r w:rsid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 xml:space="preserve">введение нового материала с использованием ЭОР НП при ведущей роли учителя (табл. </w:t>
      </w:r>
      <w:r w:rsidR="00496212" w:rsidRPr="006E7254">
        <w:rPr>
          <w:rFonts w:ascii="Times New Roman" w:hAnsi="Times New Roman"/>
          <w:bCs/>
          <w:sz w:val="28"/>
          <w:szCs w:val="28"/>
        </w:rPr>
        <w:t>прилож.</w:t>
      </w:r>
      <w:r w:rsidR="00806DFB" w:rsidRPr="006E7254">
        <w:rPr>
          <w:rFonts w:ascii="Times New Roman" w:hAnsi="Times New Roman"/>
          <w:bCs/>
          <w:sz w:val="28"/>
          <w:szCs w:val="28"/>
        </w:rPr>
        <w:t xml:space="preserve"> 1</w:t>
      </w:r>
      <w:r w:rsidRPr="006E7254">
        <w:rPr>
          <w:rFonts w:ascii="Times New Roman" w:hAnsi="Times New Roman"/>
          <w:bCs/>
          <w:sz w:val="28"/>
          <w:szCs w:val="28"/>
        </w:rPr>
        <w:t>).</w:t>
      </w:r>
      <w:r w:rsidR="00E57F79" w:rsidRPr="006E7254">
        <w:rPr>
          <w:rFonts w:ascii="Times New Roman" w:hAnsi="Times New Roman"/>
          <w:bCs/>
          <w:sz w:val="28"/>
          <w:szCs w:val="28"/>
        </w:rPr>
        <w:t xml:space="preserve"> </w:t>
      </w:r>
    </w:p>
    <w:p w:rsidR="001E3B30" w:rsidRPr="006E7254" w:rsidRDefault="001E3B30" w:rsidP="006E7254">
      <w:pPr>
        <w:tabs>
          <w:tab w:val="num" w:pos="0"/>
        </w:tabs>
        <w:suppressAutoHyphens/>
        <w:spacing w:after="0" w:line="360" w:lineRule="auto"/>
        <w:ind w:firstLine="709"/>
        <w:jc w:val="both"/>
        <w:rPr>
          <w:rFonts w:ascii="Times New Roman" w:hAnsi="Times New Roman"/>
          <w:bCs/>
          <w:sz w:val="28"/>
          <w:szCs w:val="28"/>
        </w:rPr>
      </w:pPr>
      <w:r w:rsidRPr="006E7254">
        <w:rPr>
          <w:rFonts w:ascii="Times New Roman" w:hAnsi="Times New Roman"/>
          <w:sz w:val="28"/>
          <w:szCs w:val="28"/>
        </w:rPr>
        <w:t>2. </w:t>
      </w:r>
      <w:r w:rsidRPr="006E7254">
        <w:rPr>
          <w:rFonts w:ascii="Times New Roman" w:hAnsi="Times New Roman"/>
          <w:bCs/>
          <w:sz w:val="28"/>
          <w:szCs w:val="28"/>
        </w:rPr>
        <w:t xml:space="preserve">Урок </w:t>
      </w:r>
      <w:r w:rsidR="00806DFB" w:rsidRPr="006E7254">
        <w:rPr>
          <w:rFonts w:ascii="Times New Roman" w:hAnsi="Times New Roman"/>
          <w:sz w:val="28"/>
          <w:szCs w:val="28"/>
        </w:rPr>
        <w:t xml:space="preserve">– </w:t>
      </w:r>
      <w:r w:rsidRPr="006E7254">
        <w:rPr>
          <w:rFonts w:ascii="Times New Roman" w:hAnsi="Times New Roman"/>
          <w:bCs/>
          <w:sz w:val="28"/>
          <w:szCs w:val="28"/>
        </w:rPr>
        <w:t xml:space="preserve">введение нового материала с использованием ЭОР НП и самостоятельной деятельности учащихся (табл. </w:t>
      </w:r>
      <w:r w:rsidR="003545FC" w:rsidRPr="006E7254">
        <w:rPr>
          <w:rFonts w:ascii="Times New Roman" w:hAnsi="Times New Roman"/>
          <w:bCs/>
          <w:sz w:val="28"/>
          <w:szCs w:val="28"/>
        </w:rPr>
        <w:t>п</w:t>
      </w:r>
      <w:r w:rsidR="00806DFB" w:rsidRPr="006E7254">
        <w:rPr>
          <w:rFonts w:ascii="Times New Roman" w:hAnsi="Times New Roman"/>
          <w:bCs/>
          <w:sz w:val="28"/>
          <w:szCs w:val="28"/>
        </w:rPr>
        <w:t>рилож.</w:t>
      </w:r>
      <w:r w:rsidRPr="006E7254">
        <w:rPr>
          <w:rFonts w:ascii="Times New Roman" w:hAnsi="Times New Roman"/>
          <w:bCs/>
          <w:sz w:val="28"/>
          <w:szCs w:val="28"/>
        </w:rPr>
        <w:t>2).</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 xml:space="preserve">3. Урок </w:t>
      </w:r>
      <w:r w:rsidR="00806DFB" w:rsidRPr="006E7254">
        <w:rPr>
          <w:rFonts w:ascii="Times New Roman" w:hAnsi="Times New Roman"/>
          <w:sz w:val="28"/>
          <w:szCs w:val="28"/>
        </w:rPr>
        <w:t xml:space="preserve">– </w:t>
      </w:r>
      <w:r w:rsidRPr="006E7254">
        <w:rPr>
          <w:rFonts w:ascii="Times New Roman" w:hAnsi="Times New Roman"/>
          <w:bCs/>
          <w:sz w:val="28"/>
          <w:szCs w:val="28"/>
        </w:rPr>
        <w:t>обучающий семинар с использованием ЭОР НП. Самостоятельная деятельность учащихся по подготовке урока.</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При организации такого урока материал для изучения подготавливается учащимися на основе материалов ЭОР НП. Однако для того чтобы эффективность урока была достаточно высока, подготовка его должна осуществляться под четким руководством учителя и начинаться не менее чем за </w:t>
      </w:r>
      <w:r w:rsidR="00496212" w:rsidRPr="006E7254">
        <w:rPr>
          <w:rFonts w:ascii="Times New Roman" w:hAnsi="Times New Roman"/>
          <w:sz w:val="28"/>
          <w:szCs w:val="28"/>
        </w:rPr>
        <w:t xml:space="preserve">3 </w:t>
      </w:r>
      <w:r w:rsidR="00806DFB" w:rsidRPr="006E7254">
        <w:rPr>
          <w:rFonts w:ascii="Times New Roman" w:hAnsi="Times New Roman"/>
          <w:sz w:val="28"/>
          <w:szCs w:val="28"/>
        </w:rPr>
        <w:t xml:space="preserve">– </w:t>
      </w:r>
      <w:r w:rsidRPr="006E7254">
        <w:rPr>
          <w:rFonts w:ascii="Times New Roman" w:hAnsi="Times New Roman"/>
          <w:sz w:val="28"/>
          <w:szCs w:val="28"/>
        </w:rPr>
        <w:t>4 недели до его проведения.</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Общая схема проведения такого урока фактически дублирует схему проведения урок</w:t>
      </w:r>
      <w:r w:rsidR="00496212" w:rsidRPr="006E7254">
        <w:rPr>
          <w:rFonts w:ascii="Times New Roman" w:hAnsi="Times New Roman"/>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sz w:val="28"/>
          <w:szCs w:val="28"/>
        </w:rPr>
        <w:t>введения нового материала с той разницей, что задания учащимся формулируют ученики, которые готовили материалы, отвечают на вопросы, комментируют и проверяют задания тоже они.</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В этом случае работа учителя заключается в том, чтобы:</w:t>
      </w:r>
    </w:p>
    <w:p w:rsidR="001E3B30" w:rsidRPr="006E7254" w:rsidRDefault="001E3B30" w:rsidP="006E7254">
      <w:pPr>
        <w:pStyle w:val="12"/>
        <w:numPr>
          <w:ilvl w:val="0"/>
          <w:numId w:val="45"/>
        </w:numPr>
        <w:tabs>
          <w:tab w:val="left" w:pos="10260"/>
        </w:tabs>
        <w:suppressAutoHyphens/>
        <w:spacing w:line="360" w:lineRule="auto"/>
        <w:ind w:left="0" w:firstLine="709"/>
        <w:jc w:val="both"/>
        <w:rPr>
          <w:sz w:val="28"/>
          <w:szCs w:val="28"/>
        </w:rPr>
      </w:pPr>
      <w:r w:rsidRPr="006E7254">
        <w:rPr>
          <w:sz w:val="28"/>
          <w:szCs w:val="28"/>
        </w:rPr>
        <w:t>определить тему урока — обучающего семинара;</w:t>
      </w:r>
    </w:p>
    <w:p w:rsidR="001E3B30" w:rsidRPr="006E7254" w:rsidRDefault="001E3B30" w:rsidP="006E7254">
      <w:pPr>
        <w:pStyle w:val="12"/>
        <w:numPr>
          <w:ilvl w:val="0"/>
          <w:numId w:val="45"/>
        </w:numPr>
        <w:tabs>
          <w:tab w:val="left" w:pos="10260"/>
        </w:tabs>
        <w:suppressAutoHyphens/>
        <w:spacing w:line="360" w:lineRule="auto"/>
        <w:ind w:left="0" w:firstLine="709"/>
        <w:jc w:val="both"/>
        <w:rPr>
          <w:sz w:val="28"/>
          <w:szCs w:val="28"/>
        </w:rPr>
      </w:pPr>
      <w:r w:rsidRPr="006E7254">
        <w:rPr>
          <w:sz w:val="28"/>
          <w:szCs w:val="28"/>
        </w:rPr>
        <w:t>сформулировать для учащихся цель: на этапе подготовки, в процессе проведения урока;</w:t>
      </w:r>
    </w:p>
    <w:p w:rsidR="001E3B30" w:rsidRPr="006E7254" w:rsidRDefault="001E3B30" w:rsidP="006E7254">
      <w:pPr>
        <w:pStyle w:val="12"/>
        <w:numPr>
          <w:ilvl w:val="0"/>
          <w:numId w:val="45"/>
        </w:numPr>
        <w:tabs>
          <w:tab w:val="left" w:pos="10260"/>
        </w:tabs>
        <w:suppressAutoHyphens/>
        <w:spacing w:line="360" w:lineRule="auto"/>
        <w:ind w:left="0" w:firstLine="709"/>
        <w:jc w:val="both"/>
        <w:rPr>
          <w:sz w:val="28"/>
          <w:szCs w:val="28"/>
        </w:rPr>
      </w:pPr>
      <w:r w:rsidRPr="006E7254">
        <w:rPr>
          <w:sz w:val="28"/>
          <w:szCs w:val="28"/>
        </w:rPr>
        <w:t>определить учебный материал (ЭУМ И- и П-типа), на основе которого будет проходить урок. Рекомендовать дополнительные источники информации;</w:t>
      </w:r>
    </w:p>
    <w:p w:rsidR="001E3B30" w:rsidRPr="006E7254" w:rsidRDefault="001E3B30" w:rsidP="006E7254">
      <w:pPr>
        <w:pStyle w:val="12"/>
        <w:numPr>
          <w:ilvl w:val="0"/>
          <w:numId w:val="45"/>
        </w:numPr>
        <w:tabs>
          <w:tab w:val="left" w:pos="10260"/>
        </w:tabs>
        <w:suppressAutoHyphens/>
        <w:spacing w:line="360" w:lineRule="auto"/>
        <w:ind w:left="0" w:firstLine="709"/>
        <w:jc w:val="both"/>
        <w:rPr>
          <w:sz w:val="28"/>
          <w:szCs w:val="28"/>
        </w:rPr>
      </w:pPr>
      <w:r w:rsidRPr="006E7254">
        <w:rPr>
          <w:sz w:val="28"/>
          <w:szCs w:val="28"/>
        </w:rPr>
        <w:t>координировать работу учащихся как в процессе подготовки к уроку, так и в процессе его проведения.</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4. Урок</w:t>
      </w:r>
      <w:r w:rsidR="00496212" w:rsidRP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виртуальная лабораторная работа на основе использования ЭОР НП.</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Урок</w:t>
      </w:r>
      <w:r w:rsidR="00496212" w:rsidRPr="006E7254">
        <w:rPr>
          <w:rFonts w:ascii="Times New Roman" w:hAnsi="Times New Roman"/>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sz w:val="28"/>
          <w:szCs w:val="28"/>
        </w:rPr>
        <w:t>лабораторная работа, целью которой является введение нового материала, предполагает деятельность учащегося по изучению реальных объектов, проведение виртуального эксперимента, самостоятельной формулировке выводов и проверке их справедливости.</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Как известно, эффективность лабораторного занятия во многом зависит от детальных инструкций, грамотно выстроенной системы вопросов и заданий, регулирующих выполнение действий учащимися, осмысления получаемых результатов. Все это реализовано в соответствующих ЭОР НП.</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Значимость такого рода занятий определяется также возможностью способствовать становлению умений осмысленной работы, углубленного анализа подвергающихся изучению материалов, развитию навыков исследования.</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Схема урока близка логике, применяемой при изучении нового материала. Однако специфика состоит в том, что при изучении нового материала в традиционной форме преимущественно осуществляется ориентация на знаниевую компоненту и в значительной мере на репродуктивную деятельность учащегося при выполнении заданий, предлагаемых учителем. В то время как при проведении лабораторной работы важно, устанавливая соотношение изучаемого материала с содержанием урока, конкретизировать, иллюстрировать, углублять понимание темы и, главное, содействовать становлению у учащегося умений анализа, обобщения, внутреннего рассуждения, постановки проблемы.</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5. Уроки</w:t>
      </w:r>
      <w:r w:rsidR="00806DFB" w:rsidRP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практикумы с использованием ЭОР НП.</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Очевидно, что основной обучающей целью уроков-практикумов является формирование умений и навыков решения определенных типов задач. Поэтому количество задач, предлагаемых учащимся в процессе проведения такого урока, должно быть достаточно большим при сравнительно небольшом уровне их сложности.</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Можно выделить следующие виды уроков-практикумов с использованием ЭОР.</w:t>
      </w:r>
    </w:p>
    <w:p w:rsidR="001E3B30" w:rsidRPr="006E7254" w:rsidRDefault="001E3B30" w:rsidP="006E7254">
      <w:pPr>
        <w:pStyle w:val="af6"/>
        <w:tabs>
          <w:tab w:val="left" w:pos="10260"/>
        </w:tabs>
        <w:suppressAutoHyphens/>
        <w:spacing w:after="0" w:line="360" w:lineRule="auto"/>
        <w:ind w:left="0" w:firstLine="709"/>
        <w:jc w:val="both"/>
        <w:rPr>
          <w:rFonts w:ascii="Times New Roman" w:hAnsi="Times New Roman"/>
          <w:bCs/>
          <w:sz w:val="28"/>
          <w:szCs w:val="28"/>
        </w:rPr>
      </w:pPr>
      <w:r w:rsidRPr="006E7254">
        <w:rPr>
          <w:rFonts w:ascii="Times New Roman" w:hAnsi="Times New Roman"/>
          <w:bCs/>
          <w:sz w:val="28"/>
          <w:szCs w:val="28"/>
        </w:rPr>
        <w:t>Практикум, носящий репродуктивный и неиндивидуализированный характер</w:t>
      </w:r>
    </w:p>
    <w:p w:rsidR="00CF1738" w:rsidRPr="006E7254" w:rsidRDefault="001E3B30" w:rsidP="006E7254">
      <w:pPr>
        <w:tabs>
          <w:tab w:val="num" w:pos="0"/>
          <w:tab w:val="left" w:pos="1026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Основной такого урока являются ЭУМ</w:t>
      </w:r>
      <w:r w:rsidRPr="006E7254">
        <w:rPr>
          <w:rFonts w:ascii="Times New Roman" w:hAnsi="Times New Roman"/>
          <w:sz w:val="28"/>
          <w:szCs w:val="28"/>
        </w:rPr>
        <w:t xml:space="preserve"> </w:t>
      </w:r>
      <w:r w:rsidRPr="006E7254">
        <w:rPr>
          <w:rFonts w:ascii="Times New Roman" w:hAnsi="Times New Roman"/>
          <w:bCs/>
          <w:sz w:val="28"/>
          <w:szCs w:val="28"/>
        </w:rPr>
        <w:t>П-типа, включающие в себя задания тестового характера и направленные на отработку элементарных навыков, или задания, решения которых носят алгоритмический характер и не предполагают осуществления поиска.</w:t>
      </w:r>
    </w:p>
    <w:p w:rsidR="001E3B30" w:rsidRPr="006E7254" w:rsidRDefault="001E3B30" w:rsidP="006E7254">
      <w:pPr>
        <w:pStyle w:val="af6"/>
        <w:tabs>
          <w:tab w:val="left" w:pos="10260"/>
        </w:tabs>
        <w:suppressAutoHyphens/>
        <w:spacing w:after="0" w:line="360" w:lineRule="auto"/>
        <w:ind w:left="0" w:firstLine="709"/>
        <w:jc w:val="both"/>
        <w:rPr>
          <w:rFonts w:ascii="Times New Roman" w:hAnsi="Times New Roman"/>
          <w:bCs/>
          <w:sz w:val="28"/>
          <w:szCs w:val="28"/>
        </w:rPr>
      </w:pPr>
      <w:r w:rsidRPr="006E7254">
        <w:rPr>
          <w:rFonts w:ascii="Times New Roman" w:hAnsi="Times New Roman"/>
          <w:bCs/>
          <w:sz w:val="28"/>
          <w:szCs w:val="28"/>
        </w:rPr>
        <w:t>Индивидуализированный практикум</w:t>
      </w:r>
    </w:p>
    <w:p w:rsidR="00CF1738"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такого урока являются вариативные </w:t>
      </w:r>
      <w:r w:rsidRPr="006E7254">
        <w:rPr>
          <w:rFonts w:ascii="Times New Roman" w:hAnsi="Times New Roman"/>
          <w:bCs/>
          <w:sz w:val="28"/>
          <w:szCs w:val="28"/>
        </w:rPr>
        <w:t>ЭУМ</w:t>
      </w:r>
      <w:r w:rsidRPr="006E7254">
        <w:rPr>
          <w:rFonts w:ascii="Times New Roman" w:hAnsi="Times New Roman"/>
          <w:sz w:val="28"/>
          <w:szCs w:val="28"/>
        </w:rPr>
        <w:t xml:space="preserve"> П-типа. Отличается от неиндивидуализированного практикума тем, что разным группам учащихся, в зависимости от уровня их теоретической подготовки, успеваемости, когнитивного стиля предлагаются разные </w:t>
      </w:r>
      <w:r w:rsidRPr="006E7254">
        <w:rPr>
          <w:rFonts w:ascii="Times New Roman" w:hAnsi="Times New Roman"/>
          <w:bCs/>
          <w:sz w:val="28"/>
          <w:szCs w:val="28"/>
        </w:rPr>
        <w:t>ЭУМ</w:t>
      </w:r>
      <w:r w:rsidRPr="006E7254">
        <w:rPr>
          <w:rFonts w:ascii="Times New Roman" w:hAnsi="Times New Roman"/>
          <w:sz w:val="28"/>
          <w:szCs w:val="28"/>
        </w:rPr>
        <w:t>. Учащиеся работают в индивидуальном темпе.</w:t>
      </w:r>
    </w:p>
    <w:p w:rsidR="001E3B30" w:rsidRPr="006E7254" w:rsidRDefault="001E3B30" w:rsidP="006E7254">
      <w:pPr>
        <w:pStyle w:val="af6"/>
        <w:tabs>
          <w:tab w:val="left" w:pos="10260"/>
        </w:tabs>
        <w:suppressAutoHyphens/>
        <w:spacing w:after="0" w:line="360" w:lineRule="auto"/>
        <w:ind w:left="0" w:firstLine="709"/>
        <w:jc w:val="both"/>
        <w:rPr>
          <w:rFonts w:ascii="Times New Roman" w:hAnsi="Times New Roman"/>
          <w:sz w:val="28"/>
          <w:szCs w:val="28"/>
        </w:rPr>
      </w:pPr>
      <w:r w:rsidRPr="006E7254">
        <w:rPr>
          <w:rFonts w:ascii="Times New Roman" w:hAnsi="Times New Roman"/>
          <w:bCs/>
          <w:sz w:val="28"/>
          <w:szCs w:val="28"/>
        </w:rPr>
        <w:t>Творческий практикум</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В рамках творческих практикумов на основе применения полученных учащимися теоретических знаний организуется:</w:t>
      </w:r>
    </w:p>
    <w:p w:rsidR="001E3B30" w:rsidRPr="006E7254" w:rsidRDefault="001E3B30" w:rsidP="006E7254">
      <w:pPr>
        <w:numPr>
          <w:ilvl w:val="0"/>
          <w:numId w:val="46"/>
        </w:numPr>
        <w:tabs>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поиск возможностей применения известного способа для решения новой задачи;</w:t>
      </w:r>
    </w:p>
    <w:p w:rsidR="001E3B30" w:rsidRPr="006E7254" w:rsidRDefault="001E3B30" w:rsidP="006E7254">
      <w:pPr>
        <w:numPr>
          <w:ilvl w:val="0"/>
          <w:numId w:val="46"/>
        </w:numPr>
        <w:tabs>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интерпретация учащимися теоретических фактов в соответствующей области на основе предложенных дополнительных материалов;</w:t>
      </w:r>
    </w:p>
    <w:p w:rsidR="001E3B30" w:rsidRPr="006E7254" w:rsidRDefault="001E3B30" w:rsidP="006E7254">
      <w:pPr>
        <w:numPr>
          <w:ilvl w:val="0"/>
          <w:numId w:val="46"/>
        </w:numPr>
        <w:tabs>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моделирование процессов и явлений реальной жизни и других предметных областей на основе предложенных дополнительных материалов.</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Учитель проверяет результаты выполнения практических заданий, связанных с содержанием курса.</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таких практикумов являются </w:t>
      </w:r>
      <w:r w:rsidRPr="006E7254">
        <w:rPr>
          <w:rFonts w:ascii="Times New Roman" w:hAnsi="Times New Roman"/>
          <w:bCs/>
          <w:sz w:val="28"/>
          <w:szCs w:val="28"/>
        </w:rPr>
        <w:t>ЭУМ</w:t>
      </w:r>
      <w:r w:rsidRPr="006E7254">
        <w:rPr>
          <w:rFonts w:ascii="Times New Roman" w:hAnsi="Times New Roman"/>
          <w:sz w:val="28"/>
          <w:szCs w:val="28"/>
        </w:rPr>
        <w:t xml:space="preserve"> И- и П-типов, а также дополнительные источники информации.</w:t>
      </w:r>
    </w:p>
    <w:p w:rsidR="001E3B30" w:rsidRPr="006E7254" w:rsidRDefault="001E3B30" w:rsidP="006E7254">
      <w:pPr>
        <w:tabs>
          <w:tab w:val="num" w:pos="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Урок</w:t>
      </w:r>
      <w:r w:rsidR="00100EBC" w:rsidRP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решение задач</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Целью такого урока является формирование новых приемов, способов, методов решения задач на основе усвоенных теоретических знаний.</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Этот урок может быть проведен как в форме индивидуальной работы, так и по группам.</w:t>
      </w:r>
    </w:p>
    <w:p w:rsidR="00854761"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таких уроков являются </w:t>
      </w:r>
      <w:r w:rsidRPr="006E7254">
        <w:rPr>
          <w:rFonts w:ascii="Times New Roman" w:hAnsi="Times New Roman"/>
          <w:bCs/>
          <w:sz w:val="28"/>
          <w:szCs w:val="28"/>
        </w:rPr>
        <w:t>ЭУМ</w:t>
      </w:r>
      <w:r w:rsidRPr="006E7254">
        <w:rPr>
          <w:rFonts w:ascii="Times New Roman" w:hAnsi="Times New Roman"/>
          <w:sz w:val="28"/>
          <w:szCs w:val="28"/>
        </w:rPr>
        <w:t xml:space="preserve"> П-типа, содержащие </w:t>
      </w:r>
      <w:r w:rsidRPr="006E7254">
        <w:rPr>
          <w:rFonts w:ascii="Times New Roman" w:hAnsi="Times New Roman"/>
          <w:bCs/>
          <w:sz w:val="28"/>
          <w:szCs w:val="28"/>
        </w:rPr>
        <w:t>задания, решения которых носят неалгоритмический характер и предполагают осуществление поиска. ЭУМ</w:t>
      </w:r>
      <w:r w:rsidRPr="006E7254">
        <w:rPr>
          <w:rFonts w:ascii="Times New Roman" w:hAnsi="Times New Roman"/>
          <w:sz w:val="28"/>
          <w:szCs w:val="28"/>
        </w:rPr>
        <w:t xml:space="preserve"> П-типа определяет учитель.</w:t>
      </w:r>
      <w:r w:rsidR="003926E4" w:rsidRPr="006E7254">
        <w:rPr>
          <w:rFonts w:ascii="Times New Roman" w:hAnsi="Times New Roman"/>
          <w:sz w:val="28"/>
          <w:szCs w:val="28"/>
        </w:rPr>
        <w:t xml:space="preserve"> </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Применяются также </w:t>
      </w:r>
      <w:r w:rsidRPr="006E7254">
        <w:rPr>
          <w:rFonts w:ascii="Times New Roman" w:hAnsi="Times New Roman"/>
          <w:bCs/>
          <w:sz w:val="28"/>
          <w:szCs w:val="28"/>
        </w:rPr>
        <w:t>ЭУМ</w:t>
      </w:r>
      <w:r w:rsidRPr="006E7254">
        <w:rPr>
          <w:rFonts w:ascii="Times New Roman" w:hAnsi="Times New Roman"/>
          <w:sz w:val="28"/>
          <w:szCs w:val="28"/>
        </w:rPr>
        <w:t xml:space="preserve"> И-типа, которые включают в себя необходимые сведения для решения задач. При этом учитель может рекомендовать определенные </w:t>
      </w:r>
      <w:r w:rsidRPr="006E7254">
        <w:rPr>
          <w:rFonts w:ascii="Times New Roman" w:hAnsi="Times New Roman"/>
          <w:bCs/>
          <w:sz w:val="28"/>
          <w:szCs w:val="28"/>
        </w:rPr>
        <w:t>ЭУМ</w:t>
      </w:r>
      <w:r w:rsidRPr="006E7254">
        <w:rPr>
          <w:rFonts w:ascii="Times New Roman" w:hAnsi="Times New Roman"/>
          <w:sz w:val="28"/>
          <w:szCs w:val="28"/>
        </w:rPr>
        <w:t xml:space="preserve"> И-типа, а может предложить учащимся самостоятельно найти ЭУМ, включающие в себя необходимые сведения.</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Урок</w:t>
      </w:r>
      <w:r w:rsidR="00806DFB" w:rsidRPr="006E7254">
        <w:rPr>
          <w:rFonts w:ascii="Times New Roman" w:hAnsi="Times New Roman"/>
          <w:sz w:val="28"/>
          <w:szCs w:val="28"/>
        </w:rPr>
        <w:t xml:space="preserve"> – </w:t>
      </w:r>
      <w:r w:rsidRPr="006E7254">
        <w:rPr>
          <w:rFonts w:ascii="Times New Roman" w:hAnsi="Times New Roman"/>
          <w:sz w:val="28"/>
          <w:szCs w:val="28"/>
        </w:rPr>
        <w:t>дискуссия на основе использования ЭОР НП</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Целью таких уроков является формирование умения аргументированно отстаивать свою точку зрения на основе освоенных знаний, умения анализировать высказываемые сторонами аргументы, умения находить рациональное основание для принятия аргументов противника.</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Умение аргументированно отстаивать свою точку зрения — интегрированное умение, основными составляющими которого являются следующие умения:</w:t>
      </w:r>
    </w:p>
    <w:p w:rsidR="001E3B30" w:rsidRPr="006E7254" w:rsidRDefault="001E3B30" w:rsidP="006E7254">
      <w:pPr>
        <w:numPr>
          <w:ilvl w:val="0"/>
          <w:numId w:val="16"/>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определять цель деятельности;</w:t>
      </w:r>
    </w:p>
    <w:p w:rsidR="001E3B30" w:rsidRPr="006E7254" w:rsidRDefault="001E3B30" w:rsidP="006E7254">
      <w:pPr>
        <w:numPr>
          <w:ilvl w:val="0"/>
          <w:numId w:val="16"/>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отбирать информацию в соответствии с определенной целью;</w:t>
      </w:r>
    </w:p>
    <w:p w:rsidR="001E3B30" w:rsidRPr="006E7254" w:rsidRDefault="001E3B30" w:rsidP="006E7254">
      <w:pPr>
        <w:numPr>
          <w:ilvl w:val="0"/>
          <w:numId w:val="16"/>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выстраивать цепочку обоснований;</w:t>
      </w:r>
    </w:p>
    <w:p w:rsidR="001E3B30" w:rsidRPr="006E7254" w:rsidRDefault="001E3B30" w:rsidP="006E7254">
      <w:pPr>
        <w:numPr>
          <w:ilvl w:val="0"/>
          <w:numId w:val="16"/>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находить (подбирать) контраргументы (контрпримеры);</w:t>
      </w:r>
    </w:p>
    <w:p w:rsidR="001E3B30" w:rsidRPr="006E7254" w:rsidRDefault="001E3B30" w:rsidP="006E7254">
      <w:pPr>
        <w:numPr>
          <w:ilvl w:val="0"/>
          <w:numId w:val="16"/>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последовательно излагать материал и т. д.</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Кроме того, в процессе урока формируются умения слушать, уважать мнение оппонента, анализировать суждения противной стороны…</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Этот урок посвящен обсуждению поставленной проблемы или проблемной ситуации, или проблемного вопроса, или ситуации, предполагающей конструирование выводов. Итогом дискуссии может являться:</w:t>
      </w:r>
    </w:p>
    <w:p w:rsidR="001E3B30" w:rsidRPr="006E7254" w:rsidRDefault="001E3B30" w:rsidP="006E7254">
      <w:pPr>
        <w:pStyle w:val="12"/>
        <w:numPr>
          <w:ilvl w:val="0"/>
          <w:numId w:val="17"/>
        </w:numPr>
        <w:suppressAutoHyphens/>
        <w:spacing w:line="360" w:lineRule="auto"/>
        <w:ind w:left="0" w:firstLine="709"/>
        <w:jc w:val="both"/>
        <w:rPr>
          <w:sz w:val="28"/>
          <w:szCs w:val="28"/>
        </w:rPr>
      </w:pPr>
      <w:r w:rsidRPr="006E7254">
        <w:rPr>
          <w:sz w:val="28"/>
          <w:szCs w:val="28"/>
        </w:rPr>
        <w:t>алгоритм решения задачи;</w:t>
      </w:r>
    </w:p>
    <w:p w:rsidR="001E3B30" w:rsidRPr="006E7254" w:rsidRDefault="001E3B30" w:rsidP="006E7254">
      <w:pPr>
        <w:pStyle w:val="12"/>
        <w:numPr>
          <w:ilvl w:val="0"/>
          <w:numId w:val="17"/>
        </w:numPr>
        <w:suppressAutoHyphens/>
        <w:spacing w:line="360" w:lineRule="auto"/>
        <w:ind w:left="0" w:firstLine="709"/>
        <w:jc w:val="both"/>
        <w:rPr>
          <w:sz w:val="28"/>
          <w:szCs w:val="28"/>
        </w:rPr>
      </w:pPr>
      <w:r w:rsidRPr="006E7254">
        <w:rPr>
          <w:sz w:val="28"/>
          <w:szCs w:val="28"/>
        </w:rPr>
        <w:t>метод решения задачи;</w:t>
      </w:r>
    </w:p>
    <w:p w:rsidR="001E3B30" w:rsidRPr="006E7254" w:rsidRDefault="001E3B30" w:rsidP="006E7254">
      <w:pPr>
        <w:pStyle w:val="12"/>
        <w:numPr>
          <w:ilvl w:val="0"/>
          <w:numId w:val="17"/>
        </w:numPr>
        <w:suppressAutoHyphens/>
        <w:spacing w:line="360" w:lineRule="auto"/>
        <w:ind w:left="0" w:firstLine="709"/>
        <w:jc w:val="both"/>
        <w:rPr>
          <w:sz w:val="28"/>
          <w:szCs w:val="28"/>
        </w:rPr>
      </w:pPr>
      <w:r w:rsidRPr="006E7254">
        <w:rPr>
          <w:sz w:val="28"/>
          <w:szCs w:val="28"/>
        </w:rPr>
        <w:t>классификация;</w:t>
      </w:r>
    </w:p>
    <w:p w:rsidR="001E3B30" w:rsidRPr="006E7254" w:rsidRDefault="001E3B30" w:rsidP="006E7254">
      <w:pPr>
        <w:pStyle w:val="12"/>
        <w:numPr>
          <w:ilvl w:val="0"/>
          <w:numId w:val="17"/>
        </w:numPr>
        <w:suppressAutoHyphens/>
        <w:spacing w:line="360" w:lineRule="auto"/>
        <w:ind w:left="0" w:firstLine="709"/>
        <w:jc w:val="both"/>
        <w:rPr>
          <w:sz w:val="28"/>
          <w:szCs w:val="28"/>
        </w:rPr>
      </w:pPr>
      <w:r w:rsidRPr="006E7254">
        <w:rPr>
          <w:sz w:val="28"/>
          <w:szCs w:val="28"/>
        </w:rPr>
        <w:t>модель ситуации;</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такого урока являются </w:t>
      </w:r>
      <w:r w:rsidRPr="006E7254">
        <w:rPr>
          <w:rFonts w:ascii="Times New Roman" w:hAnsi="Times New Roman"/>
          <w:bCs/>
          <w:sz w:val="28"/>
          <w:szCs w:val="28"/>
        </w:rPr>
        <w:t>ЭУМ</w:t>
      </w:r>
      <w:r w:rsidRPr="006E7254">
        <w:rPr>
          <w:rFonts w:ascii="Times New Roman" w:hAnsi="Times New Roman"/>
          <w:sz w:val="28"/>
          <w:szCs w:val="28"/>
        </w:rPr>
        <w:t xml:space="preserve"> И-типа, которые используются:</w:t>
      </w:r>
    </w:p>
    <w:p w:rsidR="001E3B30" w:rsidRPr="006E7254" w:rsidRDefault="001E3B30" w:rsidP="006E7254">
      <w:pPr>
        <w:pStyle w:val="12"/>
        <w:numPr>
          <w:ilvl w:val="0"/>
          <w:numId w:val="18"/>
        </w:numPr>
        <w:suppressAutoHyphens/>
        <w:spacing w:line="360" w:lineRule="auto"/>
        <w:ind w:left="0" w:firstLine="709"/>
        <w:jc w:val="both"/>
        <w:rPr>
          <w:sz w:val="28"/>
          <w:szCs w:val="28"/>
        </w:rPr>
      </w:pPr>
      <w:r w:rsidRPr="006E7254">
        <w:rPr>
          <w:sz w:val="28"/>
          <w:szCs w:val="28"/>
        </w:rPr>
        <w:t>на этапе изучения нового материала (</w:t>
      </w:r>
      <w:r w:rsidRPr="006E7254">
        <w:rPr>
          <w:bCs/>
          <w:sz w:val="28"/>
          <w:szCs w:val="28"/>
        </w:rPr>
        <w:t>ЭУМ</w:t>
      </w:r>
      <w:r w:rsidR="00100EBC" w:rsidRPr="006E7254">
        <w:rPr>
          <w:sz w:val="28"/>
          <w:szCs w:val="28"/>
        </w:rPr>
        <w:t xml:space="preserve"> - </w:t>
      </w:r>
      <w:r w:rsidRPr="006E7254">
        <w:rPr>
          <w:sz w:val="28"/>
          <w:szCs w:val="28"/>
        </w:rPr>
        <w:t>источник новой информации);</w:t>
      </w:r>
    </w:p>
    <w:p w:rsidR="001E3B30" w:rsidRPr="006E7254" w:rsidRDefault="001E3B30" w:rsidP="006E7254">
      <w:pPr>
        <w:pStyle w:val="12"/>
        <w:numPr>
          <w:ilvl w:val="0"/>
          <w:numId w:val="18"/>
        </w:numPr>
        <w:suppressAutoHyphens/>
        <w:spacing w:line="360" w:lineRule="auto"/>
        <w:ind w:left="0" w:firstLine="709"/>
        <w:jc w:val="both"/>
        <w:rPr>
          <w:sz w:val="28"/>
          <w:szCs w:val="28"/>
        </w:rPr>
      </w:pPr>
      <w:r w:rsidRPr="006E7254">
        <w:rPr>
          <w:sz w:val="28"/>
          <w:szCs w:val="28"/>
        </w:rPr>
        <w:t>на этапе демонстрации аргументов (</w:t>
      </w:r>
      <w:r w:rsidRPr="006E7254">
        <w:rPr>
          <w:bCs/>
          <w:sz w:val="28"/>
          <w:szCs w:val="28"/>
        </w:rPr>
        <w:t>ЭУМ</w:t>
      </w:r>
      <w:r w:rsidR="00100EBC" w:rsidRPr="006E7254">
        <w:rPr>
          <w:sz w:val="28"/>
          <w:szCs w:val="28"/>
        </w:rPr>
        <w:t xml:space="preserve"> - </w:t>
      </w:r>
      <w:r w:rsidRPr="006E7254">
        <w:rPr>
          <w:sz w:val="28"/>
          <w:szCs w:val="28"/>
        </w:rPr>
        <w:t>источник аргументов).</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Это такие</w:t>
      </w:r>
      <w:r w:rsidRPr="006E7254">
        <w:rPr>
          <w:rFonts w:ascii="Times New Roman" w:hAnsi="Times New Roman"/>
          <w:bCs/>
          <w:sz w:val="28"/>
          <w:szCs w:val="28"/>
        </w:rPr>
        <w:t xml:space="preserve"> ЭУМ</w:t>
      </w:r>
      <w:r w:rsidRPr="006E7254">
        <w:rPr>
          <w:rFonts w:ascii="Times New Roman" w:hAnsi="Times New Roman"/>
          <w:sz w:val="28"/>
          <w:szCs w:val="28"/>
        </w:rPr>
        <w:t>, в которых:</w:t>
      </w:r>
    </w:p>
    <w:p w:rsidR="001E3B30" w:rsidRPr="006E7254" w:rsidRDefault="001E3B30" w:rsidP="006E7254">
      <w:pPr>
        <w:pStyle w:val="12"/>
        <w:numPr>
          <w:ilvl w:val="0"/>
          <w:numId w:val="19"/>
        </w:numPr>
        <w:suppressAutoHyphens/>
        <w:spacing w:line="360" w:lineRule="auto"/>
        <w:ind w:left="0" w:firstLine="709"/>
        <w:jc w:val="both"/>
        <w:rPr>
          <w:sz w:val="28"/>
          <w:szCs w:val="28"/>
        </w:rPr>
      </w:pPr>
      <w:r w:rsidRPr="006E7254">
        <w:rPr>
          <w:sz w:val="28"/>
          <w:szCs w:val="28"/>
        </w:rPr>
        <w:t>сформулирована проблема, требующая разрешения;</w:t>
      </w:r>
    </w:p>
    <w:p w:rsidR="001E3B30" w:rsidRPr="006E7254" w:rsidRDefault="001E3B30" w:rsidP="006E7254">
      <w:pPr>
        <w:pStyle w:val="12"/>
        <w:numPr>
          <w:ilvl w:val="0"/>
          <w:numId w:val="19"/>
        </w:numPr>
        <w:suppressAutoHyphens/>
        <w:spacing w:line="360" w:lineRule="auto"/>
        <w:ind w:left="0" w:firstLine="709"/>
        <w:jc w:val="both"/>
        <w:rPr>
          <w:sz w:val="28"/>
          <w:szCs w:val="28"/>
        </w:rPr>
      </w:pPr>
      <w:r w:rsidRPr="006E7254">
        <w:rPr>
          <w:sz w:val="28"/>
          <w:szCs w:val="28"/>
        </w:rPr>
        <w:t>заложено некоторое противоречие;</w:t>
      </w:r>
    </w:p>
    <w:p w:rsidR="001E3B30" w:rsidRPr="006E7254" w:rsidRDefault="001E3B30" w:rsidP="006E7254">
      <w:pPr>
        <w:pStyle w:val="12"/>
        <w:numPr>
          <w:ilvl w:val="0"/>
          <w:numId w:val="19"/>
        </w:numPr>
        <w:suppressAutoHyphens/>
        <w:spacing w:line="360" w:lineRule="auto"/>
        <w:ind w:left="0" w:firstLine="709"/>
        <w:jc w:val="both"/>
        <w:rPr>
          <w:sz w:val="28"/>
          <w:szCs w:val="28"/>
        </w:rPr>
      </w:pPr>
      <w:r w:rsidRPr="006E7254">
        <w:rPr>
          <w:sz w:val="28"/>
          <w:szCs w:val="28"/>
        </w:rPr>
        <w:t>предлагается несколько способов решения той или иной проблемы;</w:t>
      </w:r>
    </w:p>
    <w:p w:rsidR="001E3B30" w:rsidRPr="006E7254" w:rsidRDefault="001E3B30" w:rsidP="006E7254">
      <w:pPr>
        <w:pStyle w:val="12"/>
        <w:numPr>
          <w:ilvl w:val="0"/>
          <w:numId w:val="19"/>
        </w:numPr>
        <w:suppressAutoHyphens/>
        <w:spacing w:line="360" w:lineRule="auto"/>
        <w:ind w:left="0" w:firstLine="709"/>
        <w:jc w:val="both"/>
        <w:rPr>
          <w:sz w:val="28"/>
          <w:szCs w:val="28"/>
        </w:rPr>
      </w:pPr>
      <w:r w:rsidRPr="006E7254">
        <w:rPr>
          <w:sz w:val="28"/>
          <w:szCs w:val="28"/>
        </w:rPr>
        <w:t>предлагается несколько трактовок того или иного явления;</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Используются также </w:t>
      </w:r>
      <w:r w:rsidRPr="006E7254">
        <w:rPr>
          <w:rFonts w:ascii="Times New Roman" w:hAnsi="Times New Roman"/>
          <w:bCs/>
          <w:sz w:val="28"/>
          <w:szCs w:val="28"/>
        </w:rPr>
        <w:t>ЭУМ</w:t>
      </w:r>
      <w:r w:rsidRPr="006E7254">
        <w:rPr>
          <w:rFonts w:ascii="Times New Roman" w:hAnsi="Times New Roman"/>
          <w:sz w:val="28"/>
          <w:szCs w:val="28"/>
        </w:rPr>
        <w:t xml:space="preserve"> П- типа, которые:</w:t>
      </w:r>
    </w:p>
    <w:p w:rsidR="001E3B30" w:rsidRPr="006E7254" w:rsidRDefault="001E3B30" w:rsidP="006E7254">
      <w:pPr>
        <w:pStyle w:val="12"/>
        <w:numPr>
          <w:ilvl w:val="0"/>
          <w:numId w:val="20"/>
        </w:numPr>
        <w:suppressAutoHyphens/>
        <w:spacing w:line="360" w:lineRule="auto"/>
        <w:ind w:left="0" w:firstLine="709"/>
        <w:jc w:val="both"/>
        <w:rPr>
          <w:sz w:val="28"/>
          <w:szCs w:val="28"/>
        </w:rPr>
      </w:pPr>
      <w:r w:rsidRPr="006E7254">
        <w:rPr>
          <w:sz w:val="28"/>
          <w:szCs w:val="28"/>
        </w:rPr>
        <w:t>содержат задания, предполагающие осуществление поиска решения;</w:t>
      </w:r>
    </w:p>
    <w:p w:rsidR="001E3B30" w:rsidRPr="006E7254" w:rsidRDefault="001E3B30" w:rsidP="006E7254">
      <w:pPr>
        <w:pStyle w:val="12"/>
        <w:numPr>
          <w:ilvl w:val="0"/>
          <w:numId w:val="20"/>
        </w:numPr>
        <w:suppressAutoHyphens/>
        <w:spacing w:line="360" w:lineRule="auto"/>
        <w:ind w:left="0" w:firstLine="709"/>
        <w:jc w:val="both"/>
        <w:rPr>
          <w:sz w:val="28"/>
          <w:szCs w:val="28"/>
        </w:rPr>
      </w:pPr>
      <w:r w:rsidRPr="006E7254">
        <w:rPr>
          <w:sz w:val="28"/>
          <w:szCs w:val="28"/>
        </w:rPr>
        <w:t>включают в себя лабораторную или практическую работу, предполагающую неоднозначность выводов;</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Такие уроки могут быть организованы на основе предварительной самостоятельной работы учащихся дома. Результатом этой работы являются:</w:t>
      </w:r>
    </w:p>
    <w:p w:rsidR="001E3B30" w:rsidRPr="006E7254" w:rsidRDefault="001E3B30" w:rsidP="006E7254">
      <w:pPr>
        <w:pStyle w:val="12"/>
        <w:numPr>
          <w:ilvl w:val="0"/>
          <w:numId w:val="21"/>
        </w:numPr>
        <w:tabs>
          <w:tab w:val="clear" w:pos="907"/>
          <w:tab w:val="num" w:pos="851"/>
        </w:tabs>
        <w:suppressAutoHyphens/>
        <w:spacing w:line="360" w:lineRule="auto"/>
        <w:ind w:left="0" w:firstLine="709"/>
        <w:jc w:val="both"/>
        <w:rPr>
          <w:sz w:val="28"/>
          <w:szCs w:val="28"/>
        </w:rPr>
      </w:pPr>
      <w:r w:rsidRPr="006E7254">
        <w:rPr>
          <w:sz w:val="28"/>
          <w:szCs w:val="28"/>
        </w:rPr>
        <w:t>освоение учащимися содержания рекомендованных учителем</w:t>
      </w:r>
      <w:r w:rsidRPr="006E7254">
        <w:rPr>
          <w:bCs/>
          <w:sz w:val="28"/>
          <w:szCs w:val="28"/>
        </w:rPr>
        <w:t xml:space="preserve"> ЭУМ</w:t>
      </w:r>
      <w:r w:rsidRPr="006E7254">
        <w:rPr>
          <w:sz w:val="28"/>
          <w:szCs w:val="28"/>
        </w:rPr>
        <w:t>, а также дополнительного материала, либо рекомендованного учителем, либо найденного самостоятельно;</w:t>
      </w:r>
    </w:p>
    <w:p w:rsidR="001E3B30" w:rsidRPr="006E7254" w:rsidRDefault="001E3B30" w:rsidP="006E7254">
      <w:pPr>
        <w:pStyle w:val="12"/>
        <w:numPr>
          <w:ilvl w:val="0"/>
          <w:numId w:val="21"/>
        </w:numPr>
        <w:tabs>
          <w:tab w:val="clear" w:pos="907"/>
          <w:tab w:val="num" w:pos="851"/>
        </w:tabs>
        <w:suppressAutoHyphens/>
        <w:spacing w:line="360" w:lineRule="auto"/>
        <w:ind w:left="0" w:firstLine="709"/>
        <w:jc w:val="both"/>
        <w:rPr>
          <w:sz w:val="28"/>
          <w:szCs w:val="28"/>
        </w:rPr>
      </w:pPr>
      <w:r w:rsidRPr="006E7254">
        <w:rPr>
          <w:sz w:val="28"/>
          <w:szCs w:val="28"/>
        </w:rPr>
        <w:t>разработка системы аргументов в защиту выбранной позиции.</w:t>
      </w:r>
    </w:p>
    <w:p w:rsidR="001E3B30" w:rsidRPr="006E7254" w:rsidRDefault="001E3B30" w:rsidP="006E7254">
      <w:pPr>
        <w:tabs>
          <w:tab w:val="num" w:pos="0"/>
          <w:tab w:val="num" w:pos="851"/>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Однако может быть предусмотрена организация дискуссии на основе материалов</w:t>
      </w:r>
      <w:r w:rsidRPr="006E7254">
        <w:rPr>
          <w:rFonts w:ascii="Times New Roman" w:hAnsi="Times New Roman"/>
          <w:bCs/>
          <w:sz w:val="28"/>
          <w:szCs w:val="28"/>
        </w:rPr>
        <w:t xml:space="preserve"> ЭУМ</w:t>
      </w:r>
      <w:r w:rsidRPr="006E7254">
        <w:rPr>
          <w:rFonts w:ascii="Times New Roman" w:hAnsi="Times New Roman"/>
          <w:sz w:val="28"/>
          <w:szCs w:val="28"/>
        </w:rPr>
        <w:t>, изученных во время урока в классе.</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Урок</w:t>
      </w:r>
      <w:r w:rsidR="00100EBC" w:rsidRPr="006E7254">
        <w:rPr>
          <w:rFonts w:ascii="Times New Roman" w:hAnsi="Times New Roman"/>
          <w:sz w:val="28"/>
          <w:szCs w:val="28"/>
        </w:rPr>
        <w:t xml:space="preserve"> - </w:t>
      </w:r>
      <w:r w:rsidRPr="006E7254">
        <w:rPr>
          <w:rFonts w:ascii="Times New Roman" w:hAnsi="Times New Roman"/>
          <w:sz w:val="28"/>
          <w:szCs w:val="28"/>
        </w:rPr>
        <w:t>групповая дискуссия</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Основным отличием такого урока от дискуссии, проводимой в индивидуальном режиме, является предварительное разделение учащихся на группы и совместная выработка аргументов в пользу того или иного мнения.</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такого урока могут являться </w:t>
      </w:r>
      <w:r w:rsidRPr="006E7254">
        <w:rPr>
          <w:rFonts w:ascii="Times New Roman" w:hAnsi="Times New Roman"/>
          <w:bCs/>
          <w:sz w:val="28"/>
          <w:szCs w:val="28"/>
        </w:rPr>
        <w:t>ЭУМ</w:t>
      </w:r>
      <w:r w:rsidRPr="006E7254">
        <w:rPr>
          <w:rFonts w:ascii="Times New Roman" w:hAnsi="Times New Roman"/>
          <w:sz w:val="28"/>
          <w:szCs w:val="28"/>
        </w:rPr>
        <w:t xml:space="preserve"> И- и П-типа, обладающие теми же особенностями, что и в предыдущем случае.</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Урок</w:t>
      </w:r>
      <w:r w:rsidR="00100EBC" w:rsidRPr="006E7254">
        <w:rPr>
          <w:rFonts w:ascii="Times New Roman" w:hAnsi="Times New Roman"/>
          <w:sz w:val="28"/>
          <w:szCs w:val="28"/>
        </w:rPr>
        <w:t xml:space="preserve"> - </w:t>
      </w:r>
      <w:r w:rsidRPr="006E7254">
        <w:rPr>
          <w:rFonts w:ascii="Times New Roman" w:hAnsi="Times New Roman"/>
          <w:sz w:val="28"/>
          <w:szCs w:val="28"/>
        </w:rPr>
        <w:t>обсуждение (выдвижение) идей</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Целью такого урока является формирование умения высказывать предположения и гипотезы на основе анализа информации, полученной разными способами.</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Умения, формируемые в процессе урока:</w:t>
      </w:r>
    </w:p>
    <w:p w:rsidR="001E3B30" w:rsidRPr="006E7254" w:rsidRDefault="001E3B30" w:rsidP="006E7254">
      <w:pPr>
        <w:numPr>
          <w:ilvl w:val="0"/>
          <w:numId w:val="22"/>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анализ собственного опыта;</w:t>
      </w:r>
    </w:p>
    <w:p w:rsidR="001E3B30" w:rsidRPr="006E7254" w:rsidRDefault="001E3B30" w:rsidP="006E7254">
      <w:pPr>
        <w:numPr>
          <w:ilvl w:val="0"/>
          <w:numId w:val="22"/>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синтезирование мнений (точек зрения);</w:t>
      </w:r>
    </w:p>
    <w:p w:rsidR="001E3B30" w:rsidRPr="006E7254" w:rsidRDefault="001E3B30" w:rsidP="006E7254">
      <w:pPr>
        <w:numPr>
          <w:ilvl w:val="0"/>
          <w:numId w:val="22"/>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анализ высказываемых суждений.</w:t>
      </w:r>
    </w:p>
    <w:p w:rsidR="001E3B30" w:rsidRPr="006E7254" w:rsidRDefault="001E3B30" w:rsidP="006E7254">
      <w:pPr>
        <w:tabs>
          <w:tab w:val="num" w:pos="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такого урока, так же как и урока-дискуссии, являются </w:t>
      </w:r>
      <w:r w:rsidRPr="006E7254">
        <w:rPr>
          <w:rFonts w:ascii="Times New Roman" w:hAnsi="Times New Roman"/>
          <w:bCs/>
          <w:sz w:val="28"/>
          <w:szCs w:val="28"/>
        </w:rPr>
        <w:t>ЭУМ</w:t>
      </w:r>
      <w:r w:rsidRPr="006E7254">
        <w:rPr>
          <w:rFonts w:ascii="Times New Roman" w:hAnsi="Times New Roman"/>
          <w:sz w:val="28"/>
          <w:szCs w:val="28"/>
        </w:rPr>
        <w:t xml:space="preserve"> И- и П-типа. При этом наличие в содержании урока какого-либо противоречия или проблемы является необязательным. В условиях проведения таких уроков материалы </w:t>
      </w:r>
      <w:r w:rsidRPr="006E7254">
        <w:rPr>
          <w:rFonts w:ascii="Times New Roman" w:hAnsi="Times New Roman"/>
          <w:bCs/>
          <w:sz w:val="28"/>
          <w:szCs w:val="28"/>
        </w:rPr>
        <w:t>ЭУМ</w:t>
      </w:r>
      <w:r w:rsidRPr="006E7254">
        <w:rPr>
          <w:rFonts w:ascii="Times New Roman" w:hAnsi="Times New Roman"/>
          <w:sz w:val="28"/>
          <w:szCs w:val="28"/>
        </w:rPr>
        <w:t xml:space="preserve"> используются в качестве основы для выдвижения идеи, обоснования ее продуктивности.</w:t>
      </w:r>
    </w:p>
    <w:p w:rsidR="001E3B30" w:rsidRPr="006E7254" w:rsidRDefault="001E3B30" w:rsidP="006E7254">
      <w:pPr>
        <w:tabs>
          <w:tab w:val="num" w:pos="0"/>
        </w:tabs>
        <w:suppressAutoHyphens/>
        <w:spacing w:after="0" w:line="360" w:lineRule="auto"/>
        <w:ind w:firstLine="709"/>
        <w:jc w:val="both"/>
        <w:rPr>
          <w:rFonts w:ascii="Times New Roman" w:hAnsi="Times New Roman"/>
          <w:bCs/>
          <w:sz w:val="28"/>
          <w:szCs w:val="28"/>
        </w:rPr>
      </w:pPr>
      <w:r w:rsidRPr="006E7254">
        <w:rPr>
          <w:rFonts w:ascii="Times New Roman" w:hAnsi="Times New Roman"/>
          <w:bCs/>
          <w:sz w:val="28"/>
          <w:szCs w:val="28"/>
        </w:rPr>
        <w:t>Урок</w:t>
      </w:r>
      <w:r w:rsidR="00100EBC" w:rsidRPr="006E7254">
        <w:rPr>
          <w:rFonts w:ascii="Times New Roman" w:hAnsi="Times New Roman"/>
          <w:bCs/>
          <w:sz w:val="28"/>
          <w:szCs w:val="28"/>
        </w:rPr>
        <w:t xml:space="preserve"> - </w:t>
      </w:r>
      <w:r w:rsidRPr="006E7254">
        <w:rPr>
          <w:rFonts w:ascii="Times New Roman" w:hAnsi="Times New Roman"/>
          <w:bCs/>
          <w:sz w:val="28"/>
          <w:szCs w:val="28"/>
        </w:rPr>
        <w:t>проблемный семинар</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В условиях использования </w:t>
      </w:r>
      <w:r w:rsidRPr="006E7254">
        <w:rPr>
          <w:rFonts w:ascii="Times New Roman" w:hAnsi="Times New Roman"/>
          <w:bCs/>
          <w:sz w:val="28"/>
          <w:szCs w:val="28"/>
        </w:rPr>
        <w:t xml:space="preserve">ЭОР НП </w:t>
      </w:r>
      <w:r w:rsidRPr="006E7254">
        <w:rPr>
          <w:rFonts w:ascii="Times New Roman" w:hAnsi="Times New Roman"/>
          <w:sz w:val="28"/>
          <w:szCs w:val="28"/>
        </w:rPr>
        <w:t xml:space="preserve">появляется реальная возможность организации полноценного </w:t>
      </w:r>
      <w:r w:rsidRPr="006E7254">
        <w:rPr>
          <w:rFonts w:ascii="Times New Roman" w:hAnsi="Times New Roman"/>
          <w:iCs/>
          <w:sz w:val="28"/>
          <w:szCs w:val="28"/>
        </w:rPr>
        <w:t>семинара</w:t>
      </w:r>
      <w:r w:rsidRPr="006E7254">
        <w:rPr>
          <w:rFonts w:ascii="Times New Roman" w:hAnsi="Times New Roman"/>
          <w:sz w:val="28"/>
          <w:szCs w:val="28"/>
        </w:rPr>
        <w:t>, учитывающего помимо подготовки учащегося на основании изучения различных источников еще и устный доклад, и развернутую дискуссию по проблеме.</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таких уроков могут являться </w:t>
      </w:r>
      <w:r w:rsidRPr="006E7254">
        <w:rPr>
          <w:rFonts w:ascii="Times New Roman" w:hAnsi="Times New Roman"/>
          <w:bCs/>
          <w:sz w:val="28"/>
          <w:szCs w:val="28"/>
        </w:rPr>
        <w:t>ЭУМ</w:t>
      </w:r>
      <w:r w:rsidRPr="006E7254">
        <w:rPr>
          <w:rFonts w:ascii="Times New Roman" w:hAnsi="Times New Roman"/>
          <w:sz w:val="28"/>
          <w:szCs w:val="28"/>
        </w:rPr>
        <w:t xml:space="preserve"> всех типов. При этом выбор </w:t>
      </w:r>
      <w:r w:rsidRPr="006E7254">
        <w:rPr>
          <w:rFonts w:ascii="Times New Roman" w:hAnsi="Times New Roman"/>
          <w:bCs/>
          <w:sz w:val="28"/>
          <w:szCs w:val="28"/>
        </w:rPr>
        <w:t>ЭУМ</w:t>
      </w:r>
      <w:r w:rsidRPr="006E7254">
        <w:rPr>
          <w:rFonts w:ascii="Times New Roman" w:hAnsi="Times New Roman"/>
          <w:sz w:val="28"/>
          <w:szCs w:val="28"/>
        </w:rPr>
        <w:t xml:space="preserve"> осуществляется преимущественно учащимся, поскольку такие уроки предполагают обобщение и систематизацию уже изученного материала, содержание уже освоенных</w:t>
      </w:r>
      <w:r w:rsidRPr="006E7254">
        <w:rPr>
          <w:rFonts w:ascii="Times New Roman" w:hAnsi="Times New Roman"/>
          <w:bCs/>
          <w:sz w:val="28"/>
          <w:szCs w:val="28"/>
        </w:rPr>
        <w:t xml:space="preserve"> ЭУМ</w:t>
      </w:r>
      <w:r w:rsidRPr="006E7254">
        <w:rPr>
          <w:rFonts w:ascii="Times New Roman" w:hAnsi="Times New Roman"/>
          <w:sz w:val="28"/>
          <w:szCs w:val="28"/>
        </w:rPr>
        <w:t>. Необходимым является его переосмысление и переструктурирование.</w:t>
      </w:r>
    </w:p>
    <w:p w:rsidR="001E3B30" w:rsidRPr="006E7254" w:rsidRDefault="001E3B30" w:rsidP="006E7254">
      <w:pPr>
        <w:tabs>
          <w:tab w:val="num" w:pos="0"/>
          <w:tab w:val="left" w:pos="10260"/>
        </w:tabs>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Однако подготовка к семинару учитывает не только повторение учеником учебных материалов</w:t>
      </w:r>
      <w:r w:rsidRPr="006E7254">
        <w:rPr>
          <w:rFonts w:ascii="Times New Roman" w:hAnsi="Times New Roman"/>
          <w:bCs/>
          <w:sz w:val="28"/>
          <w:szCs w:val="28"/>
        </w:rPr>
        <w:t xml:space="preserve"> ЭУМ</w:t>
      </w:r>
      <w:r w:rsidRPr="006E7254">
        <w:rPr>
          <w:rFonts w:ascii="Times New Roman" w:hAnsi="Times New Roman"/>
          <w:sz w:val="28"/>
          <w:szCs w:val="28"/>
        </w:rPr>
        <w:t>, но и обращение к оригинальным текстам (фрагментам текстов), к электронным версиям журналов, газет, ресурсам Интернет. Рекомендуется предоставить учащимся список основных источников, но при этом не ограничивать их в возможности самостоятельно подобрать дополнительные информационные ресурсы по проблеме.</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Проектная деятельность учащихся</w:t>
      </w:r>
    </w:p>
    <w:p w:rsidR="001E3B30"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Как известно, умение осуществлять деятельность по выполнению учебного проекта является интегрированным умением, включающим в себя:</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анализ личного опыта;</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формулирование цели и задач;</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планирование деятельности;</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поиск информации, ее анализ и преобразование;</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применение имеющихся знаний на практике, для выполнения конкретных задач;</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умение осуществлять самоанализ и рефлексию;</w:t>
      </w:r>
    </w:p>
    <w:p w:rsidR="001E3B30" w:rsidRPr="006E7254" w:rsidRDefault="001E3B30" w:rsidP="006E7254">
      <w:pPr>
        <w:numPr>
          <w:ilvl w:val="0"/>
          <w:numId w:val="23"/>
        </w:num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подготовку презентации результатов собственной деятельности.</w:t>
      </w:r>
    </w:p>
    <w:p w:rsidR="00235E5F" w:rsidRPr="006E7254" w:rsidRDefault="001E3B30"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 xml:space="preserve">ЭОР НП могут являться основой такой деятельности. При этом в качестве основы могут служить </w:t>
      </w:r>
      <w:r w:rsidRPr="006E7254">
        <w:rPr>
          <w:rFonts w:ascii="Times New Roman" w:hAnsi="Times New Roman"/>
          <w:bCs/>
          <w:sz w:val="28"/>
          <w:szCs w:val="28"/>
        </w:rPr>
        <w:t>ЭУМ</w:t>
      </w:r>
      <w:r w:rsidRPr="006E7254">
        <w:rPr>
          <w:rFonts w:ascii="Times New Roman" w:hAnsi="Times New Roman"/>
          <w:sz w:val="28"/>
          <w:szCs w:val="28"/>
        </w:rPr>
        <w:t xml:space="preserve"> всех типов. Выбор необходимых </w:t>
      </w:r>
      <w:r w:rsidRPr="006E7254">
        <w:rPr>
          <w:rFonts w:ascii="Times New Roman" w:hAnsi="Times New Roman"/>
          <w:bCs/>
          <w:sz w:val="28"/>
          <w:szCs w:val="28"/>
        </w:rPr>
        <w:t>ЭУМ</w:t>
      </w:r>
      <w:r w:rsidRPr="006E7254">
        <w:rPr>
          <w:rFonts w:ascii="Times New Roman" w:hAnsi="Times New Roman"/>
          <w:sz w:val="28"/>
          <w:szCs w:val="28"/>
        </w:rPr>
        <w:t xml:space="preserve"> или их фрагментов осуществляется учащимся.</w:t>
      </w:r>
    </w:p>
    <w:p w:rsidR="00235E5F" w:rsidRPr="008B73F8" w:rsidRDefault="008B73F8" w:rsidP="006E7254">
      <w:pPr>
        <w:tabs>
          <w:tab w:val="num" w:pos="0"/>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8B73F8">
        <w:rPr>
          <w:rFonts w:ascii="Times New Roman" w:hAnsi="Times New Roman"/>
          <w:b/>
          <w:sz w:val="28"/>
          <w:szCs w:val="28"/>
        </w:rPr>
        <w:t>Заключение</w:t>
      </w:r>
    </w:p>
    <w:p w:rsidR="006E7254" w:rsidRDefault="006E7254" w:rsidP="006E7254">
      <w:pPr>
        <w:tabs>
          <w:tab w:val="num" w:pos="0"/>
        </w:tabs>
        <w:suppressAutoHyphens/>
        <w:spacing w:after="0" w:line="360" w:lineRule="auto"/>
        <w:ind w:firstLine="709"/>
        <w:jc w:val="both"/>
        <w:rPr>
          <w:rFonts w:ascii="Times New Roman" w:hAnsi="Times New Roman"/>
          <w:sz w:val="28"/>
          <w:szCs w:val="28"/>
        </w:rPr>
      </w:pPr>
    </w:p>
    <w:p w:rsidR="00E36F27"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Уроки с использованием ЭОР – это, на мой взгляд, является одним из самых</w:t>
      </w:r>
      <w:r w:rsidR="006E7254">
        <w:rPr>
          <w:rFonts w:ascii="Times New Roman" w:hAnsi="Times New Roman"/>
          <w:sz w:val="28"/>
          <w:szCs w:val="28"/>
        </w:rPr>
        <w:t xml:space="preserve"> </w:t>
      </w:r>
      <w:r w:rsidRPr="006E7254">
        <w:rPr>
          <w:rFonts w:ascii="Times New Roman" w:hAnsi="Times New Roman"/>
          <w:sz w:val="28"/>
          <w:szCs w:val="28"/>
        </w:rPr>
        <w:t>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p>
    <w:p w:rsidR="00E36F27" w:rsidRP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Анализируя опыт использования ЭОР на уроках, можно с уверенностью сказать, что использование информационно-коммуникативных технологий позволяет:</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обеспечить положительную мотивацию обучения;</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проводить уроки на высоком эстетическом и эмоциональном уровне (музыка, анимация);</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обеспечить высокую степень дифференциации обучения (почти индивидуализацию);</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повысить объем выполняемой на уроке работы в 1,5 – 2 раза;</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усовершенствовать контроль знаний;</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рационально организовать учебный процесс, повысить эффективность урока;</w:t>
      </w:r>
    </w:p>
    <w:p w:rsidR="00E36F27" w:rsidRP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формировать навыки подлинно исследовательской деятельности;</w:t>
      </w:r>
    </w:p>
    <w:p w:rsidR="006E7254" w:rsidRDefault="00E36F27" w:rsidP="006E7254">
      <w:pPr>
        <w:numPr>
          <w:ilvl w:val="0"/>
          <w:numId w:val="47"/>
        </w:numPr>
        <w:suppressAutoHyphens/>
        <w:spacing w:after="0" w:line="360" w:lineRule="auto"/>
        <w:ind w:left="0" w:firstLine="709"/>
        <w:jc w:val="both"/>
        <w:rPr>
          <w:rFonts w:ascii="Times New Roman" w:hAnsi="Times New Roman"/>
          <w:sz w:val="28"/>
          <w:szCs w:val="28"/>
        </w:rPr>
      </w:pPr>
      <w:r w:rsidRPr="006E7254">
        <w:rPr>
          <w:rFonts w:ascii="Times New Roman" w:hAnsi="Times New Roman"/>
          <w:sz w:val="28"/>
          <w:szCs w:val="28"/>
        </w:rPr>
        <w:t>обеспечить доступ к различным справочным системам, электронным библиотекам, другим информационным ресурсам.</w:t>
      </w:r>
    </w:p>
    <w:p w:rsidR="006E7254" w:rsidRDefault="00E36F27" w:rsidP="006E7254">
      <w:pPr>
        <w:suppressAutoHyphens/>
        <w:spacing w:after="0" w:line="360" w:lineRule="auto"/>
        <w:ind w:firstLine="709"/>
        <w:jc w:val="both"/>
        <w:rPr>
          <w:rFonts w:ascii="Times New Roman" w:hAnsi="Times New Roman"/>
          <w:sz w:val="28"/>
          <w:szCs w:val="28"/>
        </w:rPr>
      </w:pPr>
      <w:r w:rsidRPr="006E7254">
        <w:rPr>
          <w:rFonts w:ascii="Times New Roman" w:hAnsi="Times New Roman"/>
          <w:sz w:val="28"/>
          <w:szCs w:val="28"/>
        </w:rPr>
        <w:t>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повышают свое качество знаний. Учащиеся проявляют устойчивый интерес к изучению английского языка, участвуют в конкурсах и олимпиадах и показывают хорошие результаты.</w:t>
      </w:r>
    </w:p>
    <w:p w:rsidR="00C443DA" w:rsidRPr="008B73F8" w:rsidRDefault="008B73F8" w:rsidP="006E7254">
      <w:pPr>
        <w:suppressAutoHyphens/>
        <w:spacing w:after="0" w:line="360" w:lineRule="auto"/>
        <w:ind w:firstLine="709"/>
        <w:jc w:val="both"/>
        <w:rPr>
          <w:rFonts w:ascii="Times New Roman" w:hAnsi="Times New Roman"/>
          <w:b/>
          <w:bCs/>
          <w:iCs/>
          <w:sz w:val="28"/>
          <w:szCs w:val="28"/>
        </w:rPr>
      </w:pPr>
      <w:r>
        <w:rPr>
          <w:rFonts w:ascii="Times New Roman" w:hAnsi="Times New Roman"/>
          <w:sz w:val="28"/>
          <w:szCs w:val="28"/>
        </w:rPr>
        <w:br w:type="page"/>
      </w:r>
      <w:r w:rsidR="00C443DA" w:rsidRPr="008B73F8">
        <w:rPr>
          <w:rFonts w:ascii="Times New Roman" w:hAnsi="Times New Roman"/>
          <w:b/>
          <w:bCs/>
          <w:iCs/>
          <w:sz w:val="28"/>
          <w:szCs w:val="28"/>
        </w:rPr>
        <w:t>С</w:t>
      </w:r>
      <w:r w:rsidRPr="008B73F8">
        <w:rPr>
          <w:rFonts w:ascii="Times New Roman" w:hAnsi="Times New Roman"/>
          <w:b/>
          <w:bCs/>
          <w:iCs/>
          <w:sz w:val="28"/>
          <w:szCs w:val="28"/>
        </w:rPr>
        <w:t>писок литературы</w:t>
      </w:r>
    </w:p>
    <w:p w:rsidR="00A64AB1" w:rsidRPr="00BC0D81" w:rsidRDefault="007D0078" w:rsidP="006E7254">
      <w:pPr>
        <w:suppressAutoHyphens/>
        <w:spacing w:after="0" w:line="360" w:lineRule="auto"/>
        <w:ind w:firstLine="709"/>
        <w:jc w:val="both"/>
        <w:rPr>
          <w:rFonts w:ascii="Times New Roman" w:hAnsi="Times New Roman"/>
          <w:color w:val="FFFFFF"/>
          <w:sz w:val="28"/>
          <w:szCs w:val="28"/>
        </w:rPr>
      </w:pPr>
      <w:r w:rsidRPr="00BC0D81">
        <w:rPr>
          <w:rFonts w:ascii="Times New Roman" w:hAnsi="Times New Roman"/>
          <w:color w:val="FFFFFF"/>
          <w:sz w:val="28"/>
          <w:szCs w:val="28"/>
        </w:rPr>
        <w:t>иностранный язык электронный программный</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Есенина Н.Е.</w:t>
      </w:r>
      <w:r w:rsidRPr="006E7254">
        <w:rPr>
          <w:rFonts w:ascii="Times New Roman" w:hAnsi="Times New Roman"/>
          <w:sz w:val="28"/>
          <w:szCs w:val="28"/>
        </w:rPr>
        <w:t> Обзор электронных образовательных и информационных ресурсов для обучения иностранному языку / Н. Е. Есенина// Информатика и образование. – 2006. – № 12. – С. 103-105.</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Кащук С.М.</w:t>
      </w:r>
      <w:r w:rsidRPr="006E7254">
        <w:rPr>
          <w:rFonts w:ascii="Times New Roman" w:hAnsi="Times New Roman"/>
          <w:sz w:val="28"/>
          <w:szCs w:val="28"/>
        </w:rPr>
        <w:t> Использование сети Интернет на уроках французского языка в старших классах / С.М. Кащук // Иностранный язык в школе. – 2006. – № 7. – С. 50-53.</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Кудрявцева Л.В.</w:t>
      </w:r>
      <w:r w:rsidRPr="006E7254">
        <w:rPr>
          <w:rFonts w:ascii="Times New Roman" w:hAnsi="Times New Roman"/>
          <w:sz w:val="28"/>
          <w:szCs w:val="28"/>
        </w:rPr>
        <w:t> Использование телекоммуникационных проектов для формирования иноязычной социокультурной компетенции у учащихся старших классов (на примере США и России) / Л.В. Кудрявцева // Иностранный язык в школе. – 2007. – № 4. – С. 49-53.</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Матвеева Н.В.</w:t>
      </w:r>
      <w:r w:rsidRPr="006E7254">
        <w:rPr>
          <w:rFonts w:ascii="Times New Roman" w:hAnsi="Times New Roman"/>
          <w:sz w:val="28"/>
          <w:szCs w:val="28"/>
        </w:rPr>
        <w:t> Рабочая тетрадь по английскому языку для студентов средних специальных учебных заведений: учеб.пособие/ Н.В. Матвеева – М. : Среднее профессиональное образование, 2005 – С.19-21.</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Нестерова Н.В.</w:t>
      </w:r>
      <w:r w:rsidRPr="006E7254">
        <w:rPr>
          <w:rFonts w:ascii="Times New Roman" w:hAnsi="Times New Roman"/>
          <w:sz w:val="28"/>
          <w:szCs w:val="28"/>
        </w:rPr>
        <w:t> Информационные технологии в обучении английскому языку / Н.В. Нестерова// Иностранный язык в школе. – 2005. – № 8. – С. 102-103.</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Полат Е.С.</w:t>
      </w:r>
      <w:r w:rsidRPr="006E7254">
        <w:rPr>
          <w:rFonts w:ascii="Times New Roman" w:hAnsi="Times New Roman"/>
          <w:sz w:val="28"/>
          <w:szCs w:val="28"/>
        </w:rPr>
        <w:t> Новые педагогические и информационные технологии в системе образования / Е.С. Полат. – М. : Академия, 2000 – С. 43-45.</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iCs/>
          <w:sz w:val="28"/>
          <w:szCs w:val="28"/>
        </w:rPr>
        <w:t>Сысоев П.В.</w:t>
      </w:r>
      <w:r w:rsidRPr="006E7254">
        <w:rPr>
          <w:rFonts w:ascii="Times New Roman" w:hAnsi="Times New Roman"/>
          <w:sz w:val="28"/>
          <w:szCs w:val="28"/>
        </w:rPr>
        <w:t> Внедрение новых учебных Интернет-материалов в обучение иностранному языку (на материале английского языка и страноведения США)/ П.В. Сысоев, М.Н. Евстигнеев // Интернет-журнал "Эйдос". – 2008. – 1 февраля. http://www.eidos.ru/journal/2008/0201-8.htm.</w:t>
      </w:r>
    </w:p>
    <w:p w:rsidR="00C443DA" w:rsidRPr="006E7254" w:rsidRDefault="00C443DA" w:rsidP="008B73F8">
      <w:pPr>
        <w:numPr>
          <w:ilvl w:val="0"/>
          <w:numId w:val="2"/>
        </w:numPr>
        <w:suppressAutoHyphens/>
        <w:spacing w:after="0" w:line="360" w:lineRule="auto"/>
        <w:ind w:left="0" w:firstLine="0"/>
        <w:rPr>
          <w:rFonts w:ascii="Times New Roman" w:hAnsi="Times New Roman"/>
          <w:sz w:val="28"/>
          <w:szCs w:val="28"/>
        </w:rPr>
      </w:pPr>
      <w:r w:rsidRPr="006E7254">
        <w:rPr>
          <w:rFonts w:ascii="Times New Roman" w:hAnsi="Times New Roman"/>
          <w:sz w:val="28"/>
          <w:szCs w:val="28"/>
        </w:rPr>
        <w:t xml:space="preserve">Хижняк Е.А. Предпосылки использования электронных образовательных ресурсов при обучении иностранному языку/ Е.А. Хижняк // Фестиваль педагогических идей «Открытый урок». – </w:t>
      </w:r>
      <w:r w:rsidR="00CE3157" w:rsidRPr="006E7254">
        <w:rPr>
          <w:rFonts w:ascii="Times New Roman" w:hAnsi="Times New Roman"/>
          <w:sz w:val="28"/>
          <w:szCs w:val="28"/>
        </w:rPr>
        <w:t>2010.</w:t>
      </w:r>
      <w:r w:rsidRPr="006E7254">
        <w:rPr>
          <w:rFonts w:ascii="Times New Roman" w:hAnsi="Times New Roman"/>
          <w:sz w:val="28"/>
          <w:szCs w:val="28"/>
        </w:rPr>
        <w:t xml:space="preserve"> http://iteach.stup.ac.ru/node/21</w:t>
      </w:r>
    </w:p>
    <w:p w:rsidR="006E7254" w:rsidRDefault="00C443DA" w:rsidP="008B73F8">
      <w:pPr>
        <w:suppressAutoHyphens/>
        <w:spacing w:after="0" w:line="360" w:lineRule="auto"/>
        <w:rPr>
          <w:rFonts w:ascii="Times New Roman" w:hAnsi="Times New Roman"/>
          <w:sz w:val="28"/>
          <w:szCs w:val="28"/>
        </w:rPr>
      </w:pPr>
      <w:r w:rsidRPr="006E7254">
        <w:rPr>
          <w:rFonts w:ascii="Times New Roman" w:hAnsi="Times New Roman"/>
          <w:sz w:val="28"/>
          <w:szCs w:val="28"/>
        </w:rPr>
        <w:t>12.</w:t>
      </w:r>
      <w:r w:rsidR="006E7254">
        <w:rPr>
          <w:rFonts w:ascii="Times New Roman" w:hAnsi="Times New Roman"/>
          <w:sz w:val="28"/>
          <w:szCs w:val="28"/>
        </w:rPr>
        <w:t xml:space="preserve"> </w:t>
      </w:r>
      <w:r w:rsidRPr="006E7254">
        <w:rPr>
          <w:rFonts w:ascii="Times New Roman" w:hAnsi="Times New Roman"/>
          <w:sz w:val="28"/>
          <w:szCs w:val="28"/>
        </w:rPr>
        <w:t xml:space="preserve">Есенина Н.Е. </w:t>
      </w:r>
      <w:r w:rsidRPr="006E7254">
        <w:rPr>
          <w:rFonts w:ascii="Times New Roman" w:hAnsi="Times New Roman"/>
          <w:bCs/>
          <w:sz w:val="28"/>
          <w:szCs w:val="28"/>
        </w:rPr>
        <w:t>Обзор</w:t>
      </w:r>
      <w:r w:rsidRPr="006E7254">
        <w:rPr>
          <w:rFonts w:ascii="Times New Roman" w:hAnsi="Times New Roman"/>
          <w:sz w:val="28"/>
          <w:szCs w:val="28"/>
        </w:rPr>
        <w:t xml:space="preserve"> </w:t>
      </w:r>
      <w:r w:rsidRPr="006E7254">
        <w:rPr>
          <w:rFonts w:ascii="Times New Roman" w:hAnsi="Times New Roman"/>
          <w:bCs/>
          <w:sz w:val="28"/>
          <w:szCs w:val="28"/>
        </w:rPr>
        <w:t>электронных</w:t>
      </w:r>
      <w:r w:rsidRPr="006E7254">
        <w:rPr>
          <w:rFonts w:ascii="Times New Roman" w:hAnsi="Times New Roman"/>
          <w:sz w:val="28"/>
          <w:szCs w:val="28"/>
        </w:rPr>
        <w:t xml:space="preserve"> </w:t>
      </w:r>
      <w:r w:rsidRPr="006E7254">
        <w:rPr>
          <w:rFonts w:ascii="Times New Roman" w:hAnsi="Times New Roman"/>
          <w:bCs/>
          <w:sz w:val="28"/>
          <w:szCs w:val="28"/>
        </w:rPr>
        <w:t>образовательных</w:t>
      </w:r>
      <w:r w:rsidRPr="006E7254">
        <w:rPr>
          <w:rFonts w:ascii="Times New Roman" w:hAnsi="Times New Roman"/>
          <w:sz w:val="28"/>
          <w:szCs w:val="28"/>
        </w:rPr>
        <w:t xml:space="preserve"> </w:t>
      </w:r>
      <w:r w:rsidRPr="006E7254">
        <w:rPr>
          <w:rFonts w:ascii="Times New Roman" w:hAnsi="Times New Roman"/>
          <w:bCs/>
          <w:sz w:val="28"/>
          <w:szCs w:val="28"/>
        </w:rPr>
        <w:t>и</w:t>
      </w:r>
      <w:r w:rsidRPr="006E7254">
        <w:rPr>
          <w:rFonts w:ascii="Times New Roman" w:hAnsi="Times New Roman"/>
          <w:sz w:val="28"/>
          <w:szCs w:val="28"/>
        </w:rPr>
        <w:t xml:space="preserve"> </w:t>
      </w:r>
      <w:r w:rsidRPr="006E7254">
        <w:rPr>
          <w:rFonts w:ascii="Times New Roman" w:hAnsi="Times New Roman"/>
          <w:bCs/>
          <w:sz w:val="28"/>
          <w:szCs w:val="28"/>
        </w:rPr>
        <w:t>информационных</w:t>
      </w:r>
      <w:r w:rsidRPr="006E7254">
        <w:rPr>
          <w:rFonts w:ascii="Times New Roman" w:hAnsi="Times New Roman"/>
          <w:sz w:val="28"/>
          <w:szCs w:val="28"/>
        </w:rPr>
        <w:t xml:space="preserve"> </w:t>
      </w:r>
      <w:r w:rsidRPr="006E7254">
        <w:rPr>
          <w:rFonts w:ascii="Times New Roman" w:hAnsi="Times New Roman"/>
          <w:bCs/>
          <w:sz w:val="28"/>
          <w:szCs w:val="28"/>
        </w:rPr>
        <w:t>ресурсов</w:t>
      </w:r>
      <w:r w:rsidRPr="006E7254">
        <w:rPr>
          <w:rFonts w:ascii="Times New Roman" w:hAnsi="Times New Roman"/>
          <w:sz w:val="28"/>
          <w:szCs w:val="28"/>
        </w:rPr>
        <w:t xml:space="preserve"> </w:t>
      </w:r>
      <w:r w:rsidRPr="006E7254">
        <w:rPr>
          <w:rFonts w:ascii="Times New Roman" w:hAnsi="Times New Roman"/>
          <w:bCs/>
          <w:sz w:val="28"/>
          <w:szCs w:val="28"/>
        </w:rPr>
        <w:t>для</w:t>
      </w:r>
      <w:r w:rsidRPr="006E7254">
        <w:rPr>
          <w:rFonts w:ascii="Times New Roman" w:hAnsi="Times New Roman"/>
          <w:sz w:val="28"/>
          <w:szCs w:val="28"/>
        </w:rPr>
        <w:t xml:space="preserve"> </w:t>
      </w:r>
      <w:r w:rsidRPr="006E7254">
        <w:rPr>
          <w:rFonts w:ascii="Times New Roman" w:hAnsi="Times New Roman"/>
          <w:bCs/>
          <w:sz w:val="28"/>
          <w:szCs w:val="28"/>
        </w:rPr>
        <w:t>обучения</w:t>
      </w:r>
      <w:r w:rsidRPr="006E7254">
        <w:rPr>
          <w:rFonts w:ascii="Times New Roman" w:hAnsi="Times New Roman"/>
          <w:sz w:val="28"/>
          <w:szCs w:val="28"/>
        </w:rPr>
        <w:t xml:space="preserve"> </w:t>
      </w:r>
      <w:r w:rsidRPr="006E7254">
        <w:rPr>
          <w:rFonts w:ascii="Times New Roman" w:hAnsi="Times New Roman"/>
          <w:bCs/>
          <w:sz w:val="28"/>
          <w:szCs w:val="28"/>
        </w:rPr>
        <w:t>иностранному</w:t>
      </w:r>
      <w:r w:rsidRPr="006E7254">
        <w:rPr>
          <w:rFonts w:ascii="Times New Roman" w:hAnsi="Times New Roman"/>
          <w:sz w:val="28"/>
          <w:szCs w:val="28"/>
        </w:rPr>
        <w:t xml:space="preserve"> </w:t>
      </w:r>
      <w:r w:rsidRPr="006E7254">
        <w:rPr>
          <w:rFonts w:ascii="Times New Roman" w:hAnsi="Times New Roman"/>
          <w:bCs/>
          <w:sz w:val="28"/>
          <w:szCs w:val="28"/>
        </w:rPr>
        <w:t>языку</w:t>
      </w:r>
      <w:r w:rsidR="002D067C" w:rsidRPr="006E7254">
        <w:rPr>
          <w:rFonts w:ascii="Times New Roman" w:hAnsi="Times New Roman"/>
          <w:bCs/>
          <w:sz w:val="28"/>
          <w:szCs w:val="28"/>
        </w:rPr>
        <w:t xml:space="preserve"> </w:t>
      </w:r>
      <w:r w:rsidRPr="006E7254">
        <w:rPr>
          <w:rFonts w:ascii="Times New Roman" w:hAnsi="Times New Roman"/>
          <w:sz w:val="28"/>
          <w:szCs w:val="28"/>
        </w:rPr>
        <w:t xml:space="preserve">/ </w:t>
      </w:r>
      <w:r w:rsidR="002D067C" w:rsidRPr="006E7254">
        <w:rPr>
          <w:rFonts w:ascii="Times New Roman" w:hAnsi="Times New Roman"/>
          <w:sz w:val="28"/>
          <w:szCs w:val="28"/>
        </w:rPr>
        <w:t xml:space="preserve">Н.Е. Есенина // </w:t>
      </w:r>
      <w:r w:rsidRPr="006E7254">
        <w:rPr>
          <w:rFonts w:ascii="Times New Roman" w:hAnsi="Times New Roman"/>
          <w:sz w:val="28"/>
          <w:szCs w:val="28"/>
        </w:rPr>
        <w:t xml:space="preserve">Информатика и образование. 2006. № 12. </w:t>
      </w:r>
    </w:p>
    <w:p w:rsidR="005926E5" w:rsidRPr="006E7254" w:rsidRDefault="00854761" w:rsidP="008B73F8">
      <w:pPr>
        <w:suppressAutoHyphens/>
        <w:spacing w:after="0" w:line="360" w:lineRule="auto"/>
        <w:rPr>
          <w:rFonts w:ascii="Times New Roman" w:hAnsi="Times New Roman"/>
          <w:sz w:val="28"/>
          <w:szCs w:val="28"/>
        </w:rPr>
      </w:pPr>
      <w:r w:rsidRPr="006E7254">
        <w:rPr>
          <w:rFonts w:ascii="Times New Roman" w:hAnsi="Times New Roman"/>
          <w:sz w:val="28"/>
          <w:szCs w:val="28"/>
        </w:rPr>
        <w:t xml:space="preserve">13. </w:t>
      </w:r>
      <w:r w:rsidR="005926E5" w:rsidRPr="006E7254">
        <w:rPr>
          <w:rFonts w:ascii="Times New Roman" w:hAnsi="Times New Roman"/>
          <w:sz w:val="28"/>
          <w:szCs w:val="28"/>
        </w:rPr>
        <w:t>Бухаркина М. Ю. Мультимедиа: от уличных шоу до средств обучения</w:t>
      </w:r>
      <w:r w:rsidR="002D067C" w:rsidRPr="006E7254">
        <w:rPr>
          <w:rFonts w:ascii="Times New Roman" w:hAnsi="Times New Roman"/>
          <w:sz w:val="28"/>
          <w:szCs w:val="28"/>
        </w:rPr>
        <w:t>/</w:t>
      </w:r>
      <w:r w:rsidR="005926E5" w:rsidRPr="006E7254">
        <w:rPr>
          <w:rFonts w:ascii="Times New Roman" w:hAnsi="Times New Roman"/>
          <w:sz w:val="28"/>
          <w:szCs w:val="28"/>
        </w:rPr>
        <w:t xml:space="preserve"> </w:t>
      </w:r>
      <w:r w:rsidR="002D067C" w:rsidRPr="006E7254">
        <w:rPr>
          <w:rFonts w:ascii="Times New Roman" w:hAnsi="Times New Roman"/>
          <w:sz w:val="28"/>
          <w:szCs w:val="28"/>
        </w:rPr>
        <w:t>М. Ю. Бухаркина</w:t>
      </w:r>
      <w:r w:rsidR="006E7254">
        <w:rPr>
          <w:rFonts w:ascii="Times New Roman" w:hAnsi="Times New Roman"/>
          <w:sz w:val="28"/>
          <w:szCs w:val="28"/>
        </w:rPr>
        <w:t xml:space="preserve"> </w:t>
      </w:r>
      <w:r w:rsidR="005926E5" w:rsidRPr="006E7254">
        <w:rPr>
          <w:rFonts w:ascii="Times New Roman" w:hAnsi="Times New Roman"/>
          <w:sz w:val="28"/>
          <w:szCs w:val="28"/>
        </w:rPr>
        <w:t>//Иностранные языки в школе. 2009. — № 5.</w:t>
      </w:r>
    </w:p>
    <w:p w:rsidR="005926E5" w:rsidRPr="006E7254" w:rsidRDefault="00854761" w:rsidP="008B73F8">
      <w:pPr>
        <w:suppressAutoHyphens/>
        <w:spacing w:after="0" w:line="360" w:lineRule="auto"/>
        <w:rPr>
          <w:rFonts w:ascii="Times New Roman" w:hAnsi="Times New Roman"/>
          <w:sz w:val="28"/>
          <w:szCs w:val="28"/>
        </w:rPr>
      </w:pPr>
      <w:r w:rsidRPr="006E7254">
        <w:rPr>
          <w:rFonts w:ascii="Times New Roman" w:hAnsi="Times New Roman"/>
          <w:sz w:val="28"/>
          <w:szCs w:val="28"/>
        </w:rPr>
        <w:t>14.</w:t>
      </w:r>
      <w:r w:rsidR="006E7254">
        <w:rPr>
          <w:rFonts w:ascii="Times New Roman" w:hAnsi="Times New Roman"/>
          <w:sz w:val="28"/>
          <w:szCs w:val="28"/>
        </w:rPr>
        <w:t xml:space="preserve"> </w:t>
      </w:r>
      <w:r w:rsidR="005926E5" w:rsidRPr="006E7254">
        <w:rPr>
          <w:rFonts w:ascii="Times New Roman" w:hAnsi="Times New Roman"/>
          <w:sz w:val="28"/>
          <w:szCs w:val="28"/>
        </w:rPr>
        <w:t>Стратегия модернизации содержания общего образования: Материалы для разработки документов по обновлению общего образования. — М.: Министерство образования, 2001.</w:t>
      </w:r>
    </w:p>
    <w:p w:rsidR="00854761" w:rsidRPr="00BC0D81" w:rsidRDefault="00854761" w:rsidP="008B73F8">
      <w:pPr>
        <w:suppressAutoHyphens/>
        <w:spacing w:after="0" w:line="360" w:lineRule="auto"/>
        <w:rPr>
          <w:rFonts w:ascii="Times New Roman" w:hAnsi="Times New Roman"/>
          <w:color w:val="FFFFFF"/>
          <w:sz w:val="28"/>
          <w:szCs w:val="28"/>
        </w:rPr>
      </w:pPr>
      <w:bookmarkStart w:id="1" w:name="_GoBack"/>
      <w:bookmarkEnd w:id="1"/>
    </w:p>
    <w:sectPr w:rsidR="00854761" w:rsidRPr="00BC0D81" w:rsidSect="007D0078">
      <w:headerReference w:type="default" r:id="rId7"/>
      <w:pgSz w:w="11906" w:h="16838" w:code="9"/>
      <w:pgMar w:top="1134" w:right="851" w:bottom="1134" w:left="1701" w:header="426"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D81" w:rsidRDefault="00BC0D81" w:rsidP="00FC0F5A">
      <w:pPr>
        <w:spacing w:after="0" w:line="240" w:lineRule="auto"/>
      </w:pPr>
      <w:r>
        <w:separator/>
      </w:r>
    </w:p>
  </w:endnote>
  <w:endnote w:type="continuationSeparator" w:id="0">
    <w:p w:rsidR="00BC0D81" w:rsidRDefault="00BC0D81" w:rsidP="00FC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D81" w:rsidRDefault="00BC0D81" w:rsidP="00FC0F5A">
      <w:pPr>
        <w:spacing w:after="0" w:line="240" w:lineRule="auto"/>
      </w:pPr>
      <w:r>
        <w:separator/>
      </w:r>
    </w:p>
  </w:footnote>
  <w:footnote w:type="continuationSeparator" w:id="0">
    <w:p w:rsidR="00BC0D81" w:rsidRDefault="00BC0D81" w:rsidP="00FC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78" w:rsidRPr="007D0078" w:rsidRDefault="007D0078" w:rsidP="007D0078">
    <w:pPr>
      <w:pStyle w:val="ad"/>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51B"/>
    <w:multiLevelType w:val="multilevel"/>
    <w:tmpl w:val="CF3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94C98"/>
    <w:multiLevelType w:val="hybridMultilevel"/>
    <w:tmpl w:val="4506700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0D896F71"/>
    <w:multiLevelType w:val="hybridMultilevel"/>
    <w:tmpl w:val="497A30B6"/>
    <w:lvl w:ilvl="0" w:tplc="883E2C2E">
      <w:start w:val="1"/>
      <w:numFmt w:val="bullet"/>
      <w:lvlText w:val=""/>
      <w:lvlJc w:val="left"/>
      <w:pPr>
        <w:tabs>
          <w:tab w:val="num" w:pos="907"/>
        </w:tabs>
        <w:ind w:firstLine="567"/>
      </w:pPr>
      <w:rPr>
        <w:rFonts w:ascii="Symbol" w:hAnsi="Symbol"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0C44FB5"/>
    <w:multiLevelType w:val="hybridMultilevel"/>
    <w:tmpl w:val="4A9E257C"/>
    <w:lvl w:ilvl="0" w:tplc="9DE83E00">
      <w:start w:val="1"/>
      <w:numFmt w:val="bullet"/>
      <w:lvlText w:val=""/>
      <w:lvlJc w:val="left"/>
      <w:pPr>
        <w:tabs>
          <w:tab w:val="num" w:pos="907"/>
        </w:tabs>
        <w:ind w:firstLine="567"/>
      </w:pPr>
      <w:rPr>
        <w:rFonts w:ascii="Wingdings" w:hAnsi="Wingdings" w:hint="default"/>
        <w:caps w:val="0"/>
        <w:outline w:val="0"/>
        <w:shadow w:val="0"/>
        <w:emboss w:val="0"/>
        <w:imprint w:val="0"/>
        <w:vanish w:val="0"/>
        <w:color w:val="auto"/>
        <w:spacing w:val="0"/>
        <w:w w:val="100"/>
        <w:position w:val="0"/>
        <w:sz w:val="28"/>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1299344B"/>
    <w:multiLevelType w:val="hybridMultilevel"/>
    <w:tmpl w:val="CD269EF8"/>
    <w:lvl w:ilvl="0" w:tplc="366890D8">
      <w:start w:val="1"/>
      <w:numFmt w:val="bullet"/>
      <w:lvlText w:val=""/>
      <w:lvlJc w:val="left"/>
      <w:pPr>
        <w:tabs>
          <w:tab w:val="num" w:pos="907"/>
        </w:tabs>
        <w:ind w:firstLine="567"/>
      </w:pPr>
      <w:rPr>
        <w:rFonts w:ascii="Symbol" w:hAnsi="Symbol" w:hint="default"/>
        <w:b w:val="0"/>
        <w:i w:val="0"/>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3A26D75"/>
    <w:multiLevelType w:val="hybridMultilevel"/>
    <w:tmpl w:val="EF425D86"/>
    <w:lvl w:ilvl="0" w:tplc="C5D06102">
      <w:start w:val="1"/>
      <w:numFmt w:val="bullet"/>
      <w:lvlText w:val=""/>
      <w:lvlJc w:val="left"/>
      <w:pPr>
        <w:tabs>
          <w:tab w:val="num" w:pos="907"/>
        </w:tabs>
        <w:ind w:firstLine="567"/>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760137"/>
    <w:multiLevelType w:val="hybridMultilevel"/>
    <w:tmpl w:val="B2BC5B26"/>
    <w:lvl w:ilvl="0" w:tplc="D2A0C288">
      <w:start w:val="1"/>
      <w:numFmt w:val="upperRoman"/>
      <w:lvlText w:val="%1."/>
      <w:lvlJc w:val="left"/>
      <w:pPr>
        <w:tabs>
          <w:tab w:val="num" w:pos="907"/>
        </w:tabs>
        <w:ind w:firstLine="567"/>
      </w:pPr>
      <w:rPr>
        <w:rFonts w:ascii="Times New Roman" w:hAnsi="Times New Roman" w:cs="Times New Roman" w:hint="default"/>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24396A"/>
    <w:multiLevelType w:val="hybridMultilevel"/>
    <w:tmpl w:val="92E4B4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2408CD"/>
    <w:multiLevelType w:val="hybridMultilevel"/>
    <w:tmpl w:val="0DF25712"/>
    <w:lvl w:ilvl="0" w:tplc="602E2BE4">
      <w:numFmt w:val="bullet"/>
      <w:lvlText w:val=""/>
      <w:lvlJc w:val="left"/>
      <w:pPr>
        <w:ind w:left="840" w:hanging="360"/>
      </w:pPr>
      <w:rPr>
        <w:rFonts w:ascii="Times New Roman" w:eastAsia="Times New Roman" w:hAnsi="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2ACB65C4"/>
    <w:multiLevelType w:val="hybridMultilevel"/>
    <w:tmpl w:val="B23E9928"/>
    <w:lvl w:ilvl="0" w:tplc="04190011">
      <w:start w:val="1"/>
      <w:numFmt w:val="decimal"/>
      <w:lvlText w:val="%1)"/>
      <w:lvlJc w:val="left"/>
      <w:pPr>
        <w:tabs>
          <w:tab w:val="num" w:pos="1260"/>
        </w:tabs>
        <w:ind w:left="1260" w:hanging="360"/>
      </w:pPr>
      <w:rPr>
        <w:rFonts w:cs="Times New Roman"/>
      </w:rPr>
    </w:lvl>
    <w:lvl w:ilvl="1" w:tplc="1E38D328">
      <w:start w:val="1"/>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2B90757E"/>
    <w:multiLevelType w:val="multilevel"/>
    <w:tmpl w:val="0419001D"/>
    <w:numStyleLink w:val="1"/>
  </w:abstractNum>
  <w:abstractNum w:abstractNumId="11">
    <w:nsid w:val="2C421F93"/>
    <w:multiLevelType w:val="hybridMultilevel"/>
    <w:tmpl w:val="0994B596"/>
    <w:lvl w:ilvl="0" w:tplc="5CD00FA4">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901788"/>
    <w:multiLevelType w:val="hybridMultilevel"/>
    <w:tmpl w:val="E634FE8C"/>
    <w:lvl w:ilvl="0" w:tplc="34029FCC">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E222B6"/>
    <w:multiLevelType w:val="hybridMultilevel"/>
    <w:tmpl w:val="9A24CB44"/>
    <w:lvl w:ilvl="0" w:tplc="65B083CA">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00F5D26"/>
    <w:multiLevelType w:val="multilevel"/>
    <w:tmpl w:val="8A7C3FF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1321875"/>
    <w:multiLevelType w:val="hybridMultilevel"/>
    <w:tmpl w:val="1F1E3FAC"/>
    <w:lvl w:ilvl="0" w:tplc="A84C16FC">
      <w:numFmt w:val="bullet"/>
      <w:lvlText w:val=""/>
      <w:lvlJc w:val="left"/>
      <w:pPr>
        <w:ind w:left="1230" w:hanging="750"/>
      </w:pPr>
      <w:rPr>
        <w:rFonts w:ascii="Times New Roman" w:eastAsia="Times New Roman" w:hAnsi="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34E03409"/>
    <w:multiLevelType w:val="hybridMultilevel"/>
    <w:tmpl w:val="F8B24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3F6445"/>
    <w:multiLevelType w:val="hybridMultilevel"/>
    <w:tmpl w:val="1B4442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CA39C8"/>
    <w:multiLevelType w:val="hybridMultilevel"/>
    <w:tmpl w:val="CA5EF6C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nsid w:val="3B6E3C7A"/>
    <w:multiLevelType w:val="hybridMultilevel"/>
    <w:tmpl w:val="A57AA692"/>
    <w:lvl w:ilvl="0" w:tplc="89DC5A2E">
      <w:start w:val="1"/>
      <w:numFmt w:val="bullet"/>
      <w:lvlText w:val=""/>
      <w:lvlJc w:val="left"/>
      <w:pPr>
        <w:tabs>
          <w:tab w:val="num" w:pos="907"/>
        </w:tabs>
        <w:ind w:firstLine="567"/>
      </w:pPr>
      <w:rPr>
        <w:rFonts w:ascii="Symbol" w:hAnsi="Symbol"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3E6D1A15"/>
    <w:multiLevelType w:val="hybridMultilevel"/>
    <w:tmpl w:val="BD90ACF4"/>
    <w:lvl w:ilvl="0" w:tplc="194253CA">
      <w:start w:val="1"/>
      <w:numFmt w:val="bullet"/>
      <w:lvlText w:val=""/>
      <w:lvlJc w:val="left"/>
      <w:pPr>
        <w:tabs>
          <w:tab w:val="num" w:pos="907"/>
        </w:tabs>
        <w:ind w:firstLine="567"/>
      </w:pPr>
      <w:rPr>
        <w:rFonts w:ascii="Symbol" w:hAnsi="Symbol" w:hint="default"/>
        <w:b w:val="0"/>
        <w:i w:val="0"/>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F9B68FC"/>
    <w:multiLevelType w:val="hybridMultilevel"/>
    <w:tmpl w:val="D3B2CE9C"/>
    <w:lvl w:ilvl="0" w:tplc="BC50FBC0">
      <w:start w:val="1"/>
      <w:numFmt w:val="bullet"/>
      <w:lvlText w:val=""/>
      <w:lvlJc w:val="left"/>
      <w:pPr>
        <w:tabs>
          <w:tab w:val="num" w:pos="907"/>
        </w:tabs>
        <w:ind w:firstLine="567"/>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BB7735"/>
    <w:multiLevelType w:val="hybridMultilevel"/>
    <w:tmpl w:val="DFF67D1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455D37C5"/>
    <w:multiLevelType w:val="hybridMultilevel"/>
    <w:tmpl w:val="5AE6C6AE"/>
    <w:lvl w:ilvl="0" w:tplc="EC9A6968">
      <w:start w:val="1"/>
      <w:numFmt w:val="bullet"/>
      <w:lvlText w:val=""/>
      <w:lvlJc w:val="left"/>
      <w:pPr>
        <w:tabs>
          <w:tab w:val="num" w:pos="907"/>
        </w:tabs>
        <w:ind w:firstLine="567"/>
      </w:pPr>
      <w:rPr>
        <w:rFonts w:ascii="Wingdings" w:hAnsi="Wingdings" w:hint="default"/>
        <w:caps w:val="0"/>
        <w:outline w:val="0"/>
        <w:shadow w:val="0"/>
        <w:emboss w:val="0"/>
        <w:imprint w:val="0"/>
        <w:vanish w:val="0"/>
        <w:color w:val="auto"/>
        <w:spacing w:val="0"/>
        <w:w w:val="100"/>
        <w:position w:val="0"/>
        <w:sz w:val="28"/>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4">
    <w:nsid w:val="47A84B7C"/>
    <w:multiLevelType w:val="multilevel"/>
    <w:tmpl w:val="0419001D"/>
    <w:styleLink w:va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9266D79"/>
    <w:multiLevelType w:val="hybridMultilevel"/>
    <w:tmpl w:val="334C4994"/>
    <w:lvl w:ilvl="0" w:tplc="194253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97C58EF"/>
    <w:multiLevelType w:val="hybridMultilevel"/>
    <w:tmpl w:val="2ADA3E56"/>
    <w:lvl w:ilvl="0" w:tplc="1BFA8B9C">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A057619"/>
    <w:multiLevelType w:val="hybridMultilevel"/>
    <w:tmpl w:val="D27C5FA2"/>
    <w:lvl w:ilvl="0" w:tplc="5C9AEA6E">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4A765549"/>
    <w:multiLevelType w:val="multilevel"/>
    <w:tmpl w:val="4CC46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B413DF8"/>
    <w:multiLevelType w:val="hybridMultilevel"/>
    <w:tmpl w:val="0D6AF01C"/>
    <w:lvl w:ilvl="0" w:tplc="449C6C70">
      <w:start w:val="1"/>
      <w:numFmt w:val="bullet"/>
      <w:lvlText w:val=""/>
      <w:lvlJc w:val="left"/>
      <w:pPr>
        <w:tabs>
          <w:tab w:val="num" w:pos="907"/>
        </w:tabs>
        <w:ind w:firstLine="567"/>
      </w:pPr>
      <w:rPr>
        <w:rFonts w:ascii="Wingdings" w:hAnsi="Wingdings" w:hint="default"/>
        <w:caps w:val="0"/>
        <w:outline w:val="0"/>
        <w:shadow w:val="0"/>
        <w:emboss w:val="0"/>
        <w:imprint w:val="0"/>
        <w:vanish w:val="0"/>
        <w:color w:val="auto"/>
        <w:spacing w:val="0"/>
        <w:w w:val="100"/>
        <w:position w:val="0"/>
        <w:sz w:val="28"/>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0">
    <w:nsid w:val="58370E9F"/>
    <w:multiLevelType w:val="hybridMultilevel"/>
    <w:tmpl w:val="5524BE38"/>
    <w:lvl w:ilvl="0" w:tplc="C0F27A98">
      <w:start w:val="1"/>
      <w:numFmt w:val="decimal"/>
      <w:lvlText w:val="%1."/>
      <w:lvlJc w:val="left"/>
      <w:pPr>
        <w:tabs>
          <w:tab w:val="num" w:pos="1740"/>
        </w:tabs>
        <w:ind w:left="1740" w:hanging="102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59100FCD"/>
    <w:multiLevelType w:val="hybridMultilevel"/>
    <w:tmpl w:val="C91E1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6248FF"/>
    <w:multiLevelType w:val="hybridMultilevel"/>
    <w:tmpl w:val="1F601A64"/>
    <w:lvl w:ilvl="0" w:tplc="E4D07F42">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F2305A3"/>
    <w:multiLevelType w:val="hybridMultilevel"/>
    <w:tmpl w:val="BD04C82E"/>
    <w:lvl w:ilvl="0" w:tplc="AA505B70">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60BF48D9"/>
    <w:multiLevelType w:val="hybridMultilevel"/>
    <w:tmpl w:val="EED62B12"/>
    <w:lvl w:ilvl="0" w:tplc="252A22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49D3316"/>
    <w:multiLevelType w:val="hybridMultilevel"/>
    <w:tmpl w:val="03A4205E"/>
    <w:lvl w:ilvl="0" w:tplc="5EB2351A">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69F647CD"/>
    <w:multiLevelType w:val="hybridMultilevel"/>
    <w:tmpl w:val="9C92FFBA"/>
    <w:lvl w:ilvl="0" w:tplc="5B147902">
      <w:start w:val="1"/>
      <w:numFmt w:val="bullet"/>
      <w:lvlText w:val=""/>
      <w:lvlJc w:val="left"/>
      <w:pPr>
        <w:tabs>
          <w:tab w:val="num" w:pos="907"/>
        </w:tabs>
        <w:ind w:firstLine="567"/>
      </w:pPr>
      <w:rPr>
        <w:rFonts w:ascii="Symbol" w:hAnsi="Symbol" w:hint="default"/>
        <w:b w:val="0"/>
        <w:i w:val="0"/>
        <w:sz w:val="28"/>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7">
    <w:nsid w:val="6CE01038"/>
    <w:multiLevelType w:val="hybridMultilevel"/>
    <w:tmpl w:val="C082D26A"/>
    <w:lvl w:ilvl="0" w:tplc="B4826C22">
      <w:start w:val="1"/>
      <w:numFmt w:val="bullet"/>
      <w:lvlText w:val=""/>
      <w:lvlJc w:val="left"/>
      <w:pPr>
        <w:tabs>
          <w:tab w:val="num" w:pos="907"/>
        </w:tabs>
        <w:ind w:firstLine="567"/>
      </w:pPr>
      <w:rPr>
        <w:rFonts w:ascii="Symbol" w:hAnsi="Symbol" w:hint="default"/>
        <w:b w:val="0"/>
        <w:i w:val="0"/>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D755FCF"/>
    <w:multiLevelType w:val="hybridMultilevel"/>
    <w:tmpl w:val="8AE879B4"/>
    <w:lvl w:ilvl="0" w:tplc="85FEE81C">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6E4F2D21"/>
    <w:multiLevelType w:val="multilevel"/>
    <w:tmpl w:val="0F7C86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6E6C7304"/>
    <w:multiLevelType w:val="multilevel"/>
    <w:tmpl w:val="5222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C6365B"/>
    <w:multiLevelType w:val="multilevel"/>
    <w:tmpl w:val="F132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C80211"/>
    <w:multiLevelType w:val="hybridMultilevel"/>
    <w:tmpl w:val="E6F2879E"/>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3">
    <w:nsid w:val="75051D39"/>
    <w:multiLevelType w:val="hybridMultilevel"/>
    <w:tmpl w:val="86D0571A"/>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4">
    <w:nsid w:val="79172AA3"/>
    <w:multiLevelType w:val="multilevel"/>
    <w:tmpl w:val="E4F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34936"/>
    <w:multiLevelType w:val="hybridMultilevel"/>
    <w:tmpl w:val="A638545A"/>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6">
    <w:nsid w:val="7C244A7A"/>
    <w:multiLevelType w:val="hybridMultilevel"/>
    <w:tmpl w:val="D8664F08"/>
    <w:lvl w:ilvl="0" w:tplc="194253CA">
      <w:start w:val="1"/>
      <w:numFmt w:val="bullet"/>
      <w:lvlText w:val=""/>
      <w:lvlJc w:val="left"/>
      <w:pPr>
        <w:tabs>
          <w:tab w:val="num" w:pos="907"/>
        </w:tabs>
        <w:ind w:firstLine="567"/>
      </w:pPr>
      <w:rPr>
        <w:rFonts w:ascii="Symbol" w:hAnsi="Symbol"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7">
    <w:nsid w:val="7D9E6D03"/>
    <w:multiLevelType w:val="multilevel"/>
    <w:tmpl w:val="A48A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D5614C"/>
    <w:multiLevelType w:val="hybridMultilevel"/>
    <w:tmpl w:val="F53CB8EA"/>
    <w:lvl w:ilvl="0" w:tplc="D35ABD3A">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28"/>
  </w:num>
  <w:num w:numId="3">
    <w:abstractNumId w:val="41"/>
  </w:num>
  <w:num w:numId="4">
    <w:abstractNumId w:val="44"/>
  </w:num>
  <w:num w:numId="5">
    <w:abstractNumId w:val="30"/>
  </w:num>
  <w:num w:numId="6">
    <w:abstractNumId w:val="9"/>
  </w:num>
  <w:num w:numId="7">
    <w:abstractNumId w:val="37"/>
  </w:num>
  <w:num w:numId="8">
    <w:abstractNumId w:val="36"/>
  </w:num>
  <w:num w:numId="9">
    <w:abstractNumId w:val="5"/>
  </w:num>
  <w:num w:numId="10">
    <w:abstractNumId w:val="2"/>
  </w:num>
  <w:num w:numId="11">
    <w:abstractNumId w:val="19"/>
  </w:num>
  <w:num w:numId="12">
    <w:abstractNumId w:val="29"/>
  </w:num>
  <w:num w:numId="13">
    <w:abstractNumId w:val="23"/>
  </w:num>
  <w:num w:numId="14">
    <w:abstractNumId w:val="3"/>
  </w:num>
  <w:num w:numId="15">
    <w:abstractNumId w:val="4"/>
  </w:num>
  <w:num w:numId="16">
    <w:abstractNumId w:val="33"/>
  </w:num>
  <w:num w:numId="17">
    <w:abstractNumId w:val="38"/>
  </w:num>
  <w:num w:numId="18">
    <w:abstractNumId w:val="27"/>
  </w:num>
  <w:num w:numId="19">
    <w:abstractNumId w:val="32"/>
  </w:num>
  <w:num w:numId="20">
    <w:abstractNumId w:val="13"/>
  </w:num>
  <w:num w:numId="21">
    <w:abstractNumId w:val="48"/>
  </w:num>
  <w:num w:numId="22">
    <w:abstractNumId w:val="35"/>
  </w:num>
  <w:num w:numId="23">
    <w:abstractNumId w:val="26"/>
  </w:num>
  <w:num w:numId="24">
    <w:abstractNumId w:val="21"/>
  </w:num>
  <w:num w:numId="25">
    <w:abstractNumId w:val="11"/>
  </w:num>
  <w:num w:numId="26">
    <w:abstractNumId w:val="12"/>
  </w:num>
  <w:num w:numId="27">
    <w:abstractNumId w:val="6"/>
  </w:num>
  <w:num w:numId="28">
    <w:abstractNumId w:val="1"/>
  </w:num>
  <w:num w:numId="29">
    <w:abstractNumId w:val="16"/>
  </w:num>
  <w:num w:numId="30">
    <w:abstractNumId w:val="18"/>
  </w:num>
  <w:num w:numId="31">
    <w:abstractNumId w:val="43"/>
  </w:num>
  <w:num w:numId="32">
    <w:abstractNumId w:val="42"/>
  </w:num>
  <w:num w:numId="33">
    <w:abstractNumId w:val="8"/>
  </w:num>
  <w:num w:numId="34">
    <w:abstractNumId w:val="45"/>
  </w:num>
  <w:num w:numId="35">
    <w:abstractNumId w:val="15"/>
  </w:num>
  <w:num w:numId="36">
    <w:abstractNumId w:val="7"/>
  </w:num>
  <w:num w:numId="37">
    <w:abstractNumId w:val="31"/>
  </w:num>
  <w:num w:numId="38">
    <w:abstractNumId w:val="17"/>
  </w:num>
  <w:num w:numId="39">
    <w:abstractNumId w:val="40"/>
  </w:num>
  <w:num w:numId="40">
    <w:abstractNumId w:val="39"/>
  </w:num>
  <w:num w:numId="41">
    <w:abstractNumId w:val="22"/>
  </w:num>
  <w:num w:numId="42">
    <w:abstractNumId w:val="24"/>
  </w:num>
  <w:num w:numId="43">
    <w:abstractNumId w:val="10"/>
  </w:num>
  <w:num w:numId="44">
    <w:abstractNumId w:val="14"/>
  </w:num>
  <w:num w:numId="45">
    <w:abstractNumId w:val="46"/>
  </w:num>
  <w:num w:numId="46">
    <w:abstractNumId w:val="20"/>
  </w:num>
  <w:num w:numId="47">
    <w:abstractNumId w:val="47"/>
  </w:num>
  <w:num w:numId="48">
    <w:abstractNumId w:val="2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A7"/>
    <w:rsid w:val="000208B8"/>
    <w:rsid w:val="000649B0"/>
    <w:rsid w:val="00084CA8"/>
    <w:rsid w:val="00093574"/>
    <w:rsid w:val="000C6654"/>
    <w:rsid w:val="000C7A54"/>
    <w:rsid w:val="00100EBC"/>
    <w:rsid w:val="0010774F"/>
    <w:rsid w:val="00124B59"/>
    <w:rsid w:val="0014072F"/>
    <w:rsid w:val="00151515"/>
    <w:rsid w:val="00160383"/>
    <w:rsid w:val="00161B89"/>
    <w:rsid w:val="00166AC3"/>
    <w:rsid w:val="001E3B30"/>
    <w:rsid w:val="001E3CE7"/>
    <w:rsid w:val="001E47A6"/>
    <w:rsid w:val="002049FB"/>
    <w:rsid w:val="00235E5F"/>
    <w:rsid w:val="00277865"/>
    <w:rsid w:val="002C1DEF"/>
    <w:rsid w:val="002D067C"/>
    <w:rsid w:val="002F5DA7"/>
    <w:rsid w:val="00337E3C"/>
    <w:rsid w:val="0034202A"/>
    <w:rsid w:val="00347914"/>
    <w:rsid w:val="003545FC"/>
    <w:rsid w:val="0036393F"/>
    <w:rsid w:val="00372712"/>
    <w:rsid w:val="003926E4"/>
    <w:rsid w:val="003B34B4"/>
    <w:rsid w:val="0043477D"/>
    <w:rsid w:val="00496212"/>
    <w:rsid w:val="004E563E"/>
    <w:rsid w:val="004E797D"/>
    <w:rsid w:val="0052247B"/>
    <w:rsid w:val="0054342F"/>
    <w:rsid w:val="00551990"/>
    <w:rsid w:val="00555D8D"/>
    <w:rsid w:val="005926E5"/>
    <w:rsid w:val="005D1655"/>
    <w:rsid w:val="005D2A8F"/>
    <w:rsid w:val="006141CA"/>
    <w:rsid w:val="0064255F"/>
    <w:rsid w:val="006509CB"/>
    <w:rsid w:val="00672191"/>
    <w:rsid w:val="00674364"/>
    <w:rsid w:val="00696486"/>
    <w:rsid w:val="006A14D5"/>
    <w:rsid w:val="006D256F"/>
    <w:rsid w:val="006E06E7"/>
    <w:rsid w:val="006E7254"/>
    <w:rsid w:val="006F324A"/>
    <w:rsid w:val="007307D2"/>
    <w:rsid w:val="00732E2E"/>
    <w:rsid w:val="00752BEA"/>
    <w:rsid w:val="00774C84"/>
    <w:rsid w:val="0077748B"/>
    <w:rsid w:val="007811B8"/>
    <w:rsid w:val="007A0407"/>
    <w:rsid w:val="007A6FBA"/>
    <w:rsid w:val="007D0078"/>
    <w:rsid w:val="007D05A0"/>
    <w:rsid w:val="00806DFB"/>
    <w:rsid w:val="00816476"/>
    <w:rsid w:val="008236EA"/>
    <w:rsid w:val="00841FCF"/>
    <w:rsid w:val="00854761"/>
    <w:rsid w:val="00863B75"/>
    <w:rsid w:val="00896D99"/>
    <w:rsid w:val="008A32D5"/>
    <w:rsid w:val="008B4B86"/>
    <w:rsid w:val="008B73F8"/>
    <w:rsid w:val="008E7405"/>
    <w:rsid w:val="009107B0"/>
    <w:rsid w:val="00932C5F"/>
    <w:rsid w:val="0095275F"/>
    <w:rsid w:val="009D34E4"/>
    <w:rsid w:val="009F1EEF"/>
    <w:rsid w:val="009F280C"/>
    <w:rsid w:val="009F6C40"/>
    <w:rsid w:val="009F72F2"/>
    <w:rsid w:val="00A2358C"/>
    <w:rsid w:val="00A262B4"/>
    <w:rsid w:val="00A44348"/>
    <w:rsid w:val="00A60D53"/>
    <w:rsid w:val="00A64AB1"/>
    <w:rsid w:val="00A7509D"/>
    <w:rsid w:val="00AC1FB5"/>
    <w:rsid w:val="00AC6714"/>
    <w:rsid w:val="00B208D2"/>
    <w:rsid w:val="00B35BA0"/>
    <w:rsid w:val="00B4711D"/>
    <w:rsid w:val="00B538DE"/>
    <w:rsid w:val="00B53B05"/>
    <w:rsid w:val="00B8400E"/>
    <w:rsid w:val="00B8588A"/>
    <w:rsid w:val="00B92062"/>
    <w:rsid w:val="00BC0D81"/>
    <w:rsid w:val="00BD2CAB"/>
    <w:rsid w:val="00C21C4A"/>
    <w:rsid w:val="00C27112"/>
    <w:rsid w:val="00C32741"/>
    <w:rsid w:val="00C34826"/>
    <w:rsid w:val="00C443DA"/>
    <w:rsid w:val="00C528A9"/>
    <w:rsid w:val="00CA24BA"/>
    <w:rsid w:val="00CD0703"/>
    <w:rsid w:val="00CE05E5"/>
    <w:rsid w:val="00CE3157"/>
    <w:rsid w:val="00CF1738"/>
    <w:rsid w:val="00D11577"/>
    <w:rsid w:val="00D23371"/>
    <w:rsid w:val="00D35B1A"/>
    <w:rsid w:val="00D472A2"/>
    <w:rsid w:val="00DA595E"/>
    <w:rsid w:val="00DC1C6F"/>
    <w:rsid w:val="00DD4882"/>
    <w:rsid w:val="00E07B57"/>
    <w:rsid w:val="00E22BFB"/>
    <w:rsid w:val="00E23E4C"/>
    <w:rsid w:val="00E36F27"/>
    <w:rsid w:val="00E416A6"/>
    <w:rsid w:val="00E57F79"/>
    <w:rsid w:val="00E87FF7"/>
    <w:rsid w:val="00EA0E75"/>
    <w:rsid w:val="00EF7AEB"/>
    <w:rsid w:val="00F017BC"/>
    <w:rsid w:val="00F01E26"/>
    <w:rsid w:val="00F25EBF"/>
    <w:rsid w:val="00F70F96"/>
    <w:rsid w:val="00FB0DC3"/>
    <w:rsid w:val="00FC0F5A"/>
    <w:rsid w:val="00FC492D"/>
    <w:rsid w:val="00FC4CA6"/>
    <w:rsid w:val="00FF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1D1DE3-E863-4E4D-B4F6-5ADA4C9D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CAB"/>
    <w:pPr>
      <w:spacing w:after="200" w:line="276" w:lineRule="auto"/>
    </w:pPr>
    <w:rPr>
      <w:rFonts w:cs="Times New Roman"/>
      <w:sz w:val="22"/>
      <w:szCs w:val="22"/>
    </w:rPr>
  </w:style>
  <w:style w:type="paragraph" w:styleId="10">
    <w:name w:val="heading 1"/>
    <w:basedOn w:val="a"/>
    <w:next w:val="a"/>
    <w:link w:val="11"/>
    <w:uiPriority w:val="9"/>
    <w:qFormat/>
    <w:rsid w:val="001E3B30"/>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
    <w:qFormat/>
    <w:rsid w:val="00841FC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autoRedefine/>
    <w:uiPriority w:val="9"/>
    <w:qFormat/>
    <w:rsid w:val="001E3B30"/>
    <w:pPr>
      <w:keepNext/>
      <w:spacing w:after="0" w:line="240" w:lineRule="auto"/>
      <w:ind w:left="720" w:firstLine="709"/>
      <w:jc w:val="both"/>
      <w:outlineLvl w:val="2"/>
    </w:pPr>
    <w:rPr>
      <w:rFonts w:ascii="Times New Roman" w:hAnsi="Times New Roman"/>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E3B30"/>
    <w:rPr>
      <w:rFonts w:ascii="Arial" w:hAnsi="Arial" w:cs="Arial"/>
      <w:b/>
      <w:bCs/>
      <w:kern w:val="32"/>
      <w:sz w:val="32"/>
      <w:szCs w:val="32"/>
    </w:rPr>
  </w:style>
  <w:style w:type="character" w:customStyle="1" w:styleId="20">
    <w:name w:val="Заголовок 2 Знак"/>
    <w:link w:val="2"/>
    <w:uiPriority w:val="9"/>
    <w:locked/>
    <w:rsid w:val="00841FCF"/>
    <w:rPr>
      <w:rFonts w:ascii="Times New Roman" w:hAnsi="Times New Roman" w:cs="Times New Roman"/>
      <w:b/>
      <w:bCs/>
      <w:sz w:val="36"/>
      <w:szCs w:val="36"/>
    </w:rPr>
  </w:style>
  <w:style w:type="character" w:customStyle="1" w:styleId="30">
    <w:name w:val="Заголовок 3 Знак"/>
    <w:link w:val="3"/>
    <w:uiPriority w:val="9"/>
    <w:locked/>
    <w:rsid w:val="001E3B30"/>
    <w:rPr>
      <w:rFonts w:ascii="Times New Roman" w:hAnsi="Times New Roman" w:cs="Times New Roman"/>
      <w:caps/>
      <w:sz w:val="28"/>
      <w:szCs w:val="28"/>
    </w:rPr>
  </w:style>
  <w:style w:type="paragraph" w:styleId="a3">
    <w:name w:val="Normal (Web)"/>
    <w:basedOn w:val="a"/>
    <w:uiPriority w:val="99"/>
    <w:semiHidden/>
    <w:unhideWhenUsed/>
    <w:rsid w:val="00C32741"/>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932C5F"/>
    <w:rPr>
      <w:rFonts w:cs="Times New Roman"/>
      <w:b/>
      <w:bCs/>
    </w:rPr>
  </w:style>
  <w:style w:type="character" w:customStyle="1" w:styleId="apple-converted-space">
    <w:name w:val="apple-converted-space"/>
    <w:rsid w:val="007A0407"/>
    <w:rPr>
      <w:rFonts w:cs="Times New Roman"/>
    </w:rPr>
  </w:style>
  <w:style w:type="character" w:styleId="a5">
    <w:name w:val="Emphasis"/>
    <w:uiPriority w:val="20"/>
    <w:qFormat/>
    <w:rsid w:val="007A0407"/>
    <w:rPr>
      <w:rFonts w:cs="Times New Roman"/>
      <w:i/>
      <w:iCs/>
    </w:rPr>
  </w:style>
  <w:style w:type="character" w:styleId="a6">
    <w:name w:val="Hyperlink"/>
    <w:uiPriority w:val="99"/>
    <w:semiHidden/>
    <w:unhideWhenUsed/>
    <w:rsid w:val="007A0407"/>
    <w:rPr>
      <w:rFonts w:cs="Times New Roman"/>
      <w:color w:val="0000FF"/>
      <w:u w:val="single"/>
    </w:rPr>
  </w:style>
  <w:style w:type="paragraph" w:styleId="a7">
    <w:name w:val="Balloon Text"/>
    <w:basedOn w:val="a"/>
    <w:link w:val="a8"/>
    <w:uiPriority w:val="99"/>
    <w:semiHidden/>
    <w:unhideWhenUsed/>
    <w:rsid w:val="007A040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A0407"/>
    <w:rPr>
      <w:rFonts w:ascii="Tahoma" w:hAnsi="Tahoma" w:cs="Tahoma"/>
      <w:sz w:val="16"/>
      <w:szCs w:val="16"/>
    </w:rPr>
  </w:style>
  <w:style w:type="character" w:customStyle="1" w:styleId="apple-style-span">
    <w:name w:val="apple-style-span"/>
    <w:rsid w:val="008A32D5"/>
    <w:rPr>
      <w:rFonts w:cs="Times New Roman"/>
    </w:rPr>
  </w:style>
  <w:style w:type="paragraph" w:customStyle="1" w:styleId="12">
    <w:name w:val="Абзац списка1"/>
    <w:basedOn w:val="a"/>
    <w:rsid w:val="001E3B30"/>
    <w:pPr>
      <w:spacing w:after="0" w:line="240" w:lineRule="auto"/>
      <w:ind w:left="720"/>
    </w:pPr>
    <w:rPr>
      <w:rFonts w:ascii="Times New Roman" w:hAnsi="Times New Roman"/>
      <w:sz w:val="24"/>
      <w:szCs w:val="24"/>
    </w:rPr>
  </w:style>
  <w:style w:type="paragraph" w:styleId="31">
    <w:name w:val="Body Text 3"/>
    <w:basedOn w:val="a"/>
    <w:link w:val="32"/>
    <w:uiPriority w:val="99"/>
    <w:rsid w:val="001E3B30"/>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1E3B30"/>
    <w:rPr>
      <w:rFonts w:ascii="Times New Roman" w:hAnsi="Times New Roman" w:cs="Times New Roman"/>
      <w:sz w:val="16"/>
      <w:szCs w:val="16"/>
    </w:rPr>
  </w:style>
  <w:style w:type="paragraph" w:styleId="a9">
    <w:name w:val="Body Text Indent"/>
    <w:basedOn w:val="a"/>
    <w:link w:val="aa"/>
    <w:uiPriority w:val="99"/>
    <w:semiHidden/>
    <w:rsid w:val="001E3B30"/>
    <w:pPr>
      <w:spacing w:after="120" w:line="240" w:lineRule="auto"/>
      <w:ind w:left="283"/>
    </w:pPr>
    <w:rPr>
      <w:rFonts w:ascii="Times New Roman" w:hAnsi="Times New Roman"/>
      <w:sz w:val="24"/>
      <w:szCs w:val="24"/>
    </w:rPr>
  </w:style>
  <w:style w:type="character" w:customStyle="1" w:styleId="aa">
    <w:name w:val="Основной текст с отступом Знак"/>
    <w:link w:val="a9"/>
    <w:uiPriority w:val="99"/>
    <w:semiHidden/>
    <w:locked/>
    <w:rsid w:val="001E3B30"/>
    <w:rPr>
      <w:rFonts w:ascii="Times New Roman" w:hAnsi="Times New Roman" w:cs="Times New Roman"/>
      <w:sz w:val="24"/>
      <w:szCs w:val="24"/>
    </w:rPr>
  </w:style>
  <w:style w:type="paragraph" w:styleId="ab">
    <w:name w:val="Body Text"/>
    <w:basedOn w:val="a"/>
    <w:link w:val="ac"/>
    <w:uiPriority w:val="99"/>
    <w:rsid w:val="001E3B30"/>
    <w:pPr>
      <w:spacing w:after="120" w:line="240" w:lineRule="auto"/>
    </w:pPr>
    <w:rPr>
      <w:rFonts w:ascii="Times New Roman" w:hAnsi="Times New Roman"/>
      <w:sz w:val="24"/>
      <w:szCs w:val="24"/>
    </w:rPr>
  </w:style>
  <w:style w:type="character" w:customStyle="1" w:styleId="ac">
    <w:name w:val="Основной текст Знак"/>
    <w:link w:val="ab"/>
    <w:uiPriority w:val="99"/>
    <w:locked/>
    <w:rsid w:val="001E3B30"/>
    <w:rPr>
      <w:rFonts w:ascii="Times New Roman" w:hAnsi="Times New Roman" w:cs="Times New Roman"/>
      <w:sz w:val="24"/>
      <w:szCs w:val="24"/>
    </w:rPr>
  </w:style>
  <w:style w:type="paragraph" w:styleId="ad">
    <w:name w:val="header"/>
    <w:basedOn w:val="a"/>
    <w:link w:val="ae"/>
    <w:uiPriority w:val="99"/>
    <w:rsid w:val="001E3B30"/>
    <w:pPr>
      <w:tabs>
        <w:tab w:val="center" w:pos="4153"/>
        <w:tab w:val="right" w:pos="8306"/>
      </w:tabs>
      <w:spacing w:after="0" w:line="240" w:lineRule="auto"/>
    </w:pPr>
    <w:rPr>
      <w:rFonts w:ascii="Times New Roman" w:hAnsi="Times New Roman"/>
      <w:sz w:val="24"/>
      <w:szCs w:val="20"/>
    </w:rPr>
  </w:style>
  <w:style w:type="character" w:customStyle="1" w:styleId="ae">
    <w:name w:val="Верхний колонтитул Знак"/>
    <w:link w:val="ad"/>
    <w:uiPriority w:val="99"/>
    <w:locked/>
    <w:rsid w:val="001E3B30"/>
    <w:rPr>
      <w:rFonts w:ascii="Times New Roman" w:hAnsi="Times New Roman" w:cs="Times New Roman"/>
      <w:sz w:val="20"/>
      <w:szCs w:val="20"/>
    </w:rPr>
  </w:style>
  <w:style w:type="paragraph" w:customStyle="1" w:styleId="81">
    <w:name w:val="Заголовок 81"/>
    <w:basedOn w:val="a"/>
    <w:next w:val="a"/>
    <w:rsid w:val="001E3B30"/>
    <w:pPr>
      <w:keepNext/>
      <w:spacing w:after="0" w:line="240" w:lineRule="auto"/>
      <w:jc w:val="both"/>
    </w:pPr>
    <w:rPr>
      <w:rFonts w:ascii="Times New Roman" w:hAnsi="Times New Roman"/>
      <w:caps/>
      <w:sz w:val="24"/>
      <w:szCs w:val="20"/>
    </w:rPr>
  </w:style>
  <w:style w:type="table" w:styleId="af">
    <w:name w:val="Table Grid"/>
    <w:basedOn w:val="a1"/>
    <w:uiPriority w:val="59"/>
    <w:rsid w:val="001E3B30"/>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E3B30"/>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link w:val="af0"/>
    <w:uiPriority w:val="99"/>
    <w:locked/>
    <w:rsid w:val="001E3B30"/>
    <w:rPr>
      <w:rFonts w:ascii="Times New Roman" w:hAnsi="Times New Roman" w:cs="Times New Roman"/>
      <w:sz w:val="24"/>
      <w:szCs w:val="24"/>
    </w:rPr>
  </w:style>
  <w:style w:type="character" w:styleId="af2">
    <w:name w:val="page number"/>
    <w:uiPriority w:val="99"/>
    <w:rsid w:val="001E3B30"/>
    <w:rPr>
      <w:rFonts w:cs="Times New Roman"/>
    </w:rPr>
  </w:style>
  <w:style w:type="paragraph" w:customStyle="1" w:styleId="15-">
    <w:name w:val="15-основной"/>
    <w:rsid w:val="001E3B30"/>
    <w:pPr>
      <w:ind w:firstLine="567"/>
      <w:jc w:val="both"/>
    </w:pPr>
    <w:rPr>
      <w:rFonts w:ascii="Times New Roman" w:hAnsi="Times New Roman" w:cs="Times New Roman"/>
      <w:sz w:val="30"/>
      <w:szCs w:val="30"/>
    </w:rPr>
  </w:style>
  <w:style w:type="paragraph" w:customStyle="1" w:styleId="4">
    <w:name w:val="заголовок 4"/>
    <w:basedOn w:val="a"/>
    <w:next w:val="a"/>
    <w:rsid w:val="001E3B30"/>
    <w:pPr>
      <w:keepNext/>
      <w:overflowPunct w:val="0"/>
      <w:autoSpaceDE w:val="0"/>
      <w:autoSpaceDN w:val="0"/>
      <w:adjustRightInd w:val="0"/>
      <w:spacing w:after="0" w:line="233" w:lineRule="auto"/>
      <w:ind w:firstLine="567"/>
      <w:jc w:val="center"/>
      <w:textAlignment w:val="baseline"/>
    </w:pPr>
    <w:rPr>
      <w:rFonts w:ascii="Times New Roman" w:hAnsi="Times New Roman"/>
      <w:sz w:val="30"/>
      <w:szCs w:val="20"/>
    </w:rPr>
  </w:style>
  <w:style w:type="paragraph" w:styleId="af3">
    <w:name w:val="Title"/>
    <w:basedOn w:val="a"/>
    <w:link w:val="af4"/>
    <w:uiPriority w:val="10"/>
    <w:qFormat/>
    <w:rsid w:val="001E3B30"/>
    <w:pPr>
      <w:spacing w:after="0" w:line="240" w:lineRule="auto"/>
      <w:jc w:val="center"/>
    </w:pPr>
    <w:rPr>
      <w:rFonts w:ascii="Times New Roman" w:hAnsi="Times New Roman"/>
      <w:sz w:val="32"/>
      <w:szCs w:val="20"/>
    </w:rPr>
  </w:style>
  <w:style w:type="character" w:customStyle="1" w:styleId="af4">
    <w:name w:val="Название Знак"/>
    <w:link w:val="af3"/>
    <w:uiPriority w:val="10"/>
    <w:locked/>
    <w:rsid w:val="001E3B30"/>
    <w:rPr>
      <w:rFonts w:ascii="Times New Roman" w:hAnsi="Times New Roman" w:cs="Times New Roman"/>
      <w:sz w:val="20"/>
      <w:szCs w:val="20"/>
    </w:rPr>
  </w:style>
  <w:style w:type="paragraph" w:styleId="af5">
    <w:name w:val="No Spacing"/>
    <w:uiPriority w:val="1"/>
    <w:qFormat/>
    <w:rsid w:val="00674364"/>
    <w:rPr>
      <w:rFonts w:cs="Times New Roman"/>
      <w:sz w:val="22"/>
      <w:szCs w:val="22"/>
    </w:rPr>
  </w:style>
  <w:style w:type="paragraph" w:styleId="af6">
    <w:name w:val="List Paragraph"/>
    <w:basedOn w:val="a"/>
    <w:uiPriority w:val="34"/>
    <w:qFormat/>
    <w:rsid w:val="00CF1738"/>
    <w:pPr>
      <w:ind w:left="720"/>
      <w:contextualSpacing/>
    </w:pPr>
  </w:style>
  <w:style w:type="paragraph" w:customStyle="1" w:styleId="4-text">
    <w:name w:val="4-text"/>
    <w:basedOn w:val="a"/>
    <w:rsid w:val="00854761"/>
    <w:pPr>
      <w:spacing w:before="100" w:beforeAutospacing="1" w:after="100" w:afterAutospacing="1" w:line="240" w:lineRule="auto"/>
    </w:pPr>
    <w:rPr>
      <w:rFonts w:ascii="Times New Roman" w:hAnsi="Times New Roman"/>
      <w:sz w:val="24"/>
      <w:szCs w:val="24"/>
    </w:rPr>
  </w:style>
  <w:style w:type="paragraph" w:customStyle="1" w:styleId="5-bullet">
    <w:name w:val="5-bullet"/>
    <w:basedOn w:val="a"/>
    <w:rsid w:val="00854761"/>
    <w:pPr>
      <w:spacing w:before="100" w:beforeAutospacing="1" w:after="100" w:afterAutospacing="1" w:line="240" w:lineRule="auto"/>
    </w:pPr>
    <w:rPr>
      <w:rFonts w:ascii="Times New Roman" w:hAnsi="Times New Roman"/>
      <w:sz w:val="24"/>
      <w:szCs w:val="24"/>
    </w:rPr>
  </w:style>
  <w:style w:type="numbering" w:customStyle="1" w:styleId="1">
    <w:name w:val="Стиль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40494">
      <w:marLeft w:val="0"/>
      <w:marRight w:val="0"/>
      <w:marTop w:val="0"/>
      <w:marBottom w:val="0"/>
      <w:divBdr>
        <w:top w:val="none" w:sz="0" w:space="0" w:color="auto"/>
        <w:left w:val="none" w:sz="0" w:space="0" w:color="auto"/>
        <w:bottom w:val="none" w:sz="0" w:space="0" w:color="auto"/>
        <w:right w:val="none" w:sz="0" w:space="0" w:color="auto"/>
      </w:divBdr>
    </w:div>
    <w:div w:id="1828740496">
      <w:marLeft w:val="0"/>
      <w:marRight w:val="0"/>
      <w:marTop w:val="0"/>
      <w:marBottom w:val="0"/>
      <w:divBdr>
        <w:top w:val="none" w:sz="0" w:space="0" w:color="auto"/>
        <w:left w:val="none" w:sz="0" w:space="0" w:color="auto"/>
        <w:bottom w:val="none" w:sz="0" w:space="0" w:color="auto"/>
        <w:right w:val="none" w:sz="0" w:space="0" w:color="auto"/>
      </w:divBdr>
    </w:div>
    <w:div w:id="1828740502">
      <w:marLeft w:val="0"/>
      <w:marRight w:val="0"/>
      <w:marTop w:val="0"/>
      <w:marBottom w:val="0"/>
      <w:divBdr>
        <w:top w:val="none" w:sz="0" w:space="0" w:color="auto"/>
        <w:left w:val="none" w:sz="0" w:space="0" w:color="auto"/>
        <w:bottom w:val="none" w:sz="0" w:space="0" w:color="auto"/>
        <w:right w:val="none" w:sz="0" w:space="0" w:color="auto"/>
      </w:divBdr>
    </w:div>
    <w:div w:id="1828740513">
      <w:marLeft w:val="0"/>
      <w:marRight w:val="0"/>
      <w:marTop w:val="0"/>
      <w:marBottom w:val="0"/>
      <w:divBdr>
        <w:top w:val="none" w:sz="0" w:space="0" w:color="auto"/>
        <w:left w:val="none" w:sz="0" w:space="0" w:color="auto"/>
        <w:bottom w:val="none" w:sz="0" w:space="0" w:color="auto"/>
        <w:right w:val="none" w:sz="0" w:space="0" w:color="auto"/>
      </w:divBdr>
    </w:div>
    <w:div w:id="1828740516">
      <w:marLeft w:val="0"/>
      <w:marRight w:val="0"/>
      <w:marTop w:val="0"/>
      <w:marBottom w:val="0"/>
      <w:divBdr>
        <w:top w:val="none" w:sz="0" w:space="0" w:color="auto"/>
        <w:left w:val="none" w:sz="0" w:space="0" w:color="auto"/>
        <w:bottom w:val="none" w:sz="0" w:space="0" w:color="auto"/>
        <w:right w:val="none" w:sz="0" w:space="0" w:color="auto"/>
      </w:divBdr>
      <w:divsChild>
        <w:div w:id="1828740492">
          <w:marLeft w:val="1635"/>
          <w:marRight w:val="0"/>
          <w:marTop w:val="0"/>
          <w:marBottom w:val="0"/>
          <w:divBdr>
            <w:top w:val="none" w:sz="0" w:space="0" w:color="auto"/>
            <w:left w:val="none" w:sz="0" w:space="0" w:color="auto"/>
            <w:bottom w:val="none" w:sz="0" w:space="0" w:color="auto"/>
            <w:right w:val="none" w:sz="0" w:space="0" w:color="auto"/>
          </w:divBdr>
        </w:div>
        <w:div w:id="1828740493">
          <w:marLeft w:val="284"/>
          <w:marRight w:val="0"/>
          <w:marTop w:val="0"/>
          <w:marBottom w:val="0"/>
          <w:divBdr>
            <w:top w:val="none" w:sz="0" w:space="0" w:color="auto"/>
            <w:left w:val="none" w:sz="0" w:space="0" w:color="auto"/>
            <w:bottom w:val="none" w:sz="0" w:space="0" w:color="auto"/>
            <w:right w:val="none" w:sz="0" w:space="0" w:color="auto"/>
          </w:divBdr>
        </w:div>
        <w:div w:id="1828740495">
          <w:marLeft w:val="1635"/>
          <w:marRight w:val="0"/>
          <w:marTop w:val="0"/>
          <w:marBottom w:val="0"/>
          <w:divBdr>
            <w:top w:val="none" w:sz="0" w:space="0" w:color="auto"/>
            <w:left w:val="none" w:sz="0" w:space="0" w:color="auto"/>
            <w:bottom w:val="none" w:sz="0" w:space="0" w:color="auto"/>
            <w:right w:val="none" w:sz="0" w:space="0" w:color="auto"/>
          </w:divBdr>
        </w:div>
        <w:div w:id="1828740497">
          <w:marLeft w:val="927"/>
          <w:marRight w:val="0"/>
          <w:marTop w:val="0"/>
          <w:marBottom w:val="0"/>
          <w:divBdr>
            <w:top w:val="none" w:sz="0" w:space="0" w:color="auto"/>
            <w:left w:val="none" w:sz="0" w:space="0" w:color="auto"/>
            <w:bottom w:val="none" w:sz="0" w:space="0" w:color="auto"/>
            <w:right w:val="none" w:sz="0" w:space="0" w:color="auto"/>
          </w:divBdr>
        </w:div>
        <w:div w:id="1828740498">
          <w:marLeft w:val="1635"/>
          <w:marRight w:val="0"/>
          <w:marTop w:val="0"/>
          <w:marBottom w:val="0"/>
          <w:divBdr>
            <w:top w:val="none" w:sz="0" w:space="0" w:color="auto"/>
            <w:left w:val="none" w:sz="0" w:space="0" w:color="auto"/>
            <w:bottom w:val="none" w:sz="0" w:space="0" w:color="auto"/>
            <w:right w:val="none" w:sz="0" w:space="0" w:color="auto"/>
          </w:divBdr>
        </w:div>
        <w:div w:id="1828740499">
          <w:marLeft w:val="851"/>
          <w:marRight w:val="0"/>
          <w:marTop w:val="0"/>
          <w:marBottom w:val="0"/>
          <w:divBdr>
            <w:top w:val="none" w:sz="0" w:space="0" w:color="auto"/>
            <w:left w:val="none" w:sz="0" w:space="0" w:color="auto"/>
            <w:bottom w:val="none" w:sz="0" w:space="0" w:color="auto"/>
            <w:right w:val="none" w:sz="0" w:space="0" w:color="auto"/>
          </w:divBdr>
        </w:div>
        <w:div w:id="1828740500">
          <w:marLeft w:val="927"/>
          <w:marRight w:val="0"/>
          <w:marTop w:val="0"/>
          <w:marBottom w:val="0"/>
          <w:divBdr>
            <w:top w:val="none" w:sz="0" w:space="0" w:color="auto"/>
            <w:left w:val="none" w:sz="0" w:space="0" w:color="auto"/>
            <w:bottom w:val="none" w:sz="0" w:space="0" w:color="auto"/>
            <w:right w:val="none" w:sz="0" w:space="0" w:color="auto"/>
          </w:divBdr>
        </w:div>
        <w:div w:id="1828740501">
          <w:marLeft w:val="0"/>
          <w:marRight w:val="0"/>
          <w:marTop w:val="0"/>
          <w:marBottom w:val="0"/>
          <w:divBdr>
            <w:top w:val="none" w:sz="0" w:space="0" w:color="auto"/>
            <w:left w:val="none" w:sz="0" w:space="0" w:color="auto"/>
            <w:bottom w:val="none" w:sz="0" w:space="0" w:color="auto"/>
            <w:right w:val="none" w:sz="0" w:space="0" w:color="auto"/>
          </w:divBdr>
        </w:div>
        <w:div w:id="1828740503">
          <w:marLeft w:val="927"/>
          <w:marRight w:val="0"/>
          <w:marTop w:val="0"/>
          <w:marBottom w:val="0"/>
          <w:divBdr>
            <w:top w:val="none" w:sz="0" w:space="0" w:color="auto"/>
            <w:left w:val="none" w:sz="0" w:space="0" w:color="auto"/>
            <w:bottom w:val="none" w:sz="0" w:space="0" w:color="auto"/>
            <w:right w:val="none" w:sz="0" w:space="0" w:color="auto"/>
          </w:divBdr>
        </w:div>
        <w:div w:id="1828740504">
          <w:marLeft w:val="1635"/>
          <w:marRight w:val="0"/>
          <w:marTop w:val="0"/>
          <w:marBottom w:val="0"/>
          <w:divBdr>
            <w:top w:val="none" w:sz="0" w:space="0" w:color="auto"/>
            <w:left w:val="none" w:sz="0" w:space="0" w:color="auto"/>
            <w:bottom w:val="none" w:sz="0" w:space="0" w:color="auto"/>
            <w:right w:val="none" w:sz="0" w:space="0" w:color="auto"/>
          </w:divBdr>
        </w:div>
        <w:div w:id="1828740505">
          <w:marLeft w:val="927"/>
          <w:marRight w:val="0"/>
          <w:marTop w:val="0"/>
          <w:marBottom w:val="0"/>
          <w:divBdr>
            <w:top w:val="none" w:sz="0" w:space="0" w:color="auto"/>
            <w:left w:val="none" w:sz="0" w:space="0" w:color="auto"/>
            <w:bottom w:val="none" w:sz="0" w:space="0" w:color="auto"/>
            <w:right w:val="none" w:sz="0" w:space="0" w:color="auto"/>
          </w:divBdr>
        </w:div>
        <w:div w:id="1828740506">
          <w:marLeft w:val="851"/>
          <w:marRight w:val="0"/>
          <w:marTop w:val="0"/>
          <w:marBottom w:val="0"/>
          <w:divBdr>
            <w:top w:val="none" w:sz="0" w:space="0" w:color="auto"/>
            <w:left w:val="none" w:sz="0" w:space="0" w:color="auto"/>
            <w:bottom w:val="none" w:sz="0" w:space="0" w:color="auto"/>
            <w:right w:val="none" w:sz="0" w:space="0" w:color="auto"/>
          </w:divBdr>
        </w:div>
        <w:div w:id="1828740508">
          <w:marLeft w:val="851"/>
          <w:marRight w:val="0"/>
          <w:marTop w:val="0"/>
          <w:marBottom w:val="0"/>
          <w:divBdr>
            <w:top w:val="none" w:sz="0" w:space="0" w:color="auto"/>
            <w:left w:val="none" w:sz="0" w:space="0" w:color="auto"/>
            <w:bottom w:val="none" w:sz="0" w:space="0" w:color="auto"/>
            <w:right w:val="none" w:sz="0" w:space="0" w:color="auto"/>
          </w:divBdr>
        </w:div>
        <w:div w:id="1828740509">
          <w:marLeft w:val="0"/>
          <w:marRight w:val="0"/>
          <w:marTop w:val="0"/>
          <w:marBottom w:val="0"/>
          <w:divBdr>
            <w:top w:val="none" w:sz="0" w:space="0" w:color="auto"/>
            <w:left w:val="none" w:sz="0" w:space="0" w:color="auto"/>
            <w:bottom w:val="none" w:sz="0" w:space="0" w:color="auto"/>
            <w:right w:val="none" w:sz="0" w:space="0" w:color="auto"/>
          </w:divBdr>
        </w:div>
        <w:div w:id="1828740510">
          <w:marLeft w:val="1287"/>
          <w:marRight w:val="0"/>
          <w:marTop w:val="0"/>
          <w:marBottom w:val="0"/>
          <w:divBdr>
            <w:top w:val="none" w:sz="0" w:space="0" w:color="auto"/>
            <w:left w:val="none" w:sz="0" w:space="0" w:color="auto"/>
            <w:bottom w:val="none" w:sz="0" w:space="0" w:color="auto"/>
            <w:right w:val="none" w:sz="0" w:space="0" w:color="auto"/>
          </w:divBdr>
        </w:div>
        <w:div w:id="1828740511">
          <w:marLeft w:val="284"/>
          <w:marRight w:val="0"/>
          <w:marTop w:val="0"/>
          <w:marBottom w:val="0"/>
          <w:divBdr>
            <w:top w:val="none" w:sz="0" w:space="0" w:color="auto"/>
            <w:left w:val="none" w:sz="0" w:space="0" w:color="auto"/>
            <w:bottom w:val="none" w:sz="0" w:space="0" w:color="auto"/>
            <w:right w:val="none" w:sz="0" w:space="0" w:color="auto"/>
          </w:divBdr>
        </w:div>
        <w:div w:id="1828740512">
          <w:marLeft w:val="720"/>
          <w:marRight w:val="0"/>
          <w:marTop w:val="0"/>
          <w:marBottom w:val="0"/>
          <w:divBdr>
            <w:top w:val="none" w:sz="0" w:space="0" w:color="auto"/>
            <w:left w:val="none" w:sz="0" w:space="0" w:color="auto"/>
            <w:bottom w:val="none" w:sz="0" w:space="0" w:color="auto"/>
            <w:right w:val="none" w:sz="0" w:space="0" w:color="auto"/>
          </w:divBdr>
        </w:div>
        <w:div w:id="1828740515">
          <w:marLeft w:val="284"/>
          <w:marRight w:val="0"/>
          <w:marTop w:val="0"/>
          <w:marBottom w:val="0"/>
          <w:divBdr>
            <w:top w:val="none" w:sz="0" w:space="0" w:color="auto"/>
            <w:left w:val="none" w:sz="0" w:space="0" w:color="auto"/>
            <w:bottom w:val="none" w:sz="0" w:space="0" w:color="auto"/>
            <w:right w:val="none" w:sz="0" w:space="0" w:color="auto"/>
          </w:divBdr>
        </w:div>
        <w:div w:id="1828740517">
          <w:marLeft w:val="1287"/>
          <w:marRight w:val="0"/>
          <w:marTop w:val="0"/>
          <w:marBottom w:val="0"/>
          <w:divBdr>
            <w:top w:val="none" w:sz="0" w:space="0" w:color="auto"/>
            <w:left w:val="none" w:sz="0" w:space="0" w:color="auto"/>
            <w:bottom w:val="none" w:sz="0" w:space="0" w:color="auto"/>
            <w:right w:val="none" w:sz="0" w:space="0" w:color="auto"/>
          </w:divBdr>
        </w:div>
        <w:div w:id="1828740518">
          <w:marLeft w:val="360"/>
          <w:marRight w:val="0"/>
          <w:marTop w:val="0"/>
          <w:marBottom w:val="0"/>
          <w:divBdr>
            <w:top w:val="none" w:sz="0" w:space="0" w:color="auto"/>
            <w:left w:val="none" w:sz="0" w:space="0" w:color="auto"/>
            <w:bottom w:val="none" w:sz="0" w:space="0" w:color="auto"/>
            <w:right w:val="none" w:sz="0" w:space="0" w:color="auto"/>
          </w:divBdr>
        </w:div>
        <w:div w:id="1828740519">
          <w:marLeft w:val="927"/>
          <w:marRight w:val="0"/>
          <w:marTop w:val="0"/>
          <w:marBottom w:val="0"/>
          <w:divBdr>
            <w:top w:val="none" w:sz="0" w:space="0" w:color="auto"/>
            <w:left w:val="none" w:sz="0" w:space="0" w:color="auto"/>
            <w:bottom w:val="none" w:sz="0" w:space="0" w:color="auto"/>
            <w:right w:val="none" w:sz="0" w:space="0" w:color="auto"/>
          </w:divBdr>
        </w:div>
        <w:div w:id="1828740520">
          <w:marLeft w:val="851"/>
          <w:marRight w:val="0"/>
          <w:marTop w:val="0"/>
          <w:marBottom w:val="0"/>
          <w:divBdr>
            <w:top w:val="none" w:sz="0" w:space="0" w:color="auto"/>
            <w:left w:val="none" w:sz="0" w:space="0" w:color="auto"/>
            <w:bottom w:val="none" w:sz="0" w:space="0" w:color="auto"/>
            <w:right w:val="none" w:sz="0" w:space="0" w:color="auto"/>
          </w:divBdr>
        </w:div>
        <w:div w:id="1828740521">
          <w:marLeft w:val="0"/>
          <w:marRight w:val="0"/>
          <w:marTop w:val="0"/>
          <w:marBottom w:val="0"/>
          <w:divBdr>
            <w:top w:val="none" w:sz="0" w:space="0" w:color="auto"/>
            <w:left w:val="none" w:sz="0" w:space="0" w:color="auto"/>
            <w:bottom w:val="none" w:sz="0" w:space="0" w:color="auto"/>
            <w:right w:val="none" w:sz="0" w:space="0" w:color="auto"/>
          </w:divBdr>
        </w:div>
        <w:div w:id="1828740523">
          <w:marLeft w:val="720"/>
          <w:marRight w:val="0"/>
          <w:marTop w:val="0"/>
          <w:marBottom w:val="0"/>
          <w:divBdr>
            <w:top w:val="none" w:sz="0" w:space="0" w:color="auto"/>
            <w:left w:val="none" w:sz="0" w:space="0" w:color="auto"/>
            <w:bottom w:val="none" w:sz="0" w:space="0" w:color="auto"/>
            <w:right w:val="none" w:sz="0" w:space="0" w:color="auto"/>
          </w:divBdr>
        </w:div>
        <w:div w:id="1828740524">
          <w:marLeft w:val="851"/>
          <w:marRight w:val="0"/>
          <w:marTop w:val="0"/>
          <w:marBottom w:val="0"/>
          <w:divBdr>
            <w:top w:val="none" w:sz="0" w:space="0" w:color="auto"/>
            <w:left w:val="none" w:sz="0" w:space="0" w:color="auto"/>
            <w:bottom w:val="none" w:sz="0" w:space="0" w:color="auto"/>
            <w:right w:val="none" w:sz="0" w:space="0" w:color="auto"/>
          </w:divBdr>
        </w:div>
        <w:div w:id="1828740527">
          <w:marLeft w:val="1068"/>
          <w:marRight w:val="0"/>
          <w:marTop w:val="0"/>
          <w:marBottom w:val="0"/>
          <w:divBdr>
            <w:top w:val="none" w:sz="0" w:space="0" w:color="auto"/>
            <w:left w:val="none" w:sz="0" w:space="0" w:color="auto"/>
            <w:bottom w:val="none" w:sz="0" w:space="0" w:color="auto"/>
            <w:right w:val="none" w:sz="0" w:space="0" w:color="auto"/>
          </w:divBdr>
        </w:div>
        <w:div w:id="1828740529">
          <w:marLeft w:val="1287"/>
          <w:marRight w:val="0"/>
          <w:marTop w:val="0"/>
          <w:marBottom w:val="0"/>
          <w:divBdr>
            <w:top w:val="none" w:sz="0" w:space="0" w:color="auto"/>
            <w:left w:val="none" w:sz="0" w:space="0" w:color="auto"/>
            <w:bottom w:val="none" w:sz="0" w:space="0" w:color="auto"/>
            <w:right w:val="none" w:sz="0" w:space="0" w:color="auto"/>
          </w:divBdr>
        </w:div>
        <w:div w:id="1828740531">
          <w:marLeft w:val="1635"/>
          <w:marRight w:val="0"/>
          <w:marTop w:val="0"/>
          <w:marBottom w:val="0"/>
          <w:divBdr>
            <w:top w:val="none" w:sz="0" w:space="0" w:color="auto"/>
            <w:left w:val="none" w:sz="0" w:space="0" w:color="auto"/>
            <w:bottom w:val="none" w:sz="0" w:space="0" w:color="auto"/>
            <w:right w:val="none" w:sz="0" w:space="0" w:color="auto"/>
          </w:divBdr>
        </w:div>
        <w:div w:id="1828740532">
          <w:marLeft w:val="284"/>
          <w:marRight w:val="0"/>
          <w:marTop w:val="0"/>
          <w:marBottom w:val="0"/>
          <w:divBdr>
            <w:top w:val="none" w:sz="0" w:space="0" w:color="auto"/>
            <w:left w:val="none" w:sz="0" w:space="0" w:color="auto"/>
            <w:bottom w:val="none" w:sz="0" w:space="0" w:color="auto"/>
            <w:right w:val="none" w:sz="0" w:space="0" w:color="auto"/>
          </w:divBdr>
        </w:div>
        <w:div w:id="1828740536">
          <w:marLeft w:val="851"/>
          <w:marRight w:val="0"/>
          <w:marTop w:val="0"/>
          <w:marBottom w:val="0"/>
          <w:divBdr>
            <w:top w:val="none" w:sz="0" w:space="0" w:color="auto"/>
            <w:left w:val="none" w:sz="0" w:space="0" w:color="auto"/>
            <w:bottom w:val="none" w:sz="0" w:space="0" w:color="auto"/>
            <w:right w:val="none" w:sz="0" w:space="0" w:color="auto"/>
          </w:divBdr>
        </w:div>
        <w:div w:id="1828740537">
          <w:marLeft w:val="567"/>
          <w:marRight w:val="0"/>
          <w:marTop w:val="0"/>
          <w:marBottom w:val="0"/>
          <w:divBdr>
            <w:top w:val="none" w:sz="0" w:space="0" w:color="auto"/>
            <w:left w:val="none" w:sz="0" w:space="0" w:color="auto"/>
            <w:bottom w:val="none" w:sz="0" w:space="0" w:color="auto"/>
            <w:right w:val="none" w:sz="0" w:space="0" w:color="auto"/>
          </w:divBdr>
        </w:div>
        <w:div w:id="1828740540">
          <w:marLeft w:val="851"/>
          <w:marRight w:val="0"/>
          <w:marTop w:val="0"/>
          <w:marBottom w:val="0"/>
          <w:divBdr>
            <w:top w:val="none" w:sz="0" w:space="0" w:color="auto"/>
            <w:left w:val="none" w:sz="0" w:space="0" w:color="auto"/>
            <w:bottom w:val="none" w:sz="0" w:space="0" w:color="auto"/>
            <w:right w:val="none" w:sz="0" w:space="0" w:color="auto"/>
          </w:divBdr>
        </w:div>
        <w:div w:id="1828740541">
          <w:marLeft w:val="1068"/>
          <w:marRight w:val="0"/>
          <w:marTop w:val="0"/>
          <w:marBottom w:val="0"/>
          <w:divBdr>
            <w:top w:val="none" w:sz="0" w:space="0" w:color="auto"/>
            <w:left w:val="none" w:sz="0" w:space="0" w:color="auto"/>
            <w:bottom w:val="none" w:sz="0" w:space="0" w:color="auto"/>
            <w:right w:val="none" w:sz="0" w:space="0" w:color="auto"/>
          </w:divBdr>
        </w:div>
        <w:div w:id="1828740542">
          <w:marLeft w:val="1068"/>
          <w:marRight w:val="0"/>
          <w:marTop w:val="0"/>
          <w:marBottom w:val="0"/>
          <w:divBdr>
            <w:top w:val="none" w:sz="0" w:space="0" w:color="auto"/>
            <w:left w:val="none" w:sz="0" w:space="0" w:color="auto"/>
            <w:bottom w:val="none" w:sz="0" w:space="0" w:color="auto"/>
            <w:right w:val="none" w:sz="0" w:space="0" w:color="auto"/>
          </w:divBdr>
        </w:div>
        <w:div w:id="1828740543">
          <w:marLeft w:val="0"/>
          <w:marRight w:val="0"/>
          <w:marTop w:val="0"/>
          <w:marBottom w:val="0"/>
          <w:divBdr>
            <w:top w:val="none" w:sz="0" w:space="0" w:color="auto"/>
            <w:left w:val="none" w:sz="0" w:space="0" w:color="auto"/>
            <w:bottom w:val="none" w:sz="0" w:space="0" w:color="auto"/>
            <w:right w:val="none" w:sz="0" w:space="0" w:color="auto"/>
          </w:divBdr>
        </w:div>
        <w:div w:id="1828740544">
          <w:marLeft w:val="1068"/>
          <w:marRight w:val="0"/>
          <w:marTop w:val="0"/>
          <w:marBottom w:val="0"/>
          <w:divBdr>
            <w:top w:val="none" w:sz="0" w:space="0" w:color="auto"/>
            <w:left w:val="none" w:sz="0" w:space="0" w:color="auto"/>
            <w:bottom w:val="none" w:sz="0" w:space="0" w:color="auto"/>
            <w:right w:val="none" w:sz="0" w:space="0" w:color="auto"/>
          </w:divBdr>
        </w:div>
        <w:div w:id="1828740545">
          <w:marLeft w:val="851"/>
          <w:marRight w:val="0"/>
          <w:marTop w:val="0"/>
          <w:marBottom w:val="0"/>
          <w:divBdr>
            <w:top w:val="none" w:sz="0" w:space="0" w:color="auto"/>
            <w:left w:val="none" w:sz="0" w:space="0" w:color="auto"/>
            <w:bottom w:val="none" w:sz="0" w:space="0" w:color="auto"/>
            <w:right w:val="none" w:sz="0" w:space="0" w:color="auto"/>
          </w:divBdr>
        </w:div>
        <w:div w:id="1828740546">
          <w:marLeft w:val="851"/>
          <w:marRight w:val="0"/>
          <w:marTop w:val="0"/>
          <w:marBottom w:val="0"/>
          <w:divBdr>
            <w:top w:val="none" w:sz="0" w:space="0" w:color="auto"/>
            <w:left w:val="none" w:sz="0" w:space="0" w:color="auto"/>
            <w:bottom w:val="none" w:sz="0" w:space="0" w:color="auto"/>
            <w:right w:val="none" w:sz="0" w:space="0" w:color="auto"/>
          </w:divBdr>
        </w:div>
        <w:div w:id="1828740547">
          <w:marLeft w:val="1287"/>
          <w:marRight w:val="0"/>
          <w:marTop w:val="0"/>
          <w:marBottom w:val="0"/>
          <w:divBdr>
            <w:top w:val="none" w:sz="0" w:space="0" w:color="auto"/>
            <w:left w:val="none" w:sz="0" w:space="0" w:color="auto"/>
            <w:bottom w:val="none" w:sz="0" w:space="0" w:color="auto"/>
            <w:right w:val="none" w:sz="0" w:space="0" w:color="auto"/>
          </w:divBdr>
        </w:div>
        <w:div w:id="1828740548">
          <w:marLeft w:val="1635"/>
          <w:marRight w:val="0"/>
          <w:marTop w:val="0"/>
          <w:marBottom w:val="0"/>
          <w:divBdr>
            <w:top w:val="none" w:sz="0" w:space="0" w:color="auto"/>
            <w:left w:val="none" w:sz="0" w:space="0" w:color="auto"/>
            <w:bottom w:val="none" w:sz="0" w:space="0" w:color="auto"/>
            <w:right w:val="none" w:sz="0" w:space="0" w:color="auto"/>
          </w:divBdr>
        </w:div>
        <w:div w:id="1828740549">
          <w:marLeft w:val="720"/>
          <w:marRight w:val="0"/>
          <w:marTop w:val="0"/>
          <w:marBottom w:val="0"/>
          <w:divBdr>
            <w:top w:val="none" w:sz="0" w:space="0" w:color="auto"/>
            <w:left w:val="none" w:sz="0" w:space="0" w:color="auto"/>
            <w:bottom w:val="none" w:sz="0" w:space="0" w:color="auto"/>
            <w:right w:val="none" w:sz="0" w:space="0" w:color="auto"/>
          </w:divBdr>
        </w:div>
        <w:div w:id="1828740550">
          <w:marLeft w:val="0"/>
          <w:marRight w:val="0"/>
          <w:marTop w:val="0"/>
          <w:marBottom w:val="0"/>
          <w:divBdr>
            <w:top w:val="none" w:sz="0" w:space="0" w:color="auto"/>
            <w:left w:val="none" w:sz="0" w:space="0" w:color="auto"/>
            <w:bottom w:val="none" w:sz="0" w:space="0" w:color="auto"/>
            <w:right w:val="none" w:sz="0" w:space="0" w:color="auto"/>
          </w:divBdr>
        </w:div>
        <w:div w:id="1828740552">
          <w:marLeft w:val="851"/>
          <w:marRight w:val="0"/>
          <w:marTop w:val="0"/>
          <w:marBottom w:val="0"/>
          <w:divBdr>
            <w:top w:val="none" w:sz="0" w:space="0" w:color="auto"/>
            <w:left w:val="none" w:sz="0" w:space="0" w:color="auto"/>
            <w:bottom w:val="none" w:sz="0" w:space="0" w:color="auto"/>
            <w:right w:val="none" w:sz="0" w:space="0" w:color="auto"/>
          </w:divBdr>
        </w:div>
        <w:div w:id="1828740554">
          <w:marLeft w:val="851"/>
          <w:marRight w:val="0"/>
          <w:marTop w:val="0"/>
          <w:marBottom w:val="0"/>
          <w:divBdr>
            <w:top w:val="none" w:sz="0" w:space="0" w:color="auto"/>
            <w:left w:val="none" w:sz="0" w:space="0" w:color="auto"/>
            <w:bottom w:val="none" w:sz="0" w:space="0" w:color="auto"/>
            <w:right w:val="none" w:sz="0" w:space="0" w:color="auto"/>
          </w:divBdr>
        </w:div>
        <w:div w:id="1828740555">
          <w:marLeft w:val="1635"/>
          <w:marRight w:val="0"/>
          <w:marTop w:val="0"/>
          <w:marBottom w:val="0"/>
          <w:divBdr>
            <w:top w:val="none" w:sz="0" w:space="0" w:color="auto"/>
            <w:left w:val="none" w:sz="0" w:space="0" w:color="auto"/>
            <w:bottom w:val="none" w:sz="0" w:space="0" w:color="auto"/>
            <w:right w:val="none" w:sz="0" w:space="0" w:color="auto"/>
          </w:divBdr>
        </w:div>
        <w:div w:id="1828740557">
          <w:marLeft w:val="720"/>
          <w:marRight w:val="0"/>
          <w:marTop w:val="0"/>
          <w:marBottom w:val="0"/>
          <w:divBdr>
            <w:top w:val="none" w:sz="0" w:space="0" w:color="auto"/>
            <w:left w:val="none" w:sz="0" w:space="0" w:color="auto"/>
            <w:bottom w:val="none" w:sz="0" w:space="0" w:color="auto"/>
            <w:right w:val="none" w:sz="0" w:space="0" w:color="auto"/>
          </w:divBdr>
        </w:div>
        <w:div w:id="1828740558">
          <w:marLeft w:val="720"/>
          <w:marRight w:val="0"/>
          <w:marTop w:val="0"/>
          <w:marBottom w:val="0"/>
          <w:divBdr>
            <w:top w:val="none" w:sz="0" w:space="0" w:color="auto"/>
            <w:left w:val="none" w:sz="0" w:space="0" w:color="auto"/>
            <w:bottom w:val="none" w:sz="0" w:space="0" w:color="auto"/>
            <w:right w:val="none" w:sz="0" w:space="0" w:color="auto"/>
          </w:divBdr>
        </w:div>
        <w:div w:id="1828740560">
          <w:marLeft w:val="927"/>
          <w:marRight w:val="0"/>
          <w:marTop w:val="0"/>
          <w:marBottom w:val="0"/>
          <w:divBdr>
            <w:top w:val="none" w:sz="0" w:space="0" w:color="auto"/>
            <w:left w:val="none" w:sz="0" w:space="0" w:color="auto"/>
            <w:bottom w:val="none" w:sz="0" w:space="0" w:color="auto"/>
            <w:right w:val="none" w:sz="0" w:space="0" w:color="auto"/>
          </w:divBdr>
        </w:div>
        <w:div w:id="1828740562">
          <w:marLeft w:val="851"/>
          <w:marRight w:val="0"/>
          <w:marTop w:val="0"/>
          <w:marBottom w:val="0"/>
          <w:divBdr>
            <w:top w:val="none" w:sz="0" w:space="0" w:color="auto"/>
            <w:left w:val="none" w:sz="0" w:space="0" w:color="auto"/>
            <w:bottom w:val="none" w:sz="0" w:space="0" w:color="auto"/>
            <w:right w:val="none" w:sz="0" w:space="0" w:color="auto"/>
          </w:divBdr>
        </w:div>
        <w:div w:id="1828740563">
          <w:marLeft w:val="851"/>
          <w:marRight w:val="0"/>
          <w:marTop w:val="0"/>
          <w:marBottom w:val="0"/>
          <w:divBdr>
            <w:top w:val="none" w:sz="0" w:space="0" w:color="auto"/>
            <w:left w:val="none" w:sz="0" w:space="0" w:color="auto"/>
            <w:bottom w:val="none" w:sz="0" w:space="0" w:color="auto"/>
            <w:right w:val="none" w:sz="0" w:space="0" w:color="auto"/>
          </w:divBdr>
        </w:div>
        <w:div w:id="1828740564">
          <w:marLeft w:val="1635"/>
          <w:marRight w:val="0"/>
          <w:marTop w:val="0"/>
          <w:marBottom w:val="0"/>
          <w:divBdr>
            <w:top w:val="none" w:sz="0" w:space="0" w:color="auto"/>
            <w:left w:val="none" w:sz="0" w:space="0" w:color="auto"/>
            <w:bottom w:val="none" w:sz="0" w:space="0" w:color="auto"/>
            <w:right w:val="none" w:sz="0" w:space="0" w:color="auto"/>
          </w:divBdr>
        </w:div>
        <w:div w:id="1828740565">
          <w:marLeft w:val="927"/>
          <w:marRight w:val="0"/>
          <w:marTop w:val="0"/>
          <w:marBottom w:val="0"/>
          <w:divBdr>
            <w:top w:val="none" w:sz="0" w:space="0" w:color="auto"/>
            <w:left w:val="none" w:sz="0" w:space="0" w:color="auto"/>
            <w:bottom w:val="none" w:sz="0" w:space="0" w:color="auto"/>
            <w:right w:val="none" w:sz="0" w:space="0" w:color="auto"/>
          </w:divBdr>
        </w:div>
        <w:div w:id="1828740566">
          <w:marLeft w:val="0"/>
          <w:marRight w:val="0"/>
          <w:marTop w:val="0"/>
          <w:marBottom w:val="0"/>
          <w:divBdr>
            <w:top w:val="none" w:sz="0" w:space="0" w:color="auto"/>
            <w:left w:val="none" w:sz="0" w:space="0" w:color="auto"/>
            <w:bottom w:val="none" w:sz="0" w:space="0" w:color="auto"/>
            <w:right w:val="none" w:sz="0" w:space="0" w:color="auto"/>
          </w:divBdr>
        </w:div>
        <w:div w:id="1828740568">
          <w:marLeft w:val="284"/>
          <w:marRight w:val="0"/>
          <w:marTop w:val="0"/>
          <w:marBottom w:val="0"/>
          <w:divBdr>
            <w:top w:val="none" w:sz="0" w:space="0" w:color="auto"/>
            <w:left w:val="none" w:sz="0" w:space="0" w:color="auto"/>
            <w:bottom w:val="none" w:sz="0" w:space="0" w:color="auto"/>
            <w:right w:val="none" w:sz="0" w:space="0" w:color="auto"/>
          </w:divBdr>
        </w:div>
      </w:divsChild>
    </w:div>
    <w:div w:id="1828740526">
      <w:marLeft w:val="0"/>
      <w:marRight w:val="0"/>
      <w:marTop w:val="0"/>
      <w:marBottom w:val="0"/>
      <w:divBdr>
        <w:top w:val="none" w:sz="0" w:space="0" w:color="auto"/>
        <w:left w:val="none" w:sz="0" w:space="0" w:color="auto"/>
        <w:bottom w:val="none" w:sz="0" w:space="0" w:color="auto"/>
        <w:right w:val="none" w:sz="0" w:space="0" w:color="auto"/>
      </w:divBdr>
      <w:divsChild>
        <w:div w:id="1828740507">
          <w:marLeft w:val="0"/>
          <w:marRight w:val="0"/>
          <w:marTop w:val="0"/>
          <w:marBottom w:val="0"/>
          <w:divBdr>
            <w:top w:val="none" w:sz="0" w:space="0" w:color="auto"/>
            <w:left w:val="none" w:sz="0" w:space="0" w:color="auto"/>
            <w:bottom w:val="none" w:sz="0" w:space="0" w:color="auto"/>
            <w:right w:val="none" w:sz="0" w:space="0" w:color="auto"/>
          </w:divBdr>
        </w:div>
        <w:div w:id="1828740514">
          <w:marLeft w:val="0"/>
          <w:marRight w:val="0"/>
          <w:marTop w:val="0"/>
          <w:marBottom w:val="0"/>
          <w:divBdr>
            <w:top w:val="none" w:sz="0" w:space="0" w:color="auto"/>
            <w:left w:val="none" w:sz="0" w:space="0" w:color="auto"/>
            <w:bottom w:val="none" w:sz="0" w:space="0" w:color="auto"/>
            <w:right w:val="none" w:sz="0" w:space="0" w:color="auto"/>
          </w:divBdr>
        </w:div>
        <w:div w:id="1828740522">
          <w:marLeft w:val="0"/>
          <w:marRight w:val="0"/>
          <w:marTop w:val="0"/>
          <w:marBottom w:val="0"/>
          <w:divBdr>
            <w:top w:val="none" w:sz="0" w:space="0" w:color="auto"/>
            <w:left w:val="none" w:sz="0" w:space="0" w:color="auto"/>
            <w:bottom w:val="none" w:sz="0" w:space="0" w:color="auto"/>
            <w:right w:val="none" w:sz="0" w:space="0" w:color="auto"/>
          </w:divBdr>
        </w:div>
        <w:div w:id="1828740533">
          <w:marLeft w:val="0"/>
          <w:marRight w:val="0"/>
          <w:marTop w:val="0"/>
          <w:marBottom w:val="0"/>
          <w:divBdr>
            <w:top w:val="none" w:sz="0" w:space="0" w:color="auto"/>
            <w:left w:val="none" w:sz="0" w:space="0" w:color="auto"/>
            <w:bottom w:val="none" w:sz="0" w:space="0" w:color="auto"/>
            <w:right w:val="none" w:sz="0" w:space="0" w:color="auto"/>
          </w:divBdr>
        </w:div>
        <w:div w:id="1828740539">
          <w:marLeft w:val="0"/>
          <w:marRight w:val="0"/>
          <w:marTop w:val="0"/>
          <w:marBottom w:val="0"/>
          <w:divBdr>
            <w:top w:val="none" w:sz="0" w:space="0" w:color="auto"/>
            <w:left w:val="none" w:sz="0" w:space="0" w:color="auto"/>
            <w:bottom w:val="none" w:sz="0" w:space="0" w:color="auto"/>
            <w:right w:val="none" w:sz="0" w:space="0" w:color="auto"/>
          </w:divBdr>
        </w:div>
        <w:div w:id="1828740556">
          <w:marLeft w:val="0"/>
          <w:marRight w:val="0"/>
          <w:marTop w:val="0"/>
          <w:marBottom w:val="0"/>
          <w:divBdr>
            <w:top w:val="none" w:sz="0" w:space="0" w:color="auto"/>
            <w:left w:val="none" w:sz="0" w:space="0" w:color="auto"/>
            <w:bottom w:val="none" w:sz="0" w:space="0" w:color="auto"/>
            <w:right w:val="none" w:sz="0" w:space="0" w:color="auto"/>
          </w:divBdr>
        </w:div>
        <w:div w:id="1828740559">
          <w:marLeft w:val="0"/>
          <w:marRight w:val="0"/>
          <w:marTop w:val="0"/>
          <w:marBottom w:val="0"/>
          <w:divBdr>
            <w:top w:val="none" w:sz="0" w:space="0" w:color="auto"/>
            <w:left w:val="none" w:sz="0" w:space="0" w:color="auto"/>
            <w:bottom w:val="none" w:sz="0" w:space="0" w:color="auto"/>
            <w:right w:val="none" w:sz="0" w:space="0" w:color="auto"/>
          </w:divBdr>
        </w:div>
      </w:divsChild>
    </w:div>
    <w:div w:id="1828740528">
      <w:marLeft w:val="0"/>
      <w:marRight w:val="0"/>
      <w:marTop w:val="0"/>
      <w:marBottom w:val="0"/>
      <w:divBdr>
        <w:top w:val="none" w:sz="0" w:space="0" w:color="auto"/>
        <w:left w:val="none" w:sz="0" w:space="0" w:color="auto"/>
        <w:bottom w:val="none" w:sz="0" w:space="0" w:color="auto"/>
        <w:right w:val="none" w:sz="0" w:space="0" w:color="auto"/>
      </w:divBdr>
    </w:div>
    <w:div w:id="1828740530">
      <w:marLeft w:val="0"/>
      <w:marRight w:val="0"/>
      <w:marTop w:val="0"/>
      <w:marBottom w:val="0"/>
      <w:divBdr>
        <w:top w:val="none" w:sz="0" w:space="0" w:color="auto"/>
        <w:left w:val="none" w:sz="0" w:space="0" w:color="auto"/>
        <w:bottom w:val="none" w:sz="0" w:space="0" w:color="auto"/>
        <w:right w:val="none" w:sz="0" w:space="0" w:color="auto"/>
      </w:divBdr>
    </w:div>
    <w:div w:id="1828740535">
      <w:marLeft w:val="0"/>
      <w:marRight w:val="0"/>
      <w:marTop w:val="0"/>
      <w:marBottom w:val="0"/>
      <w:divBdr>
        <w:top w:val="none" w:sz="0" w:space="0" w:color="auto"/>
        <w:left w:val="none" w:sz="0" w:space="0" w:color="auto"/>
        <w:bottom w:val="none" w:sz="0" w:space="0" w:color="auto"/>
        <w:right w:val="none" w:sz="0" w:space="0" w:color="auto"/>
      </w:divBdr>
      <w:divsChild>
        <w:div w:id="1828740525">
          <w:marLeft w:val="0"/>
          <w:marRight w:val="0"/>
          <w:marTop w:val="0"/>
          <w:marBottom w:val="0"/>
          <w:divBdr>
            <w:top w:val="none" w:sz="0" w:space="0" w:color="auto"/>
            <w:left w:val="none" w:sz="0" w:space="0" w:color="auto"/>
            <w:bottom w:val="none" w:sz="0" w:space="0" w:color="auto"/>
            <w:right w:val="none" w:sz="0" w:space="0" w:color="auto"/>
          </w:divBdr>
        </w:div>
        <w:div w:id="1828740534">
          <w:marLeft w:val="0"/>
          <w:marRight w:val="0"/>
          <w:marTop w:val="0"/>
          <w:marBottom w:val="0"/>
          <w:divBdr>
            <w:top w:val="none" w:sz="0" w:space="0" w:color="auto"/>
            <w:left w:val="none" w:sz="0" w:space="0" w:color="auto"/>
            <w:bottom w:val="none" w:sz="0" w:space="0" w:color="auto"/>
            <w:right w:val="none" w:sz="0" w:space="0" w:color="auto"/>
          </w:divBdr>
        </w:div>
        <w:div w:id="1828740538">
          <w:marLeft w:val="0"/>
          <w:marRight w:val="0"/>
          <w:marTop w:val="0"/>
          <w:marBottom w:val="0"/>
          <w:divBdr>
            <w:top w:val="none" w:sz="0" w:space="0" w:color="auto"/>
            <w:left w:val="none" w:sz="0" w:space="0" w:color="auto"/>
            <w:bottom w:val="none" w:sz="0" w:space="0" w:color="auto"/>
            <w:right w:val="none" w:sz="0" w:space="0" w:color="auto"/>
          </w:divBdr>
        </w:div>
        <w:div w:id="1828740553">
          <w:marLeft w:val="0"/>
          <w:marRight w:val="0"/>
          <w:marTop w:val="0"/>
          <w:marBottom w:val="0"/>
          <w:divBdr>
            <w:top w:val="none" w:sz="0" w:space="0" w:color="auto"/>
            <w:left w:val="none" w:sz="0" w:space="0" w:color="auto"/>
            <w:bottom w:val="none" w:sz="0" w:space="0" w:color="auto"/>
            <w:right w:val="none" w:sz="0" w:space="0" w:color="auto"/>
          </w:divBdr>
        </w:div>
      </w:divsChild>
    </w:div>
    <w:div w:id="1828740551">
      <w:marLeft w:val="0"/>
      <w:marRight w:val="0"/>
      <w:marTop w:val="0"/>
      <w:marBottom w:val="0"/>
      <w:divBdr>
        <w:top w:val="none" w:sz="0" w:space="0" w:color="auto"/>
        <w:left w:val="none" w:sz="0" w:space="0" w:color="auto"/>
        <w:bottom w:val="none" w:sz="0" w:space="0" w:color="auto"/>
        <w:right w:val="none" w:sz="0" w:space="0" w:color="auto"/>
      </w:divBdr>
    </w:div>
    <w:div w:id="1828740561">
      <w:marLeft w:val="0"/>
      <w:marRight w:val="0"/>
      <w:marTop w:val="0"/>
      <w:marBottom w:val="0"/>
      <w:divBdr>
        <w:top w:val="none" w:sz="0" w:space="0" w:color="auto"/>
        <w:left w:val="none" w:sz="0" w:space="0" w:color="auto"/>
        <w:bottom w:val="none" w:sz="0" w:space="0" w:color="auto"/>
        <w:right w:val="none" w:sz="0" w:space="0" w:color="auto"/>
      </w:divBdr>
    </w:div>
    <w:div w:id="182874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5630</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dc:creator>
  <cp:keywords/>
  <dc:description/>
  <cp:lastModifiedBy>admin</cp:lastModifiedBy>
  <cp:revision>2</cp:revision>
  <cp:lastPrinted>2011-04-26T08:46:00Z</cp:lastPrinted>
  <dcterms:created xsi:type="dcterms:W3CDTF">2014-03-27T10:41:00Z</dcterms:created>
  <dcterms:modified xsi:type="dcterms:W3CDTF">2014-03-27T10:41:00Z</dcterms:modified>
</cp:coreProperties>
</file>