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E3" w:rsidRPr="00FC0291" w:rsidRDefault="00F202E3" w:rsidP="00FC0291">
      <w:pPr>
        <w:widowControl/>
        <w:suppressAutoHyphens/>
        <w:snapToGrid/>
        <w:spacing w:line="360" w:lineRule="auto"/>
        <w:ind w:firstLine="709"/>
        <w:jc w:val="center"/>
        <w:rPr>
          <w:sz w:val="28"/>
          <w:szCs w:val="28"/>
        </w:rPr>
      </w:pPr>
      <w:bookmarkStart w:id="0" w:name="_Toc467862008"/>
    </w:p>
    <w:p w:rsidR="00F202E3" w:rsidRPr="00FC0291" w:rsidRDefault="00F202E3" w:rsidP="00FC0291">
      <w:pPr>
        <w:widowControl/>
        <w:suppressAutoHyphens/>
        <w:snapToGrid/>
        <w:spacing w:line="360" w:lineRule="auto"/>
        <w:ind w:firstLine="709"/>
        <w:jc w:val="center"/>
        <w:rPr>
          <w:sz w:val="28"/>
          <w:szCs w:val="28"/>
        </w:rPr>
      </w:pPr>
    </w:p>
    <w:p w:rsidR="00F202E3" w:rsidRPr="00FC0291" w:rsidRDefault="00F202E3"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C0291" w:rsidRPr="00FC0291" w:rsidRDefault="00FC0291" w:rsidP="00FC0291">
      <w:pPr>
        <w:widowControl/>
        <w:suppressAutoHyphens/>
        <w:snapToGrid/>
        <w:spacing w:line="360" w:lineRule="auto"/>
        <w:ind w:firstLine="709"/>
        <w:jc w:val="center"/>
        <w:rPr>
          <w:sz w:val="28"/>
          <w:szCs w:val="28"/>
          <w:lang w:val="en-US"/>
        </w:rPr>
      </w:pPr>
    </w:p>
    <w:p w:rsidR="00F202E3" w:rsidRPr="00FC0291" w:rsidRDefault="00F202E3" w:rsidP="00FC0291">
      <w:pPr>
        <w:widowControl/>
        <w:suppressAutoHyphens/>
        <w:snapToGrid/>
        <w:spacing w:line="360" w:lineRule="auto"/>
        <w:ind w:firstLine="709"/>
        <w:jc w:val="center"/>
        <w:rPr>
          <w:sz w:val="28"/>
          <w:szCs w:val="28"/>
        </w:rPr>
      </w:pPr>
      <w:r w:rsidRPr="00FC0291">
        <w:rPr>
          <w:sz w:val="28"/>
          <w:szCs w:val="28"/>
        </w:rPr>
        <w:t>Тема: Принципы гражданского права</w:t>
      </w:r>
    </w:p>
    <w:p w:rsidR="00F202E3" w:rsidRPr="00FC0291" w:rsidRDefault="00F202E3" w:rsidP="00FC0291">
      <w:pPr>
        <w:widowControl/>
        <w:suppressAutoHyphens/>
        <w:snapToGrid/>
        <w:spacing w:line="360" w:lineRule="auto"/>
        <w:ind w:firstLine="709"/>
        <w:jc w:val="center"/>
        <w:rPr>
          <w:sz w:val="28"/>
          <w:szCs w:val="28"/>
        </w:rPr>
      </w:pPr>
    </w:p>
    <w:p w:rsidR="002E4B62" w:rsidRPr="00FC0291" w:rsidRDefault="00FC0291" w:rsidP="00FC0291">
      <w:pPr>
        <w:widowControl/>
        <w:suppressAutoHyphens/>
        <w:snapToGrid/>
        <w:spacing w:line="360" w:lineRule="auto"/>
        <w:ind w:firstLine="709"/>
        <w:rPr>
          <w:sz w:val="28"/>
          <w:szCs w:val="28"/>
          <w:lang w:val="en-US"/>
        </w:rPr>
      </w:pPr>
      <w:r w:rsidRPr="00FC0291">
        <w:rPr>
          <w:sz w:val="28"/>
          <w:szCs w:val="28"/>
        </w:rPr>
        <w:br w:type="page"/>
      </w:r>
      <w:r w:rsidR="002E4B62" w:rsidRPr="00FC0291">
        <w:rPr>
          <w:sz w:val="28"/>
          <w:szCs w:val="28"/>
        </w:rPr>
        <w:t>Оглавление</w:t>
      </w:r>
    </w:p>
    <w:p w:rsidR="00FC0291" w:rsidRPr="00FC0291" w:rsidRDefault="00FC0291" w:rsidP="00FC0291">
      <w:pPr>
        <w:widowControl/>
        <w:suppressAutoHyphens/>
        <w:snapToGrid/>
        <w:spacing w:line="360" w:lineRule="auto"/>
        <w:ind w:firstLine="0"/>
        <w:jc w:val="left"/>
        <w:rPr>
          <w:sz w:val="28"/>
          <w:szCs w:val="28"/>
          <w:lang w:val="en-US"/>
        </w:rPr>
      </w:pPr>
    </w:p>
    <w:p w:rsidR="002E4B62" w:rsidRPr="00FC0291" w:rsidRDefault="002E4B62" w:rsidP="00FC0291">
      <w:pPr>
        <w:widowControl/>
        <w:suppressAutoHyphens/>
        <w:snapToGrid/>
        <w:spacing w:line="360" w:lineRule="auto"/>
        <w:ind w:firstLine="0"/>
        <w:jc w:val="left"/>
        <w:rPr>
          <w:sz w:val="28"/>
          <w:szCs w:val="28"/>
        </w:rPr>
      </w:pPr>
      <w:r w:rsidRPr="00FC0291">
        <w:rPr>
          <w:sz w:val="28"/>
          <w:szCs w:val="28"/>
        </w:rPr>
        <w:t>Введение</w:t>
      </w:r>
    </w:p>
    <w:p w:rsidR="002E4B62" w:rsidRPr="00FC0291" w:rsidRDefault="002E4B62" w:rsidP="00FC0291">
      <w:pPr>
        <w:widowControl/>
        <w:suppressAutoHyphens/>
        <w:snapToGrid/>
        <w:spacing w:line="360" w:lineRule="auto"/>
        <w:ind w:firstLine="0"/>
        <w:jc w:val="left"/>
        <w:rPr>
          <w:sz w:val="28"/>
          <w:szCs w:val="28"/>
        </w:rPr>
      </w:pPr>
      <w:r w:rsidRPr="00FC0291">
        <w:rPr>
          <w:sz w:val="28"/>
          <w:szCs w:val="28"/>
        </w:rPr>
        <w:t>Глава 1.Общие положения о гражданском праве</w:t>
      </w:r>
    </w:p>
    <w:p w:rsidR="002E4B62" w:rsidRPr="00FC0291" w:rsidRDefault="00981748" w:rsidP="00FC0291">
      <w:pPr>
        <w:widowControl/>
        <w:suppressAutoHyphens/>
        <w:snapToGrid/>
        <w:spacing w:line="360" w:lineRule="auto"/>
        <w:ind w:firstLine="0"/>
        <w:jc w:val="left"/>
        <w:rPr>
          <w:sz w:val="28"/>
          <w:szCs w:val="28"/>
        </w:rPr>
      </w:pPr>
      <w:r w:rsidRPr="00FC0291">
        <w:rPr>
          <w:sz w:val="28"/>
          <w:szCs w:val="28"/>
        </w:rPr>
        <w:t xml:space="preserve">1.1 </w:t>
      </w:r>
      <w:r w:rsidR="002E4B62" w:rsidRPr="00FC0291">
        <w:rPr>
          <w:sz w:val="28"/>
          <w:szCs w:val="28"/>
        </w:rPr>
        <w:t>Понятие</w:t>
      </w:r>
      <w:r w:rsidR="00AD2819" w:rsidRPr="00FC0291">
        <w:rPr>
          <w:sz w:val="28"/>
          <w:szCs w:val="28"/>
        </w:rPr>
        <w:t>,</w:t>
      </w:r>
      <w:r w:rsidR="00D54B4E" w:rsidRPr="00FC0291">
        <w:rPr>
          <w:sz w:val="28"/>
          <w:szCs w:val="28"/>
        </w:rPr>
        <w:t xml:space="preserve"> предмет </w:t>
      </w:r>
      <w:r w:rsidR="00AD2819" w:rsidRPr="00FC0291">
        <w:rPr>
          <w:sz w:val="28"/>
          <w:szCs w:val="28"/>
        </w:rPr>
        <w:t>и система гражда</w:t>
      </w:r>
      <w:r w:rsidR="002E4B62" w:rsidRPr="00FC0291">
        <w:rPr>
          <w:sz w:val="28"/>
          <w:szCs w:val="28"/>
        </w:rPr>
        <w:t>нского права</w:t>
      </w:r>
    </w:p>
    <w:p w:rsidR="00FC0291" w:rsidRPr="00FC0291" w:rsidRDefault="00D54B4E" w:rsidP="00FC0291">
      <w:pPr>
        <w:widowControl/>
        <w:suppressAutoHyphens/>
        <w:snapToGrid/>
        <w:spacing w:line="360" w:lineRule="auto"/>
        <w:ind w:firstLine="0"/>
        <w:jc w:val="left"/>
        <w:rPr>
          <w:sz w:val="28"/>
          <w:szCs w:val="28"/>
          <w:lang w:val="en-US"/>
        </w:rPr>
      </w:pPr>
      <w:r w:rsidRPr="00FC0291">
        <w:rPr>
          <w:sz w:val="28"/>
          <w:szCs w:val="28"/>
        </w:rPr>
        <w:t>Глава 2.Основополагающие принципы гражданского права</w:t>
      </w:r>
    </w:p>
    <w:p w:rsidR="00D54B4E" w:rsidRPr="00FC0291" w:rsidRDefault="00D54B4E" w:rsidP="00FC0291">
      <w:pPr>
        <w:widowControl/>
        <w:suppressAutoHyphens/>
        <w:snapToGrid/>
        <w:spacing w:line="360" w:lineRule="auto"/>
        <w:ind w:firstLine="0"/>
        <w:jc w:val="left"/>
        <w:rPr>
          <w:sz w:val="28"/>
          <w:szCs w:val="28"/>
        </w:rPr>
      </w:pPr>
      <w:r w:rsidRPr="00FC0291">
        <w:rPr>
          <w:sz w:val="28"/>
          <w:szCs w:val="28"/>
        </w:rPr>
        <w:t>2.1 Равенство участников гражданских правоотношений</w:t>
      </w:r>
    </w:p>
    <w:p w:rsidR="00D54B4E" w:rsidRPr="00FC0291" w:rsidRDefault="00D54B4E" w:rsidP="00FC0291">
      <w:pPr>
        <w:widowControl/>
        <w:suppressAutoHyphens/>
        <w:snapToGrid/>
        <w:spacing w:line="360" w:lineRule="auto"/>
        <w:ind w:firstLine="0"/>
        <w:jc w:val="left"/>
        <w:rPr>
          <w:sz w:val="28"/>
          <w:szCs w:val="28"/>
        </w:rPr>
      </w:pPr>
      <w:r w:rsidRPr="00FC0291">
        <w:rPr>
          <w:sz w:val="28"/>
          <w:szCs w:val="28"/>
        </w:rPr>
        <w:t>2.2 Принцип восстановлен</w:t>
      </w:r>
      <w:r w:rsidR="00AD60B6" w:rsidRPr="00FC0291">
        <w:rPr>
          <w:sz w:val="28"/>
          <w:szCs w:val="28"/>
        </w:rPr>
        <w:t>ия нарушенных прав</w:t>
      </w:r>
    </w:p>
    <w:p w:rsidR="00D54B4E" w:rsidRPr="00FC0291" w:rsidRDefault="00D54B4E" w:rsidP="00FC0291">
      <w:pPr>
        <w:widowControl/>
        <w:suppressAutoHyphens/>
        <w:snapToGrid/>
        <w:spacing w:line="360" w:lineRule="auto"/>
        <w:ind w:firstLine="0"/>
        <w:jc w:val="left"/>
        <w:rPr>
          <w:sz w:val="28"/>
          <w:szCs w:val="28"/>
        </w:rPr>
      </w:pPr>
      <w:r w:rsidRPr="00FC0291">
        <w:rPr>
          <w:sz w:val="28"/>
          <w:szCs w:val="28"/>
        </w:rPr>
        <w:t>2.3 Принцип неприкосновен</w:t>
      </w:r>
      <w:r w:rsidR="00AD60B6" w:rsidRPr="00FC0291">
        <w:rPr>
          <w:sz w:val="28"/>
          <w:szCs w:val="28"/>
        </w:rPr>
        <w:t>ности собственности</w:t>
      </w:r>
    </w:p>
    <w:p w:rsidR="00D54B4E" w:rsidRPr="00FC0291" w:rsidRDefault="00D54B4E" w:rsidP="00FC0291">
      <w:pPr>
        <w:widowControl/>
        <w:suppressAutoHyphens/>
        <w:snapToGrid/>
        <w:spacing w:line="360" w:lineRule="auto"/>
        <w:ind w:firstLine="0"/>
        <w:jc w:val="left"/>
        <w:rPr>
          <w:sz w:val="28"/>
          <w:szCs w:val="28"/>
        </w:rPr>
      </w:pPr>
      <w:r w:rsidRPr="00FC0291">
        <w:rPr>
          <w:sz w:val="28"/>
          <w:szCs w:val="28"/>
        </w:rPr>
        <w:t>2.4 Принцип своб</w:t>
      </w:r>
      <w:r w:rsidR="00AD60B6" w:rsidRPr="00FC0291">
        <w:rPr>
          <w:sz w:val="28"/>
          <w:szCs w:val="28"/>
        </w:rPr>
        <w:t>оды договора</w:t>
      </w:r>
    </w:p>
    <w:p w:rsidR="00D54B4E" w:rsidRPr="00FC0291" w:rsidRDefault="00D54B4E" w:rsidP="00FC0291">
      <w:pPr>
        <w:widowControl/>
        <w:suppressAutoHyphens/>
        <w:snapToGrid/>
        <w:spacing w:line="360" w:lineRule="auto"/>
        <w:ind w:firstLine="0"/>
        <w:jc w:val="left"/>
        <w:rPr>
          <w:sz w:val="28"/>
          <w:szCs w:val="28"/>
        </w:rPr>
      </w:pPr>
      <w:r w:rsidRPr="00FC0291">
        <w:rPr>
          <w:sz w:val="28"/>
          <w:szCs w:val="28"/>
        </w:rPr>
        <w:t>2.5 Принцип невмешательства в частные дела</w:t>
      </w:r>
    </w:p>
    <w:p w:rsidR="006F504D" w:rsidRPr="00FC0291" w:rsidRDefault="006F504D" w:rsidP="00FC0291">
      <w:pPr>
        <w:widowControl/>
        <w:suppressAutoHyphens/>
        <w:snapToGrid/>
        <w:spacing w:line="360" w:lineRule="auto"/>
        <w:ind w:firstLine="0"/>
        <w:jc w:val="left"/>
        <w:rPr>
          <w:sz w:val="28"/>
          <w:szCs w:val="28"/>
        </w:rPr>
      </w:pPr>
      <w:r w:rsidRPr="00FC0291">
        <w:rPr>
          <w:sz w:val="28"/>
          <w:szCs w:val="28"/>
        </w:rPr>
        <w:t xml:space="preserve">2.6 </w:t>
      </w:r>
      <w:r w:rsidR="00AD2819" w:rsidRPr="00FC0291">
        <w:rPr>
          <w:sz w:val="28"/>
          <w:szCs w:val="28"/>
        </w:rPr>
        <w:t>Обеспечение беспрепятственного осуществления гражданских прав как принцип</w:t>
      </w:r>
    </w:p>
    <w:p w:rsidR="00AD2819" w:rsidRPr="00FC0291" w:rsidRDefault="00AD2819" w:rsidP="00FC0291">
      <w:pPr>
        <w:widowControl/>
        <w:suppressAutoHyphens/>
        <w:snapToGrid/>
        <w:spacing w:line="360" w:lineRule="auto"/>
        <w:ind w:firstLine="0"/>
        <w:jc w:val="left"/>
        <w:rPr>
          <w:sz w:val="28"/>
          <w:szCs w:val="28"/>
        </w:rPr>
      </w:pPr>
      <w:r w:rsidRPr="00FC0291">
        <w:rPr>
          <w:sz w:val="28"/>
          <w:szCs w:val="28"/>
        </w:rPr>
        <w:t>2.7 Судебная защита гражда</w:t>
      </w:r>
      <w:r w:rsidR="00AD60B6" w:rsidRPr="00FC0291">
        <w:rPr>
          <w:sz w:val="28"/>
          <w:szCs w:val="28"/>
        </w:rPr>
        <w:t>нских прав как принцип</w:t>
      </w:r>
    </w:p>
    <w:p w:rsidR="00D54B4E" w:rsidRPr="00FC0291" w:rsidRDefault="00D54B4E" w:rsidP="00FC0291">
      <w:pPr>
        <w:widowControl/>
        <w:suppressAutoHyphens/>
        <w:snapToGrid/>
        <w:spacing w:line="360" w:lineRule="auto"/>
        <w:ind w:firstLine="0"/>
        <w:jc w:val="left"/>
        <w:rPr>
          <w:sz w:val="28"/>
          <w:szCs w:val="28"/>
        </w:rPr>
      </w:pPr>
      <w:r w:rsidRPr="00FC0291">
        <w:rPr>
          <w:sz w:val="28"/>
          <w:szCs w:val="28"/>
        </w:rPr>
        <w:t>Заключение</w:t>
      </w:r>
    </w:p>
    <w:p w:rsidR="00FC0291" w:rsidRPr="00FC0291" w:rsidRDefault="00D54B4E" w:rsidP="00FC0291">
      <w:pPr>
        <w:widowControl/>
        <w:suppressAutoHyphens/>
        <w:snapToGrid/>
        <w:spacing w:line="360" w:lineRule="auto"/>
        <w:ind w:firstLine="0"/>
        <w:jc w:val="left"/>
        <w:rPr>
          <w:sz w:val="28"/>
          <w:szCs w:val="28"/>
        </w:rPr>
      </w:pPr>
      <w:r w:rsidRPr="00FC0291">
        <w:rPr>
          <w:sz w:val="28"/>
          <w:szCs w:val="28"/>
        </w:rPr>
        <w:t>Список использованной литературы</w:t>
      </w:r>
    </w:p>
    <w:p w:rsidR="002E4B62" w:rsidRPr="00FC0291" w:rsidRDefault="002E4B62" w:rsidP="00FC0291">
      <w:pPr>
        <w:widowControl/>
        <w:suppressAutoHyphens/>
        <w:snapToGrid/>
        <w:spacing w:line="360" w:lineRule="auto"/>
        <w:ind w:firstLine="0"/>
        <w:jc w:val="left"/>
        <w:rPr>
          <w:sz w:val="28"/>
          <w:szCs w:val="28"/>
        </w:rPr>
      </w:pPr>
    </w:p>
    <w:p w:rsidR="00981748" w:rsidRPr="00FC0291" w:rsidRDefault="00FC0291" w:rsidP="00FC0291">
      <w:pPr>
        <w:widowControl/>
        <w:suppressAutoHyphens/>
        <w:snapToGrid/>
        <w:spacing w:line="360" w:lineRule="auto"/>
        <w:ind w:firstLine="709"/>
        <w:rPr>
          <w:sz w:val="28"/>
          <w:szCs w:val="28"/>
        </w:rPr>
      </w:pPr>
      <w:r w:rsidRPr="00FC0291">
        <w:rPr>
          <w:sz w:val="28"/>
          <w:szCs w:val="24"/>
        </w:rPr>
        <w:br w:type="page"/>
      </w:r>
      <w:r w:rsidR="00AD2819" w:rsidRPr="00FC0291">
        <w:rPr>
          <w:sz w:val="28"/>
          <w:szCs w:val="28"/>
        </w:rPr>
        <w:t>Введение</w:t>
      </w:r>
    </w:p>
    <w:p w:rsidR="00981748" w:rsidRPr="00FC0291" w:rsidRDefault="00981748" w:rsidP="00FC0291">
      <w:pPr>
        <w:widowControl/>
        <w:suppressAutoHyphens/>
        <w:snapToGrid/>
        <w:spacing w:line="360" w:lineRule="auto"/>
        <w:ind w:firstLine="709"/>
        <w:rPr>
          <w:sz w:val="28"/>
          <w:szCs w:val="24"/>
        </w:rPr>
      </w:pPr>
    </w:p>
    <w:p w:rsidR="00F202E3" w:rsidRPr="00FC0291" w:rsidRDefault="00F202E3"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Российское право образует определенную систему. Любая система имеет свои цели, характеризуется целостностью, структурирована, а составляющие ее части взаимосвязаны. Так и право, будучи системой, состоит из структурных образований, наиболее крупными из которых являются отрасли права. Отрасль права – такая часть системы права, которая представляет собой совокупность правил, регулирующих общественные отношения в определенной области жизни; каждая отрасль имеет особый предмет регулирования и правовые особенности, которые отражают характер и специфику регулируемых отношений. Отрасль характеризуется предметом, |методом правового регулирования. Гражданское право - одна из отраслей российского права. Во всех правовых системах гражданское право рассматривается как самостоятельная область права.</w:t>
      </w:r>
    </w:p>
    <w:p w:rsidR="00FC0291" w:rsidRPr="00FC0291" w:rsidRDefault="00F202E3" w:rsidP="00FC0291">
      <w:pPr>
        <w:widowControl/>
        <w:suppressAutoHyphens/>
        <w:snapToGrid/>
        <w:spacing w:line="360" w:lineRule="auto"/>
        <w:ind w:firstLine="709"/>
        <w:rPr>
          <w:sz w:val="28"/>
          <w:szCs w:val="28"/>
        </w:rPr>
      </w:pPr>
      <w:r w:rsidRPr="00FC0291">
        <w:rPr>
          <w:sz w:val="28"/>
          <w:szCs w:val="28"/>
        </w:rPr>
        <w:t xml:space="preserve">Целью данной курсовой работы является рассмотрение принципов гражданского права. </w:t>
      </w:r>
      <w:r w:rsidR="00432D59" w:rsidRPr="00FC0291">
        <w:rPr>
          <w:sz w:val="28"/>
          <w:szCs w:val="28"/>
        </w:rPr>
        <w:t>В соответствии с заданной целью определены и задачи исследования:</w:t>
      </w:r>
    </w:p>
    <w:p w:rsidR="00432D59" w:rsidRPr="00FC0291" w:rsidRDefault="00432D59" w:rsidP="00FC0291">
      <w:pPr>
        <w:widowControl/>
        <w:suppressAutoHyphens/>
        <w:snapToGrid/>
        <w:spacing w:line="360" w:lineRule="auto"/>
        <w:ind w:firstLine="709"/>
        <w:rPr>
          <w:sz w:val="28"/>
          <w:szCs w:val="28"/>
        </w:rPr>
      </w:pPr>
      <w:r w:rsidRPr="00FC0291">
        <w:rPr>
          <w:sz w:val="28"/>
          <w:szCs w:val="28"/>
        </w:rPr>
        <w:t>-рассмотрение общих положений о гражданском праве: понятие, предмет и система гражданского права;</w:t>
      </w:r>
    </w:p>
    <w:p w:rsidR="00981748" w:rsidRPr="00FC0291" w:rsidRDefault="00432D59" w:rsidP="00FC0291">
      <w:pPr>
        <w:widowControl/>
        <w:suppressAutoHyphens/>
        <w:snapToGrid/>
        <w:spacing w:line="360" w:lineRule="auto"/>
        <w:ind w:firstLine="709"/>
        <w:rPr>
          <w:sz w:val="28"/>
          <w:szCs w:val="28"/>
        </w:rPr>
      </w:pPr>
      <w:r w:rsidRPr="00FC0291">
        <w:rPr>
          <w:sz w:val="28"/>
          <w:szCs w:val="28"/>
        </w:rPr>
        <w:t>-исследование основополагающих принципов гражданского права: равенство участников гражданских правоотношений; принцип восстановления нарушенных прав; принцип неприкосновенности собственности; принцип свободы договора; принцип невмешательства в частные дела; обеспечение беспрепятственного осуществления гражданских прав; судебная защита гражданских прав как принцип.</w:t>
      </w:r>
    </w:p>
    <w:p w:rsidR="00981748" w:rsidRPr="00FC0291" w:rsidRDefault="00432D59" w:rsidP="00FC0291">
      <w:pPr>
        <w:widowControl/>
        <w:suppressAutoHyphens/>
        <w:snapToGrid/>
        <w:spacing w:line="360" w:lineRule="auto"/>
        <w:ind w:firstLine="709"/>
        <w:rPr>
          <w:sz w:val="28"/>
          <w:szCs w:val="28"/>
        </w:rPr>
      </w:pPr>
      <w:r w:rsidRPr="00FC0291">
        <w:rPr>
          <w:sz w:val="28"/>
          <w:szCs w:val="28"/>
        </w:rPr>
        <w:t>Для написания данной курсовой работы использовались нормативные правовые акты и научная литература.</w:t>
      </w:r>
    </w:p>
    <w:p w:rsidR="00981748" w:rsidRPr="00FC0291" w:rsidRDefault="00981748" w:rsidP="00FC0291">
      <w:pPr>
        <w:widowControl/>
        <w:suppressAutoHyphens/>
        <w:snapToGrid/>
        <w:spacing w:line="360" w:lineRule="auto"/>
        <w:ind w:firstLine="709"/>
        <w:rPr>
          <w:sz w:val="28"/>
          <w:szCs w:val="28"/>
        </w:rPr>
      </w:pPr>
    </w:p>
    <w:p w:rsidR="00AD2819" w:rsidRPr="00FC0291" w:rsidRDefault="00FC0291" w:rsidP="00FC0291">
      <w:pPr>
        <w:widowControl/>
        <w:suppressAutoHyphens/>
        <w:snapToGrid/>
        <w:spacing w:line="360" w:lineRule="auto"/>
        <w:ind w:firstLine="709"/>
        <w:rPr>
          <w:sz w:val="28"/>
          <w:szCs w:val="28"/>
          <w:lang w:val="en-US"/>
        </w:rPr>
      </w:pPr>
      <w:r w:rsidRPr="00FC0291">
        <w:rPr>
          <w:sz w:val="28"/>
          <w:szCs w:val="28"/>
        </w:rPr>
        <w:br w:type="page"/>
      </w:r>
      <w:bookmarkEnd w:id="0"/>
      <w:r w:rsidR="00AD2819" w:rsidRPr="00FC0291">
        <w:rPr>
          <w:sz w:val="28"/>
          <w:szCs w:val="28"/>
        </w:rPr>
        <w:t>Глава 1.Общие положения о гражданском праве</w:t>
      </w:r>
    </w:p>
    <w:p w:rsidR="00FC0291" w:rsidRPr="00FC0291" w:rsidRDefault="00FC0291" w:rsidP="00FC0291">
      <w:pPr>
        <w:widowControl/>
        <w:suppressAutoHyphens/>
        <w:snapToGrid/>
        <w:spacing w:line="360" w:lineRule="auto"/>
        <w:ind w:firstLine="709"/>
        <w:rPr>
          <w:sz w:val="28"/>
          <w:szCs w:val="28"/>
          <w:lang w:val="en-US"/>
        </w:rPr>
      </w:pPr>
    </w:p>
    <w:p w:rsidR="00DC5EF1" w:rsidRPr="00FC0291" w:rsidRDefault="00AD2819" w:rsidP="00FC0291">
      <w:pPr>
        <w:widowControl/>
        <w:suppressAutoHyphens/>
        <w:snapToGrid/>
        <w:spacing w:line="360" w:lineRule="auto"/>
        <w:ind w:firstLine="709"/>
        <w:rPr>
          <w:sz w:val="28"/>
          <w:szCs w:val="28"/>
        </w:rPr>
      </w:pPr>
      <w:r w:rsidRPr="00FC0291">
        <w:rPr>
          <w:sz w:val="28"/>
          <w:szCs w:val="28"/>
        </w:rPr>
        <w:t>1.1 Понятие, предмет и система гражданского права</w:t>
      </w:r>
    </w:p>
    <w:p w:rsidR="00AD2819" w:rsidRPr="00FC0291" w:rsidRDefault="00AD2819" w:rsidP="00FC0291">
      <w:pPr>
        <w:widowControl/>
        <w:suppressAutoHyphens/>
        <w:snapToGrid/>
        <w:spacing w:line="360" w:lineRule="auto"/>
        <w:ind w:firstLine="709"/>
        <w:rPr>
          <w:sz w:val="28"/>
          <w:szCs w:val="24"/>
        </w:rPr>
      </w:pPr>
    </w:p>
    <w:p w:rsidR="002E4B62" w:rsidRPr="00FC0291" w:rsidRDefault="002E4B62" w:rsidP="00FC0291">
      <w:pPr>
        <w:widowControl/>
        <w:suppressAutoHyphens/>
        <w:spacing w:line="360" w:lineRule="auto"/>
        <w:ind w:firstLine="709"/>
        <w:rPr>
          <w:sz w:val="28"/>
        </w:rPr>
      </w:pPr>
      <w:r w:rsidRPr="00FC0291">
        <w:rPr>
          <w:sz w:val="28"/>
        </w:rPr>
        <w:t>Гражданское право - система правовых норм, регулирующих имущественные и связанные с ними личные неимущественные отношения, основанные на автономии и имущественной самостоятельности их участников,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 Термином гражданское право обозначают:</w:t>
      </w:r>
    </w:p>
    <w:p w:rsidR="002E4B62" w:rsidRPr="00FC0291" w:rsidRDefault="002E4B62" w:rsidP="00FC0291">
      <w:pPr>
        <w:widowControl/>
        <w:suppressAutoHyphens/>
        <w:spacing w:line="360" w:lineRule="auto"/>
        <w:ind w:firstLine="709"/>
        <w:rPr>
          <w:sz w:val="28"/>
        </w:rPr>
      </w:pPr>
      <w:r w:rsidRPr="00FC0291">
        <w:rPr>
          <w:sz w:val="28"/>
        </w:rPr>
        <w:t>1)названную систему правовых норм (гражданское право в объективном смысле);</w:t>
      </w:r>
    </w:p>
    <w:p w:rsidR="002E4B62" w:rsidRPr="00FC0291" w:rsidRDefault="002E4B62" w:rsidP="00FC0291">
      <w:pPr>
        <w:widowControl/>
        <w:suppressAutoHyphens/>
        <w:spacing w:line="360" w:lineRule="auto"/>
        <w:ind w:firstLine="709"/>
        <w:rPr>
          <w:sz w:val="28"/>
        </w:rPr>
      </w:pPr>
      <w:r w:rsidRPr="00FC0291">
        <w:rPr>
          <w:sz w:val="28"/>
        </w:rPr>
        <w:t>2)</w:t>
      </w:r>
      <w:r w:rsidRPr="00FC0291">
        <w:rPr>
          <w:sz w:val="28"/>
          <w:szCs w:val="14"/>
        </w:rPr>
        <w:t xml:space="preserve"> </w:t>
      </w:r>
      <w:r w:rsidRPr="00FC0291">
        <w:rPr>
          <w:sz w:val="28"/>
        </w:rPr>
        <w:t>соответствующую ей совокупность нормативных актов гражданское законодательство);</w:t>
      </w:r>
    </w:p>
    <w:p w:rsidR="002E4B62" w:rsidRPr="00FC0291" w:rsidRDefault="002E4B62" w:rsidP="00FC0291">
      <w:pPr>
        <w:widowControl/>
        <w:suppressAutoHyphens/>
        <w:spacing w:line="360" w:lineRule="auto"/>
        <w:ind w:firstLine="709"/>
        <w:rPr>
          <w:sz w:val="28"/>
        </w:rPr>
      </w:pPr>
      <w:r w:rsidRPr="00FC0291">
        <w:rPr>
          <w:sz w:val="28"/>
        </w:rPr>
        <w:t>3)гражданско-правовую (цивилистическую) науку, или доктрину, т.е. учение о гражданском праве - систему знаний о гражданско-правовых явлениях;</w:t>
      </w:r>
    </w:p>
    <w:p w:rsidR="00FC0291" w:rsidRPr="00FC0291" w:rsidRDefault="002E4B62" w:rsidP="00FC0291">
      <w:pPr>
        <w:widowControl/>
        <w:suppressAutoHyphens/>
        <w:spacing w:line="360" w:lineRule="auto"/>
        <w:ind w:firstLine="709"/>
        <w:rPr>
          <w:sz w:val="28"/>
        </w:rPr>
      </w:pPr>
      <w:r w:rsidRPr="00FC0291">
        <w:rPr>
          <w:sz w:val="28"/>
        </w:rPr>
        <w:t>4)учебную дисциплину - курс гражданского права, преподаваемый в юридических вузах.</w:t>
      </w:r>
    </w:p>
    <w:p w:rsidR="00FC0291" w:rsidRPr="00FC0291" w:rsidRDefault="002E4B62" w:rsidP="00FC0291">
      <w:pPr>
        <w:widowControl/>
        <w:suppressAutoHyphens/>
        <w:spacing w:line="360" w:lineRule="auto"/>
        <w:ind w:firstLine="709"/>
        <w:rPr>
          <w:sz w:val="28"/>
        </w:rPr>
      </w:pPr>
      <w:r w:rsidRPr="00FC0291">
        <w:rPr>
          <w:sz w:val="28"/>
        </w:rPr>
        <w:t xml:space="preserve">Термин </w:t>
      </w:r>
      <w:r w:rsidR="00FC0291" w:rsidRPr="00FC0291">
        <w:rPr>
          <w:sz w:val="28"/>
        </w:rPr>
        <w:t>"</w:t>
      </w:r>
      <w:r w:rsidRPr="00FC0291">
        <w:rPr>
          <w:sz w:val="28"/>
        </w:rPr>
        <w:t>гражданское право</w:t>
      </w:r>
      <w:r w:rsidR="00FC0291" w:rsidRPr="00FC0291">
        <w:rPr>
          <w:sz w:val="28"/>
        </w:rPr>
        <w:t>"</w:t>
      </w:r>
      <w:r w:rsidRPr="00FC0291">
        <w:rPr>
          <w:sz w:val="28"/>
        </w:rPr>
        <w:t xml:space="preserve"> ведет начало от римского </w:t>
      </w:r>
      <w:r w:rsidR="00FC0291" w:rsidRPr="00FC0291">
        <w:rPr>
          <w:sz w:val="28"/>
        </w:rPr>
        <w:t>"</w:t>
      </w:r>
      <w:r w:rsidRPr="00FC0291">
        <w:rPr>
          <w:sz w:val="28"/>
        </w:rPr>
        <w:t>цивильного права</w:t>
      </w:r>
      <w:r w:rsidR="00FC0291" w:rsidRPr="00FC0291">
        <w:rPr>
          <w:sz w:val="28"/>
        </w:rPr>
        <w:t>"</w:t>
      </w:r>
      <w:r w:rsidRPr="00FC0291">
        <w:rPr>
          <w:sz w:val="28"/>
        </w:rPr>
        <w:t xml:space="preserve"> (jus civile), под которым понималось право исконных римских граждан (cives), жителей государства-города (civitas). Процесс рецепции (заимствования) римского частного права европейскими правопорядками привел к переносу этого понятия в современную юридическую терминологию, где оно вместе с тем получило несколько иное содержание. Поэтому гражданское право, а чаще - науку гражданского права нередко по традиции называют цивилистикой. В известном смысле гражданское право действительно является </w:t>
      </w:r>
      <w:r w:rsidR="00FC0291" w:rsidRPr="00FC0291">
        <w:rPr>
          <w:sz w:val="28"/>
        </w:rPr>
        <w:t>"</w:t>
      </w:r>
      <w:r w:rsidRPr="00FC0291">
        <w:rPr>
          <w:sz w:val="28"/>
        </w:rPr>
        <w:t>правом граждан</w:t>
      </w:r>
      <w:r w:rsidR="00FC0291" w:rsidRPr="00FC0291">
        <w:rPr>
          <w:sz w:val="28"/>
        </w:rPr>
        <w:t>"</w:t>
      </w:r>
      <w:r w:rsidRPr="00FC0291">
        <w:rPr>
          <w:sz w:val="28"/>
        </w:rPr>
        <w:t>, регулируя большинство их взаимоотношений имущественного, а также неимущественного характера.</w:t>
      </w:r>
    </w:p>
    <w:p w:rsidR="00FC0291" w:rsidRPr="00FC0291" w:rsidRDefault="002E4B62" w:rsidP="00FC0291">
      <w:pPr>
        <w:widowControl/>
        <w:suppressAutoHyphens/>
        <w:spacing w:line="360" w:lineRule="auto"/>
        <w:ind w:firstLine="709"/>
        <w:rPr>
          <w:sz w:val="28"/>
        </w:rPr>
      </w:pPr>
      <w:r w:rsidRPr="00FC0291">
        <w:rPr>
          <w:sz w:val="28"/>
        </w:rPr>
        <w:t>Эти отношения, как правило, возникают по воле самих участников, руководствующихся при этом своими, частными интересами, а вмешательство государства (публичной власти) в эту сферу ограничивается случаями необходимости защиты важнейших общих (публичных) интересов. Поэтому гражданское право с присущими ему началами (принципами) юридического равенства и самостоятельности участников, неприкосновенности их частной собственности, свободы договоров, независимой судебной защиты нарушенных прав и интересов считается синонимом частного права (jus privatum). Оно является закономерным следствием экономического развития, неизбежно требующего освобождения личности от связывавших ее при феодализме пут, требующего для товарообмена обеспеченной законом свободы собственности, свободы договоров, свободы завещаний и т.д.</w:t>
      </w:r>
    </w:p>
    <w:p w:rsidR="00503C1A" w:rsidRPr="00FC0291" w:rsidRDefault="00503C1A" w:rsidP="00FC0291">
      <w:pPr>
        <w:widowControl/>
        <w:suppressAutoHyphens/>
        <w:spacing w:line="360" w:lineRule="auto"/>
        <w:ind w:firstLine="709"/>
        <w:rPr>
          <w:sz w:val="28"/>
          <w:szCs w:val="28"/>
        </w:rPr>
      </w:pPr>
      <w:r w:rsidRPr="00FC0291">
        <w:rPr>
          <w:sz w:val="28"/>
          <w:szCs w:val="28"/>
        </w:rPr>
        <w:t xml:space="preserve">Гражданское право, прежде всего, призвано регулировать имущественный оборот в рыночной экономике, поэтому равенство участников означает отсутствие подчинения одного субъекта другому, автономия воли </w:t>
      </w:r>
      <w:r w:rsidR="00DC5EF1" w:rsidRPr="00FC0291">
        <w:rPr>
          <w:sz w:val="28"/>
          <w:szCs w:val="28"/>
        </w:rPr>
        <w:t>-</w:t>
      </w:r>
      <w:r w:rsidRPr="00FC0291">
        <w:rPr>
          <w:sz w:val="28"/>
          <w:szCs w:val="28"/>
        </w:rPr>
        <w:t xml:space="preserve"> возможность самостоятельно выбирать линию поведения без постороннего вмешательства, имущественная самостоятельность </w:t>
      </w:r>
      <w:r w:rsidR="00DC5EF1" w:rsidRPr="00FC0291">
        <w:rPr>
          <w:sz w:val="28"/>
          <w:szCs w:val="28"/>
        </w:rPr>
        <w:t>-</w:t>
      </w:r>
      <w:r w:rsidRPr="00FC0291">
        <w:rPr>
          <w:sz w:val="28"/>
          <w:szCs w:val="28"/>
        </w:rPr>
        <w:t xml:space="preserve"> обладание материальными благами и свободное распоряжение ими. Предметом гражданского права являются, во-первых, имущественные отношения. Их объектом может быть не только материальный предмет (дом, автомобиль, магнитофон), но и другие блага, которые нельзя потрогать или увидеть (например, имущественные права аренды, преимущественной покупки, работы и услуги, информация). Их бестелесная форма не мешает им менять владельцев, обеспечивать исполнение обязательств, в общем быть объектом гражданских прав наравне со своими осязаемыми и видимыми </w:t>
      </w:r>
      <w:r w:rsidR="00FC0291" w:rsidRPr="00FC0291">
        <w:rPr>
          <w:sz w:val="28"/>
          <w:szCs w:val="28"/>
        </w:rPr>
        <w:t>"</w:t>
      </w:r>
      <w:r w:rsidR="00DC5EF1" w:rsidRPr="00FC0291">
        <w:rPr>
          <w:sz w:val="28"/>
          <w:szCs w:val="28"/>
        </w:rPr>
        <w:t>собратьями</w:t>
      </w:r>
      <w:r w:rsidR="00FC0291" w:rsidRPr="00FC0291">
        <w:rPr>
          <w:sz w:val="28"/>
          <w:szCs w:val="28"/>
        </w:rPr>
        <w:t>"</w:t>
      </w:r>
      <w:r w:rsidRPr="00FC0291">
        <w:rPr>
          <w:sz w:val="28"/>
          <w:szCs w:val="28"/>
        </w:rPr>
        <w:t>.</w:t>
      </w:r>
    </w:p>
    <w:p w:rsidR="00503C1A" w:rsidRPr="00FC0291" w:rsidRDefault="00503C1A" w:rsidP="00FC0291">
      <w:pPr>
        <w:widowControl/>
        <w:suppressAutoHyphens/>
        <w:spacing w:line="360" w:lineRule="auto"/>
        <w:ind w:firstLine="709"/>
        <w:rPr>
          <w:sz w:val="28"/>
          <w:szCs w:val="28"/>
        </w:rPr>
      </w:pPr>
      <w:r w:rsidRPr="00FC0291">
        <w:rPr>
          <w:sz w:val="28"/>
          <w:szCs w:val="28"/>
        </w:rPr>
        <w:t>Нахождение объекта гражданских прав у какого-либо лица образует вещные гражданско-правовые отношения. Владелец вещи (например, собственник автомобиля) окружен безликим морем других субъектов гражданского права. Наш собственник имеет право владеть, пользоваться и распоряжаться автомобилем с одновременной обязанностью соблюдать права остальных субъектов. С другой стороны, любой субъект гражданского права может требовать от собственника соблюдения законных прав других лиц (скажем, не ездить на автомобиле по тротуарам), обязуясь при этом не совершать действий, наносящих собственнику ущерб.</w:t>
      </w:r>
    </w:p>
    <w:p w:rsidR="00503C1A" w:rsidRPr="00FC0291" w:rsidRDefault="00503C1A" w:rsidP="00FC0291">
      <w:pPr>
        <w:widowControl/>
        <w:suppressAutoHyphens/>
        <w:spacing w:line="360" w:lineRule="auto"/>
        <w:ind w:firstLine="709"/>
        <w:rPr>
          <w:sz w:val="28"/>
          <w:szCs w:val="28"/>
        </w:rPr>
      </w:pPr>
      <w:r w:rsidRPr="00FC0291">
        <w:rPr>
          <w:sz w:val="28"/>
          <w:szCs w:val="28"/>
        </w:rPr>
        <w:t>Другую группу имущественных отношений составляют обязательственные отношения. Они связывают лишь ограниченное число субъектов гражданского права при переходе имущества от одного лица к другому (например, собственник продает автомобиль другому гражданину).</w:t>
      </w:r>
    </w:p>
    <w:p w:rsidR="00503C1A" w:rsidRPr="00FC0291" w:rsidRDefault="00503C1A" w:rsidP="00FC0291">
      <w:pPr>
        <w:widowControl/>
        <w:suppressAutoHyphens/>
        <w:spacing w:line="360" w:lineRule="auto"/>
        <w:ind w:firstLine="709"/>
        <w:rPr>
          <w:sz w:val="28"/>
          <w:szCs w:val="28"/>
        </w:rPr>
      </w:pPr>
      <w:r w:rsidRPr="00FC0291">
        <w:rPr>
          <w:sz w:val="28"/>
          <w:szCs w:val="28"/>
        </w:rPr>
        <w:t>Личные неимущественные отношения, не имея в своей основе материального блага, тем не менее также регулируются гражданским правом, поскольку их свойства (в частности, принадлежать юридически равным субъектам правоотношений) позволяют применять к личным неимущественным отношениям те приемы правового воздействия, которые характерны для гражданского права. Ряд личных неимущественных отношений тесно связан с имущественными (так, неимущественное право авторства на произведение автоматически дает возможность его обладателю получить вознаграждение при опубликовании произведения). Другие неимущественные отношения лишены такого свойства. К ним относятся: право на доброе имя, деловую репутацию, личную и семейную тайну и др. Эти неотчуждаемые блага имеют первостепенное значение не только для участников правоотношений как субъектов гражданского оборота, но охраняются и в других общественных отношениях, поэтому участие гражданского права в их регулировании есть реализация принципа всемерной защиты этих прав.</w:t>
      </w:r>
    </w:p>
    <w:p w:rsidR="00503C1A" w:rsidRPr="00FC0291" w:rsidRDefault="00503C1A" w:rsidP="00FC0291">
      <w:pPr>
        <w:widowControl/>
        <w:suppressAutoHyphens/>
        <w:spacing w:line="360" w:lineRule="auto"/>
        <w:ind w:firstLine="709"/>
        <w:rPr>
          <w:sz w:val="28"/>
          <w:szCs w:val="28"/>
        </w:rPr>
      </w:pPr>
      <w:r w:rsidRPr="00FC0291">
        <w:rPr>
          <w:sz w:val="28"/>
          <w:szCs w:val="28"/>
        </w:rPr>
        <w:t>Регулируя отношения юридически равных и имущественно самостоятельных участников, гражданское право использует диспозитивный метод, когда стороны наделены максимальной свободой в распоряжении своими правами, и ограничения, устанавливаемые законом, проходят лишь там, где затрагивается свобода и права других субъектов.</w:t>
      </w:r>
    </w:p>
    <w:p w:rsidR="00503C1A" w:rsidRPr="00FC0291" w:rsidRDefault="00503C1A" w:rsidP="00FC0291">
      <w:pPr>
        <w:widowControl/>
        <w:suppressAutoHyphens/>
        <w:spacing w:line="360" w:lineRule="auto"/>
        <w:ind w:firstLine="709"/>
        <w:rPr>
          <w:sz w:val="28"/>
          <w:szCs w:val="28"/>
        </w:rPr>
      </w:pPr>
      <w:r w:rsidRPr="00FC0291">
        <w:rPr>
          <w:sz w:val="28"/>
          <w:szCs w:val="28"/>
        </w:rPr>
        <w:t>Российская система источников, закрепляющих гражданско-правовые нормы, в связи с быстро меняющимися экономическими отношениями, представляет собой многоуровневую пирамиду. Кроме статей Конституции РФ, закрепляющих лишь основы правового регулирования, к источникам гражданского права относятся:</w:t>
      </w:r>
    </w:p>
    <w:p w:rsidR="00503C1A" w:rsidRPr="00FC0291" w:rsidRDefault="00503C1A" w:rsidP="00FC0291">
      <w:pPr>
        <w:widowControl/>
        <w:suppressAutoHyphens/>
        <w:spacing w:line="360" w:lineRule="auto"/>
        <w:ind w:firstLine="709"/>
        <w:rPr>
          <w:sz w:val="28"/>
          <w:szCs w:val="28"/>
        </w:rPr>
      </w:pPr>
      <w:r w:rsidRPr="00FC0291">
        <w:rPr>
          <w:sz w:val="28"/>
          <w:szCs w:val="28"/>
        </w:rPr>
        <w:t>1)Часть I Гражданского кодекса РФ (действует с 1 января 1995г.) Часть II Гражданского кодекса РФ (действует с 1 марта 1996г.)</w:t>
      </w:r>
    </w:p>
    <w:p w:rsidR="00503C1A" w:rsidRPr="00FC0291" w:rsidRDefault="00503C1A" w:rsidP="00FC0291">
      <w:pPr>
        <w:widowControl/>
        <w:suppressAutoHyphens/>
        <w:spacing w:line="360" w:lineRule="auto"/>
        <w:ind w:firstLine="709"/>
        <w:rPr>
          <w:sz w:val="28"/>
          <w:szCs w:val="28"/>
        </w:rPr>
      </w:pPr>
      <w:r w:rsidRPr="00FC0291">
        <w:rPr>
          <w:sz w:val="28"/>
          <w:szCs w:val="28"/>
        </w:rPr>
        <w:t>2)Законы РФ, принятые после 12 июня 1990г. (даты принятия Декларации о независимости России)</w:t>
      </w:r>
    </w:p>
    <w:p w:rsidR="00503C1A" w:rsidRPr="00FC0291" w:rsidRDefault="00503C1A" w:rsidP="00FC0291">
      <w:pPr>
        <w:widowControl/>
        <w:suppressAutoHyphens/>
        <w:spacing w:line="360" w:lineRule="auto"/>
        <w:ind w:firstLine="709"/>
        <w:rPr>
          <w:sz w:val="28"/>
          <w:szCs w:val="28"/>
        </w:rPr>
      </w:pPr>
      <w:r w:rsidRPr="00FC0291">
        <w:rPr>
          <w:sz w:val="28"/>
          <w:szCs w:val="28"/>
        </w:rPr>
        <w:t>3)Основы гражданского законодательства Союза ССР 1991г., действующие на территории РФ с 3.8.1992г.</w:t>
      </w:r>
    </w:p>
    <w:p w:rsidR="00503C1A" w:rsidRPr="00FC0291" w:rsidRDefault="00503C1A" w:rsidP="00FC0291">
      <w:pPr>
        <w:widowControl/>
        <w:suppressAutoHyphens/>
        <w:spacing w:line="360" w:lineRule="auto"/>
        <w:ind w:firstLine="709"/>
        <w:rPr>
          <w:sz w:val="28"/>
          <w:szCs w:val="28"/>
        </w:rPr>
      </w:pPr>
      <w:r w:rsidRPr="00FC0291">
        <w:rPr>
          <w:sz w:val="28"/>
          <w:szCs w:val="28"/>
        </w:rPr>
        <w:t>4)Гражданский кодекс РСФСР 1964г.</w:t>
      </w:r>
    </w:p>
    <w:p w:rsidR="00503C1A" w:rsidRPr="00FC0291" w:rsidRDefault="00503C1A" w:rsidP="00FC0291">
      <w:pPr>
        <w:widowControl/>
        <w:suppressAutoHyphens/>
        <w:spacing w:line="360" w:lineRule="auto"/>
        <w:ind w:firstLine="709"/>
        <w:rPr>
          <w:sz w:val="28"/>
          <w:szCs w:val="28"/>
        </w:rPr>
      </w:pPr>
      <w:r w:rsidRPr="00FC0291">
        <w:rPr>
          <w:sz w:val="28"/>
          <w:szCs w:val="28"/>
        </w:rPr>
        <w:t>5)Указы Президента РФ</w:t>
      </w:r>
    </w:p>
    <w:p w:rsidR="00503C1A" w:rsidRPr="00FC0291" w:rsidRDefault="00503C1A" w:rsidP="00FC0291">
      <w:pPr>
        <w:widowControl/>
        <w:suppressAutoHyphens/>
        <w:spacing w:line="360" w:lineRule="auto"/>
        <w:ind w:firstLine="709"/>
        <w:rPr>
          <w:sz w:val="28"/>
          <w:szCs w:val="28"/>
        </w:rPr>
      </w:pPr>
      <w:r w:rsidRPr="00FC0291">
        <w:rPr>
          <w:sz w:val="28"/>
          <w:szCs w:val="28"/>
        </w:rPr>
        <w:t>6)Постановления Правительства, принимаемые во исполнение вышестоящих нормативных актов</w:t>
      </w:r>
    </w:p>
    <w:p w:rsidR="00503C1A" w:rsidRPr="00FC0291" w:rsidRDefault="00503C1A" w:rsidP="00FC0291">
      <w:pPr>
        <w:widowControl/>
        <w:suppressAutoHyphens/>
        <w:spacing w:line="360" w:lineRule="auto"/>
        <w:ind w:firstLine="709"/>
        <w:rPr>
          <w:sz w:val="28"/>
          <w:szCs w:val="28"/>
        </w:rPr>
      </w:pPr>
      <w:r w:rsidRPr="00FC0291">
        <w:rPr>
          <w:sz w:val="28"/>
          <w:szCs w:val="28"/>
        </w:rPr>
        <w:t>7)Акты министерств и иных федеральных органов, изданные в соответствии с их компетенцией.</w:t>
      </w:r>
    </w:p>
    <w:p w:rsidR="00503C1A" w:rsidRPr="00FC0291" w:rsidRDefault="00503C1A" w:rsidP="00FC0291">
      <w:pPr>
        <w:widowControl/>
        <w:suppressAutoHyphens/>
        <w:spacing w:line="360" w:lineRule="auto"/>
        <w:ind w:firstLine="709"/>
        <w:rPr>
          <w:sz w:val="28"/>
          <w:szCs w:val="28"/>
        </w:rPr>
      </w:pPr>
      <w:r w:rsidRPr="00FC0291">
        <w:rPr>
          <w:sz w:val="28"/>
          <w:szCs w:val="28"/>
        </w:rPr>
        <w:t>Источники права нижестоящей ступени принимаются в соответствии с нормами вышестоящих уровней, а Основы гражданского законодательства и ГК РСФСР 1964г. сохраняют свое действие в части, не противоречащей более весомым в юридическом отношении актам.</w:t>
      </w:r>
    </w:p>
    <w:p w:rsidR="00503C1A" w:rsidRPr="00FC0291" w:rsidRDefault="00503C1A" w:rsidP="00FC0291">
      <w:pPr>
        <w:widowControl/>
        <w:suppressAutoHyphens/>
        <w:spacing w:line="360" w:lineRule="auto"/>
        <w:ind w:firstLine="709"/>
        <w:rPr>
          <w:sz w:val="28"/>
          <w:szCs w:val="28"/>
        </w:rPr>
      </w:pPr>
      <w:r w:rsidRPr="00FC0291">
        <w:rPr>
          <w:sz w:val="28"/>
          <w:szCs w:val="28"/>
        </w:rPr>
        <w:t>Особое место занимают ратифицированные Россией международные договоры, которые имеют преимущество перед национальном законодательством, и в случае противоречия с российским правом применению подлежат нормы международного договора.</w:t>
      </w:r>
    </w:p>
    <w:p w:rsidR="002E4B62" w:rsidRPr="00FC0291" w:rsidRDefault="002E4B62" w:rsidP="00FC0291">
      <w:pPr>
        <w:widowControl/>
        <w:suppressAutoHyphens/>
        <w:spacing w:line="360" w:lineRule="auto"/>
        <w:ind w:firstLine="709"/>
        <w:rPr>
          <w:sz w:val="28"/>
        </w:rPr>
      </w:pPr>
      <w:r w:rsidRPr="00FC0291">
        <w:rPr>
          <w:sz w:val="28"/>
        </w:rPr>
        <w:t>В России частное право как область, закрытая для произвольного, всеобъемлющего вмешательства государства, существовало лишь с конца 60-х лет Х</w:t>
      </w:r>
      <w:r w:rsidRPr="00FC0291">
        <w:rPr>
          <w:sz w:val="28"/>
          <w:lang w:val="en-US"/>
        </w:rPr>
        <w:t>I</w:t>
      </w:r>
      <w:r w:rsidRPr="00FC0291">
        <w:rPr>
          <w:sz w:val="28"/>
        </w:rPr>
        <w:t xml:space="preserve">Хв. (после реформ Александра П) до 1918-20г.г., ибо советское гражданское право основывалось на известной ленинской установке о непризнании ничего частного в области хозяйства (экономики). В дореволюционном русском гражданском праве никогда не обособлялось торговое (купеческое) право, что составляло его важную особенность в сравнении со многими западноевропейскими правопорядками. В советский период имелись теоретические попытки раздробления единого гражданского права и обособления хозяйственного права, призванного по замыслу его сторонников </w:t>
      </w:r>
      <w:r w:rsidR="00FC0291" w:rsidRPr="00FC0291">
        <w:rPr>
          <w:sz w:val="28"/>
        </w:rPr>
        <w:t>"</w:t>
      </w:r>
      <w:r w:rsidRPr="00FC0291">
        <w:rPr>
          <w:sz w:val="28"/>
        </w:rPr>
        <w:t>комплексно</w:t>
      </w:r>
      <w:r w:rsidR="00FC0291" w:rsidRPr="00FC0291">
        <w:rPr>
          <w:sz w:val="28"/>
        </w:rPr>
        <w:t>"</w:t>
      </w:r>
      <w:r w:rsidRPr="00FC0291">
        <w:rPr>
          <w:sz w:val="28"/>
        </w:rPr>
        <w:t xml:space="preserve"> регулировать </w:t>
      </w:r>
      <w:r w:rsidR="00FC0291" w:rsidRPr="00FC0291">
        <w:rPr>
          <w:sz w:val="28"/>
        </w:rPr>
        <w:t>"</w:t>
      </w:r>
      <w:r w:rsidRPr="00FC0291">
        <w:rPr>
          <w:sz w:val="28"/>
        </w:rPr>
        <w:t>планово-стоимостные</w:t>
      </w:r>
      <w:r w:rsidR="00FC0291" w:rsidRPr="00FC0291">
        <w:rPr>
          <w:sz w:val="28"/>
        </w:rPr>
        <w:t>"</w:t>
      </w:r>
      <w:r w:rsidRPr="00FC0291">
        <w:rPr>
          <w:sz w:val="28"/>
        </w:rPr>
        <w:t xml:space="preserve">, т.е. </w:t>
      </w:r>
      <w:r w:rsidR="00FC0291" w:rsidRPr="00FC0291">
        <w:rPr>
          <w:sz w:val="28"/>
        </w:rPr>
        <w:t>"</w:t>
      </w:r>
      <w:r w:rsidRPr="00FC0291">
        <w:rPr>
          <w:sz w:val="28"/>
        </w:rPr>
        <w:t>публично-частные</w:t>
      </w:r>
      <w:r w:rsidR="00FC0291" w:rsidRPr="00FC0291">
        <w:rPr>
          <w:sz w:val="28"/>
        </w:rPr>
        <w:t>"</w:t>
      </w:r>
      <w:r w:rsidRPr="00FC0291">
        <w:rPr>
          <w:sz w:val="28"/>
        </w:rPr>
        <w:t xml:space="preserve"> отношения в</w:t>
      </w:r>
      <w:r w:rsidR="00FC0291" w:rsidRPr="00FC0291">
        <w:rPr>
          <w:sz w:val="28"/>
        </w:rPr>
        <w:t xml:space="preserve"> </w:t>
      </w:r>
      <w:r w:rsidRPr="00FC0291">
        <w:rPr>
          <w:sz w:val="28"/>
        </w:rPr>
        <w:t>тогдашней огосударствленной, планово-централизованной экономике потерпевшие закономерную неудачу. Основные начала единого частного (гражданского) права в систематизированном виде теперь законодательно закреплены новым ГК РФ.</w:t>
      </w:r>
    </w:p>
    <w:p w:rsidR="002E4B62" w:rsidRPr="00FC0291" w:rsidRDefault="002E4B62" w:rsidP="00FC0291">
      <w:pPr>
        <w:widowControl/>
        <w:suppressAutoHyphens/>
        <w:spacing w:line="360" w:lineRule="auto"/>
        <w:ind w:firstLine="709"/>
        <w:rPr>
          <w:sz w:val="28"/>
        </w:rPr>
      </w:pPr>
      <w:r w:rsidRPr="00FC0291">
        <w:rPr>
          <w:sz w:val="28"/>
        </w:rPr>
        <w:t>Как самостоятельная отрасль права гражданское право регулирует, во-первых, имущественные отношения, возникающие по поводу имущества - материальных благ, имеющих экономическую форму товара; во-вторых, личные неимущественные отношения, связанные с имущественными. И те, и другие отношения основаны на отсутствии подчиненности их участников друг другу, автономии (независимости) их воли, инициативе и имущественной самостоятельности, т.е. возникают по воле независимых друг от друга субъектов (граждан, юридических лиц, государства и других публично-правовых образований), имеющих собственное имущество и преследующих собственный (в этом смысле - частный) интерес. Поэтому отношения, урегулированные нормами гражданского права, называются частными (частно- правовыми), а само гражданское право - частным правом. Объектом всех этих отношений являются материальные и нематериальные блага в экономической форме товаров, а сами эти отношения имеют товарно-денежный характер. Имущественные и неимущественные отношения, не отвечающие указанным признакам (например, налоговые и другие финансовые отношения) не относятся к предмету гражданского права и не могут регулироваться его нормами. Кроме того, гражданское право защищает неотчуждаемые права и свободы человека и другие принадлежащие ему нематериальные блага, если иное не вытекает из существа этих нематериальных благ.</w:t>
      </w:r>
    </w:p>
    <w:p w:rsidR="002E4B62" w:rsidRPr="00FC0291" w:rsidRDefault="002E4B62" w:rsidP="00FC0291">
      <w:pPr>
        <w:widowControl/>
        <w:suppressAutoHyphens/>
        <w:spacing w:line="360" w:lineRule="auto"/>
        <w:ind w:firstLine="709"/>
        <w:rPr>
          <w:sz w:val="28"/>
        </w:rPr>
      </w:pPr>
      <w:r w:rsidRPr="00FC0291">
        <w:rPr>
          <w:sz w:val="28"/>
        </w:rPr>
        <w:t>Имущественные отношения, входящие в предмет гражданского права, могут выражать:</w:t>
      </w:r>
    </w:p>
    <w:p w:rsidR="002E4B62" w:rsidRPr="00FC0291" w:rsidRDefault="002E4B62" w:rsidP="00FC0291">
      <w:pPr>
        <w:widowControl/>
        <w:suppressAutoHyphens/>
        <w:spacing w:line="360" w:lineRule="auto"/>
        <w:ind w:firstLine="709"/>
        <w:rPr>
          <w:sz w:val="28"/>
        </w:rPr>
      </w:pPr>
      <w:r w:rsidRPr="00FC0291">
        <w:rPr>
          <w:sz w:val="28"/>
        </w:rPr>
        <w:t>1)принадлежность имущества определенным лицам, оформляемую категорией вещных прав (вещных правоотношений);</w:t>
      </w:r>
    </w:p>
    <w:p w:rsidR="002E4B62" w:rsidRPr="00FC0291" w:rsidRDefault="002E4B62" w:rsidP="00FC0291">
      <w:pPr>
        <w:widowControl/>
        <w:suppressAutoHyphens/>
        <w:spacing w:line="360" w:lineRule="auto"/>
        <w:ind w:firstLine="709"/>
        <w:rPr>
          <w:sz w:val="28"/>
        </w:rPr>
      </w:pPr>
      <w:r w:rsidRPr="00FC0291">
        <w:rPr>
          <w:sz w:val="28"/>
        </w:rPr>
        <w:t>2)управление имуществом определенных организаций, оформляемое категорией корпоративных прав (корпоративных правоотношений);</w:t>
      </w:r>
    </w:p>
    <w:p w:rsidR="002E4B62" w:rsidRPr="00FC0291" w:rsidRDefault="002E4B62" w:rsidP="00FC0291">
      <w:pPr>
        <w:widowControl/>
        <w:suppressAutoHyphens/>
        <w:spacing w:line="360" w:lineRule="auto"/>
        <w:ind w:firstLine="709"/>
        <w:rPr>
          <w:sz w:val="28"/>
        </w:rPr>
      </w:pPr>
      <w:r w:rsidRPr="00FC0291">
        <w:rPr>
          <w:sz w:val="28"/>
        </w:rPr>
        <w:t>3)переход имущества от одних лиц к другим, оформляемый категорией обязательственных прав (обязательств).</w:t>
      </w:r>
    </w:p>
    <w:p w:rsidR="00FC0291" w:rsidRPr="00FC0291" w:rsidRDefault="002E4B62" w:rsidP="00FC0291">
      <w:pPr>
        <w:widowControl/>
        <w:suppressAutoHyphens/>
        <w:spacing w:line="360" w:lineRule="auto"/>
        <w:ind w:firstLine="709"/>
        <w:rPr>
          <w:sz w:val="28"/>
        </w:rPr>
      </w:pPr>
      <w:r w:rsidRPr="00FC0291">
        <w:rPr>
          <w:sz w:val="28"/>
        </w:rPr>
        <w:t>Неимущественные отношения, входящие в предмет гражданского права, связаны с имущественными и оформляются с помощью категории исключительных прав (авторских, патентных и т.п.), включающих в себя как имущественные (отчуждаемые), так и чисто неимущественные (неотчуждаемые, личные) элементы (правомочия).</w:t>
      </w:r>
    </w:p>
    <w:p w:rsidR="00FC0291" w:rsidRPr="00FC0291" w:rsidRDefault="002E4B62" w:rsidP="00FC0291">
      <w:pPr>
        <w:widowControl/>
        <w:suppressAutoHyphens/>
        <w:spacing w:line="360" w:lineRule="auto"/>
        <w:ind w:firstLine="709"/>
        <w:rPr>
          <w:sz w:val="28"/>
        </w:rPr>
      </w:pPr>
      <w:r w:rsidRPr="00FC0291">
        <w:rPr>
          <w:sz w:val="28"/>
        </w:rPr>
        <w:t>Гражданское право регулирует входящие в его предмет отношения путем признания за их участниками юридического равенства, предоставления им возможности самостоятельно, по своей инициативе</w:t>
      </w:r>
      <w:r w:rsidR="00FC0291" w:rsidRPr="00FC0291">
        <w:rPr>
          <w:sz w:val="28"/>
        </w:rPr>
        <w:t xml:space="preserve"> </w:t>
      </w:r>
      <w:r w:rsidRPr="00FC0291">
        <w:rPr>
          <w:sz w:val="28"/>
        </w:rPr>
        <w:t>и в собственных интересах осуществлять, в том числе распоряжаться принадлежащими им правами и обязанностями, устанавливая судебный (независимый от участников) порядок разбирательства их споров и имущественный характер их взаимной ответственности. Эти признаки характеризуют особенности метода гражданско-правового регулирования, обусловленные указанной выше спецификой его предмета.</w:t>
      </w:r>
    </w:p>
    <w:p w:rsidR="00FC0291" w:rsidRPr="00FC0291" w:rsidRDefault="002E4B62" w:rsidP="00FC0291">
      <w:pPr>
        <w:widowControl/>
        <w:suppressAutoHyphens/>
        <w:spacing w:line="360" w:lineRule="auto"/>
        <w:ind w:firstLine="709"/>
        <w:rPr>
          <w:sz w:val="28"/>
        </w:rPr>
      </w:pPr>
      <w:r w:rsidRPr="00FC0291">
        <w:rPr>
          <w:sz w:val="28"/>
        </w:rPr>
        <w:t>Система гражданского права включает в себя Общую часть и отдельные подотрасли - вещное право, обязательственное (договорное и деликтное) право, исключительные права, наследственное право, защиту нематериальных благ, международное частное право, которые, в свою очередь, делятся на многочисленные институты и субинституты (объединенные общим предметом определенные совокупности гражданско-правовых норм). Своими подотраслями и институтами гражданское право регулирует имущественные отношения между предпринимателями или с их участием, в том числе предпринимательский оборот. Данное обстоятельство лишает почвы разговоры о самостоятельном предпринимательском или коммерческом праве, которые представляют собой комплексные отрасли законодательства, а не самостоятельные отрасли права (элементы правовой системы).</w:t>
      </w:r>
    </w:p>
    <w:p w:rsidR="00FC0291" w:rsidRPr="00FC0291" w:rsidRDefault="002E4B62" w:rsidP="00FC0291">
      <w:pPr>
        <w:widowControl/>
        <w:suppressAutoHyphens/>
        <w:spacing w:line="360" w:lineRule="auto"/>
        <w:ind w:firstLine="709"/>
        <w:rPr>
          <w:sz w:val="28"/>
        </w:rPr>
      </w:pPr>
      <w:r w:rsidRPr="00FC0291">
        <w:rPr>
          <w:sz w:val="28"/>
        </w:rPr>
        <w:t xml:space="preserve">В европейском континентальном праве гражданское (частное) право признается одной из основных правовых отраслей, составляющих фундамент правовой системы. Наряду с традиционными подотраслями вещного и обязательственного права, а также исключительных прав здесь в его состав обычно включается и семейное право (признаваемое в российском правопорядке самостоятельной правовой отраслью). В ряде государств (Германия, Франция, Испания и др.) в составе частного права наряду с собственно гражданским правом выделяется в качестве особой подотрасли торговое право, охватывающее регламентацию предпринимательских отношений (предпринимательского оборота), что позволяет говорить о </w:t>
      </w:r>
      <w:r w:rsidR="00FC0291" w:rsidRPr="00FC0291">
        <w:rPr>
          <w:sz w:val="28"/>
        </w:rPr>
        <w:t>"</w:t>
      </w:r>
      <w:r w:rsidRPr="00FC0291">
        <w:rPr>
          <w:sz w:val="28"/>
        </w:rPr>
        <w:t>дуализме</w:t>
      </w:r>
      <w:r w:rsidR="00FC0291" w:rsidRPr="00FC0291">
        <w:rPr>
          <w:sz w:val="28"/>
        </w:rPr>
        <w:t>"</w:t>
      </w:r>
      <w:r w:rsidRPr="00FC0291">
        <w:rPr>
          <w:sz w:val="28"/>
        </w:rPr>
        <w:t xml:space="preserve"> (двойственности) частного права. Но и в этих правопорядках нормы торгового права рассматриваются как специальные по отношению к гражданско-правовым (общим). В других европейских странах (Швейцария, Италия, Нидерланды) частное право считается единым и не разделяется на собственно гражданское право и торговое право. В англо-американской правовой системе деление права на частное и публичное формально отсутствует. В данном правопорядке, основанном на английском прецедентном праве, обычно выделяют такие правовые отрасли, как общее право (common law) и право справедливости (law of equity), которые в виде совокупности судебных решений по конкретным делам (прецедентов) развивались еще в феодальный период соответственно в английских общих судах и в суде лорда-канцлера и начали постепенно сливаться лишь в конце Х</w:t>
      </w:r>
      <w:r w:rsidRPr="00FC0291">
        <w:rPr>
          <w:sz w:val="28"/>
          <w:lang w:val="en-US"/>
        </w:rPr>
        <w:t>I</w:t>
      </w:r>
      <w:r w:rsidRPr="00FC0291">
        <w:rPr>
          <w:sz w:val="28"/>
        </w:rPr>
        <w:t>Хв. Поэтому вместо единого гражданского, или частного права здесь принято выделять такие считающиеся самостоятельными отрасли, как право компаний, право собственности, договорное право, авторское право и т.д., а также комплексные правовые образования типа предпринимательского права (business law), банковского права и т.п.</w:t>
      </w:r>
    </w:p>
    <w:p w:rsidR="002E4B62" w:rsidRPr="00FC0291" w:rsidRDefault="002E4B62" w:rsidP="00FC0291">
      <w:pPr>
        <w:widowControl/>
        <w:suppressAutoHyphens/>
        <w:spacing w:line="360" w:lineRule="auto"/>
        <w:ind w:firstLine="709"/>
        <w:rPr>
          <w:sz w:val="28"/>
        </w:rPr>
      </w:pPr>
    </w:p>
    <w:p w:rsidR="00AD2819" w:rsidRPr="00FC0291" w:rsidRDefault="00FC0291" w:rsidP="00FC0291">
      <w:pPr>
        <w:widowControl/>
        <w:suppressAutoHyphens/>
        <w:spacing w:line="360" w:lineRule="auto"/>
        <w:ind w:firstLine="709"/>
        <w:rPr>
          <w:sz w:val="28"/>
          <w:szCs w:val="28"/>
        </w:rPr>
      </w:pPr>
      <w:r w:rsidRPr="00FC0291">
        <w:rPr>
          <w:sz w:val="28"/>
        </w:rPr>
        <w:br w:type="page"/>
      </w:r>
      <w:r w:rsidR="00AD2819" w:rsidRPr="00FC0291">
        <w:rPr>
          <w:sz w:val="28"/>
          <w:szCs w:val="28"/>
        </w:rPr>
        <w:t>Глава 2.Основополагающие принципы гражданского права</w:t>
      </w:r>
    </w:p>
    <w:p w:rsidR="00322854" w:rsidRPr="00FC0291" w:rsidRDefault="00322854" w:rsidP="00FC0291">
      <w:pPr>
        <w:widowControl/>
        <w:suppressAutoHyphens/>
        <w:snapToGrid/>
        <w:spacing w:line="360" w:lineRule="auto"/>
        <w:ind w:firstLine="709"/>
        <w:rPr>
          <w:sz w:val="28"/>
          <w:szCs w:val="28"/>
        </w:rPr>
      </w:pPr>
    </w:p>
    <w:p w:rsidR="006F504D" w:rsidRPr="00FC0291" w:rsidRDefault="00AD2819" w:rsidP="00FC0291">
      <w:pPr>
        <w:widowControl/>
        <w:suppressAutoHyphens/>
        <w:snapToGrid/>
        <w:spacing w:line="360" w:lineRule="auto"/>
        <w:ind w:firstLine="709"/>
        <w:rPr>
          <w:sz w:val="28"/>
          <w:szCs w:val="28"/>
        </w:rPr>
      </w:pPr>
      <w:r w:rsidRPr="00FC0291">
        <w:rPr>
          <w:sz w:val="28"/>
          <w:szCs w:val="28"/>
        </w:rPr>
        <w:t>2.1</w:t>
      </w:r>
      <w:r w:rsidR="006F504D" w:rsidRPr="00FC0291">
        <w:rPr>
          <w:sz w:val="28"/>
          <w:szCs w:val="28"/>
        </w:rPr>
        <w:t xml:space="preserve"> Равенство участников гражданских правоотношений</w:t>
      </w:r>
    </w:p>
    <w:p w:rsidR="00AD2819" w:rsidRPr="00FC0291" w:rsidRDefault="00AD2819" w:rsidP="00FC0291">
      <w:pPr>
        <w:widowControl/>
        <w:suppressAutoHyphens/>
        <w:snapToGrid/>
        <w:spacing w:line="360" w:lineRule="auto"/>
        <w:ind w:firstLine="709"/>
        <w:rPr>
          <w:sz w:val="28"/>
          <w:szCs w:val="28"/>
        </w:rPr>
      </w:pP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Участник гражданского правоотношения не зависит от воли другого участника, не подчинен ему. Гражданское правоотношение не может конструироваться по методу</w:t>
      </w:r>
      <w:r w:rsidR="00AD2819" w:rsidRPr="00FC0291">
        <w:rPr>
          <w:sz w:val="28"/>
          <w:szCs w:val="28"/>
        </w:rPr>
        <w:t xml:space="preserve"> </w:t>
      </w:r>
      <w:r w:rsidR="00FC0291" w:rsidRPr="00FC0291">
        <w:rPr>
          <w:sz w:val="28"/>
          <w:szCs w:val="28"/>
        </w:rPr>
        <w:t>"</w:t>
      </w:r>
      <w:r w:rsidRPr="00FC0291">
        <w:rPr>
          <w:sz w:val="28"/>
          <w:szCs w:val="28"/>
        </w:rPr>
        <w:t>власти и подчинения</w:t>
      </w:r>
      <w:r w:rsidR="00FC0291" w:rsidRPr="00FC0291">
        <w:rPr>
          <w:sz w:val="28"/>
          <w:szCs w:val="28"/>
        </w:rPr>
        <w:t>"</w:t>
      </w:r>
      <w:r w:rsidRPr="00FC0291">
        <w:rPr>
          <w:sz w:val="28"/>
          <w:szCs w:val="28"/>
        </w:rPr>
        <w:t>. Гражданские правоотношения горизонтальные. Участникам правоотношений предоставляются равные условия осуществления и охраны гражданских прав.</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Следует обратить особое внимание на следующее: реальное положение сторон, их имущественное положение и прочее может быть различным, неодинаковым. Принцип равенства заключается отнюдь не в том, чтобы произвести перераспределение, уравнять имущественное положение участников правоотношения.</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Далее, в рамках конкретного правоотношения стороны могут иметь различные по содержанию права и обязанности. Например, по договору дарения одна сторона передает или обязуется передать другой стороне вещь в собственность. Здесь обязанности возложены на одну сторону (дарителя).</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Суть принципа - в равных правовых условиях, или в равном правовом режиме для всех участников отношений в гражданском праве, независимо от личности, статуса, форм собственности и прочих обстоятельств. В принципе никто не имеет преимуществ или ограничений перед другими - на всех распространяется одно и то же гражданское право, одни и те же нормы, будь то гражданин или юридическое лицо, муниципальное образование, субъект Федерации либо само государство участвует в гражданском правоотношении.</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Из данного принципа следует также, что равными должны быть и условия охраны и защиты гражданских прав. Так, согласно п.4 ст</w:t>
      </w:r>
      <w:r w:rsidR="00AD2819" w:rsidRPr="00FC0291">
        <w:rPr>
          <w:sz w:val="28"/>
          <w:szCs w:val="28"/>
        </w:rPr>
        <w:t>.</w:t>
      </w:r>
      <w:r w:rsidRPr="00FC0291">
        <w:rPr>
          <w:sz w:val="28"/>
          <w:szCs w:val="28"/>
        </w:rPr>
        <w:t>121 ГК права всех собственников защищаются равным образом, независимо от форм собственности. Субъект не вправе осуществлять властные функции в рамках гражданского правоотношения. Качество участника гражданского правоотношения исключает юридическую возможность использовать властные полномочия к другому участнику правоотношения. За пределами гражданского правоотношения - в сферах налоговой, таможенной, финансовой, административной деятельности -</w:t>
      </w:r>
      <w:r w:rsidR="00AD2819" w:rsidRPr="00FC0291">
        <w:rPr>
          <w:sz w:val="28"/>
          <w:szCs w:val="28"/>
        </w:rPr>
        <w:t xml:space="preserve"> </w:t>
      </w:r>
      <w:r w:rsidRPr="00FC0291">
        <w:rPr>
          <w:sz w:val="28"/>
          <w:szCs w:val="28"/>
        </w:rPr>
        <w:t>властные полномочия, естественно, могут быть использованы, если при этом не преследуется цель обойти закон или иначе неправомерно повлиять на гражданское правоотношение.</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Проявлением равенства участников гражданских правоотношений является то, что на них распространяется одно и то же право, одни и те же правила, одни</w:t>
      </w:r>
      <w:r w:rsidR="00AD2819" w:rsidRPr="00FC0291">
        <w:rPr>
          <w:sz w:val="28"/>
          <w:szCs w:val="28"/>
        </w:rPr>
        <w:t xml:space="preserve"> </w:t>
      </w:r>
      <w:r w:rsidRPr="00FC0291">
        <w:rPr>
          <w:sz w:val="28"/>
          <w:szCs w:val="28"/>
        </w:rPr>
        <w:t xml:space="preserve">и те же нормы, </w:t>
      </w:r>
      <w:r w:rsidR="00AD2819" w:rsidRPr="00FC0291">
        <w:rPr>
          <w:sz w:val="28"/>
          <w:szCs w:val="28"/>
        </w:rPr>
        <w:t xml:space="preserve">положения, независимо </w:t>
      </w:r>
      <w:r w:rsidRPr="00FC0291">
        <w:rPr>
          <w:sz w:val="28"/>
          <w:szCs w:val="28"/>
        </w:rPr>
        <w:t>от того, кто этот субъект - гражданин, юридическое лицо, муниципальное образование или государство. Действует принцип единого, равно</w:t>
      </w:r>
      <w:r w:rsidR="00AD2819" w:rsidRPr="00FC0291">
        <w:rPr>
          <w:sz w:val="28"/>
          <w:szCs w:val="28"/>
        </w:rPr>
        <w:t>го</w:t>
      </w:r>
      <w:r w:rsidRPr="00FC0291">
        <w:rPr>
          <w:sz w:val="28"/>
          <w:szCs w:val="28"/>
        </w:rPr>
        <w:t xml:space="preserve"> </w:t>
      </w:r>
      <w:r w:rsidR="00AD2819" w:rsidRPr="00FC0291">
        <w:rPr>
          <w:sz w:val="28"/>
          <w:szCs w:val="28"/>
        </w:rPr>
        <w:t>для</w:t>
      </w:r>
      <w:r w:rsidRPr="00FC0291">
        <w:rPr>
          <w:sz w:val="28"/>
          <w:szCs w:val="28"/>
        </w:rPr>
        <w:t xml:space="preserve"> </w:t>
      </w:r>
      <w:r w:rsidR="00AD2819" w:rsidRPr="00FC0291">
        <w:rPr>
          <w:sz w:val="28"/>
          <w:szCs w:val="28"/>
        </w:rPr>
        <w:t>всех</w:t>
      </w:r>
      <w:r w:rsidRPr="00FC0291">
        <w:rPr>
          <w:sz w:val="28"/>
          <w:szCs w:val="28"/>
        </w:rPr>
        <w:t xml:space="preserve"> субъектов правового режима.</w:t>
      </w:r>
    </w:p>
    <w:p w:rsidR="00AD2819" w:rsidRPr="00FC0291" w:rsidRDefault="00AD2819"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554D0E" w:rsidP="00FC0291">
      <w:pPr>
        <w:widowControl/>
        <w:shd w:val="clear" w:color="auto" w:fill="FFFFFF"/>
        <w:suppressAutoHyphens/>
        <w:autoSpaceDE w:val="0"/>
        <w:autoSpaceDN w:val="0"/>
        <w:adjustRightInd w:val="0"/>
        <w:snapToGrid/>
        <w:spacing w:line="360" w:lineRule="auto"/>
        <w:ind w:firstLine="709"/>
        <w:rPr>
          <w:bCs/>
          <w:sz w:val="28"/>
          <w:szCs w:val="28"/>
        </w:rPr>
      </w:pPr>
      <w:r w:rsidRPr="00FC0291">
        <w:rPr>
          <w:bCs/>
          <w:sz w:val="28"/>
          <w:szCs w:val="28"/>
        </w:rPr>
        <w:t>2</w:t>
      </w:r>
      <w:r w:rsidR="006F504D" w:rsidRPr="00FC0291">
        <w:rPr>
          <w:bCs/>
          <w:sz w:val="28"/>
          <w:szCs w:val="28"/>
        </w:rPr>
        <w:t>.2 Принцип восстановления нарушенных прав</w:t>
      </w:r>
    </w:p>
    <w:p w:rsidR="00AD2819" w:rsidRPr="00FC0291" w:rsidRDefault="00AD2819"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xml:space="preserve">Восстановление положения, существовавшего до нарушения права, и пресечение действий, нарушающих право или создающих угрозу его нарушения, - так сформулирован один из </w:t>
      </w:r>
      <w:r w:rsidR="00BB56C8" w:rsidRPr="00FC0291">
        <w:rPr>
          <w:sz w:val="28"/>
          <w:szCs w:val="28"/>
        </w:rPr>
        <w:t>многих</w:t>
      </w:r>
      <w:r w:rsidRPr="00FC0291">
        <w:rPr>
          <w:smallCaps/>
          <w:sz w:val="28"/>
          <w:szCs w:val="28"/>
        </w:rPr>
        <w:t xml:space="preserve"> </w:t>
      </w:r>
      <w:r w:rsidRPr="00FC0291">
        <w:rPr>
          <w:sz w:val="28"/>
          <w:szCs w:val="28"/>
        </w:rPr>
        <w:t>способов защиты гражданских прав (ст</w:t>
      </w:r>
      <w:r w:rsidR="00BB56C8" w:rsidRPr="00FC0291">
        <w:rPr>
          <w:sz w:val="28"/>
          <w:szCs w:val="28"/>
        </w:rPr>
        <w:t>.</w:t>
      </w:r>
      <w:r w:rsidRPr="00FC0291">
        <w:rPr>
          <w:sz w:val="28"/>
          <w:szCs w:val="28"/>
        </w:rPr>
        <w:t>12 ГК). Тем не менее это единственный из всех способов защиты, возведенный в степень гражданско-правового принципа (п</w:t>
      </w:r>
      <w:r w:rsidR="00BB56C8" w:rsidRPr="00FC0291">
        <w:rPr>
          <w:sz w:val="28"/>
          <w:szCs w:val="28"/>
        </w:rPr>
        <w:t>.</w:t>
      </w:r>
      <w:r w:rsidRPr="00FC0291">
        <w:rPr>
          <w:sz w:val="28"/>
          <w:szCs w:val="28"/>
        </w:rPr>
        <w:t>1 ст.1 ГК). Дело в том, что восстановление первоначального, нормального положения вещей - наиболее ограниченный, естественный и полноценный (адекватный) способ удовлетворения требования обладателя права (</w:t>
      </w:r>
      <w:r w:rsidR="00BB56C8" w:rsidRPr="00FC0291">
        <w:rPr>
          <w:sz w:val="28"/>
          <w:szCs w:val="28"/>
        </w:rPr>
        <w:t>титульного</w:t>
      </w:r>
      <w:r w:rsidRPr="00FC0291">
        <w:rPr>
          <w:sz w:val="28"/>
          <w:szCs w:val="28"/>
        </w:rPr>
        <w:t xml:space="preserve"> владельц</w:t>
      </w:r>
      <w:r w:rsidR="00BB56C8" w:rsidRPr="00FC0291">
        <w:rPr>
          <w:sz w:val="28"/>
          <w:szCs w:val="28"/>
        </w:rPr>
        <w:t>а</w:t>
      </w:r>
      <w:r w:rsidRPr="00FC0291">
        <w:rPr>
          <w:sz w:val="28"/>
          <w:szCs w:val="28"/>
        </w:rPr>
        <w:t>).</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Восстановление - способ, приемлемый к разнообразным си</w:t>
      </w:r>
      <w:r w:rsidR="00BB56C8" w:rsidRPr="00FC0291">
        <w:rPr>
          <w:sz w:val="28"/>
          <w:szCs w:val="28"/>
        </w:rPr>
        <w:t>туа</w:t>
      </w:r>
      <w:r w:rsidRPr="00FC0291">
        <w:rPr>
          <w:sz w:val="28"/>
          <w:szCs w:val="28"/>
        </w:rPr>
        <w:t>циям и правоотношениям: требование имущ</w:t>
      </w:r>
      <w:r w:rsidR="00BB56C8" w:rsidRPr="00FC0291">
        <w:rPr>
          <w:sz w:val="28"/>
          <w:szCs w:val="28"/>
        </w:rPr>
        <w:t>ества из</w:t>
      </w:r>
      <w:r w:rsidRPr="00FC0291">
        <w:rPr>
          <w:sz w:val="28"/>
          <w:szCs w:val="28"/>
        </w:rPr>
        <w:t xml:space="preserve"> чужого незаконною владения; требование устранить нарушение пра</w:t>
      </w:r>
      <w:r w:rsidR="00BB56C8" w:rsidRPr="00FC0291">
        <w:rPr>
          <w:sz w:val="28"/>
          <w:szCs w:val="28"/>
        </w:rPr>
        <w:t>в</w:t>
      </w:r>
      <w:r w:rsidRPr="00FC0291">
        <w:rPr>
          <w:sz w:val="28"/>
          <w:szCs w:val="28"/>
        </w:rPr>
        <w:t xml:space="preserve">а, </w:t>
      </w:r>
      <w:r w:rsidR="00BB56C8" w:rsidRPr="00FC0291">
        <w:rPr>
          <w:sz w:val="28"/>
          <w:szCs w:val="28"/>
        </w:rPr>
        <w:t>хотя</w:t>
      </w:r>
      <w:r w:rsidRPr="00FC0291">
        <w:rPr>
          <w:sz w:val="28"/>
          <w:szCs w:val="28"/>
        </w:rPr>
        <w:t xml:space="preserve"> бы и не </w:t>
      </w:r>
      <w:r w:rsidR="00BB56C8" w:rsidRPr="00FC0291">
        <w:rPr>
          <w:sz w:val="28"/>
          <w:szCs w:val="28"/>
        </w:rPr>
        <w:t>связанны</w:t>
      </w:r>
      <w:r w:rsidRPr="00FC0291">
        <w:rPr>
          <w:sz w:val="28"/>
          <w:szCs w:val="28"/>
        </w:rPr>
        <w:t>е с лишением владения; требование исключить имущес</w:t>
      </w:r>
      <w:r w:rsidR="00BB56C8" w:rsidRPr="00FC0291">
        <w:rPr>
          <w:sz w:val="28"/>
          <w:szCs w:val="28"/>
        </w:rPr>
        <w:t>тво из</w:t>
      </w:r>
      <w:r w:rsidRPr="00FC0291">
        <w:rPr>
          <w:sz w:val="28"/>
          <w:szCs w:val="28"/>
        </w:rPr>
        <w:t xml:space="preserve"> описи (в с</w:t>
      </w:r>
      <w:r w:rsidR="00BB56C8" w:rsidRPr="00FC0291">
        <w:rPr>
          <w:sz w:val="28"/>
          <w:szCs w:val="28"/>
        </w:rPr>
        <w:t>вязи</w:t>
      </w:r>
      <w:r w:rsidRPr="00FC0291">
        <w:rPr>
          <w:sz w:val="28"/>
          <w:szCs w:val="28"/>
        </w:rPr>
        <w:t xml:space="preserve"> с</w:t>
      </w:r>
      <w:r w:rsidR="00BB56C8" w:rsidRPr="00FC0291">
        <w:rPr>
          <w:sz w:val="28"/>
          <w:szCs w:val="28"/>
        </w:rPr>
        <w:t xml:space="preserve"> </w:t>
      </w:r>
      <w:r w:rsidRPr="00FC0291">
        <w:rPr>
          <w:sz w:val="28"/>
          <w:szCs w:val="28"/>
        </w:rPr>
        <w:t>уголовным делом, в порядке обеспечения возмещения ущер</w:t>
      </w:r>
      <w:r w:rsidR="00BB56C8" w:rsidRPr="00FC0291">
        <w:rPr>
          <w:sz w:val="28"/>
          <w:szCs w:val="28"/>
        </w:rPr>
        <w:t>б</w:t>
      </w:r>
      <w:r w:rsidRPr="00FC0291">
        <w:rPr>
          <w:sz w:val="28"/>
          <w:szCs w:val="28"/>
        </w:rPr>
        <w:t>а, причиненного преступлением), т.к. арест лишает соб</w:t>
      </w:r>
      <w:r w:rsidR="00BB56C8" w:rsidRPr="00FC0291">
        <w:rPr>
          <w:sz w:val="28"/>
          <w:szCs w:val="28"/>
        </w:rPr>
        <w:t>с</w:t>
      </w:r>
      <w:r w:rsidRPr="00FC0291">
        <w:rPr>
          <w:sz w:val="28"/>
          <w:szCs w:val="28"/>
        </w:rPr>
        <w:t>т</w:t>
      </w:r>
      <w:r w:rsidR="00BB56C8" w:rsidRPr="00FC0291">
        <w:rPr>
          <w:sz w:val="28"/>
          <w:szCs w:val="28"/>
        </w:rPr>
        <w:t>вен</w:t>
      </w:r>
      <w:r w:rsidRPr="00FC0291">
        <w:rPr>
          <w:sz w:val="28"/>
          <w:szCs w:val="28"/>
        </w:rPr>
        <w:t>ника ошибочно описанного (не принадлежащего обвиняемому имуще</w:t>
      </w:r>
      <w:r w:rsidR="00BB56C8" w:rsidRPr="00FC0291">
        <w:rPr>
          <w:sz w:val="28"/>
          <w:szCs w:val="28"/>
        </w:rPr>
        <w:t>ства</w:t>
      </w:r>
      <w:r w:rsidRPr="00FC0291">
        <w:rPr>
          <w:sz w:val="28"/>
          <w:szCs w:val="28"/>
        </w:rPr>
        <w:t xml:space="preserve">) </w:t>
      </w:r>
      <w:r w:rsidR="00BB56C8" w:rsidRPr="00FC0291">
        <w:rPr>
          <w:sz w:val="28"/>
          <w:szCs w:val="28"/>
        </w:rPr>
        <w:t>возможности</w:t>
      </w:r>
      <w:r w:rsidRPr="00FC0291">
        <w:rPr>
          <w:sz w:val="28"/>
          <w:szCs w:val="28"/>
        </w:rPr>
        <w:t xml:space="preserve"> распоряжаться объектом.</w:t>
      </w:r>
    </w:p>
    <w:p w:rsidR="00BB56C8"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Восстановление применимо при условии, что практическая возможность его не утрачена</w:t>
      </w:r>
      <w:r w:rsidR="00BB56C8" w:rsidRPr="00FC0291">
        <w:rPr>
          <w:sz w:val="28"/>
          <w:szCs w:val="28"/>
        </w:rPr>
        <w:t>.</w:t>
      </w:r>
    </w:p>
    <w:p w:rsidR="006F504D" w:rsidRPr="00FC0291" w:rsidRDefault="00BB56C8"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Восс</w:t>
      </w:r>
      <w:r w:rsidR="006F504D" w:rsidRPr="00FC0291">
        <w:rPr>
          <w:sz w:val="28"/>
          <w:szCs w:val="28"/>
        </w:rPr>
        <w:t>тано</w:t>
      </w:r>
      <w:r w:rsidRPr="00FC0291">
        <w:rPr>
          <w:sz w:val="28"/>
          <w:szCs w:val="28"/>
        </w:rPr>
        <w:t>вление</w:t>
      </w:r>
      <w:r w:rsidR="006F504D" w:rsidRPr="00FC0291">
        <w:rPr>
          <w:sz w:val="28"/>
          <w:szCs w:val="28"/>
        </w:rPr>
        <w:t xml:space="preserve"> мо</w:t>
      </w:r>
      <w:r w:rsidRPr="00FC0291">
        <w:rPr>
          <w:sz w:val="28"/>
          <w:szCs w:val="28"/>
        </w:rPr>
        <w:t>жет быть</w:t>
      </w:r>
      <w:r w:rsidR="006F504D" w:rsidRPr="00FC0291">
        <w:rPr>
          <w:sz w:val="28"/>
          <w:szCs w:val="28"/>
        </w:rPr>
        <w:t xml:space="preserve"> самостоятельной мерой защиты (единственной), но </w:t>
      </w:r>
      <w:r w:rsidRPr="00FC0291">
        <w:rPr>
          <w:sz w:val="28"/>
          <w:szCs w:val="28"/>
        </w:rPr>
        <w:t>возможн</w:t>
      </w:r>
      <w:r w:rsidR="006F504D" w:rsidRPr="00FC0291">
        <w:rPr>
          <w:sz w:val="28"/>
          <w:szCs w:val="28"/>
        </w:rPr>
        <w:t xml:space="preserve">о и </w:t>
      </w:r>
      <w:r w:rsidRPr="00FC0291">
        <w:rPr>
          <w:sz w:val="28"/>
          <w:szCs w:val="28"/>
        </w:rPr>
        <w:t>сочетание</w:t>
      </w:r>
      <w:r w:rsidR="006F504D" w:rsidRPr="00FC0291">
        <w:rPr>
          <w:sz w:val="28"/>
          <w:szCs w:val="28"/>
        </w:rPr>
        <w:t xml:space="preserve"> </w:t>
      </w:r>
      <w:r w:rsidRPr="00FC0291">
        <w:rPr>
          <w:sz w:val="28"/>
          <w:szCs w:val="28"/>
        </w:rPr>
        <w:t>его</w:t>
      </w:r>
      <w:r w:rsidR="006F504D" w:rsidRPr="00FC0291">
        <w:rPr>
          <w:sz w:val="28"/>
          <w:szCs w:val="28"/>
        </w:rPr>
        <w:t xml:space="preserve"> с другими способами защиты.</w:t>
      </w:r>
    </w:p>
    <w:p w:rsidR="006F504D" w:rsidRPr="00FC0291" w:rsidRDefault="00BB56C8"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Если возник</w:t>
      </w:r>
      <w:r w:rsidR="006F504D" w:rsidRPr="00FC0291">
        <w:rPr>
          <w:sz w:val="28"/>
          <w:szCs w:val="28"/>
        </w:rPr>
        <w:t xml:space="preserve"> спор о праве (кому оно принадлежит) и о восстановлении прежне</w:t>
      </w:r>
      <w:r w:rsidRPr="00FC0291">
        <w:rPr>
          <w:sz w:val="28"/>
          <w:szCs w:val="28"/>
        </w:rPr>
        <w:t>го</w:t>
      </w:r>
      <w:r w:rsidR="006F504D" w:rsidRPr="00FC0291">
        <w:rPr>
          <w:sz w:val="28"/>
          <w:szCs w:val="28"/>
        </w:rPr>
        <w:t xml:space="preserve"> </w:t>
      </w:r>
      <w:r w:rsidRPr="00FC0291">
        <w:rPr>
          <w:sz w:val="28"/>
          <w:szCs w:val="28"/>
        </w:rPr>
        <w:t>положения</w:t>
      </w:r>
      <w:r w:rsidR="006F504D" w:rsidRPr="00FC0291">
        <w:rPr>
          <w:sz w:val="28"/>
          <w:szCs w:val="28"/>
        </w:rPr>
        <w:t>, решением суда удовлетворяются оба требования: о при</w:t>
      </w:r>
      <w:r w:rsidRPr="00FC0291">
        <w:rPr>
          <w:sz w:val="28"/>
          <w:szCs w:val="28"/>
        </w:rPr>
        <w:t>знании</w:t>
      </w:r>
      <w:r w:rsidR="006F504D" w:rsidRPr="00FC0291">
        <w:rPr>
          <w:sz w:val="28"/>
          <w:szCs w:val="28"/>
        </w:rPr>
        <w:t xml:space="preserve"> </w:t>
      </w:r>
      <w:r w:rsidRPr="00FC0291">
        <w:rPr>
          <w:sz w:val="28"/>
          <w:szCs w:val="28"/>
        </w:rPr>
        <w:t>права</w:t>
      </w:r>
      <w:r w:rsidR="006F504D" w:rsidRPr="00FC0291">
        <w:rPr>
          <w:sz w:val="28"/>
          <w:szCs w:val="28"/>
        </w:rPr>
        <w:t xml:space="preserve"> и о восстановлении. Еще в римском праве Ульпианом подчерк</w:t>
      </w:r>
      <w:r w:rsidRPr="00FC0291">
        <w:rPr>
          <w:sz w:val="28"/>
          <w:szCs w:val="28"/>
        </w:rPr>
        <w:t>ивалось особое</w:t>
      </w:r>
      <w:r w:rsidR="006F504D" w:rsidRPr="00FC0291">
        <w:rPr>
          <w:sz w:val="28"/>
          <w:szCs w:val="28"/>
        </w:rPr>
        <w:t xml:space="preserve"> значение реституции</w:t>
      </w:r>
      <w:r w:rsidRPr="00FC0291">
        <w:rPr>
          <w:sz w:val="28"/>
          <w:szCs w:val="28"/>
        </w:rPr>
        <w:t xml:space="preserve">: </w:t>
      </w:r>
      <w:r w:rsidR="00FC0291" w:rsidRPr="00FC0291">
        <w:rPr>
          <w:sz w:val="28"/>
          <w:szCs w:val="28"/>
        </w:rPr>
        <w:t>"</w:t>
      </w:r>
      <w:r w:rsidR="006F504D" w:rsidRPr="00FC0291">
        <w:rPr>
          <w:sz w:val="28"/>
          <w:szCs w:val="28"/>
        </w:rPr>
        <w:t>В этом титуле претор многократно приходи</w:t>
      </w:r>
      <w:r w:rsidRPr="00FC0291">
        <w:rPr>
          <w:sz w:val="28"/>
          <w:szCs w:val="28"/>
        </w:rPr>
        <w:t>т</w:t>
      </w:r>
      <w:r w:rsidR="006F504D" w:rsidRPr="00FC0291">
        <w:rPr>
          <w:sz w:val="28"/>
          <w:szCs w:val="28"/>
        </w:rPr>
        <w:t xml:space="preserve"> на помощь людям, допустившим ошибку, или обманутым, </w:t>
      </w:r>
      <w:r w:rsidRPr="00FC0291">
        <w:rPr>
          <w:sz w:val="28"/>
          <w:szCs w:val="28"/>
        </w:rPr>
        <w:t>или потерпев</w:t>
      </w:r>
      <w:r w:rsidR="006F504D" w:rsidRPr="00FC0291">
        <w:rPr>
          <w:sz w:val="28"/>
          <w:szCs w:val="28"/>
        </w:rPr>
        <w:t>шим вследствие страха либо чужого лукавства, либо возраста, либо с</w:t>
      </w:r>
      <w:r w:rsidRPr="00FC0291">
        <w:rPr>
          <w:sz w:val="28"/>
          <w:szCs w:val="28"/>
        </w:rPr>
        <w:t>воего отсутствия</w:t>
      </w:r>
      <w:r w:rsidR="00FC0291" w:rsidRPr="00FC0291">
        <w:rPr>
          <w:sz w:val="28"/>
          <w:szCs w:val="28"/>
        </w:rPr>
        <w:t>"</w:t>
      </w:r>
      <w:r w:rsidR="006F504D" w:rsidRPr="00FC0291">
        <w:rPr>
          <w:sz w:val="28"/>
          <w:szCs w:val="28"/>
        </w:rPr>
        <w:t>. [См. титул</w:t>
      </w:r>
      <w:r w:rsidRPr="00FC0291">
        <w:rPr>
          <w:sz w:val="28"/>
          <w:szCs w:val="28"/>
        </w:rPr>
        <w:t xml:space="preserve"> 1 </w:t>
      </w:r>
      <w:r w:rsidR="00FC0291" w:rsidRPr="00FC0291">
        <w:rPr>
          <w:sz w:val="28"/>
          <w:szCs w:val="28"/>
        </w:rPr>
        <w:t>"</w:t>
      </w:r>
      <w:r w:rsidR="006F504D" w:rsidRPr="00FC0291">
        <w:rPr>
          <w:sz w:val="28"/>
          <w:szCs w:val="28"/>
        </w:rPr>
        <w:t>О восстановлении в первоначальное положение</w:t>
      </w:r>
      <w:r w:rsidR="00FC0291" w:rsidRPr="00FC0291">
        <w:rPr>
          <w:sz w:val="28"/>
          <w:szCs w:val="28"/>
        </w:rPr>
        <w:t>"</w:t>
      </w:r>
      <w:r w:rsidR="006F504D" w:rsidRPr="00FC0291">
        <w:rPr>
          <w:sz w:val="28"/>
          <w:szCs w:val="28"/>
        </w:rPr>
        <w:t xml:space="preserve"> кн. Дигес</w:t>
      </w:r>
      <w:r w:rsidRPr="00FC0291">
        <w:rPr>
          <w:sz w:val="28"/>
          <w:szCs w:val="28"/>
        </w:rPr>
        <w:t>т</w:t>
      </w:r>
      <w:r w:rsidR="006F504D" w:rsidRPr="00FC0291">
        <w:rPr>
          <w:sz w:val="28"/>
          <w:szCs w:val="28"/>
        </w:rPr>
        <w:t>ы Юстиниана. С</w:t>
      </w:r>
      <w:r w:rsidRPr="00FC0291">
        <w:rPr>
          <w:sz w:val="28"/>
          <w:szCs w:val="28"/>
        </w:rPr>
        <w:t>.</w:t>
      </w:r>
      <w:r w:rsidR="006F504D" w:rsidRPr="00FC0291">
        <w:rPr>
          <w:sz w:val="28"/>
          <w:szCs w:val="28"/>
        </w:rPr>
        <w:t>81].</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Восстановление прав представляет собой их возвращение титульному владельцу. Имущество, составляющее неосновательное обогащение приобретателя, должно быть возвращено потерпевшему в натуре. Если же возвратить в натуре неосновательно полученное или сбереженное имущество невозможно, возмещаются стоимость и убытки по правилам ст.1105 ГК.</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Возврат имущества не обязательно представляет собой меру защиты права, но может быть и итоговым действием, завершающим нормальные договорные отношения. Так, согласно п.1 ст</w:t>
      </w:r>
      <w:r w:rsidR="00BB56C8" w:rsidRPr="00FC0291">
        <w:rPr>
          <w:sz w:val="28"/>
          <w:szCs w:val="28"/>
        </w:rPr>
        <w:t>.</w:t>
      </w:r>
      <w:r w:rsidRPr="00FC0291">
        <w:rPr>
          <w:sz w:val="28"/>
          <w:szCs w:val="28"/>
        </w:rPr>
        <w:t>622 ГК при прекращении договора аренды арендатор обязан вернуть арендодателю имущество.</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Иначе обстоит дело в случае расторжения в судебном порядке договора найма жилого помещения. Выселение нанимателя на основании решения суда согласно правилам ст.687, 688 ГК представляет собой восстановление права наймодателя, которое нарушил наниматель (разрушил жилое помещение или не вносил плату длительное время и др.).</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В ситуациях до того, как право будет нарушено, закон позволяет принять своевременные эластичные меры. Подробные правила предупреждения вреда сформулированы в нормах ст</w:t>
      </w:r>
      <w:r w:rsidR="00BB56C8" w:rsidRPr="00FC0291">
        <w:rPr>
          <w:sz w:val="28"/>
          <w:szCs w:val="28"/>
        </w:rPr>
        <w:t>.</w:t>
      </w:r>
      <w:r w:rsidRPr="00FC0291">
        <w:rPr>
          <w:sz w:val="28"/>
          <w:szCs w:val="28"/>
        </w:rPr>
        <w:t>1065 ГК.</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Если суд восстановит положение, существовавшее до нарушения права, а угроза нового нарушения остается, одновременно должны быть приняты меры защиты, пресекающие или предупреждающие возможность нового вреда.</w:t>
      </w:r>
    </w:p>
    <w:p w:rsidR="00BB56C8" w:rsidRPr="00FC0291" w:rsidRDefault="00BB56C8"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BB56C8"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2</w:t>
      </w:r>
      <w:r w:rsidR="006F504D" w:rsidRPr="00FC0291">
        <w:rPr>
          <w:sz w:val="28"/>
          <w:szCs w:val="28"/>
        </w:rPr>
        <w:t>.3 Принцип неприкосновенности собственности</w:t>
      </w:r>
    </w:p>
    <w:p w:rsidR="00BB56C8" w:rsidRPr="00FC0291" w:rsidRDefault="00BB56C8"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xml:space="preserve">Неприкосновенность собственности - одна из основ гражданского права. Из этого принципа исходит Основной закон: </w:t>
      </w:r>
      <w:r w:rsidR="00FC0291" w:rsidRPr="00FC0291">
        <w:rPr>
          <w:sz w:val="28"/>
          <w:szCs w:val="28"/>
        </w:rPr>
        <w:t>"</w:t>
      </w:r>
      <w:r w:rsidRPr="00FC0291">
        <w:rPr>
          <w:sz w:val="28"/>
          <w:szCs w:val="28"/>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00FC0291" w:rsidRPr="00FC0291">
        <w:rPr>
          <w:sz w:val="28"/>
          <w:szCs w:val="28"/>
        </w:rPr>
        <w:t>"</w:t>
      </w:r>
      <w:r w:rsidRPr="00FC0291">
        <w:rPr>
          <w:sz w:val="28"/>
          <w:szCs w:val="28"/>
        </w:rPr>
        <w:t xml:space="preserve"> (п.З ст.35 Конституции РФ). Неприкосновенность собственности - один из основополагающих принципов гражданского законодательства (п</w:t>
      </w:r>
      <w:r w:rsidR="00BB56C8" w:rsidRPr="00FC0291">
        <w:rPr>
          <w:sz w:val="28"/>
          <w:szCs w:val="28"/>
        </w:rPr>
        <w:t>.</w:t>
      </w:r>
      <w:r w:rsidRPr="00FC0291">
        <w:rPr>
          <w:sz w:val="28"/>
          <w:szCs w:val="28"/>
        </w:rPr>
        <w:t>1 ст.1 ГК РФ). Ценность права собственности, возможность беспрепятственно осуществлять права, закрепленные ст.209 ГК (Содержание права собственности), зависят от гарантированности права, стабильности отношений собственности, надежности механизмов гражданско-правовой охраны и защиты.</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xml:space="preserve">Принудительное отчуждение: реквизиция, выкуп </w:t>
      </w:r>
      <w:r w:rsidR="00AE2255" w:rsidRPr="00FC0291">
        <w:rPr>
          <w:sz w:val="28"/>
          <w:szCs w:val="28"/>
        </w:rPr>
        <w:t>бес</w:t>
      </w:r>
      <w:r w:rsidRPr="00FC0291">
        <w:rPr>
          <w:sz w:val="28"/>
          <w:szCs w:val="28"/>
        </w:rPr>
        <w:t>хозяйственно содержимых культурных ценностей, конфискация, отчуждение недвижимого имущества в связи с изъятием земельного участка, выкуп домашних животных при ненадлежащем обращении с ними, - допускается лишь в случаях, прямо предусмотренных законом, и не допускается принудительное отчуждение по основаниям, законом не предусмотренным.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xml:space="preserve">Правовые условия защиты собственности не зависят от форм собственности и являются равными. Вместе с тем, нельзя недооценивать особенности законного режима ряда </w:t>
      </w:r>
      <w:r w:rsidR="00AE2255" w:rsidRPr="00FC0291">
        <w:rPr>
          <w:sz w:val="28"/>
          <w:szCs w:val="28"/>
        </w:rPr>
        <w:t>важ</w:t>
      </w:r>
      <w:r w:rsidRPr="00FC0291">
        <w:rPr>
          <w:sz w:val="28"/>
          <w:szCs w:val="28"/>
        </w:rPr>
        <w:t xml:space="preserve">нейших объектов, составляющих исключительно федеральную </w:t>
      </w:r>
      <w:r w:rsidR="00AE2255" w:rsidRPr="00FC0291">
        <w:rPr>
          <w:sz w:val="28"/>
          <w:szCs w:val="28"/>
        </w:rPr>
        <w:t>собственность</w:t>
      </w:r>
      <w:r w:rsidRPr="00FC0291">
        <w:rPr>
          <w:sz w:val="28"/>
          <w:szCs w:val="28"/>
        </w:rPr>
        <w:t xml:space="preserve"> (исходя из их значения и целей обеспечения общественных, </w:t>
      </w:r>
      <w:r w:rsidR="00AE2255" w:rsidRPr="00FC0291">
        <w:rPr>
          <w:sz w:val="28"/>
          <w:szCs w:val="28"/>
        </w:rPr>
        <w:t>государственных</w:t>
      </w:r>
      <w:r w:rsidRPr="00FC0291">
        <w:rPr>
          <w:sz w:val="28"/>
          <w:szCs w:val="28"/>
        </w:rPr>
        <w:t xml:space="preserve"> интересов). По закону допускается отчуждение: имущества с целью исполнения решения суда по обязательствам; имущества, которое по закону не может принадлежать данному лицу; выкуп бе</w:t>
      </w:r>
      <w:r w:rsidR="00AE2255" w:rsidRPr="00FC0291">
        <w:rPr>
          <w:sz w:val="28"/>
          <w:szCs w:val="28"/>
        </w:rPr>
        <w:t>с</w:t>
      </w:r>
      <w:r w:rsidRPr="00FC0291">
        <w:rPr>
          <w:sz w:val="28"/>
          <w:szCs w:val="28"/>
        </w:rPr>
        <w:t>хозяйственно содержимых культурных ценностей, домашних животных; реквизиция; конфискация (ст.235 ГКРФ).</w:t>
      </w:r>
    </w:p>
    <w:p w:rsidR="00AE2255" w:rsidRPr="00FC0291" w:rsidRDefault="00AE2255"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AE2255" w:rsidP="00FC0291">
      <w:pPr>
        <w:widowControl/>
        <w:shd w:val="clear" w:color="auto" w:fill="FFFFFF"/>
        <w:suppressAutoHyphens/>
        <w:autoSpaceDE w:val="0"/>
        <w:autoSpaceDN w:val="0"/>
        <w:adjustRightInd w:val="0"/>
        <w:snapToGrid/>
        <w:spacing w:line="360" w:lineRule="auto"/>
        <w:ind w:firstLine="709"/>
        <w:rPr>
          <w:bCs/>
          <w:sz w:val="28"/>
          <w:szCs w:val="28"/>
        </w:rPr>
      </w:pPr>
      <w:r w:rsidRPr="00FC0291">
        <w:rPr>
          <w:bCs/>
          <w:sz w:val="28"/>
          <w:szCs w:val="28"/>
        </w:rPr>
        <w:t>2</w:t>
      </w:r>
      <w:r w:rsidR="006F504D" w:rsidRPr="00FC0291">
        <w:rPr>
          <w:bCs/>
          <w:sz w:val="28"/>
          <w:szCs w:val="28"/>
        </w:rPr>
        <w:t>.4 Принцип свободы договора</w:t>
      </w:r>
    </w:p>
    <w:p w:rsidR="00AE2255" w:rsidRPr="00FC0291" w:rsidRDefault="00AE2255"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Этот принцип - ключевой для понимания сущности договорного права. В новом ГК, в отличие от прежних кодексов, регламентация договорного права развернута и занимает примерно половину гражданско-правовых норм.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Формула свободы договора дана в п.1 ст</w:t>
      </w:r>
      <w:r w:rsidR="00AE2255" w:rsidRPr="00FC0291">
        <w:rPr>
          <w:sz w:val="28"/>
          <w:szCs w:val="28"/>
        </w:rPr>
        <w:t>.</w:t>
      </w:r>
      <w:r w:rsidRPr="00FC0291">
        <w:rPr>
          <w:sz w:val="28"/>
          <w:szCs w:val="28"/>
        </w:rPr>
        <w:t xml:space="preserve">421: </w:t>
      </w:r>
      <w:r w:rsidR="00FC0291" w:rsidRPr="00FC0291">
        <w:rPr>
          <w:sz w:val="28"/>
          <w:szCs w:val="28"/>
        </w:rPr>
        <w:t>"</w:t>
      </w:r>
      <w:r w:rsidRPr="00FC0291">
        <w:rPr>
          <w:sz w:val="28"/>
          <w:szCs w:val="28"/>
        </w:rPr>
        <w:t>Граждане и юридические лица свободны в заключении договора</w:t>
      </w:r>
      <w:r w:rsidR="00FC0291" w:rsidRPr="00FC0291">
        <w:rPr>
          <w:sz w:val="28"/>
          <w:szCs w:val="28"/>
        </w:rPr>
        <w:t>"</w:t>
      </w:r>
      <w:r w:rsidRPr="00FC0291">
        <w:rPr>
          <w:sz w:val="28"/>
          <w:szCs w:val="28"/>
        </w:rPr>
        <w:t>.</w:t>
      </w:r>
    </w:p>
    <w:p w:rsidR="00FC0291"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Свобода договора означает, что:</w:t>
      </w:r>
    </w:p>
    <w:p w:rsidR="00AE2255"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1) субъекты вправе заключать или не заключать договор;</w:t>
      </w:r>
    </w:p>
    <w:p w:rsidR="00AE2255"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2) они самостоятельно решают, с кем заключить договор, т.е. свобода договора означает и свободу выбора контрагента;</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3) стороны самостоятельно, по своему усмотрению, определяют условия договора. При этом соблюдение императивных норм закона обязательно. Договор должен соответствовать императивным нормам.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Определенным своеобразием отличаются публичный договор и договор присоединения (ст.426, 428 ГК</w:t>
      </w:r>
      <w:r w:rsidR="00AE2255" w:rsidRPr="00FC0291">
        <w:rPr>
          <w:sz w:val="28"/>
          <w:szCs w:val="28"/>
        </w:rPr>
        <w:t xml:space="preserve"> </w:t>
      </w:r>
      <w:r w:rsidRPr="00FC0291">
        <w:rPr>
          <w:sz w:val="28"/>
          <w:szCs w:val="28"/>
        </w:rPr>
        <w:t>РФ). Цель установления специфического правового режима в отношении названных договоров не в ограничении свободы договора, а в усилении гарантий прав социально более слабой стороне (потребителю). Свобода договора выражает идею диспозитивности нормативно-правового регулирования. Суть ее в том, что закон предоставляет субъектам гражданского права простор, свободу в определении и осуществлении их прав, прежде всего имущественных, преобладающих в гражданском праве.</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Ценность, надежность договора - в строгой законности: свобода договора не означает умаления роли закона, обхода или нарушения закона.</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Диспозитивные нормы не обязывают, не повелевают, а предоставляют субъектам гражданского оборота (и шире - субъектам права) свободу в</w:t>
      </w:r>
      <w:r w:rsidR="00AE2255" w:rsidRPr="00FC0291">
        <w:rPr>
          <w:sz w:val="28"/>
          <w:szCs w:val="28"/>
        </w:rPr>
        <w:t xml:space="preserve"> </w:t>
      </w:r>
      <w:r w:rsidRPr="00FC0291">
        <w:rPr>
          <w:sz w:val="28"/>
          <w:szCs w:val="28"/>
        </w:rPr>
        <w:t>определении прав. Закон не ограничивает круг оснований, по которым возникают гражданские права и обязанности (ст</w:t>
      </w:r>
      <w:r w:rsidR="00AE2255" w:rsidRPr="00FC0291">
        <w:rPr>
          <w:sz w:val="28"/>
          <w:szCs w:val="28"/>
        </w:rPr>
        <w:t>.</w:t>
      </w:r>
      <w:r w:rsidRPr="00FC0291">
        <w:rPr>
          <w:sz w:val="28"/>
          <w:szCs w:val="28"/>
        </w:rPr>
        <w:t>8 ГК РФ). Согласно п.2 ст</w:t>
      </w:r>
      <w:r w:rsidR="00AE2255" w:rsidRPr="00FC0291">
        <w:rPr>
          <w:sz w:val="28"/>
          <w:szCs w:val="28"/>
        </w:rPr>
        <w:t>.</w:t>
      </w:r>
      <w:r w:rsidRPr="00FC0291">
        <w:rPr>
          <w:sz w:val="28"/>
          <w:szCs w:val="28"/>
        </w:rPr>
        <w:t>421 стороны могут заключить договор, как предусмотренный, так и не предусмотренный законом или иными правовыми актами.</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Условия договора определяются по усмотрению сторон.</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Императивные правовые нормы, определяющие условие договора, не могут быть изменены (заменены другими) соглашением сторон.</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Применение диспозитивной нормы может быть исключено сторонами. Своим соглашением они вправе установить в договоре условие, отличное от предусмотренного диспозитивной нормой.</w:t>
      </w:r>
      <w:r w:rsidR="00FC0291">
        <w:rPr>
          <w:sz w:val="28"/>
          <w:szCs w:val="28"/>
          <w:lang w:val="en-US"/>
        </w:rPr>
        <w:t xml:space="preserve"> </w:t>
      </w:r>
      <w:r w:rsidRPr="00FC0291">
        <w:rPr>
          <w:sz w:val="28"/>
          <w:szCs w:val="28"/>
        </w:rPr>
        <w:t>При отсутствии такого соглашения условие договора определяется диспозитивной нормой. Например, если иное не установлено договором, подрядчик самостоятельно определяет способы выполнения задания заказчика (п.</w:t>
      </w:r>
      <w:r w:rsidR="00AE2255" w:rsidRPr="00FC0291">
        <w:rPr>
          <w:sz w:val="28"/>
          <w:szCs w:val="28"/>
        </w:rPr>
        <w:t>3</w:t>
      </w:r>
      <w:r w:rsidRPr="00FC0291">
        <w:rPr>
          <w:sz w:val="28"/>
          <w:szCs w:val="28"/>
        </w:rPr>
        <w:t xml:space="preserve"> ст.703 ГК). Гарантия качества результата работы, если иное не предусмотрено договором подряда, распространяется на все, составляющее результат работы (п.2</w:t>
      </w:r>
      <w:r w:rsidR="00AE2255" w:rsidRPr="00FC0291">
        <w:rPr>
          <w:sz w:val="28"/>
          <w:szCs w:val="28"/>
        </w:rPr>
        <w:t xml:space="preserve"> </w:t>
      </w:r>
      <w:r w:rsidRPr="00FC0291">
        <w:rPr>
          <w:sz w:val="28"/>
          <w:szCs w:val="28"/>
        </w:rPr>
        <w:t>ст.722</w:t>
      </w:r>
      <w:r w:rsidR="00AE2255" w:rsidRPr="00FC0291">
        <w:rPr>
          <w:sz w:val="28"/>
          <w:szCs w:val="28"/>
        </w:rPr>
        <w:t xml:space="preserve"> </w:t>
      </w:r>
      <w:r w:rsidRPr="00FC0291">
        <w:rPr>
          <w:sz w:val="28"/>
          <w:szCs w:val="28"/>
        </w:rPr>
        <w:t>ГК).</w:t>
      </w:r>
      <w:r w:rsidR="00FC0291">
        <w:rPr>
          <w:sz w:val="28"/>
          <w:szCs w:val="28"/>
          <w:lang w:val="en-US"/>
        </w:rPr>
        <w:t xml:space="preserve"> </w:t>
      </w:r>
      <w:r w:rsidRPr="00FC0291">
        <w:rPr>
          <w:bCs/>
          <w:sz w:val="28"/>
          <w:szCs w:val="28"/>
        </w:rPr>
        <w:t xml:space="preserve">Императивные нормы безусловно обязательны. </w:t>
      </w:r>
      <w:r w:rsidRPr="00FC0291">
        <w:rPr>
          <w:sz w:val="28"/>
          <w:szCs w:val="28"/>
        </w:rPr>
        <w:t>Если условие договора, не регламентированное императивной нормой, определено соглашением сторон, действует условие договора (индивидуально-правовое регулирование).</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Диспозитивная норма применяется лишь постольку, поскольку стороны не исключили ее применение или не заменили ее правило иным условием.</w:t>
      </w:r>
    </w:p>
    <w:p w:rsidR="00322854" w:rsidRPr="00FC0291" w:rsidRDefault="00322854"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FC0291" w:rsidP="00FC0291">
      <w:pPr>
        <w:widowControl/>
        <w:shd w:val="clear" w:color="auto" w:fill="FFFFFF"/>
        <w:suppressAutoHyphens/>
        <w:autoSpaceDE w:val="0"/>
        <w:autoSpaceDN w:val="0"/>
        <w:adjustRightInd w:val="0"/>
        <w:snapToGrid/>
        <w:spacing w:line="360" w:lineRule="auto"/>
        <w:ind w:firstLine="709"/>
        <w:rPr>
          <w:bCs/>
          <w:sz w:val="28"/>
          <w:szCs w:val="28"/>
        </w:rPr>
      </w:pPr>
      <w:r>
        <w:rPr>
          <w:bCs/>
          <w:sz w:val="28"/>
          <w:szCs w:val="28"/>
        </w:rPr>
        <w:br w:type="page"/>
      </w:r>
      <w:r w:rsidR="00AE2255" w:rsidRPr="00FC0291">
        <w:rPr>
          <w:bCs/>
          <w:sz w:val="28"/>
          <w:szCs w:val="28"/>
        </w:rPr>
        <w:t>2</w:t>
      </w:r>
      <w:r w:rsidR="006F504D" w:rsidRPr="00FC0291">
        <w:rPr>
          <w:bCs/>
          <w:sz w:val="28"/>
          <w:szCs w:val="28"/>
        </w:rPr>
        <w:t>.5 Принцип невмешательства в частные дела</w:t>
      </w:r>
    </w:p>
    <w:p w:rsidR="00AE2255" w:rsidRPr="00FC0291" w:rsidRDefault="00AE2255"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Произвольное вмешательство кого-либо в частные дела недопустимо, -этот принцип записан в п.1 ст</w:t>
      </w:r>
      <w:r w:rsidR="00AE2255" w:rsidRPr="00FC0291">
        <w:rPr>
          <w:sz w:val="28"/>
          <w:szCs w:val="28"/>
        </w:rPr>
        <w:t>.</w:t>
      </w:r>
      <w:r w:rsidRPr="00FC0291">
        <w:rPr>
          <w:sz w:val="28"/>
          <w:szCs w:val="28"/>
        </w:rPr>
        <w:t>1 ГК. Ст</w:t>
      </w:r>
      <w:r w:rsidR="00AE2255" w:rsidRPr="00FC0291">
        <w:rPr>
          <w:sz w:val="28"/>
          <w:szCs w:val="28"/>
        </w:rPr>
        <w:t>.</w:t>
      </w:r>
      <w:r w:rsidRPr="00FC0291">
        <w:rPr>
          <w:sz w:val="28"/>
          <w:szCs w:val="28"/>
        </w:rPr>
        <w:t>23 Конституции РФ предусматривает право каждого на неприкосновенность частной жизни, личную и семейную тайны, защиту чести и доброго имени. Конституционный принцип конкретизируется в ряде законов</w:t>
      </w:r>
      <w:r w:rsidR="00AE2255" w:rsidRPr="00FC0291">
        <w:rPr>
          <w:sz w:val="28"/>
          <w:szCs w:val="28"/>
        </w:rPr>
        <w:t xml:space="preserve"> – </w:t>
      </w:r>
      <w:r w:rsidR="00FC0291" w:rsidRPr="00FC0291">
        <w:rPr>
          <w:sz w:val="28"/>
          <w:szCs w:val="28"/>
        </w:rPr>
        <w:t>"</w:t>
      </w:r>
      <w:r w:rsidRPr="00FC0291">
        <w:rPr>
          <w:sz w:val="28"/>
          <w:szCs w:val="28"/>
        </w:rPr>
        <w:t>О средствах массовой информации</w:t>
      </w:r>
      <w:r w:rsidR="00FC0291" w:rsidRPr="00FC0291">
        <w:rPr>
          <w:sz w:val="28"/>
          <w:szCs w:val="28"/>
        </w:rPr>
        <w:t>"</w:t>
      </w:r>
      <w:r w:rsidR="00AE2255" w:rsidRPr="00FC0291">
        <w:rPr>
          <w:sz w:val="28"/>
          <w:szCs w:val="28"/>
        </w:rPr>
        <w:t xml:space="preserve">, </w:t>
      </w:r>
      <w:r w:rsidR="00FC0291" w:rsidRPr="00FC0291">
        <w:rPr>
          <w:sz w:val="28"/>
          <w:szCs w:val="28"/>
        </w:rPr>
        <w:t>"</w:t>
      </w:r>
      <w:r w:rsidRPr="00FC0291">
        <w:rPr>
          <w:sz w:val="28"/>
          <w:szCs w:val="28"/>
        </w:rPr>
        <w:t>Об информации, информатизации и защите информации</w:t>
      </w:r>
      <w:r w:rsidR="00FC0291" w:rsidRPr="00FC0291">
        <w:rPr>
          <w:sz w:val="28"/>
          <w:szCs w:val="28"/>
        </w:rPr>
        <w:t>"</w:t>
      </w:r>
      <w:r w:rsidRPr="00FC0291">
        <w:rPr>
          <w:sz w:val="28"/>
          <w:szCs w:val="28"/>
        </w:rPr>
        <w:t>. Не допускается сбор, хранение, использование и распространение информации о частной жизни, а также информации, нарушающей личную тайну, семейную тайну, тайну переписки, телефонных переговоров, почтовых, телеграфных и иных сообщений гражданина без его согласия. Исключение составляет лишь судебное решение как основание доступа к такой информации в отношении определенного лица. Лица, владеющие в силу служебного положения информацией о гражданах, в случае нарушения требования конфиденциальности, порядка обработки, доступа и защиты информации, несут ответственность, предусмотренную законом.</w:t>
      </w:r>
    </w:p>
    <w:p w:rsidR="00AE2255" w:rsidRPr="00FC0291" w:rsidRDefault="00AE2255"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AE2255" w:rsidP="00FC0291">
      <w:pPr>
        <w:widowControl/>
        <w:shd w:val="clear" w:color="auto" w:fill="FFFFFF"/>
        <w:suppressAutoHyphens/>
        <w:autoSpaceDE w:val="0"/>
        <w:autoSpaceDN w:val="0"/>
        <w:adjustRightInd w:val="0"/>
        <w:snapToGrid/>
        <w:spacing w:line="360" w:lineRule="auto"/>
        <w:ind w:firstLine="709"/>
        <w:rPr>
          <w:bCs/>
          <w:sz w:val="28"/>
          <w:szCs w:val="28"/>
        </w:rPr>
      </w:pPr>
      <w:r w:rsidRPr="00FC0291">
        <w:rPr>
          <w:bCs/>
          <w:sz w:val="28"/>
          <w:szCs w:val="28"/>
        </w:rPr>
        <w:t>2</w:t>
      </w:r>
      <w:r w:rsidR="006F504D" w:rsidRPr="00FC0291">
        <w:rPr>
          <w:bCs/>
          <w:sz w:val="28"/>
          <w:szCs w:val="28"/>
        </w:rPr>
        <w:t>.6 Обеспечение беспрепятственного осуществления гражданских прав как принцип</w:t>
      </w:r>
    </w:p>
    <w:p w:rsidR="00AE2255" w:rsidRPr="00FC0291" w:rsidRDefault="00AE2255"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FC0291"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w:t>
      </w:r>
      <w:r w:rsidR="006F504D" w:rsidRPr="00FC0291">
        <w:rPr>
          <w:sz w:val="28"/>
          <w:szCs w:val="28"/>
        </w:rPr>
        <w:t>Каждый имеет право на свободное использование своих способностей и</w:t>
      </w:r>
      <w:r w:rsidR="00AE2255" w:rsidRPr="00FC0291">
        <w:rPr>
          <w:sz w:val="28"/>
          <w:szCs w:val="28"/>
        </w:rPr>
        <w:t xml:space="preserve"> </w:t>
      </w:r>
      <w:r w:rsidR="006F504D" w:rsidRPr="00FC0291">
        <w:rPr>
          <w:sz w:val="28"/>
          <w:szCs w:val="28"/>
        </w:rPr>
        <w:t>имущества для предпринимательской и иной не запрещенной законом</w:t>
      </w:r>
      <w:r w:rsidR="00AE2255" w:rsidRPr="00FC0291">
        <w:rPr>
          <w:sz w:val="28"/>
          <w:szCs w:val="28"/>
        </w:rPr>
        <w:t xml:space="preserve"> </w:t>
      </w:r>
      <w:r w:rsidR="006F504D" w:rsidRPr="00FC0291">
        <w:rPr>
          <w:sz w:val="28"/>
          <w:szCs w:val="28"/>
        </w:rPr>
        <w:t>экономической деятельности</w:t>
      </w:r>
      <w:r w:rsidRPr="00FC0291">
        <w:rPr>
          <w:sz w:val="28"/>
          <w:szCs w:val="28"/>
        </w:rPr>
        <w:t>"</w:t>
      </w:r>
      <w:r w:rsidR="006F504D" w:rsidRPr="00FC0291">
        <w:rPr>
          <w:sz w:val="28"/>
          <w:szCs w:val="28"/>
        </w:rPr>
        <w:t xml:space="preserve"> (п.1 ст</w:t>
      </w:r>
      <w:r w:rsidR="00AE2255" w:rsidRPr="00FC0291">
        <w:rPr>
          <w:sz w:val="28"/>
          <w:szCs w:val="28"/>
        </w:rPr>
        <w:t>.</w:t>
      </w:r>
      <w:r w:rsidR="006F504D" w:rsidRPr="00FC0291">
        <w:rPr>
          <w:sz w:val="28"/>
          <w:szCs w:val="28"/>
        </w:rPr>
        <w:t>34 Конституции РФ). В соответствии с этой</w:t>
      </w:r>
      <w:r w:rsidR="00AE2255" w:rsidRPr="00FC0291">
        <w:rPr>
          <w:sz w:val="28"/>
          <w:szCs w:val="28"/>
        </w:rPr>
        <w:t xml:space="preserve"> </w:t>
      </w:r>
      <w:r w:rsidR="006F504D" w:rsidRPr="00FC0291">
        <w:rPr>
          <w:sz w:val="28"/>
          <w:szCs w:val="28"/>
        </w:rPr>
        <w:t>конституционной гарантией ст.9 ГК устанавливает, что граждане и юридические</w:t>
      </w:r>
      <w:r w:rsidR="00AE2255" w:rsidRPr="00FC0291">
        <w:rPr>
          <w:sz w:val="28"/>
          <w:szCs w:val="28"/>
        </w:rPr>
        <w:t xml:space="preserve"> </w:t>
      </w:r>
      <w:r w:rsidR="006F504D" w:rsidRPr="00FC0291">
        <w:rPr>
          <w:sz w:val="28"/>
          <w:szCs w:val="28"/>
        </w:rPr>
        <w:t>лица по своему усмотрению осуществляют принадлежащие им гражданские права,</w:t>
      </w:r>
      <w:r w:rsidR="00AE2255" w:rsidRPr="00FC0291">
        <w:rPr>
          <w:sz w:val="28"/>
          <w:szCs w:val="28"/>
        </w:rPr>
        <w:t xml:space="preserve"> </w:t>
      </w:r>
      <w:r w:rsidR="006F504D" w:rsidRPr="00FC0291">
        <w:rPr>
          <w:sz w:val="28"/>
          <w:szCs w:val="28"/>
        </w:rPr>
        <w:t>и по общему правилу отказ от осуществления права не ведет к прекращению</w:t>
      </w:r>
      <w:r w:rsidR="00AE2255" w:rsidRPr="00FC0291">
        <w:rPr>
          <w:sz w:val="28"/>
          <w:szCs w:val="28"/>
        </w:rPr>
        <w:t xml:space="preserve"> </w:t>
      </w:r>
      <w:r w:rsidR="006F504D" w:rsidRPr="00FC0291">
        <w:rPr>
          <w:sz w:val="28"/>
          <w:szCs w:val="28"/>
        </w:rPr>
        <w:t>этого права.</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Каким образом осуществлять право, воспользоваться ли этим правом, и</w:t>
      </w:r>
      <w:r w:rsidR="00AE2255" w:rsidRPr="00FC0291">
        <w:rPr>
          <w:sz w:val="28"/>
          <w:szCs w:val="28"/>
        </w:rPr>
        <w:t xml:space="preserve"> </w:t>
      </w:r>
      <w:r w:rsidRPr="00FC0291">
        <w:rPr>
          <w:sz w:val="28"/>
          <w:szCs w:val="28"/>
        </w:rPr>
        <w:t xml:space="preserve">если воспользоваться, то когда, - по общему правилу эти вопросы решает сам </w:t>
      </w:r>
      <w:r w:rsidR="00AE2255" w:rsidRPr="00FC0291">
        <w:rPr>
          <w:sz w:val="28"/>
          <w:szCs w:val="28"/>
        </w:rPr>
        <w:t>о</w:t>
      </w:r>
      <w:r w:rsidRPr="00FC0291">
        <w:rPr>
          <w:sz w:val="28"/>
          <w:szCs w:val="28"/>
        </w:rPr>
        <w:t>бладатель (субъект) права. Гражданин или юридическое лицо осуществляют гражданские права не по воле других лиц, а по собственному усмотрению. Граждане свободны в установлении своих прав и обязанностей.</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xml:space="preserve">Осуществлять права могут лица, обладающие гражданской </w:t>
      </w:r>
      <w:r w:rsidR="00AE2255" w:rsidRPr="00FC0291">
        <w:rPr>
          <w:sz w:val="28"/>
          <w:szCs w:val="28"/>
        </w:rPr>
        <w:t>правоспо</w:t>
      </w:r>
      <w:r w:rsidRPr="00FC0291">
        <w:rPr>
          <w:sz w:val="28"/>
          <w:szCs w:val="28"/>
        </w:rPr>
        <w:t xml:space="preserve">собностью, - </w:t>
      </w:r>
      <w:r w:rsidR="00FC0291" w:rsidRPr="00FC0291">
        <w:rPr>
          <w:sz w:val="28"/>
          <w:szCs w:val="28"/>
        </w:rPr>
        <w:t>"</w:t>
      </w:r>
      <w:r w:rsidRPr="00FC0291">
        <w:rPr>
          <w:sz w:val="28"/>
          <w:szCs w:val="28"/>
        </w:rPr>
        <w:t>юридической возможностью иметь гражданские права и нести гражданские обязанности т.е. выступать в качестве субъекта гражданских правоотношений</w:t>
      </w:r>
      <w:r w:rsidR="00FC0291" w:rsidRPr="00FC0291">
        <w:rPr>
          <w:sz w:val="28"/>
          <w:szCs w:val="28"/>
        </w:rPr>
        <w:t>"</w:t>
      </w:r>
      <w:r w:rsidRPr="00FC0291">
        <w:rPr>
          <w:sz w:val="28"/>
          <w:szCs w:val="28"/>
        </w:rPr>
        <w:t>.</w:t>
      </w:r>
      <w:r w:rsidRPr="00FC0291">
        <w:rPr>
          <w:sz w:val="28"/>
          <w:szCs w:val="28"/>
          <w:vertAlign w:val="superscript"/>
        </w:rPr>
        <w:t>1</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Содержание правоспособности гражданина и юридического лица закреплено соответственно в статьях 18 и 49 ГК и позволяет им совершать любые допускаемые законом сделки, приобретать разнообразные имущественные и неимуществен</w:t>
      </w:r>
      <w:r w:rsidR="00AE2255" w:rsidRPr="00FC0291">
        <w:rPr>
          <w:sz w:val="28"/>
          <w:szCs w:val="28"/>
        </w:rPr>
        <w:t>н</w:t>
      </w:r>
      <w:r w:rsidRPr="00FC0291">
        <w:rPr>
          <w:sz w:val="28"/>
          <w:szCs w:val="28"/>
        </w:rPr>
        <w:t>ые права.</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Пределы и ограничения на осуществление прав устанавливаются законом.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xml:space="preserve">Ограничения согласно п.2 ст.1 ГК допускаются, во-первых, только на основании федерального закона; во-вторых, </w:t>
      </w:r>
      <w:r w:rsidR="00FC0291" w:rsidRPr="00FC0291">
        <w:rPr>
          <w:sz w:val="28"/>
          <w:szCs w:val="28"/>
        </w:rPr>
        <w:t>"</w:t>
      </w:r>
      <w:r w:rsidRPr="00FC0291">
        <w:rPr>
          <w:sz w:val="28"/>
          <w:szCs w:val="28"/>
        </w:rPr>
        <w:t>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FC0291" w:rsidRPr="00FC0291">
        <w:rPr>
          <w:sz w:val="28"/>
          <w:szCs w:val="28"/>
        </w:rPr>
        <w:t>"</w:t>
      </w:r>
      <w:r w:rsidRPr="00FC0291">
        <w:rPr>
          <w:sz w:val="28"/>
          <w:szCs w:val="28"/>
        </w:rPr>
        <w:t>. Только на основании федерального закона могут вводиться и ограничения перемещения товаров и услуг - для обеспечения безопасности, защиты жизни и здоровья людей, охраны природы и культурных ценностей.</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Права должны осуществляться разумно и добросовестно. Разумность и добросовестность участников гражданских правоотношений предполагается. Презумпция добросовестности имеет значение не только в гражданском праве, это общеправовая презумпция.</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Обвинение в недобросовестности должно быть доказано тем, кем выдвинуто. В противном случае субъект считается действующим правомерно, добросовестно. Действует презумпция (предположение) добросовестности: никто не предполагается бесчестным</w:t>
      </w:r>
      <w:r w:rsidR="00AE2255" w:rsidRPr="00FC0291">
        <w:rPr>
          <w:sz w:val="28"/>
          <w:szCs w:val="28"/>
        </w:rPr>
        <w:t xml:space="preserve">, </w:t>
      </w:r>
      <w:r w:rsidRPr="00FC0291">
        <w:rPr>
          <w:sz w:val="28"/>
          <w:szCs w:val="28"/>
        </w:rPr>
        <w:t>ничто дурное не презюмируется. Обратное должно быть доказано обвинителем. Добросовестный - человек, не способный действовать во зло, вредить, т.е. не способный быть зловредным, преследовать дурную цель.</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Добросовестность - это неспособность к нечестности, к злонамеренной активности.</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Недобросовестность может выражаться и в попустительстве зловредным действиям.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Осуществление права имеет пределы, обозначенные ст</w:t>
      </w:r>
      <w:r w:rsidR="00AE2255" w:rsidRPr="00FC0291">
        <w:rPr>
          <w:sz w:val="28"/>
          <w:szCs w:val="28"/>
        </w:rPr>
        <w:t>.</w:t>
      </w:r>
      <w:r w:rsidRPr="00FC0291">
        <w:rPr>
          <w:sz w:val="28"/>
          <w:szCs w:val="28"/>
        </w:rPr>
        <w:t>10 ГК РФ. Не считается осуществлением права:</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w:t>
      </w:r>
      <w:r w:rsidR="00AE2255" w:rsidRPr="00FC0291">
        <w:rPr>
          <w:sz w:val="28"/>
          <w:szCs w:val="28"/>
        </w:rPr>
        <w:t xml:space="preserve"> </w:t>
      </w:r>
      <w:r w:rsidRPr="00FC0291">
        <w:rPr>
          <w:sz w:val="28"/>
          <w:szCs w:val="28"/>
        </w:rPr>
        <w:t>злоупотребление им;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w:t>
      </w:r>
      <w:r w:rsidR="00DA5B94" w:rsidRPr="00FC0291">
        <w:rPr>
          <w:sz w:val="28"/>
          <w:szCs w:val="28"/>
        </w:rPr>
        <w:t xml:space="preserve"> </w:t>
      </w:r>
      <w:r w:rsidRPr="00FC0291">
        <w:rPr>
          <w:sz w:val="28"/>
          <w:szCs w:val="28"/>
        </w:rPr>
        <w:t>шикана, или использование права исключительно во вред другому;</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w:t>
      </w:r>
      <w:r w:rsidR="00DA5B94" w:rsidRPr="00FC0291">
        <w:rPr>
          <w:sz w:val="28"/>
          <w:szCs w:val="28"/>
        </w:rPr>
        <w:t xml:space="preserve"> </w:t>
      </w:r>
      <w:r w:rsidRPr="00FC0291">
        <w:rPr>
          <w:sz w:val="28"/>
          <w:szCs w:val="28"/>
        </w:rPr>
        <w:t>использование гражданских прав в целях ограничения конкуренции или злоупотребления доминирующим положением на рынке.</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К занимающим доминирующее положение относятся предприниматели, доля которых на рынке соответствующего товара составляет не менее 35%. Злоупотребление доминирующим положением выражается в таких действиях предпринимателя, которые направлены на существенное ограничение конкуренции и (или) ущемление интересов других хозяйствующих субъектов или граждан. Соглашение потенциальных конкурентов, занимающих в совокупности доминирующее положение на рынке, направленное на существенное ограничение конкуренции, является недействительным.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Недобросовестной конкуренцией признаются такие действия, как ложная или искаженная информация, способная причинить вред другому предпринимателю либо нанести ущерб его деловой репутации. Недобросовестной конкуренцией считается также получение и использование научно-технической, производственной или торговой информации, без согласия владельца.</w:t>
      </w:r>
    </w:p>
    <w:p w:rsidR="00322854" w:rsidRPr="00FC0291" w:rsidRDefault="00322854"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FC0291" w:rsidP="00FC0291">
      <w:pPr>
        <w:widowControl/>
        <w:shd w:val="clear" w:color="auto" w:fill="FFFFFF"/>
        <w:suppressAutoHyphens/>
        <w:autoSpaceDE w:val="0"/>
        <w:autoSpaceDN w:val="0"/>
        <w:adjustRightInd w:val="0"/>
        <w:snapToGrid/>
        <w:spacing w:line="360" w:lineRule="auto"/>
        <w:ind w:firstLine="709"/>
        <w:rPr>
          <w:bCs/>
          <w:sz w:val="28"/>
          <w:szCs w:val="28"/>
        </w:rPr>
      </w:pPr>
      <w:r>
        <w:rPr>
          <w:bCs/>
          <w:sz w:val="28"/>
          <w:szCs w:val="28"/>
        </w:rPr>
        <w:br w:type="page"/>
      </w:r>
      <w:r w:rsidR="00DA5B94" w:rsidRPr="00FC0291">
        <w:rPr>
          <w:bCs/>
          <w:sz w:val="28"/>
          <w:szCs w:val="28"/>
        </w:rPr>
        <w:t>2.7</w:t>
      </w:r>
      <w:r w:rsidR="006F504D" w:rsidRPr="00FC0291">
        <w:rPr>
          <w:bCs/>
          <w:sz w:val="28"/>
          <w:szCs w:val="28"/>
        </w:rPr>
        <w:t xml:space="preserve"> Судебная защита гражданских прав как принцип</w:t>
      </w:r>
    </w:p>
    <w:p w:rsidR="00DA5B94" w:rsidRPr="00FC0291" w:rsidRDefault="00DA5B94" w:rsidP="00FC0291">
      <w:pPr>
        <w:widowControl/>
        <w:shd w:val="clear" w:color="auto" w:fill="FFFFFF"/>
        <w:suppressAutoHyphens/>
        <w:autoSpaceDE w:val="0"/>
        <w:autoSpaceDN w:val="0"/>
        <w:adjustRightInd w:val="0"/>
        <w:snapToGrid/>
        <w:spacing w:line="360" w:lineRule="auto"/>
        <w:ind w:firstLine="709"/>
        <w:rPr>
          <w:sz w:val="28"/>
          <w:szCs w:val="28"/>
        </w:rPr>
      </w:pP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Право на судебную защиту - общегражданское, конституционное. Исходя из его всеобъемлющего характера, а также из особого значения именно судебной формы, в Гражданском кодексе, ст. 11 предусмотрено:</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судебной защите подлежат права, нарушенные или хотя и ненарушенные, но оспоренные (например, два лица оспаривают одно и то же имущественное право на определенный правоохраняемый объект - право собственности на квартиру, право на изобретение, право</w:t>
      </w:r>
      <w:r w:rsidR="00DA5B94" w:rsidRPr="00FC0291">
        <w:rPr>
          <w:sz w:val="28"/>
          <w:szCs w:val="28"/>
        </w:rPr>
        <w:t xml:space="preserve"> на использование объекта исклю</w:t>
      </w:r>
      <w:r w:rsidRPr="00FC0291">
        <w:rPr>
          <w:sz w:val="28"/>
          <w:szCs w:val="28"/>
        </w:rPr>
        <w:t>чительного права и т.п.);</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 в ГК нет перечня дел, рассматриваемых судом. Действует</w:t>
      </w:r>
      <w:r w:rsidR="00DA5B94" w:rsidRPr="00FC0291">
        <w:rPr>
          <w:sz w:val="28"/>
          <w:szCs w:val="28"/>
        </w:rPr>
        <w:t xml:space="preserve"> </w:t>
      </w:r>
      <w:r w:rsidRPr="00FC0291">
        <w:rPr>
          <w:sz w:val="28"/>
          <w:szCs w:val="28"/>
        </w:rPr>
        <w:t xml:space="preserve">общий </w:t>
      </w:r>
      <w:r w:rsidRPr="00FC0291">
        <w:rPr>
          <w:bCs/>
          <w:sz w:val="28"/>
          <w:szCs w:val="28"/>
        </w:rPr>
        <w:t xml:space="preserve">принцип, </w:t>
      </w:r>
      <w:r w:rsidRPr="00FC0291">
        <w:rPr>
          <w:sz w:val="28"/>
          <w:szCs w:val="28"/>
        </w:rPr>
        <w:t>согласно которому, как правило, споры о праве гражданском рассматриваются судом (подведомственны суду; общий принцип иначе можно назвать генеральным правилом).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Защита гражданских прав осуществляется не только в судебном, но и в административном порядке. В отличие от предыдущего, общего принципа, здесь подход противоположный: защита гражданских прав в административном порядке осуществляется лишь в случаях, предусмотренных законом. Если законом не установлено, что допускается защита гражданского права определенного вида в административном порядке, значит путь административно-правовой защиты закрыт;</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-гражданские дела рассматриваются судом:</w:t>
      </w:r>
    </w:p>
    <w:p w:rsidR="006F504D" w:rsidRPr="00FC0291" w:rsidRDefault="006F504D" w:rsidP="00FC0291">
      <w:pPr>
        <w:widowControl/>
        <w:shd w:val="clear" w:color="auto" w:fill="FFFFFF"/>
        <w:suppressAutoHyphens/>
        <w:autoSpaceDE w:val="0"/>
        <w:autoSpaceDN w:val="0"/>
        <w:adjustRightInd w:val="0"/>
        <w:snapToGrid/>
        <w:spacing w:line="360" w:lineRule="auto"/>
        <w:ind w:firstLine="709"/>
        <w:rPr>
          <w:sz w:val="28"/>
          <w:szCs w:val="28"/>
        </w:rPr>
      </w:pPr>
      <w:r w:rsidRPr="00FC0291">
        <w:rPr>
          <w:sz w:val="28"/>
          <w:szCs w:val="28"/>
        </w:rPr>
        <w:t>а)</w:t>
      </w:r>
      <w:r w:rsidR="00DA5B94" w:rsidRPr="00FC0291">
        <w:rPr>
          <w:sz w:val="28"/>
          <w:szCs w:val="28"/>
        </w:rPr>
        <w:t xml:space="preserve"> </w:t>
      </w:r>
      <w:r w:rsidRPr="00FC0291">
        <w:rPr>
          <w:sz w:val="28"/>
          <w:szCs w:val="28"/>
        </w:rPr>
        <w:t>в порядке искового производства (многочисленные и разнообразные споры о праве, по которым суд принимает решение о признании права субъекта, восстанавливает нарушенное право, признает сделку недействительной, присуждает к исполнению обязанности в натуре, кроме того, суд может принять решение: о взыскании неустойки, возмещении убытков, компенсации морального вреда, изменении правоотношения, прекращении правоотношения и др. согласно ст.12 кодекса, содержащей веер способов защиты гражданских прав)</w:t>
      </w:r>
      <w:r w:rsidR="00F202E3" w:rsidRPr="00FC0291">
        <w:rPr>
          <w:sz w:val="28"/>
          <w:szCs w:val="28"/>
        </w:rPr>
        <w:t>;</w:t>
      </w:r>
    </w:p>
    <w:p w:rsidR="006F504D" w:rsidRPr="00FC0291" w:rsidRDefault="006F504D" w:rsidP="00FC0291">
      <w:pPr>
        <w:widowControl/>
        <w:suppressAutoHyphens/>
        <w:snapToGrid/>
        <w:spacing w:line="360" w:lineRule="auto"/>
        <w:ind w:firstLine="709"/>
        <w:rPr>
          <w:sz w:val="28"/>
          <w:szCs w:val="28"/>
        </w:rPr>
      </w:pPr>
      <w:r w:rsidRPr="00FC0291">
        <w:rPr>
          <w:sz w:val="28"/>
          <w:szCs w:val="28"/>
        </w:rPr>
        <w:t>б) суд проверяет законность решений других органов - государственных органов и органов местного самоуправления и вправе в соответствии со ст.13 ГК признать недействительным акт государственного органа или органа местного самоуправления. Суд указывает в своем решении, в чем состоит незаконность акта, нарушение прав или интересов гражданина или юридического лица. Это может быть индивидуально правовой или нормативный акт. Признание судом акта недействительным является основанием для восстановления права, защиты е</w:t>
      </w:r>
      <w:r w:rsidR="00DA5B94" w:rsidRPr="00FC0291">
        <w:rPr>
          <w:sz w:val="28"/>
          <w:szCs w:val="28"/>
        </w:rPr>
        <w:t>го другим способом согласно ст.</w:t>
      </w:r>
      <w:r w:rsidRPr="00FC0291">
        <w:rPr>
          <w:sz w:val="28"/>
          <w:szCs w:val="28"/>
        </w:rPr>
        <w:t>12 ГК.</w:t>
      </w:r>
    </w:p>
    <w:p w:rsidR="00DA5B94" w:rsidRPr="00FC0291" w:rsidRDefault="00DA5B94" w:rsidP="00FC0291">
      <w:pPr>
        <w:widowControl/>
        <w:suppressAutoHyphens/>
        <w:snapToGrid/>
        <w:spacing w:line="360" w:lineRule="auto"/>
        <w:ind w:firstLine="709"/>
        <w:rPr>
          <w:sz w:val="28"/>
          <w:szCs w:val="28"/>
        </w:rPr>
      </w:pPr>
    </w:p>
    <w:p w:rsidR="00432D59" w:rsidRPr="00FC0291" w:rsidRDefault="00FC0291" w:rsidP="00FC0291">
      <w:pPr>
        <w:widowControl/>
        <w:suppressAutoHyphens/>
        <w:snapToGrid/>
        <w:spacing w:line="360" w:lineRule="auto"/>
        <w:ind w:firstLine="709"/>
        <w:rPr>
          <w:sz w:val="28"/>
          <w:szCs w:val="28"/>
        </w:rPr>
      </w:pPr>
      <w:r w:rsidRPr="00FC0291">
        <w:rPr>
          <w:sz w:val="28"/>
          <w:szCs w:val="28"/>
        </w:rPr>
        <w:br w:type="page"/>
      </w:r>
      <w:bookmarkStart w:id="1" w:name="_Toc467862018"/>
      <w:r w:rsidR="00432D59" w:rsidRPr="00FC0291">
        <w:rPr>
          <w:sz w:val="28"/>
          <w:szCs w:val="28"/>
        </w:rPr>
        <w:t>Заключение</w:t>
      </w:r>
    </w:p>
    <w:p w:rsidR="00554D0E" w:rsidRPr="00FC0291" w:rsidRDefault="00554D0E" w:rsidP="00FC0291">
      <w:pPr>
        <w:widowControl/>
        <w:suppressAutoHyphens/>
        <w:autoSpaceDE w:val="0"/>
        <w:autoSpaceDN w:val="0"/>
        <w:adjustRightInd w:val="0"/>
        <w:snapToGrid/>
        <w:spacing w:line="360" w:lineRule="auto"/>
        <w:ind w:firstLine="709"/>
        <w:rPr>
          <w:sz w:val="28"/>
          <w:szCs w:val="28"/>
        </w:rPr>
      </w:pPr>
    </w:p>
    <w:p w:rsidR="00FC0291" w:rsidRPr="00FC0291" w:rsidRDefault="00432D59" w:rsidP="00FC0291">
      <w:pPr>
        <w:widowControl/>
        <w:suppressAutoHyphens/>
        <w:autoSpaceDE w:val="0"/>
        <w:autoSpaceDN w:val="0"/>
        <w:adjustRightInd w:val="0"/>
        <w:snapToGrid/>
        <w:spacing w:line="360" w:lineRule="auto"/>
        <w:ind w:firstLine="709"/>
        <w:rPr>
          <w:sz w:val="28"/>
          <w:szCs w:val="28"/>
        </w:rPr>
      </w:pPr>
      <w:r w:rsidRPr="00FC0291">
        <w:rPr>
          <w:sz w:val="28"/>
          <w:szCs w:val="28"/>
        </w:rPr>
        <w:t>В заключение сказанного можно подвести итоги и сформулировать выводы.</w:t>
      </w:r>
    </w:p>
    <w:p w:rsidR="00432D59" w:rsidRPr="00FC0291" w:rsidRDefault="00432D59" w:rsidP="00FC0291">
      <w:pPr>
        <w:widowControl/>
        <w:suppressAutoHyphens/>
        <w:autoSpaceDE w:val="0"/>
        <w:autoSpaceDN w:val="0"/>
        <w:adjustRightInd w:val="0"/>
        <w:snapToGrid/>
        <w:spacing w:line="360" w:lineRule="auto"/>
        <w:ind w:firstLine="709"/>
        <w:rPr>
          <w:sz w:val="28"/>
        </w:rPr>
      </w:pPr>
      <w:r w:rsidRPr="00FC0291">
        <w:rPr>
          <w:sz w:val="28"/>
        </w:rPr>
        <w:t>Гражданское право - система правовых норм, регулирующих имущественные и связанные с ними личные неимущественные отношения, основанные на автономии и имущественной самостоятельности их участников,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w:t>
      </w:r>
    </w:p>
    <w:p w:rsidR="00554D0E" w:rsidRPr="00FC0291" w:rsidRDefault="00554D0E" w:rsidP="00FC0291">
      <w:pPr>
        <w:widowControl/>
        <w:suppressAutoHyphens/>
        <w:autoSpaceDE w:val="0"/>
        <w:autoSpaceDN w:val="0"/>
        <w:adjustRightInd w:val="0"/>
        <w:snapToGrid/>
        <w:spacing w:line="360" w:lineRule="auto"/>
        <w:ind w:firstLine="709"/>
        <w:rPr>
          <w:sz w:val="28"/>
        </w:rPr>
      </w:pPr>
      <w:r w:rsidRPr="00FC0291">
        <w:rPr>
          <w:sz w:val="28"/>
        </w:rPr>
        <w:t>Под принципами гражданского права понимаются основные начала гражданско-правового регулирования общественных отношений. Принципы гражданского права пронизывают все гражданское законодательство, отражая его наиболее существенные свойства. Поэтому правильное понимание и применение норм гражданского законодательства возможно только с учетом общих принципов гражданского права.</w:t>
      </w:r>
    </w:p>
    <w:p w:rsidR="00432D59" w:rsidRPr="00FC0291" w:rsidRDefault="00AD60B6" w:rsidP="00FC0291">
      <w:pPr>
        <w:widowControl/>
        <w:suppressAutoHyphens/>
        <w:autoSpaceDE w:val="0"/>
        <w:autoSpaceDN w:val="0"/>
        <w:adjustRightInd w:val="0"/>
        <w:snapToGrid/>
        <w:spacing w:line="360" w:lineRule="auto"/>
        <w:ind w:firstLine="709"/>
        <w:rPr>
          <w:sz w:val="28"/>
          <w:szCs w:val="28"/>
        </w:rPr>
      </w:pPr>
      <w:r w:rsidRPr="00FC0291">
        <w:rPr>
          <w:sz w:val="28"/>
          <w:szCs w:val="28"/>
        </w:rPr>
        <w:t>Принципы гражданского права получили в общей форме выражение в ст.1 ГК РФ. Они коренным образом отличаются от принятых в ранее действовавшем в России гражданском праве, ибо оно было направлено на укрепление социалистической собственности и централизованных плановых методов управления, а в условиях перехода России к рыночной экономике принципы нового гражданского права</w:t>
      </w:r>
      <w:r w:rsidR="00AB715E" w:rsidRPr="00FC0291">
        <w:rPr>
          <w:sz w:val="28"/>
          <w:szCs w:val="28"/>
        </w:rPr>
        <w:t xml:space="preserve"> должны отвечать требованиям рыночных отношений и способствовать их развитию и охране.</w:t>
      </w:r>
    </w:p>
    <w:p w:rsidR="00554D0E" w:rsidRPr="00FC0291" w:rsidRDefault="00554D0E" w:rsidP="00FC0291">
      <w:pPr>
        <w:widowControl/>
        <w:suppressAutoHyphens/>
        <w:autoSpaceDE w:val="0"/>
        <w:autoSpaceDN w:val="0"/>
        <w:adjustRightInd w:val="0"/>
        <w:snapToGrid/>
        <w:spacing w:line="360" w:lineRule="auto"/>
        <w:ind w:firstLine="709"/>
        <w:rPr>
          <w:sz w:val="28"/>
          <w:szCs w:val="28"/>
        </w:rPr>
      </w:pPr>
      <w:r w:rsidRPr="00FC0291">
        <w:rPr>
          <w:sz w:val="28"/>
          <w:szCs w:val="28"/>
        </w:rPr>
        <w:t xml:space="preserve">Принципы гражданского права не только пронизывают насквозь все гражданское законодательство, </w:t>
      </w:r>
      <w:r w:rsidR="00FC0291" w:rsidRPr="00FC0291">
        <w:rPr>
          <w:sz w:val="28"/>
          <w:szCs w:val="28"/>
        </w:rPr>
        <w:t>"</w:t>
      </w:r>
      <w:r w:rsidRPr="00FC0291">
        <w:rPr>
          <w:sz w:val="28"/>
          <w:szCs w:val="28"/>
        </w:rPr>
        <w:t>растворяясь</w:t>
      </w:r>
      <w:r w:rsidR="00FC0291" w:rsidRPr="00FC0291">
        <w:rPr>
          <w:sz w:val="28"/>
          <w:szCs w:val="28"/>
        </w:rPr>
        <w:t>"</w:t>
      </w:r>
      <w:r w:rsidRPr="00FC0291">
        <w:rPr>
          <w:sz w:val="28"/>
          <w:szCs w:val="28"/>
        </w:rPr>
        <w:t xml:space="preserve"> в его правовых нормах, но и будучи </w:t>
      </w:r>
      <w:r w:rsidR="00FC0291" w:rsidRPr="00FC0291">
        <w:rPr>
          <w:sz w:val="28"/>
          <w:szCs w:val="28"/>
        </w:rPr>
        <w:t>"</w:t>
      </w:r>
      <w:r w:rsidRPr="00FC0291">
        <w:rPr>
          <w:sz w:val="28"/>
          <w:szCs w:val="28"/>
        </w:rPr>
        <w:t>извлеченными</w:t>
      </w:r>
      <w:r w:rsidR="00FC0291" w:rsidRPr="00FC0291">
        <w:rPr>
          <w:sz w:val="28"/>
          <w:szCs w:val="28"/>
        </w:rPr>
        <w:t>"</w:t>
      </w:r>
      <w:r w:rsidRPr="00FC0291">
        <w:rPr>
          <w:sz w:val="28"/>
          <w:szCs w:val="28"/>
        </w:rPr>
        <w:t xml:space="preserve"> из всей массы гражданского законодательства нашли свое непосредственное отражение в ст.1 ГК. Значение такого законодательного решения трудно переоценить. Законодательно закрепленные в ст.1 ГК принципы гражданского права могут непосредственно применяться при регулировании общественных отношений, входящих в предмет гражданского права. В частности, принципы гражданского права применяются, если есть пробелы в гражданском законодательстве и возникает необходимость в применении аналогии права. Это означает, что для регулирования общественных отношений, не урегулированных конкретной нормой гражданского права, применяются основные начала гражданского законодательства, то есть принципы гражданского права.</w:t>
      </w:r>
    </w:p>
    <w:p w:rsidR="00432D59" w:rsidRPr="00FC0291" w:rsidRDefault="00432D59" w:rsidP="00FC0291">
      <w:pPr>
        <w:widowControl/>
        <w:suppressAutoHyphens/>
        <w:autoSpaceDE w:val="0"/>
        <w:autoSpaceDN w:val="0"/>
        <w:adjustRightInd w:val="0"/>
        <w:snapToGrid/>
        <w:spacing w:line="360" w:lineRule="auto"/>
        <w:ind w:firstLine="709"/>
        <w:rPr>
          <w:sz w:val="28"/>
          <w:szCs w:val="28"/>
        </w:rPr>
      </w:pPr>
    </w:p>
    <w:p w:rsidR="002E4B62" w:rsidRPr="00FC0291" w:rsidRDefault="00FC0291" w:rsidP="00FC0291">
      <w:pPr>
        <w:widowControl/>
        <w:suppressAutoHyphens/>
        <w:autoSpaceDE w:val="0"/>
        <w:autoSpaceDN w:val="0"/>
        <w:adjustRightInd w:val="0"/>
        <w:snapToGrid/>
        <w:spacing w:line="360" w:lineRule="auto"/>
        <w:ind w:firstLine="709"/>
        <w:rPr>
          <w:sz w:val="28"/>
          <w:szCs w:val="28"/>
        </w:rPr>
      </w:pPr>
      <w:r w:rsidRPr="00FC0291">
        <w:rPr>
          <w:sz w:val="28"/>
          <w:szCs w:val="28"/>
        </w:rPr>
        <w:br w:type="page"/>
      </w:r>
      <w:r w:rsidR="002E4B62" w:rsidRPr="00FC0291">
        <w:rPr>
          <w:sz w:val="28"/>
          <w:szCs w:val="28"/>
        </w:rPr>
        <w:t>Список использованной литературы</w:t>
      </w:r>
      <w:bookmarkEnd w:id="1"/>
    </w:p>
    <w:p w:rsidR="00DA5B94" w:rsidRPr="00FC0291" w:rsidRDefault="00DA5B94" w:rsidP="00FC0291">
      <w:pPr>
        <w:widowControl/>
        <w:suppressAutoHyphens/>
        <w:autoSpaceDE w:val="0"/>
        <w:autoSpaceDN w:val="0"/>
        <w:adjustRightInd w:val="0"/>
        <w:snapToGrid/>
        <w:spacing w:line="360" w:lineRule="auto"/>
        <w:ind w:firstLine="0"/>
        <w:jc w:val="left"/>
        <w:rPr>
          <w:sz w:val="28"/>
          <w:szCs w:val="28"/>
        </w:rPr>
      </w:pPr>
    </w:p>
    <w:p w:rsidR="00DA5B94" w:rsidRPr="00FC0291" w:rsidRDefault="00DA5B94" w:rsidP="00FC0291">
      <w:pPr>
        <w:widowControl/>
        <w:suppressAutoHyphens/>
        <w:autoSpaceDE w:val="0"/>
        <w:autoSpaceDN w:val="0"/>
        <w:adjustRightInd w:val="0"/>
        <w:snapToGrid/>
        <w:spacing w:line="360" w:lineRule="auto"/>
        <w:ind w:firstLine="0"/>
        <w:jc w:val="left"/>
        <w:rPr>
          <w:sz w:val="28"/>
          <w:szCs w:val="28"/>
        </w:rPr>
      </w:pPr>
      <w:r w:rsidRPr="00FC0291">
        <w:rPr>
          <w:sz w:val="28"/>
          <w:szCs w:val="28"/>
        </w:rPr>
        <w:t>Нормативные правовые акты</w:t>
      </w:r>
    </w:p>
    <w:p w:rsidR="00DA5B94" w:rsidRPr="00FC0291" w:rsidRDefault="00DA5B94" w:rsidP="00FC0291">
      <w:pPr>
        <w:widowControl/>
        <w:numPr>
          <w:ilvl w:val="0"/>
          <w:numId w:val="7"/>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Гражданский кодекс Российской Федерации, 1996.</w:t>
      </w:r>
    </w:p>
    <w:p w:rsidR="00FC0291" w:rsidRPr="00FC0291" w:rsidRDefault="00DA5B94" w:rsidP="00FC0291">
      <w:pPr>
        <w:widowControl/>
        <w:numPr>
          <w:ilvl w:val="0"/>
          <w:numId w:val="7"/>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 xml:space="preserve">Постановление Пленума Верховного Суда РФ и Пленума Высшего Арбитражного Суда РФ № 6/8 от 1 июля 1996г. </w:t>
      </w:r>
      <w:r w:rsidR="00FC0291" w:rsidRPr="00FC0291">
        <w:rPr>
          <w:sz w:val="28"/>
          <w:szCs w:val="28"/>
        </w:rPr>
        <w:t>"</w:t>
      </w:r>
      <w:r w:rsidRPr="00FC0291">
        <w:rPr>
          <w:sz w:val="28"/>
          <w:szCs w:val="28"/>
        </w:rPr>
        <w:t>О некоторых вопросах, связанных с применением части первой Гражданского кодекса Российской Федерации</w:t>
      </w:r>
      <w:r w:rsidR="00FC0291" w:rsidRPr="00FC0291">
        <w:rPr>
          <w:sz w:val="28"/>
          <w:szCs w:val="28"/>
        </w:rPr>
        <w:t>"</w:t>
      </w:r>
      <w:r w:rsidRPr="00FC0291">
        <w:rPr>
          <w:sz w:val="28"/>
          <w:szCs w:val="28"/>
        </w:rPr>
        <w:t>.</w:t>
      </w:r>
    </w:p>
    <w:p w:rsidR="00DA5B94" w:rsidRPr="00FC0291" w:rsidRDefault="00DA5B94" w:rsidP="00FC0291">
      <w:pPr>
        <w:widowControl/>
        <w:suppressAutoHyphens/>
        <w:autoSpaceDE w:val="0"/>
        <w:autoSpaceDN w:val="0"/>
        <w:adjustRightInd w:val="0"/>
        <w:snapToGrid/>
        <w:spacing w:line="360" w:lineRule="auto"/>
        <w:ind w:firstLine="0"/>
        <w:jc w:val="left"/>
        <w:rPr>
          <w:sz w:val="28"/>
          <w:szCs w:val="28"/>
        </w:rPr>
      </w:pPr>
      <w:r w:rsidRPr="00FC0291">
        <w:rPr>
          <w:sz w:val="28"/>
          <w:szCs w:val="28"/>
        </w:rPr>
        <w:t>Научная литература</w:t>
      </w:r>
    </w:p>
    <w:p w:rsidR="00DA5B94" w:rsidRPr="00FC0291" w:rsidRDefault="00DA5B94"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Аннерс Э. История европейского права (пер. со швед.). Институт Европы. - М.: Наука, 1996.</w:t>
      </w:r>
    </w:p>
    <w:p w:rsidR="00DA5B94" w:rsidRPr="00FC0291" w:rsidRDefault="00DA5B94"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Гражданское право в 2-х томах. Учебник. М., БЕК, 1993.</w:t>
      </w:r>
    </w:p>
    <w:p w:rsidR="00DA5B94" w:rsidRPr="00FC0291" w:rsidRDefault="00DA5B94"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Гражданское и торговое право капиталистических государств: Учебник. М., Международные отношения, 1993.</w:t>
      </w:r>
    </w:p>
    <w:p w:rsidR="00DA5B94" w:rsidRPr="00FC0291" w:rsidRDefault="00DA5B94"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 xml:space="preserve">Гражданское право. Ч.1: Учебник / Под редакцией А.П. Сергеева, Ю.К.Толстого. – 2-е изд. Переработанное и дополненное.- М.: </w:t>
      </w:r>
      <w:r w:rsidR="00FC0291" w:rsidRPr="00FC0291">
        <w:rPr>
          <w:sz w:val="28"/>
          <w:szCs w:val="28"/>
        </w:rPr>
        <w:t>"</w:t>
      </w:r>
      <w:r w:rsidRPr="00FC0291">
        <w:rPr>
          <w:sz w:val="28"/>
          <w:szCs w:val="28"/>
        </w:rPr>
        <w:t>ТЕИС</w:t>
      </w:r>
      <w:r w:rsidR="00FC0291" w:rsidRPr="00FC0291">
        <w:rPr>
          <w:sz w:val="28"/>
          <w:szCs w:val="28"/>
        </w:rPr>
        <w:t>"</w:t>
      </w:r>
      <w:r w:rsidRPr="00FC0291">
        <w:rPr>
          <w:sz w:val="28"/>
          <w:szCs w:val="28"/>
        </w:rPr>
        <w:t>, 1996.</w:t>
      </w:r>
    </w:p>
    <w:p w:rsidR="00DA5B94" w:rsidRPr="00FC0291" w:rsidRDefault="00DA5B94"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Гражданское право. Часть первая. Учебник. М.: Юрист, 1997.</w:t>
      </w:r>
    </w:p>
    <w:p w:rsidR="002E4B62" w:rsidRPr="00FC0291" w:rsidRDefault="002E4B62"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Гражданское право. Ч.1: Учебник / Под редакцией А.Г. Калпина, А.И. Масляева. – 2-е изд. Переработанное и дополненное.- М.: Юристъ, 2003.</w:t>
      </w:r>
    </w:p>
    <w:p w:rsidR="00DA5B94" w:rsidRPr="00FC0291" w:rsidRDefault="00DA5B94"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Клименко С.В., Чичерин А.Л. Основы государства и права. - М., Зерцало, 1998.</w:t>
      </w:r>
    </w:p>
    <w:p w:rsidR="00FC0291" w:rsidRPr="00FC0291" w:rsidRDefault="002E4B62"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Танчук И.А., Ефимочкин В.П., Абова Т.Е. Хозяйственные обязательства. М., 1970.</w:t>
      </w:r>
    </w:p>
    <w:p w:rsidR="002E4B62" w:rsidRPr="00FC0291" w:rsidRDefault="002E4B62" w:rsidP="00FC0291">
      <w:pPr>
        <w:widowControl/>
        <w:numPr>
          <w:ilvl w:val="0"/>
          <w:numId w:val="8"/>
        </w:numPr>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Хаметов Р., Миронова О. Обеспечение исполнения обязательств: договорные способы // Российская юстиция. 1996. № 5.</w:t>
      </w:r>
    </w:p>
    <w:p w:rsidR="00503C1A" w:rsidRPr="00FC0291" w:rsidRDefault="00AE2255" w:rsidP="00FC0291">
      <w:pPr>
        <w:widowControl/>
        <w:numPr>
          <w:ilvl w:val="0"/>
          <w:numId w:val="8"/>
        </w:numPr>
        <w:shd w:val="clear" w:color="auto" w:fill="FFFFFF"/>
        <w:tabs>
          <w:tab w:val="clear" w:pos="1428"/>
          <w:tab w:val="num" w:pos="0"/>
        </w:tabs>
        <w:suppressAutoHyphens/>
        <w:autoSpaceDE w:val="0"/>
        <w:autoSpaceDN w:val="0"/>
        <w:adjustRightInd w:val="0"/>
        <w:snapToGrid/>
        <w:spacing w:line="360" w:lineRule="auto"/>
        <w:ind w:left="0" w:firstLine="0"/>
        <w:jc w:val="left"/>
        <w:rPr>
          <w:sz w:val="28"/>
          <w:szCs w:val="28"/>
        </w:rPr>
      </w:pPr>
      <w:r w:rsidRPr="00FC0291">
        <w:rPr>
          <w:sz w:val="28"/>
          <w:szCs w:val="28"/>
        </w:rPr>
        <w:t>Яковлев В.Ф. Комментарий к ст.421 // В кн.: Комментарий к Гражданскому кодексу Российской</w:t>
      </w:r>
      <w:r w:rsidR="00DA5B94" w:rsidRPr="00FC0291">
        <w:rPr>
          <w:sz w:val="28"/>
          <w:szCs w:val="28"/>
        </w:rPr>
        <w:t xml:space="preserve"> </w:t>
      </w:r>
      <w:r w:rsidRPr="00FC0291">
        <w:rPr>
          <w:sz w:val="28"/>
          <w:szCs w:val="28"/>
        </w:rPr>
        <w:t>Федерации. М., 1995. С.410.</w:t>
      </w:r>
      <w:bookmarkStart w:id="2" w:name="_GoBack"/>
      <w:bookmarkEnd w:id="2"/>
    </w:p>
    <w:sectPr w:rsidR="00503C1A" w:rsidRPr="00FC0291" w:rsidSect="00FC0291">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F8" w:rsidRDefault="00E042F8">
      <w:pPr>
        <w:widowControl/>
        <w:snapToGrid/>
        <w:spacing w:line="240" w:lineRule="auto"/>
        <w:ind w:firstLine="0"/>
        <w:jc w:val="left"/>
        <w:rPr>
          <w:sz w:val="24"/>
          <w:szCs w:val="24"/>
        </w:rPr>
      </w:pPr>
      <w:r>
        <w:rPr>
          <w:sz w:val="24"/>
          <w:szCs w:val="24"/>
        </w:rPr>
        <w:separator/>
      </w:r>
    </w:p>
  </w:endnote>
  <w:endnote w:type="continuationSeparator" w:id="0">
    <w:p w:rsidR="00E042F8" w:rsidRDefault="00E042F8">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F8" w:rsidRDefault="00E042F8">
      <w:pPr>
        <w:widowControl/>
        <w:snapToGrid/>
        <w:spacing w:line="240" w:lineRule="auto"/>
        <w:ind w:firstLine="0"/>
        <w:jc w:val="left"/>
        <w:rPr>
          <w:sz w:val="24"/>
          <w:szCs w:val="24"/>
        </w:rPr>
      </w:pPr>
      <w:r>
        <w:rPr>
          <w:sz w:val="24"/>
          <w:szCs w:val="24"/>
        </w:rPr>
        <w:separator/>
      </w:r>
    </w:p>
  </w:footnote>
  <w:footnote w:type="continuationSeparator" w:id="0">
    <w:p w:rsidR="00E042F8" w:rsidRDefault="00E042F8">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E3" w:rsidRDefault="00F202E3" w:rsidP="00E7222A">
    <w:pPr>
      <w:pStyle w:val="a5"/>
      <w:framePr w:wrap="around" w:vAnchor="text" w:hAnchor="margin" w:xAlign="right" w:y="1"/>
      <w:rPr>
        <w:rStyle w:val="a7"/>
      </w:rPr>
    </w:pPr>
  </w:p>
  <w:p w:rsidR="00F202E3" w:rsidRDefault="00F202E3" w:rsidP="00F202E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E3" w:rsidRDefault="00F202E3" w:rsidP="00F202E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907"/>
    <w:multiLevelType w:val="hybridMultilevel"/>
    <w:tmpl w:val="F46693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75340B"/>
    <w:multiLevelType w:val="multilevel"/>
    <w:tmpl w:val="53B83EA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C3B0CFC"/>
    <w:multiLevelType w:val="multilevel"/>
    <w:tmpl w:val="C6DEB1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B41908"/>
    <w:multiLevelType w:val="hybridMultilevel"/>
    <w:tmpl w:val="DCC4E1C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606432B5"/>
    <w:multiLevelType w:val="hybridMultilevel"/>
    <w:tmpl w:val="EE4ED8B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61E0294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67516A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BCB73B7"/>
    <w:multiLevelType w:val="multilevel"/>
    <w:tmpl w:val="2460CE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lvlOverride w:ilvl="0">
      <w:startOverride w:val="1"/>
    </w:lvlOverride>
  </w:num>
  <w:num w:numId="2">
    <w:abstractNumId w:val="6"/>
    <w:lvlOverride w:ilvl="0">
      <w:startOverride w:val="1"/>
    </w:lvlOverride>
  </w:num>
  <w:num w:numId="3">
    <w:abstractNumId w:val="0"/>
  </w:num>
  <w:num w:numId="4">
    <w:abstractNumId w:val="1"/>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C1A"/>
    <w:rsid w:val="00100D68"/>
    <w:rsid w:val="002E4B62"/>
    <w:rsid w:val="00322854"/>
    <w:rsid w:val="00353CCB"/>
    <w:rsid w:val="00432D59"/>
    <w:rsid w:val="00445371"/>
    <w:rsid w:val="00503C1A"/>
    <w:rsid w:val="00554D0E"/>
    <w:rsid w:val="00555020"/>
    <w:rsid w:val="005A4B80"/>
    <w:rsid w:val="00632722"/>
    <w:rsid w:val="006F504D"/>
    <w:rsid w:val="007631C1"/>
    <w:rsid w:val="007C1FC8"/>
    <w:rsid w:val="007D2ABF"/>
    <w:rsid w:val="007D55C7"/>
    <w:rsid w:val="008F140F"/>
    <w:rsid w:val="009255C9"/>
    <w:rsid w:val="00981748"/>
    <w:rsid w:val="00AB715E"/>
    <w:rsid w:val="00AD2819"/>
    <w:rsid w:val="00AD60B6"/>
    <w:rsid w:val="00AE2255"/>
    <w:rsid w:val="00BB56C8"/>
    <w:rsid w:val="00BC68ED"/>
    <w:rsid w:val="00D54B4E"/>
    <w:rsid w:val="00DA5B94"/>
    <w:rsid w:val="00DC5EF1"/>
    <w:rsid w:val="00E042F8"/>
    <w:rsid w:val="00E33E02"/>
    <w:rsid w:val="00E7222A"/>
    <w:rsid w:val="00F202E3"/>
    <w:rsid w:val="00F846E3"/>
    <w:rsid w:val="00FC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6F50DC-7443-4748-B554-FBB4D19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3C1A"/>
    <w:pPr>
      <w:widowControl w:val="0"/>
      <w:snapToGrid w:val="0"/>
      <w:spacing w:line="278" w:lineRule="auto"/>
      <w:ind w:firstLine="460"/>
      <w:jc w:val="both"/>
    </w:pPr>
  </w:style>
  <w:style w:type="paragraph" w:styleId="2">
    <w:name w:val="heading 2"/>
    <w:basedOn w:val="a"/>
    <w:next w:val="a"/>
    <w:link w:val="20"/>
    <w:uiPriority w:val="9"/>
    <w:qFormat/>
    <w:rsid w:val="00503C1A"/>
    <w:pPr>
      <w:keepNext/>
      <w:widowControl/>
      <w:snapToGrid/>
      <w:spacing w:before="240" w:after="60" w:line="240" w:lineRule="auto"/>
      <w:ind w:firstLine="0"/>
      <w:jc w:val="left"/>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2E4B62"/>
    <w:pPr>
      <w:widowControl/>
      <w:snapToGrid/>
      <w:spacing w:line="240" w:lineRule="auto"/>
      <w:ind w:firstLine="0"/>
      <w:jc w:val="left"/>
    </w:pPr>
  </w:style>
  <w:style w:type="character" w:customStyle="1" w:styleId="a4">
    <w:name w:val="Текст сноски Знак"/>
    <w:link w:val="a3"/>
    <w:uiPriority w:val="99"/>
    <w:semiHidden/>
    <w:locked/>
    <w:rPr>
      <w:rFonts w:cs="Times New Roman"/>
    </w:rPr>
  </w:style>
  <w:style w:type="paragraph" w:styleId="a5">
    <w:name w:val="header"/>
    <w:basedOn w:val="a"/>
    <w:link w:val="a6"/>
    <w:uiPriority w:val="99"/>
    <w:rsid w:val="00F202E3"/>
    <w:pPr>
      <w:widowControl/>
      <w:tabs>
        <w:tab w:val="center" w:pos="4677"/>
        <w:tab w:val="right" w:pos="9355"/>
      </w:tabs>
      <w:snapToGrid/>
      <w:spacing w:line="240" w:lineRule="auto"/>
      <w:ind w:firstLine="0"/>
      <w:jc w:val="left"/>
    </w:pPr>
    <w:rPr>
      <w:sz w:val="24"/>
      <w:szCs w:val="24"/>
    </w:r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F202E3"/>
    <w:rPr>
      <w:rFonts w:cs="Times New Roman"/>
    </w:rPr>
  </w:style>
  <w:style w:type="paragraph" w:styleId="a8">
    <w:name w:val="footer"/>
    <w:basedOn w:val="a"/>
    <w:link w:val="a9"/>
    <w:uiPriority w:val="99"/>
    <w:rsid w:val="00FC0291"/>
    <w:pPr>
      <w:tabs>
        <w:tab w:val="center" w:pos="4677"/>
        <w:tab w:val="right" w:pos="9355"/>
      </w:tabs>
    </w:pPr>
  </w:style>
  <w:style w:type="character" w:customStyle="1" w:styleId="a9">
    <w:name w:val="Нижний колонтитул Знак"/>
    <w:link w:val="a8"/>
    <w:uiPriority w:val="99"/>
    <w:locked/>
    <w:rsid w:val="00FC02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51358">
      <w:marLeft w:val="0"/>
      <w:marRight w:val="0"/>
      <w:marTop w:val="0"/>
      <w:marBottom w:val="0"/>
      <w:divBdr>
        <w:top w:val="none" w:sz="0" w:space="0" w:color="auto"/>
        <w:left w:val="none" w:sz="0" w:space="0" w:color="auto"/>
        <w:bottom w:val="none" w:sz="0" w:space="0" w:color="auto"/>
        <w:right w:val="none" w:sz="0" w:space="0" w:color="auto"/>
      </w:divBdr>
    </w:div>
    <w:div w:id="362751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2007-03-31T13:46:00Z</cp:lastPrinted>
  <dcterms:created xsi:type="dcterms:W3CDTF">2014-03-20T13:31:00Z</dcterms:created>
  <dcterms:modified xsi:type="dcterms:W3CDTF">2014-03-20T13:31:00Z</dcterms:modified>
</cp:coreProperties>
</file>