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C8A" w:rsidRPr="003E5447" w:rsidRDefault="00BF6C8A" w:rsidP="00BF6C8A">
      <w:pPr>
        <w:pStyle w:val="a8"/>
        <w:rPr>
          <w:u w:val="none"/>
        </w:rPr>
      </w:pPr>
      <w:r w:rsidRPr="003E5447">
        <w:rPr>
          <w:u w:val="none"/>
        </w:rPr>
        <w:t>ВСЕРОССИЙСКИЙ ЗАОЧНЫЙ ФИНАНСОВО-ЭКОНОМИЧЕСКИЙ ИНСТИТУТ</w:t>
      </w:r>
    </w:p>
    <w:p w:rsidR="00BF6C8A" w:rsidRPr="00414394" w:rsidRDefault="00BF6C8A" w:rsidP="00BF6C8A">
      <w:pPr>
        <w:pStyle w:val="a8"/>
        <w:rPr>
          <w:sz w:val="28"/>
          <w:szCs w:val="28"/>
          <w:u w:val="none"/>
        </w:rPr>
      </w:pPr>
    </w:p>
    <w:p w:rsidR="00BF6C8A" w:rsidRPr="00414394" w:rsidRDefault="00BF6C8A" w:rsidP="00BF6C8A">
      <w:pPr>
        <w:jc w:val="center"/>
        <w:rPr>
          <w:sz w:val="28"/>
          <w:szCs w:val="28"/>
        </w:rPr>
      </w:pPr>
    </w:p>
    <w:p w:rsidR="00BF6C8A" w:rsidRPr="00414394" w:rsidRDefault="00BF6C8A" w:rsidP="00BF6C8A">
      <w:pPr>
        <w:jc w:val="center"/>
        <w:rPr>
          <w:sz w:val="28"/>
          <w:szCs w:val="28"/>
        </w:rPr>
      </w:pPr>
    </w:p>
    <w:p w:rsidR="00BF6C8A" w:rsidRPr="00414394" w:rsidRDefault="00BF6C8A" w:rsidP="00BF6C8A">
      <w:pPr>
        <w:jc w:val="center"/>
        <w:rPr>
          <w:sz w:val="28"/>
          <w:szCs w:val="28"/>
        </w:rPr>
      </w:pPr>
    </w:p>
    <w:p w:rsidR="00BF6C8A" w:rsidRPr="00414394" w:rsidRDefault="00BF6C8A" w:rsidP="00BF6C8A">
      <w:pPr>
        <w:jc w:val="center"/>
        <w:rPr>
          <w:sz w:val="28"/>
          <w:szCs w:val="28"/>
        </w:rPr>
      </w:pPr>
    </w:p>
    <w:p w:rsidR="00BF6C8A" w:rsidRPr="00414394" w:rsidRDefault="00BF6C8A" w:rsidP="00BF6C8A">
      <w:pPr>
        <w:jc w:val="center"/>
        <w:rPr>
          <w:sz w:val="28"/>
          <w:szCs w:val="28"/>
        </w:rPr>
      </w:pPr>
    </w:p>
    <w:p w:rsidR="00BF6C8A" w:rsidRPr="00414394" w:rsidRDefault="00BF6C8A" w:rsidP="00BF6C8A">
      <w:pPr>
        <w:jc w:val="center"/>
        <w:rPr>
          <w:sz w:val="28"/>
          <w:szCs w:val="28"/>
        </w:rPr>
      </w:pPr>
    </w:p>
    <w:p w:rsidR="00BF6C8A" w:rsidRPr="00414394" w:rsidRDefault="00BF6C8A" w:rsidP="00BF6C8A">
      <w:pPr>
        <w:jc w:val="center"/>
        <w:rPr>
          <w:sz w:val="28"/>
          <w:szCs w:val="28"/>
        </w:rPr>
      </w:pPr>
    </w:p>
    <w:p w:rsidR="00BF6C8A" w:rsidRPr="00414394" w:rsidRDefault="00BF6C8A" w:rsidP="00BF6C8A">
      <w:pPr>
        <w:jc w:val="center"/>
        <w:rPr>
          <w:sz w:val="28"/>
          <w:szCs w:val="28"/>
        </w:rPr>
      </w:pPr>
    </w:p>
    <w:p w:rsidR="00BF6C8A" w:rsidRPr="00414394" w:rsidRDefault="00BF6C8A" w:rsidP="00BF6C8A">
      <w:pPr>
        <w:jc w:val="center"/>
        <w:rPr>
          <w:sz w:val="28"/>
          <w:szCs w:val="28"/>
        </w:rPr>
      </w:pPr>
    </w:p>
    <w:p w:rsidR="00BF6C8A" w:rsidRPr="003E5447" w:rsidRDefault="00BF6C8A" w:rsidP="00BF6C8A">
      <w:pPr>
        <w:pStyle w:val="a8"/>
        <w:rPr>
          <w:b/>
          <w:bCs/>
          <w:sz w:val="96"/>
          <w:szCs w:val="96"/>
          <w:u w:val="none"/>
        </w:rPr>
      </w:pPr>
      <w:r w:rsidRPr="003E5447">
        <w:rPr>
          <w:b/>
          <w:bCs/>
          <w:sz w:val="96"/>
          <w:szCs w:val="96"/>
          <w:u w:val="none"/>
        </w:rPr>
        <w:t>Курсовая работа</w:t>
      </w:r>
    </w:p>
    <w:p w:rsidR="00BF6C8A" w:rsidRPr="00414394" w:rsidRDefault="003E5447" w:rsidP="003E5447">
      <w:pPr>
        <w:jc w:val="center"/>
        <w:rPr>
          <w:sz w:val="28"/>
          <w:szCs w:val="28"/>
        </w:rPr>
      </w:pPr>
      <w:r w:rsidRPr="003E5447">
        <w:rPr>
          <w:b/>
          <w:sz w:val="52"/>
          <w:szCs w:val="52"/>
        </w:rPr>
        <w:t>Д</w:t>
      </w:r>
      <w:r w:rsidR="00BF6C8A" w:rsidRPr="003E5447">
        <w:rPr>
          <w:b/>
          <w:sz w:val="52"/>
          <w:szCs w:val="52"/>
        </w:rPr>
        <w:t>исциплин</w:t>
      </w:r>
      <w:r w:rsidRPr="003E5447">
        <w:rPr>
          <w:b/>
          <w:sz w:val="52"/>
          <w:szCs w:val="52"/>
        </w:rPr>
        <w:t>а:</w:t>
      </w:r>
      <w:r w:rsidR="00BF6C8A" w:rsidRPr="00414394">
        <w:rPr>
          <w:sz w:val="28"/>
          <w:szCs w:val="28"/>
        </w:rPr>
        <w:t xml:space="preserve"> </w:t>
      </w:r>
      <w:r w:rsidR="00BF6C8A" w:rsidRPr="003E5447">
        <w:rPr>
          <w:sz w:val="44"/>
          <w:szCs w:val="44"/>
        </w:rPr>
        <w:t>«</w:t>
      </w:r>
      <w:r w:rsidR="00BF6C8A" w:rsidRPr="003E5447">
        <w:rPr>
          <w:sz w:val="36"/>
          <w:szCs w:val="36"/>
        </w:rPr>
        <w:t>Бухгалтерский (финансовый) учет»</w:t>
      </w:r>
    </w:p>
    <w:p w:rsidR="003E5447" w:rsidRDefault="003E5447" w:rsidP="00BF6C8A">
      <w:pPr>
        <w:jc w:val="center"/>
        <w:rPr>
          <w:sz w:val="28"/>
          <w:szCs w:val="28"/>
        </w:rPr>
      </w:pPr>
    </w:p>
    <w:p w:rsidR="00BF6C8A" w:rsidRPr="00414394" w:rsidRDefault="00BF6C8A" w:rsidP="00BF6C8A">
      <w:pPr>
        <w:jc w:val="center"/>
        <w:rPr>
          <w:sz w:val="28"/>
          <w:szCs w:val="28"/>
        </w:rPr>
      </w:pPr>
      <w:r w:rsidRPr="00414394">
        <w:rPr>
          <w:sz w:val="28"/>
          <w:szCs w:val="28"/>
        </w:rPr>
        <w:t>на тему:</w:t>
      </w:r>
    </w:p>
    <w:p w:rsidR="00BF6C8A" w:rsidRPr="00414394" w:rsidRDefault="00BF6C8A" w:rsidP="00BF6C8A">
      <w:pPr>
        <w:jc w:val="center"/>
        <w:rPr>
          <w:sz w:val="28"/>
          <w:szCs w:val="28"/>
        </w:rPr>
      </w:pPr>
      <w:r w:rsidRPr="00414394">
        <w:rPr>
          <w:sz w:val="28"/>
          <w:szCs w:val="28"/>
        </w:rPr>
        <w:t>«Принципы признания и учета дебиторской и кредиторской задолженности»</w:t>
      </w:r>
    </w:p>
    <w:p w:rsidR="00BF6C8A" w:rsidRPr="00414394" w:rsidRDefault="00BF6C8A" w:rsidP="00BF6C8A">
      <w:pPr>
        <w:jc w:val="center"/>
        <w:rPr>
          <w:sz w:val="28"/>
          <w:szCs w:val="28"/>
        </w:rPr>
      </w:pPr>
    </w:p>
    <w:p w:rsidR="00BF6C8A" w:rsidRPr="00414394" w:rsidRDefault="00BF6C8A" w:rsidP="00BF6C8A">
      <w:pPr>
        <w:jc w:val="center"/>
        <w:rPr>
          <w:sz w:val="28"/>
          <w:szCs w:val="28"/>
        </w:rPr>
      </w:pPr>
    </w:p>
    <w:p w:rsidR="00BF6C8A" w:rsidRPr="00414394" w:rsidRDefault="00BF6C8A" w:rsidP="00BF6C8A">
      <w:pPr>
        <w:jc w:val="center"/>
        <w:rPr>
          <w:sz w:val="28"/>
          <w:szCs w:val="28"/>
        </w:rPr>
      </w:pPr>
    </w:p>
    <w:p w:rsidR="00BF6C8A" w:rsidRPr="00414394" w:rsidRDefault="00BF6C8A" w:rsidP="00BF6C8A">
      <w:pPr>
        <w:jc w:val="center"/>
        <w:rPr>
          <w:sz w:val="28"/>
          <w:szCs w:val="28"/>
        </w:rPr>
      </w:pPr>
    </w:p>
    <w:p w:rsidR="00BF6C8A" w:rsidRPr="00414394" w:rsidRDefault="00BF6C8A" w:rsidP="00BF6C8A">
      <w:pPr>
        <w:jc w:val="center"/>
        <w:rPr>
          <w:sz w:val="28"/>
          <w:szCs w:val="28"/>
        </w:rPr>
      </w:pPr>
    </w:p>
    <w:p w:rsidR="00BF6C8A" w:rsidRPr="00414394" w:rsidRDefault="00BF6C8A" w:rsidP="00BF6C8A">
      <w:pPr>
        <w:jc w:val="right"/>
        <w:rPr>
          <w:sz w:val="28"/>
          <w:szCs w:val="28"/>
        </w:rPr>
      </w:pPr>
    </w:p>
    <w:p w:rsidR="00BF6C8A" w:rsidRPr="00414394" w:rsidRDefault="00BF6C8A" w:rsidP="00BF6C8A">
      <w:pPr>
        <w:jc w:val="right"/>
        <w:rPr>
          <w:sz w:val="28"/>
          <w:szCs w:val="28"/>
        </w:rPr>
      </w:pPr>
    </w:p>
    <w:p w:rsidR="00BF6C8A" w:rsidRPr="00414394" w:rsidRDefault="00BF6C8A" w:rsidP="00BF6C8A">
      <w:pPr>
        <w:jc w:val="right"/>
        <w:rPr>
          <w:sz w:val="28"/>
          <w:szCs w:val="28"/>
        </w:rPr>
      </w:pPr>
    </w:p>
    <w:p w:rsidR="00BF6C8A" w:rsidRPr="00414394" w:rsidRDefault="00BF6C8A" w:rsidP="00BF6C8A">
      <w:pPr>
        <w:jc w:val="right"/>
        <w:rPr>
          <w:sz w:val="28"/>
          <w:szCs w:val="28"/>
        </w:rPr>
      </w:pPr>
    </w:p>
    <w:p w:rsidR="003E5447" w:rsidRPr="003E5447" w:rsidRDefault="003E5447" w:rsidP="003E5447">
      <w:pPr>
        <w:pStyle w:val="a8"/>
        <w:jc w:val="both"/>
        <w:rPr>
          <w:b/>
          <w:sz w:val="28"/>
          <w:szCs w:val="28"/>
          <w:u w:val="none"/>
        </w:rPr>
      </w:pPr>
      <w:r>
        <w:rPr>
          <w:sz w:val="28"/>
          <w:szCs w:val="28"/>
          <w:u w:val="none"/>
        </w:rPr>
        <w:t xml:space="preserve"> </w:t>
      </w:r>
      <w:r w:rsidRPr="003E5447">
        <w:rPr>
          <w:b/>
          <w:sz w:val="28"/>
          <w:szCs w:val="28"/>
          <w:u w:val="none"/>
        </w:rPr>
        <w:t>Исполнитель</w:t>
      </w:r>
      <w:r w:rsidR="008F6A8F">
        <w:rPr>
          <w:b/>
          <w:sz w:val="28"/>
          <w:szCs w:val="28"/>
          <w:u w:val="none"/>
        </w:rPr>
        <w:t xml:space="preserve"> </w:t>
      </w:r>
    </w:p>
    <w:p w:rsidR="00BF6C8A" w:rsidRPr="00414394" w:rsidRDefault="003E5447" w:rsidP="003E5447">
      <w:pPr>
        <w:pStyle w:val="a8"/>
        <w:jc w:val="both"/>
        <w:rPr>
          <w:sz w:val="28"/>
          <w:szCs w:val="28"/>
          <w:u w:val="none"/>
        </w:rPr>
      </w:pPr>
      <w:r>
        <w:rPr>
          <w:sz w:val="28"/>
          <w:szCs w:val="28"/>
          <w:u w:val="none"/>
        </w:rPr>
        <w:t xml:space="preserve"> Студентка                                                                            4 курса (вечер)</w:t>
      </w:r>
    </w:p>
    <w:p w:rsidR="00BF6C8A" w:rsidRPr="00414394" w:rsidRDefault="003E5447" w:rsidP="003E5447">
      <w:pPr>
        <w:pStyle w:val="a8"/>
        <w:jc w:val="left"/>
        <w:rPr>
          <w:sz w:val="28"/>
          <w:szCs w:val="28"/>
          <w:u w:val="none"/>
        </w:rPr>
      </w:pPr>
      <w:r>
        <w:rPr>
          <w:sz w:val="28"/>
          <w:szCs w:val="28"/>
          <w:u w:val="none"/>
        </w:rPr>
        <w:t xml:space="preserve"> </w:t>
      </w:r>
      <w:r w:rsidR="00BF6C8A" w:rsidRPr="00414394">
        <w:rPr>
          <w:sz w:val="28"/>
          <w:szCs w:val="28"/>
          <w:u w:val="none"/>
        </w:rPr>
        <w:t>специальность:</w:t>
      </w:r>
      <w:r>
        <w:rPr>
          <w:sz w:val="28"/>
          <w:szCs w:val="28"/>
          <w:u w:val="none"/>
        </w:rPr>
        <w:t xml:space="preserve">                                                                    Бухучет, анализ и аудит</w:t>
      </w:r>
      <w:r w:rsidR="00BF6C8A" w:rsidRPr="00414394">
        <w:rPr>
          <w:sz w:val="28"/>
          <w:szCs w:val="28"/>
          <w:u w:val="none"/>
        </w:rPr>
        <w:t xml:space="preserve">               </w:t>
      </w:r>
    </w:p>
    <w:p w:rsidR="00BF6C8A" w:rsidRDefault="003E5447" w:rsidP="003E5447">
      <w:pPr>
        <w:pStyle w:val="a8"/>
        <w:jc w:val="left"/>
        <w:rPr>
          <w:sz w:val="28"/>
          <w:szCs w:val="28"/>
          <w:u w:val="none"/>
        </w:rPr>
      </w:pPr>
      <w:r>
        <w:rPr>
          <w:sz w:val="28"/>
          <w:szCs w:val="28"/>
          <w:u w:val="none"/>
        </w:rPr>
        <w:t xml:space="preserve"> </w:t>
      </w:r>
      <w:r w:rsidR="00BF6C8A" w:rsidRPr="00414394">
        <w:rPr>
          <w:sz w:val="28"/>
          <w:szCs w:val="28"/>
          <w:u w:val="none"/>
        </w:rPr>
        <w:t xml:space="preserve"> №</w:t>
      </w:r>
      <w:r w:rsidR="00BF6C8A">
        <w:rPr>
          <w:sz w:val="28"/>
          <w:szCs w:val="28"/>
          <w:u w:val="none"/>
        </w:rPr>
        <w:t xml:space="preserve"> Зачетной книжки:</w:t>
      </w:r>
      <w:r>
        <w:rPr>
          <w:sz w:val="28"/>
          <w:szCs w:val="28"/>
          <w:u w:val="none"/>
        </w:rPr>
        <w:t xml:space="preserve">                                                          06убб01012</w:t>
      </w:r>
    </w:p>
    <w:p w:rsidR="003E5447" w:rsidRPr="003E5447" w:rsidRDefault="003E5447" w:rsidP="003E5447">
      <w:pPr>
        <w:pStyle w:val="a8"/>
        <w:jc w:val="left"/>
        <w:rPr>
          <w:b/>
          <w:sz w:val="28"/>
          <w:szCs w:val="28"/>
          <w:u w:val="none"/>
        </w:rPr>
      </w:pPr>
      <w:r>
        <w:rPr>
          <w:b/>
          <w:sz w:val="28"/>
          <w:szCs w:val="28"/>
          <w:u w:val="none"/>
        </w:rPr>
        <w:t xml:space="preserve">  </w:t>
      </w:r>
      <w:r w:rsidRPr="003E5447">
        <w:rPr>
          <w:b/>
          <w:sz w:val="28"/>
          <w:szCs w:val="28"/>
          <w:u w:val="none"/>
        </w:rPr>
        <w:t>Преподаватель</w:t>
      </w:r>
      <w:r w:rsidR="008F6A8F">
        <w:rPr>
          <w:b/>
          <w:sz w:val="28"/>
          <w:szCs w:val="28"/>
          <w:u w:val="none"/>
        </w:rPr>
        <w:t xml:space="preserve"> </w:t>
      </w:r>
    </w:p>
    <w:p w:rsidR="00BF6C8A" w:rsidRPr="003E5447" w:rsidRDefault="00BF6C8A" w:rsidP="003E5447">
      <w:pPr>
        <w:rPr>
          <w:b/>
          <w:sz w:val="28"/>
          <w:szCs w:val="28"/>
          <w:u w:val="single"/>
        </w:rPr>
      </w:pPr>
    </w:p>
    <w:p w:rsidR="00BF6C8A" w:rsidRPr="00414394" w:rsidRDefault="00BF6C8A" w:rsidP="00BF6C8A">
      <w:pPr>
        <w:jc w:val="right"/>
        <w:rPr>
          <w:sz w:val="28"/>
          <w:szCs w:val="28"/>
        </w:rPr>
      </w:pPr>
    </w:p>
    <w:p w:rsidR="00BF6C8A" w:rsidRPr="00414394" w:rsidRDefault="00BF6C8A" w:rsidP="00BF6C8A">
      <w:pPr>
        <w:jc w:val="right"/>
        <w:rPr>
          <w:sz w:val="28"/>
          <w:szCs w:val="28"/>
        </w:rPr>
      </w:pPr>
    </w:p>
    <w:p w:rsidR="00BF6C8A" w:rsidRPr="00414394" w:rsidRDefault="00BF6C8A" w:rsidP="00BF6C8A">
      <w:pPr>
        <w:jc w:val="right"/>
        <w:rPr>
          <w:sz w:val="28"/>
          <w:szCs w:val="28"/>
        </w:rPr>
      </w:pPr>
    </w:p>
    <w:p w:rsidR="00BF6C8A" w:rsidRPr="00414394" w:rsidRDefault="00BF6C8A" w:rsidP="00BF6C8A">
      <w:pPr>
        <w:jc w:val="right"/>
        <w:rPr>
          <w:sz w:val="28"/>
          <w:szCs w:val="28"/>
        </w:rPr>
      </w:pPr>
    </w:p>
    <w:p w:rsidR="00BF6C8A" w:rsidRPr="00414394" w:rsidRDefault="003E5447" w:rsidP="003E5447">
      <w:pPr>
        <w:jc w:val="center"/>
        <w:rPr>
          <w:sz w:val="28"/>
          <w:szCs w:val="28"/>
        </w:rPr>
      </w:pPr>
      <w:r>
        <w:rPr>
          <w:sz w:val="28"/>
          <w:szCs w:val="28"/>
        </w:rPr>
        <w:t>Брянск – 2009г.</w:t>
      </w:r>
    </w:p>
    <w:p w:rsidR="00BF6C8A" w:rsidRPr="00414394" w:rsidRDefault="00BF6C8A" w:rsidP="003E5447">
      <w:pPr>
        <w:rPr>
          <w:sz w:val="28"/>
          <w:szCs w:val="28"/>
        </w:rPr>
      </w:pPr>
      <w:r w:rsidRPr="00414394">
        <w:rPr>
          <w:sz w:val="28"/>
          <w:szCs w:val="28"/>
        </w:rPr>
        <w:t>С</w:t>
      </w:r>
      <w:r w:rsidR="003E5447">
        <w:rPr>
          <w:sz w:val="28"/>
          <w:szCs w:val="28"/>
        </w:rPr>
        <w:t>одержание.</w:t>
      </w:r>
    </w:p>
    <w:p w:rsidR="00BF6C8A" w:rsidRPr="00414394" w:rsidRDefault="00BF6C8A" w:rsidP="00BF6C8A">
      <w:pPr>
        <w:rPr>
          <w:sz w:val="28"/>
          <w:szCs w:val="28"/>
        </w:rPr>
      </w:pPr>
    </w:p>
    <w:p w:rsidR="00BF6C8A" w:rsidRPr="00414394" w:rsidRDefault="00BF6C8A" w:rsidP="00BF6C8A">
      <w:pPr>
        <w:spacing w:line="360" w:lineRule="auto"/>
        <w:jc w:val="center"/>
        <w:rPr>
          <w:sz w:val="28"/>
          <w:szCs w:val="28"/>
        </w:rPr>
      </w:pPr>
      <w:r w:rsidRPr="00414394">
        <w:rPr>
          <w:sz w:val="28"/>
          <w:szCs w:val="28"/>
        </w:rPr>
        <w:t>В</w:t>
      </w:r>
      <w:r w:rsidR="003E5447">
        <w:rPr>
          <w:sz w:val="28"/>
          <w:szCs w:val="28"/>
        </w:rPr>
        <w:t>ведение</w:t>
      </w:r>
      <w:r w:rsidRPr="00414394">
        <w:rPr>
          <w:sz w:val="28"/>
          <w:szCs w:val="28"/>
        </w:rPr>
        <w:t>.</w:t>
      </w:r>
      <w:r>
        <w:rPr>
          <w:sz w:val="28"/>
          <w:szCs w:val="28"/>
        </w:rPr>
        <w:t xml:space="preserve">                                                                                                                     </w:t>
      </w:r>
      <w:r w:rsidR="003E5447">
        <w:rPr>
          <w:sz w:val="28"/>
          <w:szCs w:val="28"/>
        </w:rPr>
        <w:t xml:space="preserve"> </w:t>
      </w:r>
      <w:r>
        <w:rPr>
          <w:sz w:val="28"/>
          <w:szCs w:val="28"/>
        </w:rPr>
        <w:t>3</w:t>
      </w:r>
    </w:p>
    <w:p w:rsidR="00BF6C8A" w:rsidRPr="00414394" w:rsidRDefault="00BF6C8A" w:rsidP="00BF6C8A">
      <w:pPr>
        <w:spacing w:line="360" w:lineRule="auto"/>
        <w:rPr>
          <w:sz w:val="28"/>
          <w:szCs w:val="28"/>
        </w:rPr>
      </w:pPr>
      <w:r w:rsidRPr="003E5447">
        <w:rPr>
          <w:b/>
          <w:sz w:val="28"/>
          <w:szCs w:val="28"/>
          <w:u w:val="single"/>
        </w:rPr>
        <w:t>ГЛАВА 1</w:t>
      </w:r>
      <w:r w:rsidRPr="00414394">
        <w:rPr>
          <w:sz w:val="28"/>
          <w:szCs w:val="28"/>
        </w:rPr>
        <w:t xml:space="preserve">. </w:t>
      </w:r>
      <w:r w:rsidR="003E5447">
        <w:rPr>
          <w:sz w:val="28"/>
          <w:szCs w:val="28"/>
        </w:rPr>
        <w:t>Экономическая сущность расчетов</w:t>
      </w:r>
      <w:r w:rsidRPr="00414394">
        <w:rPr>
          <w:sz w:val="28"/>
          <w:szCs w:val="28"/>
        </w:rPr>
        <w:t xml:space="preserve"> </w:t>
      </w:r>
      <w:r w:rsidR="003E5447">
        <w:rPr>
          <w:sz w:val="28"/>
          <w:szCs w:val="28"/>
        </w:rPr>
        <w:t>с дебиторами и кредиторами.</w:t>
      </w:r>
      <w:r w:rsidRPr="00414394">
        <w:rPr>
          <w:sz w:val="28"/>
          <w:szCs w:val="28"/>
        </w:rPr>
        <w:t xml:space="preserve"> </w:t>
      </w:r>
    </w:p>
    <w:p w:rsidR="00BF6C8A" w:rsidRDefault="00BF6C8A" w:rsidP="00BF6C8A">
      <w:pPr>
        <w:spacing w:line="360" w:lineRule="auto"/>
        <w:rPr>
          <w:sz w:val="28"/>
          <w:szCs w:val="28"/>
        </w:rPr>
      </w:pPr>
      <w:r w:rsidRPr="00414394">
        <w:rPr>
          <w:sz w:val="28"/>
          <w:szCs w:val="28"/>
        </w:rPr>
        <w:t xml:space="preserve">1.1. Понятие дебиторской задолженности. </w:t>
      </w:r>
      <w:r>
        <w:rPr>
          <w:sz w:val="28"/>
          <w:szCs w:val="28"/>
        </w:rPr>
        <w:t xml:space="preserve">                                  </w:t>
      </w:r>
      <w:r w:rsidR="003E5447">
        <w:rPr>
          <w:sz w:val="28"/>
          <w:szCs w:val="28"/>
        </w:rPr>
        <w:t xml:space="preserve">                              6</w:t>
      </w:r>
    </w:p>
    <w:p w:rsidR="00BF6C8A" w:rsidRDefault="00BF6C8A" w:rsidP="00BF6C8A">
      <w:pPr>
        <w:spacing w:line="360" w:lineRule="auto"/>
        <w:rPr>
          <w:sz w:val="28"/>
          <w:szCs w:val="28"/>
        </w:rPr>
      </w:pPr>
      <w:r>
        <w:rPr>
          <w:sz w:val="28"/>
          <w:szCs w:val="28"/>
        </w:rPr>
        <w:t>1.2</w:t>
      </w:r>
      <w:r w:rsidRPr="00414394">
        <w:rPr>
          <w:sz w:val="28"/>
          <w:szCs w:val="28"/>
        </w:rPr>
        <w:t>.</w:t>
      </w:r>
      <w:r w:rsidRPr="00460D55">
        <w:rPr>
          <w:sz w:val="28"/>
          <w:szCs w:val="28"/>
        </w:rPr>
        <w:t xml:space="preserve"> </w:t>
      </w:r>
      <w:r>
        <w:rPr>
          <w:sz w:val="28"/>
          <w:szCs w:val="28"/>
        </w:rPr>
        <w:t xml:space="preserve">Понятие </w:t>
      </w:r>
      <w:r w:rsidRPr="00414394">
        <w:rPr>
          <w:sz w:val="28"/>
          <w:szCs w:val="28"/>
        </w:rPr>
        <w:t xml:space="preserve">кредиторской задолженности. </w:t>
      </w:r>
      <w:r>
        <w:rPr>
          <w:sz w:val="28"/>
          <w:szCs w:val="28"/>
        </w:rPr>
        <w:t xml:space="preserve">                                </w:t>
      </w:r>
      <w:r w:rsidR="003E5447">
        <w:rPr>
          <w:sz w:val="28"/>
          <w:szCs w:val="28"/>
        </w:rPr>
        <w:t xml:space="preserve">                              8</w:t>
      </w:r>
    </w:p>
    <w:p w:rsidR="00BF6C8A" w:rsidRDefault="00BF6C8A" w:rsidP="00BF6C8A">
      <w:pPr>
        <w:spacing w:line="360" w:lineRule="auto"/>
        <w:rPr>
          <w:sz w:val="28"/>
          <w:szCs w:val="28"/>
        </w:rPr>
      </w:pPr>
      <w:r>
        <w:rPr>
          <w:sz w:val="28"/>
          <w:szCs w:val="28"/>
        </w:rPr>
        <w:t>1.3</w:t>
      </w:r>
      <w:r w:rsidRPr="00414394">
        <w:rPr>
          <w:sz w:val="28"/>
          <w:szCs w:val="28"/>
        </w:rPr>
        <w:t xml:space="preserve">. </w:t>
      </w:r>
      <w:r>
        <w:rPr>
          <w:sz w:val="28"/>
          <w:szCs w:val="28"/>
        </w:rPr>
        <w:t xml:space="preserve">Нормативное регулирование обязательств. Сроки расчетов и исковой давности.                                                                                         </w:t>
      </w:r>
      <w:r w:rsidR="003E5447">
        <w:rPr>
          <w:sz w:val="28"/>
          <w:szCs w:val="28"/>
        </w:rPr>
        <w:t xml:space="preserve">                              </w:t>
      </w:r>
      <w:r>
        <w:rPr>
          <w:sz w:val="28"/>
          <w:szCs w:val="28"/>
        </w:rPr>
        <w:t>1</w:t>
      </w:r>
      <w:r w:rsidR="003E5447">
        <w:rPr>
          <w:sz w:val="28"/>
          <w:szCs w:val="28"/>
        </w:rPr>
        <w:t>1</w:t>
      </w:r>
    </w:p>
    <w:p w:rsidR="00BF6C8A" w:rsidRDefault="00BF6C8A" w:rsidP="00BF6C8A">
      <w:pPr>
        <w:spacing w:line="360" w:lineRule="auto"/>
        <w:rPr>
          <w:sz w:val="28"/>
          <w:szCs w:val="28"/>
        </w:rPr>
      </w:pPr>
      <w:r w:rsidRPr="003E5447">
        <w:rPr>
          <w:b/>
          <w:sz w:val="28"/>
          <w:szCs w:val="28"/>
          <w:u w:val="single"/>
        </w:rPr>
        <w:t>ГЛАВА 2</w:t>
      </w:r>
      <w:r>
        <w:rPr>
          <w:sz w:val="28"/>
          <w:szCs w:val="28"/>
        </w:rPr>
        <w:t xml:space="preserve">. </w:t>
      </w:r>
      <w:r w:rsidR="003E5447">
        <w:rPr>
          <w:sz w:val="28"/>
          <w:szCs w:val="28"/>
        </w:rPr>
        <w:t xml:space="preserve">Методологические основы </w:t>
      </w:r>
      <w:r>
        <w:rPr>
          <w:sz w:val="28"/>
          <w:szCs w:val="28"/>
        </w:rPr>
        <w:t xml:space="preserve"> </w:t>
      </w:r>
      <w:r w:rsidR="003E5447">
        <w:rPr>
          <w:sz w:val="28"/>
          <w:szCs w:val="28"/>
        </w:rPr>
        <w:t>учета расчетов</w:t>
      </w:r>
      <w:r>
        <w:rPr>
          <w:sz w:val="28"/>
          <w:szCs w:val="28"/>
        </w:rPr>
        <w:t xml:space="preserve"> </w:t>
      </w:r>
      <w:r w:rsidR="003E5447">
        <w:rPr>
          <w:sz w:val="28"/>
          <w:szCs w:val="28"/>
        </w:rPr>
        <w:t xml:space="preserve">с дебиторами и </w:t>
      </w:r>
      <w:r>
        <w:rPr>
          <w:sz w:val="28"/>
          <w:szCs w:val="28"/>
        </w:rPr>
        <w:t xml:space="preserve"> </w:t>
      </w:r>
      <w:r w:rsidR="003E5447">
        <w:rPr>
          <w:sz w:val="28"/>
          <w:szCs w:val="28"/>
        </w:rPr>
        <w:t xml:space="preserve">кредиторами.                                                                                                                  </w:t>
      </w:r>
      <w:r w:rsidRPr="00414394">
        <w:rPr>
          <w:sz w:val="28"/>
          <w:szCs w:val="28"/>
        </w:rPr>
        <w:t xml:space="preserve">2.1. </w:t>
      </w:r>
      <w:r>
        <w:rPr>
          <w:sz w:val="28"/>
          <w:szCs w:val="28"/>
        </w:rPr>
        <w:t>У</w:t>
      </w:r>
      <w:r w:rsidRPr="00414394">
        <w:rPr>
          <w:sz w:val="28"/>
          <w:szCs w:val="28"/>
        </w:rPr>
        <w:t>чет</w:t>
      </w:r>
      <w:r>
        <w:rPr>
          <w:sz w:val="28"/>
          <w:szCs w:val="28"/>
        </w:rPr>
        <w:t xml:space="preserve"> дебиторской</w:t>
      </w:r>
      <w:r w:rsidRPr="00414394">
        <w:rPr>
          <w:sz w:val="28"/>
          <w:szCs w:val="28"/>
        </w:rPr>
        <w:t xml:space="preserve"> задолженности.</w:t>
      </w:r>
      <w:r>
        <w:rPr>
          <w:sz w:val="28"/>
          <w:szCs w:val="28"/>
        </w:rPr>
        <w:t xml:space="preserve">  </w:t>
      </w:r>
      <w:r w:rsidR="003E5447">
        <w:rPr>
          <w:sz w:val="28"/>
          <w:szCs w:val="28"/>
        </w:rPr>
        <w:t xml:space="preserve">                                                                    15</w:t>
      </w:r>
      <w:r>
        <w:rPr>
          <w:sz w:val="28"/>
          <w:szCs w:val="28"/>
        </w:rPr>
        <w:t xml:space="preserve">                                                                    </w:t>
      </w:r>
    </w:p>
    <w:p w:rsidR="00BF6C8A" w:rsidRDefault="00BF6C8A" w:rsidP="00BF6C8A">
      <w:pPr>
        <w:spacing w:line="360" w:lineRule="auto"/>
        <w:rPr>
          <w:sz w:val="28"/>
          <w:szCs w:val="28"/>
        </w:rPr>
      </w:pPr>
      <w:r>
        <w:rPr>
          <w:sz w:val="28"/>
          <w:szCs w:val="28"/>
        </w:rPr>
        <w:t>2.2.</w:t>
      </w:r>
      <w:r w:rsidRPr="00DB251E">
        <w:rPr>
          <w:sz w:val="28"/>
          <w:szCs w:val="28"/>
        </w:rPr>
        <w:t xml:space="preserve"> </w:t>
      </w:r>
      <w:r>
        <w:rPr>
          <w:sz w:val="28"/>
          <w:szCs w:val="28"/>
        </w:rPr>
        <w:t>У</w:t>
      </w:r>
      <w:r w:rsidRPr="00414394">
        <w:rPr>
          <w:sz w:val="28"/>
          <w:szCs w:val="28"/>
        </w:rPr>
        <w:t>чет</w:t>
      </w:r>
      <w:r>
        <w:rPr>
          <w:sz w:val="28"/>
          <w:szCs w:val="28"/>
        </w:rPr>
        <w:t xml:space="preserve"> </w:t>
      </w:r>
      <w:r w:rsidRPr="00414394">
        <w:rPr>
          <w:sz w:val="28"/>
          <w:szCs w:val="28"/>
        </w:rPr>
        <w:t>кредиторской задолженности.</w:t>
      </w:r>
      <w:r>
        <w:rPr>
          <w:sz w:val="28"/>
          <w:szCs w:val="28"/>
        </w:rPr>
        <w:t xml:space="preserve">                                     </w:t>
      </w:r>
      <w:r w:rsidR="003E5447">
        <w:rPr>
          <w:sz w:val="28"/>
          <w:szCs w:val="28"/>
        </w:rPr>
        <w:t xml:space="preserve">                               </w:t>
      </w:r>
      <w:r>
        <w:rPr>
          <w:sz w:val="28"/>
          <w:szCs w:val="28"/>
        </w:rPr>
        <w:t>18</w:t>
      </w:r>
    </w:p>
    <w:p w:rsidR="00BF6C8A" w:rsidRPr="00414394" w:rsidRDefault="00BF6C8A" w:rsidP="00BF6C8A">
      <w:pPr>
        <w:spacing w:line="360" w:lineRule="auto"/>
        <w:jc w:val="both"/>
        <w:rPr>
          <w:sz w:val="28"/>
          <w:szCs w:val="28"/>
        </w:rPr>
      </w:pPr>
      <w:r w:rsidRPr="00414394">
        <w:rPr>
          <w:sz w:val="28"/>
          <w:szCs w:val="28"/>
        </w:rPr>
        <w:t>2.</w:t>
      </w:r>
      <w:r>
        <w:rPr>
          <w:sz w:val="28"/>
          <w:szCs w:val="28"/>
        </w:rPr>
        <w:t>3</w:t>
      </w:r>
      <w:r w:rsidRPr="00414394">
        <w:rPr>
          <w:sz w:val="28"/>
          <w:szCs w:val="28"/>
        </w:rPr>
        <w:t xml:space="preserve">. </w:t>
      </w:r>
      <w:r>
        <w:rPr>
          <w:sz w:val="28"/>
          <w:szCs w:val="28"/>
        </w:rPr>
        <w:t>Проведение и</w:t>
      </w:r>
      <w:r w:rsidRPr="00414394">
        <w:rPr>
          <w:sz w:val="28"/>
          <w:szCs w:val="28"/>
        </w:rPr>
        <w:t>нвентаризаци</w:t>
      </w:r>
      <w:r>
        <w:rPr>
          <w:sz w:val="28"/>
          <w:szCs w:val="28"/>
        </w:rPr>
        <w:t>и</w:t>
      </w:r>
      <w:r w:rsidRPr="00414394">
        <w:rPr>
          <w:sz w:val="28"/>
          <w:szCs w:val="28"/>
        </w:rPr>
        <w:t xml:space="preserve"> расчетов с дебиторами и кредиторами.</w:t>
      </w:r>
      <w:r w:rsidRPr="00C72445">
        <w:rPr>
          <w:sz w:val="28"/>
          <w:szCs w:val="28"/>
        </w:rPr>
        <w:t xml:space="preserve"> </w:t>
      </w:r>
      <w:r>
        <w:rPr>
          <w:sz w:val="28"/>
          <w:szCs w:val="28"/>
        </w:rPr>
        <w:t xml:space="preserve">Порядок списания дебиторской и кредиторской задолженности по истечении срока давности.                                                                                        </w:t>
      </w:r>
      <w:r w:rsidR="003E5447">
        <w:rPr>
          <w:sz w:val="28"/>
          <w:szCs w:val="28"/>
        </w:rPr>
        <w:t xml:space="preserve">                               </w:t>
      </w:r>
      <w:r>
        <w:rPr>
          <w:sz w:val="28"/>
          <w:szCs w:val="28"/>
        </w:rPr>
        <w:t xml:space="preserve"> 23</w:t>
      </w:r>
    </w:p>
    <w:p w:rsidR="003E5447" w:rsidRDefault="00BF6C8A" w:rsidP="00BF6C8A">
      <w:pPr>
        <w:spacing w:line="360" w:lineRule="auto"/>
        <w:rPr>
          <w:sz w:val="28"/>
          <w:szCs w:val="28"/>
        </w:rPr>
      </w:pPr>
      <w:r w:rsidRPr="003E5447">
        <w:rPr>
          <w:b/>
          <w:sz w:val="28"/>
          <w:szCs w:val="28"/>
          <w:u w:val="single"/>
        </w:rPr>
        <w:t>ГЛАВА 3</w:t>
      </w:r>
      <w:r w:rsidRPr="00414394">
        <w:rPr>
          <w:sz w:val="28"/>
          <w:szCs w:val="28"/>
        </w:rPr>
        <w:t xml:space="preserve">. </w:t>
      </w:r>
      <w:r w:rsidR="003E5447">
        <w:rPr>
          <w:sz w:val="28"/>
          <w:szCs w:val="28"/>
        </w:rPr>
        <w:t xml:space="preserve">Организация учета расчетов </w:t>
      </w:r>
      <w:r>
        <w:rPr>
          <w:sz w:val="28"/>
          <w:szCs w:val="28"/>
        </w:rPr>
        <w:t xml:space="preserve"> </w:t>
      </w:r>
      <w:r w:rsidR="003E5447">
        <w:rPr>
          <w:sz w:val="28"/>
          <w:szCs w:val="28"/>
        </w:rPr>
        <w:t>с дебиторами и кредиторами</w:t>
      </w:r>
      <w:r>
        <w:rPr>
          <w:sz w:val="28"/>
          <w:szCs w:val="28"/>
        </w:rPr>
        <w:t xml:space="preserve"> </w:t>
      </w:r>
      <w:r w:rsidR="003E5447">
        <w:rPr>
          <w:sz w:val="28"/>
          <w:szCs w:val="28"/>
        </w:rPr>
        <w:t>на</w:t>
      </w:r>
    </w:p>
    <w:p w:rsidR="00BF6C8A" w:rsidRPr="00414394" w:rsidRDefault="00BF6C8A" w:rsidP="00BF6C8A">
      <w:pPr>
        <w:spacing w:line="360" w:lineRule="auto"/>
        <w:rPr>
          <w:sz w:val="28"/>
          <w:szCs w:val="28"/>
        </w:rPr>
      </w:pPr>
      <w:r>
        <w:rPr>
          <w:sz w:val="28"/>
          <w:szCs w:val="28"/>
        </w:rPr>
        <w:t xml:space="preserve"> ООО «СтройМонтажЦентр».</w:t>
      </w:r>
    </w:p>
    <w:p w:rsidR="00BF6C8A" w:rsidRDefault="00BF6C8A" w:rsidP="00BF6C8A">
      <w:pPr>
        <w:pStyle w:val="HTML"/>
        <w:widowControl w:val="0"/>
        <w:spacing w:line="360" w:lineRule="auto"/>
        <w:jc w:val="both"/>
        <w:rPr>
          <w:rFonts w:ascii="Times New Roman" w:hAnsi="Times New Roman"/>
          <w:sz w:val="28"/>
          <w:szCs w:val="28"/>
        </w:rPr>
      </w:pPr>
      <w:r w:rsidRPr="007900E6">
        <w:rPr>
          <w:rFonts w:ascii="Times New Roman" w:hAnsi="Times New Roman"/>
          <w:sz w:val="28"/>
          <w:szCs w:val="28"/>
        </w:rPr>
        <w:t>3.</w:t>
      </w:r>
      <w:r>
        <w:rPr>
          <w:rFonts w:ascii="Times New Roman" w:hAnsi="Times New Roman"/>
          <w:sz w:val="28"/>
          <w:szCs w:val="28"/>
        </w:rPr>
        <w:t>1</w:t>
      </w:r>
      <w:r w:rsidRPr="007900E6">
        <w:rPr>
          <w:rFonts w:ascii="Times New Roman" w:hAnsi="Times New Roman"/>
          <w:sz w:val="28"/>
          <w:szCs w:val="28"/>
        </w:rPr>
        <w:t>.</w:t>
      </w:r>
      <w:r>
        <w:rPr>
          <w:rFonts w:ascii="Times New Roman" w:hAnsi="Times New Roman"/>
          <w:sz w:val="28"/>
          <w:szCs w:val="28"/>
        </w:rPr>
        <w:t xml:space="preserve">Организация учета дебиторской задолженности на </w:t>
      </w:r>
    </w:p>
    <w:p w:rsidR="00BF6C8A" w:rsidRDefault="00BF6C8A" w:rsidP="00BF6C8A">
      <w:pPr>
        <w:pStyle w:val="HTML"/>
        <w:widowControl w:val="0"/>
        <w:spacing w:line="360" w:lineRule="auto"/>
        <w:jc w:val="both"/>
        <w:rPr>
          <w:rFonts w:ascii="Times New Roman" w:hAnsi="Times New Roman"/>
          <w:sz w:val="28"/>
          <w:szCs w:val="28"/>
        </w:rPr>
      </w:pPr>
      <w:r>
        <w:rPr>
          <w:rFonts w:ascii="Times New Roman" w:hAnsi="Times New Roman"/>
          <w:sz w:val="28"/>
          <w:szCs w:val="28"/>
        </w:rPr>
        <w:t xml:space="preserve">ООО «СтройМонтажЦентр».                                                      </w:t>
      </w:r>
      <w:r w:rsidR="003E5447">
        <w:rPr>
          <w:rFonts w:ascii="Times New Roman" w:hAnsi="Times New Roman"/>
          <w:sz w:val="28"/>
          <w:szCs w:val="28"/>
        </w:rPr>
        <w:t xml:space="preserve">                               </w:t>
      </w:r>
      <w:r>
        <w:rPr>
          <w:rFonts w:ascii="Times New Roman" w:hAnsi="Times New Roman"/>
          <w:sz w:val="28"/>
          <w:szCs w:val="28"/>
        </w:rPr>
        <w:t xml:space="preserve"> 2</w:t>
      </w:r>
      <w:r w:rsidR="003E5447">
        <w:rPr>
          <w:rFonts w:ascii="Times New Roman" w:hAnsi="Times New Roman"/>
          <w:sz w:val="28"/>
          <w:szCs w:val="28"/>
        </w:rPr>
        <w:t>5</w:t>
      </w:r>
    </w:p>
    <w:p w:rsidR="00BF6C8A" w:rsidRDefault="00BF6C8A" w:rsidP="00BF6C8A">
      <w:pPr>
        <w:pStyle w:val="HTML"/>
        <w:widowControl w:val="0"/>
        <w:spacing w:line="360" w:lineRule="auto"/>
        <w:jc w:val="both"/>
        <w:rPr>
          <w:rFonts w:ascii="Times New Roman" w:hAnsi="Times New Roman"/>
          <w:sz w:val="28"/>
          <w:szCs w:val="28"/>
        </w:rPr>
      </w:pPr>
      <w:r>
        <w:rPr>
          <w:rFonts w:ascii="Times New Roman" w:hAnsi="Times New Roman"/>
          <w:sz w:val="28"/>
          <w:szCs w:val="28"/>
        </w:rPr>
        <w:t xml:space="preserve">3.2.Организация учета кредиторской задолженности </w:t>
      </w:r>
    </w:p>
    <w:p w:rsidR="00BF6C8A" w:rsidRDefault="00BF6C8A" w:rsidP="00BF6C8A">
      <w:pPr>
        <w:pStyle w:val="HTML"/>
        <w:widowControl w:val="0"/>
        <w:spacing w:line="360" w:lineRule="auto"/>
        <w:jc w:val="both"/>
        <w:rPr>
          <w:rFonts w:ascii="Times New Roman" w:hAnsi="Times New Roman"/>
          <w:sz w:val="28"/>
          <w:szCs w:val="28"/>
        </w:rPr>
      </w:pPr>
      <w:r>
        <w:rPr>
          <w:rFonts w:ascii="Times New Roman" w:hAnsi="Times New Roman"/>
          <w:sz w:val="28"/>
          <w:szCs w:val="28"/>
        </w:rPr>
        <w:t xml:space="preserve">на ООО «СтройМонтажЦентр».                                                                                 </w:t>
      </w:r>
      <w:r w:rsidR="003E5447">
        <w:rPr>
          <w:rFonts w:ascii="Times New Roman" w:hAnsi="Times New Roman"/>
          <w:sz w:val="28"/>
          <w:szCs w:val="28"/>
        </w:rPr>
        <w:t>28</w:t>
      </w:r>
    </w:p>
    <w:p w:rsidR="00BF6C8A" w:rsidRDefault="00BF6C8A" w:rsidP="00BF6C8A">
      <w:pPr>
        <w:spacing w:line="360" w:lineRule="auto"/>
        <w:jc w:val="both"/>
        <w:rPr>
          <w:sz w:val="28"/>
          <w:szCs w:val="28"/>
        </w:rPr>
      </w:pPr>
      <w:r w:rsidRPr="00414394">
        <w:rPr>
          <w:sz w:val="28"/>
          <w:szCs w:val="28"/>
        </w:rPr>
        <w:t>3.</w:t>
      </w:r>
      <w:r>
        <w:rPr>
          <w:sz w:val="28"/>
          <w:szCs w:val="28"/>
        </w:rPr>
        <w:t>3.Проведение и</w:t>
      </w:r>
      <w:r w:rsidRPr="00414394">
        <w:rPr>
          <w:sz w:val="28"/>
          <w:szCs w:val="28"/>
        </w:rPr>
        <w:t>нвентаризаци</w:t>
      </w:r>
      <w:r>
        <w:rPr>
          <w:sz w:val="28"/>
          <w:szCs w:val="28"/>
        </w:rPr>
        <w:t>и</w:t>
      </w:r>
      <w:r w:rsidRPr="00414394">
        <w:rPr>
          <w:sz w:val="28"/>
          <w:szCs w:val="28"/>
        </w:rPr>
        <w:t xml:space="preserve"> расчетов с дебиторами и кредиторами</w:t>
      </w:r>
      <w:r>
        <w:rPr>
          <w:sz w:val="28"/>
          <w:szCs w:val="28"/>
        </w:rPr>
        <w:t xml:space="preserve"> на</w:t>
      </w:r>
    </w:p>
    <w:p w:rsidR="00BF6C8A" w:rsidRDefault="00BF6C8A" w:rsidP="00BF6C8A">
      <w:pPr>
        <w:spacing w:line="360" w:lineRule="auto"/>
        <w:jc w:val="both"/>
        <w:rPr>
          <w:sz w:val="28"/>
          <w:szCs w:val="28"/>
        </w:rPr>
      </w:pPr>
      <w:r>
        <w:rPr>
          <w:sz w:val="28"/>
          <w:szCs w:val="28"/>
        </w:rPr>
        <w:t>ООО«СтройМонтажЦентр</w:t>
      </w:r>
      <w:r w:rsidR="003E5447">
        <w:rPr>
          <w:sz w:val="28"/>
          <w:szCs w:val="28"/>
        </w:rPr>
        <w:t xml:space="preserve">                                                                                          32</w:t>
      </w:r>
    </w:p>
    <w:p w:rsidR="00BF6C8A" w:rsidRPr="00414394" w:rsidRDefault="00BF6C8A" w:rsidP="00BF6C8A">
      <w:pPr>
        <w:spacing w:line="360" w:lineRule="auto"/>
        <w:rPr>
          <w:sz w:val="28"/>
          <w:szCs w:val="28"/>
        </w:rPr>
      </w:pPr>
      <w:r w:rsidRPr="00414394">
        <w:rPr>
          <w:sz w:val="28"/>
          <w:szCs w:val="28"/>
        </w:rPr>
        <w:t>З</w:t>
      </w:r>
      <w:r w:rsidR="003E5447">
        <w:rPr>
          <w:sz w:val="28"/>
          <w:szCs w:val="28"/>
        </w:rPr>
        <w:t>аключение</w:t>
      </w:r>
      <w:r w:rsidRPr="00414394">
        <w:rPr>
          <w:sz w:val="28"/>
          <w:szCs w:val="28"/>
        </w:rPr>
        <w:t>.</w:t>
      </w:r>
      <w:r>
        <w:rPr>
          <w:sz w:val="28"/>
          <w:szCs w:val="28"/>
        </w:rPr>
        <w:t xml:space="preserve">                                                                                                             </w:t>
      </w:r>
      <w:r w:rsidR="003E5447">
        <w:rPr>
          <w:sz w:val="28"/>
          <w:szCs w:val="28"/>
        </w:rPr>
        <w:t xml:space="preserve">     </w:t>
      </w:r>
      <w:r>
        <w:rPr>
          <w:sz w:val="28"/>
          <w:szCs w:val="28"/>
        </w:rPr>
        <w:t>3</w:t>
      </w:r>
      <w:r w:rsidR="003E5447">
        <w:rPr>
          <w:sz w:val="28"/>
          <w:szCs w:val="28"/>
        </w:rPr>
        <w:t>3</w:t>
      </w:r>
    </w:p>
    <w:p w:rsidR="00BF6C8A" w:rsidRPr="00414394" w:rsidRDefault="003E5447" w:rsidP="00BF6C8A">
      <w:pPr>
        <w:spacing w:line="360" w:lineRule="auto"/>
        <w:rPr>
          <w:sz w:val="28"/>
          <w:szCs w:val="28"/>
        </w:rPr>
      </w:pPr>
      <w:r>
        <w:rPr>
          <w:sz w:val="28"/>
          <w:szCs w:val="28"/>
        </w:rPr>
        <w:t>Список литературы</w:t>
      </w:r>
      <w:r w:rsidR="00BF6C8A" w:rsidRPr="00414394">
        <w:rPr>
          <w:sz w:val="28"/>
          <w:szCs w:val="28"/>
        </w:rPr>
        <w:t>.</w:t>
      </w:r>
      <w:r w:rsidR="00BF6C8A">
        <w:rPr>
          <w:sz w:val="28"/>
          <w:szCs w:val="28"/>
        </w:rPr>
        <w:t xml:space="preserve">                                                    </w:t>
      </w:r>
      <w:r>
        <w:rPr>
          <w:sz w:val="28"/>
          <w:szCs w:val="28"/>
        </w:rPr>
        <w:t xml:space="preserve">                                        </w:t>
      </w:r>
      <w:r w:rsidR="00BF6C8A">
        <w:rPr>
          <w:sz w:val="28"/>
          <w:szCs w:val="28"/>
        </w:rPr>
        <w:t xml:space="preserve"> </w:t>
      </w:r>
      <w:r>
        <w:rPr>
          <w:sz w:val="28"/>
          <w:szCs w:val="28"/>
        </w:rPr>
        <w:t xml:space="preserve">        </w:t>
      </w:r>
      <w:r w:rsidR="00BF6C8A">
        <w:rPr>
          <w:sz w:val="28"/>
          <w:szCs w:val="28"/>
        </w:rPr>
        <w:t>3</w:t>
      </w:r>
      <w:r>
        <w:rPr>
          <w:sz w:val="28"/>
          <w:szCs w:val="28"/>
        </w:rPr>
        <w:t>5</w:t>
      </w:r>
    </w:p>
    <w:p w:rsidR="00BF6C8A" w:rsidRDefault="00BF6C8A" w:rsidP="00BF6C8A">
      <w:pPr>
        <w:spacing w:line="360" w:lineRule="auto"/>
        <w:rPr>
          <w:sz w:val="28"/>
          <w:szCs w:val="28"/>
        </w:rPr>
      </w:pPr>
    </w:p>
    <w:p w:rsidR="00BF6C8A" w:rsidRDefault="00BF6C8A" w:rsidP="00BF6C8A">
      <w:pPr>
        <w:spacing w:line="360" w:lineRule="auto"/>
        <w:rPr>
          <w:sz w:val="28"/>
          <w:szCs w:val="28"/>
        </w:rPr>
      </w:pPr>
    </w:p>
    <w:p w:rsidR="00BF6C8A" w:rsidRDefault="00BF6C8A" w:rsidP="00BF6C8A">
      <w:pPr>
        <w:spacing w:line="360" w:lineRule="auto"/>
        <w:rPr>
          <w:sz w:val="28"/>
          <w:szCs w:val="28"/>
        </w:rPr>
      </w:pPr>
    </w:p>
    <w:p w:rsidR="00BF6C8A" w:rsidRDefault="00BF6C8A" w:rsidP="00BF6C8A">
      <w:pPr>
        <w:spacing w:line="360" w:lineRule="auto"/>
        <w:rPr>
          <w:sz w:val="28"/>
          <w:szCs w:val="28"/>
        </w:rPr>
      </w:pPr>
    </w:p>
    <w:p w:rsidR="00BF6C8A" w:rsidRDefault="00BF6C8A" w:rsidP="00BF6C8A">
      <w:pPr>
        <w:spacing w:line="360" w:lineRule="auto"/>
        <w:rPr>
          <w:sz w:val="28"/>
          <w:szCs w:val="28"/>
        </w:rPr>
      </w:pPr>
    </w:p>
    <w:p w:rsidR="003E5447" w:rsidRDefault="003E5447" w:rsidP="00BF6C8A">
      <w:pPr>
        <w:spacing w:line="360" w:lineRule="auto"/>
        <w:jc w:val="center"/>
        <w:rPr>
          <w:sz w:val="28"/>
          <w:szCs w:val="28"/>
        </w:rPr>
      </w:pPr>
    </w:p>
    <w:p w:rsidR="00BF6C8A" w:rsidRPr="00414394" w:rsidRDefault="00BF6C8A" w:rsidP="00BF6C8A">
      <w:pPr>
        <w:spacing w:line="360" w:lineRule="auto"/>
        <w:jc w:val="center"/>
        <w:rPr>
          <w:sz w:val="28"/>
          <w:szCs w:val="28"/>
        </w:rPr>
      </w:pPr>
      <w:r w:rsidRPr="00414394">
        <w:rPr>
          <w:sz w:val="28"/>
          <w:szCs w:val="28"/>
        </w:rPr>
        <w:t>ВВЕДЕНИЕ.</w:t>
      </w:r>
    </w:p>
    <w:p w:rsidR="00BF6C8A" w:rsidRPr="00414394" w:rsidRDefault="00BF6C8A" w:rsidP="00BF6C8A">
      <w:pPr>
        <w:pStyle w:val="HTML"/>
        <w:spacing w:line="360" w:lineRule="auto"/>
        <w:ind w:firstLine="709"/>
        <w:jc w:val="both"/>
        <w:rPr>
          <w:rFonts w:ascii="Times New Roman" w:hAnsi="Times New Roman"/>
          <w:sz w:val="28"/>
          <w:szCs w:val="28"/>
        </w:rPr>
      </w:pPr>
      <w:r w:rsidRPr="00F41DB1">
        <w:rPr>
          <w:rFonts w:ascii="Times New Roman" w:hAnsi="Times New Roman"/>
          <w:sz w:val="28"/>
          <w:szCs w:val="28"/>
        </w:rPr>
        <w:t xml:space="preserve">   В процессе реформирования российской экономики и перехода к </w:t>
      </w:r>
      <w:r w:rsidRPr="00F41DB1">
        <w:rPr>
          <w:rFonts w:ascii="Times New Roman" w:hAnsi="Times New Roman"/>
          <w:sz w:val="28"/>
          <w:szCs w:val="28"/>
        </w:rPr>
        <w:br/>
        <w:t>рыночным отношениям</w:t>
      </w:r>
      <w:r w:rsidRPr="00414394">
        <w:rPr>
          <w:rFonts w:ascii="Times New Roman" w:hAnsi="Times New Roman"/>
          <w:sz w:val="28"/>
          <w:szCs w:val="28"/>
        </w:rPr>
        <w:t xml:space="preserve"> риск   неоплаты   или несвоевременной  оплаты  счетов  увеличивается,  это  приводит  к  появлению дебиторской  и  кредиторской  задолженности.  Часть  этой  задолженности   в процессе  финансово  –  хозяйственной  деятельности   неизбежна   и   должна находится в рамках допустимых значений.</w:t>
      </w:r>
    </w:p>
    <w:p w:rsidR="00BF6C8A" w:rsidRPr="00414394" w:rsidRDefault="00BF6C8A" w:rsidP="00BF6C8A">
      <w:pPr>
        <w:pStyle w:val="HTML"/>
        <w:spacing w:line="360" w:lineRule="auto"/>
        <w:ind w:firstLine="709"/>
        <w:jc w:val="both"/>
        <w:rPr>
          <w:rFonts w:ascii="Times New Roman" w:hAnsi="Times New Roman"/>
          <w:sz w:val="28"/>
          <w:szCs w:val="28"/>
        </w:rPr>
      </w:pPr>
      <w:r w:rsidRPr="00414394">
        <w:rPr>
          <w:rFonts w:ascii="Times New Roman" w:hAnsi="Times New Roman"/>
          <w:sz w:val="28"/>
          <w:szCs w:val="28"/>
        </w:rPr>
        <w:t xml:space="preserve">       Сомнительная дебиторская задолженность  и  просроченная  кредиторская</w:t>
      </w:r>
      <w:r>
        <w:rPr>
          <w:rFonts w:ascii="Times New Roman" w:hAnsi="Times New Roman"/>
          <w:sz w:val="28"/>
          <w:szCs w:val="28"/>
        </w:rPr>
        <w:t xml:space="preserve"> </w:t>
      </w:r>
      <w:r w:rsidRPr="00414394">
        <w:rPr>
          <w:rFonts w:ascii="Times New Roman" w:hAnsi="Times New Roman"/>
          <w:sz w:val="28"/>
          <w:szCs w:val="28"/>
        </w:rPr>
        <w:t>задолженность  свидетельствуют  о  нарушениях   поставщиками   и   клиентами финансовой и платежной дисциплины, что требует  незамедлительного  принятия соответствующих мер для  устранения  негативных  последствий.  Своевременное принятие  этих  мер,  возможно,  только   при   осуществлении   со   стороны предприятия систематического контроля.</w:t>
      </w:r>
    </w:p>
    <w:p w:rsidR="00BF6C8A" w:rsidRPr="00414394" w:rsidRDefault="00BF6C8A" w:rsidP="00BF6C8A">
      <w:pPr>
        <w:pStyle w:val="HTML"/>
        <w:spacing w:line="360" w:lineRule="auto"/>
        <w:ind w:firstLine="709"/>
        <w:jc w:val="both"/>
        <w:rPr>
          <w:rFonts w:ascii="Times New Roman" w:hAnsi="Times New Roman"/>
          <w:sz w:val="28"/>
          <w:szCs w:val="28"/>
        </w:rPr>
      </w:pPr>
      <w:r w:rsidRPr="00414394">
        <w:rPr>
          <w:rFonts w:ascii="Times New Roman" w:hAnsi="Times New Roman"/>
          <w:sz w:val="28"/>
          <w:szCs w:val="28"/>
        </w:rPr>
        <w:t xml:space="preserve">       Развитие    рыночных    отношений    повышает    ответственность    и</w:t>
      </w:r>
      <w:r>
        <w:rPr>
          <w:rFonts w:ascii="Times New Roman" w:hAnsi="Times New Roman"/>
          <w:sz w:val="28"/>
          <w:szCs w:val="28"/>
        </w:rPr>
        <w:t xml:space="preserve"> </w:t>
      </w:r>
      <w:r w:rsidRPr="00414394">
        <w:rPr>
          <w:rFonts w:ascii="Times New Roman" w:hAnsi="Times New Roman"/>
          <w:sz w:val="28"/>
          <w:szCs w:val="28"/>
        </w:rPr>
        <w:t>самостоятельность предприятий в выработке и принятии управленческих  решений по  обеспечении  эффективности  расчетов   с   дебиторами   и   кредиторами. Увеличение или снижение дебиторской и кредиторской задолженности приводят  к изменению финансового положения  предприятия.  Так,  например,  значительное превышение дебиторской задолженности над кредиторской может привести к  так называемому  техническому   банкротству. Это связано   со   значительным отвлечением средств предприятия из оборота и невозможностью  гасить  вовремя задолженность перед кредиторами. На  основании  этого  необходимо  проводить мониторинг и анализ состояния расчетов. Для проведения анализа  используются данные бухгалтерского учета  и отчетности, поэтому немаловажную роль  играет правильная  организация  на  предприятии бухгалтерского учета расчетных операций, которая требует своевременного и полного  отражения  хозяйственных операций по расчетам в первичных документах и учетных регистрах.</w:t>
      </w:r>
    </w:p>
    <w:p w:rsidR="00BF6C8A" w:rsidRPr="00414394" w:rsidRDefault="00BF6C8A" w:rsidP="00BF6C8A">
      <w:pPr>
        <w:pStyle w:val="HTML"/>
        <w:spacing w:line="360" w:lineRule="auto"/>
        <w:ind w:firstLine="709"/>
        <w:jc w:val="both"/>
        <w:rPr>
          <w:rFonts w:ascii="Times New Roman" w:hAnsi="Times New Roman"/>
          <w:sz w:val="28"/>
          <w:szCs w:val="28"/>
        </w:rPr>
      </w:pPr>
      <w:r w:rsidRPr="00414394">
        <w:rPr>
          <w:rFonts w:ascii="Times New Roman" w:hAnsi="Times New Roman"/>
          <w:sz w:val="28"/>
          <w:szCs w:val="28"/>
        </w:rPr>
        <w:t xml:space="preserve">       Целью данной работы является  оценка  постановки  учета  и  отчетности</w:t>
      </w:r>
      <w:r>
        <w:rPr>
          <w:rFonts w:ascii="Times New Roman" w:hAnsi="Times New Roman"/>
          <w:sz w:val="28"/>
          <w:szCs w:val="28"/>
        </w:rPr>
        <w:t xml:space="preserve"> </w:t>
      </w:r>
      <w:r w:rsidRPr="00414394">
        <w:rPr>
          <w:rFonts w:ascii="Times New Roman" w:hAnsi="Times New Roman"/>
          <w:sz w:val="28"/>
          <w:szCs w:val="28"/>
        </w:rPr>
        <w:t>дебиторской и кредиторской задолженности на предприятии.</w:t>
      </w:r>
    </w:p>
    <w:p w:rsidR="00BF6C8A" w:rsidRPr="00414394" w:rsidRDefault="00BF6C8A" w:rsidP="00BF6C8A">
      <w:pPr>
        <w:pStyle w:val="HTML"/>
        <w:spacing w:line="360" w:lineRule="auto"/>
        <w:ind w:firstLine="709"/>
        <w:jc w:val="both"/>
        <w:rPr>
          <w:rFonts w:ascii="Times New Roman" w:hAnsi="Times New Roman"/>
          <w:sz w:val="28"/>
          <w:szCs w:val="28"/>
        </w:rPr>
      </w:pPr>
      <w:r w:rsidRPr="00414394">
        <w:rPr>
          <w:rFonts w:ascii="Times New Roman" w:hAnsi="Times New Roman"/>
          <w:sz w:val="28"/>
          <w:szCs w:val="28"/>
        </w:rPr>
        <w:t xml:space="preserve">      Основными задачами, подлежащими раскрытию в данной работе, являются:</w:t>
      </w:r>
    </w:p>
    <w:p w:rsidR="00BF6C8A" w:rsidRPr="00414394" w:rsidRDefault="00BF6C8A" w:rsidP="00BF6C8A">
      <w:pPr>
        <w:pStyle w:val="HTML"/>
        <w:spacing w:line="360" w:lineRule="auto"/>
        <w:jc w:val="both"/>
        <w:rPr>
          <w:rFonts w:ascii="Times New Roman" w:hAnsi="Times New Roman"/>
          <w:sz w:val="28"/>
          <w:szCs w:val="28"/>
        </w:rPr>
      </w:pPr>
      <w:r w:rsidRPr="00414394">
        <w:rPr>
          <w:rFonts w:ascii="Times New Roman" w:hAnsi="Times New Roman"/>
          <w:sz w:val="28"/>
          <w:szCs w:val="28"/>
        </w:rPr>
        <w:t>определение понятия дебиторской и кредиторской задолженности;</w:t>
      </w:r>
    </w:p>
    <w:p w:rsidR="00BF6C8A" w:rsidRPr="00414394" w:rsidRDefault="00BF6C8A" w:rsidP="00BF6C8A">
      <w:pPr>
        <w:pStyle w:val="HTML"/>
        <w:spacing w:line="360" w:lineRule="auto"/>
        <w:jc w:val="both"/>
        <w:rPr>
          <w:rFonts w:ascii="Times New Roman" w:hAnsi="Times New Roman"/>
          <w:sz w:val="28"/>
          <w:szCs w:val="28"/>
        </w:rPr>
      </w:pPr>
      <w:r w:rsidRPr="00414394">
        <w:rPr>
          <w:rFonts w:ascii="Times New Roman" w:hAnsi="Times New Roman"/>
          <w:sz w:val="28"/>
          <w:szCs w:val="28"/>
        </w:rPr>
        <w:t>отражение её движения в бухгалтерском учете;</w:t>
      </w:r>
    </w:p>
    <w:p w:rsidR="00BF6C8A" w:rsidRPr="00414394" w:rsidRDefault="00BF6C8A" w:rsidP="00BF6C8A">
      <w:pPr>
        <w:pStyle w:val="HTML"/>
        <w:spacing w:line="360" w:lineRule="auto"/>
        <w:jc w:val="both"/>
        <w:rPr>
          <w:rFonts w:ascii="Times New Roman" w:hAnsi="Times New Roman"/>
          <w:sz w:val="28"/>
          <w:szCs w:val="28"/>
        </w:rPr>
      </w:pPr>
      <w:r w:rsidRPr="00414394">
        <w:rPr>
          <w:rFonts w:ascii="Times New Roman" w:hAnsi="Times New Roman"/>
          <w:sz w:val="28"/>
          <w:szCs w:val="28"/>
        </w:rPr>
        <w:t>выявление недостатков и направлений совершенствования  учета  дебиторской  и кредиторской задолженности на предприятии.</w:t>
      </w:r>
    </w:p>
    <w:p w:rsidR="00BF6C8A" w:rsidRPr="00414394" w:rsidRDefault="00BF6C8A" w:rsidP="00BF6C8A">
      <w:pPr>
        <w:pStyle w:val="HTML"/>
        <w:spacing w:line="360" w:lineRule="auto"/>
        <w:ind w:firstLine="709"/>
        <w:jc w:val="both"/>
        <w:rPr>
          <w:rFonts w:ascii="Times New Roman" w:hAnsi="Times New Roman"/>
          <w:sz w:val="28"/>
          <w:szCs w:val="28"/>
        </w:rPr>
      </w:pPr>
      <w:r w:rsidRPr="00414394">
        <w:rPr>
          <w:rFonts w:ascii="Times New Roman" w:hAnsi="Times New Roman"/>
          <w:sz w:val="28"/>
          <w:szCs w:val="28"/>
        </w:rPr>
        <w:t xml:space="preserve">      Объект исследования курсовой работы – ООО «</w:t>
      </w:r>
      <w:r>
        <w:rPr>
          <w:rFonts w:ascii="Times New Roman" w:hAnsi="Times New Roman"/>
          <w:sz w:val="28"/>
          <w:szCs w:val="28"/>
        </w:rPr>
        <w:t>СтройМонтажЦентр</w:t>
      </w:r>
      <w:r w:rsidRPr="00414394">
        <w:rPr>
          <w:rFonts w:ascii="Times New Roman" w:hAnsi="Times New Roman"/>
          <w:sz w:val="28"/>
          <w:szCs w:val="28"/>
        </w:rPr>
        <w:t>» г.</w:t>
      </w:r>
      <w:r>
        <w:rPr>
          <w:rFonts w:ascii="Times New Roman" w:hAnsi="Times New Roman"/>
          <w:sz w:val="28"/>
          <w:szCs w:val="28"/>
        </w:rPr>
        <w:t>Брянск</w:t>
      </w:r>
      <w:r w:rsidRPr="00414394">
        <w:rPr>
          <w:rFonts w:ascii="Times New Roman" w:hAnsi="Times New Roman"/>
          <w:sz w:val="28"/>
          <w:szCs w:val="28"/>
        </w:rPr>
        <w:t xml:space="preserve">  деятельность предприятия: </w:t>
      </w:r>
      <w:r>
        <w:rPr>
          <w:rFonts w:ascii="Times New Roman" w:hAnsi="Times New Roman"/>
          <w:sz w:val="28"/>
          <w:szCs w:val="28"/>
        </w:rPr>
        <w:t>оказание монтажных услуг</w:t>
      </w:r>
      <w:r w:rsidRPr="00414394">
        <w:rPr>
          <w:rFonts w:ascii="Times New Roman" w:hAnsi="Times New Roman"/>
          <w:sz w:val="28"/>
          <w:szCs w:val="28"/>
        </w:rPr>
        <w:t>. Предмет исследования – учет дебиторской и кредиторской задолженности предприятия.</w:t>
      </w:r>
    </w:p>
    <w:p w:rsidR="00BF6C8A" w:rsidRDefault="00BF6C8A" w:rsidP="00BF6C8A">
      <w:pPr>
        <w:pStyle w:val="HTML"/>
        <w:spacing w:line="360" w:lineRule="auto"/>
        <w:ind w:firstLine="709"/>
        <w:jc w:val="both"/>
        <w:rPr>
          <w:rFonts w:ascii="Times New Roman" w:hAnsi="Times New Roman"/>
          <w:sz w:val="28"/>
          <w:szCs w:val="28"/>
        </w:rPr>
      </w:pPr>
      <w:r w:rsidRPr="003E0F71">
        <w:rPr>
          <w:rFonts w:ascii="Times New Roman" w:hAnsi="Times New Roman"/>
          <w:sz w:val="28"/>
          <w:szCs w:val="28"/>
        </w:rPr>
        <w:t>Исследуемым предприятием в курсовой работе является</w:t>
      </w:r>
      <w:r>
        <w:rPr>
          <w:rFonts w:ascii="Times New Roman" w:hAnsi="Times New Roman"/>
          <w:sz w:val="28"/>
          <w:szCs w:val="28"/>
        </w:rPr>
        <w:t xml:space="preserve"> </w:t>
      </w:r>
      <w:r w:rsidRPr="003E0F71">
        <w:rPr>
          <w:rFonts w:ascii="Times New Roman" w:hAnsi="Times New Roman"/>
          <w:sz w:val="28"/>
          <w:szCs w:val="28"/>
        </w:rPr>
        <w:t>Общество с ограниченной ответственностью</w:t>
      </w:r>
      <w:r>
        <w:rPr>
          <w:rFonts w:ascii="Times New Roman" w:hAnsi="Times New Roman"/>
          <w:sz w:val="28"/>
          <w:szCs w:val="28"/>
        </w:rPr>
        <w:t xml:space="preserve"> – коммерческое предприятие "СтройМонтажЦентр</w:t>
      </w:r>
      <w:r w:rsidRPr="003E0F71">
        <w:rPr>
          <w:rFonts w:ascii="Times New Roman" w:hAnsi="Times New Roman"/>
          <w:sz w:val="28"/>
          <w:szCs w:val="28"/>
        </w:rPr>
        <w:t>".</w:t>
      </w:r>
      <w:r>
        <w:rPr>
          <w:rFonts w:ascii="Times New Roman" w:hAnsi="Times New Roman"/>
          <w:sz w:val="28"/>
          <w:szCs w:val="28"/>
        </w:rPr>
        <w:t xml:space="preserve"> </w:t>
      </w:r>
    </w:p>
    <w:p w:rsidR="00BF6C8A" w:rsidRPr="003E0F71" w:rsidRDefault="00BF6C8A" w:rsidP="00BF6C8A">
      <w:pPr>
        <w:pStyle w:val="HTML"/>
        <w:spacing w:line="360" w:lineRule="auto"/>
        <w:ind w:firstLine="709"/>
        <w:jc w:val="both"/>
        <w:rPr>
          <w:rFonts w:ascii="Times New Roman" w:hAnsi="Times New Roman"/>
          <w:sz w:val="28"/>
          <w:szCs w:val="28"/>
        </w:rPr>
      </w:pPr>
      <w:r>
        <w:rPr>
          <w:rFonts w:ascii="Times New Roman" w:hAnsi="Times New Roman"/>
          <w:sz w:val="28"/>
          <w:szCs w:val="28"/>
        </w:rPr>
        <w:t>ООО "</w:t>
      </w:r>
      <w:r w:rsidRPr="00D555C4">
        <w:rPr>
          <w:rFonts w:ascii="Times New Roman" w:hAnsi="Times New Roman"/>
          <w:sz w:val="28"/>
          <w:szCs w:val="28"/>
        </w:rPr>
        <w:t xml:space="preserve"> </w:t>
      </w:r>
      <w:r>
        <w:rPr>
          <w:rFonts w:ascii="Times New Roman" w:hAnsi="Times New Roman"/>
          <w:sz w:val="28"/>
          <w:szCs w:val="28"/>
        </w:rPr>
        <w:t>СтройМонтажЦентр</w:t>
      </w:r>
      <w:r w:rsidRPr="003E0F71">
        <w:rPr>
          <w:rFonts w:ascii="Times New Roman" w:hAnsi="Times New Roman"/>
          <w:sz w:val="28"/>
          <w:szCs w:val="28"/>
        </w:rPr>
        <w:t xml:space="preserve"> " является  юридическим  лицом  и  имеет обособленное имущество, отраженное на  его  самостоятельном  балансе.  Форма собственности – </w:t>
      </w:r>
      <w:r>
        <w:rPr>
          <w:rFonts w:ascii="Times New Roman" w:hAnsi="Times New Roman"/>
          <w:sz w:val="28"/>
          <w:szCs w:val="28"/>
        </w:rPr>
        <w:t>Общество с ограниченной ответственностью</w:t>
      </w:r>
      <w:r w:rsidRPr="003E0F71">
        <w:rPr>
          <w:rFonts w:ascii="Times New Roman" w:hAnsi="Times New Roman"/>
          <w:sz w:val="28"/>
          <w:szCs w:val="28"/>
        </w:rPr>
        <w:t>.</w:t>
      </w:r>
    </w:p>
    <w:p w:rsidR="00BF6C8A" w:rsidRPr="003E0F71" w:rsidRDefault="00BF6C8A" w:rsidP="00BF6C8A">
      <w:pPr>
        <w:pStyle w:val="HTML"/>
        <w:spacing w:line="360" w:lineRule="auto"/>
        <w:ind w:firstLine="709"/>
        <w:jc w:val="both"/>
        <w:rPr>
          <w:rFonts w:ascii="Times New Roman" w:hAnsi="Times New Roman"/>
          <w:sz w:val="28"/>
          <w:szCs w:val="28"/>
        </w:rPr>
      </w:pPr>
      <w:r>
        <w:rPr>
          <w:rFonts w:ascii="Times New Roman" w:hAnsi="Times New Roman"/>
          <w:sz w:val="28"/>
          <w:szCs w:val="28"/>
        </w:rPr>
        <w:t xml:space="preserve">       ООО "</w:t>
      </w:r>
      <w:r w:rsidRPr="00D555C4">
        <w:rPr>
          <w:rFonts w:ascii="Times New Roman" w:hAnsi="Times New Roman"/>
          <w:sz w:val="28"/>
          <w:szCs w:val="28"/>
        </w:rPr>
        <w:t xml:space="preserve"> </w:t>
      </w:r>
      <w:r>
        <w:rPr>
          <w:rFonts w:ascii="Times New Roman" w:hAnsi="Times New Roman"/>
          <w:sz w:val="28"/>
          <w:szCs w:val="28"/>
        </w:rPr>
        <w:t>СтройМонтажЦентр</w:t>
      </w:r>
      <w:r w:rsidRPr="003E0F71">
        <w:rPr>
          <w:rFonts w:ascii="Times New Roman" w:hAnsi="Times New Roman"/>
          <w:sz w:val="28"/>
          <w:szCs w:val="28"/>
        </w:rPr>
        <w:t xml:space="preserve"> " имеет гражданские права  и  несет  обязанности,</w:t>
      </w:r>
      <w:r>
        <w:rPr>
          <w:rFonts w:ascii="Times New Roman" w:hAnsi="Times New Roman"/>
          <w:sz w:val="28"/>
          <w:szCs w:val="28"/>
        </w:rPr>
        <w:t xml:space="preserve"> </w:t>
      </w:r>
      <w:r w:rsidRPr="003E0F71">
        <w:rPr>
          <w:rFonts w:ascii="Times New Roman" w:hAnsi="Times New Roman"/>
          <w:sz w:val="28"/>
          <w:szCs w:val="28"/>
        </w:rPr>
        <w:t>необходимые для  осуществления  любых  видов  деятельности,  не  запрещенных</w:t>
      </w:r>
      <w:r>
        <w:rPr>
          <w:rFonts w:ascii="Times New Roman" w:hAnsi="Times New Roman"/>
          <w:sz w:val="28"/>
          <w:szCs w:val="28"/>
        </w:rPr>
        <w:t xml:space="preserve"> </w:t>
      </w:r>
      <w:r w:rsidRPr="003E0F71">
        <w:rPr>
          <w:rFonts w:ascii="Times New Roman" w:hAnsi="Times New Roman"/>
          <w:sz w:val="28"/>
          <w:szCs w:val="28"/>
        </w:rPr>
        <w:t>Федеральным законом.</w:t>
      </w:r>
    </w:p>
    <w:p w:rsidR="00BF6C8A" w:rsidRPr="003E0F71" w:rsidRDefault="00BF6C8A" w:rsidP="00BF6C8A">
      <w:pPr>
        <w:pStyle w:val="HTML"/>
        <w:spacing w:line="360" w:lineRule="auto"/>
        <w:ind w:firstLine="709"/>
        <w:jc w:val="both"/>
        <w:rPr>
          <w:rFonts w:ascii="Times New Roman" w:hAnsi="Times New Roman"/>
          <w:sz w:val="28"/>
          <w:szCs w:val="28"/>
        </w:rPr>
      </w:pPr>
      <w:r w:rsidRPr="003E0F71">
        <w:rPr>
          <w:rFonts w:ascii="Times New Roman" w:hAnsi="Times New Roman"/>
          <w:sz w:val="28"/>
          <w:szCs w:val="28"/>
        </w:rPr>
        <w:t xml:space="preserve">       Цель – извлечение прибыли.</w:t>
      </w:r>
    </w:p>
    <w:p w:rsidR="00BF6C8A" w:rsidRPr="003E0F71" w:rsidRDefault="00BF6C8A" w:rsidP="00BF6C8A">
      <w:pPr>
        <w:pStyle w:val="HTML"/>
        <w:spacing w:line="360" w:lineRule="auto"/>
        <w:ind w:firstLine="709"/>
        <w:jc w:val="both"/>
        <w:rPr>
          <w:rFonts w:ascii="Times New Roman" w:hAnsi="Times New Roman"/>
          <w:sz w:val="28"/>
          <w:szCs w:val="28"/>
        </w:rPr>
      </w:pPr>
      <w:r w:rsidRPr="003E0F71">
        <w:rPr>
          <w:rFonts w:ascii="Times New Roman" w:hAnsi="Times New Roman"/>
          <w:sz w:val="28"/>
          <w:szCs w:val="28"/>
        </w:rPr>
        <w:t xml:space="preserve">       Осн</w:t>
      </w:r>
      <w:r>
        <w:rPr>
          <w:rFonts w:ascii="Times New Roman" w:hAnsi="Times New Roman"/>
          <w:sz w:val="28"/>
          <w:szCs w:val="28"/>
        </w:rPr>
        <w:t>овным видом деятельности ООО"</w:t>
      </w:r>
      <w:r w:rsidRPr="00D555C4">
        <w:rPr>
          <w:rFonts w:ascii="Times New Roman" w:hAnsi="Times New Roman"/>
          <w:sz w:val="28"/>
          <w:szCs w:val="28"/>
        </w:rPr>
        <w:t xml:space="preserve"> </w:t>
      </w:r>
      <w:r>
        <w:rPr>
          <w:rFonts w:ascii="Times New Roman" w:hAnsi="Times New Roman"/>
          <w:sz w:val="28"/>
          <w:szCs w:val="28"/>
        </w:rPr>
        <w:t>СтройМонтажЦентр</w:t>
      </w:r>
      <w:r w:rsidRPr="003E0F71">
        <w:rPr>
          <w:rFonts w:ascii="Times New Roman" w:hAnsi="Times New Roman"/>
          <w:sz w:val="28"/>
          <w:szCs w:val="28"/>
        </w:rPr>
        <w:t xml:space="preserve"> "</w:t>
      </w:r>
      <w:r>
        <w:rPr>
          <w:rFonts w:ascii="Times New Roman" w:hAnsi="Times New Roman"/>
          <w:sz w:val="28"/>
          <w:szCs w:val="28"/>
        </w:rPr>
        <w:t xml:space="preserve"> </w:t>
      </w:r>
      <w:r w:rsidRPr="003E0F71">
        <w:rPr>
          <w:rFonts w:ascii="Times New Roman" w:hAnsi="Times New Roman"/>
          <w:sz w:val="28"/>
          <w:szCs w:val="28"/>
        </w:rPr>
        <w:t>является</w:t>
      </w:r>
      <w:r>
        <w:rPr>
          <w:rFonts w:ascii="Times New Roman" w:hAnsi="Times New Roman"/>
          <w:sz w:val="28"/>
          <w:szCs w:val="28"/>
        </w:rPr>
        <w:t xml:space="preserve"> –оказание монтажных услуг</w:t>
      </w:r>
      <w:r w:rsidRPr="003E0F71">
        <w:rPr>
          <w:rFonts w:ascii="Times New Roman" w:hAnsi="Times New Roman"/>
          <w:sz w:val="28"/>
          <w:szCs w:val="28"/>
        </w:rPr>
        <w:t>.</w:t>
      </w:r>
    </w:p>
    <w:p w:rsidR="00BF6C8A" w:rsidRPr="003E0F71" w:rsidRDefault="00BF6C8A" w:rsidP="00BF6C8A">
      <w:pPr>
        <w:pStyle w:val="HTML"/>
        <w:spacing w:line="360" w:lineRule="auto"/>
        <w:ind w:firstLine="709"/>
        <w:jc w:val="both"/>
        <w:rPr>
          <w:rFonts w:ascii="Times New Roman" w:hAnsi="Times New Roman"/>
          <w:sz w:val="28"/>
          <w:szCs w:val="28"/>
        </w:rPr>
      </w:pPr>
      <w:r w:rsidRPr="003E0F71">
        <w:rPr>
          <w:rFonts w:ascii="Times New Roman" w:hAnsi="Times New Roman"/>
          <w:sz w:val="28"/>
          <w:szCs w:val="28"/>
        </w:rPr>
        <w:t xml:space="preserve">       Бу</w:t>
      </w:r>
      <w:r>
        <w:rPr>
          <w:rFonts w:ascii="Times New Roman" w:hAnsi="Times New Roman"/>
          <w:sz w:val="28"/>
          <w:szCs w:val="28"/>
        </w:rPr>
        <w:t xml:space="preserve">хгалтерский учет  на </w:t>
      </w:r>
      <w:r w:rsidRPr="003E0F71">
        <w:rPr>
          <w:rFonts w:ascii="Times New Roman" w:hAnsi="Times New Roman"/>
          <w:sz w:val="28"/>
          <w:szCs w:val="28"/>
        </w:rPr>
        <w:t xml:space="preserve"> предприятии   осуществляется  бухгалтерской</w:t>
      </w:r>
      <w:r>
        <w:rPr>
          <w:rFonts w:ascii="Times New Roman" w:hAnsi="Times New Roman"/>
          <w:sz w:val="28"/>
          <w:szCs w:val="28"/>
        </w:rPr>
        <w:t xml:space="preserve"> </w:t>
      </w:r>
      <w:r w:rsidRPr="003E0F71">
        <w:rPr>
          <w:rFonts w:ascii="Times New Roman" w:hAnsi="Times New Roman"/>
          <w:sz w:val="28"/>
          <w:szCs w:val="28"/>
        </w:rPr>
        <w:t>службой в</w:t>
      </w:r>
      <w:r>
        <w:rPr>
          <w:rFonts w:ascii="Times New Roman" w:hAnsi="Times New Roman"/>
          <w:sz w:val="28"/>
          <w:szCs w:val="28"/>
        </w:rPr>
        <w:t xml:space="preserve"> соответст</w:t>
      </w:r>
      <w:r w:rsidRPr="003E0F71">
        <w:rPr>
          <w:rFonts w:ascii="Times New Roman" w:hAnsi="Times New Roman"/>
          <w:sz w:val="28"/>
          <w:szCs w:val="28"/>
        </w:rPr>
        <w:t>вии с Федеральным законом</w:t>
      </w:r>
      <w:r>
        <w:rPr>
          <w:rFonts w:ascii="Times New Roman" w:hAnsi="Times New Roman"/>
          <w:sz w:val="28"/>
          <w:szCs w:val="28"/>
        </w:rPr>
        <w:t xml:space="preserve"> «О бухгалтерском учете» </w:t>
      </w:r>
      <w:r w:rsidRPr="003E0F71">
        <w:rPr>
          <w:rFonts w:ascii="Times New Roman" w:hAnsi="Times New Roman"/>
          <w:sz w:val="28"/>
          <w:szCs w:val="28"/>
        </w:rPr>
        <w:t>от 21  ноября  1996</w:t>
      </w:r>
      <w:r>
        <w:rPr>
          <w:rFonts w:ascii="Times New Roman" w:hAnsi="Times New Roman"/>
          <w:sz w:val="28"/>
          <w:szCs w:val="28"/>
        </w:rPr>
        <w:t xml:space="preserve"> </w:t>
      </w:r>
      <w:r w:rsidRPr="003E0F71">
        <w:rPr>
          <w:rFonts w:ascii="Times New Roman" w:hAnsi="Times New Roman"/>
          <w:sz w:val="28"/>
          <w:szCs w:val="28"/>
        </w:rPr>
        <w:t>года № 1</w:t>
      </w:r>
      <w:r>
        <w:rPr>
          <w:rFonts w:ascii="Times New Roman" w:hAnsi="Times New Roman"/>
          <w:sz w:val="28"/>
          <w:szCs w:val="28"/>
        </w:rPr>
        <w:t xml:space="preserve">29 – ФЗ, </w:t>
      </w:r>
      <w:r w:rsidRPr="003E0F71">
        <w:rPr>
          <w:rFonts w:ascii="Times New Roman" w:hAnsi="Times New Roman"/>
          <w:sz w:val="28"/>
          <w:szCs w:val="28"/>
        </w:rPr>
        <w:t>с</w:t>
      </w:r>
      <w:r>
        <w:rPr>
          <w:rFonts w:ascii="Times New Roman" w:hAnsi="Times New Roman"/>
          <w:sz w:val="28"/>
          <w:szCs w:val="28"/>
        </w:rPr>
        <w:t xml:space="preserve"> применением ЭВМ и использованием программного продукта: 1С «Предприятие</w:t>
      </w:r>
      <w:r w:rsidRPr="003E0F71">
        <w:rPr>
          <w:rFonts w:ascii="Times New Roman" w:hAnsi="Times New Roman"/>
          <w:sz w:val="28"/>
          <w:szCs w:val="28"/>
        </w:rPr>
        <w:t>».</w:t>
      </w:r>
    </w:p>
    <w:p w:rsidR="00BF6C8A" w:rsidRPr="003E0F71" w:rsidRDefault="00BF6C8A" w:rsidP="00BF6C8A">
      <w:pPr>
        <w:pStyle w:val="HTML"/>
        <w:spacing w:line="360" w:lineRule="auto"/>
        <w:ind w:firstLine="709"/>
        <w:jc w:val="both"/>
        <w:rPr>
          <w:rFonts w:ascii="Times New Roman" w:hAnsi="Times New Roman"/>
          <w:sz w:val="28"/>
          <w:szCs w:val="28"/>
        </w:rPr>
      </w:pPr>
      <w:r w:rsidRPr="003E0F71">
        <w:rPr>
          <w:rFonts w:ascii="Times New Roman" w:hAnsi="Times New Roman"/>
          <w:sz w:val="28"/>
          <w:szCs w:val="28"/>
        </w:rPr>
        <w:t xml:space="preserve">          Бухгалтерия организации обеспечивает  обработку  документов, рациональное   ведение   бухгалтерских записей в учетных  регистрах  и  на  их  основе</w:t>
      </w:r>
      <w:r>
        <w:rPr>
          <w:rFonts w:ascii="Times New Roman" w:hAnsi="Times New Roman"/>
          <w:sz w:val="28"/>
          <w:szCs w:val="28"/>
        </w:rPr>
        <w:t xml:space="preserve"> </w:t>
      </w:r>
      <w:r w:rsidRPr="003E0F71">
        <w:rPr>
          <w:rFonts w:ascii="Times New Roman" w:hAnsi="Times New Roman"/>
          <w:sz w:val="28"/>
          <w:szCs w:val="28"/>
        </w:rPr>
        <w:t>–</w:t>
      </w:r>
      <w:r>
        <w:rPr>
          <w:rFonts w:ascii="Times New Roman" w:hAnsi="Times New Roman"/>
          <w:sz w:val="28"/>
          <w:szCs w:val="28"/>
        </w:rPr>
        <w:t xml:space="preserve"> </w:t>
      </w:r>
      <w:r w:rsidRPr="003E0F71">
        <w:rPr>
          <w:rFonts w:ascii="Times New Roman" w:hAnsi="Times New Roman"/>
          <w:sz w:val="28"/>
          <w:szCs w:val="28"/>
        </w:rPr>
        <w:t>составление отчетности.</w:t>
      </w:r>
      <w:r>
        <w:rPr>
          <w:rFonts w:ascii="Times New Roman" w:hAnsi="Times New Roman"/>
          <w:sz w:val="28"/>
          <w:szCs w:val="28"/>
        </w:rPr>
        <w:t xml:space="preserve"> </w:t>
      </w:r>
      <w:r w:rsidRPr="003E0F71">
        <w:rPr>
          <w:rFonts w:ascii="Times New Roman" w:hAnsi="Times New Roman"/>
          <w:sz w:val="28"/>
          <w:szCs w:val="28"/>
        </w:rPr>
        <w:t>Своевременное получение  учетной  информации  о  финансово</w:t>
      </w:r>
      <w:r>
        <w:rPr>
          <w:rFonts w:ascii="Times New Roman" w:hAnsi="Times New Roman"/>
          <w:sz w:val="28"/>
          <w:szCs w:val="28"/>
        </w:rPr>
        <w:t xml:space="preserve"> </w:t>
      </w:r>
      <w:r w:rsidRPr="003E0F71">
        <w:rPr>
          <w:rFonts w:ascii="Times New Roman" w:hAnsi="Times New Roman"/>
          <w:sz w:val="28"/>
          <w:szCs w:val="28"/>
        </w:rPr>
        <w:t xml:space="preserve"> –  хозяйственной</w:t>
      </w:r>
      <w:r>
        <w:rPr>
          <w:rFonts w:ascii="Times New Roman" w:hAnsi="Times New Roman"/>
          <w:sz w:val="28"/>
          <w:szCs w:val="28"/>
        </w:rPr>
        <w:t xml:space="preserve"> </w:t>
      </w:r>
      <w:r w:rsidRPr="003E0F71">
        <w:rPr>
          <w:rFonts w:ascii="Times New Roman" w:hAnsi="Times New Roman"/>
          <w:sz w:val="28"/>
          <w:szCs w:val="28"/>
        </w:rPr>
        <w:t>деятельности организации позволяет руководителям  оперативно  воздействовать</w:t>
      </w:r>
      <w:r>
        <w:rPr>
          <w:rFonts w:ascii="Times New Roman" w:hAnsi="Times New Roman"/>
          <w:sz w:val="28"/>
          <w:szCs w:val="28"/>
        </w:rPr>
        <w:t xml:space="preserve"> </w:t>
      </w:r>
      <w:r w:rsidRPr="003E0F71">
        <w:rPr>
          <w:rFonts w:ascii="Times New Roman" w:hAnsi="Times New Roman"/>
          <w:sz w:val="28"/>
          <w:szCs w:val="28"/>
        </w:rPr>
        <w:t>на  ход  производства,  принимать   соответствующие   меры   для   повышения</w:t>
      </w:r>
      <w:r>
        <w:rPr>
          <w:rFonts w:ascii="Times New Roman" w:hAnsi="Times New Roman"/>
          <w:sz w:val="28"/>
          <w:szCs w:val="28"/>
        </w:rPr>
        <w:t xml:space="preserve"> </w:t>
      </w:r>
      <w:r w:rsidRPr="003E0F71">
        <w:rPr>
          <w:rFonts w:ascii="Times New Roman" w:hAnsi="Times New Roman"/>
          <w:sz w:val="28"/>
          <w:szCs w:val="28"/>
        </w:rPr>
        <w:t>экономических показателей работы организации.</w:t>
      </w:r>
      <w:r>
        <w:rPr>
          <w:rFonts w:ascii="Times New Roman" w:hAnsi="Times New Roman"/>
          <w:sz w:val="28"/>
          <w:szCs w:val="28"/>
        </w:rPr>
        <w:t xml:space="preserve"> </w:t>
      </w:r>
    </w:p>
    <w:p w:rsidR="00BF6C8A" w:rsidRPr="003E0F71" w:rsidRDefault="00BF6C8A" w:rsidP="00BF6C8A">
      <w:pPr>
        <w:pStyle w:val="HTML"/>
        <w:spacing w:line="360" w:lineRule="auto"/>
        <w:ind w:firstLine="709"/>
        <w:jc w:val="both"/>
        <w:rPr>
          <w:rFonts w:ascii="Times New Roman" w:hAnsi="Times New Roman"/>
          <w:sz w:val="28"/>
          <w:szCs w:val="28"/>
        </w:rPr>
      </w:pPr>
      <w:r w:rsidRPr="003E0F71">
        <w:rPr>
          <w:rFonts w:ascii="Times New Roman" w:hAnsi="Times New Roman"/>
          <w:sz w:val="28"/>
          <w:szCs w:val="28"/>
        </w:rPr>
        <w:t xml:space="preserve">       Ответственность за организацию бухгалтерского учета  на  предприятии,</w:t>
      </w:r>
      <w:r>
        <w:rPr>
          <w:rFonts w:ascii="Times New Roman" w:hAnsi="Times New Roman"/>
          <w:sz w:val="28"/>
          <w:szCs w:val="28"/>
        </w:rPr>
        <w:t xml:space="preserve"> </w:t>
      </w:r>
      <w:r w:rsidRPr="003E0F71">
        <w:rPr>
          <w:rFonts w:ascii="Times New Roman" w:hAnsi="Times New Roman"/>
          <w:sz w:val="28"/>
          <w:szCs w:val="28"/>
        </w:rPr>
        <w:t>соблюдение законодательства при  выполнении  хозяйственных  операций   несет</w:t>
      </w:r>
      <w:r>
        <w:rPr>
          <w:rFonts w:ascii="Times New Roman" w:hAnsi="Times New Roman"/>
          <w:sz w:val="28"/>
          <w:szCs w:val="28"/>
        </w:rPr>
        <w:t xml:space="preserve"> </w:t>
      </w:r>
      <w:r w:rsidRPr="003E0F71">
        <w:rPr>
          <w:rFonts w:ascii="Times New Roman" w:hAnsi="Times New Roman"/>
          <w:sz w:val="28"/>
          <w:szCs w:val="28"/>
        </w:rPr>
        <w:t>руководитель предприятия. Главный  бухгалтер,  возглавляющий  бухгалтерскую</w:t>
      </w:r>
      <w:r>
        <w:rPr>
          <w:rFonts w:ascii="Times New Roman" w:hAnsi="Times New Roman"/>
          <w:sz w:val="28"/>
          <w:szCs w:val="28"/>
        </w:rPr>
        <w:t xml:space="preserve"> </w:t>
      </w:r>
      <w:r w:rsidRPr="003E0F71">
        <w:rPr>
          <w:rFonts w:ascii="Times New Roman" w:hAnsi="Times New Roman"/>
          <w:sz w:val="28"/>
          <w:szCs w:val="28"/>
        </w:rPr>
        <w:t>службу, действует  в  соответствии  с  законом  "О  бухгалтерском  учете"  и</w:t>
      </w:r>
      <w:r>
        <w:rPr>
          <w:rFonts w:ascii="Times New Roman" w:hAnsi="Times New Roman"/>
          <w:sz w:val="28"/>
          <w:szCs w:val="28"/>
        </w:rPr>
        <w:t xml:space="preserve"> </w:t>
      </w:r>
      <w:r w:rsidRPr="003E0F71">
        <w:rPr>
          <w:rFonts w:ascii="Times New Roman" w:hAnsi="Times New Roman"/>
          <w:sz w:val="28"/>
          <w:szCs w:val="28"/>
        </w:rPr>
        <w:t>Положением по ведению бухгалтерского  учета  и  бухгалтерской  отчетности  в</w:t>
      </w:r>
      <w:r>
        <w:rPr>
          <w:rFonts w:ascii="Times New Roman" w:hAnsi="Times New Roman"/>
          <w:sz w:val="28"/>
          <w:szCs w:val="28"/>
        </w:rPr>
        <w:t xml:space="preserve"> </w:t>
      </w:r>
      <w:r w:rsidRPr="003E0F71">
        <w:rPr>
          <w:rFonts w:ascii="Times New Roman" w:hAnsi="Times New Roman"/>
          <w:sz w:val="28"/>
          <w:szCs w:val="28"/>
        </w:rPr>
        <w:t>Российской  Федерации.  Он  подчиняется  руководителю  предприятия  и  несет</w:t>
      </w:r>
      <w:r>
        <w:rPr>
          <w:rFonts w:ascii="Times New Roman" w:hAnsi="Times New Roman"/>
          <w:sz w:val="28"/>
          <w:szCs w:val="28"/>
        </w:rPr>
        <w:t xml:space="preserve"> </w:t>
      </w:r>
      <w:r w:rsidRPr="003E0F71">
        <w:rPr>
          <w:rFonts w:ascii="Times New Roman" w:hAnsi="Times New Roman"/>
          <w:sz w:val="28"/>
          <w:szCs w:val="28"/>
        </w:rPr>
        <w:t>ответственность за формирование  учетной  политики,  ведение  бухгалтерского</w:t>
      </w:r>
      <w:r>
        <w:rPr>
          <w:rFonts w:ascii="Times New Roman" w:hAnsi="Times New Roman"/>
          <w:sz w:val="28"/>
          <w:szCs w:val="28"/>
        </w:rPr>
        <w:t xml:space="preserve"> </w:t>
      </w:r>
      <w:r w:rsidRPr="003E0F71">
        <w:rPr>
          <w:rFonts w:ascii="Times New Roman" w:hAnsi="Times New Roman"/>
          <w:sz w:val="28"/>
          <w:szCs w:val="28"/>
        </w:rPr>
        <w:t>учета,  своевременное  предоставление  полной  и  достоверной  бухгалтерской</w:t>
      </w:r>
      <w:r>
        <w:rPr>
          <w:rFonts w:ascii="Times New Roman" w:hAnsi="Times New Roman"/>
          <w:sz w:val="28"/>
          <w:szCs w:val="28"/>
        </w:rPr>
        <w:t xml:space="preserve"> </w:t>
      </w:r>
      <w:r w:rsidRPr="003E0F71">
        <w:rPr>
          <w:rFonts w:ascii="Times New Roman" w:hAnsi="Times New Roman"/>
          <w:sz w:val="28"/>
          <w:szCs w:val="28"/>
        </w:rPr>
        <w:t>отчетности. Главный бухгалтер подписывает денежные  и  расчетные  документы,</w:t>
      </w:r>
      <w:r>
        <w:rPr>
          <w:rFonts w:ascii="Times New Roman" w:hAnsi="Times New Roman"/>
          <w:sz w:val="28"/>
          <w:szCs w:val="28"/>
        </w:rPr>
        <w:t xml:space="preserve"> </w:t>
      </w:r>
      <w:r w:rsidRPr="003E0F71">
        <w:rPr>
          <w:rFonts w:ascii="Times New Roman" w:hAnsi="Times New Roman"/>
          <w:sz w:val="28"/>
          <w:szCs w:val="28"/>
        </w:rPr>
        <w:t xml:space="preserve">финансовые </w:t>
      </w:r>
      <w:r>
        <w:rPr>
          <w:rFonts w:ascii="Times New Roman" w:hAnsi="Times New Roman"/>
          <w:sz w:val="28"/>
          <w:szCs w:val="28"/>
        </w:rPr>
        <w:t xml:space="preserve">  и   кредитные   обязательства, в</w:t>
      </w:r>
      <w:r w:rsidRPr="003E0F71">
        <w:rPr>
          <w:rFonts w:ascii="Times New Roman" w:hAnsi="Times New Roman"/>
          <w:sz w:val="28"/>
          <w:szCs w:val="28"/>
        </w:rPr>
        <w:t>едет Главную  книгу, составляет  бухгалтерскую отчетность, контролирует движение денежных средств и расчетов с дебиторами и кредиторами, юридическими и физическими лицами.</w:t>
      </w:r>
    </w:p>
    <w:p w:rsidR="00BF6C8A" w:rsidRDefault="00BF6C8A" w:rsidP="00BF6C8A">
      <w:pPr>
        <w:spacing w:line="360" w:lineRule="auto"/>
        <w:jc w:val="both"/>
        <w:rPr>
          <w:sz w:val="28"/>
          <w:szCs w:val="28"/>
        </w:rPr>
      </w:pPr>
    </w:p>
    <w:p w:rsidR="00BF6C8A" w:rsidRDefault="00BF6C8A" w:rsidP="00BF6C8A">
      <w:pPr>
        <w:spacing w:line="360" w:lineRule="auto"/>
        <w:jc w:val="both"/>
        <w:rPr>
          <w:sz w:val="28"/>
          <w:szCs w:val="28"/>
        </w:rPr>
      </w:pPr>
    </w:p>
    <w:p w:rsidR="00BF6C8A" w:rsidRDefault="00BF6C8A" w:rsidP="00BF6C8A">
      <w:pPr>
        <w:spacing w:line="360" w:lineRule="auto"/>
        <w:jc w:val="both"/>
        <w:rPr>
          <w:sz w:val="28"/>
          <w:szCs w:val="28"/>
        </w:rPr>
      </w:pPr>
    </w:p>
    <w:p w:rsidR="00BF6C8A" w:rsidRDefault="00BF6C8A" w:rsidP="00BF6C8A">
      <w:pPr>
        <w:spacing w:line="360" w:lineRule="auto"/>
        <w:jc w:val="both"/>
        <w:rPr>
          <w:sz w:val="28"/>
          <w:szCs w:val="28"/>
        </w:rPr>
      </w:pPr>
    </w:p>
    <w:p w:rsidR="00BF6C8A" w:rsidRDefault="00BF6C8A" w:rsidP="00BF6C8A">
      <w:pPr>
        <w:spacing w:line="360" w:lineRule="auto"/>
        <w:jc w:val="both"/>
        <w:rPr>
          <w:sz w:val="28"/>
          <w:szCs w:val="28"/>
        </w:rPr>
      </w:pPr>
    </w:p>
    <w:p w:rsidR="00BF6C8A" w:rsidRDefault="00BF6C8A" w:rsidP="00BF6C8A">
      <w:pPr>
        <w:spacing w:line="360" w:lineRule="auto"/>
        <w:jc w:val="both"/>
        <w:rPr>
          <w:sz w:val="28"/>
          <w:szCs w:val="28"/>
        </w:rPr>
      </w:pPr>
    </w:p>
    <w:p w:rsidR="00BF6C8A" w:rsidRDefault="00BF6C8A" w:rsidP="00BF6C8A">
      <w:pPr>
        <w:spacing w:line="360" w:lineRule="auto"/>
        <w:jc w:val="both"/>
        <w:rPr>
          <w:sz w:val="28"/>
          <w:szCs w:val="28"/>
        </w:rPr>
      </w:pPr>
    </w:p>
    <w:p w:rsidR="00BF6C8A" w:rsidRDefault="00BF6C8A" w:rsidP="00BF6C8A">
      <w:pPr>
        <w:spacing w:line="360" w:lineRule="auto"/>
        <w:jc w:val="both"/>
        <w:rPr>
          <w:sz w:val="28"/>
          <w:szCs w:val="28"/>
        </w:rPr>
      </w:pPr>
    </w:p>
    <w:p w:rsidR="00BF6C8A" w:rsidRDefault="00BF6C8A" w:rsidP="00BF6C8A">
      <w:pPr>
        <w:spacing w:line="360" w:lineRule="auto"/>
        <w:jc w:val="both"/>
        <w:rPr>
          <w:sz w:val="28"/>
          <w:szCs w:val="28"/>
        </w:rPr>
      </w:pPr>
    </w:p>
    <w:p w:rsidR="00BF6C8A" w:rsidRDefault="00BF6C8A" w:rsidP="00BF6C8A">
      <w:pPr>
        <w:spacing w:line="360" w:lineRule="auto"/>
        <w:jc w:val="both"/>
        <w:rPr>
          <w:sz w:val="28"/>
          <w:szCs w:val="28"/>
        </w:rPr>
      </w:pPr>
    </w:p>
    <w:p w:rsidR="00BF6C8A" w:rsidRDefault="00BF6C8A" w:rsidP="00BF6C8A">
      <w:pPr>
        <w:spacing w:line="360" w:lineRule="auto"/>
        <w:jc w:val="both"/>
        <w:rPr>
          <w:sz w:val="28"/>
          <w:szCs w:val="28"/>
        </w:rPr>
      </w:pPr>
    </w:p>
    <w:p w:rsidR="00BF6C8A" w:rsidRDefault="00BF6C8A" w:rsidP="00BF6C8A">
      <w:pPr>
        <w:spacing w:line="360" w:lineRule="auto"/>
        <w:jc w:val="both"/>
        <w:rPr>
          <w:sz w:val="28"/>
          <w:szCs w:val="28"/>
        </w:rPr>
      </w:pPr>
    </w:p>
    <w:p w:rsidR="00BF6C8A" w:rsidRDefault="00BF6C8A" w:rsidP="00BF6C8A">
      <w:pPr>
        <w:spacing w:line="360" w:lineRule="auto"/>
        <w:jc w:val="both"/>
        <w:rPr>
          <w:sz w:val="28"/>
          <w:szCs w:val="28"/>
        </w:rPr>
      </w:pPr>
    </w:p>
    <w:p w:rsidR="00BF6C8A" w:rsidRDefault="00BF6C8A" w:rsidP="00BF6C8A">
      <w:pPr>
        <w:spacing w:line="360" w:lineRule="auto"/>
        <w:jc w:val="both"/>
        <w:rPr>
          <w:sz w:val="28"/>
          <w:szCs w:val="28"/>
        </w:rPr>
      </w:pPr>
    </w:p>
    <w:p w:rsidR="00BF6C8A" w:rsidRDefault="00BF6C8A" w:rsidP="00BF6C8A">
      <w:pPr>
        <w:spacing w:line="360" w:lineRule="auto"/>
        <w:jc w:val="both"/>
        <w:rPr>
          <w:sz w:val="28"/>
          <w:szCs w:val="28"/>
        </w:rPr>
      </w:pPr>
    </w:p>
    <w:p w:rsidR="00BF6C8A" w:rsidRPr="003E5447" w:rsidRDefault="00BF6C8A" w:rsidP="003E5447">
      <w:pPr>
        <w:spacing w:line="360" w:lineRule="auto"/>
        <w:jc w:val="center"/>
        <w:rPr>
          <w:b/>
          <w:sz w:val="28"/>
          <w:szCs w:val="28"/>
          <w:u w:val="single"/>
        </w:rPr>
      </w:pPr>
      <w:r w:rsidRPr="003E5447">
        <w:rPr>
          <w:b/>
          <w:sz w:val="28"/>
          <w:szCs w:val="28"/>
          <w:u w:val="single"/>
        </w:rPr>
        <w:t xml:space="preserve">ГЛАВА 1. </w:t>
      </w:r>
      <w:r w:rsidR="003E5447" w:rsidRPr="003E5447">
        <w:rPr>
          <w:b/>
          <w:sz w:val="28"/>
          <w:szCs w:val="28"/>
          <w:u w:val="single"/>
        </w:rPr>
        <w:t>Основы построения бухгалтерского учета расчетов с дебиторами и</w:t>
      </w:r>
      <w:r w:rsidRPr="003E5447">
        <w:rPr>
          <w:b/>
          <w:sz w:val="28"/>
          <w:szCs w:val="28"/>
          <w:u w:val="single"/>
        </w:rPr>
        <w:t xml:space="preserve">                                            </w:t>
      </w:r>
      <w:r w:rsidR="003E5447" w:rsidRPr="003E5447">
        <w:rPr>
          <w:b/>
          <w:sz w:val="28"/>
          <w:szCs w:val="28"/>
          <w:u w:val="single"/>
        </w:rPr>
        <w:t>кредиторами</w:t>
      </w:r>
      <w:r w:rsidRPr="003E5447">
        <w:rPr>
          <w:b/>
          <w:sz w:val="28"/>
          <w:szCs w:val="28"/>
          <w:u w:val="single"/>
        </w:rPr>
        <w:t>.</w:t>
      </w:r>
    </w:p>
    <w:p w:rsidR="00BF6C8A" w:rsidRPr="00D555C4" w:rsidRDefault="00BF6C8A" w:rsidP="00BF6C8A">
      <w:pPr>
        <w:spacing w:line="360" w:lineRule="auto"/>
        <w:jc w:val="center"/>
        <w:rPr>
          <w:b/>
          <w:sz w:val="28"/>
          <w:szCs w:val="28"/>
        </w:rPr>
      </w:pPr>
      <w:r w:rsidRPr="00D555C4">
        <w:rPr>
          <w:b/>
          <w:sz w:val="28"/>
          <w:szCs w:val="28"/>
        </w:rPr>
        <w:t xml:space="preserve">1.1. Понятие дебиторской задолженности. </w:t>
      </w:r>
    </w:p>
    <w:p w:rsidR="00BF6C8A" w:rsidRDefault="00BF6C8A" w:rsidP="00BF6C8A">
      <w:pPr>
        <w:pStyle w:val="a9"/>
        <w:spacing w:after="0" w:line="360" w:lineRule="auto"/>
        <w:ind w:left="0" w:firstLine="709"/>
        <w:jc w:val="both"/>
        <w:rPr>
          <w:sz w:val="28"/>
          <w:szCs w:val="28"/>
        </w:rPr>
      </w:pPr>
      <w:r w:rsidRPr="00414394">
        <w:rPr>
          <w:sz w:val="28"/>
          <w:szCs w:val="28"/>
        </w:rPr>
        <w:t xml:space="preserve">          Под дебиторской задолженностью понимают задолженность организаций, работников и физических лиц данной организации (задолженность покупателей за купленную продукцию, подотчётных лиц за выданные им под отчёт денежные суммы и др.). Организации и лица, которые являются должниками данной организации, называются дебиторами.</w:t>
      </w:r>
    </w:p>
    <w:p w:rsidR="00BF6C8A" w:rsidRDefault="00BF6C8A" w:rsidP="00BF6C8A">
      <w:pPr>
        <w:pStyle w:val="a9"/>
        <w:spacing w:after="0" w:line="360" w:lineRule="auto"/>
        <w:ind w:left="0" w:firstLine="709"/>
        <w:jc w:val="both"/>
        <w:rPr>
          <w:sz w:val="28"/>
          <w:szCs w:val="28"/>
        </w:rPr>
      </w:pPr>
      <w:r w:rsidRPr="0074683F">
        <w:rPr>
          <w:sz w:val="28"/>
          <w:szCs w:val="28"/>
        </w:rPr>
        <w:t>Дебиторская задолженность - важный компонент оборотного капитала. Когда одно предприятие продает товары другому предприятию или организации, совсем не значит, что товары будут оплачены немедленно. Неоплаченные счета за поставленную продукцию (или счета к получению) и составляют большую часть дебиторской задолженности. Специфический элемент дебиторской задолженности - векселя к получению, являющиеся по существу ценными бумагами (коммерческие ценные бумаги). Одной из задач в управлении дебиторской задолженности являются определение степени риска неплатежеспособности покупателей, расчет прогнозного значения резерва по сомнительным долгам, а также предоставление рекомендаций по работе с фактически или потенциально неплатежеспособными покупателями.</w:t>
      </w:r>
      <w:r w:rsidRPr="0074683F">
        <w:rPr>
          <w:sz w:val="28"/>
          <w:szCs w:val="28"/>
        </w:rPr>
        <w:br/>
        <w:t xml:space="preserve">    Денежные средства и ценные бумаги - наиболее ликвидная часть текущих активов - также являются составляющей оборотного капитала. К денежным средствам относятся деньги в кассе, на расчетных и депозитных счетах. Ценные бумаги, составляющие краткосрочные финансовые вложения, включают: ценные бумаги других предприятий, государственные казначейские билеты, государственные облигации и ценные бумаги, выпущенные местными органами власти. </w:t>
      </w:r>
      <w:r w:rsidRPr="0074683F">
        <w:rPr>
          <w:sz w:val="28"/>
          <w:szCs w:val="28"/>
        </w:rPr>
        <w:br/>
        <w:t>    Выбирая между наличными средствами и ценными бумагами, руководство предприятия решает задачу, подобную той, которую решает менеджер по производству. Всегда существуют преимущества, связанные с созданием большого запаса денежных средств, - они позволяют сократить риск истощения наличности и дают возможность удовлетворить требование оплатить тариф ранее установленного законом срока. С другой стороны, издержки хранения временно свободных, неиспользуемых денежных средств гораздо выше, чем затраты, связанные с краткосрочным вложением денег в ценные бумаги (в частности, их можно условно принять в размере неполученной прибыли при возможном краткосрочном инвестировании). Таким образом, руководству предприятия необходимо решить вопрос об оптимальном запасе наличных средств.</w:t>
      </w:r>
    </w:p>
    <w:p w:rsidR="00BF6C8A" w:rsidRDefault="00BF6C8A" w:rsidP="00BF6C8A">
      <w:pPr>
        <w:spacing w:line="360" w:lineRule="auto"/>
        <w:jc w:val="center"/>
        <w:rPr>
          <w:sz w:val="28"/>
          <w:szCs w:val="28"/>
        </w:rPr>
      </w:pPr>
    </w:p>
    <w:p w:rsidR="003E5447" w:rsidRDefault="003E5447" w:rsidP="00BF6C8A">
      <w:pPr>
        <w:spacing w:line="360" w:lineRule="auto"/>
        <w:jc w:val="center"/>
        <w:rPr>
          <w:b/>
          <w:sz w:val="28"/>
          <w:szCs w:val="28"/>
        </w:rPr>
      </w:pPr>
    </w:p>
    <w:p w:rsidR="003E5447" w:rsidRDefault="003E5447" w:rsidP="00BF6C8A">
      <w:pPr>
        <w:spacing w:line="360" w:lineRule="auto"/>
        <w:jc w:val="center"/>
        <w:rPr>
          <w:b/>
          <w:sz w:val="28"/>
          <w:szCs w:val="28"/>
        </w:rPr>
      </w:pPr>
    </w:p>
    <w:p w:rsidR="003E5447" w:rsidRDefault="003E5447" w:rsidP="00BF6C8A">
      <w:pPr>
        <w:spacing w:line="360" w:lineRule="auto"/>
        <w:jc w:val="center"/>
        <w:rPr>
          <w:b/>
          <w:sz w:val="28"/>
          <w:szCs w:val="28"/>
        </w:rPr>
      </w:pPr>
    </w:p>
    <w:p w:rsidR="003E5447" w:rsidRDefault="003E5447" w:rsidP="00BF6C8A">
      <w:pPr>
        <w:spacing w:line="360" w:lineRule="auto"/>
        <w:jc w:val="center"/>
        <w:rPr>
          <w:b/>
          <w:sz w:val="28"/>
          <w:szCs w:val="28"/>
        </w:rPr>
      </w:pPr>
    </w:p>
    <w:p w:rsidR="003E5447" w:rsidRDefault="003E5447" w:rsidP="00BF6C8A">
      <w:pPr>
        <w:spacing w:line="360" w:lineRule="auto"/>
        <w:jc w:val="center"/>
        <w:rPr>
          <w:b/>
          <w:sz w:val="28"/>
          <w:szCs w:val="28"/>
        </w:rPr>
      </w:pPr>
    </w:p>
    <w:p w:rsidR="003E5447" w:rsidRDefault="003E5447" w:rsidP="00BF6C8A">
      <w:pPr>
        <w:spacing w:line="360" w:lineRule="auto"/>
        <w:jc w:val="center"/>
        <w:rPr>
          <w:b/>
          <w:sz w:val="28"/>
          <w:szCs w:val="28"/>
        </w:rPr>
      </w:pPr>
    </w:p>
    <w:p w:rsidR="003E5447" w:rsidRDefault="003E5447" w:rsidP="00BF6C8A">
      <w:pPr>
        <w:spacing w:line="360" w:lineRule="auto"/>
        <w:jc w:val="center"/>
        <w:rPr>
          <w:b/>
          <w:sz w:val="28"/>
          <w:szCs w:val="28"/>
        </w:rPr>
      </w:pPr>
    </w:p>
    <w:p w:rsidR="003E5447" w:rsidRDefault="003E5447" w:rsidP="00BF6C8A">
      <w:pPr>
        <w:spacing w:line="360" w:lineRule="auto"/>
        <w:jc w:val="center"/>
        <w:rPr>
          <w:b/>
          <w:sz w:val="28"/>
          <w:szCs w:val="28"/>
        </w:rPr>
      </w:pPr>
    </w:p>
    <w:p w:rsidR="003E5447" w:rsidRDefault="003E5447" w:rsidP="00BF6C8A">
      <w:pPr>
        <w:spacing w:line="360" w:lineRule="auto"/>
        <w:jc w:val="center"/>
        <w:rPr>
          <w:b/>
          <w:sz w:val="28"/>
          <w:szCs w:val="28"/>
        </w:rPr>
      </w:pPr>
    </w:p>
    <w:p w:rsidR="003E5447" w:rsidRDefault="003E5447" w:rsidP="00BF6C8A">
      <w:pPr>
        <w:spacing w:line="360" w:lineRule="auto"/>
        <w:jc w:val="center"/>
        <w:rPr>
          <w:b/>
          <w:sz w:val="28"/>
          <w:szCs w:val="28"/>
        </w:rPr>
      </w:pPr>
    </w:p>
    <w:p w:rsidR="003E5447" w:rsidRDefault="003E5447" w:rsidP="00BF6C8A">
      <w:pPr>
        <w:spacing w:line="360" w:lineRule="auto"/>
        <w:jc w:val="center"/>
        <w:rPr>
          <w:b/>
          <w:sz w:val="28"/>
          <w:szCs w:val="28"/>
        </w:rPr>
      </w:pPr>
    </w:p>
    <w:p w:rsidR="003E5447" w:rsidRDefault="003E5447" w:rsidP="00BF6C8A">
      <w:pPr>
        <w:spacing w:line="360" w:lineRule="auto"/>
        <w:jc w:val="center"/>
        <w:rPr>
          <w:b/>
          <w:sz w:val="28"/>
          <w:szCs w:val="28"/>
        </w:rPr>
      </w:pPr>
    </w:p>
    <w:p w:rsidR="003E5447" w:rsidRDefault="003E5447" w:rsidP="00BF6C8A">
      <w:pPr>
        <w:spacing w:line="360" w:lineRule="auto"/>
        <w:jc w:val="center"/>
        <w:rPr>
          <w:b/>
          <w:sz w:val="28"/>
          <w:szCs w:val="28"/>
        </w:rPr>
      </w:pPr>
    </w:p>
    <w:p w:rsidR="003E5447" w:rsidRDefault="003E5447" w:rsidP="00BF6C8A">
      <w:pPr>
        <w:spacing w:line="360" w:lineRule="auto"/>
        <w:jc w:val="center"/>
        <w:rPr>
          <w:b/>
          <w:sz w:val="28"/>
          <w:szCs w:val="28"/>
        </w:rPr>
      </w:pPr>
    </w:p>
    <w:p w:rsidR="003E5447" w:rsidRDefault="003E5447" w:rsidP="00BF6C8A">
      <w:pPr>
        <w:spacing w:line="360" w:lineRule="auto"/>
        <w:jc w:val="center"/>
        <w:rPr>
          <w:b/>
          <w:sz w:val="28"/>
          <w:szCs w:val="28"/>
        </w:rPr>
      </w:pPr>
    </w:p>
    <w:p w:rsidR="003E5447" w:rsidRDefault="003E5447" w:rsidP="00BF6C8A">
      <w:pPr>
        <w:spacing w:line="360" w:lineRule="auto"/>
        <w:jc w:val="center"/>
        <w:rPr>
          <w:b/>
          <w:sz w:val="28"/>
          <w:szCs w:val="28"/>
        </w:rPr>
      </w:pPr>
    </w:p>
    <w:p w:rsidR="003E5447" w:rsidRDefault="003E5447" w:rsidP="00BF6C8A">
      <w:pPr>
        <w:spacing w:line="360" w:lineRule="auto"/>
        <w:jc w:val="center"/>
        <w:rPr>
          <w:b/>
          <w:sz w:val="28"/>
          <w:szCs w:val="28"/>
        </w:rPr>
      </w:pPr>
    </w:p>
    <w:p w:rsidR="003E5447" w:rsidRDefault="003E5447" w:rsidP="00BF6C8A">
      <w:pPr>
        <w:spacing w:line="360" w:lineRule="auto"/>
        <w:jc w:val="center"/>
        <w:rPr>
          <w:b/>
          <w:sz w:val="28"/>
          <w:szCs w:val="28"/>
        </w:rPr>
      </w:pPr>
    </w:p>
    <w:p w:rsidR="003E5447" w:rsidRDefault="003E5447" w:rsidP="00BF6C8A">
      <w:pPr>
        <w:spacing w:line="360" w:lineRule="auto"/>
        <w:jc w:val="center"/>
        <w:rPr>
          <w:b/>
          <w:sz w:val="28"/>
          <w:szCs w:val="28"/>
        </w:rPr>
      </w:pPr>
    </w:p>
    <w:p w:rsidR="003E5447" w:rsidRDefault="003E5447" w:rsidP="00BF6C8A">
      <w:pPr>
        <w:spacing w:line="360" w:lineRule="auto"/>
        <w:jc w:val="center"/>
        <w:rPr>
          <w:b/>
          <w:sz w:val="28"/>
          <w:szCs w:val="28"/>
        </w:rPr>
      </w:pPr>
    </w:p>
    <w:p w:rsidR="003E5447" w:rsidRDefault="003E5447" w:rsidP="00BF6C8A">
      <w:pPr>
        <w:spacing w:line="360" w:lineRule="auto"/>
        <w:jc w:val="center"/>
        <w:rPr>
          <w:b/>
          <w:sz w:val="28"/>
          <w:szCs w:val="28"/>
        </w:rPr>
      </w:pPr>
    </w:p>
    <w:p w:rsidR="003E5447" w:rsidRDefault="003E5447" w:rsidP="00BF6C8A">
      <w:pPr>
        <w:spacing w:line="360" w:lineRule="auto"/>
        <w:jc w:val="center"/>
        <w:rPr>
          <w:b/>
          <w:sz w:val="28"/>
          <w:szCs w:val="28"/>
        </w:rPr>
      </w:pPr>
    </w:p>
    <w:p w:rsidR="00BF6C8A" w:rsidRPr="00D555C4" w:rsidRDefault="00BF6C8A" w:rsidP="00BF6C8A">
      <w:pPr>
        <w:spacing w:line="360" w:lineRule="auto"/>
        <w:jc w:val="center"/>
        <w:rPr>
          <w:b/>
          <w:sz w:val="28"/>
          <w:szCs w:val="28"/>
        </w:rPr>
      </w:pPr>
      <w:r w:rsidRPr="00D555C4">
        <w:rPr>
          <w:b/>
          <w:sz w:val="28"/>
          <w:szCs w:val="28"/>
        </w:rPr>
        <w:t xml:space="preserve">1.2. Понятие кредиторской задолженности. </w:t>
      </w:r>
    </w:p>
    <w:p w:rsidR="00BF6C8A" w:rsidRDefault="00BF6C8A" w:rsidP="00BF6C8A">
      <w:pPr>
        <w:pStyle w:val="a9"/>
        <w:spacing w:after="0" w:line="360" w:lineRule="auto"/>
        <w:ind w:left="0" w:firstLine="709"/>
        <w:jc w:val="both"/>
        <w:rPr>
          <w:sz w:val="28"/>
          <w:szCs w:val="28"/>
        </w:rPr>
      </w:pPr>
      <w:r w:rsidRPr="00265EF2">
        <w:rPr>
          <w:sz w:val="28"/>
          <w:szCs w:val="28"/>
        </w:rPr>
        <w:t xml:space="preserve">       В состав имущества предприятия как имущественного комплекса входят все виды имущества, предназначенные для его  деятельности, включая его долги (ч.2 п.2 ст.132 ГК). В другой правовой норме - ст.128 ГК - при перечислении объектов гражданских прав долги, или кредиторская  задолженность, не названы в числе других видов имущества, к которым отнесены вещи, включая деньги и ценные бумаги, иное имущество, в том числе имущественные права. Это явная несогласованность в законодательстве. Если в числе</w:t>
      </w:r>
      <w:r>
        <w:rPr>
          <w:sz w:val="28"/>
          <w:szCs w:val="28"/>
        </w:rPr>
        <w:t xml:space="preserve"> </w:t>
      </w:r>
      <w:r w:rsidRPr="00265EF2">
        <w:rPr>
          <w:sz w:val="28"/>
          <w:szCs w:val="28"/>
        </w:rPr>
        <w:t xml:space="preserve"> объектов гражданских прав названы имущественные права, то следовало бы указать и корреспондирующие </w:t>
      </w:r>
      <w:r>
        <w:rPr>
          <w:sz w:val="28"/>
          <w:szCs w:val="28"/>
        </w:rPr>
        <w:t xml:space="preserve"> </w:t>
      </w:r>
      <w:r w:rsidRPr="00265EF2">
        <w:rPr>
          <w:sz w:val="28"/>
          <w:szCs w:val="28"/>
        </w:rPr>
        <w:t>им имущественные обязанности, или, более конкретно, кредиторскую задолженность.</w:t>
      </w:r>
      <w:r>
        <w:rPr>
          <w:sz w:val="28"/>
          <w:szCs w:val="28"/>
        </w:rPr>
        <w:t xml:space="preserve"> </w:t>
      </w:r>
      <w:r w:rsidRPr="00265EF2">
        <w:rPr>
          <w:sz w:val="28"/>
          <w:szCs w:val="28"/>
        </w:rPr>
        <w:t>Экономическая сущность кредиторской задолженности состоит в том, что это не только часть имущества организации, как правило денежные средства, но и товарно-материальные ценности, например в обязательствах по товарному кредиту (ст.822 ГК). Как правовая категория кредиторская задолженность - особая часть имущества организации, являющаяся предметом обязательных правоотношений между организацией и ее кредиторами. Организация владеет и пользуется кредиторской задолженностью, но она обязана вернуть или выплатить данную часть имущества кредиторам, которые имеют права требования на нее. Данная часть имущества суть долги организации, чужое имущество, чужие денежные средства, находящиеся во владении организации-должника. Таким образом, кредиторская задолженность</w:t>
      </w:r>
      <w:r>
        <w:rPr>
          <w:sz w:val="28"/>
          <w:szCs w:val="28"/>
        </w:rPr>
        <w:t xml:space="preserve"> </w:t>
      </w:r>
      <w:r w:rsidRPr="00265EF2">
        <w:rPr>
          <w:sz w:val="28"/>
          <w:szCs w:val="28"/>
        </w:rPr>
        <w:t>имеет двойственную юридическую природу: как часть имущества</w:t>
      </w:r>
      <w:r>
        <w:rPr>
          <w:sz w:val="28"/>
          <w:szCs w:val="28"/>
        </w:rPr>
        <w:t xml:space="preserve"> -</w:t>
      </w:r>
      <w:r w:rsidRPr="00265EF2">
        <w:rPr>
          <w:sz w:val="28"/>
          <w:szCs w:val="28"/>
        </w:rPr>
        <w:t xml:space="preserve"> она принадлежит </w:t>
      </w:r>
      <w:r w:rsidRPr="00265EF2">
        <w:rPr>
          <w:sz w:val="28"/>
          <w:szCs w:val="28"/>
        </w:rPr>
        <w:br/>
        <w:t xml:space="preserve">организации на праве владения или даже праве собственности относительно полученных заимообразно денег или вещей, определенных родовыми </w:t>
      </w:r>
      <w:r>
        <w:rPr>
          <w:sz w:val="28"/>
          <w:szCs w:val="28"/>
        </w:rPr>
        <w:t xml:space="preserve"> п</w:t>
      </w:r>
      <w:r w:rsidRPr="00265EF2">
        <w:rPr>
          <w:sz w:val="28"/>
          <w:szCs w:val="28"/>
        </w:rPr>
        <w:t>ризнаками; как объект обязательственных правоотношений - это долги</w:t>
      </w:r>
      <w:r>
        <w:rPr>
          <w:sz w:val="28"/>
          <w:szCs w:val="28"/>
        </w:rPr>
        <w:t xml:space="preserve">  о</w:t>
      </w:r>
      <w:r w:rsidRPr="00265EF2">
        <w:rPr>
          <w:sz w:val="28"/>
          <w:szCs w:val="28"/>
        </w:rPr>
        <w:t>рганизации перед кредиторами, то есть лицами, управомоченными на истребование или взыскание от организации  указанной части имущества.</w:t>
      </w:r>
      <w:r>
        <w:rPr>
          <w:sz w:val="28"/>
          <w:szCs w:val="28"/>
        </w:rPr>
        <w:t xml:space="preserve"> </w:t>
      </w:r>
      <w:r w:rsidRPr="00265EF2">
        <w:rPr>
          <w:sz w:val="28"/>
          <w:szCs w:val="28"/>
        </w:rPr>
        <w:t>С учетом отмеченных признаков кредиторскую задолженность можно было бы определить как часть имущества организации, являющуюся предметом возникших из различных правовых оснований долговых обязательств организации-дебитора (должника) перед управомоченными лицами кредиторами, подлежащую бухгалтерскому учету и отражению в балансе в качестве долгов организации-балансодержателя.</w:t>
      </w:r>
    </w:p>
    <w:p w:rsidR="00BF6C8A" w:rsidRPr="00265EF2" w:rsidRDefault="00BF6C8A" w:rsidP="00BF6C8A">
      <w:pPr>
        <w:pStyle w:val="a9"/>
        <w:spacing w:after="0" w:line="360" w:lineRule="auto"/>
        <w:ind w:left="0" w:firstLine="709"/>
        <w:jc w:val="both"/>
        <w:rPr>
          <w:sz w:val="28"/>
          <w:szCs w:val="28"/>
        </w:rPr>
      </w:pPr>
      <w:r w:rsidRPr="00265EF2">
        <w:rPr>
          <w:sz w:val="28"/>
          <w:szCs w:val="28"/>
        </w:rPr>
        <w:t xml:space="preserve"> В состав кредиторской задолженности входят показатели по следующим </w:t>
      </w:r>
      <w:r w:rsidRPr="00265EF2">
        <w:rPr>
          <w:sz w:val="28"/>
          <w:szCs w:val="28"/>
        </w:rPr>
        <w:br/>
        <w:t>позициям:</w:t>
      </w:r>
      <w:r w:rsidRPr="00265EF2">
        <w:rPr>
          <w:sz w:val="28"/>
          <w:szCs w:val="28"/>
        </w:rPr>
        <w:br/>
        <w:t>"Поставщики  и подрядчики</w:t>
      </w:r>
      <w:r>
        <w:rPr>
          <w:sz w:val="28"/>
          <w:szCs w:val="28"/>
        </w:rPr>
        <w:t>»,</w:t>
      </w:r>
    </w:p>
    <w:p w:rsidR="00BF6C8A" w:rsidRDefault="00BF6C8A" w:rsidP="00BF6C8A">
      <w:pPr>
        <w:pStyle w:val="a9"/>
        <w:spacing w:after="0" w:line="360" w:lineRule="auto"/>
        <w:ind w:left="0"/>
        <w:jc w:val="both"/>
        <w:rPr>
          <w:sz w:val="28"/>
          <w:szCs w:val="28"/>
        </w:rPr>
      </w:pPr>
      <w:r>
        <w:rPr>
          <w:sz w:val="28"/>
          <w:szCs w:val="28"/>
        </w:rPr>
        <w:t>«</w:t>
      </w:r>
      <w:r w:rsidRPr="00265EF2">
        <w:rPr>
          <w:sz w:val="28"/>
          <w:szCs w:val="28"/>
        </w:rPr>
        <w:t>Векселя к уплате</w:t>
      </w:r>
      <w:r>
        <w:rPr>
          <w:sz w:val="28"/>
          <w:szCs w:val="28"/>
        </w:rPr>
        <w:t>»,</w:t>
      </w:r>
    </w:p>
    <w:p w:rsidR="00BF6C8A" w:rsidRPr="00265EF2" w:rsidRDefault="00BF6C8A" w:rsidP="00BF6C8A">
      <w:pPr>
        <w:pStyle w:val="a9"/>
        <w:spacing w:after="0" w:line="360" w:lineRule="auto"/>
        <w:ind w:left="0"/>
        <w:jc w:val="both"/>
        <w:rPr>
          <w:sz w:val="28"/>
          <w:szCs w:val="28"/>
        </w:rPr>
      </w:pPr>
      <w:r>
        <w:rPr>
          <w:sz w:val="28"/>
          <w:szCs w:val="28"/>
        </w:rPr>
        <w:t>«</w:t>
      </w:r>
      <w:r w:rsidRPr="00265EF2">
        <w:rPr>
          <w:sz w:val="28"/>
          <w:szCs w:val="28"/>
        </w:rPr>
        <w:t>Задолженность перед дочерними и зависимыми обществами</w:t>
      </w:r>
      <w:r>
        <w:rPr>
          <w:sz w:val="28"/>
          <w:szCs w:val="28"/>
        </w:rPr>
        <w:t>»,</w:t>
      </w:r>
    </w:p>
    <w:p w:rsidR="00BF6C8A" w:rsidRPr="00265EF2" w:rsidRDefault="00BF6C8A" w:rsidP="00BF6C8A">
      <w:pPr>
        <w:pStyle w:val="a9"/>
        <w:spacing w:after="0" w:line="360" w:lineRule="auto"/>
        <w:ind w:left="0"/>
        <w:jc w:val="both"/>
        <w:rPr>
          <w:sz w:val="28"/>
          <w:szCs w:val="28"/>
        </w:rPr>
      </w:pPr>
      <w:r>
        <w:rPr>
          <w:sz w:val="28"/>
          <w:szCs w:val="28"/>
        </w:rPr>
        <w:t>«</w:t>
      </w:r>
      <w:r w:rsidRPr="00265EF2">
        <w:rPr>
          <w:sz w:val="28"/>
          <w:szCs w:val="28"/>
        </w:rPr>
        <w:t>Задолженность перед персоналом организации</w:t>
      </w:r>
      <w:r>
        <w:rPr>
          <w:sz w:val="28"/>
          <w:szCs w:val="28"/>
        </w:rPr>
        <w:t>»,</w:t>
      </w:r>
    </w:p>
    <w:p w:rsidR="00BF6C8A" w:rsidRPr="00265EF2" w:rsidRDefault="00BF6C8A" w:rsidP="00BF6C8A">
      <w:pPr>
        <w:pStyle w:val="a9"/>
        <w:spacing w:after="0" w:line="360" w:lineRule="auto"/>
        <w:ind w:left="0"/>
        <w:jc w:val="both"/>
        <w:rPr>
          <w:sz w:val="28"/>
          <w:szCs w:val="28"/>
        </w:rPr>
      </w:pPr>
      <w:r>
        <w:rPr>
          <w:sz w:val="28"/>
          <w:szCs w:val="28"/>
        </w:rPr>
        <w:t>«</w:t>
      </w:r>
      <w:r w:rsidRPr="00265EF2">
        <w:rPr>
          <w:sz w:val="28"/>
          <w:szCs w:val="28"/>
        </w:rPr>
        <w:t>Задолженность перед бюджетом и социальными фондами</w:t>
      </w:r>
      <w:r>
        <w:rPr>
          <w:sz w:val="28"/>
          <w:szCs w:val="28"/>
        </w:rPr>
        <w:t>»,</w:t>
      </w:r>
    </w:p>
    <w:p w:rsidR="00BF6C8A" w:rsidRPr="00265EF2" w:rsidRDefault="00BF6C8A" w:rsidP="00BF6C8A">
      <w:pPr>
        <w:pStyle w:val="a9"/>
        <w:spacing w:after="0" w:line="360" w:lineRule="auto"/>
        <w:ind w:left="0"/>
        <w:jc w:val="both"/>
        <w:rPr>
          <w:sz w:val="28"/>
          <w:szCs w:val="28"/>
        </w:rPr>
      </w:pPr>
      <w:r>
        <w:rPr>
          <w:sz w:val="28"/>
          <w:szCs w:val="28"/>
        </w:rPr>
        <w:t>«</w:t>
      </w:r>
      <w:r w:rsidRPr="00265EF2">
        <w:rPr>
          <w:sz w:val="28"/>
          <w:szCs w:val="28"/>
        </w:rPr>
        <w:t>Задолженность участникам (учредителям) по выплате доходов</w:t>
      </w:r>
      <w:r>
        <w:rPr>
          <w:sz w:val="28"/>
          <w:szCs w:val="28"/>
        </w:rPr>
        <w:t>»,</w:t>
      </w:r>
    </w:p>
    <w:p w:rsidR="00BF6C8A" w:rsidRPr="00265EF2" w:rsidRDefault="00BF6C8A" w:rsidP="00BF6C8A">
      <w:pPr>
        <w:pStyle w:val="a9"/>
        <w:spacing w:after="0" w:line="360" w:lineRule="auto"/>
        <w:ind w:left="0"/>
        <w:jc w:val="both"/>
        <w:rPr>
          <w:sz w:val="28"/>
          <w:szCs w:val="28"/>
        </w:rPr>
      </w:pPr>
      <w:r>
        <w:rPr>
          <w:sz w:val="28"/>
          <w:szCs w:val="28"/>
        </w:rPr>
        <w:t>«</w:t>
      </w:r>
      <w:r w:rsidRPr="00265EF2">
        <w:rPr>
          <w:sz w:val="28"/>
          <w:szCs w:val="28"/>
        </w:rPr>
        <w:t>Авансы полученные</w:t>
      </w:r>
      <w:r>
        <w:rPr>
          <w:sz w:val="28"/>
          <w:szCs w:val="28"/>
        </w:rPr>
        <w:t>»,</w:t>
      </w:r>
    </w:p>
    <w:p w:rsidR="00BF6C8A" w:rsidRPr="00265EF2" w:rsidRDefault="00BF6C8A" w:rsidP="00BF6C8A">
      <w:pPr>
        <w:pStyle w:val="a9"/>
        <w:spacing w:after="0" w:line="360" w:lineRule="auto"/>
        <w:ind w:left="0"/>
        <w:jc w:val="both"/>
        <w:rPr>
          <w:sz w:val="28"/>
          <w:szCs w:val="28"/>
        </w:rPr>
      </w:pPr>
      <w:r>
        <w:rPr>
          <w:sz w:val="28"/>
          <w:szCs w:val="28"/>
        </w:rPr>
        <w:t>«Прочие кредиторы»,</w:t>
      </w:r>
    </w:p>
    <w:p w:rsidR="00BF6C8A" w:rsidRPr="00265EF2" w:rsidRDefault="00BF6C8A" w:rsidP="00BF6C8A">
      <w:pPr>
        <w:pStyle w:val="a9"/>
        <w:spacing w:line="360" w:lineRule="auto"/>
        <w:ind w:left="0"/>
        <w:jc w:val="both"/>
        <w:rPr>
          <w:sz w:val="28"/>
          <w:szCs w:val="28"/>
        </w:rPr>
      </w:pPr>
      <w:r w:rsidRPr="00265EF2">
        <w:rPr>
          <w:sz w:val="28"/>
          <w:szCs w:val="28"/>
        </w:rPr>
        <w:t xml:space="preserve">В зависимости от юридической природы и правового режима указанные позиции </w:t>
      </w:r>
      <w:r>
        <w:rPr>
          <w:sz w:val="28"/>
          <w:szCs w:val="28"/>
        </w:rPr>
        <w:t xml:space="preserve"> </w:t>
      </w:r>
      <w:r w:rsidRPr="00265EF2">
        <w:rPr>
          <w:sz w:val="28"/>
          <w:szCs w:val="28"/>
        </w:rPr>
        <w:t>могут быть сведены к трем группам.</w:t>
      </w:r>
      <w:r>
        <w:rPr>
          <w:sz w:val="28"/>
          <w:szCs w:val="28"/>
        </w:rPr>
        <w:t xml:space="preserve"> </w:t>
      </w:r>
      <w:r w:rsidRPr="00265EF2">
        <w:rPr>
          <w:sz w:val="28"/>
          <w:szCs w:val="28"/>
        </w:rPr>
        <w:t>Первая - это задолженность организации п</w:t>
      </w:r>
      <w:r>
        <w:rPr>
          <w:sz w:val="28"/>
          <w:szCs w:val="28"/>
        </w:rPr>
        <w:t>е</w:t>
      </w:r>
      <w:r w:rsidRPr="00265EF2">
        <w:rPr>
          <w:sz w:val="28"/>
          <w:szCs w:val="28"/>
        </w:rPr>
        <w:t xml:space="preserve">ред </w:t>
      </w:r>
      <w:r>
        <w:rPr>
          <w:sz w:val="28"/>
          <w:szCs w:val="28"/>
        </w:rPr>
        <w:t>б</w:t>
      </w:r>
      <w:r w:rsidRPr="00265EF2">
        <w:rPr>
          <w:sz w:val="28"/>
          <w:szCs w:val="28"/>
        </w:rPr>
        <w:t xml:space="preserve">юджетом и социальными фондами. Задолженность перед бюджетом - это, прежде всего, недоимки, то есть не уплаченные своевременно налоги; начисленные налоговыми органами финансовые санкции; задолженность </w:t>
      </w:r>
      <w:r w:rsidRPr="00265EF2">
        <w:rPr>
          <w:sz w:val="28"/>
          <w:szCs w:val="28"/>
        </w:rPr>
        <w:br/>
        <w:t>по платежам, приравненным с точки зрения их обязательности к налогам, например, по платежам в дорожные фонды, таможенным сборам и иным видам платежей, поступающих непосредственно на казначейские счета в федеральный, региональный или местный</w:t>
      </w:r>
      <w:r>
        <w:rPr>
          <w:sz w:val="28"/>
          <w:szCs w:val="28"/>
        </w:rPr>
        <w:t xml:space="preserve"> </w:t>
      </w:r>
      <w:r w:rsidRPr="00265EF2">
        <w:rPr>
          <w:sz w:val="28"/>
          <w:szCs w:val="28"/>
        </w:rPr>
        <w:t>бюджет (например, платежи по государственной пошлине зачисляют в федеральный</w:t>
      </w:r>
      <w:r>
        <w:rPr>
          <w:sz w:val="28"/>
          <w:szCs w:val="28"/>
        </w:rPr>
        <w:t xml:space="preserve"> </w:t>
      </w:r>
      <w:r w:rsidRPr="00265EF2">
        <w:rPr>
          <w:sz w:val="28"/>
          <w:szCs w:val="28"/>
        </w:rPr>
        <w:t>бюджет на счета федерального казначейства). К этой же группе относится задолженность по обязательным платежам во внебюджетные финансовые фонды.</w:t>
      </w:r>
      <w:r>
        <w:rPr>
          <w:sz w:val="28"/>
          <w:szCs w:val="28"/>
        </w:rPr>
        <w:t xml:space="preserve"> </w:t>
      </w:r>
      <w:r w:rsidRPr="00265EF2">
        <w:rPr>
          <w:sz w:val="28"/>
          <w:szCs w:val="28"/>
        </w:rPr>
        <w:t xml:space="preserve">Вторая группа - задолженность организации перед ее персоналом: долги по выплатам работникам заработной платы, компенсациям, платежам в порядке возмещения вреда, причиненного здоровью </w:t>
      </w:r>
      <w:r>
        <w:rPr>
          <w:sz w:val="28"/>
          <w:szCs w:val="28"/>
        </w:rPr>
        <w:t>р</w:t>
      </w:r>
      <w:r w:rsidRPr="00265EF2">
        <w:rPr>
          <w:sz w:val="28"/>
          <w:szCs w:val="28"/>
        </w:rPr>
        <w:t>аботников или вследствие смерти работника на производстве.</w:t>
      </w:r>
      <w:r w:rsidRPr="00265EF2">
        <w:rPr>
          <w:sz w:val="28"/>
          <w:szCs w:val="28"/>
        </w:rPr>
        <w:br/>
        <w:t xml:space="preserve">Третья группа - задолженность перед партнерами и контрагентами по договорным </w:t>
      </w:r>
      <w:r w:rsidRPr="00265EF2">
        <w:rPr>
          <w:sz w:val="28"/>
          <w:szCs w:val="28"/>
        </w:rPr>
        <w:br/>
        <w:t>и корпоративным обязательствам: долги по платежам поставщикам за поставленные товары, подрядчикам - за выполненные работы по возврату полученных, но неотработанных</w:t>
      </w:r>
      <w:r>
        <w:rPr>
          <w:sz w:val="28"/>
          <w:szCs w:val="28"/>
        </w:rPr>
        <w:t xml:space="preserve"> </w:t>
      </w:r>
      <w:r w:rsidRPr="00265EF2">
        <w:rPr>
          <w:sz w:val="28"/>
          <w:szCs w:val="28"/>
        </w:rPr>
        <w:t>авансов, оплата векселей. Здесь же задолженность организации перед участниками</w:t>
      </w:r>
      <w:r>
        <w:rPr>
          <w:sz w:val="28"/>
          <w:szCs w:val="28"/>
        </w:rPr>
        <w:t xml:space="preserve"> </w:t>
      </w:r>
      <w:r w:rsidRPr="00265EF2">
        <w:rPr>
          <w:sz w:val="28"/>
          <w:szCs w:val="28"/>
        </w:rPr>
        <w:t xml:space="preserve">(учредителями) по выплате им доходов (дивидендов) и задолженность холдинга или фирмы-учредителя перед дочерними обществами по оплате вкладов в уставный капитал, по компенсации убытков, причиненных дочернему обществу по вине основного </w:t>
      </w:r>
      <w:r w:rsidRPr="00265EF2">
        <w:rPr>
          <w:sz w:val="28"/>
          <w:szCs w:val="28"/>
        </w:rPr>
        <w:br/>
        <w:t xml:space="preserve">общества. Долги третьей группы довольно разнообразны, поэтому далеко не все </w:t>
      </w:r>
      <w:r w:rsidRPr="00265EF2">
        <w:rPr>
          <w:sz w:val="28"/>
          <w:szCs w:val="28"/>
        </w:rPr>
        <w:br/>
        <w:t>их виды указаны в Положении по бухгалтерскому учету (они охвачены одним отвлеченным термином - "Прочие кредиторы").</w:t>
      </w:r>
    </w:p>
    <w:p w:rsidR="003E5447" w:rsidRDefault="003E5447" w:rsidP="00BF6C8A">
      <w:pPr>
        <w:spacing w:line="360" w:lineRule="auto"/>
        <w:jc w:val="center"/>
        <w:rPr>
          <w:b/>
          <w:sz w:val="28"/>
          <w:szCs w:val="28"/>
        </w:rPr>
      </w:pPr>
    </w:p>
    <w:p w:rsidR="003E5447" w:rsidRDefault="003E5447" w:rsidP="00BF6C8A">
      <w:pPr>
        <w:spacing w:line="360" w:lineRule="auto"/>
        <w:jc w:val="center"/>
        <w:rPr>
          <w:b/>
          <w:sz w:val="28"/>
          <w:szCs w:val="28"/>
        </w:rPr>
      </w:pPr>
    </w:p>
    <w:p w:rsidR="003E5447" w:rsidRDefault="003E5447" w:rsidP="00BF6C8A">
      <w:pPr>
        <w:spacing w:line="360" w:lineRule="auto"/>
        <w:jc w:val="center"/>
        <w:rPr>
          <w:b/>
          <w:sz w:val="28"/>
          <w:szCs w:val="28"/>
        </w:rPr>
      </w:pPr>
    </w:p>
    <w:p w:rsidR="003E5447" w:rsidRDefault="003E5447" w:rsidP="00BF6C8A">
      <w:pPr>
        <w:spacing w:line="360" w:lineRule="auto"/>
        <w:jc w:val="center"/>
        <w:rPr>
          <w:b/>
          <w:sz w:val="28"/>
          <w:szCs w:val="28"/>
        </w:rPr>
      </w:pPr>
    </w:p>
    <w:p w:rsidR="003E5447" w:rsidRDefault="003E5447" w:rsidP="00BF6C8A">
      <w:pPr>
        <w:spacing w:line="360" w:lineRule="auto"/>
        <w:jc w:val="center"/>
        <w:rPr>
          <w:b/>
          <w:sz w:val="28"/>
          <w:szCs w:val="28"/>
        </w:rPr>
      </w:pPr>
    </w:p>
    <w:p w:rsidR="003E5447" w:rsidRDefault="003E5447" w:rsidP="00BF6C8A">
      <w:pPr>
        <w:spacing w:line="360" w:lineRule="auto"/>
        <w:jc w:val="center"/>
        <w:rPr>
          <w:b/>
          <w:sz w:val="28"/>
          <w:szCs w:val="28"/>
        </w:rPr>
      </w:pPr>
    </w:p>
    <w:p w:rsidR="003E5447" w:rsidRDefault="003E5447" w:rsidP="00BF6C8A">
      <w:pPr>
        <w:spacing w:line="360" w:lineRule="auto"/>
        <w:jc w:val="center"/>
        <w:rPr>
          <w:b/>
          <w:sz w:val="28"/>
          <w:szCs w:val="28"/>
        </w:rPr>
      </w:pPr>
    </w:p>
    <w:p w:rsidR="003E5447" w:rsidRDefault="003E5447" w:rsidP="00BF6C8A">
      <w:pPr>
        <w:spacing w:line="360" w:lineRule="auto"/>
        <w:jc w:val="center"/>
        <w:rPr>
          <w:b/>
          <w:sz w:val="28"/>
          <w:szCs w:val="28"/>
        </w:rPr>
      </w:pPr>
    </w:p>
    <w:p w:rsidR="003E5447" w:rsidRDefault="003E5447" w:rsidP="00BF6C8A">
      <w:pPr>
        <w:spacing w:line="360" w:lineRule="auto"/>
        <w:jc w:val="center"/>
        <w:rPr>
          <w:b/>
          <w:sz w:val="28"/>
          <w:szCs w:val="28"/>
        </w:rPr>
      </w:pPr>
    </w:p>
    <w:p w:rsidR="003E5447" w:rsidRDefault="003E5447" w:rsidP="00BF6C8A">
      <w:pPr>
        <w:spacing w:line="360" w:lineRule="auto"/>
        <w:jc w:val="center"/>
        <w:rPr>
          <w:b/>
          <w:sz w:val="28"/>
          <w:szCs w:val="28"/>
        </w:rPr>
      </w:pPr>
    </w:p>
    <w:p w:rsidR="003E5447" w:rsidRDefault="003E5447" w:rsidP="00BF6C8A">
      <w:pPr>
        <w:spacing w:line="360" w:lineRule="auto"/>
        <w:jc w:val="center"/>
        <w:rPr>
          <w:b/>
          <w:sz w:val="28"/>
          <w:szCs w:val="28"/>
        </w:rPr>
      </w:pPr>
    </w:p>
    <w:p w:rsidR="003E5447" w:rsidRDefault="003E5447" w:rsidP="00BF6C8A">
      <w:pPr>
        <w:spacing w:line="360" w:lineRule="auto"/>
        <w:jc w:val="center"/>
        <w:rPr>
          <w:b/>
          <w:sz w:val="28"/>
          <w:szCs w:val="28"/>
        </w:rPr>
      </w:pPr>
    </w:p>
    <w:p w:rsidR="003E5447" w:rsidRDefault="003E5447" w:rsidP="00BF6C8A">
      <w:pPr>
        <w:spacing w:line="360" w:lineRule="auto"/>
        <w:jc w:val="center"/>
        <w:rPr>
          <w:b/>
          <w:sz w:val="28"/>
          <w:szCs w:val="28"/>
        </w:rPr>
      </w:pPr>
    </w:p>
    <w:p w:rsidR="003E5447" w:rsidRDefault="003E5447" w:rsidP="00BF6C8A">
      <w:pPr>
        <w:spacing w:line="360" w:lineRule="auto"/>
        <w:jc w:val="center"/>
        <w:rPr>
          <w:b/>
          <w:sz w:val="28"/>
          <w:szCs w:val="28"/>
        </w:rPr>
      </w:pPr>
    </w:p>
    <w:p w:rsidR="003E5447" w:rsidRDefault="003E5447" w:rsidP="00BF6C8A">
      <w:pPr>
        <w:spacing w:line="360" w:lineRule="auto"/>
        <w:jc w:val="center"/>
        <w:rPr>
          <w:b/>
          <w:sz w:val="28"/>
          <w:szCs w:val="28"/>
        </w:rPr>
      </w:pPr>
    </w:p>
    <w:p w:rsidR="003E5447" w:rsidRDefault="003E5447" w:rsidP="00BF6C8A">
      <w:pPr>
        <w:spacing w:line="360" w:lineRule="auto"/>
        <w:jc w:val="center"/>
        <w:rPr>
          <w:b/>
          <w:sz w:val="28"/>
          <w:szCs w:val="28"/>
        </w:rPr>
      </w:pPr>
    </w:p>
    <w:p w:rsidR="003E5447" w:rsidRDefault="003E5447" w:rsidP="00BF6C8A">
      <w:pPr>
        <w:spacing w:line="360" w:lineRule="auto"/>
        <w:jc w:val="center"/>
        <w:rPr>
          <w:b/>
          <w:sz w:val="28"/>
          <w:szCs w:val="28"/>
        </w:rPr>
      </w:pPr>
    </w:p>
    <w:p w:rsidR="003E5447" w:rsidRDefault="003E5447" w:rsidP="00BF6C8A">
      <w:pPr>
        <w:spacing w:line="360" w:lineRule="auto"/>
        <w:jc w:val="center"/>
        <w:rPr>
          <w:b/>
          <w:sz w:val="28"/>
          <w:szCs w:val="28"/>
        </w:rPr>
      </w:pPr>
    </w:p>
    <w:p w:rsidR="003E5447" w:rsidRDefault="003E5447" w:rsidP="00BF6C8A">
      <w:pPr>
        <w:spacing w:line="360" w:lineRule="auto"/>
        <w:jc w:val="center"/>
        <w:rPr>
          <w:b/>
          <w:sz w:val="28"/>
          <w:szCs w:val="28"/>
        </w:rPr>
      </w:pPr>
    </w:p>
    <w:p w:rsidR="003E5447" w:rsidRDefault="003E5447" w:rsidP="00BF6C8A">
      <w:pPr>
        <w:spacing w:line="360" w:lineRule="auto"/>
        <w:jc w:val="center"/>
        <w:rPr>
          <w:b/>
          <w:sz w:val="28"/>
          <w:szCs w:val="28"/>
        </w:rPr>
      </w:pPr>
    </w:p>
    <w:p w:rsidR="00BF6C8A" w:rsidRPr="00726E4F" w:rsidRDefault="00BF6C8A" w:rsidP="00BF6C8A">
      <w:pPr>
        <w:spacing w:line="360" w:lineRule="auto"/>
        <w:jc w:val="center"/>
        <w:rPr>
          <w:b/>
          <w:sz w:val="28"/>
          <w:szCs w:val="28"/>
        </w:rPr>
      </w:pPr>
      <w:r w:rsidRPr="00726E4F">
        <w:rPr>
          <w:b/>
          <w:sz w:val="28"/>
          <w:szCs w:val="28"/>
        </w:rPr>
        <w:t xml:space="preserve">1.3. Нормативное регулирование обязательств. Сроки расчетов и исковой давности. </w:t>
      </w:r>
    </w:p>
    <w:p w:rsidR="00BF6C8A" w:rsidRDefault="00BF6C8A" w:rsidP="00BF6C8A">
      <w:pPr>
        <w:pStyle w:val="HTML"/>
        <w:spacing w:line="360" w:lineRule="auto"/>
        <w:ind w:firstLine="709"/>
        <w:jc w:val="both"/>
        <w:rPr>
          <w:rFonts w:ascii="Times New Roman" w:hAnsi="Times New Roman"/>
          <w:sz w:val="28"/>
          <w:szCs w:val="28"/>
        </w:rPr>
      </w:pPr>
      <w:r>
        <w:t xml:space="preserve">  </w:t>
      </w:r>
      <w:r w:rsidRPr="00B04A95">
        <w:rPr>
          <w:rFonts w:ascii="Times New Roman" w:hAnsi="Times New Roman"/>
          <w:sz w:val="28"/>
          <w:szCs w:val="28"/>
        </w:rPr>
        <w:t>Хозяйственные связ</w:t>
      </w:r>
      <w:r>
        <w:rPr>
          <w:rFonts w:ascii="Times New Roman" w:hAnsi="Times New Roman"/>
          <w:sz w:val="28"/>
          <w:szCs w:val="28"/>
        </w:rPr>
        <w:t>и</w:t>
      </w:r>
      <w:r w:rsidRPr="00B04A95">
        <w:rPr>
          <w:rFonts w:ascii="Times New Roman" w:hAnsi="Times New Roman"/>
          <w:sz w:val="28"/>
          <w:szCs w:val="28"/>
        </w:rPr>
        <w:t xml:space="preserve">  - это необходимое</w:t>
      </w:r>
      <w:r>
        <w:rPr>
          <w:rFonts w:ascii="Times New Roman" w:hAnsi="Times New Roman"/>
          <w:sz w:val="28"/>
          <w:szCs w:val="28"/>
        </w:rPr>
        <w:t xml:space="preserve"> </w:t>
      </w:r>
      <w:r w:rsidRPr="00B04A95">
        <w:rPr>
          <w:rFonts w:ascii="Times New Roman" w:hAnsi="Times New Roman"/>
          <w:sz w:val="28"/>
          <w:szCs w:val="28"/>
        </w:rPr>
        <w:t>условие деятельности предприятия, так как они  обеспечивают  бесперебойность</w:t>
      </w:r>
      <w:r>
        <w:rPr>
          <w:rFonts w:ascii="Times New Roman" w:hAnsi="Times New Roman"/>
          <w:sz w:val="28"/>
          <w:szCs w:val="28"/>
        </w:rPr>
        <w:t xml:space="preserve"> </w:t>
      </w:r>
      <w:r w:rsidRPr="00B04A95">
        <w:rPr>
          <w:rFonts w:ascii="Times New Roman" w:hAnsi="Times New Roman"/>
          <w:sz w:val="28"/>
          <w:szCs w:val="28"/>
        </w:rPr>
        <w:t>снабжения, непрерывность процесса производства и  своевременность  отгрузки,</w:t>
      </w:r>
      <w:r>
        <w:rPr>
          <w:rFonts w:ascii="Times New Roman" w:hAnsi="Times New Roman"/>
          <w:sz w:val="28"/>
          <w:szCs w:val="28"/>
        </w:rPr>
        <w:t xml:space="preserve"> </w:t>
      </w:r>
      <w:r w:rsidRPr="00B04A95">
        <w:rPr>
          <w:rFonts w:ascii="Times New Roman" w:hAnsi="Times New Roman"/>
          <w:sz w:val="28"/>
          <w:szCs w:val="28"/>
        </w:rPr>
        <w:t>а так же реали</w:t>
      </w:r>
      <w:r>
        <w:rPr>
          <w:rFonts w:ascii="Times New Roman" w:hAnsi="Times New Roman"/>
          <w:sz w:val="28"/>
          <w:szCs w:val="28"/>
        </w:rPr>
        <w:t xml:space="preserve">зации продукции (работ, услуг). </w:t>
      </w:r>
      <w:r w:rsidRPr="00B04A95">
        <w:rPr>
          <w:rFonts w:ascii="Times New Roman" w:hAnsi="Times New Roman"/>
          <w:sz w:val="28"/>
          <w:szCs w:val="28"/>
        </w:rPr>
        <w:t>Оформляются  и  закрепляются</w:t>
      </w:r>
      <w:r>
        <w:rPr>
          <w:rFonts w:ascii="Times New Roman" w:hAnsi="Times New Roman"/>
          <w:sz w:val="28"/>
          <w:szCs w:val="28"/>
        </w:rPr>
        <w:t xml:space="preserve"> </w:t>
      </w:r>
      <w:r w:rsidRPr="00B04A95">
        <w:rPr>
          <w:rFonts w:ascii="Times New Roman" w:hAnsi="Times New Roman"/>
          <w:sz w:val="28"/>
          <w:szCs w:val="28"/>
        </w:rPr>
        <w:t>хозяйственные связи договорами, согласно которым одно предприятие  выступает</w:t>
      </w:r>
      <w:r>
        <w:rPr>
          <w:rFonts w:ascii="Times New Roman" w:hAnsi="Times New Roman"/>
          <w:sz w:val="28"/>
          <w:szCs w:val="28"/>
        </w:rPr>
        <w:t xml:space="preserve"> </w:t>
      </w:r>
      <w:r w:rsidRPr="00B04A95">
        <w:rPr>
          <w:rFonts w:ascii="Times New Roman" w:hAnsi="Times New Roman"/>
          <w:sz w:val="28"/>
          <w:szCs w:val="28"/>
        </w:rPr>
        <w:t>поставщиком товарно-материальных ценностей, работ или  услуг,  а  другое  их</w:t>
      </w:r>
      <w:r>
        <w:rPr>
          <w:rFonts w:ascii="Times New Roman" w:hAnsi="Times New Roman"/>
          <w:sz w:val="28"/>
          <w:szCs w:val="28"/>
        </w:rPr>
        <w:t xml:space="preserve"> </w:t>
      </w:r>
      <w:r w:rsidRPr="00B04A95">
        <w:rPr>
          <w:rFonts w:ascii="Times New Roman" w:hAnsi="Times New Roman"/>
          <w:sz w:val="28"/>
          <w:szCs w:val="28"/>
        </w:rPr>
        <w:t xml:space="preserve">покупателем,  потребителем,  а  значит  и  </w:t>
      </w:r>
      <w:r>
        <w:rPr>
          <w:rFonts w:ascii="Times New Roman" w:hAnsi="Times New Roman"/>
          <w:sz w:val="28"/>
          <w:szCs w:val="28"/>
        </w:rPr>
        <w:t>плательщиком</w:t>
      </w:r>
      <w:r w:rsidRPr="00B04A95">
        <w:rPr>
          <w:rFonts w:ascii="Times New Roman" w:hAnsi="Times New Roman"/>
          <w:sz w:val="28"/>
          <w:szCs w:val="28"/>
        </w:rPr>
        <w:t>.  В   договорах</w:t>
      </w:r>
      <w:r>
        <w:rPr>
          <w:rFonts w:ascii="Times New Roman" w:hAnsi="Times New Roman"/>
          <w:sz w:val="28"/>
          <w:szCs w:val="28"/>
        </w:rPr>
        <w:t xml:space="preserve"> </w:t>
      </w:r>
      <w:r w:rsidRPr="00B04A95">
        <w:rPr>
          <w:rFonts w:ascii="Times New Roman" w:hAnsi="Times New Roman"/>
          <w:sz w:val="28"/>
          <w:szCs w:val="28"/>
        </w:rPr>
        <w:t>оговариваются: вид поставляемых материальных ценностей, выполняемых работ  и</w:t>
      </w:r>
      <w:r>
        <w:rPr>
          <w:rFonts w:ascii="Times New Roman" w:hAnsi="Times New Roman"/>
          <w:sz w:val="28"/>
          <w:szCs w:val="28"/>
        </w:rPr>
        <w:t xml:space="preserve"> </w:t>
      </w:r>
      <w:r w:rsidRPr="00B04A95">
        <w:rPr>
          <w:rFonts w:ascii="Times New Roman" w:hAnsi="Times New Roman"/>
          <w:sz w:val="28"/>
          <w:szCs w:val="28"/>
        </w:rPr>
        <w:t>услуг;  коммерческие  условия   поставки;   количественные   и   стоимостные</w:t>
      </w:r>
      <w:r>
        <w:rPr>
          <w:rFonts w:ascii="Times New Roman" w:hAnsi="Times New Roman"/>
          <w:sz w:val="28"/>
          <w:szCs w:val="28"/>
        </w:rPr>
        <w:t xml:space="preserve"> </w:t>
      </w:r>
      <w:r w:rsidRPr="00B04A95">
        <w:rPr>
          <w:rFonts w:ascii="Times New Roman" w:hAnsi="Times New Roman"/>
          <w:sz w:val="28"/>
          <w:szCs w:val="28"/>
        </w:rPr>
        <w:t>показатели  поставок;  сроки  отгрузки  материальных  ценностей  (выполнения</w:t>
      </w:r>
      <w:r>
        <w:rPr>
          <w:rFonts w:ascii="Times New Roman" w:hAnsi="Times New Roman"/>
          <w:sz w:val="28"/>
          <w:szCs w:val="28"/>
        </w:rPr>
        <w:t xml:space="preserve"> </w:t>
      </w:r>
      <w:r w:rsidRPr="00B04A95">
        <w:rPr>
          <w:rFonts w:ascii="Times New Roman" w:hAnsi="Times New Roman"/>
          <w:sz w:val="28"/>
          <w:szCs w:val="28"/>
        </w:rPr>
        <w:t>работ услуг); порядок  расчетов  (условия  платежей)  между  предприятием  и</w:t>
      </w:r>
      <w:r>
        <w:rPr>
          <w:rFonts w:ascii="Times New Roman" w:hAnsi="Times New Roman"/>
          <w:sz w:val="28"/>
          <w:szCs w:val="28"/>
        </w:rPr>
        <w:t xml:space="preserve"> </w:t>
      </w:r>
      <w:r w:rsidRPr="00B04A95">
        <w:rPr>
          <w:rFonts w:ascii="Times New Roman" w:hAnsi="Times New Roman"/>
          <w:sz w:val="28"/>
          <w:szCs w:val="28"/>
        </w:rPr>
        <w:t>поставщиками (подрядчиками).</w:t>
      </w:r>
      <w:r>
        <w:rPr>
          <w:rFonts w:ascii="Times New Roman" w:hAnsi="Times New Roman"/>
          <w:sz w:val="28"/>
          <w:szCs w:val="28"/>
        </w:rPr>
        <w:t xml:space="preserve"> Отношения по договору купли-продажи  урегулированы в </w:t>
      </w:r>
      <w:r>
        <w:rPr>
          <w:rFonts w:ascii="Times New Roman" w:hAnsi="Times New Roman" w:cs="Times New Roman"/>
          <w:sz w:val="28"/>
          <w:szCs w:val="28"/>
        </w:rPr>
        <w:t>п.</w:t>
      </w:r>
      <w:r>
        <w:rPr>
          <w:rFonts w:ascii="Times New Roman" w:hAnsi="Times New Roman"/>
          <w:sz w:val="28"/>
          <w:szCs w:val="28"/>
        </w:rPr>
        <w:t xml:space="preserve"> 2 главы 38 ГК РФ, по договору поставки в </w:t>
      </w:r>
      <w:r>
        <w:rPr>
          <w:rFonts w:ascii="Times New Roman" w:hAnsi="Times New Roman" w:cs="Times New Roman"/>
          <w:sz w:val="28"/>
          <w:szCs w:val="28"/>
        </w:rPr>
        <w:t>п.</w:t>
      </w:r>
      <w:r>
        <w:rPr>
          <w:rFonts w:ascii="Times New Roman" w:hAnsi="Times New Roman"/>
          <w:sz w:val="28"/>
          <w:szCs w:val="28"/>
        </w:rPr>
        <w:t xml:space="preserve"> 3 главы 38 ГК РФ.</w:t>
      </w:r>
    </w:p>
    <w:p w:rsidR="00BF6C8A" w:rsidRDefault="00BF6C8A" w:rsidP="00BF6C8A">
      <w:pPr>
        <w:pStyle w:val="HTML"/>
        <w:spacing w:line="360" w:lineRule="auto"/>
        <w:ind w:firstLine="709"/>
        <w:jc w:val="both"/>
        <w:rPr>
          <w:rFonts w:ascii="Times New Roman" w:hAnsi="Times New Roman"/>
          <w:sz w:val="28"/>
          <w:szCs w:val="28"/>
        </w:rPr>
      </w:pPr>
      <w:r>
        <w:rPr>
          <w:rFonts w:ascii="Times New Roman" w:hAnsi="Times New Roman"/>
          <w:sz w:val="28"/>
          <w:szCs w:val="28"/>
        </w:rPr>
        <w:t>Указом президента Российской федерации от 20 декабря 1994 года № 2204 «Об обеспечении правопорядка при осуществлении платежей по обяза</w:t>
      </w:r>
      <w:r w:rsidR="003E5447">
        <w:rPr>
          <w:rFonts w:ascii="Times New Roman" w:hAnsi="Times New Roman"/>
          <w:sz w:val="28"/>
          <w:szCs w:val="28"/>
        </w:rPr>
        <w:t xml:space="preserve">тельствам за поставку товаров ( </w:t>
      </w:r>
      <w:r>
        <w:rPr>
          <w:rFonts w:ascii="Times New Roman" w:hAnsi="Times New Roman"/>
          <w:sz w:val="28"/>
          <w:szCs w:val="28"/>
        </w:rPr>
        <w:t>выполнение работ или оказании услуг)» установлено, что предельный срок исполнения обязательств по расчетам за поставленные товары (выполненные работы, оказанные услуги) равен трем месяцем с момента фактического получения товаров (выполнения работ, оказания услуг).</w:t>
      </w:r>
    </w:p>
    <w:p w:rsidR="00BF6C8A" w:rsidRDefault="00BF6C8A" w:rsidP="00BF6C8A">
      <w:pPr>
        <w:pStyle w:val="HTML"/>
        <w:spacing w:line="360" w:lineRule="auto"/>
        <w:ind w:firstLine="709"/>
        <w:jc w:val="both"/>
        <w:rPr>
          <w:rFonts w:ascii="Times New Roman" w:hAnsi="Times New Roman"/>
          <w:sz w:val="28"/>
          <w:szCs w:val="28"/>
        </w:rPr>
      </w:pPr>
      <w:r>
        <w:rPr>
          <w:rFonts w:ascii="Times New Roman" w:hAnsi="Times New Roman"/>
          <w:sz w:val="28"/>
          <w:szCs w:val="28"/>
        </w:rPr>
        <w:t>Такой порядок определения срока исполнения обязательств не распространяется на  договоры финансовых услуг.</w:t>
      </w:r>
    </w:p>
    <w:p w:rsidR="00BF6C8A" w:rsidRDefault="00BF6C8A" w:rsidP="00BF6C8A">
      <w:pPr>
        <w:pStyle w:val="HTML"/>
        <w:spacing w:line="360" w:lineRule="auto"/>
        <w:ind w:firstLine="709"/>
        <w:jc w:val="both"/>
        <w:rPr>
          <w:rFonts w:ascii="Times New Roman" w:hAnsi="Times New Roman"/>
          <w:sz w:val="28"/>
          <w:szCs w:val="28"/>
        </w:rPr>
      </w:pPr>
      <w:r>
        <w:rPr>
          <w:rFonts w:ascii="Times New Roman" w:hAnsi="Times New Roman"/>
          <w:sz w:val="28"/>
          <w:szCs w:val="28"/>
        </w:rPr>
        <w:t>Определение срока исполнения обязательств по расчетам за поставленные по договору товары (выполненные работы, оказанные услуги) является обязательным условием договоров, предусматривающих поставку товаров (выполнение работ или  оказание услуг).</w:t>
      </w:r>
    </w:p>
    <w:p w:rsidR="00BF6C8A" w:rsidRDefault="00BF6C8A" w:rsidP="00BF6C8A">
      <w:pPr>
        <w:pStyle w:val="HTML"/>
        <w:spacing w:line="360" w:lineRule="auto"/>
        <w:ind w:firstLine="709"/>
        <w:jc w:val="both"/>
        <w:rPr>
          <w:rFonts w:ascii="Times New Roman" w:hAnsi="Times New Roman"/>
          <w:sz w:val="28"/>
          <w:szCs w:val="28"/>
        </w:rPr>
      </w:pPr>
      <w:r>
        <w:rPr>
          <w:rFonts w:ascii="Times New Roman" w:hAnsi="Times New Roman"/>
          <w:sz w:val="28"/>
          <w:szCs w:val="28"/>
        </w:rPr>
        <w:t>По окончании срока исполнения обязательства начинается течение срока исковой давности. Исковой давностью признается срок для защиты права по иску, лица, право которого нарушено. Согласно ст. 196 ГУ РФ срок исковой давности установлен в три года. По истечении срока исковой давности дебиторская и кредиторская задолженности должны быть списаны на финансовые результаты счет 91.</w:t>
      </w:r>
    </w:p>
    <w:p w:rsidR="00BF6C8A" w:rsidRDefault="00BF6C8A" w:rsidP="00BF6C8A">
      <w:pPr>
        <w:pStyle w:val="HTML"/>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Pr="00B04A95">
        <w:rPr>
          <w:rFonts w:ascii="Times New Roman" w:hAnsi="Times New Roman"/>
          <w:sz w:val="28"/>
          <w:szCs w:val="28"/>
        </w:rPr>
        <w:t xml:space="preserve">       Порядок расчетов между предприятием </w:t>
      </w:r>
      <w:r>
        <w:rPr>
          <w:rFonts w:ascii="Times New Roman" w:hAnsi="Times New Roman"/>
          <w:sz w:val="28"/>
          <w:szCs w:val="28"/>
        </w:rPr>
        <w:t xml:space="preserve">и контрагентами </w:t>
      </w:r>
      <w:r w:rsidRPr="00B04A95">
        <w:rPr>
          <w:rFonts w:ascii="Times New Roman" w:hAnsi="Times New Roman"/>
          <w:sz w:val="28"/>
          <w:szCs w:val="28"/>
        </w:rPr>
        <w:t xml:space="preserve"> определяется  в  соответствии  с  правилами</w:t>
      </w:r>
      <w:r>
        <w:rPr>
          <w:rFonts w:ascii="Times New Roman" w:hAnsi="Times New Roman"/>
          <w:sz w:val="28"/>
          <w:szCs w:val="28"/>
        </w:rPr>
        <w:t xml:space="preserve"> </w:t>
      </w:r>
      <w:r w:rsidRPr="00B04A95">
        <w:rPr>
          <w:rFonts w:ascii="Times New Roman" w:hAnsi="Times New Roman"/>
          <w:sz w:val="28"/>
          <w:szCs w:val="28"/>
        </w:rPr>
        <w:t xml:space="preserve">безналичных расчетов в РФ. </w:t>
      </w:r>
      <w:r>
        <w:rPr>
          <w:rFonts w:ascii="Times New Roman" w:hAnsi="Times New Roman"/>
          <w:sz w:val="28"/>
          <w:szCs w:val="28"/>
        </w:rPr>
        <w:t xml:space="preserve">В зависимости от содержания фактов хозяйственной деятельности </w:t>
      </w:r>
      <w:r w:rsidRPr="00726E4F">
        <w:rPr>
          <w:rFonts w:ascii="Times New Roman" w:hAnsi="Times New Roman"/>
          <w:i/>
          <w:sz w:val="28"/>
          <w:szCs w:val="28"/>
        </w:rPr>
        <w:t>расчеты делятся на два вида</w:t>
      </w:r>
      <w:r>
        <w:rPr>
          <w:rFonts w:ascii="Times New Roman" w:hAnsi="Times New Roman"/>
          <w:sz w:val="28"/>
          <w:szCs w:val="28"/>
        </w:rPr>
        <w:t>:</w:t>
      </w:r>
    </w:p>
    <w:p w:rsidR="00BF6C8A" w:rsidRDefault="00BF6C8A" w:rsidP="00BF6C8A">
      <w:pPr>
        <w:pStyle w:val="HTML"/>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Pr="00726E4F">
        <w:rPr>
          <w:rFonts w:ascii="Times New Roman" w:hAnsi="Times New Roman"/>
          <w:sz w:val="28"/>
          <w:szCs w:val="28"/>
          <w:u w:val="single"/>
        </w:rPr>
        <w:t>По товарным фактам хозяйственной деятельности</w:t>
      </w:r>
      <w:r>
        <w:rPr>
          <w:rFonts w:ascii="Times New Roman" w:hAnsi="Times New Roman"/>
          <w:sz w:val="28"/>
          <w:szCs w:val="28"/>
        </w:rPr>
        <w:t>. В этих случаях организация выступает поставщиком своей продукции, товара, выполненных работ, оказанных услуг.</w:t>
      </w:r>
    </w:p>
    <w:p w:rsidR="00BF6C8A" w:rsidRDefault="00BF6C8A" w:rsidP="00BF6C8A">
      <w:pPr>
        <w:pStyle w:val="HTML"/>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Pr="00726E4F">
        <w:rPr>
          <w:rFonts w:ascii="Times New Roman" w:hAnsi="Times New Roman"/>
          <w:sz w:val="28"/>
          <w:szCs w:val="28"/>
          <w:u w:val="single"/>
        </w:rPr>
        <w:t>По нетоварным фактам хозяйственной деятельности</w:t>
      </w:r>
      <w:r>
        <w:rPr>
          <w:rFonts w:ascii="Times New Roman" w:hAnsi="Times New Roman"/>
          <w:sz w:val="28"/>
          <w:szCs w:val="28"/>
        </w:rPr>
        <w:t>, связанным с движением денежных средств.</w:t>
      </w:r>
    </w:p>
    <w:p w:rsidR="00BF6C8A" w:rsidRDefault="00BF6C8A" w:rsidP="00BF6C8A">
      <w:pPr>
        <w:pStyle w:val="HTML"/>
        <w:spacing w:line="360" w:lineRule="auto"/>
        <w:ind w:firstLine="709"/>
        <w:jc w:val="both"/>
        <w:rPr>
          <w:rFonts w:ascii="Times New Roman" w:hAnsi="Times New Roman"/>
          <w:sz w:val="28"/>
          <w:szCs w:val="28"/>
        </w:rPr>
      </w:pPr>
      <w:r>
        <w:rPr>
          <w:rFonts w:ascii="Times New Roman" w:hAnsi="Times New Roman"/>
          <w:sz w:val="28"/>
          <w:szCs w:val="28"/>
        </w:rPr>
        <w:t>Основными документами, регламентирующими учет расчетов с поставщиками и подрядчиками, являются:</w:t>
      </w:r>
    </w:p>
    <w:p w:rsidR="00BF6C8A" w:rsidRDefault="00BF6C8A" w:rsidP="00BF6C8A">
      <w:pPr>
        <w:pStyle w:val="HTML"/>
        <w:spacing w:line="360" w:lineRule="auto"/>
        <w:jc w:val="both"/>
        <w:rPr>
          <w:rFonts w:ascii="Times New Roman" w:hAnsi="Times New Roman"/>
          <w:sz w:val="28"/>
          <w:szCs w:val="28"/>
        </w:rPr>
      </w:pPr>
      <w:r>
        <w:rPr>
          <w:rFonts w:ascii="Times New Roman" w:hAnsi="Times New Roman"/>
          <w:sz w:val="28"/>
          <w:szCs w:val="28"/>
        </w:rPr>
        <w:t>- Налоговый кодекс Российской Федерации;</w:t>
      </w:r>
    </w:p>
    <w:p w:rsidR="00BF6C8A" w:rsidRDefault="00BF6C8A" w:rsidP="00BF6C8A">
      <w:pPr>
        <w:pStyle w:val="HTML"/>
        <w:spacing w:line="360" w:lineRule="auto"/>
        <w:jc w:val="both"/>
        <w:rPr>
          <w:rFonts w:ascii="Times New Roman" w:hAnsi="Times New Roman"/>
          <w:sz w:val="28"/>
          <w:szCs w:val="28"/>
        </w:rPr>
      </w:pPr>
      <w:r>
        <w:rPr>
          <w:rFonts w:ascii="Times New Roman" w:hAnsi="Times New Roman"/>
          <w:sz w:val="28"/>
          <w:szCs w:val="28"/>
        </w:rPr>
        <w:t xml:space="preserve"> - Положение по ведению бухгалтерского учета и бухгалтерской отчетности в Российской Федерации, утвержденное приказом Минфина России от 29.07.98</w:t>
      </w:r>
    </w:p>
    <w:p w:rsidR="00BF6C8A" w:rsidRDefault="00BF6C8A" w:rsidP="00BF6C8A">
      <w:pPr>
        <w:pStyle w:val="HTML"/>
        <w:spacing w:line="360" w:lineRule="auto"/>
        <w:jc w:val="both"/>
        <w:rPr>
          <w:rFonts w:ascii="Times New Roman" w:hAnsi="Times New Roman"/>
          <w:sz w:val="28"/>
          <w:szCs w:val="28"/>
        </w:rPr>
      </w:pPr>
      <w:r>
        <w:rPr>
          <w:rFonts w:ascii="Times New Roman" w:hAnsi="Times New Roman"/>
          <w:sz w:val="28"/>
          <w:szCs w:val="28"/>
        </w:rPr>
        <w:t xml:space="preserve"> № 34 н;</w:t>
      </w:r>
    </w:p>
    <w:p w:rsidR="00BF6C8A" w:rsidRDefault="00BF6C8A" w:rsidP="00BF6C8A">
      <w:pPr>
        <w:pStyle w:val="HTML"/>
        <w:spacing w:line="360" w:lineRule="auto"/>
        <w:jc w:val="both"/>
        <w:rPr>
          <w:rFonts w:ascii="Times New Roman" w:hAnsi="Times New Roman"/>
          <w:sz w:val="28"/>
          <w:szCs w:val="28"/>
        </w:rPr>
      </w:pPr>
      <w:r>
        <w:rPr>
          <w:rFonts w:ascii="Times New Roman" w:hAnsi="Times New Roman"/>
          <w:sz w:val="28"/>
          <w:szCs w:val="28"/>
        </w:rPr>
        <w:t xml:space="preserve"> - ПБУ 10/99»Расходы организации», утвержденное приказом Минфина России от 06.05.99 № 33н;</w:t>
      </w:r>
    </w:p>
    <w:p w:rsidR="00BF6C8A" w:rsidRDefault="00BF6C8A" w:rsidP="00BF6C8A">
      <w:pPr>
        <w:pStyle w:val="HTML"/>
        <w:spacing w:line="360" w:lineRule="auto"/>
        <w:jc w:val="both"/>
        <w:rPr>
          <w:rFonts w:ascii="Times New Roman" w:hAnsi="Times New Roman"/>
          <w:sz w:val="28"/>
          <w:szCs w:val="28"/>
        </w:rPr>
      </w:pPr>
      <w:r>
        <w:rPr>
          <w:rFonts w:ascii="Times New Roman" w:hAnsi="Times New Roman"/>
          <w:sz w:val="28"/>
          <w:szCs w:val="28"/>
        </w:rPr>
        <w:t>- ПБУ 3/2000»Учет активов и обязательств, стоимость которых выражена в иностранной валюте», утвержденное приказом Минфина России от 10.01.2000 № 2н</w:t>
      </w:r>
    </w:p>
    <w:p w:rsidR="00BF6C8A" w:rsidRDefault="00BF6C8A" w:rsidP="00BF6C8A">
      <w:pPr>
        <w:pStyle w:val="HTML"/>
        <w:spacing w:line="360" w:lineRule="auto"/>
        <w:jc w:val="both"/>
        <w:rPr>
          <w:rFonts w:ascii="Times New Roman" w:hAnsi="Times New Roman"/>
          <w:sz w:val="28"/>
          <w:szCs w:val="28"/>
        </w:rPr>
      </w:pPr>
      <w:r>
        <w:rPr>
          <w:rFonts w:ascii="Times New Roman" w:hAnsi="Times New Roman"/>
          <w:sz w:val="28"/>
          <w:szCs w:val="28"/>
        </w:rPr>
        <w:t>- Инструкция по применению Плана счетов бухгалтерского учета финансово-хозяйственной деятельности организаций, утвержденная приказом Минфина России от 31.10.2000 № 94н</w:t>
      </w:r>
    </w:p>
    <w:p w:rsidR="00BF6C8A" w:rsidRDefault="00BF6C8A" w:rsidP="00BF6C8A">
      <w:pPr>
        <w:pStyle w:val="HTML"/>
        <w:spacing w:line="360" w:lineRule="auto"/>
        <w:ind w:firstLine="709"/>
        <w:jc w:val="both"/>
        <w:rPr>
          <w:rFonts w:ascii="Times New Roman" w:hAnsi="Times New Roman"/>
          <w:sz w:val="28"/>
          <w:szCs w:val="28"/>
        </w:rPr>
      </w:pPr>
      <w:r>
        <w:rPr>
          <w:rFonts w:ascii="Times New Roman" w:hAnsi="Times New Roman"/>
          <w:sz w:val="28"/>
          <w:szCs w:val="28"/>
        </w:rPr>
        <w:t>Основными документами, регламентирующими учет расчетов с покупателями и заказчиками, являются:</w:t>
      </w:r>
    </w:p>
    <w:p w:rsidR="00BF6C8A" w:rsidRDefault="00BF6C8A" w:rsidP="00BF6C8A">
      <w:pPr>
        <w:pStyle w:val="HTML"/>
        <w:spacing w:line="360" w:lineRule="auto"/>
        <w:jc w:val="both"/>
        <w:rPr>
          <w:rFonts w:ascii="Times New Roman" w:hAnsi="Times New Roman"/>
          <w:sz w:val="28"/>
          <w:szCs w:val="28"/>
        </w:rPr>
      </w:pPr>
      <w:r>
        <w:rPr>
          <w:rFonts w:ascii="Times New Roman" w:hAnsi="Times New Roman"/>
          <w:sz w:val="28"/>
          <w:szCs w:val="28"/>
        </w:rPr>
        <w:t>- Гражданский кодекс Российской Федерации;</w:t>
      </w:r>
    </w:p>
    <w:p w:rsidR="00BF6C8A" w:rsidRDefault="00BF6C8A" w:rsidP="00BF6C8A">
      <w:pPr>
        <w:pStyle w:val="HTML"/>
        <w:spacing w:line="360" w:lineRule="auto"/>
        <w:jc w:val="both"/>
        <w:rPr>
          <w:rFonts w:ascii="Times New Roman" w:hAnsi="Times New Roman"/>
          <w:sz w:val="28"/>
          <w:szCs w:val="28"/>
        </w:rPr>
      </w:pPr>
      <w:r>
        <w:rPr>
          <w:rFonts w:ascii="Times New Roman" w:hAnsi="Times New Roman"/>
          <w:sz w:val="28"/>
          <w:szCs w:val="28"/>
        </w:rPr>
        <w:t>- Налоговый кодекс Российской Федерации;</w:t>
      </w:r>
    </w:p>
    <w:p w:rsidR="00BF6C8A" w:rsidRDefault="00BF6C8A" w:rsidP="00BF6C8A">
      <w:pPr>
        <w:pStyle w:val="HTML"/>
        <w:spacing w:line="360" w:lineRule="auto"/>
        <w:jc w:val="both"/>
        <w:rPr>
          <w:rFonts w:ascii="Times New Roman" w:hAnsi="Times New Roman"/>
          <w:sz w:val="28"/>
          <w:szCs w:val="28"/>
        </w:rPr>
      </w:pPr>
      <w:r>
        <w:rPr>
          <w:rFonts w:ascii="Times New Roman" w:hAnsi="Times New Roman"/>
          <w:sz w:val="28"/>
          <w:szCs w:val="28"/>
        </w:rPr>
        <w:t>- Положение по ведению бухгалтерского учета и бухгалтерской отчетности в Российской Федерации, утвержденное приказом Минфина России от 29.07.98 № 34 н;</w:t>
      </w:r>
    </w:p>
    <w:p w:rsidR="00BF6C8A" w:rsidRDefault="00BF6C8A" w:rsidP="00BF6C8A">
      <w:pPr>
        <w:pStyle w:val="HTML"/>
        <w:spacing w:line="360" w:lineRule="auto"/>
        <w:jc w:val="both"/>
        <w:rPr>
          <w:rFonts w:ascii="Times New Roman" w:hAnsi="Times New Roman"/>
          <w:sz w:val="28"/>
          <w:szCs w:val="28"/>
        </w:rPr>
      </w:pPr>
      <w:r>
        <w:rPr>
          <w:rFonts w:ascii="Times New Roman" w:hAnsi="Times New Roman"/>
          <w:sz w:val="28"/>
          <w:szCs w:val="28"/>
        </w:rPr>
        <w:t>- ПЬУ 9/99 «Доходы организации», утвержденное приказом Минфина России от 06.05.99 № 32н;</w:t>
      </w:r>
    </w:p>
    <w:p w:rsidR="00BF6C8A" w:rsidRDefault="00BF6C8A" w:rsidP="00BF6C8A">
      <w:pPr>
        <w:pStyle w:val="HTML"/>
        <w:spacing w:line="360" w:lineRule="auto"/>
        <w:jc w:val="both"/>
        <w:rPr>
          <w:rFonts w:ascii="Times New Roman" w:hAnsi="Times New Roman"/>
          <w:sz w:val="28"/>
          <w:szCs w:val="28"/>
        </w:rPr>
      </w:pPr>
      <w:r>
        <w:rPr>
          <w:rFonts w:ascii="Times New Roman" w:hAnsi="Times New Roman"/>
          <w:sz w:val="28"/>
          <w:szCs w:val="28"/>
        </w:rPr>
        <w:t>- ПБУ 3/2000»Учет активов и обязательств, стоимость которых выражена в иностранной валюте», утвержденное приказом Минфина России от 10.01.2000 № 2н</w:t>
      </w:r>
    </w:p>
    <w:p w:rsidR="00BF6C8A" w:rsidRDefault="00BF6C8A" w:rsidP="00BF6C8A">
      <w:pPr>
        <w:pStyle w:val="HTML"/>
        <w:spacing w:line="360" w:lineRule="auto"/>
        <w:jc w:val="both"/>
        <w:rPr>
          <w:rFonts w:ascii="Times New Roman" w:hAnsi="Times New Roman"/>
          <w:sz w:val="28"/>
          <w:szCs w:val="28"/>
        </w:rPr>
      </w:pPr>
      <w:r>
        <w:rPr>
          <w:rFonts w:ascii="Times New Roman" w:hAnsi="Times New Roman"/>
          <w:sz w:val="28"/>
          <w:szCs w:val="28"/>
        </w:rPr>
        <w:t>- Инструкция по применению Плана счетов бухгалтерского учета финансово-хозяйственной деятельности организаций, утвержденная приказом Минфина России от 31.10.2000 № 94н</w:t>
      </w:r>
    </w:p>
    <w:p w:rsidR="00BF6C8A" w:rsidRDefault="00BF6C8A" w:rsidP="00BF6C8A">
      <w:pPr>
        <w:pStyle w:val="HTML"/>
        <w:spacing w:line="360" w:lineRule="auto"/>
        <w:ind w:firstLine="709"/>
        <w:jc w:val="both"/>
        <w:rPr>
          <w:rFonts w:ascii="Times New Roman" w:hAnsi="Times New Roman"/>
          <w:sz w:val="28"/>
          <w:szCs w:val="28"/>
        </w:rPr>
      </w:pPr>
      <w:r>
        <w:rPr>
          <w:rFonts w:ascii="Times New Roman" w:hAnsi="Times New Roman"/>
          <w:sz w:val="28"/>
          <w:szCs w:val="28"/>
        </w:rPr>
        <w:t>Основными документами, регламентирующими учет расчетов с разными дебиторами и кредиторами, являются:</w:t>
      </w:r>
    </w:p>
    <w:p w:rsidR="00BF6C8A" w:rsidRDefault="00BF6C8A" w:rsidP="00BF6C8A">
      <w:pPr>
        <w:pStyle w:val="HTML"/>
        <w:spacing w:line="360" w:lineRule="auto"/>
        <w:jc w:val="both"/>
        <w:rPr>
          <w:rFonts w:ascii="Times New Roman" w:hAnsi="Times New Roman"/>
          <w:sz w:val="28"/>
          <w:szCs w:val="28"/>
        </w:rPr>
      </w:pPr>
      <w:r>
        <w:rPr>
          <w:rFonts w:ascii="Times New Roman" w:hAnsi="Times New Roman"/>
          <w:sz w:val="28"/>
          <w:szCs w:val="28"/>
        </w:rPr>
        <w:t>- Налоговый кодекс Российской Федерации;</w:t>
      </w:r>
    </w:p>
    <w:p w:rsidR="00BF6C8A" w:rsidRDefault="00BF6C8A" w:rsidP="00BF6C8A">
      <w:pPr>
        <w:pStyle w:val="HTML"/>
        <w:spacing w:line="360" w:lineRule="auto"/>
        <w:jc w:val="both"/>
        <w:rPr>
          <w:rFonts w:ascii="Times New Roman" w:hAnsi="Times New Roman"/>
          <w:sz w:val="28"/>
          <w:szCs w:val="28"/>
        </w:rPr>
      </w:pPr>
      <w:r>
        <w:rPr>
          <w:rFonts w:ascii="Times New Roman" w:hAnsi="Times New Roman"/>
          <w:sz w:val="28"/>
          <w:szCs w:val="28"/>
        </w:rPr>
        <w:t xml:space="preserve"> - Положение по ведению бухгалтерского учета и бухгалтерской отчетности в Российской Федерации, утвержденное приказом Минфина России от 29.07.98</w:t>
      </w:r>
    </w:p>
    <w:p w:rsidR="00BF6C8A" w:rsidRDefault="00BF6C8A" w:rsidP="00BF6C8A">
      <w:pPr>
        <w:pStyle w:val="HTML"/>
        <w:spacing w:line="360" w:lineRule="auto"/>
        <w:jc w:val="both"/>
        <w:rPr>
          <w:rFonts w:ascii="Times New Roman" w:hAnsi="Times New Roman"/>
          <w:sz w:val="28"/>
          <w:szCs w:val="28"/>
        </w:rPr>
      </w:pPr>
      <w:r>
        <w:rPr>
          <w:rFonts w:ascii="Times New Roman" w:hAnsi="Times New Roman"/>
          <w:sz w:val="28"/>
          <w:szCs w:val="28"/>
        </w:rPr>
        <w:t xml:space="preserve"> № 34 н;</w:t>
      </w:r>
    </w:p>
    <w:p w:rsidR="00BF6C8A" w:rsidRDefault="00BF6C8A" w:rsidP="00BF6C8A">
      <w:pPr>
        <w:pStyle w:val="HTML"/>
        <w:spacing w:line="360" w:lineRule="auto"/>
        <w:jc w:val="both"/>
        <w:rPr>
          <w:rFonts w:ascii="Times New Roman" w:hAnsi="Times New Roman"/>
          <w:sz w:val="28"/>
          <w:szCs w:val="28"/>
        </w:rPr>
      </w:pPr>
      <w:r>
        <w:rPr>
          <w:rFonts w:ascii="Times New Roman" w:hAnsi="Times New Roman"/>
          <w:sz w:val="28"/>
          <w:szCs w:val="28"/>
        </w:rPr>
        <w:t>- Инструкция по применению Плана счетов бухгалтерского учета финансово-хозяйственной деятельности организаций, утвержденная приказом Минфина России от 31.10.2000 № 94н</w:t>
      </w:r>
    </w:p>
    <w:p w:rsidR="00BF6C8A" w:rsidRDefault="00BF6C8A" w:rsidP="00BF6C8A">
      <w:pPr>
        <w:pStyle w:val="HTML"/>
        <w:spacing w:line="360" w:lineRule="auto"/>
        <w:jc w:val="both"/>
        <w:rPr>
          <w:rFonts w:ascii="Times New Roman" w:hAnsi="Times New Roman"/>
          <w:sz w:val="28"/>
          <w:szCs w:val="28"/>
        </w:rPr>
      </w:pPr>
      <w:r>
        <w:rPr>
          <w:rFonts w:ascii="Times New Roman" w:hAnsi="Times New Roman"/>
          <w:sz w:val="28"/>
          <w:szCs w:val="28"/>
        </w:rPr>
        <w:t>- ПБУ 15/01 «Учет займов и кредитов и затрат по их обслуживанию утвержденное приказом Минфина России от 02.08.2001 № 60н;</w:t>
      </w:r>
    </w:p>
    <w:p w:rsidR="00BF6C8A" w:rsidRDefault="00BF6C8A" w:rsidP="00BF6C8A">
      <w:pPr>
        <w:pStyle w:val="HTML"/>
        <w:spacing w:line="360" w:lineRule="auto"/>
        <w:jc w:val="both"/>
        <w:rPr>
          <w:rFonts w:ascii="Times New Roman" w:hAnsi="Times New Roman"/>
          <w:sz w:val="28"/>
          <w:szCs w:val="28"/>
        </w:rPr>
      </w:pPr>
      <w:r>
        <w:rPr>
          <w:rFonts w:ascii="Times New Roman" w:hAnsi="Times New Roman"/>
          <w:sz w:val="28"/>
          <w:szCs w:val="28"/>
        </w:rPr>
        <w:t>- ПБУ 3/2000»Учет активов и обязательств, стоимость которых выражена в иностранной валюте», утвержденное приказом Минфина России от 10.01.2000 № 2н;</w:t>
      </w:r>
    </w:p>
    <w:p w:rsidR="00BF6C8A" w:rsidRDefault="00BF6C8A" w:rsidP="00BF6C8A">
      <w:pPr>
        <w:pStyle w:val="HTML"/>
        <w:spacing w:line="360" w:lineRule="auto"/>
        <w:jc w:val="both"/>
        <w:rPr>
          <w:rFonts w:ascii="Times New Roman" w:hAnsi="Times New Roman"/>
          <w:sz w:val="28"/>
          <w:szCs w:val="28"/>
        </w:rPr>
      </w:pPr>
      <w:r>
        <w:rPr>
          <w:rFonts w:ascii="Times New Roman" w:hAnsi="Times New Roman"/>
          <w:sz w:val="28"/>
          <w:szCs w:val="28"/>
        </w:rPr>
        <w:t>- другие нормативные документы.</w:t>
      </w:r>
    </w:p>
    <w:p w:rsidR="00BF6C8A" w:rsidRPr="00C16C0D" w:rsidRDefault="00BF6C8A" w:rsidP="00BF6C8A">
      <w:pPr>
        <w:pStyle w:val="HTML"/>
        <w:spacing w:line="360" w:lineRule="auto"/>
        <w:ind w:firstLine="709"/>
        <w:jc w:val="both"/>
        <w:rPr>
          <w:rFonts w:ascii="Times New Roman" w:hAnsi="Times New Roman"/>
          <w:sz w:val="28"/>
          <w:szCs w:val="28"/>
        </w:rPr>
      </w:pPr>
      <w:r w:rsidRPr="00C16C0D">
        <w:rPr>
          <w:rFonts w:ascii="Times New Roman" w:hAnsi="Times New Roman"/>
          <w:sz w:val="28"/>
          <w:szCs w:val="28"/>
        </w:rPr>
        <w:t>Эф</w:t>
      </w:r>
      <w:r>
        <w:rPr>
          <w:rFonts w:ascii="Times New Roman" w:hAnsi="Times New Roman"/>
          <w:sz w:val="28"/>
          <w:szCs w:val="28"/>
        </w:rPr>
        <w:t>фективная  организация   учета   и   управления</w:t>
      </w:r>
      <w:r w:rsidRPr="00C16C0D">
        <w:rPr>
          <w:rFonts w:ascii="Times New Roman" w:hAnsi="Times New Roman"/>
          <w:sz w:val="28"/>
          <w:szCs w:val="28"/>
        </w:rPr>
        <w:t xml:space="preserve">   дебиторской   и</w:t>
      </w:r>
      <w:r>
        <w:rPr>
          <w:rFonts w:ascii="Times New Roman" w:hAnsi="Times New Roman"/>
          <w:sz w:val="28"/>
          <w:szCs w:val="28"/>
        </w:rPr>
        <w:t xml:space="preserve"> </w:t>
      </w:r>
      <w:r w:rsidRPr="00C16C0D">
        <w:rPr>
          <w:rFonts w:ascii="Times New Roman" w:hAnsi="Times New Roman"/>
          <w:sz w:val="28"/>
          <w:szCs w:val="28"/>
        </w:rPr>
        <w:t>кредиторской  задолженностью  решает   следующие   задачи,   стоящие   перед</w:t>
      </w:r>
      <w:r>
        <w:rPr>
          <w:rFonts w:ascii="Times New Roman" w:hAnsi="Times New Roman"/>
          <w:sz w:val="28"/>
          <w:szCs w:val="28"/>
        </w:rPr>
        <w:t xml:space="preserve"> </w:t>
      </w:r>
      <w:r w:rsidRPr="00C16C0D">
        <w:rPr>
          <w:rFonts w:ascii="Times New Roman" w:hAnsi="Times New Roman"/>
          <w:sz w:val="28"/>
          <w:szCs w:val="28"/>
        </w:rPr>
        <w:t>предприятием:</w:t>
      </w:r>
    </w:p>
    <w:p w:rsidR="00BF6C8A" w:rsidRDefault="00BF6C8A" w:rsidP="00BF6C8A">
      <w:pPr>
        <w:pStyle w:val="HTML"/>
        <w:spacing w:line="360" w:lineRule="auto"/>
        <w:jc w:val="both"/>
        <w:rPr>
          <w:rFonts w:ascii="Times New Roman" w:hAnsi="Times New Roman"/>
          <w:sz w:val="28"/>
          <w:szCs w:val="28"/>
        </w:rPr>
      </w:pPr>
      <w:r w:rsidRPr="00C16C0D">
        <w:rPr>
          <w:rFonts w:ascii="Times New Roman" w:hAnsi="Times New Roman"/>
          <w:sz w:val="28"/>
          <w:szCs w:val="28"/>
        </w:rPr>
        <w:t>- обеспечение постоянного и действенного контроля за состоянием</w:t>
      </w:r>
      <w:r>
        <w:rPr>
          <w:rFonts w:ascii="Times New Roman" w:hAnsi="Times New Roman"/>
          <w:sz w:val="28"/>
          <w:szCs w:val="28"/>
        </w:rPr>
        <w:t xml:space="preserve"> </w:t>
      </w:r>
      <w:r w:rsidRPr="00C16C0D">
        <w:rPr>
          <w:rFonts w:ascii="Times New Roman" w:hAnsi="Times New Roman"/>
          <w:sz w:val="28"/>
          <w:szCs w:val="28"/>
        </w:rPr>
        <w:t xml:space="preserve">               задолженности,  своевременным  поступлением   достоверной   и</w:t>
      </w:r>
      <w:r>
        <w:rPr>
          <w:rFonts w:ascii="Times New Roman" w:hAnsi="Times New Roman"/>
          <w:sz w:val="28"/>
          <w:szCs w:val="28"/>
        </w:rPr>
        <w:t xml:space="preserve"> </w:t>
      </w:r>
      <w:r w:rsidRPr="00C16C0D">
        <w:rPr>
          <w:rFonts w:ascii="Times New Roman" w:hAnsi="Times New Roman"/>
          <w:sz w:val="28"/>
          <w:szCs w:val="28"/>
        </w:rPr>
        <w:t>полной  информации  о  состоянии  и  динамике  задолженности,</w:t>
      </w:r>
      <w:r>
        <w:rPr>
          <w:rFonts w:ascii="Times New Roman" w:hAnsi="Times New Roman"/>
          <w:sz w:val="28"/>
          <w:szCs w:val="28"/>
        </w:rPr>
        <w:t xml:space="preserve"> </w:t>
      </w:r>
      <w:r w:rsidRPr="00C16C0D">
        <w:rPr>
          <w:rFonts w:ascii="Times New Roman" w:hAnsi="Times New Roman"/>
          <w:sz w:val="28"/>
          <w:szCs w:val="28"/>
        </w:rPr>
        <w:t>необходимой для принятия управленческих решений;</w:t>
      </w:r>
      <w:r>
        <w:rPr>
          <w:rFonts w:ascii="Times New Roman" w:hAnsi="Times New Roman"/>
          <w:sz w:val="28"/>
          <w:szCs w:val="28"/>
        </w:rPr>
        <w:t xml:space="preserve"> </w:t>
      </w:r>
    </w:p>
    <w:p w:rsidR="00BF6C8A" w:rsidRPr="00C16C0D" w:rsidRDefault="00BF6C8A" w:rsidP="00BF6C8A">
      <w:pPr>
        <w:pStyle w:val="HTML"/>
        <w:spacing w:line="360" w:lineRule="auto"/>
        <w:jc w:val="both"/>
        <w:rPr>
          <w:rFonts w:ascii="Times New Roman" w:hAnsi="Times New Roman"/>
          <w:sz w:val="28"/>
          <w:szCs w:val="28"/>
        </w:rPr>
      </w:pPr>
      <w:r w:rsidRPr="00C16C0D">
        <w:rPr>
          <w:rFonts w:ascii="Times New Roman" w:hAnsi="Times New Roman"/>
          <w:sz w:val="28"/>
          <w:szCs w:val="28"/>
        </w:rPr>
        <w:t>- соблюдение допустимых  размеров  дебиторской  и  кредиторской</w:t>
      </w:r>
      <w:r>
        <w:rPr>
          <w:rFonts w:ascii="Times New Roman" w:hAnsi="Times New Roman"/>
          <w:sz w:val="28"/>
          <w:szCs w:val="28"/>
        </w:rPr>
        <w:t xml:space="preserve"> </w:t>
      </w:r>
      <w:r w:rsidRPr="00C16C0D">
        <w:rPr>
          <w:rFonts w:ascii="Times New Roman" w:hAnsi="Times New Roman"/>
          <w:sz w:val="28"/>
          <w:szCs w:val="28"/>
        </w:rPr>
        <w:t xml:space="preserve">               задолженности и их оптимального соотношения;</w:t>
      </w:r>
    </w:p>
    <w:p w:rsidR="00BF6C8A" w:rsidRDefault="00BF6C8A" w:rsidP="00BF6C8A">
      <w:pPr>
        <w:pStyle w:val="HTML"/>
        <w:spacing w:line="360" w:lineRule="auto"/>
        <w:jc w:val="both"/>
        <w:rPr>
          <w:rFonts w:ascii="Times New Roman" w:hAnsi="Times New Roman"/>
          <w:sz w:val="28"/>
          <w:szCs w:val="28"/>
        </w:rPr>
      </w:pPr>
      <w:r w:rsidRPr="00C16C0D">
        <w:rPr>
          <w:rFonts w:ascii="Times New Roman" w:hAnsi="Times New Roman"/>
          <w:sz w:val="28"/>
          <w:szCs w:val="28"/>
        </w:rPr>
        <w:t>- обеспечение  своевременного  поступления  средств  по  счетам</w:t>
      </w:r>
      <w:r>
        <w:rPr>
          <w:rFonts w:ascii="Times New Roman" w:hAnsi="Times New Roman"/>
          <w:sz w:val="28"/>
          <w:szCs w:val="28"/>
        </w:rPr>
        <w:t xml:space="preserve"> </w:t>
      </w:r>
      <w:r w:rsidRPr="00C16C0D">
        <w:rPr>
          <w:rFonts w:ascii="Times New Roman" w:hAnsi="Times New Roman"/>
          <w:sz w:val="28"/>
          <w:szCs w:val="28"/>
        </w:rPr>
        <w:t xml:space="preserve">               дебиторов и кредиторов,  исключающих  возможность  применения</w:t>
      </w:r>
      <w:r>
        <w:rPr>
          <w:rFonts w:ascii="Times New Roman" w:hAnsi="Times New Roman"/>
          <w:sz w:val="28"/>
          <w:szCs w:val="28"/>
        </w:rPr>
        <w:t xml:space="preserve"> </w:t>
      </w:r>
      <w:r w:rsidRPr="00C16C0D">
        <w:rPr>
          <w:rFonts w:ascii="Times New Roman" w:hAnsi="Times New Roman"/>
          <w:sz w:val="28"/>
          <w:szCs w:val="28"/>
        </w:rPr>
        <w:t xml:space="preserve">               штрафных санкций и нанесения убытков;</w:t>
      </w:r>
    </w:p>
    <w:p w:rsidR="00BF6C8A" w:rsidRDefault="00BF6C8A" w:rsidP="00BF6C8A">
      <w:pPr>
        <w:pStyle w:val="HTML"/>
        <w:spacing w:line="360" w:lineRule="auto"/>
        <w:jc w:val="both"/>
        <w:rPr>
          <w:rFonts w:ascii="Times New Roman" w:hAnsi="Times New Roman"/>
          <w:sz w:val="28"/>
          <w:szCs w:val="28"/>
        </w:rPr>
      </w:pPr>
      <w:r w:rsidRPr="00C16C0D">
        <w:rPr>
          <w:rFonts w:ascii="Times New Roman" w:hAnsi="Times New Roman"/>
          <w:sz w:val="28"/>
          <w:szCs w:val="28"/>
        </w:rPr>
        <w:t>- выявление неплатежеспособных и недобросовестных плательщиков;</w:t>
      </w:r>
    </w:p>
    <w:p w:rsidR="00BF6C8A" w:rsidRPr="00C16C0D" w:rsidRDefault="00BF6C8A" w:rsidP="00BF6C8A">
      <w:pPr>
        <w:pStyle w:val="HTML"/>
        <w:spacing w:line="360" w:lineRule="auto"/>
        <w:jc w:val="both"/>
        <w:rPr>
          <w:rFonts w:ascii="Times New Roman" w:hAnsi="Times New Roman"/>
          <w:sz w:val="28"/>
          <w:szCs w:val="28"/>
        </w:rPr>
      </w:pPr>
      <w:r w:rsidRPr="00C16C0D">
        <w:rPr>
          <w:rFonts w:ascii="Times New Roman" w:hAnsi="Times New Roman"/>
          <w:sz w:val="28"/>
          <w:szCs w:val="28"/>
        </w:rPr>
        <w:t>-  определение  политики  предприятия  в  сфере   расчетов,   в</w:t>
      </w:r>
      <w:r>
        <w:rPr>
          <w:rFonts w:ascii="Times New Roman" w:hAnsi="Times New Roman"/>
          <w:sz w:val="28"/>
          <w:szCs w:val="28"/>
        </w:rPr>
        <w:t xml:space="preserve"> </w:t>
      </w:r>
      <w:r w:rsidRPr="00C16C0D">
        <w:rPr>
          <w:rFonts w:ascii="Times New Roman" w:hAnsi="Times New Roman"/>
          <w:sz w:val="28"/>
          <w:szCs w:val="28"/>
        </w:rPr>
        <w:t>частности предоставление товарного  кредита,  скидок  и  иных</w:t>
      </w:r>
      <w:r>
        <w:rPr>
          <w:rFonts w:ascii="Times New Roman" w:hAnsi="Times New Roman"/>
          <w:sz w:val="28"/>
          <w:szCs w:val="28"/>
        </w:rPr>
        <w:t xml:space="preserve"> </w:t>
      </w:r>
      <w:r w:rsidRPr="00C16C0D">
        <w:rPr>
          <w:rFonts w:ascii="Times New Roman" w:hAnsi="Times New Roman"/>
          <w:sz w:val="28"/>
          <w:szCs w:val="28"/>
        </w:rPr>
        <w:t>льгот потребителям продукции, получения коммерческих кредитов</w:t>
      </w:r>
      <w:r>
        <w:rPr>
          <w:rFonts w:ascii="Times New Roman" w:hAnsi="Times New Roman"/>
          <w:sz w:val="28"/>
          <w:szCs w:val="28"/>
        </w:rPr>
        <w:t xml:space="preserve"> </w:t>
      </w:r>
      <w:r w:rsidRPr="00C16C0D">
        <w:rPr>
          <w:rFonts w:ascii="Times New Roman" w:hAnsi="Times New Roman"/>
          <w:sz w:val="28"/>
          <w:szCs w:val="28"/>
        </w:rPr>
        <w:t xml:space="preserve"> при расчетах с поставщиками.</w:t>
      </w:r>
    </w:p>
    <w:p w:rsidR="00BF6C8A" w:rsidRDefault="00BF6C8A" w:rsidP="00BF6C8A">
      <w:pPr>
        <w:spacing w:line="360" w:lineRule="auto"/>
        <w:ind w:firstLine="709"/>
        <w:jc w:val="both"/>
        <w:rPr>
          <w:sz w:val="28"/>
          <w:szCs w:val="28"/>
        </w:rPr>
      </w:pPr>
    </w:p>
    <w:p w:rsidR="00BF6C8A" w:rsidRDefault="00BF6C8A" w:rsidP="00BF6C8A">
      <w:pPr>
        <w:spacing w:line="360" w:lineRule="auto"/>
        <w:ind w:firstLine="709"/>
        <w:jc w:val="both"/>
        <w:rPr>
          <w:sz w:val="28"/>
          <w:szCs w:val="28"/>
        </w:rPr>
      </w:pPr>
    </w:p>
    <w:p w:rsidR="00BF6C8A" w:rsidRDefault="00BF6C8A" w:rsidP="00BF6C8A">
      <w:pPr>
        <w:pStyle w:val="20"/>
        <w:widowControl w:val="0"/>
        <w:spacing w:line="360" w:lineRule="auto"/>
        <w:ind w:right="0" w:firstLine="709"/>
        <w:rPr>
          <w:color w:val="000000"/>
          <w:szCs w:val="28"/>
        </w:rPr>
      </w:pPr>
    </w:p>
    <w:p w:rsidR="00BF6C8A" w:rsidRDefault="00BF6C8A" w:rsidP="00BF6C8A">
      <w:pPr>
        <w:pStyle w:val="20"/>
        <w:widowControl w:val="0"/>
        <w:spacing w:line="360" w:lineRule="auto"/>
        <w:ind w:right="0" w:firstLine="709"/>
        <w:rPr>
          <w:color w:val="000000"/>
          <w:szCs w:val="28"/>
        </w:rPr>
      </w:pPr>
    </w:p>
    <w:p w:rsidR="00BF6C8A" w:rsidRDefault="00BF6C8A" w:rsidP="00BF6C8A">
      <w:pPr>
        <w:pStyle w:val="20"/>
        <w:widowControl w:val="0"/>
        <w:spacing w:line="360" w:lineRule="auto"/>
        <w:ind w:right="0" w:firstLine="709"/>
        <w:rPr>
          <w:color w:val="000000"/>
          <w:szCs w:val="28"/>
        </w:rPr>
      </w:pPr>
    </w:p>
    <w:p w:rsidR="00BF6C8A" w:rsidRDefault="00BF6C8A" w:rsidP="00BF6C8A">
      <w:pPr>
        <w:pStyle w:val="20"/>
        <w:widowControl w:val="0"/>
        <w:spacing w:line="360" w:lineRule="auto"/>
        <w:ind w:right="0" w:firstLine="709"/>
        <w:rPr>
          <w:color w:val="000000"/>
          <w:szCs w:val="28"/>
        </w:rPr>
      </w:pPr>
    </w:p>
    <w:p w:rsidR="00BF6C8A" w:rsidRDefault="00BF6C8A" w:rsidP="00BF6C8A">
      <w:pPr>
        <w:pStyle w:val="20"/>
        <w:widowControl w:val="0"/>
        <w:spacing w:line="360" w:lineRule="auto"/>
        <w:ind w:right="0" w:firstLine="709"/>
        <w:rPr>
          <w:color w:val="000000"/>
          <w:szCs w:val="28"/>
        </w:rPr>
      </w:pPr>
    </w:p>
    <w:p w:rsidR="00BF6C8A" w:rsidRDefault="00BF6C8A" w:rsidP="00BF6C8A">
      <w:pPr>
        <w:pStyle w:val="20"/>
        <w:widowControl w:val="0"/>
        <w:spacing w:line="360" w:lineRule="auto"/>
        <w:ind w:right="0" w:firstLine="709"/>
        <w:rPr>
          <w:color w:val="000000"/>
          <w:szCs w:val="28"/>
        </w:rPr>
      </w:pPr>
    </w:p>
    <w:p w:rsidR="00BF6C8A" w:rsidRDefault="00BF6C8A" w:rsidP="00BF6C8A">
      <w:pPr>
        <w:pStyle w:val="20"/>
        <w:widowControl w:val="0"/>
        <w:spacing w:line="360" w:lineRule="auto"/>
        <w:ind w:right="0" w:firstLine="709"/>
        <w:rPr>
          <w:color w:val="000000"/>
          <w:szCs w:val="28"/>
        </w:rPr>
      </w:pPr>
    </w:p>
    <w:p w:rsidR="00BF6C8A" w:rsidRDefault="00BF6C8A" w:rsidP="00BF6C8A">
      <w:pPr>
        <w:pStyle w:val="20"/>
        <w:widowControl w:val="0"/>
        <w:spacing w:line="360" w:lineRule="auto"/>
        <w:ind w:right="0" w:firstLine="709"/>
        <w:rPr>
          <w:color w:val="000000"/>
          <w:szCs w:val="28"/>
        </w:rPr>
      </w:pPr>
    </w:p>
    <w:p w:rsidR="00BF6C8A" w:rsidRDefault="00BF6C8A" w:rsidP="00BF6C8A">
      <w:pPr>
        <w:pStyle w:val="20"/>
        <w:widowControl w:val="0"/>
        <w:spacing w:line="360" w:lineRule="auto"/>
        <w:ind w:right="0" w:firstLine="709"/>
        <w:rPr>
          <w:color w:val="000000"/>
          <w:szCs w:val="28"/>
        </w:rPr>
      </w:pPr>
    </w:p>
    <w:p w:rsidR="00BF6C8A" w:rsidRDefault="00BF6C8A" w:rsidP="00BF6C8A">
      <w:pPr>
        <w:pStyle w:val="20"/>
        <w:widowControl w:val="0"/>
        <w:spacing w:line="360" w:lineRule="auto"/>
        <w:ind w:right="0" w:firstLine="709"/>
        <w:rPr>
          <w:color w:val="000000"/>
          <w:szCs w:val="28"/>
        </w:rPr>
      </w:pPr>
    </w:p>
    <w:p w:rsidR="00BF6C8A" w:rsidRDefault="00BF6C8A" w:rsidP="00BF6C8A">
      <w:pPr>
        <w:pStyle w:val="20"/>
        <w:widowControl w:val="0"/>
        <w:spacing w:line="360" w:lineRule="auto"/>
        <w:ind w:right="0" w:firstLine="709"/>
        <w:rPr>
          <w:color w:val="000000"/>
          <w:szCs w:val="28"/>
        </w:rPr>
      </w:pPr>
    </w:p>
    <w:p w:rsidR="00BF6C8A" w:rsidRDefault="00BF6C8A" w:rsidP="00BF6C8A">
      <w:pPr>
        <w:pStyle w:val="20"/>
        <w:widowControl w:val="0"/>
        <w:spacing w:line="360" w:lineRule="auto"/>
        <w:ind w:right="0" w:firstLine="709"/>
        <w:rPr>
          <w:color w:val="000000"/>
          <w:szCs w:val="28"/>
        </w:rPr>
      </w:pPr>
    </w:p>
    <w:p w:rsidR="00BF6C8A" w:rsidRDefault="00BF6C8A" w:rsidP="00BF6C8A">
      <w:pPr>
        <w:pStyle w:val="20"/>
        <w:widowControl w:val="0"/>
        <w:spacing w:line="360" w:lineRule="auto"/>
        <w:ind w:right="0" w:firstLine="709"/>
        <w:rPr>
          <w:color w:val="000000"/>
          <w:szCs w:val="28"/>
        </w:rPr>
      </w:pPr>
    </w:p>
    <w:p w:rsidR="00BF6C8A" w:rsidRDefault="00BF6C8A" w:rsidP="00BF6C8A">
      <w:pPr>
        <w:pStyle w:val="20"/>
        <w:widowControl w:val="0"/>
        <w:spacing w:line="360" w:lineRule="auto"/>
        <w:ind w:right="0" w:firstLine="709"/>
        <w:rPr>
          <w:color w:val="000000"/>
          <w:szCs w:val="28"/>
        </w:rPr>
      </w:pPr>
    </w:p>
    <w:p w:rsidR="00BF6C8A" w:rsidRDefault="00BF6C8A" w:rsidP="00BF6C8A">
      <w:pPr>
        <w:pStyle w:val="20"/>
        <w:widowControl w:val="0"/>
        <w:spacing w:line="360" w:lineRule="auto"/>
        <w:ind w:right="0" w:firstLine="709"/>
        <w:rPr>
          <w:color w:val="000000"/>
          <w:szCs w:val="28"/>
        </w:rPr>
      </w:pPr>
    </w:p>
    <w:p w:rsidR="00BF6C8A" w:rsidRPr="003E5447" w:rsidRDefault="00BF6C8A" w:rsidP="003E5447">
      <w:pPr>
        <w:pStyle w:val="HTML"/>
        <w:spacing w:line="360" w:lineRule="auto"/>
        <w:rPr>
          <w:rFonts w:ascii="Times New Roman" w:hAnsi="Times New Roman"/>
          <w:b/>
          <w:sz w:val="28"/>
          <w:szCs w:val="28"/>
          <w:u w:val="single"/>
        </w:rPr>
      </w:pPr>
      <w:r w:rsidRPr="003E5447">
        <w:rPr>
          <w:rFonts w:ascii="Times New Roman" w:hAnsi="Times New Roman"/>
          <w:b/>
          <w:sz w:val="28"/>
          <w:szCs w:val="28"/>
          <w:u w:val="single"/>
        </w:rPr>
        <w:t xml:space="preserve">ГЛАВА 2. </w:t>
      </w:r>
      <w:r w:rsidR="003E5447" w:rsidRPr="003E5447">
        <w:rPr>
          <w:rFonts w:ascii="Times New Roman" w:hAnsi="Times New Roman"/>
          <w:b/>
          <w:sz w:val="28"/>
          <w:szCs w:val="28"/>
          <w:u w:val="single"/>
        </w:rPr>
        <w:t xml:space="preserve">Методологические основы учета с дебиторами и </w:t>
      </w:r>
      <w:r w:rsidRPr="003E5447">
        <w:rPr>
          <w:rFonts w:ascii="Times New Roman" w:hAnsi="Times New Roman"/>
          <w:b/>
          <w:sz w:val="28"/>
          <w:szCs w:val="28"/>
          <w:u w:val="single"/>
        </w:rPr>
        <w:t xml:space="preserve"> </w:t>
      </w:r>
      <w:r w:rsidR="003E5447" w:rsidRPr="003E5447">
        <w:rPr>
          <w:rFonts w:ascii="Times New Roman" w:hAnsi="Times New Roman"/>
          <w:b/>
          <w:sz w:val="28"/>
          <w:szCs w:val="28"/>
          <w:u w:val="single"/>
        </w:rPr>
        <w:t>кредиторами</w:t>
      </w:r>
      <w:r w:rsidRPr="003E5447">
        <w:rPr>
          <w:rFonts w:ascii="Times New Roman" w:hAnsi="Times New Roman"/>
          <w:b/>
          <w:sz w:val="28"/>
          <w:szCs w:val="28"/>
          <w:u w:val="single"/>
        </w:rPr>
        <w:t>.</w:t>
      </w:r>
    </w:p>
    <w:p w:rsidR="00BF6C8A" w:rsidRPr="00726E4F" w:rsidRDefault="00BF6C8A" w:rsidP="00BF6C8A">
      <w:pPr>
        <w:spacing w:line="360" w:lineRule="auto"/>
        <w:jc w:val="center"/>
        <w:rPr>
          <w:b/>
          <w:sz w:val="28"/>
          <w:szCs w:val="28"/>
        </w:rPr>
      </w:pPr>
      <w:r w:rsidRPr="00726E4F">
        <w:rPr>
          <w:b/>
          <w:sz w:val="28"/>
          <w:szCs w:val="28"/>
        </w:rPr>
        <w:t>2.1. Учет дебиторской задолженности.</w:t>
      </w:r>
    </w:p>
    <w:p w:rsidR="00BF6C8A" w:rsidRDefault="00BF6C8A" w:rsidP="00BF6C8A">
      <w:pPr>
        <w:pStyle w:val="HTML"/>
        <w:spacing w:line="360" w:lineRule="auto"/>
        <w:ind w:firstLine="709"/>
        <w:jc w:val="both"/>
        <w:rPr>
          <w:rFonts w:ascii="Times New Roman" w:hAnsi="Times New Roman"/>
          <w:sz w:val="28"/>
          <w:szCs w:val="28"/>
        </w:rPr>
      </w:pPr>
      <w:r w:rsidRPr="00414394">
        <w:rPr>
          <w:rFonts w:ascii="Times New Roman" w:hAnsi="Times New Roman"/>
          <w:sz w:val="28"/>
          <w:szCs w:val="28"/>
        </w:rPr>
        <w:t xml:space="preserve">  Дебиторская задолженность возникает из договоров между организацией, выступающей в роли кредитора, и другими юридическими и физическими лицами, выступающими в </w:t>
      </w:r>
      <w:r>
        <w:rPr>
          <w:rFonts w:ascii="Times New Roman" w:hAnsi="Times New Roman"/>
          <w:sz w:val="28"/>
          <w:szCs w:val="28"/>
        </w:rPr>
        <w:t>роли должников. В силу заключенных</w:t>
      </w:r>
      <w:r w:rsidRPr="00414394">
        <w:rPr>
          <w:rFonts w:ascii="Times New Roman" w:hAnsi="Times New Roman"/>
          <w:sz w:val="28"/>
          <w:szCs w:val="28"/>
        </w:rPr>
        <w:t xml:space="preserve"> договоров должники обязуются совершить в пользу организации-кредитора, определенное действие; передать имущество, выполнить работу, уплатить деньги.</w:t>
      </w:r>
    </w:p>
    <w:p w:rsidR="00BF6C8A" w:rsidRDefault="00BF6C8A" w:rsidP="00BF6C8A">
      <w:pPr>
        <w:pStyle w:val="HTML"/>
        <w:spacing w:line="360" w:lineRule="auto"/>
        <w:ind w:firstLine="709"/>
        <w:jc w:val="both"/>
        <w:rPr>
          <w:rFonts w:ascii="Times New Roman" w:hAnsi="Times New Roman"/>
          <w:sz w:val="28"/>
          <w:szCs w:val="28"/>
        </w:rPr>
      </w:pPr>
      <w:r w:rsidRPr="00414394">
        <w:rPr>
          <w:rFonts w:ascii="Times New Roman" w:hAnsi="Times New Roman"/>
          <w:sz w:val="28"/>
          <w:szCs w:val="28"/>
        </w:rPr>
        <w:t>Те</w:t>
      </w:r>
      <w:r>
        <w:rPr>
          <w:rFonts w:ascii="Times New Roman" w:hAnsi="Times New Roman"/>
          <w:sz w:val="28"/>
          <w:szCs w:val="28"/>
        </w:rPr>
        <w:t>кущую дебиторскую</w:t>
      </w:r>
      <w:r w:rsidRPr="00414394">
        <w:rPr>
          <w:rFonts w:ascii="Times New Roman" w:hAnsi="Times New Roman"/>
          <w:sz w:val="28"/>
          <w:szCs w:val="28"/>
        </w:rPr>
        <w:t xml:space="preserve"> задолженность по сфере возникновения можно подразделить на группы; </w:t>
      </w:r>
    </w:p>
    <w:p w:rsidR="00BF6C8A" w:rsidRPr="00414394" w:rsidRDefault="00BF6C8A" w:rsidP="00BF6C8A">
      <w:pPr>
        <w:pStyle w:val="HTML"/>
        <w:spacing w:line="360" w:lineRule="auto"/>
        <w:ind w:left="709"/>
        <w:jc w:val="both"/>
        <w:rPr>
          <w:rFonts w:ascii="Times New Roman" w:hAnsi="Times New Roman"/>
          <w:sz w:val="28"/>
          <w:szCs w:val="28"/>
        </w:rPr>
      </w:pPr>
      <w:r w:rsidRPr="00414394">
        <w:rPr>
          <w:rFonts w:ascii="Times New Roman" w:hAnsi="Times New Roman"/>
          <w:sz w:val="28"/>
          <w:szCs w:val="28"/>
        </w:rPr>
        <w:t>-задолженность, возникающую в результате основной деятельности организации;</w:t>
      </w:r>
    </w:p>
    <w:p w:rsidR="00BF6C8A" w:rsidRDefault="00BF6C8A" w:rsidP="00BF6C8A">
      <w:pPr>
        <w:pStyle w:val="HTML"/>
        <w:spacing w:line="360" w:lineRule="auto"/>
        <w:ind w:left="709"/>
        <w:jc w:val="both"/>
        <w:rPr>
          <w:rFonts w:ascii="Times New Roman" w:hAnsi="Times New Roman"/>
          <w:sz w:val="28"/>
          <w:szCs w:val="28"/>
        </w:rPr>
      </w:pPr>
      <w:r w:rsidRPr="00414394">
        <w:rPr>
          <w:rFonts w:ascii="Times New Roman" w:hAnsi="Times New Roman"/>
          <w:sz w:val="28"/>
          <w:szCs w:val="28"/>
        </w:rPr>
        <w:t xml:space="preserve">- задолженность по другим операциям. </w:t>
      </w:r>
    </w:p>
    <w:p w:rsidR="00BF6C8A" w:rsidRPr="00B7365A" w:rsidRDefault="00BF6C8A" w:rsidP="00BF6C8A">
      <w:pPr>
        <w:pStyle w:val="HTML"/>
        <w:spacing w:line="360" w:lineRule="auto"/>
        <w:ind w:firstLine="709"/>
        <w:jc w:val="both"/>
        <w:rPr>
          <w:rFonts w:ascii="Times New Roman" w:hAnsi="Times New Roman"/>
          <w:sz w:val="28"/>
          <w:szCs w:val="28"/>
        </w:rPr>
      </w:pPr>
      <w:r>
        <w:rPr>
          <w:rFonts w:ascii="Times New Roman" w:hAnsi="Times New Roman"/>
          <w:sz w:val="28"/>
          <w:szCs w:val="28"/>
        </w:rPr>
        <w:t>Дебиторская задолженность</w:t>
      </w:r>
      <w:r w:rsidRPr="00414394">
        <w:rPr>
          <w:rFonts w:ascii="Times New Roman" w:hAnsi="Times New Roman"/>
          <w:sz w:val="28"/>
          <w:szCs w:val="28"/>
        </w:rPr>
        <w:t xml:space="preserve"> первой группы учитывается на счетах: 62 «Расчеты с покупателями и заказчиками»</w:t>
      </w:r>
      <w:r>
        <w:rPr>
          <w:rFonts w:ascii="Times New Roman" w:hAnsi="Times New Roman"/>
          <w:sz w:val="28"/>
          <w:szCs w:val="28"/>
        </w:rPr>
        <w:t>:</w:t>
      </w:r>
      <w:r w:rsidRPr="00414394">
        <w:rPr>
          <w:rFonts w:ascii="Times New Roman" w:hAnsi="Times New Roman"/>
          <w:sz w:val="28"/>
          <w:szCs w:val="28"/>
        </w:rPr>
        <w:t xml:space="preserve"> </w:t>
      </w:r>
      <w:r w:rsidRPr="00B7365A">
        <w:rPr>
          <w:rFonts w:ascii="Times New Roman" w:hAnsi="Times New Roman"/>
          <w:sz w:val="28"/>
          <w:szCs w:val="28"/>
        </w:rPr>
        <w:t>Счет 62 "Расчеты с покупателями и заказчиками" предназначен для обобщения информации о расчетах с покупателями и заказчиками.</w:t>
      </w:r>
      <w:r>
        <w:rPr>
          <w:rFonts w:ascii="Times New Roman" w:hAnsi="Times New Roman"/>
          <w:sz w:val="28"/>
          <w:szCs w:val="28"/>
        </w:rPr>
        <w:t xml:space="preserve"> </w:t>
      </w:r>
      <w:r w:rsidRPr="00B7365A">
        <w:rPr>
          <w:rFonts w:ascii="Times New Roman" w:hAnsi="Times New Roman"/>
          <w:sz w:val="28"/>
          <w:szCs w:val="28"/>
        </w:rPr>
        <w:tab/>
      </w:r>
      <w:r w:rsidRPr="00B7365A">
        <w:rPr>
          <w:rFonts w:ascii="Times New Roman" w:hAnsi="Times New Roman"/>
          <w:sz w:val="28"/>
          <w:szCs w:val="28"/>
        </w:rPr>
        <w:tab/>
      </w:r>
      <w:r w:rsidRPr="00B7365A">
        <w:rPr>
          <w:rFonts w:ascii="Times New Roman" w:hAnsi="Times New Roman"/>
          <w:sz w:val="28"/>
          <w:szCs w:val="28"/>
        </w:rPr>
        <w:tab/>
      </w:r>
      <w:r w:rsidRPr="00B7365A">
        <w:rPr>
          <w:rFonts w:ascii="Times New Roman" w:hAnsi="Times New Roman"/>
          <w:sz w:val="28"/>
          <w:szCs w:val="28"/>
        </w:rPr>
        <w:tab/>
      </w:r>
      <w:r w:rsidRPr="00B7365A">
        <w:rPr>
          <w:rFonts w:ascii="Times New Roman" w:hAnsi="Times New Roman"/>
          <w:sz w:val="28"/>
          <w:szCs w:val="28"/>
        </w:rPr>
        <w:tab/>
      </w:r>
      <w:r w:rsidRPr="00B7365A">
        <w:rPr>
          <w:rFonts w:ascii="Times New Roman" w:hAnsi="Times New Roman"/>
          <w:sz w:val="28"/>
          <w:szCs w:val="28"/>
        </w:rPr>
        <w:tab/>
      </w:r>
    </w:p>
    <w:p w:rsidR="00BF6C8A" w:rsidRDefault="00BF6C8A" w:rsidP="00BF6C8A">
      <w:pPr>
        <w:pStyle w:val="HTML"/>
        <w:spacing w:line="360" w:lineRule="auto"/>
        <w:ind w:firstLine="709"/>
        <w:jc w:val="both"/>
        <w:rPr>
          <w:rFonts w:ascii="Times New Roman" w:hAnsi="Times New Roman"/>
          <w:sz w:val="28"/>
          <w:szCs w:val="28"/>
        </w:rPr>
      </w:pPr>
      <w:r w:rsidRPr="00B7365A">
        <w:rPr>
          <w:rFonts w:ascii="Times New Roman" w:hAnsi="Times New Roman"/>
          <w:sz w:val="28"/>
          <w:szCs w:val="28"/>
        </w:rPr>
        <w:t xml:space="preserve">    Аналитический учет по счету </w:t>
      </w:r>
      <w:r>
        <w:rPr>
          <w:rFonts w:ascii="Times New Roman" w:hAnsi="Times New Roman"/>
          <w:sz w:val="28"/>
          <w:szCs w:val="28"/>
        </w:rPr>
        <w:t>62 ведется по каждому предъявленному покупателям (заказчикам) счету, а при расчетах плановыми платежами – по каждому покупателю и заказчику. При этом построение аналитического учета должно обеспечивать возможность получения необходимых данных:</w:t>
      </w:r>
    </w:p>
    <w:p w:rsidR="00BF6C8A" w:rsidRDefault="00BF6C8A" w:rsidP="00BF6C8A">
      <w:pPr>
        <w:pStyle w:val="HTML"/>
        <w:spacing w:line="360" w:lineRule="auto"/>
        <w:rPr>
          <w:rFonts w:ascii="Times New Roman" w:hAnsi="Times New Roman"/>
          <w:sz w:val="28"/>
          <w:szCs w:val="28"/>
        </w:rPr>
      </w:pPr>
      <w:r>
        <w:rPr>
          <w:rFonts w:ascii="Times New Roman" w:hAnsi="Times New Roman"/>
          <w:sz w:val="28"/>
          <w:szCs w:val="28"/>
        </w:rPr>
        <w:t>- по покупателям и заказчикам по расчетным документам, срок оплаты которых не наступил;</w:t>
      </w:r>
    </w:p>
    <w:p w:rsidR="00BF6C8A" w:rsidRDefault="00BF6C8A" w:rsidP="00BF6C8A">
      <w:pPr>
        <w:pStyle w:val="HTML"/>
        <w:spacing w:line="360" w:lineRule="auto"/>
        <w:rPr>
          <w:rFonts w:ascii="Times New Roman" w:hAnsi="Times New Roman"/>
          <w:sz w:val="28"/>
          <w:szCs w:val="28"/>
        </w:rPr>
      </w:pPr>
      <w:r>
        <w:rPr>
          <w:rFonts w:ascii="Times New Roman" w:hAnsi="Times New Roman"/>
          <w:sz w:val="28"/>
          <w:szCs w:val="28"/>
        </w:rPr>
        <w:t>- по покупателям и заказчикам по не оплаченным в срок расчетным документам;</w:t>
      </w:r>
    </w:p>
    <w:p w:rsidR="00BF6C8A" w:rsidRDefault="00BF6C8A" w:rsidP="00BF6C8A">
      <w:pPr>
        <w:pStyle w:val="HTML"/>
        <w:spacing w:line="360" w:lineRule="auto"/>
        <w:rPr>
          <w:rFonts w:ascii="Times New Roman" w:hAnsi="Times New Roman"/>
          <w:sz w:val="28"/>
          <w:szCs w:val="28"/>
        </w:rPr>
      </w:pPr>
      <w:r>
        <w:rPr>
          <w:rFonts w:ascii="Times New Roman" w:hAnsi="Times New Roman"/>
          <w:sz w:val="28"/>
          <w:szCs w:val="28"/>
        </w:rPr>
        <w:t>- авансам полученным;</w:t>
      </w:r>
    </w:p>
    <w:p w:rsidR="00BF6C8A" w:rsidRDefault="00BF6C8A" w:rsidP="00BF6C8A">
      <w:pPr>
        <w:pStyle w:val="HTML"/>
        <w:spacing w:line="360" w:lineRule="auto"/>
        <w:rPr>
          <w:rFonts w:ascii="Times New Roman" w:hAnsi="Times New Roman"/>
          <w:sz w:val="28"/>
          <w:szCs w:val="28"/>
        </w:rPr>
      </w:pPr>
      <w:r>
        <w:rPr>
          <w:rFonts w:ascii="Times New Roman" w:hAnsi="Times New Roman"/>
          <w:sz w:val="28"/>
          <w:szCs w:val="28"/>
        </w:rPr>
        <w:t>- векселям, срок поступления денежных средств по которым не наступил;</w:t>
      </w:r>
    </w:p>
    <w:p w:rsidR="00BF6C8A" w:rsidRDefault="00BF6C8A" w:rsidP="00BF6C8A">
      <w:pPr>
        <w:pStyle w:val="HTML"/>
        <w:spacing w:line="360" w:lineRule="auto"/>
        <w:rPr>
          <w:rFonts w:ascii="Times New Roman" w:hAnsi="Times New Roman"/>
          <w:sz w:val="28"/>
          <w:szCs w:val="28"/>
        </w:rPr>
      </w:pPr>
      <w:r>
        <w:rPr>
          <w:rFonts w:ascii="Times New Roman" w:hAnsi="Times New Roman"/>
          <w:sz w:val="28"/>
          <w:szCs w:val="28"/>
        </w:rPr>
        <w:t>- векселям дисконтированным (учтенным) в банках;</w:t>
      </w:r>
    </w:p>
    <w:p w:rsidR="00BF6C8A" w:rsidRDefault="00BF6C8A" w:rsidP="00BF6C8A">
      <w:pPr>
        <w:pStyle w:val="HTML"/>
        <w:spacing w:line="360" w:lineRule="auto"/>
        <w:rPr>
          <w:rFonts w:ascii="Times New Roman" w:hAnsi="Times New Roman"/>
          <w:sz w:val="28"/>
          <w:szCs w:val="28"/>
        </w:rPr>
      </w:pPr>
      <w:r>
        <w:rPr>
          <w:rFonts w:ascii="Times New Roman" w:hAnsi="Times New Roman"/>
          <w:sz w:val="28"/>
          <w:szCs w:val="28"/>
        </w:rPr>
        <w:t>- векселям, по которым денежные средства не поступили в срок. Учет расчетов с покупателями и заказчиками в рамках группы взаимосвязанных организаций, о деятельности которой составляется сводная бухгалтерская отчетность, ведется на счете 62 обособленно.</w:t>
      </w:r>
    </w:p>
    <w:p w:rsidR="00BF6C8A" w:rsidRDefault="00BF6C8A" w:rsidP="00BF6C8A">
      <w:pPr>
        <w:pStyle w:val="HTML"/>
        <w:spacing w:line="360" w:lineRule="auto"/>
        <w:ind w:firstLine="709"/>
        <w:jc w:val="both"/>
        <w:rPr>
          <w:rFonts w:ascii="Times New Roman" w:hAnsi="Times New Roman"/>
          <w:sz w:val="28"/>
          <w:szCs w:val="28"/>
        </w:rPr>
      </w:pPr>
      <w:r>
        <w:rPr>
          <w:rFonts w:ascii="Times New Roman" w:hAnsi="Times New Roman"/>
          <w:sz w:val="28"/>
          <w:szCs w:val="28"/>
        </w:rPr>
        <w:t>Величина поступления и (или) дебиторской задолженности определяется исходя из цены, установленной договором между организацией и покупателем (заказчиком) или пользователем активов организации. Если цена не предусмотрена в договоре и не может быть установлена исходя из условий договора, то для определения величины поступления и (или) дебиторской задолженности принимается цена, по которой в сравнимых обстоятельствах обычно организации определяют выручку в отношении аналогичной продукции (товаров, работ, услуг) либо предоставления во временное пользование  (временное владение и пользование) аналогичных активов (п.6.1 ПБУ 9/99).</w:t>
      </w:r>
    </w:p>
    <w:p w:rsidR="00BF6C8A" w:rsidRDefault="00BF6C8A" w:rsidP="00BF6C8A">
      <w:pPr>
        <w:pStyle w:val="HTML"/>
        <w:spacing w:line="360" w:lineRule="auto"/>
        <w:ind w:firstLine="709"/>
        <w:jc w:val="both"/>
        <w:rPr>
          <w:rFonts w:ascii="Times New Roman" w:hAnsi="Times New Roman"/>
          <w:sz w:val="28"/>
          <w:szCs w:val="28"/>
        </w:rPr>
      </w:pPr>
      <w:r>
        <w:rPr>
          <w:rFonts w:ascii="Times New Roman" w:hAnsi="Times New Roman"/>
          <w:sz w:val="28"/>
          <w:szCs w:val="28"/>
        </w:rPr>
        <w:t>Счет 62 кредитуется в корреспонденции со счетами учета денежных средств, расчетов на суммы поступивших платежей (включая суммы полученных авансов) и.т.п. При этом суммы полученных авансов и предварительной оплаты учитываются обособленно. Счет 62 дебетуется в корреспонденции со счетами 90»Продажи»,91 «Прочие доходы и расходы» на суммы, на которые предъявлены расчетные документы.</w:t>
      </w:r>
    </w:p>
    <w:p w:rsidR="00BF6C8A" w:rsidRPr="00414394" w:rsidRDefault="00BF6C8A" w:rsidP="00BF6C8A">
      <w:pPr>
        <w:pStyle w:val="HTML"/>
        <w:spacing w:line="360" w:lineRule="auto"/>
        <w:ind w:left="709" w:firstLine="709"/>
        <w:jc w:val="both"/>
        <w:rPr>
          <w:rFonts w:ascii="Times New Roman" w:hAnsi="Times New Roman"/>
          <w:sz w:val="28"/>
          <w:szCs w:val="28"/>
        </w:rPr>
      </w:pPr>
      <w:r w:rsidRPr="00414394">
        <w:rPr>
          <w:rFonts w:ascii="Times New Roman" w:hAnsi="Times New Roman"/>
          <w:sz w:val="28"/>
          <w:szCs w:val="28"/>
        </w:rPr>
        <w:t>К дебиторской задолженности второй группы относятся:</w:t>
      </w:r>
    </w:p>
    <w:p w:rsidR="00BF6C8A" w:rsidRPr="007F5A0B" w:rsidRDefault="00BF6C8A" w:rsidP="00BF6C8A">
      <w:pPr>
        <w:pStyle w:val="HTML"/>
        <w:spacing w:line="360" w:lineRule="auto"/>
        <w:jc w:val="both"/>
        <w:rPr>
          <w:rFonts w:ascii="Times New Roman" w:hAnsi="Times New Roman"/>
          <w:sz w:val="28"/>
          <w:szCs w:val="28"/>
        </w:rPr>
      </w:pPr>
      <w:r w:rsidRPr="00414394">
        <w:rPr>
          <w:rFonts w:ascii="Times New Roman" w:hAnsi="Times New Roman"/>
          <w:sz w:val="28"/>
          <w:szCs w:val="28"/>
        </w:rPr>
        <w:t>- авансы, выдаваемые физическим лицам (</w:t>
      </w:r>
      <w:r w:rsidRPr="007F5A0B">
        <w:rPr>
          <w:rFonts w:ascii="Times New Roman" w:hAnsi="Times New Roman"/>
          <w:sz w:val="28"/>
          <w:szCs w:val="28"/>
        </w:rPr>
        <w:t>Счет 71 "Расчеты с подотчетными лицами"</w:t>
      </w:r>
      <w:r>
        <w:rPr>
          <w:rFonts w:ascii="Times New Roman" w:hAnsi="Times New Roman"/>
          <w:sz w:val="28"/>
          <w:szCs w:val="28"/>
        </w:rPr>
        <w:t xml:space="preserve">): </w:t>
      </w:r>
      <w:r w:rsidRPr="007F5A0B">
        <w:rPr>
          <w:rFonts w:ascii="Times New Roman" w:hAnsi="Times New Roman"/>
          <w:sz w:val="28"/>
          <w:szCs w:val="28"/>
        </w:rPr>
        <w:t>Счет</w:t>
      </w:r>
      <w:r>
        <w:rPr>
          <w:rFonts w:ascii="Times New Roman" w:hAnsi="Times New Roman"/>
          <w:sz w:val="28"/>
          <w:szCs w:val="28"/>
        </w:rPr>
        <w:t xml:space="preserve"> </w:t>
      </w:r>
      <w:r w:rsidRPr="007F5A0B">
        <w:rPr>
          <w:rFonts w:ascii="Times New Roman" w:hAnsi="Times New Roman"/>
          <w:sz w:val="28"/>
          <w:szCs w:val="28"/>
        </w:rPr>
        <w:t>71 "Расчеты с подотчетными лицами" предназначен для обобщения информации о расчетах с работниками по суммам, выданным им под отчет на административно-хозяйственные и операционные расходы.</w:t>
      </w:r>
      <w:r w:rsidRPr="007F5A0B">
        <w:rPr>
          <w:rFonts w:ascii="Times New Roman" w:hAnsi="Times New Roman"/>
          <w:sz w:val="28"/>
          <w:szCs w:val="28"/>
        </w:rPr>
        <w:tab/>
      </w:r>
      <w:r w:rsidRPr="007F5A0B">
        <w:rPr>
          <w:rFonts w:ascii="Times New Roman" w:hAnsi="Times New Roman"/>
          <w:sz w:val="28"/>
          <w:szCs w:val="28"/>
        </w:rPr>
        <w:tab/>
      </w:r>
      <w:r w:rsidRPr="007F5A0B">
        <w:rPr>
          <w:rFonts w:ascii="Times New Roman" w:hAnsi="Times New Roman"/>
          <w:sz w:val="28"/>
          <w:szCs w:val="28"/>
        </w:rPr>
        <w:tab/>
      </w:r>
      <w:r w:rsidRPr="007F5A0B">
        <w:rPr>
          <w:rFonts w:ascii="Times New Roman" w:hAnsi="Times New Roman"/>
          <w:sz w:val="28"/>
          <w:szCs w:val="28"/>
        </w:rPr>
        <w:tab/>
      </w:r>
      <w:r w:rsidRPr="007F5A0B">
        <w:rPr>
          <w:rFonts w:ascii="Times New Roman" w:hAnsi="Times New Roman"/>
          <w:sz w:val="28"/>
          <w:szCs w:val="28"/>
        </w:rPr>
        <w:tab/>
      </w:r>
      <w:r w:rsidRPr="007F5A0B">
        <w:rPr>
          <w:rFonts w:ascii="Times New Roman" w:hAnsi="Times New Roman"/>
          <w:sz w:val="28"/>
          <w:szCs w:val="28"/>
        </w:rPr>
        <w:tab/>
      </w:r>
      <w:r w:rsidRPr="007F5A0B">
        <w:rPr>
          <w:rFonts w:ascii="Times New Roman" w:hAnsi="Times New Roman"/>
          <w:sz w:val="28"/>
          <w:szCs w:val="28"/>
        </w:rPr>
        <w:tab/>
      </w:r>
    </w:p>
    <w:p w:rsidR="00BF6C8A" w:rsidRPr="007F5A0B" w:rsidRDefault="00BF6C8A" w:rsidP="00BF6C8A">
      <w:pPr>
        <w:pStyle w:val="HTML"/>
        <w:spacing w:line="360" w:lineRule="auto"/>
        <w:jc w:val="both"/>
        <w:rPr>
          <w:rFonts w:ascii="Times New Roman" w:hAnsi="Times New Roman"/>
          <w:sz w:val="28"/>
          <w:szCs w:val="28"/>
        </w:rPr>
      </w:pPr>
      <w:r>
        <w:rPr>
          <w:rFonts w:ascii="Times New Roman" w:hAnsi="Times New Roman"/>
          <w:sz w:val="28"/>
          <w:szCs w:val="28"/>
        </w:rPr>
        <w:t xml:space="preserve">    К счету открываются</w:t>
      </w:r>
      <w:r w:rsidRPr="007F5A0B">
        <w:rPr>
          <w:rFonts w:ascii="Times New Roman" w:hAnsi="Times New Roman"/>
          <w:sz w:val="28"/>
          <w:szCs w:val="28"/>
        </w:rPr>
        <w:t xml:space="preserve"> субсчета:</w:t>
      </w:r>
      <w:r w:rsidRPr="007F5A0B">
        <w:rPr>
          <w:rFonts w:ascii="Times New Roman" w:hAnsi="Times New Roman"/>
          <w:sz w:val="28"/>
          <w:szCs w:val="28"/>
        </w:rPr>
        <w:tab/>
      </w:r>
      <w:r w:rsidRPr="007F5A0B">
        <w:rPr>
          <w:rFonts w:ascii="Times New Roman" w:hAnsi="Times New Roman"/>
          <w:sz w:val="28"/>
          <w:szCs w:val="28"/>
        </w:rPr>
        <w:tab/>
      </w:r>
      <w:r w:rsidRPr="007F5A0B">
        <w:rPr>
          <w:rFonts w:ascii="Times New Roman" w:hAnsi="Times New Roman"/>
          <w:sz w:val="28"/>
          <w:szCs w:val="28"/>
        </w:rPr>
        <w:tab/>
      </w:r>
      <w:r w:rsidRPr="007F5A0B">
        <w:rPr>
          <w:rFonts w:ascii="Times New Roman" w:hAnsi="Times New Roman"/>
          <w:sz w:val="28"/>
          <w:szCs w:val="28"/>
        </w:rPr>
        <w:tab/>
      </w:r>
      <w:r w:rsidRPr="007F5A0B">
        <w:rPr>
          <w:rFonts w:ascii="Times New Roman" w:hAnsi="Times New Roman"/>
          <w:sz w:val="28"/>
          <w:szCs w:val="28"/>
        </w:rPr>
        <w:tab/>
      </w:r>
      <w:r w:rsidRPr="007F5A0B">
        <w:rPr>
          <w:rFonts w:ascii="Times New Roman" w:hAnsi="Times New Roman"/>
          <w:sz w:val="28"/>
          <w:szCs w:val="28"/>
        </w:rPr>
        <w:tab/>
      </w:r>
      <w:r w:rsidRPr="007F5A0B">
        <w:rPr>
          <w:rFonts w:ascii="Times New Roman" w:hAnsi="Times New Roman"/>
          <w:sz w:val="28"/>
          <w:szCs w:val="28"/>
        </w:rPr>
        <w:tab/>
      </w:r>
    </w:p>
    <w:p w:rsidR="00BF6C8A" w:rsidRPr="007F5A0B" w:rsidRDefault="00BF6C8A" w:rsidP="00BF6C8A">
      <w:pPr>
        <w:pStyle w:val="HTML"/>
        <w:spacing w:line="360" w:lineRule="auto"/>
        <w:jc w:val="both"/>
        <w:rPr>
          <w:rFonts w:ascii="Times New Roman" w:hAnsi="Times New Roman"/>
          <w:sz w:val="28"/>
          <w:szCs w:val="28"/>
        </w:rPr>
      </w:pPr>
      <w:r w:rsidRPr="007F5A0B">
        <w:rPr>
          <w:rFonts w:ascii="Times New Roman" w:hAnsi="Times New Roman"/>
          <w:sz w:val="28"/>
          <w:szCs w:val="28"/>
        </w:rPr>
        <w:t>71.1 "Расчеты с подотчетными лицами (в рублях)"</w:t>
      </w:r>
      <w:r w:rsidRPr="007F5A0B">
        <w:rPr>
          <w:rFonts w:ascii="Times New Roman" w:hAnsi="Times New Roman"/>
          <w:sz w:val="28"/>
          <w:szCs w:val="28"/>
        </w:rPr>
        <w:tab/>
      </w:r>
      <w:r w:rsidRPr="007F5A0B">
        <w:rPr>
          <w:rFonts w:ascii="Times New Roman" w:hAnsi="Times New Roman"/>
          <w:sz w:val="28"/>
          <w:szCs w:val="28"/>
        </w:rPr>
        <w:tab/>
      </w:r>
      <w:r w:rsidRPr="007F5A0B">
        <w:rPr>
          <w:rFonts w:ascii="Times New Roman" w:hAnsi="Times New Roman"/>
          <w:sz w:val="28"/>
          <w:szCs w:val="28"/>
        </w:rPr>
        <w:tab/>
      </w:r>
      <w:r w:rsidRPr="007F5A0B">
        <w:rPr>
          <w:rFonts w:ascii="Times New Roman" w:hAnsi="Times New Roman"/>
          <w:sz w:val="28"/>
          <w:szCs w:val="28"/>
        </w:rPr>
        <w:tab/>
      </w:r>
      <w:r w:rsidRPr="007F5A0B">
        <w:rPr>
          <w:rFonts w:ascii="Times New Roman" w:hAnsi="Times New Roman"/>
          <w:sz w:val="28"/>
          <w:szCs w:val="28"/>
        </w:rPr>
        <w:tab/>
      </w:r>
      <w:r w:rsidRPr="007F5A0B">
        <w:rPr>
          <w:rFonts w:ascii="Times New Roman" w:hAnsi="Times New Roman"/>
          <w:sz w:val="28"/>
          <w:szCs w:val="28"/>
        </w:rPr>
        <w:tab/>
      </w:r>
      <w:r w:rsidRPr="007F5A0B">
        <w:rPr>
          <w:rFonts w:ascii="Times New Roman" w:hAnsi="Times New Roman"/>
          <w:sz w:val="28"/>
          <w:szCs w:val="28"/>
        </w:rPr>
        <w:tab/>
      </w:r>
    </w:p>
    <w:p w:rsidR="00BF6C8A" w:rsidRPr="007F5A0B" w:rsidRDefault="00BF6C8A" w:rsidP="00BF6C8A">
      <w:pPr>
        <w:pStyle w:val="HTML"/>
        <w:spacing w:line="360" w:lineRule="auto"/>
        <w:jc w:val="both"/>
        <w:rPr>
          <w:rFonts w:ascii="Times New Roman" w:hAnsi="Times New Roman"/>
          <w:sz w:val="28"/>
          <w:szCs w:val="28"/>
        </w:rPr>
      </w:pPr>
      <w:r w:rsidRPr="007F5A0B">
        <w:rPr>
          <w:rFonts w:ascii="Times New Roman" w:hAnsi="Times New Roman"/>
          <w:sz w:val="28"/>
          <w:szCs w:val="28"/>
        </w:rPr>
        <w:t>71.11 "Расчеты с подотчетными лицами (в валюте)"</w:t>
      </w:r>
      <w:r w:rsidRPr="007F5A0B">
        <w:rPr>
          <w:rFonts w:ascii="Times New Roman" w:hAnsi="Times New Roman"/>
          <w:sz w:val="28"/>
          <w:szCs w:val="28"/>
        </w:rPr>
        <w:tab/>
      </w:r>
      <w:r w:rsidRPr="007F5A0B">
        <w:rPr>
          <w:rFonts w:ascii="Times New Roman" w:hAnsi="Times New Roman"/>
          <w:sz w:val="28"/>
          <w:szCs w:val="28"/>
        </w:rPr>
        <w:tab/>
      </w:r>
      <w:r w:rsidRPr="007F5A0B">
        <w:rPr>
          <w:rFonts w:ascii="Times New Roman" w:hAnsi="Times New Roman"/>
          <w:sz w:val="28"/>
          <w:szCs w:val="28"/>
        </w:rPr>
        <w:tab/>
      </w:r>
      <w:r w:rsidRPr="007F5A0B">
        <w:rPr>
          <w:rFonts w:ascii="Times New Roman" w:hAnsi="Times New Roman"/>
          <w:sz w:val="28"/>
          <w:szCs w:val="28"/>
        </w:rPr>
        <w:tab/>
      </w:r>
      <w:r w:rsidRPr="007F5A0B">
        <w:rPr>
          <w:rFonts w:ascii="Times New Roman" w:hAnsi="Times New Roman"/>
          <w:sz w:val="28"/>
          <w:szCs w:val="28"/>
        </w:rPr>
        <w:tab/>
      </w:r>
      <w:r w:rsidRPr="007F5A0B">
        <w:rPr>
          <w:rFonts w:ascii="Times New Roman" w:hAnsi="Times New Roman"/>
          <w:sz w:val="28"/>
          <w:szCs w:val="28"/>
        </w:rPr>
        <w:tab/>
      </w:r>
      <w:r w:rsidRPr="007F5A0B">
        <w:rPr>
          <w:rFonts w:ascii="Times New Roman" w:hAnsi="Times New Roman"/>
          <w:sz w:val="28"/>
          <w:szCs w:val="28"/>
        </w:rPr>
        <w:tab/>
      </w:r>
    </w:p>
    <w:p w:rsidR="00BF6C8A" w:rsidRPr="007F5A0B" w:rsidRDefault="00BF6C8A" w:rsidP="00BF6C8A">
      <w:pPr>
        <w:pStyle w:val="HTML"/>
        <w:spacing w:line="360" w:lineRule="auto"/>
        <w:jc w:val="both"/>
        <w:rPr>
          <w:rFonts w:ascii="Times New Roman" w:hAnsi="Times New Roman"/>
          <w:sz w:val="28"/>
          <w:szCs w:val="28"/>
        </w:rPr>
      </w:pPr>
      <w:r w:rsidRPr="007F5A0B">
        <w:rPr>
          <w:rFonts w:ascii="Times New Roman" w:hAnsi="Times New Roman"/>
          <w:sz w:val="28"/>
          <w:szCs w:val="28"/>
        </w:rPr>
        <w:t xml:space="preserve">    Аналитический учет по счету ведется по каждой авансовой выдаче подотчетному лицу (субконто "Сотрудники").</w:t>
      </w:r>
      <w:r w:rsidRPr="007F5A0B">
        <w:rPr>
          <w:rFonts w:ascii="Times New Roman" w:hAnsi="Times New Roman"/>
          <w:sz w:val="28"/>
          <w:szCs w:val="28"/>
        </w:rPr>
        <w:tab/>
      </w:r>
      <w:r w:rsidRPr="007F5A0B">
        <w:rPr>
          <w:rFonts w:ascii="Times New Roman" w:hAnsi="Times New Roman"/>
          <w:sz w:val="28"/>
          <w:szCs w:val="28"/>
        </w:rPr>
        <w:tab/>
      </w:r>
      <w:r w:rsidRPr="007F5A0B">
        <w:rPr>
          <w:rFonts w:ascii="Times New Roman" w:hAnsi="Times New Roman"/>
          <w:sz w:val="28"/>
          <w:szCs w:val="28"/>
        </w:rPr>
        <w:tab/>
      </w:r>
      <w:r w:rsidRPr="007F5A0B">
        <w:rPr>
          <w:rFonts w:ascii="Times New Roman" w:hAnsi="Times New Roman"/>
          <w:sz w:val="28"/>
          <w:szCs w:val="28"/>
        </w:rPr>
        <w:tab/>
      </w:r>
      <w:r w:rsidRPr="007F5A0B">
        <w:rPr>
          <w:rFonts w:ascii="Times New Roman" w:hAnsi="Times New Roman"/>
          <w:sz w:val="28"/>
          <w:szCs w:val="28"/>
        </w:rPr>
        <w:tab/>
      </w:r>
    </w:p>
    <w:p w:rsidR="00BF6C8A" w:rsidRPr="007F5A0B" w:rsidRDefault="00BF6C8A" w:rsidP="00BF6C8A">
      <w:pPr>
        <w:pStyle w:val="HTML"/>
        <w:spacing w:line="360" w:lineRule="auto"/>
        <w:jc w:val="both"/>
        <w:rPr>
          <w:rFonts w:ascii="Times New Roman" w:hAnsi="Times New Roman"/>
          <w:sz w:val="28"/>
          <w:szCs w:val="28"/>
        </w:rPr>
      </w:pPr>
      <w:r w:rsidRPr="00414394">
        <w:rPr>
          <w:rFonts w:ascii="Times New Roman" w:hAnsi="Times New Roman"/>
          <w:sz w:val="28"/>
          <w:szCs w:val="28"/>
        </w:rPr>
        <w:t>- суммы по предъявленным претензиям и судебным искам (счет 76 «Расчеты с разными дебиторами и кредиторами», субсче</w:t>
      </w:r>
      <w:r>
        <w:rPr>
          <w:rFonts w:ascii="Times New Roman" w:hAnsi="Times New Roman"/>
          <w:sz w:val="28"/>
          <w:szCs w:val="28"/>
        </w:rPr>
        <w:t>т 76-2 «Расчеты по претензиям»):</w:t>
      </w:r>
      <w:r w:rsidRPr="00414394">
        <w:rPr>
          <w:rFonts w:ascii="Times New Roman" w:hAnsi="Times New Roman"/>
          <w:sz w:val="28"/>
          <w:szCs w:val="28"/>
        </w:rPr>
        <w:t xml:space="preserve">  </w:t>
      </w:r>
      <w:r w:rsidRPr="007F5A0B">
        <w:rPr>
          <w:rFonts w:ascii="Times New Roman" w:hAnsi="Times New Roman"/>
          <w:sz w:val="28"/>
          <w:szCs w:val="28"/>
        </w:rPr>
        <w:t xml:space="preserve">    На субсчете 76.2 "Расчеты по претензиям (в рублях)" отражаются расчеты в валюте Российской Федерации по претензиям, предъявленным поставщикам, подрядчикам, транспортным и другим организациям, а также по предъявленным и признанным (или присужденным) штрафам, пеням и неустойкам.</w:t>
      </w:r>
      <w:r>
        <w:rPr>
          <w:rFonts w:ascii="Times New Roman" w:hAnsi="Times New Roman"/>
          <w:sz w:val="28"/>
          <w:szCs w:val="28"/>
        </w:rPr>
        <w:t xml:space="preserve"> </w:t>
      </w:r>
    </w:p>
    <w:p w:rsidR="00BF6C8A" w:rsidRPr="00414394" w:rsidRDefault="00BF6C8A" w:rsidP="00BF6C8A">
      <w:pPr>
        <w:pStyle w:val="HTML"/>
        <w:spacing w:line="360" w:lineRule="auto"/>
        <w:jc w:val="both"/>
        <w:rPr>
          <w:rFonts w:ascii="Times New Roman" w:hAnsi="Times New Roman"/>
          <w:sz w:val="28"/>
          <w:szCs w:val="28"/>
        </w:rPr>
      </w:pPr>
      <w:r w:rsidRPr="007F5A0B">
        <w:rPr>
          <w:rFonts w:ascii="Times New Roman" w:hAnsi="Times New Roman"/>
          <w:sz w:val="28"/>
          <w:szCs w:val="28"/>
        </w:rPr>
        <w:t xml:space="preserve">    Аналитический учет ведется по каждому дебитору (субконто "Контрагенты") и отдельным претензиям (субконто "Договоры").</w:t>
      </w:r>
      <w:r w:rsidRPr="00414394">
        <w:rPr>
          <w:rFonts w:ascii="Times New Roman" w:hAnsi="Times New Roman"/>
          <w:sz w:val="28"/>
          <w:szCs w:val="28"/>
        </w:rPr>
        <w:t xml:space="preserve">    </w:t>
      </w:r>
    </w:p>
    <w:p w:rsidR="00BF6C8A" w:rsidRDefault="00BF6C8A" w:rsidP="00BF6C8A">
      <w:pPr>
        <w:pStyle w:val="HTML"/>
        <w:spacing w:line="360" w:lineRule="auto"/>
        <w:jc w:val="both"/>
        <w:rPr>
          <w:rFonts w:ascii="Times New Roman" w:hAnsi="Times New Roman"/>
          <w:sz w:val="28"/>
          <w:szCs w:val="28"/>
        </w:rPr>
      </w:pPr>
      <w:r w:rsidRPr="00414394">
        <w:rPr>
          <w:rFonts w:ascii="Times New Roman" w:hAnsi="Times New Roman"/>
          <w:sz w:val="28"/>
          <w:szCs w:val="28"/>
        </w:rPr>
        <w:t>- задолженность работников организации по товарам, проданным в кредит, выданным займам, возмещению материального ущерба (счет 73 «Расчеты с персоналом по прочим операциям»);</w:t>
      </w:r>
      <w:r w:rsidRPr="00D75082">
        <w:rPr>
          <w:rFonts w:ascii="Times New Roman" w:hAnsi="Times New Roman"/>
          <w:sz w:val="28"/>
          <w:szCs w:val="28"/>
        </w:rPr>
        <w:t xml:space="preserve"> Счет 73 "Расчеты с персоналом по прочим операциям" предназначен для обобщения информации обо всех видах расчетов с работниками организации, кроме расчетов по оплате труда и расчетов с подотчетными лицами.</w:t>
      </w:r>
      <w:r>
        <w:rPr>
          <w:rFonts w:ascii="Times New Roman" w:hAnsi="Times New Roman"/>
          <w:sz w:val="28"/>
          <w:szCs w:val="28"/>
        </w:rPr>
        <w:t xml:space="preserve"> </w:t>
      </w:r>
    </w:p>
    <w:p w:rsidR="00BF6C8A" w:rsidRPr="00D75082" w:rsidRDefault="00BF6C8A" w:rsidP="00BF6C8A">
      <w:pPr>
        <w:pStyle w:val="HTML"/>
        <w:spacing w:line="360" w:lineRule="auto"/>
        <w:jc w:val="both"/>
        <w:rPr>
          <w:rFonts w:ascii="Times New Roman" w:hAnsi="Times New Roman"/>
          <w:sz w:val="28"/>
          <w:szCs w:val="28"/>
        </w:rPr>
      </w:pPr>
      <w:r w:rsidRPr="00D75082">
        <w:rPr>
          <w:rFonts w:ascii="Times New Roman" w:hAnsi="Times New Roman"/>
          <w:sz w:val="28"/>
          <w:szCs w:val="28"/>
        </w:rPr>
        <w:t xml:space="preserve">    К счету открыты субсчета:</w:t>
      </w:r>
      <w:r w:rsidRPr="00D75082">
        <w:rPr>
          <w:rFonts w:ascii="Times New Roman" w:hAnsi="Times New Roman"/>
          <w:sz w:val="28"/>
          <w:szCs w:val="28"/>
        </w:rPr>
        <w:tab/>
      </w:r>
      <w:r w:rsidRPr="00D75082">
        <w:rPr>
          <w:rFonts w:ascii="Times New Roman" w:hAnsi="Times New Roman"/>
          <w:sz w:val="28"/>
          <w:szCs w:val="28"/>
        </w:rPr>
        <w:tab/>
      </w:r>
      <w:r w:rsidRPr="00D75082">
        <w:rPr>
          <w:rFonts w:ascii="Times New Roman" w:hAnsi="Times New Roman"/>
          <w:sz w:val="28"/>
          <w:szCs w:val="28"/>
        </w:rPr>
        <w:tab/>
      </w:r>
      <w:r w:rsidRPr="00D75082">
        <w:rPr>
          <w:rFonts w:ascii="Times New Roman" w:hAnsi="Times New Roman"/>
          <w:sz w:val="28"/>
          <w:szCs w:val="28"/>
        </w:rPr>
        <w:tab/>
      </w:r>
      <w:r w:rsidRPr="00D75082">
        <w:rPr>
          <w:rFonts w:ascii="Times New Roman" w:hAnsi="Times New Roman"/>
          <w:sz w:val="28"/>
          <w:szCs w:val="28"/>
        </w:rPr>
        <w:tab/>
      </w:r>
      <w:r w:rsidRPr="00D75082">
        <w:rPr>
          <w:rFonts w:ascii="Times New Roman" w:hAnsi="Times New Roman"/>
          <w:sz w:val="28"/>
          <w:szCs w:val="28"/>
        </w:rPr>
        <w:tab/>
      </w:r>
      <w:r w:rsidRPr="00D75082">
        <w:rPr>
          <w:rFonts w:ascii="Times New Roman" w:hAnsi="Times New Roman"/>
          <w:sz w:val="28"/>
          <w:szCs w:val="28"/>
        </w:rPr>
        <w:tab/>
      </w:r>
    </w:p>
    <w:p w:rsidR="00BF6C8A" w:rsidRPr="00D75082" w:rsidRDefault="00BF6C8A" w:rsidP="00BF6C8A">
      <w:pPr>
        <w:pStyle w:val="HTML"/>
        <w:spacing w:line="360" w:lineRule="auto"/>
        <w:jc w:val="both"/>
        <w:rPr>
          <w:rFonts w:ascii="Times New Roman" w:hAnsi="Times New Roman"/>
          <w:sz w:val="28"/>
          <w:szCs w:val="28"/>
        </w:rPr>
      </w:pPr>
      <w:r w:rsidRPr="00D75082">
        <w:rPr>
          <w:rFonts w:ascii="Times New Roman" w:hAnsi="Times New Roman"/>
          <w:sz w:val="28"/>
          <w:szCs w:val="28"/>
        </w:rPr>
        <w:t>73.1 "Расчеты по предоставленным займам",</w:t>
      </w:r>
      <w:r w:rsidRPr="00D75082">
        <w:rPr>
          <w:rFonts w:ascii="Times New Roman" w:hAnsi="Times New Roman"/>
          <w:sz w:val="28"/>
          <w:szCs w:val="28"/>
        </w:rPr>
        <w:tab/>
      </w:r>
      <w:r w:rsidRPr="00D75082">
        <w:rPr>
          <w:rFonts w:ascii="Times New Roman" w:hAnsi="Times New Roman"/>
          <w:sz w:val="28"/>
          <w:szCs w:val="28"/>
        </w:rPr>
        <w:tab/>
      </w:r>
      <w:r w:rsidRPr="00D75082">
        <w:rPr>
          <w:rFonts w:ascii="Times New Roman" w:hAnsi="Times New Roman"/>
          <w:sz w:val="28"/>
          <w:szCs w:val="28"/>
        </w:rPr>
        <w:tab/>
      </w:r>
      <w:r w:rsidRPr="00D75082">
        <w:rPr>
          <w:rFonts w:ascii="Times New Roman" w:hAnsi="Times New Roman"/>
          <w:sz w:val="28"/>
          <w:szCs w:val="28"/>
        </w:rPr>
        <w:tab/>
      </w:r>
      <w:r w:rsidRPr="00D75082">
        <w:rPr>
          <w:rFonts w:ascii="Times New Roman" w:hAnsi="Times New Roman"/>
          <w:sz w:val="28"/>
          <w:szCs w:val="28"/>
        </w:rPr>
        <w:tab/>
      </w:r>
      <w:r w:rsidRPr="00D75082">
        <w:rPr>
          <w:rFonts w:ascii="Times New Roman" w:hAnsi="Times New Roman"/>
          <w:sz w:val="28"/>
          <w:szCs w:val="28"/>
        </w:rPr>
        <w:tab/>
      </w:r>
      <w:r w:rsidRPr="00D75082">
        <w:rPr>
          <w:rFonts w:ascii="Times New Roman" w:hAnsi="Times New Roman"/>
          <w:sz w:val="28"/>
          <w:szCs w:val="28"/>
        </w:rPr>
        <w:tab/>
      </w:r>
    </w:p>
    <w:p w:rsidR="00BF6C8A" w:rsidRPr="00D75082" w:rsidRDefault="00BF6C8A" w:rsidP="00BF6C8A">
      <w:pPr>
        <w:pStyle w:val="HTML"/>
        <w:spacing w:line="360" w:lineRule="auto"/>
        <w:jc w:val="both"/>
        <w:rPr>
          <w:rFonts w:ascii="Times New Roman" w:hAnsi="Times New Roman"/>
          <w:sz w:val="28"/>
          <w:szCs w:val="28"/>
        </w:rPr>
      </w:pPr>
      <w:r w:rsidRPr="00D75082">
        <w:rPr>
          <w:rFonts w:ascii="Times New Roman" w:hAnsi="Times New Roman"/>
          <w:sz w:val="28"/>
          <w:szCs w:val="28"/>
        </w:rPr>
        <w:t>73.2 "Расчеты по возмещению материального ущерба",</w:t>
      </w:r>
      <w:r w:rsidRPr="00D75082">
        <w:rPr>
          <w:rFonts w:ascii="Times New Roman" w:hAnsi="Times New Roman"/>
          <w:sz w:val="28"/>
          <w:szCs w:val="28"/>
        </w:rPr>
        <w:tab/>
      </w:r>
      <w:r w:rsidRPr="00D75082">
        <w:rPr>
          <w:rFonts w:ascii="Times New Roman" w:hAnsi="Times New Roman"/>
          <w:sz w:val="28"/>
          <w:szCs w:val="28"/>
        </w:rPr>
        <w:tab/>
      </w:r>
      <w:r w:rsidRPr="00D75082">
        <w:rPr>
          <w:rFonts w:ascii="Times New Roman" w:hAnsi="Times New Roman"/>
          <w:sz w:val="28"/>
          <w:szCs w:val="28"/>
        </w:rPr>
        <w:tab/>
      </w:r>
      <w:r w:rsidRPr="00D75082">
        <w:rPr>
          <w:rFonts w:ascii="Times New Roman" w:hAnsi="Times New Roman"/>
          <w:sz w:val="28"/>
          <w:szCs w:val="28"/>
        </w:rPr>
        <w:tab/>
      </w:r>
      <w:r w:rsidRPr="00D75082">
        <w:rPr>
          <w:rFonts w:ascii="Times New Roman" w:hAnsi="Times New Roman"/>
          <w:sz w:val="28"/>
          <w:szCs w:val="28"/>
        </w:rPr>
        <w:tab/>
      </w:r>
      <w:r w:rsidRPr="00D75082">
        <w:rPr>
          <w:rFonts w:ascii="Times New Roman" w:hAnsi="Times New Roman"/>
          <w:sz w:val="28"/>
          <w:szCs w:val="28"/>
        </w:rPr>
        <w:tab/>
      </w:r>
      <w:r w:rsidRPr="00D75082">
        <w:rPr>
          <w:rFonts w:ascii="Times New Roman" w:hAnsi="Times New Roman"/>
          <w:sz w:val="28"/>
          <w:szCs w:val="28"/>
        </w:rPr>
        <w:tab/>
      </w:r>
    </w:p>
    <w:p w:rsidR="00BF6C8A" w:rsidRPr="00D75082" w:rsidRDefault="00BF6C8A" w:rsidP="00BF6C8A">
      <w:pPr>
        <w:pStyle w:val="HTML"/>
        <w:spacing w:line="360" w:lineRule="auto"/>
        <w:jc w:val="both"/>
        <w:rPr>
          <w:rFonts w:ascii="Times New Roman" w:hAnsi="Times New Roman"/>
          <w:sz w:val="28"/>
          <w:szCs w:val="28"/>
        </w:rPr>
      </w:pPr>
      <w:r w:rsidRPr="00D75082">
        <w:rPr>
          <w:rFonts w:ascii="Times New Roman" w:hAnsi="Times New Roman"/>
          <w:sz w:val="28"/>
          <w:szCs w:val="28"/>
        </w:rPr>
        <w:t>73.3 "Расчеты за товары, проданные в кредит"</w:t>
      </w:r>
      <w:r w:rsidRPr="00D75082">
        <w:rPr>
          <w:rFonts w:ascii="Times New Roman" w:hAnsi="Times New Roman"/>
          <w:sz w:val="28"/>
          <w:szCs w:val="28"/>
        </w:rPr>
        <w:tab/>
      </w:r>
      <w:r w:rsidRPr="00D75082">
        <w:rPr>
          <w:rFonts w:ascii="Times New Roman" w:hAnsi="Times New Roman"/>
          <w:sz w:val="28"/>
          <w:szCs w:val="28"/>
        </w:rPr>
        <w:tab/>
      </w:r>
      <w:r w:rsidRPr="00D75082">
        <w:rPr>
          <w:rFonts w:ascii="Times New Roman" w:hAnsi="Times New Roman"/>
          <w:sz w:val="28"/>
          <w:szCs w:val="28"/>
        </w:rPr>
        <w:tab/>
      </w:r>
      <w:r w:rsidRPr="00D75082">
        <w:rPr>
          <w:rFonts w:ascii="Times New Roman" w:hAnsi="Times New Roman"/>
          <w:sz w:val="28"/>
          <w:szCs w:val="28"/>
        </w:rPr>
        <w:tab/>
      </w:r>
      <w:r w:rsidRPr="00D75082">
        <w:rPr>
          <w:rFonts w:ascii="Times New Roman" w:hAnsi="Times New Roman"/>
          <w:sz w:val="28"/>
          <w:szCs w:val="28"/>
        </w:rPr>
        <w:tab/>
      </w:r>
      <w:r w:rsidRPr="00D75082">
        <w:rPr>
          <w:rFonts w:ascii="Times New Roman" w:hAnsi="Times New Roman"/>
          <w:sz w:val="28"/>
          <w:szCs w:val="28"/>
        </w:rPr>
        <w:tab/>
      </w:r>
      <w:r w:rsidRPr="00D75082">
        <w:rPr>
          <w:rFonts w:ascii="Times New Roman" w:hAnsi="Times New Roman"/>
          <w:sz w:val="28"/>
          <w:szCs w:val="28"/>
        </w:rPr>
        <w:tab/>
      </w:r>
    </w:p>
    <w:p w:rsidR="00BF6C8A" w:rsidRPr="00D75082" w:rsidRDefault="00BF6C8A" w:rsidP="00BF6C8A">
      <w:pPr>
        <w:pStyle w:val="HTML"/>
        <w:spacing w:line="360" w:lineRule="auto"/>
        <w:jc w:val="both"/>
        <w:rPr>
          <w:rFonts w:ascii="Times New Roman" w:hAnsi="Times New Roman"/>
          <w:sz w:val="28"/>
          <w:szCs w:val="28"/>
        </w:rPr>
      </w:pPr>
      <w:r w:rsidRPr="00D75082">
        <w:rPr>
          <w:rFonts w:ascii="Times New Roman" w:hAnsi="Times New Roman"/>
          <w:sz w:val="28"/>
          <w:szCs w:val="28"/>
        </w:rPr>
        <w:t xml:space="preserve">    Аналитический учет по счету ведется по работникам организации (субконто "Сотрудники".).</w:t>
      </w:r>
      <w:r w:rsidRPr="00D75082">
        <w:rPr>
          <w:rFonts w:ascii="Times New Roman" w:hAnsi="Times New Roman"/>
          <w:sz w:val="28"/>
          <w:szCs w:val="28"/>
        </w:rPr>
        <w:tab/>
      </w:r>
      <w:r w:rsidRPr="00D75082">
        <w:rPr>
          <w:rFonts w:ascii="Times New Roman" w:hAnsi="Times New Roman"/>
          <w:sz w:val="28"/>
          <w:szCs w:val="28"/>
        </w:rPr>
        <w:tab/>
      </w:r>
      <w:r w:rsidRPr="00D75082">
        <w:rPr>
          <w:rFonts w:ascii="Times New Roman" w:hAnsi="Times New Roman"/>
          <w:sz w:val="28"/>
          <w:szCs w:val="28"/>
        </w:rPr>
        <w:tab/>
      </w:r>
      <w:r w:rsidRPr="00D75082">
        <w:rPr>
          <w:rFonts w:ascii="Times New Roman" w:hAnsi="Times New Roman"/>
          <w:sz w:val="28"/>
          <w:szCs w:val="28"/>
        </w:rPr>
        <w:tab/>
      </w:r>
      <w:r w:rsidRPr="00D75082">
        <w:rPr>
          <w:rFonts w:ascii="Times New Roman" w:hAnsi="Times New Roman"/>
          <w:sz w:val="28"/>
          <w:szCs w:val="28"/>
        </w:rPr>
        <w:tab/>
      </w:r>
      <w:r w:rsidRPr="00D75082">
        <w:rPr>
          <w:rFonts w:ascii="Times New Roman" w:hAnsi="Times New Roman"/>
          <w:sz w:val="28"/>
          <w:szCs w:val="28"/>
        </w:rPr>
        <w:tab/>
      </w:r>
      <w:r w:rsidRPr="00D75082">
        <w:rPr>
          <w:rFonts w:ascii="Times New Roman" w:hAnsi="Times New Roman"/>
          <w:sz w:val="28"/>
          <w:szCs w:val="28"/>
        </w:rPr>
        <w:tab/>
      </w:r>
    </w:p>
    <w:p w:rsidR="00BF6C8A" w:rsidRPr="00D75082" w:rsidRDefault="00BF6C8A" w:rsidP="00BF6C8A">
      <w:pPr>
        <w:pStyle w:val="HTML"/>
        <w:spacing w:line="360" w:lineRule="auto"/>
        <w:jc w:val="both"/>
        <w:rPr>
          <w:rFonts w:ascii="Times New Roman" w:hAnsi="Times New Roman"/>
          <w:sz w:val="28"/>
          <w:szCs w:val="28"/>
        </w:rPr>
      </w:pPr>
      <w:r w:rsidRPr="00414394">
        <w:rPr>
          <w:rFonts w:ascii="Times New Roman" w:hAnsi="Times New Roman"/>
          <w:sz w:val="28"/>
          <w:szCs w:val="28"/>
        </w:rPr>
        <w:t>- задолженность учредителей по вкладам в уставный (складочный) капитал (счет 75 «Расчеты с учредителями», субсчет 75-1 «Расчеты по вкладам в уставной капитал»)</w:t>
      </w:r>
      <w:r>
        <w:rPr>
          <w:rFonts w:ascii="Times New Roman" w:hAnsi="Times New Roman"/>
          <w:sz w:val="28"/>
          <w:szCs w:val="28"/>
        </w:rPr>
        <w:t>:</w:t>
      </w:r>
      <w:r w:rsidRPr="00D75082">
        <w:rPr>
          <w:rFonts w:ascii="Times New Roman" w:hAnsi="Times New Roman"/>
          <w:sz w:val="28"/>
          <w:szCs w:val="28"/>
        </w:rPr>
        <w:t xml:space="preserve"> На субсчете 75.1 "Расчеты по вкладам в уставный (складочный) капитал" учитываются расчеты с учредителями организации (акционерами акционерного общества, участниками полного товарищества, членами кооператива и т.п.) по вкладам в уставный (складочный) капитал организации.</w:t>
      </w:r>
      <w:r>
        <w:rPr>
          <w:rFonts w:ascii="Times New Roman" w:hAnsi="Times New Roman"/>
          <w:sz w:val="28"/>
          <w:szCs w:val="28"/>
        </w:rPr>
        <w:t xml:space="preserve"> </w:t>
      </w:r>
      <w:r w:rsidRPr="00D75082">
        <w:rPr>
          <w:rFonts w:ascii="Times New Roman" w:hAnsi="Times New Roman"/>
          <w:sz w:val="28"/>
          <w:szCs w:val="28"/>
        </w:rPr>
        <w:tab/>
      </w:r>
      <w:r w:rsidRPr="00D75082">
        <w:rPr>
          <w:rFonts w:ascii="Times New Roman" w:hAnsi="Times New Roman"/>
          <w:sz w:val="28"/>
          <w:szCs w:val="28"/>
        </w:rPr>
        <w:tab/>
      </w:r>
      <w:r w:rsidRPr="00D75082">
        <w:rPr>
          <w:rFonts w:ascii="Times New Roman" w:hAnsi="Times New Roman"/>
          <w:sz w:val="28"/>
          <w:szCs w:val="28"/>
        </w:rPr>
        <w:tab/>
      </w:r>
      <w:r w:rsidRPr="00D75082">
        <w:rPr>
          <w:rFonts w:ascii="Times New Roman" w:hAnsi="Times New Roman"/>
          <w:sz w:val="28"/>
          <w:szCs w:val="28"/>
        </w:rPr>
        <w:tab/>
      </w:r>
      <w:r w:rsidRPr="00D75082">
        <w:rPr>
          <w:rFonts w:ascii="Times New Roman" w:hAnsi="Times New Roman"/>
          <w:sz w:val="28"/>
          <w:szCs w:val="28"/>
        </w:rPr>
        <w:tab/>
      </w:r>
    </w:p>
    <w:p w:rsidR="00BF6C8A" w:rsidRPr="00D75082" w:rsidRDefault="00BF6C8A" w:rsidP="00BF6C8A">
      <w:pPr>
        <w:pStyle w:val="HTML"/>
        <w:spacing w:line="360" w:lineRule="auto"/>
        <w:jc w:val="both"/>
        <w:rPr>
          <w:rFonts w:ascii="Times New Roman" w:hAnsi="Times New Roman"/>
          <w:sz w:val="28"/>
          <w:szCs w:val="28"/>
        </w:rPr>
      </w:pPr>
      <w:r w:rsidRPr="00D75082">
        <w:rPr>
          <w:rFonts w:ascii="Times New Roman" w:hAnsi="Times New Roman"/>
          <w:sz w:val="28"/>
          <w:szCs w:val="28"/>
        </w:rPr>
        <w:t xml:space="preserve">    Аналитический учет ведется по каждому учредителю (участнику) (субконто "Контрагенты").</w:t>
      </w:r>
      <w:r w:rsidRPr="00D75082">
        <w:rPr>
          <w:rFonts w:ascii="Times New Roman" w:hAnsi="Times New Roman"/>
          <w:sz w:val="28"/>
          <w:szCs w:val="28"/>
        </w:rPr>
        <w:tab/>
      </w:r>
      <w:r w:rsidRPr="00D75082">
        <w:rPr>
          <w:rFonts w:ascii="Times New Roman" w:hAnsi="Times New Roman"/>
          <w:sz w:val="28"/>
          <w:szCs w:val="28"/>
        </w:rPr>
        <w:tab/>
      </w:r>
      <w:r w:rsidRPr="00D75082">
        <w:rPr>
          <w:rFonts w:ascii="Times New Roman" w:hAnsi="Times New Roman"/>
          <w:sz w:val="28"/>
          <w:szCs w:val="28"/>
        </w:rPr>
        <w:tab/>
      </w:r>
      <w:r w:rsidRPr="00D75082">
        <w:rPr>
          <w:rFonts w:ascii="Times New Roman" w:hAnsi="Times New Roman"/>
          <w:sz w:val="28"/>
          <w:szCs w:val="28"/>
        </w:rPr>
        <w:tab/>
      </w:r>
      <w:r w:rsidRPr="00D75082">
        <w:rPr>
          <w:rFonts w:ascii="Times New Roman" w:hAnsi="Times New Roman"/>
          <w:sz w:val="28"/>
          <w:szCs w:val="28"/>
        </w:rPr>
        <w:tab/>
      </w:r>
      <w:r w:rsidRPr="00D75082">
        <w:rPr>
          <w:rFonts w:ascii="Times New Roman" w:hAnsi="Times New Roman"/>
          <w:sz w:val="28"/>
          <w:szCs w:val="28"/>
        </w:rPr>
        <w:tab/>
      </w:r>
    </w:p>
    <w:p w:rsidR="00BF6C8A" w:rsidRPr="00414394" w:rsidRDefault="00BF6C8A" w:rsidP="00BF6C8A">
      <w:pPr>
        <w:pStyle w:val="HTML"/>
        <w:spacing w:line="360" w:lineRule="auto"/>
        <w:ind w:firstLine="709"/>
        <w:jc w:val="both"/>
        <w:rPr>
          <w:rFonts w:ascii="Times New Roman" w:hAnsi="Times New Roman"/>
          <w:sz w:val="28"/>
          <w:szCs w:val="28"/>
        </w:rPr>
      </w:pPr>
      <w:r w:rsidRPr="00414394">
        <w:rPr>
          <w:rFonts w:ascii="Times New Roman" w:hAnsi="Times New Roman"/>
          <w:sz w:val="28"/>
          <w:szCs w:val="28"/>
        </w:rPr>
        <w:t>- задолженность по прочим операциям (счет 76 «Расчеты с раз</w:t>
      </w:r>
      <w:r>
        <w:rPr>
          <w:rFonts w:ascii="Times New Roman" w:hAnsi="Times New Roman"/>
          <w:sz w:val="28"/>
          <w:szCs w:val="28"/>
        </w:rPr>
        <w:t xml:space="preserve">ными дебиторами и кредиторами»). </w:t>
      </w:r>
      <w:r w:rsidRPr="0022469A">
        <w:rPr>
          <w:rFonts w:ascii="Times New Roman" w:hAnsi="Times New Roman"/>
          <w:sz w:val="28"/>
          <w:szCs w:val="28"/>
        </w:rPr>
        <w:t>Счет 76 "Расчеты с разными дебиторами и кредиторами" предназначен для обобщения информации о расчетах по операциям с дебиторами и кредиторами, не упомянутыми в пояснениях к счетам 60-75</w:t>
      </w:r>
      <w:r w:rsidR="003E5447">
        <w:rPr>
          <w:rFonts w:ascii="Times New Roman" w:hAnsi="Times New Roman"/>
          <w:sz w:val="28"/>
          <w:szCs w:val="28"/>
        </w:rPr>
        <w:t>.</w:t>
      </w:r>
      <w:r w:rsidRPr="0022469A">
        <w:rPr>
          <w:rFonts w:ascii="Times New Roman" w:hAnsi="Times New Roman"/>
          <w:sz w:val="28"/>
          <w:szCs w:val="28"/>
        </w:rPr>
        <w:tab/>
      </w:r>
      <w:r w:rsidRPr="0022469A">
        <w:rPr>
          <w:rFonts w:ascii="Times New Roman" w:hAnsi="Times New Roman"/>
          <w:sz w:val="28"/>
          <w:szCs w:val="28"/>
        </w:rPr>
        <w:tab/>
      </w:r>
      <w:r w:rsidRPr="0022469A">
        <w:rPr>
          <w:rFonts w:ascii="Times New Roman" w:hAnsi="Times New Roman"/>
          <w:sz w:val="28"/>
          <w:szCs w:val="28"/>
        </w:rPr>
        <w:tab/>
      </w:r>
      <w:r w:rsidRPr="0022469A">
        <w:rPr>
          <w:rFonts w:ascii="Times New Roman" w:hAnsi="Times New Roman"/>
          <w:sz w:val="28"/>
          <w:szCs w:val="28"/>
        </w:rPr>
        <w:tab/>
      </w:r>
    </w:p>
    <w:p w:rsidR="003E5447" w:rsidRDefault="003E5447" w:rsidP="00BF6C8A">
      <w:pPr>
        <w:spacing w:line="360" w:lineRule="auto"/>
        <w:jc w:val="center"/>
        <w:rPr>
          <w:b/>
          <w:sz w:val="28"/>
          <w:szCs w:val="28"/>
        </w:rPr>
      </w:pPr>
    </w:p>
    <w:p w:rsidR="003E5447" w:rsidRDefault="003E5447" w:rsidP="00BF6C8A">
      <w:pPr>
        <w:spacing w:line="360" w:lineRule="auto"/>
        <w:jc w:val="center"/>
        <w:rPr>
          <w:b/>
          <w:sz w:val="28"/>
          <w:szCs w:val="28"/>
        </w:rPr>
      </w:pPr>
    </w:p>
    <w:p w:rsidR="00BF6C8A" w:rsidRPr="009A41E6" w:rsidRDefault="00BF6C8A" w:rsidP="00BF6C8A">
      <w:pPr>
        <w:spacing w:line="360" w:lineRule="auto"/>
        <w:jc w:val="center"/>
        <w:rPr>
          <w:b/>
          <w:sz w:val="28"/>
          <w:szCs w:val="28"/>
        </w:rPr>
      </w:pPr>
      <w:r w:rsidRPr="009A41E6">
        <w:rPr>
          <w:b/>
          <w:sz w:val="28"/>
          <w:szCs w:val="28"/>
        </w:rPr>
        <w:t>2.2. Учет кредиторской задолженности.</w:t>
      </w:r>
    </w:p>
    <w:p w:rsidR="00BF6C8A" w:rsidRPr="00414394" w:rsidRDefault="00BF6C8A" w:rsidP="00BF6C8A">
      <w:pPr>
        <w:pStyle w:val="HTML"/>
        <w:spacing w:line="360" w:lineRule="auto"/>
        <w:ind w:firstLine="709"/>
        <w:jc w:val="both"/>
        <w:rPr>
          <w:rFonts w:ascii="Times New Roman" w:hAnsi="Times New Roman"/>
          <w:sz w:val="28"/>
          <w:szCs w:val="28"/>
        </w:rPr>
      </w:pPr>
      <w:r w:rsidRPr="00414394">
        <w:rPr>
          <w:rFonts w:ascii="Times New Roman" w:hAnsi="Times New Roman"/>
          <w:sz w:val="28"/>
          <w:szCs w:val="28"/>
        </w:rPr>
        <w:t>Кредиторская задолженность возникает по следующим обязательствам:</w:t>
      </w:r>
    </w:p>
    <w:p w:rsidR="00BF6C8A" w:rsidRPr="00414394" w:rsidRDefault="00BF6C8A" w:rsidP="00BF6C8A">
      <w:pPr>
        <w:pStyle w:val="HTML"/>
        <w:spacing w:line="360" w:lineRule="auto"/>
        <w:ind w:firstLine="709"/>
        <w:jc w:val="both"/>
        <w:rPr>
          <w:rFonts w:ascii="Times New Roman" w:hAnsi="Times New Roman"/>
          <w:sz w:val="28"/>
          <w:szCs w:val="28"/>
        </w:rPr>
      </w:pPr>
      <w:r w:rsidRPr="00414394">
        <w:rPr>
          <w:rFonts w:ascii="Times New Roman" w:hAnsi="Times New Roman"/>
          <w:sz w:val="28"/>
          <w:szCs w:val="28"/>
        </w:rPr>
        <w:t xml:space="preserve">- оплатить поставщикам и подрядчикам стоимость полученных от них в собственность товаров, принятых работ, оказанных услуг;   </w:t>
      </w:r>
    </w:p>
    <w:p w:rsidR="00BF6C8A" w:rsidRPr="00414394" w:rsidRDefault="00BF6C8A" w:rsidP="00BF6C8A">
      <w:pPr>
        <w:pStyle w:val="HTML"/>
        <w:spacing w:line="360" w:lineRule="auto"/>
        <w:ind w:firstLine="709"/>
        <w:jc w:val="both"/>
        <w:rPr>
          <w:rFonts w:ascii="Times New Roman" w:hAnsi="Times New Roman"/>
          <w:sz w:val="28"/>
          <w:szCs w:val="28"/>
        </w:rPr>
      </w:pPr>
      <w:r w:rsidRPr="00414394">
        <w:rPr>
          <w:rFonts w:ascii="Times New Roman" w:hAnsi="Times New Roman"/>
          <w:sz w:val="28"/>
          <w:szCs w:val="28"/>
        </w:rPr>
        <w:t>- оплатить коммерческий вексель;</w:t>
      </w:r>
    </w:p>
    <w:p w:rsidR="00BF6C8A" w:rsidRPr="00414394" w:rsidRDefault="00BF6C8A" w:rsidP="00BF6C8A">
      <w:pPr>
        <w:pStyle w:val="HTML"/>
        <w:spacing w:line="360" w:lineRule="auto"/>
        <w:ind w:firstLine="709"/>
        <w:jc w:val="both"/>
        <w:rPr>
          <w:rFonts w:ascii="Times New Roman" w:hAnsi="Times New Roman"/>
          <w:sz w:val="28"/>
          <w:szCs w:val="28"/>
        </w:rPr>
      </w:pPr>
      <w:r w:rsidRPr="00414394">
        <w:rPr>
          <w:rFonts w:ascii="Times New Roman" w:hAnsi="Times New Roman"/>
          <w:sz w:val="28"/>
          <w:szCs w:val="28"/>
        </w:rPr>
        <w:t xml:space="preserve">- уплатить деньги, передать имущество, выполнить работы, оказать услуги дочерним либо зависимым обществам;        </w:t>
      </w:r>
    </w:p>
    <w:p w:rsidR="00BF6C8A" w:rsidRPr="00414394" w:rsidRDefault="00BF6C8A" w:rsidP="00BF6C8A">
      <w:pPr>
        <w:pStyle w:val="HTML"/>
        <w:spacing w:line="360" w:lineRule="auto"/>
        <w:ind w:firstLine="709"/>
        <w:jc w:val="both"/>
        <w:rPr>
          <w:rFonts w:ascii="Times New Roman" w:hAnsi="Times New Roman"/>
          <w:sz w:val="28"/>
          <w:szCs w:val="28"/>
        </w:rPr>
      </w:pPr>
      <w:r w:rsidRPr="00414394">
        <w:rPr>
          <w:rFonts w:ascii="Times New Roman" w:hAnsi="Times New Roman"/>
          <w:sz w:val="28"/>
          <w:szCs w:val="28"/>
        </w:rPr>
        <w:t>-</w:t>
      </w:r>
      <w:r>
        <w:rPr>
          <w:rFonts w:ascii="Times New Roman" w:hAnsi="Times New Roman"/>
          <w:sz w:val="28"/>
          <w:szCs w:val="28"/>
        </w:rPr>
        <w:t xml:space="preserve"> </w:t>
      </w:r>
      <w:r w:rsidRPr="00414394">
        <w:rPr>
          <w:rFonts w:ascii="Times New Roman" w:hAnsi="Times New Roman"/>
          <w:sz w:val="28"/>
          <w:szCs w:val="28"/>
        </w:rPr>
        <w:t xml:space="preserve">передать имущество, выполнить работы, оказать услуги другим юридическим и физическим лицам в счет полученного аванса либо предоплаты;   </w:t>
      </w:r>
    </w:p>
    <w:p w:rsidR="00BF6C8A" w:rsidRPr="00414394" w:rsidRDefault="00BF6C8A" w:rsidP="00BF6C8A">
      <w:pPr>
        <w:pStyle w:val="HTML"/>
        <w:spacing w:line="360" w:lineRule="auto"/>
        <w:ind w:firstLine="709"/>
        <w:jc w:val="both"/>
        <w:rPr>
          <w:rFonts w:ascii="Times New Roman" w:hAnsi="Times New Roman"/>
          <w:sz w:val="28"/>
          <w:szCs w:val="28"/>
        </w:rPr>
      </w:pPr>
      <w:r w:rsidRPr="00414394">
        <w:rPr>
          <w:rFonts w:ascii="Times New Roman" w:hAnsi="Times New Roman"/>
          <w:sz w:val="28"/>
          <w:szCs w:val="28"/>
        </w:rPr>
        <w:t>- производить оплату труда согласно заключенным договорам;</w:t>
      </w:r>
    </w:p>
    <w:p w:rsidR="00BF6C8A" w:rsidRPr="00414394" w:rsidRDefault="00BF6C8A" w:rsidP="00BF6C8A">
      <w:pPr>
        <w:pStyle w:val="HTML"/>
        <w:spacing w:line="360" w:lineRule="auto"/>
        <w:ind w:firstLine="709"/>
        <w:jc w:val="both"/>
        <w:rPr>
          <w:rFonts w:ascii="Times New Roman" w:hAnsi="Times New Roman"/>
          <w:sz w:val="28"/>
          <w:szCs w:val="28"/>
        </w:rPr>
      </w:pPr>
      <w:r w:rsidRPr="00414394">
        <w:rPr>
          <w:rFonts w:ascii="Times New Roman" w:hAnsi="Times New Roman"/>
          <w:sz w:val="28"/>
          <w:szCs w:val="28"/>
        </w:rPr>
        <w:t>- выплачивать налоги и другие платежи в бюджет, внебюджетные фонды;</w:t>
      </w:r>
    </w:p>
    <w:p w:rsidR="00BF6C8A" w:rsidRPr="00414394" w:rsidRDefault="00BF6C8A" w:rsidP="00BF6C8A">
      <w:pPr>
        <w:pStyle w:val="HTML"/>
        <w:spacing w:line="360" w:lineRule="auto"/>
        <w:ind w:firstLine="709"/>
        <w:jc w:val="both"/>
        <w:rPr>
          <w:rFonts w:ascii="Times New Roman" w:hAnsi="Times New Roman"/>
          <w:sz w:val="28"/>
          <w:szCs w:val="28"/>
        </w:rPr>
      </w:pPr>
      <w:r w:rsidRPr="00414394">
        <w:rPr>
          <w:rFonts w:ascii="Times New Roman" w:hAnsi="Times New Roman"/>
          <w:sz w:val="28"/>
          <w:szCs w:val="28"/>
        </w:rPr>
        <w:t>- по обязательствам пред прочими кредиторами.</w:t>
      </w:r>
    </w:p>
    <w:p w:rsidR="00BF6C8A" w:rsidRPr="00414394" w:rsidRDefault="00BF6C8A" w:rsidP="00BF6C8A">
      <w:pPr>
        <w:pStyle w:val="HTML"/>
        <w:spacing w:line="360" w:lineRule="auto"/>
        <w:ind w:firstLine="709"/>
        <w:jc w:val="both"/>
        <w:rPr>
          <w:rFonts w:ascii="Times New Roman" w:hAnsi="Times New Roman"/>
          <w:sz w:val="28"/>
          <w:szCs w:val="28"/>
        </w:rPr>
      </w:pPr>
      <w:r w:rsidRPr="00414394">
        <w:rPr>
          <w:rFonts w:ascii="Times New Roman" w:hAnsi="Times New Roman"/>
          <w:sz w:val="28"/>
          <w:szCs w:val="28"/>
        </w:rPr>
        <w:t>Те</w:t>
      </w:r>
      <w:r>
        <w:rPr>
          <w:rFonts w:ascii="Times New Roman" w:hAnsi="Times New Roman"/>
          <w:sz w:val="28"/>
          <w:szCs w:val="28"/>
        </w:rPr>
        <w:t>кущую</w:t>
      </w:r>
      <w:r w:rsidRPr="00414394">
        <w:rPr>
          <w:rFonts w:ascii="Times New Roman" w:hAnsi="Times New Roman"/>
          <w:sz w:val="28"/>
          <w:szCs w:val="28"/>
        </w:rPr>
        <w:t xml:space="preserve"> кредиторскую задолженность </w:t>
      </w:r>
      <w:r>
        <w:rPr>
          <w:rFonts w:ascii="Times New Roman" w:hAnsi="Times New Roman"/>
          <w:sz w:val="28"/>
          <w:szCs w:val="28"/>
        </w:rPr>
        <w:t xml:space="preserve">так же как и дебиторскую </w:t>
      </w:r>
      <w:r w:rsidRPr="00414394">
        <w:rPr>
          <w:rFonts w:ascii="Times New Roman" w:hAnsi="Times New Roman"/>
          <w:sz w:val="28"/>
          <w:szCs w:val="28"/>
        </w:rPr>
        <w:t xml:space="preserve">по сфере возникновения можно подразделить на группы; </w:t>
      </w:r>
    </w:p>
    <w:p w:rsidR="00BF6C8A" w:rsidRPr="00414394" w:rsidRDefault="00BF6C8A" w:rsidP="00BF6C8A">
      <w:pPr>
        <w:pStyle w:val="HTML"/>
        <w:spacing w:line="360" w:lineRule="auto"/>
        <w:ind w:left="709"/>
        <w:jc w:val="both"/>
        <w:rPr>
          <w:rFonts w:ascii="Times New Roman" w:hAnsi="Times New Roman"/>
          <w:sz w:val="28"/>
          <w:szCs w:val="28"/>
        </w:rPr>
      </w:pPr>
      <w:r w:rsidRPr="00414394">
        <w:rPr>
          <w:rFonts w:ascii="Times New Roman" w:hAnsi="Times New Roman"/>
          <w:sz w:val="28"/>
          <w:szCs w:val="28"/>
        </w:rPr>
        <w:t>-задолженность, возникающую в результате основной деятельности организации;</w:t>
      </w:r>
    </w:p>
    <w:p w:rsidR="00BF6C8A" w:rsidRPr="00414394" w:rsidRDefault="00BF6C8A" w:rsidP="00BF6C8A">
      <w:pPr>
        <w:pStyle w:val="HTML"/>
        <w:spacing w:line="360" w:lineRule="auto"/>
        <w:ind w:left="709"/>
        <w:jc w:val="both"/>
        <w:rPr>
          <w:rFonts w:ascii="Times New Roman" w:hAnsi="Times New Roman"/>
          <w:sz w:val="28"/>
          <w:szCs w:val="28"/>
        </w:rPr>
      </w:pPr>
      <w:r w:rsidRPr="00414394">
        <w:rPr>
          <w:rFonts w:ascii="Times New Roman" w:hAnsi="Times New Roman"/>
          <w:sz w:val="28"/>
          <w:szCs w:val="28"/>
        </w:rPr>
        <w:t xml:space="preserve">- задолженность по другим операциям. </w:t>
      </w:r>
    </w:p>
    <w:p w:rsidR="00BF6C8A" w:rsidRPr="00B7365A" w:rsidRDefault="00BF6C8A" w:rsidP="00BF6C8A">
      <w:pPr>
        <w:pStyle w:val="HTML"/>
        <w:spacing w:line="360" w:lineRule="auto"/>
        <w:jc w:val="both"/>
        <w:rPr>
          <w:rFonts w:ascii="Times New Roman" w:hAnsi="Times New Roman"/>
          <w:sz w:val="28"/>
          <w:szCs w:val="28"/>
        </w:rPr>
      </w:pPr>
      <w:r>
        <w:rPr>
          <w:rFonts w:ascii="Times New Roman" w:hAnsi="Times New Roman"/>
          <w:sz w:val="28"/>
          <w:szCs w:val="28"/>
        </w:rPr>
        <w:t>Кредиторская  задолженность</w:t>
      </w:r>
      <w:r w:rsidRPr="00414394">
        <w:rPr>
          <w:rFonts w:ascii="Times New Roman" w:hAnsi="Times New Roman"/>
          <w:sz w:val="28"/>
          <w:szCs w:val="28"/>
        </w:rPr>
        <w:t xml:space="preserve"> </w:t>
      </w:r>
      <w:r w:rsidRPr="000D2C75">
        <w:rPr>
          <w:rFonts w:ascii="Times New Roman" w:hAnsi="Times New Roman"/>
          <w:i/>
          <w:sz w:val="28"/>
          <w:szCs w:val="28"/>
          <w:u w:val="single"/>
        </w:rPr>
        <w:t>первой группы</w:t>
      </w:r>
      <w:r w:rsidRPr="00414394">
        <w:rPr>
          <w:rFonts w:ascii="Times New Roman" w:hAnsi="Times New Roman"/>
          <w:sz w:val="28"/>
          <w:szCs w:val="28"/>
        </w:rPr>
        <w:t xml:space="preserve"> учитывается</w:t>
      </w:r>
      <w:r>
        <w:t xml:space="preserve"> </w:t>
      </w:r>
      <w:r w:rsidRPr="005C4802">
        <w:rPr>
          <w:rFonts w:ascii="Times New Roman" w:hAnsi="Times New Roman"/>
          <w:sz w:val="28"/>
          <w:szCs w:val="28"/>
        </w:rPr>
        <w:t>на  пассивном  счете  60</w:t>
      </w:r>
      <w:r>
        <w:rPr>
          <w:rFonts w:ascii="Times New Roman" w:hAnsi="Times New Roman"/>
          <w:sz w:val="28"/>
          <w:szCs w:val="28"/>
        </w:rPr>
        <w:t xml:space="preserve"> </w:t>
      </w:r>
      <w:r w:rsidRPr="005C4802">
        <w:rPr>
          <w:rFonts w:ascii="Times New Roman" w:hAnsi="Times New Roman"/>
          <w:sz w:val="28"/>
          <w:szCs w:val="28"/>
        </w:rPr>
        <w:t>"Расчеты с поставщиками и подрядчиками</w:t>
      </w:r>
      <w:r>
        <w:rPr>
          <w:rFonts w:ascii="Times New Roman" w:hAnsi="Times New Roman"/>
          <w:sz w:val="28"/>
          <w:szCs w:val="28"/>
        </w:rPr>
        <w:t xml:space="preserve">: </w:t>
      </w:r>
      <w:r w:rsidRPr="00B7365A">
        <w:rPr>
          <w:rFonts w:ascii="Times New Roman" w:hAnsi="Times New Roman"/>
          <w:sz w:val="28"/>
          <w:szCs w:val="28"/>
        </w:rPr>
        <w:t xml:space="preserve"> Счет 60 "Расчеты с поставщиками и подрядчиками" предназначен для обобщения информации о расчетах с поставщиками и подрядчиками за:</w:t>
      </w:r>
      <w:r w:rsidRPr="00B7365A">
        <w:rPr>
          <w:rFonts w:ascii="Times New Roman" w:hAnsi="Times New Roman"/>
          <w:sz w:val="28"/>
          <w:szCs w:val="28"/>
        </w:rPr>
        <w:tab/>
      </w:r>
      <w:r w:rsidRPr="00B7365A">
        <w:rPr>
          <w:rFonts w:ascii="Times New Roman" w:hAnsi="Times New Roman"/>
          <w:sz w:val="28"/>
          <w:szCs w:val="28"/>
        </w:rPr>
        <w:tab/>
      </w:r>
      <w:r w:rsidRPr="00B7365A">
        <w:rPr>
          <w:rFonts w:ascii="Times New Roman" w:hAnsi="Times New Roman"/>
          <w:sz w:val="28"/>
          <w:szCs w:val="28"/>
        </w:rPr>
        <w:tab/>
      </w:r>
      <w:r w:rsidRPr="00B7365A">
        <w:rPr>
          <w:rFonts w:ascii="Times New Roman" w:hAnsi="Times New Roman"/>
          <w:sz w:val="28"/>
          <w:szCs w:val="28"/>
        </w:rPr>
        <w:tab/>
      </w:r>
      <w:r w:rsidRPr="00B7365A">
        <w:rPr>
          <w:rFonts w:ascii="Times New Roman" w:hAnsi="Times New Roman"/>
          <w:sz w:val="28"/>
          <w:szCs w:val="28"/>
        </w:rPr>
        <w:tab/>
      </w:r>
      <w:r w:rsidRPr="00B7365A">
        <w:rPr>
          <w:rFonts w:ascii="Times New Roman" w:hAnsi="Times New Roman"/>
          <w:sz w:val="28"/>
          <w:szCs w:val="28"/>
        </w:rPr>
        <w:tab/>
      </w:r>
      <w:r w:rsidRPr="00B7365A">
        <w:rPr>
          <w:rFonts w:ascii="Times New Roman" w:hAnsi="Times New Roman"/>
          <w:sz w:val="28"/>
          <w:szCs w:val="28"/>
        </w:rPr>
        <w:tab/>
      </w:r>
    </w:p>
    <w:p w:rsidR="00BF6C8A" w:rsidRPr="00B7365A" w:rsidRDefault="00BF6C8A" w:rsidP="00BF6C8A">
      <w:pPr>
        <w:pStyle w:val="HTML"/>
        <w:spacing w:line="360" w:lineRule="auto"/>
        <w:jc w:val="both"/>
        <w:rPr>
          <w:rFonts w:ascii="Times New Roman" w:hAnsi="Times New Roman"/>
          <w:sz w:val="28"/>
          <w:szCs w:val="28"/>
        </w:rPr>
      </w:pPr>
      <w:r w:rsidRPr="00B7365A">
        <w:rPr>
          <w:rFonts w:ascii="Times New Roman" w:hAnsi="Times New Roman"/>
          <w:sz w:val="28"/>
          <w:szCs w:val="28"/>
        </w:rPr>
        <w:t>полученные товарно-материальные ценности, принятые выполненные работы и потребленные услуги, включая предоставление электроэнергии, газа, пара, воды и т.п., а также по доставке или переработке материальных ценностей, расчетные документы на которые акцептованы и подлежат оплате через банк;</w:t>
      </w:r>
      <w:r w:rsidRPr="00B7365A">
        <w:rPr>
          <w:rFonts w:ascii="Times New Roman" w:hAnsi="Times New Roman"/>
          <w:sz w:val="28"/>
          <w:szCs w:val="28"/>
        </w:rPr>
        <w:tab/>
      </w:r>
      <w:r w:rsidRPr="00B7365A">
        <w:rPr>
          <w:rFonts w:ascii="Times New Roman" w:hAnsi="Times New Roman"/>
          <w:sz w:val="28"/>
          <w:szCs w:val="28"/>
        </w:rPr>
        <w:tab/>
      </w:r>
      <w:r w:rsidRPr="00B7365A">
        <w:rPr>
          <w:rFonts w:ascii="Times New Roman" w:hAnsi="Times New Roman"/>
          <w:sz w:val="28"/>
          <w:szCs w:val="28"/>
        </w:rPr>
        <w:tab/>
      </w:r>
      <w:r w:rsidRPr="00B7365A">
        <w:rPr>
          <w:rFonts w:ascii="Times New Roman" w:hAnsi="Times New Roman"/>
          <w:sz w:val="28"/>
          <w:szCs w:val="28"/>
        </w:rPr>
        <w:tab/>
      </w:r>
      <w:r w:rsidRPr="00B7365A">
        <w:rPr>
          <w:rFonts w:ascii="Times New Roman" w:hAnsi="Times New Roman"/>
          <w:sz w:val="28"/>
          <w:szCs w:val="28"/>
        </w:rPr>
        <w:tab/>
      </w:r>
      <w:r w:rsidRPr="00B7365A">
        <w:rPr>
          <w:rFonts w:ascii="Times New Roman" w:hAnsi="Times New Roman"/>
          <w:sz w:val="28"/>
          <w:szCs w:val="28"/>
        </w:rPr>
        <w:tab/>
      </w:r>
      <w:r w:rsidRPr="00B7365A">
        <w:rPr>
          <w:rFonts w:ascii="Times New Roman" w:hAnsi="Times New Roman"/>
          <w:sz w:val="28"/>
          <w:szCs w:val="28"/>
        </w:rPr>
        <w:tab/>
      </w:r>
    </w:p>
    <w:p w:rsidR="00BF6C8A" w:rsidRPr="00B7365A" w:rsidRDefault="00BF6C8A" w:rsidP="00BF6C8A">
      <w:pPr>
        <w:pStyle w:val="HTML"/>
        <w:spacing w:line="360" w:lineRule="auto"/>
        <w:jc w:val="both"/>
        <w:rPr>
          <w:rFonts w:ascii="Times New Roman" w:hAnsi="Times New Roman"/>
          <w:sz w:val="28"/>
          <w:szCs w:val="28"/>
        </w:rPr>
      </w:pPr>
      <w:r>
        <w:rPr>
          <w:rFonts w:ascii="Times New Roman" w:hAnsi="Times New Roman"/>
          <w:sz w:val="28"/>
          <w:szCs w:val="28"/>
        </w:rPr>
        <w:t xml:space="preserve">- </w:t>
      </w:r>
      <w:r w:rsidRPr="00B7365A">
        <w:rPr>
          <w:rFonts w:ascii="Times New Roman" w:hAnsi="Times New Roman"/>
          <w:sz w:val="28"/>
          <w:szCs w:val="28"/>
        </w:rPr>
        <w:t>товарно-материальные ценности, работы и услуги, на которые расчетные документы от поставщиков или подрядчиков не поступили (так называемые неотфактурованные поставки);</w:t>
      </w:r>
      <w:r w:rsidRPr="00B7365A">
        <w:rPr>
          <w:rFonts w:ascii="Times New Roman" w:hAnsi="Times New Roman"/>
          <w:sz w:val="28"/>
          <w:szCs w:val="28"/>
        </w:rPr>
        <w:tab/>
      </w:r>
      <w:r w:rsidRPr="00B7365A">
        <w:rPr>
          <w:rFonts w:ascii="Times New Roman" w:hAnsi="Times New Roman"/>
          <w:sz w:val="28"/>
          <w:szCs w:val="28"/>
        </w:rPr>
        <w:tab/>
      </w:r>
      <w:r w:rsidRPr="00B7365A">
        <w:rPr>
          <w:rFonts w:ascii="Times New Roman" w:hAnsi="Times New Roman"/>
          <w:sz w:val="28"/>
          <w:szCs w:val="28"/>
        </w:rPr>
        <w:tab/>
      </w:r>
      <w:r w:rsidRPr="00B7365A">
        <w:rPr>
          <w:rFonts w:ascii="Times New Roman" w:hAnsi="Times New Roman"/>
          <w:sz w:val="28"/>
          <w:szCs w:val="28"/>
        </w:rPr>
        <w:tab/>
      </w:r>
      <w:r w:rsidRPr="00B7365A">
        <w:rPr>
          <w:rFonts w:ascii="Times New Roman" w:hAnsi="Times New Roman"/>
          <w:sz w:val="28"/>
          <w:szCs w:val="28"/>
        </w:rPr>
        <w:tab/>
      </w:r>
      <w:r w:rsidRPr="00B7365A">
        <w:rPr>
          <w:rFonts w:ascii="Times New Roman" w:hAnsi="Times New Roman"/>
          <w:sz w:val="28"/>
          <w:szCs w:val="28"/>
        </w:rPr>
        <w:tab/>
      </w:r>
      <w:r w:rsidRPr="00B7365A">
        <w:rPr>
          <w:rFonts w:ascii="Times New Roman" w:hAnsi="Times New Roman"/>
          <w:sz w:val="28"/>
          <w:szCs w:val="28"/>
        </w:rPr>
        <w:tab/>
      </w:r>
    </w:p>
    <w:p w:rsidR="00BF6C8A" w:rsidRDefault="00BF6C8A" w:rsidP="00BF6C8A">
      <w:pPr>
        <w:pStyle w:val="HTML"/>
        <w:spacing w:line="360" w:lineRule="auto"/>
        <w:jc w:val="both"/>
        <w:rPr>
          <w:rFonts w:ascii="Times New Roman" w:hAnsi="Times New Roman"/>
          <w:sz w:val="28"/>
          <w:szCs w:val="28"/>
        </w:rPr>
      </w:pPr>
      <w:r>
        <w:rPr>
          <w:rFonts w:ascii="Times New Roman" w:hAnsi="Times New Roman"/>
          <w:sz w:val="28"/>
          <w:szCs w:val="28"/>
        </w:rPr>
        <w:t xml:space="preserve">- </w:t>
      </w:r>
      <w:r w:rsidRPr="00B7365A">
        <w:rPr>
          <w:rFonts w:ascii="Times New Roman" w:hAnsi="Times New Roman"/>
          <w:sz w:val="28"/>
          <w:szCs w:val="28"/>
        </w:rPr>
        <w:t>излишки товарно-материальных ценностей, выявленные при их приемке;</w:t>
      </w:r>
      <w:r w:rsidRPr="00B7365A">
        <w:rPr>
          <w:rFonts w:ascii="Times New Roman" w:hAnsi="Times New Roman"/>
          <w:sz w:val="28"/>
          <w:szCs w:val="28"/>
        </w:rPr>
        <w:tab/>
      </w:r>
      <w:r w:rsidRPr="00B7365A">
        <w:rPr>
          <w:rFonts w:ascii="Times New Roman" w:hAnsi="Times New Roman"/>
          <w:sz w:val="28"/>
          <w:szCs w:val="28"/>
        </w:rPr>
        <w:tab/>
      </w:r>
      <w:r w:rsidRPr="00B7365A">
        <w:rPr>
          <w:rFonts w:ascii="Times New Roman" w:hAnsi="Times New Roman"/>
          <w:sz w:val="28"/>
          <w:szCs w:val="28"/>
        </w:rPr>
        <w:tab/>
      </w:r>
      <w:r w:rsidRPr="00B7365A">
        <w:rPr>
          <w:rFonts w:ascii="Times New Roman" w:hAnsi="Times New Roman"/>
          <w:sz w:val="28"/>
          <w:szCs w:val="28"/>
        </w:rPr>
        <w:tab/>
      </w:r>
      <w:r w:rsidRPr="00B7365A">
        <w:rPr>
          <w:rFonts w:ascii="Times New Roman" w:hAnsi="Times New Roman"/>
          <w:sz w:val="28"/>
          <w:szCs w:val="28"/>
        </w:rPr>
        <w:tab/>
      </w:r>
      <w:r w:rsidRPr="00B7365A">
        <w:rPr>
          <w:rFonts w:ascii="Times New Roman" w:hAnsi="Times New Roman"/>
          <w:sz w:val="28"/>
          <w:szCs w:val="28"/>
        </w:rPr>
        <w:tab/>
      </w:r>
      <w:r w:rsidRPr="00B7365A">
        <w:rPr>
          <w:rFonts w:ascii="Times New Roman" w:hAnsi="Times New Roman"/>
          <w:sz w:val="28"/>
          <w:szCs w:val="28"/>
        </w:rPr>
        <w:tab/>
      </w:r>
    </w:p>
    <w:p w:rsidR="00BF6C8A" w:rsidRPr="00B7365A" w:rsidRDefault="00BF6C8A" w:rsidP="00BF6C8A">
      <w:pPr>
        <w:pStyle w:val="HTML"/>
        <w:spacing w:line="360" w:lineRule="auto"/>
        <w:jc w:val="both"/>
        <w:rPr>
          <w:rFonts w:ascii="Times New Roman" w:hAnsi="Times New Roman"/>
          <w:sz w:val="28"/>
          <w:szCs w:val="28"/>
        </w:rPr>
      </w:pPr>
      <w:r>
        <w:rPr>
          <w:rFonts w:ascii="Times New Roman" w:hAnsi="Times New Roman"/>
          <w:sz w:val="28"/>
          <w:szCs w:val="28"/>
        </w:rPr>
        <w:t xml:space="preserve">- </w:t>
      </w:r>
      <w:r w:rsidRPr="00B7365A">
        <w:rPr>
          <w:rFonts w:ascii="Times New Roman" w:hAnsi="Times New Roman"/>
          <w:sz w:val="28"/>
          <w:szCs w:val="28"/>
        </w:rPr>
        <w:t>полученные услуги по перевозкам, в том числе расчеты по недоборам и переборам тарифа (фрахта), а также за все виды услуг связи и др.</w:t>
      </w:r>
      <w:r w:rsidRPr="00B7365A">
        <w:rPr>
          <w:rFonts w:ascii="Times New Roman" w:hAnsi="Times New Roman"/>
          <w:sz w:val="28"/>
          <w:szCs w:val="28"/>
        </w:rPr>
        <w:tab/>
      </w:r>
      <w:r w:rsidRPr="00B7365A">
        <w:rPr>
          <w:rFonts w:ascii="Times New Roman" w:hAnsi="Times New Roman"/>
          <w:sz w:val="28"/>
          <w:szCs w:val="28"/>
        </w:rPr>
        <w:tab/>
      </w:r>
      <w:r w:rsidRPr="00B7365A">
        <w:rPr>
          <w:rFonts w:ascii="Times New Roman" w:hAnsi="Times New Roman"/>
          <w:sz w:val="28"/>
          <w:szCs w:val="28"/>
        </w:rPr>
        <w:tab/>
      </w:r>
      <w:r w:rsidRPr="00B7365A">
        <w:rPr>
          <w:rFonts w:ascii="Times New Roman" w:hAnsi="Times New Roman"/>
          <w:sz w:val="28"/>
          <w:szCs w:val="28"/>
        </w:rPr>
        <w:tab/>
      </w:r>
      <w:r w:rsidRPr="00B7365A">
        <w:rPr>
          <w:rFonts w:ascii="Times New Roman" w:hAnsi="Times New Roman"/>
          <w:sz w:val="28"/>
          <w:szCs w:val="28"/>
        </w:rPr>
        <w:tab/>
      </w:r>
      <w:r w:rsidRPr="00B7365A">
        <w:rPr>
          <w:rFonts w:ascii="Times New Roman" w:hAnsi="Times New Roman"/>
          <w:sz w:val="28"/>
          <w:szCs w:val="28"/>
        </w:rPr>
        <w:tab/>
      </w:r>
      <w:r w:rsidRPr="00B7365A">
        <w:rPr>
          <w:rFonts w:ascii="Times New Roman" w:hAnsi="Times New Roman"/>
          <w:sz w:val="28"/>
          <w:szCs w:val="28"/>
        </w:rPr>
        <w:tab/>
      </w:r>
    </w:p>
    <w:p w:rsidR="00BF6C8A" w:rsidRPr="00B7365A" w:rsidRDefault="00BF6C8A" w:rsidP="00BF6C8A">
      <w:pPr>
        <w:pStyle w:val="HTML"/>
        <w:spacing w:line="360" w:lineRule="auto"/>
        <w:jc w:val="both"/>
        <w:rPr>
          <w:rFonts w:ascii="Times New Roman" w:hAnsi="Times New Roman"/>
          <w:sz w:val="28"/>
          <w:szCs w:val="28"/>
        </w:rPr>
      </w:pPr>
      <w:r w:rsidRPr="00B7365A">
        <w:rPr>
          <w:rFonts w:ascii="Times New Roman" w:hAnsi="Times New Roman"/>
          <w:sz w:val="28"/>
          <w:szCs w:val="28"/>
        </w:rPr>
        <w:t xml:space="preserve">    Организации, осуществляющие при выполнении договора строительного подряда, договора на выполнение научно-исследовательских, опытно-конструкторских и технологических работ и иного договора, функции генерального подрядчика,  расчеты со своими субподрядчиками также отражают на счете 60 "Расчеты с поставщиками и подрядчиками".</w:t>
      </w:r>
      <w:r>
        <w:rPr>
          <w:rFonts w:ascii="Times New Roman" w:hAnsi="Times New Roman"/>
          <w:sz w:val="28"/>
          <w:szCs w:val="28"/>
        </w:rPr>
        <w:t xml:space="preserve"> </w:t>
      </w:r>
    </w:p>
    <w:p w:rsidR="00BF6C8A" w:rsidRDefault="00BF6C8A" w:rsidP="00BF6C8A">
      <w:pPr>
        <w:pStyle w:val="HTML"/>
        <w:spacing w:line="360" w:lineRule="auto"/>
        <w:jc w:val="both"/>
        <w:rPr>
          <w:rFonts w:ascii="Times New Roman" w:hAnsi="Times New Roman"/>
          <w:sz w:val="28"/>
          <w:szCs w:val="28"/>
        </w:rPr>
      </w:pPr>
      <w:r w:rsidRPr="00B7365A">
        <w:rPr>
          <w:rFonts w:ascii="Times New Roman" w:hAnsi="Times New Roman"/>
          <w:sz w:val="28"/>
          <w:szCs w:val="28"/>
        </w:rPr>
        <w:t xml:space="preserve">    Аналитический учет </w:t>
      </w:r>
      <w:r>
        <w:rPr>
          <w:rFonts w:ascii="Times New Roman" w:hAnsi="Times New Roman"/>
          <w:sz w:val="28"/>
          <w:szCs w:val="28"/>
        </w:rPr>
        <w:t xml:space="preserve">по счету 60 ведется </w:t>
      </w:r>
      <w:r w:rsidRPr="00B7365A">
        <w:rPr>
          <w:rFonts w:ascii="Times New Roman" w:hAnsi="Times New Roman"/>
          <w:sz w:val="28"/>
          <w:szCs w:val="28"/>
        </w:rPr>
        <w:t xml:space="preserve">по </w:t>
      </w:r>
      <w:r>
        <w:rPr>
          <w:rFonts w:ascii="Times New Roman" w:hAnsi="Times New Roman"/>
          <w:sz w:val="28"/>
          <w:szCs w:val="28"/>
        </w:rPr>
        <w:t>каждому предъявленному счету, а учет в порядке плановых платежей - по каждому поставщику и подрядчику. При этом построение аналитического учета должно обеспечить возможность получения необходимых данных:</w:t>
      </w:r>
    </w:p>
    <w:p w:rsidR="00BF6C8A" w:rsidRDefault="00BF6C8A" w:rsidP="00BF6C8A">
      <w:pPr>
        <w:pStyle w:val="HTML"/>
        <w:spacing w:line="360" w:lineRule="auto"/>
        <w:jc w:val="both"/>
        <w:rPr>
          <w:rFonts w:ascii="Times New Roman" w:hAnsi="Times New Roman"/>
          <w:sz w:val="28"/>
          <w:szCs w:val="28"/>
        </w:rPr>
      </w:pPr>
      <w:r>
        <w:rPr>
          <w:rFonts w:ascii="Times New Roman" w:hAnsi="Times New Roman"/>
          <w:sz w:val="28"/>
          <w:szCs w:val="28"/>
        </w:rPr>
        <w:t>- по поставщикам по акцептованным и другим расчетным документам, срок оплаты которых не наступил;</w:t>
      </w:r>
    </w:p>
    <w:p w:rsidR="00BF6C8A" w:rsidRDefault="00BF6C8A" w:rsidP="00BF6C8A">
      <w:pPr>
        <w:pStyle w:val="HTML"/>
        <w:spacing w:line="360" w:lineRule="auto"/>
        <w:jc w:val="both"/>
        <w:rPr>
          <w:rFonts w:ascii="Times New Roman" w:hAnsi="Times New Roman"/>
          <w:sz w:val="28"/>
          <w:szCs w:val="28"/>
        </w:rPr>
      </w:pPr>
      <w:r>
        <w:rPr>
          <w:rFonts w:ascii="Times New Roman" w:hAnsi="Times New Roman"/>
          <w:sz w:val="28"/>
          <w:szCs w:val="28"/>
        </w:rPr>
        <w:t>- поставщикам по не оплаченным в срок расчетным документам;</w:t>
      </w:r>
    </w:p>
    <w:p w:rsidR="00BF6C8A" w:rsidRDefault="00BF6C8A" w:rsidP="00BF6C8A">
      <w:pPr>
        <w:pStyle w:val="HTML"/>
        <w:spacing w:line="360" w:lineRule="auto"/>
        <w:jc w:val="both"/>
        <w:rPr>
          <w:rFonts w:ascii="Times New Roman" w:hAnsi="Times New Roman"/>
          <w:sz w:val="28"/>
          <w:szCs w:val="28"/>
        </w:rPr>
      </w:pPr>
      <w:r>
        <w:rPr>
          <w:rFonts w:ascii="Times New Roman" w:hAnsi="Times New Roman"/>
          <w:sz w:val="28"/>
          <w:szCs w:val="28"/>
        </w:rPr>
        <w:t>- поставщикам по неотфактурованным поставкам;</w:t>
      </w:r>
    </w:p>
    <w:p w:rsidR="00BF6C8A" w:rsidRDefault="00BF6C8A" w:rsidP="00BF6C8A">
      <w:pPr>
        <w:pStyle w:val="HTML"/>
        <w:spacing w:line="360" w:lineRule="auto"/>
        <w:jc w:val="both"/>
        <w:rPr>
          <w:rFonts w:ascii="Times New Roman" w:hAnsi="Times New Roman"/>
          <w:sz w:val="28"/>
          <w:szCs w:val="28"/>
        </w:rPr>
      </w:pPr>
      <w:r>
        <w:rPr>
          <w:rFonts w:ascii="Times New Roman" w:hAnsi="Times New Roman"/>
          <w:sz w:val="28"/>
          <w:szCs w:val="28"/>
        </w:rPr>
        <w:t>- авансам выданным;</w:t>
      </w:r>
    </w:p>
    <w:p w:rsidR="00BF6C8A" w:rsidRDefault="00BF6C8A" w:rsidP="00BF6C8A">
      <w:pPr>
        <w:pStyle w:val="HTML"/>
        <w:spacing w:line="360" w:lineRule="auto"/>
        <w:jc w:val="both"/>
        <w:rPr>
          <w:rFonts w:ascii="Times New Roman" w:hAnsi="Times New Roman"/>
          <w:sz w:val="28"/>
          <w:szCs w:val="28"/>
        </w:rPr>
      </w:pPr>
      <w:r>
        <w:rPr>
          <w:rFonts w:ascii="Times New Roman" w:hAnsi="Times New Roman"/>
          <w:sz w:val="28"/>
          <w:szCs w:val="28"/>
        </w:rPr>
        <w:t>- поставщикам по выданным векселям, срок оплаты которых не наступил;</w:t>
      </w:r>
    </w:p>
    <w:p w:rsidR="00BF6C8A" w:rsidRDefault="00BF6C8A" w:rsidP="00BF6C8A">
      <w:pPr>
        <w:pStyle w:val="HTML"/>
        <w:spacing w:line="360" w:lineRule="auto"/>
        <w:jc w:val="both"/>
        <w:rPr>
          <w:rFonts w:ascii="Times New Roman" w:hAnsi="Times New Roman"/>
          <w:sz w:val="28"/>
          <w:szCs w:val="28"/>
        </w:rPr>
      </w:pPr>
      <w:r>
        <w:rPr>
          <w:rFonts w:ascii="Times New Roman" w:hAnsi="Times New Roman"/>
          <w:sz w:val="28"/>
          <w:szCs w:val="28"/>
        </w:rPr>
        <w:t>- поставщикам по просроченным оплатой векселям;</w:t>
      </w:r>
    </w:p>
    <w:p w:rsidR="00BF6C8A" w:rsidRDefault="00BF6C8A" w:rsidP="00BF6C8A">
      <w:pPr>
        <w:pStyle w:val="HTML"/>
        <w:spacing w:line="360" w:lineRule="auto"/>
        <w:jc w:val="both"/>
        <w:rPr>
          <w:rFonts w:ascii="Times New Roman" w:hAnsi="Times New Roman"/>
          <w:sz w:val="28"/>
          <w:szCs w:val="28"/>
        </w:rPr>
      </w:pPr>
      <w:r>
        <w:rPr>
          <w:rFonts w:ascii="Times New Roman" w:hAnsi="Times New Roman"/>
          <w:sz w:val="28"/>
          <w:szCs w:val="28"/>
        </w:rPr>
        <w:t>- поставщикам по полученному коммерческому кредиту и др.</w:t>
      </w:r>
    </w:p>
    <w:p w:rsidR="00BF6C8A" w:rsidRDefault="00BF6C8A" w:rsidP="00BF6C8A">
      <w:pPr>
        <w:pStyle w:val="HTML"/>
        <w:spacing w:line="360" w:lineRule="auto"/>
        <w:ind w:firstLine="709"/>
        <w:jc w:val="both"/>
        <w:rPr>
          <w:rFonts w:ascii="Times New Roman" w:hAnsi="Times New Roman"/>
          <w:sz w:val="28"/>
          <w:szCs w:val="28"/>
        </w:rPr>
      </w:pPr>
      <w:r>
        <w:rPr>
          <w:rFonts w:ascii="Times New Roman" w:hAnsi="Times New Roman"/>
          <w:sz w:val="28"/>
          <w:szCs w:val="28"/>
        </w:rPr>
        <w:t>Счет 60 кредитуется на стоимость принимаемых к бухгалтерскому учету товарно-материальных ценностей, работ, услуг в корреспонденции со счетами учета этих ценностей (либо счета 15»Заготовление и приобретение материальных ценностей») или счетов учета соответствующих затрат. За услуги по доставке материальных ценностей (товаров), а также по переработке материалов на стороне записи по кредиту счета 60 производятся в корреспонденции со счетами учета производственных запасов, товаров, затрат на производство и.т.п.</w:t>
      </w:r>
    </w:p>
    <w:p w:rsidR="00BF6C8A" w:rsidRDefault="00BF6C8A" w:rsidP="00BF6C8A">
      <w:pPr>
        <w:pStyle w:val="HTML"/>
        <w:spacing w:line="360" w:lineRule="auto"/>
        <w:ind w:firstLine="709"/>
        <w:jc w:val="both"/>
        <w:rPr>
          <w:rFonts w:ascii="Times New Roman" w:hAnsi="Times New Roman"/>
          <w:sz w:val="28"/>
          <w:szCs w:val="28"/>
        </w:rPr>
      </w:pPr>
      <w:r>
        <w:rPr>
          <w:rFonts w:ascii="Times New Roman" w:hAnsi="Times New Roman"/>
          <w:sz w:val="28"/>
          <w:szCs w:val="28"/>
        </w:rPr>
        <w:t>Независимо от оценки товарно-материальных ценностей в аналитическом учете, счет 60 в синтетическом учете кредитуется согласно расчетным документам поставщика. По неотфактурованным поставкам счет 60 кредитуется на стоимость поступивших ценностей, определенную исходя из цены и условий, предусмотренных в договорах.</w:t>
      </w:r>
    </w:p>
    <w:p w:rsidR="00BF6C8A" w:rsidRDefault="00BF6C8A" w:rsidP="00BF6C8A">
      <w:pPr>
        <w:pStyle w:val="HTML"/>
        <w:spacing w:line="360" w:lineRule="auto"/>
        <w:ind w:firstLine="709"/>
        <w:jc w:val="both"/>
        <w:rPr>
          <w:rFonts w:ascii="Times New Roman" w:hAnsi="Times New Roman"/>
          <w:sz w:val="28"/>
          <w:szCs w:val="28"/>
        </w:rPr>
      </w:pPr>
      <w:r>
        <w:rPr>
          <w:rFonts w:ascii="Times New Roman" w:hAnsi="Times New Roman"/>
          <w:sz w:val="28"/>
          <w:szCs w:val="28"/>
        </w:rPr>
        <w:t>Счет 60 дебетуется на суммы исполнения обязательств (оплату счетов), включая авансы и предварительную оплату, в корреспонденции со счетами учета денежных средств и др. При этом суммы выданных авансов и предварительной оплаты учитываются обособленно. Величина оплаты и (или) кредиторской задолженности определяется из цены и условий, установленных договором между организацией и поставщиком (подрядчиком) или иным контрагентом.</w:t>
      </w:r>
    </w:p>
    <w:p w:rsidR="00BF6C8A" w:rsidRPr="00414394" w:rsidRDefault="00BF6C8A" w:rsidP="00BF6C8A">
      <w:pPr>
        <w:pStyle w:val="HTML"/>
        <w:spacing w:line="360" w:lineRule="auto"/>
        <w:jc w:val="both"/>
        <w:rPr>
          <w:rFonts w:ascii="Times New Roman" w:hAnsi="Times New Roman"/>
          <w:sz w:val="28"/>
          <w:szCs w:val="28"/>
        </w:rPr>
      </w:pPr>
      <w:r w:rsidRPr="0022469A">
        <w:rPr>
          <w:rFonts w:ascii="Times New Roman" w:hAnsi="Times New Roman"/>
          <w:sz w:val="28"/>
          <w:szCs w:val="28"/>
        </w:rPr>
        <w:t xml:space="preserve">    </w:t>
      </w:r>
      <w:r w:rsidRPr="0022469A">
        <w:rPr>
          <w:rFonts w:ascii="Times New Roman" w:hAnsi="Times New Roman"/>
          <w:sz w:val="28"/>
          <w:szCs w:val="28"/>
        </w:rPr>
        <w:tab/>
      </w:r>
      <w:r>
        <w:rPr>
          <w:rFonts w:ascii="Times New Roman" w:hAnsi="Times New Roman"/>
          <w:sz w:val="28"/>
          <w:szCs w:val="28"/>
        </w:rPr>
        <w:t>К</w:t>
      </w:r>
      <w:r w:rsidRPr="00414394">
        <w:rPr>
          <w:rFonts w:ascii="Times New Roman" w:hAnsi="Times New Roman"/>
          <w:sz w:val="28"/>
          <w:szCs w:val="28"/>
        </w:rPr>
        <w:t xml:space="preserve"> кредиторской задолженности </w:t>
      </w:r>
      <w:r w:rsidRPr="000D2C75">
        <w:rPr>
          <w:rFonts w:ascii="Times New Roman" w:hAnsi="Times New Roman"/>
          <w:i/>
          <w:sz w:val="28"/>
          <w:szCs w:val="28"/>
          <w:u w:val="single"/>
        </w:rPr>
        <w:t>второй группы</w:t>
      </w:r>
      <w:r w:rsidRPr="00414394">
        <w:rPr>
          <w:rFonts w:ascii="Times New Roman" w:hAnsi="Times New Roman"/>
          <w:sz w:val="28"/>
          <w:szCs w:val="28"/>
        </w:rPr>
        <w:t xml:space="preserve"> относятся:</w:t>
      </w:r>
    </w:p>
    <w:p w:rsidR="00BF6C8A" w:rsidRPr="0022469A" w:rsidRDefault="00BF6C8A" w:rsidP="00BF6C8A">
      <w:pPr>
        <w:pStyle w:val="HTML"/>
        <w:spacing w:line="360" w:lineRule="auto"/>
        <w:jc w:val="both"/>
        <w:rPr>
          <w:rFonts w:ascii="Times New Roman" w:hAnsi="Times New Roman"/>
          <w:sz w:val="28"/>
          <w:szCs w:val="28"/>
        </w:rPr>
      </w:pPr>
      <w:r w:rsidRPr="00414394">
        <w:rPr>
          <w:rFonts w:ascii="Times New Roman" w:hAnsi="Times New Roman"/>
          <w:sz w:val="28"/>
          <w:szCs w:val="28"/>
        </w:rPr>
        <w:t>- задолженность по различным платежам в бюджет (счет 68 «</w:t>
      </w:r>
      <w:r>
        <w:rPr>
          <w:rFonts w:ascii="Times New Roman" w:hAnsi="Times New Roman"/>
          <w:sz w:val="28"/>
          <w:szCs w:val="28"/>
        </w:rPr>
        <w:t>Расчеты по налогам и сборам»).</w:t>
      </w:r>
      <w:r w:rsidRPr="0022469A">
        <w:rPr>
          <w:rFonts w:ascii="Times New Roman" w:hAnsi="Times New Roman"/>
          <w:sz w:val="28"/>
          <w:szCs w:val="28"/>
        </w:rPr>
        <w:t xml:space="preserve">  Счет 68 "Расчеты по налогам и сборам" предназначен для обобщения информации о расчетах с бюджетами по налогам и сборам, уплачиваемым организацией, и налогам с работниками этой организации.</w:t>
      </w:r>
      <w:r w:rsidRPr="0022469A">
        <w:rPr>
          <w:rFonts w:ascii="Times New Roman" w:hAnsi="Times New Roman"/>
          <w:sz w:val="28"/>
          <w:szCs w:val="28"/>
        </w:rPr>
        <w:tab/>
      </w:r>
      <w:r w:rsidRPr="0022469A">
        <w:rPr>
          <w:rFonts w:ascii="Times New Roman" w:hAnsi="Times New Roman"/>
          <w:sz w:val="28"/>
          <w:szCs w:val="28"/>
        </w:rPr>
        <w:tab/>
      </w:r>
      <w:r w:rsidRPr="0022469A">
        <w:rPr>
          <w:rFonts w:ascii="Times New Roman" w:hAnsi="Times New Roman"/>
          <w:sz w:val="28"/>
          <w:szCs w:val="28"/>
        </w:rPr>
        <w:tab/>
      </w:r>
      <w:r w:rsidRPr="0022469A">
        <w:rPr>
          <w:rFonts w:ascii="Times New Roman" w:hAnsi="Times New Roman"/>
          <w:sz w:val="28"/>
          <w:szCs w:val="28"/>
        </w:rPr>
        <w:tab/>
      </w:r>
      <w:r w:rsidRPr="0022469A">
        <w:rPr>
          <w:rFonts w:ascii="Times New Roman" w:hAnsi="Times New Roman"/>
          <w:sz w:val="28"/>
          <w:szCs w:val="28"/>
        </w:rPr>
        <w:tab/>
      </w:r>
      <w:r w:rsidRPr="0022469A">
        <w:rPr>
          <w:rFonts w:ascii="Times New Roman" w:hAnsi="Times New Roman"/>
          <w:sz w:val="28"/>
          <w:szCs w:val="28"/>
        </w:rPr>
        <w:tab/>
      </w:r>
      <w:r w:rsidRPr="0022469A">
        <w:rPr>
          <w:rFonts w:ascii="Times New Roman" w:hAnsi="Times New Roman"/>
          <w:sz w:val="28"/>
          <w:szCs w:val="28"/>
        </w:rPr>
        <w:tab/>
      </w:r>
    </w:p>
    <w:p w:rsidR="00BF6C8A" w:rsidRPr="0022469A" w:rsidRDefault="00BF6C8A" w:rsidP="00BF6C8A">
      <w:pPr>
        <w:pStyle w:val="HTML"/>
        <w:spacing w:line="360" w:lineRule="auto"/>
        <w:jc w:val="both"/>
        <w:rPr>
          <w:rFonts w:ascii="Times New Roman" w:hAnsi="Times New Roman"/>
          <w:sz w:val="28"/>
          <w:szCs w:val="28"/>
        </w:rPr>
      </w:pPr>
      <w:r>
        <w:rPr>
          <w:rFonts w:ascii="Times New Roman" w:hAnsi="Times New Roman"/>
          <w:sz w:val="28"/>
          <w:szCs w:val="28"/>
        </w:rPr>
        <w:t xml:space="preserve">    К счету открываются</w:t>
      </w:r>
      <w:r w:rsidRPr="0022469A">
        <w:rPr>
          <w:rFonts w:ascii="Times New Roman" w:hAnsi="Times New Roman"/>
          <w:sz w:val="28"/>
          <w:szCs w:val="28"/>
        </w:rPr>
        <w:t xml:space="preserve"> субсчета:</w:t>
      </w:r>
      <w:r w:rsidRPr="0022469A">
        <w:rPr>
          <w:rFonts w:ascii="Times New Roman" w:hAnsi="Times New Roman"/>
          <w:sz w:val="28"/>
          <w:szCs w:val="28"/>
        </w:rPr>
        <w:tab/>
      </w:r>
      <w:r w:rsidRPr="0022469A">
        <w:rPr>
          <w:rFonts w:ascii="Times New Roman" w:hAnsi="Times New Roman"/>
          <w:sz w:val="28"/>
          <w:szCs w:val="28"/>
        </w:rPr>
        <w:tab/>
      </w:r>
      <w:r w:rsidRPr="0022469A">
        <w:rPr>
          <w:rFonts w:ascii="Times New Roman" w:hAnsi="Times New Roman"/>
          <w:sz w:val="28"/>
          <w:szCs w:val="28"/>
        </w:rPr>
        <w:tab/>
      </w:r>
      <w:r w:rsidRPr="0022469A">
        <w:rPr>
          <w:rFonts w:ascii="Times New Roman" w:hAnsi="Times New Roman"/>
          <w:sz w:val="28"/>
          <w:szCs w:val="28"/>
        </w:rPr>
        <w:tab/>
      </w:r>
      <w:r w:rsidRPr="0022469A">
        <w:rPr>
          <w:rFonts w:ascii="Times New Roman" w:hAnsi="Times New Roman"/>
          <w:sz w:val="28"/>
          <w:szCs w:val="28"/>
        </w:rPr>
        <w:tab/>
      </w:r>
      <w:r w:rsidRPr="0022469A">
        <w:rPr>
          <w:rFonts w:ascii="Times New Roman" w:hAnsi="Times New Roman"/>
          <w:sz w:val="28"/>
          <w:szCs w:val="28"/>
        </w:rPr>
        <w:tab/>
      </w:r>
      <w:r w:rsidRPr="0022469A">
        <w:rPr>
          <w:rFonts w:ascii="Times New Roman" w:hAnsi="Times New Roman"/>
          <w:sz w:val="28"/>
          <w:szCs w:val="28"/>
        </w:rPr>
        <w:tab/>
      </w:r>
    </w:p>
    <w:p w:rsidR="00BF6C8A" w:rsidRPr="0022469A" w:rsidRDefault="00BF6C8A" w:rsidP="00BF6C8A">
      <w:pPr>
        <w:pStyle w:val="HTML"/>
        <w:spacing w:line="360" w:lineRule="auto"/>
        <w:jc w:val="both"/>
        <w:rPr>
          <w:rFonts w:ascii="Times New Roman" w:hAnsi="Times New Roman"/>
          <w:sz w:val="28"/>
          <w:szCs w:val="28"/>
        </w:rPr>
      </w:pPr>
      <w:r w:rsidRPr="0022469A">
        <w:rPr>
          <w:rFonts w:ascii="Times New Roman" w:hAnsi="Times New Roman"/>
          <w:sz w:val="28"/>
          <w:szCs w:val="28"/>
        </w:rPr>
        <w:t>68.1 "Подоходный налог (налог на доходы физических лиц)"</w:t>
      </w:r>
      <w:r w:rsidRPr="0022469A">
        <w:rPr>
          <w:rFonts w:ascii="Times New Roman" w:hAnsi="Times New Roman"/>
          <w:sz w:val="28"/>
          <w:szCs w:val="28"/>
        </w:rPr>
        <w:tab/>
      </w:r>
      <w:r w:rsidRPr="0022469A">
        <w:rPr>
          <w:rFonts w:ascii="Times New Roman" w:hAnsi="Times New Roman"/>
          <w:sz w:val="28"/>
          <w:szCs w:val="28"/>
        </w:rPr>
        <w:tab/>
      </w:r>
      <w:r w:rsidRPr="0022469A">
        <w:rPr>
          <w:rFonts w:ascii="Times New Roman" w:hAnsi="Times New Roman"/>
          <w:sz w:val="28"/>
          <w:szCs w:val="28"/>
        </w:rPr>
        <w:tab/>
      </w:r>
      <w:r w:rsidRPr="0022469A">
        <w:rPr>
          <w:rFonts w:ascii="Times New Roman" w:hAnsi="Times New Roman"/>
          <w:sz w:val="28"/>
          <w:szCs w:val="28"/>
        </w:rPr>
        <w:tab/>
      </w:r>
      <w:r w:rsidRPr="0022469A">
        <w:rPr>
          <w:rFonts w:ascii="Times New Roman" w:hAnsi="Times New Roman"/>
          <w:sz w:val="28"/>
          <w:szCs w:val="28"/>
        </w:rPr>
        <w:tab/>
      </w:r>
      <w:r w:rsidRPr="0022469A">
        <w:rPr>
          <w:rFonts w:ascii="Times New Roman" w:hAnsi="Times New Roman"/>
          <w:sz w:val="28"/>
          <w:szCs w:val="28"/>
        </w:rPr>
        <w:tab/>
      </w:r>
      <w:r w:rsidRPr="0022469A">
        <w:rPr>
          <w:rFonts w:ascii="Times New Roman" w:hAnsi="Times New Roman"/>
          <w:sz w:val="28"/>
          <w:szCs w:val="28"/>
        </w:rPr>
        <w:tab/>
      </w:r>
    </w:p>
    <w:p w:rsidR="00BF6C8A" w:rsidRPr="0022469A" w:rsidRDefault="00BF6C8A" w:rsidP="00BF6C8A">
      <w:pPr>
        <w:pStyle w:val="HTML"/>
        <w:spacing w:line="360" w:lineRule="auto"/>
        <w:jc w:val="both"/>
        <w:rPr>
          <w:rFonts w:ascii="Times New Roman" w:hAnsi="Times New Roman"/>
          <w:sz w:val="28"/>
          <w:szCs w:val="28"/>
        </w:rPr>
      </w:pPr>
      <w:r w:rsidRPr="0022469A">
        <w:rPr>
          <w:rFonts w:ascii="Times New Roman" w:hAnsi="Times New Roman"/>
          <w:sz w:val="28"/>
          <w:szCs w:val="28"/>
        </w:rPr>
        <w:t>68.2 "Налог на добавленную стоимость"</w:t>
      </w:r>
      <w:r w:rsidRPr="0022469A">
        <w:rPr>
          <w:rFonts w:ascii="Times New Roman" w:hAnsi="Times New Roman"/>
          <w:sz w:val="28"/>
          <w:szCs w:val="28"/>
        </w:rPr>
        <w:tab/>
      </w:r>
      <w:r w:rsidRPr="0022469A">
        <w:rPr>
          <w:rFonts w:ascii="Times New Roman" w:hAnsi="Times New Roman"/>
          <w:sz w:val="28"/>
          <w:szCs w:val="28"/>
        </w:rPr>
        <w:tab/>
      </w:r>
      <w:r w:rsidRPr="0022469A">
        <w:rPr>
          <w:rFonts w:ascii="Times New Roman" w:hAnsi="Times New Roman"/>
          <w:sz w:val="28"/>
          <w:szCs w:val="28"/>
        </w:rPr>
        <w:tab/>
      </w:r>
      <w:r w:rsidRPr="0022469A">
        <w:rPr>
          <w:rFonts w:ascii="Times New Roman" w:hAnsi="Times New Roman"/>
          <w:sz w:val="28"/>
          <w:szCs w:val="28"/>
        </w:rPr>
        <w:tab/>
      </w:r>
      <w:r w:rsidRPr="0022469A">
        <w:rPr>
          <w:rFonts w:ascii="Times New Roman" w:hAnsi="Times New Roman"/>
          <w:sz w:val="28"/>
          <w:szCs w:val="28"/>
        </w:rPr>
        <w:tab/>
      </w:r>
      <w:r w:rsidRPr="0022469A">
        <w:rPr>
          <w:rFonts w:ascii="Times New Roman" w:hAnsi="Times New Roman"/>
          <w:sz w:val="28"/>
          <w:szCs w:val="28"/>
        </w:rPr>
        <w:tab/>
      </w:r>
      <w:r w:rsidRPr="0022469A">
        <w:rPr>
          <w:rFonts w:ascii="Times New Roman" w:hAnsi="Times New Roman"/>
          <w:sz w:val="28"/>
          <w:szCs w:val="28"/>
        </w:rPr>
        <w:tab/>
      </w:r>
    </w:p>
    <w:p w:rsidR="00BF6C8A" w:rsidRPr="0022469A" w:rsidRDefault="00BF6C8A" w:rsidP="00BF6C8A">
      <w:pPr>
        <w:pStyle w:val="HTML"/>
        <w:spacing w:line="360" w:lineRule="auto"/>
        <w:jc w:val="both"/>
        <w:rPr>
          <w:rFonts w:ascii="Times New Roman" w:hAnsi="Times New Roman"/>
          <w:sz w:val="28"/>
          <w:szCs w:val="28"/>
        </w:rPr>
      </w:pPr>
      <w:r w:rsidRPr="0022469A">
        <w:rPr>
          <w:rFonts w:ascii="Times New Roman" w:hAnsi="Times New Roman"/>
          <w:sz w:val="28"/>
          <w:szCs w:val="28"/>
        </w:rPr>
        <w:t>68.3 "Акцизы"</w:t>
      </w:r>
      <w:r w:rsidRPr="0022469A">
        <w:rPr>
          <w:rFonts w:ascii="Times New Roman" w:hAnsi="Times New Roman"/>
          <w:sz w:val="28"/>
          <w:szCs w:val="28"/>
        </w:rPr>
        <w:tab/>
      </w:r>
      <w:r w:rsidRPr="0022469A">
        <w:rPr>
          <w:rFonts w:ascii="Times New Roman" w:hAnsi="Times New Roman"/>
          <w:sz w:val="28"/>
          <w:szCs w:val="28"/>
        </w:rPr>
        <w:tab/>
      </w:r>
      <w:r w:rsidRPr="0022469A">
        <w:rPr>
          <w:rFonts w:ascii="Times New Roman" w:hAnsi="Times New Roman"/>
          <w:sz w:val="28"/>
          <w:szCs w:val="28"/>
        </w:rPr>
        <w:tab/>
      </w:r>
      <w:r w:rsidRPr="0022469A">
        <w:rPr>
          <w:rFonts w:ascii="Times New Roman" w:hAnsi="Times New Roman"/>
          <w:sz w:val="28"/>
          <w:szCs w:val="28"/>
        </w:rPr>
        <w:tab/>
      </w:r>
      <w:r w:rsidRPr="0022469A">
        <w:rPr>
          <w:rFonts w:ascii="Times New Roman" w:hAnsi="Times New Roman"/>
          <w:sz w:val="28"/>
          <w:szCs w:val="28"/>
        </w:rPr>
        <w:tab/>
      </w:r>
      <w:r w:rsidRPr="0022469A">
        <w:rPr>
          <w:rFonts w:ascii="Times New Roman" w:hAnsi="Times New Roman"/>
          <w:sz w:val="28"/>
          <w:szCs w:val="28"/>
        </w:rPr>
        <w:tab/>
      </w:r>
      <w:r w:rsidRPr="0022469A">
        <w:rPr>
          <w:rFonts w:ascii="Times New Roman" w:hAnsi="Times New Roman"/>
          <w:sz w:val="28"/>
          <w:szCs w:val="28"/>
        </w:rPr>
        <w:tab/>
      </w:r>
    </w:p>
    <w:p w:rsidR="00BF6C8A" w:rsidRPr="0022469A" w:rsidRDefault="00BF6C8A" w:rsidP="00BF6C8A">
      <w:pPr>
        <w:pStyle w:val="HTML"/>
        <w:spacing w:line="360" w:lineRule="auto"/>
        <w:jc w:val="both"/>
        <w:rPr>
          <w:rFonts w:ascii="Times New Roman" w:hAnsi="Times New Roman"/>
          <w:sz w:val="28"/>
          <w:szCs w:val="28"/>
        </w:rPr>
      </w:pPr>
      <w:r w:rsidRPr="0022469A">
        <w:rPr>
          <w:rFonts w:ascii="Times New Roman" w:hAnsi="Times New Roman"/>
          <w:sz w:val="28"/>
          <w:szCs w:val="28"/>
        </w:rPr>
        <w:t>68.4 "Налог на доходы (прибыль) организаций"</w:t>
      </w:r>
      <w:r w:rsidRPr="0022469A">
        <w:rPr>
          <w:rFonts w:ascii="Times New Roman" w:hAnsi="Times New Roman"/>
          <w:sz w:val="28"/>
          <w:szCs w:val="28"/>
        </w:rPr>
        <w:tab/>
      </w:r>
      <w:r w:rsidRPr="0022469A">
        <w:rPr>
          <w:rFonts w:ascii="Times New Roman" w:hAnsi="Times New Roman"/>
          <w:sz w:val="28"/>
          <w:szCs w:val="28"/>
        </w:rPr>
        <w:tab/>
      </w:r>
      <w:r w:rsidRPr="0022469A">
        <w:rPr>
          <w:rFonts w:ascii="Times New Roman" w:hAnsi="Times New Roman"/>
          <w:sz w:val="28"/>
          <w:szCs w:val="28"/>
        </w:rPr>
        <w:tab/>
      </w:r>
      <w:r w:rsidRPr="0022469A">
        <w:rPr>
          <w:rFonts w:ascii="Times New Roman" w:hAnsi="Times New Roman"/>
          <w:sz w:val="28"/>
          <w:szCs w:val="28"/>
        </w:rPr>
        <w:tab/>
      </w:r>
      <w:r w:rsidRPr="0022469A">
        <w:rPr>
          <w:rFonts w:ascii="Times New Roman" w:hAnsi="Times New Roman"/>
          <w:sz w:val="28"/>
          <w:szCs w:val="28"/>
        </w:rPr>
        <w:tab/>
      </w:r>
      <w:r w:rsidRPr="0022469A">
        <w:rPr>
          <w:rFonts w:ascii="Times New Roman" w:hAnsi="Times New Roman"/>
          <w:sz w:val="28"/>
          <w:szCs w:val="28"/>
        </w:rPr>
        <w:tab/>
      </w:r>
      <w:r w:rsidRPr="0022469A">
        <w:rPr>
          <w:rFonts w:ascii="Times New Roman" w:hAnsi="Times New Roman"/>
          <w:sz w:val="28"/>
          <w:szCs w:val="28"/>
        </w:rPr>
        <w:tab/>
      </w:r>
    </w:p>
    <w:p w:rsidR="00BF6C8A" w:rsidRPr="0022469A" w:rsidRDefault="00BF6C8A" w:rsidP="00BF6C8A">
      <w:pPr>
        <w:pStyle w:val="HTML"/>
        <w:spacing w:line="360" w:lineRule="auto"/>
        <w:jc w:val="both"/>
        <w:rPr>
          <w:rFonts w:ascii="Times New Roman" w:hAnsi="Times New Roman"/>
          <w:sz w:val="28"/>
          <w:szCs w:val="28"/>
        </w:rPr>
      </w:pPr>
      <w:r w:rsidRPr="0022469A">
        <w:rPr>
          <w:rFonts w:ascii="Times New Roman" w:hAnsi="Times New Roman"/>
          <w:sz w:val="28"/>
          <w:szCs w:val="28"/>
        </w:rPr>
        <w:t>68.5 "Налог с продаж"</w:t>
      </w:r>
      <w:r w:rsidRPr="0022469A">
        <w:rPr>
          <w:rFonts w:ascii="Times New Roman" w:hAnsi="Times New Roman"/>
          <w:sz w:val="28"/>
          <w:szCs w:val="28"/>
        </w:rPr>
        <w:tab/>
      </w:r>
      <w:r w:rsidRPr="0022469A">
        <w:rPr>
          <w:rFonts w:ascii="Times New Roman" w:hAnsi="Times New Roman"/>
          <w:sz w:val="28"/>
          <w:szCs w:val="28"/>
        </w:rPr>
        <w:tab/>
      </w:r>
      <w:r w:rsidRPr="0022469A">
        <w:rPr>
          <w:rFonts w:ascii="Times New Roman" w:hAnsi="Times New Roman"/>
          <w:sz w:val="28"/>
          <w:szCs w:val="28"/>
        </w:rPr>
        <w:tab/>
      </w:r>
      <w:r w:rsidRPr="0022469A">
        <w:rPr>
          <w:rFonts w:ascii="Times New Roman" w:hAnsi="Times New Roman"/>
          <w:sz w:val="28"/>
          <w:szCs w:val="28"/>
        </w:rPr>
        <w:tab/>
      </w:r>
      <w:r w:rsidRPr="0022469A">
        <w:rPr>
          <w:rFonts w:ascii="Times New Roman" w:hAnsi="Times New Roman"/>
          <w:sz w:val="28"/>
          <w:szCs w:val="28"/>
        </w:rPr>
        <w:tab/>
      </w:r>
      <w:r w:rsidRPr="0022469A">
        <w:rPr>
          <w:rFonts w:ascii="Times New Roman" w:hAnsi="Times New Roman"/>
          <w:sz w:val="28"/>
          <w:szCs w:val="28"/>
        </w:rPr>
        <w:tab/>
      </w:r>
      <w:r w:rsidRPr="0022469A">
        <w:rPr>
          <w:rFonts w:ascii="Times New Roman" w:hAnsi="Times New Roman"/>
          <w:sz w:val="28"/>
          <w:szCs w:val="28"/>
        </w:rPr>
        <w:tab/>
      </w:r>
    </w:p>
    <w:p w:rsidR="00BF6C8A" w:rsidRPr="0022469A" w:rsidRDefault="00BF6C8A" w:rsidP="00BF6C8A">
      <w:pPr>
        <w:pStyle w:val="HTML"/>
        <w:spacing w:line="360" w:lineRule="auto"/>
        <w:jc w:val="both"/>
        <w:rPr>
          <w:rFonts w:ascii="Times New Roman" w:hAnsi="Times New Roman"/>
          <w:sz w:val="28"/>
          <w:szCs w:val="28"/>
        </w:rPr>
      </w:pPr>
      <w:r w:rsidRPr="0022469A">
        <w:rPr>
          <w:rFonts w:ascii="Times New Roman" w:hAnsi="Times New Roman"/>
          <w:sz w:val="28"/>
          <w:szCs w:val="28"/>
        </w:rPr>
        <w:t>68.7 "Налог на владельцев автотранспортных средств"</w:t>
      </w:r>
      <w:r w:rsidRPr="0022469A">
        <w:rPr>
          <w:rFonts w:ascii="Times New Roman" w:hAnsi="Times New Roman"/>
          <w:sz w:val="28"/>
          <w:szCs w:val="28"/>
        </w:rPr>
        <w:tab/>
      </w:r>
      <w:r w:rsidRPr="0022469A">
        <w:rPr>
          <w:rFonts w:ascii="Times New Roman" w:hAnsi="Times New Roman"/>
          <w:sz w:val="28"/>
          <w:szCs w:val="28"/>
        </w:rPr>
        <w:tab/>
      </w:r>
      <w:r w:rsidRPr="0022469A">
        <w:rPr>
          <w:rFonts w:ascii="Times New Roman" w:hAnsi="Times New Roman"/>
          <w:sz w:val="28"/>
          <w:szCs w:val="28"/>
        </w:rPr>
        <w:tab/>
      </w:r>
      <w:r w:rsidRPr="0022469A">
        <w:rPr>
          <w:rFonts w:ascii="Times New Roman" w:hAnsi="Times New Roman"/>
          <w:sz w:val="28"/>
          <w:szCs w:val="28"/>
        </w:rPr>
        <w:tab/>
      </w:r>
      <w:r w:rsidRPr="0022469A">
        <w:rPr>
          <w:rFonts w:ascii="Times New Roman" w:hAnsi="Times New Roman"/>
          <w:sz w:val="28"/>
          <w:szCs w:val="28"/>
        </w:rPr>
        <w:tab/>
      </w:r>
      <w:r w:rsidRPr="0022469A">
        <w:rPr>
          <w:rFonts w:ascii="Times New Roman" w:hAnsi="Times New Roman"/>
          <w:sz w:val="28"/>
          <w:szCs w:val="28"/>
        </w:rPr>
        <w:tab/>
      </w:r>
      <w:r w:rsidRPr="0022469A">
        <w:rPr>
          <w:rFonts w:ascii="Times New Roman" w:hAnsi="Times New Roman"/>
          <w:sz w:val="28"/>
          <w:szCs w:val="28"/>
        </w:rPr>
        <w:tab/>
      </w:r>
    </w:p>
    <w:p w:rsidR="00BF6C8A" w:rsidRPr="0022469A" w:rsidRDefault="00BF6C8A" w:rsidP="00BF6C8A">
      <w:pPr>
        <w:pStyle w:val="HTML"/>
        <w:spacing w:line="360" w:lineRule="auto"/>
        <w:jc w:val="both"/>
        <w:rPr>
          <w:rFonts w:ascii="Times New Roman" w:hAnsi="Times New Roman"/>
          <w:sz w:val="28"/>
          <w:szCs w:val="28"/>
        </w:rPr>
      </w:pPr>
      <w:r w:rsidRPr="0022469A">
        <w:rPr>
          <w:rFonts w:ascii="Times New Roman" w:hAnsi="Times New Roman"/>
          <w:sz w:val="28"/>
          <w:szCs w:val="28"/>
        </w:rPr>
        <w:t>68.8 "Налог на имущество"</w:t>
      </w:r>
      <w:r w:rsidRPr="0022469A">
        <w:rPr>
          <w:rFonts w:ascii="Times New Roman" w:hAnsi="Times New Roman"/>
          <w:sz w:val="28"/>
          <w:szCs w:val="28"/>
        </w:rPr>
        <w:tab/>
      </w:r>
      <w:r w:rsidRPr="0022469A">
        <w:rPr>
          <w:rFonts w:ascii="Times New Roman" w:hAnsi="Times New Roman"/>
          <w:sz w:val="28"/>
          <w:szCs w:val="28"/>
        </w:rPr>
        <w:tab/>
      </w:r>
      <w:r w:rsidRPr="0022469A">
        <w:rPr>
          <w:rFonts w:ascii="Times New Roman" w:hAnsi="Times New Roman"/>
          <w:sz w:val="28"/>
          <w:szCs w:val="28"/>
        </w:rPr>
        <w:tab/>
      </w:r>
      <w:r w:rsidRPr="0022469A">
        <w:rPr>
          <w:rFonts w:ascii="Times New Roman" w:hAnsi="Times New Roman"/>
          <w:sz w:val="28"/>
          <w:szCs w:val="28"/>
        </w:rPr>
        <w:tab/>
      </w:r>
      <w:r w:rsidRPr="0022469A">
        <w:rPr>
          <w:rFonts w:ascii="Times New Roman" w:hAnsi="Times New Roman"/>
          <w:sz w:val="28"/>
          <w:szCs w:val="28"/>
        </w:rPr>
        <w:tab/>
      </w:r>
      <w:r w:rsidRPr="0022469A">
        <w:rPr>
          <w:rFonts w:ascii="Times New Roman" w:hAnsi="Times New Roman"/>
          <w:sz w:val="28"/>
          <w:szCs w:val="28"/>
        </w:rPr>
        <w:tab/>
      </w:r>
      <w:r w:rsidRPr="0022469A">
        <w:rPr>
          <w:rFonts w:ascii="Times New Roman" w:hAnsi="Times New Roman"/>
          <w:sz w:val="28"/>
          <w:szCs w:val="28"/>
        </w:rPr>
        <w:tab/>
      </w:r>
    </w:p>
    <w:p w:rsidR="00BF6C8A" w:rsidRPr="0022469A" w:rsidRDefault="00BF6C8A" w:rsidP="00BF6C8A">
      <w:pPr>
        <w:pStyle w:val="HTML"/>
        <w:spacing w:line="360" w:lineRule="auto"/>
        <w:jc w:val="both"/>
        <w:rPr>
          <w:rFonts w:ascii="Times New Roman" w:hAnsi="Times New Roman"/>
          <w:sz w:val="28"/>
          <w:szCs w:val="28"/>
        </w:rPr>
      </w:pPr>
      <w:r w:rsidRPr="0022469A">
        <w:rPr>
          <w:rFonts w:ascii="Times New Roman" w:hAnsi="Times New Roman"/>
          <w:sz w:val="28"/>
          <w:szCs w:val="28"/>
        </w:rPr>
        <w:t>68.10 "Прочие налоги и сборы"</w:t>
      </w:r>
      <w:r w:rsidRPr="0022469A">
        <w:rPr>
          <w:rFonts w:ascii="Times New Roman" w:hAnsi="Times New Roman"/>
          <w:sz w:val="28"/>
          <w:szCs w:val="28"/>
        </w:rPr>
        <w:tab/>
      </w:r>
      <w:r w:rsidRPr="0022469A">
        <w:rPr>
          <w:rFonts w:ascii="Times New Roman" w:hAnsi="Times New Roman"/>
          <w:sz w:val="28"/>
          <w:szCs w:val="28"/>
        </w:rPr>
        <w:tab/>
      </w:r>
      <w:r w:rsidRPr="0022469A">
        <w:rPr>
          <w:rFonts w:ascii="Times New Roman" w:hAnsi="Times New Roman"/>
          <w:sz w:val="28"/>
          <w:szCs w:val="28"/>
        </w:rPr>
        <w:tab/>
      </w:r>
      <w:r w:rsidRPr="0022469A">
        <w:rPr>
          <w:rFonts w:ascii="Times New Roman" w:hAnsi="Times New Roman"/>
          <w:sz w:val="28"/>
          <w:szCs w:val="28"/>
        </w:rPr>
        <w:tab/>
      </w:r>
      <w:r w:rsidRPr="0022469A">
        <w:rPr>
          <w:rFonts w:ascii="Times New Roman" w:hAnsi="Times New Roman"/>
          <w:sz w:val="28"/>
          <w:szCs w:val="28"/>
        </w:rPr>
        <w:tab/>
      </w:r>
      <w:r w:rsidRPr="0022469A">
        <w:rPr>
          <w:rFonts w:ascii="Times New Roman" w:hAnsi="Times New Roman"/>
          <w:sz w:val="28"/>
          <w:szCs w:val="28"/>
        </w:rPr>
        <w:tab/>
      </w:r>
      <w:r w:rsidRPr="0022469A">
        <w:rPr>
          <w:rFonts w:ascii="Times New Roman" w:hAnsi="Times New Roman"/>
          <w:sz w:val="28"/>
          <w:szCs w:val="28"/>
        </w:rPr>
        <w:tab/>
      </w:r>
    </w:p>
    <w:p w:rsidR="00BF6C8A" w:rsidRPr="0022469A" w:rsidRDefault="00BF6C8A" w:rsidP="00BF6C8A">
      <w:pPr>
        <w:pStyle w:val="HTML"/>
        <w:spacing w:line="360" w:lineRule="auto"/>
        <w:jc w:val="both"/>
        <w:rPr>
          <w:rFonts w:ascii="Times New Roman" w:hAnsi="Times New Roman"/>
          <w:sz w:val="28"/>
          <w:szCs w:val="28"/>
        </w:rPr>
      </w:pPr>
      <w:r w:rsidRPr="0022469A">
        <w:rPr>
          <w:rFonts w:ascii="Times New Roman" w:hAnsi="Times New Roman"/>
          <w:sz w:val="28"/>
          <w:szCs w:val="28"/>
        </w:rPr>
        <w:t xml:space="preserve"> Аналитический учет ведется по видам платежей (субконто ""Виды платежей в бюджет"").</w:t>
      </w:r>
      <w:r w:rsidRPr="0022469A">
        <w:rPr>
          <w:rFonts w:ascii="Times New Roman" w:hAnsi="Times New Roman"/>
          <w:sz w:val="28"/>
          <w:szCs w:val="28"/>
        </w:rPr>
        <w:tab/>
      </w:r>
      <w:r w:rsidRPr="0022469A">
        <w:rPr>
          <w:rFonts w:ascii="Times New Roman" w:hAnsi="Times New Roman"/>
          <w:sz w:val="28"/>
          <w:szCs w:val="28"/>
        </w:rPr>
        <w:tab/>
      </w:r>
      <w:r w:rsidRPr="0022469A">
        <w:rPr>
          <w:rFonts w:ascii="Times New Roman" w:hAnsi="Times New Roman"/>
          <w:sz w:val="28"/>
          <w:szCs w:val="28"/>
        </w:rPr>
        <w:tab/>
      </w:r>
      <w:r w:rsidRPr="0022469A">
        <w:rPr>
          <w:rFonts w:ascii="Times New Roman" w:hAnsi="Times New Roman"/>
          <w:sz w:val="28"/>
          <w:szCs w:val="28"/>
        </w:rPr>
        <w:tab/>
      </w:r>
      <w:r w:rsidRPr="0022469A">
        <w:rPr>
          <w:rFonts w:ascii="Times New Roman" w:hAnsi="Times New Roman"/>
          <w:sz w:val="28"/>
          <w:szCs w:val="28"/>
        </w:rPr>
        <w:tab/>
      </w:r>
      <w:r w:rsidRPr="0022469A">
        <w:rPr>
          <w:rFonts w:ascii="Times New Roman" w:hAnsi="Times New Roman"/>
          <w:sz w:val="28"/>
          <w:szCs w:val="28"/>
        </w:rPr>
        <w:tab/>
      </w:r>
    </w:p>
    <w:p w:rsidR="00BF6C8A" w:rsidRPr="005A39B7" w:rsidRDefault="00BF6C8A" w:rsidP="00BF6C8A">
      <w:pPr>
        <w:pStyle w:val="HTML"/>
        <w:spacing w:line="360" w:lineRule="auto"/>
        <w:jc w:val="both"/>
        <w:rPr>
          <w:rFonts w:ascii="Times New Roman" w:hAnsi="Times New Roman"/>
          <w:sz w:val="28"/>
          <w:szCs w:val="28"/>
        </w:rPr>
      </w:pPr>
      <w:r w:rsidRPr="00414394">
        <w:rPr>
          <w:rFonts w:ascii="Times New Roman" w:hAnsi="Times New Roman"/>
          <w:sz w:val="28"/>
          <w:szCs w:val="28"/>
        </w:rPr>
        <w:t>- задолженность по платежам в фонд социального страхования, пенсионный фонд, фонд медицинского страхования (счет 69 «Расчеты по социальн</w:t>
      </w:r>
      <w:r>
        <w:rPr>
          <w:rFonts w:ascii="Times New Roman" w:hAnsi="Times New Roman"/>
          <w:sz w:val="28"/>
          <w:szCs w:val="28"/>
        </w:rPr>
        <w:t>ому страхованию и обеспечению»).</w:t>
      </w:r>
      <w:r w:rsidRPr="005A39B7">
        <w:rPr>
          <w:rFonts w:ascii="Times New Roman" w:hAnsi="Times New Roman"/>
          <w:sz w:val="28"/>
          <w:szCs w:val="28"/>
        </w:rPr>
        <w:t xml:space="preserve"> Счет 69 "Расчеты по социальному страхованию и обеспечению" предназначен для обобщения информации о расчетах по социальному страхованию, пенсионному обеспечению и обязательному медицинскому страхованию работников организации.</w:t>
      </w:r>
      <w:r w:rsidRPr="005A39B7">
        <w:rPr>
          <w:rFonts w:ascii="Times New Roman" w:hAnsi="Times New Roman"/>
          <w:sz w:val="28"/>
          <w:szCs w:val="28"/>
        </w:rPr>
        <w:tab/>
      </w:r>
      <w:r w:rsidRPr="005A39B7">
        <w:rPr>
          <w:rFonts w:ascii="Times New Roman" w:hAnsi="Times New Roman"/>
          <w:sz w:val="28"/>
          <w:szCs w:val="28"/>
        </w:rPr>
        <w:tab/>
      </w:r>
      <w:r w:rsidRPr="005A39B7">
        <w:rPr>
          <w:rFonts w:ascii="Times New Roman" w:hAnsi="Times New Roman"/>
          <w:sz w:val="28"/>
          <w:szCs w:val="28"/>
        </w:rPr>
        <w:tab/>
      </w:r>
      <w:r w:rsidRPr="005A39B7">
        <w:rPr>
          <w:rFonts w:ascii="Times New Roman" w:hAnsi="Times New Roman"/>
          <w:sz w:val="28"/>
          <w:szCs w:val="28"/>
        </w:rPr>
        <w:tab/>
      </w:r>
      <w:r w:rsidRPr="005A39B7">
        <w:rPr>
          <w:rFonts w:ascii="Times New Roman" w:hAnsi="Times New Roman"/>
          <w:sz w:val="28"/>
          <w:szCs w:val="28"/>
        </w:rPr>
        <w:tab/>
      </w:r>
      <w:r w:rsidRPr="005A39B7">
        <w:rPr>
          <w:rFonts w:ascii="Times New Roman" w:hAnsi="Times New Roman"/>
          <w:sz w:val="28"/>
          <w:szCs w:val="28"/>
        </w:rPr>
        <w:tab/>
      </w:r>
      <w:r w:rsidRPr="005A39B7">
        <w:rPr>
          <w:rFonts w:ascii="Times New Roman" w:hAnsi="Times New Roman"/>
          <w:sz w:val="28"/>
          <w:szCs w:val="28"/>
        </w:rPr>
        <w:tab/>
      </w:r>
    </w:p>
    <w:p w:rsidR="00BF6C8A" w:rsidRPr="005A39B7" w:rsidRDefault="00BF6C8A" w:rsidP="00BF6C8A">
      <w:pPr>
        <w:pStyle w:val="HTML"/>
        <w:spacing w:line="360" w:lineRule="auto"/>
        <w:jc w:val="both"/>
        <w:rPr>
          <w:rFonts w:ascii="Times New Roman" w:hAnsi="Times New Roman"/>
          <w:sz w:val="28"/>
          <w:szCs w:val="28"/>
        </w:rPr>
      </w:pPr>
      <w:r w:rsidRPr="005A39B7">
        <w:rPr>
          <w:rFonts w:ascii="Times New Roman" w:hAnsi="Times New Roman"/>
          <w:sz w:val="28"/>
          <w:szCs w:val="28"/>
        </w:rPr>
        <w:t xml:space="preserve">    К счету 69 "Расчеты по социальному стр</w:t>
      </w:r>
      <w:r>
        <w:rPr>
          <w:rFonts w:ascii="Times New Roman" w:hAnsi="Times New Roman"/>
          <w:sz w:val="28"/>
          <w:szCs w:val="28"/>
        </w:rPr>
        <w:t xml:space="preserve">ахованию и обеспечению" открываются </w:t>
      </w:r>
      <w:r w:rsidRPr="005A39B7">
        <w:rPr>
          <w:rFonts w:ascii="Times New Roman" w:hAnsi="Times New Roman"/>
          <w:sz w:val="28"/>
          <w:szCs w:val="28"/>
        </w:rPr>
        <w:t>субсчета:</w:t>
      </w:r>
      <w:r w:rsidRPr="005A39B7">
        <w:rPr>
          <w:rFonts w:ascii="Times New Roman" w:hAnsi="Times New Roman"/>
          <w:sz w:val="28"/>
          <w:szCs w:val="28"/>
        </w:rPr>
        <w:tab/>
      </w:r>
      <w:r w:rsidRPr="005A39B7">
        <w:rPr>
          <w:rFonts w:ascii="Times New Roman" w:hAnsi="Times New Roman"/>
          <w:sz w:val="28"/>
          <w:szCs w:val="28"/>
        </w:rPr>
        <w:tab/>
      </w:r>
      <w:r w:rsidRPr="005A39B7">
        <w:rPr>
          <w:rFonts w:ascii="Times New Roman" w:hAnsi="Times New Roman"/>
          <w:sz w:val="28"/>
          <w:szCs w:val="28"/>
        </w:rPr>
        <w:tab/>
      </w:r>
      <w:r w:rsidRPr="005A39B7">
        <w:rPr>
          <w:rFonts w:ascii="Times New Roman" w:hAnsi="Times New Roman"/>
          <w:sz w:val="28"/>
          <w:szCs w:val="28"/>
        </w:rPr>
        <w:tab/>
      </w:r>
      <w:r w:rsidRPr="005A39B7">
        <w:rPr>
          <w:rFonts w:ascii="Times New Roman" w:hAnsi="Times New Roman"/>
          <w:sz w:val="28"/>
          <w:szCs w:val="28"/>
        </w:rPr>
        <w:tab/>
      </w:r>
      <w:r w:rsidRPr="005A39B7">
        <w:rPr>
          <w:rFonts w:ascii="Times New Roman" w:hAnsi="Times New Roman"/>
          <w:sz w:val="28"/>
          <w:szCs w:val="28"/>
        </w:rPr>
        <w:tab/>
      </w:r>
      <w:r w:rsidRPr="005A39B7">
        <w:rPr>
          <w:rFonts w:ascii="Times New Roman" w:hAnsi="Times New Roman"/>
          <w:sz w:val="28"/>
          <w:szCs w:val="28"/>
        </w:rPr>
        <w:tab/>
      </w:r>
    </w:p>
    <w:p w:rsidR="00BF6C8A" w:rsidRPr="005A39B7" w:rsidRDefault="00BF6C8A" w:rsidP="00BF6C8A">
      <w:pPr>
        <w:pStyle w:val="HTML"/>
        <w:spacing w:line="360" w:lineRule="auto"/>
        <w:jc w:val="both"/>
        <w:rPr>
          <w:rFonts w:ascii="Times New Roman" w:hAnsi="Times New Roman"/>
          <w:sz w:val="28"/>
          <w:szCs w:val="28"/>
        </w:rPr>
      </w:pPr>
      <w:r w:rsidRPr="005A39B7">
        <w:rPr>
          <w:rFonts w:ascii="Times New Roman" w:hAnsi="Times New Roman"/>
          <w:sz w:val="28"/>
          <w:szCs w:val="28"/>
        </w:rPr>
        <w:t>69.1 "Расчеты по социальному страхованию",</w:t>
      </w:r>
      <w:r w:rsidRPr="005A39B7">
        <w:rPr>
          <w:rFonts w:ascii="Times New Roman" w:hAnsi="Times New Roman"/>
          <w:sz w:val="28"/>
          <w:szCs w:val="28"/>
        </w:rPr>
        <w:tab/>
      </w:r>
      <w:r w:rsidRPr="005A39B7">
        <w:rPr>
          <w:rFonts w:ascii="Times New Roman" w:hAnsi="Times New Roman"/>
          <w:sz w:val="28"/>
          <w:szCs w:val="28"/>
        </w:rPr>
        <w:tab/>
      </w:r>
      <w:r w:rsidRPr="005A39B7">
        <w:rPr>
          <w:rFonts w:ascii="Times New Roman" w:hAnsi="Times New Roman"/>
          <w:sz w:val="28"/>
          <w:szCs w:val="28"/>
        </w:rPr>
        <w:tab/>
      </w:r>
      <w:r w:rsidRPr="005A39B7">
        <w:rPr>
          <w:rFonts w:ascii="Times New Roman" w:hAnsi="Times New Roman"/>
          <w:sz w:val="28"/>
          <w:szCs w:val="28"/>
        </w:rPr>
        <w:tab/>
      </w:r>
      <w:r w:rsidRPr="005A39B7">
        <w:rPr>
          <w:rFonts w:ascii="Times New Roman" w:hAnsi="Times New Roman"/>
          <w:sz w:val="28"/>
          <w:szCs w:val="28"/>
        </w:rPr>
        <w:tab/>
      </w:r>
      <w:r w:rsidRPr="005A39B7">
        <w:rPr>
          <w:rFonts w:ascii="Times New Roman" w:hAnsi="Times New Roman"/>
          <w:sz w:val="28"/>
          <w:szCs w:val="28"/>
        </w:rPr>
        <w:tab/>
      </w:r>
      <w:r w:rsidRPr="005A39B7">
        <w:rPr>
          <w:rFonts w:ascii="Times New Roman" w:hAnsi="Times New Roman"/>
          <w:sz w:val="28"/>
          <w:szCs w:val="28"/>
        </w:rPr>
        <w:tab/>
      </w:r>
    </w:p>
    <w:p w:rsidR="00BF6C8A" w:rsidRPr="005A39B7" w:rsidRDefault="00BF6C8A" w:rsidP="00BF6C8A">
      <w:pPr>
        <w:pStyle w:val="HTML"/>
        <w:spacing w:line="360" w:lineRule="auto"/>
        <w:jc w:val="both"/>
        <w:rPr>
          <w:rFonts w:ascii="Times New Roman" w:hAnsi="Times New Roman"/>
          <w:sz w:val="28"/>
          <w:szCs w:val="28"/>
        </w:rPr>
      </w:pPr>
      <w:r w:rsidRPr="005A39B7">
        <w:rPr>
          <w:rFonts w:ascii="Times New Roman" w:hAnsi="Times New Roman"/>
          <w:sz w:val="28"/>
          <w:szCs w:val="28"/>
        </w:rPr>
        <w:t>69.2 "Расчеты по пенсионному обеспечению",</w:t>
      </w:r>
      <w:r w:rsidRPr="005A39B7">
        <w:rPr>
          <w:rFonts w:ascii="Times New Roman" w:hAnsi="Times New Roman"/>
          <w:sz w:val="28"/>
          <w:szCs w:val="28"/>
        </w:rPr>
        <w:tab/>
      </w:r>
      <w:r w:rsidRPr="005A39B7">
        <w:rPr>
          <w:rFonts w:ascii="Times New Roman" w:hAnsi="Times New Roman"/>
          <w:sz w:val="28"/>
          <w:szCs w:val="28"/>
        </w:rPr>
        <w:tab/>
      </w:r>
      <w:r w:rsidRPr="005A39B7">
        <w:rPr>
          <w:rFonts w:ascii="Times New Roman" w:hAnsi="Times New Roman"/>
          <w:sz w:val="28"/>
          <w:szCs w:val="28"/>
        </w:rPr>
        <w:tab/>
      </w:r>
      <w:r w:rsidRPr="005A39B7">
        <w:rPr>
          <w:rFonts w:ascii="Times New Roman" w:hAnsi="Times New Roman"/>
          <w:sz w:val="28"/>
          <w:szCs w:val="28"/>
        </w:rPr>
        <w:tab/>
      </w:r>
      <w:r w:rsidRPr="005A39B7">
        <w:rPr>
          <w:rFonts w:ascii="Times New Roman" w:hAnsi="Times New Roman"/>
          <w:sz w:val="28"/>
          <w:szCs w:val="28"/>
        </w:rPr>
        <w:tab/>
      </w:r>
      <w:r w:rsidRPr="005A39B7">
        <w:rPr>
          <w:rFonts w:ascii="Times New Roman" w:hAnsi="Times New Roman"/>
          <w:sz w:val="28"/>
          <w:szCs w:val="28"/>
        </w:rPr>
        <w:tab/>
      </w:r>
      <w:r w:rsidRPr="005A39B7">
        <w:rPr>
          <w:rFonts w:ascii="Times New Roman" w:hAnsi="Times New Roman"/>
          <w:sz w:val="28"/>
          <w:szCs w:val="28"/>
        </w:rPr>
        <w:tab/>
      </w:r>
    </w:p>
    <w:p w:rsidR="00BF6C8A" w:rsidRPr="005A39B7" w:rsidRDefault="00BF6C8A" w:rsidP="00BF6C8A">
      <w:pPr>
        <w:pStyle w:val="HTML"/>
        <w:spacing w:line="360" w:lineRule="auto"/>
        <w:jc w:val="both"/>
        <w:rPr>
          <w:rFonts w:ascii="Times New Roman" w:hAnsi="Times New Roman"/>
          <w:sz w:val="28"/>
          <w:szCs w:val="28"/>
        </w:rPr>
      </w:pPr>
      <w:r w:rsidRPr="005A39B7">
        <w:rPr>
          <w:rFonts w:ascii="Times New Roman" w:hAnsi="Times New Roman"/>
          <w:sz w:val="28"/>
          <w:szCs w:val="28"/>
        </w:rPr>
        <w:t>69.3 "Расчеты по обязательному медицинскому страхованию",</w:t>
      </w:r>
      <w:r w:rsidRPr="005A39B7">
        <w:rPr>
          <w:rFonts w:ascii="Times New Roman" w:hAnsi="Times New Roman"/>
          <w:sz w:val="28"/>
          <w:szCs w:val="28"/>
        </w:rPr>
        <w:tab/>
      </w:r>
      <w:r w:rsidRPr="005A39B7">
        <w:rPr>
          <w:rFonts w:ascii="Times New Roman" w:hAnsi="Times New Roman"/>
          <w:sz w:val="28"/>
          <w:szCs w:val="28"/>
        </w:rPr>
        <w:tab/>
      </w:r>
      <w:r w:rsidRPr="005A39B7">
        <w:rPr>
          <w:rFonts w:ascii="Times New Roman" w:hAnsi="Times New Roman"/>
          <w:sz w:val="28"/>
          <w:szCs w:val="28"/>
        </w:rPr>
        <w:tab/>
      </w:r>
      <w:r w:rsidRPr="005A39B7">
        <w:rPr>
          <w:rFonts w:ascii="Times New Roman" w:hAnsi="Times New Roman"/>
          <w:sz w:val="28"/>
          <w:szCs w:val="28"/>
        </w:rPr>
        <w:tab/>
      </w:r>
      <w:r w:rsidRPr="005A39B7">
        <w:rPr>
          <w:rFonts w:ascii="Times New Roman" w:hAnsi="Times New Roman"/>
          <w:sz w:val="28"/>
          <w:szCs w:val="28"/>
        </w:rPr>
        <w:tab/>
      </w:r>
      <w:r w:rsidRPr="005A39B7">
        <w:rPr>
          <w:rFonts w:ascii="Times New Roman" w:hAnsi="Times New Roman"/>
          <w:sz w:val="28"/>
          <w:szCs w:val="28"/>
        </w:rPr>
        <w:tab/>
      </w:r>
      <w:r w:rsidRPr="005A39B7">
        <w:rPr>
          <w:rFonts w:ascii="Times New Roman" w:hAnsi="Times New Roman"/>
          <w:sz w:val="28"/>
          <w:szCs w:val="28"/>
        </w:rPr>
        <w:tab/>
      </w:r>
    </w:p>
    <w:p w:rsidR="00BF6C8A" w:rsidRPr="005A39B7" w:rsidRDefault="00BF6C8A" w:rsidP="00BF6C8A">
      <w:pPr>
        <w:pStyle w:val="HTML"/>
        <w:spacing w:line="360" w:lineRule="auto"/>
        <w:jc w:val="both"/>
        <w:rPr>
          <w:rFonts w:ascii="Times New Roman" w:hAnsi="Times New Roman"/>
          <w:sz w:val="28"/>
          <w:szCs w:val="28"/>
        </w:rPr>
      </w:pPr>
      <w:r w:rsidRPr="005A39B7">
        <w:rPr>
          <w:rFonts w:ascii="Times New Roman" w:hAnsi="Times New Roman"/>
          <w:sz w:val="28"/>
          <w:szCs w:val="28"/>
        </w:rPr>
        <w:t>69.11 "Расчеты по обязательному страхованию от НС и ПЗ",</w:t>
      </w:r>
      <w:r w:rsidRPr="005A39B7">
        <w:rPr>
          <w:rFonts w:ascii="Times New Roman" w:hAnsi="Times New Roman"/>
          <w:sz w:val="28"/>
          <w:szCs w:val="28"/>
        </w:rPr>
        <w:tab/>
      </w:r>
      <w:r w:rsidRPr="005A39B7">
        <w:rPr>
          <w:rFonts w:ascii="Times New Roman" w:hAnsi="Times New Roman"/>
          <w:sz w:val="28"/>
          <w:szCs w:val="28"/>
        </w:rPr>
        <w:tab/>
      </w:r>
      <w:r w:rsidRPr="005A39B7">
        <w:rPr>
          <w:rFonts w:ascii="Times New Roman" w:hAnsi="Times New Roman"/>
          <w:sz w:val="28"/>
          <w:szCs w:val="28"/>
        </w:rPr>
        <w:tab/>
      </w:r>
      <w:r w:rsidRPr="005A39B7">
        <w:rPr>
          <w:rFonts w:ascii="Times New Roman" w:hAnsi="Times New Roman"/>
          <w:sz w:val="28"/>
          <w:szCs w:val="28"/>
        </w:rPr>
        <w:tab/>
      </w:r>
      <w:r w:rsidRPr="005A39B7">
        <w:rPr>
          <w:rFonts w:ascii="Times New Roman" w:hAnsi="Times New Roman"/>
          <w:sz w:val="28"/>
          <w:szCs w:val="28"/>
        </w:rPr>
        <w:tab/>
      </w:r>
      <w:r w:rsidRPr="005A39B7">
        <w:rPr>
          <w:rFonts w:ascii="Times New Roman" w:hAnsi="Times New Roman"/>
          <w:sz w:val="28"/>
          <w:szCs w:val="28"/>
        </w:rPr>
        <w:tab/>
      </w:r>
      <w:r w:rsidRPr="005A39B7">
        <w:rPr>
          <w:rFonts w:ascii="Times New Roman" w:hAnsi="Times New Roman"/>
          <w:sz w:val="28"/>
          <w:szCs w:val="28"/>
        </w:rPr>
        <w:tab/>
      </w:r>
    </w:p>
    <w:p w:rsidR="00BF6C8A" w:rsidRPr="005A39B7" w:rsidRDefault="00BF6C8A" w:rsidP="00BF6C8A">
      <w:pPr>
        <w:pStyle w:val="HTML"/>
        <w:spacing w:line="360" w:lineRule="auto"/>
        <w:jc w:val="both"/>
        <w:rPr>
          <w:rFonts w:ascii="Times New Roman" w:hAnsi="Times New Roman"/>
          <w:sz w:val="28"/>
          <w:szCs w:val="28"/>
        </w:rPr>
      </w:pPr>
      <w:r w:rsidRPr="005A39B7">
        <w:rPr>
          <w:rFonts w:ascii="Times New Roman" w:hAnsi="Times New Roman"/>
          <w:sz w:val="28"/>
          <w:szCs w:val="28"/>
        </w:rPr>
        <w:t>69.12 "Расчеты по добровольному социальному страхованию на случай временной нетрудоспособности".</w:t>
      </w:r>
      <w:r w:rsidRPr="005A39B7">
        <w:rPr>
          <w:rFonts w:ascii="Times New Roman" w:hAnsi="Times New Roman"/>
          <w:sz w:val="28"/>
          <w:szCs w:val="28"/>
        </w:rPr>
        <w:tab/>
      </w:r>
      <w:r w:rsidRPr="005A39B7">
        <w:rPr>
          <w:rFonts w:ascii="Times New Roman" w:hAnsi="Times New Roman"/>
          <w:sz w:val="28"/>
          <w:szCs w:val="28"/>
        </w:rPr>
        <w:tab/>
      </w:r>
      <w:r w:rsidRPr="005A39B7">
        <w:rPr>
          <w:rFonts w:ascii="Times New Roman" w:hAnsi="Times New Roman"/>
          <w:sz w:val="28"/>
          <w:szCs w:val="28"/>
        </w:rPr>
        <w:tab/>
      </w:r>
      <w:r w:rsidRPr="005A39B7">
        <w:rPr>
          <w:rFonts w:ascii="Times New Roman" w:hAnsi="Times New Roman"/>
          <w:sz w:val="28"/>
          <w:szCs w:val="28"/>
        </w:rPr>
        <w:tab/>
      </w:r>
      <w:r w:rsidRPr="005A39B7">
        <w:rPr>
          <w:rFonts w:ascii="Times New Roman" w:hAnsi="Times New Roman"/>
          <w:sz w:val="28"/>
          <w:szCs w:val="28"/>
        </w:rPr>
        <w:tab/>
      </w:r>
      <w:r w:rsidRPr="005A39B7">
        <w:rPr>
          <w:rFonts w:ascii="Times New Roman" w:hAnsi="Times New Roman"/>
          <w:sz w:val="28"/>
          <w:szCs w:val="28"/>
        </w:rPr>
        <w:tab/>
      </w:r>
      <w:r w:rsidRPr="005A39B7">
        <w:rPr>
          <w:rFonts w:ascii="Times New Roman" w:hAnsi="Times New Roman"/>
          <w:sz w:val="28"/>
          <w:szCs w:val="28"/>
        </w:rPr>
        <w:tab/>
      </w:r>
    </w:p>
    <w:p w:rsidR="00BF6C8A" w:rsidRPr="005A39B7" w:rsidRDefault="00BF6C8A" w:rsidP="00BF6C8A">
      <w:pPr>
        <w:pStyle w:val="HTML"/>
        <w:spacing w:line="360" w:lineRule="auto"/>
        <w:jc w:val="both"/>
        <w:rPr>
          <w:rFonts w:ascii="Times New Roman" w:hAnsi="Times New Roman"/>
          <w:sz w:val="28"/>
          <w:szCs w:val="28"/>
        </w:rPr>
      </w:pPr>
      <w:r w:rsidRPr="00414394">
        <w:rPr>
          <w:rFonts w:ascii="Times New Roman" w:hAnsi="Times New Roman"/>
          <w:sz w:val="28"/>
          <w:szCs w:val="28"/>
        </w:rPr>
        <w:t>- задолженность страховым компаниям по заключенным договорам имущественного и личного страхования (счет 76 ,субсчет 76-1 «Расчеты по имущес</w:t>
      </w:r>
      <w:r>
        <w:rPr>
          <w:rFonts w:ascii="Times New Roman" w:hAnsi="Times New Roman"/>
          <w:sz w:val="28"/>
          <w:szCs w:val="28"/>
        </w:rPr>
        <w:t xml:space="preserve">твенным и личному страхованию»). </w:t>
      </w:r>
      <w:r w:rsidRPr="005A39B7">
        <w:rPr>
          <w:rFonts w:ascii="Times New Roman" w:hAnsi="Times New Roman"/>
          <w:sz w:val="28"/>
          <w:szCs w:val="28"/>
        </w:rPr>
        <w:t>На субсчете 76.1 "Расчеты по имущественному и личному страхованию (в рублях)" отражаются расчеты в валюте Российской Федерации по страхованию имущества и персонала (кроме расчетов по социальному страхованию и обязательному медицинскому страхованию) организации, в которых организация выступает страхователем.</w:t>
      </w:r>
      <w:r w:rsidRPr="005A39B7">
        <w:rPr>
          <w:rFonts w:ascii="Times New Roman" w:hAnsi="Times New Roman"/>
          <w:sz w:val="28"/>
          <w:szCs w:val="28"/>
        </w:rPr>
        <w:tab/>
      </w:r>
      <w:r w:rsidRPr="005A39B7">
        <w:rPr>
          <w:rFonts w:ascii="Times New Roman" w:hAnsi="Times New Roman"/>
          <w:sz w:val="28"/>
          <w:szCs w:val="28"/>
        </w:rPr>
        <w:tab/>
      </w:r>
      <w:r w:rsidRPr="005A39B7">
        <w:rPr>
          <w:rFonts w:ascii="Times New Roman" w:hAnsi="Times New Roman"/>
          <w:sz w:val="28"/>
          <w:szCs w:val="28"/>
        </w:rPr>
        <w:tab/>
      </w:r>
      <w:r w:rsidRPr="005A39B7">
        <w:rPr>
          <w:rFonts w:ascii="Times New Roman" w:hAnsi="Times New Roman"/>
          <w:sz w:val="28"/>
          <w:szCs w:val="28"/>
        </w:rPr>
        <w:tab/>
      </w:r>
      <w:r w:rsidRPr="005A39B7">
        <w:rPr>
          <w:rFonts w:ascii="Times New Roman" w:hAnsi="Times New Roman"/>
          <w:sz w:val="28"/>
          <w:szCs w:val="28"/>
        </w:rPr>
        <w:tab/>
      </w:r>
      <w:r w:rsidRPr="005A39B7">
        <w:rPr>
          <w:rFonts w:ascii="Times New Roman" w:hAnsi="Times New Roman"/>
          <w:sz w:val="28"/>
          <w:szCs w:val="28"/>
        </w:rPr>
        <w:tab/>
      </w:r>
      <w:r w:rsidRPr="005A39B7">
        <w:rPr>
          <w:rFonts w:ascii="Times New Roman" w:hAnsi="Times New Roman"/>
          <w:sz w:val="28"/>
          <w:szCs w:val="28"/>
        </w:rPr>
        <w:tab/>
      </w:r>
    </w:p>
    <w:p w:rsidR="00BF6C8A" w:rsidRPr="005A39B7" w:rsidRDefault="00BF6C8A" w:rsidP="00BF6C8A">
      <w:pPr>
        <w:pStyle w:val="HTML"/>
        <w:spacing w:line="360" w:lineRule="auto"/>
        <w:jc w:val="both"/>
        <w:rPr>
          <w:rFonts w:ascii="Times New Roman" w:hAnsi="Times New Roman"/>
          <w:sz w:val="28"/>
          <w:szCs w:val="28"/>
        </w:rPr>
      </w:pPr>
      <w:r w:rsidRPr="005A39B7">
        <w:rPr>
          <w:rFonts w:ascii="Times New Roman" w:hAnsi="Times New Roman"/>
          <w:sz w:val="28"/>
          <w:szCs w:val="28"/>
        </w:rPr>
        <w:t xml:space="preserve">    К субсчету 76.1 открыты субсчета 2-го уровня:</w:t>
      </w:r>
      <w:r w:rsidRPr="005A39B7">
        <w:rPr>
          <w:rFonts w:ascii="Times New Roman" w:hAnsi="Times New Roman"/>
          <w:sz w:val="28"/>
          <w:szCs w:val="28"/>
        </w:rPr>
        <w:tab/>
      </w:r>
      <w:r w:rsidRPr="005A39B7">
        <w:rPr>
          <w:rFonts w:ascii="Times New Roman" w:hAnsi="Times New Roman"/>
          <w:sz w:val="28"/>
          <w:szCs w:val="28"/>
        </w:rPr>
        <w:tab/>
      </w:r>
      <w:r w:rsidRPr="005A39B7">
        <w:rPr>
          <w:rFonts w:ascii="Times New Roman" w:hAnsi="Times New Roman"/>
          <w:sz w:val="28"/>
          <w:szCs w:val="28"/>
        </w:rPr>
        <w:tab/>
      </w:r>
      <w:r w:rsidRPr="005A39B7">
        <w:rPr>
          <w:rFonts w:ascii="Times New Roman" w:hAnsi="Times New Roman"/>
          <w:sz w:val="28"/>
          <w:szCs w:val="28"/>
        </w:rPr>
        <w:tab/>
      </w:r>
      <w:r w:rsidRPr="005A39B7">
        <w:rPr>
          <w:rFonts w:ascii="Times New Roman" w:hAnsi="Times New Roman"/>
          <w:sz w:val="28"/>
          <w:szCs w:val="28"/>
        </w:rPr>
        <w:tab/>
      </w:r>
      <w:r w:rsidRPr="005A39B7">
        <w:rPr>
          <w:rFonts w:ascii="Times New Roman" w:hAnsi="Times New Roman"/>
          <w:sz w:val="28"/>
          <w:szCs w:val="28"/>
        </w:rPr>
        <w:tab/>
      </w:r>
      <w:r w:rsidRPr="005A39B7">
        <w:rPr>
          <w:rFonts w:ascii="Times New Roman" w:hAnsi="Times New Roman"/>
          <w:sz w:val="28"/>
          <w:szCs w:val="28"/>
        </w:rPr>
        <w:tab/>
      </w:r>
    </w:p>
    <w:p w:rsidR="00BF6C8A" w:rsidRPr="005A39B7" w:rsidRDefault="00BF6C8A" w:rsidP="00BF6C8A">
      <w:pPr>
        <w:pStyle w:val="HTML"/>
        <w:spacing w:line="360" w:lineRule="auto"/>
        <w:jc w:val="both"/>
        <w:rPr>
          <w:rFonts w:ascii="Times New Roman" w:hAnsi="Times New Roman"/>
          <w:sz w:val="28"/>
          <w:szCs w:val="28"/>
        </w:rPr>
      </w:pPr>
      <w:r w:rsidRPr="005A39B7">
        <w:rPr>
          <w:rFonts w:ascii="Times New Roman" w:hAnsi="Times New Roman"/>
          <w:sz w:val="28"/>
          <w:szCs w:val="28"/>
        </w:rPr>
        <w:t>76.1.1 "Расчеты по имущественному страхованию";</w:t>
      </w:r>
      <w:r w:rsidRPr="005A39B7">
        <w:rPr>
          <w:rFonts w:ascii="Times New Roman" w:hAnsi="Times New Roman"/>
          <w:sz w:val="28"/>
          <w:szCs w:val="28"/>
        </w:rPr>
        <w:tab/>
      </w:r>
      <w:r w:rsidRPr="005A39B7">
        <w:rPr>
          <w:rFonts w:ascii="Times New Roman" w:hAnsi="Times New Roman"/>
          <w:sz w:val="28"/>
          <w:szCs w:val="28"/>
        </w:rPr>
        <w:tab/>
      </w:r>
      <w:r w:rsidRPr="005A39B7">
        <w:rPr>
          <w:rFonts w:ascii="Times New Roman" w:hAnsi="Times New Roman"/>
          <w:sz w:val="28"/>
          <w:szCs w:val="28"/>
        </w:rPr>
        <w:tab/>
      </w:r>
      <w:r w:rsidRPr="005A39B7">
        <w:rPr>
          <w:rFonts w:ascii="Times New Roman" w:hAnsi="Times New Roman"/>
          <w:sz w:val="28"/>
          <w:szCs w:val="28"/>
        </w:rPr>
        <w:tab/>
      </w:r>
      <w:r w:rsidRPr="005A39B7">
        <w:rPr>
          <w:rFonts w:ascii="Times New Roman" w:hAnsi="Times New Roman"/>
          <w:sz w:val="28"/>
          <w:szCs w:val="28"/>
        </w:rPr>
        <w:tab/>
      </w:r>
      <w:r w:rsidRPr="005A39B7">
        <w:rPr>
          <w:rFonts w:ascii="Times New Roman" w:hAnsi="Times New Roman"/>
          <w:sz w:val="28"/>
          <w:szCs w:val="28"/>
        </w:rPr>
        <w:tab/>
      </w:r>
      <w:r w:rsidRPr="005A39B7">
        <w:rPr>
          <w:rFonts w:ascii="Times New Roman" w:hAnsi="Times New Roman"/>
          <w:sz w:val="28"/>
          <w:szCs w:val="28"/>
        </w:rPr>
        <w:tab/>
      </w:r>
    </w:p>
    <w:p w:rsidR="00BF6C8A" w:rsidRPr="005A39B7" w:rsidRDefault="00BF6C8A" w:rsidP="00BF6C8A">
      <w:pPr>
        <w:pStyle w:val="HTML"/>
        <w:spacing w:line="360" w:lineRule="auto"/>
        <w:jc w:val="both"/>
        <w:rPr>
          <w:rFonts w:ascii="Times New Roman" w:hAnsi="Times New Roman"/>
          <w:sz w:val="28"/>
          <w:szCs w:val="28"/>
        </w:rPr>
      </w:pPr>
      <w:r w:rsidRPr="005A39B7">
        <w:rPr>
          <w:rFonts w:ascii="Times New Roman" w:hAnsi="Times New Roman"/>
          <w:sz w:val="28"/>
          <w:szCs w:val="28"/>
        </w:rPr>
        <w:t>76.1.2 "Расчеты по договорам долгосрочного страхования жизни работников, пенсионного страхования и (или) негосударственного пенсионного обеспечения работников";</w:t>
      </w:r>
      <w:r w:rsidRPr="005A39B7">
        <w:rPr>
          <w:rFonts w:ascii="Times New Roman" w:hAnsi="Times New Roman"/>
          <w:sz w:val="28"/>
          <w:szCs w:val="28"/>
        </w:rPr>
        <w:tab/>
      </w:r>
      <w:r w:rsidRPr="005A39B7">
        <w:rPr>
          <w:rFonts w:ascii="Times New Roman" w:hAnsi="Times New Roman"/>
          <w:sz w:val="28"/>
          <w:szCs w:val="28"/>
        </w:rPr>
        <w:tab/>
      </w:r>
      <w:r w:rsidRPr="005A39B7">
        <w:rPr>
          <w:rFonts w:ascii="Times New Roman" w:hAnsi="Times New Roman"/>
          <w:sz w:val="28"/>
          <w:szCs w:val="28"/>
        </w:rPr>
        <w:tab/>
      </w:r>
      <w:r w:rsidRPr="005A39B7">
        <w:rPr>
          <w:rFonts w:ascii="Times New Roman" w:hAnsi="Times New Roman"/>
          <w:sz w:val="28"/>
          <w:szCs w:val="28"/>
        </w:rPr>
        <w:tab/>
      </w:r>
      <w:r w:rsidRPr="005A39B7">
        <w:rPr>
          <w:rFonts w:ascii="Times New Roman" w:hAnsi="Times New Roman"/>
          <w:sz w:val="28"/>
          <w:szCs w:val="28"/>
        </w:rPr>
        <w:tab/>
      </w:r>
      <w:r w:rsidRPr="005A39B7">
        <w:rPr>
          <w:rFonts w:ascii="Times New Roman" w:hAnsi="Times New Roman"/>
          <w:sz w:val="28"/>
          <w:szCs w:val="28"/>
        </w:rPr>
        <w:tab/>
      </w:r>
      <w:r w:rsidRPr="005A39B7">
        <w:rPr>
          <w:rFonts w:ascii="Times New Roman" w:hAnsi="Times New Roman"/>
          <w:sz w:val="28"/>
          <w:szCs w:val="28"/>
        </w:rPr>
        <w:tab/>
      </w:r>
    </w:p>
    <w:p w:rsidR="00BF6C8A" w:rsidRPr="005A39B7" w:rsidRDefault="00BF6C8A" w:rsidP="00BF6C8A">
      <w:pPr>
        <w:pStyle w:val="HTML"/>
        <w:spacing w:line="360" w:lineRule="auto"/>
        <w:jc w:val="both"/>
        <w:rPr>
          <w:rFonts w:ascii="Times New Roman" w:hAnsi="Times New Roman"/>
          <w:sz w:val="28"/>
          <w:szCs w:val="28"/>
        </w:rPr>
      </w:pPr>
      <w:r w:rsidRPr="005A39B7">
        <w:rPr>
          <w:rFonts w:ascii="Times New Roman" w:hAnsi="Times New Roman"/>
          <w:sz w:val="28"/>
          <w:szCs w:val="28"/>
        </w:rPr>
        <w:t>76.1.3 "Расчеты по договорам добровольного личного страхования, предусматривающим оплату страховщиками медицинских расходов застрахованных работников";</w:t>
      </w:r>
      <w:r w:rsidRPr="005A39B7">
        <w:rPr>
          <w:rFonts w:ascii="Times New Roman" w:hAnsi="Times New Roman"/>
          <w:sz w:val="28"/>
          <w:szCs w:val="28"/>
        </w:rPr>
        <w:tab/>
      </w:r>
      <w:r w:rsidRPr="005A39B7">
        <w:rPr>
          <w:rFonts w:ascii="Times New Roman" w:hAnsi="Times New Roman"/>
          <w:sz w:val="28"/>
          <w:szCs w:val="28"/>
        </w:rPr>
        <w:tab/>
      </w:r>
      <w:r w:rsidRPr="005A39B7">
        <w:rPr>
          <w:rFonts w:ascii="Times New Roman" w:hAnsi="Times New Roman"/>
          <w:sz w:val="28"/>
          <w:szCs w:val="28"/>
        </w:rPr>
        <w:tab/>
      </w:r>
      <w:r w:rsidRPr="005A39B7">
        <w:rPr>
          <w:rFonts w:ascii="Times New Roman" w:hAnsi="Times New Roman"/>
          <w:sz w:val="28"/>
          <w:szCs w:val="28"/>
        </w:rPr>
        <w:tab/>
      </w:r>
      <w:r w:rsidRPr="005A39B7">
        <w:rPr>
          <w:rFonts w:ascii="Times New Roman" w:hAnsi="Times New Roman"/>
          <w:sz w:val="28"/>
          <w:szCs w:val="28"/>
        </w:rPr>
        <w:tab/>
      </w:r>
      <w:r w:rsidRPr="005A39B7">
        <w:rPr>
          <w:rFonts w:ascii="Times New Roman" w:hAnsi="Times New Roman"/>
          <w:sz w:val="28"/>
          <w:szCs w:val="28"/>
        </w:rPr>
        <w:tab/>
      </w:r>
      <w:r w:rsidRPr="005A39B7">
        <w:rPr>
          <w:rFonts w:ascii="Times New Roman" w:hAnsi="Times New Roman"/>
          <w:sz w:val="28"/>
          <w:szCs w:val="28"/>
        </w:rPr>
        <w:tab/>
      </w:r>
    </w:p>
    <w:p w:rsidR="00BF6C8A" w:rsidRPr="005A39B7" w:rsidRDefault="00BF6C8A" w:rsidP="00BF6C8A">
      <w:pPr>
        <w:pStyle w:val="HTML"/>
        <w:spacing w:line="360" w:lineRule="auto"/>
        <w:jc w:val="both"/>
        <w:rPr>
          <w:rFonts w:ascii="Times New Roman" w:hAnsi="Times New Roman"/>
          <w:sz w:val="28"/>
          <w:szCs w:val="28"/>
        </w:rPr>
      </w:pPr>
      <w:r w:rsidRPr="005A39B7">
        <w:rPr>
          <w:rFonts w:ascii="Times New Roman" w:hAnsi="Times New Roman"/>
          <w:sz w:val="28"/>
          <w:szCs w:val="28"/>
        </w:rPr>
        <w:t>76.1.4 "Расчеты по договорам добровольного личного страхования, заключаемым исключительно на случай наступления смерти застрахованного работника или утраты застрахованным работником трудоспособности в связи с исполнением им трудовых обязанностей".</w:t>
      </w:r>
      <w:r w:rsidRPr="005A39B7">
        <w:rPr>
          <w:rFonts w:ascii="Times New Roman" w:hAnsi="Times New Roman"/>
          <w:sz w:val="28"/>
          <w:szCs w:val="28"/>
        </w:rPr>
        <w:tab/>
      </w:r>
      <w:r w:rsidRPr="005A39B7">
        <w:rPr>
          <w:rFonts w:ascii="Times New Roman" w:hAnsi="Times New Roman"/>
          <w:sz w:val="28"/>
          <w:szCs w:val="28"/>
        </w:rPr>
        <w:tab/>
      </w:r>
      <w:r w:rsidRPr="005A39B7">
        <w:rPr>
          <w:rFonts w:ascii="Times New Roman" w:hAnsi="Times New Roman"/>
          <w:sz w:val="28"/>
          <w:szCs w:val="28"/>
        </w:rPr>
        <w:tab/>
      </w:r>
      <w:r w:rsidRPr="005A39B7">
        <w:rPr>
          <w:rFonts w:ascii="Times New Roman" w:hAnsi="Times New Roman"/>
          <w:sz w:val="28"/>
          <w:szCs w:val="28"/>
        </w:rPr>
        <w:tab/>
      </w:r>
      <w:r w:rsidRPr="005A39B7">
        <w:rPr>
          <w:rFonts w:ascii="Times New Roman" w:hAnsi="Times New Roman"/>
          <w:sz w:val="28"/>
          <w:szCs w:val="28"/>
        </w:rPr>
        <w:tab/>
      </w:r>
      <w:r w:rsidRPr="005A39B7">
        <w:rPr>
          <w:rFonts w:ascii="Times New Roman" w:hAnsi="Times New Roman"/>
          <w:sz w:val="28"/>
          <w:szCs w:val="28"/>
        </w:rPr>
        <w:tab/>
      </w:r>
      <w:r w:rsidRPr="005A39B7">
        <w:rPr>
          <w:rFonts w:ascii="Times New Roman" w:hAnsi="Times New Roman"/>
          <w:sz w:val="28"/>
          <w:szCs w:val="28"/>
        </w:rPr>
        <w:tab/>
      </w:r>
    </w:p>
    <w:p w:rsidR="00BF6C8A" w:rsidRPr="005A39B7" w:rsidRDefault="00BF6C8A" w:rsidP="00BF6C8A">
      <w:pPr>
        <w:pStyle w:val="HTML"/>
        <w:spacing w:line="360" w:lineRule="auto"/>
        <w:jc w:val="both"/>
        <w:rPr>
          <w:rFonts w:ascii="Times New Roman" w:hAnsi="Times New Roman"/>
          <w:sz w:val="28"/>
          <w:szCs w:val="28"/>
        </w:rPr>
      </w:pPr>
      <w:r w:rsidRPr="00414394">
        <w:rPr>
          <w:rFonts w:ascii="Times New Roman" w:hAnsi="Times New Roman"/>
          <w:sz w:val="28"/>
          <w:szCs w:val="28"/>
        </w:rPr>
        <w:t>- обязательства по выплате дивидендов (счет 75,субсчет 75-2 «</w:t>
      </w:r>
      <w:r>
        <w:rPr>
          <w:rFonts w:ascii="Times New Roman" w:hAnsi="Times New Roman"/>
          <w:sz w:val="28"/>
          <w:szCs w:val="28"/>
        </w:rPr>
        <w:t xml:space="preserve">Расчеты по выплате доходов»). </w:t>
      </w:r>
      <w:r w:rsidRPr="005A39B7">
        <w:rPr>
          <w:rFonts w:ascii="Times New Roman" w:hAnsi="Times New Roman"/>
          <w:sz w:val="28"/>
          <w:szCs w:val="28"/>
        </w:rPr>
        <w:t>На субсчете 75.2 "Расчеты по выплате доходов" обобщается информация по выплате доходов учредителям (участникам) организации (акционерам акционерного общества, участникам полного товарищества, членам кооператива и т.п.).</w:t>
      </w:r>
      <w:r w:rsidRPr="005A39B7">
        <w:rPr>
          <w:rFonts w:ascii="Times New Roman" w:hAnsi="Times New Roman"/>
          <w:sz w:val="28"/>
          <w:szCs w:val="28"/>
        </w:rPr>
        <w:tab/>
      </w:r>
      <w:r w:rsidRPr="005A39B7">
        <w:rPr>
          <w:rFonts w:ascii="Times New Roman" w:hAnsi="Times New Roman"/>
          <w:sz w:val="28"/>
          <w:szCs w:val="28"/>
        </w:rPr>
        <w:tab/>
      </w:r>
      <w:r w:rsidRPr="005A39B7">
        <w:rPr>
          <w:rFonts w:ascii="Times New Roman" w:hAnsi="Times New Roman"/>
          <w:sz w:val="28"/>
          <w:szCs w:val="28"/>
        </w:rPr>
        <w:tab/>
      </w:r>
      <w:r w:rsidRPr="005A39B7">
        <w:rPr>
          <w:rFonts w:ascii="Times New Roman" w:hAnsi="Times New Roman"/>
          <w:sz w:val="28"/>
          <w:szCs w:val="28"/>
        </w:rPr>
        <w:tab/>
      </w:r>
      <w:r w:rsidRPr="005A39B7">
        <w:rPr>
          <w:rFonts w:ascii="Times New Roman" w:hAnsi="Times New Roman"/>
          <w:sz w:val="28"/>
          <w:szCs w:val="28"/>
        </w:rPr>
        <w:tab/>
      </w:r>
      <w:r w:rsidRPr="005A39B7">
        <w:rPr>
          <w:rFonts w:ascii="Times New Roman" w:hAnsi="Times New Roman"/>
          <w:sz w:val="28"/>
          <w:szCs w:val="28"/>
        </w:rPr>
        <w:tab/>
      </w:r>
      <w:r w:rsidRPr="005A39B7">
        <w:rPr>
          <w:rFonts w:ascii="Times New Roman" w:hAnsi="Times New Roman"/>
          <w:sz w:val="28"/>
          <w:szCs w:val="28"/>
        </w:rPr>
        <w:tab/>
      </w:r>
    </w:p>
    <w:p w:rsidR="00BF6C8A" w:rsidRPr="005A39B7" w:rsidRDefault="00BF6C8A" w:rsidP="00BF6C8A">
      <w:pPr>
        <w:pStyle w:val="HTML"/>
        <w:spacing w:line="360" w:lineRule="auto"/>
        <w:jc w:val="both"/>
        <w:rPr>
          <w:rFonts w:ascii="Times New Roman" w:hAnsi="Times New Roman"/>
          <w:sz w:val="28"/>
          <w:szCs w:val="28"/>
        </w:rPr>
      </w:pPr>
      <w:r w:rsidRPr="005A39B7">
        <w:rPr>
          <w:rFonts w:ascii="Times New Roman" w:hAnsi="Times New Roman"/>
          <w:sz w:val="28"/>
          <w:szCs w:val="28"/>
        </w:rPr>
        <w:t xml:space="preserve">    Аналитический учет ведется по каждому учредителю (участнику) (субконто "Контрагенты").</w:t>
      </w:r>
      <w:r w:rsidRPr="005A39B7">
        <w:rPr>
          <w:rFonts w:ascii="Times New Roman" w:hAnsi="Times New Roman"/>
          <w:sz w:val="28"/>
          <w:szCs w:val="28"/>
        </w:rPr>
        <w:tab/>
      </w:r>
      <w:r w:rsidRPr="005A39B7">
        <w:rPr>
          <w:rFonts w:ascii="Times New Roman" w:hAnsi="Times New Roman"/>
          <w:sz w:val="28"/>
          <w:szCs w:val="28"/>
        </w:rPr>
        <w:tab/>
      </w:r>
      <w:r w:rsidRPr="005A39B7">
        <w:rPr>
          <w:rFonts w:ascii="Times New Roman" w:hAnsi="Times New Roman"/>
          <w:sz w:val="28"/>
          <w:szCs w:val="28"/>
        </w:rPr>
        <w:tab/>
      </w:r>
      <w:r w:rsidRPr="005A39B7">
        <w:rPr>
          <w:rFonts w:ascii="Times New Roman" w:hAnsi="Times New Roman"/>
          <w:sz w:val="28"/>
          <w:szCs w:val="28"/>
        </w:rPr>
        <w:tab/>
      </w:r>
      <w:r w:rsidRPr="005A39B7">
        <w:rPr>
          <w:rFonts w:ascii="Times New Roman" w:hAnsi="Times New Roman"/>
          <w:sz w:val="28"/>
          <w:szCs w:val="28"/>
        </w:rPr>
        <w:tab/>
      </w:r>
      <w:r w:rsidRPr="005A39B7">
        <w:rPr>
          <w:rFonts w:ascii="Times New Roman" w:hAnsi="Times New Roman"/>
          <w:sz w:val="28"/>
          <w:szCs w:val="28"/>
        </w:rPr>
        <w:tab/>
      </w:r>
    </w:p>
    <w:p w:rsidR="00BF6C8A" w:rsidRDefault="00BF6C8A" w:rsidP="00BF6C8A">
      <w:pPr>
        <w:pStyle w:val="HTML"/>
        <w:spacing w:line="360" w:lineRule="auto"/>
        <w:jc w:val="both"/>
        <w:rPr>
          <w:rFonts w:ascii="Times New Roman" w:hAnsi="Times New Roman"/>
          <w:sz w:val="28"/>
          <w:szCs w:val="28"/>
        </w:rPr>
      </w:pPr>
      <w:r w:rsidRPr="00414394">
        <w:rPr>
          <w:rFonts w:ascii="Times New Roman" w:hAnsi="Times New Roman"/>
          <w:sz w:val="28"/>
          <w:szCs w:val="28"/>
        </w:rPr>
        <w:t>- задолженность по операциям некоммерческого характера (счет 76 «Расчеты с разными дебиторами и кредиторами»)</w:t>
      </w:r>
      <w:r>
        <w:rPr>
          <w:rFonts w:ascii="Times New Roman" w:hAnsi="Times New Roman"/>
          <w:sz w:val="28"/>
          <w:szCs w:val="28"/>
        </w:rPr>
        <w:t>.</w:t>
      </w:r>
    </w:p>
    <w:p w:rsidR="00BF6C8A" w:rsidRPr="00414394" w:rsidRDefault="00BF6C8A" w:rsidP="00BF6C8A">
      <w:pPr>
        <w:pStyle w:val="HTML"/>
        <w:spacing w:line="360" w:lineRule="auto"/>
        <w:jc w:val="both"/>
        <w:rPr>
          <w:rFonts w:ascii="Times New Roman" w:hAnsi="Times New Roman"/>
          <w:sz w:val="28"/>
          <w:szCs w:val="28"/>
        </w:rPr>
      </w:pPr>
    </w:p>
    <w:p w:rsidR="00BF6C8A" w:rsidRDefault="00BF6C8A" w:rsidP="00BF6C8A">
      <w:pPr>
        <w:pStyle w:val="HTML"/>
        <w:spacing w:line="360" w:lineRule="auto"/>
        <w:ind w:firstLine="709"/>
        <w:jc w:val="both"/>
        <w:rPr>
          <w:rFonts w:ascii="Times New Roman" w:hAnsi="Times New Roman"/>
          <w:sz w:val="28"/>
          <w:szCs w:val="28"/>
        </w:rPr>
      </w:pPr>
    </w:p>
    <w:p w:rsidR="003E5447" w:rsidRDefault="003E5447" w:rsidP="003E5447">
      <w:pPr>
        <w:spacing w:line="360" w:lineRule="auto"/>
        <w:jc w:val="center"/>
        <w:rPr>
          <w:b/>
          <w:sz w:val="28"/>
          <w:szCs w:val="28"/>
        </w:rPr>
      </w:pPr>
    </w:p>
    <w:p w:rsidR="003E5447" w:rsidRDefault="003E5447" w:rsidP="003E5447">
      <w:pPr>
        <w:spacing w:line="360" w:lineRule="auto"/>
        <w:jc w:val="center"/>
        <w:rPr>
          <w:b/>
          <w:sz w:val="28"/>
          <w:szCs w:val="28"/>
        </w:rPr>
      </w:pPr>
    </w:p>
    <w:p w:rsidR="003E5447" w:rsidRDefault="003E5447" w:rsidP="003E5447">
      <w:pPr>
        <w:spacing w:line="360" w:lineRule="auto"/>
        <w:jc w:val="center"/>
        <w:rPr>
          <w:b/>
          <w:sz w:val="28"/>
          <w:szCs w:val="28"/>
        </w:rPr>
      </w:pPr>
    </w:p>
    <w:p w:rsidR="003E5447" w:rsidRDefault="003E5447" w:rsidP="003E5447">
      <w:pPr>
        <w:spacing w:line="360" w:lineRule="auto"/>
        <w:jc w:val="center"/>
        <w:rPr>
          <w:b/>
          <w:sz w:val="28"/>
          <w:szCs w:val="28"/>
        </w:rPr>
      </w:pPr>
    </w:p>
    <w:p w:rsidR="003E5447" w:rsidRDefault="003E5447" w:rsidP="003E5447">
      <w:pPr>
        <w:spacing w:line="360" w:lineRule="auto"/>
        <w:jc w:val="center"/>
        <w:rPr>
          <w:b/>
          <w:sz w:val="28"/>
          <w:szCs w:val="28"/>
        </w:rPr>
      </w:pPr>
    </w:p>
    <w:p w:rsidR="003E5447" w:rsidRDefault="003E5447" w:rsidP="003E5447">
      <w:pPr>
        <w:spacing w:line="360" w:lineRule="auto"/>
        <w:jc w:val="center"/>
        <w:rPr>
          <w:b/>
          <w:sz w:val="28"/>
          <w:szCs w:val="28"/>
        </w:rPr>
      </w:pPr>
    </w:p>
    <w:p w:rsidR="003E5447" w:rsidRDefault="003E5447" w:rsidP="003E5447">
      <w:pPr>
        <w:spacing w:line="360" w:lineRule="auto"/>
        <w:jc w:val="center"/>
        <w:rPr>
          <w:b/>
          <w:sz w:val="28"/>
          <w:szCs w:val="28"/>
        </w:rPr>
      </w:pPr>
    </w:p>
    <w:p w:rsidR="003E5447" w:rsidRDefault="003E5447" w:rsidP="003E5447">
      <w:pPr>
        <w:spacing w:line="360" w:lineRule="auto"/>
        <w:jc w:val="center"/>
        <w:rPr>
          <w:b/>
          <w:sz w:val="28"/>
          <w:szCs w:val="28"/>
        </w:rPr>
      </w:pPr>
    </w:p>
    <w:p w:rsidR="003E5447" w:rsidRDefault="003E5447" w:rsidP="003E5447">
      <w:pPr>
        <w:spacing w:line="360" w:lineRule="auto"/>
        <w:jc w:val="center"/>
        <w:rPr>
          <w:b/>
          <w:sz w:val="28"/>
          <w:szCs w:val="28"/>
        </w:rPr>
      </w:pPr>
    </w:p>
    <w:p w:rsidR="003E5447" w:rsidRDefault="003E5447" w:rsidP="003E5447">
      <w:pPr>
        <w:spacing w:line="360" w:lineRule="auto"/>
        <w:jc w:val="center"/>
        <w:rPr>
          <w:b/>
          <w:sz w:val="28"/>
          <w:szCs w:val="28"/>
        </w:rPr>
      </w:pPr>
    </w:p>
    <w:p w:rsidR="003E5447" w:rsidRDefault="003E5447" w:rsidP="003E5447">
      <w:pPr>
        <w:spacing w:line="360" w:lineRule="auto"/>
        <w:jc w:val="center"/>
        <w:rPr>
          <w:b/>
          <w:sz w:val="28"/>
          <w:szCs w:val="28"/>
        </w:rPr>
      </w:pPr>
    </w:p>
    <w:p w:rsidR="003E5447" w:rsidRDefault="003E5447" w:rsidP="003E5447">
      <w:pPr>
        <w:spacing w:line="360" w:lineRule="auto"/>
        <w:jc w:val="center"/>
        <w:rPr>
          <w:b/>
          <w:sz w:val="28"/>
          <w:szCs w:val="28"/>
        </w:rPr>
      </w:pPr>
    </w:p>
    <w:p w:rsidR="003E5447" w:rsidRDefault="003E5447" w:rsidP="003E5447">
      <w:pPr>
        <w:spacing w:line="360" w:lineRule="auto"/>
        <w:jc w:val="center"/>
        <w:rPr>
          <w:b/>
          <w:sz w:val="28"/>
          <w:szCs w:val="28"/>
        </w:rPr>
      </w:pPr>
    </w:p>
    <w:p w:rsidR="003E5447" w:rsidRDefault="003E5447" w:rsidP="003E5447">
      <w:pPr>
        <w:spacing w:line="360" w:lineRule="auto"/>
        <w:jc w:val="center"/>
        <w:rPr>
          <w:b/>
          <w:sz w:val="28"/>
          <w:szCs w:val="28"/>
        </w:rPr>
      </w:pPr>
    </w:p>
    <w:p w:rsidR="003E5447" w:rsidRDefault="003E5447" w:rsidP="003E5447">
      <w:pPr>
        <w:spacing w:line="360" w:lineRule="auto"/>
        <w:jc w:val="center"/>
        <w:rPr>
          <w:b/>
          <w:sz w:val="28"/>
          <w:szCs w:val="28"/>
        </w:rPr>
      </w:pPr>
    </w:p>
    <w:p w:rsidR="003E5447" w:rsidRDefault="003E5447" w:rsidP="003E5447">
      <w:pPr>
        <w:spacing w:line="360" w:lineRule="auto"/>
        <w:jc w:val="center"/>
        <w:rPr>
          <w:b/>
          <w:sz w:val="28"/>
          <w:szCs w:val="28"/>
        </w:rPr>
      </w:pPr>
    </w:p>
    <w:p w:rsidR="003E5447" w:rsidRDefault="003E5447" w:rsidP="003E5447">
      <w:pPr>
        <w:spacing w:line="360" w:lineRule="auto"/>
        <w:jc w:val="center"/>
        <w:rPr>
          <w:b/>
          <w:sz w:val="28"/>
          <w:szCs w:val="28"/>
        </w:rPr>
      </w:pPr>
    </w:p>
    <w:p w:rsidR="003E5447" w:rsidRDefault="003E5447" w:rsidP="003E5447">
      <w:pPr>
        <w:spacing w:line="360" w:lineRule="auto"/>
        <w:jc w:val="center"/>
        <w:rPr>
          <w:b/>
          <w:sz w:val="28"/>
          <w:szCs w:val="28"/>
        </w:rPr>
      </w:pPr>
    </w:p>
    <w:p w:rsidR="003E5447" w:rsidRDefault="003E5447" w:rsidP="003E5447">
      <w:pPr>
        <w:spacing w:line="360" w:lineRule="auto"/>
        <w:jc w:val="center"/>
        <w:rPr>
          <w:b/>
          <w:sz w:val="28"/>
          <w:szCs w:val="28"/>
        </w:rPr>
      </w:pPr>
    </w:p>
    <w:p w:rsidR="003E5447" w:rsidRDefault="003E5447" w:rsidP="003E5447">
      <w:pPr>
        <w:spacing w:line="360" w:lineRule="auto"/>
        <w:jc w:val="center"/>
        <w:rPr>
          <w:b/>
          <w:sz w:val="28"/>
          <w:szCs w:val="28"/>
        </w:rPr>
      </w:pPr>
    </w:p>
    <w:p w:rsidR="00BF6C8A" w:rsidRPr="003E5447" w:rsidRDefault="00BF6C8A" w:rsidP="003E5447">
      <w:pPr>
        <w:spacing w:line="360" w:lineRule="auto"/>
        <w:jc w:val="center"/>
        <w:rPr>
          <w:b/>
          <w:sz w:val="28"/>
          <w:szCs w:val="28"/>
        </w:rPr>
      </w:pPr>
      <w:r w:rsidRPr="003E5447">
        <w:rPr>
          <w:b/>
          <w:sz w:val="28"/>
          <w:szCs w:val="28"/>
        </w:rPr>
        <w:t>2.3. Проведение инвентаризации расчетов с дебиторами и кредиторами. Порядок списания дебиторской и кредиторской задолженности по истечении срока давности.</w:t>
      </w:r>
    </w:p>
    <w:p w:rsidR="00BF6C8A" w:rsidRDefault="00BF6C8A" w:rsidP="00BF6C8A">
      <w:pPr>
        <w:pStyle w:val="HTML"/>
        <w:spacing w:line="360" w:lineRule="auto"/>
        <w:ind w:firstLine="709"/>
        <w:jc w:val="both"/>
        <w:rPr>
          <w:rFonts w:ascii="Times New Roman" w:hAnsi="Times New Roman"/>
          <w:sz w:val="28"/>
          <w:szCs w:val="28"/>
        </w:rPr>
      </w:pPr>
      <w:r>
        <w:rPr>
          <w:rFonts w:ascii="Times New Roman" w:hAnsi="Times New Roman"/>
          <w:sz w:val="28"/>
          <w:szCs w:val="28"/>
        </w:rPr>
        <w:t>Одним из главных инструментов контроля за состоянием расчетов с дебиторами и кредиторами является инвентаризация расчетов. Инвентаризация задолженности при расчетах с покупателями, поставщиками, бюджетом, подотчетными лицами, работниками, банками и другими кредитными учреждениями по ссудам, дебиторами и кредиторами заключается в проверке обоснованности сумм, числящихся на счетах бухгалтерского учета. Проверке должны быть подвергнуты счета расчетов.</w:t>
      </w:r>
    </w:p>
    <w:p w:rsidR="00BF6C8A" w:rsidRDefault="00BF6C8A" w:rsidP="00BF6C8A">
      <w:pPr>
        <w:pStyle w:val="HTML"/>
        <w:spacing w:line="360" w:lineRule="auto"/>
        <w:ind w:firstLine="709"/>
        <w:jc w:val="both"/>
        <w:rPr>
          <w:rFonts w:ascii="Times New Roman" w:hAnsi="Times New Roman"/>
          <w:sz w:val="28"/>
          <w:szCs w:val="28"/>
        </w:rPr>
      </w:pPr>
      <w:r>
        <w:rPr>
          <w:rFonts w:ascii="Times New Roman" w:hAnsi="Times New Roman"/>
          <w:sz w:val="28"/>
          <w:szCs w:val="28"/>
        </w:rPr>
        <w:t>Инвентаризационной комиссией путем документальной проверки устанавливается правильность и обоснованность:</w:t>
      </w:r>
    </w:p>
    <w:p w:rsidR="00BF6C8A" w:rsidRDefault="00BF6C8A" w:rsidP="00BF6C8A">
      <w:pPr>
        <w:pStyle w:val="HTML"/>
        <w:spacing w:line="360" w:lineRule="auto"/>
        <w:jc w:val="both"/>
        <w:rPr>
          <w:rFonts w:ascii="Times New Roman" w:hAnsi="Times New Roman"/>
          <w:sz w:val="28"/>
          <w:szCs w:val="28"/>
        </w:rPr>
      </w:pPr>
      <w:r>
        <w:rPr>
          <w:rFonts w:ascii="Times New Roman" w:hAnsi="Times New Roman"/>
          <w:sz w:val="28"/>
          <w:szCs w:val="28"/>
        </w:rPr>
        <w:t>- расчетов с банками, финансовыми, налоговыми органами, внебюджетными фондами, другими организациями;</w:t>
      </w:r>
    </w:p>
    <w:p w:rsidR="00BF6C8A" w:rsidRDefault="00BF6C8A" w:rsidP="00BF6C8A">
      <w:pPr>
        <w:pStyle w:val="HTML"/>
        <w:spacing w:line="360" w:lineRule="auto"/>
        <w:jc w:val="both"/>
        <w:rPr>
          <w:rFonts w:ascii="Times New Roman" w:hAnsi="Times New Roman"/>
          <w:sz w:val="28"/>
          <w:szCs w:val="28"/>
        </w:rPr>
      </w:pPr>
      <w:r>
        <w:rPr>
          <w:rFonts w:ascii="Times New Roman" w:hAnsi="Times New Roman"/>
          <w:sz w:val="28"/>
          <w:szCs w:val="28"/>
        </w:rPr>
        <w:t>-  числящейся в бухгалтерском учете задолженности по недостачам и хищениям;</w:t>
      </w:r>
    </w:p>
    <w:p w:rsidR="00BF6C8A" w:rsidRDefault="00BF6C8A" w:rsidP="00BF6C8A">
      <w:pPr>
        <w:pStyle w:val="HTML"/>
        <w:spacing w:line="360" w:lineRule="auto"/>
        <w:jc w:val="both"/>
        <w:rPr>
          <w:rFonts w:ascii="Times New Roman" w:hAnsi="Times New Roman"/>
          <w:sz w:val="28"/>
          <w:szCs w:val="28"/>
        </w:rPr>
      </w:pPr>
      <w:r>
        <w:rPr>
          <w:rFonts w:ascii="Times New Roman" w:hAnsi="Times New Roman"/>
          <w:sz w:val="28"/>
          <w:szCs w:val="28"/>
        </w:rPr>
        <w:t>- суммы  дебиторской и кредиторской задолженности, по которым истек срок исковой давности.</w:t>
      </w:r>
    </w:p>
    <w:p w:rsidR="00BF6C8A" w:rsidRDefault="00BF6C8A" w:rsidP="00BF6C8A">
      <w:pPr>
        <w:pStyle w:val="HTML"/>
        <w:spacing w:line="360" w:lineRule="auto"/>
        <w:jc w:val="both"/>
        <w:rPr>
          <w:rFonts w:ascii="Times New Roman" w:hAnsi="Times New Roman"/>
          <w:sz w:val="28"/>
          <w:szCs w:val="28"/>
        </w:rPr>
      </w:pPr>
      <w:r>
        <w:rPr>
          <w:rFonts w:ascii="Times New Roman" w:hAnsi="Times New Roman"/>
          <w:sz w:val="28"/>
          <w:szCs w:val="28"/>
        </w:rPr>
        <w:t>По результатам инвентаризации составляется акт инвентаризации с покупателями, поставщиками и прочими дебиторам</w:t>
      </w:r>
      <w:r w:rsidR="003E5447">
        <w:rPr>
          <w:rFonts w:ascii="Times New Roman" w:hAnsi="Times New Roman"/>
          <w:sz w:val="28"/>
          <w:szCs w:val="28"/>
        </w:rPr>
        <w:t>и и кредиторами (форма № ИНВ-17</w:t>
      </w:r>
      <w:r>
        <w:rPr>
          <w:rFonts w:ascii="Times New Roman" w:hAnsi="Times New Roman"/>
          <w:sz w:val="28"/>
          <w:szCs w:val="28"/>
        </w:rPr>
        <w:t>) и справка к акту. В акте указываются задолженность, подтвержденная и неподтвержденная дебиторами и кредиторами, а  также задолженность с истекшим сроком исковой  давности. Под исковой давностью согласно  ст.195 ГК РФ понимается срок для защиты права по иску лица, право которого нарушено. В соответствии со ст.196 ГУ РФ устанавливается общий срок исковой давности – три года.</w:t>
      </w:r>
    </w:p>
    <w:p w:rsidR="00BF6C8A" w:rsidRPr="00FF76CC" w:rsidRDefault="00BF6C8A" w:rsidP="00BF6C8A">
      <w:pPr>
        <w:pStyle w:val="HTML"/>
        <w:spacing w:line="360" w:lineRule="auto"/>
        <w:jc w:val="both"/>
        <w:rPr>
          <w:rFonts w:ascii="Times New Roman" w:hAnsi="Times New Roman"/>
          <w:sz w:val="28"/>
          <w:szCs w:val="28"/>
        </w:rPr>
      </w:pPr>
      <w:r w:rsidRPr="00FF76CC">
        <w:rPr>
          <w:rFonts w:ascii="Times New Roman" w:hAnsi="Times New Roman"/>
          <w:sz w:val="28"/>
          <w:szCs w:val="28"/>
        </w:rPr>
        <w:t xml:space="preserve">        Дебиторская  задолженность  по  истечении  срока   исковой   давности</w:t>
      </w:r>
      <w:r>
        <w:rPr>
          <w:rFonts w:ascii="Times New Roman" w:hAnsi="Times New Roman"/>
          <w:sz w:val="28"/>
          <w:szCs w:val="28"/>
        </w:rPr>
        <w:t xml:space="preserve"> </w:t>
      </w:r>
      <w:r w:rsidRPr="00FF76CC">
        <w:rPr>
          <w:rFonts w:ascii="Times New Roman" w:hAnsi="Times New Roman"/>
          <w:sz w:val="28"/>
          <w:szCs w:val="28"/>
        </w:rPr>
        <w:t>списывается на уменьшение прибыли или резерва сомнительных долгов.  Списание</w:t>
      </w:r>
      <w:r>
        <w:rPr>
          <w:rFonts w:ascii="Times New Roman" w:hAnsi="Times New Roman"/>
          <w:sz w:val="28"/>
          <w:szCs w:val="28"/>
        </w:rPr>
        <w:t xml:space="preserve"> </w:t>
      </w:r>
      <w:r w:rsidRPr="00FF76CC">
        <w:rPr>
          <w:rFonts w:ascii="Times New Roman" w:hAnsi="Times New Roman"/>
          <w:sz w:val="28"/>
          <w:szCs w:val="28"/>
        </w:rPr>
        <w:t>задолженности оформляется приказом руководителя и следующими  бухгалтерскими</w:t>
      </w:r>
      <w:r>
        <w:rPr>
          <w:rFonts w:ascii="Times New Roman" w:hAnsi="Times New Roman"/>
          <w:sz w:val="28"/>
          <w:szCs w:val="28"/>
        </w:rPr>
        <w:t xml:space="preserve"> </w:t>
      </w:r>
      <w:r w:rsidRPr="00FF76CC">
        <w:rPr>
          <w:rFonts w:ascii="Times New Roman" w:hAnsi="Times New Roman"/>
          <w:sz w:val="28"/>
          <w:szCs w:val="28"/>
        </w:rPr>
        <w:t>записями:</w:t>
      </w:r>
      <w:r>
        <w:rPr>
          <w:rFonts w:ascii="Times New Roman" w:hAnsi="Times New Roman"/>
          <w:sz w:val="28"/>
          <w:szCs w:val="28"/>
        </w:rPr>
        <w:t xml:space="preserve"> </w:t>
      </w:r>
      <w:r w:rsidRPr="00FF76CC">
        <w:rPr>
          <w:rFonts w:ascii="Times New Roman" w:hAnsi="Times New Roman"/>
          <w:sz w:val="28"/>
          <w:szCs w:val="28"/>
        </w:rPr>
        <w:t>Дебет счета 80 "прибыли и убытки" или</w:t>
      </w:r>
      <w:r>
        <w:rPr>
          <w:rFonts w:ascii="Times New Roman" w:hAnsi="Times New Roman"/>
          <w:sz w:val="28"/>
          <w:szCs w:val="28"/>
        </w:rPr>
        <w:t xml:space="preserve"> </w:t>
      </w:r>
      <w:r w:rsidRPr="00FF76CC">
        <w:rPr>
          <w:rFonts w:ascii="Times New Roman" w:hAnsi="Times New Roman"/>
          <w:sz w:val="28"/>
          <w:szCs w:val="28"/>
        </w:rPr>
        <w:t>счета 82 "Оценочные резервы"</w:t>
      </w:r>
      <w:r>
        <w:rPr>
          <w:rFonts w:ascii="Times New Roman" w:hAnsi="Times New Roman"/>
          <w:sz w:val="28"/>
          <w:szCs w:val="28"/>
        </w:rPr>
        <w:t xml:space="preserve"> </w:t>
      </w:r>
      <w:r w:rsidRPr="00FF76CC">
        <w:rPr>
          <w:rFonts w:ascii="Times New Roman" w:hAnsi="Times New Roman"/>
          <w:sz w:val="28"/>
          <w:szCs w:val="28"/>
        </w:rPr>
        <w:t>Кредит счетов 62, 61, 76</w:t>
      </w:r>
    </w:p>
    <w:p w:rsidR="00BF6C8A" w:rsidRPr="00FF76CC" w:rsidRDefault="00BF6C8A" w:rsidP="00BF6C8A">
      <w:pPr>
        <w:pStyle w:val="HTML"/>
        <w:spacing w:line="360" w:lineRule="auto"/>
        <w:jc w:val="both"/>
        <w:rPr>
          <w:rFonts w:ascii="Times New Roman" w:hAnsi="Times New Roman"/>
          <w:sz w:val="28"/>
          <w:szCs w:val="28"/>
        </w:rPr>
      </w:pPr>
      <w:r w:rsidRPr="00FF76CC">
        <w:rPr>
          <w:rFonts w:ascii="Times New Roman" w:hAnsi="Times New Roman"/>
          <w:sz w:val="28"/>
          <w:szCs w:val="28"/>
        </w:rPr>
        <w:t xml:space="preserve">       Списанная дебиторская задолженность не считается аннулированной.  Она</w:t>
      </w:r>
    </w:p>
    <w:p w:rsidR="00BF6C8A" w:rsidRPr="00FF76CC" w:rsidRDefault="00BF6C8A" w:rsidP="00BF6C8A">
      <w:pPr>
        <w:pStyle w:val="HTML"/>
        <w:spacing w:line="360" w:lineRule="auto"/>
        <w:jc w:val="both"/>
        <w:rPr>
          <w:rFonts w:ascii="Times New Roman" w:hAnsi="Times New Roman"/>
          <w:sz w:val="28"/>
          <w:szCs w:val="28"/>
        </w:rPr>
      </w:pPr>
      <w:r w:rsidRPr="00FF76CC">
        <w:rPr>
          <w:rFonts w:ascii="Times New Roman" w:hAnsi="Times New Roman"/>
          <w:sz w:val="28"/>
          <w:szCs w:val="28"/>
        </w:rPr>
        <w:t>должна  отражаться  на  забаллансовом  счете   007   "Списанная   в   убыток</w:t>
      </w:r>
    </w:p>
    <w:p w:rsidR="00BF6C8A" w:rsidRPr="00FF76CC" w:rsidRDefault="00BF6C8A" w:rsidP="00BF6C8A">
      <w:pPr>
        <w:pStyle w:val="HTML"/>
        <w:spacing w:line="360" w:lineRule="auto"/>
        <w:jc w:val="both"/>
        <w:rPr>
          <w:rFonts w:ascii="Times New Roman" w:hAnsi="Times New Roman"/>
          <w:sz w:val="28"/>
          <w:szCs w:val="28"/>
        </w:rPr>
      </w:pPr>
      <w:r w:rsidRPr="00FF76CC">
        <w:rPr>
          <w:rFonts w:ascii="Times New Roman" w:hAnsi="Times New Roman"/>
          <w:sz w:val="28"/>
          <w:szCs w:val="28"/>
        </w:rPr>
        <w:t>задолженность неплатежеспособных дебиторов"  в  течени</w:t>
      </w:r>
      <w:r w:rsidR="003E5447">
        <w:rPr>
          <w:rFonts w:ascii="Times New Roman" w:hAnsi="Times New Roman"/>
          <w:sz w:val="28"/>
          <w:szCs w:val="28"/>
        </w:rPr>
        <w:t>е</w:t>
      </w:r>
      <w:r w:rsidRPr="00FF76CC">
        <w:rPr>
          <w:rFonts w:ascii="Times New Roman" w:hAnsi="Times New Roman"/>
          <w:sz w:val="28"/>
          <w:szCs w:val="28"/>
        </w:rPr>
        <w:t xml:space="preserve">  5  лет  с  момента</w:t>
      </w:r>
    </w:p>
    <w:p w:rsidR="00BF6C8A" w:rsidRPr="00FF76CC" w:rsidRDefault="00BF6C8A" w:rsidP="00BF6C8A">
      <w:pPr>
        <w:pStyle w:val="HTML"/>
        <w:spacing w:line="360" w:lineRule="auto"/>
        <w:jc w:val="both"/>
        <w:rPr>
          <w:rFonts w:ascii="Times New Roman" w:hAnsi="Times New Roman"/>
          <w:sz w:val="28"/>
          <w:szCs w:val="28"/>
        </w:rPr>
      </w:pPr>
      <w:r w:rsidRPr="00FF76CC">
        <w:rPr>
          <w:rFonts w:ascii="Times New Roman" w:hAnsi="Times New Roman"/>
          <w:sz w:val="28"/>
          <w:szCs w:val="28"/>
        </w:rPr>
        <w:t>списания для наблюдения за возможностью  ее  взыскания  в  случае  изменения</w:t>
      </w:r>
    </w:p>
    <w:p w:rsidR="00BF6C8A" w:rsidRPr="00FF76CC" w:rsidRDefault="00BF6C8A" w:rsidP="00BF6C8A">
      <w:pPr>
        <w:pStyle w:val="HTML"/>
        <w:spacing w:line="360" w:lineRule="auto"/>
        <w:jc w:val="both"/>
        <w:rPr>
          <w:rFonts w:ascii="Times New Roman" w:hAnsi="Times New Roman"/>
          <w:sz w:val="28"/>
          <w:szCs w:val="28"/>
        </w:rPr>
      </w:pPr>
      <w:r w:rsidRPr="00FF76CC">
        <w:rPr>
          <w:rFonts w:ascii="Times New Roman" w:hAnsi="Times New Roman"/>
          <w:sz w:val="28"/>
          <w:szCs w:val="28"/>
        </w:rPr>
        <w:t>имущественного положения должника.</w:t>
      </w:r>
    </w:p>
    <w:p w:rsidR="00BF6C8A" w:rsidRPr="00FF76CC" w:rsidRDefault="00BF6C8A" w:rsidP="00BF6C8A">
      <w:pPr>
        <w:pStyle w:val="HTML"/>
        <w:spacing w:line="360" w:lineRule="auto"/>
        <w:jc w:val="both"/>
        <w:rPr>
          <w:rFonts w:ascii="Times New Roman" w:hAnsi="Times New Roman"/>
          <w:sz w:val="28"/>
          <w:szCs w:val="28"/>
        </w:rPr>
      </w:pPr>
      <w:r w:rsidRPr="00FF76CC">
        <w:rPr>
          <w:rFonts w:ascii="Times New Roman" w:hAnsi="Times New Roman"/>
          <w:sz w:val="28"/>
          <w:szCs w:val="28"/>
        </w:rPr>
        <w:t xml:space="preserve">         Кредиторская задолженность  по  истечении  срока  исковой  давности</w:t>
      </w:r>
      <w:r>
        <w:rPr>
          <w:rFonts w:ascii="Times New Roman" w:hAnsi="Times New Roman"/>
          <w:sz w:val="28"/>
          <w:szCs w:val="28"/>
        </w:rPr>
        <w:t xml:space="preserve"> </w:t>
      </w:r>
      <w:r w:rsidRPr="00FF76CC">
        <w:rPr>
          <w:rFonts w:ascii="Times New Roman" w:hAnsi="Times New Roman"/>
          <w:sz w:val="28"/>
          <w:szCs w:val="28"/>
        </w:rPr>
        <w:t>списывается   на   финансовые   результаты    и    оформляется    следующими</w:t>
      </w:r>
      <w:r>
        <w:rPr>
          <w:rFonts w:ascii="Times New Roman" w:hAnsi="Times New Roman"/>
          <w:sz w:val="28"/>
          <w:szCs w:val="28"/>
        </w:rPr>
        <w:t xml:space="preserve">  </w:t>
      </w:r>
      <w:r w:rsidRPr="00FF76CC">
        <w:rPr>
          <w:rFonts w:ascii="Times New Roman" w:hAnsi="Times New Roman"/>
          <w:sz w:val="28"/>
          <w:szCs w:val="28"/>
        </w:rPr>
        <w:t>бухгалтерскими записями:</w:t>
      </w:r>
      <w:r>
        <w:rPr>
          <w:rFonts w:ascii="Times New Roman" w:hAnsi="Times New Roman"/>
          <w:sz w:val="28"/>
          <w:szCs w:val="28"/>
        </w:rPr>
        <w:t xml:space="preserve"> </w:t>
      </w:r>
      <w:r w:rsidRPr="00FF76CC">
        <w:rPr>
          <w:rFonts w:ascii="Times New Roman" w:hAnsi="Times New Roman"/>
          <w:sz w:val="28"/>
          <w:szCs w:val="28"/>
        </w:rPr>
        <w:t>Дебет счетов 60, 64, 76</w:t>
      </w:r>
      <w:r>
        <w:rPr>
          <w:rFonts w:ascii="Times New Roman" w:hAnsi="Times New Roman"/>
          <w:sz w:val="28"/>
          <w:szCs w:val="28"/>
        </w:rPr>
        <w:t xml:space="preserve"> </w:t>
      </w:r>
      <w:r w:rsidRPr="00FF76CC">
        <w:rPr>
          <w:rFonts w:ascii="Times New Roman" w:hAnsi="Times New Roman"/>
          <w:sz w:val="28"/>
          <w:szCs w:val="28"/>
        </w:rPr>
        <w:t xml:space="preserve">Кредит счета 80 "Прибыли и </w:t>
      </w:r>
      <w:r>
        <w:rPr>
          <w:rFonts w:ascii="Times New Roman" w:hAnsi="Times New Roman"/>
          <w:sz w:val="28"/>
          <w:szCs w:val="28"/>
        </w:rPr>
        <w:t xml:space="preserve"> </w:t>
      </w:r>
      <w:r w:rsidRPr="00FF76CC">
        <w:rPr>
          <w:rFonts w:ascii="Times New Roman" w:hAnsi="Times New Roman"/>
          <w:sz w:val="28"/>
          <w:szCs w:val="28"/>
        </w:rPr>
        <w:t>убытки"</w:t>
      </w:r>
    </w:p>
    <w:p w:rsidR="00BF6C8A" w:rsidRPr="00FF76CC" w:rsidRDefault="00BF6C8A" w:rsidP="00BF6C8A">
      <w:pPr>
        <w:pStyle w:val="HTML"/>
        <w:spacing w:line="360" w:lineRule="auto"/>
        <w:jc w:val="both"/>
        <w:rPr>
          <w:rFonts w:ascii="Times New Roman" w:hAnsi="Times New Roman"/>
          <w:sz w:val="28"/>
          <w:szCs w:val="28"/>
        </w:rPr>
      </w:pPr>
      <w:r w:rsidRPr="00FF76CC">
        <w:rPr>
          <w:rFonts w:ascii="Times New Roman" w:hAnsi="Times New Roman"/>
          <w:sz w:val="28"/>
          <w:szCs w:val="28"/>
        </w:rPr>
        <w:t xml:space="preserve">       В соответствии с  Положением  о  составе  затрат  (5,  п.  14)  суммы</w:t>
      </w:r>
      <w:r>
        <w:rPr>
          <w:rFonts w:ascii="Times New Roman" w:hAnsi="Times New Roman"/>
          <w:sz w:val="28"/>
          <w:szCs w:val="28"/>
        </w:rPr>
        <w:t xml:space="preserve"> </w:t>
      </w:r>
      <w:r w:rsidRPr="00FF76CC">
        <w:rPr>
          <w:rFonts w:ascii="Times New Roman" w:hAnsi="Times New Roman"/>
          <w:sz w:val="28"/>
          <w:szCs w:val="28"/>
        </w:rPr>
        <w:t>списанной кредиторской задолженности включаются  в  состав</w:t>
      </w:r>
      <w:r>
        <w:rPr>
          <w:rFonts w:ascii="Times New Roman" w:hAnsi="Times New Roman"/>
          <w:sz w:val="28"/>
          <w:szCs w:val="28"/>
        </w:rPr>
        <w:t xml:space="preserve"> </w:t>
      </w:r>
      <w:r w:rsidRPr="00FF76CC">
        <w:rPr>
          <w:rFonts w:ascii="Times New Roman" w:hAnsi="Times New Roman"/>
          <w:sz w:val="28"/>
          <w:szCs w:val="28"/>
        </w:rPr>
        <w:t>внереализованных</w:t>
      </w:r>
      <w:r>
        <w:rPr>
          <w:rFonts w:ascii="Times New Roman" w:hAnsi="Times New Roman"/>
          <w:sz w:val="28"/>
          <w:szCs w:val="28"/>
        </w:rPr>
        <w:t xml:space="preserve"> </w:t>
      </w:r>
      <w:r w:rsidRPr="00FF76CC">
        <w:rPr>
          <w:rFonts w:ascii="Times New Roman" w:hAnsi="Times New Roman"/>
          <w:sz w:val="28"/>
          <w:szCs w:val="28"/>
        </w:rPr>
        <w:t>доходов,  участвующих  в  формировании   финансовых   результатов,   которые</w:t>
      </w:r>
      <w:r>
        <w:rPr>
          <w:rFonts w:ascii="Times New Roman" w:hAnsi="Times New Roman"/>
          <w:sz w:val="28"/>
          <w:szCs w:val="28"/>
        </w:rPr>
        <w:t xml:space="preserve"> </w:t>
      </w:r>
      <w:r w:rsidRPr="00FF76CC">
        <w:rPr>
          <w:rFonts w:ascii="Times New Roman" w:hAnsi="Times New Roman"/>
          <w:sz w:val="28"/>
          <w:szCs w:val="28"/>
        </w:rPr>
        <w:t>учитываются при налогообложении прибыли.</w:t>
      </w:r>
    </w:p>
    <w:p w:rsidR="00BF6C8A" w:rsidRPr="00FF76CC" w:rsidRDefault="00BF6C8A" w:rsidP="00BF6C8A">
      <w:pPr>
        <w:pStyle w:val="HTML"/>
        <w:spacing w:line="360" w:lineRule="auto"/>
        <w:jc w:val="both"/>
        <w:rPr>
          <w:rFonts w:ascii="Times New Roman" w:hAnsi="Times New Roman"/>
          <w:sz w:val="28"/>
          <w:szCs w:val="28"/>
        </w:rPr>
      </w:pPr>
      <w:r w:rsidRPr="00FF76CC">
        <w:rPr>
          <w:rFonts w:ascii="Times New Roman" w:hAnsi="Times New Roman"/>
          <w:sz w:val="28"/>
          <w:szCs w:val="28"/>
        </w:rPr>
        <w:t xml:space="preserve">       Установленный в Указе Президента порядок расчета между  дебиторами  и</w:t>
      </w:r>
    </w:p>
    <w:p w:rsidR="00BF6C8A" w:rsidRPr="00FF76CC" w:rsidRDefault="00BF6C8A" w:rsidP="00BF6C8A">
      <w:pPr>
        <w:pStyle w:val="HTML"/>
        <w:spacing w:line="360" w:lineRule="auto"/>
        <w:jc w:val="both"/>
        <w:rPr>
          <w:rFonts w:ascii="Times New Roman" w:hAnsi="Times New Roman"/>
          <w:sz w:val="28"/>
          <w:szCs w:val="28"/>
        </w:rPr>
      </w:pPr>
      <w:r w:rsidRPr="00FF76CC">
        <w:rPr>
          <w:rFonts w:ascii="Times New Roman" w:hAnsi="Times New Roman"/>
          <w:sz w:val="28"/>
          <w:szCs w:val="28"/>
        </w:rPr>
        <w:t xml:space="preserve">кредиторами уточнен Постановлением Правительства РФ от 18 августа </w:t>
      </w:r>
      <w:smartTag w:uri="urn:schemas-microsoft-com:office:smarttags" w:element="metricconverter">
        <w:smartTagPr>
          <w:attr w:name="ProductID" w:val="1995 г"/>
        </w:smartTagPr>
        <w:r w:rsidRPr="00FF76CC">
          <w:rPr>
            <w:rFonts w:ascii="Times New Roman" w:hAnsi="Times New Roman"/>
            <w:sz w:val="28"/>
            <w:szCs w:val="28"/>
          </w:rPr>
          <w:t>1995 г</w:t>
        </w:r>
      </w:smartTag>
      <w:r w:rsidRPr="00FF76CC">
        <w:rPr>
          <w:rFonts w:ascii="Times New Roman" w:hAnsi="Times New Roman"/>
          <w:sz w:val="28"/>
          <w:szCs w:val="28"/>
        </w:rPr>
        <w:t>.  №</w:t>
      </w:r>
    </w:p>
    <w:p w:rsidR="00BF6C8A" w:rsidRPr="00FF76CC" w:rsidRDefault="00BF6C8A" w:rsidP="00BF6C8A">
      <w:pPr>
        <w:pStyle w:val="HTML"/>
        <w:spacing w:line="360" w:lineRule="auto"/>
        <w:jc w:val="both"/>
        <w:rPr>
          <w:rFonts w:ascii="Times New Roman" w:hAnsi="Times New Roman"/>
          <w:sz w:val="28"/>
          <w:szCs w:val="28"/>
        </w:rPr>
      </w:pPr>
      <w:r w:rsidRPr="00FF76CC">
        <w:rPr>
          <w:rFonts w:ascii="Times New Roman" w:hAnsi="Times New Roman"/>
          <w:sz w:val="28"/>
          <w:szCs w:val="28"/>
        </w:rPr>
        <w:t>817. в соответствии с пунктом  2  данного  Постановления  не  востребованная</w:t>
      </w:r>
    </w:p>
    <w:p w:rsidR="00BF6C8A" w:rsidRPr="00FF76CC" w:rsidRDefault="00BF6C8A" w:rsidP="00BF6C8A">
      <w:pPr>
        <w:pStyle w:val="HTML"/>
        <w:spacing w:line="360" w:lineRule="auto"/>
        <w:jc w:val="both"/>
        <w:rPr>
          <w:rFonts w:ascii="Times New Roman" w:hAnsi="Times New Roman"/>
          <w:sz w:val="28"/>
          <w:szCs w:val="28"/>
        </w:rPr>
      </w:pPr>
      <w:r w:rsidRPr="00FF76CC">
        <w:rPr>
          <w:rFonts w:ascii="Times New Roman" w:hAnsi="Times New Roman"/>
          <w:sz w:val="28"/>
          <w:szCs w:val="28"/>
        </w:rPr>
        <w:t>организацией  –  кредитором  дебиторская  задолженность,  по  которой  истек</w:t>
      </w:r>
    </w:p>
    <w:p w:rsidR="00BF6C8A" w:rsidRPr="00FF76CC" w:rsidRDefault="00BF6C8A" w:rsidP="00BF6C8A">
      <w:pPr>
        <w:pStyle w:val="HTML"/>
        <w:spacing w:line="360" w:lineRule="auto"/>
        <w:jc w:val="both"/>
        <w:rPr>
          <w:rFonts w:ascii="Times New Roman" w:hAnsi="Times New Roman"/>
          <w:sz w:val="28"/>
          <w:szCs w:val="28"/>
        </w:rPr>
      </w:pPr>
      <w:r w:rsidRPr="00FF76CC">
        <w:rPr>
          <w:rFonts w:ascii="Times New Roman" w:hAnsi="Times New Roman"/>
          <w:sz w:val="28"/>
          <w:szCs w:val="28"/>
        </w:rPr>
        <w:t>установленный  предельный  срок  исполнения  обязательств  по  расчетам,  по</w:t>
      </w:r>
    </w:p>
    <w:p w:rsidR="00BF6C8A" w:rsidRPr="00FF76CC" w:rsidRDefault="00BF6C8A" w:rsidP="00BF6C8A">
      <w:pPr>
        <w:pStyle w:val="HTML"/>
        <w:spacing w:line="360" w:lineRule="auto"/>
        <w:jc w:val="both"/>
        <w:rPr>
          <w:rFonts w:ascii="Times New Roman" w:hAnsi="Times New Roman"/>
          <w:sz w:val="28"/>
          <w:szCs w:val="28"/>
        </w:rPr>
      </w:pPr>
      <w:r w:rsidRPr="00FF76CC">
        <w:rPr>
          <w:rFonts w:ascii="Times New Roman" w:hAnsi="Times New Roman"/>
          <w:sz w:val="28"/>
          <w:szCs w:val="28"/>
        </w:rPr>
        <w:t>истечении 4 месяцев со дня фактического получения организацией  –  должником</w:t>
      </w:r>
    </w:p>
    <w:p w:rsidR="00BF6C8A" w:rsidRPr="00FF76CC" w:rsidRDefault="00BF6C8A" w:rsidP="00BF6C8A">
      <w:pPr>
        <w:pStyle w:val="HTML"/>
        <w:spacing w:line="360" w:lineRule="auto"/>
        <w:jc w:val="both"/>
        <w:rPr>
          <w:rFonts w:ascii="Times New Roman" w:hAnsi="Times New Roman"/>
          <w:sz w:val="28"/>
          <w:szCs w:val="28"/>
        </w:rPr>
      </w:pPr>
      <w:r w:rsidRPr="00FF76CC">
        <w:rPr>
          <w:rFonts w:ascii="Times New Roman" w:hAnsi="Times New Roman"/>
          <w:sz w:val="28"/>
          <w:szCs w:val="28"/>
        </w:rPr>
        <w:t>товаров  (выполнения  работ,  оказания   услуг)   в   обязательном   порядке</w:t>
      </w:r>
    </w:p>
    <w:p w:rsidR="00BF6C8A" w:rsidRPr="00FF76CC" w:rsidRDefault="00BF6C8A" w:rsidP="00BF6C8A">
      <w:pPr>
        <w:pStyle w:val="HTML"/>
        <w:spacing w:line="360" w:lineRule="auto"/>
        <w:jc w:val="both"/>
        <w:rPr>
          <w:rFonts w:ascii="Times New Roman" w:hAnsi="Times New Roman"/>
          <w:sz w:val="28"/>
          <w:szCs w:val="28"/>
        </w:rPr>
      </w:pPr>
      <w:r w:rsidRPr="00FF76CC">
        <w:rPr>
          <w:rFonts w:ascii="Times New Roman" w:hAnsi="Times New Roman"/>
          <w:sz w:val="28"/>
          <w:szCs w:val="28"/>
        </w:rPr>
        <w:t>списывается на убытки и относится на  финансовые  результаты  организации  –</w:t>
      </w:r>
    </w:p>
    <w:p w:rsidR="00BF6C8A" w:rsidRPr="00FF76CC" w:rsidRDefault="00BF6C8A" w:rsidP="00BF6C8A">
      <w:pPr>
        <w:pStyle w:val="HTML"/>
        <w:spacing w:line="360" w:lineRule="auto"/>
        <w:jc w:val="both"/>
        <w:rPr>
          <w:rFonts w:ascii="Times New Roman" w:hAnsi="Times New Roman"/>
          <w:sz w:val="28"/>
          <w:szCs w:val="28"/>
        </w:rPr>
      </w:pPr>
      <w:r w:rsidRPr="00FF76CC">
        <w:rPr>
          <w:rFonts w:ascii="Times New Roman" w:hAnsi="Times New Roman"/>
          <w:sz w:val="28"/>
          <w:szCs w:val="28"/>
        </w:rPr>
        <w:t>кредитора. При этом сумма  списанной  задолженности  не  уменьшает  прибыли,</w:t>
      </w:r>
    </w:p>
    <w:p w:rsidR="00BF6C8A" w:rsidRDefault="00BF6C8A" w:rsidP="00BF6C8A">
      <w:pPr>
        <w:pStyle w:val="HTML"/>
        <w:spacing w:line="360" w:lineRule="auto"/>
        <w:jc w:val="both"/>
        <w:rPr>
          <w:rFonts w:ascii="Times New Roman" w:hAnsi="Times New Roman"/>
          <w:sz w:val="28"/>
          <w:szCs w:val="28"/>
        </w:rPr>
      </w:pPr>
      <w:r w:rsidRPr="00FF76CC">
        <w:rPr>
          <w:rFonts w:ascii="Times New Roman" w:hAnsi="Times New Roman"/>
          <w:sz w:val="28"/>
          <w:szCs w:val="28"/>
        </w:rPr>
        <w:t>учитываемую при налогообложении.</w:t>
      </w:r>
    </w:p>
    <w:p w:rsidR="00BF6C8A" w:rsidRPr="00414394" w:rsidRDefault="00BF6C8A" w:rsidP="00BF6C8A">
      <w:pPr>
        <w:pStyle w:val="HTML"/>
        <w:spacing w:line="360" w:lineRule="auto"/>
        <w:ind w:firstLine="709"/>
        <w:jc w:val="both"/>
        <w:rPr>
          <w:rFonts w:ascii="Times New Roman" w:hAnsi="Times New Roman"/>
          <w:sz w:val="28"/>
          <w:szCs w:val="28"/>
        </w:rPr>
      </w:pPr>
      <w:r w:rsidRPr="00414394">
        <w:rPr>
          <w:rFonts w:ascii="Times New Roman" w:hAnsi="Times New Roman"/>
          <w:sz w:val="28"/>
          <w:szCs w:val="28"/>
        </w:rPr>
        <w:t>По возможности оценки в сос</w:t>
      </w:r>
      <w:r>
        <w:rPr>
          <w:rFonts w:ascii="Times New Roman" w:hAnsi="Times New Roman"/>
          <w:sz w:val="28"/>
          <w:szCs w:val="28"/>
        </w:rPr>
        <w:t xml:space="preserve">таве дебиторской и кредиторской </w:t>
      </w:r>
      <w:r w:rsidRPr="00414394">
        <w:rPr>
          <w:rFonts w:ascii="Times New Roman" w:hAnsi="Times New Roman"/>
          <w:sz w:val="28"/>
          <w:szCs w:val="28"/>
        </w:rPr>
        <w:t>задолженности выделяются две группы:</w:t>
      </w:r>
      <w:r>
        <w:rPr>
          <w:rFonts w:ascii="Times New Roman" w:hAnsi="Times New Roman"/>
          <w:sz w:val="28"/>
          <w:szCs w:val="28"/>
        </w:rPr>
        <w:t xml:space="preserve"> -</w:t>
      </w:r>
      <w:r w:rsidR="003E5447">
        <w:rPr>
          <w:rFonts w:ascii="Times New Roman" w:hAnsi="Times New Roman"/>
          <w:sz w:val="28"/>
          <w:szCs w:val="28"/>
        </w:rPr>
        <w:t xml:space="preserve"> </w:t>
      </w:r>
      <w:r w:rsidRPr="00414394">
        <w:rPr>
          <w:rFonts w:ascii="Times New Roman" w:hAnsi="Times New Roman"/>
          <w:sz w:val="28"/>
          <w:szCs w:val="28"/>
        </w:rPr>
        <w:t>точная задолженность, величину которой можно определить (например, долг покупателей за отгруженный товар);</w:t>
      </w:r>
    </w:p>
    <w:p w:rsidR="00BF6C8A" w:rsidRPr="00414394" w:rsidRDefault="00BF6C8A" w:rsidP="00BF6C8A">
      <w:pPr>
        <w:pStyle w:val="HTML"/>
        <w:spacing w:line="360" w:lineRule="auto"/>
        <w:jc w:val="both"/>
        <w:rPr>
          <w:rFonts w:ascii="Times New Roman" w:hAnsi="Times New Roman"/>
          <w:sz w:val="28"/>
          <w:szCs w:val="28"/>
        </w:rPr>
      </w:pPr>
      <w:r>
        <w:rPr>
          <w:rFonts w:ascii="Times New Roman" w:hAnsi="Times New Roman"/>
          <w:sz w:val="28"/>
          <w:szCs w:val="28"/>
        </w:rPr>
        <w:t>-</w:t>
      </w:r>
      <w:r w:rsidRPr="00414394">
        <w:rPr>
          <w:rFonts w:ascii="Times New Roman" w:hAnsi="Times New Roman"/>
          <w:sz w:val="28"/>
          <w:szCs w:val="28"/>
        </w:rPr>
        <w:t>оцениваемая задолженность, величина которой определяется не в виде жестко фиксированной суммы в рублях, а подлежит расчету; сюда, к примеру,</w:t>
      </w:r>
      <w:r>
        <w:rPr>
          <w:rFonts w:ascii="Times New Roman" w:hAnsi="Times New Roman"/>
          <w:sz w:val="28"/>
          <w:szCs w:val="28"/>
        </w:rPr>
        <w:t xml:space="preserve"> можно отнести задолженность по </w:t>
      </w:r>
      <w:r w:rsidRPr="00414394">
        <w:rPr>
          <w:rFonts w:ascii="Times New Roman" w:hAnsi="Times New Roman"/>
          <w:sz w:val="28"/>
          <w:szCs w:val="28"/>
        </w:rPr>
        <w:t>расчетам за товары в иностранной валюте (возникновение курсовых либо суммовых разниц).</w:t>
      </w:r>
    </w:p>
    <w:p w:rsidR="00BF6C8A" w:rsidRPr="00414394" w:rsidRDefault="00BF6C8A" w:rsidP="00BF6C8A">
      <w:pPr>
        <w:spacing w:line="360" w:lineRule="auto"/>
        <w:jc w:val="center"/>
        <w:rPr>
          <w:sz w:val="28"/>
          <w:szCs w:val="28"/>
        </w:rPr>
      </w:pPr>
      <w:r w:rsidRPr="00414394">
        <w:rPr>
          <w:sz w:val="28"/>
          <w:szCs w:val="28"/>
        </w:rPr>
        <w:t xml:space="preserve">ГЛАВА 3. </w:t>
      </w:r>
      <w:r w:rsidR="003E5447">
        <w:rPr>
          <w:sz w:val="28"/>
          <w:szCs w:val="28"/>
        </w:rPr>
        <w:t xml:space="preserve">Организационно – экономическая </w:t>
      </w:r>
      <w:r w:rsidRPr="00414394">
        <w:rPr>
          <w:sz w:val="28"/>
          <w:szCs w:val="28"/>
        </w:rPr>
        <w:t xml:space="preserve"> </w:t>
      </w:r>
      <w:r w:rsidR="003E5447">
        <w:rPr>
          <w:sz w:val="28"/>
          <w:szCs w:val="28"/>
        </w:rPr>
        <w:t>характеристика предприятия</w:t>
      </w:r>
      <w:r w:rsidRPr="00414394">
        <w:rPr>
          <w:sz w:val="28"/>
          <w:szCs w:val="28"/>
        </w:rPr>
        <w:t>.</w:t>
      </w:r>
    </w:p>
    <w:p w:rsidR="00BF6C8A" w:rsidRPr="000D2C75" w:rsidRDefault="00BF6C8A" w:rsidP="00BF6C8A">
      <w:pPr>
        <w:pStyle w:val="HTML"/>
        <w:spacing w:line="360" w:lineRule="auto"/>
        <w:ind w:firstLine="709"/>
        <w:jc w:val="center"/>
        <w:rPr>
          <w:rFonts w:ascii="Times New Roman" w:hAnsi="Times New Roman"/>
          <w:b/>
          <w:sz w:val="28"/>
          <w:szCs w:val="28"/>
        </w:rPr>
      </w:pPr>
      <w:r w:rsidRPr="000D2C75">
        <w:rPr>
          <w:rFonts w:ascii="Times New Roman" w:hAnsi="Times New Roman"/>
          <w:b/>
          <w:sz w:val="28"/>
          <w:szCs w:val="28"/>
        </w:rPr>
        <w:t>3.1.Организация учета дебиторской задолжен</w:t>
      </w:r>
      <w:r w:rsidR="003E5447">
        <w:rPr>
          <w:rFonts w:ascii="Times New Roman" w:hAnsi="Times New Roman"/>
          <w:b/>
          <w:sz w:val="28"/>
          <w:szCs w:val="28"/>
        </w:rPr>
        <w:t>ности на ООО «СтройМонтажЦентр»( «СМЦ»).</w:t>
      </w:r>
    </w:p>
    <w:p w:rsidR="00BF6C8A" w:rsidRDefault="00BF6C8A" w:rsidP="00BF6C8A">
      <w:pPr>
        <w:pStyle w:val="HTML"/>
        <w:spacing w:line="360" w:lineRule="auto"/>
        <w:jc w:val="both"/>
        <w:rPr>
          <w:rFonts w:ascii="Times New Roman" w:hAnsi="Times New Roman"/>
          <w:sz w:val="28"/>
          <w:szCs w:val="28"/>
        </w:rPr>
      </w:pPr>
      <w:r>
        <w:rPr>
          <w:rFonts w:ascii="Times New Roman" w:hAnsi="Times New Roman"/>
          <w:sz w:val="28"/>
          <w:szCs w:val="28"/>
        </w:rPr>
        <w:t xml:space="preserve">         </w:t>
      </w:r>
      <w:r w:rsidRPr="003F54C9">
        <w:rPr>
          <w:rFonts w:ascii="Times New Roman" w:hAnsi="Times New Roman"/>
          <w:sz w:val="28"/>
          <w:szCs w:val="28"/>
        </w:rPr>
        <w:t>В бухгалтерском  балансе  ООО "</w:t>
      </w:r>
      <w:r w:rsidRPr="000D2C75">
        <w:rPr>
          <w:rFonts w:ascii="Times New Roman" w:hAnsi="Times New Roman"/>
          <w:b/>
          <w:sz w:val="28"/>
          <w:szCs w:val="28"/>
        </w:rPr>
        <w:t xml:space="preserve"> </w:t>
      </w:r>
      <w:r w:rsidRPr="000D2C75">
        <w:rPr>
          <w:rFonts w:ascii="Times New Roman" w:hAnsi="Times New Roman"/>
          <w:sz w:val="28"/>
          <w:szCs w:val="28"/>
        </w:rPr>
        <w:t>СтройМонтажЦентр</w:t>
      </w:r>
      <w:r w:rsidRPr="003F54C9">
        <w:rPr>
          <w:rFonts w:ascii="Times New Roman" w:hAnsi="Times New Roman"/>
          <w:sz w:val="28"/>
          <w:szCs w:val="28"/>
        </w:rPr>
        <w:t xml:space="preserve"> " дебиторская   и кредиторская задолженности отражаются по их видам. Дебиторская  задолженность отражается в основном на счетах 62 "Расчеты с покупателями"  и  76  "Расчеты с разными дебиторами  и  кредиторами",  а  кредиторская  –  на  счетах  60 "Расчеты  с  поставщиками"  и  76   "Расчеты    с   разными   дебиторами   и кредиторами".</w:t>
      </w:r>
    </w:p>
    <w:p w:rsidR="00BF6C8A" w:rsidRPr="002A6E07" w:rsidRDefault="00BF6C8A" w:rsidP="00BF6C8A">
      <w:pPr>
        <w:pStyle w:val="HTML"/>
        <w:spacing w:line="360" w:lineRule="auto"/>
        <w:ind w:firstLine="709"/>
        <w:jc w:val="both"/>
        <w:rPr>
          <w:rFonts w:ascii="Times New Roman" w:hAnsi="Times New Roman"/>
          <w:sz w:val="28"/>
          <w:szCs w:val="28"/>
        </w:rPr>
      </w:pPr>
      <w:r>
        <w:rPr>
          <w:rFonts w:ascii="Times New Roman" w:hAnsi="Times New Roman"/>
          <w:sz w:val="28"/>
          <w:szCs w:val="28"/>
        </w:rPr>
        <w:t>О</w:t>
      </w:r>
      <w:r w:rsidRPr="002A6E07">
        <w:rPr>
          <w:rFonts w:ascii="Times New Roman" w:hAnsi="Times New Roman"/>
          <w:sz w:val="28"/>
          <w:szCs w:val="28"/>
        </w:rPr>
        <w:t xml:space="preserve">рганизация учета на счете 62 «Расчеты с покупателями и </w:t>
      </w:r>
      <w:r>
        <w:rPr>
          <w:rFonts w:ascii="Times New Roman" w:hAnsi="Times New Roman"/>
          <w:sz w:val="28"/>
          <w:szCs w:val="28"/>
        </w:rPr>
        <w:t xml:space="preserve">заказчиками»,  </w:t>
      </w:r>
      <w:r w:rsidRPr="002A6E07">
        <w:rPr>
          <w:rFonts w:ascii="Times New Roman" w:hAnsi="Times New Roman"/>
          <w:sz w:val="28"/>
          <w:szCs w:val="28"/>
        </w:rPr>
        <w:t xml:space="preserve"> осуществляется на предприятии следующим образом:</w:t>
      </w:r>
    </w:p>
    <w:p w:rsidR="00BF6C8A" w:rsidRPr="002A6E07" w:rsidRDefault="00BF6C8A" w:rsidP="00BF6C8A">
      <w:pPr>
        <w:pStyle w:val="HTML"/>
        <w:spacing w:line="360" w:lineRule="auto"/>
        <w:jc w:val="both"/>
        <w:rPr>
          <w:rFonts w:ascii="Times New Roman" w:hAnsi="Times New Roman"/>
          <w:sz w:val="28"/>
          <w:szCs w:val="28"/>
        </w:rPr>
      </w:pPr>
      <w:r w:rsidRPr="002A6E07">
        <w:rPr>
          <w:rFonts w:ascii="Times New Roman" w:hAnsi="Times New Roman"/>
          <w:sz w:val="28"/>
          <w:szCs w:val="28"/>
        </w:rPr>
        <w:t>Отгрузка  и</w:t>
      </w:r>
      <w:r>
        <w:rPr>
          <w:rFonts w:ascii="Times New Roman" w:hAnsi="Times New Roman"/>
          <w:sz w:val="28"/>
          <w:szCs w:val="28"/>
        </w:rPr>
        <w:t xml:space="preserve">  отпуск  готовой  продукции  ООО "</w:t>
      </w:r>
      <w:r w:rsidR="003E5447" w:rsidRPr="003E5447">
        <w:rPr>
          <w:rFonts w:ascii="Times New Roman" w:hAnsi="Times New Roman"/>
          <w:b/>
          <w:sz w:val="28"/>
          <w:szCs w:val="28"/>
        </w:rPr>
        <w:t xml:space="preserve"> </w:t>
      </w:r>
      <w:r w:rsidR="003E5447" w:rsidRPr="000D2C75">
        <w:rPr>
          <w:rFonts w:ascii="Times New Roman" w:hAnsi="Times New Roman"/>
          <w:b/>
          <w:sz w:val="28"/>
          <w:szCs w:val="28"/>
        </w:rPr>
        <w:t>СтройМонтажЦентр</w:t>
      </w:r>
      <w:r w:rsidR="003E5447" w:rsidRPr="002A6E07">
        <w:rPr>
          <w:rFonts w:ascii="Times New Roman" w:hAnsi="Times New Roman"/>
          <w:sz w:val="28"/>
          <w:szCs w:val="28"/>
        </w:rPr>
        <w:t xml:space="preserve"> </w:t>
      </w:r>
      <w:r w:rsidRPr="002A6E07">
        <w:rPr>
          <w:rFonts w:ascii="Times New Roman" w:hAnsi="Times New Roman"/>
          <w:sz w:val="28"/>
          <w:szCs w:val="28"/>
        </w:rPr>
        <w:t>"</w:t>
      </w:r>
      <w:r>
        <w:rPr>
          <w:rFonts w:ascii="Times New Roman" w:hAnsi="Times New Roman"/>
          <w:sz w:val="28"/>
          <w:szCs w:val="28"/>
        </w:rPr>
        <w:t xml:space="preserve"> </w:t>
      </w:r>
      <w:r w:rsidRPr="002A6E07">
        <w:rPr>
          <w:rFonts w:ascii="Times New Roman" w:hAnsi="Times New Roman"/>
          <w:sz w:val="28"/>
          <w:szCs w:val="28"/>
        </w:rPr>
        <w:t>производится со склада готовой продукции на  основании  товарно  –  транспортных   накладных</w:t>
      </w:r>
      <w:r w:rsidR="003E5447">
        <w:rPr>
          <w:rFonts w:ascii="Times New Roman" w:hAnsi="Times New Roman"/>
          <w:sz w:val="28"/>
          <w:szCs w:val="28"/>
        </w:rPr>
        <w:t xml:space="preserve"> </w:t>
      </w:r>
      <w:r w:rsidRPr="002A6E07">
        <w:rPr>
          <w:rFonts w:ascii="Times New Roman" w:hAnsi="Times New Roman"/>
          <w:sz w:val="28"/>
          <w:szCs w:val="28"/>
        </w:rPr>
        <w:t>(Приложение</w:t>
      </w:r>
      <w:r>
        <w:rPr>
          <w:rFonts w:ascii="Times New Roman" w:hAnsi="Times New Roman"/>
          <w:sz w:val="28"/>
          <w:szCs w:val="28"/>
        </w:rPr>
        <w:t xml:space="preserve"> 1</w:t>
      </w:r>
      <w:r w:rsidRPr="002A6E07">
        <w:rPr>
          <w:rFonts w:ascii="Times New Roman" w:hAnsi="Times New Roman"/>
          <w:sz w:val="28"/>
          <w:szCs w:val="28"/>
        </w:rPr>
        <w:t>) и счетов –  фактур  (Приложение</w:t>
      </w:r>
      <w:r>
        <w:rPr>
          <w:rFonts w:ascii="Times New Roman" w:hAnsi="Times New Roman"/>
          <w:sz w:val="28"/>
          <w:szCs w:val="28"/>
        </w:rPr>
        <w:t xml:space="preserve"> 2</w:t>
      </w:r>
      <w:r w:rsidRPr="002A6E07">
        <w:rPr>
          <w:rFonts w:ascii="Times New Roman" w:hAnsi="Times New Roman"/>
          <w:sz w:val="28"/>
          <w:szCs w:val="28"/>
        </w:rPr>
        <w:t>),  которые  заносятся  в  книгу</w:t>
      </w:r>
      <w:r w:rsidR="003E5447">
        <w:rPr>
          <w:rFonts w:ascii="Times New Roman" w:hAnsi="Times New Roman"/>
          <w:sz w:val="28"/>
          <w:szCs w:val="28"/>
        </w:rPr>
        <w:t xml:space="preserve"> </w:t>
      </w:r>
      <w:r w:rsidRPr="002A6E07">
        <w:rPr>
          <w:rFonts w:ascii="Times New Roman" w:hAnsi="Times New Roman"/>
          <w:sz w:val="28"/>
          <w:szCs w:val="28"/>
        </w:rPr>
        <w:t>регистрации выданных счетов – фактур, а по мере оплаты данные  из  счетов  –</w:t>
      </w:r>
      <w:r w:rsidR="003E5447">
        <w:rPr>
          <w:rFonts w:ascii="Times New Roman" w:hAnsi="Times New Roman"/>
          <w:sz w:val="28"/>
          <w:szCs w:val="28"/>
        </w:rPr>
        <w:t xml:space="preserve"> </w:t>
      </w:r>
      <w:r w:rsidRPr="002A6E07">
        <w:rPr>
          <w:rFonts w:ascii="Times New Roman" w:hAnsi="Times New Roman"/>
          <w:sz w:val="28"/>
          <w:szCs w:val="28"/>
        </w:rPr>
        <w:t>фактур зано</w:t>
      </w:r>
      <w:r>
        <w:rPr>
          <w:rFonts w:ascii="Times New Roman" w:hAnsi="Times New Roman"/>
          <w:sz w:val="28"/>
          <w:szCs w:val="28"/>
        </w:rPr>
        <w:t xml:space="preserve">сятся в книгу продаж </w:t>
      </w:r>
      <w:r w:rsidRPr="002A6E07">
        <w:rPr>
          <w:rFonts w:ascii="Times New Roman" w:hAnsi="Times New Roman"/>
          <w:sz w:val="28"/>
          <w:szCs w:val="28"/>
        </w:rPr>
        <w:t>.</w:t>
      </w:r>
    </w:p>
    <w:p w:rsidR="00BF6C8A" w:rsidRPr="002A6E07" w:rsidRDefault="00BF6C8A" w:rsidP="00BF6C8A">
      <w:pPr>
        <w:pStyle w:val="HTML"/>
        <w:spacing w:line="360" w:lineRule="auto"/>
        <w:jc w:val="both"/>
        <w:rPr>
          <w:rFonts w:ascii="Times New Roman" w:hAnsi="Times New Roman"/>
          <w:sz w:val="28"/>
          <w:szCs w:val="28"/>
        </w:rPr>
      </w:pPr>
      <w:r w:rsidRPr="002A6E07">
        <w:rPr>
          <w:rFonts w:ascii="Times New Roman" w:hAnsi="Times New Roman"/>
          <w:sz w:val="28"/>
          <w:szCs w:val="28"/>
        </w:rPr>
        <w:t xml:space="preserve">       Отгрузка (отпуск) продукции покупателям производится в соответствии с</w:t>
      </w:r>
    </w:p>
    <w:p w:rsidR="00BF6C8A" w:rsidRPr="002A6E07" w:rsidRDefault="00BF6C8A" w:rsidP="00BF6C8A">
      <w:pPr>
        <w:pStyle w:val="HTML"/>
        <w:spacing w:line="360" w:lineRule="auto"/>
        <w:jc w:val="both"/>
        <w:rPr>
          <w:rFonts w:ascii="Times New Roman" w:hAnsi="Times New Roman"/>
          <w:sz w:val="28"/>
          <w:szCs w:val="28"/>
        </w:rPr>
      </w:pPr>
      <w:r w:rsidRPr="002A6E07">
        <w:rPr>
          <w:rFonts w:ascii="Times New Roman" w:hAnsi="Times New Roman"/>
          <w:sz w:val="28"/>
          <w:szCs w:val="28"/>
        </w:rPr>
        <w:t>заключенными договорами – поставки</w:t>
      </w:r>
      <w:r>
        <w:rPr>
          <w:rFonts w:ascii="Times New Roman" w:hAnsi="Times New Roman"/>
          <w:sz w:val="28"/>
          <w:szCs w:val="28"/>
        </w:rPr>
        <w:t xml:space="preserve"> </w:t>
      </w:r>
      <w:r w:rsidRPr="002A6E07">
        <w:rPr>
          <w:rFonts w:ascii="Times New Roman" w:hAnsi="Times New Roman"/>
          <w:sz w:val="28"/>
          <w:szCs w:val="28"/>
        </w:rPr>
        <w:t>(Приложение</w:t>
      </w:r>
      <w:r>
        <w:rPr>
          <w:rFonts w:ascii="Times New Roman" w:hAnsi="Times New Roman"/>
          <w:sz w:val="28"/>
          <w:szCs w:val="28"/>
        </w:rPr>
        <w:t xml:space="preserve"> 3</w:t>
      </w:r>
      <w:r w:rsidRPr="002A6E07">
        <w:rPr>
          <w:rFonts w:ascii="Times New Roman" w:hAnsi="Times New Roman"/>
          <w:sz w:val="28"/>
          <w:szCs w:val="28"/>
        </w:rPr>
        <w:t>) или непосредственно в процессе свободной</w:t>
      </w:r>
      <w:r>
        <w:rPr>
          <w:rFonts w:ascii="Times New Roman" w:hAnsi="Times New Roman"/>
          <w:sz w:val="28"/>
          <w:szCs w:val="28"/>
        </w:rPr>
        <w:t xml:space="preserve"> </w:t>
      </w:r>
      <w:r w:rsidRPr="002A6E07">
        <w:rPr>
          <w:rFonts w:ascii="Times New Roman" w:hAnsi="Times New Roman"/>
          <w:sz w:val="28"/>
          <w:szCs w:val="28"/>
        </w:rPr>
        <w:t>продажи за наличный расчет</w:t>
      </w:r>
      <w:r>
        <w:rPr>
          <w:rFonts w:ascii="Times New Roman" w:hAnsi="Times New Roman"/>
          <w:sz w:val="28"/>
          <w:szCs w:val="28"/>
        </w:rPr>
        <w:t xml:space="preserve"> с обязательным использованием контрольно-кассового аппарата.</w:t>
      </w:r>
    </w:p>
    <w:p w:rsidR="00BF6C8A" w:rsidRPr="002A6E07" w:rsidRDefault="00BF6C8A" w:rsidP="00BF6C8A">
      <w:pPr>
        <w:pStyle w:val="HTML"/>
        <w:spacing w:line="360" w:lineRule="auto"/>
        <w:jc w:val="both"/>
        <w:rPr>
          <w:rFonts w:ascii="Times New Roman" w:hAnsi="Times New Roman"/>
          <w:sz w:val="28"/>
          <w:szCs w:val="28"/>
        </w:rPr>
      </w:pPr>
      <w:r w:rsidRPr="002A6E07">
        <w:rPr>
          <w:rFonts w:ascii="Times New Roman" w:hAnsi="Times New Roman"/>
          <w:sz w:val="28"/>
          <w:szCs w:val="28"/>
        </w:rPr>
        <w:t xml:space="preserve">       Приемка поставляемой продукции по количеству,  состоянию  </w:t>
      </w:r>
      <w:r>
        <w:rPr>
          <w:rFonts w:ascii="Times New Roman" w:hAnsi="Times New Roman"/>
          <w:sz w:val="28"/>
          <w:szCs w:val="28"/>
        </w:rPr>
        <w:t>упаковки</w:t>
      </w:r>
      <w:r w:rsidRPr="002A6E07">
        <w:rPr>
          <w:rFonts w:ascii="Times New Roman" w:hAnsi="Times New Roman"/>
          <w:sz w:val="28"/>
          <w:szCs w:val="28"/>
        </w:rPr>
        <w:t xml:space="preserve">  и</w:t>
      </w:r>
    </w:p>
    <w:p w:rsidR="00BF6C8A" w:rsidRPr="002A6E07" w:rsidRDefault="00BF6C8A" w:rsidP="00BF6C8A">
      <w:pPr>
        <w:pStyle w:val="HTML"/>
        <w:spacing w:line="360" w:lineRule="auto"/>
        <w:jc w:val="both"/>
        <w:rPr>
          <w:rFonts w:ascii="Times New Roman" w:hAnsi="Times New Roman"/>
          <w:sz w:val="28"/>
          <w:szCs w:val="28"/>
        </w:rPr>
      </w:pPr>
      <w:r w:rsidRPr="002A6E07">
        <w:rPr>
          <w:rFonts w:ascii="Times New Roman" w:hAnsi="Times New Roman"/>
          <w:sz w:val="28"/>
          <w:szCs w:val="28"/>
        </w:rPr>
        <w:t>внешнему   оформлению   производится   заказ</w:t>
      </w:r>
      <w:r>
        <w:rPr>
          <w:rFonts w:ascii="Times New Roman" w:hAnsi="Times New Roman"/>
          <w:sz w:val="28"/>
          <w:szCs w:val="28"/>
        </w:rPr>
        <w:t>чиком   на   складе   ООО "</w:t>
      </w:r>
      <w:r w:rsidR="003E5447" w:rsidRPr="000D2C75">
        <w:rPr>
          <w:rFonts w:ascii="Times New Roman" w:hAnsi="Times New Roman"/>
          <w:b/>
          <w:sz w:val="28"/>
          <w:szCs w:val="28"/>
        </w:rPr>
        <w:t>СМЦ</w:t>
      </w:r>
      <w:r w:rsidRPr="002A6E07">
        <w:rPr>
          <w:rFonts w:ascii="Times New Roman" w:hAnsi="Times New Roman"/>
          <w:sz w:val="28"/>
          <w:szCs w:val="28"/>
        </w:rPr>
        <w:t>". С этого момента заказчику  переходит  право  собственности  на</w:t>
      </w:r>
      <w:r>
        <w:rPr>
          <w:rFonts w:ascii="Times New Roman" w:hAnsi="Times New Roman"/>
          <w:sz w:val="28"/>
          <w:szCs w:val="28"/>
        </w:rPr>
        <w:t xml:space="preserve"> </w:t>
      </w:r>
      <w:r w:rsidRPr="002A6E07">
        <w:rPr>
          <w:rFonts w:ascii="Times New Roman" w:hAnsi="Times New Roman"/>
          <w:sz w:val="28"/>
          <w:szCs w:val="28"/>
        </w:rPr>
        <w:t>продукцию. Поставляем</w:t>
      </w:r>
      <w:r>
        <w:rPr>
          <w:rFonts w:ascii="Times New Roman" w:hAnsi="Times New Roman"/>
          <w:sz w:val="28"/>
          <w:szCs w:val="28"/>
        </w:rPr>
        <w:t>ая продукция ООО "</w:t>
      </w:r>
      <w:r w:rsidR="003E5447" w:rsidRPr="000D2C75">
        <w:rPr>
          <w:rFonts w:ascii="Times New Roman" w:hAnsi="Times New Roman"/>
          <w:b/>
          <w:sz w:val="28"/>
          <w:szCs w:val="28"/>
        </w:rPr>
        <w:t>СМЦ</w:t>
      </w:r>
      <w:r w:rsidRPr="002A6E07">
        <w:rPr>
          <w:rFonts w:ascii="Times New Roman" w:hAnsi="Times New Roman"/>
          <w:sz w:val="28"/>
          <w:szCs w:val="28"/>
        </w:rPr>
        <w:t>", в соответствии с  договором  на</w:t>
      </w:r>
      <w:r>
        <w:rPr>
          <w:rFonts w:ascii="Times New Roman" w:hAnsi="Times New Roman"/>
          <w:sz w:val="28"/>
          <w:szCs w:val="28"/>
        </w:rPr>
        <w:t xml:space="preserve"> </w:t>
      </w:r>
      <w:r w:rsidRPr="002A6E07">
        <w:rPr>
          <w:rFonts w:ascii="Times New Roman" w:hAnsi="Times New Roman"/>
          <w:sz w:val="28"/>
          <w:szCs w:val="28"/>
        </w:rPr>
        <w:t>поставку, отпускается по отпускным ценам, действующим на момент отгрузки.</w:t>
      </w:r>
    </w:p>
    <w:p w:rsidR="00BF6C8A" w:rsidRPr="002A6E07" w:rsidRDefault="00BF6C8A" w:rsidP="00BF6C8A">
      <w:pPr>
        <w:pStyle w:val="HTML"/>
        <w:spacing w:line="360" w:lineRule="auto"/>
        <w:jc w:val="both"/>
        <w:rPr>
          <w:rFonts w:ascii="Times New Roman" w:hAnsi="Times New Roman"/>
          <w:sz w:val="28"/>
          <w:szCs w:val="28"/>
        </w:rPr>
      </w:pPr>
      <w:r w:rsidRPr="002A6E07">
        <w:rPr>
          <w:rFonts w:ascii="Times New Roman" w:hAnsi="Times New Roman"/>
          <w:sz w:val="28"/>
          <w:szCs w:val="28"/>
        </w:rPr>
        <w:t xml:space="preserve">       Учет расчетов с </w:t>
      </w:r>
      <w:r>
        <w:rPr>
          <w:rFonts w:ascii="Times New Roman" w:hAnsi="Times New Roman"/>
          <w:sz w:val="28"/>
          <w:szCs w:val="28"/>
        </w:rPr>
        <w:t>покупателями  и  заказчиками  ООО  "</w:t>
      </w:r>
      <w:r w:rsidR="003E5447" w:rsidRPr="003E5447">
        <w:rPr>
          <w:rFonts w:ascii="Times New Roman" w:hAnsi="Times New Roman"/>
          <w:b/>
          <w:sz w:val="28"/>
          <w:szCs w:val="28"/>
        </w:rPr>
        <w:t xml:space="preserve"> </w:t>
      </w:r>
      <w:r w:rsidR="003E5447" w:rsidRPr="000D2C75">
        <w:rPr>
          <w:rFonts w:ascii="Times New Roman" w:hAnsi="Times New Roman"/>
          <w:b/>
          <w:sz w:val="28"/>
          <w:szCs w:val="28"/>
        </w:rPr>
        <w:t>СМЦ</w:t>
      </w:r>
      <w:r w:rsidR="003E5447" w:rsidRPr="002A6E07">
        <w:rPr>
          <w:rFonts w:ascii="Times New Roman" w:hAnsi="Times New Roman"/>
          <w:sz w:val="28"/>
          <w:szCs w:val="28"/>
        </w:rPr>
        <w:t xml:space="preserve"> </w:t>
      </w:r>
      <w:r w:rsidRPr="002A6E07">
        <w:rPr>
          <w:rFonts w:ascii="Times New Roman" w:hAnsi="Times New Roman"/>
          <w:sz w:val="28"/>
          <w:szCs w:val="28"/>
        </w:rPr>
        <w:t>"  ведется  на</w:t>
      </w:r>
    </w:p>
    <w:p w:rsidR="00BF6C8A" w:rsidRPr="002A6E07" w:rsidRDefault="00BF6C8A" w:rsidP="00BF6C8A">
      <w:pPr>
        <w:pStyle w:val="HTML"/>
        <w:spacing w:line="360" w:lineRule="auto"/>
        <w:jc w:val="both"/>
        <w:rPr>
          <w:rFonts w:ascii="Times New Roman" w:hAnsi="Times New Roman"/>
          <w:sz w:val="28"/>
          <w:szCs w:val="28"/>
        </w:rPr>
      </w:pPr>
      <w:r w:rsidRPr="002A6E07">
        <w:rPr>
          <w:rFonts w:ascii="Times New Roman" w:hAnsi="Times New Roman"/>
          <w:sz w:val="28"/>
          <w:szCs w:val="28"/>
        </w:rPr>
        <w:t>активном синтетическом счете 62 "Расчеты с покупателями и заказчиками".</w:t>
      </w:r>
      <w:r>
        <w:rPr>
          <w:rFonts w:ascii="Times New Roman" w:hAnsi="Times New Roman"/>
          <w:sz w:val="28"/>
          <w:szCs w:val="28"/>
        </w:rPr>
        <w:t xml:space="preserve"> К счету открыты</w:t>
      </w:r>
      <w:r w:rsidRPr="00B7365A">
        <w:rPr>
          <w:rFonts w:ascii="Times New Roman" w:hAnsi="Times New Roman"/>
          <w:sz w:val="28"/>
          <w:szCs w:val="28"/>
        </w:rPr>
        <w:t xml:space="preserve"> субсчета:</w:t>
      </w:r>
    </w:p>
    <w:p w:rsidR="00BF6C8A" w:rsidRPr="00B7365A" w:rsidRDefault="00BF6C8A" w:rsidP="00BF6C8A">
      <w:pPr>
        <w:pStyle w:val="HTML"/>
        <w:spacing w:line="360" w:lineRule="auto"/>
        <w:jc w:val="both"/>
        <w:rPr>
          <w:rFonts w:ascii="Times New Roman" w:hAnsi="Times New Roman"/>
          <w:sz w:val="28"/>
          <w:szCs w:val="28"/>
        </w:rPr>
      </w:pPr>
      <w:r>
        <w:t xml:space="preserve">      </w:t>
      </w:r>
      <w:r w:rsidRPr="00B7365A">
        <w:rPr>
          <w:rFonts w:ascii="Times New Roman" w:hAnsi="Times New Roman"/>
          <w:sz w:val="28"/>
          <w:szCs w:val="28"/>
        </w:rPr>
        <w:t>62.1 "Расчеты с покупателями и заказчиками (в рублях)"</w:t>
      </w:r>
      <w:r w:rsidRPr="00B7365A">
        <w:rPr>
          <w:rFonts w:ascii="Times New Roman" w:hAnsi="Times New Roman"/>
          <w:sz w:val="28"/>
          <w:szCs w:val="28"/>
        </w:rPr>
        <w:tab/>
      </w:r>
      <w:r w:rsidRPr="00B7365A">
        <w:rPr>
          <w:rFonts w:ascii="Times New Roman" w:hAnsi="Times New Roman"/>
          <w:sz w:val="28"/>
          <w:szCs w:val="28"/>
        </w:rPr>
        <w:tab/>
      </w:r>
      <w:r w:rsidRPr="00B7365A">
        <w:rPr>
          <w:rFonts w:ascii="Times New Roman" w:hAnsi="Times New Roman"/>
          <w:sz w:val="28"/>
          <w:szCs w:val="28"/>
        </w:rPr>
        <w:tab/>
      </w:r>
      <w:r w:rsidRPr="00B7365A">
        <w:rPr>
          <w:rFonts w:ascii="Times New Roman" w:hAnsi="Times New Roman"/>
          <w:sz w:val="28"/>
          <w:szCs w:val="28"/>
        </w:rPr>
        <w:tab/>
      </w:r>
      <w:r w:rsidRPr="00B7365A">
        <w:rPr>
          <w:rFonts w:ascii="Times New Roman" w:hAnsi="Times New Roman"/>
          <w:sz w:val="28"/>
          <w:szCs w:val="28"/>
        </w:rPr>
        <w:tab/>
      </w:r>
      <w:r w:rsidRPr="00B7365A">
        <w:rPr>
          <w:rFonts w:ascii="Times New Roman" w:hAnsi="Times New Roman"/>
          <w:sz w:val="28"/>
          <w:szCs w:val="28"/>
        </w:rPr>
        <w:tab/>
      </w:r>
      <w:r w:rsidRPr="00B7365A">
        <w:rPr>
          <w:rFonts w:ascii="Times New Roman" w:hAnsi="Times New Roman"/>
          <w:sz w:val="28"/>
          <w:szCs w:val="28"/>
        </w:rPr>
        <w:tab/>
      </w:r>
    </w:p>
    <w:p w:rsidR="00BF6C8A" w:rsidRPr="00B7365A" w:rsidRDefault="00BF6C8A" w:rsidP="00BF6C8A">
      <w:pPr>
        <w:pStyle w:val="HTML"/>
        <w:spacing w:line="360" w:lineRule="auto"/>
        <w:ind w:firstLine="709"/>
        <w:jc w:val="both"/>
        <w:rPr>
          <w:rFonts w:ascii="Times New Roman" w:hAnsi="Times New Roman"/>
          <w:sz w:val="28"/>
          <w:szCs w:val="28"/>
        </w:rPr>
      </w:pPr>
      <w:r w:rsidRPr="00B7365A">
        <w:rPr>
          <w:rFonts w:ascii="Times New Roman" w:hAnsi="Times New Roman"/>
          <w:sz w:val="28"/>
          <w:szCs w:val="28"/>
        </w:rPr>
        <w:t>62.3 "Векселя полученные"</w:t>
      </w:r>
      <w:r w:rsidRPr="00B7365A">
        <w:rPr>
          <w:rFonts w:ascii="Times New Roman" w:hAnsi="Times New Roman"/>
          <w:sz w:val="28"/>
          <w:szCs w:val="28"/>
        </w:rPr>
        <w:tab/>
      </w:r>
      <w:r w:rsidRPr="00B7365A">
        <w:rPr>
          <w:rFonts w:ascii="Times New Roman" w:hAnsi="Times New Roman"/>
          <w:sz w:val="28"/>
          <w:szCs w:val="28"/>
        </w:rPr>
        <w:tab/>
      </w:r>
      <w:r w:rsidRPr="00B7365A">
        <w:rPr>
          <w:rFonts w:ascii="Times New Roman" w:hAnsi="Times New Roman"/>
          <w:sz w:val="28"/>
          <w:szCs w:val="28"/>
        </w:rPr>
        <w:tab/>
      </w:r>
      <w:r w:rsidRPr="00B7365A">
        <w:rPr>
          <w:rFonts w:ascii="Times New Roman" w:hAnsi="Times New Roman"/>
          <w:sz w:val="28"/>
          <w:szCs w:val="28"/>
        </w:rPr>
        <w:tab/>
      </w:r>
      <w:r w:rsidRPr="00B7365A">
        <w:rPr>
          <w:rFonts w:ascii="Times New Roman" w:hAnsi="Times New Roman"/>
          <w:sz w:val="28"/>
          <w:szCs w:val="28"/>
        </w:rPr>
        <w:tab/>
      </w:r>
      <w:r w:rsidRPr="00B7365A">
        <w:rPr>
          <w:rFonts w:ascii="Times New Roman" w:hAnsi="Times New Roman"/>
          <w:sz w:val="28"/>
          <w:szCs w:val="28"/>
        </w:rPr>
        <w:tab/>
      </w:r>
      <w:r w:rsidRPr="00B7365A">
        <w:rPr>
          <w:rFonts w:ascii="Times New Roman" w:hAnsi="Times New Roman"/>
          <w:sz w:val="28"/>
          <w:szCs w:val="28"/>
        </w:rPr>
        <w:tab/>
      </w:r>
    </w:p>
    <w:p w:rsidR="00BF6C8A" w:rsidRPr="00B7365A" w:rsidRDefault="00BF6C8A" w:rsidP="00BF6C8A">
      <w:pPr>
        <w:pStyle w:val="HTML"/>
        <w:spacing w:line="360" w:lineRule="auto"/>
        <w:ind w:firstLine="709"/>
        <w:jc w:val="both"/>
        <w:rPr>
          <w:rFonts w:ascii="Times New Roman" w:hAnsi="Times New Roman"/>
          <w:sz w:val="28"/>
          <w:szCs w:val="28"/>
        </w:rPr>
      </w:pPr>
      <w:r w:rsidRPr="00B7365A">
        <w:rPr>
          <w:rFonts w:ascii="Times New Roman" w:hAnsi="Times New Roman"/>
          <w:sz w:val="28"/>
          <w:szCs w:val="28"/>
        </w:rPr>
        <w:t>62.4 "Расчеты с покупателями по товарам (работам, услугам) комитента (в рублях)"</w:t>
      </w:r>
      <w:r w:rsidRPr="00B7365A">
        <w:rPr>
          <w:rFonts w:ascii="Times New Roman" w:hAnsi="Times New Roman"/>
          <w:sz w:val="28"/>
          <w:szCs w:val="28"/>
        </w:rPr>
        <w:tab/>
      </w:r>
      <w:r w:rsidRPr="00B7365A">
        <w:rPr>
          <w:rFonts w:ascii="Times New Roman" w:hAnsi="Times New Roman"/>
          <w:sz w:val="28"/>
          <w:szCs w:val="28"/>
        </w:rPr>
        <w:tab/>
      </w:r>
      <w:r w:rsidRPr="00B7365A">
        <w:rPr>
          <w:rFonts w:ascii="Times New Roman" w:hAnsi="Times New Roman"/>
          <w:sz w:val="28"/>
          <w:szCs w:val="28"/>
        </w:rPr>
        <w:tab/>
      </w:r>
      <w:r w:rsidRPr="00B7365A">
        <w:rPr>
          <w:rFonts w:ascii="Times New Roman" w:hAnsi="Times New Roman"/>
          <w:sz w:val="28"/>
          <w:szCs w:val="28"/>
        </w:rPr>
        <w:tab/>
      </w:r>
      <w:r w:rsidRPr="00B7365A">
        <w:rPr>
          <w:rFonts w:ascii="Times New Roman" w:hAnsi="Times New Roman"/>
          <w:sz w:val="28"/>
          <w:szCs w:val="28"/>
        </w:rPr>
        <w:tab/>
      </w:r>
      <w:r w:rsidRPr="00B7365A">
        <w:rPr>
          <w:rFonts w:ascii="Times New Roman" w:hAnsi="Times New Roman"/>
          <w:sz w:val="28"/>
          <w:szCs w:val="28"/>
        </w:rPr>
        <w:tab/>
      </w:r>
      <w:r w:rsidRPr="00B7365A">
        <w:rPr>
          <w:rFonts w:ascii="Times New Roman" w:hAnsi="Times New Roman"/>
          <w:sz w:val="28"/>
          <w:szCs w:val="28"/>
        </w:rPr>
        <w:tab/>
      </w:r>
    </w:p>
    <w:p w:rsidR="00BF6C8A" w:rsidRPr="00B7365A" w:rsidRDefault="00BF6C8A" w:rsidP="00BF6C8A">
      <w:pPr>
        <w:pStyle w:val="HTML"/>
        <w:spacing w:line="360" w:lineRule="auto"/>
        <w:ind w:firstLine="709"/>
        <w:jc w:val="both"/>
        <w:rPr>
          <w:rFonts w:ascii="Times New Roman" w:hAnsi="Times New Roman"/>
          <w:sz w:val="28"/>
          <w:szCs w:val="28"/>
        </w:rPr>
      </w:pPr>
      <w:r w:rsidRPr="00B7365A">
        <w:rPr>
          <w:rFonts w:ascii="Times New Roman" w:hAnsi="Times New Roman"/>
          <w:sz w:val="28"/>
          <w:szCs w:val="28"/>
        </w:rPr>
        <w:t>62.6 "Расчеты с покупателями и заказчиками (в условных единицах)"</w:t>
      </w:r>
      <w:r w:rsidRPr="00B7365A">
        <w:rPr>
          <w:rFonts w:ascii="Times New Roman" w:hAnsi="Times New Roman"/>
          <w:sz w:val="28"/>
          <w:szCs w:val="28"/>
        </w:rPr>
        <w:tab/>
      </w:r>
      <w:r w:rsidRPr="00B7365A">
        <w:rPr>
          <w:rFonts w:ascii="Times New Roman" w:hAnsi="Times New Roman"/>
          <w:sz w:val="28"/>
          <w:szCs w:val="28"/>
        </w:rPr>
        <w:tab/>
      </w:r>
      <w:r w:rsidRPr="00B7365A">
        <w:rPr>
          <w:rFonts w:ascii="Times New Roman" w:hAnsi="Times New Roman"/>
          <w:sz w:val="28"/>
          <w:szCs w:val="28"/>
        </w:rPr>
        <w:tab/>
      </w:r>
      <w:r w:rsidRPr="00B7365A">
        <w:rPr>
          <w:rFonts w:ascii="Times New Roman" w:hAnsi="Times New Roman"/>
          <w:sz w:val="28"/>
          <w:szCs w:val="28"/>
        </w:rPr>
        <w:tab/>
      </w:r>
      <w:r w:rsidRPr="00B7365A">
        <w:rPr>
          <w:rFonts w:ascii="Times New Roman" w:hAnsi="Times New Roman"/>
          <w:sz w:val="28"/>
          <w:szCs w:val="28"/>
        </w:rPr>
        <w:tab/>
      </w:r>
      <w:r w:rsidRPr="00B7365A">
        <w:rPr>
          <w:rFonts w:ascii="Times New Roman" w:hAnsi="Times New Roman"/>
          <w:sz w:val="28"/>
          <w:szCs w:val="28"/>
        </w:rPr>
        <w:tab/>
      </w:r>
      <w:r w:rsidRPr="00B7365A">
        <w:rPr>
          <w:rFonts w:ascii="Times New Roman" w:hAnsi="Times New Roman"/>
          <w:sz w:val="28"/>
          <w:szCs w:val="28"/>
        </w:rPr>
        <w:tab/>
      </w:r>
    </w:p>
    <w:p w:rsidR="00BF6C8A" w:rsidRPr="00B7365A" w:rsidRDefault="00BF6C8A" w:rsidP="00BF6C8A">
      <w:pPr>
        <w:pStyle w:val="HTML"/>
        <w:spacing w:line="360" w:lineRule="auto"/>
        <w:ind w:firstLine="709"/>
        <w:jc w:val="both"/>
        <w:rPr>
          <w:rFonts w:ascii="Times New Roman" w:hAnsi="Times New Roman"/>
          <w:sz w:val="28"/>
          <w:szCs w:val="28"/>
        </w:rPr>
      </w:pPr>
      <w:r w:rsidRPr="00B7365A">
        <w:rPr>
          <w:rFonts w:ascii="Times New Roman" w:hAnsi="Times New Roman"/>
          <w:sz w:val="28"/>
          <w:szCs w:val="28"/>
        </w:rPr>
        <w:t>62.7 "Расчеты по авансам полученным (в условных единицах)"</w:t>
      </w:r>
      <w:r w:rsidRPr="00B7365A">
        <w:rPr>
          <w:rFonts w:ascii="Times New Roman" w:hAnsi="Times New Roman"/>
          <w:sz w:val="28"/>
          <w:szCs w:val="28"/>
        </w:rPr>
        <w:tab/>
      </w:r>
      <w:r w:rsidRPr="00B7365A">
        <w:rPr>
          <w:rFonts w:ascii="Times New Roman" w:hAnsi="Times New Roman"/>
          <w:sz w:val="28"/>
          <w:szCs w:val="28"/>
        </w:rPr>
        <w:tab/>
      </w:r>
      <w:r w:rsidRPr="00B7365A">
        <w:rPr>
          <w:rFonts w:ascii="Times New Roman" w:hAnsi="Times New Roman"/>
          <w:sz w:val="28"/>
          <w:szCs w:val="28"/>
        </w:rPr>
        <w:tab/>
      </w:r>
      <w:r w:rsidRPr="00B7365A">
        <w:rPr>
          <w:rFonts w:ascii="Times New Roman" w:hAnsi="Times New Roman"/>
          <w:sz w:val="28"/>
          <w:szCs w:val="28"/>
        </w:rPr>
        <w:tab/>
      </w:r>
      <w:r w:rsidRPr="00B7365A">
        <w:rPr>
          <w:rFonts w:ascii="Times New Roman" w:hAnsi="Times New Roman"/>
          <w:sz w:val="28"/>
          <w:szCs w:val="28"/>
        </w:rPr>
        <w:tab/>
      </w:r>
      <w:r w:rsidRPr="00B7365A">
        <w:rPr>
          <w:rFonts w:ascii="Times New Roman" w:hAnsi="Times New Roman"/>
          <w:sz w:val="28"/>
          <w:szCs w:val="28"/>
        </w:rPr>
        <w:tab/>
      </w:r>
      <w:r w:rsidRPr="00B7365A">
        <w:rPr>
          <w:rFonts w:ascii="Times New Roman" w:hAnsi="Times New Roman"/>
          <w:sz w:val="28"/>
          <w:szCs w:val="28"/>
        </w:rPr>
        <w:tab/>
      </w:r>
    </w:p>
    <w:p w:rsidR="00BF6C8A" w:rsidRPr="00B7365A" w:rsidRDefault="00BF6C8A" w:rsidP="00BF6C8A">
      <w:pPr>
        <w:pStyle w:val="HTML"/>
        <w:spacing w:line="360" w:lineRule="auto"/>
        <w:ind w:firstLine="709"/>
        <w:jc w:val="both"/>
        <w:rPr>
          <w:rFonts w:ascii="Times New Roman" w:hAnsi="Times New Roman"/>
          <w:sz w:val="28"/>
          <w:szCs w:val="28"/>
        </w:rPr>
      </w:pPr>
      <w:r w:rsidRPr="00B7365A">
        <w:rPr>
          <w:rFonts w:ascii="Times New Roman" w:hAnsi="Times New Roman"/>
          <w:sz w:val="28"/>
          <w:szCs w:val="28"/>
        </w:rPr>
        <w:t>62.8 "Расчеты с покупателями по товарам (работам, услугам) комитента (в условных единицах)"</w:t>
      </w:r>
      <w:r w:rsidRPr="00B7365A">
        <w:rPr>
          <w:rFonts w:ascii="Times New Roman" w:hAnsi="Times New Roman"/>
          <w:sz w:val="28"/>
          <w:szCs w:val="28"/>
        </w:rPr>
        <w:tab/>
      </w:r>
      <w:r w:rsidRPr="00B7365A">
        <w:rPr>
          <w:rFonts w:ascii="Times New Roman" w:hAnsi="Times New Roman"/>
          <w:sz w:val="28"/>
          <w:szCs w:val="28"/>
        </w:rPr>
        <w:tab/>
      </w:r>
      <w:r w:rsidRPr="00B7365A">
        <w:rPr>
          <w:rFonts w:ascii="Times New Roman" w:hAnsi="Times New Roman"/>
          <w:sz w:val="28"/>
          <w:szCs w:val="28"/>
        </w:rPr>
        <w:tab/>
      </w:r>
      <w:r w:rsidRPr="00B7365A">
        <w:rPr>
          <w:rFonts w:ascii="Times New Roman" w:hAnsi="Times New Roman"/>
          <w:sz w:val="28"/>
          <w:szCs w:val="28"/>
        </w:rPr>
        <w:tab/>
      </w:r>
      <w:r w:rsidRPr="00B7365A">
        <w:rPr>
          <w:rFonts w:ascii="Times New Roman" w:hAnsi="Times New Roman"/>
          <w:sz w:val="28"/>
          <w:szCs w:val="28"/>
        </w:rPr>
        <w:tab/>
      </w:r>
      <w:r w:rsidRPr="00B7365A">
        <w:rPr>
          <w:rFonts w:ascii="Times New Roman" w:hAnsi="Times New Roman"/>
          <w:sz w:val="28"/>
          <w:szCs w:val="28"/>
        </w:rPr>
        <w:tab/>
      </w:r>
      <w:r w:rsidRPr="00B7365A">
        <w:rPr>
          <w:rFonts w:ascii="Times New Roman" w:hAnsi="Times New Roman"/>
          <w:sz w:val="28"/>
          <w:szCs w:val="28"/>
        </w:rPr>
        <w:tab/>
      </w:r>
    </w:p>
    <w:p w:rsidR="00BF6C8A" w:rsidRPr="00B7365A" w:rsidRDefault="00BF6C8A" w:rsidP="00BF6C8A">
      <w:pPr>
        <w:pStyle w:val="HTML"/>
        <w:spacing w:line="360" w:lineRule="auto"/>
        <w:ind w:firstLine="709"/>
        <w:jc w:val="both"/>
        <w:rPr>
          <w:rFonts w:ascii="Times New Roman" w:hAnsi="Times New Roman"/>
          <w:sz w:val="28"/>
          <w:szCs w:val="28"/>
        </w:rPr>
      </w:pPr>
      <w:r w:rsidRPr="00B7365A">
        <w:rPr>
          <w:rFonts w:ascii="Times New Roman" w:hAnsi="Times New Roman"/>
          <w:sz w:val="28"/>
          <w:szCs w:val="28"/>
        </w:rPr>
        <w:t>62.11 "Расчеты с покупателями и заказчиками (в валюте)"</w:t>
      </w:r>
      <w:r w:rsidRPr="00B7365A">
        <w:rPr>
          <w:rFonts w:ascii="Times New Roman" w:hAnsi="Times New Roman"/>
          <w:sz w:val="28"/>
          <w:szCs w:val="28"/>
        </w:rPr>
        <w:tab/>
      </w:r>
      <w:r w:rsidRPr="00B7365A">
        <w:rPr>
          <w:rFonts w:ascii="Times New Roman" w:hAnsi="Times New Roman"/>
          <w:sz w:val="28"/>
          <w:szCs w:val="28"/>
        </w:rPr>
        <w:tab/>
      </w:r>
      <w:r w:rsidRPr="00B7365A">
        <w:rPr>
          <w:rFonts w:ascii="Times New Roman" w:hAnsi="Times New Roman"/>
          <w:sz w:val="28"/>
          <w:szCs w:val="28"/>
        </w:rPr>
        <w:tab/>
      </w:r>
      <w:r w:rsidRPr="00B7365A">
        <w:rPr>
          <w:rFonts w:ascii="Times New Roman" w:hAnsi="Times New Roman"/>
          <w:sz w:val="28"/>
          <w:szCs w:val="28"/>
        </w:rPr>
        <w:tab/>
      </w:r>
      <w:r w:rsidRPr="00B7365A">
        <w:rPr>
          <w:rFonts w:ascii="Times New Roman" w:hAnsi="Times New Roman"/>
          <w:sz w:val="28"/>
          <w:szCs w:val="28"/>
        </w:rPr>
        <w:tab/>
      </w:r>
      <w:r w:rsidRPr="00B7365A">
        <w:rPr>
          <w:rFonts w:ascii="Times New Roman" w:hAnsi="Times New Roman"/>
          <w:sz w:val="28"/>
          <w:szCs w:val="28"/>
        </w:rPr>
        <w:tab/>
      </w:r>
      <w:r w:rsidRPr="00B7365A">
        <w:rPr>
          <w:rFonts w:ascii="Times New Roman" w:hAnsi="Times New Roman"/>
          <w:sz w:val="28"/>
          <w:szCs w:val="28"/>
        </w:rPr>
        <w:tab/>
      </w:r>
    </w:p>
    <w:p w:rsidR="00BF6C8A" w:rsidRPr="00B7365A" w:rsidRDefault="00BF6C8A" w:rsidP="00BF6C8A">
      <w:pPr>
        <w:pStyle w:val="HTML"/>
        <w:spacing w:line="360" w:lineRule="auto"/>
        <w:ind w:firstLine="709"/>
        <w:jc w:val="both"/>
        <w:rPr>
          <w:rFonts w:ascii="Times New Roman" w:hAnsi="Times New Roman"/>
          <w:sz w:val="28"/>
          <w:szCs w:val="28"/>
        </w:rPr>
      </w:pPr>
      <w:r w:rsidRPr="00B7365A">
        <w:rPr>
          <w:rFonts w:ascii="Times New Roman" w:hAnsi="Times New Roman"/>
          <w:sz w:val="28"/>
          <w:szCs w:val="28"/>
        </w:rPr>
        <w:t>62.22 "Расчеты по авансам полученным (в валюте)"</w:t>
      </w:r>
      <w:r w:rsidRPr="00B7365A">
        <w:rPr>
          <w:rFonts w:ascii="Times New Roman" w:hAnsi="Times New Roman"/>
          <w:sz w:val="28"/>
          <w:szCs w:val="28"/>
        </w:rPr>
        <w:tab/>
      </w:r>
      <w:r w:rsidRPr="00B7365A">
        <w:rPr>
          <w:rFonts w:ascii="Times New Roman" w:hAnsi="Times New Roman"/>
          <w:sz w:val="28"/>
          <w:szCs w:val="28"/>
        </w:rPr>
        <w:tab/>
      </w:r>
      <w:r w:rsidRPr="00B7365A">
        <w:rPr>
          <w:rFonts w:ascii="Times New Roman" w:hAnsi="Times New Roman"/>
          <w:sz w:val="28"/>
          <w:szCs w:val="28"/>
        </w:rPr>
        <w:tab/>
      </w:r>
      <w:r w:rsidRPr="00B7365A">
        <w:rPr>
          <w:rFonts w:ascii="Times New Roman" w:hAnsi="Times New Roman"/>
          <w:sz w:val="28"/>
          <w:szCs w:val="28"/>
        </w:rPr>
        <w:tab/>
      </w:r>
      <w:r w:rsidRPr="00B7365A">
        <w:rPr>
          <w:rFonts w:ascii="Times New Roman" w:hAnsi="Times New Roman"/>
          <w:sz w:val="28"/>
          <w:szCs w:val="28"/>
        </w:rPr>
        <w:tab/>
      </w:r>
      <w:r w:rsidRPr="00B7365A">
        <w:rPr>
          <w:rFonts w:ascii="Times New Roman" w:hAnsi="Times New Roman"/>
          <w:sz w:val="28"/>
          <w:szCs w:val="28"/>
        </w:rPr>
        <w:tab/>
      </w:r>
      <w:r w:rsidRPr="00B7365A">
        <w:rPr>
          <w:rFonts w:ascii="Times New Roman" w:hAnsi="Times New Roman"/>
          <w:sz w:val="28"/>
          <w:szCs w:val="28"/>
        </w:rPr>
        <w:tab/>
      </w:r>
    </w:p>
    <w:p w:rsidR="00BF6C8A" w:rsidRPr="00B7365A" w:rsidRDefault="00BF6C8A" w:rsidP="00BF6C8A">
      <w:pPr>
        <w:pStyle w:val="HTML"/>
        <w:spacing w:line="360" w:lineRule="auto"/>
        <w:ind w:firstLine="709"/>
        <w:jc w:val="both"/>
        <w:rPr>
          <w:rFonts w:ascii="Times New Roman" w:hAnsi="Times New Roman"/>
          <w:sz w:val="28"/>
          <w:szCs w:val="28"/>
        </w:rPr>
      </w:pPr>
      <w:r w:rsidRPr="00B7365A">
        <w:rPr>
          <w:rFonts w:ascii="Times New Roman" w:hAnsi="Times New Roman"/>
          <w:sz w:val="28"/>
          <w:szCs w:val="28"/>
        </w:rPr>
        <w:t>62.44 "Расчеты с покупателями по товарам (работам, услугам) комитента (в валюте)"</w:t>
      </w:r>
      <w:r w:rsidRPr="00B7365A">
        <w:rPr>
          <w:rFonts w:ascii="Times New Roman" w:hAnsi="Times New Roman"/>
          <w:sz w:val="28"/>
          <w:szCs w:val="28"/>
        </w:rPr>
        <w:tab/>
      </w:r>
      <w:r w:rsidRPr="00B7365A">
        <w:rPr>
          <w:rFonts w:ascii="Times New Roman" w:hAnsi="Times New Roman"/>
          <w:sz w:val="28"/>
          <w:szCs w:val="28"/>
        </w:rPr>
        <w:tab/>
      </w:r>
      <w:r w:rsidRPr="00B7365A">
        <w:rPr>
          <w:rFonts w:ascii="Times New Roman" w:hAnsi="Times New Roman"/>
          <w:sz w:val="28"/>
          <w:szCs w:val="28"/>
        </w:rPr>
        <w:tab/>
      </w:r>
      <w:r w:rsidRPr="00B7365A">
        <w:rPr>
          <w:rFonts w:ascii="Times New Roman" w:hAnsi="Times New Roman"/>
          <w:sz w:val="28"/>
          <w:szCs w:val="28"/>
        </w:rPr>
        <w:tab/>
      </w:r>
      <w:r w:rsidRPr="00B7365A">
        <w:rPr>
          <w:rFonts w:ascii="Times New Roman" w:hAnsi="Times New Roman"/>
          <w:sz w:val="28"/>
          <w:szCs w:val="28"/>
        </w:rPr>
        <w:tab/>
      </w:r>
      <w:r w:rsidRPr="00B7365A">
        <w:rPr>
          <w:rFonts w:ascii="Times New Roman" w:hAnsi="Times New Roman"/>
          <w:sz w:val="28"/>
          <w:szCs w:val="28"/>
        </w:rPr>
        <w:tab/>
      </w:r>
      <w:r w:rsidRPr="00B7365A">
        <w:rPr>
          <w:rFonts w:ascii="Times New Roman" w:hAnsi="Times New Roman"/>
          <w:sz w:val="28"/>
          <w:szCs w:val="28"/>
        </w:rPr>
        <w:tab/>
      </w:r>
    </w:p>
    <w:p w:rsidR="00BF6C8A" w:rsidRDefault="00BF6C8A" w:rsidP="00BF6C8A">
      <w:pPr>
        <w:pStyle w:val="HTML"/>
        <w:spacing w:line="360" w:lineRule="auto"/>
        <w:ind w:firstLine="709"/>
        <w:jc w:val="both"/>
      </w:pPr>
      <w:r w:rsidRPr="00B7365A">
        <w:rPr>
          <w:rFonts w:ascii="Times New Roman" w:hAnsi="Times New Roman"/>
          <w:sz w:val="28"/>
          <w:szCs w:val="28"/>
        </w:rPr>
        <w:t xml:space="preserve">    Аналитический учет по счету в целом ведется по покупателям и </w:t>
      </w:r>
      <w:r>
        <w:rPr>
          <w:rFonts w:ascii="Times New Roman" w:hAnsi="Times New Roman"/>
          <w:sz w:val="28"/>
          <w:szCs w:val="28"/>
        </w:rPr>
        <w:t xml:space="preserve"> з</w:t>
      </w:r>
      <w:r w:rsidRPr="00B7365A">
        <w:rPr>
          <w:rFonts w:ascii="Times New Roman" w:hAnsi="Times New Roman"/>
          <w:sz w:val="28"/>
          <w:szCs w:val="28"/>
        </w:rPr>
        <w:t>аказчикам (субконто "Контрагенты") и основанию расчетов (субконто "Договоры").</w:t>
      </w:r>
      <w:r w:rsidRPr="00B7365A">
        <w:rPr>
          <w:rFonts w:ascii="Times New Roman" w:hAnsi="Times New Roman"/>
          <w:sz w:val="28"/>
          <w:szCs w:val="28"/>
        </w:rPr>
        <w:tab/>
      </w:r>
      <w:r w:rsidRPr="00B7365A">
        <w:rPr>
          <w:rFonts w:ascii="Times New Roman" w:hAnsi="Times New Roman"/>
          <w:sz w:val="28"/>
          <w:szCs w:val="28"/>
        </w:rPr>
        <w:tab/>
      </w:r>
      <w:r w:rsidRPr="00B7365A">
        <w:rPr>
          <w:rFonts w:ascii="Times New Roman" w:hAnsi="Times New Roman"/>
          <w:sz w:val="28"/>
          <w:szCs w:val="28"/>
        </w:rPr>
        <w:tab/>
      </w:r>
      <w:r w:rsidRPr="00B7365A">
        <w:rPr>
          <w:rFonts w:ascii="Times New Roman" w:hAnsi="Times New Roman"/>
          <w:sz w:val="28"/>
          <w:szCs w:val="28"/>
        </w:rPr>
        <w:tab/>
      </w:r>
      <w:r w:rsidRPr="00B7365A">
        <w:rPr>
          <w:rFonts w:ascii="Times New Roman" w:hAnsi="Times New Roman"/>
          <w:sz w:val="28"/>
          <w:szCs w:val="28"/>
        </w:rPr>
        <w:tab/>
      </w:r>
    </w:p>
    <w:p w:rsidR="00BF6C8A" w:rsidRPr="006E183A" w:rsidRDefault="00BF6C8A" w:rsidP="00BF6C8A">
      <w:pPr>
        <w:pStyle w:val="HTML"/>
        <w:spacing w:line="360" w:lineRule="auto"/>
        <w:ind w:firstLine="709"/>
        <w:jc w:val="both"/>
        <w:rPr>
          <w:rFonts w:ascii="Times New Roman" w:hAnsi="Times New Roman"/>
          <w:sz w:val="28"/>
          <w:szCs w:val="28"/>
        </w:rPr>
      </w:pPr>
      <w:r>
        <w:rPr>
          <w:rFonts w:ascii="Times New Roman" w:hAnsi="Times New Roman"/>
          <w:sz w:val="28"/>
          <w:szCs w:val="28"/>
        </w:rPr>
        <w:t xml:space="preserve">       В ООО </w:t>
      </w:r>
      <w:r w:rsidRPr="006E183A">
        <w:rPr>
          <w:rFonts w:ascii="Times New Roman" w:hAnsi="Times New Roman"/>
          <w:sz w:val="28"/>
          <w:szCs w:val="28"/>
        </w:rPr>
        <w:t xml:space="preserve"> "</w:t>
      </w:r>
      <w:r w:rsidR="003E5447" w:rsidRPr="003E5447">
        <w:rPr>
          <w:rFonts w:ascii="Times New Roman" w:hAnsi="Times New Roman"/>
          <w:b/>
          <w:sz w:val="28"/>
          <w:szCs w:val="28"/>
        </w:rPr>
        <w:t xml:space="preserve"> </w:t>
      </w:r>
      <w:r w:rsidR="003E5447" w:rsidRPr="000D2C75">
        <w:rPr>
          <w:rFonts w:ascii="Times New Roman" w:hAnsi="Times New Roman"/>
          <w:b/>
          <w:sz w:val="28"/>
          <w:szCs w:val="28"/>
        </w:rPr>
        <w:t>СМЦ</w:t>
      </w:r>
      <w:r w:rsidR="003E5447" w:rsidRPr="006E183A">
        <w:rPr>
          <w:rFonts w:ascii="Times New Roman" w:hAnsi="Times New Roman"/>
          <w:sz w:val="28"/>
          <w:szCs w:val="28"/>
        </w:rPr>
        <w:t xml:space="preserve"> </w:t>
      </w:r>
      <w:r w:rsidRPr="006E183A">
        <w:rPr>
          <w:rFonts w:ascii="Times New Roman" w:hAnsi="Times New Roman"/>
          <w:sz w:val="28"/>
          <w:szCs w:val="28"/>
        </w:rPr>
        <w:t>" бухгалтерский учет ведется  по  отгрузке</w:t>
      </w:r>
      <w:r>
        <w:rPr>
          <w:rFonts w:ascii="Times New Roman" w:hAnsi="Times New Roman"/>
          <w:sz w:val="28"/>
          <w:szCs w:val="28"/>
        </w:rPr>
        <w:t xml:space="preserve"> </w:t>
      </w:r>
      <w:r w:rsidRPr="006E183A">
        <w:rPr>
          <w:rFonts w:ascii="Times New Roman" w:hAnsi="Times New Roman"/>
          <w:sz w:val="28"/>
          <w:szCs w:val="28"/>
        </w:rPr>
        <w:t xml:space="preserve">продукции, а исчисление  всех  налогов  производится  исходя  из  </w:t>
      </w:r>
      <w:r>
        <w:rPr>
          <w:rFonts w:ascii="Times New Roman" w:hAnsi="Times New Roman"/>
          <w:sz w:val="28"/>
          <w:szCs w:val="28"/>
        </w:rPr>
        <w:t xml:space="preserve">оплаченной </w:t>
      </w:r>
      <w:r w:rsidRPr="006E183A">
        <w:rPr>
          <w:rFonts w:ascii="Times New Roman" w:hAnsi="Times New Roman"/>
          <w:sz w:val="28"/>
          <w:szCs w:val="28"/>
        </w:rPr>
        <w:t>покупателям</w:t>
      </w:r>
      <w:r>
        <w:rPr>
          <w:rFonts w:ascii="Times New Roman" w:hAnsi="Times New Roman"/>
          <w:sz w:val="28"/>
          <w:szCs w:val="28"/>
        </w:rPr>
        <w:t>и</w:t>
      </w:r>
      <w:r w:rsidRPr="006E183A">
        <w:rPr>
          <w:rFonts w:ascii="Times New Roman" w:hAnsi="Times New Roman"/>
          <w:sz w:val="28"/>
          <w:szCs w:val="28"/>
        </w:rPr>
        <w:t xml:space="preserve"> продукции.</w:t>
      </w:r>
      <w:r>
        <w:rPr>
          <w:rFonts w:ascii="Times New Roman" w:hAnsi="Times New Roman"/>
          <w:sz w:val="28"/>
          <w:szCs w:val="28"/>
        </w:rPr>
        <w:t xml:space="preserve"> </w:t>
      </w:r>
      <w:r w:rsidRPr="006E183A">
        <w:rPr>
          <w:rFonts w:ascii="Times New Roman" w:hAnsi="Times New Roman"/>
          <w:sz w:val="28"/>
          <w:szCs w:val="28"/>
        </w:rPr>
        <w:t>По мере предъявления покупателям (заказчикам) расчетных документов за</w:t>
      </w:r>
      <w:r>
        <w:rPr>
          <w:rFonts w:ascii="Times New Roman" w:hAnsi="Times New Roman"/>
          <w:sz w:val="28"/>
          <w:szCs w:val="28"/>
        </w:rPr>
        <w:t xml:space="preserve"> </w:t>
      </w:r>
      <w:r w:rsidRPr="006E183A">
        <w:rPr>
          <w:rFonts w:ascii="Times New Roman" w:hAnsi="Times New Roman"/>
          <w:sz w:val="28"/>
          <w:szCs w:val="28"/>
        </w:rPr>
        <w:t>от</w:t>
      </w:r>
      <w:r>
        <w:rPr>
          <w:rFonts w:ascii="Times New Roman" w:hAnsi="Times New Roman"/>
          <w:sz w:val="28"/>
          <w:szCs w:val="28"/>
        </w:rPr>
        <w:t>груженную</w:t>
      </w:r>
      <w:r w:rsidRPr="006E183A">
        <w:rPr>
          <w:rFonts w:ascii="Times New Roman" w:hAnsi="Times New Roman"/>
          <w:sz w:val="28"/>
          <w:szCs w:val="28"/>
        </w:rPr>
        <w:t xml:space="preserve"> продукцию  бухгалтерия  ООО "</w:t>
      </w:r>
      <w:r w:rsidR="003E5447" w:rsidRPr="003E5447">
        <w:rPr>
          <w:rFonts w:ascii="Times New Roman" w:hAnsi="Times New Roman"/>
          <w:b/>
          <w:sz w:val="28"/>
          <w:szCs w:val="28"/>
        </w:rPr>
        <w:t xml:space="preserve"> </w:t>
      </w:r>
      <w:r w:rsidR="003E5447" w:rsidRPr="000D2C75">
        <w:rPr>
          <w:rFonts w:ascii="Times New Roman" w:hAnsi="Times New Roman"/>
          <w:b/>
          <w:sz w:val="28"/>
          <w:szCs w:val="28"/>
        </w:rPr>
        <w:t>СМЦ</w:t>
      </w:r>
      <w:r w:rsidR="003E5447" w:rsidRPr="006E183A">
        <w:rPr>
          <w:rFonts w:ascii="Times New Roman" w:hAnsi="Times New Roman"/>
          <w:sz w:val="28"/>
          <w:szCs w:val="28"/>
        </w:rPr>
        <w:t xml:space="preserve"> </w:t>
      </w:r>
      <w:r w:rsidRPr="006E183A">
        <w:rPr>
          <w:rFonts w:ascii="Times New Roman" w:hAnsi="Times New Roman"/>
          <w:sz w:val="28"/>
          <w:szCs w:val="28"/>
        </w:rPr>
        <w:t>"  отражает  по</w:t>
      </w:r>
      <w:r>
        <w:rPr>
          <w:rFonts w:ascii="Times New Roman" w:hAnsi="Times New Roman"/>
          <w:sz w:val="28"/>
          <w:szCs w:val="28"/>
        </w:rPr>
        <w:t xml:space="preserve"> </w:t>
      </w:r>
      <w:r w:rsidRPr="006E183A">
        <w:rPr>
          <w:rFonts w:ascii="Times New Roman" w:hAnsi="Times New Roman"/>
          <w:sz w:val="28"/>
          <w:szCs w:val="28"/>
        </w:rPr>
        <w:t>кредиту счета 46 "Реализация продукции (работ, услуг)"  и  дебету  счета  62</w:t>
      </w:r>
      <w:r>
        <w:rPr>
          <w:rFonts w:ascii="Times New Roman" w:hAnsi="Times New Roman"/>
          <w:sz w:val="28"/>
          <w:szCs w:val="28"/>
        </w:rPr>
        <w:t xml:space="preserve"> </w:t>
      </w:r>
      <w:r w:rsidRPr="006E183A">
        <w:rPr>
          <w:rFonts w:ascii="Times New Roman" w:hAnsi="Times New Roman"/>
          <w:sz w:val="28"/>
          <w:szCs w:val="28"/>
        </w:rPr>
        <w:t>"Расчеты  с  покупателями  и  заказчиками"  сумму,  на  которую  предъявлены</w:t>
      </w:r>
      <w:r>
        <w:rPr>
          <w:rFonts w:ascii="Times New Roman" w:hAnsi="Times New Roman"/>
          <w:sz w:val="28"/>
          <w:szCs w:val="28"/>
        </w:rPr>
        <w:t xml:space="preserve"> </w:t>
      </w:r>
      <w:r w:rsidRPr="006E183A">
        <w:rPr>
          <w:rFonts w:ascii="Times New Roman" w:hAnsi="Times New Roman"/>
          <w:sz w:val="28"/>
          <w:szCs w:val="28"/>
        </w:rPr>
        <w:t xml:space="preserve">расчетные  документы.  </w:t>
      </w:r>
    </w:p>
    <w:p w:rsidR="00BF6C8A" w:rsidRPr="006E183A" w:rsidRDefault="00BF6C8A" w:rsidP="00BF6C8A">
      <w:pPr>
        <w:pStyle w:val="HTML"/>
        <w:spacing w:line="360" w:lineRule="auto"/>
        <w:ind w:firstLine="709"/>
        <w:jc w:val="both"/>
        <w:rPr>
          <w:rFonts w:ascii="Times New Roman" w:hAnsi="Times New Roman"/>
          <w:sz w:val="28"/>
          <w:szCs w:val="28"/>
        </w:rPr>
      </w:pPr>
      <w:r w:rsidRPr="006E183A">
        <w:rPr>
          <w:rFonts w:ascii="Times New Roman" w:hAnsi="Times New Roman"/>
          <w:sz w:val="28"/>
          <w:szCs w:val="28"/>
        </w:rPr>
        <w:t xml:space="preserve">       После оплаты продукции покупателями в бухгалтерском  учете  заносятся</w:t>
      </w:r>
      <w:r>
        <w:rPr>
          <w:rFonts w:ascii="Times New Roman" w:hAnsi="Times New Roman"/>
          <w:sz w:val="28"/>
          <w:szCs w:val="28"/>
        </w:rPr>
        <w:t xml:space="preserve"> </w:t>
      </w:r>
      <w:r w:rsidRPr="006E183A">
        <w:rPr>
          <w:rFonts w:ascii="Times New Roman" w:hAnsi="Times New Roman"/>
          <w:sz w:val="28"/>
          <w:szCs w:val="28"/>
        </w:rPr>
        <w:t>следующие записи: Дебет</w:t>
      </w:r>
      <w:r>
        <w:rPr>
          <w:rFonts w:ascii="Times New Roman" w:hAnsi="Times New Roman"/>
          <w:sz w:val="28"/>
          <w:szCs w:val="28"/>
        </w:rPr>
        <w:t xml:space="preserve"> </w:t>
      </w:r>
      <w:r w:rsidRPr="006E183A">
        <w:rPr>
          <w:rFonts w:ascii="Times New Roman" w:hAnsi="Times New Roman"/>
          <w:sz w:val="28"/>
          <w:szCs w:val="28"/>
        </w:rPr>
        <w:t>50 "Касса" Кредит 62</w:t>
      </w:r>
      <w:r>
        <w:rPr>
          <w:rFonts w:ascii="Times New Roman" w:hAnsi="Times New Roman"/>
          <w:sz w:val="28"/>
          <w:szCs w:val="28"/>
        </w:rPr>
        <w:t>.</w:t>
      </w:r>
      <w:r w:rsidRPr="006E183A">
        <w:rPr>
          <w:rFonts w:ascii="Times New Roman" w:hAnsi="Times New Roman"/>
          <w:sz w:val="28"/>
          <w:szCs w:val="28"/>
        </w:rPr>
        <w:t>01 "Расчеты с покупателями и заказчиками в рублях" или</w:t>
      </w:r>
      <w:r>
        <w:rPr>
          <w:rFonts w:ascii="Times New Roman" w:hAnsi="Times New Roman"/>
          <w:sz w:val="28"/>
          <w:szCs w:val="28"/>
        </w:rPr>
        <w:t xml:space="preserve"> </w:t>
      </w:r>
      <w:r w:rsidRPr="006E183A">
        <w:rPr>
          <w:rFonts w:ascii="Times New Roman" w:hAnsi="Times New Roman"/>
          <w:sz w:val="28"/>
          <w:szCs w:val="28"/>
        </w:rPr>
        <w:t xml:space="preserve">Дебет 51 "Расчетный счет" Кредит </w:t>
      </w:r>
      <w:r>
        <w:rPr>
          <w:rFonts w:ascii="Times New Roman" w:hAnsi="Times New Roman"/>
          <w:sz w:val="28"/>
          <w:szCs w:val="28"/>
        </w:rPr>
        <w:t>62.</w:t>
      </w:r>
      <w:r w:rsidRPr="006E183A">
        <w:rPr>
          <w:rFonts w:ascii="Times New Roman" w:hAnsi="Times New Roman"/>
          <w:sz w:val="28"/>
          <w:szCs w:val="28"/>
        </w:rPr>
        <w:t>01 "Расчеты с покупателями и заказчиками в рублях"</w:t>
      </w:r>
    </w:p>
    <w:p w:rsidR="00BF6C8A" w:rsidRDefault="00BF6C8A" w:rsidP="00BF6C8A">
      <w:pPr>
        <w:pStyle w:val="HTML"/>
        <w:spacing w:line="360" w:lineRule="auto"/>
        <w:jc w:val="both"/>
        <w:rPr>
          <w:rFonts w:ascii="Times New Roman" w:hAnsi="Times New Roman"/>
          <w:sz w:val="28"/>
          <w:szCs w:val="28"/>
        </w:rPr>
      </w:pPr>
      <w:r w:rsidRPr="006E183A">
        <w:rPr>
          <w:rFonts w:ascii="Times New Roman" w:hAnsi="Times New Roman"/>
          <w:sz w:val="28"/>
          <w:szCs w:val="28"/>
        </w:rPr>
        <w:t xml:space="preserve"> Начисляется НДС на оплаченную продукцию:</w:t>
      </w:r>
    </w:p>
    <w:p w:rsidR="00BF6C8A" w:rsidRPr="006E183A" w:rsidRDefault="00BF6C8A" w:rsidP="00BF6C8A">
      <w:pPr>
        <w:pStyle w:val="HTML"/>
        <w:spacing w:line="360" w:lineRule="auto"/>
        <w:jc w:val="both"/>
        <w:rPr>
          <w:rFonts w:ascii="Times New Roman" w:hAnsi="Times New Roman"/>
          <w:sz w:val="28"/>
          <w:szCs w:val="28"/>
        </w:rPr>
      </w:pPr>
      <w:r w:rsidRPr="006E183A">
        <w:rPr>
          <w:rFonts w:ascii="Times New Roman" w:hAnsi="Times New Roman"/>
          <w:sz w:val="28"/>
          <w:szCs w:val="28"/>
        </w:rPr>
        <w:t>Дебет сч.</w:t>
      </w:r>
      <w:r>
        <w:rPr>
          <w:rFonts w:ascii="Times New Roman" w:hAnsi="Times New Roman"/>
          <w:sz w:val="28"/>
          <w:szCs w:val="28"/>
        </w:rPr>
        <w:t xml:space="preserve"> 76.</w:t>
      </w:r>
      <w:r w:rsidRPr="006E183A">
        <w:rPr>
          <w:rFonts w:ascii="Times New Roman" w:hAnsi="Times New Roman"/>
          <w:sz w:val="28"/>
          <w:szCs w:val="28"/>
        </w:rPr>
        <w:t xml:space="preserve"> Субсчет 76.Н.1 "Расчеты по налогу на добавленную стоимость, отложенному для уплаты в бюджет</w:t>
      </w:r>
      <w:r>
        <w:rPr>
          <w:rFonts w:ascii="Times New Roman" w:hAnsi="Times New Roman"/>
          <w:sz w:val="28"/>
          <w:szCs w:val="28"/>
        </w:rPr>
        <w:t>»</w:t>
      </w:r>
    </w:p>
    <w:p w:rsidR="00BF6C8A" w:rsidRPr="006E183A" w:rsidRDefault="00BF6C8A" w:rsidP="00BF6C8A">
      <w:pPr>
        <w:pStyle w:val="HTML"/>
        <w:spacing w:line="360" w:lineRule="auto"/>
        <w:jc w:val="both"/>
        <w:rPr>
          <w:rFonts w:ascii="Times New Roman" w:hAnsi="Times New Roman"/>
          <w:sz w:val="28"/>
          <w:szCs w:val="28"/>
        </w:rPr>
      </w:pPr>
      <w:r w:rsidRPr="006E183A">
        <w:rPr>
          <w:rFonts w:ascii="Times New Roman" w:hAnsi="Times New Roman"/>
          <w:sz w:val="28"/>
          <w:szCs w:val="28"/>
        </w:rPr>
        <w:t>Кредит 68</w:t>
      </w:r>
      <w:r>
        <w:rPr>
          <w:rFonts w:ascii="Times New Roman" w:hAnsi="Times New Roman"/>
          <w:sz w:val="28"/>
          <w:szCs w:val="28"/>
        </w:rPr>
        <w:t>.</w:t>
      </w:r>
      <w:r w:rsidRPr="006E183A">
        <w:rPr>
          <w:rFonts w:ascii="Times New Roman" w:hAnsi="Times New Roman"/>
          <w:sz w:val="28"/>
          <w:szCs w:val="28"/>
        </w:rPr>
        <w:t>01 "Расчеты по НДС"</w:t>
      </w:r>
      <w:r>
        <w:rPr>
          <w:rFonts w:ascii="Times New Roman" w:hAnsi="Times New Roman"/>
          <w:sz w:val="28"/>
          <w:szCs w:val="28"/>
        </w:rPr>
        <w:t>.</w:t>
      </w:r>
    </w:p>
    <w:p w:rsidR="00BF6C8A" w:rsidRDefault="00BF6C8A" w:rsidP="00BF6C8A">
      <w:pPr>
        <w:pStyle w:val="HTML"/>
        <w:spacing w:line="360" w:lineRule="auto"/>
        <w:jc w:val="both"/>
        <w:rPr>
          <w:rFonts w:ascii="Times New Roman" w:hAnsi="Times New Roman"/>
          <w:sz w:val="28"/>
          <w:szCs w:val="28"/>
        </w:rPr>
      </w:pPr>
      <w:r w:rsidRPr="006E183A">
        <w:rPr>
          <w:rFonts w:ascii="Times New Roman" w:hAnsi="Times New Roman"/>
          <w:sz w:val="28"/>
          <w:szCs w:val="28"/>
        </w:rPr>
        <w:t xml:space="preserve"> Оплата НДС в бюджет отр</w:t>
      </w:r>
      <w:r>
        <w:rPr>
          <w:rFonts w:ascii="Times New Roman" w:hAnsi="Times New Roman"/>
          <w:sz w:val="28"/>
          <w:szCs w:val="28"/>
        </w:rPr>
        <w:t>ажается в бухгалтерском учете ООО "</w:t>
      </w:r>
      <w:r w:rsidR="003E5447" w:rsidRPr="003E5447">
        <w:rPr>
          <w:rFonts w:ascii="Times New Roman" w:hAnsi="Times New Roman"/>
          <w:b/>
          <w:sz w:val="28"/>
          <w:szCs w:val="28"/>
        </w:rPr>
        <w:t xml:space="preserve"> </w:t>
      </w:r>
      <w:r w:rsidR="003E5447" w:rsidRPr="000D2C75">
        <w:rPr>
          <w:rFonts w:ascii="Times New Roman" w:hAnsi="Times New Roman"/>
          <w:b/>
          <w:sz w:val="28"/>
          <w:szCs w:val="28"/>
        </w:rPr>
        <w:t>СМЦ</w:t>
      </w:r>
      <w:r w:rsidR="003E5447" w:rsidRPr="006E183A">
        <w:rPr>
          <w:rFonts w:ascii="Times New Roman" w:hAnsi="Times New Roman"/>
          <w:sz w:val="28"/>
          <w:szCs w:val="28"/>
        </w:rPr>
        <w:t xml:space="preserve"> </w:t>
      </w:r>
      <w:r w:rsidRPr="006E183A">
        <w:rPr>
          <w:rFonts w:ascii="Times New Roman" w:hAnsi="Times New Roman"/>
          <w:sz w:val="28"/>
          <w:szCs w:val="28"/>
        </w:rPr>
        <w:t>":</w:t>
      </w:r>
    </w:p>
    <w:p w:rsidR="00BF6C8A" w:rsidRPr="006E183A" w:rsidRDefault="00BF6C8A" w:rsidP="00BF6C8A">
      <w:pPr>
        <w:pStyle w:val="HTML"/>
        <w:spacing w:line="360" w:lineRule="auto"/>
        <w:jc w:val="both"/>
        <w:rPr>
          <w:rFonts w:ascii="Times New Roman" w:hAnsi="Times New Roman"/>
          <w:sz w:val="28"/>
          <w:szCs w:val="28"/>
        </w:rPr>
      </w:pPr>
      <w:r>
        <w:rPr>
          <w:rFonts w:ascii="Times New Roman" w:hAnsi="Times New Roman"/>
          <w:sz w:val="28"/>
          <w:szCs w:val="28"/>
        </w:rPr>
        <w:t>Дебет сч. 68.</w:t>
      </w:r>
      <w:r w:rsidRPr="006E183A">
        <w:rPr>
          <w:rFonts w:ascii="Times New Roman" w:hAnsi="Times New Roman"/>
          <w:sz w:val="28"/>
          <w:szCs w:val="28"/>
        </w:rPr>
        <w:t>01 "Расчеты по НДС" и Кредит сч. 51 "Расчетный счет".</w:t>
      </w:r>
    </w:p>
    <w:p w:rsidR="00BF6C8A" w:rsidRDefault="00BF6C8A" w:rsidP="00BF6C8A">
      <w:pPr>
        <w:pStyle w:val="HTML"/>
        <w:spacing w:line="360" w:lineRule="auto"/>
        <w:jc w:val="both"/>
        <w:rPr>
          <w:rFonts w:ascii="Times New Roman" w:hAnsi="Times New Roman"/>
          <w:sz w:val="28"/>
          <w:szCs w:val="28"/>
        </w:rPr>
      </w:pPr>
      <w:r>
        <w:t xml:space="preserve">       </w:t>
      </w:r>
      <w:r w:rsidRPr="00CC4BB6">
        <w:rPr>
          <w:rFonts w:ascii="Times New Roman" w:hAnsi="Times New Roman"/>
          <w:sz w:val="28"/>
          <w:szCs w:val="28"/>
        </w:rPr>
        <w:t xml:space="preserve">       В соответст</w:t>
      </w:r>
      <w:r>
        <w:rPr>
          <w:rFonts w:ascii="Times New Roman" w:hAnsi="Times New Roman"/>
          <w:sz w:val="28"/>
          <w:szCs w:val="28"/>
        </w:rPr>
        <w:t>вии с заключенными договорами ООО "</w:t>
      </w:r>
      <w:r w:rsidR="003E5447" w:rsidRPr="003E5447">
        <w:rPr>
          <w:rFonts w:ascii="Times New Roman" w:hAnsi="Times New Roman"/>
          <w:b/>
          <w:sz w:val="28"/>
          <w:szCs w:val="28"/>
        </w:rPr>
        <w:t xml:space="preserve"> </w:t>
      </w:r>
      <w:r w:rsidR="003E5447" w:rsidRPr="000D2C75">
        <w:rPr>
          <w:rFonts w:ascii="Times New Roman" w:hAnsi="Times New Roman"/>
          <w:b/>
          <w:sz w:val="28"/>
          <w:szCs w:val="28"/>
        </w:rPr>
        <w:t>СМЦ</w:t>
      </w:r>
      <w:r w:rsidR="003E5447" w:rsidRPr="00CC4BB6">
        <w:rPr>
          <w:rFonts w:ascii="Times New Roman" w:hAnsi="Times New Roman"/>
          <w:sz w:val="28"/>
          <w:szCs w:val="28"/>
        </w:rPr>
        <w:t xml:space="preserve"> </w:t>
      </w:r>
      <w:r w:rsidRPr="00CC4BB6">
        <w:rPr>
          <w:rFonts w:ascii="Times New Roman" w:hAnsi="Times New Roman"/>
          <w:sz w:val="28"/>
          <w:szCs w:val="28"/>
        </w:rPr>
        <w:t>" может</w:t>
      </w:r>
      <w:r>
        <w:rPr>
          <w:rFonts w:ascii="Times New Roman" w:hAnsi="Times New Roman"/>
          <w:sz w:val="28"/>
          <w:szCs w:val="28"/>
        </w:rPr>
        <w:t xml:space="preserve"> </w:t>
      </w:r>
      <w:r w:rsidRPr="00CC4BB6">
        <w:rPr>
          <w:rFonts w:ascii="Times New Roman" w:hAnsi="Times New Roman"/>
          <w:sz w:val="28"/>
          <w:szCs w:val="28"/>
        </w:rPr>
        <w:t>получать  авансы  под  поставку  материальных  ценностей,  или  при   оплате</w:t>
      </w:r>
      <w:r>
        <w:rPr>
          <w:rFonts w:ascii="Times New Roman" w:hAnsi="Times New Roman"/>
          <w:sz w:val="28"/>
          <w:szCs w:val="28"/>
        </w:rPr>
        <w:t xml:space="preserve"> </w:t>
      </w:r>
      <w:r w:rsidRPr="00CC4BB6">
        <w:rPr>
          <w:rFonts w:ascii="Times New Roman" w:hAnsi="Times New Roman"/>
          <w:sz w:val="28"/>
          <w:szCs w:val="28"/>
        </w:rPr>
        <w:t>продукции.  Для  учета,  полученн</w:t>
      </w:r>
      <w:r>
        <w:rPr>
          <w:rFonts w:ascii="Times New Roman" w:hAnsi="Times New Roman"/>
          <w:sz w:val="28"/>
          <w:szCs w:val="28"/>
        </w:rPr>
        <w:t>ых  от  покупателей  авансов  в</w:t>
      </w:r>
      <w:r w:rsidRPr="00CC4BB6">
        <w:rPr>
          <w:rFonts w:ascii="Times New Roman" w:hAnsi="Times New Roman"/>
          <w:sz w:val="28"/>
          <w:szCs w:val="28"/>
        </w:rPr>
        <w:t xml:space="preserve">  </w:t>
      </w:r>
      <w:r>
        <w:rPr>
          <w:rFonts w:ascii="Times New Roman" w:hAnsi="Times New Roman"/>
          <w:sz w:val="28"/>
          <w:szCs w:val="28"/>
        </w:rPr>
        <w:t>ООО "</w:t>
      </w:r>
      <w:r w:rsidR="003E5447" w:rsidRPr="003E5447">
        <w:rPr>
          <w:rFonts w:ascii="Times New Roman" w:hAnsi="Times New Roman"/>
          <w:b/>
          <w:sz w:val="28"/>
          <w:szCs w:val="28"/>
        </w:rPr>
        <w:t xml:space="preserve"> </w:t>
      </w:r>
      <w:r w:rsidR="003E5447" w:rsidRPr="000D2C75">
        <w:rPr>
          <w:rFonts w:ascii="Times New Roman" w:hAnsi="Times New Roman"/>
          <w:b/>
          <w:sz w:val="28"/>
          <w:szCs w:val="28"/>
        </w:rPr>
        <w:t>СМЦ</w:t>
      </w:r>
      <w:r w:rsidR="003E5447" w:rsidRPr="00CC4BB6">
        <w:rPr>
          <w:rFonts w:ascii="Times New Roman" w:hAnsi="Times New Roman"/>
          <w:sz w:val="28"/>
          <w:szCs w:val="28"/>
        </w:rPr>
        <w:t xml:space="preserve"> </w:t>
      </w:r>
      <w:r w:rsidRPr="00CC4BB6">
        <w:rPr>
          <w:rFonts w:ascii="Times New Roman" w:hAnsi="Times New Roman"/>
          <w:sz w:val="28"/>
          <w:szCs w:val="28"/>
        </w:rPr>
        <w:t xml:space="preserve">"  используется субсчет  </w:t>
      </w:r>
      <w:r w:rsidRPr="00B7365A">
        <w:rPr>
          <w:rFonts w:ascii="Times New Roman" w:hAnsi="Times New Roman"/>
          <w:sz w:val="28"/>
          <w:szCs w:val="28"/>
        </w:rPr>
        <w:t>62.1 "Расчеты с покупателями и заказчиками (в рублях)"</w:t>
      </w:r>
      <w:r>
        <w:rPr>
          <w:rFonts w:ascii="Times New Roman" w:hAnsi="Times New Roman"/>
          <w:sz w:val="28"/>
          <w:szCs w:val="28"/>
        </w:rPr>
        <w:t>.</w:t>
      </w:r>
    </w:p>
    <w:p w:rsidR="00BF6C8A" w:rsidRDefault="00BF6C8A" w:rsidP="00BF6C8A">
      <w:pPr>
        <w:pStyle w:val="HTML"/>
        <w:spacing w:line="360" w:lineRule="auto"/>
        <w:ind w:firstLine="709"/>
        <w:jc w:val="both"/>
        <w:rPr>
          <w:rFonts w:ascii="Times New Roman" w:hAnsi="Times New Roman"/>
          <w:sz w:val="28"/>
          <w:szCs w:val="28"/>
        </w:rPr>
      </w:pPr>
      <w:r w:rsidRPr="00CC4BB6">
        <w:rPr>
          <w:rFonts w:ascii="Times New Roman" w:hAnsi="Times New Roman"/>
          <w:sz w:val="28"/>
          <w:szCs w:val="28"/>
        </w:rPr>
        <w:t xml:space="preserve">Учет расчетов с  покупателями </w:t>
      </w:r>
      <w:r>
        <w:rPr>
          <w:rFonts w:ascii="Times New Roman" w:hAnsi="Times New Roman"/>
          <w:sz w:val="28"/>
          <w:szCs w:val="28"/>
        </w:rPr>
        <w:t xml:space="preserve"> и  заказчиками  бухгалтерия  ООО "</w:t>
      </w:r>
      <w:r w:rsidR="003E5447" w:rsidRPr="003E5447">
        <w:rPr>
          <w:rFonts w:ascii="Times New Roman" w:hAnsi="Times New Roman"/>
          <w:b/>
          <w:sz w:val="28"/>
          <w:szCs w:val="28"/>
        </w:rPr>
        <w:t xml:space="preserve"> </w:t>
      </w:r>
      <w:r w:rsidR="003E5447" w:rsidRPr="000D2C75">
        <w:rPr>
          <w:rFonts w:ascii="Times New Roman" w:hAnsi="Times New Roman"/>
          <w:b/>
          <w:sz w:val="28"/>
          <w:szCs w:val="28"/>
        </w:rPr>
        <w:t>СМЦ</w:t>
      </w:r>
      <w:r w:rsidR="003E5447">
        <w:rPr>
          <w:rFonts w:ascii="Times New Roman" w:hAnsi="Times New Roman"/>
          <w:sz w:val="28"/>
          <w:szCs w:val="28"/>
        </w:rPr>
        <w:t xml:space="preserve"> </w:t>
      </w:r>
      <w:r>
        <w:rPr>
          <w:rFonts w:ascii="Times New Roman" w:hAnsi="Times New Roman"/>
          <w:sz w:val="28"/>
          <w:szCs w:val="28"/>
        </w:rPr>
        <w:t>" ведет при помощи компьютерной программы 1С«Бухгалтерия», что в значительной степени облегчает работу бухгалтерии. На основании отраженных  в программе операций с покупателями и заказчиками у бухгалтера предприятия существует возможность сформировать отчеты, предоставляющие полную информацию о расчет</w:t>
      </w:r>
      <w:r w:rsidR="003E5447">
        <w:rPr>
          <w:rFonts w:ascii="Times New Roman" w:hAnsi="Times New Roman"/>
          <w:sz w:val="28"/>
          <w:szCs w:val="28"/>
        </w:rPr>
        <w:t>ах с покупателями и заказчиками</w:t>
      </w:r>
      <w:r>
        <w:rPr>
          <w:rFonts w:ascii="Times New Roman" w:hAnsi="Times New Roman"/>
          <w:sz w:val="28"/>
          <w:szCs w:val="28"/>
        </w:rPr>
        <w:t xml:space="preserve">: </w:t>
      </w:r>
    </w:p>
    <w:p w:rsidR="00BF6C8A" w:rsidRDefault="00BF6C8A" w:rsidP="00BF6C8A">
      <w:pPr>
        <w:pStyle w:val="HTML"/>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Pr="004712A4">
        <w:rPr>
          <w:rFonts w:ascii="Times New Roman" w:hAnsi="Times New Roman"/>
          <w:sz w:val="28"/>
          <w:szCs w:val="28"/>
        </w:rPr>
        <w:t xml:space="preserve"> о</w:t>
      </w:r>
      <w:r>
        <w:rPr>
          <w:rFonts w:ascii="Times New Roman" w:hAnsi="Times New Roman"/>
          <w:sz w:val="28"/>
          <w:szCs w:val="28"/>
        </w:rPr>
        <w:t>тчет "Карточка счета" включает</w:t>
      </w:r>
      <w:r w:rsidRPr="004712A4">
        <w:rPr>
          <w:rFonts w:ascii="Times New Roman" w:hAnsi="Times New Roman"/>
          <w:sz w:val="28"/>
          <w:szCs w:val="28"/>
        </w:rPr>
        <w:t xml:space="preserve"> все проводки с данным счетом или проводки по данному счету по конкретным значениям объектов аналитического учета — наименованию материала, организации-поставщику и т.д. Кроме того, в карточке счета показываются остатки на начало и конец периода, обороты за период и остатки после </w:t>
      </w:r>
      <w:r>
        <w:rPr>
          <w:rFonts w:ascii="Times New Roman" w:hAnsi="Times New Roman"/>
          <w:sz w:val="28"/>
          <w:szCs w:val="28"/>
        </w:rPr>
        <w:t>каждой проводки</w:t>
      </w:r>
      <w:r w:rsidRPr="004712A4">
        <w:rPr>
          <w:rFonts w:ascii="Times New Roman" w:hAnsi="Times New Roman"/>
          <w:sz w:val="28"/>
          <w:szCs w:val="28"/>
        </w:rPr>
        <w:t xml:space="preserve"> </w:t>
      </w:r>
      <w:r>
        <w:rPr>
          <w:rFonts w:ascii="Times New Roman" w:hAnsi="Times New Roman"/>
          <w:sz w:val="28"/>
          <w:szCs w:val="28"/>
        </w:rPr>
        <w:t xml:space="preserve"> (Приложение </w:t>
      </w:r>
      <w:r w:rsidR="003E5447">
        <w:rPr>
          <w:rFonts w:ascii="Times New Roman" w:hAnsi="Times New Roman"/>
          <w:sz w:val="28"/>
          <w:szCs w:val="28"/>
        </w:rPr>
        <w:t>4</w:t>
      </w:r>
      <w:r>
        <w:rPr>
          <w:rFonts w:ascii="Times New Roman" w:hAnsi="Times New Roman"/>
          <w:sz w:val="28"/>
          <w:szCs w:val="28"/>
        </w:rPr>
        <w:t>).</w:t>
      </w:r>
    </w:p>
    <w:p w:rsidR="00BF6C8A" w:rsidRDefault="00BF6C8A" w:rsidP="00BF6C8A">
      <w:pPr>
        <w:pStyle w:val="HTML"/>
        <w:spacing w:line="360" w:lineRule="auto"/>
        <w:ind w:firstLine="709"/>
        <w:jc w:val="both"/>
        <w:rPr>
          <w:rFonts w:ascii="Times New Roman" w:hAnsi="Times New Roman"/>
          <w:sz w:val="28"/>
          <w:szCs w:val="28"/>
        </w:rPr>
      </w:pPr>
      <w:r>
        <w:rPr>
          <w:rFonts w:ascii="Times New Roman" w:hAnsi="Times New Roman"/>
          <w:sz w:val="28"/>
          <w:szCs w:val="28"/>
        </w:rPr>
        <w:t xml:space="preserve">- отчет </w:t>
      </w:r>
      <w:r w:rsidRPr="008457A4">
        <w:rPr>
          <w:rFonts w:ascii="Times New Roman" w:hAnsi="Times New Roman"/>
          <w:sz w:val="28"/>
          <w:szCs w:val="28"/>
        </w:rPr>
        <w:t>"Журнал-ордер счета по субконто" представляет собой отчет по движению на счете (начальное сальдо, обороты с другими счетами и конечное сальдо)</w:t>
      </w:r>
      <w:r>
        <w:rPr>
          <w:rFonts w:ascii="Times New Roman" w:hAnsi="Times New Roman"/>
          <w:sz w:val="28"/>
          <w:szCs w:val="28"/>
        </w:rPr>
        <w:t xml:space="preserve"> </w:t>
      </w:r>
      <w:r w:rsidRPr="008457A4">
        <w:rPr>
          <w:rFonts w:ascii="Times New Roman" w:hAnsi="Times New Roman"/>
          <w:sz w:val="28"/>
          <w:szCs w:val="28"/>
        </w:rPr>
        <w:t>за выбранный период, детализированный по субконто. Данный отчет представляет такую же</w:t>
      </w:r>
      <w:r>
        <w:rPr>
          <w:rFonts w:ascii="Times New Roman" w:hAnsi="Times New Roman"/>
          <w:sz w:val="28"/>
          <w:szCs w:val="28"/>
        </w:rPr>
        <w:t xml:space="preserve"> </w:t>
      </w:r>
      <w:r w:rsidRPr="008457A4">
        <w:rPr>
          <w:rFonts w:ascii="Times New Roman" w:hAnsi="Times New Roman"/>
          <w:sz w:val="28"/>
          <w:szCs w:val="28"/>
        </w:rPr>
        <w:t>информацию, что и отчет "Оборотно-сальдовая ведомость по счету", и, кроме этого,</w:t>
      </w:r>
      <w:r>
        <w:rPr>
          <w:rFonts w:ascii="Times New Roman" w:hAnsi="Times New Roman"/>
          <w:sz w:val="28"/>
          <w:szCs w:val="28"/>
        </w:rPr>
        <w:t xml:space="preserve"> </w:t>
      </w:r>
      <w:r w:rsidRPr="008457A4">
        <w:rPr>
          <w:rFonts w:ascii="Times New Roman" w:hAnsi="Times New Roman"/>
          <w:sz w:val="28"/>
          <w:szCs w:val="28"/>
        </w:rPr>
        <w:t>содержит информацию по оборотам с корреспондирующими счет</w:t>
      </w:r>
      <w:r>
        <w:rPr>
          <w:rFonts w:ascii="Times New Roman" w:hAnsi="Times New Roman"/>
          <w:sz w:val="28"/>
          <w:szCs w:val="28"/>
        </w:rPr>
        <w:t xml:space="preserve">ами (Приложение </w:t>
      </w:r>
      <w:r w:rsidR="003E5447">
        <w:rPr>
          <w:rFonts w:ascii="Times New Roman" w:hAnsi="Times New Roman"/>
          <w:sz w:val="28"/>
          <w:szCs w:val="28"/>
        </w:rPr>
        <w:t>5</w:t>
      </w:r>
      <w:r>
        <w:rPr>
          <w:rFonts w:ascii="Times New Roman" w:hAnsi="Times New Roman"/>
          <w:sz w:val="28"/>
          <w:szCs w:val="28"/>
        </w:rPr>
        <w:t>).</w:t>
      </w:r>
    </w:p>
    <w:p w:rsidR="00BF6C8A" w:rsidRPr="008457A4" w:rsidRDefault="00BF6C8A" w:rsidP="00BF6C8A">
      <w:pPr>
        <w:pStyle w:val="HTML"/>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Pr="008457A4">
        <w:rPr>
          <w:rFonts w:ascii="Times New Roman" w:hAnsi="Times New Roman"/>
          <w:sz w:val="28"/>
          <w:szCs w:val="28"/>
        </w:rPr>
        <w:t>Отчет "Обороты счета</w:t>
      </w:r>
      <w:r>
        <w:rPr>
          <w:rFonts w:ascii="Times New Roman" w:hAnsi="Times New Roman"/>
          <w:sz w:val="28"/>
          <w:szCs w:val="28"/>
        </w:rPr>
        <w:t xml:space="preserve"> </w:t>
      </w:r>
      <w:r w:rsidRPr="008457A4">
        <w:rPr>
          <w:rFonts w:ascii="Times New Roman" w:hAnsi="Times New Roman"/>
          <w:sz w:val="28"/>
          <w:szCs w:val="28"/>
        </w:rPr>
        <w:t xml:space="preserve">(Главная книга)" используется для вывода оборотов и остатков счета за каждый </w:t>
      </w:r>
      <w:r>
        <w:rPr>
          <w:rFonts w:ascii="Times New Roman" w:hAnsi="Times New Roman"/>
          <w:sz w:val="28"/>
          <w:szCs w:val="28"/>
        </w:rPr>
        <w:t xml:space="preserve"> месяц. Он</w:t>
      </w:r>
      <w:r w:rsidRPr="008457A4">
        <w:rPr>
          <w:rFonts w:ascii="Times New Roman" w:hAnsi="Times New Roman"/>
          <w:sz w:val="28"/>
          <w:szCs w:val="28"/>
        </w:rPr>
        <w:t xml:space="preserve"> очень полезен при подведении </w:t>
      </w:r>
      <w:r>
        <w:rPr>
          <w:rFonts w:ascii="Times New Roman" w:hAnsi="Times New Roman"/>
          <w:sz w:val="28"/>
          <w:szCs w:val="28"/>
        </w:rPr>
        <w:t xml:space="preserve">итогов и составлении отчетности  (Приложение </w:t>
      </w:r>
      <w:r w:rsidR="003E5447">
        <w:rPr>
          <w:rFonts w:ascii="Times New Roman" w:hAnsi="Times New Roman"/>
          <w:sz w:val="28"/>
          <w:szCs w:val="28"/>
        </w:rPr>
        <w:t>6</w:t>
      </w:r>
      <w:r>
        <w:rPr>
          <w:rFonts w:ascii="Times New Roman" w:hAnsi="Times New Roman"/>
          <w:sz w:val="28"/>
          <w:szCs w:val="28"/>
        </w:rPr>
        <w:t>).</w:t>
      </w:r>
    </w:p>
    <w:p w:rsidR="00BF6C8A" w:rsidRDefault="00BF6C8A" w:rsidP="00BF6C8A">
      <w:pPr>
        <w:pStyle w:val="HTML"/>
        <w:spacing w:line="360" w:lineRule="auto"/>
        <w:ind w:firstLine="709"/>
        <w:jc w:val="both"/>
        <w:rPr>
          <w:rFonts w:ascii="Times New Roman" w:hAnsi="Times New Roman"/>
          <w:sz w:val="28"/>
          <w:szCs w:val="28"/>
        </w:rPr>
      </w:pPr>
    </w:p>
    <w:p w:rsidR="00BF6C8A" w:rsidRDefault="00BF6C8A" w:rsidP="00BF6C8A">
      <w:pPr>
        <w:pStyle w:val="HTML"/>
        <w:spacing w:line="360" w:lineRule="auto"/>
        <w:ind w:firstLine="709"/>
        <w:jc w:val="both"/>
        <w:rPr>
          <w:rFonts w:ascii="Times New Roman" w:hAnsi="Times New Roman"/>
          <w:sz w:val="28"/>
          <w:szCs w:val="28"/>
        </w:rPr>
      </w:pPr>
    </w:p>
    <w:p w:rsidR="00BF6C8A" w:rsidRDefault="00BF6C8A" w:rsidP="00BF6C8A">
      <w:pPr>
        <w:pStyle w:val="HTML"/>
        <w:spacing w:line="360" w:lineRule="auto"/>
        <w:ind w:firstLine="709"/>
        <w:jc w:val="both"/>
        <w:rPr>
          <w:rFonts w:ascii="Times New Roman" w:hAnsi="Times New Roman"/>
          <w:sz w:val="28"/>
          <w:szCs w:val="28"/>
        </w:rPr>
      </w:pPr>
    </w:p>
    <w:p w:rsidR="003E5447" w:rsidRDefault="003E5447" w:rsidP="00BF6C8A">
      <w:pPr>
        <w:pStyle w:val="HTML"/>
        <w:jc w:val="center"/>
        <w:rPr>
          <w:rFonts w:ascii="Times New Roman" w:hAnsi="Times New Roman"/>
          <w:b/>
          <w:sz w:val="28"/>
          <w:szCs w:val="28"/>
        </w:rPr>
      </w:pPr>
    </w:p>
    <w:p w:rsidR="003E5447" w:rsidRDefault="003E5447" w:rsidP="00BF6C8A">
      <w:pPr>
        <w:pStyle w:val="HTML"/>
        <w:jc w:val="center"/>
        <w:rPr>
          <w:rFonts w:ascii="Times New Roman" w:hAnsi="Times New Roman"/>
          <w:b/>
          <w:sz w:val="28"/>
          <w:szCs w:val="28"/>
        </w:rPr>
      </w:pPr>
    </w:p>
    <w:p w:rsidR="003E5447" w:rsidRDefault="003E5447" w:rsidP="00BF6C8A">
      <w:pPr>
        <w:pStyle w:val="HTML"/>
        <w:jc w:val="center"/>
        <w:rPr>
          <w:rFonts w:ascii="Times New Roman" w:hAnsi="Times New Roman"/>
          <w:b/>
          <w:sz w:val="28"/>
          <w:szCs w:val="28"/>
        </w:rPr>
      </w:pPr>
    </w:p>
    <w:p w:rsidR="003E5447" w:rsidRDefault="003E5447" w:rsidP="00BF6C8A">
      <w:pPr>
        <w:pStyle w:val="HTML"/>
        <w:jc w:val="center"/>
        <w:rPr>
          <w:rFonts w:ascii="Times New Roman" w:hAnsi="Times New Roman"/>
          <w:b/>
          <w:sz w:val="28"/>
          <w:szCs w:val="28"/>
        </w:rPr>
      </w:pPr>
    </w:p>
    <w:p w:rsidR="00BF6C8A" w:rsidRPr="003E5447" w:rsidRDefault="00BF6C8A" w:rsidP="00BF6C8A">
      <w:pPr>
        <w:pStyle w:val="HTML"/>
        <w:jc w:val="center"/>
        <w:rPr>
          <w:rFonts w:ascii="Times New Roman" w:hAnsi="Times New Roman"/>
          <w:b/>
          <w:sz w:val="28"/>
          <w:szCs w:val="28"/>
        </w:rPr>
      </w:pPr>
      <w:r w:rsidRPr="003E5447">
        <w:rPr>
          <w:rFonts w:ascii="Times New Roman" w:hAnsi="Times New Roman"/>
          <w:b/>
          <w:sz w:val="28"/>
          <w:szCs w:val="28"/>
        </w:rPr>
        <w:t>3.2. Организация учета кредиторской задолженности на ООО «</w:t>
      </w:r>
      <w:r w:rsidR="003E5447" w:rsidRPr="000D2C75">
        <w:rPr>
          <w:rFonts w:ascii="Times New Roman" w:hAnsi="Times New Roman"/>
          <w:b/>
          <w:sz w:val="28"/>
          <w:szCs w:val="28"/>
        </w:rPr>
        <w:t>СМЦ</w:t>
      </w:r>
      <w:r w:rsidRPr="003E5447">
        <w:rPr>
          <w:rFonts w:ascii="Times New Roman" w:hAnsi="Times New Roman"/>
          <w:b/>
          <w:sz w:val="28"/>
          <w:szCs w:val="28"/>
        </w:rPr>
        <w:t>».</w:t>
      </w:r>
    </w:p>
    <w:p w:rsidR="00BF6C8A" w:rsidRPr="00F75438" w:rsidRDefault="00BF6C8A" w:rsidP="00BF6C8A">
      <w:pPr>
        <w:pStyle w:val="HTML"/>
        <w:jc w:val="center"/>
        <w:rPr>
          <w:rFonts w:ascii="Times New Roman" w:hAnsi="Times New Roman"/>
          <w:sz w:val="28"/>
          <w:szCs w:val="28"/>
        </w:rPr>
      </w:pPr>
    </w:p>
    <w:p w:rsidR="00BF6C8A" w:rsidRPr="003F54C9" w:rsidRDefault="00BF6C8A" w:rsidP="00BF6C8A">
      <w:pPr>
        <w:pStyle w:val="a9"/>
        <w:spacing w:line="360" w:lineRule="auto"/>
        <w:ind w:left="0" w:firstLine="709"/>
        <w:jc w:val="both"/>
        <w:rPr>
          <w:sz w:val="28"/>
          <w:szCs w:val="28"/>
        </w:rPr>
      </w:pPr>
      <w:r w:rsidRPr="003F54C9">
        <w:rPr>
          <w:sz w:val="28"/>
          <w:szCs w:val="28"/>
        </w:rPr>
        <w:t>Кредиторской называют задолженность данной организации другим организациям, работникам и лицам, которые называются кредиторами. Кредиторов, задолженность которым возникла в связи с покупкой у них материальных ценностей, называют поставщиками.</w:t>
      </w:r>
      <w:r>
        <w:rPr>
          <w:sz w:val="28"/>
          <w:szCs w:val="28"/>
        </w:rPr>
        <w:t xml:space="preserve"> </w:t>
      </w:r>
      <w:r w:rsidRPr="003F54C9">
        <w:rPr>
          <w:sz w:val="28"/>
          <w:szCs w:val="28"/>
        </w:rPr>
        <w:t>Поступление материальных ценностей от поставщиков, выполнение работ и услуг подрядчиками производятся на  основании  заключенных  между  ООО "</w:t>
      </w:r>
      <w:r w:rsidR="003E5447" w:rsidRPr="003E5447">
        <w:rPr>
          <w:b/>
          <w:sz w:val="28"/>
          <w:szCs w:val="28"/>
        </w:rPr>
        <w:t xml:space="preserve"> </w:t>
      </w:r>
      <w:r w:rsidR="003E5447" w:rsidRPr="000D2C75">
        <w:rPr>
          <w:b/>
          <w:sz w:val="28"/>
          <w:szCs w:val="28"/>
        </w:rPr>
        <w:t>СМЦ</w:t>
      </w:r>
      <w:r w:rsidR="003E5447" w:rsidRPr="003F54C9">
        <w:rPr>
          <w:sz w:val="28"/>
          <w:szCs w:val="28"/>
        </w:rPr>
        <w:t xml:space="preserve"> </w:t>
      </w:r>
      <w:r w:rsidRPr="003F54C9">
        <w:rPr>
          <w:sz w:val="28"/>
          <w:szCs w:val="28"/>
        </w:rPr>
        <w:t>"   и  поставщиками  догово</w:t>
      </w:r>
      <w:r>
        <w:rPr>
          <w:sz w:val="28"/>
          <w:szCs w:val="28"/>
        </w:rPr>
        <w:t>ров –  поставки. В договорах</w:t>
      </w:r>
      <w:r w:rsidRPr="003F54C9">
        <w:rPr>
          <w:sz w:val="28"/>
          <w:szCs w:val="28"/>
        </w:rPr>
        <w:t xml:space="preserve"> оговариваются вид поставляемых материальных  ценностей,  выполняемых  работ, коммерческие условия поставки, количественные,  качественные  и  стоимостные показатели  поставок  материальных  ценностей  (выполняемых  работ,  услуг), сроки отгрузки материальных ценностей, порядок расчетов,  ответственность  и срок действия договоров, указываются реквизиты  поставщика  и  покупателя  с отти</w:t>
      </w:r>
      <w:r>
        <w:rPr>
          <w:sz w:val="28"/>
          <w:szCs w:val="28"/>
        </w:rPr>
        <w:t xml:space="preserve">сками  печатей  обоих  сторон. </w:t>
      </w:r>
      <w:r w:rsidRPr="003F54C9">
        <w:rPr>
          <w:sz w:val="28"/>
          <w:szCs w:val="28"/>
        </w:rPr>
        <w:t>Все</w:t>
      </w:r>
      <w:r>
        <w:rPr>
          <w:sz w:val="28"/>
          <w:szCs w:val="28"/>
        </w:rPr>
        <w:t xml:space="preserve"> ТМЦ,  поступающие </w:t>
      </w:r>
      <w:r w:rsidRPr="003F54C9">
        <w:rPr>
          <w:sz w:val="28"/>
          <w:szCs w:val="28"/>
        </w:rPr>
        <w:t xml:space="preserve"> </w:t>
      </w:r>
      <w:r>
        <w:rPr>
          <w:sz w:val="28"/>
          <w:szCs w:val="28"/>
        </w:rPr>
        <w:t xml:space="preserve">в </w:t>
      </w:r>
      <w:r w:rsidRPr="003F54C9">
        <w:rPr>
          <w:sz w:val="28"/>
          <w:szCs w:val="28"/>
        </w:rPr>
        <w:t>ООО"</w:t>
      </w:r>
      <w:r w:rsidR="003E5447" w:rsidRPr="003E5447">
        <w:rPr>
          <w:b/>
          <w:sz w:val="28"/>
          <w:szCs w:val="28"/>
        </w:rPr>
        <w:t xml:space="preserve"> </w:t>
      </w:r>
      <w:r w:rsidR="003E5447" w:rsidRPr="000D2C75">
        <w:rPr>
          <w:b/>
          <w:sz w:val="28"/>
          <w:szCs w:val="28"/>
        </w:rPr>
        <w:t>СМЦ</w:t>
      </w:r>
      <w:r w:rsidR="003E5447" w:rsidRPr="003F54C9">
        <w:rPr>
          <w:sz w:val="28"/>
          <w:szCs w:val="28"/>
        </w:rPr>
        <w:t xml:space="preserve"> </w:t>
      </w:r>
      <w:r w:rsidRPr="003F54C9">
        <w:rPr>
          <w:sz w:val="28"/>
          <w:szCs w:val="28"/>
        </w:rPr>
        <w:t>" от по</w:t>
      </w:r>
      <w:r>
        <w:rPr>
          <w:sz w:val="28"/>
          <w:szCs w:val="28"/>
        </w:rPr>
        <w:t>ставщиков сопровождаются товарно</w:t>
      </w:r>
      <w:r w:rsidRPr="003F54C9">
        <w:rPr>
          <w:sz w:val="28"/>
          <w:szCs w:val="28"/>
        </w:rPr>
        <w:t>– транспортными накладным</w:t>
      </w:r>
      <w:r>
        <w:rPr>
          <w:sz w:val="28"/>
          <w:szCs w:val="28"/>
        </w:rPr>
        <w:t>и  и  счет–фактурами</w:t>
      </w:r>
      <w:r w:rsidRPr="003F54C9">
        <w:rPr>
          <w:sz w:val="28"/>
          <w:szCs w:val="28"/>
        </w:rPr>
        <w:t xml:space="preserve">, причем счет – фактуру поставщик </w:t>
      </w:r>
      <w:r>
        <w:rPr>
          <w:sz w:val="28"/>
          <w:szCs w:val="28"/>
        </w:rPr>
        <w:t>прилагает к накладной</w:t>
      </w:r>
      <w:r w:rsidRPr="003F54C9">
        <w:rPr>
          <w:sz w:val="28"/>
          <w:szCs w:val="28"/>
        </w:rPr>
        <w:t xml:space="preserve"> сразу, либо </w:t>
      </w:r>
      <w:r>
        <w:rPr>
          <w:sz w:val="28"/>
          <w:szCs w:val="28"/>
        </w:rPr>
        <w:t xml:space="preserve">предоставляет </w:t>
      </w:r>
      <w:r w:rsidRPr="003F54C9">
        <w:rPr>
          <w:sz w:val="28"/>
          <w:szCs w:val="28"/>
        </w:rPr>
        <w:t>в течении  5 – ти дней.</w:t>
      </w:r>
    </w:p>
    <w:p w:rsidR="00BF6C8A" w:rsidRPr="003F54C9" w:rsidRDefault="00BF6C8A" w:rsidP="00BF6C8A">
      <w:pPr>
        <w:pStyle w:val="HTML"/>
        <w:spacing w:line="360" w:lineRule="auto"/>
        <w:jc w:val="both"/>
        <w:rPr>
          <w:rFonts w:ascii="Times New Roman" w:hAnsi="Times New Roman"/>
          <w:sz w:val="28"/>
          <w:szCs w:val="28"/>
        </w:rPr>
      </w:pPr>
      <w:r w:rsidRPr="003F54C9">
        <w:rPr>
          <w:rFonts w:ascii="Times New Roman" w:hAnsi="Times New Roman"/>
          <w:sz w:val="28"/>
          <w:szCs w:val="28"/>
        </w:rPr>
        <w:t xml:space="preserve">       После оплаты поступивших ТМЦ поставщикам, данные из счета  –  фактуры</w:t>
      </w:r>
    </w:p>
    <w:p w:rsidR="00BF6C8A" w:rsidRPr="003F54C9" w:rsidRDefault="00BF6C8A" w:rsidP="00BF6C8A">
      <w:pPr>
        <w:pStyle w:val="HTML"/>
        <w:spacing w:line="360" w:lineRule="auto"/>
        <w:jc w:val="both"/>
        <w:rPr>
          <w:rFonts w:ascii="Times New Roman" w:hAnsi="Times New Roman"/>
          <w:sz w:val="28"/>
          <w:szCs w:val="28"/>
        </w:rPr>
      </w:pPr>
      <w:r w:rsidRPr="003F54C9">
        <w:rPr>
          <w:rFonts w:ascii="Times New Roman" w:hAnsi="Times New Roman"/>
          <w:sz w:val="28"/>
          <w:szCs w:val="28"/>
        </w:rPr>
        <w:t>занося</w:t>
      </w:r>
      <w:r>
        <w:rPr>
          <w:rFonts w:ascii="Times New Roman" w:hAnsi="Times New Roman"/>
          <w:sz w:val="28"/>
          <w:szCs w:val="28"/>
        </w:rPr>
        <w:t xml:space="preserve">тся в книгу покупок </w:t>
      </w:r>
      <w:r w:rsidRPr="003F54C9">
        <w:rPr>
          <w:rFonts w:ascii="Times New Roman" w:hAnsi="Times New Roman"/>
          <w:sz w:val="28"/>
          <w:szCs w:val="28"/>
        </w:rPr>
        <w:t xml:space="preserve"> для  того,  что  бы  в  конце  месяца</w:t>
      </w:r>
      <w:r>
        <w:rPr>
          <w:rFonts w:ascii="Times New Roman" w:hAnsi="Times New Roman"/>
          <w:sz w:val="28"/>
          <w:szCs w:val="28"/>
        </w:rPr>
        <w:t xml:space="preserve"> </w:t>
      </w:r>
      <w:r w:rsidRPr="003F54C9">
        <w:rPr>
          <w:rFonts w:ascii="Times New Roman" w:hAnsi="Times New Roman"/>
          <w:sz w:val="28"/>
          <w:szCs w:val="28"/>
        </w:rPr>
        <w:t>вывести общую сумму НДС за месяц.</w:t>
      </w:r>
    </w:p>
    <w:p w:rsidR="00BF6C8A" w:rsidRPr="003F54C9" w:rsidRDefault="00BF6C8A" w:rsidP="00BF6C8A">
      <w:pPr>
        <w:pStyle w:val="HTML"/>
        <w:spacing w:line="360" w:lineRule="auto"/>
        <w:jc w:val="both"/>
        <w:rPr>
          <w:rFonts w:ascii="Times New Roman" w:hAnsi="Times New Roman"/>
          <w:sz w:val="28"/>
          <w:szCs w:val="28"/>
        </w:rPr>
      </w:pPr>
      <w:r w:rsidRPr="003F54C9">
        <w:rPr>
          <w:rFonts w:ascii="Times New Roman" w:hAnsi="Times New Roman"/>
          <w:sz w:val="28"/>
          <w:szCs w:val="28"/>
        </w:rPr>
        <w:t xml:space="preserve">       Учет расч</w:t>
      </w:r>
      <w:r>
        <w:rPr>
          <w:rFonts w:ascii="Times New Roman" w:hAnsi="Times New Roman"/>
          <w:sz w:val="28"/>
          <w:szCs w:val="28"/>
        </w:rPr>
        <w:t xml:space="preserve">етов с поставщиками бухгалтерия </w:t>
      </w:r>
      <w:r w:rsidRPr="003F54C9">
        <w:rPr>
          <w:rFonts w:ascii="Times New Roman" w:hAnsi="Times New Roman"/>
          <w:sz w:val="28"/>
          <w:szCs w:val="28"/>
        </w:rPr>
        <w:t>ООО "</w:t>
      </w:r>
      <w:r w:rsidR="003E5447" w:rsidRPr="000D2C75">
        <w:rPr>
          <w:rFonts w:ascii="Times New Roman" w:hAnsi="Times New Roman"/>
          <w:b/>
          <w:sz w:val="28"/>
          <w:szCs w:val="28"/>
        </w:rPr>
        <w:t>СМЦ</w:t>
      </w:r>
      <w:r w:rsidRPr="003F54C9">
        <w:rPr>
          <w:rFonts w:ascii="Times New Roman" w:hAnsi="Times New Roman"/>
          <w:sz w:val="28"/>
          <w:szCs w:val="28"/>
        </w:rPr>
        <w:t>" ведет  на  пассивном  синтетическом  счете  60"Расчеты  с  поставщиками  и подрядчиками". К данному счету открыты следующие субсчета:</w:t>
      </w:r>
    </w:p>
    <w:p w:rsidR="00BF6C8A" w:rsidRPr="003F54C9" w:rsidRDefault="00BF6C8A" w:rsidP="00BF6C8A">
      <w:pPr>
        <w:pStyle w:val="HTML"/>
        <w:spacing w:line="360" w:lineRule="auto"/>
        <w:jc w:val="both"/>
        <w:rPr>
          <w:rFonts w:ascii="Times New Roman" w:hAnsi="Times New Roman"/>
          <w:sz w:val="28"/>
          <w:szCs w:val="28"/>
        </w:rPr>
      </w:pPr>
      <w:r w:rsidRPr="003F54C9">
        <w:rPr>
          <w:rFonts w:ascii="Times New Roman" w:hAnsi="Times New Roman"/>
          <w:sz w:val="28"/>
          <w:szCs w:val="28"/>
        </w:rPr>
        <w:t>60.1 "Расчеты с поставщиками и подрядчиками (в рублях)"</w:t>
      </w:r>
      <w:r w:rsidRPr="003F54C9">
        <w:rPr>
          <w:rFonts w:ascii="Times New Roman" w:hAnsi="Times New Roman"/>
          <w:sz w:val="28"/>
          <w:szCs w:val="28"/>
        </w:rPr>
        <w:tab/>
      </w:r>
      <w:r w:rsidRPr="003F54C9">
        <w:rPr>
          <w:rFonts w:ascii="Times New Roman" w:hAnsi="Times New Roman"/>
          <w:sz w:val="28"/>
          <w:szCs w:val="28"/>
        </w:rPr>
        <w:tab/>
      </w:r>
      <w:r w:rsidRPr="003F54C9">
        <w:rPr>
          <w:rFonts w:ascii="Times New Roman" w:hAnsi="Times New Roman"/>
          <w:sz w:val="28"/>
          <w:szCs w:val="28"/>
        </w:rPr>
        <w:tab/>
      </w:r>
      <w:r w:rsidRPr="003F54C9">
        <w:rPr>
          <w:rFonts w:ascii="Times New Roman" w:hAnsi="Times New Roman"/>
          <w:sz w:val="28"/>
          <w:szCs w:val="28"/>
        </w:rPr>
        <w:tab/>
      </w:r>
      <w:r w:rsidRPr="003F54C9">
        <w:rPr>
          <w:rFonts w:ascii="Times New Roman" w:hAnsi="Times New Roman"/>
          <w:sz w:val="28"/>
          <w:szCs w:val="28"/>
        </w:rPr>
        <w:tab/>
      </w:r>
      <w:r w:rsidRPr="003F54C9">
        <w:rPr>
          <w:rFonts w:ascii="Times New Roman" w:hAnsi="Times New Roman"/>
          <w:sz w:val="28"/>
          <w:szCs w:val="28"/>
        </w:rPr>
        <w:tab/>
      </w:r>
      <w:r w:rsidRPr="003F54C9">
        <w:rPr>
          <w:rFonts w:ascii="Times New Roman" w:hAnsi="Times New Roman"/>
          <w:sz w:val="28"/>
          <w:szCs w:val="28"/>
        </w:rPr>
        <w:tab/>
      </w:r>
    </w:p>
    <w:p w:rsidR="00BF6C8A" w:rsidRPr="003F54C9" w:rsidRDefault="00BF6C8A" w:rsidP="00BF6C8A">
      <w:pPr>
        <w:pStyle w:val="HTML"/>
        <w:spacing w:line="360" w:lineRule="auto"/>
        <w:jc w:val="both"/>
        <w:rPr>
          <w:rFonts w:ascii="Times New Roman" w:hAnsi="Times New Roman"/>
          <w:sz w:val="28"/>
          <w:szCs w:val="28"/>
        </w:rPr>
      </w:pPr>
      <w:r w:rsidRPr="003F54C9">
        <w:rPr>
          <w:rFonts w:ascii="Times New Roman" w:hAnsi="Times New Roman"/>
          <w:sz w:val="28"/>
          <w:szCs w:val="28"/>
        </w:rPr>
        <w:t>60.3 "Векселя выданные"</w:t>
      </w:r>
      <w:r w:rsidRPr="003F54C9">
        <w:rPr>
          <w:rFonts w:ascii="Times New Roman" w:hAnsi="Times New Roman"/>
          <w:sz w:val="28"/>
          <w:szCs w:val="28"/>
        </w:rPr>
        <w:tab/>
      </w:r>
      <w:r w:rsidRPr="003F54C9">
        <w:rPr>
          <w:rFonts w:ascii="Times New Roman" w:hAnsi="Times New Roman"/>
          <w:sz w:val="28"/>
          <w:szCs w:val="28"/>
        </w:rPr>
        <w:tab/>
      </w:r>
      <w:r w:rsidRPr="003F54C9">
        <w:rPr>
          <w:rFonts w:ascii="Times New Roman" w:hAnsi="Times New Roman"/>
          <w:sz w:val="28"/>
          <w:szCs w:val="28"/>
        </w:rPr>
        <w:tab/>
      </w:r>
      <w:r w:rsidRPr="003F54C9">
        <w:rPr>
          <w:rFonts w:ascii="Times New Roman" w:hAnsi="Times New Roman"/>
          <w:sz w:val="28"/>
          <w:szCs w:val="28"/>
        </w:rPr>
        <w:tab/>
      </w:r>
      <w:r w:rsidRPr="003F54C9">
        <w:rPr>
          <w:rFonts w:ascii="Times New Roman" w:hAnsi="Times New Roman"/>
          <w:sz w:val="28"/>
          <w:szCs w:val="28"/>
        </w:rPr>
        <w:tab/>
      </w:r>
      <w:r w:rsidRPr="003F54C9">
        <w:rPr>
          <w:rFonts w:ascii="Times New Roman" w:hAnsi="Times New Roman"/>
          <w:sz w:val="28"/>
          <w:szCs w:val="28"/>
        </w:rPr>
        <w:tab/>
      </w:r>
      <w:r w:rsidRPr="003F54C9">
        <w:rPr>
          <w:rFonts w:ascii="Times New Roman" w:hAnsi="Times New Roman"/>
          <w:sz w:val="28"/>
          <w:szCs w:val="28"/>
        </w:rPr>
        <w:tab/>
      </w:r>
    </w:p>
    <w:p w:rsidR="00BF6C8A" w:rsidRPr="003F54C9" w:rsidRDefault="00BF6C8A" w:rsidP="00BF6C8A">
      <w:pPr>
        <w:pStyle w:val="HTML"/>
        <w:spacing w:line="360" w:lineRule="auto"/>
        <w:jc w:val="both"/>
        <w:rPr>
          <w:rFonts w:ascii="Times New Roman" w:hAnsi="Times New Roman"/>
          <w:sz w:val="28"/>
          <w:szCs w:val="28"/>
        </w:rPr>
      </w:pPr>
      <w:r w:rsidRPr="003F54C9">
        <w:rPr>
          <w:rFonts w:ascii="Times New Roman" w:hAnsi="Times New Roman"/>
          <w:sz w:val="28"/>
          <w:szCs w:val="28"/>
        </w:rPr>
        <w:t>60.6 "Расчеты с поставщиками и подрядчиками (в условных единицах)"</w:t>
      </w:r>
      <w:r w:rsidRPr="003F54C9">
        <w:rPr>
          <w:rFonts w:ascii="Times New Roman" w:hAnsi="Times New Roman"/>
          <w:sz w:val="28"/>
          <w:szCs w:val="28"/>
        </w:rPr>
        <w:tab/>
      </w:r>
      <w:r w:rsidRPr="003F54C9">
        <w:rPr>
          <w:rFonts w:ascii="Times New Roman" w:hAnsi="Times New Roman"/>
          <w:sz w:val="28"/>
          <w:szCs w:val="28"/>
        </w:rPr>
        <w:tab/>
      </w:r>
      <w:r w:rsidRPr="003F54C9">
        <w:rPr>
          <w:rFonts w:ascii="Times New Roman" w:hAnsi="Times New Roman"/>
          <w:sz w:val="28"/>
          <w:szCs w:val="28"/>
        </w:rPr>
        <w:tab/>
      </w:r>
      <w:r w:rsidRPr="003F54C9">
        <w:rPr>
          <w:rFonts w:ascii="Times New Roman" w:hAnsi="Times New Roman"/>
          <w:sz w:val="28"/>
          <w:szCs w:val="28"/>
        </w:rPr>
        <w:tab/>
      </w:r>
      <w:r w:rsidRPr="003F54C9">
        <w:rPr>
          <w:rFonts w:ascii="Times New Roman" w:hAnsi="Times New Roman"/>
          <w:sz w:val="28"/>
          <w:szCs w:val="28"/>
        </w:rPr>
        <w:tab/>
      </w:r>
      <w:r w:rsidRPr="003F54C9">
        <w:rPr>
          <w:rFonts w:ascii="Times New Roman" w:hAnsi="Times New Roman"/>
          <w:sz w:val="28"/>
          <w:szCs w:val="28"/>
        </w:rPr>
        <w:tab/>
      </w:r>
      <w:r w:rsidRPr="003F54C9">
        <w:rPr>
          <w:rFonts w:ascii="Times New Roman" w:hAnsi="Times New Roman"/>
          <w:sz w:val="28"/>
          <w:szCs w:val="28"/>
        </w:rPr>
        <w:tab/>
      </w:r>
    </w:p>
    <w:p w:rsidR="00BF6C8A" w:rsidRPr="003F54C9" w:rsidRDefault="00BF6C8A" w:rsidP="00BF6C8A">
      <w:pPr>
        <w:pStyle w:val="HTML"/>
        <w:spacing w:line="360" w:lineRule="auto"/>
        <w:jc w:val="both"/>
        <w:rPr>
          <w:rFonts w:ascii="Times New Roman" w:hAnsi="Times New Roman"/>
          <w:sz w:val="28"/>
          <w:szCs w:val="28"/>
        </w:rPr>
      </w:pPr>
      <w:r w:rsidRPr="003F54C9">
        <w:rPr>
          <w:rFonts w:ascii="Times New Roman" w:hAnsi="Times New Roman"/>
          <w:sz w:val="28"/>
          <w:szCs w:val="28"/>
        </w:rPr>
        <w:t>60.7 "Расчеты по авансам выданным (в условных единицах)"</w:t>
      </w:r>
      <w:r w:rsidRPr="003F54C9">
        <w:rPr>
          <w:rFonts w:ascii="Times New Roman" w:hAnsi="Times New Roman"/>
          <w:sz w:val="28"/>
          <w:szCs w:val="28"/>
        </w:rPr>
        <w:tab/>
      </w:r>
      <w:r w:rsidRPr="003F54C9">
        <w:rPr>
          <w:rFonts w:ascii="Times New Roman" w:hAnsi="Times New Roman"/>
          <w:sz w:val="28"/>
          <w:szCs w:val="28"/>
        </w:rPr>
        <w:tab/>
      </w:r>
      <w:r w:rsidRPr="003F54C9">
        <w:rPr>
          <w:rFonts w:ascii="Times New Roman" w:hAnsi="Times New Roman"/>
          <w:sz w:val="28"/>
          <w:szCs w:val="28"/>
        </w:rPr>
        <w:tab/>
      </w:r>
      <w:r w:rsidRPr="003F54C9">
        <w:rPr>
          <w:rFonts w:ascii="Times New Roman" w:hAnsi="Times New Roman"/>
          <w:sz w:val="28"/>
          <w:szCs w:val="28"/>
        </w:rPr>
        <w:tab/>
      </w:r>
      <w:r w:rsidRPr="003F54C9">
        <w:rPr>
          <w:rFonts w:ascii="Times New Roman" w:hAnsi="Times New Roman"/>
          <w:sz w:val="28"/>
          <w:szCs w:val="28"/>
        </w:rPr>
        <w:tab/>
      </w:r>
      <w:r w:rsidRPr="003F54C9">
        <w:rPr>
          <w:rFonts w:ascii="Times New Roman" w:hAnsi="Times New Roman"/>
          <w:sz w:val="28"/>
          <w:szCs w:val="28"/>
        </w:rPr>
        <w:tab/>
      </w:r>
      <w:r w:rsidRPr="003F54C9">
        <w:rPr>
          <w:rFonts w:ascii="Times New Roman" w:hAnsi="Times New Roman"/>
          <w:sz w:val="28"/>
          <w:szCs w:val="28"/>
        </w:rPr>
        <w:tab/>
      </w:r>
    </w:p>
    <w:p w:rsidR="00BF6C8A" w:rsidRPr="003F54C9" w:rsidRDefault="00BF6C8A" w:rsidP="00BF6C8A">
      <w:pPr>
        <w:pStyle w:val="HTML"/>
        <w:spacing w:line="360" w:lineRule="auto"/>
        <w:jc w:val="both"/>
        <w:rPr>
          <w:rFonts w:ascii="Times New Roman" w:hAnsi="Times New Roman"/>
          <w:sz w:val="28"/>
          <w:szCs w:val="28"/>
        </w:rPr>
      </w:pPr>
      <w:r w:rsidRPr="003F54C9">
        <w:rPr>
          <w:rFonts w:ascii="Times New Roman" w:hAnsi="Times New Roman"/>
          <w:sz w:val="28"/>
          <w:szCs w:val="28"/>
        </w:rPr>
        <w:t>60.11 "Расчеты с поставщиками и подрядчиками (в валюте)"</w:t>
      </w:r>
      <w:r w:rsidRPr="003F54C9">
        <w:rPr>
          <w:rFonts w:ascii="Times New Roman" w:hAnsi="Times New Roman"/>
          <w:sz w:val="28"/>
          <w:szCs w:val="28"/>
        </w:rPr>
        <w:tab/>
      </w:r>
      <w:r w:rsidRPr="003F54C9">
        <w:rPr>
          <w:rFonts w:ascii="Times New Roman" w:hAnsi="Times New Roman"/>
          <w:sz w:val="28"/>
          <w:szCs w:val="28"/>
        </w:rPr>
        <w:tab/>
      </w:r>
      <w:r w:rsidRPr="003F54C9">
        <w:rPr>
          <w:rFonts w:ascii="Times New Roman" w:hAnsi="Times New Roman"/>
          <w:sz w:val="28"/>
          <w:szCs w:val="28"/>
        </w:rPr>
        <w:tab/>
      </w:r>
      <w:r w:rsidRPr="003F54C9">
        <w:rPr>
          <w:rFonts w:ascii="Times New Roman" w:hAnsi="Times New Roman"/>
          <w:sz w:val="28"/>
          <w:szCs w:val="28"/>
        </w:rPr>
        <w:tab/>
      </w:r>
      <w:r w:rsidRPr="003F54C9">
        <w:rPr>
          <w:rFonts w:ascii="Times New Roman" w:hAnsi="Times New Roman"/>
          <w:sz w:val="28"/>
          <w:szCs w:val="28"/>
        </w:rPr>
        <w:tab/>
      </w:r>
      <w:r w:rsidRPr="003F54C9">
        <w:rPr>
          <w:rFonts w:ascii="Times New Roman" w:hAnsi="Times New Roman"/>
          <w:sz w:val="28"/>
          <w:szCs w:val="28"/>
        </w:rPr>
        <w:tab/>
      </w:r>
      <w:r w:rsidRPr="003F54C9">
        <w:rPr>
          <w:rFonts w:ascii="Times New Roman" w:hAnsi="Times New Roman"/>
          <w:sz w:val="28"/>
          <w:szCs w:val="28"/>
        </w:rPr>
        <w:tab/>
      </w:r>
    </w:p>
    <w:p w:rsidR="00BF6C8A" w:rsidRPr="003F54C9" w:rsidRDefault="00BF6C8A" w:rsidP="00BF6C8A">
      <w:pPr>
        <w:pStyle w:val="HTML"/>
        <w:spacing w:line="360" w:lineRule="auto"/>
        <w:jc w:val="both"/>
        <w:rPr>
          <w:rFonts w:ascii="Times New Roman" w:hAnsi="Times New Roman"/>
          <w:sz w:val="28"/>
          <w:szCs w:val="28"/>
        </w:rPr>
      </w:pPr>
      <w:r w:rsidRPr="003F54C9">
        <w:rPr>
          <w:rFonts w:ascii="Times New Roman" w:hAnsi="Times New Roman"/>
          <w:sz w:val="28"/>
          <w:szCs w:val="28"/>
        </w:rPr>
        <w:t>60.22 "Расчеты по авансам выданным (в валюте)"</w:t>
      </w:r>
      <w:r w:rsidRPr="003F54C9">
        <w:rPr>
          <w:rFonts w:ascii="Times New Roman" w:hAnsi="Times New Roman"/>
          <w:sz w:val="28"/>
          <w:szCs w:val="28"/>
        </w:rPr>
        <w:tab/>
      </w:r>
      <w:r w:rsidRPr="003F54C9">
        <w:rPr>
          <w:rFonts w:ascii="Times New Roman" w:hAnsi="Times New Roman"/>
          <w:sz w:val="28"/>
          <w:szCs w:val="28"/>
        </w:rPr>
        <w:tab/>
      </w:r>
      <w:r w:rsidRPr="003F54C9">
        <w:rPr>
          <w:rFonts w:ascii="Times New Roman" w:hAnsi="Times New Roman"/>
          <w:sz w:val="28"/>
          <w:szCs w:val="28"/>
        </w:rPr>
        <w:tab/>
      </w:r>
      <w:r w:rsidRPr="003F54C9">
        <w:rPr>
          <w:rFonts w:ascii="Times New Roman" w:hAnsi="Times New Roman"/>
          <w:sz w:val="28"/>
          <w:szCs w:val="28"/>
        </w:rPr>
        <w:tab/>
      </w:r>
      <w:r w:rsidRPr="003F54C9">
        <w:rPr>
          <w:rFonts w:ascii="Times New Roman" w:hAnsi="Times New Roman"/>
          <w:sz w:val="28"/>
          <w:szCs w:val="28"/>
        </w:rPr>
        <w:tab/>
      </w:r>
      <w:r w:rsidRPr="003F54C9">
        <w:rPr>
          <w:rFonts w:ascii="Times New Roman" w:hAnsi="Times New Roman"/>
          <w:sz w:val="28"/>
          <w:szCs w:val="28"/>
        </w:rPr>
        <w:tab/>
      </w:r>
      <w:r w:rsidRPr="003F54C9">
        <w:rPr>
          <w:rFonts w:ascii="Times New Roman" w:hAnsi="Times New Roman"/>
          <w:sz w:val="28"/>
          <w:szCs w:val="28"/>
        </w:rPr>
        <w:tab/>
      </w:r>
    </w:p>
    <w:p w:rsidR="00BF6C8A" w:rsidRPr="003F54C9" w:rsidRDefault="00BF6C8A" w:rsidP="00BF6C8A">
      <w:pPr>
        <w:pStyle w:val="HTML"/>
        <w:spacing w:line="360" w:lineRule="auto"/>
        <w:jc w:val="both"/>
        <w:rPr>
          <w:rFonts w:ascii="Times New Roman" w:hAnsi="Times New Roman"/>
          <w:sz w:val="28"/>
          <w:szCs w:val="28"/>
        </w:rPr>
      </w:pPr>
      <w:r w:rsidRPr="003F54C9">
        <w:rPr>
          <w:rFonts w:ascii="Times New Roman" w:hAnsi="Times New Roman"/>
          <w:sz w:val="28"/>
          <w:szCs w:val="28"/>
        </w:rPr>
        <w:t xml:space="preserve">    Аналитический учет по счету ведется по поставщикам и подрядчикам (субконто "Контрагенты") и основанию расчетов (субконто "Договоры").</w:t>
      </w:r>
      <w:r w:rsidRPr="003F54C9">
        <w:rPr>
          <w:rFonts w:ascii="Times New Roman" w:hAnsi="Times New Roman"/>
          <w:sz w:val="28"/>
          <w:szCs w:val="28"/>
        </w:rPr>
        <w:tab/>
      </w:r>
    </w:p>
    <w:p w:rsidR="00BF6C8A" w:rsidRPr="003F54C9" w:rsidRDefault="00BF6C8A" w:rsidP="00BF6C8A">
      <w:pPr>
        <w:pStyle w:val="HTML"/>
        <w:spacing w:line="360" w:lineRule="auto"/>
        <w:jc w:val="both"/>
        <w:rPr>
          <w:rFonts w:ascii="Times New Roman" w:hAnsi="Times New Roman"/>
          <w:sz w:val="28"/>
          <w:szCs w:val="28"/>
        </w:rPr>
      </w:pPr>
      <w:r w:rsidRPr="003F54C9">
        <w:rPr>
          <w:rFonts w:ascii="Times New Roman" w:hAnsi="Times New Roman"/>
          <w:sz w:val="28"/>
          <w:szCs w:val="28"/>
        </w:rPr>
        <w:t xml:space="preserve">       Если при  заключении  договора  предусмотрен  аванс (предварительная</w:t>
      </w:r>
      <w:r>
        <w:rPr>
          <w:rFonts w:ascii="Times New Roman" w:hAnsi="Times New Roman"/>
          <w:sz w:val="28"/>
          <w:szCs w:val="28"/>
        </w:rPr>
        <w:t xml:space="preserve"> </w:t>
      </w:r>
      <w:r w:rsidRPr="003F54C9">
        <w:rPr>
          <w:rFonts w:ascii="Times New Roman" w:hAnsi="Times New Roman"/>
          <w:sz w:val="28"/>
          <w:szCs w:val="28"/>
        </w:rPr>
        <w:t>оплата) поставщику, то он отражается бухгалтерией ООО "</w:t>
      </w:r>
      <w:r w:rsidR="003E5447" w:rsidRPr="000D2C75">
        <w:rPr>
          <w:rFonts w:ascii="Times New Roman" w:hAnsi="Times New Roman"/>
          <w:b/>
          <w:sz w:val="28"/>
          <w:szCs w:val="28"/>
        </w:rPr>
        <w:t>СМЦ</w:t>
      </w:r>
      <w:r w:rsidRPr="003F54C9">
        <w:rPr>
          <w:rFonts w:ascii="Times New Roman" w:hAnsi="Times New Roman"/>
          <w:sz w:val="28"/>
          <w:szCs w:val="28"/>
        </w:rPr>
        <w:t>"</w:t>
      </w:r>
      <w:r>
        <w:rPr>
          <w:rFonts w:ascii="Times New Roman" w:hAnsi="Times New Roman"/>
          <w:sz w:val="28"/>
          <w:szCs w:val="28"/>
        </w:rPr>
        <w:t xml:space="preserve"> </w:t>
      </w:r>
      <w:r w:rsidRPr="003F54C9">
        <w:rPr>
          <w:rFonts w:ascii="Times New Roman" w:hAnsi="Times New Roman"/>
          <w:sz w:val="28"/>
          <w:szCs w:val="28"/>
        </w:rPr>
        <w:t>на счете 60.1 "Расчеты с поставщиками и подрядчиками (в рублях)"</w:t>
      </w:r>
      <w:r>
        <w:rPr>
          <w:rFonts w:ascii="Times New Roman" w:hAnsi="Times New Roman"/>
          <w:sz w:val="28"/>
          <w:szCs w:val="28"/>
        </w:rPr>
        <w:t>.</w:t>
      </w:r>
    </w:p>
    <w:p w:rsidR="00BF6C8A" w:rsidRPr="003F54C9" w:rsidRDefault="00BF6C8A" w:rsidP="00BF6C8A">
      <w:pPr>
        <w:pStyle w:val="HTML"/>
        <w:spacing w:line="360" w:lineRule="auto"/>
        <w:jc w:val="both"/>
        <w:rPr>
          <w:rFonts w:ascii="Times New Roman" w:hAnsi="Times New Roman"/>
          <w:sz w:val="28"/>
          <w:szCs w:val="28"/>
        </w:rPr>
      </w:pPr>
      <w:r w:rsidRPr="003F54C9">
        <w:rPr>
          <w:rFonts w:ascii="Times New Roman" w:hAnsi="Times New Roman"/>
          <w:sz w:val="28"/>
          <w:szCs w:val="28"/>
        </w:rPr>
        <w:t xml:space="preserve">       Все расчеты с  поставщиками  отражаются  бухгалтерией  предприятия  в</w:t>
      </w:r>
    </w:p>
    <w:p w:rsidR="00BF6C8A" w:rsidRPr="003F54C9" w:rsidRDefault="00BF6C8A" w:rsidP="00BF6C8A">
      <w:pPr>
        <w:pStyle w:val="HTML"/>
        <w:spacing w:line="360" w:lineRule="auto"/>
        <w:jc w:val="both"/>
        <w:rPr>
          <w:rFonts w:ascii="Times New Roman" w:hAnsi="Times New Roman"/>
          <w:sz w:val="28"/>
          <w:szCs w:val="28"/>
        </w:rPr>
      </w:pPr>
      <w:r w:rsidRPr="003F54C9">
        <w:rPr>
          <w:rFonts w:ascii="Times New Roman" w:hAnsi="Times New Roman"/>
          <w:sz w:val="28"/>
          <w:szCs w:val="28"/>
        </w:rPr>
        <w:t>карточке поставщика, где указывается номер и дата документов,  на  основании</w:t>
      </w:r>
    </w:p>
    <w:p w:rsidR="00BF6C8A" w:rsidRPr="003F54C9" w:rsidRDefault="00BF6C8A" w:rsidP="00BF6C8A">
      <w:pPr>
        <w:pStyle w:val="HTML"/>
        <w:spacing w:line="360" w:lineRule="auto"/>
        <w:jc w:val="both"/>
        <w:rPr>
          <w:rFonts w:ascii="Times New Roman" w:hAnsi="Times New Roman"/>
          <w:sz w:val="28"/>
          <w:szCs w:val="28"/>
        </w:rPr>
      </w:pPr>
      <w:r w:rsidRPr="003F54C9">
        <w:rPr>
          <w:rFonts w:ascii="Times New Roman" w:hAnsi="Times New Roman"/>
          <w:sz w:val="28"/>
          <w:szCs w:val="28"/>
        </w:rPr>
        <w:t>которых будет производиться расчет, а также суммы по дебету и кредиту  счета</w:t>
      </w:r>
    </w:p>
    <w:p w:rsidR="003E5447" w:rsidRDefault="00BF6C8A" w:rsidP="00BF6C8A">
      <w:pPr>
        <w:pStyle w:val="HTML"/>
        <w:spacing w:line="360" w:lineRule="auto"/>
        <w:jc w:val="both"/>
        <w:rPr>
          <w:rFonts w:ascii="Times New Roman" w:hAnsi="Times New Roman"/>
          <w:sz w:val="28"/>
          <w:szCs w:val="28"/>
        </w:rPr>
      </w:pPr>
      <w:r>
        <w:rPr>
          <w:rFonts w:ascii="Times New Roman" w:hAnsi="Times New Roman"/>
          <w:sz w:val="28"/>
          <w:szCs w:val="28"/>
        </w:rPr>
        <w:t>60.1.</w:t>
      </w:r>
      <w:r w:rsidRPr="003F54C9">
        <w:rPr>
          <w:rFonts w:ascii="Times New Roman" w:hAnsi="Times New Roman"/>
          <w:sz w:val="28"/>
          <w:szCs w:val="28"/>
        </w:rPr>
        <w:t>"Расчеты с поставщиками и подрядчиками (в рублях)"</w:t>
      </w:r>
      <w:r>
        <w:rPr>
          <w:rFonts w:ascii="Times New Roman" w:hAnsi="Times New Roman"/>
          <w:sz w:val="28"/>
          <w:szCs w:val="28"/>
        </w:rPr>
        <w:t>.</w:t>
      </w:r>
      <w:r w:rsidRPr="003F54C9">
        <w:rPr>
          <w:rFonts w:ascii="Times New Roman" w:hAnsi="Times New Roman"/>
          <w:sz w:val="28"/>
          <w:szCs w:val="28"/>
        </w:rPr>
        <w:t xml:space="preserve"> Оплата поставщикам за поставленную продукцию (товары, работы, услуги)</w:t>
      </w:r>
      <w:r>
        <w:rPr>
          <w:rFonts w:ascii="Times New Roman" w:hAnsi="Times New Roman"/>
          <w:sz w:val="28"/>
          <w:szCs w:val="28"/>
        </w:rPr>
        <w:t xml:space="preserve"> </w:t>
      </w:r>
      <w:r w:rsidRPr="003F54C9">
        <w:rPr>
          <w:rFonts w:ascii="Times New Roman" w:hAnsi="Times New Roman"/>
          <w:sz w:val="28"/>
          <w:szCs w:val="28"/>
        </w:rPr>
        <w:t xml:space="preserve">производится на ООО </w:t>
      </w:r>
    </w:p>
    <w:p w:rsidR="00BF6C8A" w:rsidRPr="003F54C9" w:rsidRDefault="00BF6C8A" w:rsidP="00BF6C8A">
      <w:pPr>
        <w:pStyle w:val="HTML"/>
        <w:spacing w:line="360" w:lineRule="auto"/>
        <w:jc w:val="both"/>
        <w:rPr>
          <w:rFonts w:ascii="Times New Roman" w:hAnsi="Times New Roman"/>
          <w:sz w:val="28"/>
          <w:szCs w:val="28"/>
        </w:rPr>
      </w:pPr>
      <w:r w:rsidRPr="003F54C9">
        <w:rPr>
          <w:rFonts w:ascii="Times New Roman" w:hAnsi="Times New Roman"/>
          <w:sz w:val="28"/>
          <w:szCs w:val="28"/>
        </w:rPr>
        <w:t>"</w:t>
      </w:r>
      <w:r w:rsidR="003E5447" w:rsidRPr="000D2C75">
        <w:rPr>
          <w:rFonts w:ascii="Times New Roman" w:hAnsi="Times New Roman"/>
          <w:b/>
          <w:sz w:val="28"/>
          <w:szCs w:val="28"/>
        </w:rPr>
        <w:t>СМЦ</w:t>
      </w:r>
      <w:r w:rsidRPr="003F54C9">
        <w:rPr>
          <w:rFonts w:ascii="Times New Roman" w:hAnsi="Times New Roman"/>
          <w:sz w:val="28"/>
          <w:szCs w:val="28"/>
        </w:rPr>
        <w:t>" через расчетный счет–платежными поручениями</w:t>
      </w:r>
      <w:r>
        <w:rPr>
          <w:rFonts w:ascii="Times New Roman" w:hAnsi="Times New Roman"/>
          <w:sz w:val="28"/>
          <w:szCs w:val="28"/>
        </w:rPr>
        <w:t xml:space="preserve"> (Приложение </w:t>
      </w:r>
      <w:r w:rsidR="003E5447">
        <w:rPr>
          <w:rFonts w:ascii="Times New Roman" w:hAnsi="Times New Roman"/>
          <w:sz w:val="28"/>
          <w:szCs w:val="28"/>
        </w:rPr>
        <w:t>8</w:t>
      </w:r>
      <w:r>
        <w:rPr>
          <w:rFonts w:ascii="Times New Roman" w:hAnsi="Times New Roman"/>
          <w:sz w:val="28"/>
          <w:szCs w:val="28"/>
        </w:rPr>
        <w:t>)</w:t>
      </w:r>
      <w:r w:rsidRPr="003F54C9">
        <w:rPr>
          <w:rFonts w:ascii="Times New Roman" w:hAnsi="Times New Roman"/>
          <w:sz w:val="28"/>
          <w:szCs w:val="28"/>
        </w:rPr>
        <w:t>,</w:t>
      </w:r>
      <w:r w:rsidR="003E5447">
        <w:rPr>
          <w:rFonts w:ascii="Times New Roman" w:hAnsi="Times New Roman"/>
          <w:sz w:val="28"/>
          <w:szCs w:val="28"/>
        </w:rPr>
        <w:t xml:space="preserve"> </w:t>
      </w:r>
      <w:r w:rsidRPr="003F54C9">
        <w:rPr>
          <w:rFonts w:ascii="Times New Roman" w:hAnsi="Times New Roman"/>
          <w:sz w:val="28"/>
          <w:szCs w:val="28"/>
        </w:rPr>
        <w:t>наличными денежными средствами через кассу.</w:t>
      </w:r>
    </w:p>
    <w:p w:rsidR="00BF6C8A" w:rsidRPr="003F54C9" w:rsidRDefault="00BF6C8A" w:rsidP="00BF6C8A">
      <w:pPr>
        <w:pStyle w:val="HTML"/>
        <w:spacing w:line="360" w:lineRule="auto"/>
        <w:jc w:val="both"/>
        <w:rPr>
          <w:rFonts w:ascii="Times New Roman" w:hAnsi="Times New Roman"/>
          <w:sz w:val="28"/>
          <w:szCs w:val="28"/>
        </w:rPr>
      </w:pPr>
      <w:r w:rsidRPr="003F54C9">
        <w:rPr>
          <w:rFonts w:ascii="Times New Roman" w:hAnsi="Times New Roman"/>
          <w:sz w:val="28"/>
          <w:szCs w:val="28"/>
        </w:rPr>
        <w:t xml:space="preserve">       На предъявленные, на оплату счета  поставщиков  кредитуют  60"Расчеты  с  поставщиками  и подрядчиками"</w:t>
      </w:r>
      <w:r w:rsidR="003E5447">
        <w:rPr>
          <w:rFonts w:ascii="Times New Roman" w:hAnsi="Times New Roman"/>
          <w:sz w:val="28"/>
          <w:szCs w:val="28"/>
        </w:rPr>
        <w:t xml:space="preserve"> </w:t>
      </w:r>
      <w:r w:rsidRPr="003F54C9">
        <w:rPr>
          <w:rFonts w:ascii="Times New Roman" w:hAnsi="Times New Roman"/>
          <w:sz w:val="28"/>
          <w:szCs w:val="28"/>
        </w:rPr>
        <w:t>и дебетуют соответствующие материальные  счета  или</w:t>
      </w:r>
      <w:r>
        <w:rPr>
          <w:rFonts w:ascii="Times New Roman" w:hAnsi="Times New Roman"/>
          <w:sz w:val="28"/>
          <w:szCs w:val="28"/>
        </w:rPr>
        <w:t xml:space="preserve"> </w:t>
      </w:r>
      <w:r w:rsidRPr="003F54C9">
        <w:rPr>
          <w:rFonts w:ascii="Times New Roman" w:hAnsi="Times New Roman"/>
          <w:sz w:val="28"/>
          <w:szCs w:val="28"/>
        </w:rPr>
        <w:t>счета по учету соотв</w:t>
      </w:r>
      <w:r>
        <w:rPr>
          <w:rFonts w:ascii="Times New Roman" w:hAnsi="Times New Roman"/>
          <w:sz w:val="28"/>
          <w:szCs w:val="28"/>
        </w:rPr>
        <w:t>етствующих расходов</w:t>
      </w:r>
      <w:r w:rsidRPr="003F54C9">
        <w:rPr>
          <w:rFonts w:ascii="Times New Roman" w:hAnsi="Times New Roman"/>
          <w:sz w:val="28"/>
          <w:szCs w:val="28"/>
        </w:rPr>
        <w:t>.</w:t>
      </w:r>
    </w:p>
    <w:p w:rsidR="00BF6C8A" w:rsidRPr="003F54C9" w:rsidRDefault="00BF6C8A" w:rsidP="00BF6C8A">
      <w:pPr>
        <w:pStyle w:val="HTML"/>
        <w:spacing w:line="360" w:lineRule="auto"/>
        <w:jc w:val="both"/>
        <w:rPr>
          <w:rFonts w:ascii="Times New Roman" w:hAnsi="Times New Roman"/>
          <w:sz w:val="28"/>
          <w:szCs w:val="28"/>
        </w:rPr>
      </w:pPr>
      <w:r w:rsidRPr="003F54C9">
        <w:rPr>
          <w:rFonts w:ascii="Times New Roman" w:hAnsi="Times New Roman"/>
          <w:sz w:val="28"/>
          <w:szCs w:val="28"/>
        </w:rPr>
        <w:t xml:space="preserve">       На счете</w:t>
      </w:r>
      <w:r>
        <w:rPr>
          <w:rFonts w:ascii="Times New Roman" w:hAnsi="Times New Roman"/>
          <w:sz w:val="28"/>
          <w:szCs w:val="28"/>
        </w:rPr>
        <w:t xml:space="preserve"> </w:t>
      </w:r>
      <w:r w:rsidRPr="003F54C9">
        <w:rPr>
          <w:rFonts w:ascii="Times New Roman" w:hAnsi="Times New Roman"/>
          <w:sz w:val="28"/>
          <w:szCs w:val="28"/>
        </w:rPr>
        <w:t>60.1</w:t>
      </w:r>
      <w:r>
        <w:rPr>
          <w:rFonts w:ascii="Times New Roman" w:hAnsi="Times New Roman"/>
          <w:sz w:val="28"/>
          <w:szCs w:val="28"/>
        </w:rPr>
        <w:t>.</w:t>
      </w:r>
      <w:r w:rsidRPr="003F54C9">
        <w:rPr>
          <w:rFonts w:ascii="Times New Roman" w:hAnsi="Times New Roman"/>
          <w:sz w:val="28"/>
          <w:szCs w:val="28"/>
        </w:rPr>
        <w:t>"Расчеты с поставщиками и подрядчиками (в рублях)"</w:t>
      </w:r>
      <w:r>
        <w:rPr>
          <w:rFonts w:ascii="Times New Roman" w:hAnsi="Times New Roman"/>
          <w:sz w:val="28"/>
          <w:szCs w:val="28"/>
        </w:rPr>
        <w:t xml:space="preserve"> </w:t>
      </w:r>
      <w:r w:rsidRPr="003F54C9">
        <w:rPr>
          <w:rFonts w:ascii="Times New Roman" w:hAnsi="Times New Roman"/>
          <w:sz w:val="28"/>
          <w:szCs w:val="28"/>
        </w:rPr>
        <w:t>задолженность отражается в пределах сумм акцепта.  При</w:t>
      </w:r>
      <w:r>
        <w:rPr>
          <w:rFonts w:ascii="Times New Roman" w:hAnsi="Times New Roman"/>
          <w:sz w:val="28"/>
          <w:szCs w:val="28"/>
        </w:rPr>
        <w:t xml:space="preserve"> </w:t>
      </w:r>
      <w:r w:rsidRPr="003F54C9">
        <w:rPr>
          <w:rFonts w:ascii="Times New Roman" w:hAnsi="Times New Roman"/>
          <w:sz w:val="28"/>
          <w:szCs w:val="28"/>
        </w:rPr>
        <w:t>обнаружении недостач по поступившим ТМЦ, несоответствия  цен,  обусловленных</w:t>
      </w:r>
      <w:r>
        <w:rPr>
          <w:rFonts w:ascii="Times New Roman" w:hAnsi="Times New Roman"/>
          <w:sz w:val="28"/>
          <w:szCs w:val="28"/>
        </w:rPr>
        <w:t xml:space="preserve"> </w:t>
      </w:r>
      <w:r w:rsidRPr="003F54C9">
        <w:rPr>
          <w:rFonts w:ascii="Times New Roman" w:hAnsi="Times New Roman"/>
          <w:sz w:val="28"/>
          <w:szCs w:val="28"/>
        </w:rPr>
        <w:t>договором, и арифметических ошибок кладовщик  составляет  Акт  приемки,  где</w:t>
      </w:r>
      <w:r>
        <w:rPr>
          <w:rFonts w:ascii="Times New Roman" w:hAnsi="Times New Roman"/>
          <w:sz w:val="28"/>
          <w:szCs w:val="28"/>
        </w:rPr>
        <w:t xml:space="preserve"> </w:t>
      </w:r>
      <w:r w:rsidRPr="003F54C9">
        <w:rPr>
          <w:rFonts w:ascii="Times New Roman" w:hAnsi="Times New Roman"/>
          <w:sz w:val="28"/>
          <w:szCs w:val="28"/>
        </w:rPr>
        <w:t>указывается   вид   транспорта   поставщика,   результат    недогруза    или</w:t>
      </w:r>
      <w:r>
        <w:rPr>
          <w:rFonts w:ascii="Times New Roman" w:hAnsi="Times New Roman"/>
          <w:sz w:val="28"/>
          <w:szCs w:val="28"/>
        </w:rPr>
        <w:t xml:space="preserve"> </w:t>
      </w:r>
      <w:r w:rsidRPr="003F54C9">
        <w:rPr>
          <w:rFonts w:ascii="Times New Roman" w:hAnsi="Times New Roman"/>
          <w:sz w:val="28"/>
          <w:szCs w:val="28"/>
        </w:rPr>
        <w:t>некачественного  сырья.  При  этом  в  бухгалтерии  составляется   следующая</w:t>
      </w:r>
      <w:r>
        <w:rPr>
          <w:rFonts w:ascii="Times New Roman" w:hAnsi="Times New Roman"/>
          <w:sz w:val="28"/>
          <w:szCs w:val="28"/>
        </w:rPr>
        <w:t xml:space="preserve"> </w:t>
      </w:r>
      <w:r w:rsidRPr="003F54C9">
        <w:rPr>
          <w:rFonts w:ascii="Times New Roman" w:hAnsi="Times New Roman"/>
          <w:sz w:val="28"/>
          <w:szCs w:val="28"/>
        </w:rPr>
        <w:t>проводка:</w:t>
      </w:r>
    </w:p>
    <w:p w:rsidR="00BF6C8A" w:rsidRPr="003F54C9" w:rsidRDefault="00BF6C8A" w:rsidP="00BF6C8A">
      <w:pPr>
        <w:pStyle w:val="HTML"/>
        <w:spacing w:line="360" w:lineRule="auto"/>
        <w:jc w:val="both"/>
        <w:rPr>
          <w:rFonts w:ascii="Times New Roman" w:hAnsi="Times New Roman"/>
          <w:sz w:val="28"/>
          <w:szCs w:val="28"/>
        </w:rPr>
      </w:pPr>
      <w:r>
        <w:rPr>
          <w:rFonts w:ascii="Times New Roman" w:hAnsi="Times New Roman"/>
          <w:sz w:val="28"/>
          <w:szCs w:val="28"/>
        </w:rPr>
        <w:t xml:space="preserve">       дебет счета 76-2</w:t>
      </w:r>
      <w:r w:rsidRPr="003F54C9">
        <w:rPr>
          <w:rFonts w:ascii="Times New Roman" w:hAnsi="Times New Roman"/>
          <w:sz w:val="28"/>
          <w:szCs w:val="28"/>
        </w:rPr>
        <w:t xml:space="preserve"> "Расчеты по претензиям"</w:t>
      </w:r>
    </w:p>
    <w:p w:rsidR="00BF6C8A" w:rsidRPr="003F54C9" w:rsidRDefault="00BF6C8A" w:rsidP="00BF6C8A">
      <w:pPr>
        <w:pStyle w:val="HTML"/>
        <w:spacing w:line="360" w:lineRule="auto"/>
        <w:jc w:val="both"/>
        <w:rPr>
          <w:rFonts w:ascii="Times New Roman" w:hAnsi="Times New Roman"/>
          <w:sz w:val="28"/>
          <w:szCs w:val="28"/>
        </w:rPr>
      </w:pPr>
      <w:r w:rsidRPr="003F54C9">
        <w:rPr>
          <w:rFonts w:ascii="Times New Roman" w:hAnsi="Times New Roman"/>
          <w:sz w:val="28"/>
          <w:szCs w:val="28"/>
        </w:rPr>
        <w:t xml:space="preserve">       кредит счета 60"Расчеты  с  поставщиками  и подрядчиками".</w:t>
      </w:r>
    </w:p>
    <w:p w:rsidR="00BF6C8A" w:rsidRPr="003F54C9" w:rsidRDefault="00BF6C8A" w:rsidP="00BF6C8A">
      <w:pPr>
        <w:pStyle w:val="HTML"/>
        <w:spacing w:line="360" w:lineRule="auto"/>
        <w:jc w:val="both"/>
        <w:rPr>
          <w:rFonts w:ascii="Times New Roman" w:hAnsi="Times New Roman"/>
          <w:sz w:val="28"/>
          <w:szCs w:val="28"/>
        </w:rPr>
      </w:pPr>
      <w:r w:rsidRPr="003F54C9">
        <w:rPr>
          <w:rFonts w:ascii="Times New Roman" w:hAnsi="Times New Roman"/>
          <w:sz w:val="28"/>
          <w:szCs w:val="28"/>
        </w:rPr>
        <w:t xml:space="preserve">       После чего поставщик высылает в денежном выражении суммы недостачи:</w:t>
      </w:r>
    </w:p>
    <w:p w:rsidR="00BF6C8A" w:rsidRPr="003F54C9" w:rsidRDefault="00BF6C8A" w:rsidP="00BF6C8A">
      <w:pPr>
        <w:pStyle w:val="HTML"/>
        <w:spacing w:line="360" w:lineRule="auto"/>
        <w:jc w:val="both"/>
        <w:rPr>
          <w:rFonts w:ascii="Times New Roman" w:hAnsi="Times New Roman"/>
          <w:sz w:val="28"/>
          <w:szCs w:val="28"/>
        </w:rPr>
      </w:pPr>
      <w:r w:rsidRPr="003F54C9">
        <w:rPr>
          <w:rFonts w:ascii="Times New Roman" w:hAnsi="Times New Roman"/>
          <w:sz w:val="28"/>
          <w:szCs w:val="28"/>
        </w:rPr>
        <w:t xml:space="preserve">       Дебет  счет  51  "Рас</w:t>
      </w:r>
      <w:r>
        <w:rPr>
          <w:rFonts w:ascii="Times New Roman" w:hAnsi="Times New Roman"/>
          <w:sz w:val="28"/>
          <w:szCs w:val="28"/>
        </w:rPr>
        <w:t>четный  счет"   Кредит  счета  76-2</w:t>
      </w:r>
      <w:r w:rsidRPr="003F54C9">
        <w:rPr>
          <w:rFonts w:ascii="Times New Roman" w:hAnsi="Times New Roman"/>
          <w:sz w:val="28"/>
          <w:szCs w:val="28"/>
        </w:rPr>
        <w:t xml:space="preserve">  "Расчеты   по</w:t>
      </w:r>
    </w:p>
    <w:p w:rsidR="00BF6C8A" w:rsidRPr="003F54C9" w:rsidRDefault="00BF6C8A" w:rsidP="00BF6C8A">
      <w:pPr>
        <w:pStyle w:val="HTML"/>
        <w:spacing w:line="360" w:lineRule="auto"/>
        <w:jc w:val="both"/>
        <w:rPr>
          <w:rFonts w:ascii="Times New Roman" w:hAnsi="Times New Roman"/>
          <w:sz w:val="28"/>
          <w:szCs w:val="28"/>
        </w:rPr>
      </w:pPr>
      <w:r w:rsidRPr="003F54C9">
        <w:rPr>
          <w:rFonts w:ascii="Times New Roman" w:hAnsi="Times New Roman"/>
          <w:sz w:val="28"/>
          <w:szCs w:val="28"/>
        </w:rPr>
        <w:t>претензиям"  или  присылает  взамен  некачественного  товара  новый:   Дебет</w:t>
      </w:r>
    </w:p>
    <w:p w:rsidR="00BF6C8A" w:rsidRPr="003F54C9" w:rsidRDefault="00BF6C8A" w:rsidP="00BF6C8A">
      <w:pPr>
        <w:pStyle w:val="HTML"/>
        <w:spacing w:line="360" w:lineRule="auto"/>
        <w:jc w:val="both"/>
        <w:rPr>
          <w:rFonts w:ascii="Times New Roman" w:hAnsi="Times New Roman"/>
          <w:sz w:val="28"/>
          <w:szCs w:val="28"/>
        </w:rPr>
      </w:pPr>
      <w:r w:rsidRPr="003F54C9">
        <w:rPr>
          <w:rFonts w:ascii="Times New Roman" w:hAnsi="Times New Roman"/>
          <w:sz w:val="28"/>
          <w:szCs w:val="28"/>
        </w:rPr>
        <w:t>соответствующих  материальных  счетов  Кредит   60"Расчеты  с  поставщиками  и подрядчиками".</w:t>
      </w:r>
    </w:p>
    <w:p w:rsidR="00BF6C8A" w:rsidRPr="003F54C9" w:rsidRDefault="00BF6C8A" w:rsidP="00BF6C8A">
      <w:pPr>
        <w:pStyle w:val="HTML"/>
        <w:spacing w:line="360" w:lineRule="auto"/>
        <w:jc w:val="both"/>
        <w:rPr>
          <w:rFonts w:ascii="Times New Roman" w:hAnsi="Times New Roman"/>
          <w:sz w:val="28"/>
          <w:szCs w:val="28"/>
        </w:rPr>
      </w:pPr>
      <w:r w:rsidRPr="003F54C9">
        <w:rPr>
          <w:rFonts w:ascii="Times New Roman" w:hAnsi="Times New Roman"/>
          <w:sz w:val="28"/>
          <w:szCs w:val="28"/>
        </w:rPr>
        <w:t xml:space="preserve">       Сумма НДС включается поставщиками в  счета  на  оплату  и  отражается</w:t>
      </w:r>
    </w:p>
    <w:p w:rsidR="00BF6C8A" w:rsidRDefault="00BF6C8A" w:rsidP="00BF6C8A">
      <w:pPr>
        <w:pStyle w:val="HTML"/>
        <w:spacing w:line="360" w:lineRule="auto"/>
        <w:jc w:val="both"/>
        <w:rPr>
          <w:rFonts w:ascii="Times New Roman" w:hAnsi="Times New Roman"/>
          <w:sz w:val="28"/>
          <w:szCs w:val="28"/>
        </w:rPr>
      </w:pPr>
      <w:r w:rsidRPr="003F54C9">
        <w:rPr>
          <w:rFonts w:ascii="Times New Roman" w:hAnsi="Times New Roman"/>
          <w:sz w:val="28"/>
          <w:szCs w:val="28"/>
        </w:rPr>
        <w:t>бухгалтерией ООО "</w:t>
      </w:r>
      <w:r w:rsidR="003E5447" w:rsidRPr="000D2C75">
        <w:rPr>
          <w:rFonts w:ascii="Times New Roman" w:hAnsi="Times New Roman"/>
          <w:b/>
          <w:sz w:val="28"/>
          <w:szCs w:val="28"/>
        </w:rPr>
        <w:t>СМЦ</w:t>
      </w:r>
      <w:r w:rsidRPr="003F54C9">
        <w:rPr>
          <w:rFonts w:ascii="Times New Roman" w:hAnsi="Times New Roman"/>
          <w:sz w:val="28"/>
          <w:szCs w:val="28"/>
        </w:rPr>
        <w:t>" по дебету счета 19 "Налог</w:t>
      </w:r>
      <w:r>
        <w:rPr>
          <w:rFonts w:ascii="Times New Roman" w:hAnsi="Times New Roman"/>
          <w:sz w:val="28"/>
          <w:szCs w:val="28"/>
        </w:rPr>
        <w:t xml:space="preserve"> </w:t>
      </w:r>
      <w:r w:rsidRPr="003F54C9">
        <w:rPr>
          <w:rFonts w:ascii="Times New Roman" w:hAnsi="Times New Roman"/>
          <w:sz w:val="28"/>
          <w:szCs w:val="28"/>
        </w:rPr>
        <w:t>на  добавленную  стоимость</w:t>
      </w:r>
      <w:r>
        <w:rPr>
          <w:rFonts w:ascii="Times New Roman" w:hAnsi="Times New Roman"/>
          <w:sz w:val="28"/>
          <w:szCs w:val="28"/>
        </w:rPr>
        <w:t xml:space="preserve"> </w:t>
      </w:r>
      <w:r w:rsidRPr="003F54C9">
        <w:rPr>
          <w:rFonts w:ascii="Times New Roman" w:hAnsi="Times New Roman"/>
          <w:sz w:val="28"/>
          <w:szCs w:val="28"/>
        </w:rPr>
        <w:t>по приобретенным ценностям" (по соответствующим субсчетам) и  кредиту  счета</w:t>
      </w:r>
      <w:r>
        <w:rPr>
          <w:rFonts w:ascii="Times New Roman" w:hAnsi="Times New Roman"/>
          <w:sz w:val="28"/>
          <w:szCs w:val="28"/>
        </w:rPr>
        <w:t xml:space="preserve"> </w:t>
      </w:r>
      <w:r w:rsidRPr="003F54C9">
        <w:rPr>
          <w:rFonts w:ascii="Times New Roman" w:hAnsi="Times New Roman"/>
          <w:sz w:val="28"/>
          <w:szCs w:val="28"/>
        </w:rPr>
        <w:t xml:space="preserve">60"Расчеты  с  поставщиками  и подрядчиками". </w:t>
      </w:r>
      <w:r>
        <w:rPr>
          <w:rFonts w:ascii="Times New Roman" w:hAnsi="Times New Roman"/>
          <w:sz w:val="28"/>
          <w:szCs w:val="28"/>
        </w:rPr>
        <w:t>П</w:t>
      </w:r>
      <w:r w:rsidRPr="003F54C9">
        <w:rPr>
          <w:rFonts w:ascii="Times New Roman" w:hAnsi="Times New Roman"/>
          <w:sz w:val="28"/>
          <w:szCs w:val="28"/>
        </w:rPr>
        <w:t>огашение    задолженности     перед     поставщиками     отражается:</w:t>
      </w:r>
      <w:r>
        <w:rPr>
          <w:rFonts w:ascii="Times New Roman" w:hAnsi="Times New Roman"/>
          <w:sz w:val="28"/>
          <w:szCs w:val="28"/>
        </w:rPr>
        <w:t xml:space="preserve"> </w:t>
      </w:r>
    </w:p>
    <w:p w:rsidR="00BF6C8A" w:rsidRPr="003F54C9" w:rsidRDefault="00BF6C8A" w:rsidP="00BF6C8A">
      <w:pPr>
        <w:pStyle w:val="HTML"/>
        <w:spacing w:line="360" w:lineRule="auto"/>
        <w:jc w:val="both"/>
        <w:rPr>
          <w:rFonts w:ascii="Times New Roman" w:hAnsi="Times New Roman"/>
          <w:sz w:val="28"/>
          <w:szCs w:val="28"/>
        </w:rPr>
      </w:pPr>
      <w:r w:rsidRPr="003F54C9">
        <w:rPr>
          <w:rFonts w:ascii="Times New Roman" w:hAnsi="Times New Roman"/>
          <w:sz w:val="28"/>
          <w:szCs w:val="28"/>
        </w:rPr>
        <w:t xml:space="preserve">по дебету счета 60"Расчеты  с  поставщиками  и </w:t>
      </w:r>
      <w:r>
        <w:rPr>
          <w:rFonts w:ascii="Times New Roman" w:hAnsi="Times New Roman"/>
          <w:sz w:val="28"/>
          <w:szCs w:val="28"/>
        </w:rPr>
        <w:t xml:space="preserve">подрядчиками" </w:t>
      </w:r>
      <w:r w:rsidRPr="003F54C9">
        <w:rPr>
          <w:rFonts w:ascii="Times New Roman" w:hAnsi="Times New Roman"/>
          <w:sz w:val="28"/>
          <w:szCs w:val="28"/>
        </w:rPr>
        <w:t xml:space="preserve"> и кредиту счета 51 "Расчетный счет",</w:t>
      </w:r>
      <w:r>
        <w:rPr>
          <w:rFonts w:ascii="Times New Roman" w:hAnsi="Times New Roman"/>
          <w:sz w:val="28"/>
          <w:szCs w:val="28"/>
        </w:rPr>
        <w:t xml:space="preserve"> </w:t>
      </w:r>
      <w:r w:rsidRPr="003F54C9">
        <w:rPr>
          <w:rFonts w:ascii="Times New Roman" w:hAnsi="Times New Roman"/>
          <w:sz w:val="28"/>
          <w:szCs w:val="28"/>
        </w:rPr>
        <w:t xml:space="preserve">или по дебету счета 60"Расчеты  с  поставщиками  и </w:t>
      </w:r>
      <w:r>
        <w:rPr>
          <w:rFonts w:ascii="Times New Roman" w:hAnsi="Times New Roman"/>
          <w:sz w:val="28"/>
          <w:szCs w:val="28"/>
        </w:rPr>
        <w:t>подрядчиками"</w:t>
      </w:r>
      <w:r w:rsidRPr="003F54C9">
        <w:rPr>
          <w:rFonts w:ascii="Times New Roman" w:hAnsi="Times New Roman"/>
          <w:sz w:val="28"/>
          <w:szCs w:val="28"/>
        </w:rPr>
        <w:t xml:space="preserve"> </w:t>
      </w:r>
      <w:r>
        <w:rPr>
          <w:rFonts w:ascii="Times New Roman" w:hAnsi="Times New Roman"/>
          <w:sz w:val="28"/>
          <w:szCs w:val="28"/>
        </w:rPr>
        <w:t>и кредиту счета 58</w:t>
      </w:r>
      <w:r w:rsidRPr="003F54C9">
        <w:rPr>
          <w:rFonts w:ascii="Times New Roman" w:hAnsi="Times New Roman"/>
          <w:sz w:val="28"/>
          <w:szCs w:val="28"/>
        </w:rPr>
        <w:t>.</w:t>
      </w:r>
    </w:p>
    <w:p w:rsidR="00BF6C8A" w:rsidRDefault="00BF6C8A" w:rsidP="003E5447">
      <w:pPr>
        <w:pStyle w:val="HTML"/>
        <w:spacing w:line="360" w:lineRule="auto"/>
        <w:jc w:val="both"/>
        <w:rPr>
          <w:rFonts w:ascii="Times New Roman" w:hAnsi="Times New Roman"/>
          <w:sz w:val="28"/>
          <w:szCs w:val="28"/>
        </w:rPr>
      </w:pPr>
      <w:r w:rsidRPr="003F54C9">
        <w:rPr>
          <w:rFonts w:ascii="Times New Roman" w:hAnsi="Times New Roman"/>
          <w:sz w:val="28"/>
          <w:szCs w:val="28"/>
        </w:rPr>
        <w:t xml:space="preserve">       Учет расчетов с поставщиками  ведется  бухгалтерией  ООО "</w:t>
      </w:r>
      <w:r w:rsidR="003E5447" w:rsidRPr="000D2C75">
        <w:rPr>
          <w:rFonts w:ascii="Times New Roman" w:hAnsi="Times New Roman"/>
          <w:b/>
          <w:sz w:val="28"/>
          <w:szCs w:val="28"/>
        </w:rPr>
        <w:t>СМЦ</w:t>
      </w:r>
      <w:r w:rsidRPr="003F54C9">
        <w:rPr>
          <w:rFonts w:ascii="Times New Roman" w:hAnsi="Times New Roman"/>
          <w:sz w:val="28"/>
          <w:szCs w:val="28"/>
        </w:rPr>
        <w:t>" при</w:t>
      </w:r>
      <w:r>
        <w:rPr>
          <w:rFonts w:ascii="Times New Roman" w:hAnsi="Times New Roman"/>
          <w:sz w:val="28"/>
          <w:szCs w:val="28"/>
        </w:rPr>
        <w:t xml:space="preserve"> </w:t>
      </w:r>
      <w:r w:rsidRPr="003F54C9">
        <w:rPr>
          <w:rFonts w:ascii="Times New Roman" w:hAnsi="Times New Roman"/>
          <w:sz w:val="28"/>
          <w:szCs w:val="28"/>
        </w:rPr>
        <w:t xml:space="preserve">помощи  компьютерной </w:t>
      </w:r>
      <w:r>
        <w:rPr>
          <w:rFonts w:ascii="Times New Roman" w:hAnsi="Times New Roman"/>
          <w:sz w:val="28"/>
          <w:szCs w:val="28"/>
        </w:rPr>
        <w:t>программы</w:t>
      </w:r>
      <w:r w:rsidRPr="003F54C9">
        <w:rPr>
          <w:rFonts w:ascii="Times New Roman" w:hAnsi="Times New Roman"/>
          <w:sz w:val="28"/>
          <w:szCs w:val="28"/>
        </w:rPr>
        <w:t xml:space="preserve"> </w:t>
      </w:r>
      <w:r>
        <w:rPr>
          <w:rFonts w:ascii="Times New Roman" w:hAnsi="Times New Roman"/>
          <w:sz w:val="28"/>
          <w:szCs w:val="28"/>
        </w:rPr>
        <w:t xml:space="preserve">1С«Бухгалтерия», на основании отраженных в  программе операций с поставщиками и подрядчиками у бухгалтера предприятия существует возможность сформировать отчеты, предоставляющие полную информацию о расчетах с поставщиками и подрядчиками: </w:t>
      </w:r>
    </w:p>
    <w:p w:rsidR="00BF6C8A" w:rsidRDefault="00BF6C8A" w:rsidP="00BF6C8A">
      <w:pPr>
        <w:pStyle w:val="HTML"/>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Pr="004712A4">
        <w:rPr>
          <w:rFonts w:ascii="Times New Roman" w:hAnsi="Times New Roman"/>
          <w:sz w:val="28"/>
          <w:szCs w:val="28"/>
        </w:rPr>
        <w:t xml:space="preserve"> о</w:t>
      </w:r>
      <w:r>
        <w:rPr>
          <w:rFonts w:ascii="Times New Roman" w:hAnsi="Times New Roman"/>
          <w:sz w:val="28"/>
          <w:szCs w:val="28"/>
        </w:rPr>
        <w:t>тчет "Карточка счета" включает</w:t>
      </w:r>
      <w:r w:rsidRPr="004712A4">
        <w:rPr>
          <w:rFonts w:ascii="Times New Roman" w:hAnsi="Times New Roman"/>
          <w:sz w:val="28"/>
          <w:szCs w:val="28"/>
        </w:rPr>
        <w:t xml:space="preserve"> все проводки с данным счетом или проводки по данному счету по конкретным значениям объектов аналитического учета — наименованию материала, организации-поставщику и т.д. Кроме того, в карточке счета показываются остатки на начало и конец периода, обороты за период и остатки после </w:t>
      </w:r>
      <w:r>
        <w:rPr>
          <w:rFonts w:ascii="Times New Roman" w:hAnsi="Times New Roman"/>
          <w:sz w:val="28"/>
          <w:szCs w:val="28"/>
        </w:rPr>
        <w:t>каждой проводки</w:t>
      </w:r>
      <w:r w:rsidRPr="004712A4">
        <w:rPr>
          <w:rFonts w:ascii="Times New Roman" w:hAnsi="Times New Roman"/>
          <w:sz w:val="28"/>
          <w:szCs w:val="28"/>
        </w:rPr>
        <w:t xml:space="preserve"> </w:t>
      </w:r>
      <w:r>
        <w:rPr>
          <w:rFonts w:ascii="Times New Roman" w:hAnsi="Times New Roman"/>
          <w:sz w:val="28"/>
          <w:szCs w:val="28"/>
        </w:rPr>
        <w:t xml:space="preserve"> (Приложение </w:t>
      </w:r>
      <w:r w:rsidR="003E5447">
        <w:rPr>
          <w:rFonts w:ascii="Times New Roman" w:hAnsi="Times New Roman"/>
          <w:sz w:val="28"/>
          <w:szCs w:val="28"/>
        </w:rPr>
        <w:t>9</w:t>
      </w:r>
      <w:r>
        <w:rPr>
          <w:rFonts w:ascii="Times New Roman" w:hAnsi="Times New Roman"/>
          <w:sz w:val="28"/>
          <w:szCs w:val="28"/>
        </w:rPr>
        <w:t>).</w:t>
      </w:r>
    </w:p>
    <w:p w:rsidR="00BF6C8A" w:rsidRDefault="00BF6C8A" w:rsidP="00BF6C8A">
      <w:pPr>
        <w:pStyle w:val="HTML"/>
        <w:spacing w:line="360" w:lineRule="auto"/>
        <w:ind w:firstLine="709"/>
        <w:jc w:val="both"/>
        <w:rPr>
          <w:rFonts w:ascii="Times New Roman" w:hAnsi="Times New Roman"/>
          <w:sz w:val="28"/>
          <w:szCs w:val="28"/>
        </w:rPr>
      </w:pPr>
      <w:r>
        <w:rPr>
          <w:rFonts w:ascii="Times New Roman" w:hAnsi="Times New Roman"/>
          <w:sz w:val="28"/>
          <w:szCs w:val="28"/>
        </w:rPr>
        <w:t xml:space="preserve">- отчет </w:t>
      </w:r>
      <w:r w:rsidRPr="008457A4">
        <w:rPr>
          <w:rFonts w:ascii="Times New Roman" w:hAnsi="Times New Roman"/>
          <w:sz w:val="28"/>
          <w:szCs w:val="28"/>
        </w:rPr>
        <w:t>"Журнал-ордер счета по субконто" представляет собой отчет по движению на счете (начальное сальдо, обороты с другими счетами и конечное сальдо)</w:t>
      </w:r>
      <w:r>
        <w:rPr>
          <w:rFonts w:ascii="Times New Roman" w:hAnsi="Times New Roman"/>
          <w:sz w:val="28"/>
          <w:szCs w:val="28"/>
        </w:rPr>
        <w:t xml:space="preserve"> </w:t>
      </w:r>
      <w:r w:rsidRPr="008457A4">
        <w:rPr>
          <w:rFonts w:ascii="Times New Roman" w:hAnsi="Times New Roman"/>
          <w:sz w:val="28"/>
          <w:szCs w:val="28"/>
        </w:rPr>
        <w:t>за выбранный период, детализированный по субконто. Данный отчет представляет такую же</w:t>
      </w:r>
      <w:r>
        <w:rPr>
          <w:rFonts w:ascii="Times New Roman" w:hAnsi="Times New Roman"/>
          <w:sz w:val="28"/>
          <w:szCs w:val="28"/>
        </w:rPr>
        <w:t xml:space="preserve"> </w:t>
      </w:r>
      <w:r w:rsidRPr="008457A4">
        <w:rPr>
          <w:rFonts w:ascii="Times New Roman" w:hAnsi="Times New Roman"/>
          <w:sz w:val="28"/>
          <w:szCs w:val="28"/>
        </w:rPr>
        <w:t>информацию, что и отчет "Оборотно-сальдовая ведомость по счету", и, кроме этого,</w:t>
      </w:r>
      <w:r>
        <w:rPr>
          <w:rFonts w:ascii="Times New Roman" w:hAnsi="Times New Roman"/>
          <w:sz w:val="28"/>
          <w:szCs w:val="28"/>
        </w:rPr>
        <w:t xml:space="preserve"> </w:t>
      </w:r>
      <w:r w:rsidRPr="008457A4">
        <w:rPr>
          <w:rFonts w:ascii="Times New Roman" w:hAnsi="Times New Roman"/>
          <w:sz w:val="28"/>
          <w:szCs w:val="28"/>
        </w:rPr>
        <w:t>содержит информацию по оборотам с корреспондирующими счет</w:t>
      </w:r>
      <w:r>
        <w:rPr>
          <w:rFonts w:ascii="Times New Roman" w:hAnsi="Times New Roman"/>
          <w:sz w:val="28"/>
          <w:szCs w:val="28"/>
        </w:rPr>
        <w:t>ами (Приложение 1</w:t>
      </w:r>
      <w:r w:rsidR="003E5447">
        <w:rPr>
          <w:rFonts w:ascii="Times New Roman" w:hAnsi="Times New Roman"/>
          <w:sz w:val="28"/>
          <w:szCs w:val="28"/>
        </w:rPr>
        <w:t>0).</w:t>
      </w:r>
    </w:p>
    <w:p w:rsidR="00BF6C8A" w:rsidRPr="008457A4" w:rsidRDefault="00BF6C8A" w:rsidP="00BF6C8A">
      <w:pPr>
        <w:pStyle w:val="HTML"/>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Pr="008457A4">
        <w:rPr>
          <w:rFonts w:ascii="Times New Roman" w:hAnsi="Times New Roman"/>
          <w:sz w:val="28"/>
          <w:szCs w:val="28"/>
        </w:rPr>
        <w:t>Отчет "Обороты счета</w:t>
      </w:r>
      <w:r>
        <w:rPr>
          <w:rFonts w:ascii="Times New Roman" w:hAnsi="Times New Roman"/>
          <w:sz w:val="28"/>
          <w:szCs w:val="28"/>
        </w:rPr>
        <w:t xml:space="preserve"> </w:t>
      </w:r>
      <w:r w:rsidRPr="008457A4">
        <w:rPr>
          <w:rFonts w:ascii="Times New Roman" w:hAnsi="Times New Roman"/>
          <w:sz w:val="28"/>
          <w:szCs w:val="28"/>
        </w:rPr>
        <w:t xml:space="preserve">(Главная книга)" используется для вывода оборотов и остатков счета за каждый </w:t>
      </w:r>
      <w:r>
        <w:rPr>
          <w:rFonts w:ascii="Times New Roman" w:hAnsi="Times New Roman"/>
          <w:sz w:val="28"/>
          <w:szCs w:val="28"/>
        </w:rPr>
        <w:t xml:space="preserve"> месяц. Он</w:t>
      </w:r>
      <w:r w:rsidRPr="008457A4">
        <w:rPr>
          <w:rFonts w:ascii="Times New Roman" w:hAnsi="Times New Roman"/>
          <w:sz w:val="28"/>
          <w:szCs w:val="28"/>
        </w:rPr>
        <w:t xml:space="preserve"> очень полезен при подведении </w:t>
      </w:r>
      <w:r>
        <w:rPr>
          <w:rFonts w:ascii="Times New Roman" w:hAnsi="Times New Roman"/>
          <w:sz w:val="28"/>
          <w:szCs w:val="28"/>
        </w:rPr>
        <w:t>итогов и составлении отчетности  (Приложение 1</w:t>
      </w:r>
      <w:r w:rsidR="003E5447">
        <w:rPr>
          <w:rFonts w:ascii="Times New Roman" w:hAnsi="Times New Roman"/>
          <w:sz w:val="28"/>
          <w:szCs w:val="28"/>
        </w:rPr>
        <w:t>1)</w:t>
      </w:r>
    </w:p>
    <w:p w:rsidR="00BF6C8A" w:rsidRPr="003F54C9" w:rsidRDefault="00BF6C8A" w:rsidP="00BF6C8A">
      <w:pPr>
        <w:pStyle w:val="HTML"/>
        <w:spacing w:line="360" w:lineRule="auto"/>
        <w:jc w:val="both"/>
        <w:rPr>
          <w:rFonts w:ascii="Times New Roman" w:hAnsi="Times New Roman"/>
          <w:sz w:val="28"/>
          <w:szCs w:val="28"/>
        </w:rPr>
      </w:pPr>
      <w:r w:rsidRPr="003F54C9">
        <w:rPr>
          <w:rFonts w:ascii="Times New Roman" w:hAnsi="Times New Roman"/>
          <w:sz w:val="28"/>
          <w:szCs w:val="28"/>
        </w:rPr>
        <w:t xml:space="preserve">      Организацией предусмотрен порядок расчетов по  сальдо  взаимных требований, не связанных с непосредственным перечислением денежных  средств. Такие расчеты имеют место только в тех случаях,  когда  между  организациями заключены два различных договора на поставку продукции  (работ,  услуг), по которым возникли взаимные требования. У  организаций  образуется взаимная  дебиторская  и  кредиторская  задолженность,  которая  может  быть погашена зачетом взаимных требований.</w:t>
      </w:r>
    </w:p>
    <w:p w:rsidR="00BF6C8A" w:rsidRPr="003F54C9" w:rsidRDefault="00BF6C8A" w:rsidP="00BF6C8A">
      <w:pPr>
        <w:pStyle w:val="HTML"/>
        <w:spacing w:line="360" w:lineRule="auto"/>
        <w:jc w:val="both"/>
        <w:rPr>
          <w:rFonts w:ascii="Times New Roman" w:hAnsi="Times New Roman"/>
          <w:sz w:val="28"/>
          <w:szCs w:val="28"/>
        </w:rPr>
      </w:pPr>
      <w:r w:rsidRPr="003F54C9">
        <w:rPr>
          <w:rFonts w:ascii="Times New Roman" w:hAnsi="Times New Roman"/>
          <w:sz w:val="28"/>
          <w:szCs w:val="28"/>
        </w:rPr>
        <w:t xml:space="preserve">       Для проведения взаимозачета  достаточно  заявления  одной  из  сторон</w:t>
      </w:r>
    </w:p>
    <w:p w:rsidR="00BF6C8A" w:rsidRPr="003F54C9" w:rsidRDefault="00BF6C8A" w:rsidP="00BF6C8A">
      <w:pPr>
        <w:pStyle w:val="HTML"/>
        <w:spacing w:line="360" w:lineRule="auto"/>
        <w:jc w:val="both"/>
        <w:rPr>
          <w:rFonts w:ascii="Times New Roman" w:hAnsi="Times New Roman"/>
          <w:sz w:val="28"/>
          <w:szCs w:val="28"/>
        </w:rPr>
      </w:pPr>
      <w:r w:rsidRPr="003F54C9">
        <w:rPr>
          <w:rFonts w:ascii="Times New Roman" w:hAnsi="Times New Roman"/>
          <w:sz w:val="28"/>
          <w:szCs w:val="28"/>
        </w:rPr>
        <w:t>договора при условии отсутствия разногласий по  предмету  взаимозачета.  Для</w:t>
      </w:r>
    </w:p>
    <w:p w:rsidR="00BF6C8A" w:rsidRPr="003F54C9" w:rsidRDefault="00BF6C8A" w:rsidP="00BF6C8A">
      <w:pPr>
        <w:pStyle w:val="HTML"/>
        <w:spacing w:line="360" w:lineRule="auto"/>
        <w:jc w:val="both"/>
        <w:rPr>
          <w:rFonts w:ascii="Times New Roman" w:hAnsi="Times New Roman"/>
          <w:sz w:val="28"/>
          <w:szCs w:val="28"/>
        </w:rPr>
      </w:pPr>
      <w:r w:rsidRPr="003F54C9">
        <w:rPr>
          <w:rFonts w:ascii="Times New Roman" w:hAnsi="Times New Roman"/>
          <w:sz w:val="28"/>
          <w:szCs w:val="28"/>
        </w:rPr>
        <w:t>этого необходимо оформить Акт сверки расчетов</w:t>
      </w:r>
      <w:r>
        <w:rPr>
          <w:rFonts w:ascii="Times New Roman" w:hAnsi="Times New Roman"/>
          <w:sz w:val="28"/>
          <w:szCs w:val="28"/>
        </w:rPr>
        <w:t xml:space="preserve"> </w:t>
      </w:r>
      <w:r w:rsidRPr="003F54C9">
        <w:rPr>
          <w:rFonts w:ascii="Times New Roman" w:hAnsi="Times New Roman"/>
          <w:sz w:val="28"/>
          <w:szCs w:val="28"/>
        </w:rPr>
        <w:t>, в котором указать  документы,</w:t>
      </w:r>
      <w:r>
        <w:rPr>
          <w:rFonts w:ascii="Times New Roman" w:hAnsi="Times New Roman"/>
          <w:sz w:val="28"/>
          <w:szCs w:val="28"/>
        </w:rPr>
        <w:t xml:space="preserve"> </w:t>
      </w:r>
      <w:r w:rsidRPr="003F54C9">
        <w:rPr>
          <w:rFonts w:ascii="Times New Roman" w:hAnsi="Times New Roman"/>
          <w:sz w:val="28"/>
          <w:szCs w:val="28"/>
        </w:rPr>
        <w:t>по которым возникли задолженности и суммы задолженности  с  выделением  НДС,</w:t>
      </w:r>
      <w:r>
        <w:rPr>
          <w:rFonts w:ascii="Times New Roman" w:hAnsi="Times New Roman"/>
          <w:sz w:val="28"/>
          <w:szCs w:val="28"/>
        </w:rPr>
        <w:t xml:space="preserve"> </w:t>
      </w:r>
      <w:r w:rsidRPr="003F54C9">
        <w:rPr>
          <w:rFonts w:ascii="Times New Roman" w:hAnsi="Times New Roman"/>
          <w:sz w:val="28"/>
          <w:szCs w:val="28"/>
        </w:rPr>
        <w:t>оформить письменное  заявление  одной  из  сторон  о  проведении  зачета  за</w:t>
      </w:r>
      <w:r>
        <w:rPr>
          <w:rFonts w:ascii="Times New Roman" w:hAnsi="Times New Roman"/>
          <w:sz w:val="28"/>
          <w:szCs w:val="28"/>
        </w:rPr>
        <w:t xml:space="preserve"> </w:t>
      </w:r>
      <w:r w:rsidRPr="003F54C9">
        <w:rPr>
          <w:rFonts w:ascii="Times New Roman" w:hAnsi="Times New Roman"/>
          <w:sz w:val="28"/>
          <w:szCs w:val="28"/>
        </w:rPr>
        <w:t>подписью руководителя и главного бухгалтера.</w:t>
      </w:r>
      <w:r>
        <w:rPr>
          <w:rFonts w:ascii="Times New Roman" w:hAnsi="Times New Roman"/>
          <w:sz w:val="28"/>
          <w:szCs w:val="28"/>
        </w:rPr>
        <w:t>(Приложение 1</w:t>
      </w:r>
      <w:r w:rsidR="003E5447">
        <w:rPr>
          <w:rFonts w:ascii="Times New Roman" w:hAnsi="Times New Roman"/>
          <w:sz w:val="28"/>
          <w:szCs w:val="28"/>
        </w:rPr>
        <w:t>2).</w:t>
      </w:r>
    </w:p>
    <w:p w:rsidR="00BF6C8A" w:rsidRDefault="00BF6C8A" w:rsidP="00BF6C8A">
      <w:pPr>
        <w:pStyle w:val="HTML"/>
        <w:spacing w:line="360" w:lineRule="auto"/>
        <w:jc w:val="both"/>
        <w:rPr>
          <w:rFonts w:ascii="Times New Roman" w:hAnsi="Times New Roman"/>
          <w:sz w:val="28"/>
          <w:szCs w:val="28"/>
        </w:rPr>
      </w:pPr>
    </w:p>
    <w:p w:rsidR="003E5447" w:rsidRDefault="003E5447" w:rsidP="003E5447">
      <w:pPr>
        <w:spacing w:line="360" w:lineRule="auto"/>
        <w:jc w:val="center"/>
        <w:rPr>
          <w:b/>
          <w:sz w:val="28"/>
          <w:szCs w:val="28"/>
        </w:rPr>
      </w:pPr>
    </w:p>
    <w:p w:rsidR="003E5447" w:rsidRDefault="003E5447" w:rsidP="003E5447">
      <w:pPr>
        <w:spacing w:line="360" w:lineRule="auto"/>
        <w:jc w:val="center"/>
        <w:rPr>
          <w:b/>
          <w:sz w:val="28"/>
          <w:szCs w:val="28"/>
        </w:rPr>
      </w:pPr>
    </w:p>
    <w:p w:rsidR="003E5447" w:rsidRDefault="003E5447" w:rsidP="003E5447">
      <w:pPr>
        <w:spacing w:line="360" w:lineRule="auto"/>
        <w:jc w:val="center"/>
        <w:rPr>
          <w:b/>
          <w:sz w:val="28"/>
          <w:szCs w:val="28"/>
        </w:rPr>
      </w:pPr>
    </w:p>
    <w:p w:rsidR="003E5447" w:rsidRDefault="003E5447" w:rsidP="003E5447">
      <w:pPr>
        <w:spacing w:line="360" w:lineRule="auto"/>
        <w:jc w:val="center"/>
        <w:rPr>
          <w:b/>
          <w:sz w:val="28"/>
          <w:szCs w:val="28"/>
        </w:rPr>
      </w:pPr>
    </w:p>
    <w:p w:rsidR="003E5447" w:rsidRDefault="003E5447" w:rsidP="003E5447">
      <w:pPr>
        <w:spacing w:line="360" w:lineRule="auto"/>
        <w:jc w:val="center"/>
        <w:rPr>
          <w:b/>
          <w:sz w:val="28"/>
          <w:szCs w:val="28"/>
        </w:rPr>
      </w:pPr>
    </w:p>
    <w:p w:rsidR="003E5447" w:rsidRDefault="003E5447" w:rsidP="003E5447">
      <w:pPr>
        <w:spacing w:line="360" w:lineRule="auto"/>
        <w:jc w:val="center"/>
        <w:rPr>
          <w:b/>
          <w:sz w:val="28"/>
          <w:szCs w:val="28"/>
        </w:rPr>
      </w:pPr>
    </w:p>
    <w:p w:rsidR="003E5447" w:rsidRDefault="003E5447" w:rsidP="003E5447">
      <w:pPr>
        <w:spacing w:line="360" w:lineRule="auto"/>
        <w:jc w:val="center"/>
        <w:rPr>
          <w:b/>
          <w:sz w:val="28"/>
          <w:szCs w:val="28"/>
        </w:rPr>
      </w:pPr>
    </w:p>
    <w:p w:rsidR="003E5447" w:rsidRDefault="003E5447" w:rsidP="003E5447">
      <w:pPr>
        <w:spacing w:line="360" w:lineRule="auto"/>
        <w:jc w:val="center"/>
        <w:rPr>
          <w:b/>
          <w:sz w:val="28"/>
          <w:szCs w:val="28"/>
        </w:rPr>
      </w:pPr>
    </w:p>
    <w:p w:rsidR="003E5447" w:rsidRDefault="003E5447" w:rsidP="003E5447">
      <w:pPr>
        <w:spacing w:line="360" w:lineRule="auto"/>
        <w:jc w:val="center"/>
        <w:rPr>
          <w:b/>
          <w:sz w:val="28"/>
          <w:szCs w:val="28"/>
        </w:rPr>
      </w:pPr>
    </w:p>
    <w:p w:rsidR="003E5447" w:rsidRDefault="003E5447" w:rsidP="003E5447">
      <w:pPr>
        <w:spacing w:line="360" w:lineRule="auto"/>
        <w:jc w:val="center"/>
        <w:rPr>
          <w:b/>
          <w:sz w:val="28"/>
          <w:szCs w:val="28"/>
        </w:rPr>
      </w:pPr>
    </w:p>
    <w:p w:rsidR="003E5447" w:rsidRDefault="003E5447" w:rsidP="003E5447">
      <w:pPr>
        <w:spacing w:line="360" w:lineRule="auto"/>
        <w:jc w:val="center"/>
        <w:rPr>
          <w:b/>
          <w:sz w:val="28"/>
          <w:szCs w:val="28"/>
        </w:rPr>
      </w:pPr>
    </w:p>
    <w:p w:rsidR="003E5447" w:rsidRDefault="003E5447" w:rsidP="003E5447">
      <w:pPr>
        <w:spacing w:line="360" w:lineRule="auto"/>
        <w:jc w:val="center"/>
        <w:rPr>
          <w:b/>
          <w:sz w:val="28"/>
          <w:szCs w:val="28"/>
        </w:rPr>
      </w:pPr>
    </w:p>
    <w:p w:rsidR="003E5447" w:rsidRDefault="003E5447" w:rsidP="003E5447">
      <w:pPr>
        <w:spacing w:line="360" w:lineRule="auto"/>
        <w:jc w:val="center"/>
        <w:rPr>
          <w:b/>
          <w:sz w:val="28"/>
          <w:szCs w:val="28"/>
        </w:rPr>
      </w:pPr>
    </w:p>
    <w:p w:rsidR="003E5447" w:rsidRDefault="003E5447" w:rsidP="003E5447">
      <w:pPr>
        <w:spacing w:line="360" w:lineRule="auto"/>
        <w:jc w:val="center"/>
        <w:rPr>
          <w:b/>
          <w:sz w:val="28"/>
          <w:szCs w:val="28"/>
        </w:rPr>
      </w:pPr>
    </w:p>
    <w:p w:rsidR="003E5447" w:rsidRDefault="003E5447" w:rsidP="003E5447">
      <w:pPr>
        <w:spacing w:line="360" w:lineRule="auto"/>
        <w:jc w:val="center"/>
        <w:rPr>
          <w:b/>
          <w:sz w:val="28"/>
          <w:szCs w:val="28"/>
        </w:rPr>
      </w:pPr>
    </w:p>
    <w:p w:rsidR="003E5447" w:rsidRDefault="003E5447" w:rsidP="003E5447">
      <w:pPr>
        <w:spacing w:line="360" w:lineRule="auto"/>
        <w:jc w:val="center"/>
        <w:rPr>
          <w:b/>
          <w:sz w:val="28"/>
          <w:szCs w:val="28"/>
        </w:rPr>
      </w:pPr>
    </w:p>
    <w:p w:rsidR="003E5447" w:rsidRDefault="003E5447" w:rsidP="003E5447">
      <w:pPr>
        <w:spacing w:line="360" w:lineRule="auto"/>
        <w:jc w:val="center"/>
        <w:rPr>
          <w:b/>
          <w:sz w:val="28"/>
          <w:szCs w:val="28"/>
        </w:rPr>
      </w:pPr>
    </w:p>
    <w:p w:rsidR="003E5447" w:rsidRDefault="003E5447" w:rsidP="003E5447">
      <w:pPr>
        <w:spacing w:line="360" w:lineRule="auto"/>
        <w:jc w:val="center"/>
        <w:rPr>
          <w:b/>
          <w:sz w:val="28"/>
          <w:szCs w:val="28"/>
        </w:rPr>
      </w:pPr>
    </w:p>
    <w:p w:rsidR="003E5447" w:rsidRDefault="003E5447" w:rsidP="003E5447">
      <w:pPr>
        <w:spacing w:line="360" w:lineRule="auto"/>
        <w:jc w:val="center"/>
        <w:rPr>
          <w:b/>
          <w:sz w:val="28"/>
          <w:szCs w:val="28"/>
        </w:rPr>
      </w:pPr>
    </w:p>
    <w:p w:rsidR="00BF6C8A" w:rsidRPr="003E5447" w:rsidRDefault="00BF6C8A" w:rsidP="003E5447">
      <w:pPr>
        <w:spacing w:line="360" w:lineRule="auto"/>
        <w:jc w:val="center"/>
        <w:rPr>
          <w:b/>
          <w:sz w:val="28"/>
          <w:szCs w:val="28"/>
        </w:rPr>
      </w:pPr>
      <w:r w:rsidRPr="003E5447">
        <w:rPr>
          <w:b/>
          <w:sz w:val="28"/>
          <w:szCs w:val="28"/>
        </w:rPr>
        <w:t>3.</w:t>
      </w:r>
      <w:r w:rsidR="003E5447">
        <w:rPr>
          <w:b/>
          <w:sz w:val="28"/>
          <w:szCs w:val="28"/>
        </w:rPr>
        <w:t>3</w:t>
      </w:r>
      <w:r w:rsidRPr="003E5447">
        <w:rPr>
          <w:b/>
          <w:sz w:val="28"/>
          <w:szCs w:val="28"/>
        </w:rPr>
        <w:t>.</w:t>
      </w:r>
      <w:r w:rsidRPr="003E5447">
        <w:rPr>
          <w:b/>
        </w:rPr>
        <w:t xml:space="preserve"> </w:t>
      </w:r>
      <w:r w:rsidRPr="003E5447">
        <w:rPr>
          <w:b/>
          <w:sz w:val="28"/>
          <w:szCs w:val="28"/>
        </w:rPr>
        <w:t>Проведение инвентаризации расчетов с дебиторами и кредиторами на предприятии.</w:t>
      </w:r>
    </w:p>
    <w:p w:rsidR="00BF6C8A" w:rsidRPr="007900E6" w:rsidRDefault="00BF6C8A" w:rsidP="00BF6C8A">
      <w:pPr>
        <w:spacing w:line="360" w:lineRule="auto"/>
        <w:ind w:firstLine="709"/>
        <w:jc w:val="both"/>
        <w:rPr>
          <w:sz w:val="28"/>
          <w:szCs w:val="28"/>
        </w:rPr>
      </w:pPr>
      <w:r>
        <w:rPr>
          <w:sz w:val="28"/>
          <w:szCs w:val="28"/>
        </w:rPr>
        <w:t>Бухгалтерия ООО «</w:t>
      </w:r>
      <w:r w:rsidR="003E5447" w:rsidRPr="000D2C75">
        <w:rPr>
          <w:b/>
          <w:sz w:val="28"/>
          <w:szCs w:val="28"/>
        </w:rPr>
        <w:t>СМЦ</w:t>
      </w:r>
      <w:r>
        <w:rPr>
          <w:sz w:val="28"/>
          <w:szCs w:val="28"/>
        </w:rPr>
        <w:t xml:space="preserve">» проводит сверку расчетов с дебиторами и кредиторами по итогам года перед составлением годовой бухгалтерской отчетности , дебиторам и кредиторам в обязательном порядке отправляется «Акт сверки расчетов», который должен быть заверен организацией дебитором или организацией кредитором, в случае расхождения в состоянии расчетов выясняется конкретная причина разногласий.  </w:t>
      </w:r>
    </w:p>
    <w:p w:rsidR="00BF6C8A" w:rsidRPr="003F54C9" w:rsidRDefault="00BF6C8A" w:rsidP="00BF6C8A">
      <w:pPr>
        <w:pStyle w:val="HTML"/>
        <w:spacing w:line="360" w:lineRule="auto"/>
        <w:jc w:val="both"/>
        <w:rPr>
          <w:rFonts w:ascii="Times New Roman" w:hAnsi="Times New Roman"/>
          <w:sz w:val="28"/>
          <w:szCs w:val="28"/>
        </w:rPr>
      </w:pPr>
      <w:r w:rsidRPr="003F54C9">
        <w:rPr>
          <w:rFonts w:ascii="Times New Roman" w:hAnsi="Times New Roman"/>
          <w:sz w:val="28"/>
          <w:szCs w:val="28"/>
        </w:rPr>
        <w:t xml:space="preserve">       В связи с тем, что ООО "</w:t>
      </w:r>
      <w:r w:rsidR="003E5447" w:rsidRPr="003E5447">
        <w:rPr>
          <w:rFonts w:ascii="Times New Roman" w:hAnsi="Times New Roman"/>
          <w:b/>
          <w:sz w:val="28"/>
          <w:szCs w:val="28"/>
        </w:rPr>
        <w:t xml:space="preserve"> </w:t>
      </w:r>
      <w:r w:rsidR="003E5447" w:rsidRPr="000D2C75">
        <w:rPr>
          <w:rFonts w:ascii="Times New Roman" w:hAnsi="Times New Roman"/>
          <w:b/>
          <w:sz w:val="28"/>
          <w:szCs w:val="28"/>
        </w:rPr>
        <w:t>СМЦ</w:t>
      </w:r>
      <w:r w:rsidR="003E5447" w:rsidRPr="003F54C9">
        <w:rPr>
          <w:rFonts w:ascii="Times New Roman" w:hAnsi="Times New Roman"/>
          <w:sz w:val="28"/>
          <w:szCs w:val="28"/>
        </w:rPr>
        <w:t xml:space="preserve"> </w:t>
      </w:r>
      <w:r w:rsidRPr="003F54C9">
        <w:rPr>
          <w:rFonts w:ascii="Times New Roman" w:hAnsi="Times New Roman"/>
          <w:sz w:val="28"/>
          <w:szCs w:val="28"/>
        </w:rPr>
        <w:t>"</w:t>
      </w:r>
      <w:r>
        <w:rPr>
          <w:rFonts w:ascii="Times New Roman" w:hAnsi="Times New Roman"/>
          <w:sz w:val="28"/>
          <w:szCs w:val="28"/>
        </w:rPr>
        <w:t xml:space="preserve"> </w:t>
      </w:r>
      <w:r w:rsidR="003E5447">
        <w:rPr>
          <w:rFonts w:ascii="Times New Roman" w:hAnsi="Times New Roman"/>
          <w:sz w:val="28"/>
          <w:szCs w:val="28"/>
        </w:rPr>
        <w:t>работает давно</w:t>
      </w:r>
      <w:r>
        <w:rPr>
          <w:rFonts w:ascii="Times New Roman" w:hAnsi="Times New Roman"/>
          <w:sz w:val="28"/>
          <w:szCs w:val="28"/>
        </w:rPr>
        <w:t xml:space="preserve">, </w:t>
      </w:r>
      <w:r w:rsidRPr="003F54C9">
        <w:rPr>
          <w:rFonts w:ascii="Times New Roman" w:hAnsi="Times New Roman"/>
          <w:sz w:val="28"/>
          <w:szCs w:val="28"/>
        </w:rPr>
        <w:t>дебиторская и</w:t>
      </w:r>
      <w:r>
        <w:rPr>
          <w:rFonts w:ascii="Times New Roman" w:hAnsi="Times New Roman"/>
          <w:sz w:val="28"/>
          <w:szCs w:val="28"/>
        </w:rPr>
        <w:t xml:space="preserve"> </w:t>
      </w:r>
      <w:r w:rsidRPr="003F54C9">
        <w:rPr>
          <w:rFonts w:ascii="Times New Roman" w:hAnsi="Times New Roman"/>
          <w:sz w:val="28"/>
          <w:szCs w:val="28"/>
        </w:rPr>
        <w:t>кредиторская задолженности подлежали списанию, т. к. срок  исковой  давности</w:t>
      </w:r>
      <w:r>
        <w:rPr>
          <w:rFonts w:ascii="Times New Roman" w:hAnsi="Times New Roman"/>
          <w:sz w:val="28"/>
          <w:szCs w:val="28"/>
        </w:rPr>
        <w:t xml:space="preserve"> </w:t>
      </w:r>
      <w:r w:rsidRPr="003F54C9">
        <w:rPr>
          <w:rFonts w:ascii="Times New Roman" w:hAnsi="Times New Roman"/>
          <w:sz w:val="28"/>
          <w:szCs w:val="28"/>
        </w:rPr>
        <w:t>установлен Гражданским Кодексом РФ в 3 года.</w:t>
      </w:r>
      <w:r>
        <w:rPr>
          <w:rFonts w:ascii="Times New Roman" w:hAnsi="Times New Roman"/>
          <w:sz w:val="28"/>
          <w:szCs w:val="28"/>
        </w:rPr>
        <w:t xml:space="preserve"> На  предприятии</w:t>
      </w:r>
      <w:r w:rsidRPr="003F54C9">
        <w:rPr>
          <w:rFonts w:ascii="Times New Roman" w:hAnsi="Times New Roman"/>
          <w:sz w:val="28"/>
          <w:szCs w:val="28"/>
        </w:rPr>
        <w:t xml:space="preserve"> </w:t>
      </w:r>
      <w:r>
        <w:rPr>
          <w:rFonts w:ascii="Times New Roman" w:hAnsi="Times New Roman"/>
          <w:sz w:val="28"/>
          <w:szCs w:val="28"/>
        </w:rPr>
        <w:t xml:space="preserve">систематически проводится инвентаризация дебиторской и кредиторской задолженности, составляются регистры учета операций по движению дебиторской и кредиторской задолженности, </w:t>
      </w:r>
      <w:r w:rsidRPr="003F54C9">
        <w:rPr>
          <w:rFonts w:ascii="Times New Roman" w:hAnsi="Times New Roman"/>
          <w:sz w:val="28"/>
          <w:szCs w:val="28"/>
        </w:rPr>
        <w:t>ведется</w:t>
      </w:r>
      <w:r>
        <w:rPr>
          <w:rFonts w:ascii="Times New Roman" w:hAnsi="Times New Roman"/>
          <w:sz w:val="28"/>
          <w:szCs w:val="28"/>
        </w:rPr>
        <w:t xml:space="preserve"> </w:t>
      </w:r>
      <w:r w:rsidRPr="003F54C9">
        <w:rPr>
          <w:rFonts w:ascii="Times New Roman" w:hAnsi="Times New Roman"/>
          <w:sz w:val="28"/>
          <w:szCs w:val="28"/>
        </w:rPr>
        <w:t>ра</w:t>
      </w:r>
      <w:r>
        <w:rPr>
          <w:rFonts w:ascii="Times New Roman" w:hAnsi="Times New Roman"/>
          <w:sz w:val="28"/>
          <w:szCs w:val="28"/>
        </w:rPr>
        <w:t xml:space="preserve">бота с </w:t>
      </w:r>
      <w:r w:rsidRPr="003F54C9">
        <w:rPr>
          <w:rFonts w:ascii="Times New Roman" w:hAnsi="Times New Roman"/>
          <w:sz w:val="28"/>
          <w:szCs w:val="28"/>
        </w:rPr>
        <w:t>неистребованной   дебиторской</w:t>
      </w:r>
      <w:r>
        <w:rPr>
          <w:rFonts w:ascii="Times New Roman" w:hAnsi="Times New Roman"/>
          <w:sz w:val="28"/>
          <w:szCs w:val="28"/>
        </w:rPr>
        <w:t xml:space="preserve"> </w:t>
      </w:r>
      <w:r w:rsidRPr="003F54C9">
        <w:rPr>
          <w:rFonts w:ascii="Times New Roman" w:hAnsi="Times New Roman"/>
          <w:sz w:val="28"/>
          <w:szCs w:val="28"/>
        </w:rPr>
        <w:t>задолженностью. Составляются Акты сверки расчетов, но однако некоторые  Акты</w:t>
      </w:r>
      <w:r>
        <w:rPr>
          <w:rFonts w:ascii="Times New Roman" w:hAnsi="Times New Roman"/>
          <w:sz w:val="28"/>
          <w:szCs w:val="28"/>
        </w:rPr>
        <w:t xml:space="preserve"> </w:t>
      </w:r>
      <w:r w:rsidRPr="003F54C9">
        <w:rPr>
          <w:rFonts w:ascii="Times New Roman" w:hAnsi="Times New Roman"/>
          <w:sz w:val="28"/>
          <w:szCs w:val="28"/>
        </w:rPr>
        <w:t>све</w:t>
      </w:r>
      <w:r>
        <w:rPr>
          <w:rFonts w:ascii="Times New Roman" w:hAnsi="Times New Roman"/>
          <w:sz w:val="28"/>
          <w:szCs w:val="28"/>
        </w:rPr>
        <w:t>рки не подписаны  организациями –</w:t>
      </w:r>
      <w:r w:rsidRPr="003F54C9">
        <w:rPr>
          <w:rFonts w:ascii="Times New Roman" w:hAnsi="Times New Roman"/>
          <w:sz w:val="28"/>
          <w:szCs w:val="28"/>
        </w:rPr>
        <w:t>д</w:t>
      </w:r>
      <w:r w:rsidR="003E5447">
        <w:rPr>
          <w:rFonts w:ascii="Times New Roman" w:hAnsi="Times New Roman"/>
          <w:sz w:val="28"/>
          <w:szCs w:val="28"/>
        </w:rPr>
        <w:t xml:space="preserve">олжниками. </w:t>
      </w:r>
      <w:r w:rsidRPr="003F54C9">
        <w:rPr>
          <w:rFonts w:ascii="Times New Roman" w:hAnsi="Times New Roman"/>
          <w:sz w:val="28"/>
          <w:szCs w:val="28"/>
        </w:rPr>
        <w:t>По  части  задолженности</w:t>
      </w:r>
      <w:r>
        <w:rPr>
          <w:rFonts w:ascii="Times New Roman" w:hAnsi="Times New Roman"/>
          <w:sz w:val="28"/>
          <w:szCs w:val="28"/>
        </w:rPr>
        <w:t xml:space="preserve"> </w:t>
      </w:r>
      <w:r w:rsidRPr="003F54C9">
        <w:rPr>
          <w:rFonts w:ascii="Times New Roman" w:hAnsi="Times New Roman"/>
          <w:sz w:val="28"/>
          <w:szCs w:val="28"/>
        </w:rPr>
        <w:t>предъявлены исковые заявления  в  арбитражный  суд,  к которым прикладываются договор о поставке  продукции,  накладные  на  отпуск продукции, копия направленной претензии,  квитанция  об  уведомлении,  но  в части исков отказано судом.</w:t>
      </w:r>
      <w:r>
        <w:rPr>
          <w:rFonts w:ascii="Times New Roman" w:hAnsi="Times New Roman"/>
          <w:sz w:val="28"/>
          <w:szCs w:val="28"/>
        </w:rPr>
        <w:t xml:space="preserve"> </w:t>
      </w:r>
      <w:r w:rsidRPr="003F54C9">
        <w:rPr>
          <w:rFonts w:ascii="Times New Roman" w:hAnsi="Times New Roman"/>
          <w:sz w:val="28"/>
          <w:szCs w:val="28"/>
        </w:rPr>
        <w:t xml:space="preserve"> </w:t>
      </w:r>
      <w:r>
        <w:rPr>
          <w:rFonts w:ascii="Times New Roman" w:hAnsi="Times New Roman"/>
          <w:sz w:val="28"/>
          <w:szCs w:val="28"/>
        </w:rPr>
        <w:t xml:space="preserve">Неистребованная задолженность списывалась на счет Убытков- </w:t>
      </w:r>
      <w:r w:rsidRPr="003F54C9">
        <w:rPr>
          <w:rFonts w:ascii="Times New Roman" w:hAnsi="Times New Roman"/>
          <w:sz w:val="28"/>
          <w:szCs w:val="28"/>
        </w:rPr>
        <w:t>в соответствии с Указом Президента РФ от 20.12.94г. № 2204  предельный  срок</w:t>
      </w:r>
      <w:r>
        <w:rPr>
          <w:rFonts w:ascii="Times New Roman" w:hAnsi="Times New Roman"/>
          <w:sz w:val="28"/>
          <w:szCs w:val="28"/>
        </w:rPr>
        <w:t xml:space="preserve"> </w:t>
      </w:r>
      <w:r w:rsidRPr="003F54C9">
        <w:rPr>
          <w:rFonts w:ascii="Times New Roman" w:hAnsi="Times New Roman"/>
          <w:sz w:val="28"/>
          <w:szCs w:val="28"/>
        </w:rPr>
        <w:t xml:space="preserve">расчетов  между </w:t>
      </w:r>
      <w:r>
        <w:rPr>
          <w:rFonts w:ascii="Times New Roman" w:hAnsi="Times New Roman"/>
          <w:sz w:val="28"/>
          <w:szCs w:val="28"/>
        </w:rPr>
        <w:t>ю</w:t>
      </w:r>
      <w:r w:rsidRPr="003F54C9">
        <w:rPr>
          <w:rFonts w:ascii="Times New Roman" w:hAnsi="Times New Roman"/>
          <w:sz w:val="28"/>
          <w:szCs w:val="28"/>
        </w:rPr>
        <w:t>ридическими  лицами  3  месяца,  по  истечении  4  месяцев</w:t>
      </w:r>
      <w:r>
        <w:rPr>
          <w:rFonts w:ascii="Times New Roman" w:hAnsi="Times New Roman"/>
          <w:sz w:val="28"/>
          <w:szCs w:val="28"/>
        </w:rPr>
        <w:t xml:space="preserve"> </w:t>
      </w:r>
      <w:r w:rsidRPr="003F54C9">
        <w:rPr>
          <w:rFonts w:ascii="Times New Roman" w:hAnsi="Times New Roman"/>
          <w:sz w:val="28"/>
          <w:szCs w:val="28"/>
        </w:rPr>
        <w:t>дебиторская задолженность в обязательном порядке  списывается  на  Убытки  и</w:t>
      </w:r>
      <w:r>
        <w:rPr>
          <w:rFonts w:ascii="Times New Roman" w:hAnsi="Times New Roman"/>
          <w:sz w:val="28"/>
          <w:szCs w:val="28"/>
        </w:rPr>
        <w:t xml:space="preserve"> </w:t>
      </w:r>
      <w:r w:rsidRPr="003F54C9">
        <w:rPr>
          <w:rFonts w:ascii="Times New Roman" w:hAnsi="Times New Roman"/>
          <w:sz w:val="28"/>
          <w:szCs w:val="28"/>
        </w:rPr>
        <w:t>относится на финансовые результаты  организации  –  кредитора,  но  в  целях</w:t>
      </w:r>
      <w:r>
        <w:rPr>
          <w:rFonts w:ascii="Times New Roman" w:hAnsi="Times New Roman"/>
          <w:sz w:val="28"/>
          <w:szCs w:val="28"/>
        </w:rPr>
        <w:t xml:space="preserve"> </w:t>
      </w:r>
      <w:r w:rsidRPr="003F54C9">
        <w:rPr>
          <w:rFonts w:ascii="Times New Roman" w:hAnsi="Times New Roman"/>
          <w:sz w:val="28"/>
          <w:szCs w:val="28"/>
        </w:rPr>
        <w:t>налогообложения не уменьшает облагаемую прибыль.</w:t>
      </w:r>
    </w:p>
    <w:p w:rsidR="00BF6C8A" w:rsidRDefault="00BF6C8A" w:rsidP="00BF6C8A">
      <w:pPr>
        <w:pStyle w:val="HTML"/>
        <w:spacing w:line="360" w:lineRule="auto"/>
        <w:jc w:val="both"/>
        <w:rPr>
          <w:rFonts w:ascii="Times New Roman" w:hAnsi="Times New Roman"/>
          <w:sz w:val="28"/>
          <w:szCs w:val="28"/>
        </w:rPr>
      </w:pPr>
      <w:r w:rsidRPr="003F54C9">
        <w:rPr>
          <w:rFonts w:ascii="Times New Roman" w:hAnsi="Times New Roman"/>
          <w:sz w:val="28"/>
          <w:szCs w:val="28"/>
        </w:rPr>
        <w:t xml:space="preserve">       </w:t>
      </w:r>
    </w:p>
    <w:p w:rsidR="003E5447" w:rsidRDefault="003E5447" w:rsidP="00BF6C8A">
      <w:pPr>
        <w:pStyle w:val="HTML"/>
        <w:spacing w:line="360" w:lineRule="auto"/>
        <w:ind w:firstLine="709"/>
        <w:jc w:val="center"/>
        <w:rPr>
          <w:rFonts w:ascii="Times New Roman" w:hAnsi="Times New Roman"/>
          <w:sz w:val="28"/>
          <w:szCs w:val="28"/>
        </w:rPr>
      </w:pPr>
    </w:p>
    <w:p w:rsidR="003E5447" w:rsidRDefault="003E5447" w:rsidP="00BF6C8A">
      <w:pPr>
        <w:pStyle w:val="HTML"/>
        <w:spacing w:line="360" w:lineRule="auto"/>
        <w:ind w:firstLine="709"/>
        <w:jc w:val="center"/>
        <w:rPr>
          <w:rFonts w:ascii="Times New Roman" w:hAnsi="Times New Roman"/>
          <w:sz w:val="28"/>
          <w:szCs w:val="28"/>
        </w:rPr>
      </w:pPr>
    </w:p>
    <w:p w:rsidR="003E5447" w:rsidRDefault="003E5447" w:rsidP="00BF6C8A">
      <w:pPr>
        <w:pStyle w:val="HTML"/>
        <w:spacing w:line="360" w:lineRule="auto"/>
        <w:ind w:firstLine="709"/>
        <w:jc w:val="center"/>
        <w:rPr>
          <w:rFonts w:ascii="Times New Roman" w:hAnsi="Times New Roman"/>
          <w:sz w:val="28"/>
          <w:szCs w:val="28"/>
        </w:rPr>
      </w:pPr>
    </w:p>
    <w:p w:rsidR="003E5447" w:rsidRDefault="003E5447" w:rsidP="00BF6C8A">
      <w:pPr>
        <w:pStyle w:val="HTML"/>
        <w:spacing w:line="360" w:lineRule="auto"/>
        <w:ind w:firstLine="709"/>
        <w:jc w:val="center"/>
        <w:rPr>
          <w:rFonts w:ascii="Times New Roman" w:hAnsi="Times New Roman"/>
          <w:sz w:val="28"/>
          <w:szCs w:val="28"/>
        </w:rPr>
      </w:pPr>
    </w:p>
    <w:p w:rsidR="00BF6C8A" w:rsidRPr="003F54C9" w:rsidRDefault="00BF6C8A" w:rsidP="003E5447">
      <w:pPr>
        <w:pStyle w:val="HTML"/>
        <w:spacing w:line="360" w:lineRule="auto"/>
        <w:rPr>
          <w:rFonts w:ascii="Times New Roman" w:hAnsi="Times New Roman"/>
          <w:sz w:val="28"/>
          <w:szCs w:val="28"/>
        </w:rPr>
      </w:pPr>
      <w:r>
        <w:rPr>
          <w:rFonts w:ascii="Times New Roman" w:hAnsi="Times New Roman"/>
          <w:sz w:val="28"/>
          <w:szCs w:val="28"/>
        </w:rPr>
        <w:t>З</w:t>
      </w:r>
      <w:r w:rsidR="003E5447">
        <w:rPr>
          <w:rFonts w:ascii="Times New Roman" w:hAnsi="Times New Roman"/>
          <w:sz w:val="28"/>
          <w:szCs w:val="28"/>
        </w:rPr>
        <w:t>аключение</w:t>
      </w:r>
      <w:r>
        <w:rPr>
          <w:rFonts w:ascii="Times New Roman" w:hAnsi="Times New Roman"/>
          <w:sz w:val="28"/>
          <w:szCs w:val="28"/>
        </w:rPr>
        <w:t>.</w:t>
      </w:r>
    </w:p>
    <w:p w:rsidR="00BF6C8A" w:rsidRDefault="00BF6C8A" w:rsidP="00BF6C8A">
      <w:pPr>
        <w:pStyle w:val="HTML"/>
        <w:spacing w:line="360" w:lineRule="auto"/>
        <w:ind w:firstLine="709"/>
        <w:jc w:val="both"/>
        <w:rPr>
          <w:rFonts w:ascii="Times New Roman" w:hAnsi="Times New Roman"/>
          <w:sz w:val="28"/>
          <w:szCs w:val="28"/>
        </w:rPr>
      </w:pPr>
      <w:r w:rsidRPr="0088508C">
        <w:rPr>
          <w:rFonts w:ascii="Times New Roman" w:hAnsi="Times New Roman"/>
          <w:sz w:val="28"/>
          <w:szCs w:val="28"/>
        </w:rPr>
        <w:t xml:space="preserve">В  ходе  написания  </w:t>
      </w:r>
      <w:r>
        <w:rPr>
          <w:rFonts w:ascii="Times New Roman" w:hAnsi="Times New Roman"/>
          <w:sz w:val="28"/>
          <w:szCs w:val="28"/>
        </w:rPr>
        <w:t xml:space="preserve">курсовой </w:t>
      </w:r>
      <w:r w:rsidRPr="0088508C">
        <w:rPr>
          <w:rFonts w:ascii="Times New Roman" w:hAnsi="Times New Roman"/>
          <w:sz w:val="28"/>
          <w:szCs w:val="28"/>
        </w:rPr>
        <w:t>работы   выявились</w:t>
      </w:r>
      <w:r>
        <w:rPr>
          <w:rFonts w:ascii="Times New Roman" w:hAnsi="Times New Roman"/>
          <w:sz w:val="28"/>
          <w:szCs w:val="28"/>
        </w:rPr>
        <w:t xml:space="preserve"> </w:t>
      </w:r>
      <w:r w:rsidRPr="0088508C">
        <w:rPr>
          <w:rFonts w:ascii="Times New Roman" w:hAnsi="Times New Roman"/>
          <w:sz w:val="28"/>
          <w:szCs w:val="28"/>
        </w:rPr>
        <w:t xml:space="preserve">следующие отрицательные черты в </w:t>
      </w:r>
      <w:r>
        <w:rPr>
          <w:rFonts w:ascii="Times New Roman" w:hAnsi="Times New Roman"/>
          <w:sz w:val="28"/>
          <w:szCs w:val="28"/>
        </w:rPr>
        <w:t>организации расчетов и их учете:</w:t>
      </w:r>
    </w:p>
    <w:p w:rsidR="00BF6C8A" w:rsidRDefault="00BF6C8A" w:rsidP="00BF6C8A">
      <w:pPr>
        <w:pStyle w:val="HTML"/>
        <w:spacing w:line="360" w:lineRule="auto"/>
        <w:jc w:val="both"/>
        <w:rPr>
          <w:rFonts w:ascii="Times New Roman" w:hAnsi="Times New Roman"/>
          <w:sz w:val="28"/>
          <w:szCs w:val="28"/>
        </w:rPr>
      </w:pPr>
      <w:r>
        <w:rPr>
          <w:rFonts w:ascii="Times New Roman" w:hAnsi="Times New Roman"/>
          <w:sz w:val="28"/>
          <w:szCs w:val="28"/>
        </w:rPr>
        <w:t xml:space="preserve"> - в бухгалтерском учете ООО "</w:t>
      </w:r>
      <w:r w:rsidR="003E5447" w:rsidRPr="003E5447">
        <w:rPr>
          <w:rFonts w:ascii="Times New Roman" w:hAnsi="Times New Roman"/>
          <w:b/>
          <w:sz w:val="28"/>
          <w:szCs w:val="28"/>
        </w:rPr>
        <w:t xml:space="preserve"> </w:t>
      </w:r>
      <w:r w:rsidR="003E5447" w:rsidRPr="000D2C75">
        <w:rPr>
          <w:rFonts w:ascii="Times New Roman" w:hAnsi="Times New Roman"/>
          <w:b/>
          <w:sz w:val="28"/>
          <w:szCs w:val="28"/>
        </w:rPr>
        <w:t>СМЦ</w:t>
      </w:r>
      <w:r w:rsidR="003E5447">
        <w:rPr>
          <w:rFonts w:ascii="Times New Roman" w:hAnsi="Times New Roman"/>
          <w:sz w:val="28"/>
          <w:szCs w:val="28"/>
        </w:rPr>
        <w:t xml:space="preserve"> </w:t>
      </w:r>
      <w:r>
        <w:rPr>
          <w:rFonts w:ascii="Times New Roman" w:hAnsi="Times New Roman"/>
          <w:sz w:val="28"/>
          <w:szCs w:val="28"/>
        </w:rPr>
        <w:t xml:space="preserve">" </w:t>
      </w:r>
      <w:r w:rsidRPr="0088508C">
        <w:rPr>
          <w:rFonts w:ascii="Times New Roman" w:hAnsi="Times New Roman"/>
          <w:sz w:val="28"/>
          <w:szCs w:val="28"/>
        </w:rPr>
        <w:t>аванс</w:t>
      </w:r>
      <w:r>
        <w:rPr>
          <w:rFonts w:ascii="Times New Roman" w:hAnsi="Times New Roman"/>
          <w:sz w:val="28"/>
          <w:szCs w:val="28"/>
        </w:rPr>
        <w:t xml:space="preserve"> </w:t>
      </w:r>
      <w:r w:rsidRPr="0088508C">
        <w:rPr>
          <w:rFonts w:ascii="Times New Roman" w:hAnsi="Times New Roman"/>
          <w:sz w:val="28"/>
          <w:szCs w:val="28"/>
        </w:rPr>
        <w:t>(предварительная</w:t>
      </w:r>
      <w:r>
        <w:rPr>
          <w:rFonts w:ascii="Times New Roman" w:hAnsi="Times New Roman"/>
          <w:sz w:val="28"/>
          <w:szCs w:val="28"/>
        </w:rPr>
        <w:t xml:space="preserve"> </w:t>
      </w:r>
      <w:r w:rsidRPr="0088508C">
        <w:rPr>
          <w:rFonts w:ascii="Times New Roman" w:hAnsi="Times New Roman"/>
          <w:sz w:val="28"/>
          <w:szCs w:val="28"/>
        </w:rPr>
        <w:t xml:space="preserve">оплата) поставщику отражается на </w:t>
      </w:r>
      <w:r>
        <w:rPr>
          <w:rFonts w:ascii="Times New Roman" w:hAnsi="Times New Roman"/>
          <w:sz w:val="28"/>
          <w:szCs w:val="28"/>
        </w:rPr>
        <w:t>суб</w:t>
      </w:r>
      <w:r w:rsidRPr="0088508C">
        <w:rPr>
          <w:rFonts w:ascii="Times New Roman" w:hAnsi="Times New Roman"/>
          <w:sz w:val="28"/>
          <w:szCs w:val="28"/>
        </w:rPr>
        <w:t xml:space="preserve">счете </w:t>
      </w:r>
      <w:r w:rsidRPr="003F54C9">
        <w:rPr>
          <w:rFonts w:ascii="Times New Roman" w:hAnsi="Times New Roman"/>
          <w:sz w:val="28"/>
          <w:szCs w:val="28"/>
        </w:rPr>
        <w:t>60.1 "Расчеты с поставщиками и подрядчиками (в рублях)"</w:t>
      </w:r>
      <w:r>
        <w:rPr>
          <w:rFonts w:ascii="Times New Roman" w:hAnsi="Times New Roman"/>
          <w:sz w:val="28"/>
          <w:szCs w:val="28"/>
        </w:rPr>
        <w:t xml:space="preserve">, </w:t>
      </w:r>
      <w:r w:rsidRPr="0088508C">
        <w:rPr>
          <w:rFonts w:ascii="Times New Roman" w:hAnsi="Times New Roman"/>
          <w:sz w:val="28"/>
          <w:szCs w:val="28"/>
        </w:rPr>
        <w:t>без</w:t>
      </w:r>
      <w:r>
        <w:rPr>
          <w:rFonts w:ascii="Times New Roman" w:hAnsi="Times New Roman"/>
          <w:sz w:val="28"/>
          <w:szCs w:val="28"/>
        </w:rPr>
        <w:t xml:space="preserve"> применения с</w:t>
      </w:r>
      <w:r w:rsidRPr="0088508C">
        <w:rPr>
          <w:rFonts w:ascii="Times New Roman" w:hAnsi="Times New Roman"/>
          <w:sz w:val="28"/>
          <w:szCs w:val="28"/>
        </w:rPr>
        <w:t>убсчет</w:t>
      </w:r>
      <w:r>
        <w:rPr>
          <w:rFonts w:ascii="Times New Roman" w:hAnsi="Times New Roman"/>
          <w:sz w:val="28"/>
          <w:szCs w:val="28"/>
        </w:rPr>
        <w:t>а</w:t>
      </w:r>
      <w:r w:rsidRPr="0088508C">
        <w:rPr>
          <w:rFonts w:ascii="Times New Roman" w:hAnsi="Times New Roman"/>
          <w:sz w:val="28"/>
          <w:szCs w:val="28"/>
        </w:rPr>
        <w:t xml:space="preserve"> 60.2 "Расчеты по авансам выданным (в рублях)" </w:t>
      </w:r>
      <w:r>
        <w:rPr>
          <w:rFonts w:ascii="Times New Roman" w:hAnsi="Times New Roman"/>
          <w:sz w:val="28"/>
          <w:szCs w:val="28"/>
        </w:rPr>
        <w:t>;</w:t>
      </w:r>
    </w:p>
    <w:p w:rsidR="00BF6C8A" w:rsidRDefault="00BF6C8A" w:rsidP="00BF6C8A">
      <w:pPr>
        <w:pStyle w:val="HTML"/>
        <w:spacing w:line="360" w:lineRule="auto"/>
        <w:jc w:val="both"/>
        <w:rPr>
          <w:rFonts w:ascii="Times New Roman" w:hAnsi="Times New Roman"/>
          <w:sz w:val="28"/>
          <w:szCs w:val="28"/>
        </w:rPr>
      </w:pPr>
      <w:r>
        <w:rPr>
          <w:rFonts w:ascii="Times New Roman" w:hAnsi="Times New Roman"/>
          <w:sz w:val="28"/>
          <w:szCs w:val="28"/>
        </w:rPr>
        <w:t xml:space="preserve">- аванс (предварительная оплата) покупателей отражается на субсчете </w:t>
      </w:r>
      <w:r w:rsidRPr="00B7365A">
        <w:rPr>
          <w:rFonts w:ascii="Times New Roman" w:hAnsi="Times New Roman"/>
          <w:sz w:val="28"/>
          <w:szCs w:val="28"/>
        </w:rPr>
        <w:t>62.1 "Расчеты с покупателями и заказчиками (в рублях)"</w:t>
      </w:r>
      <w:r>
        <w:rPr>
          <w:rFonts w:ascii="Times New Roman" w:hAnsi="Times New Roman"/>
          <w:sz w:val="28"/>
          <w:szCs w:val="28"/>
        </w:rPr>
        <w:t>, без применения субсчета</w:t>
      </w:r>
      <w:r w:rsidRPr="00CC049D">
        <w:rPr>
          <w:rFonts w:ascii="Times New Roman" w:hAnsi="Times New Roman"/>
          <w:sz w:val="28"/>
          <w:szCs w:val="28"/>
        </w:rPr>
        <w:t xml:space="preserve"> 62.2 "Расчеты по аванса</w:t>
      </w:r>
      <w:r>
        <w:rPr>
          <w:rFonts w:ascii="Times New Roman" w:hAnsi="Times New Roman"/>
          <w:sz w:val="28"/>
          <w:szCs w:val="28"/>
        </w:rPr>
        <w:t>м</w:t>
      </w:r>
      <w:r w:rsidRPr="00CC049D">
        <w:rPr>
          <w:rFonts w:ascii="Times New Roman" w:hAnsi="Times New Roman"/>
          <w:sz w:val="28"/>
          <w:szCs w:val="28"/>
        </w:rPr>
        <w:t xml:space="preserve"> полученным (в рублях)"</w:t>
      </w:r>
      <w:r>
        <w:rPr>
          <w:rFonts w:ascii="Times New Roman" w:hAnsi="Times New Roman"/>
          <w:sz w:val="28"/>
          <w:szCs w:val="28"/>
        </w:rPr>
        <w:t>;</w:t>
      </w:r>
      <w:r w:rsidRPr="00CC049D">
        <w:rPr>
          <w:rFonts w:ascii="Times New Roman" w:hAnsi="Times New Roman"/>
          <w:sz w:val="28"/>
          <w:szCs w:val="28"/>
        </w:rPr>
        <w:t xml:space="preserve"> </w:t>
      </w:r>
    </w:p>
    <w:p w:rsidR="00BF6C8A" w:rsidRDefault="00BF6C8A" w:rsidP="00BF6C8A">
      <w:pPr>
        <w:pStyle w:val="HTML"/>
        <w:spacing w:line="360" w:lineRule="auto"/>
        <w:jc w:val="both"/>
        <w:rPr>
          <w:rFonts w:ascii="Times New Roman" w:hAnsi="Times New Roman"/>
          <w:sz w:val="28"/>
          <w:szCs w:val="28"/>
        </w:rPr>
      </w:pPr>
      <w:r>
        <w:rPr>
          <w:rFonts w:ascii="Times New Roman" w:hAnsi="Times New Roman"/>
          <w:sz w:val="28"/>
          <w:szCs w:val="28"/>
        </w:rPr>
        <w:t>- определение</w:t>
      </w:r>
      <w:r w:rsidRPr="00135862">
        <w:rPr>
          <w:rFonts w:ascii="Times New Roman" w:hAnsi="Times New Roman"/>
          <w:sz w:val="28"/>
          <w:szCs w:val="28"/>
        </w:rPr>
        <w:t xml:space="preserve">  выручки  от реализации продукции осуществляется по мере отгрузки продукции  покупателям,</w:t>
      </w:r>
      <w:r>
        <w:rPr>
          <w:rFonts w:ascii="Times New Roman" w:hAnsi="Times New Roman"/>
          <w:sz w:val="28"/>
          <w:szCs w:val="28"/>
        </w:rPr>
        <w:t xml:space="preserve"> </w:t>
      </w:r>
      <w:r w:rsidRPr="00135862">
        <w:rPr>
          <w:rFonts w:ascii="Times New Roman" w:hAnsi="Times New Roman"/>
          <w:sz w:val="28"/>
          <w:szCs w:val="28"/>
        </w:rPr>
        <w:t>а в целях налогообложения  - по мере  оплаты  покупателями  за  поставленную продукцию</w:t>
      </w:r>
      <w:r>
        <w:rPr>
          <w:rFonts w:ascii="Times New Roman" w:hAnsi="Times New Roman"/>
          <w:sz w:val="28"/>
          <w:szCs w:val="28"/>
        </w:rPr>
        <w:t>;</w:t>
      </w:r>
    </w:p>
    <w:p w:rsidR="00BF6C8A" w:rsidRPr="00135862" w:rsidRDefault="00BF6C8A" w:rsidP="00BF6C8A">
      <w:pPr>
        <w:pStyle w:val="HTML"/>
        <w:spacing w:line="360" w:lineRule="auto"/>
        <w:jc w:val="both"/>
        <w:rPr>
          <w:rFonts w:ascii="Times New Roman" w:hAnsi="Times New Roman"/>
          <w:sz w:val="28"/>
          <w:szCs w:val="28"/>
        </w:rPr>
      </w:pPr>
      <w:r>
        <w:rPr>
          <w:rFonts w:ascii="Times New Roman" w:hAnsi="Times New Roman"/>
          <w:sz w:val="28"/>
          <w:szCs w:val="28"/>
        </w:rPr>
        <w:t>- сверка расчетов с дебиторами и кредиторами проводиться только перед составлением годовой бухгалтерской отчетности, а не как минимум по итогам каждого квартала.</w:t>
      </w:r>
    </w:p>
    <w:p w:rsidR="00BF6C8A" w:rsidRDefault="00BF6C8A" w:rsidP="00BF6C8A">
      <w:pPr>
        <w:pStyle w:val="HTML"/>
        <w:spacing w:line="360" w:lineRule="auto"/>
        <w:ind w:firstLine="709"/>
        <w:jc w:val="both"/>
        <w:rPr>
          <w:rFonts w:ascii="Times New Roman" w:hAnsi="Times New Roman"/>
          <w:sz w:val="28"/>
          <w:szCs w:val="28"/>
        </w:rPr>
      </w:pPr>
      <w:r w:rsidRPr="0088508C">
        <w:rPr>
          <w:rFonts w:ascii="Times New Roman" w:hAnsi="Times New Roman"/>
          <w:sz w:val="28"/>
          <w:szCs w:val="28"/>
        </w:rPr>
        <w:t xml:space="preserve">       Для улучшения организации расчетов с поставщиками и  покупателями  на</w:t>
      </w:r>
      <w:r>
        <w:rPr>
          <w:rFonts w:ascii="Times New Roman" w:hAnsi="Times New Roman"/>
          <w:sz w:val="28"/>
          <w:szCs w:val="28"/>
        </w:rPr>
        <w:t xml:space="preserve"> ОО</w:t>
      </w:r>
      <w:r w:rsidRPr="0088508C">
        <w:rPr>
          <w:rFonts w:ascii="Times New Roman" w:hAnsi="Times New Roman"/>
          <w:sz w:val="28"/>
          <w:szCs w:val="28"/>
        </w:rPr>
        <w:t xml:space="preserve">О </w:t>
      </w:r>
      <w:r>
        <w:rPr>
          <w:rFonts w:ascii="Times New Roman" w:hAnsi="Times New Roman"/>
          <w:sz w:val="28"/>
          <w:szCs w:val="28"/>
        </w:rPr>
        <w:t>"</w:t>
      </w:r>
      <w:r w:rsidR="003E5447" w:rsidRPr="003E5447">
        <w:rPr>
          <w:rFonts w:ascii="Times New Roman" w:hAnsi="Times New Roman"/>
          <w:b/>
          <w:sz w:val="28"/>
          <w:szCs w:val="28"/>
        </w:rPr>
        <w:t xml:space="preserve"> </w:t>
      </w:r>
      <w:r w:rsidR="003E5447" w:rsidRPr="000D2C75">
        <w:rPr>
          <w:rFonts w:ascii="Times New Roman" w:hAnsi="Times New Roman"/>
          <w:b/>
          <w:sz w:val="28"/>
          <w:szCs w:val="28"/>
        </w:rPr>
        <w:t>СМЦ</w:t>
      </w:r>
      <w:r w:rsidR="003E5447">
        <w:rPr>
          <w:rFonts w:ascii="Times New Roman" w:hAnsi="Times New Roman"/>
          <w:sz w:val="28"/>
          <w:szCs w:val="28"/>
        </w:rPr>
        <w:t xml:space="preserve"> </w:t>
      </w:r>
      <w:r>
        <w:rPr>
          <w:rFonts w:ascii="Times New Roman" w:hAnsi="Times New Roman"/>
          <w:sz w:val="28"/>
          <w:szCs w:val="28"/>
        </w:rPr>
        <w:t xml:space="preserve">" , </w:t>
      </w:r>
      <w:r w:rsidRPr="0088508C">
        <w:rPr>
          <w:rFonts w:ascii="Times New Roman" w:hAnsi="Times New Roman"/>
          <w:sz w:val="28"/>
          <w:szCs w:val="28"/>
        </w:rPr>
        <w:t>рекомендуются следующие мероприятия:</w:t>
      </w:r>
    </w:p>
    <w:p w:rsidR="00BF6C8A" w:rsidRDefault="00BF6C8A" w:rsidP="00BF6C8A">
      <w:pPr>
        <w:pStyle w:val="HTML"/>
        <w:spacing w:line="360" w:lineRule="auto"/>
        <w:jc w:val="both"/>
        <w:rPr>
          <w:rFonts w:ascii="Times New Roman" w:hAnsi="Times New Roman"/>
          <w:sz w:val="28"/>
          <w:szCs w:val="28"/>
        </w:rPr>
      </w:pPr>
      <w:r>
        <w:rPr>
          <w:rFonts w:ascii="Times New Roman" w:hAnsi="Times New Roman"/>
          <w:sz w:val="28"/>
          <w:szCs w:val="28"/>
        </w:rPr>
        <w:t xml:space="preserve"> - </w:t>
      </w:r>
      <w:r w:rsidRPr="0088508C">
        <w:rPr>
          <w:rFonts w:ascii="Times New Roman" w:hAnsi="Times New Roman"/>
          <w:sz w:val="28"/>
          <w:szCs w:val="28"/>
        </w:rPr>
        <w:t>систематическое   наблюдение   за   состоянием</w:t>
      </w:r>
      <w:r>
        <w:rPr>
          <w:rFonts w:ascii="Times New Roman" w:hAnsi="Times New Roman"/>
          <w:sz w:val="28"/>
          <w:szCs w:val="28"/>
        </w:rPr>
        <w:t xml:space="preserve"> </w:t>
      </w:r>
      <w:r w:rsidRPr="0088508C">
        <w:rPr>
          <w:rFonts w:ascii="Times New Roman" w:hAnsi="Times New Roman"/>
          <w:sz w:val="28"/>
          <w:szCs w:val="28"/>
        </w:rPr>
        <w:t>расчетной дисциплины, проведение регулярных сверок расчетов с  покупателями</w:t>
      </w:r>
      <w:r>
        <w:rPr>
          <w:rFonts w:ascii="Times New Roman" w:hAnsi="Times New Roman"/>
          <w:sz w:val="28"/>
          <w:szCs w:val="28"/>
        </w:rPr>
        <w:t>;</w:t>
      </w:r>
    </w:p>
    <w:p w:rsidR="00BF6C8A" w:rsidRPr="0088508C" w:rsidRDefault="00BF6C8A" w:rsidP="00BF6C8A">
      <w:pPr>
        <w:pStyle w:val="HTML"/>
        <w:spacing w:line="360" w:lineRule="auto"/>
        <w:jc w:val="both"/>
        <w:rPr>
          <w:rFonts w:ascii="Times New Roman" w:hAnsi="Times New Roman"/>
          <w:sz w:val="28"/>
          <w:szCs w:val="28"/>
        </w:rPr>
      </w:pPr>
      <w:r w:rsidRPr="0088508C">
        <w:rPr>
          <w:rFonts w:ascii="Times New Roman" w:hAnsi="Times New Roman"/>
          <w:sz w:val="28"/>
          <w:szCs w:val="28"/>
        </w:rPr>
        <w:t>- необходимо производить анализ состава  и  структуры  дебиторской  и</w:t>
      </w:r>
      <w:r>
        <w:rPr>
          <w:rFonts w:ascii="Times New Roman" w:hAnsi="Times New Roman"/>
          <w:sz w:val="28"/>
          <w:szCs w:val="28"/>
        </w:rPr>
        <w:t xml:space="preserve"> </w:t>
      </w:r>
      <w:r w:rsidRPr="0088508C">
        <w:rPr>
          <w:rFonts w:ascii="Times New Roman" w:hAnsi="Times New Roman"/>
          <w:sz w:val="28"/>
          <w:szCs w:val="28"/>
        </w:rPr>
        <w:t>кредиторской задолженности по конкретным поставщикам и покупателям, а  также</w:t>
      </w:r>
      <w:r>
        <w:rPr>
          <w:rFonts w:ascii="Times New Roman" w:hAnsi="Times New Roman"/>
          <w:sz w:val="28"/>
          <w:szCs w:val="28"/>
        </w:rPr>
        <w:t xml:space="preserve"> </w:t>
      </w:r>
      <w:r w:rsidRPr="0088508C">
        <w:rPr>
          <w:rFonts w:ascii="Times New Roman" w:hAnsi="Times New Roman"/>
          <w:sz w:val="28"/>
          <w:szCs w:val="28"/>
        </w:rPr>
        <w:t>по срокам образования задолженности или сроках их возможного погашения,  что</w:t>
      </w:r>
      <w:r>
        <w:rPr>
          <w:rFonts w:ascii="Times New Roman" w:hAnsi="Times New Roman"/>
          <w:sz w:val="28"/>
          <w:szCs w:val="28"/>
        </w:rPr>
        <w:t xml:space="preserve"> </w:t>
      </w:r>
      <w:r w:rsidRPr="0088508C">
        <w:rPr>
          <w:rFonts w:ascii="Times New Roman" w:hAnsi="Times New Roman"/>
          <w:sz w:val="28"/>
          <w:szCs w:val="28"/>
        </w:rPr>
        <w:t>позволит своевременно выявлять просроченную  задолженность и принимать  меры</w:t>
      </w:r>
      <w:r>
        <w:rPr>
          <w:rFonts w:ascii="Times New Roman" w:hAnsi="Times New Roman"/>
          <w:sz w:val="28"/>
          <w:szCs w:val="28"/>
        </w:rPr>
        <w:t xml:space="preserve"> </w:t>
      </w:r>
      <w:r w:rsidRPr="0088508C">
        <w:rPr>
          <w:rFonts w:ascii="Times New Roman" w:hAnsi="Times New Roman"/>
          <w:sz w:val="28"/>
          <w:szCs w:val="28"/>
        </w:rPr>
        <w:t>к ее  взысканию.  Данные  о  сроках  образования  (погашения)  задолженности</w:t>
      </w:r>
      <w:r>
        <w:rPr>
          <w:rFonts w:ascii="Times New Roman" w:hAnsi="Times New Roman"/>
          <w:sz w:val="28"/>
          <w:szCs w:val="28"/>
        </w:rPr>
        <w:t xml:space="preserve"> </w:t>
      </w:r>
      <w:r w:rsidRPr="0088508C">
        <w:rPr>
          <w:rFonts w:ascii="Times New Roman" w:hAnsi="Times New Roman"/>
          <w:sz w:val="28"/>
          <w:szCs w:val="28"/>
        </w:rPr>
        <w:t>должны быть регулярными и оперативными, их  целесообразно  аккумулировать  в</w:t>
      </w:r>
      <w:r>
        <w:rPr>
          <w:rFonts w:ascii="Times New Roman" w:hAnsi="Times New Roman"/>
          <w:sz w:val="28"/>
          <w:szCs w:val="28"/>
        </w:rPr>
        <w:t xml:space="preserve"> </w:t>
      </w:r>
      <w:r w:rsidRPr="0088508C">
        <w:rPr>
          <w:rFonts w:ascii="Times New Roman" w:hAnsi="Times New Roman"/>
          <w:sz w:val="28"/>
          <w:szCs w:val="28"/>
        </w:rPr>
        <w:t>отдельном   документе,   например:   реестр   старения   счетов   дебиторов,</w:t>
      </w:r>
      <w:r>
        <w:rPr>
          <w:rFonts w:ascii="Times New Roman" w:hAnsi="Times New Roman"/>
          <w:sz w:val="28"/>
          <w:szCs w:val="28"/>
        </w:rPr>
        <w:t xml:space="preserve"> </w:t>
      </w:r>
      <w:r w:rsidRPr="0088508C">
        <w:rPr>
          <w:rFonts w:ascii="Times New Roman" w:hAnsi="Times New Roman"/>
          <w:sz w:val="28"/>
          <w:szCs w:val="28"/>
        </w:rPr>
        <w:t>кредиторов. Составлять  такой  реестр  можно  в  виде  матрицы,  по  строкам</w:t>
      </w:r>
      <w:r>
        <w:rPr>
          <w:rFonts w:ascii="Times New Roman" w:hAnsi="Times New Roman"/>
          <w:sz w:val="28"/>
          <w:szCs w:val="28"/>
        </w:rPr>
        <w:t xml:space="preserve"> </w:t>
      </w:r>
      <w:r w:rsidRPr="0088508C">
        <w:rPr>
          <w:rFonts w:ascii="Times New Roman" w:hAnsi="Times New Roman"/>
          <w:sz w:val="28"/>
          <w:szCs w:val="28"/>
        </w:rPr>
        <w:t>указываются  субъекты  задолженности,  по  столбцам   указываются   субъекты</w:t>
      </w:r>
      <w:r>
        <w:rPr>
          <w:rFonts w:ascii="Times New Roman" w:hAnsi="Times New Roman"/>
          <w:sz w:val="28"/>
          <w:szCs w:val="28"/>
        </w:rPr>
        <w:t xml:space="preserve"> </w:t>
      </w:r>
      <w:r w:rsidRPr="0088508C">
        <w:rPr>
          <w:rFonts w:ascii="Times New Roman" w:hAnsi="Times New Roman"/>
          <w:sz w:val="28"/>
          <w:szCs w:val="28"/>
        </w:rPr>
        <w:t>задолженности, по столбцам –  сроки  образования.  Реестр  может  оперативно</w:t>
      </w:r>
      <w:r>
        <w:rPr>
          <w:rFonts w:ascii="Times New Roman" w:hAnsi="Times New Roman"/>
          <w:sz w:val="28"/>
          <w:szCs w:val="28"/>
        </w:rPr>
        <w:t xml:space="preserve"> </w:t>
      </w:r>
      <w:r w:rsidRPr="0088508C">
        <w:rPr>
          <w:rFonts w:ascii="Times New Roman" w:hAnsi="Times New Roman"/>
          <w:sz w:val="28"/>
          <w:szCs w:val="28"/>
        </w:rPr>
        <w:t>выявлять  тех  должников,  успешная  работа  с   которыми   может   принести</w:t>
      </w:r>
      <w:r>
        <w:rPr>
          <w:rFonts w:ascii="Times New Roman" w:hAnsi="Times New Roman"/>
          <w:sz w:val="28"/>
          <w:szCs w:val="28"/>
        </w:rPr>
        <w:t xml:space="preserve"> </w:t>
      </w:r>
      <w:r w:rsidRPr="0088508C">
        <w:rPr>
          <w:rFonts w:ascii="Times New Roman" w:hAnsi="Times New Roman"/>
          <w:sz w:val="28"/>
          <w:szCs w:val="28"/>
        </w:rPr>
        <w:t>наибольший  результат  для  предприятия,  а  также  тех  с  которыми  должны</w:t>
      </w:r>
      <w:r>
        <w:rPr>
          <w:rFonts w:ascii="Times New Roman" w:hAnsi="Times New Roman"/>
          <w:sz w:val="28"/>
          <w:szCs w:val="28"/>
        </w:rPr>
        <w:t xml:space="preserve"> </w:t>
      </w:r>
      <w:r w:rsidRPr="0088508C">
        <w:rPr>
          <w:rFonts w:ascii="Times New Roman" w:hAnsi="Times New Roman"/>
          <w:sz w:val="28"/>
          <w:szCs w:val="28"/>
        </w:rPr>
        <w:t>устанавливаться особые отношения;</w:t>
      </w:r>
    </w:p>
    <w:p w:rsidR="00BF6C8A" w:rsidRPr="0088508C" w:rsidRDefault="00BF6C8A" w:rsidP="00BF6C8A">
      <w:pPr>
        <w:pStyle w:val="HTML"/>
        <w:spacing w:line="360" w:lineRule="auto"/>
        <w:ind w:firstLine="709"/>
        <w:jc w:val="both"/>
        <w:rPr>
          <w:rFonts w:ascii="Times New Roman" w:hAnsi="Times New Roman"/>
          <w:sz w:val="28"/>
          <w:szCs w:val="28"/>
        </w:rPr>
      </w:pPr>
      <w:r w:rsidRPr="0088508C">
        <w:rPr>
          <w:rFonts w:ascii="Times New Roman" w:hAnsi="Times New Roman"/>
          <w:sz w:val="28"/>
          <w:szCs w:val="28"/>
        </w:rPr>
        <w:t xml:space="preserve">       -  постоянно  следить  за  соотношением  дебиторской  и  кредиторской</w:t>
      </w:r>
      <w:r>
        <w:rPr>
          <w:rFonts w:ascii="Times New Roman" w:hAnsi="Times New Roman"/>
          <w:sz w:val="28"/>
          <w:szCs w:val="28"/>
        </w:rPr>
        <w:t xml:space="preserve"> </w:t>
      </w:r>
      <w:r w:rsidRPr="0088508C">
        <w:rPr>
          <w:rFonts w:ascii="Times New Roman" w:hAnsi="Times New Roman"/>
          <w:sz w:val="28"/>
          <w:szCs w:val="28"/>
        </w:rPr>
        <w:t>задолженности, так как значительное преобладание  дебиторской  задолженности</w:t>
      </w:r>
      <w:r>
        <w:rPr>
          <w:rFonts w:ascii="Times New Roman" w:hAnsi="Times New Roman"/>
          <w:sz w:val="28"/>
          <w:szCs w:val="28"/>
        </w:rPr>
        <w:t xml:space="preserve"> </w:t>
      </w:r>
      <w:r w:rsidRPr="0088508C">
        <w:rPr>
          <w:rFonts w:ascii="Times New Roman" w:hAnsi="Times New Roman"/>
          <w:sz w:val="28"/>
          <w:szCs w:val="28"/>
        </w:rPr>
        <w:t>создает угрозу финансовой  устойчивости  предприятия  и  делает  необходимым</w:t>
      </w:r>
      <w:r>
        <w:rPr>
          <w:rFonts w:ascii="Times New Roman" w:hAnsi="Times New Roman"/>
          <w:sz w:val="28"/>
          <w:szCs w:val="28"/>
        </w:rPr>
        <w:t xml:space="preserve"> </w:t>
      </w:r>
      <w:r w:rsidRPr="0088508C">
        <w:rPr>
          <w:rFonts w:ascii="Times New Roman" w:hAnsi="Times New Roman"/>
          <w:sz w:val="28"/>
          <w:szCs w:val="28"/>
        </w:rPr>
        <w:t>привлечение   дополнительных   источников   финансирования,   а   превышение</w:t>
      </w:r>
      <w:r>
        <w:rPr>
          <w:rFonts w:ascii="Times New Roman" w:hAnsi="Times New Roman"/>
          <w:sz w:val="28"/>
          <w:szCs w:val="28"/>
        </w:rPr>
        <w:t xml:space="preserve"> </w:t>
      </w:r>
      <w:r w:rsidRPr="0088508C">
        <w:rPr>
          <w:rFonts w:ascii="Times New Roman" w:hAnsi="Times New Roman"/>
          <w:sz w:val="28"/>
          <w:szCs w:val="28"/>
        </w:rPr>
        <w:t>кредиторской   задолженности    над    дебиторской    может    привести    к</w:t>
      </w:r>
      <w:r>
        <w:rPr>
          <w:rFonts w:ascii="Times New Roman" w:hAnsi="Times New Roman"/>
          <w:sz w:val="28"/>
          <w:szCs w:val="28"/>
        </w:rPr>
        <w:t xml:space="preserve"> </w:t>
      </w:r>
      <w:r w:rsidRPr="0088508C">
        <w:rPr>
          <w:rFonts w:ascii="Times New Roman" w:hAnsi="Times New Roman"/>
          <w:sz w:val="28"/>
          <w:szCs w:val="28"/>
        </w:rPr>
        <w:t>неплатежеспособности предприятия;</w:t>
      </w:r>
    </w:p>
    <w:p w:rsidR="00BF6C8A" w:rsidRPr="0088508C" w:rsidRDefault="00BF6C8A" w:rsidP="00BF6C8A">
      <w:pPr>
        <w:pStyle w:val="HTML"/>
        <w:spacing w:line="360" w:lineRule="auto"/>
        <w:ind w:firstLine="709"/>
        <w:jc w:val="both"/>
        <w:rPr>
          <w:rFonts w:ascii="Times New Roman" w:hAnsi="Times New Roman"/>
          <w:sz w:val="28"/>
          <w:szCs w:val="28"/>
        </w:rPr>
      </w:pPr>
      <w:r w:rsidRPr="0088508C">
        <w:rPr>
          <w:rFonts w:ascii="Times New Roman" w:hAnsi="Times New Roman"/>
          <w:sz w:val="28"/>
          <w:szCs w:val="28"/>
        </w:rPr>
        <w:t xml:space="preserve">       -   контролировать   оборачиваемость   дебиторской   и   кредиторской</w:t>
      </w:r>
      <w:r>
        <w:rPr>
          <w:rFonts w:ascii="Times New Roman" w:hAnsi="Times New Roman"/>
          <w:sz w:val="28"/>
          <w:szCs w:val="28"/>
        </w:rPr>
        <w:t xml:space="preserve"> </w:t>
      </w:r>
      <w:r w:rsidRPr="0088508C">
        <w:rPr>
          <w:rFonts w:ascii="Times New Roman" w:hAnsi="Times New Roman"/>
          <w:sz w:val="28"/>
          <w:szCs w:val="28"/>
        </w:rPr>
        <w:t>задолженности, а также состояние  расчетов  по  просроченной  задолженности,</w:t>
      </w:r>
      <w:r>
        <w:rPr>
          <w:rFonts w:ascii="Times New Roman" w:hAnsi="Times New Roman"/>
          <w:sz w:val="28"/>
          <w:szCs w:val="28"/>
        </w:rPr>
        <w:t xml:space="preserve"> </w:t>
      </w:r>
      <w:r w:rsidRPr="0088508C">
        <w:rPr>
          <w:rFonts w:ascii="Times New Roman" w:hAnsi="Times New Roman"/>
          <w:sz w:val="28"/>
          <w:szCs w:val="28"/>
        </w:rPr>
        <w:t>так как в условиях инфляции всякая отсрочка платежа  приводит  к  тому,  что</w:t>
      </w:r>
      <w:r>
        <w:rPr>
          <w:rFonts w:ascii="Times New Roman" w:hAnsi="Times New Roman"/>
          <w:sz w:val="28"/>
          <w:szCs w:val="28"/>
        </w:rPr>
        <w:t xml:space="preserve"> </w:t>
      </w:r>
      <w:r w:rsidRPr="0088508C">
        <w:rPr>
          <w:rFonts w:ascii="Times New Roman" w:hAnsi="Times New Roman"/>
          <w:sz w:val="28"/>
          <w:szCs w:val="28"/>
        </w:rPr>
        <w:t>предприятие реально получает лишь часть  стоимости  поставленной  продукции,</w:t>
      </w:r>
      <w:r>
        <w:rPr>
          <w:rFonts w:ascii="Times New Roman" w:hAnsi="Times New Roman"/>
          <w:sz w:val="28"/>
          <w:szCs w:val="28"/>
        </w:rPr>
        <w:t xml:space="preserve"> </w:t>
      </w:r>
      <w:r w:rsidRPr="0088508C">
        <w:rPr>
          <w:rFonts w:ascii="Times New Roman" w:hAnsi="Times New Roman"/>
          <w:sz w:val="28"/>
          <w:szCs w:val="28"/>
        </w:rPr>
        <w:t>поэтому желательно расширить систему авансовых платежей;</w:t>
      </w:r>
    </w:p>
    <w:p w:rsidR="00BF6C8A" w:rsidRPr="0088508C" w:rsidRDefault="00BF6C8A" w:rsidP="00BF6C8A">
      <w:pPr>
        <w:pStyle w:val="HTML"/>
        <w:spacing w:line="360" w:lineRule="auto"/>
        <w:ind w:firstLine="709"/>
        <w:jc w:val="both"/>
        <w:rPr>
          <w:rFonts w:ascii="Times New Roman" w:hAnsi="Times New Roman"/>
          <w:sz w:val="28"/>
          <w:szCs w:val="28"/>
        </w:rPr>
      </w:pPr>
      <w:r w:rsidRPr="0088508C">
        <w:rPr>
          <w:rFonts w:ascii="Times New Roman" w:hAnsi="Times New Roman"/>
          <w:sz w:val="28"/>
          <w:szCs w:val="28"/>
        </w:rPr>
        <w:t xml:space="preserve">       -  в  сложившейся  ситуации  можно   посоветовать   организовать   на</w:t>
      </w:r>
      <w:r>
        <w:rPr>
          <w:rFonts w:ascii="Times New Roman" w:hAnsi="Times New Roman"/>
          <w:sz w:val="28"/>
          <w:szCs w:val="28"/>
        </w:rPr>
        <w:t xml:space="preserve"> </w:t>
      </w:r>
      <w:r w:rsidRPr="0088508C">
        <w:rPr>
          <w:rFonts w:ascii="Times New Roman" w:hAnsi="Times New Roman"/>
          <w:sz w:val="28"/>
          <w:szCs w:val="28"/>
        </w:rPr>
        <w:t>предприятии  систему  аналитического  учета  дебиторской  задолженности   не</w:t>
      </w:r>
      <w:r>
        <w:rPr>
          <w:rFonts w:ascii="Times New Roman" w:hAnsi="Times New Roman"/>
          <w:sz w:val="28"/>
          <w:szCs w:val="28"/>
        </w:rPr>
        <w:t xml:space="preserve"> </w:t>
      </w:r>
      <w:r w:rsidRPr="0088508C">
        <w:rPr>
          <w:rFonts w:ascii="Times New Roman" w:hAnsi="Times New Roman"/>
          <w:sz w:val="28"/>
          <w:szCs w:val="28"/>
        </w:rPr>
        <w:t>только по  срокам,  но  и  по  размерам,  местонахождению  юридических  лиц,</w:t>
      </w:r>
      <w:r>
        <w:rPr>
          <w:rFonts w:ascii="Times New Roman" w:hAnsi="Times New Roman"/>
          <w:sz w:val="28"/>
          <w:szCs w:val="28"/>
        </w:rPr>
        <w:t xml:space="preserve"> </w:t>
      </w:r>
      <w:r w:rsidRPr="0088508C">
        <w:rPr>
          <w:rFonts w:ascii="Times New Roman" w:hAnsi="Times New Roman"/>
          <w:sz w:val="28"/>
          <w:szCs w:val="28"/>
        </w:rPr>
        <w:t>физических лиц и предлагаемых условий оплаты;</w:t>
      </w:r>
    </w:p>
    <w:p w:rsidR="00BF6C8A" w:rsidRPr="0088508C" w:rsidRDefault="00BF6C8A" w:rsidP="00BF6C8A">
      <w:pPr>
        <w:pStyle w:val="HTML"/>
        <w:spacing w:line="360" w:lineRule="auto"/>
        <w:ind w:firstLine="709"/>
        <w:jc w:val="both"/>
        <w:rPr>
          <w:rFonts w:ascii="Times New Roman" w:hAnsi="Times New Roman"/>
          <w:sz w:val="28"/>
          <w:szCs w:val="28"/>
        </w:rPr>
      </w:pPr>
      <w:r w:rsidRPr="0088508C">
        <w:rPr>
          <w:rFonts w:ascii="Times New Roman" w:hAnsi="Times New Roman"/>
          <w:sz w:val="28"/>
          <w:szCs w:val="28"/>
        </w:rPr>
        <w:t xml:space="preserve">       - на высоком уровне организовать  работу  с  договорами,  в  карточке</w:t>
      </w:r>
      <w:r>
        <w:rPr>
          <w:rFonts w:ascii="Times New Roman" w:hAnsi="Times New Roman"/>
          <w:sz w:val="28"/>
          <w:szCs w:val="28"/>
        </w:rPr>
        <w:t xml:space="preserve"> </w:t>
      </w:r>
      <w:r w:rsidRPr="0088508C">
        <w:rPr>
          <w:rFonts w:ascii="Times New Roman" w:hAnsi="Times New Roman"/>
          <w:sz w:val="28"/>
          <w:szCs w:val="28"/>
        </w:rPr>
        <w:t>клиента отличать работает он под реализацию или по системе предоплаты.</w:t>
      </w:r>
    </w:p>
    <w:p w:rsidR="00BF6C8A" w:rsidRPr="0088508C" w:rsidRDefault="00BF6C8A" w:rsidP="00BF6C8A">
      <w:pPr>
        <w:pStyle w:val="HTML"/>
        <w:spacing w:line="360" w:lineRule="auto"/>
        <w:ind w:firstLine="709"/>
        <w:jc w:val="both"/>
        <w:rPr>
          <w:rFonts w:ascii="Times New Roman" w:hAnsi="Times New Roman"/>
          <w:sz w:val="28"/>
          <w:szCs w:val="28"/>
        </w:rPr>
      </w:pPr>
      <w:r w:rsidRPr="0088508C">
        <w:rPr>
          <w:rFonts w:ascii="Times New Roman" w:hAnsi="Times New Roman"/>
          <w:sz w:val="28"/>
          <w:szCs w:val="28"/>
        </w:rPr>
        <w:t xml:space="preserve">       Таким  образом,  вышеизложенные  предложения   будут   способствовать</w:t>
      </w:r>
      <w:r>
        <w:rPr>
          <w:rFonts w:ascii="Times New Roman" w:hAnsi="Times New Roman"/>
          <w:sz w:val="28"/>
          <w:szCs w:val="28"/>
        </w:rPr>
        <w:t xml:space="preserve"> </w:t>
      </w:r>
      <w:r w:rsidRPr="0088508C">
        <w:rPr>
          <w:rFonts w:ascii="Times New Roman" w:hAnsi="Times New Roman"/>
          <w:sz w:val="28"/>
          <w:szCs w:val="28"/>
        </w:rPr>
        <w:t>соверше</w:t>
      </w:r>
      <w:r>
        <w:rPr>
          <w:rFonts w:ascii="Times New Roman" w:hAnsi="Times New Roman"/>
          <w:sz w:val="28"/>
          <w:szCs w:val="28"/>
        </w:rPr>
        <w:t>нствованию организации расчетов и</w:t>
      </w:r>
      <w:r w:rsidRPr="0088508C">
        <w:rPr>
          <w:rFonts w:ascii="Times New Roman" w:hAnsi="Times New Roman"/>
          <w:sz w:val="28"/>
          <w:szCs w:val="28"/>
        </w:rPr>
        <w:t xml:space="preserve"> их  учета,  снижению  дебиторской</w:t>
      </w:r>
      <w:r>
        <w:rPr>
          <w:rFonts w:ascii="Times New Roman" w:hAnsi="Times New Roman"/>
          <w:sz w:val="28"/>
          <w:szCs w:val="28"/>
        </w:rPr>
        <w:t xml:space="preserve"> </w:t>
      </w:r>
      <w:r w:rsidRPr="0088508C">
        <w:rPr>
          <w:rFonts w:ascii="Times New Roman" w:hAnsi="Times New Roman"/>
          <w:sz w:val="28"/>
          <w:szCs w:val="28"/>
        </w:rPr>
        <w:t xml:space="preserve">задолженности и  укреплению  финансового  состояния  </w:t>
      </w:r>
      <w:r>
        <w:rPr>
          <w:rFonts w:ascii="Times New Roman" w:hAnsi="Times New Roman"/>
          <w:sz w:val="28"/>
          <w:szCs w:val="28"/>
        </w:rPr>
        <w:t>Общества с ограниченной ответственностью</w:t>
      </w:r>
      <w:r w:rsidRPr="0088508C">
        <w:rPr>
          <w:rFonts w:ascii="Times New Roman" w:hAnsi="Times New Roman"/>
          <w:sz w:val="28"/>
          <w:szCs w:val="28"/>
        </w:rPr>
        <w:t xml:space="preserve"> </w:t>
      </w:r>
      <w:r>
        <w:rPr>
          <w:rFonts w:ascii="Times New Roman" w:hAnsi="Times New Roman"/>
          <w:sz w:val="28"/>
          <w:szCs w:val="28"/>
        </w:rPr>
        <w:t>"</w:t>
      </w:r>
      <w:r w:rsidR="003E5447" w:rsidRPr="003E5447">
        <w:rPr>
          <w:rFonts w:ascii="Times New Roman" w:hAnsi="Times New Roman"/>
          <w:b/>
          <w:sz w:val="28"/>
          <w:szCs w:val="28"/>
        </w:rPr>
        <w:t xml:space="preserve"> </w:t>
      </w:r>
      <w:r w:rsidR="003E5447" w:rsidRPr="000D2C75">
        <w:rPr>
          <w:rFonts w:ascii="Times New Roman" w:hAnsi="Times New Roman"/>
          <w:b/>
          <w:sz w:val="28"/>
          <w:szCs w:val="28"/>
        </w:rPr>
        <w:t>СМЦ</w:t>
      </w:r>
      <w:r w:rsidR="003E5447">
        <w:rPr>
          <w:rFonts w:ascii="Times New Roman" w:hAnsi="Times New Roman"/>
          <w:sz w:val="28"/>
          <w:szCs w:val="28"/>
        </w:rPr>
        <w:t xml:space="preserve"> </w:t>
      </w:r>
      <w:r>
        <w:rPr>
          <w:rFonts w:ascii="Times New Roman" w:hAnsi="Times New Roman"/>
          <w:sz w:val="28"/>
          <w:szCs w:val="28"/>
        </w:rPr>
        <w:t>".</w:t>
      </w:r>
    </w:p>
    <w:p w:rsidR="00BF6C8A" w:rsidRPr="0088508C" w:rsidRDefault="00BF6C8A" w:rsidP="00BF6C8A">
      <w:pPr>
        <w:pStyle w:val="HTML"/>
        <w:spacing w:line="360" w:lineRule="auto"/>
        <w:ind w:firstLine="709"/>
        <w:jc w:val="both"/>
        <w:rPr>
          <w:rFonts w:ascii="Times New Roman" w:hAnsi="Times New Roman"/>
          <w:sz w:val="28"/>
          <w:szCs w:val="28"/>
        </w:rPr>
      </w:pPr>
    </w:p>
    <w:p w:rsidR="00BF6C8A" w:rsidRPr="0088508C" w:rsidRDefault="00BF6C8A" w:rsidP="00BF6C8A">
      <w:pPr>
        <w:pStyle w:val="HTML"/>
        <w:spacing w:line="360" w:lineRule="auto"/>
        <w:ind w:firstLine="709"/>
        <w:jc w:val="both"/>
        <w:rPr>
          <w:rFonts w:ascii="Times New Roman" w:hAnsi="Times New Roman"/>
          <w:sz w:val="28"/>
          <w:szCs w:val="28"/>
        </w:rPr>
      </w:pPr>
    </w:p>
    <w:p w:rsidR="00BF6C8A" w:rsidRDefault="00BF6C8A" w:rsidP="00BF6C8A">
      <w:pPr>
        <w:pStyle w:val="HTML"/>
        <w:spacing w:line="360" w:lineRule="auto"/>
        <w:ind w:firstLine="709"/>
        <w:jc w:val="both"/>
        <w:rPr>
          <w:rFonts w:ascii="Times New Roman" w:hAnsi="Times New Roman"/>
          <w:sz w:val="28"/>
          <w:szCs w:val="28"/>
        </w:rPr>
      </w:pPr>
    </w:p>
    <w:p w:rsidR="00BF6C8A" w:rsidRDefault="00BF6C8A" w:rsidP="00BF6C8A">
      <w:pPr>
        <w:pStyle w:val="HTML"/>
        <w:spacing w:line="360" w:lineRule="auto"/>
        <w:ind w:firstLine="709"/>
        <w:jc w:val="both"/>
        <w:rPr>
          <w:rFonts w:ascii="Times New Roman" w:hAnsi="Times New Roman"/>
          <w:sz w:val="28"/>
          <w:szCs w:val="28"/>
        </w:rPr>
      </w:pPr>
    </w:p>
    <w:p w:rsidR="00BF6C8A" w:rsidRPr="0088508C" w:rsidRDefault="00BF6C8A" w:rsidP="00BF6C8A">
      <w:pPr>
        <w:pStyle w:val="HTML"/>
        <w:spacing w:line="360" w:lineRule="auto"/>
        <w:ind w:firstLine="709"/>
        <w:jc w:val="both"/>
        <w:rPr>
          <w:rFonts w:ascii="Times New Roman" w:hAnsi="Times New Roman"/>
          <w:sz w:val="28"/>
          <w:szCs w:val="28"/>
        </w:rPr>
      </w:pPr>
    </w:p>
    <w:p w:rsidR="00BF6C8A" w:rsidRDefault="00BF6C8A" w:rsidP="00BF6C8A">
      <w:pPr>
        <w:pStyle w:val="HTML"/>
        <w:spacing w:line="360" w:lineRule="auto"/>
        <w:ind w:firstLine="709"/>
        <w:jc w:val="both"/>
      </w:pPr>
    </w:p>
    <w:p w:rsidR="00BF6C8A" w:rsidRPr="00414394" w:rsidRDefault="00BF6C8A" w:rsidP="00BF6C8A">
      <w:pPr>
        <w:spacing w:line="360" w:lineRule="auto"/>
        <w:jc w:val="center"/>
        <w:rPr>
          <w:sz w:val="28"/>
          <w:szCs w:val="28"/>
        </w:rPr>
      </w:pPr>
      <w:r w:rsidRPr="00414394">
        <w:rPr>
          <w:sz w:val="28"/>
          <w:szCs w:val="28"/>
        </w:rPr>
        <w:t>СПИСОК ИСПОЛЬЗОВАННОЙ ЛИТЕРАТУРЫ.</w:t>
      </w:r>
    </w:p>
    <w:p w:rsidR="00BF6C8A" w:rsidRDefault="00BF6C8A" w:rsidP="00BF6C8A">
      <w:pPr>
        <w:pStyle w:val="HTML"/>
        <w:spacing w:line="360" w:lineRule="auto"/>
        <w:jc w:val="both"/>
        <w:rPr>
          <w:rFonts w:ascii="Times New Roman" w:hAnsi="Times New Roman"/>
          <w:sz w:val="28"/>
          <w:szCs w:val="28"/>
        </w:rPr>
      </w:pPr>
      <w:r>
        <w:rPr>
          <w:rFonts w:ascii="Times New Roman" w:hAnsi="Times New Roman"/>
          <w:sz w:val="28"/>
          <w:szCs w:val="28"/>
        </w:rPr>
        <w:t>1. Гражданский кодекс Российской Федерации;</w:t>
      </w:r>
    </w:p>
    <w:p w:rsidR="003E5447" w:rsidRDefault="00BF6C8A" w:rsidP="00BF6C8A">
      <w:pPr>
        <w:pStyle w:val="HTML"/>
        <w:spacing w:line="360" w:lineRule="auto"/>
        <w:jc w:val="both"/>
        <w:rPr>
          <w:rFonts w:ascii="Times New Roman" w:hAnsi="Times New Roman"/>
          <w:sz w:val="28"/>
          <w:szCs w:val="28"/>
        </w:rPr>
      </w:pPr>
      <w:r>
        <w:rPr>
          <w:rFonts w:ascii="Times New Roman" w:hAnsi="Times New Roman"/>
          <w:sz w:val="28"/>
          <w:szCs w:val="28"/>
        </w:rPr>
        <w:t>2.</w:t>
      </w:r>
      <w:r w:rsidR="003E5447" w:rsidRPr="003E5447">
        <w:rPr>
          <w:rFonts w:ascii="Times New Roman" w:hAnsi="Times New Roman"/>
          <w:sz w:val="28"/>
          <w:szCs w:val="28"/>
        </w:rPr>
        <w:t xml:space="preserve"> </w:t>
      </w:r>
      <w:r w:rsidR="003E5447">
        <w:rPr>
          <w:rFonts w:ascii="Times New Roman" w:hAnsi="Times New Roman"/>
          <w:sz w:val="28"/>
          <w:szCs w:val="28"/>
        </w:rPr>
        <w:t>Инструкция по применению Плана счетов бухгалтерского учета финансово-хозяйственной деятельности организаций, утвержденная приказом Минфина России от 31.10.2000 № 94н</w:t>
      </w:r>
    </w:p>
    <w:p w:rsidR="00BF6C8A" w:rsidRDefault="003E5447" w:rsidP="003E5447">
      <w:pPr>
        <w:pStyle w:val="HTML"/>
        <w:spacing w:line="360" w:lineRule="auto"/>
        <w:jc w:val="both"/>
        <w:rPr>
          <w:rFonts w:ascii="Times New Roman" w:hAnsi="Times New Roman"/>
          <w:sz w:val="28"/>
          <w:szCs w:val="28"/>
        </w:rPr>
      </w:pPr>
      <w:r>
        <w:rPr>
          <w:rFonts w:ascii="Times New Roman" w:hAnsi="Times New Roman"/>
          <w:sz w:val="28"/>
          <w:szCs w:val="28"/>
        </w:rPr>
        <w:t>3.Налоговый Кодекс Российской Федерации;</w:t>
      </w:r>
    </w:p>
    <w:p w:rsidR="003E5447" w:rsidRDefault="003E5447" w:rsidP="003E5447">
      <w:pPr>
        <w:pStyle w:val="HTML"/>
        <w:spacing w:line="360" w:lineRule="auto"/>
        <w:jc w:val="both"/>
        <w:rPr>
          <w:rFonts w:ascii="Times New Roman" w:hAnsi="Times New Roman"/>
          <w:sz w:val="28"/>
          <w:szCs w:val="28"/>
        </w:rPr>
      </w:pPr>
      <w:r>
        <w:rPr>
          <w:rFonts w:ascii="Times New Roman" w:hAnsi="Times New Roman"/>
          <w:sz w:val="28"/>
          <w:szCs w:val="28"/>
        </w:rPr>
        <w:t>4</w:t>
      </w:r>
      <w:r w:rsidR="00BF6C8A">
        <w:rPr>
          <w:rFonts w:ascii="Times New Roman" w:hAnsi="Times New Roman"/>
          <w:sz w:val="28"/>
          <w:szCs w:val="28"/>
        </w:rPr>
        <w:t>.</w:t>
      </w:r>
      <w:r>
        <w:rPr>
          <w:rFonts w:ascii="Times New Roman" w:hAnsi="Times New Roman"/>
          <w:sz w:val="28"/>
          <w:szCs w:val="28"/>
        </w:rPr>
        <w:t xml:space="preserve"> План счетов бухгалтерского учета утвержден приказом Минфина 31.10.2000 г.№ 94 н</w:t>
      </w:r>
    </w:p>
    <w:p w:rsidR="003E5447" w:rsidRDefault="003E5447" w:rsidP="003E5447">
      <w:pPr>
        <w:pStyle w:val="HTML"/>
        <w:spacing w:line="360" w:lineRule="auto"/>
        <w:jc w:val="both"/>
        <w:rPr>
          <w:rFonts w:ascii="Times New Roman" w:hAnsi="Times New Roman"/>
          <w:sz w:val="28"/>
          <w:szCs w:val="28"/>
        </w:rPr>
      </w:pPr>
      <w:r>
        <w:rPr>
          <w:rFonts w:ascii="Times New Roman" w:hAnsi="Times New Roman"/>
          <w:sz w:val="28"/>
          <w:szCs w:val="28"/>
        </w:rPr>
        <w:t>5.</w:t>
      </w:r>
      <w:r w:rsidRPr="003E5447">
        <w:rPr>
          <w:rFonts w:ascii="Times New Roman" w:hAnsi="Times New Roman"/>
          <w:sz w:val="28"/>
          <w:szCs w:val="28"/>
        </w:rPr>
        <w:t xml:space="preserve"> </w:t>
      </w:r>
      <w:r>
        <w:rPr>
          <w:rFonts w:ascii="Times New Roman" w:hAnsi="Times New Roman"/>
          <w:sz w:val="28"/>
          <w:szCs w:val="28"/>
        </w:rPr>
        <w:t>Положения по ведению бухгалтерского учета и бухгалтерской отчетности в Российской Федерации, утвержденные приказом Минфина России от 29.07.98 № 34 н;</w:t>
      </w:r>
    </w:p>
    <w:p w:rsidR="003E5447" w:rsidRDefault="003E5447" w:rsidP="003E5447">
      <w:pPr>
        <w:pStyle w:val="HTML"/>
        <w:spacing w:line="360" w:lineRule="auto"/>
        <w:jc w:val="both"/>
        <w:rPr>
          <w:rFonts w:ascii="Times New Roman" w:hAnsi="Times New Roman"/>
          <w:sz w:val="28"/>
          <w:szCs w:val="28"/>
        </w:rPr>
      </w:pPr>
      <w:r>
        <w:rPr>
          <w:rFonts w:ascii="Times New Roman" w:hAnsi="Times New Roman"/>
          <w:sz w:val="28"/>
          <w:szCs w:val="28"/>
        </w:rPr>
        <w:t xml:space="preserve">6. Учебник Кондракова Н.П. «Бухгалтерский учет», </w:t>
      </w:r>
      <w:smartTag w:uri="urn:schemas-microsoft-com:office:smarttags" w:element="metricconverter">
        <w:smartTagPr>
          <w:attr w:name="ProductID" w:val="2006 г"/>
        </w:smartTagPr>
        <w:r>
          <w:rPr>
            <w:rFonts w:ascii="Times New Roman" w:hAnsi="Times New Roman"/>
            <w:sz w:val="28"/>
            <w:szCs w:val="28"/>
          </w:rPr>
          <w:t>2006 г</w:t>
        </w:r>
      </w:smartTag>
      <w:r>
        <w:rPr>
          <w:rFonts w:ascii="Times New Roman" w:hAnsi="Times New Roman"/>
          <w:sz w:val="28"/>
          <w:szCs w:val="28"/>
        </w:rPr>
        <w:t>.</w:t>
      </w:r>
    </w:p>
    <w:p w:rsidR="00BF6C8A" w:rsidRDefault="00BF6C8A" w:rsidP="00BF6C8A">
      <w:pPr>
        <w:pStyle w:val="HTML"/>
        <w:spacing w:line="360" w:lineRule="auto"/>
        <w:jc w:val="both"/>
        <w:rPr>
          <w:rFonts w:ascii="Times New Roman" w:hAnsi="Times New Roman"/>
          <w:sz w:val="28"/>
          <w:szCs w:val="28"/>
        </w:rPr>
      </w:pPr>
      <w:r>
        <w:rPr>
          <w:rFonts w:ascii="Times New Roman" w:hAnsi="Times New Roman"/>
          <w:sz w:val="28"/>
          <w:szCs w:val="28"/>
        </w:rPr>
        <w:t>7.Федеральный закон «О бухгалтерском учете» от 21.11.96 № 129-ФЗ.</w:t>
      </w:r>
    </w:p>
    <w:p w:rsidR="00BF6C8A" w:rsidRDefault="00BF6C8A" w:rsidP="00BF6C8A">
      <w:pPr>
        <w:pStyle w:val="HTML"/>
        <w:spacing w:line="360" w:lineRule="auto"/>
        <w:jc w:val="both"/>
        <w:rPr>
          <w:rFonts w:ascii="Times New Roman" w:hAnsi="Times New Roman"/>
          <w:sz w:val="28"/>
          <w:szCs w:val="28"/>
        </w:rPr>
      </w:pPr>
      <w:r>
        <w:rPr>
          <w:rFonts w:ascii="Times New Roman" w:hAnsi="Times New Roman"/>
          <w:sz w:val="28"/>
          <w:szCs w:val="28"/>
        </w:rPr>
        <w:t xml:space="preserve">8.«10 000 и одна проводка» /Под ред. Г.Ю.Касьяновой (3-е изд., перераб и доп). –ИД»Аргумент», </w:t>
      </w:r>
      <w:smartTag w:uri="urn:schemas-microsoft-com:office:smarttags" w:element="metricconverter">
        <w:smartTagPr>
          <w:attr w:name="ProductID" w:val="2006 г"/>
        </w:smartTagPr>
        <w:r>
          <w:rPr>
            <w:rFonts w:ascii="Times New Roman" w:hAnsi="Times New Roman"/>
            <w:sz w:val="28"/>
            <w:szCs w:val="28"/>
          </w:rPr>
          <w:t>2006 г</w:t>
        </w:r>
      </w:smartTag>
      <w:r>
        <w:rPr>
          <w:rFonts w:ascii="Times New Roman" w:hAnsi="Times New Roman"/>
          <w:sz w:val="28"/>
          <w:szCs w:val="28"/>
        </w:rPr>
        <w:t>.</w:t>
      </w:r>
    </w:p>
    <w:p w:rsidR="00BF6C8A" w:rsidRPr="00D876AB" w:rsidRDefault="00BF6C8A" w:rsidP="00BF6C8A">
      <w:pPr>
        <w:pStyle w:val="HTML"/>
        <w:spacing w:line="360" w:lineRule="auto"/>
        <w:jc w:val="both"/>
        <w:rPr>
          <w:rFonts w:ascii="Times New Roman" w:hAnsi="Times New Roman"/>
          <w:sz w:val="28"/>
          <w:szCs w:val="28"/>
        </w:rPr>
      </w:pPr>
    </w:p>
    <w:p w:rsidR="00BF6C8A" w:rsidRDefault="00BF6C8A" w:rsidP="00BF6C8A">
      <w:pPr>
        <w:pStyle w:val="HTML"/>
        <w:spacing w:line="360" w:lineRule="auto"/>
        <w:ind w:firstLine="709"/>
        <w:jc w:val="both"/>
      </w:pPr>
    </w:p>
    <w:p w:rsidR="00BF6C8A" w:rsidRDefault="00BF6C8A" w:rsidP="00BF6C8A">
      <w:pPr>
        <w:pStyle w:val="HTML"/>
        <w:spacing w:line="360" w:lineRule="auto"/>
        <w:ind w:firstLine="709"/>
        <w:jc w:val="both"/>
      </w:pPr>
    </w:p>
    <w:p w:rsidR="00BF6C8A" w:rsidRDefault="00BF6C8A" w:rsidP="00BF6C8A">
      <w:pPr>
        <w:pStyle w:val="HTML"/>
        <w:spacing w:line="360" w:lineRule="auto"/>
        <w:ind w:firstLine="709"/>
        <w:jc w:val="both"/>
      </w:pPr>
    </w:p>
    <w:p w:rsidR="00BF6C8A" w:rsidRDefault="00BF6C8A" w:rsidP="00BF6C8A">
      <w:pPr>
        <w:pStyle w:val="HTML"/>
        <w:spacing w:line="360" w:lineRule="auto"/>
        <w:ind w:firstLine="709"/>
        <w:jc w:val="both"/>
      </w:pPr>
    </w:p>
    <w:p w:rsidR="00BF6C8A" w:rsidRDefault="00BF6C8A" w:rsidP="00BF6C8A">
      <w:pPr>
        <w:pStyle w:val="HTML"/>
        <w:spacing w:line="360" w:lineRule="auto"/>
        <w:ind w:firstLine="709"/>
        <w:jc w:val="both"/>
      </w:pPr>
    </w:p>
    <w:p w:rsidR="00BF6C8A" w:rsidRDefault="00BF6C8A" w:rsidP="00BF6C8A">
      <w:pPr>
        <w:pStyle w:val="HTML"/>
        <w:spacing w:line="360" w:lineRule="auto"/>
        <w:ind w:firstLine="709"/>
        <w:jc w:val="both"/>
      </w:pPr>
    </w:p>
    <w:p w:rsidR="00BF6C8A" w:rsidRDefault="00BF6C8A" w:rsidP="00BF6C8A">
      <w:pPr>
        <w:pStyle w:val="HTML"/>
        <w:spacing w:line="360" w:lineRule="auto"/>
        <w:ind w:firstLine="709"/>
        <w:jc w:val="both"/>
      </w:pPr>
    </w:p>
    <w:p w:rsidR="00BF6C8A" w:rsidRDefault="00BF6C8A" w:rsidP="00BF6C8A">
      <w:pPr>
        <w:pStyle w:val="HTML"/>
        <w:spacing w:line="360" w:lineRule="auto"/>
        <w:ind w:firstLine="709"/>
        <w:jc w:val="both"/>
      </w:pPr>
    </w:p>
    <w:p w:rsidR="00BF6C8A" w:rsidRDefault="00BF6C8A" w:rsidP="00BF6C8A">
      <w:pPr>
        <w:pStyle w:val="HTML"/>
        <w:spacing w:line="360" w:lineRule="auto"/>
        <w:ind w:firstLine="709"/>
        <w:jc w:val="both"/>
      </w:pPr>
    </w:p>
    <w:p w:rsidR="00BF6C8A" w:rsidRDefault="00BF6C8A" w:rsidP="00BF6C8A">
      <w:pPr>
        <w:pStyle w:val="HTML"/>
        <w:spacing w:line="360" w:lineRule="auto"/>
        <w:ind w:firstLine="709"/>
        <w:jc w:val="both"/>
      </w:pPr>
    </w:p>
    <w:p w:rsidR="00BF6C8A" w:rsidRDefault="00BF6C8A" w:rsidP="00BF6C8A">
      <w:pPr>
        <w:pStyle w:val="HTML"/>
        <w:spacing w:line="360" w:lineRule="auto"/>
        <w:ind w:firstLine="709"/>
        <w:jc w:val="both"/>
      </w:pPr>
    </w:p>
    <w:p w:rsidR="00BF6C8A" w:rsidRDefault="00BF6C8A" w:rsidP="00BF6C8A">
      <w:pPr>
        <w:pStyle w:val="HTML"/>
        <w:spacing w:line="360" w:lineRule="auto"/>
        <w:jc w:val="both"/>
      </w:pPr>
      <w:bookmarkStart w:id="0" w:name="_GoBack"/>
      <w:bookmarkEnd w:id="0"/>
    </w:p>
    <w:sectPr w:rsidR="00BF6C8A" w:rsidSect="00BF6C8A">
      <w:headerReference w:type="even" r:id="rId7"/>
      <w:headerReference w:type="default" r:id="rId8"/>
      <w:pgSz w:w="11906" w:h="16838" w:code="9"/>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7A7" w:rsidRDefault="008B27A7">
      <w:r>
        <w:separator/>
      </w:r>
    </w:p>
  </w:endnote>
  <w:endnote w:type="continuationSeparator" w:id="0">
    <w:p w:rsidR="008B27A7" w:rsidRDefault="008B2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7A7" w:rsidRDefault="008B27A7">
      <w:r>
        <w:separator/>
      </w:r>
    </w:p>
  </w:footnote>
  <w:footnote w:type="continuationSeparator" w:id="0">
    <w:p w:rsidR="008B27A7" w:rsidRDefault="008B27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447" w:rsidRDefault="003E5447" w:rsidP="00874EA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E5447" w:rsidRDefault="003E544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447" w:rsidRDefault="003E5447" w:rsidP="00874EA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8F6A8F">
      <w:rPr>
        <w:rStyle w:val="a4"/>
        <w:noProof/>
      </w:rPr>
      <w:t>35</w:t>
    </w:r>
    <w:r>
      <w:rPr>
        <w:rStyle w:val="a4"/>
      </w:rPr>
      <w:fldChar w:fldCharType="end"/>
    </w:r>
  </w:p>
  <w:p w:rsidR="003E5447" w:rsidRDefault="003E544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E52E4"/>
    <w:multiLevelType w:val="singleLevel"/>
    <w:tmpl w:val="81E21C58"/>
    <w:lvl w:ilvl="0">
      <w:start w:val="4"/>
      <w:numFmt w:val="bullet"/>
      <w:lvlText w:val="-"/>
      <w:lvlJc w:val="left"/>
      <w:pPr>
        <w:tabs>
          <w:tab w:val="num" w:pos="360"/>
        </w:tabs>
        <w:ind w:left="360" w:hanging="360"/>
      </w:pPr>
      <w:rPr>
        <w:rFonts w:hint="default"/>
      </w:rPr>
    </w:lvl>
  </w:abstractNum>
  <w:abstractNum w:abstractNumId="1">
    <w:nsid w:val="05966FDA"/>
    <w:multiLevelType w:val="hybridMultilevel"/>
    <w:tmpl w:val="1C204C30"/>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8C92FE7"/>
    <w:multiLevelType w:val="hybridMultilevel"/>
    <w:tmpl w:val="F6DA8A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A6F7D8F"/>
    <w:multiLevelType w:val="hybridMultilevel"/>
    <w:tmpl w:val="AC246A56"/>
    <w:lvl w:ilvl="0" w:tplc="D30AC580">
      <w:start w:val="1"/>
      <w:numFmt w:val="decimal"/>
      <w:lvlText w:val="%1."/>
      <w:lvlJc w:val="left"/>
      <w:pPr>
        <w:tabs>
          <w:tab w:val="num" w:pos="720"/>
        </w:tabs>
        <w:ind w:left="720" w:hanging="360"/>
      </w:pPr>
      <w:rPr>
        <w:rFonts w:hint="default"/>
        <w:b w:val="0"/>
      </w:rPr>
    </w:lvl>
    <w:lvl w:ilvl="1" w:tplc="359C3308">
      <w:numFmt w:val="none"/>
      <w:lvlText w:val=""/>
      <w:lvlJc w:val="left"/>
      <w:pPr>
        <w:tabs>
          <w:tab w:val="num" w:pos="360"/>
        </w:tabs>
      </w:pPr>
    </w:lvl>
    <w:lvl w:ilvl="2" w:tplc="39B05C9C">
      <w:numFmt w:val="none"/>
      <w:lvlText w:val=""/>
      <w:lvlJc w:val="left"/>
      <w:pPr>
        <w:tabs>
          <w:tab w:val="num" w:pos="360"/>
        </w:tabs>
      </w:pPr>
    </w:lvl>
    <w:lvl w:ilvl="3" w:tplc="5798FD4A">
      <w:numFmt w:val="none"/>
      <w:lvlText w:val=""/>
      <w:lvlJc w:val="left"/>
      <w:pPr>
        <w:tabs>
          <w:tab w:val="num" w:pos="360"/>
        </w:tabs>
      </w:pPr>
    </w:lvl>
    <w:lvl w:ilvl="4" w:tplc="B930EB00">
      <w:numFmt w:val="none"/>
      <w:lvlText w:val=""/>
      <w:lvlJc w:val="left"/>
      <w:pPr>
        <w:tabs>
          <w:tab w:val="num" w:pos="360"/>
        </w:tabs>
      </w:pPr>
    </w:lvl>
    <w:lvl w:ilvl="5" w:tplc="1A08EA76">
      <w:numFmt w:val="none"/>
      <w:lvlText w:val=""/>
      <w:lvlJc w:val="left"/>
      <w:pPr>
        <w:tabs>
          <w:tab w:val="num" w:pos="360"/>
        </w:tabs>
      </w:pPr>
    </w:lvl>
    <w:lvl w:ilvl="6" w:tplc="735874E4">
      <w:numFmt w:val="none"/>
      <w:lvlText w:val=""/>
      <w:lvlJc w:val="left"/>
      <w:pPr>
        <w:tabs>
          <w:tab w:val="num" w:pos="360"/>
        </w:tabs>
      </w:pPr>
    </w:lvl>
    <w:lvl w:ilvl="7" w:tplc="F350CB14">
      <w:numFmt w:val="none"/>
      <w:lvlText w:val=""/>
      <w:lvlJc w:val="left"/>
      <w:pPr>
        <w:tabs>
          <w:tab w:val="num" w:pos="360"/>
        </w:tabs>
      </w:pPr>
    </w:lvl>
    <w:lvl w:ilvl="8" w:tplc="34063D78">
      <w:numFmt w:val="none"/>
      <w:lvlText w:val=""/>
      <w:lvlJc w:val="left"/>
      <w:pPr>
        <w:tabs>
          <w:tab w:val="num" w:pos="360"/>
        </w:tabs>
      </w:pPr>
    </w:lvl>
  </w:abstractNum>
  <w:abstractNum w:abstractNumId="4">
    <w:nsid w:val="10E71CA6"/>
    <w:multiLevelType w:val="hybridMultilevel"/>
    <w:tmpl w:val="843A1878"/>
    <w:lvl w:ilvl="0" w:tplc="11E4D900">
      <w:start w:val="1"/>
      <w:numFmt w:val="decimal"/>
      <w:lvlText w:val="%1."/>
      <w:lvlJc w:val="left"/>
      <w:pPr>
        <w:tabs>
          <w:tab w:val="num" w:pos="1849"/>
        </w:tabs>
        <w:ind w:left="1849" w:hanging="114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12090E08"/>
    <w:multiLevelType w:val="singleLevel"/>
    <w:tmpl w:val="0E343030"/>
    <w:lvl w:ilvl="0">
      <w:start w:val="3"/>
      <w:numFmt w:val="bullet"/>
      <w:lvlText w:val="-"/>
      <w:lvlJc w:val="left"/>
      <w:pPr>
        <w:tabs>
          <w:tab w:val="num" w:pos="360"/>
        </w:tabs>
        <w:ind w:left="360" w:hanging="360"/>
      </w:pPr>
      <w:rPr>
        <w:rFonts w:hint="default"/>
      </w:rPr>
    </w:lvl>
  </w:abstractNum>
  <w:abstractNum w:abstractNumId="6">
    <w:nsid w:val="136C5510"/>
    <w:multiLevelType w:val="hybridMultilevel"/>
    <w:tmpl w:val="7D22FD58"/>
    <w:lvl w:ilvl="0" w:tplc="0832E47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189242B8"/>
    <w:multiLevelType w:val="hybridMultilevel"/>
    <w:tmpl w:val="FCF4C91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1E015119"/>
    <w:multiLevelType w:val="hybridMultilevel"/>
    <w:tmpl w:val="1422A0F8"/>
    <w:lvl w:ilvl="0" w:tplc="6EB699AE">
      <w:start w:val="1"/>
      <w:numFmt w:val="decimal"/>
      <w:lvlText w:val="%1."/>
      <w:lvlJc w:val="left"/>
      <w:pPr>
        <w:tabs>
          <w:tab w:val="num" w:pos="1134"/>
        </w:tabs>
        <w:ind w:firstLine="624"/>
      </w:pPr>
      <w:rPr>
        <w:rFonts w:hint="default"/>
      </w:rPr>
    </w:lvl>
    <w:lvl w:ilvl="1" w:tplc="E6F04352">
      <w:start w:val="1"/>
      <w:numFmt w:val="bullet"/>
      <w:lvlText w:val=""/>
      <w:lvlJc w:val="left"/>
      <w:pPr>
        <w:tabs>
          <w:tab w:val="num" w:pos="1278"/>
        </w:tabs>
        <w:ind w:left="144" w:firstLine="709"/>
      </w:pPr>
      <w:rPr>
        <w:rFonts w:ascii="Symbol" w:hAnsi="Symbol" w:cs="Symbol" w:hint="default"/>
      </w:rPr>
    </w:lvl>
    <w:lvl w:ilvl="2" w:tplc="0419001B">
      <w:start w:val="1"/>
      <w:numFmt w:val="lowerRoman"/>
      <w:lvlText w:val="%3."/>
      <w:lvlJc w:val="right"/>
      <w:pPr>
        <w:tabs>
          <w:tab w:val="num" w:pos="1933"/>
        </w:tabs>
        <w:ind w:left="1933" w:hanging="180"/>
      </w:pPr>
    </w:lvl>
    <w:lvl w:ilvl="3" w:tplc="0419000F">
      <w:start w:val="1"/>
      <w:numFmt w:val="decimal"/>
      <w:lvlText w:val="%4."/>
      <w:lvlJc w:val="left"/>
      <w:pPr>
        <w:tabs>
          <w:tab w:val="num" w:pos="2653"/>
        </w:tabs>
        <w:ind w:left="2653" w:hanging="360"/>
      </w:pPr>
    </w:lvl>
    <w:lvl w:ilvl="4" w:tplc="04190019">
      <w:start w:val="1"/>
      <w:numFmt w:val="lowerLetter"/>
      <w:lvlText w:val="%5."/>
      <w:lvlJc w:val="left"/>
      <w:pPr>
        <w:tabs>
          <w:tab w:val="num" w:pos="3373"/>
        </w:tabs>
        <w:ind w:left="3373" w:hanging="360"/>
      </w:pPr>
    </w:lvl>
    <w:lvl w:ilvl="5" w:tplc="0419001B">
      <w:start w:val="1"/>
      <w:numFmt w:val="lowerRoman"/>
      <w:lvlText w:val="%6."/>
      <w:lvlJc w:val="right"/>
      <w:pPr>
        <w:tabs>
          <w:tab w:val="num" w:pos="4093"/>
        </w:tabs>
        <w:ind w:left="4093" w:hanging="180"/>
      </w:pPr>
    </w:lvl>
    <w:lvl w:ilvl="6" w:tplc="0419000F">
      <w:start w:val="1"/>
      <w:numFmt w:val="decimal"/>
      <w:lvlText w:val="%7."/>
      <w:lvlJc w:val="left"/>
      <w:pPr>
        <w:tabs>
          <w:tab w:val="num" w:pos="4813"/>
        </w:tabs>
        <w:ind w:left="4813" w:hanging="360"/>
      </w:pPr>
    </w:lvl>
    <w:lvl w:ilvl="7" w:tplc="04190019">
      <w:start w:val="1"/>
      <w:numFmt w:val="lowerLetter"/>
      <w:lvlText w:val="%8."/>
      <w:lvlJc w:val="left"/>
      <w:pPr>
        <w:tabs>
          <w:tab w:val="num" w:pos="5533"/>
        </w:tabs>
        <w:ind w:left="5533" w:hanging="360"/>
      </w:pPr>
    </w:lvl>
    <w:lvl w:ilvl="8" w:tplc="0419001B">
      <w:start w:val="1"/>
      <w:numFmt w:val="lowerRoman"/>
      <w:lvlText w:val="%9."/>
      <w:lvlJc w:val="right"/>
      <w:pPr>
        <w:tabs>
          <w:tab w:val="num" w:pos="6253"/>
        </w:tabs>
        <w:ind w:left="6253" w:hanging="180"/>
      </w:pPr>
    </w:lvl>
  </w:abstractNum>
  <w:abstractNum w:abstractNumId="9">
    <w:nsid w:val="2C6F51B9"/>
    <w:multiLevelType w:val="hybridMultilevel"/>
    <w:tmpl w:val="D3B8D0F0"/>
    <w:lvl w:ilvl="0" w:tplc="1166E062">
      <w:start w:val="1"/>
      <w:numFmt w:val="decimal"/>
      <w:lvlText w:val="%1)"/>
      <w:lvlJc w:val="left"/>
      <w:pPr>
        <w:tabs>
          <w:tab w:val="num" w:pos="1110"/>
        </w:tabs>
        <w:ind w:left="1110" w:hanging="5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2CE04A19"/>
    <w:multiLevelType w:val="singleLevel"/>
    <w:tmpl w:val="B33EEDC4"/>
    <w:lvl w:ilvl="0">
      <w:start w:val="1"/>
      <w:numFmt w:val="decimal"/>
      <w:lvlText w:val="%1."/>
      <w:lvlJc w:val="left"/>
      <w:pPr>
        <w:tabs>
          <w:tab w:val="num" w:pos="1080"/>
        </w:tabs>
        <w:ind w:left="1080" w:hanging="360"/>
      </w:pPr>
      <w:rPr>
        <w:rFonts w:hint="default"/>
      </w:rPr>
    </w:lvl>
  </w:abstractNum>
  <w:abstractNum w:abstractNumId="11">
    <w:nsid w:val="364063A7"/>
    <w:multiLevelType w:val="hybridMultilevel"/>
    <w:tmpl w:val="06625DC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36EA7AE6"/>
    <w:multiLevelType w:val="singleLevel"/>
    <w:tmpl w:val="4852FEE0"/>
    <w:lvl w:ilvl="0">
      <w:start w:val="12"/>
      <w:numFmt w:val="decimal"/>
      <w:lvlText w:val="%1."/>
      <w:lvlJc w:val="left"/>
      <w:pPr>
        <w:tabs>
          <w:tab w:val="num" w:pos="1020"/>
        </w:tabs>
        <w:ind w:left="1020" w:hanging="405"/>
      </w:pPr>
      <w:rPr>
        <w:rFonts w:hint="default"/>
      </w:rPr>
    </w:lvl>
  </w:abstractNum>
  <w:abstractNum w:abstractNumId="13">
    <w:nsid w:val="394B38CB"/>
    <w:multiLevelType w:val="multilevel"/>
    <w:tmpl w:val="01C07972"/>
    <w:lvl w:ilvl="0">
      <w:start w:val="1"/>
      <w:numFmt w:val="upperRoman"/>
      <w:lvlText w:val="%1."/>
      <w:lvlJc w:val="left"/>
      <w:pPr>
        <w:tabs>
          <w:tab w:val="num" w:pos="720"/>
        </w:tabs>
        <w:ind w:left="0" w:firstLine="0"/>
      </w:pPr>
    </w:lvl>
    <w:lvl w:ilvl="1">
      <w:start w:val="2"/>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
    <w:nsid w:val="39541B86"/>
    <w:multiLevelType w:val="multilevel"/>
    <w:tmpl w:val="2E90BEEA"/>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3C1F3C63"/>
    <w:multiLevelType w:val="hybridMultilevel"/>
    <w:tmpl w:val="D1E28B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1D259EA"/>
    <w:multiLevelType w:val="hybridMultilevel"/>
    <w:tmpl w:val="7D9A19F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49300AE5"/>
    <w:multiLevelType w:val="singleLevel"/>
    <w:tmpl w:val="4138625A"/>
    <w:lvl w:ilvl="0">
      <w:start w:val="1"/>
      <w:numFmt w:val="decimal"/>
      <w:lvlText w:val="%1."/>
      <w:lvlJc w:val="left"/>
      <w:pPr>
        <w:tabs>
          <w:tab w:val="num" w:pos="1080"/>
        </w:tabs>
        <w:ind w:left="1080" w:hanging="360"/>
      </w:pPr>
      <w:rPr>
        <w:rFonts w:hint="default"/>
      </w:rPr>
    </w:lvl>
  </w:abstractNum>
  <w:abstractNum w:abstractNumId="18">
    <w:nsid w:val="4D3B19E0"/>
    <w:multiLevelType w:val="singleLevel"/>
    <w:tmpl w:val="C344C38C"/>
    <w:lvl w:ilvl="0">
      <w:start w:val="1"/>
      <w:numFmt w:val="decimal"/>
      <w:lvlText w:val="%1."/>
      <w:lvlJc w:val="left"/>
      <w:pPr>
        <w:tabs>
          <w:tab w:val="num" w:pos="1080"/>
        </w:tabs>
        <w:ind w:left="1080" w:hanging="360"/>
      </w:pPr>
      <w:rPr>
        <w:rFonts w:hint="default"/>
      </w:rPr>
    </w:lvl>
  </w:abstractNum>
  <w:abstractNum w:abstractNumId="19">
    <w:nsid w:val="52681797"/>
    <w:multiLevelType w:val="hybridMultilevel"/>
    <w:tmpl w:val="D4880A7C"/>
    <w:lvl w:ilvl="0" w:tplc="4DD8B136">
      <w:start w:val="1"/>
      <w:numFmt w:val="decimal"/>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4A636A6"/>
    <w:multiLevelType w:val="singleLevel"/>
    <w:tmpl w:val="6448AD2A"/>
    <w:lvl w:ilvl="0">
      <w:start w:val="1"/>
      <w:numFmt w:val="bullet"/>
      <w:lvlText w:val="-"/>
      <w:lvlJc w:val="left"/>
      <w:pPr>
        <w:tabs>
          <w:tab w:val="num" w:pos="230"/>
        </w:tabs>
        <w:ind w:left="230" w:hanging="372"/>
      </w:pPr>
      <w:rPr>
        <w:rFonts w:hint="default"/>
      </w:rPr>
    </w:lvl>
  </w:abstractNum>
  <w:abstractNum w:abstractNumId="21">
    <w:nsid w:val="56280D2A"/>
    <w:multiLevelType w:val="hybridMultilevel"/>
    <w:tmpl w:val="8822F3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6703F7E"/>
    <w:multiLevelType w:val="multilevel"/>
    <w:tmpl w:val="61D0EAA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59D51275"/>
    <w:multiLevelType w:val="hybridMultilevel"/>
    <w:tmpl w:val="38FCA282"/>
    <w:lvl w:ilvl="0" w:tplc="0A6661D2">
      <w:start w:val="1"/>
      <w:numFmt w:val="decimal"/>
      <w:lvlText w:val="%1."/>
      <w:lvlJc w:val="left"/>
      <w:pPr>
        <w:tabs>
          <w:tab w:val="num" w:pos="690"/>
        </w:tabs>
        <w:ind w:left="690" w:hanging="6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5F603270"/>
    <w:multiLevelType w:val="multilevel"/>
    <w:tmpl w:val="70D0512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6D2503DD"/>
    <w:multiLevelType w:val="hybridMultilevel"/>
    <w:tmpl w:val="33969366"/>
    <w:lvl w:ilvl="0" w:tplc="DA2A3770">
      <w:start w:val="1"/>
      <w:numFmt w:val="decimal"/>
      <w:lvlText w:val="%1."/>
      <w:lvlJc w:val="left"/>
      <w:pPr>
        <w:tabs>
          <w:tab w:val="num" w:pos="900"/>
        </w:tabs>
        <w:ind w:left="900" w:hanging="360"/>
      </w:pPr>
      <w:rPr>
        <w:rFonts w:hint="default"/>
      </w:rPr>
    </w:lvl>
    <w:lvl w:ilvl="1" w:tplc="1D4EA53C">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6">
    <w:nsid w:val="724E7DF8"/>
    <w:multiLevelType w:val="multilevel"/>
    <w:tmpl w:val="45B0F17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43F68FA"/>
    <w:multiLevelType w:val="hybridMultilevel"/>
    <w:tmpl w:val="4B66D9E2"/>
    <w:lvl w:ilvl="0" w:tplc="FFFFFFFF">
      <w:start w:val="2"/>
      <w:numFmt w:val="bullet"/>
      <w:lvlText w:val="-"/>
      <w:lvlJc w:val="left"/>
      <w:pPr>
        <w:tabs>
          <w:tab w:val="num" w:pos="870"/>
        </w:tabs>
        <w:ind w:left="870" w:hanging="360"/>
      </w:pPr>
      <w:rPr>
        <w:rFonts w:ascii="Times New Roman" w:eastAsia="Times New Roman" w:hAnsi="Times New Roman" w:cs="Times New Roman" w:hint="default"/>
      </w:rPr>
    </w:lvl>
    <w:lvl w:ilvl="1" w:tplc="FFFFFFFF" w:tentative="1">
      <w:start w:val="1"/>
      <w:numFmt w:val="bullet"/>
      <w:lvlText w:val="o"/>
      <w:lvlJc w:val="left"/>
      <w:pPr>
        <w:tabs>
          <w:tab w:val="num" w:pos="1590"/>
        </w:tabs>
        <w:ind w:left="1590" w:hanging="360"/>
      </w:pPr>
      <w:rPr>
        <w:rFonts w:ascii="Courier New" w:hAnsi="Courier New" w:hint="default"/>
      </w:rPr>
    </w:lvl>
    <w:lvl w:ilvl="2" w:tplc="FFFFFFFF" w:tentative="1">
      <w:start w:val="1"/>
      <w:numFmt w:val="bullet"/>
      <w:lvlText w:val=""/>
      <w:lvlJc w:val="left"/>
      <w:pPr>
        <w:tabs>
          <w:tab w:val="num" w:pos="2310"/>
        </w:tabs>
        <w:ind w:left="2310" w:hanging="360"/>
      </w:pPr>
      <w:rPr>
        <w:rFonts w:ascii="Wingdings" w:hAnsi="Wingdings" w:hint="default"/>
      </w:rPr>
    </w:lvl>
    <w:lvl w:ilvl="3" w:tplc="FFFFFFFF" w:tentative="1">
      <w:start w:val="1"/>
      <w:numFmt w:val="bullet"/>
      <w:lvlText w:val=""/>
      <w:lvlJc w:val="left"/>
      <w:pPr>
        <w:tabs>
          <w:tab w:val="num" w:pos="3030"/>
        </w:tabs>
        <w:ind w:left="3030" w:hanging="360"/>
      </w:pPr>
      <w:rPr>
        <w:rFonts w:ascii="Symbol" w:hAnsi="Symbol" w:hint="default"/>
      </w:rPr>
    </w:lvl>
    <w:lvl w:ilvl="4" w:tplc="FFFFFFFF" w:tentative="1">
      <w:start w:val="1"/>
      <w:numFmt w:val="bullet"/>
      <w:lvlText w:val="o"/>
      <w:lvlJc w:val="left"/>
      <w:pPr>
        <w:tabs>
          <w:tab w:val="num" w:pos="3750"/>
        </w:tabs>
        <w:ind w:left="3750" w:hanging="360"/>
      </w:pPr>
      <w:rPr>
        <w:rFonts w:ascii="Courier New" w:hAnsi="Courier New" w:hint="default"/>
      </w:rPr>
    </w:lvl>
    <w:lvl w:ilvl="5" w:tplc="FFFFFFFF" w:tentative="1">
      <w:start w:val="1"/>
      <w:numFmt w:val="bullet"/>
      <w:lvlText w:val=""/>
      <w:lvlJc w:val="left"/>
      <w:pPr>
        <w:tabs>
          <w:tab w:val="num" w:pos="4470"/>
        </w:tabs>
        <w:ind w:left="4470" w:hanging="360"/>
      </w:pPr>
      <w:rPr>
        <w:rFonts w:ascii="Wingdings" w:hAnsi="Wingdings" w:hint="default"/>
      </w:rPr>
    </w:lvl>
    <w:lvl w:ilvl="6" w:tplc="FFFFFFFF" w:tentative="1">
      <w:start w:val="1"/>
      <w:numFmt w:val="bullet"/>
      <w:lvlText w:val=""/>
      <w:lvlJc w:val="left"/>
      <w:pPr>
        <w:tabs>
          <w:tab w:val="num" w:pos="5190"/>
        </w:tabs>
        <w:ind w:left="5190" w:hanging="360"/>
      </w:pPr>
      <w:rPr>
        <w:rFonts w:ascii="Symbol" w:hAnsi="Symbol" w:hint="default"/>
      </w:rPr>
    </w:lvl>
    <w:lvl w:ilvl="7" w:tplc="FFFFFFFF" w:tentative="1">
      <w:start w:val="1"/>
      <w:numFmt w:val="bullet"/>
      <w:lvlText w:val="o"/>
      <w:lvlJc w:val="left"/>
      <w:pPr>
        <w:tabs>
          <w:tab w:val="num" w:pos="5910"/>
        </w:tabs>
        <w:ind w:left="5910" w:hanging="360"/>
      </w:pPr>
      <w:rPr>
        <w:rFonts w:ascii="Courier New" w:hAnsi="Courier New" w:hint="default"/>
      </w:rPr>
    </w:lvl>
    <w:lvl w:ilvl="8" w:tplc="FFFFFFFF" w:tentative="1">
      <w:start w:val="1"/>
      <w:numFmt w:val="bullet"/>
      <w:lvlText w:val=""/>
      <w:lvlJc w:val="left"/>
      <w:pPr>
        <w:tabs>
          <w:tab w:val="num" w:pos="6630"/>
        </w:tabs>
        <w:ind w:left="6630" w:hanging="360"/>
      </w:pPr>
      <w:rPr>
        <w:rFonts w:ascii="Wingdings" w:hAnsi="Wingdings" w:hint="default"/>
      </w:rPr>
    </w:lvl>
  </w:abstractNum>
  <w:num w:numId="1">
    <w:abstractNumId w:val="26"/>
  </w:num>
  <w:num w:numId="2">
    <w:abstractNumId w:val="20"/>
  </w:num>
  <w:num w:numId="3">
    <w:abstractNumId w:val="1"/>
  </w:num>
  <w:num w:numId="4">
    <w:abstractNumId w:val="13"/>
  </w:num>
  <w:num w:numId="5">
    <w:abstractNumId w:val="0"/>
  </w:num>
  <w:num w:numId="6">
    <w:abstractNumId w:val="23"/>
  </w:num>
  <w:num w:numId="7">
    <w:abstractNumId w:val="2"/>
  </w:num>
  <w:num w:numId="8">
    <w:abstractNumId w:val="11"/>
  </w:num>
  <w:num w:numId="9">
    <w:abstractNumId w:val="22"/>
  </w:num>
  <w:num w:numId="10">
    <w:abstractNumId w:val="3"/>
  </w:num>
  <w:num w:numId="11">
    <w:abstractNumId w:val="25"/>
  </w:num>
  <w:num w:numId="12">
    <w:abstractNumId w:val="6"/>
  </w:num>
  <w:num w:numId="13">
    <w:abstractNumId w:val="15"/>
  </w:num>
  <w:num w:numId="14">
    <w:abstractNumId w:val="21"/>
  </w:num>
  <w:num w:numId="15">
    <w:abstractNumId w:val="19"/>
  </w:num>
  <w:num w:numId="16">
    <w:abstractNumId w:val="16"/>
  </w:num>
  <w:num w:numId="17">
    <w:abstractNumId w:val="7"/>
  </w:num>
  <w:num w:numId="18">
    <w:abstractNumId w:val="27"/>
  </w:num>
  <w:num w:numId="19">
    <w:abstractNumId w:val="8"/>
  </w:num>
  <w:num w:numId="20">
    <w:abstractNumId w:val="24"/>
  </w:num>
  <w:num w:numId="21">
    <w:abstractNumId w:val="14"/>
  </w:num>
  <w:num w:numId="22">
    <w:abstractNumId w:val="5"/>
  </w:num>
  <w:num w:numId="23">
    <w:abstractNumId w:val="17"/>
  </w:num>
  <w:num w:numId="24">
    <w:abstractNumId w:val="12"/>
  </w:num>
  <w:num w:numId="25">
    <w:abstractNumId w:val="18"/>
  </w:num>
  <w:num w:numId="26">
    <w:abstractNumId w:val="10"/>
  </w:num>
  <w:num w:numId="27">
    <w:abstractNumId w:val="4"/>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3B99"/>
    <w:rsid w:val="00020D0B"/>
    <w:rsid w:val="00040BFC"/>
    <w:rsid w:val="00040E8A"/>
    <w:rsid w:val="00040FC5"/>
    <w:rsid w:val="000426C7"/>
    <w:rsid w:val="00044BE2"/>
    <w:rsid w:val="00055CA8"/>
    <w:rsid w:val="00063853"/>
    <w:rsid w:val="00066526"/>
    <w:rsid w:val="00094BF3"/>
    <w:rsid w:val="000B0EA2"/>
    <w:rsid w:val="000C4BB8"/>
    <w:rsid w:val="000D0677"/>
    <w:rsid w:val="000D2C75"/>
    <w:rsid w:val="000D3091"/>
    <w:rsid w:val="000D4DBA"/>
    <w:rsid w:val="000D69E1"/>
    <w:rsid w:val="000E715C"/>
    <w:rsid w:val="000F00B0"/>
    <w:rsid w:val="000F4391"/>
    <w:rsid w:val="000F7105"/>
    <w:rsid w:val="000F7F5D"/>
    <w:rsid w:val="00103D6E"/>
    <w:rsid w:val="00112AC0"/>
    <w:rsid w:val="00112DD0"/>
    <w:rsid w:val="0012293B"/>
    <w:rsid w:val="001247C3"/>
    <w:rsid w:val="001268E3"/>
    <w:rsid w:val="00135862"/>
    <w:rsid w:val="00140427"/>
    <w:rsid w:val="00145075"/>
    <w:rsid w:val="00153164"/>
    <w:rsid w:val="0015738C"/>
    <w:rsid w:val="00162C18"/>
    <w:rsid w:val="001641FA"/>
    <w:rsid w:val="00171096"/>
    <w:rsid w:val="001750E4"/>
    <w:rsid w:val="00184E4D"/>
    <w:rsid w:val="00193616"/>
    <w:rsid w:val="001A7193"/>
    <w:rsid w:val="001B0FD4"/>
    <w:rsid w:val="001B4FA7"/>
    <w:rsid w:val="001C09E4"/>
    <w:rsid w:val="001D0197"/>
    <w:rsid w:val="001D537C"/>
    <w:rsid w:val="001F1F0B"/>
    <w:rsid w:val="00206EE5"/>
    <w:rsid w:val="0020782F"/>
    <w:rsid w:val="00207F1C"/>
    <w:rsid w:val="00216B12"/>
    <w:rsid w:val="0022469A"/>
    <w:rsid w:val="00243C7F"/>
    <w:rsid w:val="00245C2E"/>
    <w:rsid w:val="0024633B"/>
    <w:rsid w:val="002600D8"/>
    <w:rsid w:val="00265EF2"/>
    <w:rsid w:val="00271F20"/>
    <w:rsid w:val="00272461"/>
    <w:rsid w:val="00275DBD"/>
    <w:rsid w:val="002763EA"/>
    <w:rsid w:val="00283F97"/>
    <w:rsid w:val="002904E2"/>
    <w:rsid w:val="002A6E07"/>
    <w:rsid w:val="002D0BA6"/>
    <w:rsid w:val="003058FC"/>
    <w:rsid w:val="00306C79"/>
    <w:rsid w:val="00317E05"/>
    <w:rsid w:val="003422BD"/>
    <w:rsid w:val="00347709"/>
    <w:rsid w:val="0035046C"/>
    <w:rsid w:val="00363EB4"/>
    <w:rsid w:val="00382034"/>
    <w:rsid w:val="00387086"/>
    <w:rsid w:val="003A3416"/>
    <w:rsid w:val="003A65AB"/>
    <w:rsid w:val="003A6EC1"/>
    <w:rsid w:val="003C16DA"/>
    <w:rsid w:val="003C3109"/>
    <w:rsid w:val="003C4526"/>
    <w:rsid w:val="003C6B2D"/>
    <w:rsid w:val="003D7A99"/>
    <w:rsid w:val="003E0F71"/>
    <w:rsid w:val="003E1929"/>
    <w:rsid w:val="003E5447"/>
    <w:rsid w:val="003F0331"/>
    <w:rsid w:val="003F431B"/>
    <w:rsid w:val="003F54C9"/>
    <w:rsid w:val="004069A7"/>
    <w:rsid w:val="004100CB"/>
    <w:rsid w:val="00414394"/>
    <w:rsid w:val="00415AAF"/>
    <w:rsid w:val="00426E46"/>
    <w:rsid w:val="00441D1B"/>
    <w:rsid w:val="004575D4"/>
    <w:rsid w:val="0045782B"/>
    <w:rsid w:val="00460D55"/>
    <w:rsid w:val="004712A4"/>
    <w:rsid w:val="004974D8"/>
    <w:rsid w:val="004978A7"/>
    <w:rsid w:val="004A3729"/>
    <w:rsid w:val="004A4D8F"/>
    <w:rsid w:val="004B61D0"/>
    <w:rsid w:val="004C26BF"/>
    <w:rsid w:val="004E4F4A"/>
    <w:rsid w:val="004E649A"/>
    <w:rsid w:val="004F6FCC"/>
    <w:rsid w:val="005350BC"/>
    <w:rsid w:val="00544C66"/>
    <w:rsid w:val="005462B8"/>
    <w:rsid w:val="0056515C"/>
    <w:rsid w:val="005708EB"/>
    <w:rsid w:val="005714A5"/>
    <w:rsid w:val="00573D46"/>
    <w:rsid w:val="00576F7D"/>
    <w:rsid w:val="005A03D7"/>
    <w:rsid w:val="005A2947"/>
    <w:rsid w:val="005A39B7"/>
    <w:rsid w:val="005A51E0"/>
    <w:rsid w:val="005B053C"/>
    <w:rsid w:val="005B0B5E"/>
    <w:rsid w:val="005B51EB"/>
    <w:rsid w:val="005C3B48"/>
    <w:rsid w:val="005C4802"/>
    <w:rsid w:val="005E3AA5"/>
    <w:rsid w:val="005E4D89"/>
    <w:rsid w:val="005E5287"/>
    <w:rsid w:val="005E6303"/>
    <w:rsid w:val="005E7FBA"/>
    <w:rsid w:val="005F58AD"/>
    <w:rsid w:val="005F6285"/>
    <w:rsid w:val="00601521"/>
    <w:rsid w:val="00601F48"/>
    <w:rsid w:val="006030B7"/>
    <w:rsid w:val="006062A9"/>
    <w:rsid w:val="00617E25"/>
    <w:rsid w:val="00626580"/>
    <w:rsid w:val="00642711"/>
    <w:rsid w:val="00647AB9"/>
    <w:rsid w:val="006518B6"/>
    <w:rsid w:val="00662D58"/>
    <w:rsid w:val="006829A7"/>
    <w:rsid w:val="00686773"/>
    <w:rsid w:val="00696914"/>
    <w:rsid w:val="0069739C"/>
    <w:rsid w:val="006A3B6B"/>
    <w:rsid w:val="006B247F"/>
    <w:rsid w:val="006C0775"/>
    <w:rsid w:val="006D6403"/>
    <w:rsid w:val="006D7B02"/>
    <w:rsid w:val="006E15A3"/>
    <w:rsid w:val="006E183A"/>
    <w:rsid w:val="006E42FE"/>
    <w:rsid w:val="00702E52"/>
    <w:rsid w:val="0070785F"/>
    <w:rsid w:val="007242FD"/>
    <w:rsid w:val="00724544"/>
    <w:rsid w:val="00726429"/>
    <w:rsid w:val="00726E4F"/>
    <w:rsid w:val="00733C81"/>
    <w:rsid w:val="00734D3B"/>
    <w:rsid w:val="00734E0F"/>
    <w:rsid w:val="00740293"/>
    <w:rsid w:val="0074683F"/>
    <w:rsid w:val="00751F26"/>
    <w:rsid w:val="00761D7C"/>
    <w:rsid w:val="007677BC"/>
    <w:rsid w:val="00781944"/>
    <w:rsid w:val="00782EE0"/>
    <w:rsid w:val="00783B99"/>
    <w:rsid w:val="00784F6B"/>
    <w:rsid w:val="007900E6"/>
    <w:rsid w:val="007A65F1"/>
    <w:rsid w:val="007D3E42"/>
    <w:rsid w:val="007D5FD5"/>
    <w:rsid w:val="007D6121"/>
    <w:rsid w:val="007E1A7E"/>
    <w:rsid w:val="007E3DB3"/>
    <w:rsid w:val="007F1C41"/>
    <w:rsid w:val="007F2618"/>
    <w:rsid w:val="007F5A0B"/>
    <w:rsid w:val="00803F64"/>
    <w:rsid w:val="00811271"/>
    <w:rsid w:val="0081559B"/>
    <w:rsid w:val="008227CF"/>
    <w:rsid w:val="00837E4E"/>
    <w:rsid w:val="008457A4"/>
    <w:rsid w:val="00856C5C"/>
    <w:rsid w:val="0086102E"/>
    <w:rsid w:val="0086530C"/>
    <w:rsid w:val="008656D8"/>
    <w:rsid w:val="00866203"/>
    <w:rsid w:val="0087259E"/>
    <w:rsid w:val="00874EA0"/>
    <w:rsid w:val="0088508C"/>
    <w:rsid w:val="008858F3"/>
    <w:rsid w:val="008A6ABA"/>
    <w:rsid w:val="008B139A"/>
    <w:rsid w:val="008B27A7"/>
    <w:rsid w:val="008B2A21"/>
    <w:rsid w:val="008C7725"/>
    <w:rsid w:val="008D0178"/>
    <w:rsid w:val="008D1525"/>
    <w:rsid w:val="008D3B68"/>
    <w:rsid w:val="008F5D78"/>
    <w:rsid w:val="008F6A8F"/>
    <w:rsid w:val="00901355"/>
    <w:rsid w:val="00905E41"/>
    <w:rsid w:val="00914C0F"/>
    <w:rsid w:val="00917EC8"/>
    <w:rsid w:val="00931E66"/>
    <w:rsid w:val="00935FB3"/>
    <w:rsid w:val="00950D31"/>
    <w:rsid w:val="00966526"/>
    <w:rsid w:val="00971600"/>
    <w:rsid w:val="00987811"/>
    <w:rsid w:val="0099319E"/>
    <w:rsid w:val="009A0E55"/>
    <w:rsid w:val="009A323F"/>
    <w:rsid w:val="009A41E6"/>
    <w:rsid w:val="009A4EB9"/>
    <w:rsid w:val="009A53DC"/>
    <w:rsid w:val="009A6550"/>
    <w:rsid w:val="009B0086"/>
    <w:rsid w:val="009B2F4F"/>
    <w:rsid w:val="009C023D"/>
    <w:rsid w:val="009C461D"/>
    <w:rsid w:val="009D2322"/>
    <w:rsid w:val="009E1400"/>
    <w:rsid w:val="009E3F7A"/>
    <w:rsid w:val="009F6592"/>
    <w:rsid w:val="00A02308"/>
    <w:rsid w:val="00A0271C"/>
    <w:rsid w:val="00A04A1A"/>
    <w:rsid w:val="00A17356"/>
    <w:rsid w:val="00A304F9"/>
    <w:rsid w:val="00A459CE"/>
    <w:rsid w:val="00A4609A"/>
    <w:rsid w:val="00A679F9"/>
    <w:rsid w:val="00A7101F"/>
    <w:rsid w:val="00A737BA"/>
    <w:rsid w:val="00A805D9"/>
    <w:rsid w:val="00A930BC"/>
    <w:rsid w:val="00A94E7C"/>
    <w:rsid w:val="00A95F5B"/>
    <w:rsid w:val="00AB0895"/>
    <w:rsid w:val="00AB2074"/>
    <w:rsid w:val="00AB418D"/>
    <w:rsid w:val="00AD071C"/>
    <w:rsid w:val="00AD7CE1"/>
    <w:rsid w:val="00AF03D2"/>
    <w:rsid w:val="00AF0557"/>
    <w:rsid w:val="00AF2ACE"/>
    <w:rsid w:val="00AF53DB"/>
    <w:rsid w:val="00AF6309"/>
    <w:rsid w:val="00B03C21"/>
    <w:rsid w:val="00B040EF"/>
    <w:rsid w:val="00B04A95"/>
    <w:rsid w:val="00B12400"/>
    <w:rsid w:val="00B4546C"/>
    <w:rsid w:val="00B461EF"/>
    <w:rsid w:val="00B57ABC"/>
    <w:rsid w:val="00B6644A"/>
    <w:rsid w:val="00B72987"/>
    <w:rsid w:val="00B7365A"/>
    <w:rsid w:val="00B87CE8"/>
    <w:rsid w:val="00B90855"/>
    <w:rsid w:val="00B95A51"/>
    <w:rsid w:val="00BB074A"/>
    <w:rsid w:val="00BB0C52"/>
    <w:rsid w:val="00BB1EC3"/>
    <w:rsid w:val="00BB2D1C"/>
    <w:rsid w:val="00BB66A5"/>
    <w:rsid w:val="00BB6890"/>
    <w:rsid w:val="00BC0E6C"/>
    <w:rsid w:val="00BD3C97"/>
    <w:rsid w:val="00BE41E4"/>
    <w:rsid w:val="00BE41EC"/>
    <w:rsid w:val="00BF380F"/>
    <w:rsid w:val="00BF6658"/>
    <w:rsid w:val="00BF6C8A"/>
    <w:rsid w:val="00C04CD2"/>
    <w:rsid w:val="00C071A1"/>
    <w:rsid w:val="00C10285"/>
    <w:rsid w:val="00C14CFD"/>
    <w:rsid w:val="00C16C0D"/>
    <w:rsid w:val="00C341F5"/>
    <w:rsid w:val="00C3590E"/>
    <w:rsid w:val="00C43CF1"/>
    <w:rsid w:val="00C4543C"/>
    <w:rsid w:val="00C5343C"/>
    <w:rsid w:val="00C5679A"/>
    <w:rsid w:val="00C66B7C"/>
    <w:rsid w:val="00C72445"/>
    <w:rsid w:val="00C80B71"/>
    <w:rsid w:val="00C932E8"/>
    <w:rsid w:val="00CB4008"/>
    <w:rsid w:val="00CB75E7"/>
    <w:rsid w:val="00CC049D"/>
    <w:rsid w:val="00CC2072"/>
    <w:rsid w:val="00CC4BB6"/>
    <w:rsid w:val="00CC7BEB"/>
    <w:rsid w:val="00CD17B2"/>
    <w:rsid w:val="00CD5808"/>
    <w:rsid w:val="00CD76D9"/>
    <w:rsid w:val="00CF477E"/>
    <w:rsid w:val="00D013DE"/>
    <w:rsid w:val="00D04419"/>
    <w:rsid w:val="00D07EFD"/>
    <w:rsid w:val="00D106F6"/>
    <w:rsid w:val="00D3436B"/>
    <w:rsid w:val="00D37434"/>
    <w:rsid w:val="00D409BA"/>
    <w:rsid w:val="00D4710B"/>
    <w:rsid w:val="00D555C4"/>
    <w:rsid w:val="00D57354"/>
    <w:rsid w:val="00D606D0"/>
    <w:rsid w:val="00D75082"/>
    <w:rsid w:val="00D8168F"/>
    <w:rsid w:val="00D837BE"/>
    <w:rsid w:val="00D85EE7"/>
    <w:rsid w:val="00D876AB"/>
    <w:rsid w:val="00D9263F"/>
    <w:rsid w:val="00DB0D6E"/>
    <w:rsid w:val="00DB1E5F"/>
    <w:rsid w:val="00DB1F7A"/>
    <w:rsid w:val="00DB251E"/>
    <w:rsid w:val="00DC1020"/>
    <w:rsid w:val="00DC5986"/>
    <w:rsid w:val="00DD12FA"/>
    <w:rsid w:val="00DD5DBE"/>
    <w:rsid w:val="00DE3927"/>
    <w:rsid w:val="00DE48A6"/>
    <w:rsid w:val="00DF7899"/>
    <w:rsid w:val="00E07FD4"/>
    <w:rsid w:val="00E315FC"/>
    <w:rsid w:val="00E3366B"/>
    <w:rsid w:val="00E34733"/>
    <w:rsid w:val="00E34A15"/>
    <w:rsid w:val="00E42310"/>
    <w:rsid w:val="00E548E3"/>
    <w:rsid w:val="00E56657"/>
    <w:rsid w:val="00E566FD"/>
    <w:rsid w:val="00E847E7"/>
    <w:rsid w:val="00E854CE"/>
    <w:rsid w:val="00E96325"/>
    <w:rsid w:val="00EA6F6B"/>
    <w:rsid w:val="00EB0832"/>
    <w:rsid w:val="00EB6F13"/>
    <w:rsid w:val="00EC7D2C"/>
    <w:rsid w:val="00ED1A74"/>
    <w:rsid w:val="00ED33CC"/>
    <w:rsid w:val="00EE33AB"/>
    <w:rsid w:val="00EE4055"/>
    <w:rsid w:val="00EF1A6E"/>
    <w:rsid w:val="00F352C4"/>
    <w:rsid w:val="00F37C7C"/>
    <w:rsid w:val="00F416F8"/>
    <w:rsid w:val="00F51752"/>
    <w:rsid w:val="00F75438"/>
    <w:rsid w:val="00F83C34"/>
    <w:rsid w:val="00F8593B"/>
    <w:rsid w:val="00F97BDE"/>
    <w:rsid w:val="00FA3592"/>
    <w:rsid w:val="00FC6FB7"/>
    <w:rsid w:val="00FE2EE7"/>
    <w:rsid w:val="00FF6C03"/>
    <w:rsid w:val="00FF76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F600A6C-F34F-4305-AE86-5DE309C27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51E"/>
    <w:rPr>
      <w:sz w:val="24"/>
      <w:szCs w:val="24"/>
    </w:rPr>
  </w:style>
  <w:style w:type="paragraph" w:styleId="1">
    <w:name w:val="heading 1"/>
    <w:basedOn w:val="a"/>
    <w:next w:val="a"/>
    <w:qFormat/>
    <w:rsid w:val="00966526"/>
    <w:pPr>
      <w:keepNext/>
      <w:ind w:right="-45" w:firstLine="902"/>
      <w:jc w:val="both"/>
      <w:outlineLvl w:val="0"/>
    </w:pPr>
    <w:rPr>
      <w:color w:val="000000"/>
      <w:kern w:val="32"/>
      <w:sz w:val="28"/>
      <w:szCs w:val="32"/>
    </w:rPr>
  </w:style>
  <w:style w:type="paragraph" w:styleId="2">
    <w:name w:val="heading 2"/>
    <w:basedOn w:val="a"/>
    <w:next w:val="a"/>
    <w:qFormat/>
    <w:rsid w:val="00966526"/>
    <w:pPr>
      <w:keepNext/>
      <w:spacing w:before="240" w:after="60"/>
      <w:outlineLvl w:val="1"/>
    </w:pPr>
    <w:rPr>
      <w:rFonts w:ascii="Arial" w:hAnsi="Arial" w:cs="Arial"/>
      <w:b/>
      <w:bCs/>
      <w:i/>
      <w:iCs/>
      <w:sz w:val="28"/>
      <w:szCs w:val="28"/>
    </w:rPr>
  </w:style>
  <w:style w:type="paragraph" w:styleId="3">
    <w:name w:val="heading 3"/>
    <w:basedOn w:val="a"/>
    <w:next w:val="a"/>
    <w:qFormat/>
    <w:rsid w:val="00966526"/>
    <w:pPr>
      <w:keepNext/>
      <w:spacing w:before="240" w:after="60"/>
      <w:outlineLvl w:val="2"/>
    </w:pPr>
    <w:rPr>
      <w:rFonts w:ascii="Arial" w:hAnsi="Arial" w:cs="Arial"/>
      <w:b/>
      <w:bCs/>
      <w:sz w:val="26"/>
      <w:szCs w:val="26"/>
    </w:rPr>
  </w:style>
  <w:style w:type="paragraph" w:styleId="4">
    <w:name w:val="heading 4"/>
    <w:basedOn w:val="a"/>
    <w:next w:val="a"/>
    <w:qFormat/>
    <w:rsid w:val="00966526"/>
    <w:pPr>
      <w:keepNext/>
      <w:spacing w:before="240" w:after="60"/>
      <w:outlineLvl w:val="3"/>
    </w:pPr>
    <w:rPr>
      <w:b/>
      <w:bCs/>
      <w:sz w:val="28"/>
      <w:szCs w:val="28"/>
    </w:rPr>
  </w:style>
  <w:style w:type="paragraph" w:styleId="5">
    <w:name w:val="heading 5"/>
    <w:basedOn w:val="a"/>
    <w:next w:val="a"/>
    <w:qFormat/>
    <w:rsid w:val="00103D6E"/>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74EA0"/>
    <w:pPr>
      <w:tabs>
        <w:tab w:val="center" w:pos="4677"/>
        <w:tab w:val="right" w:pos="9355"/>
      </w:tabs>
    </w:pPr>
  </w:style>
  <w:style w:type="character" w:styleId="a4">
    <w:name w:val="page number"/>
    <w:basedOn w:val="a0"/>
    <w:rsid w:val="00874EA0"/>
  </w:style>
  <w:style w:type="paragraph" w:styleId="20">
    <w:name w:val="Body Text 2"/>
    <w:basedOn w:val="a"/>
    <w:rsid w:val="00544C66"/>
    <w:pPr>
      <w:ind w:right="-766"/>
      <w:jc w:val="both"/>
    </w:pPr>
    <w:rPr>
      <w:sz w:val="28"/>
      <w:szCs w:val="20"/>
      <w:lang w:eastAsia="en-US"/>
    </w:rPr>
  </w:style>
  <w:style w:type="paragraph" w:styleId="30">
    <w:name w:val="Body Text Indent 3"/>
    <w:basedOn w:val="a"/>
    <w:rsid w:val="00696914"/>
    <w:pPr>
      <w:spacing w:after="120"/>
      <w:ind w:left="283"/>
    </w:pPr>
    <w:rPr>
      <w:sz w:val="16"/>
      <w:szCs w:val="16"/>
    </w:rPr>
  </w:style>
  <w:style w:type="table" w:styleId="a5">
    <w:name w:val="Table Grid"/>
    <w:basedOn w:val="a1"/>
    <w:rsid w:val="006518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rsid w:val="00FA3592"/>
    <w:pPr>
      <w:spacing w:before="100" w:beforeAutospacing="1" w:after="100" w:afterAutospacing="1"/>
    </w:pPr>
    <w:rPr>
      <w:rFonts w:ascii="Verdana" w:hAnsi="Verdana"/>
      <w:sz w:val="17"/>
      <w:szCs w:val="17"/>
    </w:rPr>
  </w:style>
  <w:style w:type="character" w:styleId="a7">
    <w:name w:val="Hyperlink"/>
    <w:basedOn w:val="a0"/>
    <w:rsid w:val="004E4F4A"/>
    <w:rPr>
      <w:color w:val="0000FF"/>
      <w:u w:val="single"/>
    </w:rPr>
  </w:style>
  <w:style w:type="paragraph" w:styleId="a8">
    <w:name w:val="Subtitle"/>
    <w:basedOn w:val="a"/>
    <w:qFormat/>
    <w:rsid w:val="00272461"/>
    <w:pPr>
      <w:spacing w:line="360" w:lineRule="auto"/>
      <w:jc w:val="center"/>
    </w:pPr>
    <w:rPr>
      <w:u w:val="single"/>
    </w:rPr>
  </w:style>
  <w:style w:type="paragraph" w:styleId="a9">
    <w:name w:val="Body Text Indent"/>
    <w:basedOn w:val="a"/>
    <w:rsid w:val="00966526"/>
    <w:pPr>
      <w:spacing w:after="120"/>
      <w:ind w:left="283"/>
    </w:pPr>
  </w:style>
  <w:style w:type="paragraph" w:styleId="aa">
    <w:name w:val="Body Text"/>
    <w:basedOn w:val="a"/>
    <w:rsid w:val="00966526"/>
    <w:pPr>
      <w:spacing w:after="120"/>
    </w:pPr>
  </w:style>
  <w:style w:type="paragraph" w:styleId="31">
    <w:name w:val="Body Text 3"/>
    <w:basedOn w:val="a"/>
    <w:rsid w:val="00103D6E"/>
    <w:pPr>
      <w:spacing w:after="120"/>
    </w:pPr>
    <w:rPr>
      <w:sz w:val="16"/>
      <w:szCs w:val="16"/>
    </w:rPr>
  </w:style>
  <w:style w:type="paragraph" w:customStyle="1" w:styleId="ab">
    <w:name w:val="ОБЫЧНЫЙ"/>
    <w:basedOn w:val="a"/>
    <w:rsid w:val="00573D46"/>
    <w:pPr>
      <w:spacing w:line="360" w:lineRule="auto"/>
      <w:ind w:firstLine="709"/>
      <w:jc w:val="both"/>
    </w:pPr>
    <w:rPr>
      <w:sz w:val="28"/>
      <w:szCs w:val="28"/>
    </w:rPr>
  </w:style>
  <w:style w:type="paragraph" w:styleId="HTML">
    <w:name w:val="HTML Preformatted"/>
    <w:basedOn w:val="a"/>
    <w:rsid w:val="00A71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c">
    <w:name w:val="line number"/>
    <w:basedOn w:val="a0"/>
    <w:rsid w:val="007A65F1"/>
  </w:style>
  <w:style w:type="paragraph" w:styleId="21">
    <w:name w:val="Body Text Indent 2"/>
    <w:basedOn w:val="a"/>
    <w:rsid w:val="008D1525"/>
    <w:pPr>
      <w:spacing w:after="120" w:line="480" w:lineRule="auto"/>
      <w:ind w:left="283"/>
    </w:pPr>
  </w:style>
  <w:style w:type="paragraph" w:customStyle="1" w:styleId="just">
    <w:name w:val="just"/>
    <w:basedOn w:val="a"/>
    <w:rsid w:val="00C3590E"/>
    <w:pPr>
      <w:spacing w:before="60" w:after="60"/>
      <w:ind w:left="120" w:right="120"/>
      <w:jc w:val="both"/>
    </w:pPr>
    <w:rPr>
      <w:sz w:val="20"/>
      <w:szCs w:val="20"/>
    </w:rPr>
  </w:style>
  <w:style w:type="paragraph" w:styleId="ad">
    <w:name w:val="footer"/>
    <w:basedOn w:val="a"/>
    <w:rsid w:val="00D876AB"/>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9506">
      <w:bodyDiv w:val="1"/>
      <w:marLeft w:val="0"/>
      <w:marRight w:val="0"/>
      <w:marTop w:val="0"/>
      <w:marBottom w:val="0"/>
      <w:divBdr>
        <w:top w:val="none" w:sz="0" w:space="0" w:color="auto"/>
        <w:left w:val="none" w:sz="0" w:space="0" w:color="auto"/>
        <w:bottom w:val="none" w:sz="0" w:space="0" w:color="auto"/>
        <w:right w:val="none" w:sz="0" w:space="0" w:color="auto"/>
      </w:divBdr>
      <w:divsChild>
        <w:div w:id="915866864">
          <w:marLeft w:val="0"/>
          <w:marRight w:val="0"/>
          <w:marTop w:val="0"/>
          <w:marBottom w:val="0"/>
          <w:divBdr>
            <w:top w:val="none" w:sz="0" w:space="0" w:color="auto"/>
            <w:left w:val="none" w:sz="0" w:space="0" w:color="auto"/>
            <w:bottom w:val="none" w:sz="0" w:space="0" w:color="auto"/>
            <w:right w:val="none" w:sz="0" w:space="0" w:color="auto"/>
          </w:divBdr>
        </w:div>
      </w:divsChild>
    </w:div>
    <w:div w:id="37365883">
      <w:bodyDiv w:val="1"/>
      <w:marLeft w:val="0"/>
      <w:marRight w:val="0"/>
      <w:marTop w:val="0"/>
      <w:marBottom w:val="0"/>
      <w:divBdr>
        <w:top w:val="none" w:sz="0" w:space="0" w:color="auto"/>
        <w:left w:val="none" w:sz="0" w:space="0" w:color="auto"/>
        <w:bottom w:val="none" w:sz="0" w:space="0" w:color="auto"/>
        <w:right w:val="none" w:sz="0" w:space="0" w:color="auto"/>
      </w:divBdr>
      <w:divsChild>
        <w:div w:id="2028823449">
          <w:marLeft w:val="0"/>
          <w:marRight w:val="0"/>
          <w:marTop w:val="0"/>
          <w:marBottom w:val="0"/>
          <w:divBdr>
            <w:top w:val="none" w:sz="0" w:space="0" w:color="auto"/>
            <w:left w:val="none" w:sz="0" w:space="0" w:color="auto"/>
            <w:bottom w:val="none" w:sz="0" w:space="0" w:color="auto"/>
            <w:right w:val="none" w:sz="0" w:space="0" w:color="auto"/>
          </w:divBdr>
        </w:div>
      </w:divsChild>
    </w:div>
    <w:div w:id="298150956">
      <w:bodyDiv w:val="1"/>
      <w:marLeft w:val="0"/>
      <w:marRight w:val="0"/>
      <w:marTop w:val="0"/>
      <w:marBottom w:val="0"/>
      <w:divBdr>
        <w:top w:val="none" w:sz="0" w:space="0" w:color="auto"/>
        <w:left w:val="none" w:sz="0" w:space="0" w:color="auto"/>
        <w:bottom w:val="none" w:sz="0" w:space="0" w:color="auto"/>
        <w:right w:val="none" w:sz="0" w:space="0" w:color="auto"/>
      </w:divBdr>
      <w:divsChild>
        <w:div w:id="1725519141">
          <w:marLeft w:val="0"/>
          <w:marRight w:val="0"/>
          <w:marTop w:val="0"/>
          <w:marBottom w:val="0"/>
          <w:divBdr>
            <w:top w:val="none" w:sz="0" w:space="0" w:color="auto"/>
            <w:left w:val="none" w:sz="0" w:space="0" w:color="auto"/>
            <w:bottom w:val="none" w:sz="0" w:space="0" w:color="auto"/>
            <w:right w:val="none" w:sz="0" w:space="0" w:color="auto"/>
          </w:divBdr>
        </w:div>
      </w:divsChild>
    </w:div>
    <w:div w:id="315915746">
      <w:bodyDiv w:val="1"/>
      <w:marLeft w:val="0"/>
      <w:marRight w:val="0"/>
      <w:marTop w:val="0"/>
      <w:marBottom w:val="0"/>
      <w:divBdr>
        <w:top w:val="none" w:sz="0" w:space="0" w:color="auto"/>
        <w:left w:val="none" w:sz="0" w:space="0" w:color="auto"/>
        <w:bottom w:val="none" w:sz="0" w:space="0" w:color="auto"/>
        <w:right w:val="none" w:sz="0" w:space="0" w:color="auto"/>
      </w:divBdr>
    </w:div>
    <w:div w:id="435099086">
      <w:bodyDiv w:val="1"/>
      <w:marLeft w:val="0"/>
      <w:marRight w:val="0"/>
      <w:marTop w:val="0"/>
      <w:marBottom w:val="0"/>
      <w:divBdr>
        <w:top w:val="none" w:sz="0" w:space="0" w:color="auto"/>
        <w:left w:val="none" w:sz="0" w:space="0" w:color="auto"/>
        <w:bottom w:val="none" w:sz="0" w:space="0" w:color="auto"/>
        <w:right w:val="none" w:sz="0" w:space="0" w:color="auto"/>
      </w:divBdr>
      <w:divsChild>
        <w:div w:id="1106536589">
          <w:marLeft w:val="0"/>
          <w:marRight w:val="0"/>
          <w:marTop w:val="0"/>
          <w:marBottom w:val="0"/>
          <w:divBdr>
            <w:top w:val="none" w:sz="0" w:space="0" w:color="auto"/>
            <w:left w:val="none" w:sz="0" w:space="0" w:color="auto"/>
            <w:bottom w:val="none" w:sz="0" w:space="0" w:color="auto"/>
            <w:right w:val="none" w:sz="0" w:space="0" w:color="auto"/>
          </w:divBdr>
        </w:div>
      </w:divsChild>
    </w:div>
    <w:div w:id="447161342">
      <w:bodyDiv w:val="1"/>
      <w:marLeft w:val="0"/>
      <w:marRight w:val="0"/>
      <w:marTop w:val="0"/>
      <w:marBottom w:val="0"/>
      <w:divBdr>
        <w:top w:val="none" w:sz="0" w:space="0" w:color="auto"/>
        <w:left w:val="none" w:sz="0" w:space="0" w:color="auto"/>
        <w:bottom w:val="none" w:sz="0" w:space="0" w:color="auto"/>
        <w:right w:val="none" w:sz="0" w:space="0" w:color="auto"/>
      </w:divBdr>
      <w:divsChild>
        <w:div w:id="1274021709">
          <w:marLeft w:val="0"/>
          <w:marRight w:val="0"/>
          <w:marTop w:val="0"/>
          <w:marBottom w:val="0"/>
          <w:divBdr>
            <w:top w:val="none" w:sz="0" w:space="0" w:color="auto"/>
            <w:left w:val="none" w:sz="0" w:space="0" w:color="auto"/>
            <w:bottom w:val="none" w:sz="0" w:space="0" w:color="auto"/>
            <w:right w:val="none" w:sz="0" w:space="0" w:color="auto"/>
          </w:divBdr>
        </w:div>
      </w:divsChild>
    </w:div>
    <w:div w:id="491409896">
      <w:bodyDiv w:val="1"/>
      <w:marLeft w:val="0"/>
      <w:marRight w:val="0"/>
      <w:marTop w:val="0"/>
      <w:marBottom w:val="0"/>
      <w:divBdr>
        <w:top w:val="none" w:sz="0" w:space="0" w:color="auto"/>
        <w:left w:val="none" w:sz="0" w:space="0" w:color="auto"/>
        <w:bottom w:val="none" w:sz="0" w:space="0" w:color="auto"/>
        <w:right w:val="none" w:sz="0" w:space="0" w:color="auto"/>
      </w:divBdr>
    </w:div>
    <w:div w:id="590049499">
      <w:bodyDiv w:val="1"/>
      <w:marLeft w:val="0"/>
      <w:marRight w:val="0"/>
      <w:marTop w:val="0"/>
      <w:marBottom w:val="0"/>
      <w:divBdr>
        <w:top w:val="none" w:sz="0" w:space="0" w:color="auto"/>
        <w:left w:val="none" w:sz="0" w:space="0" w:color="auto"/>
        <w:bottom w:val="none" w:sz="0" w:space="0" w:color="auto"/>
        <w:right w:val="none" w:sz="0" w:space="0" w:color="auto"/>
      </w:divBdr>
      <w:divsChild>
        <w:div w:id="1000812291">
          <w:marLeft w:val="0"/>
          <w:marRight w:val="0"/>
          <w:marTop w:val="0"/>
          <w:marBottom w:val="0"/>
          <w:divBdr>
            <w:top w:val="none" w:sz="0" w:space="0" w:color="auto"/>
            <w:left w:val="none" w:sz="0" w:space="0" w:color="auto"/>
            <w:bottom w:val="none" w:sz="0" w:space="0" w:color="auto"/>
            <w:right w:val="none" w:sz="0" w:space="0" w:color="auto"/>
          </w:divBdr>
        </w:div>
      </w:divsChild>
    </w:div>
    <w:div w:id="618074877">
      <w:bodyDiv w:val="1"/>
      <w:marLeft w:val="0"/>
      <w:marRight w:val="0"/>
      <w:marTop w:val="0"/>
      <w:marBottom w:val="0"/>
      <w:divBdr>
        <w:top w:val="none" w:sz="0" w:space="0" w:color="auto"/>
        <w:left w:val="none" w:sz="0" w:space="0" w:color="auto"/>
        <w:bottom w:val="none" w:sz="0" w:space="0" w:color="auto"/>
        <w:right w:val="none" w:sz="0" w:space="0" w:color="auto"/>
      </w:divBdr>
      <w:divsChild>
        <w:div w:id="2119522975">
          <w:marLeft w:val="0"/>
          <w:marRight w:val="0"/>
          <w:marTop w:val="0"/>
          <w:marBottom w:val="0"/>
          <w:divBdr>
            <w:top w:val="none" w:sz="0" w:space="0" w:color="auto"/>
            <w:left w:val="none" w:sz="0" w:space="0" w:color="auto"/>
            <w:bottom w:val="none" w:sz="0" w:space="0" w:color="auto"/>
            <w:right w:val="none" w:sz="0" w:space="0" w:color="auto"/>
          </w:divBdr>
        </w:div>
      </w:divsChild>
    </w:div>
    <w:div w:id="760030254">
      <w:bodyDiv w:val="1"/>
      <w:marLeft w:val="0"/>
      <w:marRight w:val="0"/>
      <w:marTop w:val="0"/>
      <w:marBottom w:val="0"/>
      <w:divBdr>
        <w:top w:val="none" w:sz="0" w:space="0" w:color="auto"/>
        <w:left w:val="none" w:sz="0" w:space="0" w:color="auto"/>
        <w:bottom w:val="none" w:sz="0" w:space="0" w:color="auto"/>
        <w:right w:val="none" w:sz="0" w:space="0" w:color="auto"/>
      </w:divBdr>
      <w:divsChild>
        <w:div w:id="288165376">
          <w:marLeft w:val="0"/>
          <w:marRight w:val="0"/>
          <w:marTop w:val="0"/>
          <w:marBottom w:val="0"/>
          <w:divBdr>
            <w:top w:val="none" w:sz="0" w:space="0" w:color="auto"/>
            <w:left w:val="none" w:sz="0" w:space="0" w:color="auto"/>
            <w:bottom w:val="none" w:sz="0" w:space="0" w:color="auto"/>
            <w:right w:val="none" w:sz="0" w:space="0" w:color="auto"/>
          </w:divBdr>
        </w:div>
      </w:divsChild>
    </w:div>
    <w:div w:id="809521254">
      <w:bodyDiv w:val="1"/>
      <w:marLeft w:val="0"/>
      <w:marRight w:val="0"/>
      <w:marTop w:val="0"/>
      <w:marBottom w:val="0"/>
      <w:divBdr>
        <w:top w:val="none" w:sz="0" w:space="0" w:color="auto"/>
        <w:left w:val="none" w:sz="0" w:space="0" w:color="auto"/>
        <w:bottom w:val="none" w:sz="0" w:space="0" w:color="auto"/>
        <w:right w:val="none" w:sz="0" w:space="0" w:color="auto"/>
      </w:divBdr>
    </w:div>
    <w:div w:id="820846295">
      <w:bodyDiv w:val="1"/>
      <w:marLeft w:val="0"/>
      <w:marRight w:val="0"/>
      <w:marTop w:val="0"/>
      <w:marBottom w:val="0"/>
      <w:divBdr>
        <w:top w:val="none" w:sz="0" w:space="0" w:color="auto"/>
        <w:left w:val="none" w:sz="0" w:space="0" w:color="auto"/>
        <w:bottom w:val="none" w:sz="0" w:space="0" w:color="auto"/>
        <w:right w:val="none" w:sz="0" w:space="0" w:color="auto"/>
      </w:divBdr>
      <w:divsChild>
        <w:div w:id="720908503">
          <w:marLeft w:val="0"/>
          <w:marRight w:val="0"/>
          <w:marTop w:val="0"/>
          <w:marBottom w:val="0"/>
          <w:divBdr>
            <w:top w:val="none" w:sz="0" w:space="0" w:color="auto"/>
            <w:left w:val="none" w:sz="0" w:space="0" w:color="auto"/>
            <w:bottom w:val="none" w:sz="0" w:space="0" w:color="auto"/>
            <w:right w:val="none" w:sz="0" w:space="0" w:color="auto"/>
          </w:divBdr>
        </w:div>
      </w:divsChild>
    </w:div>
    <w:div w:id="832141309">
      <w:bodyDiv w:val="1"/>
      <w:marLeft w:val="0"/>
      <w:marRight w:val="0"/>
      <w:marTop w:val="0"/>
      <w:marBottom w:val="0"/>
      <w:divBdr>
        <w:top w:val="none" w:sz="0" w:space="0" w:color="auto"/>
        <w:left w:val="none" w:sz="0" w:space="0" w:color="auto"/>
        <w:bottom w:val="none" w:sz="0" w:space="0" w:color="auto"/>
        <w:right w:val="none" w:sz="0" w:space="0" w:color="auto"/>
      </w:divBdr>
    </w:div>
    <w:div w:id="874078620">
      <w:bodyDiv w:val="1"/>
      <w:marLeft w:val="0"/>
      <w:marRight w:val="0"/>
      <w:marTop w:val="0"/>
      <w:marBottom w:val="0"/>
      <w:divBdr>
        <w:top w:val="none" w:sz="0" w:space="0" w:color="auto"/>
        <w:left w:val="none" w:sz="0" w:space="0" w:color="auto"/>
        <w:bottom w:val="none" w:sz="0" w:space="0" w:color="auto"/>
        <w:right w:val="none" w:sz="0" w:space="0" w:color="auto"/>
      </w:divBdr>
    </w:div>
    <w:div w:id="878316798">
      <w:bodyDiv w:val="1"/>
      <w:marLeft w:val="0"/>
      <w:marRight w:val="0"/>
      <w:marTop w:val="0"/>
      <w:marBottom w:val="0"/>
      <w:divBdr>
        <w:top w:val="none" w:sz="0" w:space="0" w:color="auto"/>
        <w:left w:val="none" w:sz="0" w:space="0" w:color="auto"/>
        <w:bottom w:val="none" w:sz="0" w:space="0" w:color="auto"/>
        <w:right w:val="none" w:sz="0" w:space="0" w:color="auto"/>
      </w:divBdr>
      <w:divsChild>
        <w:div w:id="496387028">
          <w:marLeft w:val="0"/>
          <w:marRight w:val="0"/>
          <w:marTop w:val="0"/>
          <w:marBottom w:val="0"/>
          <w:divBdr>
            <w:top w:val="none" w:sz="0" w:space="0" w:color="auto"/>
            <w:left w:val="none" w:sz="0" w:space="0" w:color="auto"/>
            <w:bottom w:val="none" w:sz="0" w:space="0" w:color="auto"/>
            <w:right w:val="none" w:sz="0" w:space="0" w:color="auto"/>
          </w:divBdr>
        </w:div>
      </w:divsChild>
    </w:div>
    <w:div w:id="924801760">
      <w:bodyDiv w:val="1"/>
      <w:marLeft w:val="0"/>
      <w:marRight w:val="0"/>
      <w:marTop w:val="0"/>
      <w:marBottom w:val="0"/>
      <w:divBdr>
        <w:top w:val="none" w:sz="0" w:space="0" w:color="auto"/>
        <w:left w:val="none" w:sz="0" w:space="0" w:color="auto"/>
        <w:bottom w:val="none" w:sz="0" w:space="0" w:color="auto"/>
        <w:right w:val="none" w:sz="0" w:space="0" w:color="auto"/>
      </w:divBdr>
      <w:divsChild>
        <w:div w:id="584074410">
          <w:marLeft w:val="0"/>
          <w:marRight w:val="0"/>
          <w:marTop w:val="0"/>
          <w:marBottom w:val="0"/>
          <w:divBdr>
            <w:top w:val="none" w:sz="0" w:space="0" w:color="auto"/>
            <w:left w:val="none" w:sz="0" w:space="0" w:color="auto"/>
            <w:bottom w:val="none" w:sz="0" w:space="0" w:color="auto"/>
            <w:right w:val="none" w:sz="0" w:space="0" w:color="auto"/>
          </w:divBdr>
        </w:div>
      </w:divsChild>
    </w:div>
    <w:div w:id="955215789">
      <w:bodyDiv w:val="1"/>
      <w:marLeft w:val="0"/>
      <w:marRight w:val="0"/>
      <w:marTop w:val="0"/>
      <w:marBottom w:val="0"/>
      <w:divBdr>
        <w:top w:val="none" w:sz="0" w:space="0" w:color="auto"/>
        <w:left w:val="none" w:sz="0" w:space="0" w:color="auto"/>
        <w:bottom w:val="none" w:sz="0" w:space="0" w:color="auto"/>
        <w:right w:val="none" w:sz="0" w:space="0" w:color="auto"/>
      </w:divBdr>
      <w:divsChild>
        <w:div w:id="1666547022">
          <w:marLeft w:val="0"/>
          <w:marRight w:val="0"/>
          <w:marTop w:val="0"/>
          <w:marBottom w:val="0"/>
          <w:divBdr>
            <w:top w:val="none" w:sz="0" w:space="0" w:color="auto"/>
            <w:left w:val="none" w:sz="0" w:space="0" w:color="auto"/>
            <w:bottom w:val="none" w:sz="0" w:space="0" w:color="auto"/>
            <w:right w:val="none" w:sz="0" w:space="0" w:color="auto"/>
          </w:divBdr>
        </w:div>
      </w:divsChild>
    </w:div>
    <w:div w:id="967667672">
      <w:bodyDiv w:val="1"/>
      <w:marLeft w:val="0"/>
      <w:marRight w:val="0"/>
      <w:marTop w:val="0"/>
      <w:marBottom w:val="0"/>
      <w:divBdr>
        <w:top w:val="none" w:sz="0" w:space="0" w:color="auto"/>
        <w:left w:val="none" w:sz="0" w:space="0" w:color="auto"/>
        <w:bottom w:val="none" w:sz="0" w:space="0" w:color="auto"/>
        <w:right w:val="none" w:sz="0" w:space="0" w:color="auto"/>
      </w:divBdr>
      <w:divsChild>
        <w:div w:id="729692068">
          <w:marLeft w:val="0"/>
          <w:marRight w:val="0"/>
          <w:marTop w:val="0"/>
          <w:marBottom w:val="0"/>
          <w:divBdr>
            <w:top w:val="none" w:sz="0" w:space="0" w:color="auto"/>
            <w:left w:val="none" w:sz="0" w:space="0" w:color="auto"/>
            <w:bottom w:val="none" w:sz="0" w:space="0" w:color="auto"/>
            <w:right w:val="none" w:sz="0" w:space="0" w:color="auto"/>
          </w:divBdr>
        </w:div>
        <w:div w:id="1004818255">
          <w:marLeft w:val="0"/>
          <w:marRight w:val="0"/>
          <w:marTop w:val="0"/>
          <w:marBottom w:val="0"/>
          <w:divBdr>
            <w:top w:val="none" w:sz="0" w:space="0" w:color="auto"/>
            <w:left w:val="none" w:sz="0" w:space="0" w:color="auto"/>
            <w:bottom w:val="none" w:sz="0" w:space="0" w:color="auto"/>
            <w:right w:val="none" w:sz="0" w:space="0" w:color="auto"/>
          </w:divBdr>
        </w:div>
      </w:divsChild>
    </w:div>
    <w:div w:id="996109058">
      <w:bodyDiv w:val="1"/>
      <w:marLeft w:val="0"/>
      <w:marRight w:val="0"/>
      <w:marTop w:val="0"/>
      <w:marBottom w:val="0"/>
      <w:divBdr>
        <w:top w:val="none" w:sz="0" w:space="0" w:color="auto"/>
        <w:left w:val="none" w:sz="0" w:space="0" w:color="auto"/>
        <w:bottom w:val="none" w:sz="0" w:space="0" w:color="auto"/>
        <w:right w:val="none" w:sz="0" w:space="0" w:color="auto"/>
      </w:divBdr>
      <w:divsChild>
        <w:div w:id="1265728712">
          <w:marLeft w:val="0"/>
          <w:marRight w:val="0"/>
          <w:marTop w:val="0"/>
          <w:marBottom w:val="0"/>
          <w:divBdr>
            <w:top w:val="none" w:sz="0" w:space="0" w:color="auto"/>
            <w:left w:val="none" w:sz="0" w:space="0" w:color="auto"/>
            <w:bottom w:val="none" w:sz="0" w:space="0" w:color="auto"/>
            <w:right w:val="none" w:sz="0" w:space="0" w:color="auto"/>
          </w:divBdr>
        </w:div>
      </w:divsChild>
    </w:div>
    <w:div w:id="1018116883">
      <w:bodyDiv w:val="1"/>
      <w:marLeft w:val="0"/>
      <w:marRight w:val="0"/>
      <w:marTop w:val="0"/>
      <w:marBottom w:val="0"/>
      <w:divBdr>
        <w:top w:val="none" w:sz="0" w:space="0" w:color="auto"/>
        <w:left w:val="none" w:sz="0" w:space="0" w:color="auto"/>
        <w:bottom w:val="none" w:sz="0" w:space="0" w:color="auto"/>
        <w:right w:val="none" w:sz="0" w:space="0" w:color="auto"/>
      </w:divBdr>
      <w:divsChild>
        <w:div w:id="1512059882">
          <w:marLeft w:val="0"/>
          <w:marRight w:val="0"/>
          <w:marTop w:val="0"/>
          <w:marBottom w:val="0"/>
          <w:divBdr>
            <w:top w:val="none" w:sz="0" w:space="0" w:color="auto"/>
            <w:left w:val="none" w:sz="0" w:space="0" w:color="auto"/>
            <w:bottom w:val="none" w:sz="0" w:space="0" w:color="auto"/>
            <w:right w:val="none" w:sz="0" w:space="0" w:color="auto"/>
          </w:divBdr>
        </w:div>
      </w:divsChild>
    </w:div>
    <w:div w:id="1067188717">
      <w:bodyDiv w:val="1"/>
      <w:marLeft w:val="0"/>
      <w:marRight w:val="0"/>
      <w:marTop w:val="0"/>
      <w:marBottom w:val="0"/>
      <w:divBdr>
        <w:top w:val="none" w:sz="0" w:space="0" w:color="auto"/>
        <w:left w:val="none" w:sz="0" w:space="0" w:color="auto"/>
        <w:bottom w:val="none" w:sz="0" w:space="0" w:color="auto"/>
        <w:right w:val="none" w:sz="0" w:space="0" w:color="auto"/>
      </w:divBdr>
    </w:div>
    <w:div w:id="1106734069">
      <w:bodyDiv w:val="1"/>
      <w:marLeft w:val="0"/>
      <w:marRight w:val="0"/>
      <w:marTop w:val="0"/>
      <w:marBottom w:val="0"/>
      <w:divBdr>
        <w:top w:val="none" w:sz="0" w:space="0" w:color="auto"/>
        <w:left w:val="none" w:sz="0" w:space="0" w:color="auto"/>
        <w:bottom w:val="none" w:sz="0" w:space="0" w:color="auto"/>
        <w:right w:val="none" w:sz="0" w:space="0" w:color="auto"/>
      </w:divBdr>
    </w:div>
    <w:div w:id="1156413544">
      <w:bodyDiv w:val="1"/>
      <w:marLeft w:val="0"/>
      <w:marRight w:val="0"/>
      <w:marTop w:val="0"/>
      <w:marBottom w:val="0"/>
      <w:divBdr>
        <w:top w:val="none" w:sz="0" w:space="0" w:color="auto"/>
        <w:left w:val="none" w:sz="0" w:space="0" w:color="auto"/>
        <w:bottom w:val="none" w:sz="0" w:space="0" w:color="auto"/>
        <w:right w:val="none" w:sz="0" w:space="0" w:color="auto"/>
      </w:divBdr>
      <w:divsChild>
        <w:div w:id="1192650684">
          <w:marLeft w:val="0"/>
          <w:marRight w:val="0"/>
          <w:marTop w:val="0"/>
          <w:marBottom w:val="0"/>
          <w:divBdr>
            <w:top w:val="none" w:sz="0" w:space="0" w:color="auto"/>
            <w:left w:val="none" w:sz="0" w:space="0" w:color="auto"/>
            <w:bottom w:val="none" w:sz="0" w:space="0" w:color="auto"/>
            <w:right w:val="none" w:sz="0" w:space="0" w:color="auto"/>
          </w:divBdr>
        </w:div>
      </w:divsChild>
    </w:div>
    <w:div w:id="1215772278">
      <w:bodyDiv w:val="1"/>
      <w:marLeft w:val="0"/>
      <w:marRight w:val="0"/>
      <w:marTop w:val="0"/>
      <w:marBottom w:val="0"/>
      <w:divBdr>
        <w:top w:val="none" w:sz="0" w:space="0" w:color="auto"/>
        <w:left w:val="none" w:sz="0" w:space="0" w:color="auto"/>
        <w:bottom w:val="none" w:sz="0" w:space="0" w:color="auto"/>
        <w:right w:val="none" w:sz="0" w:space="0" w:color="auto"/>
      </w:divBdr>
      <w:divsChild>
        <w:div w:id="107361305">
          <w:marLeft w:val="0"/>
          <w:marRight w:val="0"/>
          <w:marTop w:val="0"/>
          <w:marBottom w:val="0"/>
          <w:divBdr>
            <w:top w:val="none" w:sz="0" w:space="0" w:color="auto"/>
            <w:left w:val="none" w:sz="0" w:space="0" w:color="auto"/>
            <w:bottom w:val="none" w:sz="0" w:space="0" w:color="auto"/>
            <w:right w:val="none" w:sz="0" w:space="0" w:color="auto"/>
          </w:divBdr>
        </w:div>
      </w:divsChild>
    </w:div>
    <w:div w:id="1241599793">
      <w:bodyDiv w:val="1"/>
      <w:marLeft w:val="0"/>
      <w:marRight w:val="0"/>
      <w:marTop w:val="0"/>
      <w:marBottom w:val="0"/>
      <w:divBdr>
        <w:top w:val="none" w:sz="0" w:space="0" w:color="auto"/>
        <w:left w:val="none" w:sz="0" w:space="0" w:color="auto"/>
        <w:bottom w:val="none" w:sz="0" w:space="0" w:color="auto"/>
        <w:right w:val="none" w:sz="0" w:space="0" w:color="auto"/>
      </w:divBdr>
      <w:divsChild>
        <w:div w:id="1190610420">
          <w:marLeft w:val="0"/>
          <w:marRight w:val="0"/>
          <w:marTop w:val="0"/>
          <w:marBottom w:val="0"/>
          <w:divBdr>
            <w:top w:val="none" w:sz="0" w:space="0" w:color="auto"/>
            <w:left w:val="none" w:sz="0" w:space="0" w:color="auto"/>
            <w:bottom w:val="none" w:sz="0" w:space="0" w:color="auto"/>
            <w:right w:val="none" w:sz="0" w:space="0" w:color="auto"/>
          </w:divBdr>
        </w:div>
      </w:divsChild>
    </w:div>
    <w:div w:id="1304774885">
      <w:bodyDiv w:val="1"/>
      <w:marLeft w:val="0"/>
      <w:marRight w:val="0"/>
      <w:marTop w:val="0"/>
      <w:marBottom w:val="0"/>
      <w:divBdr>
        <w:top w:val="none" w:sz="0" w:space="0" w:color="auto"/>
        <w:left w:val="none" w:sz="0" w:space="0" w:color="auto"/>
        <w:bottom w:val="none" w:sz="0" w:space="0" w:color="auto"/>
        <w:right w:val="none" w:sz="0" w:space="0" w:color="auto"/>
      </w:divBdr>
      <w:divsChild>
        <w:div w:id="203443024">
          <w:marLeft w:val="0"/>
          <w:marRight w:val="0"/>
          <w:marTop w:val="0"/>
          <w:marBottom w:val="0"/>
          <w:divBdr>
            <w:top w:val="none" w:sz="0" w:space="0" w:color="auto"/>
            <w:left w:val="none" w:sz="0" w:space="0" w:color="auto"/>
            <w:bottom w:val="none" w:sz="0" w:space="0" w:color="auto"/>
            <w:right w:val="none" w:sz="0" w:space="0" w:color="auto"/>
          </w:divBdr>
        </w:div>
      </w:divsChild>
    </w:div>
    <w:div w:id="1326277601">
      <w:bodyDiv w:val="1"/>
      <w:marLeft w:val="0"/>
      <w:marRight w:val="0"/>
      <w:marTop w:val="0"/>
      <w:marBottom w:val="0"/>
      <w:divBdr>
        <w:top w:val="none" w:sz="0" w:space="0" w:color="auto"/>
        <w:left w:val="none" w:sz="0" w:space="0" w:color="auto"/>
        <w:bottom w:val="none" w:sz="0" w:space="0" w:color="auto"/>
        <w:right w:val="none" w:sz="0" w:space="0" w:color="auto"/>
      </w:divBdr>
      <w:divsChild>
        <w:div w:id="1077705555">
          <w:marLeft w:val="0"/>
          <w:marRight w:val="0"/>
          <w:marTop w:val="0"/>
          <w:marBottom w:val="0"/>
          <w:divBdr>
            <w:top w:val="none" w:sz="0" w:space="0" w:color="auto"/>
            <w:left w:val="none" w:sz="0" w:space="0" w:color="auto"/>
            <w:bottom w:val="none" w:sz="0" w:space="0" w:color="auto"/>
            <w:right w:val="none" w:sz="0" w:space="0" w:color="auto"/>
          </w:divBdr>
        </w:div>
      </w:divsChild>
    </w:div>
    <w:div w:id="1348291272">
      <w:bodyDiv w:val="1"/>
      <w:marLeft w:val="0"/>
      <w:marRight w:val="0"/>
      <w:marTop w:val="0"/>
      <w:marBottom w:val="0"/>
      <w:divBdr>
        <w:top w:val="none" w:sz="0" w:space="0" w:color="auto"/>
        <w:left w:val="none" w:sz="0" w:space="0" w:color="auto"/>
        <w:bottom w:val="none" w:sz="0" w:space="0" w:color="auto"/>
        <w:right w:val="none" w:sz="0" w:space="0" w:color="auto"/>
      </w:divBdr>
    </w:div>
    <w:div w:id="1377003648">
      <w:bodyDiv w:val="1"/>
      <w:marLeft w:val="0"/>
      <w:marRight w:val="0"/>
      <w:marTop w:val="0"/>
      <w:marBottom w:val="0"/>
      <w:divBdr>
        <w:top w:val="none" w:sz="0" w:space="0" w:color="auto"/>
        <w:left w:val="none" w:sz="0" w:space="0" w:color="auto"/>
        <w:bottom w:val="none" w:sz="0" w:space="0" w:color="auto"/>
        <w:right w:val="none" w:sz="0" w:space="0" w:color="auto"/>
      </w:divBdr>
    </w:div>
    <w:div w:id="1402411800">
      <w:bodyDiv w:val="1"/>
      <w:marLeft w:val="0"/>
      <w:marRight w:val="0"/>
      <w:marTop w:val="0"/>
      <w:marBottom w:val="0"/>
      <w:divBdr>
        <w:top w:val="none" w:sz="0" w:space="0" w:color="auto"/>
        <w:left w:val="none" w:sz="0" w:space="0" w:color="auto"/>
        <w:bottom w:val="none" w:sz="0" w:space="0" w:color="auto"/>
        <w:right w:val="none" w:sz="0" w:space="0" w:color="auto"/>
      </w:divBdr>
      <w:divsChild>
        <w:div w:id="550772560">
          <w:marLeft w:val="0"/>
          <w:marRight w:val="0"/>
          <w:marTop w:val="0"/>
          <w:marBottom w:val="0"/>
          <w:divBdr>
            <w:top w:val="none" w:sz="0" w:space="0" w:color="auto"/>
            <w:left w:val="none" w:sz="0" w:space="0" w:color="auto"/>
            <w:bottom w:val="none" w:sz="0" w:space="0" w:color="auto"/>
            <w:right w:val="none" w:sz="0" w:space="0" w:color="auto"/>
          </w:divBdr>
        </w:div>
      </w:divsChild>
    </w:div>
    <w:div w:id="1406730341">
      <w:bodyDiv w:val="1"/>
      <w:marLeft w:val="0"/>
      <w:marRight w:val="0"/>
      <w:marTop w:val="0"/>
      <w:marBottom w:val="0"/>
      <w:divBdr>
        <w:top w:val="none" w:sz="0" w:space="0" w:color="auto"/>
        <w:left w:val="none" w:sz="0" w:space="0" w:color="auto"/>
        <w:bottom w:val="none" w:sz="0" w:space="0" w:color="auto"/>
        <w:right w:val="none" w:sz="0" w:space="0" w:color="auto"/>
      </w:divBdr>
      <w:divsChild>
        <w:div w:id="535775613">
          <w:marLeft w:val="0"/>
          <w:marRight w:val="0"/>
          <w:marTop w:val="0"/>
          <w:marBottom w:val="0"/>
          <w:divBdr>
            <w:top w:val="none" w:sz="0" w:space="0" w:color="auto"/>
            <w:left w:val="none" w:sz="0" w:space="0" w:color="auto"/>
            <w:bottom w:val="none" w:sz="0" w:space="0" w:color="auto"/>
            <w:right w:val="none" w:sz="0" w:space="0" w:color="auto"/>
          </w:divBdr>
        </w:div>
      </w:divsChild>
    </w:div>
    <w:div w:id="1420979898">
      <w:bodyDiv w:val="1"/>
      <w:marLeft w:val="0"/>
      <w:marRight w:val="0"/>
      <w:marTop w:val="0"/>
      <w:marBottom w:val="0"/>
      <w:divBdr>
        <w:top w:val="none" w:sz="0" w:space="0" w:color="auto"/>
        <w:left w:val="none" w:sz="0" w:space="0" w:color="auto"/>
        <w:bottom w:val="none" w:sz="0" w:space="0" w:color="auto"/>
        <w:right w:val="none" w:sz="0" w:space="0" w:color="auto"/>
      </w:divBdr>
    </w:div>
    <w:div w:id="1443843721">
      <w:bodyDiv w:val="1"/>
      <w:marLeft w:val="0"/>
      <w:marRight w:val="0"/>
      <w:marTop w:val="0"/>
      <w:marBottom w:val="0"/>
      <w:divBdr>
        <w:top w:val="none" w:sz="0" w:space="0" w:color="auto"/>
        <w:left w:val="none" w:sz="0" w:space="0" w:color="auto"/>
        <w:bottom w:val="none" w:sz="0" w:space="0" w:color="auto"/>
        <w:right w:val="none" w:sz="0" w:space="0" w:color="auto"/>
      </w:divBdr>
      <w:divsChild>
        <w:div w:id="1534925705">
          <w:marLeft w:val="0"/>
          <w:marRight w:val="0"/>
          <w:marTop w:val="0"/>
          <w:marBottom w:val="0"/>
          <w:divBdr>
            <w:top w:val="none" w:sz="0" w:space="0" w:color="auto"/>
            <w:left w:val="none" w:sz="0" w:space="0" w:color="auto"/>
            <w:bottom w:val="none" w:sz="0" w:space="0" w:color="auto"/>
            <w:right w:val="none" w:sz="0" w:space="0" w:color="auto"/>
          </w:divBdr>
        </w:div>
      </w:divsChild>
    </w:div>
    <w:div w:id="1602565479">
      <w:bodyDiv w:val="1"/>
      <w:marLeft w:val="0"/>
      <w:marRight w:val="0"/>
      <w:marTop w:val="0"/>
      <w:marBottom w:val="0"/>
      <w:divBdr>
        <w:top w:val="none" w:sz="0" w:space="0" w:color="auto"/>
        <w:left w:val="none" w:sz="0" w:space="0" w:color="auto"/>
        <w:bottom w:val="none" w:sz="0" w:space="0" w:color="auto"/>
        <w:right w:val="none" w:sz="0" w:space="0" w:color="auto"/>
      </w:divBdr>
      <w:divsChild>
        <w:div w:id="1845121913">
          <w:marLeft w:val="0"/>
          <w:marRight w:val="0"/>
          <w:marTop w:val="0"/>
          <w:marBottom w:val="0"/>
          <w:divBdr>
            <w:top w:val="none" w:sz="0" w:space="0" w:color="auto"/>
            <w:left w:val="none" w:sz="0" w:space="0" w:color="auto"/>
            <w:bottom w:val="none" w:sz="0" w:space="0" w:color="auto"/>
            <w:right w:val="none" w:sz="0" w:space="0" w:color="auto"/>
          </w:divBdr>
        </w:div>
      </w:divsChild>
    </w:div>
    <w:div w:id="1604728661">
      <w:bodyDiv w:val="1"/>
      <w:marLeft w:val="0"/>
      <w:marRight w:val="0"/>
      <w:marTop w:val="0"/>
      <w:marBottom w:val="0"/>
      <w:divBdr>
        <w:top w:val="none" w:sz="0" w:space="0" w:color="auto"/>
        <w:left w:val="none" w:sz="0" w:space="0" w:color="auto"/>
        <w:bottom w:val="none" w:sz="0" w:space="0" w:color="auto"/>
        <w:right w:val="none" w:sz="0" w:space="0" w:color="auto"/>
      </w:divBdr>
    </w:div>
    <w:div w:id="1763068200">
      <w:bodyDiv w:val="1"/>
      <w:marLeft w:val="0"/>
      <w:marRight w:val="0"/>
      <w:marTop w:val="0"/>
      <w:marBottom w:val="0"/>
      <w:divBdr>
        <w:top w:val="none" w:sz="0" w:space="0" w:color="auto"/>
        <w:left w:val="none" w:sz="0" w:space="0" w:color="auto"/>
        <w:bottom w:val="none" w:sz="0" w:space="0" w:color="auto"/>
        <w:right w:val="none" w:sz="0" w:space="0" w:color="auto"/>
      </w:divBdr>
      <w:divsChild>
        <w:div w:id="433524152">
          <w:marLeft w:val="0"/>
          <w:marRight w:val="0"/>
          <w:marTop w:val="0"/>
          <w:marBottom w:val="0"/>
          <w:divBdr>
            <w:top w:val="none" w:sz="0" w:space="0" w:color="auto"/>
            <w:left w:val="none" w:sz="0" w:space="0" w:color="auto"/>
            <w:bottom w:val="none" w:sz="0" w:space="0" w:color="auto"/>
            <w:right w:val="none" w:sz="0" w:space="0" w:color="auto"/>
          </w:divBdr>
        </w:div>
      </w:divsChild>
    </w:div>
    <w:div w:id="1792433162">
      <w:bodyDiv w:val="1"/>
      <w:marLeft w:val="0"/>
      <w:marRight w:val="0"/>
      <w:marTop w:val="0"/>
      <w:marBottom w:val="0"/>
      <w:divBdr>
        <w:top w:val="none" w:sz="0" w:space="0" w:color="auto"/>
        <w:left w:val="none" w:sz="0" w:space="0" w:color="auto"/>
        <w:bottom w:val="none" w:sz="0" w:space="0" w:color="auto"/>
        <w:right w:val="none" w:sz="0" w:space="0" w:color="auto"/>
      </w:divBdr>
    </w:div>
    <w:div w:id="1807044670">
      <w:bodyDiv w:val="1"/>
      <w:marLeft w:val="0"/>
      <w:marRight w:val="0"/>
      <w:marTop w:val="0"/>
      <w:marBottom w:val="0"/>
      <w:divBdr>
        <w:top w:val="none" w:sz="0" w:space="0" w:color="auto"/>
        <w:left w:val="none" w:sz="0" w:space="0" w:color="auto"/>
        <w:bottom w:val="none" w:sz="0" w:space="0" w:color="auto"/>
        <w:right w:val="none" w:sz="0" w:space="0" w:color="auto"/>
      </w:divBdr>
    </w:div>
    <w:div w:id="1934699834">
      <w:bodyDiv w:val="1"/>
      <w:marLeft w:val="0"/>
      <w:marRight w:val="0"/>
      <w:marTop w:val="0"/>
      <w:marBottom w:val="0"/>
      <w:divBdr>
        <w:top w:val="none" w:sz="0" w:space="0" w:color="auto"/>
        <w:left w:val="none" w:sz="0" w:space="0" w:color="auto"/>
        <w:bottom w:val="none" w:sz="0" w:space="0" w:color="auto"/>
        <w:right w:val="none" w:sz="0" w:space="0" w:color="auto"/>
      </w:divBdr>
    </w:div>
    <w:div w:id="1943874337">
      <w:bodyDiv w:val="1"/>
      <w:marLeft w:val="0"/>
      <w:marRight w:val="0"/>
      <w:marTop w:val="0"/>
      <w:marBottom w:val="0"/>
      <w:divBdr>
        <w:top w:val="none" w:sz="0" w:space="0" w:color="auto"/>
        <w:left w:val="none" w:sz="0" w:space="0" w:color="auto"/>
        <w:bottom w:val="none" w:sz="0" w:space="0" w:color="auto"/>
        <w:right w:val="none" w:sz="0" w:space="0" w:color="auto"/>
      </w:divBdr>
      <w:divsChild>
        <w:div w:id="961687114">
          <w:marLeft w:val="0"/>
          <w:marRight w:val="0"/>
          <w:marTop w:val="0"/>
          <w:marBottom w:val="0"/>
          <w:divBdr>
            <w:top w:val="none" w:sz="0" w:space="0" w:color="auto"/>
            <w:left w:val="none" w:sz="0" w:space="0" w:color="auto"/>
            <w:bottom w:val="none" w:sz="0" w:space="0" w:color="auto"/>
            <w:right w:val="none" w:sz="0" w:space="0" w:color="auto"/>
          </w:divBdr>
        </w:div>
      </w:divsChild>
    </w:div>
    <w:div w:id="2057467525">
      <w:bodyDiv w:val="1"/>
      <w:marLeft w:val="0"/>
      <w:marRight w:val="0"/>
      <w:marTop w:val="0"/>
      <w:marBottom w:val="0"/>
      <w:divBdr>
        <w:top w:val="none" w:sz="0" w:space="0" w:color="auto"/>
        <w:left w:val="none" w:sz="0" w:space="0" w:color="auto"/>
        <w:bottom w:val="none" w:sz="0" w:space="0" w:color="auto"/>
        <w:right w:val="none" w:sz="0" w:space="0" w:color="auto"/>
      </w:divBdr>
    </w:div>
    <w:div w:id="2097481662">
      <w:bodyDiv w:val="1"/>
      <w:marLeft w:val="0"/>
      <w:marRight w:val="0"/>
      <w:marTop w:val="0"/>
      <w:marBottom w:val="0"/>
      <w:divBdr>
        <w:top w:val="none" w:sz="0" w:space="0" w:color="auto"/>
        <w:left w:val="none" w:sz="0" w:space="0" w:color="auto"/>
        <w:bottom w:val="none" w:sz="0" w:space="0" w:color="auto"/>
        <w:right w:val="none" w:sz="0" w:space="0" w:color="auto"/>
      </w:divBdr>
    </w:div>
    <w:div w:id="2100565435">
      <w:bodyDiv w:val="1"/>
      <w:marLeft w:val="0"/>
      <w:marRight w:val="0"/>
      <w:marTop w:val="0"/>
      <w:marBottom w:val="0"/>
      <w:divBdr>
        <w:top w:val="none" w:sz="0" w:space="0" w:color="auto"/>
        <w:left w:val="none" w:sz="0" w:space="0" w:color="auto"/>
        <w:bottom w:val="none" w:sz="0" w:space="0" w:color="auto"/>
        <w:right w:val="none" w:sz="0" w:space="0" w:color="auto"/>
      </w:divBdr>
      <w:divsChild>
        <w:div w:id="1479884260">
          <w:marLeft w:val="0"/>
          <w:marRight w:val="0"/>
          <w:marTop w:val="0"/>
          <w:marBottom w:val="0"/>
          <w:divBdr>
            <w:top w:val="none" w:sz="0" w:space="0" w:color="auto"/>
            <w:left w:val="none" w:sz="0" w:space="0" w:color="auto"/>
            <w:bottom w:val="none" w:sz="0" w:space="0" w:color="auto"/>
            <w:right w:val="none" w:sz="0" w:space="0" w:color="auto"/>
          </w:divBdr>
        </w:div>
      </w:divsChild>
    </w:div>
    <w:div w:id="2140755948">
      <w:bodyDiv w:val="1"/>
      <w:marLeft w:val="0"/>
      <w:marRight w:val="0"/>
      <w:marTop w:val="0"/>
      <w:marBottom w:val="0"/>
      <w:divBdr>
        <w:top w:val="none" w:sz="0" w:space="0" w:color="auto"/>
        <w:left w:val="none" w:sz="0" w:space="0" w:color="auto"/>
        <w:bottom w:val="none" w:sz="0" w:space="0" w:color="auto"/>
        <w:right w:val="none" w:sz="0" w:space="0" w:color="auto"/>
      </w:divBdr>
      <w:divsChild>
        <w:div w:id="1379403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8235</Words>
  <Characters>46940</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ВСЕРОССИЙСКИЙ ЗАОЧНЫЙ ФИНАНСОВО-ЭКОНОМИЧЕСКИЙ ИНСТИТУТ</vt:lpstr>
    </vt:vector>
  </TitlesOfParts>
  <Company>Microsoft</Company>
  <LinksUpToDate>false</LinksUpToDate>
  <CharactersWithSpaces>55065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ВСЕРОССИЙСКИЙ ЗАОЧНЫЙ ФИНАНСОВО-ЭКОНОМИЧЕСКИЙ ИНСТИТУТ</dc:title>
  <dc:subject/>
  <dc:creator>user</dc:creator>
  <cp:keywords/>
  <cp:lastModifiedBy>admin</cp:lastModifiedBy>
  <cp:revision>2</cp:revision>
  <cp:lastPrinted>2007-02-15T23:00:00Z</cp:lastPrinted>
  <dcterms:created xsi:type="dcterms:W3CDTF">2014-04-18T15:43:00Z</dcterms:created>
  <dcterms:modified xsi:type="dcterms:W3CDTF">2014-04-18T15:43:00Z</dcterms:modified>
</cp:coreProperties>
</file>