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E2" w:rsidRPr="00B3688F" w:rsidRDefault="001B7BE2" w:rsidP="00B3688F">
      <w:pPr>
        <w:pStyle w:val="a6"/>
        <w:widowControl w:val="0"/>
        <w:suppressLineNumbers/>
        <w:spacing w:line="360" w:lineRule="auto"/>
        <w:ind w:firstLine="709"/>
        <w:rPr>
          <w:b w:val="0"/>
          <w:sz w:val="28"/>
          <w:szCs w:val="28"/>
        </w:rPr>
      </w:pPr>
      <w:r w:rsidRPr="00B3688F">
        <w:rPr>
          <w:b w:val="0"/>
          <w:sz w:val="28"/>
          <w:szCs w:val="28"/>
        </w:rPr>
        <w:t>Федеральное агентство по образованию</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Государственное образовательное учреждение</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высшего профессионального образования</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«Государственный университет управления»</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Институт заочного обучения</w:t>
      </w:r>
    </w:p>
    <w:p w:rsidR="001B7BE2" w:rsidRDefault="001B7BE2" w:rsidP="00B3688F">
      <w:pPr>
        <w:pStyle w:val="a8"/>
        <w:widowControl w:val="0"/>
        <w:suppressLineNumbers/>
        <w:spacing w:line="360" w:lineRule="auto"/>
        <w:ind w:firstLine="709"/>
        <w:rPr>
          <w:b w:val="0"/>
          <w:sz w:val="28"/>
          <w:szCs w:val="28"/>
        </w:rPr>
      </w:pPr>
    </w:p>
    <w:p w:rsidR="00B3688F" w:rsidRDefault="00B3688F" w:rsidP="00B3688F">
      <w:pPr>
        <w:pStyle w:val="a8"/>
        <w:widowControl w:val="0"/>
        <w:suppressLineNumbers/>
        <w:spacing w:line="360" w:lineRule="auto"/>
        <w:ind w:firstLine="709"/>
        <w:rPr>
          <w:b w:val="0"/>
          <w:sz w:val="28"/>
          <w:szCs w:val="28"/>
        </w:rPr>
      </w:pPr>
    </w:p>
    <w:p w:rsidR="00B3688F" w:rsidRDefault="00B3688F" w:rsidP="00B3688F">
      <w:pPr>
        <w:pStyle w:val="a8"/>
        <w:widowControl w:val="0"/>
        <w:suppressLineNumbers/>
        <w:spacing w:line="360" w:lineRule="auto"/>
        <w:ind w:firstLine="709"/>
        <w:rPr>
          <w:b w:val="0"/>
          <w:sz w:val="28"/>
          <w:szCs w:val="28"/>
        </w:rPr>
      </w:pPr>
    </w:p>
    <w:p w:rsidR="00B3688F" w:rsidRDefault="00B3688F" w:rsidP="00B3688F">
      <w:pPr>
        <w:pStyle w:val="a8"/>
        <w:widowControl w:val="0"/>
        <w:suppressLineNumbers/>
        <w:spacing w:line="360" w:lineRule="auto"/>
        <w:ind w:firstLine="709"/>
        <w:rPr>
          <w:b w:val="0"/>
          <w:sz w:val="28"/>
          <w:szCs w:val="28"/>
        </w:rPr>
      </w:pPr>
    </w:p>
    <w:p w:rsidR="00B3688F" w:rsidRDefault="00B3688F" w:rsidP="00B3688F">
      <w:pPr>
        <w:pStyle w:val="a8"/>
        <w:widowControl w:val="0"/>
        <w:suppressLineNumbers/>
        <w:spacing w:line="360" w:lineRule="auto"/>
        <w:ind w:firstLine="709"/>
        <w:rPr>
          <w:b w:val="0"/>
          <w:sz w:val="28"/>
          <w:szCs w:val="28"/>
        </w:rPr>
      </w:pPr>
    </w:p>
    <w:p w:rsidR="00B3688F" w:rsidRDefault="00B3688F" w:rsidP="00B3688F">
      <w:pPr>
        <w:pStyle w:val="a8"/>
        <w:widowControl w:val="0"/>
        <w:suppressLineNumbers/>
        <w:spacing w:line="360" w:lineRule="auto"/>
        <w:ind w:firstLine="709"/>
        <w:rPr>
          <w:b w:val="0"/>
          <w:sz w:val="28"/>
          <w:szCs w:val="28"/>
        </w:rPr>
      </w:pPr>
    </w:p>
    <w:p w:rsidR="00B3688F" w:rsidRPr="00B3688F" w:rsidRDefault="00B3688F" w:rsidP="00B3688F">
      <w:pPr>
        <w:pStyle w:val="a8"/>
        <w:widowControl w:val="0"/>
        <w:suppressLineNumbers/>
        <w:spacing w:line="360" w:lineRule="auto"/>
        <w:ind w:firstLine="709"/>
        <w:rPr>
          <w:b w:val="0"/>
          <w:sz w:val="28"/>
          <w:szCs w:val="28"/>
        </w:rPr>
      </w:pP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РЕФЕРАТ по дисциплине «Корпоративный менеджмент»</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на тему</w:t>
      </w:r>
    </w:p>
    <w:p w:rsidR="001B7BE2" w:rsidRPr="00B3688F" w:rsidRDefault="001B7BE2" w:rsidP="00B3688F">
      <w:pPr>
        <w:pStyle w:val="a8"/>
        <w:widowControl w:val="0"/>
        <w:suppressLineNumbers/>
        <w:spacing w:line="360" w:lineRule="auto"/>
        <w:ind w:firstLine="709"/>
        <w:rPr>
          <w:b w:val="0"/>
          <w:sz w:val="28"/>
          <w:szCs w:val="28"/>
        </w:rPr>
      </w:pPr>
      <w:r w:rsidRPr="00B3688F">
        <w:rPr>
          <w:b w:val="0"/>
          <w:sz w:val="28"/>
          <w:szCs w:val="28"/>
        </w:rPr>
        <w:t>«</w:t>
      </w:r>
      <w:r w:rsidRPr="00B3688F">
        <w:rPr>
          <w:sz w:val="28"/>
          <w:szCs w:val="28"/>
        </w:rPr>
        <w:t>Принципы создания и функционирования виртуальных корпораций</w:t>
      </w:r>
      <w:r w:rsidR="00B3688F">
        <w:rPr>
          <w:b w:val="0"/>
          <w:sz w:val="28"/>
          <w:szCs w:val="28"/>
        </w:rPr>
        <w:t>»</w:t>
      </w:r>
    </w:p>
    <w:p w:rsidR="001B7BE2" w:rsidRPr="00B3688F" w:rsidRDefault="001B7BE2" w:rsidP="00B3688F">
      <w:pPr>
        <w:widowControl w:val="0"/>
        <w:shd w:val="clear" w:color="auto" w:fill="FFFFFF"/>
        <w:spacing w:after="0" w:line="360" w:lineRule="auto"/>
        <w:ind w:firstLine="709"/>
        <w:jc w:val="center"/>
        <w:rPr>
          <w:rFonts w:ascii="Times New Roman" w:hAnsi="Times New Roman"/>
          <w:sz w:val="28"/>
          <w:szCs w:val="28"/>
        </w:rPr>
      </w:pPr>
    </w:p>
    <w:p w:rsidR="001B7BE2" w:rsidRPr="00B3688F" w:rsidRDefault="001B7BE2" w:rsidP="00B3688F">
      <w:pPr>
        <w:widowControl w:val="0"/>
        <w:shd w:val="clear" w:color="auto" w:fill="FFFFFF"/>
        <w:spacing w:after="0" w:line="360" w:lineRule="auto"/>
        <w:ind w:firstLine="709"/>
        <w:jc w:val="both"/>
        <w:rPr>
          <w:rFonts w:ascii="Times New Roman" w:hAnsi="Times New Roman"/>
          <w:sz w:val="28"/>
          <w:szCs w:val="28"/>
        </w:rPr>
      </w:pPr>
    </w:p>
    <w:p w:rsidR="001B7BE2" w:rsidRPr="00B3688F" w:rsidRDefault="001B7BE2" w:rsidP="00B3688F">
      <w:pPr>
        <w:widowControl w:val="0"/>
        <w:shd w:val="clear" w:color="auto" w:fill="FFFFFF"/>
        <w:spacing w:after="0" w:line="360" w:lineRule="auto"/>
        <w:ind w:firstLine="709"/>
        <w:jc w:val="both"/>
        <w:rPr>
          <w:rFonts w:ascii="Times New Roman" w:hAnsi="Times New Roman"/>
          <w:sz w:val="28"/>
          <w:szCs w:val="28"/>
        </w:rPr>
      </w:pPr>
      <w:r w:rsidRPr="00B3688F">
        <w:rPr>
          <w:rFonts w:ascii="Times New Roman" w:hAnsi="Times New Roman"/>
          <w:sz w:val="28"/>
          <w:szCs w:val="28"/>
        </w:rPr>
        <w:t xml:space="preserve">Выполнил (а) студент (ка) </w:t>
      </w:r>
    </w:p>
    <w:p w:rsidR="001B7BE2" w:rsidRPr="00B3688F" w:rsidRDefault="001B7BE2" w:rsidP="00B3688F">
      <w:pPr>
        <w:widowControl w:val="0"/>
        <w:shd w:val="clear" w:color="auto" w:fill="FFFFFF"/>
        <w:spacing w:after="0" w:line="360" w:lineRule="auto"/>
        <w:ind w:firstLine="709"/>
        <w:jc w:val="both"/>
        <w:rPr>
          <w:rFonts w:ascii="Times New Roman" w:hAnsi="Times New Roman"/>
          <w:sz w:val="28"/>
          <w:szCs w:val="28"/>
        </w:rPr>
      </w:pPr>
      <w:r w:rsidRPr="00B3688F">
        <w:rPr>
          <w:rFonts w:ascii="Times New Roman" w:hAnsi="Times New Roman"/>
          <w:sz w:val="28"/>
          <w:szCs w:val="28"/>
        </w:rPr>
        <w:t xml:space="preserve">заочной формы обучения </w:t>
      </w:r>
    </w:p>
    <w:p w:rsidR="001B7BE2" w:rsidRPr="00B3688F" w:rsidRDefault="001B7BE2" w:rsidP="00B3688F">
      <w:pPr>
        <w:widowControl w:val="0"/>
        <w:shd w:val="clear" w:color="auto" w:fill="FFFFFF"/>
        <w:spacing w:after="0" w:line="360" w:lineRule="auto"/>
        <w:ind w:firstLine="709"/>
        <w:jc w:val="both"/>
        <w:rPr>
          <w:rFonts w:ascii="Times New Roman" w:hAnsi="Times New Roman"/>
          <w:sz w:val="28"/>
          <w:szCs w:val="28"/>
        </w:rPr>
      </w:pPr>
      <w:r w:rsidRPr="00B3688F">
        <w:rPr>
          <w:rFonts w:ascii="Times New Roman" w:hAnsi="Times New Roman"/>
          <w:sz w:val="28"/>
          <w:szCs w:val="28"/>
        </w:rPr>
        <w:t>специальности _______</w:t>
      </w:r>
    </w:p>
    <w:p w:rsidR="001B7BE2" w:rsidRPr="00B3688F" w:rsidRDefault="001B7BE2" w:rsidP="00B3688F">
      <w:pPr>
        <w:widowControl w:val="0"/>
        <w:shd w:val="clear" w:color="auto" w:fill="FFFFFF"/>
        <w:tabs>
          <w:tab w:val="left" w:leader="underscore" w:pos="427"/>
          <w:tab w:val="left" w:leader="underscore" w:pos="1594"/>
        </w:tabs>
        <w:spacing w:after="0" w:line="360" w:lineRule="auto"/>
        <w:ind w:firstLine="709"/>
        <w:jc w:val="both"/>
        <w:rPr>
          <w:rFonts w:ascii="Times New Roman" w:hAnsi="Times New Roman"/>
          <w:sz w:val="28"/>
          <w:szCs w:val="28"/>
        </w:rPr>
      </w:pPr>
      <w:r w:rsidRPr="00B3688F">
        <w:rPr>
          <w:rFonts w:ascii="Times New Roman" w:hAnsi="Times New Roman"/>
          <w:sz w:val="28"/>
          <w:szCs w:val="28"/>
        </w:rPr>
        <w:t>курса</w:t>
      </w:r>
      <w:r w:rsidRPr="00B3688F">
        <w:rPr>
          <w:rFonts w:ascii="Times New Roman" w:hAnsi="Times New Roman"/>
          <w:sz w:val="28"/>
          <w:szCs w:val="28"/>
        </w:rPr>
        <w:tab/>
        <w:t>группы</w:t>
      </w:r>
      <w:r w:rsidR="00B3688F">
        <w:rPr>
          <w:rFonts w:ascii="Times New Roman" w:hAnsi="Times New Roman"/>
          <w:sz w:val="28"/>
          <w:szCs w:val="28"/>
        </w:rPr>
        <w:t xml:space="preserve"> </w:t>
      </w:r>
      <w:r w:rsidRPr="00B3688F">
        <w:rPr>
          <w:rFonts w:ascii="Times New Roman" w:hAnsi="Times New Roman"/>
          <w:sz w:val="28"/>
          <w:szCs w:val="28"/>
        </w:rPr>
        <w:t>____________</w:t>
      </w:r>
      <w:r w:rsidR="00B3688F">
        <w:rPr>
          <w:rFonts w:ascii="Times New Roman" w:hAnsi="Times New Roman"/>
          <w:sz w:val="28"/>
          <w:szCs w:val="28"/>
        </w:rPr>
        <w:t xml:space="preserve"> </w:t>
      </w:r>
      <w:r w:rsidRPr="00B3688F">
        <w:rPr>
          <w:rFonts w:ascii="Times New Roman" w:hAnsi="Times New Roman"/>
          <w:sz w:val="28"/>
          <w:szCs w:val="28"/>
        </w:rPr>
        <w:t>___________________</w:t>
      </w:r>
    </w:p>
    <w:p w:rsidR="001B7BE2" w:rsidRPr="00B3688F" w:rsidRDefault="001B7BE2" w:rsidP="00B3688F">
      <w:pPr>
        <w:widowControl w:val="0"/>
        <w:shd w:val="clear" w:color="auto" w:fill="FFFFFF"/>
        <w:spacing w:after="0" w:line="360" w:lineRule="auto"/>
        <w:ind w:firstLine="709"/>
        <w:jc w:val="both"/>
        <w:rPr>
          <w:rFonts w:ascii="Times New Roman" w:hAnsi="Times New Roman"/>
          <w:iCs/>
          <w:sz w:val="28"/>
          <w:szCs w:val="28"/>
        </w:rPr>
      </w:pPr>
      <w:r w:rsidRPr="00B3688F">
        <w:rPr>
          <w:rFonts w:ascii="Times New Roman" w:hAnsi="Times New Roman"/>
          <w:iCs/>
          <w:sz w:val="28"/>
          <w:szCs w:val="28"/>
        </w:rPr>
        <w:t>(подпись)</w:t>
      </w:r>
      <w:r w:rsidR="00B3688F">
        <w:rPr>
          <w:rFonts w:ascii="Times New Roman" w:hAnsi="Times New Roman"/>
          <w:iCs/>
          <w:sz w:val="28"/>
          <w:szCs w:val="28"/>
        </w:rPr>
        <w:t xml:space="preserve"> </w:t>
      </w:r>
      <w:r w:rsidRPr="00B3688F">
        <w:rPr>
          <w:rFonts w:ascii="Times New Roman" w:hAnsi="Times New Roman"/>
          <w:iCs/>
          <w:sz w:val="28"/>
          <w:szCs w:val="28"/>
        </w:rPr>
        <w:t>(инициалы и фамилия)</w:t>
      </w:r>
    </w:p>
    <w:p w:rsidR="001B7BE2" w:rsidRPr="00B3688F" w:rsidRDefault="001B7BE2" w:rsidP="00B3688F">
      <w:pPr>
        <w:widowControl w:val="0"/>
        <w:shd w:val="clear" w:color="auto" w:fill="FFFFFF"/>
        <w:spacing w:after="0" w:line="360" w:lineRule="auto"/>
        <w:ind w:firstLine="709"/>
        <w:jc w:val="both"/>
        <w:rPr>
          <w:rFonts w:ascii="Times New Roman" w:hAnsi="Times New Roman"/>
          <w:sz w:val="28"/>
          <w:szCs w:val="28"/>
        </w:rPr>
      </w:pPr>
      <w:r w:rsidRPr="00B3688F">
        <w:rPr>
          <w:rFonts w:ascii="Times New Roman" w:hAnsi="Times New Roman"/>
          <w:sz w:val="28"/>
          <w:szCs w:val="28"/>
        </w:rPr>
        <w:t>Руководитель работы</w:t>
      </w:r>
    </w:p>
    <w:p w:rsidR="001B7BE2" w:rsidRPr="00B3688F" w:rsidRDefault="001B7BE2" w:rsidP="00B3688F">
      <w:pPr>
        <w:widowControl w:val="0"/>
        <w:shd w:val="clear" w:color="auto" w:fill="FFFFFF"/>
        <w:tabs>
          <w:tab w:val="left" w:leader="underscore" w:pos="427"/>
          <w:tab w:val="left" w:leader="underscore" w:pos="1594"/>
        </w:tabs>
        <w:spacing w:after="0" w:line="360" w:lineRule="auto"/>
        <w:ind w:firstLine="709"/>
        <w:jc w:val="both"/>
        <w:rPr>
          <w:rFonts w:ascii="Times New Roman" w:hAnsi="Times New Roman"/>
          <w:sz w:val="28"/>
          <w:szCs w:val="28"/>
        </w:rPr>
      </w:pPr>
      <w:r w:rsidRPr="00B3688F">
        <w:rPr>
          <w:rFonts w:ascii="Times New Roman" w:hAnsi="Times New Roman"/>
          <w:sz w:val="28"/>
          <w:szCs w:val="28"/>
        </w:rPr>
        <w:t>__________________</w:t>
      </w:r>
      <w:r w:rsidR="00B3688F">
        <w:rPr>
          <w:rFonts w:ascii="Times New Roman" w:hAnsi="Times New Roman"/>
          <w:sz w:val="28"/>
          <w:szCs w:val="28"/>
        </w:rPr>
        <w:t xml:space="preserve"> </w:t>
      </w:r>
      <w:r w:rsidRPr="00B3688F">
        <w:rPr>
          <w:rFonts w:ascii="Times New Roman" w:hAnsi="Times New Roman"/>
          <w:sz w:val="28"/>
          <w:szCs w:val="28"/>
        </w:rPr>
        <w:t>_________</w:t>
      </w:r>
      <w:r w:rsidRPr="00B3688F">
        <w:rPr>
          <w:rFonts w:ascii="Times New Roman" w:hAnsi="Times New Roman"/>
          <w:sz w:val="28"/>
          <w:szCs w:val="28"/>
        </w:rPr>
        <w:tab/>
      </w:r>
      <w:r w:rsidRPr="00B3688F">
        <w:rPr>
          <w:rFonts w:ascii="Times New Roman" w:hAnsi="Times New Roman"/>
          <w:sz w:val="28"/>
          <w:szCs w:val="28"/>
        </w:rPr>
        <w:tab/>
      </w:r>
      <w:r w:rsidR="00B3688F">
        <w:rPr>
          <w:rFonts w:ascii="Times New Roman" w:hAnsi="Times New Roman"/>
          <w:sz w:val="28"/>
          <w:szCs w:val="28"/>
        </w:rPr>
        <w:t xml:space="preserve"> </w:t>
      </w:r>
      <w:r w:rsidRPr="00B3688F">
        <w:rPr>
          <w:rFonts w:ascii="Times New Roman" w:hAnsi="Times New Roman"/>
          <w:sz w:val="28"/>
          <w:szCs w:val="28"/>
        </w:rPr>
        <w:t>_________________</w:t>
      </w:r>
    </w:p>
    <w:p w:rsidR="001B7BE2" w:rsidRPr="00B3688F" w:rsidRDefault="001B7BE2" w:rsidP="00B3688F">
      <w:pPr>
        <w:widowControl w:val="0"/>
        <w:shd w:val="clear" w:color="auto" w:fill="FFFFFF"/>
        <w:tabs>
          <w:tab w:val="left" w:leader="underscore" w:pos="427"/>
          <w:tab w:val="left" w:leader="underscore" w:pos="1594"/>
        </w:tabs>
        <w:spacing w:after="0" w:line="360" w:lineRule="auto"/>
        <w:ind w:firstLine="709"/>
        <w:jc w:val="both"/>
        <w:rPr>
          <w:rFonts w:ascii="Times New Roman" w:hAnsi="Times New Roman"/>
          <w:iCs/>
          <w:sz w:val="28"/>
          <w:szCs w:val="28"/>
        </w:rPr>
      </w:pPr>
      <w:r w:rsidRPr="00B3688F">
        <w:rPr>
          <w:rFonts w:ascii="Times New Roman" w:hAnsi="Times New Roman"/>
          <w:iCs/>
          <w:sz w:val="28"/>
          <w:szCs w:val="28"/>
        </w:rPr>
        <w:t>(ученая степень, звание)</w:t>
      </w:r>
      <w:r w:rsidR="00B3688F">
        <w:rPr>
          <w:rFonts w:ascii="Times New Roman" w:hAnsi="Times New Roman"/>
          <w:iCs/>
          <w:sz w:val="28"/>
          <w:szCs w:val="28"/>
        </w:rPr>
        <w:t xml:space="preserve"> </w:t>
      </w:r>
      <w:r w:rsidRPr="00B3688F">
        <w:rPr>
          <w:rFonts w:ascii="Times New Roman" w:hAnsi="Times New Roman"/>
          <w:iCs/>
          <w:sz w:val="28"/>
          <w:szCs w:val="28"/>
        </w:rPr>
        <w:tab/>
      </w:r>
      <w:r w:rsidR="00B3688F">
        <w:rPr>
          <w:rFonts w:ascii="Times New Roman" w:hAnsi="Times New Roman"/>
          <w:iCs/>
          <w:sz w:val="28"/>
          <w:szCs w:val="28"/>
        </w:rPr>
        <w:t xml:space="preserve"> </w:t>
      </w:r>
      <w:r w:rsidRPr="00B3688F">
        <w:rPr>
          <w:rFonts w:ascii="Times New Roman" w:hAnsi="Times New Roman"/>
          <w:iCs/>
          <w:sz w:val="28"/>
          <w:szCs w:val="28"/>
        </w:rPr>
        <w:t>(подпись)</w:t>
      </w:r>
      <w:r w:rsidR="00B3688F">
        <w:rPr>
          <w:rFonts w:ascii="Times New Roman" w:hAnsi="Times New Roman"/>
          <w:iCs/>
          <w:sz w:val="28"/>
          <w:szCs w:val="28"/>
        </w:rPr>
        <w:t xml:space="preserve"> </w:t>
      </w:r>
      <w:r w:rsidRPr="00B3688F">
        <w:rPr>
          <w:rFonts w:ascii="Times New Roman" w:hAnsi="Times New Roman"/>
          <w:iCs/>
          <w:sz w:val="28"/>
          <w:szCs w:val="28"/>
        </w:rPr>
        <w:tab/>
      </w:r>
      <w:r w:rsidR="00B3688F">
        <w:rPr>
          <w:rFonts w:ascii="Times New Roman" w:hAnsi="Times New Roman"/>
          <w:iCs/>
          <w:sz w:val="28"/>
          <w:szCs w:val="28"/>
        </w:rPr>
        <w:t xml:space="preserve"> </w:t>
      </w:r>
      <w:r w:rsidRPr="00B3688F">
        <w:rPr>
          <w:rFonts w:ascii="Times New Roman" w:hAnsi="Times New Roman"/>
          <w:iCs/>
          <w:sz w:val="28"/>
          <w:szCs w:val="28"/>
        </w:rPr>
        <w:t>(инициалы и фамилия)</w:t>
      </w:r>
    </w:p>
    <w:p w:rsidR="001B7BE2" w:rsidRPr="00B3688F" w:rsidRDefault="001B7BE2" w:rsidP="00B3688F">
      <w:pPr>
        <w:widowControl w:val="0"/>
        <w:shd w:val="clear" w:color="auto" w:fill="FFFFFF"/>
        <w:tabs>
          <w:tab w:val="left" w:leader="underscore" w:pos="427"/>
          <w:tab w:val="left" w:leader="underscore" w:pos="1594"/>
        </w:tabs>
        <w:spacing w:after="0" w:line="360" w:lineRule="auto"/>
        <w:ind w:firstLine="709"/>
        <w:jc w:val="both"/>
        <w:rPr>
          <w:rFonts w:ascii="Times New Roman" w:hAnsi="Times New Roman"/>
          <w:iCs/>
          <w:sz w:val="28"/>
          <w:szCs w:val="28"/>
        </w:rPr>
      </w:pPr>
    </w:p>
    <w:p w:rsidR="001B7BE2" w:rsidRPr="00B3688F" w:rsidRDefault="001B7BE2" w:rsidP="00B3688F">
      <w:pPr>
        <w:widowControl w:val="0"/>
        <w:shd w:val="clear" w:color="auto" w:fill="FFFFFF"/>
        <w:tabs>
          <w:tab w:val="left" w:leader="underscore" w:pos="427"/>
          <w:tab w:val="left" w:leader="underscore" w:pos="1594"/>
        </w:tabs>
        <w:spacing w:after="0" w:line="360" w:lineRule="auto"/>
        <w:ind w:firstLine="709"/>
        <w:jc w:val="both"/>
        <w:rPr>
          <w:rFonts w:ascii="Times New Roman" w:hAnsi="Times New Roman"/>
          <w:iCs/>
          <w:sz w:val="28"/>
          <w:szCs w:val="28"/>
        </w:rPr>
      </w:pPr>
    </w:p>
    <w:p w:rsidR="001B7BE2" w:rsidRPr="00B3688F" w:rsidRDefault="001B7BE2" w:rsidP="00B3688F">
      <w:pPr>
        <w:widowControl w:val="0"/>
        <w:shd w:val="clear" w:color="auto" w:fill="FFFFFF"/>
        <w:spacing w:after="0" w:line="360" w:lineRule="auto"/>
        <w:ind w:firstLine="709"/>
        <w:jc w:val="center"/>
        <w:rPr>
          <w:rFonts w:ascii="Times New Roman" w:hAnsi="Times New Roman"/>
          <w:sz w:val="28"/>
          <w:szCs w:val="28"/>
        </w:rPr>
      </w:pPr>
      <w:r w:rsidRPr="00B3688F">
        <w:rPr>
          <w:rFonts w:ascii="Times New Roman" w:hAnsi="Times New Roman"/>
          <w:sz w:val="28"/>
          <w:szCs w:val="28"/>
        </w:rPr>
        <w:t>Москва 2010</w:t>
      </w:r>
    </w:p>
    <w:p w:rsidR="001B7BE2" w:rsidRPr="00B3688F" w:rsidRDefault="00B3688F" w:rsidP="00B3688F">
      <w:pPr>
        <w:pStyle w:val="2"/>
        <w:widowControl w:val="0"/>
        <w:ind w:firstLine="709"/>
        <w:jc w:val="both"/>
        <w:rPr>
          <w:sz w:val="28"/>
          <w:szCs w:val="28"/>
        </w:rPr>
      </w:pPr>
      <w:r>
        <w:rPr>
          <w:sz w:val="28"/>
          <w:szCs w:val="28"/>
        </w:rPr>
        <w:br w:type="page"/>
      </w:r>
      <w:r w:rsidR="001B7BE2" w:rsidRPr="00B3688F">
        <w:rPr>
          <w:sz w:val="28"/>
          <w:szCs w:val="28"/>
        </w:rPr>
        <w:t>План</w:t>
      </w:r>
    </w:p>
    <w:p w:rsidR="001B7BE2" w:rsidRPr="00B3688F" w:rsidRDefault="001B7BE2" w:rsidP="00B3688F">
      <w:pPr>
        <w:pStyle w:val="2"/>
        <w:widowControl w:val="0"/>
        <w:ind w:firstLine="709"/>
        <w:jc w:val="both"/>
        <w:rPr>
          <w:sz w:val="28"/>
          <w:szCs w:val="28"/>
        </w:rPr>
      </w:pPr>
    </w:p>
    <w:p w:rsidR="001B7BE2" w:rsidRPr="00B3688F" w:rsidRDefault="001B7BE2" w:rsidP="00B3688F">
      <w:pPr>
        <w:pStyle w:val="2"/>
        <w:widowControl w:val="0"/>
        <w:rPr>
          <w:sz w:val="28"/>
          <w:szCs w:val="28"/>
        </w:rPr>
      </w:pPr>
      <w:r w:rsidRPr="00B3688F">
        <w:rPr>
          <w:sz w:val="28"/>
          <w:szCs w:val="28"/>
        </w:rPr>
        <w:t>Введение</w:t>
      </w:r>
    </w:p>
    <w:p w:rsidR="001B7BE2" w:rsidRPr="00B3688F" w:rsidRDefault="001B7BE2" w:rsidP="00B3688F">
      <w:pPr>
        <w:widowControl w:val="0"/>
        <w:spacing w:after="0" w:line="360" w:lineRule="auto"/>
        <w:rPr>
          <w:rFonts w:ascii="Times New Roman" w:hAnsi="Times New Roman"/>
          <w:sz w:val="28"/>
          <w:szCs w:val="28"/>
        </w:rPr>
      </w:pPr>
      <w:r w:rsidRPr="00B3688F">
        <w:rPr>
          <w:rFonts w:ascii="Times New Roman" w:hAnsi="Times New Roman"/>
          <w:sz w:val="28"/>
          <w:szCs w:val="28"/>
        </w:rPr>
        <w:t>ГЛАВА 1. Понятие “виртуальное предприятие</w:t>
      </w:r>
      <w:r w:rsidR="00B3688F">
        <w:rPr>
          <w:rFonts w:ascii="Times New Roman" w:hAnsi="Times New Roman"/>
          <w:sz w:val="28"/>
          <w:szCs w:val="28"/>
        </w:rPr>
        <w:t>»</w:t>
      </w:r>
    </w:p>
    <w:p w:rsidR="001B7BE2" w:rsidRPr="00B3688F" w:rsidRDefault="001B7BE2" w:rsidP="00B3688F">
      <w:pPr>
        <w:widowControl w:val="0"/>
        <w:autoSpaceDE w:val="0"/>
        <w:autoSpaceDN w:val="0"/>
        <w:adjustRightInd w:val="0"/>
        <w:spacing w:after="0" w:line="360" w:lineRule="auto"/>
        <w:rPr>
          <w:rFonts w:ascii="Times New Roman" w:hAnsi="Times New Roman"/>
          <w:bCs/>
          <w:sz w:val="28"/>
          <w:szCs w:val="28"/>
          <w:lang w:eastAsia="ru-RU"/>
        </w:rPr>
      </w:pPr>
      <w:r w:rsidRPr="00B3688F">
        <w:rPr>
          <w:rFonts w:ascii="Times New Roman" w:hAnsi="Times New Roman"/>
          <w:sz w:val="28"/>
          <w:szCs w:val="28"/>
        </w:rPr>
        <w:t xml:space="preserve">1.1 </w:t>
      </w:r>
      <w:r w:rsidRPr="00B3688F">
        <w:rPr>
          <w:rFonts w:ascii="Times New Roman" w:hAnsi="Times New Roman"/>
          <w:bCs/>
          <w:sz w:val="28"/>
          <w:szCs w:val="28"/>
          <w:lang w:eastAsia="ru-RU"/>
        </w:rPr>
        <w:t>Этапы создания виртуального предприятия</w:t>
      </w:r>
    </w:p>
    <w:p w:rsidR="001B7BE2" w:rsidRPr="00B3688F" w:rsidRDefault="001B7BE2" w:rsidP="00B3688F">
      <w:pPr>
        <w:widowControl w:val="0"/>
        <w:spacing w:after="0" w:line="360" w:lineRule="auto"/>
        <w:rPr>
          <w:rFonts w:ascii="Times New Roman" w:hAnsi="Times New Roman"/>
          <w:sz w:val="28"/>
          <w:szCs w:val="28"/>
        </w:rPr>
      </w:pPr>
      <w:r w:rsidRPr="00B3688F">
        <w:rPr>
          <w:rFonts w:ascii="Times New Roman" w:hAnsi="Times New Roman"/>
          <w:sz w:val="28"/>
          <w:szCs w:val="28"/>
        </w:rPr>
        <w:t xml:space="preserve">ГЛАВА 2. </w:t>
      </w:r>
      <w:r w:rsidRPr="00B3688F">
        <w:rPr>
          <w:rFonts w:ascii="Times New Roman" w:hAnsi="Times New Roman"/>
          <w:bCs/>
          <w:sz w:val="28"/>
          <w:szCs w:val="28"/>
          <w:lang w:eastAsia="ru-RU"/>
        </w:rPr>
        <w:t xml:space="preserve">Виртуальный бизнес и виртуальные предприятия </w:t>
      </w:r>
    </w:p>
    <w:p w:rsidR="001B7BE2" w:rsidRPr="00B3688F" w:rsidRDefault="001B7BE2" w:rsidP="00B3688F">
      <w:pPr>
        <w:widowControl w:val="0"/>
        <w:spacing w:after="0" w:line="360" w:lineRule="auto"/>
        <w:rPr>
          <w:rFonts w:ascii="Times New Roman" w:hAnsi="Times New Roman"/>
          <w:bCs/>
          <w:sz w:val="28"/>
          <w:szCs w:val="28"/>
          <w:lang w:eastAsia="ru-RU"/>
        </w:rPr>
      </w:pPr>
      <w:r w:rsidRPr="00B3688F">
        <w:rPr>
          <w:rFonts w:ascii="Times New Roman" w:hAnsi="Times New Roman"/>
          <w:bCs/>
          <w:sz w:val="28"/>
          <w:szCs w:val="28"/>
          <w:lang w:eastAsia="ru-RU"/>
        </w:rPr>
        <w:t>2.1 Основные формы виртуальных предприятий</w:t>
      </w:r>
    </w:p>
    <w:p w:rsidR="001B7BE2" w:rsidRPr="00B3688F" w:rsidRDefault="001B7BE2" w:rsidP="00B3688F">
      <w:pPr>
        <w:widowControl w:val="0"/>
        <w:spacing w:after="0" w:line="360" w:lineRule="auto"/>
        <w:rPr>
          <w:rFonts w:ascii="Times New Roman" w:hAnsi="Times New Roman"/>
          <w:bCs/>
          <w:sz w:val="28"/>
          <w:szCs w:val="28"/>
          <w:lang w:eastAsia="ru-RU"/>
        </w:rPr>
      </w:pPr>
      <w:r w:rsidRPr="00B3688F">
        <w:rPr>
          <w:rFonts w:ascii="Times New Roman" w:hAnsi="Times New Roman"/>
          <w:bCs/>
          <w:sz w:val="28"/>
          <w:szCs w:val="28"/>
          <w:lang w:eastAsia="ru-RU"/>
        </w:rPr>
        <w:t>2.2 Развертывание внешнеторговой деятельности на основе виртуальной организации</w:t>
      </w:r>
    </w:p>
    <w:p w:rsidR="001B7BE2" w:rsidRPr="00B3688F" w:rsidRDefault="001B7BE2" w:rsidP="00B3688F">
      <w:pPr>
        <w:pStyle w:val="2"/>
        <w:widowControl w:val="0"/>
        <w:rPr>
          <w:sz w:val="28"/>
          <w:szCs w:val="28"/>
        </w:rPr>
      </w:pPr>
      <w:r w:rsidRPr="00B3688F">
        <w:rPr>
          <w:sz w:val="28"/>
          <w:szCs w:val="28"/>
        </w:rPr>
        <w:t>Литература</w:t>
      </w:r>
    </w:p>
    <w:p w:rsidR="001B7BE2" w:rsidRPr="00B3688F" w:rsidRDefault="001B7BE2" w:rsidP="00B3688F">
      <w:pPr>
        <w:widowControl w:val="0"/>
        <w:spacing w:after="0" w:line="360" w:lineRule="auto"/>
        <w:ind w:firstLine="709"/>
        <w:jc w:val="both"/>
        <w:rPr>
          <w:rFonts w:ascii="Times New Roman" w:hAnsi="Times New Roman"/>
          <w:bCs/>
          <w:kern w:val="36"/>
          <w:sz w:val="28"/>
          <w:szCs w:val="28"/>
          <w:lang w:eastAsia="ru-RU"/>
        </w:rPr>
      </w:pPr>
    </w:p>
    <w:p w:rsidR="001B7BE2" w:rsidRPr="00B3688F" w:rsidRDefault="00B3688F" w:rsidP="00B3688F">
      <w:pPr>
        <w:widowControl w:val="0"/>
        <w:spacing w:after="0" w:line="360" w:lineRule="auto"/>
        <w:ind w:firstLine="709"/>
        <w:jc w:val="both"/>
        <w:rPr>
          <w:rFonts w:ascii="Times New Roman" w:hAnsi="Times New Roman"/>
          <w:b/>
          <w:bCs/>
          <w:kern w:val="36"/>
          <w:sz w:val="28"/>
          <w:szCs w:val="28"/>
          <w:lang w:eastAsia="ru-RU"/>
        </w:rPr>
      </w:pPr>
      <w:r>
        <w:rPr>
          <w:rFonts w:ascii="Times New Roman" w:hAnsi="Times New Roman"/>
          <w:b/>
          <w:sz w:val="28"/>
          <w:szCs w:val="28"/>
        </w:rPr>
        <w:br w:type="page"/>
      </w:r>
      <w:r w:rsidR="001B7BE2" w:rsidRPr="00B3688F">
        <w:rPr>
          <w:rFonts w:ascii="Times New Roman" w:hAnsi="Times New Roman"/>
          <w:b/>
          <w:sz w:val="28"/>
          <w:szCs w:val="28"/>
        </w:rPr>
        <w:t>Введение</w:t>
      </w:r>
    </w:p>
    <w:p w:rsidR="00B3688F" w:rsidRDefault="00B3688F" w:rsidP="00B3688F">
      <w:pPr>
        <w:widowControl w:val="0"/>
        <w:spacing w:after="0" w:line="360" w:lineRule="auto"/>
        <w:ind w:firstLine="709"/>
        <w:jc w:val="both"/>
        <w:rPr>
          <w:rFonts w:ascii="Times New Roman" w:hAnsi="Times New Roman"/>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Мир, который раньше окружал организацию, представлялся более или менее стабильным и предсказуемым. С этим была связана необходимость глубже понять окружение, спланировать бизнес и обеспечить чёткое следование плану. Управление организацией означало концентрацию основного внимания на вопросах организации и вопросах обучения персонала.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Но реалии современного постиндустриального мира иные: в нём могут возникать неожиданные сдвиги и изменения, внезапно порождающие, с одной стороны, огромные возможности развития для одних организаций (оказавшихся готовыми к возникшим изменениям), а с другой стороны, порождающие фатальные условия для других. Мир стал более хаотичным, и характеристика “предсказуемый” для современных реалий становится всё более призрачной. Объёмы знаний, которыми обладает общество, удваиваются каждые, пять лет, многие рынки достигли перенасыщения, а конкуренция приняла гиперформы, и организации, чтобы выжить, должны реагировать на это соответствующим образом.</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Большинство из этих изменений происходит за счёт появления новейших информационных технологий, с помощью которых стала возможна обработка огромных пластов информации, что приводит к глобализации экономики и ускорению изменений в окружении организаций. В этих условиях проблемы защиты и поиска своего потребителя, адекватной реакции на изменения рынка, проблемы самообучения и само реорганизации становятся всё более трудными.</w:t>
      </w:r>
    </w:p>
    <w:p w:rsidR="001B7BE2" w:rsidRPr="00B3688F" w:rsidRDefault="001B7BE2" w:rsidP="00B3688F">
      <w:pPr>
        <w:widowControl w:val="0"/>
        <w:spacing w:after="0" w:line="360" w:lineRule="auto"/>
        <w:ind w:firstLine="709"/>
        <w:jc w:val="both"/>
        <w:rPr>
          <w:rFonts w:ascii="Times New Roman" w:hAnsi="Times New Roman"/>
          <w:bCs/>
          <w:kern w:val="36"/>
          <w:sz w:val="28"/>
          <w:szCs w:val="28"/>
          <w:lang w:eastAsia="ru-RU"/>
        </w:rPr>
      </w:pPr>
      <w:r w:rsidRPr="00B3688F">
        <w:rPr>
          <w:rFonts w:ascii="Times New Roman" w:hAnsi="Times New Roman"/>
          <w:sz w:val="28"/>
          <w:szCs w:val="28"/>
          <w:lang w:eastAsia="ru-RU"/>
        </w:rPr>
        <w:t xml:space="preserve">Реагируя на эти изменения </w:t>
      </w:r>
      <w:r w:rsidR="00B3688F" w:rsidRPr="00B3688F">
        <w:rPr>
          <w:rFonts w:ascii="Times New Roman" w:hAnsi="Times New Roman"/>
          <w:sz w:val="28"/>
          <w:szCs w:val="28"/>
          <w:lang w:eastAsia="ru-RU"/>
        </w:rPr>
        <w:t>организации,</w:t>
      </w:r>
      <w:r w:rsidRPr="00B3688F">
        <w:rPr>
          <w:rFonts w:ascii="Times New Roman" w:hAnsi="Times New Roman"/>
          <w:sz w:val="28"/>
          <w:szCs w:val="28"/>
          <w:lang w:eastAsia="ru-RU"/>
        </w:rPr>
        <w:t xml:space="preserve"> ищут новые формы сотрудничества, и новые формы управления. На основе современных информационных технологий, создаются системы реорганизации существующих организаций и принципиально новые типы организаций - виртуальные.</w:t>
      </w:r>
    </w:p>
    <w:p w:rsidR="00B3688F" w:rsidRDefault="001B7BE2" w:rsidP="00B3688F">
      <w:pPr>
        <w:widowControl w:val="0"/>
        <w:spacing w:after="0" w:line="360" w:lineRule="auto"/>
        <w:ind w:firstLine="709"/>
        <w:jc w:val="both"/>
        <w:rPr>
          <w:rFonts w:ascii="Times New Roman" w:hAnsi="Times New Roman"/>
          <w:bCs/>
          <w:iCs/>
          <w:sz w:val="28"/>
          <w:szCs w:val="28"/>
          <w:lang w:eastAsia="ru-RU"/>
        </w:rPr>
      </w:pPr>
      <w:r w:rsidRPr="00B3688F">
        <w:rPr>
          <w:rFonts w:ascii="Times New Roman" w:hAnsi="Times New Roman"/>
          <w:bCs/>
          <w:iCs/>
          <w:sz w:val="28"/>
          <w:szCs w:val="28"/>
          <w:lang w:eastAsia="ru-RU"/>
        </w:rPr>
        <w:t>• Глобализация означает новый этап развития внешнеэкономической деятельности, направленный на создание экономических сетей разных стран</w:t>
      </w:r>
    </w:p>
    <w:p w:rsidR="00B3688F" w:rsidRDefault="001B7BE2" w:rsidP="00B3688F">
      <w:pPr>
        <w:widowControl w:val="0"/>
        <w:spacing w:after="0" w:line="360" w:lineRule="auto"/>
        <w:ind w:firstLine="709"/>
        <w:jc w:val="both"/>
        <w:rPr>
          <w:rFonts w:ascii="Times New Roman" w:hAnsi="Times New Roman"/>
          <w:bCs/>
          <w:iCs/>
          <w:sz w:val="28"/>
          <w:szCs w:val="28"/>
          <w:lang w:eastAsia="ru-RU"/>
        </w:rPr>
      </w:pPr>
      <w:r w:rsidRPr="00B3688F">
        <w:rPr>
          <w:rFonts w:ascii="Times New Roman" w:hAnsi="Times New Roman"/>
          <w:bCs/>
          <w:iCs/>
          <w:sz w:val="28"/>
          <w:szCs w:val="28"/>
          <w:lang w:eastAsia="ru-RU"/>
        </w:rPr>
        <w:t>• Виртуальная корпорация способствует решению фундаментальных задач рыночной экономики – привлечению капитала для выполнения уникальных проектов и распределению риска в инвестиционных программах</w:t>
      </w:r>
    </w:p>
    <w:p w:rsidR="001B7BE2" w:rsidRPr="00B3688F" w:rsidRDefault="001B7BE2" w:rsidP="00B3688F">
      <w:pPr>
        <w:widowControl w:val="0"/>
        <w:spacing w:after="0" w:line="360" w:lineRule="auto"/>
        <w:ind w:firstLine="709"/>
        <w:jc w:val="both"/>
        <w:rPr>
          <w:rFonts w:ascii="Times New Roman" w:hAnsi="Times New Roman"/>
          <w:bCs/>
          <w:sz w:val="28"/>
          <w:szCs w:val="28"/>
          <w:lang w:eastAsia="ru-RU"/>
        </w:rPr>
      </w:pPr>
      <w:r w:rsidRPr="00B3688F">
        <w:rPr>
          <w:rFonts w:ascii="Times New Roman" w:hAnsi="Times New Roman"/>
          <w:bCs/>
          <w:iCs/>
          <w:sz w:val="28"/>
          <w:szCs w:val="28"/>
          <w:lang w:eastAsia="ru-RU"/>
        </w:rPr>
        <w:t>• Среди важнейших критериев интеграции виртуальных предприятий выделяют объединение хозяйственной деятельности, отраслевую общность и юридическую самостоятельность</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Важная особенность экономического развития передовых стран в начале XXI в. заключается в переходе от индустриальной к постиндустриальной экономике. Становление постиндустриального (посткапиталистического, информационного или электронно-цифрового) общества вызвано формированием единого мирового информационного пространства на базе сети Интернет, проникновением процессов информатизации, глобализации и виртуализации во все сферы экономики, созданием международного рынка информации и управления в дополнение к традиционным рынкам товаров (в частности, природных ресурсов), труда и капитала.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Глобализация означает новый этап развития внешнеэкономической деятельности, направленный на создание экономических сетей разных стран. В современных условиях бурный рост экономической и деловой активности сопряжен с выходом на международные рынки, развитием многонациональных компаний, возникновением всемирного производства и сбыта. Глобализация неотделима от экономической интеграции стран (пример тому расширение ЕС).</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До конца 80-х годов XX в. управление внешнеэкономическими связями в России было сосредоточено на макроуровне, т.е. на уровне государства. При монополии на внешнюю торговлю и другие виды внешнеэкономической деятельности государство жестко устанавливало, какие организации, в каких отраслях и в каком объеме могли вести непосредственные внешнеторговые операции. В настоящее время каждая организация (предприятие, компания), соблюдая соответствующие законодательные регламентации, может самостоятельно организовывать и вести внешнеэкономическую деятельность. Управление переносится на микроуровень. Поэтому возникает потребность в теоретическом осмыслении комплекса междисциплинарных проблем, с которыми сталкиваются компании, развертывающие внешнеэкономическую деятельность.</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настоящей работе главное внимание уделяется новым формам организации и управления предприятиями, выходящими на современный мировой рынок, где широко используются передовые коммуникационные и информационные технологии.</w:t>
      </w:r>
    </w:p>
    <w:p w:rsidR="001B7BE2" w:rsidRPr="00B3688F" w:rsidRDefault="00B3688F" w:rsidP="00B3688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B7BE2" w:rsidRPr="00B3688F">
        <w:rPr>
          <w:rFonts w:ascii="Times New Roman" w:hAnsi="Times New Roman"/>
          <w:b/>
          <w:sz w:val="28"/>
          <w:szCs w:val="28"/>
        </w:rPr>
        <w:t>ГЛАВА 1.</w:t>
      </w:r>
      <w:r w:rsidR="001B7BE2" w:rsidRPr="00B3688F">
        <w:rPr>
          <w:rFonts w:ascii="Times New Roman" w:hAnsi="Times New Roman"/>
          <w:sz w:val="28"/>
          <w:szCs w:val="28"/>
        </w:rPr>
        <w:t xml:space="preserve"> </w:t>
      </w:r>
      <w:r w:rsidR="001B7BE2" w:rsidRPr="00B3688F">
        <w:rPr>
          <w:rFonts w:ascii="Times New Roman" w:hAnsi="Times New Roman"/>
          <w:b/>
          <w:sz w:val="28"/>
          <w:szCs w:val="28"/>
        </w:rPr>
        <w:t>Понятие “виртуальное предприятие”</w:t>
      </w:r>
    </w:p>
    <w:p w:rsidR="00B3688F" w:rsidRDefault="00B3688F"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Виртуальные предприятия представляют собой группы людей, совместно занимающихся общим делом, независимо от их физического местонахождения, в реальном времени или отсроченном режиме. Они (и предприятия, и люди) могут быстро реагировать на изменения рынка при критически низких затратах с точки зрения традиционного бизнеса.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Сегодня Internet вкупе с новейшими информационными технологиями (такими как workflow, управление знаниями) фактически являются мощными средствами, которые не только делают возможным функционирование виртуальных предприятий, не делают виртуальный бизнес прибыльным (причем эта прибыль отнюдь не виртуальна).</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Благодаря своей способности создавать и эксплуатировать более новаторские и целенаправленные службы при меньших капиталовложениях, в более сжатые сроки и со значительно меньшим финансовым риском, они составят серьезную конкуренцию крупным традиционным корпорациям.</w:t>
      </w:r>
    </w:p>
    <w:p w:rsidR="001B7BE2" w:rsidRPr="00B3688F" w:rsidRDefault="008C09B8"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работе</w:t>
      </w:r>
      <w:r w:rsidR="001B7BE2" w:rsidRPr="00B3688F">
        <w:rPr>
          <w:rFonts w:ascii="Times New Roman" w:hAnsi="Times New Roman"/>
          <w:sz w:val="28"/>
          <w:szCs w:val="28"/>
          <w:lang w:eastAsia="ru-RU"/>
        </w:rPr>
        <w:t xml:space="preserve"> описываются подходы к созданию виртуальных предприятий, основные аспекты их функционирования, а также информационные технологии, без которых это функционирование невозможно.</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b/>
          <w:sz w:val="28"/>
          <w:szCs w:val="28"/>
          <w:lang w:eastAsia="ru-RU"/>
        </w:rPr>
        <w:t>Виртуальное предприятие - это новая форма экономических организаций.</w:t>
      </w:r>
      <w:r w:rsidRPr="00B3688F">
        <w:rPr>
          <w:rFonts w:ascii="Times New Roman" w:hAnsi="Times New Roman"/>
          <w:sz w:val="28"/>
          <w:szCs w:val="28"/>
          <w:lang w:eastAsia="ru-RU"/>
        </w:rPr>
        <w:t xml:space="preserve"> Оно представляет собой группу экономических субъектов, объединяющих свои силы для предоставления определенной услуги, которая традиционно предоставлялась одним предприятием. Такая возможность, в конечном итоге, серьезно влияет на стратегии развития как всей экономики, так и отдельных предприятий.</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Процессы</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Система управления большинства современных традиционных предприятий имеет ярко выраженную функциональную направленность. В основе подобной организации управления лежит принцип разделения и специализации труда.</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нынешних условиях подобная организация становится не очень эффективной:</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нет заинтересованности работающих в конечном результате, поскольку система оценки их деятельности оторвана от результативности работы предприятия в целом;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их видение происходящего чаще всего не выходит за рамки подразделений, в которых они работают;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они не ориентированы на целевые задачи предприятия;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главным потребителем результатов труда работника является его вышестоящий начальник;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чрезмерно усложнен обмен информацией между различными подразделения, работающих в рамках одного бизнес-процесса, что приводит к большим накладным расходам.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Новый подход, который сформировался в начале-середине 80-х и явился некоторой альтернативой "функциональному" подходу, тезисно выражается следующим образом: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организация - это не просто множество департаментов, отделов, цехов и групп, а совокупность бизнес-процессов, и работа должна быть организована вокруг бизнес-процессов;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не товары, а процессы их создания приносят компаниям долгосрочный успех;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резерв предприятия по улучшению его ключевых показателей (издержки, качество, быстрота реакции и т.д.) заключается в совершенствовании его бизнес-процессов, преодолении их фрагментарности и разорванности (технологической, информационной, организационной).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i/>
          <w:iCs/>
          <w:sz w:val="28"/>
          <w:szCs w:val="28"/>
          <w:lang w:eastAsia="ru-RU"/>
        </w:rPr>
        <w:t>Бизнес-процесс - совокупность одной или более связанных между собой процедур или операций (функций), которые совместно реализуют некую бизнес-задачу или политическую цель предприятия, как правило, в рамках его организационной структуры, описывающей функциональные роли и отношения.</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Нельзя просто так сформировать оптимальную структуру предприятия. Необходимо сначала выстроить и описать структуру бизнес-процессов и их взаимодействие, а затем уж "подгонять" или выстраивать заново оргструктуру, которая бы эффективно поддерживала эти бизнес-процессы.</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Для сегодняшнего дня характерно:</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процессы очень фрагментарны;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они не описаны и не документированы;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по мере выполнения процесса слишком часто происходит передача ответственности и никто не несет ответственности за процесс в целом;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как правило, никто не владеет информацией в целом о процессе, т.е. четко не определен владелец процесса;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не всегда понятно, кто же отвечает за конечный результат выполнения процесса;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недостаточность или переизбыток точек контроля за процессом;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информационное обеспечение процессов часто неэффективно.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Различают основные и вспомогательные процессы. Основные процессы - это те, которые добавляют качество (например, производство, снабжение, сбыт). Вспомогательные процессы формируют инфраструктуру организации (финансы, информатизация, управление персоналом).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Internet</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Сегодня, благодаря миллиардам долларов, вкладываемым в Internet-технологии, большинство инструментов управления знаниями и workflow используют архитектуру Internet, и для их использования достаточно браузера, установленного на рабочей станции.</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Будучи установлено на сервере, приложение, поддерживающее функции Internet, становится потенциально доступным с любой рабочей станции, подключенной к Internet. Это имеет критическое значение для приложений электронной коммерции. Это необходимо, чтобы открыть доступ к приложениям корпоративным партнерам, что является важнейшей предпосылкой для создания виртуальных предприятий.</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Workflow</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Workflow - автоматизация, полностью или частично, бизнес-процесса, при которой документы, информация или задания передаются для выполнения необходимых действий от одного участника к другому в соответствии с набором процедурных правил.</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Система управления Workflow - система, которая описывает, создает и управляет потоком работ (по сути, бизнес-процессом) при помощи программного обеспечения, работающего на одной или более машинах workflow, которое способно интерпретировать описание процесса, взаимодействовать с участниками потока работ и, при необходимости, вызывать соответствующие программные приложения и инструментальные средства.</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Таким образом, система workflow автоматизирует ПРОЦЕСС, а не функцию.</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Бизнес-процесс схематично можно представить в виде последовательности операций (работ, функций), выполняемых отдельными сотрудниками с использованием той или иной информации (документов, данных из баз данных, сообщений электронной почты и т.д.) и в соответствии с некоторыми правилами, которые диктуют порядок выполнения работы, определяют маршруты движения документов, сроки выполнения отдельных функций.</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приложениях workflow используется несколько уровней различных категорий деятельности по организации управления информацией: процессы, функции, экземпляры процессов и функций, рабочие задания, участники, приложения и информация различных типов и видов с точки зрения источников и носителей, а для формулировки правил используются термины: роль, маршрутизация и рабочая очередь.</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B7BE2" w:rsidRDefault="00B3688F"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br w:type="page"/>
      </w:r>
      <w:r w:rsidR="001B7BE2" w:rsidRPr="00B3688F">
        <w:rPr>
          <w:rFonts w:ascii="Times New Roman" w:hAnsi="Times New Roman"/>
          <w:b/>
          <w:bCs/>
          <w:sz w:val="28"/>
          <w:szCs w:val="28"/>
          <w:lang w:eastAsia="ru-RU"/>
        </w:rPr>
        <w:t>1.1 Этапы создания виртуального предприятия</w:t>
      </w:r>
    </w:p>
    <w:p w:rsidR="00B3688F" w:rsidRPr="00B3688F" w:rsidRDefault="00B3688F"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Проектирование процессов</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BPR (business process reengineering) - инструментальные системы реинжиниринга бизнес-процессов можно использовать для описания новых процессов.</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Когда все поддерживающие процессы полностью определены и оценены, по технико-экономическое обоснование планируемого предприятия подводится гораздо более серьезный фундамент, а команда разработчиков получает в свое распоряжение исчерпывающую спецификацию, описывающую, как оно должно функционировать.</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Привязка к ресурсам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Каждую функцию в каждом процессе необходимо привязать к определенному ресурсу.</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Например, некоторые функции, требующиеся в цепочке поставок, можно привязать к складу. На этом уровне вопрос о том, какой именно это будет склад и где он располагается, пока не стоит. Цели этого этапа заключаются лишь в том, чтобы определить необходимость склада и выбрать функции, которые он должен выполнять.</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По завершении этого этапа в распоряжении разработчиков оказывается список необходимых ресурсов, а для каждого ресурса - список функций, которые он должен будет выполнять, вместе с описанием входа, описанием выхода и спецификациями качества обслуживания.</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Привлечение ресурсов по контрактам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Применительно к виртуальному предприятию основной принцип на этом этапе состоит в том, чтобы найти ресурсы вне структуры предприятия. Сюда входит аренда складских, справочных, производственных, сборочных, бухгалтерских услуг, размещение приложений электронной коммерции и т.д.</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Идея заключается в том, чтобы, опираясь на сравнение результатов или финансовых обязательств различных поставщиков с эталонными показателями в данной отрасли, выбрать наилучшего поставщика для каждого ресурса с учетом ранее составленных спецификаций функций.</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Особый подход требуется только к ресурсам, имеющим критическое значение.</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Одним из важнейших преимуществ такой организации является резкое сокращение размера стартового капитала для основания нового дела, поскольку большинство необходимых ресурсов будет привлекаться на контрактной основе и оплачиваться по мере предоставления услуг.</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Вторым преимуществом является существенное сокращение времени, необходимого для пуска сервиса в эксплуатацию.</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Эксплуатация созданного предприятия</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После того как все ресурсы на месте, самым насущным вопросом становится способность руководства предприятия эксплуатировать сложный комплекс ресурсов, подконтрольных множеству различных и независимых организаций. Важнейшую роль в этом призваны сыграть инструменты workflow в Internet.</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Мониторинг процессов</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Инструменты workflow позволяют решать эту задачу при помощи механизмов регистрации, которые фиксируют каждое событие с указанием даты, времени и участника. Такой подробный регистрационный журнал обеспечивает полную прослеживаемость и служит основой для мониторинга и управления качеством услуг, предоставляемых каждым субъектом в цепочке.</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Управление предприятием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рамках виртуального предприятия существует один субъект, который организует и направляет деятельность остальных. Этим субъектом является тот, кто разработал и внедрил данную службу, занимается его эксплуатацией и маркетингом и является его владельцем.</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Такое предприятия по необходимости опирается на одного индивидуума или на небольшую группу перспективно мыслящих лидеров, которые изначально разработали сервис и решили его внедрить.</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Виртуальное предприятие и системы workflow</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Основные требования к системам workflow:</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полнофункциональная маршрутизация - ориентация на аутсорсинг предполагает возможность направлять работу сотрудникам, клиентам и партнерам;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гибкость (легкая адаптация процесса при помощи графического описания, динамичное связывание процессов "на ходу", новые технологии); </w:t>
      </w:r>
    </w:p>
    <w:p w:rsidR="001B7BE2" w:rsidRPr="00B3688F" w:rsidRDefault="001B7BE2" w:rsidP="00B3688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масшатбируемость. </w:t>
      </w:r>
    </w:p>
    <w:p w:rsidR="001B7BE2" w:rsidRPr="00B3688F" w:rsidRDefault="00B3688F" w:rsidP="00B3688F">
      <w:pPr>
        <w:widowControl w:val="0"/>
        <w:spacing w:after="0" w:line="360" w:lineRule="auto"/>
        <w:ind w:firstLine="709"/>
        <w:jc w:val="both"/>
        <w:rPr>
          <w:rFonts w:ascii="Times New Roman" w:hAnsi="Times New Roman"/>
          <w:b/>
          <w:sz w:val="28"/>
          <w:szCs w:val="28"/>
          <w:lang w:eastAsia="ru-RU"/>
        </w:rPr>
      </w:pPr>
      <w:r>
        <w:rPr>
          <w:rFonts w:ascii="Times New Roman" w:hAnsi="Times New Roman"/>
          <w:b/>
          <w:bCs/>
          <w:sz w:val="28"/>
          <w:szCs w:val="28"/>
          <w:lang w:eastAsia="ru-RU"/>
        </w:rPr>
        <w:br w:type="page"/>
      </w:r>
      <w:r w:rsidR="001B7BE2" w:rsidRPr="00B3688F">
        <w:rPr>
          <w:rFonts w:ascii="Times New Roman" w:hAnsi="Times New Roman"/>
          <w:b/>
          <w:bCs/>
          <w:sz w:val="28"/>
          <w:szCs w:val="28"/>
          <w:lang w:eastAsia="ru-RU"/>
        </w:rPr>
        <w:t>Глава 2. Виртуальный бизнес и виртуальные предприятия</w:t>
      </w:r>
    </w:p>
    <w:p w:rsidR="00B3688F" w:rsidRDefault="00B3688F" w:rsidP="00B3688F">
      <w:pPr>
        <w:widowControl w:val="0"/>
        <w:spacing w:after="0" w:line="360" w:lineRule="auto"/>
        <w:ind w:firstLine="709"/>
        <w:jc w:val="both"/>
        <w:rPr>
          <w:rFonts w:ascii="Times New Roman" w:hAnsi="Times New Roman"/>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Сегодня в бизнесе параллельно с реальной средой, в которой функционирует предприятие, создается виртуальный мир. Проводится цикл экспериментальных исследований, связанных с имитационным моделированием жизненного цикла самого предприятия, его продукции и действий на рынке. Во внешнеэкономической сфере пространство </w:t>
      </w:r>
      <w:r w:rsidRPr="00B3688F">
        <w:rPr>
          <w:rFonts w:ascii="Times New Roman" w:hAnsi="Times New Roman"/>
          <w:iCs/>
          <w:sz w:val="28"/>
          <w:szCs w:val="28"/>
          <w:lang w:eastAsia="ru-RU"/>
        </w:rPr>
        <w:t>виртуализации</w:t>
      </w:r>
      <w:r w:rsidRPr="00B3688F">
        <w:rPr>
          <w:rFonts w:ascii="Times New Roman" w:hAnsi="Times New Roman"/>
          <w:sz w:val="28"/>
          <w:szCs w:val="28"/>
          <w:lang w:eastAsia="ru-RU"/>
        </w:rPr>
        <w:t xml:space="preserve"> включает такие понятия, как электронный рынок, электронная коммерция, виртуальный продукт, виртуальное производство, виртуальная фабрика, виртуальный банк и, конечно, виртуальные организации (предприятие, корпорация) в целом.</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Концепция виртуализации предприятий появилась чуть более 10 лет назад и в первую очередь связана с публикацией монографии У.Дэвидоу и М.Мэлоуна «Виртуальная корпорация»</w:t>
      </w:r>
      <w:r w:rsidRPr="00B3688F">
        <w:rPr>
          <w:rFonts w:ascii="Times New Roman" w:hAnsi="Times New Roman"/>
          <w:sz w:val="28"/>
          <w:szCs w:val="28"/>
          <w:vertAlign w:val="superscript"/>
          <w:lang w:eastAsia="ru-RU"/>
        </w:rPr>
        <w:t>1</w:t>
      </w:r>
      <w:r w:rsidRPr="00B3688F">
        <w:rPr>
          <w:rFonts w:ascii="Times New Roman" w:hAnsi="Times New Roman"/>
          <w:sz w:val="28"/>
          <w:szCs w:val="28"/>
          <w:lang w:eastAsia="ru-RU"/>
        </w:rPr>
        <w:t>, а также статьи Р.Байрна и соавторов в журнале «Бизнес-Уик»</w:t>
      </w:r>
      <w:r w:rsidRPr="00B3688F">
        <w:rPr>
          <w:rFonts w:ascii="Times New Roman" w:hAnsi="Times New Roman"/>
          <w:sz w:val="28"/>
          <w:szCs w:val="28"/>
          <w:vertAlign w:val="superscript"/>
          <w:lang w:eastAsia="ru-RU"/>
        </w:rPr>
        <w:t>2</w:t>
      </w:r>
      <w:r w:rsidRPr="00B3688F">
        <w:rPr>
          <w:rFonts w:ascii="Times New Roman" w:hAnsi="Times New Roman"/>
          <w:sz w:val="28"/>
          <w:szCs w:val="28"/>
          <w:lang w:eastAsia="ru-RU"/>
        </w:rPr>
        <w:t>. Виртуальное предприятие создается путем отбора людских, финансовых, материальных, организационно-технологических и прочих ресурсов с различных предприятий и их интеграции с использованием компьютерных сетей. Это позволяет сформировать гибкую и динамичную организационную систему, наиболее приспособленную к скорейшему выпуску и оперативной поставке новой продукции на рынок</w:t>
      </w:r>
      <w:r w:rsidRPr="00B3688F">
        <w:rPr>
          <w:rFonts w:ascii="Times New Roman" w:hAnsi="Times New Roman"/>
          <w:sz w:val="28"/>
          <w:szCs w:val="28"/>
          <w:vertAlign w:val="superscript"/>
          <w:lang w:eastAsia="ru-RU"/>
        </w:rPr>
        <w:t>3</w:t>
      </w:r>
      <w:r w:rsidRPr="00B3688F">
        <w:rPr>
          <w:rFonts w:ascii="Times New Roman" w:hAnsi="Times New Roman"/>
          <w:sz w:val="28"/>
          <w:szCs w:val="28"/>
          <w:lang w:eastAsia="ru-RU"/>
        </w:rPr>
        <w:t>.</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Одним из первых термин </w:t>
      </w:r>
      <w:r w:rsidRPr="00B3688F">
        <w:rPr>
          <w:rFonts w:ascii="Times New Roman" w:hAnsi="Times New Roman"/>
          <w:iCs/>
          <w:sz w:val="28"/>
          <w:szCs w:val="28"/>
          <w:lang w:eastAsia="ru-RU"/>
        </w:rPr>
        <w:t>виртуальное предприятие</w:t>
      </w:r>
      <w:r w:rsidRPr="00B3688F">
        <w:rPr>
          <w:rFonts w:ascii="Times New Roman" w:hAnsi="Times New Roman"/>
          <w:sz w:val="28"/>
          <w:szCs w:val="28"/>
          <w:lang w:eastAsia="ru-RU"/>
        </w:rPr>
        <w:t xml:space="preserve"> предложил Дж.Хопланд из фирмы DEC, который воспользовался аналогией с понятием виртуальной машины из области компьютерной техники. В виртуальной машине ни один процесс не может монопольно применять какой-либо ресурс, и все системные ресурсы считаются потенциально предназначенными для совместного (коллективного) пользования. Идея такого подхода к географически распределенным ресурсам в интересах общей работы над уникальными проектами или новыми продуктами стала общепризнанной трактовкой виртуальной организации.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Существуют различные интерпретации термина «виртуальное предприятие». В абстрактном смысле (по У.Дэвидоу и М.Мэлоуну) это наиболее передовая и эффективная форма организации предприятия из ряда «мысленно возможных», наилучшая с точки зрения имеющихся технических и экономических условий. Конкретнее, виртуальное предприятие означает сетевую, компьютерно интегрированную организационную структуру, объединяющую неоднородные ресурсы, расположенные в различных местах. Нередко акцент делается на временный характер объединения ресурсов в виртуальной организации: тогда она понимается как </w:t>
      </w:r>
      <w:r w:rsidRPr="00B3688F">
        <w:rPr>
          <w:rFonts w:ascii="Times New Roman" w:hAnsi="Times New Roman"/>
          <w:iCs/>
          <w:sz w:val="28"/>
          <w:szCs w:val="28"/>
          <w:lang w:eastAsia="ru-RU"/>
        </w:rPr>
        <w:t>межорганизационное гибкое предприятие</w:t>
      </w:r>
      <w:r w:rsidRPr="00B3688F">
        <w:rPr>
          <w:rFonts w:ascii="Times New Roman" w:hAnsi="Times New Roman"/>
          <w:sz w:val="28"/>
          <w:szCs w:val="28"/>
          <w:lang w:eastAsia="ru-RU"/>
        </w:rPr>
        <w:t>, создаваемое на ограниченный период, главная цель которого – получение выгоды благодаря расширению ассортимента товаров и услуг.</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Часто главная стратегия виртуального предприятия связывается с ориентацией на заказчика, поскольку ее основные характеристики – это быстрота выполнения заказа (Minimal Time-to-Market) и полнота удовлетворения требований клиента. С включением заказчиков и исполнителей в единую открытую сеть границы между взаимодействующими организациями становятся нечеткими, прозрачными и подвижными.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Таким образом, важнейшей характеристикой виртуальной организации является гибкая, адаптивная, динамичная сетевая структура. Поскольку такая сеть не существует в реальном физическом пространстве, а создается путем информационной интеграции ресурсов партнеров, ее нередко называют </w:t>
      </w:r>
      <w:r w:rsidRPr="00B3688F">
        <w:rPr>
          <w:rFonts w:ascii="Times New Roman" w:hAnsi="Times New Roman"/>
          <w:iCs/>
          <w:sz w:val="28"/>
          <w:szCs w:val="28"/>
          <w:lang w:eastAsia="ru-RU"/>
        </w:rPr>
        <w:t>квазипредприятием</w:t>
      </w:r>
      <w:r w:rsidRPr="00B3688F">
        <w:rPr>
          <w:rFonts w:ascii="Times New Roman" w:hAnsi="Times New Roman"/>
          <w:sz w:val="28"/>
          <w:szCs w:val="28"/>
          <w:vertAlign w:val="superscript"/>
          <w:lang w:eastAsia="ru-RU"/>
        </w:rPr>
        <w:t>4</w:t>
      </w:r>
      <w:r w:rsidRPr="00B3688F">
        <w:rPr>
          <w:rFonts w:ascii="Times New Roman" w:hAnsi="Times New Roman"/>
          <w:sz w:val="28"/>
          <w:szCs w:val="28"/>
          <w:lang w:eastAsia="ru-RU"/>
        </w:rPr>
        <w:t xml:space="preserve">. В то же время виртуальное предприятие объединяет цели, культуру, традиции, ресурсы, опыт ряда предприятий-партнеров, координируя их развитие и представляя собой «предприятие над предприятиями» т.е. </w:t>
      </w:r>
      <w:r w:rsidRPr="00B3688F">
        <w:rPr>
          <w:rFonts w:ascii="Times New Roman" w:hAnsi="Times New Roman"/>
          <w:iCs/>
          <w:sz w:val="28"/>
          <w:szCs w:val="28"/>
          <w:lang w:eastAsia="ru-RU"/>
        </w:rPr>
        <w:t>метапредприятие</w:t>
      </w:r>
      <w:r w:rsidRPr="00B3688F">
        <w:rPr>
          <w:rFonts w:ascii="Times New Roman" w:hAnsi="Times New Roman"/>
          <w:sz w:val="28"/>
          <w:szCs w:val="28"/>
          <w:lang w:eastAsia="ru-RU"/>
        </w:rPr>
        <w:t>. Ключевой проблемой обеспечения эффективности виртуальных предприятий является управление знаниями, циркулирующими в сетях.</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Классическими примерами виртуальных предприятий служат европейский консорциум Airbus Industries, изготавливающий широко известные аэробусы, а также объединившие усилия при работе над проектом Powerbook фирмы Apple и Sony.</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Итак, в случае виртуального предприятия речь идет об интенсивном взаимодействии специалистов и подразделений юридически оформленных предприятий в виртуальном пространстве. Возникает искусственное сообщество, сформированное электронным путем. При этом продлевается жизненный цикл отдельного предприятия (причем одни и те же предприятия могут одновременно входить в состав нескольких виртуальных объединений).</w:t>
      </w:r>
    </w:p>
    <w:p w:rsidR="00B3688F" w:rsidRDefault="00B3688F" w:rsidP="00B3688F">
      <w:pPr>
        <w:widowControl w:val="0"/>
        <w:spacing w:after="0" w:line="360" w:lineRule="auto"/>
        <w:ind w:firstLine="709"/>
        <w:jc w:val="both"/>
        <w:rPr>
          <w:rFonts w:ascii="Times New Roman" w:hAnsi="Times New Roman"/>
          <w:b/>
          <w:bCs/>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2.1 Основные формы виртуальных предприятий</w:t>
      </w:r>
    </w:p>
    <w:p w:rsidR="00B3688F" w:rsidRDefault="00B3688F" w:rsidP="00B3688F">
      <w:pPr>
        <w:widowControl w:val="0"/>
        <w:spacing w:after="0" w:line="360" w:lineRule="auto"/>
        <w:ind w:firstLine="709"/>
        <w:jc w:val="both"/>
        <w:rPr>
          <w:rFonts w:ascii="Times New Roman" w:hAnsi="Times New Roman"/>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Рассматривая возможные варианты организации внешнеэкономической деятельности с использованием Интернет-технологий, будем опираться на классические международные организационно-правовые формы</w:t>
      </w:r>
      <w:r w:rsidRPr="00B3688F">
        <w:rPr>
          <w:rFonts w:ascii="Times New Roman" w:hAnsi="Times New Roman"/>
          <w:sz w:val="28"/>
          <w:szCs w:val="28"/>
          <w:vertAlign w:val="superscript"/>
          <w:lang w:eastAsia="ru-RU"/>
        </w:rPr>
        <w:t>5</w:t>
      </w:r>
      <w:r w:rsidRPr="00B3688F">
        <w:rPr>
          <w:rFonts w:ascii="Times New Roman" w:hAnsi="Times New Roman"/>
          <w:sz w:val="28"/>
          <w:szCs w:val="28"/>
          <w:lang w:eastAsia="ru-RU"/>
        </w:rPr>
        <w:t xml:space="preserve">. Можно указать следующие группы критериев классификации виртуальных предприятий: 1) юридические; 2) географические; 3) хозяйственно-экономические; 4) системно-сетевые. Выделяются два главных класса: </w:t>
      </w:r>
      <w:r w:rsidRPr="00B3688F">
        <w:rPr>
          <w:rFonts w:ascii="Times New Roman" w:hAnsi="Times New Roman"/>
          <w:iCs/>
          <w:sz w:val="28"/>
          <w:szCs w:val="28"/>
          <w:lang w:eastAsia="ru-RU"/>
        </w:rPr>
        <w:t>виртуальные корпорации</w:t>
      </w:r>
      <w:r w:rsidRPr="00B3688F">
        <w:rPr>
          <w:rFonts w:ascii="Times New Roman" w:hAnsi="Times New Roman"/>
          <w:sz w:val="28"/>
          <w:szCs w:val="28"/>
          <w:lang w:eastAsia="ru-RU"/>
        </w:rPr>
        <w:t xml:space="preserve"> и </w:t>
      </w:r>
      <w:r w:rsidRPr="00B3688F">
        <w:rPr>
          <w:rFonts w:ascii="Times New Roman" w:hAnsi="Times New Roman"/>
          <w:iCs/>
          <w:sz w:val="28"/>
          <w:szCs w:val="28"/>
          <w:lang w:eastAsia="ru-RU"/>
        </w:rPr>
        <w:t>виртуальные товарищества (партнерства)</w:t>
      </w:r>
      <w:r w:rsidRPr="00B3688F">
        <w:rPr>
          <w:rFonts w:ascii="Times New Roman" w:hAnsi="Times New Roman"/>
          <w:sz w:val="28"/>
          <w:szCs w:val="28"/>
          <w:lang w:eastAsia="ru-RU"/>
        </w:rPr>
        <w:t>.</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Виртуальная корпорация (ВК) представляет собой </w:t>
      </w:r>
      <w:r w:rsidRPr="00B3688F">
        <w:rPr>
          <w:rFonts w:ascii="Times New Roman" w:hAnsi="Times New Roman"/>
          <w:iCs/>
          <w:sz w:val="28"/>
          <w:szCs w:val="28"/>
          <w:lang w:eastAsia="ru-RU"/>
        </w:rPr>
        <w:t>электронное объединение капиталов (ресурсов)</w:t>
      </w:r>
      <w:r w:rsidRPr="00B3688F">
        <w:rPr>
          <w:rFonts w:ascii="Times New Roman" w:hAnsi="Times New Roman"/>
          <w:sz w:val="28"/>
          <w:szCs w:val="28"/>
          <w:lang w:eastAsia="ru-RU"/>
        </w:rPr>
        <w:t xml:space="preserve"> различного типа – финансового, технологического, человеческого (в частности, интеллектуального) в интересах выполнения сложных уникальных проектов, создания продукции мирового класса и максимально полного удовлетворения требований заказчика. Как и ее реальный правовой прототип, она способствует решению двух фундаментальных проблем рыночной экономики: 1) </w:t>
      </w:r>
      <w:r w:rsidRPr="00B3688F">
        <w:rPr>
          <w:rFonts w:ascii="Times New Roman" w:hAnsi="Times New Roman"/>
          <w:iCs/>
          <w:sz w:val="28"/>
          <w:szCs w:val="28"/>
          <w:lang w:eastAsia="ru-RU"/>
        </w:rPr>
        <w:t>привлечению капитала</w:t>
      </w:r>
      <w:r w:rsidRPr="00B3688F">
        <w:rPr>
          <w:rFonts w:ascii="Times New Roman" w:hAnsi="Times New Roman"/>
          <w:sz w:val="28"/>
          <w:szCs w:val="28"/>
          <w:lang w:eastAsia="ru-RU"/>
        </w:rPr>
        <w:t xml:space="preserve"> для выполнения уникальных проектов или </w:t>
      </w:r>
      <w:r w:rsidRPr="00B3688F">
        <w:rPr>
          <w:rFonts w:ascii="Times New Roman" w:hAnsi="Times New Roman"/>
          <w:iCs/>
          <w:sz w:val="28"/>
          <w:szCs w:val="28"/>
          <w:lang w:eastAsia="ru-RU"/>
        </w:rPr>
        <w:t>распределению бизнес-процессов</w:t>
      </w:r>
      <w:r w:rsidRPr="00B3688F">
        <w:rPr>
          <w:rFonts w:ascii="Times New Roman" w:hAnsi="Times New Roman"/>
          <w:sz w:val="28"/>
          <w:szCs w:val="28"/>
          <w:lang w:eastAsia="ru-RU"/>
        </w:rPr>
        <w:t xml:space="preserve"> с целью повышения конкурентоспособности продукции; 2) </w:t>
      </w:r>
      <w:r w:rsidRPr="00B3688F">
        <w:rPr>
          <w:rFonts w:ascii="Times New Roman" w:hAnsi="Times New Roman"/>
          <w:iCs/>
          <w:sz w:val="28"/>
          <w:szCs w:val="28"/>
          <w:lang w:eastAsia="ru-RU"/>
        </w:rPr>
        <w:t>распределению риска</w:t>
      </w:r>
      <w:r w:rsidRPr="00B3688F">
        <w:rPr>
          <w:rFonts w:ascii="Times New Roman" w:hAnsi="Times New Roman"/>
          <w:sz w:val="28"/>
          <w:szCs w:val="28"/>
          <w:lang w:eastAsia="ru-RU"/>
        </w:rPr>
        <w:t xml:space="preserve"> в инвестиционных проектах.</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Основная внешнеэкономическая цель создания ВК – объединение ключевых технологий и опыта партнеров разных стран для проведения более эффективных действий на мировом рынке. ВК характеризуется определенной </w:t>
      </w:r>
      <w:r w:rsidRPr="00B3688F">
        <w:rPr>
          <w:rFonts w:ascii="Times New Roman" w:hAnsi="Times New Roman"/>
          <w:iCs/>
          <w:sz w:val="28"/>
          <w:szCs w:val="28"/>
          <w:lang w:eastAsia="ru-RU"/>
        </w:rPr>
        <w:t>независимостью</w:t>
      </w:r>
      <w:r w:rsidRPr="00B3688F">
        <w:rPr>
          <w:rFonts w:ascii="Times New Roman" w:hAnsi="Times New Roman"/>
          <w:sz w:val="28"/>
          <w:szCs w:val="28"/>
          <w:lang w:eastAsia="ru-RU"/>
        </w:rPr>
        <w:t xml:space="preserve"> от участников (возможностью легкой смены партнеров), наличием </w:t>
      </w:r>
      <w:r w:rsidRPr="00B3688F">
        <w:rPr>
          <w:rFonts w:ascii="Times New Roman" w:hAnsi="Times New Roman"/>
          <w:iCs/>
          <w:sz w:val="28"/>
          <w:szCs w:val="28"/>
          <w:lang w:eastAsia="ru-RU"/>
        </w:rPr>
        <w:t>опосредованного механизма управления</w:t>
      </w:r>
      <w:r w:rsidRPr="00B3688F">
        <w:rPr>
          <w:rFonts w:ascii="Times New Roman" w:hAnsi="Times New Roman"/>
          <w:sz w:val="28"/>
          <w:szCs w:val="28"/>
          <w:lang w:eastAsia="ru-RU"/>
        </w:rPr>
        <w:t xml:space="preserve"> (делегированием полномочий), переходом от индивидуальной к </w:t>
      </w:r>
      <w:r w:rsidRPr="00B3688F">
        <w:rPr>
          <w:rFonts w:ascii="Times New Roman" w:hAnsi="Times New Roman"/>
          <w:iCs/>
          <w:sz w:val="28"/>
          <w:szCs w:val="28"/>
          <w:lang w:eastAsia="ru-RU"/>
        </w:rPr>
        <w:t>коллективной ответственности</w:t>
      </w:r>
      <w:r w:rsidRPr="00B3688F">
        <w:rPr>
          <w:rFonts w:ascii="Times New Roman" w:hAnsi="Times New Roman"/>
          <w:sz w:val="28"/>
          <w:szCs w:val="28"/>
          <w:lang w:eastAsia="ru-RU"/>
        </w:rPr>
        <w:t xml:space="preserve"> партнеров. Она предполагает договорные взаимоотношения между всеми узлами организационной сети и формирование их </w:t>
      </w:r>
      <w:r w:rsidRPr="00B3688F">
        <w:rPr>
          <w:rFonts w:ascii="Times New Roman" w:hAnsi="Times New Roman"/>
          <w:iCs/>
          <w:sz w:val="28"/>
          <w:szCs w:val="28"/>
          <w:lang w:eastAsia="ru-RU"/>
        </w:rPr>
        <w:t>совместной собственности</w:t>
      </w:r>
      <w:r w:rsidRPr="00B3688F">
        <w:rPr>
          <w:rFonts w:ascii="Times New Roman" w:hAnsi="Times New Roman"/>
          <w:sz w:val="28"/>
          <w:szCs w:val="28"/>
          <w:lang w:eastAsia="ru-RU"/>
        </w:rPr>
        <w:t>. Нередко ВК формируется в виде материнского виртуального предприятия с сетью дочерних виртуальных филиалов, отделений и т.п.</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iCs/>
          <w:sz w:val="28"/>
          <w:szCs w:val="28"/>
          <w:lang w:eastAsia="ru-RU"/>
        </w:rPr>
        <w:t>Виртуальное товарищество (партнерство)</w:t>
      </w:r>
      <w:r w:rsidRPr="00B3688F">
        <w:rPr>
          <w:rFonts w:ascii="Times New Roman" w:hAnsi="Times New Roman"/>
          <w:sz w:val="28"/>
          <w:szCs w:val="28"/>
          <w:lang w:eastAsia="ru-RU"/>
        </w:rPr>
        <w:t xml:space="preserve"> представляет собой компьютерно интегрированную (искусственную) организацию лиц, вместе ведущих дело (находящихся в отношениях кооперации, т.е. выполняющих совместную работу и координирующих действия) с целью извлечения прибыли, будучи географически удаленными друг от друга.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Следует отметить, что по своему содержанию понятие виртуального товарищества достаточно близко к представлениям о виртуальной рабочей группе</w:t>
      </w:r>
      <w:r w:rsidRPr="00B3688F">
        <w:rPr>
          <w:rFonts w:ascii="Times New Roman" w:hAnsi="Times New Roman"/>
          <w:sz w:val="28"/>
          <w:szCs w:val="28"/>
          <w:vertAlign w:val="superscript"/>
          <w:lang w:eastAsia="ru-RU"/>
        </w:rPr>
        <w:t>6</w:t>
      </w:r>
      <w:r w:rsidRPr="00B3688F">
        <w:rPr>
          <w:rFonts w:ascii="Times New Roman" w:hAnsi="Times New Roman"/>
          <w:sz w:val="28"/>
          <w:szCs w:val="28"/>
          <w:lang w:eastAsia="ru-RU"/>
        </w:rPr>
        <w:t xml:space="preserve">. В данном случае каждый партнер, в той или иной степени участвуя в управлении и контроле за деятельностью виртуальной организации, несет индивидуальную ответственность за результаты работы, причем потеря партнера означает распад виртуальной организации. Как и в случае обычного товарищества, для виртуального партнерства можно выделить две базовые формы: </w:t>
      </w:r>
      <w:r w:rsidRPr="00B3688F">
        <w:rPr>
          <w:rFonts w:ascii="Times New Roman" w:hAnsi="Times New Roman"/>
          <w:iCs/>
          <w:sz w:val="28"/>
          <w:szCs w:val="28"/>
          <w:lang w:eastAsia="ru-RU"/>
        </w:rPr>
        <w:t>полное виртуальное товарищество</w:t>
      </w:r>
      <w:r w:rsidRPr="00B3688F">
        <w:rPr>
          <w:rFonts w:ascii="Times New Roman" w:hAnsi="Times New Roman"/>
          <w:sz w:val="28"/>
          <w:szCs w:val="28"/>
          <w:lang w:eastAsia="ru-RU"/>
        </w:rPr>
        <w:t xml:space="preserve">, когда все партнеры равноправны в управлении предприятием и несут равную ответственность по ее обязательствам; </w:t>
      </w:r>
      <w:r w:rsidRPr="00B3688F">
        <w:rPr>
          <w:rFonts w:ascii="Times New Roman" w:hAnsi="Times New Roman"/>
          <w:iCs/>
          <w:sz w:val="28"/>
          <w:szCs w:val="28"/>
          <w:lang w:eastAsia="ru-RU"/>
        </w:rPr>
        <w:t>ограниченное виртуальное партнерство</w:t>
      </w:r>
      <w:r w:rsidRPr="00B3688F">
        <w:rPr>
          <w:rFonts w:ascii="Times New Roman" w:hAnsi="Times New Roman"/>
          <w:sz w:val="28"/>
          <w:szCs w:val="28"/>
          <w:lang w:eastAsia="ru-RU"/>
        </w:rPr>
        <w:t>, где один из партнеров имеет большие полномочия по контролю и управлению компанией и несет неограниченную ответственность по ее обязательствам, а другие партнеры не занимаются контролем и не отвечают по обязательствам партнерства.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По одному из ключевых системных критериев управления ресурсами виртуальные предприятия подразделяются на: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 </w:t>
      </w:r>
      <w:r w:rsidRPr="00B3688F">
        <w:rPr>
          <w:rFonts w:ascii="Times New Roman" w:hAnsi="Times New Roman"/>
          <w:iCs/>
          <w:sz w:val="28"/>
          <w:szCs w:val="28"/>
          <w:lang w:eastAsia="ru-RU"/>
        </w:rPr>
        <w:t>децентрализованные</w:t>
      </w:r>
      <w:r w:rsidRPr="00B3688F">
        <w:rPr>
          <w:rFonts w:ascii="Times New Roman" w:hAnsi="Times New Roman"/>
          <w:sz w:val="28"/>
          <w:szCs w:val="28"/>
          <w:lang w:eastAsia="ru-RU"/>
        </w:rPr>
        <w:t xml:space="preserve"> (стратегические ресурсы максимально распределены в сети между партнерами);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 </w:t>
      </w:r>
      <w:r w:rsidRPr="00B3688F">
        <w:rPr>
          <w:rFonts w:ascii="Times New Roman" w:hAnsi="Times New Roman"/>
          <w:iCs/>
          <w:sz w:val="28"/>
          <w:szCs w:val="28"/>
          <w:lang w:eastAsia="ru-RU"/>
        </w:rPr>
        <w:t>централизованные</w:t>
      </w:r>
      <w:r w:rsidRPr="00B3688F">
        <w:rPr>
          <w:rFonts w:ascii="Times New Roman" w:hAnsi="Times New Roman"/>
          <w:sz w:val="28"/>
          <w:szCs w:val="28"/>
          <w:lang w:eastAsia="ru-RU"/>
        </w:rPr>
        <w:t xml:space="preserve"> (стратегические ресурсы в основном сосредоточены в некотором узле сети).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Децентрализованное виртуальное предприятие, как правило, формируется вокруг сложного, уникального проекта, который ни один из партнеров не может выполнить в одиночку. В такой организации лидерство переменно и может переходить от участника к участнику в зависимости от его роли на данном этапе. Подобная модель виртуального предприятия опирается на представление о </w:t>
      </w:r>
      <w:r w:rsidRPr="00B3688F">
        <w:rPr>
          <w:rFonts w:ascii="Times New Roman" w:hAnsi="Times New Roman"/>
          <w:iCs/>
          <w:sz w:val="28"/>
          <w:szCs w:val="28"/>
          <w:lang w:eastAsia="ru-RU"/>
        </w:rPr>
        <w:t>горизонтальной организации</w:t>
      </w:r>
      <w:r w:rsidRPr="00B3688F">
        <w:rPr>
          <w:rFonts w:ascii="Times New Roman" w:hAnsi="Times New Roman"/>
          <w:sz w:val="28"/>
          <w:szCs w:val="28"/>
          <w:vertAlign w:val="superscript"/>
          <w:lang w:eastAsia="ru-RU"/>
        </w:rPr>
        <w:t>7</w:t>
      </w:r>
      <w:r w:rsidRPr="00B3688F">
        <w:rPr>
          <w:rFonts w:ascii="Times New Roman" w:hAnsi="Times New Roman"/>
          <w:sz w:val="28"/>
          <w:szCs w:val="28"/>
          <w:lang w:eastAsia="ru-RU"/>
        </w:rPr>
        <w:t>, где горизонтальное управление между подразделениями (координация их деятельности) и внешние горизонтальные связи оказываются более важными, чем традиционное вертикальное управление (субординационные связи).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Главная особенность горизонтальной организации заключается в постепенном сокращении числа задач, обусловленных внутренними факторами жизнедеятельности предприятия, и сдвиге к наиболее полному удовлетворению интересов заказчика. Такое виртуальное предприятие часто имеет структуру полного графа.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Напротив, централизованное виртуальное предприятие опирается на идею </w:t>
      </w:r>
      <w:r w:rsidRPr="00B3688F">
        <w:rPr>
          <w:rFonts w:ascii="Times New Roman" w:hAnsi="Times New Roman"/>
          <w:iCs/>
          <w:sz w:val="28"/>
          <w:szCs w:val="28"/>
          <w:lang w:eastAsia="ru-RU"/>
        </w:rPr>
        <w:t>расширенной организации</w:t>
      </w:r>
      <w:r w:rsidRPr="00B3688F">
        <w:rPr>
          <w:rFonts w:ascii="Times New Roman" w:hAnsi="Times New Roman"/>
          <w:sz w:val="28"/>
          <w:szCs w:val="28"/>
          <w:lang w:eastAsia="ru-RU"/>
        </w:rPr>
        <w:t xml:space="preserve">, где имеется один центральный узел (координатор) и периферические узлы, которым поручается выполнение ряда функций. Подобная структура может возникнуть как воплощение стратегии </w:t>
      </w:r>
      <w:r w:rsidRPr="00B3688F">
        <w:rPr>
          <w:rFonts w:ascii="Times New Roman" w:hAnsi="Times New Roman"/>
          <w:iCs/>
          <w:sz w:val="28"/>
          <w:szCs w:val="28"/>
          <w:lang w:eastAsia="ru-RU"/>
        </w:rPr>
        <w:t>аутсорсинга</w:t>
      </w:r>
      <w:r w:rsidRPr="00B3688F">
        <w:rPr>
          <w:rFonts w:ascii="Times New Roman" w:hAnsi="Times New Roman"/>
          <w:sz w:val="28"/>
          <w:szCs w:val="28"/>
          <w:lang w:eastAsia="ru-RU"/>
        </w:rPr>
        <w:t xml:space="preserve"> – выделения предприятием второстепенных производственных функций и передачи их на подряд внешним организациям. В этом случае лидерство всегда остается за ведущим предприятием, которое выступает в роли заказчика по отношению к остальным. Здесь организационная структура определяется не в процессе взаимодействия, а скорее проектируется ведущим предприятием. В рамках данной виртуальной организации возможно изменение состава подключаемых (периферических) предприятий при сохранении ведущего. Типовой структурой централизованной ВК выступает «звезда».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Среди важнейших критериев интеграции виртуальных предприятий необходимо выделить объединение хозяйственной деятельности, отраслевую общность и юридическую самостоятельность. Опираясь на эти критерии, можно ввести основные типы виртуальных объединений: от наиболее «слабого» – виртуальной ассоциации до гипотетически самого «сильного» – виртуального треста.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В </w:t>
      </w:r>
      <w:r w:rsidRPr="00B3688F">
        <w:rPr>
          <w:rFonts w:ascii="Times New Roman" w:hAnsi="Times New Roman"/>
          <w:iCs/>
          <w:sz w:val="28"/>
          <w:szCs w:val="28"/>
          <w:lang w:eastAsia="ru-RU"/>
        </w:rPr>
        <w:t>виртуальной ассоциации</w:t>
      </w:r>
      <w:r w:rsidRPr="00B3688F">
        <w:rPr>
          <w:rFonts w:ascii="Times New Roman" w:hAnsi="Times New Roman"/>
          <w:sz w:val="28"/>
          <w:szCs w:val="28"/>
          <w:lang w:eastAsia="ru-RU"/>
        </w:rPr>
        <w:t xml:space="preserve"> партнеры, находящиеся на удалении друг от друга, сотрудничают лишь при выполнении общих операций или функций. Здесь имеются две ключевые структурные характеристики: взаимозависимость между составляющими операциями и распределение ответственности между участниками.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b/>
          <w:iCs/>
          <w:sz w:val="28"/>
          <w:szCs w:val="28"/>
          <w:lang w:eastAsia="ru-RU"/>
        </w:rPr>
        <w:t>Виртуальный консорциум</w:t>
      </w:r>
      <w:r w:rsidRPr="00B3688F">
        <w:rPr>
          <w:rFonts w:ascii="Times New Roman" w:hAnsi="Times New Roman"/>
          <w:sz w:val="28"/>
          <w:szCs w:val="28"/>
          <w:lang w:eastAsia="ru-RU"/>
        </w:rPr>
        <w:t xml:space="preserve"> близок по своим характеристикам к виртуальной ассоциации. Как правило, он создается в интересах реализации крупных программ или выполнения инновационных проектов. В рамках виртуального консорциума могут электронным способом объединяться предприятия разных стран, отраслей и форм собственности. При этом интеграция предполагает в первую очередь совместное выполнение функций и построение распределенной сети бизнес-процессов.</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b/>
          <w:iCs/>
          <w:sz w:val="28"/>
          <w:szCs w:val="28"/>
          <w:lang w:eastAsia="ru-RU"/>
        </w:rPr>
        <w:t>Виртуальный картель</w:t>
      </w:r>
      <w:r w:rsidRPr="00B3688F">
        <w:rPr>
          <w:rFonts w:ascii="Times New Roman" w:hAnsi="Times New Roman"/>
          <w:sz w:val="28"/>
          <w:szCs w:val="28"/>
          <w:lang w:eastAsia="ru-RU"/>
        </w:rPr>
        <w:t xml:space="preserve"> – это компьютерно интегрированная форма объединения юридически самостоятельных организаций одной отрасли, имеющих соглашения о ценах, объемах производства, рынках сбыта.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b/>
          <w:iCs/>
          <w:sz w:val="28"/>
          <w:szCs w:val="28"/>
          <w:lang w:eastAsia="ru-RU"/>
        </w:rPr>
        <w:t>Виртуальный синдикат</w:t>
      </w:r>
      <w:r w:rsidRPr="00B3688F">
        <w:rPr>
          <w:rFonts w:ascii="Times New Roman" w:hAnsi="Times New Roman"/>
          <w:sz w:val="28"/>
          <w:szCs w:val="28"/>
          <w:lang w:eastAsia="ru-RU"/>
        </w:rPr>
        <w:t xml:space="preserve"> представляет собой разновидность виртуального картеля, в рамках которого помимо вышеуказанных соглашений существует единый орган сбыта продукции участников виртуального объединения. Цель вступления в виртуальный синдикат – получить выигрыш от централизации сбыта. Синдикаты обычно образуются в отраслях с массовой однородной продукцией.</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В свою очередь </w:t>
      </w:r>
      <w:r w:rsidRPr="00B3688F">
        <w:rPr>
          <w:rFonts w:ascii="Times New Roman" w:hAnsi="Times New Roman"/>
          <w:iCs/>
          <w:sz w:val="28"/>
          <w:szCs w:val="28"/>
          <w:lang w:eastAsia="ru-RU"/>
        </w:rPr>
        <w:t>виртуальный пул</w:t>
      </w:r>
      <w:r w:rsidRPr="00B3688F">
        <w:rPr>
          <w:rFonts w:ascii="Times New Roman" w:hAnsi="Times New Roman"/>
          <w:sz w:val="28"/>
          <w:szCs w:val="28"/>
          <w:lang w:eastAsia="ru-RU"/>
        </w:rPr>
        <w:t xml:space="preserve"> означает полученное электронным путем временное объединение разных компаний (возможно разных отраслей), где для вступающих в пул организаций устанавливаются правила распределения общих расходов и прибыли, поступающей в единый фонд, распределяемый по установленной пропорции.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iCs/>
          <w:sz w:val="28"/>
          <w:szCs w:val="28"/>
          <w:lang w:eastAsia="ru-RU"/>
        </w:rPr>
        <w:t>Виртуальный концерн</w:t>
      </w:r>
      <w:r w:rsidRPr="00B3688F">
        <w:rPr>
          <w:rFonts w:ascii="Times New Roman" w:hAnsi="Times New Roman"/>
          <w:sz w:val="28"/>
          <w:szCs w:val="28"/>
          <w:lang w:eastAsia="ru-RU"/>
        </w:rPr>
        <w:t xml:space="preserve"> предполагает электронное объединение компаний одной или нескольких отраслей на основе централизации научно-технических и производственных функций, сбыта, финансов, учета и пр. Участники делегируют концерну часть своих функций – тех, которые не могут выполнить сами, но остаются юридически самостоятельными.</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Наконец, наиболее сильной формой компьютерной интеграции организаций оказывается </w:t>
      </w:r>
      <w:r w:rsidRPr="00B3688F">
        <w:rPr>
          <w:rFonts w:ascii="Times New Roman" w:hAnsi="Times New Roman"/>
          <w:b/>
          <w:iCs/>
          <w:sz w:val="28"/>
          <w:szCs w:val="28"/>
          <w:lang w:eastAsia="ru-RU"/>
        </w:rPr>
        <w:t>виртуальный трест</w:t>
      </w:r>
      <w:r w:rsidRPr="00B3688F">
        <w:rPr>
          <w:rFonts w:ascii="Times New Roman" w:hAnsi="Times New Roman"/>
          <w:b/>
          <w:sz w:val="28"/>
          <w:szCs w:val="28"/>
          <w:lang w:eastAsia="ru-RU"/>
        </w:rPr>
        <w:t>,</w:t>
      </w:r>
      <w:r w:rsidRPr="00B3688F">
        <w:rPr>
          <w:rFonts w:ascii="Times New Roman" w:hAnsi="Times New Roman"/>
          <w:sz w:val="28"/>
          <w:szCs w:val="28"/>
          <w:lang w:eastAsia="ru-RU"/>
        </w:rPr>
        <w:t xml:space="preserve"> когда все стороны деятельности входящих в него организаций объединяются, а сами они теряют юридическую и хозяйственную самостоятельность.</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 xml:space="preserve">Одной из комплексных форм виртуальных предприятий является </w:t>
      </w:r>
      <w:r w:rsidRPr="00B3688F">
        <w:rPr>
          <w:rFonts w:ascii="Times New Roman" w:hAnsi="Times New Roman"/>
          <w:iCs/>
          <w:sz w:val="28"/>
          <w:szCs w:val="28"/>
          <w:lang w:eastAsia="ru-RU"/>
        </w:rPr>
        <w:t>виртуальная финансово-промышленная группа</w:t>
      </w:r>
      <w:r w:rsidRPr="00B3688F">
        <w:rPr>
          <w:rFonts w:ascii="Times New Roman" w:hAnsi="Times New Roman"/>
          <w:sz w:val="28"/>
          <w:szCs w:val="28"/>
          <w:lang w:eastAsia="ru-RU"/>
        </w:rPr>
        <w:t xml:space="preserve"> (ФПГ). Как и обычная ФПГ</w:t>
      </w:r>
      <w:r w:rsidRPr="00B3688F">
        <w:rPr>
          <w:rFonts w:ascii="Times New Roman" w:hAnsi="Times New Roman"/>
          <w:sz w:val="28"/>
          <w:szCs w:val="28"/>
          <w:vertAlign w:val="superscript"/>
          <w:lang w:eastAsia="ru-RU"/>
        </w:rPr>
        <w:t>8</w:t>
      </w:r>
      <w:r w:rsidRPr="00B3688F">
        <w:rPr>
          <w:rFonts w:ascii="Times New Roman" w:hAnsi="Times New Roman"/>
          <w:sz w:val="28"/>
          <w:szCs w:val="28"/>
          <w:lang w:eastAsia="ru-RU"/>
        </w:rPr>
        <w:t>, она состоит из ряда неоднородных юридических лиц, удаленных друг от друга, которые полностью или частично объединяют ресурсы с применением Интернет-технологий на основе договора о создании ФПГ для технологической или экономической интеграции. Как видно из самого названия, в состав виртуальной ФПГ входят разные промышленные, торговые и финансовые учреждения (банки, страховые компании и пр.). Следует отметить, что обычно срок функционирования такого метапредприятия не ограничен рамками выполнения тех или иных проектов.</w:t>
      </w:r>
    </w:p>
    <w:p w:rsidR="00B3688F" w:rsidRDefault="00B3688F" w:rsidP="00B3688F">
      <w:pPr>
        <w:widowControl w:val="0"/>
        <w:spacing w:after="0" w:line="360" w:lineRule="auto"/>
        <w:ind w:firstLine="709"/>
        <w:jc w:val="both"/>
        <w:rPr>
          <w:rFonts w:ascii="Times New Roman" w:hAnsi="Times New Roman"/>
          <w:b/>
          <w:bCs/>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b/>
          <w:bCs/>
          <w:sz w:val="28"/>
          <w:szCs w:val="28"/>
          <w:lang w:eastAsia="ru-RU"/>
        </w:rPr>
      </w:pPr>
      <w:r w:rsidRPr="00B3688F">
        <w:rPr>
          <w:rFonts w:ascii="Times New Roman" w:hAnsi="Times New Roman"/>
          <w:b/>
          <w:bCs/>
          <w:sz w:val="28"/>
          <w:szCs w:val="28"/>
          <w:lang w:eastAsia="ru-RU"/>
        </w:rPr>
        <w:t>2.2 Развертывание внешнеторговой деятельности на основе виртуальной организации</w:t>
      </w:r>
    </w:p>
    <w:p w:rsidR="00B3688F" w:rsidRDefault="00B3688F" w:rsidP="00B3688F">
      <w:pPr>
        <w:widowControl w:val="0"/>
        <w:spacing w:after="0" w:line="360" w:lineRule="auto"/>
        <w:ind w:firstLine="709"/>
        <w:jc w:val="both"/>
        <w:rPr>
          <w:rFonts w:ascii="Times New Roman" w:hAnsi="Times New Roman"/>
          <w:sz w:val="28"/>
          <w:szCs w:val="28"/>
          <w:lang w:eastAsia="ru-RU"/>
        </w:rPr>
      </w:pP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Построение Интернет-систем снабжения и поставок, сбыта и продаж, торговых Интернет-площадок, корпоративных порталов и Веб-представительств является необходимым условием создания виртуальных предприятий для организации внешнеэкономической деятельности. В роли главного связующего звена в данной схеме выступает Веб-представительство в глобальной сети Интернет. Предприятие-продавец выставляет информацию о продуктах и услугах на Веб-сайт, а покупатели просматривают предложения и формируют заказ. Дальнейшие операции, в частности оформление и оплата счета, также могут производиться электронным путем в виртуальном пространстве.</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По заказу ассоциации «Центр международного сотрудничества и сервиса» (ЦЕМЕСС), объединяющей специалистов России в области производства и применения красителей и текстильных вспомогательных веществ и экспортирующей отечественные красители, В.Смольяниновым разработан корпоративный Веб-сайт, представляющий начальный шаг на пути к реализации системы управления внешнеэкономической деятельностью ассоциации по принципам виртуального бизнеса.</w:t>
      </w:r>
    </w:p>
    <w:p w:rsidR="001B7BE2" w:rsidRPr="00B3688F" w:rsidRDefault="001B7BE2" w:rsidP="00B3688F">
      <w:pPr>
        <w:widowControl w:val="0"/>
        <w:spacing w:after="0" w:line="360" w:lineRule="auto"/>
        <w:ind w:firstLine="709"/>
        <w:jc w:val="both"/>
        <w:rPr>
          <w:rFonts w:ascii="Times New Roman" w:hAnsi="Times New Roman"/>
          <w:sz w:val="28"/>
          <w:szCs w:val="28"/>
          <w:lang w:eastAsia="ru-RU"/>
        </w:rPr>
      </w:pPr>
      <w:r w:rsidRPr="00B3688F">
        <w:rPr>
          <w:rFonts w:ascii="Times New Roman" w:hAnsi="Times New Roman"/>
          <w:sz w:val="28"/>
          <w:szCs w:val="28"/>
          <w:lang w:eastAsia="ru-RU"/>
        </w:rPr>
        <w:t>В целом можно утверждать, что в начале XXI в. виртуальные организации становятся важнейшим инструментом внешнеэкономической деятельности.</w:t>
      </w:r>
    </w:p>
    <w:p w:rsidR="001B7BE2" w:rsidRPr="00B3688F" w:rsidRDefault="00B3688F" w:rsidP="00B3688F">
      <w:pPr>
        <w:pStyle w:val="2"/>
        <w:widowControl w:val="0"/>
        <w:ind w:firstLine="709"/>
        <w:jc w:val="both"/>
        <w:rPr>
          <w:b/>
          <w:sz w:val="28"/>
          <w:szCs w:val="28"/>
        </w:rPr>
      </w:pPr>
      <w:r>
        <w:rPr>
          <w:b/>
          <w:sz w:val="28"/>
          <w:szCs w:val="28"/>
        </w:rPr>
        <w:br w:type="page"/>
      </w:r>
    </w:p>
    <w:p w:rsidR="001B7BE2" w:rsidRPr="00B3688F" w:rsidRDefault="001B7BE2" w:rsidP="00B3688F">
      <w:pPr>
        <w:pStyle w:val="2"/>
        <w:widowControl w:val="0"/>
        <w:ind w:firstLine="709"/>
        <w:jc w:val="both"/>
        <w:rPr>
          <w:b/>
          <w:sz w:val="28"/>
          <w:szCs w:val="28"/>
        </w:rPr>
      </w:pPr>
      <w:r w:rsidRPr="00B3688F">
        <w:rPr>
          <w:b/>
          <w:sz w:val="28"/>
          <w:szCs w:val="28"/>
        </w:rPr>
        <w:t>Литература</w:t>
      </w:r>
    </w:p>
    <w:p w:rsidR="001B7BE2" w:rsidRPr="00B3688F" w:rsidRDefault="001B7BE2" w:rsidP="00B3688F">
      <w:pPr>
        <w:pStyle w:val="2"/>
        <w:widowControl w:val="0"/>
        <w:jc w:val="both"/>
        <w:rPr>
          <w:sz w:val="28"/>
          <w:szCs w:val="28"/>
        </w:rPr>
      </w:pP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lang w:val="en-US"/>
        </w:rPr>
      </w:pPr>
      <w:r w:rsidRPr="00B3688F">
        <w:rPr>
          <w:rFonts w:ascii="Times New Roman" w:hAnsi="Times New Roman"/>
          <w:sz w:val="28"/>
          <w:szCs w:val="28"/>
          <w:vertAlign w:val="superscript"/>
          <w:lang w:val="en-US" w:eastAsia="ru-RU"/>
        </w:rPr>
        <w:t>1</w:t>
      </w:r>
      <w:r w:rsidRPr="00B3688F">
        <w:rPr>
          <w:rFonts w:ascii="Times New Roman" w:hAnsi="Times New Roman"/>
          <w:sz w:val="28"/>
          <w:szCs w:val="28"/>
          <w:lang w:val="en-US" w:eastAsia="ru-RU"/>
        </w:rPr>
        <w:t>Davidow W., Malone M. The Virtual Corporation: Structuring and Revitalizing the Corporation for the 21st Century. – New York: Harper Collins. – 1992.</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lang w:val="en-US"/>
        </w:rPr>
      </w:pPr>
      <w:r w:rsidRPr="00B3688F">
        <w:rPr>
          <w:rFonts w:ascii="Times New Roman" w:hAnsi="Times New Roman"/>
          <w:sz w:val="28"/>
          <w:szCs w:val="28"/>
          <w:lang w:val="en-US" w:eastAsia="ru-RU"/>
        </w:rPr>
        <w:t xml:space="preserve"> </w:t>
      </w:r>
      <w:r w:rsidRPr="00B3688F">
        <w:rPr>
          <w:rFonts w:ascii="Times New Roman" w:hAnsi="Times New Roman"/>
          <w:sz w:val="28"/>
          <w:szCs w:val="28"/>
          <w:vertAlign w:val="superscript"/>
          <w:lang w:val="en-US" w:eastAsia="ru-RU"/>
        </w:rPr>
        <w:t>2</w:t>
      </w:r>
      <w:r w:rsidRPr="00B3688F">
        <w:rPr>
          <w:rFonts w:ascii="Times New Roman" w:hAnsi="Times New Roman"/>
          <w:sz w:val="28"/>
          <w:szCs w:val="28"/>
          <w:lang w:val="en-US" w:eastAsia="ru-RU"/>
        </w:rPr>
        <w:t>Byrne J.A., Brandt R., Port O. The Virtua</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lang w:val="en-US" w:eastAsia="ru-RU"/>
        </w:rPr>
        <w:t xml:space="preserve"> </w:t>
      </w:r>
      <w:r w:rsidRPr="00B3688F">
        <w:rPr>
          <w:rFonts w:ascii="Times New Roman" w:hAnsi="Times New Roman"/>
          <w:sz w:val="28"/>
          <w:szCs w:val="28"/>
          <w:vertAlign w:val="superscript"/>
          <w:lang w:eastAsia="ru-RU"/>
        </w:rPr>
        <w:t>3</w:t>
      </w:r>
      <w:r w:rsidRPr="00B3688F">
        <w:rPr>
          <w:rFonts w:ascii="Times New Roman" w:hAnsi="Times New Roman"/>
          <w:sz w:val="28"/>
          <w:szCs w:val="28"/>
          <w:lang w:eastAsia="ru-RU"/>
        </w:rPr>
        <w:t>Тарасов В.Б. Новые стратегии реорганизации и автоматизации предприятий: на пути к интеллектуальным предприятиям // Новости искусственног</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lang w:val="en-US"/>
        </w:rPr>
      </w:pPr>
      <w:r w:rsidRPr="00B3688F">
        <w:rPr>
          <w:rFonts w:ascii="Times New Roman" w:hAnsi="Times New Roman"/>
          <w:sz w:val="28"/>
          <w:szCs w:val="28"/>
          <w:lang w:eastAsia="ru-RU"/>
        </w:rPr>
        <w:t xml:space="preserve"> </w:t>
      </w:r>
      <w:r w:rsidRPr="00B3688F">
        <w:rPr>
          <w:rFonts w:ascii="Times New Roman" w:hAnsi="Times New Roman"/>
          <w:sz w:val="28"/>
          <w:szCs w:val="28"/>
          <w:vertAlign w:val="superscript"/>
          <w:lang w:val="en-US" w:eastAsia="ru-RU"/>
        </w:rPr>
        <w:t>4</w:t>
      </w:r>
      <w:r w:rsidRPr="00B3688F">
        <w:rPr>
          <w:rFonts w:ascii="Times New Roman" w:hAnsi="Times New Roman"/>
          <w:sz w:val="28"/>
          <w:szCs w:val="28"/>
          <w:lang w:val="en-US" w:eastAsia="ru-RU"/>
        </w:rPr>
        <w:t>Vutrich H.A. Forms of Virtual Enterprise // Manag</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lang w:eastAsia="ru-RU"/>
        </w:rPr>
        <w:t xml:space="preserve">См.: Герчикова И.Н. Менеджмент. – М.: Банки и биржи, ЮНИТИ. -1997; Мильнер Б.З. Теория </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lang w:eastAsia="ru-RU"/>
        </w:rPr>
        <w:t xml:space="preserve"> </w:t>
      </w:r>
      <w:r w:rsidRPr="00B3688F">
        <w:rPr>
          <w:rFonts w:ascii="Times New Roman" w:hAnsi="Times New Roman"/>
          <w:sz w:val="28"/>
          <w:szCs w:val="28"/>
          <w:vertAlign w:val="superscript"/>
          <w:lang w:eastAsia="ru-RU"/>
        </w:rPr>
        <w:t>6</w:t>
      </w:r>
      <w:r w:rsidRPr="00B3688F">
        <w:rPr>
          <w:rFonts w:ascii="Times New Roman" w:hAnsi="Times New Roman"/>
          <w:sz w:val="28"/>
          <w:szCs w:val="28"/>
          <w:lang w:eastAsia="ru-RU"/>
        </w:rPr>
        <w:t>Ойхман Е.Г., Попов Э.В. Реинжиниринг бизн</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lang w:eastAsia="ru-RU"/>
        </w:rPr>
        <w:t xml:space="preserve">Проблемы теории и практики управления. – 1998. – №1. – </w:t>
      </w:r>
      <w:r w:rsidRPr="00B3688F">
        <w:rPr>
          <w:rFonts w:ascii="Times New Roman" w:hAnsi="Times New Roman"/>
          <w:sz w:val="28"/>
          <w:szCs w:val="28"/>
          <w:lang w:val="en-US" w:eastAsia="ru-RU"/>
        </w:rPr>
        <w:t>C</w:t>
      </w:r>
      <w:r w:rsidRPr="00B3688F">
        <w:rPr>
          <w:rFonts w:ascii="Times New Roman" w:hAnsi="Times New Roman"/>
          <w:sz w:val="28"/>
          <w:szCs w:val="28"/>
          <w:lang w:eastAsia="ru-RU"/>
        </w:rPr>
        <w:t xml:space="preserve">.87-90; </w:t>
      </w:r>
      <w:r w:rsidRPr="00B3688F">
        <w:rPr>
          <w:rFonts w:ascii="Times New Roman" w:hAnsi="Times New Roman"/>
          <w:sz w:val="28"/>
          <w:szCs w:val="28"/>
          <w:lang w:val="en-US" w:eastAsia="ru-RU"/>
        </w:rPr>
        <w:t>Ostroff</w:t>
      </w:r>
      <w:r w:rsidRPr="00B3688F">
        <w:rPr>
          <w:rFonts w:ascii="Times New Roman" w:hAnsi="Times New Roman"/>
          <w:sz w:val="28"/>
          <w:szCs w:val="28"/>
          <w:lang w:eastAsia="ru-RU"/>
        </w:rPr>
        <w:t xml:space="preserve"> </w:t>
      </w:r>
      <w:r w:rsidRPr="00B3688F">
        <w:rPr>
          <w:rFonts w:ascii="Times New Roman" w:hAnsi="Times New Roman"/>
          <w:sz w:val="28"/>
          <w:szCs w:val="28"/>
          <w:lang w:val="en-US" w:eastAsia="ru-RU"/>
        </w:rPr>
        <w:t>F</w:t>
      </w:r>
      <w:r w:rsidRPr="00B3688F">
        <w:rPr>
          <w:rFonts w:ascii="Times New Roman" w:hAnsi="Times New Roman"/>
          <w:sz w:val="28"/>
          <w:szCs w:val="28"/>
          <w:lang w:eastAsia="ru-RU"/>
        </w:rPr>
        <w:t xml:space="preserve">. </w:t>
      </w:r>
      <w:r w:rsidRPr="00B3688F">
        <w:rPr>
          <w:rFonts w:ascii="Times New Roman" w:hAnsi="Times New Roman"/>
          <w:sz w:val="28"/>
          <w:szCs w:val="28"/>
          <w:lang w:val="en-US" w:eastAsia="ru-RU"/>
        </w:rPr>
        <w:t>The</w:t>
      </w:r>
      <w:r w:rsidRPr="00B3688F">
        <w:rPr>
          <w:rFonts w:ascii="Times New Roman" w:hAnsi="Times New Roman"/>
          <w:sz w:val="28"/>
          <w:szCs w:val="28"/>
          <w:lang w:eastAsia="ru-RU"/>
        </w:rPr>
        <w:t xml:space="preserve"> </w:t>
      </w:r>
      <w:r w:rsidRPr="00B3688F">
        <w:rPr>
          <w:rFonts w:ascii="Times New Roman" w:hAnsi="Times New Roman"/>
          <w:sz w:val="28"/>
          <w:szCs w:val="28"/>
          <w:lang w:val="en-US" w:eastAsia="ru-RU"/>
        </w:rPr>
        <w:t>Horizontal</w:t>
      </w:r>
      <w:r w:rsidRPr="00B3688F">
        <w:rPr>
          <w:rFonts w:ascii="Times New Roman" w:hAnsi="Times New Roman"/>
          <w:sz w:val="28"/>
          <w:szCs w:val="28"/>
          <w:lang w:eastAsia="ru-RU"/>
        </w:rPr>
        <w:t xml:space="preserve"> </w:t>
      </w:r>
      <w:r w:rsidRPr="00B3688F">
        <w:rPr>
          <w:rFonts w:ascii="Times New Roman" w:hAnsi="Times New Roman"/>
          <w:sz w:val="28"/>
          <w:szCs w:val="28"/>
          <w:lang w:val="en-US" w:eastAsia="ru-RU"/>
        </w:rPr>
        <w:t>Org</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lang w:eastAsia="ru-RU"/>
        </w:rPr>
        <w:t xml:space="preserve"> </w:t>
      </w:r>
      <w:r w:rsidRPr="00B3688F">
        <w:rPr>
          <w:rFonts w:ascii="Times New Roman" w:hAnsi="Times New Roman"/>
          <w:sz w:val="28"/>
          <w:szCs w:val="28"/>
          <w:vertAlign w:val="superscript"/>
          <w:lang w:eastAsia="ru-RU"/>
        </w:rPr>
        <w:t>8</w:t>
      </w:r>
      <w:r w:rsidRPr="00B3688F">
        <w:rPr>
          <w:rFonts w:ascii="Times New Roman" w:hAnsi="Times New Roman"/>
          <w:sz w:val="28"/>
          <w:szCs w:val="28"/>
          <w:lang w:eastAsia="ru-RU"/>
        </w:rPr>
        <w:t>Уткин Э.А., Эскиндаров М.А. Финансово-промышленные группы. – М.: Тандем. – 1998.</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A466E1">
        <w:rPr>
          <w:rFonts w:ascii="Times New Roman" w:hAnsi="Times New Roman"/>
          <w:sz w:val="28"/>
          <w:szCs w:val="28"/>
        </w:rPr>
        <w:t>http://knowhow.virtech.ru/qa/10013,2</w:t>
      </w:r>
    </w:p>
    <w:p w:rsidR="001B7BE2" w:rsidRPr="00B3688F" w:rsidRDefault="001B7BE2" w:rsidP="00B3688F">
      <w:pPr>
        <w:widowControl w:val="0"/>
        <w:numPr>
          <w:ilvl w:val="0"/>
          <w:numId w:val="12"/>
        </w:numPr>
        <w:spacing w:after="0" w:line="360" w:lineRule="auto"/>
        <w:ind w:left="0" w:firstLine="0"/>
        <w:jc w:val="both"/>
        <w:rPr>
          <w:rFonts w:ascii="Times New Roman" w:hAnsi="Times New Roman"/>
          <w:sz w:val="28"/>
          <w:szCs w:val="28"/>
        </w:rPr>
      </w:pPr>
      <w:r w:rsidRPr="00B3688F">
        <w:rPr>
          <w:rFonts w:ascii="Times New Roman" w:hAnsi="Times New Roman"/>
          <w:sz w:val="28"/>
          <w:szCs w:val="28"/>
        </w:rPr>
        <w:t xml:space="preserve"> </w:t>
      </w:r>
      <w:r w:rsidRPr="00A466E1">
        <w:rPr>
          <w:rFonts w:ascii="Times New Roman" w:hAnsi="Times New Roman"/>
          <w:sz w:val="28"/>
          <w:szCs w:val="28"/>
        </w:rPr>
        <w:t>http://www.nestor.minsk.by/sr/2004/10/041006.html</w:t>
      </w:r>
      <w:bookmarkStart w:id="0" w:name="_GoBack"/>
      <w:bookmarkEnd w:id="0"/>
    </w:p>
    <w:sectPr w:rsidR="001B7BE2" w:rsidRPr="00B3688F" w:rsidSect="00B3688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11" w:rsidRDefault="007F2311">
      <w:r>
        <w:separator/>
      </w:r>
    </w:p>
  </w:endnote>
  <w:endnote w:type="continuationSeparator" w:id="0">
    <w:p w:rsidR="007F2311" w:rsidRDefault="007F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E2" w:rsidRDefault="001B7BE2" w:rsidP="001E2637">
    <w:pPr>
      <w:pStyle w:val="ab"/>
      <w:framePr w:wrap="around" w:vAnchor="text" w:hAnchor="margin" w:xAlign="center" w:y="1"/>
      <w:rPr>
        <w:rStyle w:val="ad"/>
      </w:rPr>
    </w:pPr>
  </w:p>
  <w:p w:rsidR="001B7BE2" w:rsidRDefault="001B7B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11" w:rsidRDefault="007F2311">
      <w:r>
        <w:separator/>
      </w:r>
    </w:p>
  </w:footnote>
  <w:footnote w:type="continuationSeparator" w:id="0">
    <w:p w:rsidR="007F2311" w:rsidRDefault="007F2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12A2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E840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8AC9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DE2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AE15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A8C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EAC3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B411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B05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4AABD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9A2E2BA"/>
    <w:lvl w:ilvl="0">
      <w:numFmt w:val="bullet"/>
      <w:lvlText w:val="*"/>
      <w:lvlJc w:val="left"/>
    </w:lvl>
  </w:abstractNum>
  <w:abstractNum w:abstractNumId="11">
    <w:nsid w:val="146D3BD1"/>
    <w:multiLevelType w:val="hybridMultilevel"/>
    <w:tmpl w:val="284C7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FF6D60"/>
    <w:multiLevelType w:val="multilevel"/>
    <w:tmpl w:val="951CF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3A3"/>
    <w:rsid w:val="000228C2"/>
    <w:rsid w:val="00041087"/>
    <w:rsid w:val="000E1D79"/>
    <w:rsid w:val="001B7BE2"/>
    <w:rsid w:val="001D1C37"/>
    <w:rsid w:val="001E2637"/>
    <w:rsid w:val="00252150"/>
    <w:rsid w:val="00297B00"/>
    <w:rsid w:val="00307E0F"/>
    <w:rsid w:val="00310518"/>
    <w:rsid w:val="00397D88"/>
    <w:rsid w:val="00415BE9"/>
    <w:rsid w:val="00472D18"/>
    <w:rsid w:val="00547EF7"/>
    <w:rsid w:val="007F2311"/>
    <w:rsid w:val="008513A3"/>
    <w:rsid w:val="008642B4"/>
    <w:rsid w:val="008C09B8"/>
    <w:rsid w:val="008D4ADC"/>
    <w:rsid w:val="00925F2D"/>
    <w:rsid w:val="00970D36"/>
    <w:rsid w:val="00A466E1"/>
    <w:rsid w:val="00AB7C72"/>
    <w:rsid w:val="00AD2132"/>
    <w:rsid w:val="00B16E42"/>
    <w:rsid w:val="00B3688F"/>
    <w:rsid w:val="00BE7164"/>
    <w:rsid w:val="00CC0FAB"/>
    <w:rsid w:val="00CD6C12"/>
    <w:rsid w:val="00E43734"/>
    <w:rsid w:val="00E44121"/>
    <w:rsid w:val="00F61ED5"/>
    <w:rsid w:val="00F92A6C"/>
    <w:rsid w:val="00FA585F"/>
    <w:rsid w:val="00FD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1D165-51D4-481E-8B74-94EF69F1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734"/>
    <w:pPr>
      <w:spacing w:after="200" w:line="276" w:lineRule="auto"/>
    </w:pPr>
    <w:rPr>
      <w:sz w:val="22"/>
      <w:szCs w:val="22"/>
      <w:lang w:eastAsia="en-US"/>
    </w:rPr>
  </w:style>
  <w:style w:type="paragraph" w:styleId="1">
    <w:name w:val="heading 1"/>
    <w:basedOn w:val="a"/>
    <w:link w:val="10"/>
    <w:uiPriority w:val="99"/>
    <w:qFormat/>
    <w:rsid w:val="008513A3"/>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link w:val="40"/>
    <w:uiPriority w:val="99"/>
    <w:qFormat/>
    <w:rsid w:val="008513A3"/>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13A3"/>
    <w:rPr>
      <w:rFonts w:ascii="Times New Roman" w:hAnsi="Times New Roman" w:cs="Times New Roman"/>
      <w:b/>
      <w:bCs/>
      <w:kern w:val="36"/>
      <w:sz w:val="48"/>
      <w:szCs w:val="48"/>
      <w:lang w:val="x-none" w:eastAsia="ru-RU"/>
    </w:rPr>
  </w:style>
  <w:style w:type="character" w:customStyle="1" w:styleId="40">
    <w:name w:val="Заголовок 4 Знак"/>
    <w:link w:val="4"/>
    <w:uiPriority w:val="99"/>
    <w:locked/>
    <w:rsid w:val="008513A3"/>
    <w:rPr>
      <w:rFonts w:ascii="Times New Roman" w:hAnsi="Times New Roman" w:cs="Times New Roman"/>
      <w:b/>
      <w:bCs/>
      <w:sz w:val="24"/>
      <w:szCs w:val="24"/>
      <w:lang w:val="x-none" w:eastAsia="ru-RU"/>
    </w:rPr>
  </w:style>
  <w:style w:type="paragraph" w:styleId="a3">
    <w:name w:val="Normal (Web)"/>
    <w:basedOn w:val="a"/>
    <w:uiPriority w:val="99"/>
    <w:rsid w:val="008513A3"/>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rsid w:val="008513A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513A3"/>
    <w:rPr>
      <w:rFonts w:ascii="Tahoma" w:hAnsi="Tahoma" w:cs="Tahoma"/>
      <w:sz w:val="16"/>
      <w:szCs w:val="16"/>
    </w:rPr>
  </w:style>
  <w:style w:type="paragraph" w:styleId="a6">
    <w:name w:val="Title"/>
    <w:basedOn w:val="a"/>
    <w:link w:val="a7"/>
    <w:uiPriority w:val="99"/>
    <w:qFormat/>
    <w:locked/>
    <w:rsid w:val="00CC0FAB"/>
    <w:pPr>
      <w:spacing w:after="0" w:line="240" w:lineRule="auto"/>
      <w:jc w:val="center"/>
    </w:pPr>
    <w:rPr>
      <w:rFonts w:ascii="Times New Roman" w:hAnsi="Times New Roman"/>
      <w:b/>
      <w:sz w:val="20"/>
      <w:szCs w:val="20"/>
      <w:lang w:eastAsia="ru-RU"/>
    </w:rPr>
  </w:style>
  <w:style w:type="character" w:customStyle="1" w:styleId="a7">
    <w:name w:val="Название Знак"/>
    <w:link w:val="a6"/>
    <w:uiPriority w:val="10"/>
    <w:locked/>
    <w:rPr>
      <w:rFonts w:ascii="Cambria" w:hAnsi="Cambria" w:cs="Times New Roman"/>
      <w:b/>
      <w:bCs/>
      <w:kern w:val="28"/>
      <w:sz w:val="32"/>
      <w:szCs w:val="32"/>
      <w:lang w:val="x-none" w:eastAsia="en-US"/>
    </w:rPr>
  </w:style>
  <w:style w:type="paragraph" w:styleId="a8">
    <w:name w:val="Subtitle"/>
    <w:basedOn w:val="a"/>
    <w:link w:val="a9"/>
    <w:uiPriority w:val="99"/>
    <w:qFormat/>
    <w:locked/>
    <w:rsid w:val="00CC0FAB"/>
    <w:pPr>
      <w:tabs>
        <w:tab w:val="left" w:pos="9923"/>
      </w:tabs>
      <w:spacing w:after="0" w:line="240" w:lineRule="auto"/>
      <w:ind w:firstLine="567"/>
      <w:jc w:val="center"/>
    </w:pPr>
    <w:rPr>
      <w:rFonts w:ascii="Times New Roman" w:hAnsi="Times New Roman"/>
      <w:b/>
      <w:sz w:val="24"/>
      <w:szCs w:val="20"/>
      <w:lang w:eastAsia="ru-RU"/>
    </w:rPr>
  </w:style>
  <w:style w:type="character" w:customStyle="1" w:styleId="a9">
    <w:name w:val="Подзаголовок Знак"/>
    <w:link w:val="a8"/>
    <w:uiPriority w:val="11"/>
    <w:locked/>
    <w:rPr>
      <w:rFonts w:ascii="Cambria" w:hAnsi="Cambria" w:cs="Times New Roman"/>
      <w:sz w:val="24"/>
      <w:szCs w:val="24"/>
      <w:lang w:val="x-none" w:eastAsia="en-US"/>
    </w:rPr>
  </w:style>
  <w:style w:type="paragraph" w:styleId="2">
    <w:name w:val="Body Text 2"/>
    <w:basedOn w:val="a"/>
    <w:link w:val="20"/>
    <w:uiPriority w:val="99"/>
    <w:rsid w:val="00925F2D"/>
    <w:pPr>
      <w:spacing w:after="0" w:line="360" w:lineRule="auto"/>
    </w:pPr>
    <w:rPr>
      <w:rFonts w:ascii="Times New Roman" w:hAnsi="Times New Roman"/>
      <w:sz w:val="24"/>
      <w:szCs w:val="20"/>
      <w:lang w:eastAsia="ru-RU"/>
    </w:rPr>
  </w:style>
  <w:style w:type="character" w:customStyle="1" w:styleId="20">
    <w:name w:val="Основной текст 2 Знак"/>
    <w:link w:val="2"/>
    <w:uiPriority w:val="99"/>
    <w:semiHidden/>
    <w:locked/>
    <w:rPr>
      <w:rFonts w:cs="Times New Roman"/>
      <w:lang w:val="x-none" w:eastAsia="en-US"/>
    </w:rPr>
  </w:style>
  <w:style w:type="character" w:styleId="aa">
    <w:name w:val="Hyperlink"/>
    <w:uiPriority w:val="99"/>
    <w:rsid w:val="00925F2D"/>
    <w:rPr>
      <w:rFonts w:cs="Times New Roman"/>
      <w:color w:val="04428D"/>
      <w:u w:val="single"/>
    </w:rPr>
  </w:style>
  <w:style w:type="paragraph" w:styleId="ab">
    <w:name w:val="footer"/>
    <w:basedOn w:val="a"/>
    <w:link w:val="ac"/>
    <w:uiPriority w:val="99"/>
    <w:rsid w:val="00CD6C12"/>
    <w:pPr>
      <w:tabs>
        <w:tab w:val="center" w:pos="4677"/>
        <w:tab w:val="right" w:pos="9355"/>
      </w:tabs>
    </w:pPr>
  </w:style>
  <w:style w:type="character" w:customStyle="1" w:styleId="ac">
    <w:name w:val="Нижний колонтитул Знак"/>
    <w:link w:val="ab"/>
    <w:uiPriority w:val="99"/>
    <w:semiHidden/>
    <w:locked/>
    <w:rPr>
      <w:rFonts w:cs="Times New Roman"/>
      <w:lang w:val="x-none" w:eastAsia="en-US"/>
    </w:rPr>
  </w:style>
  <w:style w:type="character" w:styleId="ad">
    <w:name w:val="page number"/>
    <w:uiPriority w:val="99"/>
    <w:rsid w:val="00CD6C12"/>
    <w:rPr>
      <w:rFonts w:cs="Times New Roman"/>
    </w:rPr>
  </w:style>
  <w:style w:type="paragraph" w:customStyle="1" w:styleId="DefinitionTerm">
    <w:name w:val="Definition Term"/>
    <w:basedOn w:val="a"/>
    <w:next w:val="DefinitionList"/>
    <w:uiPriority w:val="99"/>
    <w:rsid w:val="00297B00"/>
    <w:pPr>
      <w:autoSpaceDE w:val="0"/>
      <w:autoSpaceDN w:val="0"/>
      <w:adjustRightInd w:val="0"/>
      <w:spacing w:after="0" w:line="240" w:lineRule="auto"/>
    </w:pPr>
    <w:rPr>
      <w:rFonts w:ascii="Times New Roman" w:hAnsi="Times New Roman"/>
      <w:sz w:val="24"/>
      <w:szCs w:val="24"/>
      <w:lang w:eastAsia="ru-RU"/>
    </w:rPr>
  </w:style>
  <w:style w:type="paragraph" w:customStyle="1" w:styleId="DefinitionList">
    <w:name w:val="Definition List"/>
    <w:basedOn w:val="a"/>
    <w:next w:val="DefinitionTerm"/>
    <w:uiPriority w:val="99"/>
    <w:rsid w:val="00297B00"/>
    <w:pPr>
      <w:autoSpaceDE w:val="0"/>
      <w:autoSpaceDN w:val="0"/>
      <w:adjustRightInd w:val="0"/>
      <w:spacing w:after="0" w:line="240" w:lineRule="auto"/>
      <w:ind w:left="360"/>
    </w:pPr>
    <w:rPr>
      <w:rFonts w:ascii="Times New Roman" w:hAnsi="Times New Roman"/>
      <w:sz w:val="24"/>
      <w:szCs w:val="24"/>
      <w:lang w:eastAsia="ru-RU"/>
    </w:rPr>
  </w:style>
  <w:style w:type="character" w:customStyle="1" w:styleId="Definition">
    <w:name w:val="Definition"/>
    <w:uiPriority w:val="99"/>
    <w:rsid w:val="00297B00"/>
    <w:rPr>
      <w:i/>
    </w:rPr>
  </w:style>
  <w:style w:type="paragraph" w:customStyle="1" w:styleId="H1">
    <w:name w:val="H1"/>
    <w:basedOn w:val="a"/>
    <w:next w:val="a"/>
    <w:uiPriority w:val="99"/>
    <w:rsid w:val="00297B00"/>
    <w:pPr>
      <w:keepNext/>
      <w:autoSpaceDE w:val="0"/>
      <w:autoSpaceDN w:val="0"/>
      <w:adjustRightInd w:val="0"/>
      <w:spacing w:before="100" w:after="100" w:line="240" w:lineRule="auto"/>
      <w:outlineLvl w:val="1"/>
    </w:pPr>
    <w:rPr>
      <w:rFonts w:ascii="Times New Roman" w:hAnsi="Times New Roman"/>
      <w:b/>
      <w:bCs/>
      <w:kern w:val="36"/>
      <w:sz w:val="48"/>
      <w:szCs w:val="48"/>
      <w:lang w:eastAsia="ru-RU"/>
    </w:rPr>
  </w:style>
  <w:style w:type="paragraph" w:customStyle="1" w:styleId="H2">
    <w:name w:val="H2"/>
    <w:basedOn w:val="a"/>
    <w:next w:val="a"/>
    <w:uiPriority w:val="99"/>
    <w:rsid w:val="00297B00"/>
    <w:pPr>
      <w:keepNext/>
      <w:autoSpaceDE w:val="0"/>
      <w:autoSpaceDN w:val="0"/>
      <w:adjustRightInd w:val="0"/>
      <w:spacing w:before="100" w:after="100" w:line="240" w:lineRule="auto"/>
      <w:outlineLvl w:val="2"/>
    </w:pPr>
    <w:rPr>
      <w:rFonts w:ascii="Times New Roman" w:hAnsi="Times New Roman"/>
      <w:b/>
      <w:bCs/>
      <w:sz w:val="36"/>
      <w:szCs w:val="36"/>
      <w:lang w:eastAsia="ru-RU"/>
    </w:rPr>
  </w:style>
  <w:style w:type="paragraph" w:customStyle="1" w:styleId="H3">
    <w:name w:val="H3"/>
    <w:basedOn w:val="a"/>
    <w:next w:val="a"/>
    <w:uiPriority w:val="99"/>
    <w:rsid w:val="00297B00"/>
    <w:pPr>
      <w:keepNext/>
      <w:autoSpaceDE w:val="0"/>
      <w:autoSpaceDN w:val="0"/>
      <w:adjustRightInd w:val="0"/>
      <w:spacing w:before="100" w:after="100" w:line="240" w:lineRule="auto"/>
      <w:outlineLvl w:val="3"/>
    </w:pPr>
    <w:rPr>
      <w:rFonts w:ascii="Times New Roman" w:hAnsi="Times New Roman"/>
      <w:b/>
      <w:bCs/>
      <w:sz w:val="28"/>
      <w:szCs w:val="28"/>
      <w:lang w:eastAsia="ru-RU"/>
    </w:rPr>
  </w:style>
  <w:style w:type="paragraph" w:customStyle="1" w:styleId="H4">
    <w:name w:val="H4"/>
    <w:basedOn w:val="a"/>
    <w:next w:val="a"/>
    <w:uiPriority w:val="99"/>
    <w:rsid w:val="00297B00"/>
    <w:pPr>
      <w:keepNext/>
      <w:autoSpaceDE w:val="0"/>
      <w:autoSpaceDN w:val="0"/>
      <w:adjustRightInd w:val="0"/>
      <w:spacing w:before="100" w:after="100" w:line="240" w:lineRule="auto"/>
      <w:outlineLvl w:val="4"/>
    </w:pPr>
    <w:rPr>
      <w:rFonts w:ascii="Times New Roman" w:hAnsi="Times New Roman"/>
      <w:b/>
      <w:bCs/>
      <w:sz w:val="24"/>
      <w:szCs w:val="24"/>
      <w:lang w:eastAsia="ru-RU"/>
    </w:rPr>
  </w:style>
  <w:style w:type="paragraph" w:customStyle="1" w:styleId="H5">
    <w:name w:val="H5"/>
    <w:basedOn w:val="a"/>
    <w:next w:val="a"/>
    <w:uiPriority w:val="99"/>
    <w:rsid w:val="00297B00"/>
    <w:pPr>
      <w:keepNext/>
      <w:autoSpaceDE w:val="0"/>
      <w:autoSpaceDN w:val="0"/>
      <w:adjustRightInd w:val="0"/>
      <w:spacing w:before="100" w:after="100" w:line="240" w:lineRule="auto"/>
      <w:outlineLvl w:val="5"/>
    </w:pPr>
    <w:rPr>
      <w:rFonts w:ascii="Times New Roman" w:hAnsi="Times New Roman"/>
      <w:b/>
      <w:bCs/>
      <w:sz w:val="20"/>
      <w:szCs w:val="20"/>
      <w:lang w:eastAsia="ru-RU"/>
    </w:rPr>
  </w:style>
  <w:style w:type="paragraph" w:customStyle="1" w:styleId="H6">
    <w:name w:val="H6"/>
    <w:basedOn w:val="a"/>
    <w:next w:val="a"/>
    <w:uiPriority w:val="99"/>
    <w:rsid w:val="00297B00"/>
    <w:pPr>
      <w:keepNext/>
      <w:autoSpaceDE w:val="0"/>
      <w:autoSpaceDN w:val="0"/>
      <w:adjustRightInd w:val="0"/>
      <w:spacing w:before="100" w:after="100" w:line="240" w:lineRule="auto"/>
      <w:outlineLvl w:val="6"/>
    </w:pPr>
    <w:rPr>
      <w:rFonts w:ascii="Times New Roman" w:hAnsi="Times New Roman"/>
      <w:b/>
      <w:bCs/>
      <w:sz w:val="16"/>
      <w:szCs w:val="16"/>
      <w:lang w:eastAsia="ru-RU"/>
    </w:rPr>
  </w:style>
  <w:style w:type="paragraph" w:customStyle="1" w:styleId="Address">
    <w:name w:val="Address"/>
    <w:basedOn w:val="a"/>
    <w:next w:val="a"/>
    <w:uiPriority w:val="99"/>
    <w:rsid w:val="00297B00"/>
    <w:pPr>
      <w:autoSpaceDE w:val="0"/>
      <w:autoSpaceDN w:val="0"/>
      <w:adjustRightInd w:val="0"/>
      <w:spacing w:after="0" w:line="240" w:lineRule="auto"/>
    </w:pPr>
    <w:rPr>
      <w:rFonts w:ascii="Times New Roman" w:hAnsi="Times New Roman"/>
      <w:i/>
      <w:iCs/>
      <w:sz w:val="24"/>
      <w:szCs w:val="24"/>
      <w:lang w:eastAsia="ru-RU"/>
    </w:rPr>
  </w:style>
  <w:style w:type="paragraph" w:customStyle="1" w:styleId="Blockquote">
    <w:name w:val="Blockquote"/>
    <w:basedOn w:val="a"/>
    <w:uiPriority w:val="99"/>
    <w:rsid w:val="00297B00"/>
    <w:pPr>
      <w:autoSpaceDE w:val="0"/>
      <w:autoSpaceDN w:val="0"/>
      <w:adjustRightInd w:val="0"/>
      <w:spacing w:before="100" w:after="100" w:line="240" w:lineRule="auto"/>
      <w:ind w:left="360" w:right="360"/>
    </w:pPr>
    <w:rPr>
      <w:rFonts w:ascii="Times New Roman" w:hAnsi="Times New Roman"/>
      <w:sz w:val="24"/>
      <w:szCs w:val="24"/>
      <w:lang w:eastAsia="ru-RU"/>
    </w:rPr>
  </w:style>
  <w:style w:type="character" w:customStyle="1" w:styleId="CITE">
    <w:name w:val="CITE"/>
    <w:uiPriority w:val="99"/>
    <w:rsid w:val="00297B00"/>
    <w:rPr>
      <w:i/>
    </w:rPr>
  </w:style>
  <w:style w:type="character" w:customStyle="1" w:styleId="CODE">
    <w:name w:val="CODE"/>
    <w:uiPriority w:val="99"/>
    <w:rsid w:val="00297B00"/>
    <w:rPr>
      <w:rFonts w:ascii="Courier New" w:hAnsi="Courier New"/>
      <w:sz w:val="20"/>
    </w:rPr>
  </w:style>
  <w:style w:type="character" w:styleId="ae">
    <w:name w:val="Emphasis"/>
    <w:uiPriority w:val="99"/>
    <w:qFormat/>
    <w:locked/>
    <w:rsid w:val="00297B00"/>
    <w:rPr>
      <w:rFonts w:cs="Times New Roman"/>
      <w:i/>
      <w:iCs/>
    </w:rPr>
  </w:style>
  <w:style w:type="character" w:styleId="af">
    <w:name w:val="FollowedHyperlink"/>
    <w:uiPriority w:val="99"/>
    <w:rsid w:val="00297B00"/>
    <w:rPr>
      <w:rFonts w:cs="Times New Roman"/>
      <w:color w:val="800080"/>
      <w:u w:val="single"/>
    </w:rPr>
  </w:style>
  <w:style w:type="character" w:customStyle="1" w:styleId="Keyboard">
    <w:name w:val="Keyboard"/>
    <w:uiPriority w:val="99"/>
    <w:rsid w:val="00297B00"/>
    <w:rPr>
      <w:rFonts w:ascii="Courier New" w:hAnsi="Courier New"/>
      <w:b/>
      <w:sz w:val="20"/>
    </w:rPr>
  </w:style>
  <w:style w:type="paragraph" w:customStyle="1" w:styleId="Preformatted">
    <w:name w:val="Preformatted"/>
    <w:basedOn w:val="a"/>
    <w:uiPriority w:val="99"/>
    <w:rsid w:val="00297B0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lang w:eastAsia="ru-RU"/>
    </w:rPr>
  </w:style>
  <w:style w:type="paragraph" w:styleId="z-">
    <w:name w:val="HTML Bottom of Form"/>
    <w:basedOn w:val="a"/>
    <w:next w:val="a"/>
    <w:link w:val="z-0"/>
    <w:hidden/>
    <w:uiPriority w:val="99"/>
    <w:rsid w:val="00297B00"/>
    <w:pPr>
      <w:pBdr>
        <w:top w:val="double" w:sz="2" w:space="0" w:color="000000"/>
      </w:pBdr>
      <w:autoSpaceDE w:val="0"/>
      <w:autoSpaceDN w:val="0"/>
      <w:adjustRightInd w:val="0"/>
      <w:spacing w:after="0" w:line="240" w:lineRule="auto"/>
      <w:jc w:val="center"/>
    </w:pPr>
    <w:rPr>
      <w:rFonts w:ascii="Arial" w:hAnsi="Arial" w:cs="Arial"/>
      <w:vanish/>
      <w:sz w:val="16"/>
      <w:szCs w:val="16"/>
      <w:lang w:eastAsia="ru-RU"/>
    </w:rPr>
  </w:style>
  <w:style w:type="character" w:customStyle="1" w:styleId="z-0">
    <w:name w:val="z-Конец формы Знак"/>
    <w:link w:val="z-"/>
    <w:uiPriority w:val="99"/>
    <w:semiHidden/>
    <w:locked/>
    <w:rPr>
      <w:rFonts w:ascii="Arial" w:hAnsi="Arial" w:cs="Arial"/>
      <w:vanish/>
      <w:sz w:val="16"/>
      <w:szCs w:val="16"/>
      <w:lang w:val="x-none" w:eastAsia="en-US"/>
    </w:rPr>
  </w:style>
  <w:style w:type="paragraph" w:styleId="z-1">
    <w:name w:val="HTML Top of Form"/>
    <w:basedOn w:val="a"/>
    <w:next w:val="a"/>
    <w:link w:val="z-2"/>
    <w:hidden/>
    <w:uiPriority w:val="99"/>
    <w:rsid w:val="00297B00"/>
    <w:pPr>
      <w:pBdr>
        <w:bottom w:val="double" w:sz="2" w:space="0" w:color="000000"/>
      </w:pBdr>
      <w:autoSpaceDE w:val="0"/>
      <w:autoSpaceDN w:val="0"/>
      <w:adjustRightInd w:val="0"/>
      <w:spacing w:after="0" w:line="240" w:lineRule="auto"/>
      <w:jc w:val="center"/>
    </w:pPr>
    <w:rPr>
      <w:rFonts w:ascii="Arial" w:hAnsi="Arial" w:cs="Arial"/>
      <w:vanish/>
      <w:sz w:val="16"/>
      <w:szCs w:val="16"/>
      <w:lang w:eastAsia="ru-RU"/>
    </w:rPr>
  </w:style>
  <w:style w:type="character" w:customStyle="1" w:styleId="z-2">
    <w:name w:val="z-Начало формы Знак"/>
    <w:link w:val="z-1"/>
    <w:uiPriority w:val="99"/>
    <w:semiHidden/>
    <w:locked/>
    <w:rPr>
      <w:rFonts w:ascii="Arial" w:hAnsi="Arial" w:cs="Arial"/>
      <w:vanish/>
      <w:sz w:val="16"/>
      <w:szCs w:val="16"/>
      <w:lang w:val="x-none" w:eastAsia="en-US"/>
    </w:rPr>
  </w:style>
  <w:style w:type="character" w:customStyle="1" w:styleId="Sample">
    <w:name w:val="Sample"/>
    <w:uiPriority w:val="99"/>
    <w:rsid w:val="00297B00"/>
    <w:rPr>
      <w:rFonts w:ascii="Courier New" w:hAnsi="Courier New"/>
    </w:rPr>
  </w:style>
  <w:style w:type="character" w:styleId="af0">
    <w:name w:val="Strong"/>
    <w:uiPriority w:val="99"/>
    <w:qFormat/>
    <w:locked/>
    <w:rsid w:val="00297B00"/>
    <w:rPr>
      <w:rFonts w:cs="Times New Roman"/>
      <w:b/>
      <w:bCs/>
    </w:rPr>
  </w:style>
  <w:style w:type="character" w:customStyle="1" w:styleId="Typewriter">
    <w:name w:val="Typewriter"/>
    <w:uiPriority w:val="99"/>
    <w:rsid w:val="00297B00"/>
    <w:rPr>
      <w:rFonts w:ascii="Courier New" w:hAnsi="Courier New"/>
      <w:sz w:val="20"/>
    </w:rPr>
  </w:style>
  <w:style w:type="character" w:customStyle="1" w:styleId="Variable">
    <w:name w:val="Variable"/>
    <w:uiPriority w:val="99"/>
    <w:rsid w:val="00297B00"/>
    <w:rPr>
      <w:i/>
    </w:rPr>
  </w:style>
  <w:style w:type="character" w:customStyle="1" w:styleId="HTMLMarkup">
    <w:name w:val="HTML Markup"/>
    <w:uiPriority w:val="99"/>
    <w:rsid w:val="00297B00"/>
    <w:rPr>
      <w:vanish/>
      <w:color w:val="FF0000"/>
    </w:rPr>
  </w:style>
  <w:style w:type="character" w:customStyle="1" w:styleId="Comment">
    <w:name w:val="Comment"/>
    <w:uiPriority w:val="99"/>
    <w:rsid w:val="00297B00"/>
    <w:rPr>
      <w:vanish/>
    </w:rPr>
  </w:style>
  <w:style w:type="paragraph" w:styleId="af1">
    <w:name w:val="header"/>
    <w:basedOn w:val="a"/>
    <w:link w:val="af2"/>
    <w:uiPriority w:val="99"/>
    <w:semiHidden/>
    <w:unhideWhenUsed/>
    <w:rsid w:val="00B3688F"/>
    <w:pPr>
      <w:tabs>
        <w:tab w:val="center" w:pos="4677"/>
        <w:tab w:val="right" w:pos="9355"/>
      </w:tabs>
    </w:pPr>
  </w:style>
  <w:style w:type="character" w:customStyle="1" w:styleId="af2">
    <w:name w:val="Верхний колонтитул Знак"/>
    <w:link w:val="af1"/>
    <w:uiPriority w:val="99"/>
    <w:semiHidden/>
    <w:locked/>
    <w:rsid w:val="00B3688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2014-03-22T11:39:00Z</dcterms:created>
  <dcterms:modified xsi:type="dcterms:W3CDTF">2014-03-22T11:39:00Z</dcterms:modified>
</cp:coreProperties>
</file>