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F9" w:rsidRPr="007C60AF" w:rsidRDefault="00D9002A" w:rsidP="007C60AF">
      <w:pPr>
        <w:ind w:firstLine="709"/>
        <w:jc w:val="both"/>
      </w:pPr>
      <w:r w:rsidRPr="007C60AF">
        <w:t>СОДЕРЖАНИЕ</w:t>
      </w:r>
    </w:p>
    <w:p w:rsidR="004414F9" w:rsidRPr="007C60AF" w:rsidRDefault="004414F9" w:rsidP="007C60AF">
      <w:pPr>
        <w:pStyle w:val="a6"/>
        <w:ind w:firstLine="709"/>
        <w:jc w:val="both"/>
        <w:rPr>
          <w:b w:val="0"/>
        </w:rPr>
      </w:pPr>
    </w:p>
    <w:p w:rsidR="004414F9" w:rsidRPr="007C60AF" w:rsidRDefault="004414F9" w:rsidP="000E5D6C">
      <w:pPr>
        <w:pStyle w:val="12"/>
        <w:tabs>
          <w:tab w:val="right" w:leader="dot" w:pos="9628"/>
        </w:tabs>
        <w:spacing w:after="0"/>
        <w:jc w:val="both"/>
        <w:rPr>
          <w:noProof/>
        </w:rPr>
      </w:pPr>
      <w:r w:rsidRPr="007C60AF">
        <w:fldChar w:fldCharType="begin"/>
      </w:r>
      <w:r w:rsidRPr="007C60AF">
        <w:instrText xml:space="preserve"> TOC \o "1-3" \h \z \u </w:instrText>
      </w:r>
      <w:r w:rsidRPr="007C60AF">
        <w:fldChar w:fldCharType="separate"/>
      </w:r>
      <w:r w:rsidRPr="007618A1">
        <w:rPr>
          <w:rStyle w:val="af"/>
          <w:noProof/>
          <w:color w:val="auto"/>
        </w:rPr>
        <w:t>Введение</w:t>
      </w:r>
    </w:p>
    <w:p w:rsidR="004414F9" w:rsidRPr="007C60AF" w:rsidRDefault="00B357B7" w:rsidP="000E5D6C">
      <w:pPr>
        <w:pStyle w:val="12"/>
        <w:tabs>
          <w:tab w:val="right" w:leader="dot" w:pos="9628"/>
        </w:tabs>
        <w:spacing w:after="0"/>
        <w:jc w:val="both"/>
        <w:rPr>
          <w:noProof/>
        </w:rPr>
      </w:pPr>
      <w:hyperlink w:anchor="_Toc238541322" w:history="1">
        <w:r w:rsidR="004414F9" w:rsidRPr="007C60AF">
          <w:rPr>
            <w:rStyle w:val="af"/>
            <w:noProof/>
            <w:color w:val="auto"/>
          </w:rPr>
          <w:t>1</w:t>
        </w:r>
        <w:r w:rsidR="000E5D6C">
          <w:rPr>
            <w:rStyle w:val="af"/>
            <w:noProof/>
            <w:color w:val="auto"/>
          </w:rPr>
          <w:t xml:space="preserve">. </w:t>
        </w:r>
        <w:r w:rsidR="004F45E8" w:rsidRPr="007C60AF">
          <w:t xml:space="preserve">Теоретические аспекты </w:t>
        </w:r>
        <w:r w:rsidR="00B130C2" w:rsidRPr="007C60AF">
          <w:t>формирования</w:t>
        </w:r>
        <w:r w:rsidR="004F45E8" w:rsidRPr="007C60AF">
          <w:t xml:space="preserve"> ценовой политики фирмы</w:t>
        </w:r>
      </w:hyperlink>
    </w:p>
    <w:p w:rsidR="004414F9" w:rsidRPr="007C60AF" w:rsidRDefault="004414F9" w:rsidP="000E5D6C">
      <w:pPr>
        <w:pStyle w:val="22"/>
        <w:tabs>
          <w:tab w:val="right" w:leader="dot" w:pos="9628"/>
        </w:tabs>
        <w:spacing w:after="0"/>
        <w:ind w:left="0"/>
        <w:jc w:val="both"/>
        <w:rPr>
          <w:noProof/>
        </w:rPr>
      </w:pPr>
      <w:r w:rsidRPr="007618A1">
        <w:rPr>
          <w:rStyle w:val="af"/>
          <w:noProof/>
          <w:color w:val="auto"/>
        </w:rPr>
        <w:t>1.1</w:t>
      </w:r>
      <w:r w:rsidR="008822B4" w:rsidRPr="007618A1">
        <w:rPr>
          <w:rStyle w:val="af"/>
          <w:noProof/>
          <w:color w:val="auto"/>
        </w:rPr>
        <w:t xml:space="preserve"> Принципы ценнобразования и цели ценовой политики</w:t>
      </w:r>
    </w:p>
    <w:p w:rsidR="004414F9" w:rsidRPr="007C60AF" w:rsidRDefault="00B357B7" w:rsidP="000E5D6C">
      <w:pPr>
        <w:pStyle w:val="22"/>
        <w:tabs>
          <w:tab w:val="right" w:leader="dot" w:pos="9628"/>
        </w:tabs>
        <w:spacing w:after="0"/>
        <w:ind w:left="0"/>
        <w:jc w:val="both"/>
        <w:rPr>
          <w:noProof/>
        </w:rPr>
      </w:pPr>
      <w:hyperlink w:anchor="_Toc238541324" w:history="1">
        <w:r w:rsidR="004414F9" w:rsidRPr="007C60AF">
          <w:rPr>
            <w:rStyle w:val="af"/>
            <w:noProof/>
            <w:color w:val="auto"/>
          </w:rPr>
          <w:t>1.2</w:t>
        </w:r>
        <w:r w:rsidR="008822B4" w:rsidRPr="007C60AF">
          <w:rPr>
            <w:rStyle w:val="af"/>
            <w:noProof/>
            <w:color w:val="auto"/>
          </w:rPr>
          <w:t xml:space="preserve"> Методы ценообразования</w:t>
        </w:r>
      </w:hyperlink>
    </w:p>
    <w:p w:rsidR="004414F9" w:rsidRPr="007C60AF" w:rsidRDefault="004414F9" w:rsidP="000E5D6C">
      <w:pPr>
        <w:pStyle w:val="22"/>
        <w:tabs>
          <w:tab w:val="right" w:leader="dot" w:pos="9628"/>
        </w:tabs>
        <w:spacing w:after="0"/>
        <w:ind w:left="0"/>
        <w:jc w:val="both"/>
        <w:rPr>
          <w:noProof/>
        </w:rPr>
      </w:pPr>
      <w:r w:rsidRPr="007618A1">
        <w:rPr>
          <w:rStyle w:val="af"/>
          <w:noProof/>
          <w:color w:val="auto"/>
        </w:rPr>
        <w:t>1.3</w:t>
      </w:r>
      <w:r w:rsidR="00265262" w:rsidRPr="007618A1">
        <w:rPr>
          <w:rStyle w:val="af"/>
          <w:noProof/>
          <w:color w:val="auto"/>
        </w:rPr>
        <w:t xml:space="preserve"> Трансфертная цена: </w:t>
      </w:r>
      <w:r w:rsidR="00E855D4" w:rsidRPr="007618A1">
        <w:rPr>
          <w:rStyle w:val="af"/>
          <w:noProof/>
          <w:color w:val="auto"/>
        </w:rPr>
        <w:t>её виды и принципы формирования</w:t>
      </w:r>
    </w:p>
    <w:p w:rsidR="004414F9" w:rsidRPr="007C60AF" w:rsidRDefault="00B357B7" w:rsidP="000E5D6C">
      <w:pPr>
        <w:pStyle w:val="12"/>
        <w:tabs>
          <w:tab w:val="right" w:leader="dot" w:pos="9628"/>
        </w:tabs>
        <w:spacing w:after="0"/>
        <w:jc w:val="both"/>
        <w:rPr>
          <w:noProof/>
        </w:rPr>
      </w:pPr>
      <w:hyperlink w:anchor="_Toc238541326" w:history="1">
        <w:r w:rsidR="004414F9" w:rsidRPr="007C60AF">
          <w:rPr>
            <w:rStyle w:val="af"/>
            <w:noProof/>
            <w:color w:val="auto"/>
          </w:rPr>
          <w:t>2</w:t>
        </w:r>
        <w:r w:rsidR="000E5D6C">
          <w:rPr>
            <w:rStyle w:val="af"/>
            <w:noProof/>
            <w:color w:val="auto"/>
          </w:rPr>
          <w:t>.</w:t>
        </w:r>
        <w:r w:rsidR="00F8530E" w:rsidRPr="007C60AF">
          <w:rPr>
            <w:rStyle w:val="af"/>
            <w:noProof/>
            <w:color w:val="auto"/>
          </w:rPr>
          <w:t xml:space="preserve"> Процесс принятия решений по ценообразованию: необходимая информация и внешние факторы</w:t>
        </w:r>
      </w:hyperlink>
    </w:p>
    <w:p w:rsidR="004414F9" w:rsidRPr="007C60AF" w:rsidRDefault="004414F9" w:rsidP="000E5D6C">
      <w:pPr>
        <w:pStyle w:val="22"/>
        <w:tabs>
          <w:tab w:val="right" w:leader="dot" w:pos="9628"/>
        </w:tabs>
        <w:spacing w:after="0"/>
        <w:ind w:left="0"/>
        <w:jc w:val="both"/>
        <w:rPr>
          <w:noProof/>
        </w:rPr>
      </w:pPr>
      <w:r w:rsidRPr="007618A1">
        <w:rPr>
          <w:rStyle w:val="af"/>
          <w:noProof/>
          <w:color w:val="auto"/>
        </w:rPr>
        <w:t>2.1</w:t>
      </w:r>
      <w:r w:rsidR="0095770D" w:rsidRPr="007618A1">
        <w:rPr>
          <w:rStyle w:val="af"/>
          <w:noProof/>
          <w:color w:val="auto"/>
        </w:rPr>
        <w:t xml:space="preserve"> Процесс ценообразования. Внешние факторы ценообразования.</w:t>
      </w:r>
      <w:r w:rsidR="000E5D6C" w:rsidRPr="007C60AF">
        <w:rPr>
          <w:noProof/>
        </w:rPr>
        <w:t xml:space="preserve"> </w:t>
      </w:r>
    </w:p>
    <w:p w:rsidR="008B1E41" w:rsidRPr="007C60AF" w:rsidRDefault="00B357B7" w:rsidP="000E5D6C">
      <w:pPr>
        <w:pStyle w:val="22"/>
        <w:tabs>
          <w:tab w:val="right" w:leader="dot" w:pos="9628"/>
        </w:tabs>
        <w:spacing w:after="0"/>
        <w:ind w:left="0"/>
        <w:jc w:val="both"/>
        <w:rPr>
          <w:rStyle w:val="af"/>
          <w:noProof/>
          <w:color w:val="auto"/>
        </w:rPr>
      </w:pPr>
      <w:hyperlink w:anchor="_Toc238541328" w:history="1">
        <w:r w:rsidR="00E95B52" w:rsidRPr="007C60AF">
          <w:rPr>
            <w:rStyle w:val="af"/>
            <w:noProof/>
            <w:color w:val="auto"/>
          </w:rPr>
          <w:t>2.2</w:t>
        </w:r>
        <w:r w:rsidR="00620FD8" w:rsidRPr="007C60AF">
          <w:rPr>
            <w:rStyle w:val="af"/>
            <w:noProof/>
            <w:color w:val="auto"/>
          </w:rPr>
          <w:t xml:space="preserve"> </w:t>
        </w:r>
        <w:r w:rsidR="004078CD" w:rsidRPr="007C60AF">
          <w:rPr>
            <w:rStyle w:val="af"/>
            <w:noProof/>
            <w:color w:val="auto"/>
          </w:rPr>
          <w:t xml:space="preserve">Информация, необходимая для принятия </w:t>
        </w:r>
        <w:r w:rsidR="00620FD8" w:rsidRPr="007C60AF">
          <w:rPr>
            <w:rStyle w:val="af"/>
            <w:noProof/>
            <w:color w:val="auto"/>
          </w:rPr>
          <w:t>управленческого решения по ценам</w:t>
        </w:r>
      </w:hyperlink>
    </w:p>
    <w:p w:rsidR="00471D90" w:rsidRPr="007C60AF" w:rsidRDefault="00471D90" w:rsidP="000E5D6C">
      <w:pPr>
        <w:pStyle w:val="22"/>
        <w:tabs>
          <w:tab w:val="right" w:leader="dot" w:pos="9628"/>
        </w:tabs>
        <w:spacing w:after="0"/>
        <w:ind w:left="0"/>
        <w:jc w:val="both"/>
        <w:rPr>
          <w:noProof/>
          <w:u w:val="single"/>
        </w:rPr>
      </w:pPr>
      <w:r w:rsidRPr="007618A1">
        <w:rPr>
          <w:rStyle w:val="af"/>
          <w:noProof/>
          <w:color w:val="auto"/>
        </w:rPr>
        <w:t>2.3</w:t>
      </w:r>
      <w:r w:rsidR="00125AB5" w:rsidRPr="007618A1">
        <w:rPr>
          <w:rStyle w:val="af"/>
          <w:noProof/>
          <w:color w:val="auto"/>
        </w:rPr>
        <w:t xml:space="preserve"> </w:t>
      </w:r>
      <w:r w:rsidR="00620FD8" w:rsidRPr="007618A1">
        <w:rPr>
          <w:rStyle w:val="af"/>
          <w:noProof/>
          <w:color w:val="auto"/>
        </w:rPr>
        <w:t>Принятие решений по ценообразованию</w:t>
      </w:r>
    </w:p>
    <w:p w:rsidR="004414F9" w:rsidRPr="007C60AF" w:rsidRDefault="00B357B7" w:rsidP="000E5D6C">
      <w:pPr>
        <w:pStyle w:val="12"/>
        <w:tabs>
          <w:tab w:val="right" w:leader="dot" w:pos="9628"/>
        </w:tabs>
        <w:spacing w:after="0"/>
        <w:jc w:val="both"/>
        <w:rPr>
          <w:noProof/>
        </w:rPr>
      </w:pPr>
      <w:hyperlink w:anchor="_Toc238541330" w:history="1">
        <w:r w:rsidR="004414F9" w:rsidRPr="007C60AF">
          <w:rPr>
            <w:rStyle w:val="af"/>
            <w:noProof/>
            <w:color w:val="auto"/>
          </w:rPr>
          <w:t>Заключение</w:t>
        </w:r>
      </w:hyperlink>
    </w:p>
    <w:p w:rsidR="004414F9" w:rsidRPr="007C60AF" w:rsidRDefault="004414F9" w:rsidP="000E5D6C">
      <w:pPr>
        <w:pStyle w:val="12"/>
        <w:tabs>
          <w:tab w:val="right" w:leader="dot" w:pos="9628"/>
        </w:tabs>
        <w:spacing w:after="0"/>
        <w:jc w:val="both"/>
        <w:rPr>
          <w:noProof/>
        </w:rPr>
      </w:pPr>
      <w:r w:rsidRPr="007618A1">
        <w:rPr>
          <w:rStyle w:val="af"/>
          <w:noProof/>
          <w:color w:val="auto"/>
        </w:rPr>
        <w:t>Список использованной литературы</w:t>
      </w:r>
    </w:p>
    <w:p w:rsidR="004414F9" w:rsidRPr="007C60AF" w:rsidRDefault="004414F9" w:rsidP="007C60AF">
      <w:pPr>
        <w:ind w:firstLine="709"/>
        <w:jc w:val="both"/>
      </w:pPr>
      <w:r w:rsidRPr="007C60AF">
        <w:fldChar w:fldCharType="end"/>
      </w:r>
    </w:p>
    <w:p w:rsidR="00135456" w:rsidRPr="007C60AF" w:rsidRDefault="004414F9" w:rsidP="007C60AF">
      <w:pPr>
        <w:pStyle w:val="11"/>
        <w:ind w:firstLine="709"/>
        <w:jc w:val="both"/>
        <w:rPr>
          <w:b w:val="0"/>
        </w:rPr>
      </w:pPr>
      <w:r w:rsidRPr="007C60AF">
        <w:rPr>
          <w:b w:val="0"/>
        </w:rPr>
        <w:br w:type="page"/>
      </w:r>
      <w:bookmarkStart w:id="0" w:name="_Toc238541321"/>
      <w:r w:rsidR="00012A58" w:rsidRPr="007C60AF">
        <w:rPr>
          <w:b w:val="0"/>
        </w:rPr>
        <w:t>Введение</w:t>
      </w:r>
      <w:bookmarkEnd w:id="0"/>
    </w:p>
    <w:p w:rsidR="00CB2CC2" w:rsidRPr="007C60AF" w:rsidRDefault="00CB2CC2" w:rsidP="007C60AF">
      <w:pPr>
        <w:pStyle w:val="a7"/>
      </w:pPr>
    </w:p>
    <w:p w:rsidR="00BC26B5" w:rsidRPr="007C60AF" w:rsidRDefault="00BC26B5" w:rsidP="007C60AF">
      <w:pPr>
        <w:ind w:firstLine="709"/>
        <w:jc w:val="both"/>
      </w:pPr>
      <w:r w:rsidRPr="007C60AF">
        <w:t>Во все времена участников рыночных отношений интересовал вопрос цены. Продавцы стремились как можно дороже продать товар, а покупатели — как можно дешевле купить его. При достижении договоренности (продавец готов опустить цену до определенного уровня, а покупатель готов заплатить больше) заключалась сделка купли-продажи, по которой право собственности на тот или иной товар переходило от одного к другому.</w:t>
      </w:r>
    </w:p>
    <w:p w:rsidR="00BC26B5" w:rsidRPr="007C60AF" w:rsidRDefault="00BC26B5" w:rsidP="007C60AF">
      <w:pPr>
        <w:ind w:firstLine="709"/>
        <w:jc w:val="both"/>
      </w:pPr>
      <w:r w:rsidRPr="007C60AF">
        <w:t>На самом деле в глубине данной проблемы и по сей день лежит вопрос анализа и планирования цены на продукт, т.е. управления ценообразованием.</w:t>
      </w:r>
    </w:p>
    <w:p w:rsidR="0001288A" w:rsidRPr="007C60AF" w:rsidRDefault="0001288A" w:rsidP="007C60AF">
      <w:pPr>
        <w:ind w:firstLine="709"/>
        <w:jc w:val="both"/>
      </w:pPr>
      <w:r w:rsidRPr="007C60AF">
        <w:t>Учет затрат и калькуляция себестоимости в государстве развитого социализма (1953—1984) стали ширмой, которая должна била скрыть методы административно-командной экономики, придать им видимость экономической обоснованности и объективности. Для каждого структурного подразделения предприятия, наделенного правами юридического лица, открывался отдельный баланс. Бухгалтерия обязана была рассчитать по этому подразделению финансовый результат. При этом почти все подразделения должны были быть прибыльными. Решение этой проблемы возлагалось на главного бухгалтера. Экономическую эффективность некоторых видов продукции контролировал областной комитет партии, и если инструктор обкома замечал, что по одному из продуктов фактическая себестоимость оказалась выше отпускной цены, он вызывал директора предприятия и обращал его внимание на недопустимость создавшейся ситуации. Директор обычно обещал навести порядок, вызывал главного бухгалтера и указывал ему на упущения в учете. Последний часть косвенных расходов «дискуссионного» изделия относил на высокорентабельную продукцию. В результате себестоимость снижалась и все были довольны.</w:t>
      </w:r>
    </w:p>
    <w:p w:rsidR="0001288A" w:rsidRPr="007C60AF" w:rsidRDefault="0001288A" w:rsidP="007C60AF">
      <w:pPr>
        <w:ind w:firstLine="709"/>
        <w:jc w:val="both"/>
        <w:rPr>
          <w:rStyle w:val="rosefont"/>
        </w:rPr>
      </w:pPr>
      <w:r w:rsidRPr="007C60AF">
        <w:t>В наше время вопрос цены, ее калькулирования еще более актуален, чем во времена «застоя». Если раньше нерентабельную продукцию можно было продать за недостатком предложения, то в условиях рынка правильно рассчитанная цена во многом предопределяет залог успеха организации. Сейчас мы уже не можем просто прибавить 20% или 25% торговой наценки к себестоимости, не задумываясь над тем: будет ли товар продан? Без правильных оценок производственных и коммерческих затрат, относящихся к тому или иному товару, невозможно адекватно оценить достигнутые финансовые результаты.</w:t>
      </w:r>
    </w:p>
    <w:p w:rsidR="00012A58" w:rsidRPr="007C60AF" w:rsidRDefault="00F24163" w:rsidP="007C60AF">
      <w:pPr>
        <w:pStyle w:val="a7"/>
      </w:pPr>
      <w:r w:rsidRPr="007C60AF">
        <w:rPr>
          <w:rStyle w:val="rosefont"/>
        </w:rPr>
        <w:t>Цены</w:t>
      </w:r>
      <w:r w:rsidRPr="007C60AF">
        <w:t xml:space="preserve"> играют</w:t>
      </w:r>
      <w:r w:rsidRPr="007C60AF">
        <w:rPr>
          <w:rStyle w:val="brownfont"/>
        </w:rPr>
        <w:t xml:space="preserve"> важную роль</w:t>
      </w:r>
      <w:r w:rsidRPr="007C60AF">
        <w:t xml:space="preserve"> не только в экономике в целом, но и в предпринимательской деятельности отдельных предприятий, т.к. от их уровня зависят конечные результаты их деятельности, в том числе прибыль и рентабельность. </w:t>
      </w:r>
      <w:r w:rsidRPr="007C60AF">
        <w:rPr>
          <w:rStyle w:val="rosefont"/>
        </w:rPr>
        <w:t>Цены</w:t>
      </w:r>
      <w:r w:rsidRPr="007C60AF">
        <w:t xml:space="preserve"> выступают </w:t>
      </w:r>
      <w:r w:rsidRPr="007C60AF">
        <w:rPr>
          <w:rStyle w:val="brownfont"/>
        </w:rPr>
        <w:t>основным фактором</w:t>
      </w:r>
      <w:r w:rsidRPr="007C60AF">
        <w:t xml:space="preserve"> в решении таких вопросов, как определение рынков сбыта продукции, целесообразности производства товаров или услуги, расчета издержек производства, определения объемов инвестиций.</w:t>
      </w:r>
      <w:r w:rsidR="00015D3C" w:rsidRPr="007C60AF">
        <w:t xml:space="preserve"> </w:t>
      </w:r>
    </w:p>
    <w:p w:rsidR="00012A58" w:rsidRPr="007C60AF" w:rsidRDefault="00D16AEC" w:rsidP="007C60AF">
      <w:pPr>
        <w:pStyle w:val="a7"/>
      </w:pPr>
      <w:r w:rsidRPr="007C60AF">
        <w:t>Всем вышесказанным и</w:t>
      </w:r>
      <w:r w:rsidR="00012A58" w:rsidRPr="007C60AF">
        <w:t xml:space="preserve"> обусловливается актуальность темы курсовой работы. </w:t>
      </w:r>
    </w:p>
    <w:p w:rsidR="00CB2CC2" w:rsidRPr="007C60AF" w:rsidRDefault="00012A58" w:rsidP="007C60AF">
      <w:pPr>
        <w:pStyle w:val="a7"/>
      </w:pPr>
      <w:r w:rsidRPr="007C60AF">
        <w:t xml:space="preserve">Целью настоящей курсовой работы является </w:t>
      </w:r>
      <w:r w:rsidR="00F569ED" w:rsidRPr="007C60AF">
        <w:t>изучение особенностей принятия решений в области ценообразования.</w:t>
      </w:r>
    </w:p>
    <w:p w:rsidR="00BC26B5" w:rsidRPr="007C60AF" w:rsidRDefault="00012A58" w:rsidP="007C60AF">
      <w:pPr>
        <w:pStyle w:val="a7"/>
      </w:pPr>
      <w:r w:rsidRPr="007C60AF">
        <w:t>Для достижения поставленной цели в работе решены следующие задачи:</w:t>
      </w:r>
    </w:p>
    <w:p w:rsidR="00F569ED" w:rsidRPr="007C60AF" w:rsidRDefault="00F569ED" w:rsidP="007C60AF">
      <w:pPr>
        <w:pStyle w:val="a7"/>
      </w:pPr>
      <w:r w:rsidRPr="007C60AF">
        <w:t>- рассмотрены цели ценовой политики;</w:t>
      </w:r>
    </w:p>
    <w:p w:rsidR="00F569ED" w:rsidRPr="007C60AF" w:rsidRDefault="00F569ED" w:rsidP="007C60AF">
      <w:pPr>
        <w:pStyle w:val="a7"/>
        <w:rPr>
          <w:szCs w:val="28"/>
        </w:rPr>
      </w:pPr>
      <w:r w:rsidRPr="007C60AF">
        <w:t>- проанализированы факторы</w:t>
      </w:r>
      <w:r w:rsidRPr="007C60AF">
        <w:rPr>
          <w:szCs w:val="28"/>
        </w:rPr>
        <w:t>, влияющие на ценовые решения организации;</w:t>
      </w:r>
    </w:p>
    <w:p w:rsidR="00F569ED" w:rsidRPr="007C60AF" w:rsidRDefault="00F569ED" w:rsidP="007C60AF">
      <w:pPr>
        <w:pStyle w:val="a7"/>
        <w:rPr>
          <w:szCs w:val="28"/>
        </w:rPr>
      </w:pPr>
      <w:r w:rsidRPr="007C60AF">
        <w:rPr>
          <w:szCs w:val="28"/>
        </w:rPr>
        <w:t>- освещены методы ценообразования;</w:t>
      </w:r>
    </w:p>
    <w:p w:rsidR="00F569ED" w:rsidRPr="007C60AF" w:rsidRDefault="00F569ED" w:rsidP="007C60AF">
      <w:pPr>
        <w:pStyle w:val="a7"/>
      </w:pPr>
      <w:r w:rsidRPr="007C60AF">
        <w:t>- уделено внимание трансфертной цене</w:t>
      </w:r>
      <w:r w:rsidR="003C1DB7" w:rsidRPr="007C60AF">
        <w:t xml:space="preserve"> и принципам её формирования;</w:t>
      </w:r>
    </w:p>
    <w:p w:rsidR="003C1DB7" w:rsidRPr="007C60AF" w:rsidRDefault="003C1DB7" w:rsidP="007C60AF">
      <w:pPr>
        <w:pStyle w:val="a7"/>
      </w:pPr>
      <w:r w:rsidRPr="007C60AF">
        <w:t>- выявлена информация, необходимая для принятия решений в области ценообразования.</w:t>
      </w:r>
    </w:p>
    <w:p w:rsidR="00012A58" w:rsidRPr="007C60AF" w:rsidRDefault="00012A58" w:rsidP="007C60AF">
      <w:pPr>
        <w:pStyle w:val="a7"/>
      </w:pPr>
      <w:r w:rsidRPr="007C60AF">
        <w:t>Курсовая работа состоит из введения, двух глав, разбитых на параграфы, заключения и списка использованной литературы.</w:t>
      </w:r>
    </w:p>
    <w:p w:rsidR="00012A58" w:rsidRPr="007C60AF" w:rsidRDefault="00012A58" w:rsidP="007C60AF">
      <w:pPr>
        <w:pStyle w:val="11"/>
        <w:ind w:firstLine="709"/>
        <w:jc w:val="both"/>
        <w:rPr>
          <w:b w:val="0"/>
        </w:rPr>
      </w:pPr>
      <w:r w:rsidRPr="007C60AF">
        <w:rPr>
          <w:b w:val="0"/>
        </w:rPr>
        <w:br w:type="page"/>
      </w:r>
      <w:bookmarkStart w:id="1" w:name="_Toc238541322"/>
      <w:r w:rsidRPr="007C60AF">
        <w:rPr>
          <w:b w:val="0"/>
        </w:rPr>
        <w:t>1</w:t>
      </w:r>
      <w:r w:rsidR="00D9002A">
        <w:rPr>
          <w:b w:val="0"/>
        </w:rPr>
        <w:t>.</w:t>
      </w:r>
      <w:r w:rsidRPr="007C60AF">
        <w:rPr>
          <w:b w:val="0"/>
        </w:rPr>
        <w:t xml:space="preserve"> </w:t>
      </w:r>
      <w:bookmarkEnd w:id="1"/>
      <w:r w:rsidR="004F45E8" w:rsidRPr="007C60AF">
        <w:rPr>
          <w:b w:val="0"/>
        </w:rPr>
        <w:t xml:space="preserve">Теоретические аспекты </w:t>
      </w:r>
      <w:r w:rsidR="00B130C2" w:rsidRPr="007C60AF">
        <w:rPr>
          <w:b w:val="0"/>
        </w:rPr>
        <w:t>ФОРМИРОВАНИЯ</w:t>
      </w:r>
      <w:r w:rsidR="004F45E8" w:rsidRPr="007C60AF">
        <w:rPr>
          <w:b w:val="0"/>
        </w:rPr>
        <w:t xml:space="preserve"> ценовой политики фирмы</w:t>
      </w:r>
    </w:p>
    <w:p w:rsidR="00012A58" w:rsidRPr="007C60AF" w:rsidRDefault="00012A58" w:rsidP="007C60AF">
      <w:pPr>
        <w:pStyle w:val="a7"/>
        <w:rPr>
          <w:lang w:eastAsia="en-US"/>
        </w:rPr>
      </w:pPr>
    </w:p>
    <w:p w:rsidR="00012A58" w:rsidRPr="007C60AF" w:rsidRDefault="00012A58" w:rsidP="007C60AF">
      <w:pPr>
        <w:pStyle w:val="21"/>
        <w:ind w:left="0" w:firstLine="709"/>
        <w:jc w:val="both"/>
        <w:rPr>
          <w:b w:val="0"/>
        </w:rPr>
      </w:pPr>
      <w:bookmarkStart w:id="2" w:name="_Toc238541324"/>
      <w:r w:rsidRPr="007C60AF">
        <w:rPr>
          <w:b w:val="0"/>
        </w:rPr>
        <w:t>1.</w:t>
      </w:r>
      <w:r w:rsidR="004F45E8" w:rsidRPr="007C60AF">
        <w:rPr>
          <w:b w:val="0"/>
        </w:rPr>
        <w:t>1</w:t>
      </w:r>
      <w:r w:rsidRPr="007C60AF">
        <w:rPr>
          <w:b w:val="0"/>
        </w:rPr>
        <w:t xml:space="preserve"> </w:t>
      </w:r>
      <w:bookmarkEnd w:id="2"/>
      <w:r w:rsidR="00ED0E4B" w:rsidRPr="007C60AF">
        <w:rPr>
          <w:rStyle w:val="smallblack"/>
          <w:b w:val="0"/>
        </w:rPr>
        <w:t>Принципы ценообразования и цели ценовой политики</w:t>
      </w:r>
    </w:p>
    <w:p w:rsidR="00D9002A" w:rsidRDefault="00D9002A" w:rsidP="007C60AF">
      <w:pPr>
        <w:pStyle w:val="ert"/>
        <w:spacing w:before="0" w:beforeAutospacing="0" w:after="0" w:afterAutospacing="0" w:line="360" w:lineRule="auto"/>
        <w:ind w:firstLine="709"/>
        <w:jc w:val="both"/>
        <w:rPr>
          <w:bCs/>
          <w:sz w:val="28"/>
          <w:szCs w:val="28"/>
        </w:rPr>
      </w:pPr>
    </w:p>
    <w:p w:rsidR="00E433A6" w:rsidRPr="007C60AF" w:rsidRDefault="004F45E8" w:rsidP="007C60AF">
      <w:pPr>
        <w:pStyle w:val="ert"/>
        <w:spacing w:before="0" w:beforeAutospacing="0" w:after="0" w:afterAutospacing="0" w:line="360" w:lineRule="auto"/>
        <w:ind w:firstLine="709"/>
        <w:jc w:val="both"/>
        <w:rPr>
          <w:sz w:val="28"/>
          <w:szCs w:val="28"/>
        </w:rPr>
      </w:pPr>
      <w:r w:rsidRPr="007C60AF">
        <w:rPr>
          <w:bCs/>
          <w:sz w:val="28"/>
          <w:szCs w:val="28"/>
        </w:rPr>
        <w:t xml:space="preserve">Важнейшими принципами </w:t>
      </w:r>
      <w:r w:rsidRPr="007C60AF">
        <w:rPr>
          <w:rStyle w:val="rosefont"/>
          <w:bCs/>
          <w:sz w:val="28"/>
          <w:szCs w:val="28"/>
        </w:rPr>
        <w:t>ценообразования</w:t>
      </w:r>
      <w:r w:rsidRPr="007C60AF">
        <w:rPr>
          <w:bCs/>
          <w:sz w:val="28"/>
          <w:szCs w:val="28"/>
        </w:rPr>
        <w:t xml:space="preserve"> являются:</w:t>
      </w:r>
      <w:bookmarkStart w:id="3" w:name="1"/>
      <w:bookmarkEnd w:id="3"/>
      <w:r w:rsidR="007C60AF" w:rsidRPr="007C60AF">
        <w:rPr>
          <w:sz w:val="28"/>
          <w:szCs w:val="28"/>
        </w:rPr>
        <w:t xml:space="preserve"> </w:t>
      </w:r>
      <w:r w:rsidRPr="007C60AF">
        <w:rPr>
          <w:rStyle w:val="brownfont"/>
          <w:sz w:val="28"/>
          <w:szCs w:val="28"/>
        </w:rPr>
        <w:t>1. Научная обоснованность цен</w:t>
      </w:r>
      <w:r w:rsidRPr="007C60AF">
        <w:rPr>
          <w:sz w:val="28"/>
          <w:szCs w:val="28"/>
        </w:rPr>
        <w:t xml:space="preserve"> - необходимость учета в </w:t>
      </w:r>
      <w:r w:rsidRPr="007C60AF">
        <w:rPr>
          <w:rStyle w:val="rosefont"/>
          <w:sz w:val="28"/>
          <w:szCs w:val="28"/>
        </w:rPr>
        <w:t>ценообразовании</w:t>
      </w:r>
      <w:r w:rsidRPr="007C60AF">
        <w:rPr>
          <w:sz w:val="28"/>
          <w:szCs w:val="28"/>
        </w:rPr>
        <w:t xml:space="preserve"> объективных экономических законов.</w:t>
      </w:r>
      <w:r w:rsidR="007C60AF">
        <w:rPr>
          <w:sz w:val="28"/>
          <w:szCs w:val="28"/>
        </w:rPr>
        <w:t xml:space="preserve"> </w:t>
      </w:r>
      <w:r w:rsidRPr="007C60AF">
        <w:rPr>
          <w:sz w:val="28"/>
          <w:szCs w:val="28"/>
        </w:rPr>
        <w:t xml:space="preserve">Научной обоснованности устанавливаемых цен способствует тщательный сбор и анализ информации относительно действующих цен, уровнях издержек, соотношении спроса и предложения, других рыночных факторах. </w:t>
      </w:r>
      <w:r w:rsidRPr="007C60AF">
        <w:rPr>
          <w:bCs/>
          <w:sz w:val="28"/>
          <w:szCs w:val="28"/>
        </w:rPr>
        <w:t>Особое значение приобретает прогнозирование макро- и микро-экономических показателей.</w:t>
      </w:r>
      <w:r w:rsidRPr="007C60AF">
        <w:rPr>
          <w:sz w:val="28"/>
          <w:szCs w:val="28"/>
        </w:rPr>
        <w:t xml:space="preserve"> Полнота информационного обеспечения процесса </w:t>
      </w:r>
      <w:r w:rsidRPr="007C60AF">
        <w:rPr>
          <w:rStyle w:val="rosefont"/>
          <w:sz w:val="28"/>
          <w:szCs w:val="28"/>
        </w:rPr>
        <w:t>ценообразования</w:t>
      </w:r>
      <w:r w:rsidRPr="007C60AF">
        <w:rPr>
          <w:sz w:val="28"/>
          <w:szCs w:val="28"/>
        </w:rPr>
        <w:t xml:space="preserve"> становится </w:t>
      </w:r>
      <w:r w:rsidRPr="007C60AF">
        <w:rPr>
          <w:rStyle w:val="brownfont"/>
          <w:sz w:val="28"/>
          <w:szCs w:val="28"/>
        </w:rPr>
        <w:t>ключевым моментом в обосновании уровня цен.</w:t>
      </w:r>
      <w:r w:rsidR="007C60AF" w:rsidRPr="007C60AF">
        <w:rPr>
          <w:sz w:val="28"/>
          <w:szCs w:val="28"/>
        </w:rPr>
        <w:t xml:space="preserve"> </w:t>
      </w:r>
      <w:r w:rsidRPr="007C60AF">
        <w:rPr>
          <w:rStyle w:val="brownfont"/>
          <w:sz w:val="28"/>
          <w:szCs w:val="28"/>
        </w:rPr>
        <w:t>2. Принцип целевой направленности цен</w:t>
      </w:r>
      <w:r w:rsidRPr="007C60AF">
        <w:rPr>
          <w:sz w:val="28"/>
          <w:szCs w:val="28"/>
        </w:rPr>
        <w:t xml:space="preserve"> - предприятие должно определить, какие конкретные экономические и социальные задачи оно будет решать в результате использования выбранного подхода к </w:t>
      </w:r>
      <w:r w:rsidRPr="007C60AF">
        <w:rPr>
          <w:rStyle w:val="rosefont"/>
          <w:sz w:val="28"/>
          <w:szCs w:val="28"/>
        </w:rPr>
        <w:t>ценообразованию</w:t>
      </w:r>
      <w:r w:rsidR="00E433A6" w:rsidRPr="007C60AF">
        <w:rPr>
          <w:sz w:val="28"/>
          <w:szCs w:val="28"/>
        </w:rPr>
        <w:t>.</w:t>
      </w:r>
      <w:r w:rsidR="007C60AF" w:rsidRPr="007C60AF">
        <w:rPr>
          <w:sz w:val="28"/>
          <w:szCs w:val="28"/>
        </w:rPr>
        <w:t xml:space="preserve"> </w:t>
      </w:r>
      <w:r w:rsidRPr="007C60AF">
        <w:rPr>
          <w:rStyle w:val="brownfont"/>
          <w:sz w:val="28"/>
          <w:szCs w:val="28"/>
        </w:rPr>
        <w:t xml:space="preserve">3. Принцип непрерывности процесса </w:t>
      </w:r>
      <w:r w:rsidRPr="007C60AF">
        <w:rPr>
          <w:rStyle w:val="rosefont"/>
          <w:sz w:val="28"/>
          <w:szCs w:val="28"/>
        </w:rPr>
        <w:t>ценообразования</w:t>
      </w:r>
      <w:r w:rsidRPr="007C60AF">
        <w:rPr>
          <w:rStyle w:val="brownfont"/>
          <w:sz w:val="28"/>
          <w:szCs w:val="28"/>
        </w:rPr>
        <w:t>.</w:t>
      </w:r>
      <w:r w:rsidRPr="007C60AF">
        <w:rPr>
          <w:sz w:val="28"/>
          <w:szCs w:val="28"/>
        </w:rPr>
        <w:t xml:space="preserve"> Согласно этому принципу продукция на каждом этапе ее изготовления имеет свою </w:t>
      </w:r>
      <w:r w:rsidRPr="007C60AF">
        <w:rPr>
          <w:rStyle w:val="rosefont"/>
          <w:sz w:val="28"/>
          <w:szCs w:val="28"/>
        </w:rPr>
        <w:t>цену</w:t>
      </w:r>
      <w:r w:rsidRPr="007C60AF">
        <w:rPr>
          <w:sz w:val="28"/>
          <w:szCs w:val="28"/>
        </w:rPr>
        <w:t xml:space="preserve">. Кроме того, в реальной рыночной ситуации вносятся постоянные изменения в уровень действующий на рынке </w:t>
      </w:r>
      <w:r w:rsidRPr="007C60AF">
        <w:rPr>
          <w:rStyle w:val="rosefont"/>
          <w:sz w:val="28"/>
          <w:szCs w:val="28"/>
        </w:rPr>
        <w:t>цен</w:t>
      </w:r>
      <w:r w:rsidR="00E433A6" w:rsidRPr="007C60AF">
        <w:rPr>
          <w:sz w:val="28"/>
          <w:szCs w:val="28"/>
        </w:rPr>
        <w:t>.</w:t>
      </w:r>
      <w:r w:rsidR="007C60AF" w:rsidRPr="007C60AF">
        <w:rPr>
          <w:sz w:val="28"/>
          <w:szCs w:val="28"/>
        </w:rPr>
        <w:t xml:space="preserve"> </w:t>
      </w:r>
      <w:r w:rsidRPr="007C60AF">
        <w:rPr>
          <w:rStyle w:val="brownfont"/>
          <w:sz w:val="28"/>
          <w:szCs w:val="28"/>
        </w:rPr>
        <w:t>4. Принцип единства процесса ценообразования и контроля за соблюдением цен.</w:t>
      </w:r>
      <w:r w:rsidRPr="007C60AF">
        <w:rPr>
          <w:sz w:val="28"/>
          <w:szCs w:val="28"/>
        </w:rPr>
        <w:t xml:space="preserve"> Целью контроля является проверка правильности применения установленных законодательством правил </w:t>
      </w:r>
      <w:r w:rsidRPr="007C60AF">
        <w:rPr>
          <w:rStyle w:val="rosefont"/>
          <w:sz w:val="28"/>
          <w:szCs w:val="28"/>
        </w:rPr>
        <w:t>ценообразования</w:t>
      </w:r>
      <w:r w:rsidRPr="007C60AF">
        <w:rPr>
          <w:sz w:val="28"/>
          <w:szCs w:val="28"/>
        </w:rPr>
        <w:t xml:space="preserve">. Прежде всего, это отношение к установлению </w:t>
      </w:r>
      <w:r w:rsidRPr="007C60AF">
        <w:rPr>
          <w:rStyle w:val="rosefont"/>
          <w:sz w:val="28"/>
          <w:szCs w:val="28"/>
        </w:rPr>
        <w:t>цен</w:t>
      </w:r>
      <w:r w:rsidRPr="007C60AF">
        <w:rPr>
          <w:sz w:val="28"/>
          <w:szCs w:val="28"/>
        </w:rPr>
        <w:t xml:space="preserve"> на продукцию предприятий монополистов, а также на продукцию первой необходимости, имеющей большое социальное значение. За нарушение, установленных государством принципов </w:t>
      </w:r>
      <w:r w:rsidRPr="007C60AF">
        <w:rPr>
          <w:rStyle w:val="rosefont"/>
          <w:sz w:val="28"/>
          <w:szCs w:val="28"/>
        </w:rPr>
        <w:t>ценообразования</w:t>
      </w:r>
      <w:r w:rsidRPr="007C60AF">
        <w:rPr>
          <w:sz w:val="28"/>
          <w:szCs w:val="28"/>
        </w:rPr>
        <w:t xml:space="preserve">, предусматриваются административные и экономические санкции. </w:t>
      </w:r>
      <w:bookmarkStart w:id="4" w:name="cenp"/>
      <w:bookmarkEnd w:id="4"/>
    </w:p>
    <w:p w:rsidR="00E433A6" w:rsidRPr="007C60AF" w:rsidRDefault="004F45E8" w:rsidP="007C60AF">
      <w:pPr>
        <w:pStyle w:val="ert"/>
        <w:spacing w:before="0" w:beforeAutospacing="0" w:after="0" w:afterAutospacing="0" w:line="360" w:lineRule="auto"/>
        <w:ind w:firstLine="709"/>
        <w:jc w:val="both"/>
        <w:rPr>
          <w:sz w:val="28"/>
          <w:szCs w:val="28"/>
        </w:rPr>
      </w:pPr>
      <w:r w:rsidRPr="007C60AF">
        <w:rPr>
          <w:rStyle w:val="brownfont"/>
          <w:sz w:val="28"/>
          <w:szCs w:val="28"/>
        </w:rPr>
        <w:t>Ценовая политика</w:t>
      </w:r>
      <w:r w:rsidRPr="007C60AF">
        <w:rPr>
          <w:sz w:val="28"/>
          <w:szCs w:val="28"/>
        </w:rPr>
        <w:t xml:space="preserve"> представляет собой общие цели фирмы, которых она пытается достичь, формируя цены на свою продукцию. Политика соответствует краткосрочному пер</w:t>
      </w:r>
      <w:r w:rsidR="00E433A6" w:rsidRPr="007C60AF">
        <w:rPr>
          <w:sz w:val="28"/>
          <w:szCs w:val="28"/>
        </w:rPr>
        <w:t>иоду существования предприятия.</w:t>
      </w:r>
    </w:p>
    <w:p w:rsidR="00E433A6" w:rsidRPr="007C60AF" w:rsidRDefault="004F45E8" w:rsidP="007C60AF">
      <w:pPr>
        <w:pStyle w:val="ert"/>
        <w:spacing w:before="0" w:beforeAutospacing="0" w:after="0" w:afterAutospacing="0" w:line="360" w:lineRule="auto"/>
        <w:ind w:firstLine="709"/>
        <w:jc w:val="both"/>
        <w:rPr>
          <w:sz w:val="28"/>
          <w:szCs w:val="28"/>
        </w:rPr>
      </w:pPr>
      <w:r w:rsidRPr="007C60AF">
        <w:rPr>
          <w:sz w:val="28"/>
          <w:szCs w:val="28"/>
        </w:rPr>
        <w:t xml:space="preserve">В процессе установления </w:t>
      </w:r>
      <w:r w:rsidRPr="007C60AF">
        <w:rPr>
          <w:rStyle w:val="rosefont"/>
          <w:sz w:val="28"/>
          <w:szCs w:val="28"/>
        </w:rPr>
        <w:t>цены</w:t>
      </w:r>
      <w:r w:rsidRPr="007C60AF">
        <w:rPr>
          <w:sz w:val="28"/>
          <w:szCs w:val="28"/>
        </w:rPr>
        <w:t xml:space="preserve"> на свою продукцию фирма принимает решение о целях, которых они хотят добиться, используя данный товар. Чем яснее у фирмы представление о целях, тем легче ей устанавливать </w:t>
      </w:r>
      <w:r w:rsidRPr="007C60AF">
        <w:rPr>
          <w:rStyle w:val="rosefont"/>
          <w:sz w:val="28"/>
          <w:szCs w:val="28"/>
        </w:rPr>
        <w:t>цены</w:t>
      </w:r>
      <w:r w:rsidRPr="007C60AF">
        <w:rPr>
          <w:sz w:val="28"/>
          <w:szCs w:val="28"/>
        </w:rPr>
        <w:t xml:space="preserve"> на свою продукцию. </w:t>
      </w:r>
    </w:p>
    <w:p w:rsidR="00A64B12" w:rsidRPr="007C60AF" w:rsidRDefault="004F45E8" w:rsidP="007C60AF">
      <w:pPr>
        <w:pStyle w:val="ert"/>
        <w:spacing w:before="0" w:beforeAutospacing="0" w:after="0" w:afterAutospacing="0" w:line="360" w:lineRule="auto"/>
        <w:ind w:firstLine="709"/>
        <w:jc w:val="both"/>
        <w:rPr>
          <w:sz w:val="28"/>
          <w:szCs w:val="28"/>
        </w:rPr>
      </w:pPr>
      <w:r w:rsidRPr="007C60AF">
        <w:rPr>
          <w:sz w:val="28"/>
          <w:szCs w:val="28"/>
        </w:rPr>
        <w:t xml:space="preserve">Ниже приведены характеристики наиболее часто встречающихся целей ценообразования, которые </w:t>
      </w:r>
      <w:r w:rsidRPr="007C60AF">
        <w:rPr>
          <w:bCs/>
          <w:sz w:val="28"/>
          <w:szCs w:val="28"/>
        </w:rPr>
        <w:t>являются одновременно выразителями общих целей фирмы:</w:t>
      </w:r>
    </w:p>
    <w:p w:rsidR="00A64B12" w:rsidRPr="007C60AF" w:rsidRDefault="004F45E8" w:rsidP="007C60AF">
      <w:pPr>
        <w:pStyle w:val="ert"/>
        <w:spacing w:before="0" w:beforeAutospacing="0" w:after="0" w:afterAutospacing="0" w:line="360" w:lineRule="auto"/>
        <w:ind w:firstLine="709"/>
        <w:jc w:val="both"/>
        <w:rPr>
          <w:sz w:val="28"/>
          <w:szCs w:val="28"/>
        </w:rPr>
      </w:pPr>
      <w:r w:rsidRPr="007C60AF">
        <w:rPr>
          <w:rStyle w:val="brownfont"/>
          <w:sz w:val="28"/>
          <w:szCs w:val="28"/>
        </w:rPr>
        <w:t>1. Обеспечение выживаемости фирмы</w:t>
      </w:r>
      <w:r w:rsidRPr="007C60AF">
        <w:rPr>
          <w:sz w:val="28"/>
          <w:szCs w:val="28"/>
        </w:rPr>
        <w:t xml:space="preserve"> - данная цель становится ведущей в тех случаях, когда на рынке слишком много производителей и царит острая конкуренция или резко меняется политика конкурентов. Кроме этого, фирма может столкнуться с проблемой затоваривания складов, причины которой могут лежать как в сфере производства, так и в сфере сбыта. Чтобы обеспечить работу предприятия и сбыт своей продукции, фирма вынуждена устанавливать низкие цены в надежде на благожелательную ответную реакцию потребителей. Выживание на рынке становится важнее прибыли. Чтобы выстоять, попавшие в трудное положение фирмы, прибегают к обширным программам ценовых уступок. </w:t>
      </w:r>
      <w:r w:rsidRPr="007C60AF">
        <w:rPr>
          <w:rStyle w:val="rosefont"/>
          <w:sz w:val="28"/>
          <w:szCs w:val="28"/>
        </w:rPr>
        <w:t>Цена</w:t>
      </w:r>
      <w:r w:rsidRPr="007C60AF">
        <w:rPr>
          <w:sz w:val="28"/>
          <w:szCs w:val="28"/>
        </w:rPr>
        <w:t xml:space="preserve"> будет снижаться до тех пор, пока ее величина будет покрывать часть переменных и постоянных и</w:t>
      </w:r>
      <w:r w:rsidR="00E433A6" w:rsidRPr="007C60AF">
        <w:rPr>
          <w:sz w:val="28"/>
          <w:szCs w:val="28"/>
        </w:rPr>
        <w:t>здержек производства продукции.</w:t>
      </w:r>
    </w:p>
    <w:p w:rsidR="00A64B12" w:rsidRPr="007C60AF" w:rsidRDefault="004F45E8" w:rsidP="007C60AF">
      <w:pPr>
        <w:pStyle w:val="ert"/>
        <w:spacing w:before="0" w:beforeAutospacing="0" w:after="0" w:afterAutospacing="0" w:line="360" w:lineRule="auto"/>
        <w:ind w:firstLine="709"/>
        <w:jc w:val="both"/>
        <w:rPr>
          <w:sz w:val="28"/>
          <w:szCs w:val="28"/>
        </w:rPr>
      </w:pPr>
      <w:r w:rsidRPr="007C60AF">
        <w:rPr>
          <w:rStyle w:val="brownfont"/>
          <w:sz w:val="28"/>
          <w:szCs w:val="28"/>
        </w:rPr>
        <w:t>2. Максимизация текущей прибыли</w:t>
      </w:r>
      <w:r w:rsidRPr="007C60AF">
        <w:rPr>
          <w:sz w:val="28"/>
          <w:szCs w:val="28"/>
        </w:rPr>
        <w:t xml:space="preserve"> - фирма, преследующая эту цель, производит оценку спроса и издержек применительно к разным уровням </w:t>
      </w:r>
      <w:r w:rsidRPr="007C60AF">
        <w:rPr>
          <w:rStyle w:val="rosefont"/>
          <w:sz w:val="28"/>
          <w:szCs w:val="28"/>
        </w:rPr>
        <w:t>цен</w:t>
      </w:r>
      <w:r w:rsidRPr="007C60AF">
        <w:rPr>
          <w:sz w:val="28"/>
          <w:szCs w:val="28"/>
        </w:rPr>
        <w:t xml:space="preserve"> и выбирают такую </w:t>
      </w:r>
      <w:r w:rsidRPr="007C60AF">
        <w:rPr>
          <w:rStyle w:val="rosefont"/>
          <w:sz w:val="28"/>
          <w:szCs w:val="28"/>
        </w:rPr>
        <w:t>цену</w:t>
      </w:r>
      <w:r w:rsidRPr="007C60AF">
        <w:rPr>
          <w:sz w:val="28"/>
          <w:szCs w:val="28"/>
        </w:rPr>
        <w:t xml:space="preserve">, которая обеспечит максимум поступлений текущей прибыли и наличности, а также максимум возмещения затрат. Во всех подобных случаях текущие финансовые показатели для фирмы важнее долговременных. Для осуществления этой цели фирма должна знать два основных показателя, опираясь на которые она строит свою деятельность: спрос на продукцию и издержки производства. В результате </w:t>
      </w:r>
      <w:r w:rsidRPr="007C60AF">
        <w:rPr>
          <w:rStyle w:val="rosefont"/>
          <w:sz w:val="28"/>
          <w:szCs w:val="28"/>
        </w:rPr>
        <w:t>цена</w:t>
      </w:r>
      <w:r w:rsidRPr="007C60AF">
        <w:rPr>
          <w:sz w:val="28"/>
          <w:szCs w:val="28"/>
        </w:rPr>
        <w:t xml:space="preserve"> будет устанавливаться на самом высоком уровне, который соответствует спросу на продукцию и может значительно превышать издержки производства.</w:t>
      </w:r>
    </w:p>
    <w:p w:rsidR="00A64B12" w:rsidRPr="007C60AF" w:rsidRDefault="004F45E8" w:rsidP="007C60AF">
      <w:pPr>
        <w:pStyle w:val="ert"/>
        <w:spacing w:before="0" w:beforeAutospacing="0" w:after="0" w:afterAutospacing="0" w:line="360" w:lineRule="auto"/>
        <w:ind w:firstLine="709"/>
        <w:jc w:val="both"/>
        <w:rPr>
          <w:sz w:val="28"/>
          <w:szCs w:val="28"/>
        </w:rPr>
      </w:pPr>
      <w:r w:rsidRPr="007C60AF">
        <w:rPr>
          <w:rStyle w:val="brownfont"/>
          <w:sz w:val="28"/>
          <w:szCs w:val="28"/>
        </w:rPr>
        <w:t>3. Завоевание лидерства по показателю «доля рынка»</w:t>
      </w:r>
      <w:r w:rsidRPr="007C60AF">
        <w:rPr>
          <w:sz w:val="28"/>
          <w:szCs w:val="28"/>
        </w:rPr>
        <w:t xml:space="preserve"> - фирма придерживается мнения, что если ей принадлежат самая большая доля рынка, то она будет иметь самые низкие издержки и самые высокие долговременные прибыли. Добиваясь лидерства по показателю «доля рынка», она будет стремиться к максимальному снижению </w:t>
      </w:r>
      <w:r w:rsidRPr="007C60AF">
        <w:rPr>
          <w:rStyle w:val="rosefont"/>
          <w:sz w:val="28"/>
          <w:szCs w:val="28"/>
        </w:rPr>
        <w:t>цен</w:t>
      </w:r>
      <w:r w:rsidRPr="007C60AF">
        <w:rPr>
          <w:sz w:val="28"/>
          <w:szCs w:val="28"/>
        </w:rPr>
        <w:t xml:space="preserve">. Разновидностью этой цели является стремление добиться конкретного приращения доли рынка. Например, в течение одного года фирма хочет увеличить свою долю рынка с </w:t>
      </w:r>
      <w:r w:rsidRPr="007C60AF">
        <w:rPr>
          <w:bCs/>
          <w:sz w:val="28"/>
          <w:szCs w:val="28"/>
        </w:rPr>
        <w:t>10% до 15%</w:t>
      </w:r>
      <w:r w:rsidR="00E433A6" w:rsidRPr="007C60AF">
        <w:rPr>
          <w:sz w:val="28"/>
          <w:szCs w:val="28"/>
        </w:rPr>
        <w:t>.</w:t>
      </w:r>
    </w:p>
    <w:p w:rsidR="00A64B12" w:rsidRPr="007C60AF" w:rsidRDefault="004F45E8" w:rsidP="007C60AF">
      <w:pPr>
        <w:pStyle w:val="ert"/>
        <w:spacing w:before="0" w:beforeAutospacing="0" w:after="0" w:afterAutospacing="0" w:line="360" w:lineRule="auto"/>
        <w:ind w:firstLine="709"/>
        <w:jc w:val="both"/>
        <w:rPr>
          <w:sz w:val="28"/>
          <w:szCs w:val="28"/>
        </w:rPr>
      </w:pPr>
      <w:r w:rsidRPr="007C60AF">
        <w:rPr>
          <w:rStyle w:val="brownfont"/>
          <w:sz w:val="28"/>
          <w:szCs w:val="28"/>
        </w:rPr>
        <w:t>4. Завоевание лидерства по показателю «качество продукции»</w:t>
      </w:r>
      <w:r w:rsidRPr="007C60AF">
        <w:rPr>
          <w:sz w:val="28"/>
          <w:szCs w:val="28"/>
        </w:rPr>
        <w:t xml:space="preserve"> - фирма устанавливает максимальную </w:t>
      </w:r>
      <w:r w:rsidRPr="007C60AF">
        <w:rPr>
          <w:rStyle w:val="rosefont"/>
          <w:sz w:val="28"/>
          <w:szCs w:val="28"/>
        </w:rPr>
        <w:t>цену</w:t>
      </w:r>
      <w:r w:rsidRPr="007C60AF">
        <w:rPr>
          <w:sz w:val="28"/>
          <w:szCs w:val="28"/>
        </w:rPr>
        <w:t xml:space="preserve"> на свою продукцию, объясняя это улучшением показателя качество продукции. У фирмы, преследующей эту цель должны быть достаточно высокие затраты на НИОКР. Устанавливая высокие цены на свою продукцию, и объясняя это высоким качеством, фирма может параллельно формировать прес</w:t>
      </w:r>
      <w:r w:rsidR="00E433A6" w:rsidRPr="007C60AF">
        <w:rPr>
          <w:sz w:val="28"/>
          <w:szCs w:val="28"/>
        </w:rPr>
        <w:t>тижный спрос на свою продукцию.</w:t>
      </w:r>
    </w:p>
    <w:p w:rsidR="00A64B12" w:rsidRPr="007C60AF" w:rsidRDefault="004F45E8" w:rsidP="007C60AF">
      <w:pPr>
        <w:pStyle w:val="ert"/>
        <w:spacing w:before="0" w:beforeAutospacing="0" w:after="0" w:afterAutospacing="0" w:line="360" w:lineRule="auto"/>
        <w:ind w:firstLine="709"/>
        <w:jc w:val="both"/>
        <w:rPr>
          <w:sz w:val="28"/>
          <w:szCs w:val="28"/>
        </w:rPr>
      </w:pPr>
      <w:r w:rsidRPr="007C60AF">
        <w:rPr>
          <w:rStyle w:val="brownfont"/>
          <w:sz w:val="28"/>
          <w:szCs w:val="28"/>
        </w:rPr>
        <w:t>5. Политика «снятия сливок» или «сбора урожая»</w:t>
      </w:r>
      <w:r w:rsidRPr="007C60AF">
        <w:rPr>
          <w:sz w:val="28"/>
          <w:szCs w:val="28"/>
        </w:rPr>
        <w:t xml:space="preserve"> - фирма устанавливает максимально возможную </w:t>
      </w:r>
      <w:r w:rsidRPr="007C60AF">
        <w:rPr>
          <w:rStyle w:val="rosefont"/>
          <w:sz w:val="28"/>
          <w:szCs w:val="28"/>
        </w:rPr>
        <w:t>цену</w:t>
      </w:r>
      <w:r w:rsidRPr="007C60AF">
        <w:rPr>
          <w:sz w:val="28"/>
          <w:szCs w:val="28"/>
        </w:rPr>
        <w:t xml:space="preserve"> на товар, используя благоприятно складывающуюся на рынке ситуацию, например неограниченный рост </w:t>
      </w:r>
      <w:r w:rsidRPr="007C60AF">
        <w:rPr>
          <w:rStyle w:val="rosefont"/>
          <w:sz w:val="28"/>
          <w:szCs w:val="28"/>
        </w:rPr>
        <w:t>цен</w:t>
      </w:r>
      <w:r w:rsidRPr="007C60AF">
        <w:rPr>
          <w:sz w:val="28"/>
          <w:szCs w:val="28"/>
        </w:rPr>
        <w:t>, неустойчивый курс национальный валюты, кризис экономики, резкий скачек инфляции, дефицитность данного продукта на рынке. Понимая, что такая ситуация не продлиться долго, фирма за короткий срок получает прибыль, во много раз превышающую тот ее размер, который возможен в нормальных условиях функционирования рынка. Через определенный промежуток времени фирма начинает постепенно снижать цену, стараясь привлечь к себе дополнительных потребителей, или уходит с рынка при невозможности обеспечения дальнейшего поступления прибыли.</w:t>
      </w:r>
    </w:p>
    <w:p w:rsidR="00A64B12" w:rsidRPr="007C60AF" w:rsidRDefault="004F45E8" w:rsidP="007C60AF">
      <w:pPr>
        <w:pStyle w:val="ert"/>
        <w:spacing w:before="0" w:beforeAutospacing="0" w:after="0" w:afterAutospacing="0" w:line="360" w:lineRule="auto"/>
        <w:ind w:firstLine="709"/>
        <w:jc w:val="both"/>
        <w:rPr>
          <w:sz w:val="28"/>
          <w:szCs w:val="28"/>
        </w:rPr>
      </w:pPr>
      <w:r w:rsidRPr="007C60AF">
        <w:rPr>
          <w:rStyle w:val="brownfont"/>
          <w:sz w:val="28"/>
          <w:szCs w:val="28"/>
        </w:rPr>
        <w:t>6. Краткосрочное увеличение объемов сбыта продукции</w:t>
      </w:r>
      <w:r w:rsidRPr="007C60AF">
        <w:rPr>
          <w:sz w:val="28"/>
          <w:szCs w:val="28"/>
        </w:rPr>
        <w:t xml:space="preserve"> - используя благоприятно сложившуюся конъюнктуру рынка, фирма устанавливает очень низкую </w:t>
      </w:r>
      <w:r w:rsidRPr="007C60AF">
        <w:rPr>
          <w:rStyle w:val="rosefont"/>
          <w:sz w:val="28"/>
          <w:szCs w:val="28"/>
        </w:rPr>
        <w:t>цену</w:t>
      </w:r>
      <w:r w:rsidRPr="007C60AF">
        <w:rPr>
          <w:sz w:val="28"/>
          <w:szCs w:val="28"/>
        </w:rPr>
        <w:t xml:space="preserve"> на свою продукцию, стремясь реализовать как можно больший объем продукции. Понятно, что для использования такой политики, даже в краткосрочном периоде, фирма должна иметь достаточно низкие издержки производства, а покупатели должны обладать повышенной чувс</w:t>
      </w:r>
      <w:r w:rsidR="00E433A6" w:rsidRPr="007C60AF">
        <w:rPr>
          <w:sz w:val="28"/>
          <w:szCs w:val="28"/>
        </w:rPr>
        <w:t>твительностью к изменению цен.</w:t>
      </w:r>
    </w:p>
    <w:p w:rsidR="004F45E8" w:rsidRPr="007C60AF" w:rsidRDefault="004F45E8" w:rsidP="007C60AF">
      <w:pPr>
        <w:pStyle w:val="ert"/>
        <w:spacing w:before="0" w:beforeAutospacing="0" w:after="0" w:afterAutospacing="0" w:line="360" w:lineRule="auto"/>
        <w:ind w:firstLine="709"/>
        <w:jc w:val="both"/>
        <w:rPr>
          <w:sz w:val="28"/>
          <w:szCs w:val="28"/>
        </w:rPr>
      </w:pPr>
      <w:r w:rsidRPr="007C60AF">
        <w:rPr>
          <w:sz w:val="28"/>
          <w:szCs w:val="28"/>
        </w:rPr>
        <w:t xml:space="preserve">Разработка </w:t>
      </w:r>
      <w:r w:rsidRPr="007C60AF">
        <w:rPr>
          <w:rStyle w:val="brownfont"/>
          <w:sz w:val="28"/>
          <w:szCs w:val="28"/>
        </w:rPr>
        <w:t>ценовой политики</w:t>
      </w:r>
      <w:r w:rsidRPr="007C60AF">
        <w:rPr>
          <w:sz w:val="28"/>
          <w:szCs w:val="28"/>
        </w:rPr>
        <w:t xml:space="preserve"> фирмы может сопровождаться рассмотрением вопроса о возможности применения </w:t>
      </w:r>
      <w:r w:rsidRPr="007C60AF">
        <w:rPr>
          <w:rStyle w:val="brownfont"/>
          <w:sz w:val="28"/>
          <w:szCs w:val="28"/>
        </w:rPr>
        <w:t>ценовых тактик</w:t>
      </w:r>
      <w:r w:rsidRPr="007C60AF">
        <w:rPr>
          <w:sz w:val="28"/>
          <w:szCs w:val="28"/>
        </w:rPr>
        <w:t xml:space="preserve">, которые представляют собой еще более ограниченные во временном масштабе, текущие цели фирмы и способы их достижения. </w:t>
      </w:r>
      <w:r w:rsidRPr="007C60AF">
        <w:rPr>
          <w:bCs/>
          <w:sz w:val="28"/>
          <w:szCs w:val="28"/>
        </w:rPr>
        <w:t xml:space="preserve">Например: </w:t>
      </w:r>
    </w:p>
    <w:p w:rsidR="004F45E8" w:rsidRPr="007C60AF" w:rsidRDefault="004F45E8" w:rsidP="007C60AF">
      <w:pPr>
        <w:pStyle w:val="ert"/>
        <w:numPr>
          <w:ilvl w:val="0"/>
          <w:numId w:val="38"/>
        </w:numPr>
        <w:spacing w:before="0" w:beforeAutospacing="0" w:after="0" w:afterAutospacing="0" w:line="360" w:lineRule="auto"/>
        <w:ind w:left="0" w:firstLine="709"/>
        <w:jc w:val="both"/>
        <w:rPr>
          <w:sz w:val="28"/>
          <w:szCs w:val="28"/>
        </w:rPr>
      </w:pPr>
      <w:r w:rsidRPr="007C60AF">
        <w:rPr>
          <w:sz w:val="28"/>
          <w:szCs w:val="28"/>
        </w:rPr>
        <w:t>использование единой линии цен, предусматривающей одновременную продажу на одной торговой площади различных товаров по одной определенной цене в течении короткого промежутка времени;</w:t>
      </w:r>
    </w:p>
    <w:p w:rsidR="004F45E8" w:rsidRPr="007C60AF" w:rsidRDefault="004F45E8" w:rsidP="007C60AF">
      <w:pPr>
        <w:pStyle w:val="ert"/>
        <w:numPr>
          <w:ilvl w:val="0"/>
          <w:numId w:val="38"/>
        </w:numPr>
        <w:spacing w:before="0" w:beforeAutospacing="0" w:after="0" w:afterAutospacing="0" w:line="360" w:lineRule="auto"/>
        <w:ind w:left="0" w:firstLine="709"/>
        <w:jc w:val="both"/>
        <w:rPr>
          <w:sz w:val="28"/>
          <w:szCs w:val="28"/>
        </w:rPr>
      </w:pPr>
      <w:r w:rsidRPr="007C60AF">
        <w:rPr>
          <w:sz w:val="28"/>
          <w:szCs w:val="28"/>
        </w:rPr>
        <w:t>тактика падающего убыточного лидера, когда фирма рекламирует и продает свою основную продукцию по заниженной цене (либо по ценам выше себестоимости, но ниже обычных цен) и тем самым привлекает потребителей ко всей ассортиментной группе изделий, продающихся одновременно с удешевленными основными товарами, но по обычным ценам;</w:t>
      </w:r>
    </w:p>
    <w:p w:rsidR="004F45E8" w:rsidRPr="007C60AF" w:rsidRDefault="004F45E8" w:rsidP="007C60AF">
      <w:pPr>
        <w:pStyle w:val="ert"/>
        <w:numPr>
          <w:ilvl w:val="0"/>
          <w:numId w:val="38"/>
        </w:numPr>
        <w:spacing w:before="0" w:beforeAutospacing="0" w:after="0" w:afterAutospacing="0" w:line="360" w:lineRule="auto"/>
        <w:ind w:left="0" w:firstLine="709"/>
        <w:jc w:val="both"/>
        <w:rPr>
          <w:sz w:val="28"/>
          <w:szCs w:val="28"/>
        </w:rPr>
      </w:pPr>
      <w:r w:rsidRPr="007C60AF">
        <w:rPr>
          <w:sz w:val="28"/>
          <w:szCs w:val="28"/>
        </w:rPr>
        <w:t>орг</w:t>
      </w:r>
      <w:r w:rsidR="00633564" w:rsidRPr="007C60AF">
        <w:rPr>
          <w:sz w:val="28"/>
          <w:szCs w:val="28"/>
        </w:rPr>
        <w:t>анизация межсезонных распродаж,</w:t>
      </w:r>
      <w:r w:rsidRPr="007C60AF">
        <w:rPr>
          <w:sz w:val="28"/>
          <w:szCs w:val="28"/>
        </w:rPr>
        <w:t xml:space="preserve"> ярмарок и т.д.</w:t>
      </w:r>
    </w:p>
    <w:p w:rsidR="00633564" w:rsidRPr="007C60AF" w:rsidRDefault="00633564" w:rsidP="007C60AF">
      <w:pPr>
        <w:pStyle w:val="21"/>
        <w:ind w:left="0" w:firstLine="709"/>
        <w:jc w:val="both"/>
        <w:rPr>
          <w:b w:val="0"/>
        </w:rPr>
      </w:pPr>
    </w:p>
    <w:p w:rsidR="00683811" w:rsidRPr="007C60AF" w:rsidRDefault="005F5AC0" w:rsidP="007C60AF">
      <w:pPr>
        <w:pStyle w:val="21"/>
        <w:ind w:left="0" w:firstLine="709"/>
        <w:jc w:val="both"/>
        <w:rPr>
          <w:b w:val="0"/>
        </w:rPr>
      </w:pPr>
      <w:r w:rsidRPr="007C60AF">
        <w:rPr>
          <w:b w:val="0"/>
        </w:rPr>
        <w:t>1</w:t>
      </w:r>
      <w:r w:rsidR="00683811" w:rsidRPr="007C60AF">
        <w:rPr>
          <w:b w:val="0"/>
        </w:rPr>
        <w:t>.2</w:t>
      </w:r>
      <w:r w:rsidR="00D9002A">
        <w:rPr>
          <w:b w:val="0"/>
        </w:rPr>
        <w:t xml:space="preserve"> Методы ценообразования</w:t>
      </w:r>
    </w:p>
    <w:p w:rsidR="00683811" w:rsidRPr="007C60AF" w:rsidRDefault="00683811" w:rsidP="007C60AF">
      <w:pPr>
        <w:pStyle w:val="a7"/>
        <w:rPr>
          <w:lang w:eastAsia="en-US"/>
        </w:rPr>
      </w:pPr>
    </w:p>
    <w:p w:rsidR="00633564" w:rsidRPr="007C60AF" w:rsidRDefault="00683811" w:rsidP="007C60AF">
      <w:pPr>
        <w:ind w:firstLine="709"/>
        <w:jc w:val="both"/>
      </w:pPr>
      <w:r w:rsidRPr="007C60AF">
        <w:t>Методы ценообразования, рассмотренные ниже, предполагают включение в цену продукции, помимо себестоимости, определенного процента наценки. Однако показатель себестоимости в каждом случае рассчитывается по-разному.</w:t>
      </w:r>
    </w:p>
    <w:p w:rsidR="00683811" w:rsidRPr="007C60AF" w:rsidRDefault="00683811" w:rsidP="007C60AF">
      <w:pPr>
        <w:ind w:firstLine="709"/>
        <w:jc w:val="both"/>
      </w:pPr>
      <w:r w:rsidRPr="007C60AF">
        <w:t>Метод ценообразования на основе переменных затрат. Сущность данного метода заключается в расчете некоторой процентной наценки к переменным затратам для каждого вида продукции. Для расчета используются две формулы:</w:t>
      </w:r>
    </w:p>
    <w:p w:rsidR="00683811" w:rsidRPr="007C60AF" w:rsidRDefault="00903EF5" w:rsidP="007C60AF">
      <w:pPr>
        <w:ind w:firstLine="709"/>
        <w:jc w:val="both"/>
      </w:pPr>
      <w:r>
        <w:br w:type="page"/>
      </w:r>
      <w:r w:rsidR="00683811" w:rsidRPr="007C60AF">
        <w:t>Процент наценки = [(Желаемая величина прибыли + Суммарные постоянные затраты + Коммерческие и административные расходы) / Суммарные переменные производственные затраты] * 100, %.</w:t>
      </w:r>
    </w:p>
    <w:p w:rsidR="00683811" w:rsidRPr="007C60AF" w:rsidRDefault="00683811" w:rsidP="007C60AF">
      <w:pPr>
        <w:ind w:firstLine="709"/>
        <w:jc w:val="both"/>
      </w:pPr>
      <w:r w:rsidRPr="007C60AF">
        <w:t>Цена на основе переменных затрат = Переменные производственные затраты на единицу + (Процент наценки * Переменные производственные затраты на единицу продукции / 100).</w:t>
      </w:r>
    </w:p>
    <w:p w:rsidR="00903EF5" w:rsidRDefault="00903EF5" w:rsidP="007C60AF">
      <w:pPr>
        <w:ind w:firstLine="709"/>
        <w:jc w:val="both"/>
      </w:pPr>
    </w:p>
    <w:p w:rsidR="00683811" w:rsidRPr="007C60AF" w:rsidRDefault="00683811" w:rsidP="007C60AF">
      <w:pPr>
        <w:ind w:firstLine="709"/>
        <w:jc w:val="both"/>
      </w:pPr>
      <w:r w:rsidRPr="007C60AF">
        <w:t xml:space="preserve">Цена устанавливается суммированием процентной надбавки и переменной себестоимости. Она должна покрыть всю сумму затрат и обеспечить получение желаемой прибыли. </w:t>
      </w:r>
    </w:p>
    <w:p w:rsidR="00683811" w:rsidRDefault="00683811" w:rsidP="007C60AF">
      <w:pPr>
        <w:ind w:firstLine="709"/>
        <w:jc w:val="both"/>
      </w:pPr>
      <w:r w:rsidRPr="007C60AF">
        <w:t>Рассмотрим следующий метод ценообразования — метод валовой прибыли. В качестве расчетной базы в этом случае используется валовая прибыль, которая определяется как разница между выручкой от реализации продукции и себестоимостью продаж. Цена, устанавливаемая по этому методу, должна обеспечить получение желаемой прибыли и покрыть все затраты, которые не были учтены при расчете валовой прибыли. Для расчетов используются две формулы:</w:t>
      </w:r>
    </w:p>
    <w:p w:rsidR="00D9002A" w:rsidRPr="007C60AF" w:rsidRDefault="00D9002A" w:rsidP="007C60AF">
      <w:pPr>
        <w:ind w:firstLine="709"/>
        <w:jc w:val="both"/>
      </w:pPr>
    </w:p>
    <w:p w:rsidR="00683811" w:rsidRPr="007C60AF" w:rsidRDefault="00683811" w:rsidP="007C60AF">
      <w:pPr>
        <w:ind w:firstLine="709"/>
        <w:jc w:val="both"/>
      </w:pPr>
      <w:r w:rsidRPr="007C60AF">
        <w:t>Процент наценки = (Желаемая величина прибыли + Коммерческие, общие, административные расходы) / Суммарные производственные затраты * 100.</w:t>
      </w:r>
    </w:p>
    <w:p w:rsidR="00683811" w:rsidRDefault="00683811" w:rsidP="007C60AF">
      <w:pPr>
        <w:ind w:firstLine="709"/>
        <w:jc w:val="both"/>
      </w:pPr>
      <w:r w:rsidRPr="007C60AF">
        <w:t>Цена на основе валовой прибыли = Суммарные производственные затраты на единицу + (Процент наценки * Суммарные производственные затраты на единицу продукции / 100).</w:t>
      </w:r>
    </w:p>
    <w:p w:rsidR="00D9002A" w:rsidRPr="007C60AF" w:rsidRDefault="00D9002A" w:rsidP="007C60AF">
      <w:pPr>
        <w:ind w:firstLine="709"/>
        <w:jc w:val="both"/>
      </w:pPr>
    </w:p>
    <w:p w:rsidR="00683811" w:rsidRPr="007C60AF" w:rsidRDefault="00683811" w:rsidP="007C60AF">
      <w:pPr>
        <w:ind w:firstLine="709"/>
        <w:jc w:val="both"/>
      </w:pPr>
      <w:r w:rsidRPr="007C60AF">
        <w:t>Следующий метод расчета цены — метод рентабельности продаж. В нем процентная надбавка включает в себя только желаемую величину прибыли. Чтобы данный метод был эффективным, все затраты должны быть распределены по единицам продукции. Для расчетов используются следующие формулы:</w:t>
      </w:r>
    </w:p>
    <w:p w:rsidR="00683811" w:rsidRPr="007C60AF" w:rsidRDefault="00D9002A" w:rsidP="007C60AF">
      <w:pPr>
        <w:ind w:firstLine="709"/>
        <w:jc w:val="both"/>
      </w:pPr>
      <w:r>
        <w:br w:type="page"/>
      </w:r>
      <w:r w:rsidR="00683811" w:rsidRPr="007C60AF">
        <w:t>Процент наценки = (Желаемая величина прибыли / Суммарные затраты) * 100.</w:t>
      </w:r>
    </w:p>
    <w:p w:rsidR="00683811" w:rsidRDefault="00683811" w:rsidP="007C60AF">
      <w:pPr>
        <w:ind w:firstLine="709"/>
        <w:jc w:val="both"/>
      </w:pPr>
      <w:r w:rsidRPr="007C60AF">
        <w:t>Цена на основе рентабельности продаж = Суммарные затраты на единицу + (Процент наценки * Суммарные затраты на единицу / 100).</w:t>
      </w:r>
    </w:p>
    <w:p w:rsidR="00D9002A" w:rsidRPr="007C60AF" w:rsidRDefault="00D9002A" w:rsidP="007C60AF">
      <w:pPr>
        <w:ind w:firstLine="709"/>
        <w:jc w:val="both"/>
      </w:pPr>
    </w:p>
    <w:p w:rsidR="00683811" w:rsidRDefault="00683811" w:rsidP="007C60AF">
      <w:pPr>
        <w:ind w:firstLine="709"/>
        <w:jc w:val="both"/>
      </w:pPr>
      <w:r w:rsidRPr="007C60AF">
        <w:t>Последний метод расчета цены — метод рентабельности активов. Установление цены на основе рентабельности активов должно обеспечить организации определенный уровень рентабельности активов. Правление предприятия при проведении сделок применяет минимальную норму рентабельности активов 8,50%. Для расчета цены используется формула:</w:t>
      </w:r>
    </w:p>
    <w:p w:rsidR="00D9002A" w:rsidRPr="007C60AF" w:rsidRDefault="00D9002A" w:rsidP="007C60AF">
      <w:pPr>
        <w:ind w:firstLine="709"/>
        <w:jc w:val="both"/>
      </w:pPr>
    </w:p>
    <w:p w:rsidR="00683811" w:rsidRDefault="00683811" w:rsidP="007C60AF">
      <w:pPr>
        <w:ind w:firstLine="709"/>
        <w:jc w:val="both"/>
      </w:pPr>
      <w:r w:rsidRPr="007C60AF">
        <w:t>Цена на основе рентабельности активов = Суммарные затраты на единицу + (Желаемая норма рентабельности активов / 100) * (Общая стоимость задействованных активов/ Ожидаемый объем продаж в единицах).</w:t>
      </w:r>
    </w:p>
    <w:p w:rsidR="00D9002A" w:rsidRPr="007C60AF" w:rsidRDefault="00D9002A" w:rsidP="007C60AF">
      <w:pPr>
        <w:ind w:firstLine="709"/>
        <w:jc w:val="both"/>
      </w:pPr>
    </w:p>
    <w:p w:rsidR="00683811" w:rsidRPr="007C60AF" w:rsidRDefault="00683811" w:rsidP="007C60AF">
      <w:pPr>
        <w:ind w:firstLine="709"/>
        <w:jc w:val="both"/>
      </w:pPr>
      <w:r w:rsidRPr="007C60AF">
        <w:t>Необходимо отметить, что метод переменных затрат целесообразно использовать при соблюдении двух условий:</w:t>
      </w:r>
      <w:r w:rsidRPr="007C60AF">
        <w:rPr>
          <w:rStyle w:val="aa"/>
        </w:rPr>
        <w:footnoteReference w:id="1"/>
      </w:r>
    </w:p>
    <w:p w:rsidR="00683811" w:rsidRPr="007C60AF" w:rsidRDefault="00683811" w:rsidP="007C60AF">
      <w:pPr>
        <w:ind w:firstLine="709"/>
        <w:jc w:val="both"/>
      </w:pPr>
      <w:r w:rsidRPr="007C60AF">
        <w:t xml:space="preserve">- стоимость активов, вовлеченных в производство каждого вида продукции в компании, должна быть одинакова; </w:t>
      </w:r>
    </w:p>
    <w:p w:rsidR="00683811" w:rsidRPr="007C60AF" w:rsidRDefault="00683811" w:rsidP="007C60AF">
      <w:pPr>
        <w:ind w:firstLine="709"/>
        <w:jc w:val="both"/>
      </w:pPr>
      <w:r w:rsidRPr="007C60AF">
        <w:t xml:space="preserve">- отношение переменных затрат к остальным производственным расходам должно быть одинаково для всех видов продукции. </w:t>
      </w:r>
    </w:p>
    <w:p w:rsidR="00683811" w:rsidRPr="007C60AF" w:rsidRDefault="00683811" w:rsidP="007C60AF">
      <w:pPr>
        <w:ind w:firstLine="709"/>
        <w:jc w:val="both"/>
      </w:pPr>
      <w:r w:rsidRPr="007C60AF">
        <w:t>При расчете методом валовой прибыли цена, установленная на основе переменных затрат, практически совпадает с ценой, исчисленной на основе валовой прибыли. Поскольку отличие в этих методах состоит в том, что в первом используются только переменные затраты, во втором — все производственные затраты, то эта разница компенсируется процентной наценкой. Этот метод может быть легко применен, поскольку информацию о производственных затратах, операционных расходах на единицу легко получить из учетных данных, и нет необходимости деления затрат на постоянные и переменные.</w:t>
      </w:r>
    </w:p>
    <w:p w:rsidR="00683811" w:rsidRPr="007C60AF" w:rsidRDefault="00683811" w:rsidP="007C60AF">
      <w:pPr>
        <w:ind w:firstLine="709"/>
        <w:jc w:val="both"/>
      </w:pPr>
      <w:r w:rsidRPr="007C60AF">
        <w:t>При расчете цены методом рентабельности продаж наибольшую трудность представляет разделение коммерческих, общих и административных расходов на конкретные виды продукции, иными словами, выделение переменной и постоянной составляющих в совокупных затратах. Ошибки в распределении этих расходов могут привести к ошибкам в ценообразовании. Необходимо иметь в виду, что полученные результаты можно использовать лишь в качестве отправной точки, поскольку рассмотренный метод не учитывает внешние факторы, такие как положение предприятия на рынке, уровень конкуренции и др.</w:t>
      </w:r>
    </w:p>
    <w:p w:rsidR="00683811" w:rsidRPr="007C60AF" w:rsidRDefault="00683811" w:rsidP="007C60AF">
      <w:pPr>
        <w:ind w:firstLine="709"/>
        <w:jc w:val="both"/>
      </w:pPr>
      <w:r w:rsidRPr="007C60AF">
        <w:t>При ценообразовании методом рентабельности активов основной проблемой является правильное определение стоимости используемых активов. В противном случае этот метод может дать неправильный результат.</w:t>
      </w:r>
    </w:p>
    <w:p w:rsidR="00683811" w:rsidRPr="007C60AF" w:rsidRDefault="00683811" w:rsidP="007C60AF">
      <w:pPr>
        <w:ind w:firstLine="709"/>
        <w:jc w:val="both"/>
      </w:pPr>
      <w:r w:rsidRPr="007C60AF">
        <w:t>Подводя итог вышесказанному, можно заключить: для расчета цен на тракторы возможен любой из описанных способов, но наиболее доступным, простым и эффективным с экономической точки зрения является применение метода валовой прибыли.</w:t>
      </w:r>
    </w:p>
    <w:p w:rsidR="00FC7DA0" w:rsidRPr="007C60AF" w:rsidRDefault="00FC7DA0" w:rsidP="007C60AF">
      <w:pPr>
        <w:pStyle w:val="a7"/>
        <w:rPr>
          <w:lang w:eastAsia="en-US"/>
        </w:rPr>
      </w:pPr>
    </w:p>
    <w:p w:rsidR="00012A58" w:rsidRPr="007C60AF" w:rsidRDefault="004F45E8" w:rsidP="007C60AF">
      <w:pPr>
        <w:pStyle w:val="21"/>
        <w:ind w:left="0" w:firstLine="709"/>
        <w:jc w:val="both"/>
        <w:rPr>
          <w:b w:val="0"/>
        </w:rPr>
      </w:pPr>
      <w:bookmarkStart w:id="5" w:name="_Toc238541325"/>
      <w:r w:rsidRPr="007C60AF">
        <w:rPr>
          <w:b w:val="0"/>
        </w:rPr>
        <w:t>1.</w:t>
      </w:r>
      <w:r w:rsidR="00683811" w:rsidRPr="007C60AF">
        <w:rPr>
          <w:b w:val="0"/>
        </w:rPr>
        <w:t>3</w:t>
      </w:r>
      <w:r w:rsidR="00ED0E4B" w:rsidRPr="007C60AF">
        <w:rPr>
          <w:b w:val="0"/>
        </w:rPr>
        <w:t xml:space="preserve"> Трансфертная цена: её виды и принципы формирования</w:t>
      </w:r>
      <w:bookmarkEnd w:id="5"/>
    </w:p>
    <w:p w:rsidR="00F24163" w:rsidRPr="007C60AF" w:rsidRDefault="00F24163" w:rsidP="007C60AF">
      <w:pPr>
        <w:pStyle w:val="a7"/>
        <w:rPr>
          <w:lang w:eastAsia="en-US"/>
        </w:rPr>
      </w:pPr>
    </w:p>
    <w:p w:rsidR="00623615" w:rsidRPr="007C60AF" w:rsidRDefault="00DC39E3" w:rsidP="007C60AF">
      <w:pPr>
        <w:pStyle w:val="ert"/>
        <w:spacing w:before="0" w:beforeAutospacing="0" w:after="0" w:afterAutospacing="0" w:line="360" w:lineRule="auto"/>
        <w:ind w:firstLine="709"/>
        <w:jc w:val="both"/>
        <w:rPr>
          <w:sz w:val="28"/>
          <w:szCs w:val="28"/>
          <w:lang w:eastAsia="en-US"/>
        </w:rPr>
      </w:pPr>
      <w:r w:rsidRPr="007C60AF">
        <w:rPr>
          <w:sz w:val="28"/>
          <w:szCs w:val="28"/>
          <w:lang w:eastAsia="en-US"/>
        </w:rPr>
        <w:t>История вопроса о трансфертном ценообразовании связана с 50-60-ми</w:t>
      </w:r>
      <w:r w:rsidR="00480D41" w:rsidRPr="007C60AF">
        <w:rPr>
          <w:sz w:val="28"/>
          <w:szCs w:val="28"/>
          <w:lang w:eastAsia="en-US"/>
        </w:rPr>
        <w:t xml:space="preserve"> </w:t>
      </w:r>
      <w:r w:rsidRPr="007C60AF">
        <w:rPr>
          <w:sz w:val="28"/>
          <w:szCs w:val="28"/>
          <w:lang w:eastAsia="en-US"/>
        </w:rPr>
        <w:t>годами прошлого столетия, когда в промышленности в связи с процессами</w:t>
      </w:r>
      <w:r w:rsidR="00480D41" w:rsidRPr="007C60AF">
        <w:rPr>
          <w:sz w:val="28"/>
          <w:szCs w:val="28"/>
          <w:lang w:eastAsia="en-US"/>
        </w:rPr>
        <w:t xml:space="preserve"> </w:t>
      </w:r>
      <w:r w:rsidRPr="007C60AF">
        <w:rPr>
          <w:sz w:val="28"/>
          <w:szCs w:val="28"/>
          <w:lang w:eastAsia="en-US"/>
        </w:rPr>
        <w:t>концентрации производства стали формироваться крупные монопольные</w:t>
      </w:r>
      <w:r w:rsidR="00480D41" w:rsidRPr="007C60AF">
        <w:rPr>
          <w:sz w:val="28"/>
          <w:szCs w:val="28"/>
          <w:lang w:eastAsia="en-US"/>
        </w:rPr>
        <w:t xml:space="preserve"> </w:t>
      </w:r>
      <w:r w:rsidRPr="007C60AF">
        <w:rPr>
          <w:sz w:val="28"/>
          <w:szCs w:val="28"/>
          <w:lang w:eastAsia="en-US"/>
        </w:rPr>
        <w:t>транснациональные корпорации. Концентрация производст</w:t>
      </w:r>
      <w:r w:rsidR="00480D41" w:rsidRPr="007C60AF">
        <w:rPr>
          <w:sz w:val="28"/>
          <w:szCs w:val="28"/>
          <w:lang w:eastAsia="en-US"/>
        </w:rPr>
        <w:t>ва, сопровожда</w:t>
      </w:r>
      <w:r w:rsidRPr="007C60AF">
        <w:rPr>
          <w:sz w:val="28"/>
          <w:szCs w:val="28"/>
          <w:lang w:eastAsia="en-US"/>
        </w:rPr>
        <w:t>емая развитием его специализации, пред</w:t>
      </w:r>
      <w:r w:rsidR="00480D41" w:rsidRPr="007C60AF">
        <w:rPr>
          <w:sz w:val="28"/>
          <w:szCs w:val="28"/>
          <w:lang w:eastAsia="en-US"/>
        </w:rPr>
        <w:t>полагала передачу продукции, из</w:t>
      </w:r>
      <w:r w:rsidRPr="007C60AF">
        <w:rPr>
          <w:sz w:val="28"/>
          <w:szCs w:val="28"/>
          <w:lang w:eastAsia="en-US"/>
        </w:rPr>
        <w:t>готовленной на одном предприятии корпорации, другому предприятию той</w:t>
      </w:r>
      <w:r w:rsidR="00480D41" w:rsidRPr="007C60AF">
        <w:rPr>
          <w:sz w:val="28"/>
          <w:szCs w:val="28"/>
          <w:lang w:eastAsia="en-US"/>
        </w:rPr>
        <w:t xml:space="preserve"> </w:t>
      </w:r>
      <w:r w:rsidRPr="007C60AF">
        <w:rPr>
          <w:sz w:val="28"/>
          <w:szCs w:val="28"/>
          <w:lang w:eastAsia="en-US"/>
        </w:rPr>
        <w:t>же корпорации. Вследствие этого возникли проблемы с методами оценки</w:t>
      </w:r>
      <w:r w:rsidR="00480D41" w:rsidRPr="007C60AF">
        <w:rPr>
          <w:sz w:val="28"/>
          <w:szCs w:val="28"/>
          <w:lang w:eastAsia="en-US"/>
        </w:rPr>
        <w:t xml:space="preserve"> </w:t>
      </w:r>
      <w:r w:rsidRPr="007C60AF">
        <w:rPr>
          <w:sz w:val="28"/>
          <w:szCs w:val="28"/>
          <w:lang w:eastAsia="en-US"/>
        </w:rPr>
        <w:t>такой продукции и принципами формирования цены передачи, названной</w:t>
      </w:r>
      <w:r w:rsidR="00480D41" w:rsidRPr="007C60AF">
        <w:rPr>
          <w:sz w:val="28"/>
          <w:szCs w:val="28"/>
          <w:lang w:eastAsia="en-US"/>
        </w:rPr>
        <w:t xml:space="preserve"> </w:t>
      </w:r>
      <w:r w:rsidRPr="007C60AF">
        <w:rPr>
          <w:sz w:val="28"/>
          <w:szCs w:val="28"/>
          <w:lang w:eastAsia="en-US"/>
        </w:rPr>
        <w:t>впоследствии трансфертной ценой.</w:t>
      </w:r>
    </w:p>
    <w:p w:rsidR="00623615" w:rsidRPr="007C60AF" w:rsidRDefault="00DC39E3" w:rsidP="007C60AF">
      <w:pPr>
        <w:pStyle w:val="ert"/>
        <w:spacing w:before="0" w:beforeAutospacing="0" w:after="0" w:afterAutospacing="0" w:line="360" w:lineRule="auto"/>
        <w:ind w:firstLine="709"/>
        <w:jc w:val="both"/>
        <w:rPr>
          <w:sz w:val="28"/>
          <w:szCs w:val="28"/>
          <w:lang w:eastAsia="en-US"/>
        </w:rPr>
      </w:pPr>
      <w:r w:rsidRPr="007C60AF">
        <w:rPr>
          <w:sz w:val="28"/>
          <w:szCs w:val="28"/>
          <w:lang w:eastAsia="en-US"/>
        </w:rPr>
        <w:t>В современной рыночной экономик</w:t>
      </w:r>
      <w:r w:rsidR="00480D41" w:rsidRPr="007C60AF">
        <w:rPr>
          <w:sz w:val="28"/>
          <w:szCs w:val="28"/>
          <w:lang w:eastAsia="en-US"/>
        </w:rPr>
        <w:t>е проблемы трансфертного ценооб</w:t>
      </w:r>
      <w:r w:rsidRPr="007C60AF">
        <w:rPr>
          <w:sz w:val="28"/>
          <w:szCs w:val="28"/>
          <w:lang w:eastAsia="en-US"/>
        </w:rPr>
        <w:t>разования актуальны не только для кр</w:t>
      </w:r>
      <w:r w:rsidR="00480D41" w:rsidRPr="007C60AF">
        <w:rPr>
          <w:sz w:val="28"/>
          <w:szCs w:val="28"/>
          <w:lang w:eastAsia="en-US"/>
        </w:rPr>
        <w:t>упных транснациональных корпора</w:t>
      </w:r>
      <w:r w:rsidRPr="007C60AF">
        <w:rPr>
          <w:sz w:val="28"/>
          <w:szCs w:val="28"/>
          <w:lang w:eastAsia="en-US"/>
        </w:rPr>
        <w:t>ций, но и для более скромных по своим размерам производств, разделенных</w:t>
      </w:r>
      <w:r w:rsidR="00480D41" w:rsidRPr="007C60AF">
        <w:rPr>
          <w:sz w:val="28"/>
          <w:szCs w:val="28"/>
          <w:lang w:eastAsia="en-US"/>
        </w:rPr>
        <w:t xml:space="preserve"> </w:t>
      </w:r>
      <w:r w:rsidRPr="007C60AF">
        <w:rPr>
          <w:sz w:val="28"/>
          <w:szCs w:val="28"/>
          <w:lang w:eastAsia="en-US"/>
        </w:rPr>
        <w:t>структурно на отдельные центры ответственности.</w:t>
      </w:r>
    </w:p>
    <w:p w:rsidR="00DC39E3" w:rsidRPr="007C60AF" w:rsidRDefault="00DC39E3" w:rsidP="007C60AF">
      <w:pPr>
        <w:pStyle w:val="ert"/>
        <w:spacing w:before="0" w:beforeAutospacing="0" w:after="0" w:afterAutospacing="0" w:line="360" w:lineRule="auto"/>
        <w:ind w:firstLine="709"/>
        <w:jc w:val="both"/>
        <w:rPr>
          <w:sz w:val="28"/>
          <w:szCs w:val="28"/>
          <w:lang w:eastAsia="en-US"/>
        </w:rPr>
      </w:pPr>
      <w:r w:rsidRPr="007C60AF">
        <w:rPr>
          <w:sz w:val="28"/>
          <w:szCs w:val="28"/>
          <w:lang w:eastAsia="en-US"/>
        </w:rPr>
        <w:t>Трансфертное ценообразование в рыночной экономике характерно для</w:t>
      </w:r>
      <w:r w:rsidR="00623615" w:rsidRPr="007C60AF">
        <w:rPr>
          <w:sz w:val="28"/>
          <w:szCs w:val="28"/>
          <w:lang w:eastAsia="en-US"/>
        </w:rPr>
        <w:t xml:space="preserve"> </w:t>
      </w:r>
      <w:r w:rsidRPr="007C60AF">
        <w:rPr>
          <w:sz w:val="28"/>
          <w:szCs w:val="28"/>
          <w:lang w:eastAsia="en-US"/>
        </w:rPr>
        <w:t>децентрализованной структуры управления предприятием, когда отдельным</w:t>
      </w:r>
      <w:r w:rsidR="00623615" w:rsidRPr="007C60AF">
        <w:rPr>
          <w:sz w:val="28"/>
          <w:szCs w:val="28"/>
          <w:lang w:eastAsia="en-US"/>
        </w:rPr>
        <w:t xml:space="preserve"> </w:t>
      </w:r>
      <w:r w:rsidRPr="007C60AF">
        <w:rPr>
          <w:sz w:val="28"/>
          <w:szCs w:val="28"/>
          <w:lang w:eastAsia="en-US"/>
        </w:rPr>
        <w:t>структурным подразделениям организац</w:t>
      </w:r>
      <w:r w:rsidR="00623615" w:rsidRPr="007C60AF">
        <w:rPr>
          <w:sz w:val="28"/>
          <w:szCs w:val="28"/>
          <w:lang w:eastAsia="en-US"/>
        </w:rPr>
        <w:t>ии (центрам ответственности) де</w:t>
      </w:r>
      <w:r w:rsidRPr="007C60AF">
        <w:rPr>
          <w:sz w:val="28"/>
          <w:szCs w:val="28"/>
          <w:lang w:eastAsia="en-US"/>
        </w:rPr>
        <w:t>легированы определенная хозяйственная и финансовая самостоятельность.</w:t>
      </w:r>
      <w:r w:rsidR="00623615" w:rsidRPr="007C60AF">
        <w:rPr>
          <w:sz w:val="28"/>
          <w:szCs w:val="28"/>
          <w:lang w:eastAsia="en-US"/>
        </w:rPr>
        <w:t xml:space="preserve"> </w:t>
      </w:r>
      <w:r w:rsidRPr="007C60AF">
        <w:rPr>
          <w:sz w:val="28"/>
          <w:szCs w:val="28"/>
          <w:lang w:eastAsia="en-US"/>
        </w:rPr>
        <w:t>Администрация компании решает, подр</w:t>
      </w:r>
      <w:r w:rsidR="00623615" w:rsidRPr="007C60AF">
        <w:rPr>
          <w:sz w:val="28"/>
          <w:szCs w:val="28"/>
          <w:lang w:eastAsia="en-US"/>
        </w:rPr>
        <w:t>азделениям какого уровня предос</w:t>
      </w:r>
      <w:r w:rsidRPr="007C60AF">
        <w:rPr>
          <w:sz w:val="28"/>
          <w:szCs w:val="28"/>
          <w:lang w:eastAsia="en-US"/>
        </w:rPr>
        <w:t>тавить свободу внутреннего и внешнего це</w:t>
      </w:r>
      <w:r w:rsidR="00623615" w:rsidRPr="007C60AF">
        <w:rPr>
          <w:sz w:val="28"/>
          <w:szCs w:val="28"/>
          <w:lang w:eastAsia="en-US"/>
        </w:rPr>
        <w:t>нообразования (т.е. дать возмож</w:t>
      </w:r>
      <w:r w:rsidRPr="007C60AF">
        <w:rPr>
          <w:sz w:val="28"/>
          <w:szCs w:val="28"/>
          <w:lang w:eastAsia="en-US"/>
        </w:rPr>
        <w:t>ность зарабатывать прибыль), а также пр</w:t>
      </w:r>
      <w:r w:rsidR="00623615" w:rsidRPr="007C60AF">
        <w:rPr>
          <w:sz w:val="28"/>
          <w:szCs w:val="28"/>
          <w:lang w:eastAsia="en-US"/>
        </w:rPr>
        <w:t>аво выбора поставщика и потреби</w:t>
      </w:r>
      <w:r w:rsidRPr="007C60AF">
        <w:rPr>
          <w:sz w:val="28"/>
          <w:szCs w:val="28"/>
          <w:lang w:eastAsia="en-US"/>
        </w:rPr>
        <w:t>теля. При этом менеджер такого центра прибыли отвечает лишь за</w:t>
      </w:r>
      <w:r w:rsidR="00623615" w:rsidRPr="007C60AF">
        <w:rPr>
          <w:sz w:val="28"/>
          <w:szCs w:val="28"/>
          <w:lang w:eastAsia="en-US"/>
        </w:rPr>
        <w:t xml:space="preserve"> </w:t>
      </w:r>
      <w:r w:rsidRPr="007C60AF">
        <w:rPr>
          <w:sz w:val="28"/>
          <w:szCs w:val="28"/>
          <w:lang w:eastAsia="en-US"/>
        </w:rPr>
        <w:t>контролируемые им расходы и доходы.</w:t>
      </w:r>
    </w:p>
    <w:p w:rsidR="00DC39E3" w:rsidRPr="007C60AF" w:rsidRDefault="00DC39E3" w:rsidP="007C60AF">
      <w:pPr>
        <w:pStyle w:val="a7"/>
        <w:rPr>
          <w:lang w:eastAsia="en-US"/>
        </w:rPr>
      </w:pPr>
      <w:r w:rsidRPr="007C60AF">
        <w:rPr>
          <w:lang w:eastAsia="en-US"/>
        </w:rPr>
        <w:t>Таким образом, трансфертная цена (ТЦ) — это цена, по которой один</w:t>
      </w:r>
      <w:r w:rsidR="00623615" w:rsidRPr="007C60AF">
        <w:rPr>
          <w:lang w:eastAsia="en-US"/>
        </w:rPr>
        <w:t xml:space="preserve"> </w:t>
      </w:r>
      <w:r w:rsidRPr="007C60AF">
        <w:rPr>
          <w:lang w:eastAsia="en-US"/>
        </w:rPr>
        <w:t>центр ответственности передает свою пр</w:t>
      </w:r>
      <w:r w:rsidR="00623615" w:rsidRPr="007C60AF">
        <w:rPr>
          <w:lang w:eastAsia="en-US"/>
        </w:rPr>
        <w:t>одукцию или услугу другому цент</w:t>
      </w:r>
      <w:r w:rsidRPr="007C60AF">
        <w:rPr>
          <w:lang w:eastAsia="en-US"/>
        </w:rPr>
        <w:t>ру ответственности. Иначе говоря, трансфертное ценообразование — это</w:t>
      </w:r>
      <w:r w:rsidR="00623615" w:rsidRPr="007C60AF">
        <w:rPr>
          <w:lang w:eastAsia="en-US"/>
        </w:rPr>
        <w:t xml:space="preserve"> </w:t>
      </w:r>
      <w:r w:rsidRPr="007C60AF">
        <w:rPr>
          <w:lang w:eastAsia="en-US"/>
        </w:rPr>
        <w:t>процесс установления внутренних ра</w:t>
      </w:r>
      <w:r w:rsidR="00623615" w:rsidRPr="007C60AF">
        <w:rPr>
          <w:lang w:eastAsia="en-US"/>
        </w:rPr>
        <w:t>счетных цен между сегментами од</w:t>
      </w:r>
      <w:r w:rsidRPr="007C60AF">
        <w:rPr>
          <w:lang w:eastAsia="en-US"/>
        </w:rPr>
        <w:t>ной организации</w:t>
      </w:r>
      <w:r w:rsidR="008659E7" w:rsidRPr="007C60AF">
        <w:rPr>
          <w:rStyle w:val="aa"/>
          <w:lang w:eastAsia="en-US"/>
        </w:rPr>
        <w:footnoteReference w:id="2"/>
      </w:r>
      <w:r w:rsidRPr="007C60AF">
        <w:rPr>
          <w:lang w:eastAsia="en-US"/>
        </w:rPr>
        <w:t>.</w:t>
      </w:r>
    </w:p>
    <w:p w:rsidR="00DC39E3" w:rsidRPr="007C60AF" w:rsidRDefault="00DC39E3" w:rsidP="007C60AF">
      <w:pPr>
        <w:pStyle w:val="a7"/>
        <w:rPr>
          <w:lang w:eastAsia="en-US"/>
        </w:rPr>
      </w:pPr>
      <w:r w:rsidRPr="007C60AF">
        <w:rPr>
          <w:lang w:eastAsia="en-US"/>
        </w:rPr>
        <w:t>Трансфертное ценообразование предп</w:t>
      </w:r>
      <w:r w:rsidR="00623615" w:rsidRPr="007C60AF">
        <w:rPr>
          <w:lang w:eastAsia="en-US"/>
        </w:rPr>
        <w:t>олагает четкое фиксирование фак</w:t>
      </w:r>
      <w:r w:rsidRPr="007C60AF">
        <w:rPr>
          <w:lang w:eastAsia="en-US"/>
        </w:rPr>
        <w:t>та приемки-передачи между центрами ответственности изделия (услуги),</w:t>
      </w:r>
      <w:r w:rsidR="00623615" w:rsidRPr="007C60AF">
        <w:rPr>
          <w:lang w:eastAsia="en-US"/>
        </w:rPr>
        <w:t xml:space="preserve"> </w:t>
      </w:r>
      <w:r w:rsidRPr="007C60AF">
        <w:rPr>
          <w:lang w:eastAsia="en-US"/>
        </w:rPr>
        <w:t>что невозможно без организованной систем</w:t>
      </w:r>
      <w:r w:rsidR="00623615" w:rsidRPr="007C60AF">
        <w:rPr>
          <w:lang w:eastAsia="en-US"/>
        </w:rPr>
        <w:t>ы сегментарного учета и отчетно</w:t>
      </w:r>
      <w:r w:rsidRPr="007C60AF">
        <w:rPr>
          <w:lang w:eastAsia="en-US"/>
        </w:rPr>
        <w:t>сти. В его основе лежит принцип, согл</w:t>
      </w:r>
      <w:r w:rsidR="00623615" w:rsidRPr="007C60AF">
        <w:rPr>
          <w:lang w:eastAsia="en-US"/>
        </w:rPr>
        <w:t>асно которому оптимальными явля</w:t>
      </w:r>
      <w:r w:rsidRPr="007C60AF">
        <w:rPr>
          <w:lang w:eastAsia="en-US"/>
        </w:rPr>
        <w:t>ются те трансфертные цены, которые</w:t>
      </w:r>
      <w:r w:rsidR="00623615" w:rsidRPr="007C60AF">
        <w:rPr>
          <w:lang w:eastAsia="en-US"/>
        </w:rPr>
        <w:t xml:space="preserve"> обеспечивают организации макси</w:t>
      </w:r>
      <w:r w:rsidRPr="007C60AF">
        <w:rPr>
          <w:lang w:eastAsia="en-US"/>
        </w:rPr>
        <w:t>мально возможный маржинальный доход. По трансфертным ценам</w:t>
      </w:r>
      <w:r w:rsidR="00623615" w:rsidRPr="007C60AF">
        <w:rPr>
          <w:lang w:eastAsia="en-US"/>
        </w:rPr>
        <w:t xml:space="preserve"> </w:t>
      </w:r>
      <w:r w:rsidRPr="007C60AF">
        <w:rPr>
          <w:lang w:eastAsia="en-US"/>
        </w:rPr>
        <w:t xml:space="preserve">составляется сегментарная отчетность </w:t>
      </w:r>
      <w:r w:rsidR="00623615" w:rsidRPr="007C60AF">
        <w:rPr>
          <w:lang w:eastAsia="en-US"/>
        </w:rPr>
        <w:t>организации. Поэтому установлен</w:t>
      </w:r>
      <w:r w:rsidRPr="007C60AF">
        <w:rPr>
          <w:lang w:eastAsia="en-US"/>
        </w:rPr>
        <w:t>ная ТЦ будет справедливой в том случае, е</w:t>
      </w:r>
      <w:r w:rsidR="00623615" w:rsidRPr="007C60AF">
        <w:rPr>
          <w:lang w:eastAsia="en-US"/>
        </w:rPr>
        <w:t>сли обеспечит возможность объек</w:t>
      </w:r>
      <w:r w:rsidRPr="007C60AF">
        <w:rPr>
          <w:lang w:eastAsia="en-US"/>
        </w:rPr>
        <w:t>тивной оценки эффективности функци</w:t>
      </w:r>
      <w:r w:rsidR="00623615" w:rsidRPr="007C60AF">
        <w:rPr>
          <w:lang w:eastAsia="en-US"/>
        </w:rPr>
        <w:t>онирования каждого центра ответ</w:t>
      </w:r>
      <w:r w:rsidRPr="007C60AF">
        <w:rPr>
          <w:lang w:eastAsia="en-US"/>
        </w:rPr>
        <w:t>ственности организации.</w:t>
      </w:r>
    </w:p>
    <w:p w:rsidR="00DC39E3" w:rsidRPr="007C60AF" w:rsidRDefault="00DC39E3" w:rsidP="007C60AF">
      <w:pPr>
        <w:pStyle w:val="a7"/>
        <w:rPr>
          <w:lang w:eastAsia="en-US"/>
        </w:rPr>
      </w:pPr>
      <w:r w:rsidRPr="007C60AF">
        <w:rPr>
          <w:lang w:eastAsia="en-US"/>
        </w:rPr>
        <w:t>Эти задачи могут быть реализованы при соблюдении двух условий:</w:t>
      </w:r>
    </w:p>
    <w:p w:rsidR="00DC39E3" w:rsidRPr="007C60AF" w:rsidRDefault="00DC39E3" w:rsidP="007C60AF">
      <w:pPr>
        <w:pStyle w:val="a7"/>
        <w:rPr>
          <w:lang w:eastAsia="en-US"/>
        </w:rPr>
      </w:pPr>
      <w:r w:rsidRPr="007C60AF">
        <w:rPr>
          <w:lang w:eastAsia="en-US"/>
        </w:rPr>
        <w:t>• совпадении целей менеджеров разл</w:t>
      </w:r>
      <w:r w:rsidR="00623615" w:rsidRPr="007C60AF">
        <w:rPr>
          <w:lang w:eastAsia="en-US"/>
        </w:rPr>
        <w:t>ичных уровней управления и орга</w:t>
      </w:r>
      <w:r w:rsidRPr="007C60AF">
        <w:rPr>
          <w:lang w:eastAsia="en-US"/>
        </w:rPr>
        <w:t>низации в целом;</w:t>
      </w:r>
    </w:p>
    <w:p w:rsidR="00DC39E3" w:rsidRPr="007C60AF" w:rsidRDefault="00DC39E3" w:rsidP="007C60AF">
      <w:pPr>
        <w:pStyle w:val="a7"/>
        <w:rPr>
          <w:lang w:eastAsia="en-US"/>
        </w:rPr>
      </w:pPr>
      <w:r w:rsidRPr="007C60AF">
        <w:rPr>
          <w:lang w:eastAsia="en-US"/>
        </w:rPr>
        <w:t>• предоставлении руководителям центров ответственности необходимой</w:t>
      </w:r>
      <w:r w:rsidR="00623615" w:rsidRPr="007C60AF">
        <w:rPr>
          <w:lang w:eastAsia="en-US"/>
        </w:rPr>
        <w:t xml:space="preserve"> </w:t>
      </w:r>
      <w:r w:rsidRPr="007C60AF">
        <w:rPr>
          <w:lang w:eastAsia="en-US"/>
        </w:rPr>
        <w:t>финансовой и хозяйственной самостоятельности.</w:t>
      </w:r>
    </w:p>
    <w:p w:rsidR="00DC39E3" w:rsidRPr="007C60AF" w:rsidRDefault="00DC39E3" w:rsidP="007C60AF">
      <w:pPr>
        <w:pStyle w:val="a7"/>
        <w:rPr>
          <w:u w:val="single"/>
          <w:lang w:eastAsia="en-US"/>
        </w:rPr>
      </w:pPr>
      <w:r w:rsidRPr="007C60AF">
        <w:rPr>
          <w:u w:val="single"/>
          <w:lang w:eastAsia="en-US"/>
        </w:rPr>
        <w:t>На практике применяются три метода расчета ТЦ:</w:t>
      </w:r>
    </w:p>
    <w:p w:rsidR="00DC39E3" w:rsidRPr="007C60AF" w:rsidRDefault="00DC39E3" w:rsidP="007C60AF">
      <w:pPr>
        <w:pStyle w:val="a7"/>
        <w:rPr>
          <w:lang w:eastAsia="en-US"/>
        </w:rPr>
      </w:pPr>
      <w:r w:rsidRPr="007C60AF">
        <w:rPr>
          <w:lang w:eastAsia="en-US"/>
        </w:rPr>
        <w:t>1) на основе рыночных цен;</w:t>
      </w:r>
    </w:p>
    <w:p w:rsidR="00DC39E3" w:rsidRPr="007C60AF" w:rsidRDefault="00623615" w:rsidP="007C60AF">
      <w:pPr>
        <w:pStyle w:val="a7"/>
        <w:rPr>
          <w:lang w:eastAsia="en-US"/>
        </w:rPr>
      </w:pPr>
      <w:r w:rsidRPr="007C60AF">
        <w:rPr>
          <w:lang w:eastAsia="en-US"/>
        </w:rPr>
        <w:t xml:space="preserve">2) </w:t>
      </w:r>
      <w:r w:rsidR="00DC39E3" w:rsidRPr="007C60AF">
        <w:rPr>
          <w:lang w:eastAsia="en-US"/>
        </w:rPr>
        <w:t>на основе себестоимости (переменн</w:t>
      </w:r>
      <w:r w:rsidRPr="007C60AF">
        <w:rPr>
          <w:lang w:eastAsia="en-US"/>
        </w:rPr>
        <w:t>ой или полной), по принципу «се</w:t>
      </w:r>
      <w:r w:rsidR="00DC39E3" w:rsidRPr="007C60AF">
        <w:rPr>
          <w:lang w:eastAsia="en-US"/>
        </w:rPr>
        <w:t>бестоимость плюс»;</w:t>
      </w:r>
    </w:p>
    <w:p w:rsidR="00DC39E3" w:rsidRPr="007C60AF" w:rsidRDefault="00DC39E3" w:rsidP="007C60AF">
      <w:pPr>
        <w:pStyle w:val="a7"/>
        <w:rPr>
          <w:lang w:eastAsia="en-US"/>
        </w:rPr>
      </w:pPr>
      <w:r w:rsidRPr="007C60AF">
        <w:rPr>
          <w:lang w:eastAsia="en-US"/>
        </w:rPr>
        <w:t>3) на основе договорных ТЦ, сформи</w:t>
      </w:r>
      <w:r w:rsidR="00623615" w:rsidRPr="007C60AF">
        <w:rPr>
          <w:lang w:eastAsia="en-US"/>
        </w:rPr>
        <w:t>рованных под воздействием рыноч</w:t>
      </w:r>
      <w:r w:rsidRPr="007C60AF">
        <w:rPr>
          <w:lang w:eastAsia="en-US"/>
        </w:rPr>
        <w:t>ной конъюнктуры и затрат на производство продукции (оказание услуги).</w:t>
      </w:r>
    </w:p>
    <w:p w:rsidR="00DC39E3" w:rsidRPr="007C60AF" w:rsidRDefault="00DC39E3" w:rsidP="007C60AF">
      <w:pPr>
        <w:pStyle w:val="a7"/>
        <w:rPr>
          <w:lang w:eastAsia="en-US"/>
        </w:rPr>
      </w:pPr>
      <w:r w:rsidRPr="007C60AF">
        <w:rPr>
          <w:lang w:eastAsia="en-US"/>
        </w:rPr>
        <w:t xml:space="preserve">Особую популярность в странах с рыночной экономикой получил </w:t>
      </w:r>
      <w:r w:rsidRPr="007C60AF">
        <w:rPr>
          <w:u w:val="single"/>
          <w:lang w:eastAsia="en-US"/>
        </w:rPr>
        <w:t>первый</w:t>
      </w:r>
      <w:r w:rsidR="00623615" w:rsidRPr="007C60AF">
        <w:rPr>
          <w:u w:val="single"/>
          <w:lang w:eastAsia="en-US"/>
        </w:rPr>
        <w:t xml:space="preserve"> </w:t>
      </w:r>
      <w:r w:rsidRPr="007C60AF">
        <w:rPr>
          <w:u w:val="single"/>
          <w:lang w:eastAsia="en-US"/>
        </w:rPr>
        <w:t>метод</w:t>
      </w:r>
      <w:r w:rsidRPr="007C60AF">
        <w:rPr>
          <w:lang w:eastAsia="en-US"/>
        </w:rPr>
        <w:t>. Преимущество рыночных цен состоит в их объективном характере, и</w:t>
      </w:r>
      <w:r w:rsidR="00623615" w:rsidRPr="007C60AF">
        <w:rPr>
          <w:lang w:eastAsia="en-US"/>
        </w:rPr>
        <w:t xml:space="preserve"> </w:t>
      </w:r>
      <w:r w:rsidRPr="007C60AF">
        <w:rPr>
          <w:lang w:eastAsia="en-US"/>
        </w:rPr>
        <w:t>ТЦ не будут зависеть от взаимоотношен</w:t>
      </w:r>
      <w:r w:rsidR="00623615" w:rsidRPr="007C60AF">
        <w:rPr>
          <w:lang w:eastAsia="en-US"/>
        </w:rPr>
        <w:t>ий и квалификации менеджеров по</w:t>
      </w:r>
      <w:r w:rsidRPr="007C60AF">
        <w:rPr>
          <w:lang w:eastAsia="en-US"/>
        </w:rPr>
        <w:t>купающих и продающих центров ответственности. Этот метод применяется в</w:t>
      </w:r>
      <w:r w:rsidR="00623615" w:rsidRPr="007C60AF">
        <w:rPr>
          <w:lang w:eastAsia="en-US"/>
        </w:rPr>
        <w:t xml:space="preserve"> </w:t>
      </w:r>
      <w:r w:rsidRPr="007C60AF">
        <w:rPr>
          <w:lang w:eastAsia="en-US"/>
        </w:rPr>
        <w:t>условиях высокой степени децентрализац</w:t>
      </w:r>
      <w:r w:rsidR="00623615" w:rsidRPr="007C60AF">
        <w:rPr>
          <w:lang w:eastAsia="en-US"/>
        </w:rPr>
        <w:t>ии организации, когда центры от</w:t>
      </w:r>
      <w:r w:rsidRPr="007C60AF">
        <w:rPr>
          <w:lang w:eastAsia="en-US"/>
        </w:rPr>
        <w:t>ветственности (прибыли или инвестиций) свободны в выборе внутренних или</w:t>
      </w:r>
      <w:r w:rsidR="00623615" w:rsidRPr="007C60AF">
        <w:rPr>
          <w:lang w:eastAsia="en-US"/>
        </w:rPr>
        <w:t xml:space="preserve"> </w:t>
      </w:r>
      <w:r w:rsidRPr="007C60AF">
        <w:rPr>
          <w:lang w:eastAsia="en-US"/>
        </w:rPr>
        <w:t>внешних покупателей и продавцов; когда по</w:t>
      </w:r>
      <w:r w:rsidR="00623615" w:rsidRPr="007C60AF">
        <w:rPr>
          <w:lang w:eastAsia="en-US"/>
        </w:rPr>
        <w:t>луфабрикат, наряду с его переда</w:t>
      </w:r>
      <w:r w:rsidRPr="007C60AF">
        <w:rPr>
          <w:lang w:eastAsia="en-US"/>
        </w:rPr>
        <w:t>чей в следующий передел, может реализовываться на сторону.</w:t>
      </w:r>
    </w:p>
    <w:p w:rsidR="00DC39E3" w:rsidRPr="007C60AF" w:rsidRDefault="00DC39E3" w:rsidP="007C60AF">
      <w:pPr>
        <w:pStyle w:val="a7"/>
        <w:rPr>
          <w:lang w:eastAsia="en-US"/>
        </w:rPr>
      </w:pPr>
      <w:r w:rsidRPr="007C60AF">
        <w:rPr>
          <w:lang w:eastAsia="en-US"/>
        </w:rPr>
        <w:t>Однако применение первого метода и</w:t>
      </w:r>
      <w:r w:rsidR="00623615" w:rsidRPr="007C60AF">
        <w:rPr>
          <w:lang w:eastAsia="en-US"/>
        </w:rPr>
        <w:t>меет свои ограничения: необходи</w:t>
      </w:r>
      <w:r w:rsidRPr="007C60AF">
        <w:rPr>
          <w:lang w:eastAsia="en-US"/>
        </w:rPr>
        <w:t>мо наличие развитого рынка продукции и</w:t>
      </w:r>
      <w:r w:rsidR="00623615" w:rsidRPr="007C60AF">
        <w:rPr>
          <w:lang w:eastAsia="en-US"/>
        </w:rPr>
        <w:t xml:space="preserve"> услуг, производимых центром от</w:t>
      </w:r>
      <w:r w:rsidRPr="007C60AF">
        <w:rPr>
          <w:lang w:eastAsia="en-US"/>
        </w:rPr>
        <w:t>ветственности. Кроме того, организация несет дополнительные расходы по</w:t>
      </w:r>
      <w:r w:rsidR="00623615" w:rsidRPr="007C60AF">
        <w:rPr>
          <w:lang w:eastAsia="en-US"/>
        </w:rPr>
        <w:t xml:space="preserve"> </w:t>
      </w:r>
      <w:r w:rsidRPr="007C60AF">
        <w:rPr>
          <w:lang w:eastAsia="en-US"/>
        </w:rPr>
        <w:t>сбору информации об уровне рыночных цен на них.</w:t>
      </w:r>
    </w:p>
    <w:p w:rsidR="00DC39E3" w:rsidRPr="007C60AF" w:rsidRDefault="00DC39E3" w:rsidP="007C60AF">
      <w:pPr>
        <w:pStyle w:val="a7"/>
        <w:rPr>
          <w:lang w:eastAsia="en-US"/>
        </w:rPr>
      </w:pPr>
      <w:r w:rsidRPr="007C60AF">
        <w:rPr>
          <w:lang w:eastAsia="en-US"/>
        </w:rPr>
        <w:t>В трансфертном ценообразовании всегда участвуют две стороны: центр</w:t>
      </w:r>
      <w:r w:rsidR="00623615" w:rsidRPr="007C60AF">
        <w:rPr>
          <w:lang w:eastAsia="en-US"/>
        </w:rPr>
        <w:t xml:space="preserve"> </w:t>
      </w:r>
      <w:r w:rsidRPr="007C60AF">
        <w:rPr>
          <w:lang w:eastAsia="en-US"/>
        </w:rPr>
        <w:t>ответственности, передающий свою продукц</w:t>
      </w:r>
      <w:r w:rsidR="00623615" w:rsidRPr="007C60AF">
        <w:rPr>
          <w:lang w:eastAsia="en-US"/>
        </w:rPr>
        <w:t>ию (услугу), и центр ответствен</w:t>
      </w:r>
      <w:r w:rsidRPr="007C60AF">
        <w:rPr>
          <w:lang w:eastAsia="en-US"/>
        </w:rPr>
        <w:t>ности, принимающий эту продукцию (услугу) для ее последующей перер</w:t>
      </w:r>
      <w:r w:rsidR="00623615" w:rsidRPr="007C60AF">
        <w:rPr>
          <w:lang w:eastAsia="en-US"/>
        </w:rPr>
        <w:t>а</w:t>
      </w:r>
      <w:r w:rsidRPr="007C60AF">
        <w:rPr>
          <w:lang w:eastAsia="en-US"/>
        </w:rPr>
        <w:t>ботки и потребления</w:t>
      </w:r>
      <w:r w:rsidR="003C5F70" w:rsidRPr="007C60AF">
        <w:rPr>
          <w:rStyle w:val="aa"/>
          <w:lang w:eastAsia="en-US"/>
        </w:rPr>
        <w:footnoteReference w:id="3"/>
      </w:r>
      <w:r w:rsidRPr="007C60AF">
        <w:rPr>
          <w:lang w:eastAsia="en-US"/>
        </w:rPr>
        <w:t>. При формировани</w:t>
      </w:r>
      <w:r w:rsidR="00623615" w:rsidRPr="007C60AF">
        <w:rPr>
          <w:lang w:eastAsia="en-US"/>
        </w:rPr>
        <w:t>и ТЦ на основе рыночных цен обе</w:t>
      </w:r>
      <w:r w:rsidRPr="007C60AF">
        <w:rPr>
          <w:lang w:eastAsia="en-US"/>
        </w:rPr>
        <w:t>им сторонам предоставлено право взаимодействия с внешними продавцами</w:t>
      </w:r>
      <w:r w:rsidR="00623615" w:rsidRPr="007C60AF">
        <w:rPr>
          <w:lang w:eastAsia="en-US"/>
        </w:rPr>
        <w:t xml:space="preserve"> </w:t>
      </w:r>
      <w:r w:rsidRPr="007C60AF">
        <w:rPr>
          <w:lang w:eastAsia="en-US"/>
        </w:rPr>
        <w:t>и покупателями, между ними должны соблюдаться следующие условия:</w:t>
      </w:r>
    </w:p>
    <w:p w:rsidR="00DC39E3" w:rsidRPr="007C60AF" w:rsidRDefault="00DC39E3" w:rsidP="007C60AF">
      <w:pPr>
        <w:pStyle w:val="a7"/>
        <w:rPr>
          <w:lang w:eastAsia="en-US"/>
        </w:rPr>
      </w:pPr>
      <w:r w:rsidRPr="007C60AF">
        <w:rPr>
          <w:lang w:eastAsia="en-US"/>
        </w:rPr>
        <w:t>1) центр ответственности, приобретающий продукцию</w:t>
      </w:r>
      <w:r w:rsidR="00623615" w:rsidRPr="007C60AF">
        <w:rPr>
          <w:lang w:eastAsia="en-US"/>
        </w:rPr>
        <w:t xml:space="preserve"> (услугу), поку</w:t>
      </w:r>
      <w:r w:rsidRPr="007C60AF">
        <w:rPr>
          <w:lang w:eastAsia="en-US"/>
        </w:rPr>
        <w:t>пает ее внутри фирмы до тех пор, пока продающий центр ответственности</w:t>
      </w:r>
      <w:r w:rsidR="00623615" w:rsidRPr="007C60AF">
        <w:rPr>
          <w:lang w:eastAsia="en-US"/>
        </w:rPr>
        <w:t xml:space="preserve"> </w:t>
      </w:r>
      <w:r w:rsidRPr="007C60AF">
        <w:rPr>
          <w:lang w:eastAsia="en-US"/>
        </w:rPr>
        <w:t>не начинает завышать существующие рыночные цены и желает продавать</w:t>
      </w:r>
      <w:r w:rsidR="00623615" w:rsidRPr="007C60AF">
        <w:rPr>
          <w:lang w:eastAsia="en-US"/>
        </w:rPr>
        <w:t xml:space="preserve"> </w:t>
      </w:r>
      <w:r w:rsidRPr="007C60AF">
        <w:rPr>
          <w:lang w:eastAsia="en-US"/>
        </w:rPr>
        <w:t>свою продукцию внутри фирмы;</w:t>
      </w:r>
    </w:p>
    <w:p w:rsidR="00DC39E3" w:rsidRPr="007C60AF" w:rsidRDefault="00DC39E3" w:rsidP="007C60AF">
      <w:pPr>
        <w:pStyle w:val="a7"/>
        <w:rPr>
          <w:lang w:eastAsia="en-US"/>
        </w:rPr>
      </w:pPr>
      <w:r w:rsidRPr="007C60AF">
        <w:rPr>
          <w:lang w:eastAsia="en-US"/>
        </w:rPr>
        <w:t>2) если продающее подразделение завышает существующие рыночные</w:t>
      </w:r>
      <w:r w:rsidR="00623615" w:rsidRPr="007C60AF">
        <w:rPr>
          <w:lang w:eastAsia="en-US"/>
        </w:rPr>
        <w:t xml:space="preserve"> </w:t>
      </w:r>
      <w:r w:rsidRPr="007C60AF">
        <w:rPr>
          <w:lang w:eastAsia="en-US"/>
        </w:rPr>
        <w:t>цены, то покупающий продукцию (услугу) центр ответственности может</w:t>
      </w:r>
      <w:r w:rsidR="00623615" w:rsidRPr="007C60AF">
        <w:rPr>
          <w:lang w:eastAsia="en-US"/>
        </w:rPr>
        <w:t xml:space="preserve"> </w:t>
      </w:r>
      <w:r w:rsidRPr="007C60AF">
        <w:rPr>
          <w:lang w:eastAsia="en-US"/>
        </w:rPr>
        <w:t>приобрести ее на стороне.</w:t>
      </w:r>
    </w:p>
    <w:p w:rsidR="00DC39E3" w:rsidRPr="007C60AF" w:rsidRDefault="00DC39E3" w:rsidP="007C60AF">
      <w:pPr>
        <w:pStyle w:val="a7"/>
        <w:rPr>
          <w:lang w:eastAsia="en-US"/>
        </w:rPr>
      </w:pPr>
      <w:r w:rsidRPr="007C60AF">
        <w:rPr>
          <w:lang w:eastAsia="en-US"/>
        </w:rPr>
        <w:t>В том случае, если какое-либо из условий установления рыночных ТЦ</w:t>
      </w:r>
      <w:r w:rsidR="00623615" w:rsidRPr="007C60AF">
        <w:rPr>
          <w:lang w:eastAsia="en-US"/>
        </w:rPr>
        <w:t xml:space="preserve"> </w:t>
      </w:r>
      <w:r w:rsidRPr="007C60AF">
        <w:rPr>
          <w:lang w:eastAsia="en-US"/>
        </w:rPr>
        <w:t>невыполнимо, то применяется второй метод — на основе себестоимости, и</w:t>
      </w:r>
      <w:r w:rsidR="00623615" w:rsidRPr="007C60AF">
        <w:rPr>
          <w:lang w:eastAsia="en-US"/>
        </w:rPr>
        <w:t xml:space="preserve"> </w:t>
      </w:r>
      <w:r w:rsidRPr="007C60AF">
        <w:rPr>
          <w:lang w:eastAsia="en-US"/>
        </w:rPr>
        <w:t>здесь существуют различные варианты. В основу ТЦ может быть положена:</w:t>
      </w:r>
    </w:p>
    <w:p w:rsidR="00DC39E3" w:rsidRPr="007C60AF" w:rsidRDefault="00DC39E3" w:rsidP="007C60AF">
      <w:pPr>
        <w:pStyle w:val="a7"/>
        <w:rPr>
          <w:lang w:eastAsia="en-US"/>
        </w:rPr>
      </w:pPr>
      <w:r w:rsidRPr="007C60AF">
        <w:rPr>
          <w:lang w:eastAsia="en-US"/>
        </w:rPr>
        <w:t>а) полная фактическая себестоимость;</w:t>
      </w:r>
    </w:p>
    <w:p w:rsidR="00DC39E3" w:rsidRPr="007C60AF" w:rsidRDefault="00DC39E3" w:rsidP="007C60AF">
      <w:pPr>
        <w:pStyle w:val="a7"/>
        <w:rPr>
          <w:lang w:eastAsia="en-US"/>
        </w:rPr>
      </w:pPr>
      <w:r w:rsidRPr="007C60AF">
        <w:rPr>
          <w:lang w:eastAsia="en-US"/>
        </w:rPr>
        <w:t>б) нормативная себестоимость;</w:t>
      </w:r>
    </w:p>
    <w:p w:rsidR="00DC39E3" w:rsidRPr="007C60AF" w:rsidRDefault="00DC39E3" w:rsidP="007C60AF">
      <w:pPr>
        <w:pStyle w:val="a7"/>
        <w:rPr>
          <w:lang w:eastAsia="en-US"/>
        </w:rPr>
      </w:pPr>
      <w:r w:rsidRPr="007C60AF">
        <w:rPr>
          <w:lang w:eastAsia="en-US"/>
        </w:rPr>
        <w:t>в) переменная себестоимость.</w:t>
      </w:r>
    </w:p>
    <w:p w:rsidR="00DC39E3" w:rsidRPr="007C60AF" w:rsidRDefault="00DC39E3" w:rsidP="007C60AF">
      <w:pPr>
        <w:pStyle w:val="a7"/>
        <w:rPr>
          <w:lang w:eastAsia="en-US"/>
        </w:rPr>
      </w:pPr>
      <w:r w:rsidRPr="007C60AF">
        <w:rPr>
          <w:lang w:eastAsia="en-US"/>
        </w:rPr>
        <w:t>В любом случае ТЦ рассчитывается по формуле «себестоимость плюс»,</w:t>
      </w:r>
      <w:r w:rsidR="00623615" w:rsidRPr="007C60AF">
        <w:rPr>
          <w:lang w:eastAsia="en-US"/>
        </w:rPr>
        <w:t xml:space="preserve"> </w:t>
      </w:r>
      <w:r w:rsidRPr="007C60AF">
        <w:rPr>
          <w:lang w:eastAsia="en-US"/>
        </w:rPr>
        <w:t>т.е. в ТЦ на продукцию передающего подразделения закладываетс</w:t>
      </w:r>
      <w:r w:rsidR="00623615" w:rsidRPr="007C60AF">
        <w:rPr>
          <w:lang w:eastAsia="en-US"/>
        </w:rPr>
        <w:t>я выбран</w:t>
      </w:r>
      <w:r w:rsidRPr="007C60AF">
        <w:rPr>
          <w:lang w:eastAsia="en-US"/>
        </w:rPr>
        <w:t>ный показатель себестоимости и фиксированный в виде процента размер</w:t>
      </w:r>
      <w:r w:rsidR="00623615" w:rsidRPr="007C60AF">
        <w:rPr>
          <w:lang w:eastAsia="en-US"/>
        </w:rPr>
        <w:t xml:space="preserve"> </w:t>
      </w:r>
      <w:r w:rsidRPr="007C60AF">
        <w:rPr>
          <w:lang w:eastAsia="en-US"/>
        </w:rPr>
        <w:t>прибыли этого центра ответственности. Например, ТЦ может рассчитываться</w:t>
      </w:r>
      <w:r w:rsidR="00623615" w:rsidRPr="007C60AF">
        <w:rPr>
          <w:lang w:eastAsia="en-US"/>
        </w:rPr>
        <w:t xml:space="preserve"> </w:t>
      </w:r>
      <w:r w:rsidRPr="007C60AF">
        <w:rPr>
          <w:lang w:eastAsia="en-US"/>
        </w:rPr>
        <w:t>по формуле «110% от полной себестоимости» или «150% от переменной</w:t>
      </w:r>
      <w:r w:rsidR="00623615" w:rsidRPr="007C60AF">
        <w:rPr>
          <w:lang w:eastAsia="en-US"/>
        </w:rPr>
        <w:t xml:space="preserve"> </w:t>
      </w:r>
      <w:r w:rsidRPr="007C60AF">
        <w:rPr>
          <w:lang w:eastAsia="en-US"/>
        </w:rPr>
        <w:t>себестоимости» единицы изделия передающего центра ответственности.</w:t>
      </w:r>
    </w:p>
    <w:p w:rsidR="00DC39E3" w:rsidRPr="007C60AF" w:rsidRDefault="00DC39E3" w:rsidP="007C60AF">
      <w:pPr>
        <w:pStyle w:val="a7"/>
        <w:rPr>
          <w:lang w:eastAsia="en-US"/>
        </w:rPr>
      </w:pPr>
      <w:r w:rsidRPr="007C60AF">
        <w:rPr>
          <w:lang w:eastAsia="en-US"/>
        </w:rPr>
        <w:t>Преимуществом первого варианта расчета являются объективность и</w:t>
      </w:r>
      <w:r w:rsidR="00623615" w:rsidRPr="007C60AF">
        <w:rPr>
          <w:lang w:eastAsia="en-US"/>
        </w:rPr>
        <w:t xml:space="preserve"> </w:t>
      </w:r>
      <w:r w:rsidRPr="007C60AF">
        <w:rPr>
          <w:lang w:eastAsia="en-US"/>
        </w:rPr>
        <w:t>ясность расчетов. Рассчитанная эти ме</w:t>
      </w:r>
      <w:r w:rsidR="00623615" w:rsidRPr="007C60AF">
        <w:rPr>
          <w:lang w:eastAsia="en-US"/>
        </w:rPr>
        <w:t>тодом цена приближается к рыноч</w:t>
      </w:r>
      <w:r w:rsidRPr="007C60AF">
        <w:rPr>
          <w:lang w:eastAsia="en-US"/>
        </w:rPr>
        <w:t>ной, что способствует принятию грамо</w:t>
      </w:r>
      <w:r w:rsidR="00BE2283" w:rsidRPr="007C60AF">
        <w:rPr>
          <w:lang w:eastAsia="en-US"/>
        </w:rPr>
        <w:t>тных управленческих решений. Од</w:t>
      </w:r>
      <w:r w:rsidRPr="007C60AF">
        <w:rPr>
          <w:lang w:eastAsia="en-US"/>
        </w:rPr>
        <w:t>нако здесь имеются и свои недостатки.</w:t>
      </w:r>
    </w:p>
    <w:p w:rsidR="00DC39E3" w:rsidRPr="007C60AF" w:rsidRDefault="00DC39E3" w:rsidP="007C60AF">
      <w:pPr>
        <w:pStyle w:val="a7"/>
        <w:rPr>
          <w:lang w:eastAsia="en-US"/>
        </w:rPr>
      </w:pPr>
      <w:r w:rsidRPr="007C60AF">
        <w:rPr>
          <w:lang w:eastAsia="en-US"/>
        </w:rPr>
        <w:t>Во-первых, передающий центр ответст</w:t>
      </w:r>
      <w:r w:rsidR="00BE2283" w:rsidRPr="007C60AF">
        <w:rPr>
          <w:lang w:eastAsia="en-US"/>
        </w:rPr>
        <w:t>венности не заинтересован в сни</w:t>
      </w:r>
      <w:r w:rsidRPr="007C60AF">
        <w:rPr>
          <w:lang w:eastAsia="en-US"/>
        </w:rPr>
        <w:t>жении своих фактических затрат, так как за</w:t>
      </w:r>
      <w:r w:rsidR="00BE2283" w:rsidRPr="007C60AF">
        <w:rPr>
          <w:lang w:eastAsia="en-US"/>
        </w:rPr>
        <w:t>ранее уверен, что ТЦ их не толь</w:t>
      </w:r>
      <w:r w:rsidRPr="007C60AF">
        <w:rPr>
          <w:lang w:eastAsia="en-US"/>
        </w:rPr>
        <w:t>ко покроет, но и превысит на сумму установленной наценки.</w:t>
      </w:r>
    </w:p>
    <w:p w:rsidR="00DC39E3" w:rsidRPr="007C60AF" w:rsidRDefault="00DC39E3" w:rsidP="007C60AF">
      <w:pPr>
        <w:pStyle w:val="a7"/>
        <w:rPr>
          <w:lang w:eastAsia="en-US"/>
        </w:rPr>
      </w:pPr>
      <w:r w:rsidRPr="007C60AF">
        <w:rPr>
          <w:lang w:eastAsia="en-US"/>
        </w:rPr>
        <w:t>Во-вторых, по ТЦ, рассчитанной на базе полной себестоимости, нельзя</w:t>
      </w:r>
      <w:r w:rsidR="00BE2283" w:rsidRPr="007C60AF">
        <w:rPr>
          <w:lang w:eastAsia="en-US"/>
        </w:rPr>
        <w:t xml:space="preserve"> </w:t>
      </w:r>
      <w:r w:rsidRPr="007C60AF">
        <w:rPr>
          <w:lang w:eastAsia="en-US"/>
        </w:rPr>
        <w:t>судить о степени эффективности работ</w:t>
      </w:r>
      <w:r w:rsidR="00BE2283" w:rsidRPr="007C60AF">
        <w:rPr>
          <w:lang w:eastAsia="en-US"/>
        </w:rPr>
        <w:t>ы передающего центра ответствен</w:t>
      </w:r>
      <w:r w:rsidRPr="007C60AF">
        <w:rPr>
          <w:lang w:eastAsia="en-US"/>
        </w:rPr>
        <w:t xml:space="preserve">ности, а следовательно, контролировать </w:t>
      </w:r>
      <w:r w:rsidR="00BE2283" w:rsidRPr="007C60AF">
        <w:rPr>
          <w:lang w:eastAsia="en-US"/>
        </w:rPr>
        <w:t>ее. Постоянные расходы затушевы</w:t>
      </w:r>
      <w:r w:rsidRPr="007C60AF">
        <w:rPr>
          <w:lang w:eastAsia="en-US"/>
        </w:rPr>
        <w:t>вают реальную картину.</w:t>
      </w:r>
    </w:p>
    <w:p w:rsidR="00BE2283" w:rsidRPr="007C60AF" w:rsidRDefault="00DC39E3" w:rsidP="007C60AF">
      <w:pPr>
        <w:pStyle w:val="a7"/>
        <w:rPr>
          <w:lang w:eastAsia="en-US"/>
        </w:rPr>
      </w:pPr>
      <w:r w:rsidRPr="007C60AF">
        <w:rPr>
          <w:lang w:eastAsia="en-US"/>
        </w:rPr>
        <w:t>В-третьих, известно, что система т</w:t>
      </w:r>
      <w:r w:rsidR="00BE2283" w:rsidRPr="007C60AF">
        <w:rPr>
          <w:lang w:eastAsia="en-US"/>
        </w:rPr>
        <w:t>рансфертного ценообразования эф</w:t>
      </w:r>
      <w:r w:rsidRPr="007C60AF">
        <w:rPr>
          <w:lang w:eastAsia="en-US"/>
        </w:rPr>
        <w:t>фективна лишь в том случае, когда цели менеджеров различных уровней</w:t>
      </w:r>
      <w:r w:rsidR="00BE2283" w:rsidRPr="007C60AF">
        <w:rPr>
          <w:lang w:eastAsia="en-US"/>
        </w:rPr>
        <w:t xml:space="preserve"> </w:t>
      </w:r>
      <w:r w:rsidRPr="007C60AF">
        <w:rPr>
          <w:lang w:eastAsia="en-US"/>
        </w:rPr>
        <w:t>совпадают с задачами фирмы в целом. О</w:t>
      </w:r>
      <w:r w:rsidR="00BE2283" w:rsidRPr="007C60AF">
        <w:rPr>
          <w:lang w:eastAsia="en-US"/>
        </w:rPr>
        <w:t>днако с позиций организации при</w:t>
      </w:r>
      <w:r w:rsidRPr="007C60AF">
        <w:rPr>
          <w:lang w:eastAsia="en-US"/>
        </w:rPr>
        <w:t>обретение изделия подразделением внутри предприятия по трансфертной</w:t>
      </w:r>
      <w:r w:rsidR="00BE2283" w:rsidRPr="007C60AF">
        <w:rPr>
          <w:lang w:eastAsia="en-US"/>
        </w:rPr>
        <w:t xml:space="preserve"> </w:t>
      </w:r>
      <w:r w:rsidRPr="007C60AF">
        <w:rPr>
          <w:lang w:eastAsia="en-US"/>
        </w:rPr>
        <w:t>цене, рассчитанной на основе полной себ</w:t>
      </w:r>
      <w:r w:rsidR="00BE2283" w:rsidRPr="007C60AF">
        <w:rPr>
          <w:lang w:eastAsia="en-US"/>
        </w:rPr>
        <w:t>естоимости, выгоднее, чем по ры</w:t>
      </w:r>
      <w:r w:rsidRPr="007C60AF">
        <w:rPr>
          <w:lang w:eastAsia="en-US"/>
        </w:rPr>
        <w:t>ночной цене. С точки зрения получающег</w:t>
      </w:r>
      <w:r w:rsidR="00BE2283" w:rsidRPr="007C60AF">
        <w:rPr>
          <w:lang w:eastAsia="en-US"/>
        </w:rPr>
        <w:t>о центра ответственности исполь</w:t>
      </w:r>
      <w:r w:rsidRPr="007C60AF">
        <w:rPr>
          <w:lang w:eastAsia="en-US"/>
        </w:rPr>
        <w:t>зование рыночной цены в качестве трансфертной дает большую прибыль,</w:t>
      </w:r>
      <w:r w:rsidR="00BE2283" w:rsidRPr="007C60AF">
        <w:rPr>
          <w:lang w:eastAsia="en-US"/>
        </w:rPr>
        <w:t xml:space="preserve"> </w:t>
      </w:r>
      <w:r w:rsidRPr="007C60AF">
        <w:rPr>
          <w:lang w:eastAsia="en-US"/>
        </w:rPr>
        <w:t>чем цены, определенной на базе полных затрат.</w:t>
      </w:r>
      <w:r w:rsidR="00BE2283" w:rsidRPr="007C60AF">
        <w:rPr>
          <w:lang w:eastAsia="en-US"/>
        </w:rPr>
        <w:t xml:space="preserve"> </w:t>
      </w:r>
    </w:p>
    <w:p w:rsidR="00DC39E3" w:rsidRPr="007C60AF" w:rsidRDefault="00DC39E3" w:rsidP="007C60AF">
      <w:pPr>
        <w:pStyle w:val="a7"/>
        <w:rPr>
          <w:lang w:eastAsia="en-US"/>
        </w:rPr>
      </w:pPr>
      <w:r w:rsidRPr="007C60AF">
        <w:rPr>
          <w:lang w:eastAsia="en-US"/>
        </w:rPr>
        <w:t>Отмеченные недостатки устраняютс</w:t>
      </w:r>
      <w:r w:rsidR="00BE2283" w:rsidRPr="007C60AF">
        <w:rPr>
          <w:lang w:eastAsia="en-US"/>
        </w:rPr>
        <w:t xml:space="preserve">я </w:t>
      </w:r>
      <w:r w:rsidR="00BE2283" w:rsidRPr="007C60AF">
        <w:rPr>
          <w:u w:val="single"/>
          <w:lang w:eastAsia="en-US"/>
        </w:rPr>
        <w:t>расчетом ТЦ по второму вариан</w:t>
      </w:r>
      <w:r w:rsidRPr="007C60AF">
        <w:rPr>
          <w:u w:val="single"/>
          <w:lang w:eastAsia="en-US"/>
        </w:rPr>
        <w:t>ту</w:t>
      </w:r>
      <w:r w:rsidRPr="007C60AF">
        <w:rPr>
          <w:lang w:eastAsia="en-US"/>
        </w:rPr>
        <w:t xml:space="preserve"> — на базе нормативных затрат. По суще</w:t>
      </w:r>
      <w:r w:rsidR="00BE2283" w:rsidRPr="007C60AF">
        <w:rPr>
          <w:lang w:eastAsia="en-US"/>
        </w:rPr>
        <w:t>ству в этом случае рассчитывает</w:t>
      </w:r>
      <w:r w:rsidRPr="007C60AF">
        <w:rPr>
          <w:lang w:eastAsia="en-US"/>
        </w:rPr>
        <w:t>ся нормативная трансфертная цена. Пр</w:t>
      </w:r>
      <w:r w:rsidR="00BE2283" w:rsidRPr="007C60AF">
        <w:rPr>
          <w:lang w:eastAsia="en-US"/>
        </w:rPr>
        <w:t>евышение фактической ТЦ над нор</w:t>
      </w:r>
      <w:r w:rsidRPr="007C60AF">
        <w:rPr>
          <w:lang w:eastAsia="en-US"/>
        </w:rPr>
        <w:t>мативной свидетельствует об убыточности работы центра ответственности,</w:t>
      </w:r>
      <w:r w:rsidR="00BE2283" w:rsidRPr="007C60AF">
        <w:rPr>
          <w:lang w:eastAsia="en-US"/>
        </w:rPr>
        <w:t xml:space="preserve"> </w:t>
      </w:r>
      <w:r w:rsidRPr="007C60AF">
        <w:rPr>
          <w:lang w:eastAsia="en-US"/>
        </w:rPr>
        <w:t>обратное соотношение — об ее эффективности.</w:t>
      </w:r>
    </w:p>
    <w:p w:rsidR="00DC39E3" w:rsidRPr="007C60AF" w:rsidRDefault="00DC39E3" w:rsidP="007C60AF">
      <w:pPr>
        <w:pStyle w:val="a7"/>
        <w:rPr>
          <w:lang w:eastAsia="en-US"/>
        </w:rPr>
      </w:pPr>
      <w:r w:rsidRPr="007C60AF">
        <w:rPr>
          <w:lang w:eastAsia="en-US"/>
        </w:rPr>
        <w:t>Однако нормирование издержек приемлемо не для всех производств и не</w:t>
      </w:r>
      <w:r w:rsidR="00D9002A">
        <w:rPr>
          <w:lang w:eastAsia="en-US"/>
        </w:rPr>
        <w:t xml:space="preserve"> </w:t>
      </w:r>
      <w:r w:rsidRPr="007C60AF">
        <w:rPr>
          <w:lang w:eastAsia="en-US"/>
        </w:rPr>
        <w:t>во всяких экономических условиях. Например, при высоком уровне инфляции</w:t>
      </w:r>
      <w:r w:rsidR="00BE2283" w:rsidRPr="007C60AF">
        <w:rPr>
          <w:lang w:eastAsia="en-US"/>
        </w:rPr>
        <w:t xml:space="preserve"> </w:t>
      </w:r>
      <w:r w:rsidRPr="007C60AF">
        <w:rPr>
          <w:lang w:eastAsia="en-US"/>
        </w:rPr>
        <w:t>этот процесс вообще оказывается бессмысленным. Нецелесообразно заниматься</w:t>
      </w:r>
      <w:r w:rsidR="00BE2283" w:rsidRPr="007C60AF">
        <w:rPr>
          <w:lang w:eastAsia="en-US"/>
        </w:rPr>
        <w:t xml:space="preserve"> </w:t>
      </w:r>
      <w:r w:rsidRPr="007C60AF">
        <w:rPr>
          <w:lang w:eastAsia="en-US"/>
        </w:rPr>
        <w:t>нормированием в условиях индивидуального и мелкосерийного производства.</w:t>
      </w:r>
    </w:p>
    <w:p w:rsidR="00DC39E3" w:rsidRPr="007C60AF" w:rsidRDefault="00DC39E3" w:rsidP="007C60AF">
      <w:pPr>
        <w:pStyle w:val="a7"/>
        <w:rPr>
          <w:lang w:eastAsia="en-US"/>
        </w:rPr>
      </w:pPr>
      <w:r w:rsidRPr="007C60AF">
        <w:rPr>
          <w:lang w:eastAsia="en-US"/>
        </w:rPr>
        <w:t xml:space="preserve">В этих случаях может быть использован </w:t>
      </w:r>
      <w:r w:rsidR="00697B53" w:rsidRPr="007C60AF">
        <w:rPr>
          <w:lang w:eastAsia="en-US"/>
        </w:rPr>
        <w:t>другой</w:t>
      </w:r>
      <w:r w:rsidRPr="007C60AF">
        <w:rPr>
          <w:lang w:eastAsia="en-US"/>
        </w:rPr>
        <w:t xml:space="preserve"> вариант расчета ТЦ —</w:t>
      </w:r>
      <w:r w:rsidR="00BE2283" w:rsidRPr="007C60AF">
        <w:rPr>
          <w:lang w:eastAsia="en-US"/>
        </w:rPr>
        <w:t xml:space="preserve"> </w:t>
      </w:r>
      <w:r w:rsidRPr="007C60AF">
        <w:rPr>
          <w:lang w:eastAsia="en-US"/>
        </w:rPr>
        <w:t xml:space="preserve">на основе переменной себестоимости, </w:t>
      </w:r>
      <w:r w:rsidR="00BE2283" w:rsidRPr="007C60AF">
        <w:rPr>
          <w:lang w:eastAsia="en-US"/>
        </w:rPr>
        <w:t>информация о которой аккумулиру</w:t>
      </w:r>
      <w:r w:rsidRPr="007C60AF">
        <w:rPr>
          <w:lang w:eastAsia="en-US"/>
        </w:rPr>
        <w:t>ется в системе «директ-костинг». Постоян</w:t>
      </w:r>
      <w:r w:rsidR="00BE2283" w:rsidRPr="007C60AF">
        <w:rPr>
          <w:lang w:eastAsia="en-US"/>
        </w:rPr>
        <w:t>ные издержки центров ответствен</w:t>
      </w:r>
      <w:r w:rsidRPr="007C60AF">
        <w:rPr>
          <w:lang w:eastAsia="en-US"/>
        </w:rPr>
        <w:t>ности будут покрываться при этом из выручки организации. Этот вариант</w:t>
      </w:r>
      <w:r w:rsidR="00BE2283" w:rsidRPr="007C60AF">
        <w:rPr>
          <w:lang w:eastAsia="en-US"/>
        </w:rPr>
        <w:t xml:space="preserve"> </w:t>
      </w:r>
      <w:r w:rsidRPr="007C60AF">
        <w:rPr>
          <w:lang w:eastAsia="en-US"/>
        </w:rPr>
        <w:t>позволяет разрабатывать ценовую политику, оптимальную не только для</w:t>
      </w:r>
      <w:r w:rsidR="00BE2283" w:rsidRPr="007C60AF">
        <w:rPr>
          <w:lang w:eastAsia="en-US"/>
        </w:rPr>
        <w:t xml:space="preserve"> </w:t>
      </w:r>
      <w:r w:rsidRPr="007C60AF">
        <w:rPr>
          <w:lang w:eastAsia="en-US"/>
        </w:rPr>
        <w:t>фирмы в целом, но и для ее структурных подразделений, а также находить</w:t>
      </w:r>
      <w:r w:rsidR="00BE2283" w:rsidRPr="007C60AF">
        <w:rPr>
          <w:lang w:eastAsia="en-US"/>
        </w:rPr>
        <w:t xml:space="preserve"> </w:t>
      </w:r>
      <w:r w:rsidRPr="007C60AF">
        <w:rPr>
          <w:lang w:eastAsia="en-US"/>
        </w:rPr>
        <w:t>благоприятное сочетание объемов производства и продажных цен. Кроме</w:t>
      </w:r>
      <w:r w:rsidR="00BE2283" w:rsidRPr="007C60AF">
        <w:rPr>
          <w:lang w:eastAsia="en-US"/>
        </w:rPr>
        <w:t xml:space="preserve"> </w:t>
      </w:r>
      <w:r w:rsidRPr="007C60AF">
        <w:rPr>
          <w:lang w:eastAsia="en-US"/>
        </w:rPr>
        <w:t>того, такой вариант расчета ТЦ позволяет анализировать и контролировать</w:t>
      </w:r>
      <w:r w:rsidR="00BE2283" w:rsidRPr="007C60AF">
        <w:rPr>
          <w:lang w:eastAsia="en-US"/>
        </w:rPr>
        <w:t xml:space="preserve"> </w:t>
      </w:r>
      <w:r w:rsidRPr="007C60AF">
        <w:rPr>
          <w:lang w:eastAsia="en-US"/>
        </w:rPr>
        <w:t>деятельность центров ответственности.</w:t>
      </w:r>
    </w:p>
    <w:p w:rsidR="00796AC1" w:rsidRDefault="00DC39E3" w:rsidP="007C60AF">
      <w:pPr>
        <w:pStyle w:val="a7"/>
        <w:rPr>
          <w:lang w:eastAsia="en-US"/>
        </w:rPr>
      </w:pPr>
      <w:r w:rsidRPr="007C60AF">
        <w:rPr>
          <w:u w:val="single"/>
          <w:lang w:eastAsia="en-US"/>
        </w:rPr>
        <w:t>Третий метод трансфертного ценообр</w:t>
      </w:r>
      <w:r w:rsidR="00BE2283" w:rsidRPr="007C60AF">
        <w:rPr>
          <w:u w:val="single"/>
          <w:lang w:eastAsia="en-US"/>
        </w:rPr>
        <w:t>азования</w:t>
      </w:r>
      <w:r w:rsidR="00BE2283" w:rsidRPr="007C60AF">
        <w:rPr>
          <w:lang w:eastAsia="en-US"/>
        </w:rPr>
        <w:t xml:space="preserve"> предполагает расчет до</w:t>
      </w:r>
      <w:r w:rsidRPr="007C60AF">
        <w:rPr>
          <w:lang w:eastAsia="en-US"/>
        </w:rPr>
        <w:t>говорной ТЦ. При этом используется следующая формула:</w:t>
      </w:r>
    </w:p>
    <w:p w:rsidR="00D9002A" w:rsidRPr="007C60AF" w:rsidRDefault="00D9002A" w:rsidP="007C60AF">
      <w:pPr>
        <w:pStyle w:val="a7"/>
        <w:rPr>
          <w:lang w:eastAsia="en-US"/>
        </w:rPr>
      </w:pPr>
    </w:p>
    <w:p w:rsidR="00DC39E3" w:rsidRDefault="00796AC1" w:rsidP="007C60AF">
      <w:pPr>
        <w:ind w:firstLine="709"/>
        <w:jc w:val="both"/>
        <w:rPr>
          <w:szCs w:val="28"/>
        </w:rPr>
      </w:pPr>
      <w:r w:rsidRPr="007C60AF">
        <w:rPr>
          <w:szCs w:val="28"/>
        </w:rPr>
        <w:t>ТЦ = Удельная переменная + утраченный продающим подразделением в себестоимость результате отказа от внешних продаж</w:t>
      </w:r>
      <w:r w:rsidR="0057502D" w:rsidRPr="007C60AF">
        <w:rPr>
          <w:szCs w:val="28"/>
        </w:rPr>
        <w:t>.</w:t>
      </w:r>
    </w:p>
    <w:p w:rsidR="00D9002A" w:rsidRPr="007C60AF" w:rsidRDefault="00D9002A" w:rsidP="007C60AF">
      <w:pPr>
        <w:ind w:firstLine="709"/>
        <w:jc w:val="both"/>
        <w:rPr>
          <w:szCs w:val="28"/>
        </w:rPr>
      </w:pPr>
    </w:p>
    <w:p w:rsidR="00DC39E3" w:rsidRPr="007C60AF" w:rsidRDefault="00DC39E3" w:rsidP="007C60AF">
      <w:pPr>
        <w:pStyle w:val="a7"/>
        <w:rPr>
          <w:lang w:eastAsia="en-US"/>
        </w:rPr>
      </w:pPr>
      <w:r w:rsidRPr="007C60AF">
        <w:rPr>
          <w:lang w:eastAsia="en-US"/>
        </w:rPr>
        <w:t>Эта формула универсальна и применима в условиях полной и неполной</w:t>
      </w:r>
      <w:r w:rsidR="0057502D" w:rsidRPr="007C60AF">
        <w:rPr>
          <w:lang w:eastAsia="en-US"/>
        </w:rPr>
        <w:t xml:space="preserve"> </w:t>
      </w:r>
      <w:r w:rsidRPr="007C60AF">
        <w:rPr>
          <w:lang w:eastAsia="en-US"/>
        </w:rPr>
        <w:t>загрузки производственных мощностей. Пример расчета договорной ТЦ с</w:t>
      </w:r>
      <w:r w:rsidR="0057502D" w:rsidRPr="007C60AF">
        <w:rPr>
          <w:lang w:eastAsia="en-US"/>
        </w:rPr>
        <w:t xml:space="preserve"> </w:t>
      </w:r>
      <w:r w:rsidRPr="007C60AF">
        <w:rPr>
          <w:lang w:eastAsia="en-US"/>
        </w:rPr>
        <w:t>помощью общего уравнения приводится ниже.</w:t>
      </w:r>
    </w:p>
    <w:p w:rsidR="00DC39E3" w:rsidRPr="007C60AF" w:rsidRDefault="00DC39E3" w:rsidP="007C60AF">
      <w:pPr>
        <w:pStyle w:val="a7"/>
        <w:rPr>
          <w:lang w:eastAsia="en-US"/>
        </w:rPr>
      </w:pPr>
      <w:r w:rsidRPr="007C60AF">
        <w:rPr>
          <w:lang w:eastAsia="en-US"/>
        </w:rPr>
        <w:t>В странах с рыночной экономикой предприятия умело сочетают все рассмотренные методы трансфертного цено</w:t>
      </w:r>
      <w:r w:rsidR="0057502D" w:rsidRPr="007C60AF">
        <w:rPr>
          <w:lang w:eastAsia="en-US"/>
        </w:rPr>
        <w:t>образования. Выбор того или ино</w:t>
      </w:r>
      <w:r w:rsidRPr="007C60AF">
        <w:rPr>
          <w:lang w:eastAsia="en-US"/>
        </w:rPr>
        <w:t>го метода определяется рядом факторов</w:t>
      </w:r>
      <w:r w:rsidR="000A3453" w:rsidRPr="007C60AF">
        <w:rPr>
          <w:rStyle w:val="aa"/>
          <w:lang w:eastAsia="en-US"/>
        </w:rPr>
        <w:footnoteReference w:id="4"/>
      </w:r>
      <w:r w:rsidRPr="007C60AF">
        <w:rPr>
          <w:lang w:eastAsia="en-US"/>
        </w:rPr>
        <w:t>:</w:t>
      </w:r>
    </w:p>
    <w:p w:rsidR="00DC39E3" w:rsidRPr="007C60AF" w:rsidRDefault="00DC39E3" w:rsidP="007C60AF">
      <w:pPr>
        <w:pStyle w:val="a7"/>
        <w:rPr>
          <w:lang w:eastAsia="en-US"/>
        </w:rPr>
      </w:pPr>
      <w:r w:rsidRPr="007C60AF">
        <w:rPr>
          <w:lang w:eastAsia="en-US"/>
        </w:rPr>
        <w:t>1) характером решаемых в результате трансфертного ценообразования</w:t>
      </w:r>
      <w:r w:rsidR="0057502D" w:rsidRPr="007C60AF">
        <w:rPr>
          <w:lang w:eastAsia="en-US"/>
        </w:rPr>
        <w:t xml:space="preserve"> </w:t>
      </w:r>
      <w:r w:rsidRPr="007C60AF">
        <w:rPr>
          <w:lang w:eastAsia="en-US"/>
        </w:rPr>
        <w:t>задач (для принятия управленческого решения может быть использована одна</w:t>
      </w:r>
      <w:r w:rsidR="0057502D" w:rsidRPr="007C60AF">
        <w:rPr>
          <w:lang w:eastAsia="en-US"/>
        </w:rPr>
        <w:t xml:space="preserve"> </w:t>
      </w:r>
      <w:r w:rsidRPr="007C60AF">
        <w:rPr>
          <w:lang w:eastAsia="en-US"/>
        </w:rPr>
        <w:t>ТЦ, для оценки работы центра ответственности — другая);</w:t>
      </w:r>
    </w:p>
    <w:p w:rsidR="00DC39E3" w:rsidRPr="007C60AF" w:rsidRDefault="00DC39E3" w:rsidP="007C60AF">
      <w:pPr>
        <w:pStyle w:val="a7"/>
        <w:rPr>
          <w:lang w:eastAsia="en-US"/>
        </w:rPr>
      </w:pPr>
      <w:r w:rsidRPr="007C60AF">
        <w:rPr>
          <w:lang w:eastAsia="en-US"/>
        </w:rPr>
        <w:t>2) степенью децентрализации организационной структуры предприятия;</w:t>
      </w:r>
    </w:p>
    <w:p w:rsidR="00DC39E3" w:rsidRPr="007C60AF" w:rsidRDefault="00DC39E3" w:rsidP="007C60AF">
      <w:pPr>
        <w:pStyle w:val="a7"/>
        <w:rPr>
          <w:lang w:eastAsia="en-US"/>
        </w:rPr>
      </w:pPr>
      <w:r w:rsidRPr="007C60AF">
        <w:rPr>
          <w:lang w:eastAsia="en-US"/>
        </w:rPr>
        <w:t>3) состоянием рынка продуктов и услуг, на которые устанавливаются</w:t>
      </w:r>
    </w:p>
    <w:p w:rsidR="00DC39E3" w:rsidRPr="007C60AF" w:rsidRDefault="00DC39E3" w:rsidP="007C60AF">
      <w:pPr>
        <w:pStyle w:val="a7"/>
        <w:rPr>
          <w:lang w:eastAsia="en-US"/>
        </w:rPr>
      </w:pPr>
      <w:r w:rsidRPr="007C60AF">
        <w:rPr>
          <w:lang w:eastAsia="en-US"/>
        </w:rPr>
        <w:t>рыночные цены.</w:t>
      </w:r>
    </w:p>
    <w:p w:rsidR="004F45E8" w:rsidRPr="007C60AF" w:rsidRDefault="004F45E8" w:rsidP="007C60AF">
      <w:pPr>
        <w:pStyle w:val="a7"/>
        <w:rPr>
          <w:lang w:eastAsia="en-US"/>
        </w:rPr>
      </w:pPr>
    </w:p>
    <w:p w:rsidR="00B04266" w:rsidRPr="007C60AF" w:rsidRDefault="00D9002A" w:rsidP="007C60AF">
      <w:pPr>
        <w:pStyle w:val="11"/>
        <w:ind w:firstLine="709"/>
        <w:jc w:val="both"/>
        <w:rPr>
          <w:b w:val="0"/>
        </w:rPr>
      </w:pPr>
      <w:bookmarkStart w:id="6" w:name="_Toc238541330"/>
      <w:r>
        <w:rPr>
          <w:b w:val="0"/>
        </w:rPr>
        <w:br w:type="page"/>
      </w:r>
      <w:r w:rsidR="00B04266" w:rsidRPr="007C60AF">
        <w:rPr>
          <w:b w:val="0"/>
        </w:rPr>
        <w:t>2</w:t>
      </w:r>
      <w:r w:rsidR="00903EF5">
        <w:rPr>
          <w:b w:val="0"/>
        </w:rPr>
        <w:t>.</w:t>
      </w:r>
      <w:r w:rsidR="00B04266" w:rsidRPr="007C60AF">
        <w:rPr>
          <w:b w:val="0"/>
        </w:rPr>
        <w:t xml:space="preserve"> </w:t>
      </w:r>
      <w:r w:rsidR="00931920" w:rsidRPr="007C60AF">
        <w:rPr>
          <w:b w:val="0"/>
        </w:rPr>
        <w:t>Процесс принятия решений по ценообразованию: необходимая информация и внешние факторы</w:t>
      </w:r>
    </w:p>
    <w:p w:rsidR="00B04266" w:rsidRPr="007C60AF" w:rsidRDefault="00B04266" w:rsidP="007C60AF">
      <w:pPr>
        <w:pStyle w:val="a7"/>
      </w:pPr>
    </w:p>
    <w:p w:rsidR="00B04266" w:rsidRPr="007C60AF" w:rsidRDefault="00B04266" w:rsidP="007C60AF">
      <w:pPr>
        <w:pStyle w:val="21"/>
        <w:ind w:left="0" w:firstLine="709"/>
        <w:jc w:val="both"/>
        <w:rPr>
          <w:b w:val="0"/>
        </w:rPr>
      </w:pPr>
      <w:r w:rsidRPr="007C60AF">
        <w:rPr>
          <w:b w:val="0"/>
        </w:rPr>
        <w:t>2.1</w:t>
      </w:r>
      <w:r w:rsidR="001551F2" w:rsidRPr="007C60AF">
        <w:rPr>
          <w:rStyle w:val="10"/>
          <w:rFonts w:ascii="Times New Roman" w:hAnsi="Times New Roman"/>
          <w:color w:val="auto"/>
        </w:rPr>
        <w:t xml:space="preserve"> </w:t>
      </w:r>
      <w:r w:rsidR="001551F2" w:rsidRPr="007C60AF">
        <w:rPr>
          <w:rStyle w:val="smallblack"/>
          <w:b w:val="0"/>
        </w:rPr>
        <w:t>Процесс ценообразования. Внешние факторы ценообразования</w:t>
      </w:r>
    </w:p>
    <w:p w:rsidR="00D9002A" w:rsidRDefault="00D9002A" w:rsidP="007C60AF">
      <w:pPr>
        <w:pStyle w:val="ert"/>
        <w:spacing w:before="0" w:beforeAutospacing="0" w:after="0" w:afterAutospacing="0" w:line="360" w:lineRule="auto"/>
        <w:ind w:firstLine="709"/>
        <w:jc w:val="both"/>
        <w:rPr>
          <w:rStyle w:val="ert1"/>
          <w:sz w:val="28"/>
          <w:szCs w:val="28"/>
        </w:rPr>
      </w:pPr>
    </w:p>
    <w:p w:rsidR="001551F2" w:rsidRPr="007C60AF" w:rsidRDefault="001551F2" w:rsidP="007C60AF">
      <w:pPr>
        <w:pStyle w:val="ert"/>
        <w:spacing w:before="0" w:beforeAutospacing="0" w:after="0" w:afterAutospacing="0" w:line="360" w:lineRule="auto"/>
        <w:ind w:firstLine="709"/>
        <w:jc w:val="both"/>
        <w:rPr>
          <w:bCs/>
          <w:sz w:val="28"/>
          <w:szCs w:val="28"/>
        </w:rPr>
      </w:pPr>
      <w:r w:rsidRPr="007C60AF">
        <w:rPr>
          <w:rStyle w:val="ert1"/>
          <w:sz w:val="28"/>
          <w:szCs w:val="28"/>
        </w:rPr>
        <w:t xml:space="preserve">Процесс </w:t>
      </w:r>
      <w:r w:rsidRPr="007C60AF">
        <w:rPr>
          <w:rStyle w:val="rosefont"/>
          <w:sz w:val="28"/>
          <w:szCs w:val="28"/>
        </w:rPr>
        <w:t>ценообразования</w:t>
      </w:r>
      <w:r w:rsidRPr="007C60AF">
        <w:rPr>
          <w:rStyle w:val="ert1"/>
          <w:sz w:val="28"/>
          <w:szCs w:val="28"/>
        </w:rPr>
        <w:t xml:space="preserve"> складывается из </w:t>
      </w:r>
      <w:r w:rsidRPr="007C60AF">
        <w:rPr>
          <w:rStyle w:val="ert1"/>
          <w:bCs/>
          <w:sz w:val="28"/>
          <w:szCs w:val="28"/>
        </w:rPr>
        <w:t>ряда последовательных этапов</w:t>
      </w:r>
      <w:r w:rsidR="00E35ECD" w:rsidRPr="007C60AF">
        <w:rPr>
          <w:rStyle w:val="aa"/>
          <w:bCs/>
          <w:sz w:val="28"/>
          <w:szCs w:val="28"/>
        </w:rPr>
        <w:footnoteReference w:id="5"/>
      </w:r>
      <w:r w:rsidRPr="007C60AF">
        <w:rPr>
          <w:rStyle w:val="ert1"/>
          <w:bCs/>
          <w:sz w:val="28"/>
          <w:szCs w:val="28"/>
        </w:rPr>
        <w:t>:</w:t>
      </w:r>
      <w:r w:rsidR="007C60AF">
        <w:rPr>
          <w:rStyle w:val="ert1"/>
          <w:bCs/>
          <w:sz w:val="28"/>
          <w:szCs w:val="28"/>
        </w:rPr>
        <w:t xml:space="preserve"> </w:t>
      </w:r>
      <w:r w:rsidRPr="007C60AF">
        <w:rPr>
          <w:rStyle w:val="brownfont"/>
          <w:sz w:val="28"/>
          <w:szCs w:val="28"/>
        </w:rPr>
        <w:t>1.</w:t>
      </w:r>
      <w:r w:rsidRPr="007C60AF">
        <w:rPr>
          <w:rStyle w:val="ert1"/>
          <w:sz w:val="28"/>
          <w:szCs w:val="28"/>
        </w:rPr>
        <w:t xml:space="preserve"> Выявление факторов внешней среды, влияющих на уровень цен.</w:t>
      </w:r>
      <w:r w:rsidR="007C60AF" w:rsidRPr="007C60AF">
        <w:rPr>
          <w:sz w:val="28"/>
          <w:szCs w:val="28"/>
        </w:rPr>
        <w:t xml:space="preserve"> </w:t>
      </w:r>
      <w:r w:rsidRPr="007C60AF">
        <w:rPr>
          <w:rStyle w:val="brownfont"/>
          <w:sz w:val="28"/>
          <w:szCs w:val="28"/>
        </w:rPr>
        <w:t>2.</w:t>
      </w:r>
      <w:r w:rsidRPr="007C60AF">
        <w:rPr>
          <w:rStyle w:val="ert1"/>
          <w:sz w:val="28"/>
          <w:szCs w:val="28"/>
        </w:rPr>
        <w:t xml:space="preserve"> Постановка целей ценообразования.</w:t>
      </w:r>
      <w:r w:rsidR="007C60AF" w:rsidRPr="007C60AF">
        <w:rPr>
          <w:sz w:val="28"/>
          <w:szCs w:val="28"/>
        </w:rPr>
        <w:t xml:space="preserve"> </w:t>
      </w:r>
      <w:r w:rsidRPr="007C60AF">
        <w:rPr>
          <w:rStyle w:val="brownfont"/>
          <w:sz w:val="28"/>
          <w:szCs w:val="28"/>
        </w:rPr>
        <w:t>3.</w:t>
      </w:r>
      <w:r w:rsidRPr="007C60AF">
        <w:rPr>
          <w:rStyle w:val="ert1"/>
          <w:sz w:val="28"/>
          <w:szCs w:val="28"/>
        </w:rPr>
        <w:t xml:space="preserve"> Выбор метода ценообразования.</w:t>
      </w:r>
      <w:r w:rsidR="007C60AF" w:rsidRPr="007C60AF">
        <w:rPr>
          <w:sz w:val="28"/>
          <w:szCs w:val="28"/>
        </w:rPr>
        <w:t xml:space="preserve"> </w:t>
      </w:r>
      <w:r w:rsidRPr="007C60AF">
        <w:rPr>
          <w:rStyle w:val="brownfont"/>
          <w:sz w:val="28"/>
          <w:szCs w:val="28"/>
        </w:rPr>
        <w:t>4.</w:t>
      </w:r>
      <w:r w:rsidRPr="007C60AF">
        <w:rPr>
          <w:rStyle w:val="ert1"/>
          <w:sz w:val="28"/>
          <w:szCs w:val="28"/>
        </w:rPr>
        <w:t xml:space="preserve"> Формирование ценовой стратегии предприятия.</w:t>
      </w:r>
      <w:r w:rsidR="007C60AF" w:rsidRPr="007C60AF">
        <w:rPr>
          <w:sz w:val="28"/>
          <w:szCs w:val="28"/>
        </w:rPr>
        <w:t xml:space="preserve"> </w:t>
      </w:r>
      <w:r w:rsidRPr="007C60AF">
        <w:rPr>
          <w:rStyle w:val="brownfont"/>
          <w:sz w:val="28"/>
          <w:szCs w:val="28"/>
        </w:rPr>
        <w:t>5.</w:t>
      </w:r>
      <w:r w:rsidRPr="007C60AF">
        <w:rPr>
          <w:rStyle w:val="ert1"/>
          <w:sz w:val="28"/>
          <w:szCs w:val="28"/>
        </w:rPr>
        <w:t xml:space="preserve"> Разработка тактики ценообразования.</w:t>
      </w:r>
      <w:r w:rsidR="007C60AF" w:rsidRPr="007C60AF">
        <w:rPr>
          <w:sz w:val="28"/>
          <w:szCs w:val="28"/>
        </w:rPr>
        <w:t xml:space="preserve"> </w:t>
      </w:r>
      <w:r w:rsidRPr="007C60AF">
        <w:rPr>
          <w:rStyle w:val="brownfont"/>
          <w:sz w:val="28"/>
          <w:szCs w:val="28"/>
        </w:rPr>
        <w:t>6.</w:t>
      </w:r>
      <w:r w:rsidRPr="007C60AF">
        <w:rPr>
          <w:rStyle w:val="ert1"/>
          <w:sz w:val="28"/>
          <w:szCs w:val="28"/>
        </w:rPr>
        <w:t xml:space="preserve"> Установление первоначальной цены на товар.</w:t>
      </w:r>
      <w:r w:rsidR="007C60AF" w:rsidRPr="007C60AF">
        <w:rPr>
          <w:sz w:val="28"/>
          <w:szCs w:val="28"/>
        </w:rPr>
        <w:t xml:space="preserve"> </w:t>
      </w:r>
      <w:r w:rsidRPr="007C60AF">
        <w:rPr>
          <w:rStyle w:val="brownfont"/>
          <w:sz w:val="28"/>
          <w:szCs w:val="28"/>
        </w:rPr>
        <w:t>7.</w:t>
      </w:r>
      <w:r w:rsidRPr="007C60AF">
        <w:rPr>
          <w:rStyle w:val="ert1"/>
          <w:sz w:val="28"/>
          <w:szCs w:val="28"/>
        </w:rPr>
        <w:t xml:space="preserve"> Рыночная корректировка цены.</w:t>
      </w:r>
      <w:r w:rsidR="007C60AF" w:rsidRPr="007C60AF">
        <w:rPr>
          <w:sz w:val="28"/>
          <w:szCs w:val="28"/>
        </w:rPr>
        <w:t xml:space="preserve"> </w:t>
      </w:r>
      <w:r w:rsidRPr="007C60AF">
        <w:rPr>
          <w:rStyle w:val="brownfont"/>
          <w:sz w:val="28"/>
          <w:szCs w:val="28"/>
        </w:rPr>
        <w:t>8.</w:t>
      </w:r>
      <w:r w:rsidRPr="007C60AF">
        <w:rPr>
          <w:sz w:val="28"/>
          <w:szCs w:val="28"/>
        </w:rPr>
        <w:t xml:space="preserve"> </w:t>
      </w:r>
      <w:r w:rsidRPr="007C60AF">
        <w:rPr>
          <w:rStyle w:val="ert1"/>
          <w:sz w:val="28"/>
          <w:szCs w:val="28"/>
        </w:rPr>
        <w:t>Страхование цены от неблагоприятных внешних воздействий.</w:t>
      </w:r>
    </w:p>
    <w:p w:rsidR="00FC7DA0" w:rsidRPr="007C60AF" w:rsidRDefault="001551F2" w:rsidP="007C60AF">
      <w:pPr>
        <w:pStyle w:val="ert"/>
        <w:spacing w:before="0" w:beforeAutospacing="0" w:after="0" w:afterAutospacing="0" w:line="360" w:lineRule="auto"/>
        <w:ind w:firstLine="709"/>
        <w:jc w:val="both"/>
        <w:rPr>
          <w:sz w:val="28"/>
          <w:szCs w:val="28"/>
        </w:rPr>
      </w:pPr>
      <w:r w:rsidRPr="007C60AF">
        <w:rPr>
          <w:rStyle w:val="ert1"/>
          <w:bCs/>
          <w:sz w:val="28"/>
          <w:szCs w:val="28"/>
        </w:rPr>
        <w:t>Д</w:t>
      </w:r>
      <w:r w:rsidRPr="007C60AF">
        <w:rPr>
          <w:rStyle w:val="ert1"/>
          <w:sz w:val="28"/>
          <w:szCs w:val="28"/>
        </w:rPr>
        <w:t xml:space="preserve">анный подход представляет процесс </w:t>
      </w:r>
      <w:r w:rsidRPr="007C60AF">
        <w:rPr>
          <w:rStyle w:val="rosefont"/>
          <w:sz w:val="28"/>
          <w:szCs w:val="28"/>
        </w:rPr>
        <w:t>ценообразования</w:t>
      </w:r>
      <w:r w:rsidRPr="007C60AF">
        <w:rPr>
          <w:rStyle w:val="ert1"/>
          <w:sz w:val="28"/>
          <w:szCs w:val="28"/>
        </w:rPr>
        <w:t xml:space="preserve"> на предприятии в самом общем виде. Он не является неизменным. Необходимо учитывать, что любой из перечисленных этапов может оказать самое сильное и неожиданное воздействие на установленные ранее </w:t>
      </w:r>
      <w:r w:rsidRPr="007C60AF">
        <w:rPr>
          <w:rStyle w:val="rosefont"/>
          <w:sz w:val="28"/>
          <w:szCs w:val="28"/>
        </w:rPr>
        <w:t>цены</w:t>
      </w:r>
      <w:r w:rsidRPr="007C60AF">
        <w:rPr>
          <w:rStyle w:val="ert1"/>
          <w:sz w:val="28"/>
          <w:szCs w:val="28"/>
        </w:rPr>
        <w:t xml:space="preserve"> и скорректировать их.</w:t>
      </w:r>
    </w:p>
    <w:p w:rsidR="00FC7DA0" w:rsidRPr="007C60AF" w:rsidRDefault="001551F2" w:rsidP="007C60AF">
      <w:pPr>
        <w:pStyle w:val="ert"/>
        <w:spacing w:before="0" w:beforeAutospacing="0" w:after="0" w:afterAutospacing="0" w:line="360" w:lineRule="auto"/>
        <w:ind w:firstLine="709"/>
        <w:jc w:val="both"/>
        <w:rPr>
          <w:sz w:val="28"/>
          <w:szCs w:val="28"/>
        </w:rPr>
      </w:pPr>
      <w:r w:rsidRPr="007C60AF">
        <w:rPr>
          <w:rStyle w:val="ert1"/>
          <w:bCs/>
          <w:sz w:val="28"/>
          <w:szCs w:val="28"/>
        </w:rPr>
        <w:t>Т</w:t>
      </w:r>
      <w:r w:rsidRPr="007C60AF">
        <w:rPr>
          <w:rStyle w:val="ert1"/>
          <w:sz w:val="28"/>
          <w:szCs w:val="28"/>
        </w:rPr>
        <w:t xml:space="preserve">ак, трудно переоценить значимость и влияние на установление </w:t>
      </w:r>
      <w:r w:rsidRPr="007C60AF">
        <w:rPr>
          <w:rStyle w:val="rosefont"/>
          <w:sz w:val="28"/>
          <w:szCs w:val="28"/>
        </w:rPr>
        <w:t>цен</w:t>
      </w:r>
      <w:r w:rsidRPr="007C60AF">
        <w:rPr>
          <w:rStyle w:val="ert1"/>
          <w:sz w:val="28"/>
          <w:szCs w:val="28"/>
        </w:rPr>
        <w:t xml:space="preserve"> факторов внешней среды, в которую входят такие факторы как </w:t>
      </w:r>
      <w:r w:rsidRPr="007C60AF">
        <w:rPr>
          <w:rStyle w:val="brownfont"/>
          <w:sz w:val="28"/>
          <w:szCs w:val="28"/>
        </w:rPr>
        <w:t>конъюнктура рынка, конкуренция, спрос</w:t>
      </w:r>
      <w:r w:rsidRPr="007C60AF">
        <w:rPr>
          <w:rStyle w:val="ert1"/>
          <w:sz w:val="28"/>
          <w:szCs w:val="28"/>
        </w:rPr>
        <w:t xml:space="preserve">. Эти факторы оказывают непосредственное влияние на изменение стратегии </w:t>
      </w:r>
      <w:r w:rsidRPr="007C60AF">
        <w:rPr>
          <w:rStyle w:val="rosefont"/>
          <w:sz w:val="28"/>
          <w:szCs w:val="28"/>
        </w:rPr>
        <w:t>ценообразования</w:t>
      </w:r>
      <w:r w:rsidRPr="007C60AF">
        <w:rPr>
          <w:rStyle w:val="ert1"/>
          <w:sz w:val="28"/>
          <w:szCs w:val="28"/>
        </w:rPr>
        <w:t>, которая является составляющей выживания предприятия в долгосрочной перспективе.</w:t>
      </w:r>
    </w:p>
    <w:p w:rsidR="00FC7DA0" w:rsidRPr="007C60AF" w:rsidRDefault="001551F2" w:rsidP="007C60AF">
      <w:pPr>
        <w:pStyle w:val="ert"/>
        <w:spacing w:before="0" w:beforeAutospacing="0" w:after="0" w:afterAutospacing="0" w:line="360" w:lineRule="auto"/>
        <w:ind w:firstLine="709"/>
        <w:jc w:val="both"/>
        <w:rPr>
          <w:sz w:val="28"/>
          <w:szCs w:val="28"/>
        </w:rPr>
      </w:pPr>
      <w:r w:rsidRPr="007C60AF">
        <w:rPr>
          <w:rStyle w:val="ert1"/>
          <w:bCs/>
          <w:sz w:val="28"/>
          <w:szCs w:val="28"/>
        </w:rPr>
        <w:t>В</w:t>
      </w:r>
      <w:r w:rsidRPr="007C60AF">
        <w:rPr>
          <w:rStyle w:val="ert1"/>
          <w:sz w:val="28"/>
          <w:szCs w:val="28"/>
        </w:rPr>
        <w:t xml:space="preserve">ыбранный метод </w:t>
      </w:r>
      <w:r w:rsidRPr="007C60AF">
        <w:rPr>
          <w:rStyle w:val="rosefont"/>
          <w:sz w:val="28"/>
          <w:szCs w:val="28"/>
        </w:rPr>
        <w:t>ценообразования</w:t>
      </w:r>
      <w:r w:rsidRPr="007C60AF">
        <w:rPr>
          <w:rStyle w:val="ert1"/>
          <w:sz w:val="28"/>
          <w:szCs w:val="28"/>
        </w:rPr>
        <w:t xml:space="preserve"> может также подвергаться существенной корректировке, поскольку на него могут оказывать влияние самые разные факторы: традиции </w:t>
      </w:r>
      <w:r w:rsidRPr="007C60AF">
        <w:rPr>
          <w:rStyle w:val="rosefont"/>
          <w:sz w:val="28"/>
          <w:szCs w:val="28"/>
        </w:rPr>
        <w:t>ценообразования</w:t>
      </w:r>
      <w:r w:rsidRPr="007C60AF">
        <w:rPr>
          <w:rStyle w:val="ert1"/>
          <w:sz w:val="28"/>
          <w:szCs w:val="28"/>
        </w:rPr>
        <w:t>, принятые в данной отрасли, поведение конкурентов, изменение политики государства в отношении политики учета затрат и налогообложения и т.д.</w:t>
      </w:r>
      <w:bookmarkStart w:id="7" w:name="rcor"/>
      <w:bookmarkEnd w:id="7"/>
    </w:p>
    <w:p w:rsidR="00FC7DA0" w:rsidRPr="007C60AF" w:rsidRDefault="001551F2" w:rsidP="007C60AF">
      <w:pPr>
        <w:pStyle w:val="ert"/>
        <w:spacing w:before="0" w:beforeAutospacing="0" w:after="0" w:afterAutospacing="0" w:line="360" w:lineRule="auto"/>
        <w:ind w:firstLine="709"/>
        <w:jc w:val="both"/>
        <w:rPr>
          <w:sz w:val="28"/>
          <w:szCs w:val="28"/>
        </w:rPr>
      </w:pPr>
      <w:r w:rsidRPr="007C60AF">
        <w:rPr>
          <w:rStyle w:val="ert1"/>
          <w:bCs/>
          <w:sz w:val="28"/>
          <w:szCs w:val="28"/>
        </w:rPr>
        <w:t>Существенным моментом является</w:t>
      </w:r>
      <w:r w:rsidRPr="007C60AF">
        <w:rPr>
          <w:rStyle w:val="ert1"/>
          <w:sz w:val="28"/>
          <w:szCs w:val="28"/>
        </w:rPr>
        <w:t xml:space="preserve"> </w:t>
      </w:r>
      <w:r w:rsidRPr="007C60AF">
        <w:rPr>
          <w:rStyle w:val="brownfont"/>
          <w:sz w:val="28"/>
          <w:szCs w:val="28"/>
        </w:rPr>
        <w:t>рыночная корректировка</w:t>
      </w:r>
      <w:r w:rsidRPr="007C60AF">
        <w:rPr>
          <w:rStyle w:val="rosefont"/>
          <w:sz w:val="28"/>
          <w:szCs w:val="28"/>
        </w:rPr>
        <w:t xml:space="preserve"> цены</w:t>
      </w:r>
      <w:r w:rsidRPr="007C60AF">
        <w:rPr>
          <w:rStyle w:val="ert1"/>
          <w:sz w:val="28"/>
          <w:szCs w:val="28"/>
        </w:rPr>
        <w:t xml:space="preserve">, осуществляемая в тот момент, когда товар уже находится в процессе сбыта. Производитель не способен изменить осуществленные издержки, объемы продукции, находящиеся на складе. </w:t>
      </w:r>
      <w:r w:rsidRPr="007C60AF">
        <w:rPr>
          <w:rStyle w:val="rosefont"/>
          <w:sz w:val="28"/>
          <w:szCs w:val="28"/>
        </w:rPr>
        <w:t>Цена</w:t>
      </w:r>
      <w:r w:rsidRPr="007C60AF">
        <w:rPr>
          <w:rStyle w:val="ert1"/>
          <w:sz w:val="28"/>
          <w:szCs w:val="28"/>
        </w:rPr>
        <w:t xml:space="preserve"> становится для него единственным средством приспособления к изменяющемуся спросу.</w:t>
      </w:r>
    </w:p>
    <w:p w:rsidR="001551F2" w:rsidRDefault="001551F2" w:rsidP="007C60AF">
      <w:pPr>
        <w:pStyle w:val="ert"/>
        <w:spacing w:before="0" w:beforeAutospacing="0" w:after="0" w:afterAutospacing="0" w:line="360" w:lineRule="auto"/>
        <w:ind w:firstLine="709"/>
        <w:jc w:val="both"/>
        <w:rPr>
          <w:rStyle w:val="ert1"/>
          <w:sz w:val="28"/>
          <w:szCs w:val="28"/>
        </w:rPr>
      </w:pPr>
      <w:r w:rsidRPr="007C60AF">
        <w:rPr>
          <w:rStyle w:val="ert1"/>
          <w:bCs/>
          <w:sz w:val="28"/>
          <w:szCs w:val="28"/>
        </w:rPr>
        <w:t>Н</w:t>
      </w:r>
      <w:r w:rsidRPr="007C60AF">
        <w:rPr>
          <w:rStyle w:val="ert1"/>
          <w:sz w:val="28"/>
          <w:szCs w:val="28"/>
        </w:rPr>
        <w:t xml:space="preserve">а этом этапе особую важность приобретают установление различного рода скидок к </w:t>
      </w:r>
      <w:r w:rsidRPr="007C60AF">
        <w:rPr>
          <w:rStyle w:val="rosefont"/>
          <w:sz w:val="28"/>
          <w:szCs w:val="28"/>
        </w:rPr>
        <w:t>цене</w:t>
      </w:r>
      <w:r w:rsidRPr="007C60AF">
        <w:rPr>
          <w:rStyle w:val="ert1"/>
          <w:sz w:val="28"/>
          <w:szCs w:val="28"/>
        </w:rPr>
        <w:t xml:space="preserve"> в целях привлечения дополнительных потребителей.</w:t>
      </w:r>
      <w:r w:rsidR="007C60AF">
        <w:rPr>
          <w:rStyle w:val="ert1"/>
          <w:sz w:val="28"/>
          <w:szCs w:val="28"/>
        </w:rPr>
        <w:t xml:space="preserve"> </w:t>
      </w:r>
      <w:r w:rsidRPr="007C60AF">
        <w:rPr>
          <w:rStyle w:val="ert1"/>
          <w:sz w:val="28"/>
          <w:szCs w:val="28"/>
        </w:rPr>
        <w:t xml:space="preserve">По отношению к предприятию существует </w:t>
      </w:r>
      <w:r w:rsidRPr="007C60AF">
        <w:rPr>
          <w:rStyle w:val="brownfont"/>
          <w:sz w:val="28"/>
          <w:szCs w:val="28"/>
        </w:rPr>
        <w:t>целый ряд факторов</w:t>
      </w:r>
      <w:r w:rsidRPr="007C60AF">
        <w:rPr>
          <w:rStyle w:val="ert1"/>
          <w:sz w:val="28"/>
          <w:szCs w:val="28"/>
        </w:rPr>
        <w:t xml:space="preserve">, которые значительно влияют на процесс </w:t>
      </w:r>
      <w:r w:rsidRPr="007C60AF">
        <w:rPr>
          <w:rStyle w:val="rosefont"/>
          <w:sz w:val="28"/>
          <w:szCs w:val="28"/>
        </w:rPr>
        <w:t>ценообразования</w:t>
      </w:r>
      <w:r w:rsidRPr="007C60AF">
        <w:rPr>
          <w:rStyle w:val="ert1"/>
          <w:sz w:val="28"/>
          <w:szCs w:val="28"/>
        </w:rPr>
        <w:t xml:space="preserve">, формируя определенные границы, в пределах которых может действовать предприятие. Прежде всего, они влияют на степень свободы действия предприятия в области </w:t>
      </w:r>
      <w:r w:rsidRPr="007C60AF">
        <w:rPr>
          <w:rStyle w:val="rosefont"/>
          <w:sz w:val="28"/>
          <w:szCs w:val="28"/>
        </w:rPr>
        <w:t>ценообразования</w:t>
      </w:r>
      <w:r w:rsidRPr="007C60AF">
        <w:rPr>
          <w:rStyle w:val="ert1"/>
          <w:sz w:val="28"/>
          <w:szCs w:val="28"/>
        </w:rPr>
        <w:t xml:space="preserve"> на свою продукцию.</w:t>
      </w:r>
      <w:bookmarkStart w:id="8" w:name="ris1"/>
      <w:bookmarkEnd w:id="8"/>
    </w:p>
    <w:p w:rsidR="00D9002A" w:rsidRPr="007C60AF" w:rsidRDefault="00D9002A" w:rsidP="007C60AF">
      <w:pPr>
        <w:pStyle w:val="ert"/>
        <w:spacing w:before="0" w:beforeAutospacing="0" w:after="0" w:afterAutospacing="0" w:line="360" w:lineRule="auto"/>
        <w:ind w:firstLine="709"/>
        <w:jc w:val="both"/>
        <w:rPr>
          <w:sz w:val="28"/>
          <w:szCs w:val="28"/>
        </w:rPr>
      </w:pPr>
    </w:p>
    <w:p w:rsidR="001551F2" w:rsidRPr="007C60AF" w:rsidRDefault="00B357B7" w:rsidP="007C60AF">
      <w:pPr>
        <w:pStyle w:val="a7"/>
        <w:rPr>
          <w:lang w:eastAsia="en-US"/>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41.75pt">
            <v:imagedata r:id="rId7" o:title=""/>
          </v:shape>
        </w:pict>
      </w:r>
    </w:p>
    <w:p w:rsidR="00172941" w:rsidRDefault="001551F2" w:rsidP="007C60AF">
      <w:pPr>
        <w:pStyle w:val="a7"/>
        <w:rPr>
          <w:rStyle w:val="smallblack"/>
        </w:rPr>
      </w:pPr>
      <w:r w:rsidRPr="007C60AF">
        <w:rPr>
          <w:rStyle w:val="smallblack"/>
        </w:rPr>
        <w:t>Рис. 1. Факторы внешней среды, влияющие на процесс ценообразования на предприятии</w:t>
      </w:r>
    </w:p>
    <w:p w:rsidR="00D9002A" w:rsidRPr="007C60AF" w:rsidRDefault="00D9002A" w:rsidP="007C60AF">
      <w:pPr>
        <w:pStyle w:val="a7"/>
        <w:rPr>
          <w:lang w:eastAsia="en-US"/>
        </w:rPr>
      </w:pPr>
    </w:p>
    <w:p w:rsidR="002A1D7D" w:rsidRPr="007C60AF" w:rsidRDefault="00933127" w:rsidP="007C60AF">
      <w:pPr>
        <w:pStyle w:val="ert"/>
        <w:spacing w:before="0" w:beforeAutospacing="0" w:after="0" w:afterAutospacing="0" w:line="360" w:lineRule="auto"/>
        <w:ind w:firstLine="709"/>
        <w:jc w:val="both"/>
        <w:rPr>
          <w:sz w:val="28"/>
          <w:szCs w:val="28"/>
        </w:rPr>
      </w:pPr>
      <w:r w:rsidRPr="007C60AF">
        <w:rPr>
          <w:bCs/>
          <w:sz w:val="28"/>
          <w:szCs w:val="28"/>
        </w:rPr>
        <w:t>Потребители</w:t>
      </w:r>
      <w:r w:rsidRPr="007C60AF">
        <w:rPr>
          <w:sz w:val="28"/>
          <w:szCs w:val="28"/>
        </w:rPr>
        <w:t xml:space="preserve"> существенно влияют на деятельность предприятий в области </w:t>
      </w:r>
      <w:r w:rsidRPr="007C60AF">
        <w:rPr>
          <w:rStyle w:val="rosefont"/>
          <w:sz w:val="28"/>
          <w:szCs w:val="28"/>
        </w:rPr>
        <w:t>ценообразования</w:t>
      </w:r>
      <w:r w:rsidRPr="007C60AF">
        <w:rPr>
          <w:sz w:val="28"/>
          <w:szCs w:val="28"/>
        </w:rPr>
        <w:t xml:space="preserve">. Для того чтобы правильно реагировать и учитывать их поведение, предприятию необходимо обладать определенными знаниями об общих закономерностях и особенностях их поведения на рынке. Сюда можно отнести, прежде всего, психологические аспекты поведения </w:t>
      </w:r>
      <w:r w:rsidRPr="007C60AF">
        <w:rPr>
          <w:bCs/>
          <w:sz w:val="28"/>
          <w:szCs w:val="28"/>
        </w:rPr>
        <w:t>покупателей</w:t>
      </w:r>
      <w:r w:rsidR="00F86350" w:rsidRPr="007C60AF">
        <w:rPr>
          <w:sz w:val="28"/>
          <w:szCs w:val="28"/>
        </w:rPr>
        <w:t xml:space="preserve">: </w:t>
      </w:r>
      <w:r w:rsidRPr="007C60AF">
        <w:rPr>
          <w:sz w:val="28"/>
          <w:szCs w:val="28"/>
        </w:rPr>
        <w:t xml:space="preserve">потребности, нужды, запросы, мотивацию при выборе товара или услуги, способы потребления, отношение к товарам и услугам, отношение к новому, чувствительность потребителя к ценам и качеству товаров и услуг. </w:t>
      </w:r>
    </w:p>
    <w:p w:rsidR="002A1D7D" w:rsidRPr="007C60AF" w:rsidRDefault="00933127" w:rsidP="007C60AF">
      <w:pPr>
        <w:pStyle w:val="ert"/>
        <w:spacing w:before="0" w:beforeAutospacing="0" w:after="0" w:afterAutospacing="0" w:line="360" w:lineRule="auto"/>
        <w:ind w:firstLine="709"/>
        <w:jc w:val="both"/>
        <w:rPr>
          <w:sz w:val="28"/>
          <w:szCs w:val="28"/>
        </w:rPr>
      </w:pPr>
      <w:r w:rsidRPr="007C60AF">
        <w:rPr>
          <w:bCs/>
          <w:sz w:val="28"/>
          <w:szCs w:val="28"/>
        </w:rPr>
        <w:t>П</w:t>
      </w:r>
      <w:r w:rsidRPr="007C60AF">
        <w:rPr>
          <w:sz w:val="28"/>
          <w:szCs w:val="28"/>
        </w:rPr>
        <w:t xml:space="preserve">омимо психологических, существуют и экономические аспекты поведения покупателей. Сюда относятся такие </w:t>
      </w:r>
      <w:r w:rsidRPr="007C60AF">
        <w:rPr>
          <w:rStyle w:val="brownfont"/>
          <w:sz w:val="28"/>
          <w:szCs w:val="28"/>
        </w:rPr>
        <w:t>понятия</w:t>
      </w:r>
      <w:r w:rsidRPr="007C60AF">
        <w:rPr>
          <w:sz w:val="28"/>
          <w:szCs w:val="28"/>
        </w:rPr>
        <w:t xml:space="preserve"> как </w:t>
      </w:r>
      <w:r w:rsidRPr="007C60AF">
        <w:rPr>
          <w:rStyle w:val="brownfont"/>
          <w:sz w:val="28"/>
          <w:szCs w:val="28"/>
        </w:rPr>
        <w:t>покупательская способность, бюджетные ограничения и их связь с потребительскими предпочтениями</w:t>
      </w:r>
      <w:r w:rsidRPr="007C60AF">
        <w:rPr>
          <w:sz w:val="28"/>
          <w:szCs w:val="28"/>
        </w:rPr>
        <w:t xml:space="preserve">. В связи с тем, что бюджет покупателя ограничен, а </w:t>
      </w:r>
      <w:r w:rsidRPr="007C60AF">
        <w:rPr>
          <w:rStyle w:val="rosefont"/>
          <w:sz w:val="28"/>
          <w:szCs w:val="28"/>
        </w:rPr>
        <w:t>цены</w:t>
      </w:r>
      <w:r w:rsidRPr="007C60AF">
        <w:rPr>
          <w:sz w:val="28"/>
          <w:szCs w:val="28"/>
        </w:rPr>
        <w:t xml:space="preserve"> подвержены постоянным изменениям, покупатель постоянно находится перед </w:t>
      </w:r>
      <w:r w:rsidRPr="007C60AF">
        <w:rPr>
          <w:bCs/>
          <w:sz w:val="28"/>
          <w:szCs w:val="28"/>
        </w:rPr>
        <w:t>выбором</w:t>
      </w:r>
      <w:r w:rsidRPr="007C60AF">
        <w:rPr>
          <w:sz w:val="28"/>
          <w:szCs w:val="28"/>
        </w:rPr>
        <w:t xml:space="preserve">: как использовать свой бюджет самым рациональным образом, какой товар покупать, а какой нет. Согласно </w:t>
      </w:r>
      <w:r w:rsidRPr="007C60AF">
        <w:rPr>
          <w:rStyle w:val="brownfont"/>
          <w:sz w:val="28"/>
          <w:szCs w:val="28"/>
        </w:rPr>
        <w:t>теории предельной полезности и потребительского выбора</w:t>
      </w:r>
      <w:r w:rsidRPr="007C60AF">
        <w:rPr>
          <w:sz w:val="28"/>
          <w:szCs w:val="28"/>
        </w:rPr>
        <w:t>, покупатель предпочтет тот товар, который в наибольшей степени соответствует его личному представлению о полезности предстоящей покупки в сочетании с его финансовыми возможностями.</w:t>
      </w:r>
    </w:p>
    <w:p w:rsidR="002A1D7D" w:rsidRPr="007C60AF" w:rsidRDefault="00933127" w:rsidP="007C60AF">
      <w:pPr>
        <w:pStyle w:val="ert"/>
        <w:spacing w:before="0" w:beforeAutospacing="0" w:after="0" w:afterAutospacing="0" w:line="360" w:lineRule="auto"/>
        <w:ind w:firstLine="709"/>
        <w:jc w:val="both"/>
        <w:rPr>
          <w:sz w:val="28"/>
          <w:szCs w:val="28"/>
        </w:rPr>
      </w:pPr>
      <w:r w:rsidRPr="007C60AF">
        <w:rPr>
          <w:bCs/>
          <w:sz w:val="28"/>
          <w:szCs w:val="28"/>
        </w:rPr>
        <w:t>Рыночная среда является очень сложным и многогранным понятием.</w:t>
      </w:r>
      <w:r w:rsidRPr="007C60AF">
        <w:rPr>
          <w:sz w:val="28"/>
          <w:szCs w:val="28"/>
        </w:rPr>
        <w:t xml:space="preserve"> Она формируется под влиянием большого количества факторов экономического, политического и культурного порядка. </w:t>
      </w:r>
      <w:r w:rsidRPr="007C60AF">
        <w:rPr>
          <w:rStyle w:val="brownfont"/>
          <w:sz w:val="28"/>
          <w:szCs w:val="28"/>
        </w:rPr>
        <w:t>Обычно выделяют четыре основные модели рынка:</w:t>
      </w:r>
      <w:r w:rsidRPr="007C60AF">
        <w:rPr>
          <w:sz w:val="28"/>
          <w:szCs w:val="28"/>
        </w:rPr>
        <w:t xml:space="preserve"> </w:t>
      </w:r>
      <w:r w:rsidRPr="007C60AF">
        <w:rPr>
          <w:bCs/>
          <w:sz w:val="28"/>
          <w:szCs w:val="28"/>
        </w:rPr>
        <w:t>чистая конкуренция, монополистическая конкуренция, олигополия, чистая монополия</w:t>
      </w:r>
      <w:r w:rsidRPr="007C60AF">
        <w:rPr>
          <w:sz w:val="28"/>
          <w:szCs w:val="28"/>
        </w:rPr>
        <w:t xml:space="preserve">. С точки зрения ценообразования основной отличительной чертой этих рынков является степень влияния предприятия на установление рыночной </w:t>
      </w:r>
      <w:r w:rsidRPr="007C60AF">
        <w:rPr>
          <w:rStyle w:val="rosefont"/>
          <w:sz w:val="28"/>
          <w:szCs w:val="28"/>
        </w:rPr>
        <w:t>цены</w:t>
      </w:r>
      <w:r w:rsidRPr="007C60AF">
        <w:rPr>
          <w:sz w:val="28"/>
          <w:szCs w:val="28"/>
        </w:rPr>
        <w:t xml:space="preserve">. Максимальное влияние оказывается в условии монополии, минимальное - в условиях рынка совершенной конкуренции. </w:t>
      </w:r>
      <w:r w:rsidRPr="007C60AF">
        <w:rPr>
          <w:rStyle w:val="rosefont"/>
          <w:sz w:val="28"/>
          <w:szCs w:val="28"/>
        </w:rPr>
        <w:t>Цена</w:t>
      </w:r>
      <w:r w:rsidRPr="007C60AF">
        <w:rPr>
          <w:sz w:val="28"/>
          <w:szCs w:val="28"/>
        </w:rPr>
        <w:t xml:space="preserve"> на рынке может контролироваться отдельной фирмой, группой фирм, государством и рынком.</w:t>
      </w:r>
    </w:p>
    <w:p w:rsidR="00933127" w:rsidRPr="007C60AF" w:rsidRDefault="00933127" w:rsidP="007C60AF">
      <w:pPr>
        <w:pStyle w:val="ert"/>
        <w:spacing w:before="0" w:beforeAutospacing="0" w:after="0" w:afterAutospacing="0" w:line="360" w:lineRule="auto"/>
        <w:ind w:firstLine="709"/>
        <w:jc w:val="both"/>
        <w:rPr>
          <w:sz w:val="28"/>
          <w:szCs w:val="28"/>
        </w:rPr>
      </w:pPr>
      <w:r w:rsidRPr="007C60AF">
        <w:rPr>
          <w:rStyle w:val="rosefont"/>
          <w:sz w:val="28"/>
          <w:szCs w:val="28"/>
        </w:rPr>
        <w:t>Товародвижение</w:t>
      </w:r>
      <w:r w:rsidRPr="007C60AF">
        <w:rPr>
          <w:sz w:val="28"/>
          <w:szCs w:val="28"/>
        </w:rPr>
        <w:t xml:space="preserve"> - </w:t>
      </w:r>
      <w:r w:rsidRPr="007C60AF">
        <w:rPr>
          <w:bCs/>
          <w:sz w:val="28"/>
          <w:szCs w:val="28"/>
        </w:rPr>
        <w:t>это процесс, обеспечивающий доставку товаров конечному потребителю</w:t>
      </w:r>
      <w:r w:rsidRPr="007C60AF">
        <w:rPr>
          <w:sz w:val="28"/>
          <w:szCs w:val="28"/>
        </w:rPr>
        <w:t>. Известно, что существует три основных вида каналов товародвижения:</w:t>
      </w:r>
    </w:p>
    <w:p w:rsidR="00933127" w:rsidRPr="007C60AF" w:rsidRDefault="00933127" w:rsidP="007C60AF">
      <w:pPr>
        <w:pStyle w:val="ert"/>
        <w:numPr>
          <w:ilvl w:val="0"/>
          <w:numId w:val="39"/>
        </w:numPr>
        <w:spacing w:before="0" w:beforeAutospacing="0" w:after="0" w:afterAutospacing="0" w:line="360" w:lineRule="auto"/>
        <w:ind w:left="0" w:firstLine="709"/>
        <w:jc w:val="both"/>
        <w:rPr>
          <w:sz w:val="28"/>
          <w:szCs w:val="28"/>
        </w:rPr>
      </w:pPr>
      <w:r w:rsidRPr="007C60AF">
        <w:rPr>
          <w:rStyle w:val="brownfont"/>
          <w:sz w:val="28"/>
          <w:szCs w:val="28"/>
        </w:rPr>
        <w:t>прямые</w:t>
      </w:r>
      <w:r w:rsidRPr="007C60AF">
        <w:rPr>
          <w:sz w:val="28"/>
          <w:szCs w:val="28"/>
        </w:rPr>
        <w:t xml:space="preserve"> - товары и услуги доставляются конечному потребителю без участия посредников;</w:t>
      </w:r>
    </w:p>
    <w:p w:rsidR="00933127" w:rsidRPr="007C60AF" w:rsidRDefault="00933127" w:rsidP="007C60AF">
      <w:pPr>
        <w:pStyle w:val="ert"/>
        <w:numPr>
          <w:ilvl w:val="0"/>
          <w:numId w:val="39"/>
        </w:numPr>
        <w:spacing w:before="0" w:beforeAutospacing="0" w:after="0" w:afterAutospacing="0" w:line="360" w:lineRule="auto"/>
        <w:ind w:left="0" w:firstLine="709"/>
        <w:jc w:val="both"/>
        <w:rPr>
          <w:sz w:val="28"/>
          <w:szCs w:val="28"/>
        </w:rPr>
      </w:pPr>
      <w:r w:rsidRPr="007C60AF">
        <w:rPr>
          <w:rStyle w:val="brownfont"/>
          <w:sz w:val="28"/>
          <w:szCs w:val="28"/>
        </w:rPr>
        <w:t>косвенные</w:t>
      </w:r>
      <w:r w:rsidRPr="007C60AF">
        <w:rPr>
          <w:sz w:val="28"/>
          <w:szCs w:val="28"/>
        </w:rPr>
        <w:t xml:space="preserve"> - товары и услуги доставляются конечному потребителю с помощью одного или нескольких посредников;</w:t>
      </w:r>
    </w:p>
    <w:p w:rsidR="001551F2" w:rsidRPr="007C60AF" w:rsidRDefault="00933127" w:rsidP="007C60AF">
      <w:pPr>
        <w:pStyle w:val="ert"/>
        <w:numPr>
          <w:ilvl w:val="0"/>
          <w:numId w:val="39"/>
        </w:numPr>
        <w:spacing w:before="0" w:beforeAutospacing="0" w:after="0" w:afterAutospacing="0" w:line="360" w:lineRule="auto"/>
        <w:ind w:left="0" w:firstLine="709"/>
        <w:jc w:val="both"/>
        <w:rPr>
          <w:sz w:val="28"/>
          <w:szCs w:val="28"/>
        </w:rPr>
      </w:pPr>
      <w:r w:rsidRPr="007C60AF">
        <w:rPr>
          <w:rStyle w:val="brownfont"/>
          <w:sz w:val="28"/>
          <w:szCs w:val="28"/>
        </w:rPr>
        <w:t>смешанные</w:t>
      </w:r>
      <w:r w:rsidRPr="007C60AF">
        <w:rPr>
          <w:sz w:val="28"/>
          <w:szCs w:val="28"/>
        </w:rPr>
        <w:t xml:space="preserve"> - объединяют особенности первых двух видов каналов.</w:t>
      </w:r>
    </w:p>
    <w:p w:rsidR="00FC7DA0" w:rsidRPr="007C60AF" w:rsidRDefault="00933127" w:rsidP="007C60AF">
      <w:pPr>
        <w:pStyle w:val="a7"/>
        <w:rPr>
          <w:lang w:eastAsia="en-US"/>
        </w:rPr>
      </w:pPr>
      <w:r w:rsidRPr="007C60AF">
        <w:rPr>
          <w:bCs/>
        </w:rPr>
        <w:t>С</w:t>
      </w:r>
      <w:r w:rsidRPr="007C60AF">
        <w:t xml:space="preserve"> точки зрения </w:t>
      </w:r>
      <w:r w:rsidRPr="007C60AF">
        <w:rPr>
          <w:rStyle w:val="rosefont"/>
        </w:rPr>
        <w:t>ценообразования</w:t>
      </w:r>
      <w:r w:rsidRPr="007C60AF">
        <w:t xml:space="preserve"> интерес представляет влияние участников каналов товародвижения на возрастание </w:t>
      </w:r>
      <w:r w:rsidRPr="007C60AF">
        <w:rPr>
          <w:rStyle w:val="rosefont"/>
        </w:rPr>
        <w:t>цены</w:t>
      </w:r>
      <w:r w:rsidRPr="007C60AF">
        <w:t xml:space="preserve">. Чем большее количество посредников находится между производителем товара и его конечным потребителем, тем в большей степени розничная </w:t>
      </w:r>
      <w:r w:rsidRPr="007C60AF">
        <w:rPr>
          <w:rStyle w:val="rosefont"/>
        </w:rPr>
        <w:t>цена</w:t>
      </w:r>
      <w:r w:rsidRPr="007C60AF">
        <w:t xml:space="preserve"> будет выше отпускной, первоначальной ценой предприятия - изготовителя данной продукции. В конечном итоге это приводит к ограничению спроса на товары и услуги, которое, в свою очередь, стимулирует снижение цен и тем самым способствует оптимизации каналов товародвижения. Вместе с тем в случае мультипликационного эффекта ситуация может быть прямо противоположной - в процессе роста </w:t>
      </w:r>
      <w:r w:rsidRPr="007C60AF">
        <w:rPr>
          <w:rStyle w:val="rosefont"/>
        </w:rPr>
        <w:t>цен</w:t>
      </w:r>
      <w:r w:rsidRPr="007C60AF">
        <w:t xml:space="preserve"> будет наблюдаться явление неограниченного спроса, т.к. в движение придет инфляционная спираль </w:t>
      </w:r>
      <w:r w:rsidRPr="007C60AF">
        <w:rPr>
          <w:rStyle w:val="rosefont"/>
        </w:rPr>
        <w:t>цены</w:t>
      </w:r>
      <w:r w:rsidRPr="007C60AF">
        <w:t xml:space="preserve"> - заработная плата.</w:t>
      </w:r>
    </w:p>
    <w:p w:rsidR="00933127" w:rsidRPr="007C60AF" w:rsidRDefault="00933127" w:rsidP="007C60AF">
      <w:pPr>
        <w:pStyle w:val="a7"/>
        <w:rPr>
          <w:lang w:eastAsia="en-US"/>
        </w:rPr>
      </w:pPr>
      <w:r w:rsidRPr="007C60AF">
        <w:rPr>
          <w:bCs/>
        </w:rPr>
        <w:t>Можно выделить три степени влияния государства на</w:t>
      </w:r>
      <w:r w:rsidRPr="007C60AF">
        <w:t xml:space="preserve"> </w:t>
      </w:r>
      <w:r w:rsidRPr="007C60AF">
        <w:rPr>
          <w:rStyle w:val="rosefont"/>
        </w:rPr>
        <w:t>ценообразование</w:t>
      </w:r>
      <w:r w:rsidRPr="007C60AF">
        <w:t>:</w:t>
      </w:r>
    </w:p>
    <w:p w:rsidR="00933127" w:rsidRPr="007C60AF" w:rsidRDefault="00933127" w:rsidP="007C60AF">
      <w:pPr>
        <w:pStyle w:val="a7"/>
      </w:pPr>
      <w:r w:rsidRPr="007C60AF">
        <w:rPr>
          <w:rStyle w:val="brownfont"/>
        </w:rPr>
        <w:t>1) Фиксация цен.</w:t>
      </w:r>
      <w:r w:rsidRPr="007C60AF">
        <w:t xml:space="preserve"> Государство использует следующие основные способа фиксации цен:</w:t>
      </w:r>
    </w:p>
    <w:p w:rsidR="00933127" w:rsidRPr="007C60AF" w:rsidRDefault="00933127" w:rsidP="007C60AF">
      <w:pPr>
        <w:pStyle w:val="ert"/>
        <w:numPr>
          <w:ilvl w:val="0"/>
          <w:numId w:val="43"/>
        </w:numPr>
        <w:spacing w:before="0" w:beforeAutospacing="0" w:after="0" w:afterAutospacing="0" w:line="360" w:lineRule="auto"/>
        <w:ind w:left="0" w:firstLine="709"/>
        <w:jc w:val="both"/>
        <w:rPr>
          <w:sz w:val="28"/>
          <w:szCs w:val="28"/>
        </w:rPr>
      </w:pPr>
      <w:r w:rsidRPr="007C60AF">
        <w:rPr>
          <w:rStyle w:val="rosefont"/>
          <w:sz w:val="28"/>
          <w:szCs w:val="28"/>
        </w:rPr>
        <w:t>использование цен прейскурантов</w:t>
      </w:r>
      <w:r w:rsidRPr="007C60AF">
        <w:rPr>
          <w:sz w:val="28"/>
          <w:szCs w:val="28"/>
        </w:rPr>
        <w:t xml:space="preserve">. </w:t>
      </w:r>
      <w:r w:rsidRPr="007C60AF">
        <w:rPr>
          <w:bCs/>
          <w:sz w:val="28"/>
          <w:szCs w:val="28"/>
        </w:rPr>
        <w:t xml:space="preserve">Прейскуранты </w:t>
      </w:r>
      <w:r w:rsidRPr="007C60AF">
        <w:rPr>
          <w:rStyle w:val="rosefont"/>
          <w:bCs/>
          <w:sz w:val="28"/>
          <w:szCs w:val="28"/>
        </w:rPr>
        <w:t>цен</w:t>
      </w:r>
      <w:r w:rsidRPr="007C60AF">
        <w:rPr>
          <w:bCs/>
          <w:sz w:val="28"/>
          <w:szCs w:val="28"/>
        </w:rPr>
        <w:t xml:space="preserve"> на товары и услуги</w:t>
      </w:r>
      <w:r w:rsidRPr="007C60AF">
        <w:rPr>
          <w:sz w:val="28"/>
          <w:szCs w:val="28"/>
        </w:rPr>
        <w:t xml:space="preserve"> - это официальный сборник цен и тарифов, утверждаемый и издаваемый министерствами, ведомствами, государственными органами ценообразования. Количество цен, устанавливаемых с помощью прейскурантов, может быть очень разным: близким к 100% в условиях жесткого тотального контроля государства за уровнем </w:t>
      </w:r>
      <w:r w:rsidRPr="007C60AF">
        <w:rPr>
          <w:rStyle w:val="rosefont"/>
          <w:sz w:val="28"/>
          <w:szCs w:val="28"/>
        </w:rPr>
        <w:t>цен</w:t>
      </w:r>
      <w:r w:rsidRPr="007C60AF">
        <w:rPr>
          <w:sz w:val="28"/>
          <w:szCs w:val="28"/>
        </w:rPr>
        <w:t xml:space="preserve"> и незначительным, близким к нулю - в случаях преимущественно рыночного способа </w:t>
      </w:r>
      <w:r w:rsidRPr="007C60AF">
        <w:rPr>
          <w:rStyle w:val="rosefont"/>
          <w:sz w:val="28"/>
          <w:szCs w:val="28"/>
        </w:rPr>
        <w:t>ценообразования</w:t>
      </w:r>
      <w:r w:rsidRPr="007C60AF">
        <w:rPr>
          <w:sz w:val="28"/>
          <w:szCs w:val="28"/>
        </w:rPr>
        <w:t xml:space="preserve">. Обычно регулированию с помощью прейскурантов </w:t>
      </w:r>
      <w:r w:rsidRPr="007C60AF">
        <w:rPr>
          <w:rStyle w:val="rosefont"/>
          <w:sz w:val="28"/>
          <w:szCs w:val="28"/>
        </w:rPr>
        <w:t>цены</w:t>
      </w:r>
      <w:r w:rsidRPr="007C60AF">
        <w:rPr>
          <w:sz w:val="28"/>
          <w:szCs w:val="28"/>
        </w:rPr>
        <w:t xml:space="preserve"> предприятий монополистов: электроэнергия, газ, нефть, коммунальные услуги, транспорт. </w:t>
      </w:r>
      <w:r w:rsidRPr="007C60AF">
        <w:rPr>
          <w:rStyle w:val="rosefont"/>
          <w:sz w:val="28"/>
          <w:szCs w:val="28"/>
        </w:rPr>
        <w:t>Цены</w:t>
      </w:r>
      <w:r w:rsidRPr="007C60AF">
        <w:rPr>
          <w:sz w:val="28"/>
          <w:szCs w:val="28"/>
        </w:rPr>
        <w:t xml:space="preserve"> на данную продукцию вызывают мультипликационный эффект в экономике, поэтому их фиксация на определенном уровне способствует стабилизации всей экономической ситуации и определяет степень стабильности цен во всех других сферах. Самым трудным здесь является определение уровня, на котором должна быть зафиксирована цена в прейскуранте. Фиксация </w:t>
      </w:r>
      <w:r w:rsidRPr="007C60AF">
        <w:rPr>
          <w:rStyle w:val="rosefont"/>
          <w:sz w:val="28"/>
          <w:szCs w:val="28"/>
        </w:rPr>
        <w:t>цен</w:t>
      </w:r>
      <w:r w:rsidRPr="007C60AF">
        <w:rPr>
          <w:sz w:val="28"/>
          <w:szCs w:val="28"/>
        </w:rPr>
        <w:t xml:space="preserve"> на уровне выше рыночной </w:t>
      </w:r>
      <w:r w:rsidRPr="007C60AF">
        <w:rPr>
          <w:rStyle w:val="rosefont"/>
          <w:sz w:val="28"/>
          <w:szCs w:val="28"/>
        </w:rPr>
        <w:t>цены</w:t>
      </w:r>
      <w:r w:rsidRPr="007C60AF">
        <w:rPr>
          <w:sz w:val="28"/>
          <w:szCs w:val="28"/>
        </w:rPr>
        <w:t xml:space="preserve"> приводит </w:t>
      </w:r>
      <w:r w:rsidRPr="007C60AF">
        <w:rPr>
          <w:rStyle w:val="brownfont"/>
          <w:sz w:val="28"/>
          <w:szCs w:val="28"/>
        </w:rPr>
        <w:t>к состоянию избытка предложения на рынке</w:t>
      </w:r>
      <w:r w:rsidRPr="007C60AF">
        <w:rPr>
          <w:sz w:val="28"/>
          <w:szCs w:val="28"/>
        </w:rPr>
        <w:t xml:space="preserve">, фиксация цен на уровне ниже рыночной </w:t>
      </w:r>
      <w:r w:rsidRPr="007C60AF">
        <w:rPr>
          <w:rStyle w:val="rosefont"/>
          <w:sz w:val="28"/>
          <w:szCs w:val="28"/>
        </w:rPr>
        <w:t>цены</w:t>
      </w:r>
      <w:r w:rsidRPr="007C60AF">
        <w:rPr>
          <w:sz w:val="28"/>
          <w:szCs w:val="28"/>
        </w:rPr>
        <w:t xml:space="preserve"> - </w:t>
      </w:r>
      <w:r w:rsidRPr="007C60AF">
        <w:rPr>
          <w:rStyle w:val="brownfont"/>
          <w:sz w:val="28"/>
          <w:szCs w:val="28"/>
        </w:rPr>
        <w:t>к дефициту.</w:t>
      </w:r>
    </w:p>
    <w:p w:rsidR="00933127" w:rsidRPr="007C60AF" w:rsidRDefault="00933127" w:rsidP="007C60AF">
      <w:pPr>
        <w:pStyle w:val="ert"/>
        <w:numPr>
          <w:ilvl w:val="0"/>
          <w:numId w:val="43"/>
        </w:numPr>
        <w:spacing w:before="0" w:beforeAutospacing="0" w:after="0" w:afterAutospacing="0" w:line="360" w:lineRule="auto"/>
        <w:ind w:left="0" w:firstLine="709"/>
        <w:jc w:val="both"/>
        <w:rPr>
          <w:sz w:val="28"/>
          <w:szCs w:val="28"/>
        </w:rPr>
      </w:pPr>
      <w:r w:rsidRPr="007C60AF">
        <w:rPr>
          <w:rStyle w:val="rosefont"/>
          <w:sz w:val="28"/>
          <w:szCs w:val="28"/>
        </w:rPr>
        <w:t>фиксирование монопольных цен</w:t>
      </w:r>
      <w:r w:rsidRPr="007C60AF">
        <w:rPr>
          <w:sz w:val="28"/>
          <w:szCs w:val="28"/>
        </w:rPr>
        <w:t xml:space="preserve">. Государство фиксирует </w:t>
      </w:r>
      <w:r w:rsidRPr="007C60AF">
        <w:rPr>
          <w:rStyle w:val="rosefont"/>
          <w:sz w:val="28"/>
          <w:szCs w:val="28"/>
        </w:rPr>
        <w:t>цены</w:t>
      </w:r>
      <w:r w:rsidRPr="007C60AF">
        <w:rPr>
          <w:sz w:val="28"/>
          <w:szCs w:val="28"/>
        </w:rPr>
        <w:t xml:space="preserve"> предприятий, занимающих доминирующее положение на рынке, которое позволяет ему решающим образом влиять на конкуренцию, доступ на рынок и уровень цен, что в конечном итоге ограничивает свободу действия других участников рынка. Решить вопрос о том является ли данное предприятие доминирующим или нет, помогает антимонопольное законодательство. По российскому законодательству предприятие занимает доминирующее (монопольное) положение, если его доля на рынке составляет от </w:t>
      </w:r>
      <w:r w:rsidRPr="007C60AF">
        <w:rPr>
          <w:bCs/>
          <w:sz w:val="28"/>
          <w:szCs w:val="28"/>
        </w:rPr>
        <w:t>35% до 65%;</w:t>
      </w:r>
    </w:p>
    <w:p w:rsidR="00933127" w:rsidRPr="007C60AF" w:rsidRDefault="00933127" w:rsidP="007C60AF">
      <w:pPr>
        <w:pStyle w:val="ert"/>
        <w:numPr>
          <w:ilvl w:val="0"/>
          <w:numId w:val="43"/>
        </w:numPr>
        <w:spacing w:before="0" w:beforeAutospacing="0" w:after="0" w:afterAutospacing="0" w:line="360" w:lineRule="auto"/>
        <w:ind w:left="0" w:firstLine="709"/>
        <w:jc w:val="both"/>
        <w:rPr>
          <w:bCs/>
          <w:sz w:val="28"/>
          <w:szCs w:val="28"/>
        </w:rPr>
      </w:pPr>
      <w:r w:rsidRPr="007C60AF">
        <w:rPr>
          <w:rStyle w:val="rosefont"/>
          <w:sz w:val="28"/>
          <w:szCs w:val="28"/>
        </w:rPr>
        <w:t>замораживание цен</w:t>
      </w:r>
      <w:r w:rsidRPr="007C60AF">
        <w:rPr>
          <w:sz w:val="28"/>
          <w:szCs w:val="28"/>
        </w:rPr>
        <w:t xml:space="preserve">. Данный подход используется в случае возникновения диспропорций в ценах или кризисных ситуаций в экономике и проводится исключительно в целях стабилизации положения. </w:t>
      </w:r>
      <w:r w:rsidRPr="007C60AF">
        <w:rPr>
          <w:bCs/>
          <w:sz w:val="28"/>
          <w:szCs w:val="28"/>
        </w:rPr>
        <w:t xml:space="preserve">Целесообразным считается применение замораживания цен только в краткосрочном периоде. </w:t>
      </w:r>
    </w:p>
    <w:p w:rsidR="00933127" w:rsidRPr="007C60AF" w:rsidRDefault="00933127" w:rsidP="007C60AF">
      <w:pPr>
        <w:pStyle w:val="a7"/>
      </w:pPr>
      <w:r w:rsidRPr="007C60AF">
        <w:t xml:space="preserve">2) </w:t>
      </w:r>
      <w:r w:rsidRPr="007C60AF">
        <w:rPr>
          <w:rStyle w:val="brownfont"/>
        </w:rPr>
        <w:t xml:space="preserve">Регулирование </w:t>
      </w:r>
      <w:r w:rsidRPr="007C60AF">
        <w:rPr>
          <w:rStyle w:val="rosefont"/>
        </w:rPr>
        <w:t>цен</w:t>
      </w:r>
      <w:r w:rsidRPr="007C60AF">
        <w:rPr>
          <w:rStyle w:val="brownfont"/>
        </w:rPr>
        <w:t xml:space="preserve"> за счет установления предельных уровней </w:t>
      </w:r>
      <w:r w:rsidRPr="007C60AF">
        <w:rPr>
          <w:rStyle w:val="rosefont"/>
        </w:rPr>
        <w:t>цен</w:t>
      </w:r>
      <w:r w:rsidRPr="007C60AF">
        <w:t xml:space="preserve"> (установление верхнего или нижнего лимита </w:t>
      </w:r>
      <w:r w:rsidRPr="007C60AF">
        <w:rPr>
          <w:rStyle w:val="rosefont"/>
        </w:rPr>
        <w:t>цен</w:t>
      </w:r>
      <w:r w:rsidRPr="007C60AF">
        <w:t xml:space="preserve">), введение фиксированных коэффициентов по отношению к прейскурантным </w:t>
      </w:r>
      <w:r w:rsidRPr="007C60AF">
        <w:rPr>
          <w:rStyle w:val="rosefont"/>
        </w:rPr>
        <w:t>ценам</w:t>
      </w:r>
      <w:r w:rsidRPr="007C60AF">
        <w:t xml:space="preserve">, установление предельных надбавок, регламентация основных параметров, влияющих на формирование </w:t>
      </w:r>
      <w:r w:rsidRPr="007C60AF">
        <w:rPr>
          <w:rStyle w:val="rosefont"/>
        </w:rPr>
        <w:t>цены</w:t>
      </w:r>
      <w:r w:rsidRPr="007C60AF">
        <w:t xml:space="preserve"> (порядок формирования издержек, максимальный размер прибыли, размер и структура налогов), установление максимального размера разового повышения </w:t>
      </w:r>
      <w:r w:rsidRPr="007C60AF">
        <w:rPr>
          <w:rStyle w:val="rosefont"/>
        </w:rPr>
        <w:t>цен</w:t>
      </w:r>
      <w:r w:rsidRPr="007C60AF">
        <w:t xml:space="preserve">, определение и регулирование </w:t>
      </w:r>
      <w:r w:rsidRPr="007C60AF">
        <w:rPr>
          <w:rStyle w:val="rosefont"/>
        </w:rPr>
        <w:t>цен</w:t>
      </w:r>
      <w:r w:rsidRPr="007C60AF">
        <w:t xml:space="preserve"> на продукцию и услуги государственных предприятий.</w:t>
      </w:r>
    </w:p>
    <w:p w:rsidR="00933127" w:rsidRPr="007C60AF" w:rsidRDefault="00933127" w:rsidP="007C60AF">
      <w:pPr>
        <w:pStyle w:val="a7"/>
      </w:pPr>
      <w:r w:rsidRPr="007C60AF">
        <w:t>3)</w:t>
      </w:r>
      <w:r w:rsidR="002A1D7D" w:rsidRPr="007C60AF">
        <w:t xml:space="preserve"> </w:t>
      </w:r>
      <w:r w:rsidRPr="007C60AF">
        <w:rPr>
          <w:rStyle w:val="brownfont"/>
        </w:rPr>
        <w:t xml:space="preserve">Регулирование системы свободного </w:t>
      </w:r>
      <w:r w:rsidRPr="007C60AF">
        <w:rPr>
          <w:rStyle w:val="rosefont"/>
        </w:rPr>
        <w:t>ценообразования</w:t>
      </w:r>
      <w:r w:rsidRPr="007C60AF">
        <w:t xml:space="preserve"> за счет законодательного регламентирования ценообразовательной</w:t>
      </w:r>
      <w:r w:rsidR="007C60AF" w:rsidRPr="007C60AF">
        <w:t xml:space="preserve"> </w:t>
      </w:r>
      <w:r w:rsidRPr="007C60AF">
        <w:t xml:space="preserve">деятельности участников рынка, ограничение недобросовестной конкуренции. Данный способ воздействия государства на процесс ценообразования заключается во </w:t>
      </w:r>
      <w:r w:rsidRPr="007C60AF">
        <w:rPr>
          <w:bCs/>
        </w:rPr>
        <w:t xml:space="preserve">введении ряда </w:t>
      </w:r>
      <w:r w:rsidRPr="007C60AF">
        <w:rPr>
          <w:rStyle w:val="rosefont"/>
          <w:bCs/>
        </w:rPr>
        <w:t>запретов</w:t>
      </w:r>
      <w:r w:rsidRPr="007C60AF">
        <w:rPr>
          <w:bCs/>
        </w:rPr>
        <w:t>:</w:t>
      </w:r>
    </w:p>
    <w:p w:rsidR="00933127" w:rsidRPr="007C60AF" w:rsidRDefault="00933127" w:rsidP="007C60AF">
      <w:pPr>
        <w:pStyle w:val="ert"/>
        <w:numPr>
          <w:ilvl w:val="0"/>
          <w:numId w:val="44"/>
        </w:numPr>
        <w:spacing w:before="0" w:beforeAutospacing="0" w:after="0" w:afterAutospacing="0" w:line="360" w:lineRule="auto"/>
        <w:ind w:left="0" w:firstLine="709"/>
        <w:jc w:val="both"/>
        <w:rPr>
          <w:sz w:val="28"/>
          <w:szCs w:val="28"/>
        </w:rPr>
      </w:pPr>
      <w:r w:rsidRPr="007C60AF">
        <w:rPr>
          <w:rStyle w:val="brownfont"/>
          <w:sz w:val="28"/>
          <w:szCs w:val="28"/>
        </w:rPr>
        <w:t>запрет на демпинг</w:t>
      </w:r>
      <w:r w:rsidRPr="007C60AF">
        <w:rPr>
          <w:sz w:val="28"/>
          <w:szCs w:val="28"/>
        </w:rPr>
        <w:t xml:space="preserve"> - запрет на продажу товара ниже себестоимости его производства с целью устранения конкурентов. Данная практика особенно актуальна, если на рынке имеется лидер, стремящийся вытеснить конкурентов с рынка или не допустить их проникновения на данный рынок. Кроме того, такой запрет широко применяется в практике международной торговли с целью предотвратить проникновение на рынок агрессивных импортеров продукции, имеющих низкие издержки производства;</w:t>
      </w:r>
    </w:p>
    <w:p w:rsidR="00933127" w:rsidRPr="007C60AF" w:rsidRDefault="00933127" w:rsidP="007C60AF">
      <w:pPr>
        <w:pStyle w:val="ert"/>
        <w:numPr>
          <w:ilvl w:val="0"/>
          <w:numId w:val="44"/>
        </w:numPr>
        <w:spacing w:before="0" w:beforeAutospacing="0" w:after="0" w:afterAutospacing="0" w:line="360" w:lineRule="auto"/>
        <w:ind w:left="0" w:firstLine="709"/>
        <w:jc w:val="both"/>
        <w:rPr>
          <w:sz w:val="28"/>
          <w:szCs w:val="28"/>
        </w:rPr>
      </w:pPr>
      <w:r w:rsidRPr="007C60AF">
        <w:rPr>
          <w:rStyle w:val="brownfont"/>
          <w:sz w:val="28"/>
          <w:szCs w:val="28"/>
        </w:rPr>
        <w:t>запрет на недобросовестную ценовую рекламу</w:t>
      </w:r>
      <w:r w:rsidRPr="007C60AF">
        <w:rPr>
          <w:sz w:val="28"/>
          <w:szCs w:val="28"/>
        </w:rPr>
        <w:t xml:space="preserve"> - подобная реклама создает у потребителей иллюзию снижения </w:t>
      </w:r>
      <w:r w:rsidRPr="007C60AF">
        <w:rPr>
          <w:rStyle w:val="rosefont"/>
          <w:sz w:val="28"/>
          <w:szCs w:val="28"/>
        </w:rPr>
        <w:t>цен</w:t>
      </w:r>
      <w:r w:rsidRPr="007C60AF">
        <w:rPr>
          <w:sz w:val="28"/>
          <w:szCs w:val="28"/>
        </w:rPr>
        <w:t xml:space="preserve"> с целью привлечения их внимания к товару;</w:t>
      </w:r>
    </w:p>
    <w:p w:rsidR="00933127" w:rsidRPr="007C60AF" w:rsidRDefault="00933127" w:rsidP="007C60AF">
      <w:pPr>
        <w:pStyle w:val="ert"/>
        <w:numPr>
          <w:ilvl w:val="0"/>
          <w:numId w:val="44"/>
        </w:numPr>
        <w:spacing w:before="0" w:beforeAutospacing="0" w:after="0" w:afterAutospacing="0" w:line="360" w:lineRule="auto"/>
        <w:ind w:left="0" w:firstLine="709"/>
        <w:jc w:val="both"/>
        <w:rPr>
          <w:sz w:val="28"/>
          <w:szCs w:val="28"/>
        </w:rPr>
      </w:pPr>
      <w:r w:rsidRPr="007C60AF">
        <w:rPr>
          <w:rStyle w:val="brownfont"/>
          <w:sz w:val="28"/>
          <w:szCs w:val="28"/>
        </w:rPr>
        <w:t>запрет на вертикальное фиксирование цен</w:t>
      </w:r>
      <w:r w:rsidRPr="007C60AF">
        <w:rPr>
          <w:sz w:val="28"/>
          <w:szCs w:val="28"/>
        </w:rPr>
        <w:t xml:space="preserve"> - запрет производителям диктовать свои </w:t>
      </w:r>
      <w:r w:rsidRPr="007C60AF">
        <w:rPr>
          <w:rStyle w:val="rosefont"/>
          <w:sz w:val="28"/>
          <w:szCs w:val="28"/>
        </w:rPr>
        <w:t>цены</w:t>
      </w:r>
      <w:r w:rsidRPr="007C60AF">
        <w:rPr>
          <w:sz w:val="28"/>
          <w:szCs w:val="28"/>
        </w:rPr>
        <w:t xml:space="preserve"> посредникам, оптовой и розничной торговле.</w:t>
      </w:r>
    </w:p>
    <w:p w:rsidR="00962518" w:rsidRPr="007C60AF" w:rsidRDefault="00933127" w:rsidP="007C60AF">
      <w:pPr>
        <w:pStyle w:val="ert"/>
        <w:numPr>
          <w:ilvl w:val="0"/>
          <w:numId w:val="44"/>
        </w:numPr>
        <w:spacing w:before="0" w:beforeAutospacing="0" w:after="0" w:afterAutospacing="0" w:line="360" w:lineRule="auto"/>
        <w:ind w:left="0" w:firstLine="709"/>
        <w:jc w:val="both"/>
        <w:rPr>
          <w:sz w:val="28"/>
          <w:szCs w:val="28"/>
        </w:rPr>
      </w:pPr>
      <w:r w:rsidRPr="007C60AF">
        <w:rPr>
          <w:rStyle w:val="brownfont"/>
          <w:sz w:val="28"/>
          <w:szCs w:val="28"/>
        </w:rPr>
        <w:t>запрет на горизонтальное фиксирование цен</w:t>
      </w:r>
      <w:r w:rsidRPr="007C60AF">
        <w:rPr>
          <w:sz w:val="28"/>
          <w:szCs w:val="28"/>
        </w:rPr>
        <w:t xml:space="preserve"> - запрет на соглашение нескольких производителей о поддержании </w:t>
      </w:r>
      <w:r w:rsidRPr="007C60AF">
        <w:rPr>
          <w:rStyle w:val="rosefont"/>
          <w:sz w:val="28"/>
          <w:szCs w:val="28"/>
        </w:rPr>
        <w:t>цен</w:t>
      </w:r>
      <w:r w:rsidRPr="007C60AF">
        <w:rPr>
          <w:sz w:val="28"/>
          <w:szCs w:val="28"/>
        </w:rPr>
        <w:t xml:space="preserve"> на продукцию на определенном уровне, в случае, если совокупная доля рынка этих предприятий будет обеспечивать им доминирующее положение на рынке. Подобное ограничение особенно актуально в условии олигополистического рынка. Однако его легко игнорировать, например, если предприятие - олигополисты договорятся между собой не о единой цене, а о единой методике исчисления затрат и определения цены на конечную продукцию. </w:t>
      </w:r>
    </w:p>
    <w:p w:rsidR="00903EF5" w:rsidRPr="00903EF5" w:rsidRDefault="00903EF5" w:rsidP="00903EF5">
      <w:pPr>
        <w:ind w:firstLine="700"/>
        <w:jc w:val="both"/>
        <w:rPr>
          <w:color w:val="FFFFFF"/>
          <w:szCs w:val="28"/>
        </w:rPr>
      </w:pPr>
      <w:r w:rsidRPr="00903EF5">
        <w:rPr>
          <w:color w:val="FFFFFF"/>
          <w:szCs w:val="28"/>
        </w:rPr>
        <w:t>ценообразование трансфертный управленческое решение</w:t>
      </w:r>
    </w:p>
    <w:p w:rsidR="00C127FC" w:rsidRPr="007C60AF" w:rsidRDefault="00C127FC" w:rsidP="007C60AF">
      <w:pPr>
        <w:pStyle w:val="ert"/>
        <w:spacing w:before="0" w:beforeAutospacing="0" w:after="0" w:afterAutospacing="0" w:line="360" w:lineRule="auto"/>
        <w:ind w:firstLine="709"/>
        <w:jc w:val="both"/>
        <w:rPr>
          <w:sz w:val="28"/>
          <w:szCs w:val="28"/>
        </w:rPr>
      </w:pPr>
    </w:p>
    <w:p w:rsidR="00683811" w:rsidRDefault="00D9002A" w:rsidP="007C60AF">
      <w:pPr>
        <w:pStyle w:val="21"/>
        <w:ind w:left="0" w:firstLine="709"/>
        <w:jc w:val="both"/>
        <w:rPr>
          <w:rStyle w:val="smallblack"/>
          <w:b w:val="0"/>
        </w:rPr>
      </w:pPr>
      <w:bookmarkStart w:id="9" w:name="_Toc238541323"/>
      <w:r>
        <w:rPr>
          <w:b w:val="0"/>
        </w:rPr>
        <w:br w:type="page"/>
      </w:r>
      <w:r w:rsidR="001A5F18" w:rsidRPr="007C60AF">
        <w:rPr>
          <w:b w:val="0"/>
        </w:rPr>
        <w:t>2</w:t>
      </w:r>
      <w:r w:rsidR="00683811" w:rsidRPr="007C60AF">
        <w:rPr>
          <w:b w:val="0"/>
        </w:rPr>
        <w:t>.</w:t>
      </w:r>
      <w:r w:rsidR="001A5F18" w:rsidRPr="007C60AF">
        <w:rPr>
          <w:b w:val="0"/>
        </w:rPr>
        <w:t>2</w:t>
      </w:r>
      <w:r w:rsidR="00683811" w:rsidRPr="007C60AF">
        <w:rPr>
          <w:b w:val="0"/>
        </w:rPr>
        <w:t xml:space="preserve"> </w:t>
      </w:r>
      <w:bookmarkEnd w:id="9"/>
      <w:r w:rsidR="00683811" w:rsidRPr="007C60AF">
        <w:rPr>
          <w:rStyle w:val="smallblack"/>
          <w:b w:val="0"/>
        </w:rPr>
        <w:t>Информация, необходимая для принятия у</w:t>
      </w:r>
      <w:r>
        <w:rPr>
          <w:rStyle w:val="smallblack"/>
          <w:b w:val="0"/>
        </w:rPr>
        <w:t>правленческого решения по ценам</w:t>
      </w:r>
    </w:p>
    <w:p w:rsidR="00D9002A" w:rsidRPr="00D9002A" w:rsidRDefault="00D9002A" w:rsidP="00D9002A">
      <w:pPr>
        <w:pStyle w:val="a7"/>
        <w:rPr>
          <w:lang w:eastAsia="en-US"/>
        </w:rPr>
      </w:pPr>
    </w:p>
    <w:p w:rsidR="00683811" w:rsidRPr="007C60AF" w:rsidRDefault="00683811" w:rsidP="007C60AF">
      <w:pPr>
        <w:pStyle w:val="ert"/>
        <w:spacing w:before="0" w:beforeAutospacing="0" w:after="0" w:afterAutospacing="0" w:line="360" w:lineRule="auto"/>
        <w:ind w:firstLine="709"/>
        <w:jc w:val="both"/>
        <w:rPr>
          <w:bCs/>
          <w:sz w:val="28"/>
          <w:szCs w:val="28"/>
        </w:rPr>
      </w:pPr>
      <w:r w:rsidRPr="007C60AF">
        <w:rPr>
          <w:bCs/>
          <w:sz w:val="28"/>
          <w:szCs w:val="28"/>
        </w:rPr>
        <w:t xml:space="preserve">Принятие решения в области </w:t>
      </w:r>
      <w:r w:rsidRPr="007C60AF">
        <w:rPr>
          <w:rStyle w:val="rosefont"/>
          <w:bCs/>
          <w:sz w:val="28"/>
          <w:szCs w:val="28"/>
        </w:rPr>
        <w:t>ценообразования</w:t>
      </w:r>
      <w:r w:rsidRPr="007C60AF">
        <w:rPr>
          <w:bCs/>
          <w:sz w:val="28"/>
          <w:szCs w:val="28"/>
        </w:rPr>
        <w:t xml:space="preserve"> требует сбора большого количества информации и ее всестороннего анализа с тем, чтобы обеспечить обоснованность решения.</w:t>
      </w:r>
      <w:r w:rsidR="007C60AF" w:rsidRPr="007C60AF">
        <w:rPr>
          <w:bCs/>
          <w:sz w:val="28"/>
          <w:szCs w:val="28"/>
        </w:rPr>
        <w:t xml:space="preserve"> </w:t>
      </w:r>
    </w:p>
    <w:p w:rsidR="00683811" w:rsidRPr="007C60AF" w:rsidRDefault="00E3162A" w:rsidP="007C60AF">
      <w:pPr>
        <w:pStyle w:val="ert"/>
        <w:spacing w:before="0" w:beforeAutospacing="0" w:after="0" w:afterAutospacing="0" w:line="360" w:lineRule="auto"/>
        <w:ind w:firstLine="709"/>
        <w:jc w:val="both"/>
        <w:rPr>
          <w:bCs/>
          <w:sz w:val="28"/>
          <w:szCs w:val="28"/>
        </w:rPr>
      </w:pPr>
      <w:r w:rsidRPr="007C60AF">
        <w:rPr>
          <w:rStyle w:val="brownfont"/>
          <w:bCs/>
          <w:sz w:val="28"/>
          <w:szCs w:val="28"/>
        </w:rPr>
        <w:t>Выделяется несколько направлений</w:t>
      </w:r>
      <w:r w:rsidR="00683811" w:rsidRPr="007C60AF">
        <w:rPr>
          <w:rStyle w:val="brownfont"/>
          <w:bCs/>
          <w:sz w:val="28"/>
          <w:szCs w:val="28"/>
        </w:rPr>
        <w:t xml:space="preserve"> сбора информации:</w:t>
      </w:r>
      <w:r w:rsidR="007C60AF" w:rsidRPr="007C60AF">
        <w:rPr>
          <w:sz w:val="28"/>
          <w:szCs w:val="28"/>
        </w:rPr>
        <w:t xml:space="preserve"> </w:t>
      </w:r>
      <w:r w:rsidR="00683811" w:rsidRPr="007C60AF">
        <w:rPr>
          <w:rStyle w:val="brownfont"/>
          <w:sz w:val="28"/>
          <w:szCs w:val="28"/>
        </w:rPr>
        <w:t>1. Информация о самом товаре:</w:t>
      </w:r>
    </w:p>
    <w:p w:rsidR="00683811" w:rsidRPr="007C60AF" w:rsidRDefault="00683811" w:rsidP="007C60AF">
      <w:pPr>
        <w:pStyle w:val="ert"/>
        <w:numPr>
          <w:ilvl w:val="0"/>
          <w:numId w:val="31"/>
        </w:numPr>
        <w:spacing w:before="0" w:beforeAutospacing="0" w:after="0" w:afterAutospacing="0" w:line="360" w:lineRule="auto"/>
        <w:ind w:left="0" w:firstLine="709"/>
        <w:jc w:val="both"/>
        <w:rPr>
          <w:sz w:val="28"/>
          <w:szCs w:val="28"/>
        </w:rPr>
      </w:pPr>
      <w:r w:rsidRPr="007C60AF">
        <w:rPr>
          <w:sz w:val="28"/>
          <w:szCs w:val="28"/>
        </w:rPr>
        <w:t>величина и динамика изменения спроса на данный товар;</w:t>
      </w:r>
    </w:p>
    <w:p w:rsidR="00683811" w:rsidRPr="007C60AF" w:rsidRDefault="00683811" w:rsidP="007C60AF">
      <w:pPr>
        <w:pStyle w:val="ert"/>
        <w:numPr>
          <w:ilvl w:val="0"/>
          <w:numId w:val="31"/>
        </w:numPr>
        <w:spacing w:before="0" w:beforeAutospacing="0" w:after="0" w:afterAutospacing="0" w:line="360" w:lineRule="auto"/>
        <w:ind w:left="0" w:firstLine="709"/>
        <w:jc w:val="both"/>
        <w:rPr>
          <w:sz w:val="28"/>
          <w:szCs w:val="28"/>
        </w:rPr>
      </w:pPr>
      <w:r w:rsidRPr="007C60AF">
        <w:rPr>
          <w:sz w:val="28"/>
          <w:szCs w:val="28"/>
        </w:rPr>
        <w:t>спрос на товары конкуренты, заменители и аналоги;</w:t>
      </w:r>
    </w:p>
    <w:p w:rsidR="00683811" w:rsidRPr="007C60AF" w:rsidRDefault="00683811" w:rsidP="007C60AF">
      <w:pPr>
        <w:pStyle w:val="ert"/>
        <w:numPr>
          <w:ilvl w:val="0"/>
          <w:numId w:val="31"/>
        </w:numPr>
        <w:spacing w:before="0" w:beforeAutospacing="0" w:after="0" w:afterAutospacing="0" w:line="360" w:lineRule="auto"/>
        <w:ind w:left="0" w:firstLine="709"/>
        <w:jc w:val="both"/>
        <w:rPr>
          <w:sz w:val="28"/>
          <w:szCs w:val="28"/>
        </w:rPr>
      </w:pPr>
      <w:r w:rsidRPr="007C60AF">
        <w:rPr>
          <w:sz w:val="28"/>
          <w:szCs w:val="28"/>
        </w:rPr>
        <w:t>восприятие потребителями качества товара;</w:t>
      </w:r>
    </w:p>
    <w:p w:rsidR="00683811" w:rsidRPr="007C60AF" w:rsidRDefault="00683811" w:rsidP="007C60AF">
      <w:pPr>
        <w:pStyle w:val="ert"/>
        <w:numPr>
          <w:ilvl w:val="0"/>
          <w:numId w:val="31"/>
        </w:numPr>
        <w:spacing w:before="0" w:beforeAutospacing="0" w:after="0" w:afterAutospacing="0" w:line="360" w:lineRule="auto"/>
        <w:ind w:left="0" w:firstLine="709"/>
        <w:jc w:val="both"/>
        <w:rPr>
          <w:sz w:val="28"/>
          <w:szCs w:val="28"/>
        </w:rPr>
      </w:pPr>
      <w:r w:rsidRPr="007C60AF">
        <w:rPr>
          <w:sz w:val="28"/>
          <w:szCs w:val="28"/>
        </w:rPr>
        <w:t>восприятие потребителями цены товара;</w:t>
      </w:r>
    </w:p>
    <w:p w:rsidR="00683811" w:rsidRPr="007C60AF" w:rsidRDefault="00683811" w:rsidP="007C60AF">
      <w:pPr>
        <w:pStyle w:val="ert"/>
        <w:numPr>
          <w:ilvl w:val="0"/>
          <w:numId w:val="31"/>
        </w:numPr>
        <w:spacing w:before="0" w:beforeAutospacing="0" w:after="0" w:afterAutospacing="0" w:line="360" w:lineRule="auto"/>
        <w:ind w:left="0" w:firstLine="709"/>
        <w:jc w:val="both"/>
        <w:rPr>
          <w:sz w:val="28"/>
          <w:szCs w:val="28"/>
        </w:rPr>
      </w:pPr>
      <w:r w:rsidRPr="007C60AF">
        <w:rPr>
          <w:sz w:val="28"/>
          <w:szCs w:val="28"/>
        </w:rPr>
        <w:t xml:space="preserve">степень удовлетворения потребностей потребителя, достигаемая при использовании данного товара; </w:t>
      </w:r>
    </w:p>
    <w:p w:rsidR="00683811" w:rsidRPr="007C60AF" w:rsidRDefault="00683811" w:rsidP="007C60AF">
      <w:pPr>
        <w:pStyle w:val="ert"/>
        <w:numPr>
          <w:ilvl w:val="0"/>
          <w:numId w:val="31"/>
        </w:numPr>
        <w:spacing w:before="0" w:beforeAutospacing="0" w:after="0" w:afterAutospacing="0" w:line="360" w:lineRule="auto"/>
        <w:ind w:left="0" w:firstLine="709"/>
        <w:jc w:val="both"/>
        <w:rPr>
          <w:sz w:val="28"/>
          <w:szCs w:val="28"/>
        </w:rPr>
      </w:pPr>
      <w:r w:rsidRPr="007C60AF">
        <w:rPr>
          <w:sz w:val="28"/>
          <w:szCs w:val="28"/>
        </w:rPr>
        <w:t>перспективы обновления товара, создания его модификации;</w:t>
      </w:r>
    </w:p>
    <w:p w:rsidR="00683811" w:rsidRPr="007C60AF" w:rsidRDefault="00683811" w:rsidP="007C60AF">
      <w:pPr>
        <w:pStyle w:val="ert"/>
        <w:numPr>
          <w:ilvl w:val="0"/>
          <w:numId w:val="31"/>
        </w:numPr>
        <w:spacing w:before="0" w:beforeAutospacing="0" w:after="0" w:afterAutospacing="0" w:line="360" w:lineRule="auto"/>
        <w:ind w:left="0" w:firstLine="709"/>
        <w:jc w:val="both"/>
        <w:rPr>
          <w:sz w:val="28"/>
          <w:szCs w:val="28"/>
        </w:rPr>
      </w:pPr>
      <w:r w:rsidRPr="007C60AF">
        <w:rPr>
          <w:sz w:val="28"/>
          <w:szCs w:val="28"/>
        </w:rPr>
        <w:t>восприятие потребителем названия товара, упаковки, дизайна, рекламы товара и т.д.</w:t>
      </w:r>
      <w:bookmarkStart w:id="10" w:name="2"/>
      <w:bookmarkEnd w:id="10"/>
    </w:p>
    <w:p w:rsidR="00683811" w:rsidRPr="007C60AF" w:rsidRDefault="00683811" w:rsidP="007C60AF">
      <w:pPr>
        <w:pStyle w:val="ert"/>
        <w:spacing w:before="0" w:beforeAutospacing="0" w:after="0" w:afterAutospacing="0" w:line="360" w:lineRule="auto"/>
        <w:ind w:firstLine="709"/>
        <w:jc w:val="both"/>
        <w:rPr>
          <w:sz w:val="28"/>
          <w:szCs w:val="28"/>
        </w:rPr>
      </w:pPr>
      <w:r w:rsidRPr="007C60AF">
        <w:rPr>
          <w:rStyle w:val="brownfont"/>
          <w:sz w:val="28"/>
          <w:szCs w:val="28"/>
        </w:rPr>
        <w:t>2. Информация об издержках производства:</w:t>
      </w:r>
    </w:p>
    <w:p w:rsidR="00683811" w:rsidRPr="007C60AF" w:rsidRDefault="00683811" w:rsidP="007C60AF">
      <w:pPr>
        <w:pStyle w:val="ert"/>
        <w:numPr>
          <w:ilvl w:val="0"/>
          <w:numId w:val="32"/>
        </w:numPr>
        <w:spacing w:before="0" w:beforeAutospacing="0" w:after="0" w:afterAutospacing="0" w:line="360" w:lineRule="auto"/>
        <w:ind w:left="0" w:firstLine="709"/>
        <w:jc w:val="both"/>
        <w:rPr>
          <w:sz w:val="28"/>
          <w:szCs w:val="28"/>
        </w:rPr>
      </w:pPr>
      <w:r w:rsidRPr="007C60AF">
        <w:rPr>
          <w:sz w:val="28"/>
          <w:szCs w:val="28"/>
        </w:rPr>
        <w:t>состав и структура издержек производства;</w:t>
      </w:r>
    </w:p>
    <w:p w:rsidR="00683811" w:rsidRPr="007C60AF" w:rsidRDefault="00683811" w:rsidP="007C60AF">
      <w:pPr>
        <w:pStyle w:val="ert"/>
        <w:numPr>
          <w:ilvl w:val="0"/>
          <w:numId w:val="32"/>
        </w:numPr>
        <w:spacing w:before="0" w:beforeAutospacing="0" w:after="0" w:afterAutospacing="0" w:line="360" w:lineRule="auto"/>
        <w:ind w:left="0" w:firstLine="709"/>
        <w:jc w:val="both"/>
        <w:rPr>
          <w:sz w:val="28"/>
          <w:szCs w:val="28"/>
        </w:rPr>
      </w:pPr>
      <w:r w:rsidRPr="007C60AF">
        <w:rPr>
          <w:sz w:val="28"/>
          <w:szCs w:val="28"/>
        </w:rPr>
        <w:t>влияние издержек на процесс ценообразования;</w:t>
      </w:r>
    </w:p>
    <w:p w:rsidR="00683811" w:rsidRPr="007C60AF" w:rsidRDefault="00683811" w:rsidP="007C60AF">
      <w:pPr>
        <w:pStyle w:val="ert"/>
        <w:numPr>
          <w:ilvl w:val="0"/>
          <w:numId w:val="32"/>
        </w:numPr>
        <w:spacing w:before="0" w:beforeAutospacing="0" w:after="0" w:afterAutospacing="0" w:line="360" w:lineRule="auto"/>
        <w:ind w:left="0" w:firstLine="709"/>
        <w:jc w:val="both"/>
        <w:rPr>
          <w:sz w:val="28"/>
          <w:szCs w:val="28"/>
        </w:rPr>
      </w:pPr>
      <w:r w:rsidRPr="007C60AF">
        <w:rPr>
          <w:sz w:val="28"/>
          <w:szCs w:val="28"/>
        </w:rPr>
        <w:t>методы исчисления издержек;</w:t>
      </w:r>
    </w:p>
    <w:p w:rsidR="00683811" w:rsidRPr="007C60AF" w:rsidRDefault="00683811" w:rsidP="007C60AF">
      <w:pPr>
        <w:pStyle w:val="ert"/>
        <w:numPr>
          <w:ilvl w:val="0"/>
          <w:numId w:val="32"/>
        </w:numPr>
        <w:spacing w:before="0" w:beforeAutospacing="0" w:after="0" w:afterAutospacing="0" w:line="360" w:lineRule="auto"/>
        <w:ind w:left="0" w:firstLine="709"/>
        <w:jc w:val="both"/>
        <w:rPr>
          <w:sz w:val="28"/>
          <w:szCs w:val="28"/>
        </w:rPr>
      </w:pPr>
      <w:r w:rsidRPr="007C60AF">
        <w:rPr>
          <w:sz w:val="28"/>
          <w:szCs w:val="28"/>
        </w:rPr>
        <w:t>возможные пути снижения издержек производства;</w:t>
      </w:r>
      <w:bookmarkStart w:id="11" w:name="3"/>
      <w:bookmarkEnd w:id="11"/>
    </w:p>
    <w:p w:rsidR="00683811" w:rsidRPr="007C60AF" w:rsidRDefault="00683811" w:rsidP="007C60AF">
      <w:pPr>
        <w:pStyle w:val="ert"/>
        <w:spacing w:before="0" w:beforeAutospacing="0" w:after="0" w:afterAutospacing="0" w:line="360" w:lineRule="auto"/>
        <w:ind w:firstLine="709"/>
        <w:jc w:val="both"/>
        <w:rPr>
          <w:sz w:val="28"/>
          <w:szCs w:val="28"/>
        </w:rPr>
      </w:pPr>
      <w:r w:rsidRPr="007C60AF">
        <w:rPr>
          <w:rStyle w:val="brownfont"/>
          <w:sz w:val="28"/>
          <w:szCs w:val="28"/>
        </w:rPr>
        <w:t>3. Информация о ценах:</w:t>
      </w:r>
    </w:p>
    <w:p w:rsidR="00683811" w:rsidRPr="007C60AF" w:rsidRDefault="00683811" w:rsidP="007C60AF">
      <w:pPr>
        <w:pStyle w:val="ert"/>
        <w:numPr>
          <w:ilvl w:val="0"/>
          <w:numId w:val="33"/>
        </w:numPr>
        <w:spacing w:before="0" w:beforeAutospacing="0" w:after="0" w:afterAutospacing="0" w:line="360" w:lineRule="auto"/>
        <w:ind w:left="0" w:firstLine="709"/>
        <w:jc w:val="both"/>
        <w:rPr>
          <w:sz w:val="28"/>
          <w:szCs w:val="28"/>
        </w:rPr>
      </w:pPr>
      <w:r w:rsidRPr="007C60AF">
        <w:rPr>
          <w:sz w:val="28"/>
          <w:szCs w:val="28"/>
        </w:rPr>
        <w:t>цены конкурентов;</w:t>
      </w:r>
    </w:p>
    <w:p w:rsidR="00683811" w:rsidRPr="007C60AF" w:rsidRDefault="00683811" w:rsidP="007C60AF">
      <w:pPr>
        <w:pStyle w:val="ert"/>
        <w:numPr>
          <w:ilvl w:val="0"/>
          <w:numId w:val="33"/>
        </w:numPr>
        <w:spacing w:before="0" w:beforeAutospacing="0" w:after="0" w:afterAutospacing="0" w:line="360" w:lineRule="auto"/>
        <w:ind w:left="0" w:firstLine="709"/>
        <w:jc w:val="both"/>
        <w:rPr>
          <w:sz w:val="28"/>
          <w:szCs w:val="28"/>
        </w:rPr>
      </w:pPr>
      <w:r w:rsidRPr="007C60AF">
        <w:rPr>
          <w:sz w:val="28"/>
          <w:szCs w:val="28"/>
        </w:rPr>
        <w:t>состав и структура цены;</w:t>
      </w:r>
    </w:p>
    <w:p w:rsidR="00683811" w:rsidRPr="007C60AF" w:rsidRDefault="00683811" w:rsidP="007C60AF">
      <w:pPr>
        <w:pStyle w:val="ert"/>
        <w:numPr>
          <w:ilvl w:val="0"/>
          <w:numId w:val="33"/>
        </w:numPr>
        <w:spacing w:before="0" w:beforeAutospacing="0" w:after="0" w:afterAutospacing="0" w:line="360" w:lineRule="auto"/>
        <w:ind w:left="0" w:firstLine="709"/>
        <w:jc w:val="both"/>
        <w:rPr>
          <w:sz w:val="28"/>
          <w:szCs w:val="28"/>
        </w:rPr>
      </w:pPr>
      <w:r w:rsidRPr="007C60AF">
        <w:rPr>
          <w:sz w:val="28"/>
          <w:szCs w:val="28"/>
        </w:rPr>
        <w:t>особенности и специфика ценообразования на данном рынке;</w:t>
      </w:r>
    </w:p>
    <w:p w:rsidR="00683811" w:rsidRPr="007C60AF" w:rsidRDefault="00683811" w:rsidP="007C60AF">
      <w:pPr>
        <w:pStyle w:val="ert"/>
        <w:numPr>
          <w:ilvl w:val="0"/>
          <w:numId w:val="33"/>
        </w:numPr>
        <w:spacing w:before="0" w:beforeAutospacing="0" w:after="0" w:afterAutospacing="0" w:line="360" w:lineRule="auto"/>
        <w:ind w:left="0" w:firstLine="709"/>
        <w:jc w:val="both"/>
        <w:rPr>
          <w:sz w:val="28"/>
          <w:szCs w:val="28"/>
        </w:rPr>
      </w:pPr>
      <w:r w:rsidRPr="007C60AF">
        <w:rPr>
          <w:sz w:val="28"/>
          <w:szCs w:val="28"/>
        </w:rPr>
        <w:t>стратегия и тактика ценообразования конкурентов;</w:t>
      </w:r>
    </w:p>
    <w:p w:rsidR="00683811" w:rsidRPr="007C60AF" w:rsidRDefault="00683811" w:rsidP="007C60AF">
      <w:pPr>
        <w:pStyle w:val="ert"/>
        <w:numPr>
          <w:ilvl w:val="0"/>
          <w:numId w:val="33"/>
        </w:numPr>
        <w:spacing w:before="0" w:beforeAutospacing="0" w:after="0" w:afterAutospacing="0" w:line="360" w:lineRule="auto"/>
        <w:ind w:left="0" w:firstLine="709"/>
        <w:jc w:val="both"/>
        <w:rPr>
          <w:sz w:val="28"/>
          <w:szCs w:val="28"/>
        </w:rPr>
      </w:pPr>
      <w:r w:rsidRPr="007C60AF">
        <w:rPr>
          <w:sz w:val="28"/>
          <w:szCs w:val="28"/>
        </w:rPr>
        <w:t>возможность влияния на ценообразование на рынке;</w:t>
      </w:r>
    </w:p>
    <w:p w:rsidR="00683811" w:rsidRPr="007C60AF" w:rsidRDefault="00683811" w:rsidP="007C60AF">
      <w:pPr>
        <w:pStyle w:val="ert"/>
        <w:numPr>
          <w:ilvl w:val="0"/>
          <w:numId w:val="33"/>
        </w:numPr>
        <w:spacing w:before="0" w:beforeAutospacing="0" w:after="0" w:afterAutospacing="0" w:line="360" w:lineRule="auto"/>
        <w:ind w:left="0" w:firstLine="709"/>
        <w:jc w:val="both"/>
        <w:rPr>
          <w:sz w:val="28"/>
          <w:szCs w:val="28"/>
        </w:rPr>
      </w:pPr>
      <w:r w:rsidRPr="007C60AF">
        <w:rPr>
          <w:sz w:val="28"/>
          <w:szCs w:val="28"/>
        </w:rPr>
        <w:t>последствие возможного изменения цен на рынке для самой фирмы и конкурентов;</w:t>
      </w:r>
      <w:bookmarkStart w:id="12" w:name="4"/>
      <w:bookmarkEnd w:id="12"/>
    </w:p>
    <w:p w:rsidR="00683811" w:rsidRPr="007C60AF" w:rsidRDefault="00683811" w:rsidP="007C60AF">
      <w:pPr>
        <w:pStyle w:val="ert"/>
        <w:spacing w:before="0" w:beforeAutospacing="0" w:after="0" w:afterAutospacing="0" w:line="360" w:lineRule="auto"/>
        <w:ind w:firstLine="709"/>
        <w:jc w:val="both"/>
        <w:rPr>
          <w:sz w:val="28"/>
          <w:szCs w:val="28"/>
        </w:rPr>
      </w:pPr>
      <w:r w:rsidRPr="007C60AF">
        <w:rPr>
          <w:rStyle w:val="brownfont"/>
          <w:sz w:val="28"/>
          <w:szCs w:val="28"/>
        </w:rPr>
        <w:t>4. Информация о рынке в целом:</w:t>
      </w:r>
    </w:p>
    <w:p w:rsidR="00683811" w:rsidRPr="007C60AF" w:rsidRDefault="00683811" w:rsidP="007C60AF">
      <w:pPr>
        <w:pStyle w:val="ert"/>
        <w:numPr>
          <w:ilvl w:val="0"/>
          <w:numId w:val="34"/>
        </w:numPr>
        <w:spacing w:before="0" w:beforeAutospacing="0" w:after="0" w:afterAutospacing="0" w:line="360" w:lineRule="auto"/>
        <w:ind w:left="0" w:firstLine="709"/>
        <w:jc w:val="both"/>
        <w:rPr>
          <w:sz w:val="28"/>
          <w:szCs w:val="28"/>
        </w:rPr>
      </w:pPr>
      <w:r w:rsidRPr="007C60AF">
        <w:rPr>
          <w:sz w:val="28"/>
          <w:szCs w:val="28"/>
        </w:rPr>
        <w:t>основные конкуренты;</w:t>
      </w:r>
    </w:p>
    <w:p w:rsidR="00683811" w:rsidRPr="007C60AF" w:rsidRDefault="00683811" w:rsidP="007C60AF">
      <w:pPr>
        <w:pStyle w:val="ert"/>
        <w:numPr>
          <w:ilvl w:val="0"/>
          <w:numId w:val="34"/>
        </w:numPr>
        <w:spacing w:before="0" w:beforeAutospacing="0" w:after="0" w:afterAutospacing="0" w:line="360" w:lineRule="auto"/>
        <w:ind w:left="0" w:firstLine="709"/>
        <w:jc w:val="both"/>
        <w:rPr>
          <w:sz w:val="28"/>
          <w:szCs w:val="28"/>
        </w:rPr>
      </w:pPr>
      <w:r w:rsidRPr="007C60AF">
        <w:rPr>
          <w:sz w:val="28"/>
          <w:szCs w:val="28"/>
        </w:rPr>
        <w:t>конъюнктура рынка и перспективы ее изменения;</w:t>
      </w:r>
    </w:p>
    <w:p w:rsidR="00683811" w:rsidRPr="007C60AF" w:rsidRDefault="00683811" w:rsidP="007C60AF">
      <w:pPr>
        <w:pStyle w:val="ert"/>
        <w:numPr>
          <w:ilvl w:val="0"/>
          <w:numId w:val="34"/>
        </w:numPr>
        <w:spacing w:before="0" w:beforeAutospacing="0" w:after="0" w:afterAutospacing="0" w:line="360" w:lineRule="auto"/>
        <w:ind w:left="0" w:firstLine="709"/>
        <w:jc w:val="both"/>
        <w:rPr>
          <w:sz w:val="28"/>
          <w:szCs w:val="28"/>
        </w:rPr>
      </w:pPr>
      <w:r w:rsidRPr="007C60AF">
        <w:rPr>
          <w:sz w:val="28"/>
          <w:szCs w:val="28"/>
        </w:rPr>
        <w:t>наличие сегментов рынка, их взаимодействие;</w:t>
      </w:r>
    </w:p>
    <w:p w:rsidR="00683811" w:rsidRPr="007C60AF" w:rsidRDefault="00683811" w:rsidP="007C60AF">
      <w:pPr>
        <w:pStyle w:val="ert"/>
        <w:numPr>
          <w:ilvl w:val="0"/>
          <w:numId w:val="34"/>
        </w:numPr>
        <w:spacing w:before="0" w:beforeAutospacing="0" w:after="0" w:afterAutospacing="0" w:line="360" w:lineRule="auto"/>
        <w:ind w:left="0" w:firstLine="709"/>
        <w:jc w:val="both"/>
        <w:rPr>
          <w:sz w:val="28"/>
          <w:szCs w:val="28"/>
        </w:rPr>
      </w:pPr>
      <w:r w:rsidRPr="007C60AF">
        <w:rPr>
          <w:sz w:val="28"/>
          <w:szCs w:val="28"/>
        </w:rPr>
        <w:t>емкость рынка;</w:t>
      </w:r>
    </w:p>
    <w:p w:rsidR="00683811" w:rsidRPr="007C60AF" w:rsidRDefault="00683811" w:rsidP="007C60AF">
      <w:pPr>
        <w:pStyle w:val="ert"/>
        <w:numPr>
          <w:ilvl w:val="0"/>
          <w:numId w:val="34"/>
        </w:numPr>
        <w:spacing w:before="0" w:beforeAutospacing="0" w:after="0" w:afterAutospacing="0" w:line="360" w:lineRule="auto"/>
        <w:ind w:left="0" w:firstLine="709"/>
        <w:jc w:val="both"/>
        <w:rPr>
          <w:sz w:val="28"/>
          <w:szCs w:val="28"/>
        </w:rPr>
      </w:pPr>
      <w:r w:rsidRPr="007C60AF">
        <w:rPr>
          <w:sz w:val="28"/>
          <w:szCs w:val="28"/>
        </w:rPr>
        <w:t>доля рынка, приходящаяся на данный товар и товары конкурентов;</w:t>
      </w:r>
    </w:p>
    <w:p w:rsidR="00683811" w:rsidRPr="007C60AF" w:rsidRDefault="00683811" w:rsidP="007C60AF">
      <w:pPr>
        <w:pStyle w:val="ert"/>
        <w:numPr>
          <w:ilvl w:val="0"/>
          <w:numId w:val="34"/>
        </w:numPr>
        <w:spacing w:before="0" w:beforeAutospacing="0" w:after="0" w:afterAutospacing="0" w:line="360" w:lineRule="auto"/>
        <w:ind w:left="0" w:firstLine="709"/>
        <w:jc w:val="both"/>
        <w:rPr>
          <w:sz w:val="28"/>
          <w:szCs w:val="28"/>
        </w:rPr>
      </w:pPr>
      <w:r w:rsidRPr="007C60AF">
        <w:rPr>
          <w:sz w:val="28"/>
          <w:szCs w:val="28"/>
        </w:rPr>
        <w:t>анализ статистки цен;</w:t>
      </w:r>
      <w:bookmarkStart w:id="13" w:name="5"/>
      <w:bookmarkEnd w:id="13"/>
    </w:p>
    <w:p w:rsidR="00683811" w:rsidRPr="007C60AF" w:rsidRDefault="00683811" w:rsidP="007C60AF">
      <w:pPr>
        <w:pStyle w:val="ert"/>
        <w:spacing w:before="0" w:beforeAutospacing="0" w:after="0" w:afterAutospacing="0" w:line="360" w:lineRule="auto"/>
        <w:ind w:firstLine="709"/>
        <w:jc w:val="both"/>
        <w:rPr>
          <w:sz w:val="28"/>
          <w:szCs w:val="28"/>
        </w:rPr>
      </w:pPr>
      <w:r w:rsidRPr="007C60AF">
        <w:rPr>
          <w:rStyle w:val="brownfont"/>
          <w:sz w:val="28"/>
          <w:szCs w:val="28"/>
        </w:rPr>
        <w:t>5. Информация о конкуренции и конкурентах:</w:t>
      </w:r>
    </w:p>
    <w:p w:rsidR="00683811" w:rsidRPr="007C60AF" w:rsidRDefault="00683811" w:rsidP="007C60AF">
      <w:pPr>
        <w:pStyle w:val="ert"/>
        <w:numPr>
          <w:ilvl w:val="0"/>
          <w:numId w:val="35"/>
        </w:numPr>
        <w:spacing w:before="0" w:beforeAutospacing="0" w:after="0" w:afterAutospacing="0" w:line="360" w:lineRule="auto"/>
        <w:ind w:left="0" w:firstLine="709"/>
        <w:jc w:val="both"/>
        <w:rPr>
          <w:sz w:val="28"/>
          <w:szCs w:val="28"/>
        </w:rPr>
      </w:pPr>
      <w:r w:rsidRPr="007C60AF">
        <w:rPr>
          <w:sz w:val="28"/>
          <w:szCs w:val="28"/>
        </w:rPr>
        <w:t>наличие конкурирующих товаров, объемы их продаж;</w:t>
      </w:r>
    </w:p>
    <w:p w:rsidR="00683811" w:rsidRPr="007C60AF" w:rsidRDefault="00683811" w:rsidP="007C60AF">
      <w:pPr>
        <w:pStyle w:val="ert"/>
        <w:numPr>
          <w:ilvl w:val="0"/>
          <w:numId w:val="35"/>
        </w:numPr>
        <w:spacing w:before="0" w:beforeAutospacing="0" w:after="0" w:afterAutospacing="0" w:line="360" w:lineRule="auto"/>
        <w:ind w:left="0" w:firstLine="709"/>
        <w:jc w:val="both"/>
        <w:rPr>
          <w:sz w:val="28"/>
          <w:szCs w:val="28"/>
        </w:rPr>
      </w:pPr>
      <w:r w:rsidRPr="007C60AF">
        <w:rPr>
          <w:sz w:val="28"/>
          <w:szCs w:val="28"/>
        </w:rPr>
        <w:t>доля рынка конкурентов;</w:t>
      </w:r>
    </w:p>
    <w:p w:rsidR="00683811" w:rsidRPr="007C60AF" w:rsidRDefault="00683811" w:rsidP="007C60AF">
      <w:pPr>
        <w:pStyle w:val="ert"/>
        <w:numPr>
          <w:ilvl w:val="0"/>
          <w:numId w:val="35"/>
        </w:numPr>
        <w:spacing w:before="0" w:beforeAutospacing="0" w:after="0" w:afterAutospacing="0" w:line="360" w:lineRule="auto"/>
        <w:ind w:left="0" w:firstLine="709"/>
        <w:jc w:val="both"/>
        <w:rPr>
          <w:sz w:val="28"/>
          <w:szCs w:val="28"/>
        </w:rPr>
      </w:pPr>
      <w:r w:rsidRPr="007C60AF">
        <w:rPr>
          <w:sz w:val="28"/>
          <w:szCs w:val="28"/>
        </w:rPr>
        <w:t>степень влияния конкурентов на ценообразование рынка;</w:t>
      </w:r>
    </w:p>
    <w:p w:rsidR="00683811" w:rsidRPr="007C60AF" w:rsidRDefault="00683811" w:rsidP="007C60AF">
      <w:pPr>
        <w:pStyle w:val="ert"/>
        <w:numPr>
          <w:ilvl w:val="0"/>
          <w:numId w:val="35"/>
        </w:numPr>
        <w:spacing w:before="0" w:beforeAutospacing="0" w:after="0" w:afterAutospacing="0" w:line="360" w:lineRule="auto"/>
        <w:ind w:left="0" w:firstLine="709"/>
        <w:jc w:val="both"/>
        <w:rPr>
          <w:sz w:val="28"/>
          <w:szCs w:val="28"/>
        </w:rPr>
      </w:pPr>
      <w:r w:rsidRPr="007C60AF">
        <w:rPr>
          <w:sz w:val="28"/>
          <w:szCs w:val="28"/>
        </w:rPr>
        <w:t>особенности финансового положения конкурентов;</w:t>
      </w:r>
    </w:p>
    <w:p w:rsidR="00683811" w:rsidRPr="007C60AF" w:rsidRDefault="00683811" w:rsidP="007C60AF">
      <w:pPr>
        <w:pStyle w:val="ert"/>
        <w:numPr>
          <w:ilvl w:val="0"/>
          <w:numId w:val="35"/>
        </w:numPr>
        <w:spacing w:before="0" w:beforeAutospacing="0" w:after="0" w:afterAutospacing="0" w:line="360" w:lineRule="auto"/>
        <w:ind w:left="0" w:firstLine="709"/>
        <w:jc w:val="both"/>
        <w:rPr>
          <w:sz w:val="28"/>
          <w:szCs w:val="28"/>
        </w:rPr>
      </w:pPr>
      <w:r w:rsidRPr="007C60AF">
        <w:rPr>
          <w:sz w:val="28"/>
          <w:szCs w:val="28"/>
        </w:rPr>
        <w:t>сбытовая и рекламная политика конкурентов;</w:t>
      </w:r>
    </w:p>
    <w:p w:rsidR="00683811" w:rsidRPr="007C60AF" w:rsidRDefault="00683811" w:rsidP="007C60AF">
      <w:pPr>
        <w:pStyle w:val="ert"/>
        <w:numPr>
          <w:ilvl w:val="0"/>
          <w:numId w:val="35"/>
        </w:numPr>
        <w:spacing w:before="0" w:beforeAutospacing="0" w:after="0" w:afterAutospacing="0" w:line="360" w:lineRule="auto"/>
        <w:ind w:left="0" w:firstLine="709"/>
        <w:jc w:val="both"/>
        <w:rPr>
          <w:sz w:val="28"/>
          <w:szCs w:val="28"/>
        </w:rPr>
      </w:pPr>
      <w:r w:rsidRPr="007C60AF">
        <w:rPr>
          <w:sz w:val="28"/>
          <w:szCs w:val="28"/>
        </w:rPr>
        <w:t>прогноз действий конкурентов в случае изменения ситуации на рынке.</w:t>
      </w:r>
      <w:bookmarkStart w:id="14" w:name="6"/>
      <w:bookmarkEnd w:id="14"/>
    </w:p>
    <w:p w:rsidR="00683811" w:rsidRPr="007C60AF" w:rsidRDefault="00683811" w:rsidP="007C60AF">
      <w:pPr>
        <w:pStyle w:val="ert"/>
        <w:spacing w:before="0" w:beforeAutospacing="0" w:after="0" w:afterAutospacing="0" w:line="360" w:lineRule="auto"/>
        <w:ind w:firstLine="709"/>
        <w:jc w:val="both"/>
        <w:rPr>
          <w:sz w:val="28"/>
          <w:szCs w:val="28"/>
        </w:rPr>
      </w:pPr>
      <w:r w:rsidRPr="007C60AF">
        <w:rPr>
          <w:rStyle w:val="brownfont"/>
          <w:sz w:val="28"/>
          <w:szCs w:val="28"/>
        </w:rPr>
        <w:t>6. Информация о государственной политике в области ценообразовании на данную продукцию:</w:t>
      </w:r>
    </w:p>
    <w:p w:rsidR="00683811" w:rsidRPr="007C60AF" w:rsidRDefault="00683811" w:rsidP="007C60AF">
      <w:pPr>
        <w:pStyle w:val="ert"/>
        <w:numPr>
          <w:ilvl w:val="0"/>
          <w:numId w:val="36"/>
        </w:numPr>
        <w:spacing w:before="0" w:beforeAutospacing="0" w:after="0" w:afterAutospacing="0" w:line="360" w:lineRule="auto"/>
        <w:ind w:left="0" w:firstLine="709"/>
        <w:jc w:val="both"/>
        <w:rPr>
          <w:sz w:val="28"/>
          <w:szCs w:val="28"/>
        </w:rPr>
      </w:pPr>
      <w:r w:rsidRPr="007C60AF">
        <w:rPr>
          <w:sz w:val="28"/>
          <w:szCs w:val="28"/>
        </w:rPr>
        <w:t>влияние государственной политики на конъюнктуру рынка;</w:t>
      </w:r>
    </w:p>
    <w:p w:rsidR="00683811" w:rsidRPr="007C60AF" w:rsidRDefault="00683811" w:rsidP="007C60AF">
      <w:pPr>
        <w:pStyle w:val="ert"/>
        <w:numPr>
          <w:ilvl w:val="0"/>
          <w:numId w:val="36"/>
        </w:numPr>
        <w:spacing w:before="0" w:beforeAutospacing="0" w:after="0" w:afterAutospacing="0" w:line="360" w:lineRule="auto"/>
        <w:ind w:left="0" w:firstLine="709"/>
        <w:jc w:val="both"/>
        <w:rPr>
          <w:sz w:val="28"/>
          <w:szCs w:val="28"/>
        </w:rPr>
      </w:pPr>
      <w:r w:rsidRPr="007C60AF">
        <w:rPr>
          <w:sz w:val="28"/>
          <w:szCs w:val="28"/>
        </w:rPr>
        <w:t>законодательные акты, регулирующие процесс ценообразования на данном рынке;</w:t>
      </w:r>
    </w:p>
    <w:p w:rsidR="00683811" w:rsidRPr="007C60AF" w:rsidRDefault="00683811" w:rsidP="007C60AF">
      <w:pPr>
        <w:pStyle w:val="ert"/>
        <w:numPr>
          <w:ilvl w:val="0"/>
          <w:numId w:val="36"/>
        </w:numPr>
        <w:spacing w:before="0" w:beforeAutospacing="0" w:after="0" w:afterAutospacing="0" w:line="360" w:lineRule="auto"/>
        <w:ind w:left="0" w:firstLine="709"/>
        <w:jc w:val="both"/>
        <w:rPr>
          <w:sz w:val="28"/>
          <w:szCs w:val="28"/>
        </w:rPr>
      </w:pPr>
      <w:r w:rsidRPr="007C60AF">
        <w:rPr>
          <w:sz w:val="28"/>
          <w:szCs w:val="28"/>
        </w:rPr>
        <w:t>наличие государственных предприятий, производящих аналогичную продукцию;</w:t>
      </w:r>
    </w:p>
    <w:p w:rsidR="00683811" w:rsidRPr="007C60AF" w:rsidRDefault="00683811" w:rsidP="007C60AF">
      <w:pPr>
        <w:pStyle w:val="ert"/>
        <w:numPr>
          <w:ilvl w:val="0"/>
          <w:numId w:val="36"/>
        </w:numPr>
        <w:spacing w:before="0" w:beforeAutospacing="0" w:after="0" w:afterAutospacing="0" w:line="360" w:lineRule="auto"/>
        <w:ind w:left="0" w:firstLine="709"/>
        <w:jc w:val="both"/>
        <w:rPr>
          <w:sz w:val="28"/>
          <w:szCs w:val="28"/>
        </w:rPr>
      </w:pPr>
      <w:r w:rsidRPr="007C60AF">
        <w:rPr>
          <w:sz w:val="28"/>
          <w:szCs w:val="28"/>
        </w:rPr>
        <w:t>степень государственной поддержки данной отрасли;</w:t>
      </w:r>
    </w:p>
    <w:p w:rsidR="00683811" w:rsidRPr="007C60AF" w:rsidRDefault="00683811" w:rsidP="007C60AF">
      <w:pPr>
        <w:pStyle w:val="ert"/>
        <w:numPr>
          <w:ilvl w:val="0"/>
          <w:numId w:val="36"/>
        </w:numPr>
        <w:spacing w:before="0" w:beforeAutospacing="0" w:after="0" w:afterAutospacing="0" w:line="360" w:lineRule="auto"/>
        <w:ind w:left="0" w:firstLine="709"/>
        <w:jc w:val="both"/>
        <w:rPr>
          <w:sz w:val="28"/>
          <w:szCs w:val="28"/>
        </w:rPr>
      </w:pPr>
      <w:r w:rsidRPr="007C60AF">
        <w:rPr>
          <w:sz w:val="28"/>
          <w:szCs w:val="28"/>
        </w:rPr>
        <w:t>политика государства в области инвестиций и кредитования.</w:t>
      </w:r>
      <w:bookmarkStart w:id="15" w:name="7"/>
      <w:bookmarkEnd w:id="15"/>
    </w:p>
    <w:p w:rsidR="00683811" w:rsidRPr="007C60AF" w:rsidRDefault="00683811" w:rsidP="007C60AF">
      <w:pPr>
        <w:pStyle w:val="ert"/>
        <w:spacing w:before="0" w:beforeAutospacing="0" w:after="0" w:afterAutospacing="0" w:line="360" w:lineRule="auto"/>
        <w:ind w:firstLine="709"/>
        <w:jc w:val="both"/>
        <w:rPr>
          <w:sz w:val="28"/>
          <w:szCs w:val="28"/>
        </w:rPr>
      </w:pPr>
      <w:r w:rsidRPr="007C60AF">
        <w:rPr>
          <w:rStyle w:val="brownfont"/>
          <w:sz w:val="28"/>
          <w:szCs w:val="28"/>
        </w:rPr>
        <w:t>7. Информация о производстве и реализации товара:</w:t>
      </w:r>
    </w:p>
    <w:p w:rsidR="00683811" w:rsidRPr="007C60AF" w:rsidRDefault="00683811" w:rsidP="007C60AF">
      <w:pPr>
        <w:pStyle w:val="ert"/>
        <w:numPr>
          <w:ilvl w:val="0"/>
          <w:numId w:val="37"/>
        </w:numPr>
        <w:spacing w:before="0" w:beforeAutospacing="0" w:after="0" w:afterAutospacing="0" w:line="360" w:lineRule="auto"/>
        <w:ind w:left="0" w:firstLine="709"/>
        <w:jc w:val="both"/>
        <w:rPr>
          <w:sz w:val="28"/>
          <w:szCs w:val="28"/>
        </w:rPr>
      </w:pPr>
      <w:r w:rsidRPr="007C60AF">
        <w:rPr>
          <w:sz w:val="28"/>
          <w:szCs w:val="28"/>
        </w:rPr>
        <w:t>объемы производства и имеющиеся складские запасы;</w:t>
      </w:r>
    </w:p>
    <w:p w:rsidR="00683811" w:rsidRPr="007C60AF" w:rsidRDefault="00683811" w:rsidP="007C60AF">
      <w:pPr>
        <w:pStyle w:val="ert"/>
        <w:numPr>
          <w:ilvl w:val="0"/>
          <w:numId w:val="37"/>
        </w:numPr>
        <w:spacing w:before="0" w:beforeAutospacing="0" w:after="0" w:afterAutospacing="0" w:line="360" w:lineRule="auto"/>
        <w:ind w:left="0" w:firstLine="709"/>
        <w:jc w:val="both"/>
        <w:rPr>
          <w:sz w:val="28"/>
          <w:szCs w:val="28"/>
        </w:rPr>
      </w:pPr>
      <w:r w:rsidRPr="007C60AF">
        <w:rPr>
          <w:sz w:val="28"/>
          <w:szCs w:val="28"/>
        </w:rPr>
        <w:t>анализ товарооборота;</w:t>
      </w:r>
    </w:p>
    <w:p w:rsidR="00683811" w:rsidRPr="007C60AF" w:rsidRDefault="00683811" w:rsidP="007C60AF">
      <w:pPr>
        <w:pStyle w:val="ert"/>
        <w:numPr>
          <w:ilvl w:val="0"/>
          <w:numId w:val="37"/>
        </w:numPr>
        <w:spacing w:before="0" w:beforeAutospacing="0" w:after="0" w:afterAutospacing="0" w:line="360" w:lineRule="auto"/>
        <w:ind w:left="0" w:firstLine="709"/>
        <w:jc w:val="both"/>
        <w:rPr>
          <w:sz w:val="28"/>
          <w:szCs w:val="28"/>
        </w:rPr>
      </w:pPr>
      <w:r w:rsidRPr="007C60AF">
        <w:rPr>
          <w:sz w:val="28"/>
          <w:szCs w:val="28"/>
        </w:rPr>
        <w:t>оценка влияния изменения объемов складских запасов на издержки производства и реализацию товара.</w:t>
      </w:r>
    </w:p>
    <w:p w:rsidR="00C127FC" w:rsidRPr="007C60AF" w:rsidRDefault="00683811" w:rsidP="007C60AF">
      <w:pPr>
        <w:pStyle w:val="ert"/>
        <w:spacing w:before="0" w:beforeAutospacing="0" w:after="0" w:afterAutospacing="0" w:line="360" w:lineRule="auto"/>
        <w:ind w:firstLine="709"/>
        <w:jc w:val="both"/>
        <w:rPr>
          <w:sz w:val="28"/>
          <w:szCs w:val="28"/>
        </w:rPr>
      </w:pPr>
      <w:r w:rsidRPr="007C60AF">
        <w:rPr>
          <w:sz w:val="28"/>
          <w:szCs w:val="28"/>
        </w:rPr>
        <w:t xml:space="preserve">Принятие решений по ценам происходит сразу по нескольким направлениям: решение по уровню цен, решение по выбору времени изменения цен. Эти решения взаимосвязаны друг с другом и обязательно учитываю реакцию конкурентов на все действия фирмы. </w:t>
      </w:r>
    </w:p>
    <w:p w:rsidR="00C56FAE" w:rsidRPr="007C60AF" w:rsidRDefault="00C56FAE" w:rsidP="007C60AF">
      <w:pPr>
        <w:pStyle w:val="ert"/>
        <w:spacing w:before="0" w:beforeAutospacing="0" w:after="0" w:afterAutospacing="0" w:line="360" w:lineRule="auto"/>
        <w:ind w:firstLine="709"/>
        <w:jc w:val="both"/>
        <w:rPr>
          <w:sz w:val="28"/>
          <w:szCs w:val="28"/>
        </w:rPr>
      </w:pPr>
    </w:p>
    <w:p w:rsidR="008B1E41" w:rsidRPr="007C60AF" w:rsidRDefault="00D9002A" w:rsidP="007C60AF">
      <w:pPr>
        <w:pStyle w:val="a7"/>
        <w:rPr>
          <w:lang w:eastAsia="en-US"/>
        </w:rPr>
      </w:pPr>
      <w:r>
        <w:rPr>
          <w:lang w:eastAsia="en-US"/>
        </w:rPr>
        <w:t>2.3</w:t>
      </w:r>
      <w:r w:rsidR="008B1E41" w:rsidRPr="007C60AF">
        <w:rPr>
          <w:lang w:eastAsia="en-US"/>
        </w:rPr>
        <w:t xml:space="preserve"> Прин</w:t>
      </w:r>
      <w:r>
        <w:rPr>
          <w:lang w:eastAsia="en-US"/>
        </w:rPr>
        <w:t>ятие решений по ценообразованию</w:t>
      </w:r>
    </w:p>
    <w:p w:rsidR="008B1E41" w:rsidRPr="007C60AF" w:rsidRDefault="008B1E41" w:rsidP="007C60AF">
      <w:pPr>
        <w:pStyle w:val="a7"/>
        <w:rPr>
          <w:lang w:eastAsia="en-US"/>
        </w:rPr>
      </w:pPr>
    </w:p>
    <w:p w:rsidR="00D27EEA" w:rsidRPr="007C60AF" w:rsidRDefault="008B1E41" w:rsidP="007C60AF">
      <w:pPr>
        <w:pStyle w:val="a7"/>
        <w:rPr>
          <w:lang w:eastAsia="en-US"/>
        </w:rPr>
      </w:pPr>
      <w:r w:rsidRPr="007C60AF">
        <w:rPr>
          <w:lang w:eastAsia="en-US"/>
        </w:rPr>
        <w:t>Среди целей бух</w:t>
      </w:r>
      <w:r w:rsidR="00DA06F4" w:rsidRPr="007C60AF">
        <w:rPr>
          <w:lang w:eastAsia="en-US"/>
        </w:rPr>
        <w:t>галтерского управленческого учет</w:t>
      </w:r>
      <w:r w:rsidRPr="007C60AF">
        <w:rPr>
          <w:lang w:eastAsia="en-US"/>
        </w:rPr>
        <w:t>а</w:t>
      </w:r>
      <w:r w:rsidR="00DA06F4" w:rsidRPr="007C60AF">
        <w:rPr>
          <w:lang w:eastAsia="en-US"/>
        </w:rPr>
        <w:t xml:space="preserve"> </w:t>
      </w:r>
      <w:r w:rsidRPr="007C60AF">
        <w:rPr>
          <w:lang w:eastAsia="en-US"/>
        </w:rPr>
        <w:t>установление цены</w:t>
      </w:r>
      <w:r w:rsidR="00DA06F4" w:rsidRPr="007C60AF">
        <w:rPr>
          <w:lang w:eastAsia="en-US"/>
        </w:rPr>
        <w:t xml:space="preserve"> </w:t>
      </w:r>
      <w:r w:rsidRPr="007C60AF">
        <w:rPr>
          <w:lang w:eastAsia="en-US"/>
        </w:rPr>
        <w:t>на производимую продукцию и оказываемые услуги имеет особое значение.</w:t>
      </w:r>
    </w:p>
    <w:p w:rsidR="008B1E41" w:rsidRPr="007C60AF" w:rsidRDefault="008B1E41" w:rsidP="007C60AF">
      <w:pPr>
        <w:pStyle w:val="a7"/>
        <w:rPr>
          <w:lang w:eastAsia="en-US"/>
        </w:rPr>
      </w:pPr>
      <w:r w:rsidRPr="007C60AF">
        <w:rPr>
          <w:lang w:eastAsia="en-US"/>
        </w:rPr>
        <w:t>В условиях административных методов хозяйствования советскими учеными-экономистами неоднократно предпринимались попытки «сломать»</w:t>
      </w:r>
      <w:r w:rsidR="00DA06F4" w:rsidRPr="007C60AF">
        <w:rPr>
          <w:lang w:eastAsia="en-US"/>
        </w:rPr>
        <w:t xml:space="preserve"> </w:t>
      </w:r>
      <w:r w:rsidRPr="007C60AF">
        <w:rPr>
          <w:lang w:eastAsia="en-US"/>
        </w:rPr>
        <w:t>затратный механизм ценообразования. Не является секретом, что в те времена цена являлась лишь производной от полной себестоимости продукции</w:t>
      </w:r>
      <w:r w:rsidR="00DA06F4" w:rsidRPr="007C60AF">
        <w:rPr>
          <w:lang w:eastAsia="en-US"/>
        </w:rPr>
        <w:t xml:space="preserve"> </w:t>
      </w:r>
      <w:r w:rsidRPr="007C60AF">
        <w:rPr>
          <w:lang w:eastAsia="en-US"/>
        </w:rPr>
        <w:t>(работ, услуг). В промышленности механизм формирования цены был следующим: фактически сложившуюся полную себестоимость увеличивали на</w:t>
      </w:r>
      <w:r w:rsidR="00DA06F4" w:rsidRPr="007C60AF">
        <w:rPr>
          <w:lang w:eastAsia="en-US"/>
        </w:rPr>
        <w:t xml:space="preserve"> </w:t>
      </w:r>
      <w:r w:rsidRPr="007C60AF">
        <w:rPr>
          <w:lang w:eastAsia="en-US"/>
        </w:rPr>
        <w:t>сумму запланированной прибыли (обусловленной желаемой рентабельностью данного изделия), прибавляли оборотные налоги и получали искомую</w:t>
      </w:r>
      <w:r w:rsidR="00DA06F4" w:rsidRPr="007C60AF">
        <w:rPr>
          <w:lang w:eastAsia="en-US"/>
        </w:rPr>
        <w:t xml:space="preserve"> </w:t>
      </w:r>
      <w:r w:rsidRPr="007C60AF">
        <w:rPr>
          <w:lang w:eastAsia="en-US"/>
        </w:rPr>
        <w:t>величину — оптовую цену.</w:t>
      </w:r>
    </w:p>
    <w:p w:rsidR="008B1E41" w:rsidRPr="007C60AF" w:rsidRDefault="008B1E41" w:rsidP="007C60AF">
      <w:pPr>
        <w:pStyle w:val="a7"/>
        <w:rPr>
          <w:lang w:eastAsia="en-US"/>
        </w:rPr>
      </w:pPr>
      <w:r w:rsidRPr="007C60AF">
        <w:rPr>
          <w:lang w:eastAsia="en-US"/>
        </w:rPr>
        <w:t xml:space="preserve">Аналогичным образом поступали и в </w:t>
      </w:r>
      <w:r w:rsidR="00DA06F4" w:rsidRPr="007C60AF">
        <w:rPr>
          <w:lang w:eastAsia="en-US"/>
        </w:rPr>
        <w:t>торговле, оперируя торговой над</w:t>
      </w:r>
      <w:r w:rsidRPr="007C60AF">
        <w:rPr>
          <w:lang w:eastAsia="en-US"/>
        </w:rPr>
        <w:t>бавкой.</w:t>
      </w:r>
      <w:r w:rsidR="00DA06F4" w:rsidRPr="007C60AF">
        <w:rPr>
          <w:lang w:eastAsia="en-US"/>
        </w:rPr>
        <w:t xml:space="preserve"> </w:t>
      </w:r>
      <w:r w:rsidRPr="007C60AF">
        <w:rPr>
          <w:lang w:eastAsia="en-US"/>
        </w:rPr>
        <w:t>Продавцов мало занимали вопросы: удо</w:t>
      </w:r>
      <w:r w:rsidR="00DA06F4" w:rsidRPr="007C60AF">
        <w:rPr>
          <w:lang w:eastAsia="en-US"/>
        </w:rPr>
        <w:t>влетворит ли покупателя заявлен</w:t>
      </w:r>
      <w:r w:rsidRPr="007C60AF">
        <w:rPr>
          <w:lang w:eastAsia="en-US"/>
        </w:rPr>
        <w:t>ная цена? Не залежится ли товар на складе? Не обанкротится ли организация?</w:t>
      </w:r>
      <w:r w:rsidR="00DA06F4" w:rsidRPr="007C60AF">
        <w:rPr>
          <w:lang w:eastAsia="en-US"/>
        </w:rPr>
        <w:t xml:space="preserve"> </w:t>
      </w:r>
      <w:r w:rsidRPr="007C60AF">
        <w:rPr>
          <w:lang w:eastAsia="en-US"/>
        </w:rPr>
        <w:t>Ответственность за решение всех этих вопросов в то время несло государство.</w:t>
      </w:r>
    </w:p>
    <w:p w:rsidR="00DA06F4" w:rsidRPr="007C60AF" w:rsidRDefault="008B1E41" w:rsidP="007C60AF">
      <w:pPr>
        <w:pStyle w:val="a7"/>
        <w:rPr>
          <w:lang w:eastAsia="en-US"/>
        </w:rPr>
      </w:pPr>
      <w:r w:rsidRPr="007C60AF">
        <w:rPr>
          <w:lang w:eastAsia="en-US"/>
        </w:rPr>
        <w:t>В условиях рыночной экономики подходы к ценообразованию коренным</w:t>
      </w:r>
      <w:r w:rsidR="00DA06F4" w:rsidRPr="007C60AF">
        <w:rPr>
          <w:lang w:eastAsia="en-US"/>
        </w:rPr>
        <w:t xml:space="preserve"> </w:t>
      </w:r>
      <w:r w:rsidRPr="007C60AF">
        <w:rPr>
          <w:lang w:eastAsia="en-US"/>
        </w:rPr>
        <w:t>образом меняются. Процесс ценообразо</w:t>
      </w:r>
      <w:r w:rsidR="00DA06F4" w:rsidRPr="007C60AF">
        <w:rPr>
          <w:lang w:eastAsia="en-US"/>
        </w:rPr>
        <w:t>вания становится скорее искусст</w:t>
      </w:r>
      <w:r w:rsidRPr="007C60AF">
        <w:rPr>
          <w:lang w:eastAsia="en-US"/>
        </w:rPr>
        <w:t>вом, чем наукой. Искусство определения цены заключается в возможности</w:t>
      </w:r>
      <w:r w:rsidR="00DA06F4" w:rsidRPr="007C60AF">
        <w:rPr>
          <w:lang w:eastAsia="en-US"/>
        </w:rPr>
        <w:t xml:space="preserve"> </w:t>
      </w:r>
      <w:r w:rsidRPr="007C60AF">
        <w:rPr>
          <w:lang w:eastAsia="en-US"/>
        </w:rPr>
        <w:t>осознания положения на рынке в целом и</w:t>
      </w:r>
      <w:r w:rsidR="00DA06F4" w:rsidRPr="007C60AF">
        <w:rPr>
          <w:lang w:eastAsia="en-US"/>
        </w:rPr>
        <w:t xml:space="preserve"> в предсказании реакции потреби</w:t>
      </w:r>
      <w:r w:rsidRPr="007C60AF">
        <w:rPr>
          <w:lang w:eastAsia="en-US"/>
        </w:rPr>
        <w:t>теля на предлагаемый товар и его цену. Устанавливая цену, менеджер в первую очередь задумывается о том, будет ли</w:t>
      </w:r>
      <w:r w:rsidR="00DA06F4" w:rsidRPr="007C60AF">
        <w:rPr>
          <w:lang w:eastAsia="en-US"/>
        </w:rPr>
        <w:t xml:space="preserve"> спрос на его продукцию по пред</w:t>
      </w:r>
      <w:r w:rsidRPr="007C60AF">
        <w:rPr>
          <w:lang w:eastAsia="en-US"/>
        </w:rPr>
        <w:t>лагаемой цене. Если высока вероятность отрицательного ответа, то цена будет</w:t>
      </w:r>
      <w:r w:rsidR="00DA06F4" w:rsidRPr="007C60AF">
        <w:rPr>
          <w:lang w:eastAsia="en-US"/>
        </w:rPr>
        <w:t xml:space="preserve"> </w:t>
      </w:r>
      <w:r w:rsidRPr="007C60AF">
        <w:rPr>
          <w:lang w:eastAsia="en-US"/>
        </w:rPr>
        <w:t xml:space="preserve">снижена до уровня, удовлетворяющего </w:t>
      </w:r>
      <w:r w:rsidR="00DA06F4" w:rsidRPr="007C60AF">
        <w:rPr>
          <w:lang w:eastAsia="en-US"/>
        </w:rPr>
        <w:t>покупателя, с одновременным сни</w:t>
      </w:r>
      <w:r w:rsidRPr="007C60AF">
        <w:rPr>
          <w:lang w:eastAsia="en-US"/>
        </w:rPr>
        <w:t>жением издержек по производству данного продукта (работы, услуги)</w:t>
      </w:r>
      <w:r w:rsidR="008659E7" w:rsidRPr="007C60AF">
        <w:rPr>
          <w:rStyle w:val="aa"/>
          <w:lang w:eastAsia="en-US"/>
        </w:rPr>
        <w:footnoteReference w:id="6"/>
      </w:r>
      <w:r w:rsidRPr="007C60AF">
        <w:rPr>
          <w:lang w:eastAsia="en-US"/>
        </w:rPr>
        <w:t>.</w:t>
      </w:r>
    </w:p>
    <w:p w:rsidR="00D27EEA" w:rsidRPr="007C60AF" w:rsidRDefault="008B1E41" w:rsidP="007C60AF">
      <w:pPr>
        <w:pStyle w:val="a7"/>
        <w:rPr>
          <w:lang w:eastAsia="en-US"/>
        </w:rPr>
      </w:pPr>
      <w:r w:rsidRPr="007C60AF">
        <w:rPr>
          <w:lang w:eastAsia="en-US"/>
        </w:rPr>
        <w:t>В управленческом учете используют</w:t>
      </w:r>
      <w:r w:rsidR="00DA06F4" w:rsidRPr="007C60AF">
        <w:rPr>
          <w:lang w:eastAsia="en-US"/>
        </w:rPr>
        <w:t xml:space="preserve"> два термина: «долгосрочный ниж</w:t>
      </w:r>
      <w:r w:rsidRPr="007C60AF">
        <w:rPr>
          <w:lang w:eastAsia="en-US"/>
        </w:rPr>
        <w:t>ний предел цены» и «краткосрочный нижний предел цены».</w:t>
      </w:r>
    </w:p>
    <w:p w:rsidR="008B1E41" w:rsidRPr="007C60AF" w:rsidRDefault="008B1E41" w:rsidP="007C60AF">
      <w:pPr>
        <w:pStyle w:val="a7"/>
        <w:rPr>
          <w:lang w:eastAsia="en-US"/>
        </w:rPr>
      </w:pPr>
      <w:r w:rsidRPr="007C60AF">
        <w:rPr>
          <w:lang w:eastAsia="en-US"/>
        </w:rPr>
        <w:t>Долгосрочный нижний предел цены показывает, какую минимальную</w:t>
      </w:r>
      <w:r w:rsidR="00DA06F4" w:rsidRPr="007C60AF">
        <w:rPr>
          <w:lang w:eastAsia="en-US"/>
        </w:rPr>
        <w:t xml:space="preserve"> </w:t>
      </w:r>
      <w:r w:rsidRPr="007C60AF">
        <w:rPr>
          <w:lang w:eastAsia="en-US"/>
        </w:rPr>
        <w:t>цену можно установить, чтобы покрыть полные затраты предприятия на</w:t>
      </w:r>
      <w:r w:rsidR="00DA06F4" w:rsidRPr="007C60AF">
        <w:rPr>
          <w:lang w:eastAsia="en-US"/>
        </w:rPr>
        <w:t xml:space="preserve"> </w:t>
      </w:r>
      <w:r w:rsidRPr="007C60AF">
        <w:rPr>
          <w:lang w:eastAsia="en-US"/>
        </w:rPr>
        <w:t>производство и реализацию продукции. Этот предел соответствует полной</w:t>
      </w:r>
      <w:r w:rsidR="00DA06F4" w:rsidRPr="007C60AF">
        <w:rPr>
          <w:lang w:eastAsia="en-US"/>
        </w:rPr>
        <w:t xml:space="preserve"> </w:t>
      </w:r>
      <w:r w:rsidRPr="007C60AF">
        <w:rPr>
          <w:lang w:eastAsia="en-US"/>
        </w:rPr>
        <w:t>себестоимости продукции.</w:t>
      </w:r>
    </w:p>
    <w:p w:rsidR="008B1E41" w:rsidRPr="007C60AF" w:rsidRDefault="008B1E41" w:rsidP="007C60AF">
      <w:pPr>
        <w:pStyle w:val="a7"/>
        <w:rPr>
          <w:lang w:eastAsia="en-US"/>
        </w:rPr>
      </w:pPr>
      <w:r w:rsidRPr="007C60AF">
        <w:rPr>
          <w:lang w:eastAsia="en-US"/>
        </w:rPr>
        <w:t>Краткосрочный нижний предел цены — это та цена, которая способна</w:t>
      </w:r>
      <w:r w:rsidR="00DA06F4" w:rsidRPr="007C60AF">
        <w:rPr>
          <w:lang w:eastAsia="en-US"/>
        </w:rPr>
        <w:t xml:space="preserve"> </w:t>
      </w:r>
      <w:r w:rsidRPr="007C60AF">
        <w:rPr>
          <w:lang w:eastAsia="en-US"/>
        </w:rPr>
        <w:t>покрыть лишь переменную часть издерже</w:t>
      </w:r>
      <w:r w:rsidR="00DA06F4" w:rsidRPr="007C60AF">
        <w:rPr>
          <w:lang w:eastAsia="en-US"/>
        </w:rPr>
        <w:t>к. Этот предел соответствует се</w:t>
      </w:r>
      <w:r w:rsidRPr="007C60AF">
        <w:rPr>
          <w:lang w:eastAsia="en-US"/>
        </w:rPr>
        <w:t>бестоимости, рассчитанной по системе «д</w:t>
      </w:r>
      <w:r w:rsidR="00DA06F4" w:rsidRPr="007C60AF">
        <w:rPr>
          <w:lang w:eastAsia="en-US"/>
        </w:rPr>
        <w:t>ирект-костинг». Руководство рос</w:t>
      </w:r>
      <w:r w:rsidRPr="007C60AF">
        <w:rPr>
          <w:lang w:eastAsia="en-US"/>
        </w:rPr>
        <w:t>сийских предприятий, как правило, недооценивает значение данного пок</w:t>
      </w:r>
      <w:r w:rsidR="00DA06F4" w:rsidRPr="007C60AF">
        <w:rPr>
          <w:lang w:eastAsia="en-US"/>
        </w:rPr>
        <w:t>а</w:t>
      </w:r>
      <w:r w:rsidRPr="007C60AF">
        <w:rPr>
          <w:lang w:eastAsia="en-US"/>
        </w:rPr>
        <w:t>зателя. В некоторых ситуациях при недостаточной загруженности</w:t>
      </w:r>
      <w:r w:rsidR="00DA06F4" w:rsidRPr="007C60AF">
        <w:rPr>
          <w:lang w:eastAsia="en-US"/>
        </w:rPr>
        <w:t xml:space="preserve"> </w:t>
      </w:r>
      <w:r w:rsidRPr="007C60AF">
        <w:rPr>
          <w:lang w:eastAsia="en-US"/>
        </w:rPr>
        <w:t>производственных мощностей привлечение дополнительных заказов может</w:t>
      </w:r>
      <w:r w:rsidR="00DA06F4" w:rsidRPr="007C60AF">
        <w:rPr>
          <w:lang w:eastAsia="en-US"/>
        </w:rPr>
        <w:t xml:space="preserve"> </w:t>
      </w:r>
      <w:r w:rsidRPr="007C60AF">
        <w:rPr>
          <w:lang w:eastAsia="en-US"/>
        </w:rPr>
        <w:t>быть оправданно даже в том случае, когда установленная цена не покрывает</w:t>
      </w:r>
      <w:r w:rsidR="00DA06F4" w:rsidRPr="007C60AF">
        <w:rPr>
          <w:lang w:eastAsia="en-US"/>
        </w:rPr>
        <w:t xml:space="preserve"> </w:t>
      </w:r>
      <w:r w:rsidRPr="007C60AF">
        <w:rPr>
          <w:lang w:eastAsia="en-US"/>
        </w:rPr>
        <w:t xml:space="preserve">полностью издержек по их выполнению. Снижать цену </w:t>
      </w:r>
      <w:r w:rsidR="00DA06F4" w:rsidRPr="007C60AF">
        <w:rPr>
          <w:lang w:eastAsia="en-US"/>
        </w:rPr>
        <w:t>на такие заказы мож</w:t>
      </w:r>
      <w:r w:rsidRPr="007C60AF">
        <w:rPr>
          <w:lang w:eastAsia="en-US"/>
        </w:rPr>
        <w:t>но до ее краткосрочного нижнего предела.</w:t>
      </w:r>
    </w:p>
    <w:p w:rsidR="008B1E41" w:rsidRPr="007C60AF" w:rsidRDefault="008B1E41" w:rsidP="007C60AF">
      <w:pPr>
        <w:pStyle w:val="a7"/>
        <w:rPr>
          <w:lang w:eastAsia="en-US"/>
        </w:rPr>
      </w:pPr>
      <w:r w:rsidRPr="007C60AF">
        <w:rPr>
          <w:u w:val="single"/>
          <w:lang w:eastAsia="en-US"/>
        </w:rPr>
        <w:t>Пример</w:t>
      </w:r>
      <w:r w:rsidRPr="007C60AF">
        <w:rPr>
          <w:lang w:eastAsia="en-US"/>
        </w:rPr>
        <w:t>. Предприятие производит калькуляторы и продает их оптом</w:t>
      </w:r>
      <w:r w:rsidR="00DA06F4" w:rsidRPr="007C60AF">
        <w:rPr>
          <w:lang w:eastAsia="en-US"/>
        </w:rPr>
        <w:t xml:space="preserve"> </w:t>
      </w:r>
      <w:r w:rsidRPr="007C60AF">
        <w:rPr>
          <w:lang w:eastAsia="en-US"/>
        </w:rPr>
        <w:t>по цене 200 руб. за штуку.</w:t>
      </w:r>
      <w:r w:rsidR="00DA06F4" w:rsidRPr="007C60AF">
        <w:rPr>
          <w:lang w:eastAsia="en-US"/>
        </w:rPr>
        <w:t xml:space="preserve"> </w:t>
      </w:r>
      <w:r w:rsidRPr="007C60AF">
        <w:rPr>
          <w:lang w:eastAsia="en-US"/>
        </w:rPr>
        <w:t>Ниже приводится информация об издержках производства и обращения</w:t>
      </w:r>
      <w:r w:rsidR="00DA06F4" w:rsidRPr="007C60AF">
        <w:rPr>
          <w:lang w:eastAsia="en-US"/>
        </w:rPr>
        <w:t xml:space="preserve"> </w:t>
      </w:r>
      <w:r w:rsidRPr="007C60AF">
        <w:rPr>
          <w:lang w:eastAsia="en-US"/>
        </w:rPr>
        <w:t>в расчете на один калькулятор (руб.):</w:t>
      </w:r>
    </w:p>
    <w:p w:rsidR="008B1E41" w:rsidRPr="007C60AF" w:rsidRDefault="008B1E41" w:rsidP="007C60AF">
      <w:pPr>
        <w:pStyle w:val="a7"/>
        <w:rPr>
          <w:lang w:eastAsia="en-US"/>
        </w:rPr>
      </w:pPr>
      <w:r w:rsidRPr="007C60AF">
        <w:rPr>
          <w:lang w:eastAsia="en-US"/>
        </w:rPr>
        <w:t>прямые материальные затраты — 40</w:t>
      </w:r>
    </w:p>
    <w:p w:rsidR="008B1E41" w:rsidRPr="007C60AF" w:rsidRDefault="008B1E41" w:rsidP="007C60AF">
      <w:pPr>
        <w:pStyle w:val="a7"/>
        <w:rPr>
          <w:lang w:eastAsia="en-US"/>
        </w:rPr>
      </w:pPr>
      <w:r w:rsidRPr="007C60AF">
        <w:rPr>
          <w:lang w:eastAsia="en-US"/>
        </w:rPr>
        <w:t>прямая заработная плата — 60</w:t>
      </w:r>
    </w:p>
    <w:p w:rsidR="008B1E41" w:rsidRPr="007C60AF" w:rsidRDefault="008B1E41" w:rsidP="007C60AF">
      <w:pPr>
        <w:pStyle w:val="a7"/>
        <w:rPr>
          <w:lang w:eastAsia="en-US"/>
        </w:rPr>
      </w:pPr>
      <w:r w:rsidRPr="007C60AF">
        <w:rPr>
          <w:lang w:eastAsia="en-US"/>
        </w:rPr>
        <w:t>переменные косвенные расходы — 20</w:t>
      </w:r>
    </w:p>
    <w:p w:rsidR="008B1E41" w:rsidRPr="007C60AF" w:rsidRDefault="008B1E41" w:rsidP="007C60AF">
      <w:pPr>
        <w:pStyle w:val="a7"/>
        <w:rPr>
          <w:lang w:eastAsia="en-US"/>
        </w:rPr>
      </w:pPr>
      <w:r w:rsidRPr="007C60AF">
        <w:rPr>
          <w:lang w:eastAsia="en-US"/>
        </w:rPr>
        <w:t>постоянные косвенные расходы — 50</w:t>
      </w:r>
    </w:p>
    <w:p w:rsidR="008B1E41" w:rsidRPr="007C60AF" w:rsidRDefault="008B1E41" w:rsidP="007C60AF">
      <w:pPr>
        <w:pStyle w:val="a7"/>
        <w:rPr>
          <w:lang w:eastAsia="en-US"/>
        </w:rPr>
      </w:pPr>
      <w:r w:rsidRPr="007C60AF">
        <w:rPr>
          <w:lang w:eastAsia="en-US"/>
        </w:rPr>
        <w:t>коммерческие расходы (переменные)— 10</w:t>
      </w:r>
    </w:p>
    <w:p w:rsidR="008B1E41" w:rsidRPr="007C60AF" w:rsidRDefault="008B1E41" w:rsidP="007C60AF">
      <w:pPr>
        <w:pStyle w:val="a7"/>
        <w:rPr>
          <w:lang w:eastAsia="en-US"/>
        </w:rPr>
      </w:pPr>
      <w:r w:rsidRPr="007C60AF">
        <w:rPr>
          <w:lang w:eastAsia="en-US"/>
        </w:rPr>
        <w:t>коммерческие расходы (постоянные)— 5</w:t>
      </w:r>
    </w:p>
    <w:p w:rsidR="008B1E41" w:rsidRPr="007C60AF" w:rsidRDefault="008B1E41" w:rsidP="007C60AF">
      <w:pPr>
        <w:pStyle w:val="a7"/>
        <w:rPr>
          <w:lang w:eastAsia="en-US"/>
        </w:rPr>
      </w:pPr>
      <w:r w:rsidRPr="007C60AF">
        <w:rPr>
          <w:lang w:eastAsia="en-US"/>
        </w:rPr>
        <w:t>Итого: 185 руб.</w:t>
      </w:r>
    </w:p>
    <w:p w:rsidR="00DA06F4" w:rsidRPr="007C60AF" w:rsidRDefault="008B1E41" w:rsidP="007C60AF">
      <w:pPr>
        <w:pStyle w:val="a7"/>
        <w:rPr>
          <w:lang w:eastAsia="en-US"/>
        </w:rPr>
      </w:pPr>
      <w:r w:rsidRPr="007C60AF">
        <w:rPr>
          <w:lang w:eastAsia="en-US"/>
        </w:rPr>
        <w:t>Производственная мощность предприятия — 15 000 шт. калькуляторов</w:t>
      </w:r>
      <w:r w:rsidR="00DA06F4" w:rsidRPr="007C60AF">
        <w:rPr>
          <w:lang w:eastAsia="en-US"/>
        </w:rPr>
        <w:t xml:space="preserve"> </w:t>
      </w:r>
      <w:r w:rsidRPr="007C60AF">
        <w:rPr>
          <w:lang w:eastAsia="en-US"/>
        </w:rPr>
        <w:t>в месяц. Фактический объем производства за месяц составляет 10 000 шт.,</w:t>
      </w:r>
      <w:r w:rsidR="00DA06F4" w:rsidRPr="007C60AF">
        <w:rPr>
          <w:lang w:eastAsia="en-US"/>
        </w:rPr>
        <w:t xml:space="preserve"> </w:t>
      </w:r>
      <w:r w:rsidRPr="007C60AF">
        <w:rPr>
          <w:lang w:eastAsia="en-US"/>
        </w:rPr>
        <w:t>т.е. мощности загружены не полностью</w:t>
      </w:r>
      <w:r w:rsidR="00DA06F4" w:rsidRPr="007C60AF">
        <w:rPr>
          <w:lang w:eastAsia="en-US"/>
        </w:rPr>
        <w:t xml:space="preserve"> и имеются резервы по дальнейше</w:t>
      </w:r>
      <w:r w:rsidRPr="007C60AF">
        <w:rPr>
          <w:lang w:eastAsia="en-US"/>
        </w:rPr>
        <w:t>му наращиванию объемов производства.</w:t>
      </w:r>
    </w:p>
    <w:p w:rsidR="008B1E41" w:rsidRPr="007C60AF" w:rsidRDefault="008B1E41" w:rsidP="007C60AF">
      <w:pPr>
        <w:pStyle w:val="a7"/>
        <w:rPr>
          <w:lang w:eastAsia="en-US"/>
        </w:rPr>
      </w:pPr>
      <w:r w:rsidRPr="007C60AF">
        <w:rPr>
          <w:lang w:eastAsia="en-US"/>
        </w:rPr>
        <w:t>Предприятие получает предложение подписать контра</w:t>
      </w:r>
      <w:r w:rsidR="00DA06F4" w:rsidRPr="007C60AF">
        <w:rPr>
          <w:lang w:eastAsia="en-US"/>
        </w:rPr>
        <w:t>кт на производ</w:t>
      </w:r>
      <w:r w:rsidRPr="007C60AF">
        <w:rPr>
          <w:lang w:eastAsia="en-US"/>
        </w:rPr>
        <w:t xml:space="preserve">ство дополнительной партии калькуляторов </w:t>
      </w:r>
      <w:r w:rsidR="00DA06F4" w:rsidRPr="007C60AF">
        <w:rPr>
          <w:lang w:eastAsia="en-US"/>
        </w:rPr>
        <w:t>(1000 шт.) по цене 170 руб. Сто</w:t>
      </w:r>
      <w:r w:rsidRPr="007C60AF">
        <w:rPr>
          <w:lang w:eastAsia="en-US"/>
        </w:rPr>
        <w:t>ит ли руководству предприятия при</w:t>
      </w:r>
      <w:r w:rsidR="003C1464" w:rsidRPr="007C60AF">
        <w:rPr>
          <w:lang w:eastAsia="en-US"/>
        </w:rPr>
        <w:t>нимать поступившее предложение?</w:t>
      </w:r>
    </w:p>
    <w:p w:rsidR="008B1E41" w:rsidRPr="007C60AF" w:rsidRDefault="008B1E41" w:rsidP="007C60AF">
      <w:pPr>
        <w:pStyle w:val="a7"/>
        <w:rPr>
          <w:lang w:eastAsia="en-US"/>
        </w:rPr>
      </w:pPr>
      <w:r w:rsidRPr="007C60AF">
        <w:rPr>
          <w:lang w:eastAsia="en-US"/>
        </w:rPr>
        <w:t>На первый взгляд, должен последовать отрицательный ответ, ведь цена</w:t>
      </w:r>
      <w:r w:rsidR="00DA06F4" w:rsidRPr="007C60AF">
        <w:rPr>
          <w:lang w:eastAsia="en-US"/>
        </w:rPr>
        <w:t xml:space="preserve"> </w:t>
      </w:r>
      <w:r w:rsidRPr="007C60AF">
        <w:rPr>
          <w:lang w:eastAsia="en-US"/>
        </w:rPr>
        <w:t>контракта (170 руб.) ниже полной себестоимости изделия (185 руб.). Однако</w:t>
      </w:r>
      <w:r w:rsidR="00DA06F4" w:rsidRPr="007C60AF">
        <w:rPr>
          <w:lang w:eastAsia="en-US"/>
        </w:rPr>
        <w:t xml:space="preserve"> </w:t>
      </w:r>
      <w:r w:rsidRPr="007C60AF">
        <w:rPr>
          <w:lang w:eastAsia="en-US"/>
        </w:rPr>
        <w:t>в данном случае ход рассуждений должен быть иным.</w:t>
      </w:r>
    </w:p>
    <w:p w:rsidR="008B1E41" w:rsidRPr="007C60AF" w:rsidRDefault="008B1E41" w:rsidP="007C60AF">
      <w:pPr>
        <w:pStyle w:val="a7"/>
        <w:rPr>
          <w:lang w:eastAsia="en-US"/>
        </w:rPr>
      </w:pPr>
      <w:r w:rsidRPr="007C60AF">
        <w:rPr>
          <w:lang w:eastAsia="en-US"/>
        </w:rPr>
        <w:t>Поскольку речь идет о дополнительном заказе, все постоянные косвенные</w:t>
      </w:r>
      <w:r w:rsidR="00DA06F4" w:rsidRPr="007C60AF">
        <w:rPr>
          <w:lang w:eastAsia="en-US"/>
        </w:rPr>
        <w:t xml:space="preserve"> </w:t>
      </w:r>
      <w:r w:rsidRPr="007C60AF">
        <w:rPr>
          <w:lang w:eastAsia="en-US"/>
        </w:rPr>
        <w:t>расходы уже учтены калькуляцией фактического выпуска продукции (10</w:t>
      </w:r>
      <w:r w:rsidR="007C60AF" w:rsidRPr="007C60AF">
        <w:rPr>
          <w:lang w:eastAsia="en-US"/>
        </w:rPr>
        <w:t xml:space="preserve"> </w:t>
      </w:r>
      <w:r w:rsidRPr="007C60AF">
        <w:rPr>
          <w:lang w:eastAsia="en-US"/>
        </w:rPr>
        <w:t>000</w:t>
      </w:r>
      <w:r w:rsidR="00DA06F4" w:rsidRPr="007C60AF">
        <w:rPr>
          <w:lang w:eastAsia="en-US"/>
        </w:rPr>
        <w:t xml:space="preserve"> </w:t>
      </w:r>
      <w:r w:rsidRPr="007C60AF">
        <w:rPr>
          <w:lang w:eastAsia="en-US"/>
        </w:rPr>
        <w:t>шт.), т.е. заложены в себестоимость, а следов</w:t>
      </w:r>
      <w:r w:rsidR="00DA06F4" w:rsidRPr="007C60AF">
        <w:rPr>
          <w:lang w:eastAsia="en-US"/>
        </w:rPr>
        <w:t>ательно, и в цену производствен</w:t>
      </w:r>
      <w:r w:rsidRPr="007C60AF">
        <w:rPr>
          <w:lang w:eastAsia="en-US"/>
        </w:rPr>
        <w:t>ной программы предприятия. Известно, чт</w:t>
      </w:r>
      <w:r w:rsidR="00DA06F4" w:rsidRPr="007C60AF">
        <w:rPr>
          <w:lang w:eastAsia="en-US"/>
        </w:rPr>
        <w:t>о в рамках определенной масштаб</w:t>
      </w:r>
      <w:r w:rsidRPr="007C60AF">
        <w:rPr>
          <w:lang w:eastAsia="en-US"/>
        </w:rPr>
        <w:t>ной базы постоянные расходы не меняют</w:t>
      </w:r>
      <w:r w:rsidR="00DA06F4" w:rsidRPr="007C60AF">
        <w:rPr>
          <w:lang w:eastAsia="en-US"/>
        </w:rPr>
        <w:t>ся при колебаниях объемов произ</w:t>
      </w:r>
      <w:r w:rsidRPr="007C60AF">
        <w:rPr>
          <w:lang w:eastAsia="en-US"/>
        </w:rPr>
        <w:t>водства. Поэтому подписание контракта не приведет к их росту.</w:t>
      </w:r>
    </w:p>
    <w:p w:rsidR="008B1E41" w:rsidRPr="007C60AF" w:rsidRDefault="008B1E41" w:rsidP="007C60AF">
      <w:pPr>
        <w:pStyle w:val="a7"/>
        <w:rPr>
          <w:lang w:eastAsia="en-US"/>
        </w:rPr>
      </w:pPr>
      <w:r w:rsidRPr="007C60AF">
        <w:rPr>
          <w:lang w:eastAsia="en-US"/>
        </w:rPr>
        <w:t>Это в свою очередь означает, что, принимая решение в отношении</w:t>
      </w:r>
      <w:r w:rsidR="00DA06F4" w:rsidRPr="007C60AF">
        <w:rPr>
          <w:lang w:eastAsia="en-US"/>
        </w:rPr>
        <w:t xml:space="preserve"> </w:t>
      </w:r>
      <w:r w:rsidRPr="007C60AF">
        <w:rPr>
          <w:lang w:eastAsia="en-US"/>
        </w:rPr>
        <w:t>дополнительного заказа, предлагаемую цену следует сравнивать с суммой</w:t>
      </w:r>
      <w:r w:rsidR="00DA06F4" w:rsidRPr="007C60AF">
        <w:rPr>
          <w:lang w:eastAsia="en-US"/>
        </w:rPr>
        <w:t xml:space="preserve"> </w:t>
      </w:r>
      <w:r w:rsidRPr="007C60AF">
        <w:rPr>
          <w:lang w:eastAsia="en-US"/>
        </w:rPr>
        <w:t>переменных издержек, а не с полной себестоимостью продукции. В данном</w:t>
      </w:r>
      <w:r w:rsidR="00DA06F4" w:rsidRPr="007C60AF">
        <w:rPr>
          <w:lang w:eastAsia="en-US"/>
        </w:rPr>
        <w:t xml:space="preserve"> </w:t>
      </w:r>
      <w:r w:rsidRPr="007C60AF">
        <w:rPr>
          <w:lang w:eastAsia="en-US"/>
        </w:rPr>
        <w:t>случае переменные издержки, необходимые для пр</w:t>
      </w:r>
      <w:r w:rsidR="00DA06F4" w:rsidRPr="007C60AF">
        <w:rPr>
          <w:lang w:eastAsia="en-US"/>
        </w:rPr>
        <w:t>оизводства одного каль</w:t>
      </w:r>
      <w:r w:rsidRPr="007C60AF">
        <w:rPr>
          <w:lang w:eastAsia="en-US"/>
        </w:rPr>
        <w:t>кулятора, составляют 130 руб., цена контракта— 170 руб., следовательно,</w:t>
      </w:r>
      <w:r w:rsidR="00DA06F4" w:rsidRPr="007C60AF">
        <w:rPr>
          <w:lang w:eastAsia="en-US"/>
        </w:rPr>
        <w:t xml:space="preserve"> </w:t>
      </w:r>
      <w:r w:rsidRPr="007C60AF">
        <w:rPr>
          <w:lang w:eastAsia="en-US"/>
        </w:rPr>
        <w:t xml:space="preserve">поступившее предложение выгодно предприятию. </w:t>
      </w:r>
    </w:p>
    <w:p w:rsidR="00B81643" w:rsidRPr="007C60AF" w:rsidRDefault="008B1E41" w:rsidP="007C60AF">
      <w:pPr>
        <w:pStyle w:val="a7"/>
        <w:rPr>
          <w:lang w:eastAsia="en-US"/>
        </w:rPr>
      </w:pPr>
      <w:r w:rsidRPr="007C60AF">
        <w:rPr>
          <w:lang w:eastAsia="en-US"/>
        </w:rPr>
        <w:t>Управленческие решения подобного рода разрушают традиционные для</w:t>
      </w:r>
      <w:r w:rsidR="00DA06F4" w:rsidRPr="007C60AF">
        <w:rPr>
          <w:lang w:eastAsia="en-US"/>
        </w:rPr>
        <w:t xml:space="preserve"> </w:t>
      </w:r>
      <w:r w:rsidRPr="007C60AF">
        <w:rPr>
          <w:lang w:eastAsia="en-US"/>
        </w:rPr>
        <w:t>отечественного калькулирования представления о том, что в основе цены</w:t>
      </w:r>
      <w:r w:rsidR="00DA06F4" w:rsidRPr="007C60AF">
        <w:rPr>
          <w:lang w:eastAsia="en-US"/>
        </w:rPr>
        <w:t xml:space="preserve"> </w:t>
      </w:r>
      <w:r w:rsidRPr="007C60AF">
        <w:rPr>
          <w:lang w:eastAsia="en-US"/>
        </w:rPr>
        <w:t>непременно должна лежать полная себестоимость продукции.</w:t>
      </w:r>
    </w:p>
    <w:p w:rsidR="00D9002A" w:rsidRDefault="00D9002A" w:rsidP="007C60AF">
      <w:pPr>
        <w:pStyle w:val="11"/>
        <w:ind w:firstLine="709"/>
        <w:jc w:val="both"/>
        <w:rPr>
          <w:b w:val="0"/>
        </w:rPr>
      </w:pPr>
    </w:p>
    <w:p w:rsidR="000A3A87" w:rsidRPr="007C60AF" w:rsidRDefault="00D9002A" w:rsidP="007C60AF">
      <w:pPr>
        <w:pStyle w:val="11"/>
        <w:ind w:firstLine="709"/>
        <w:jc w:val="both"/>
        <w:rPr>
          <w:b w:val="0"/>
        </w:rPr>
      </w:pPr>
      <w:r>
        <w:rPr>
          <w:b w:val="0"/>
        </w:rPr>
        <w:br w:type="page"/>
      </w:r>
      <w:r w:rsidR="000A3A87" w:rsidRPr="007C60AF">
        <w:rPr>
          <w:b w:val="0"/>
        </w:rPr>
        <w:t>Заключение</w:t>
      </w:r>
      <w:bookmarkEnd w:id="6"/>
    </w:p>
    <w:p w:rsidR="00CB2CC2" w:rsidRPr="007C60AF" w:rsidRDefault="00CB2CC2" w:rsidP="007C60AF">
      <w:pPr>
        <w:pStyle w:val="a7"/>
      </w:pPr>
    </w:p>
    <w:p w:rsidR="00015D3C" w:rsidRPr="007C60AF" w:rsidRDefault="00015D3C" w:rsidP="007C60AF">
      <w:pPr>
        <w:pStyle w:val="a7"/>
        <w:rPr>
          <w:lang w:eastAsia="en-US"/>
        </w:rPr>
      </w:pPr>
      <w:r w:rsidRPr="007C60AF">
        <w:rPr>
          <w:rStyle w:val="rosefont"/>
        </w:rPr>
        <w:t>Ценообразование</w:t>
      </w:r>
      <w:r w:rsidRPr="007C60AF">
        <w:t xml:space="preserve"> представляет собой </w:t>
      </w:r>
      <w:r w:rsidRPr="007C60AF">
        <w:rPr>
          <w:rStyle w:val="brownfont"/>
        </w:rPr>
        <w:t>процесс формирования цен на товары и услуги</w:t>
      </w:r>
      <w:r w:rsidRPr="007C60AF">
        <w:t>. Традиционно выделяются две противоположные модели ценообразования: рыночное ценообразование и централизованное (государственное) ценообразование.</w:t>
      </w:r>
    </w:p>
    <w:p w:rsidR="008E39A1" w:rsidRPr="007C60AF" w:rsidRDefault="008E39A1" w:rsidP="007C60AF">
      <w:pPr>
        <w:ind w:firstLine="709"/>
        <w:jc w:val="both"/>
      </w:pPr>
      <w:r w:rsidRPr="007C60AF">
        <w:t>Вопрос о целесообразности калькулирования полной фактической себестоимости продукции (работ, услуг) в условиях рыночного хозяйствования является дискуссионным. Существует мнение о бессмысленности этого занятия, о том, что оно лишь раздувает штат бухгалтерского аппарата и не приносит ровным счетом никакой пользы. В современных условиях конкуренция делает полную фактическую калькуляцию порой бесполезной, почти бессмысленной, так как цена в этих условиях складывается под влиянием спроса и предложения, а сама по себе фактическая себестоимость на продажную цену не влияет.</w:t>
      </w:r>
    </w:p>
    <w:p w:rsidR="008E39A1" w:rsidRPr="007C60AF" w:rsidRDefault="008E39A1" w:rsidP="007C60AF">
      <w:pPr>
        <w:ind w:firstLine="709"/>
        <w:jc w:val="both"/>
      </w:pPr>
      <w:r w:rsidRPr="007C60AF">
        <w:t>Вопрос действительно является дискуссионным. Если себестоимость того или иного продукта выше, чем у конкурентов, и если в связи с этим наша продажная цена также высока, то продукт реализовать не удастся. Однако затраты считать нужно, чтобы понять, во что обходится производство того или иного изделия и стоит ли им заниматься. Если не удается обеспечить конкурентоспособную себестоимость, стоит попытаться поискать что-то другое, в чем вы более способны. Четко представляя затраты на создание того или иного продукта, можно пытаться завоевывать другие рынки, устанавливая на продукт минимальную цену, едва покрывающую переменные расходы. Для расширения рынков сбыта можно опускать цену до ее нижнего предела, добиваясь разорения конкурентов, не способных реализовывать свою продукцию по такой низкой цене. Однако принятие подобных управленческих решений предполагает проведение предварительного управленческого ана</w:t>
      </w:r>
      <w:r w:rsidR="00820A06" w:rsidRPr="007C60AF">
        <w:t>лиза в области ценообразования.</w:t>
      </w:r>
      <w:r w:rsidR="00AB47EA" w:rsidRPr="007C60AF">
        <w:t xml:space="preserve"> </w:t>
      </w:r>
      <w:r w:rsidRPr="007C60AF">
        <w:t>Необходимо четко представлять, какой метод формирования цены предпочтителен в данной ситуации, к каким финансовым последствиям приведет его применение.</w:t>
      </w:r>
    </w:p>
    <w:p w:rsidR="008E39A1" w:rsidRPr="007C60AF" w:rsidRDefault="008E39A1" w:rsidP="007C60AF">
      <w:pPr>
        <w:ind w:firstLine="709"/>
        <w:jc w:val="both"/>
      </w:pPr>
      <w:r w:rsidRPr="007C60AF">
        <w:t>Калькулировать необходимо, но далеко не всегда это должно быть исчисление полной фактической себестоимости продукции (работ, услуг). В рыночной экономике для целей ценообразования используются разнообразные методы. Проанализировать достоинства и недостатки некоторых из них, сферу целесообразного применения тех или иных методов ценообразования — цель данной публикации.</w:t>
      </w:r>
    </w:p>
    <w:p w:rsidR="001638E2" w:rsidRPr="007C60AF" w:rsidRDefault="001638E2" w:rsidP="007C60AF">
      <w:pPr>
        <w:pStyle w:val="ert"/>
        <w:spacing w:before="0" w:beforeAutospacing="0" w:after="0" w:afterAutospacing="0" w:line="360" w:lineRule="auto"/>
        <w:ind w:firstLine="709"/>
        <w:jc w:val="both"/>
        <w:rPr>
          <w:sz w:val="28"/>
          <w:szCs w:val="28"/>
        </w:rPr>
      </w:pPr>
      <w:r w:rsidRPr="007C60AF">
        <w:rPr>
          <w:rStyle w:val="rosefont"/>
          <w:sz w:val="28"/>
          <w:szCs w:val="28"/>
        </w:rPr>
        <w:t>Цена</w:t>
      </w:r>
      <w:r w:rsidRPr="007C60AF">
        <w:rPr>
          <w:sz w:val="28"/>
          <w:szCs w:val="28"/>
        </w:rPr>
        <w:t xml:space="preserve"> и ценообразование являются центральными элементами рыночной экономики.</w:t>
      </w:r>
      <w:r w:rsidRPr="007C60AF">
        <w:rPr>
          <w:rStyle w:val="rosefont"/>
          <w:sz w:val="28"/>
          <w:szCs w:val="28"/>
        </w:rPr>
        <w:t xml:space="preserve"> Цены</w:t>
      </w:r>
      <w:r w:rsidRPr="007C60AF">
        <w:rPr>
          <w:sz w:val="28"/>
          <w:szCs w:val="28"/>
        </w:rPr>
        <w:t xml:space="preserve"> обслуживают весь оборот по приобретению и реализации товаров. </w:t>
      </w:r>
      <w:r w:rsidRPr="007C60AF">
        <w:rPr>
          <w:bCs/>
          <w:sz w:val="28"/>
          <w:szCs w:val="28"/>
        </w:rPr>
        <w:t>В</w:t>
      </w:r>
      <w:r w:rsidRPr="007C60AF">
        <w:rPr>
          <w:sz w:val="28"/>
          <w:szCs w:val="28"/>
        </w:rPr>
        <w:t xml:space="preserve"> самом общем виде </w:t>
      </w:r>
      <w:r w:rsidRPr="007C60AF">
        <w:rPr>
          <w:rStyle w:val="rosefont"/>
          <w:sz w:val="28"/>
          <w:szCs w:val="28"/>
        </w:rPr>
        <w:t>цена</w:t>
      </w:r>
      <w:r w:rsidRPr="007C60AF">
        <w:rPr>
          <w:sz w:val="28"/>
          <w:szCs w:val="28"/>
        </w:rPr>
        <w:t xml:space="preserve"> представляет </w:t>
      </w:r>
      <w:r w:rsidRPr="007C60AF">
        <w:rPr>
          <w:rStyle w:val="brownfont"/>
          <w:sz w:val="28"/>
          <w:szCs w:val="28"/>
        </w:rPr>
        <w:t>собой сумму денег, которую покупатель уплачивает продавцу за приобретаемый товар</w:t>
      </w:r>
      <w:r w:rsidRPr="007C60AF">
        <w:rPr>
          <w:sz w:val="28"/>
          <w:szCs w:val="28"/>
        </w:rPr>
        <w:t xml:space="preserve">. В условиях рыночной экономики цена является характеристикой товара на рынке. В ней концентрируются такие основные понятия рыночной экономики, как </w:t>
      </w:r>
      <w:r w:rsidRPr="007C60AF">
        <w:rPr>
          <w:bCs/>
          <w:sz w:val="28"/>
          <w:szCs w:val="28"/>
        </w:rPr>
        <w:t>потребность, запросы, спрос, предложение и т. д.</w:t>
      </w:r>
      <w:r w:rsidRPr="007C60AF">
        <w:rPr>
          <w:sz w:val="28"/>
          <w:szCs w:val="28"/>
        </w:rPr>
        <w:t xml:space="preserve"> </w:t>
      </w:r>
      <w:r w:rsidRPr="007C60AF">
        <w:rPr>
          <w:rStyle w:val="rosefont"/>
          <w:sz w:val="28"/>
          <w:szCs w:val="28"/>
        </w:rPr>
        <w:t>Цена</w:t>
      </w:r>
      <w:r w:rsidRPr="007C60AF">
        <w:rPr>
          <w:sz w:val="28"/>
          <w:szCs w:val="28"/>
        </w:rPr>
        <w:t xml:space="preserve"> является конечным показателем, характеризующим товар, она в равной степени учитывает интересы всех участников процесса товарообмена - производителей и потребителей.</w:t>
      </w:r>
      <w:bookmarkStart w:id="16" w:name="pro"/>
      <w:bookmarkEnd w:id="16"/>
    </w:p>
    <w:p w:rsidR="00CB2CC2" w:rsidRPr="007C60AF" w:rsidRDefault="00CB2CC2" w:rsidP="007C60AF">
      <w:pPr>
        <w:pStyle w:val="a7"/>
      </w:pPr>
    </w:p>
    <w:p w:rsidR="000A3A87" w:rsidRPr="007C60AF" w:rsidRDefault="00D9002A" w:rsidP="007C60AF">
      <w:pPr>
        <w:pStyle w:val="11"/>
        <w:ind w:firstLine="709"/>
        <w:jc w:val="both"/>
        <w:rPr>
          <w:b w:val="0"/>
        </w:rPr>
      </w:pPr>
      <w:bookmarkStart w:id="17" w:name="_Toc238541331"/>
      <w:r>
        <w:rPr>
          <w:b w:val="0"/>
        </w:rPr>
        <w:br w:type="page"/>
      </w:r>
      <w:r w:rsidR="000A3A87" w:rsidRPr="007C60AF">
        <w:rPr>
          <w:b w:val="0"/>
        </w:rPr>
        <w:t>Список использованной литературы</w:t>
      </w:r>
      <w:bookmarkEnd w:id="17"/>
    </w:p>
    <w:p w:rsidR="003178FA" w:rsidRPr="007C60AF" w:rsidRDefault="003178FA" w:rsidP="007C60AF">
      <w:pPr>
        <w:ind w:firstLine="709"/>
        <w:jc w:val="both"/>
        <w:rPr>
          <w:szCs w:val="24"/>
          <w:lang w:eastAsia="ru-RU"/>
        </w:rPr>
      </w:pPr>
    </w:p>
    <w:p w:rsidR="00884A0B" w:rsidRPr="007C60AF" w:rsidRDefault="004A0903" w:rsidP="00D9002A">
      <w:pPr>
        <w:numPr>
          <w:ilvl w:val="0"/>
          <w:numId w:val="42"/>
        </w:numPr>
        <w:ind w:left="0" w:firstLine="0"/>
        <w:jc w:val="both"/>
        <w:rPr>
          <w:szCs w:val="28"/>
          <w:lang w:eastAsia="ru-RU"/>
        </w:rPr>
      </w:pPr>
      <w:r w:rsidRPr="007C60AF">
        <w:rPr>
          <w:szCs w:val="28"/>
          <w:lang w:eastAsia="ru-RU"/>
        </w:rPr>
        <w:t>Б</w:t>
      </w:r>
      <w:r w:rsidR="001519E0" w:rsidRPr="007C60AF">
        <w:rPr>
          <w:szCs w:val="28"/>
          <w:lang w:eastAsia="ru-RU"/>
        </w:rPr>
        <w:t>ахрушина М.А. Бухгалтерский и управленческий учёт. - 6-е изд., испр. - М.: Омега-Л, 2007. — 570 с.</w:t>
      </w:r>
    </w:p>
    <w:p w:rsidR="00884A0B" w:rsidRPr="007C60AF" w:rsidRDefault="007C60AF" w:rsidP="00D9002A">
      <w:pPr>
        <w:numPr>
          <w:ilvl w:val="0"/>
          <w:numId w:val="42"/>
        </w:numPr>
        <w:ind w:left="0" w:firstLine="0"/>
        <w:jc w:val="both"/>
        <w:rPr>
          <w:szCs w:val="28"/>
          <w:lang w:eastAsia="ru-RU"/>
        </w:rPr>
      </w:pPr>
      <w:r w:rsidRPr="007C60AF">
        <w:rPr>
          <w:szCs w:val="28"/>
          <w:lang w:eastAsia="ru-RU"/>
        </w:rPr>
        <w:t xml:space="preserve"> </w:t>
      </w:r>
      <w:r w:rsidR="004A0903" w:rsidRPr="007C60AF">
        <w:t>Б</w:t>
      </w:r>
      <w:r w:rsidR="00884A0B" w:rsidRPr="007C60AF">
        <w:t xml:space="preserve">ахрушина М.А. Методы оптимального ценообразования. </w:t>
      </w:r>
    </w:p>
    <w:p w:rsidR="001519E0" w:rsidRPr="007C60AF" w:rsidRDefault="00884A0B" w:rsidP="00D9002A">
      <w:pPr>
        <w:jc w:val="both"/>
        <w:rPr>
          <w:szCs w:val="28"/>
          <w:lang w:eastAsia="ru-RU"/>
        </w:rPr>
      </w:pPr>
      <w:r w:rsidRPr="007C60AF">
        <w:t xml:space="preserve">( Источник - </w:t>
      </w:r>
      <w:hyperlink r:id="rId8" w:history="1">
        <w:r w:rsidRPr="007C60AF">
          <w:rPr>
            <w:rStyle w:val="af"/>
            <w:color w:val="auto"/>
          </w:rPr>
          <w:t>http://www.elitarium.ru/</w:t>
        </w:r>
      </w:hyperlink>
      <w:r w:rsidRPr="007C60AF">
        <w:t>).</w:t>
      </w:r>
    </w:p>
    <w:p w:rsidR="001519E0" w:rsidRPr="007C60AF" w:rsidRDefault="003178FA" w:rsidP="00D9002A">
      <w:pPr>
        <w:numPr>
          <w:ilvl w:val="0"/>
          <w:numId w:val="42"/>
        </w:numPr>
        <w:ind w:left="0" w:firstLine="0"/>
        <w:jc w:val="both"/>
        <w:rPr>
          <w:szCs w:val="24"/>
          <w:lang w:eastAsia="ru-RU"/>
        </w:rPr>
      </w:pPr>
      <w:r w:rsidRPr="007C60AF">
        <w:rPr>
          <w:szCs w:val="28"/>
          <w:lang w:eastAsia="ru-RU"/>
        </w:rPr>
        <w:t>Вещунова Н.Л., Фомина Л.Ф. Бухгалтерский учет и налогообложение.- СПб.: Издательский Торговый Дом "Герда", 2000. - 512 с.</w:t>
      </w:r>
    </w:p>
    <w:p w:rsidR="00062ECC" w:rsidRPr="007C60AF" w:rsidRDefault="00062ECC" w:rsidP="00D9002A">
      <w:pPr>
        <w:widowControl w:val="0"/>
        <w:numPr>
          <w:ilvl w:val="0"/>
          <w:numId w:val="42"/>
        </w:numPr>
        <w:tabs>
          <w:tab w:val="left" w:pos="284"/>
          <w:tab w:val="left" w:pos="567"/>
        </w:tabs>
        <w:autoSpaceDE w:val="0"/>
        <w:autoSpaceDN w:val="0"/>
        <w:adjustRightInd w:val="0"/>
        <w:ind w:left="0" w:firstLine="0"/>
        <w:jc w:val="both"/>
        <w:rPr>
          <w:szCs w:val="28"/>
          <w:lang w:val="en-US"/>
        </w:rPr>
      </w:pPr>
      <w:r w:rsidRPr="007C60AF">
        <w:rPr>
          <w:szCs w:val="28"/>
        </w:rPr>
        <w:t>Донская В.Ю. Трансфертные цены: достоинства и недостатки способов расчета // Математические модели и информационные технологии в менеджменте. Вып</w:t>
      </w:r>
      <w:r w:rsidRPr="007C60AF">
        <w:rPr>
          <w:szCs w:val="28"/>
          <w:lang w:val="en-US"/>
        </w:rPr>
        <w:t xml:space="preserve">. 1. </w:t>
      </w:r>
      <w:r w:rsidRPr="007C60AF">
        <w:rPr>
          <w:szCs w:val="28"/>
        </w:rPr>
        <w:t>СПб</w:t>
      </w:r>
      <w:r w:rsidRPr="007C60AF">
        <w:rPr>
          <w:szCs w:val="28"/>
          <w:lang w:val="en-US"/>
        </w:rPr>
        <w:t xml:space="preserve">.: </w:t>
      </w:r>
      <w:r w:rsidRPr="007C60AF">
        <w:rPr>
          <w:szCs w:val="28"/>
        </w:rPr>
        <w:t>СПбГУ</w:t>
      </w:r>
      <w:r w:rsidRPr="007C60AF">
        <w:rPr>
          <w:szCs w:val="28"/>
          <w:lang w:val="en-US"/>
        </w:rPr>
        <w:t>, 200</w:t>
      </w:r>
      <w:r w:rsidR="00884A0B" w:rsidRPr="007C60AF">
        <w:rPr>
          <w:szCs w:val="28"/>
        </w:rPr>
        <w:t>7, №12 – с</w:t>
      </w:r>
      <w:r w:rsidRPr="007C60AF">
        <w:rPr>
          <w:szCs w:val="28"/>
        </w:rPr>
        <w:t>.322</w:t>
      </w:r>
      <w:r w:rsidR="00884A0B" w:rsidRPr="007C60AF">
        <w:rPr>
          <w:szCs w:val="28"/>
        </w:rPr>
        <w:t>.</w:t>
      </w:r>
    </w:p>
    <w:p w:rsidR="003178FA" w:rsidRPr="007C60AF" w:rsidRDefault="003178FA" w:rsidP="00D9002A">
      <w:pPr>
        <w:numPr>
          <w:ilvl w:val="0"/>
          <w:numId w:val="42"/>
        </w:numPr>
        <w:ind w:left="0" w:firstLine="0"/>
        <w:jc w:val="both"/>
        <w:rPr>
          <w:szCs w:val="24"/>
          <w:lang w:eastAsia="ru-RU"/>
        </w:rPr>
      </w:pPr>
      <w:r w:rsidRPr="007C60AF">
        <w:rPr>
          <w:szCs w:val="28"/>
          <w:lang w:eastAsia="ru-RU"/>
        </w:rPr>
        <w:t>Друри К. Введение в управленческий и производственный учет: Пер. с англ./Под ред. С.А.</w:t>
      </w:r>
      <w:r w:rsidR="00D9002A">
        <w:rPr>
          <w:szCs w:val="28"/>
          <w:lang w:eastAsia="ru-RU"/>
        </w:rPr>
        <w:t xml:space="preserve"> </w:t>
      </w:r>
      <w:r w:rsidRPr="007C60AF">
        <w:rPr>
          <w:szCs w:val="28"/>
          <w:lang w:eastAsia="ru-RU"/>
        </w:rPr>
        <w:t>Табалиной. - М.: Аудит, ЮНИТИ,1999. - 560 с.</w:t>
      </w:r>
    </w:p>
    <w:p w:rsidR="003178FA" w:rsidRPr="007C60AF" w:rsidRDefault="003178FA" w:rsidP="00D9002A">
      <w:pPr>
        <w:numPr>
          <w:ilvl w:val="0"/>
          <w:numId w:val="42"/>
        </w:numPr>
        <w:ind w:left="0" w:firstLine="0"/>
        <w:jc w:val="both"/>
        <w:rPr>
          <w:szCs w:val="28"/>
          <w:lang w:eastAsia="ru-RU"/>
        </w:rPr>
      </w:pPr>
      <w:r w:rsidRPr="007C60AF">
        <w:rPr>
          <w:szCs w:val="28"/>
          <w:lang w:eastAsia="ru-RU"/>
        </w:rPr>
        <w:t>Карпова Т.П. Управленческий учет: Учебник для вузов. - М.: Аудит, ЮНИТИ, 1998. - 350 с.</w:t>
      </w:r>
    </w:p>
    <w:p w:rsidR="003178FA" w:rsidRPr="007C60AF" w:rsidRDefault="003178FA" w:rsidP="00D9002A">
      <w:pPr>
        <w:numPr>
          <w:ilvl w:val="0"/>
          <w:numId w:val="42"/>
        </w:numPr>
        <w:ind w:left="0" w:firstLine="0"/>
        <w:jc w:val="both"/>
        <w:rPr>
          <w:szCs w:val="28"/>
          <w:lang w:eastAsia="ru-RU"/>
        </w:rPr>
      </w:pPr>
      <w:r w:rsidRPr="007C60AF">
        <w:rPr>
          <w:szCs w:val="28"/>
          <w:lang w:eastAsia="ru-RU"/>
        </w:rPr>
        <w:t>Керимов В.Э. Управленческий учет: Учебник. - 2-е изд., изм. и доп. - М.: Издательско-торговая корпорация "Дашков и К", 2003. - 416 с.</w:t>
      </w:r>
    </w:p>
    <w:p w:rsidR="003178FA" w:rsidRPr="007C60AF" w:rsidRDefault="003178FA" w:rsidP="00D9002A">
      <w:pPr>
        <w:numPr>
          <w:ilvl w:val="0"/>
          <w:numId w:val="42"/>
        </w:numPr>
        <w:ind w:left="0" w:firstLine="0"/>
        <w:jc w:val="both"/>
        <w:rPr>
          <w:szCs w:val="28"/>
          <w:lang w:eastAsia="ru-RU"/>
        </w:rPr>
      </w:pPr>
      <w:r w:rsidRPr="007C60AF">
        <w:rPr>
          <w:szCs w:val="28"/>
          <w:lang w:eastAsia="ru-RU"/>
        </w:rPr>
        <w:t xml:space="preserve">Кондратова И.Г. Основы управленческого учета: Учеб. пособие. - М.: Финансы и статистика, 2000. - 160 с. </w:t>
      </w:r>
    </w:p>
    <w:p w:rsidR="003178FA" w:rsidRPr="007C60AF" w:rsidRDefault="003178FA" w:rsidP="00D9002A">
      <w:pPr>
        <w:numPr>
          <w:ilvl w:val="0"/>
          <w:numId w:val="42"/>
        </w:numPr>
        <w:ind w:left="0" w:firstLine="0"/>
        <w:jc w:val="both"/>
        <w:rPr>
          <w:szCs w:val="28"/>
          <w:lang w:eastAsia="ru-RU"/>
        </w:rPr>
      </w:pPr>
      <w:r w:rsidRPr="007C60AF">
        <w:rPr>
          <w:szCs w:val="28"/>
          <w:lang w:eastAsia="ru-RU"/>
        </w:rPr>
        <w:t>Николаева О.Е., Шишкова Т.В. Управленческий учет. Изд. 3-е, испр. и доп. - М.: Эдиториал УРСС, 2002. - 320 с.</w:t>
      </w:r>
    </w:p>
    <w:p w:rsidR="00084554" w:rsidRPr="007C60AF" w:rsidRDefault="00D9002A" w:rsidP="00D9002A">
      <w:pPr>
        <w:widowControl w:val="0"/>
        <w:numPr>
          <w:ilvl w:val="0"/>
          <w:numId w:val="42"/>
        </w:numPr>
        <w:tabs>
          <w:tab w:val="left" w:pos="284"/>
          <w:tab w:val="left" w:pos="567"/>
        </w:tabs>
        <w:autoSpaceDE w:val="0"/>
        <w:autoSpaceDN w:val="0"/>
        <w:adjustRightInd w:val="0"/>
        <w:ind w:left="0" w:firstLine="0"/>
        <w:jc w:val="both"/>
        <w:rPr>
          <w:szCs w:val="28"/>
        </w:rPr>
      </w:pPr>
      <w:r>
        <w:rPr>
          <w:szCs w:val="28"/>
        </w:rPr>
        <w:t>Пашкус В.</w:t>
      </w:r>
      <w:r w:rsidR="009C7EB9" w:rsidRPr="007C60AF">
        <w:rPr>
          <w:szCs w:val="28"/>
        </w:rPr>
        <w:t>Ю.</w:t>
      </w:r>
      <w:r>
        <w:rPr>
          <w:szCs w:val="28"/>
        </w:rPr>
        <w:t xml:space="preserve"> </w:t>
      </w:r>
      <w:r w:rsidR="009C7EB9" w:rsidRPr="007C60AF">
        <w:rPr>
          <w:szCs w:val="28"/>
        </w:rPr>
        <w:t>Теория трансфертного ценообразования в современной организации: понятия, модели, проблемы // Институт проблем предпринимательства.</w:t>
      </w:r>
      <w:r w:rsidR="00884A0B" w:rsidRPr="007C60AF">
        <w:rPr>
          <w:szCs w:val="28"/>
        </w:rPr>
        <w:t xml:space="preserve"> </w:t>
      </w:r>
      <w:r w:rsidR="009C7EB9" w:rsidRPr="007C60AF">
        <w:rPr>
          <w:szCs w:val="28"/>
        </w:rPr>
        <w:t>-</w:t>
      </w:r>
      <w:r w:rsidR="00884A0B" w:rsidRPr="007C60AF">
        <w:rPr>
          <w:szCs w:val="28"/>
        </w:rPr>
        <w:t xml:space="preserve"> </w:t>
      </w:r>
      <w:r w:rsidR="009C7EB9" w:rsidRPr="007C60AF">
        <w:rPr>
          <w:szCs w:val="28"/>
        </w:rPr>
        <w:t>2004, №2</w:t>
      </w:r>
      <w:r w:rsidR="00884A0B" w:rsidRPr="007C60AF">
        <w:rPr>
          <w:szCs w:val="28"/>
        </w:rPr>
        <w:t xml:space="preserve"> </w:t>
      </w:r>
      <w:r w:rsidR="009C7EB9" w:rsidRPr="007C60AF">
        <w:rPr>
          <w:szCs w:val="28"/>
        </w:rPr>
        <w:t>-</w:t>
      </w:r>
      <w:r w:rsidR="00884A0B" w:rsidRPr="007C60AF">
        <w:rPr>
          <w:szCs w:val="28"/>
        </w:rPr>
        <w:t xml:space="preserve"> с</w:t>
      </w:r>
      <w:r w:rsidR="009C7EB9" w:rsidRPr="007C60AF">
        <w:rPr>
          <w:szCs w:val="28"/>
        </w:rPr>
        <w:t>.</w:t>
      </w:r>
      <w:r w:rsidR="00884A0B" w:rsidRPr="007C60AF">
        <w:rPr>
          <w:szCs w:val="28"/>
        </w:rPr>
        <w:t xml:space="preserve"> </w:t>
      </w:r>
      <w:r w:rsidR="009C7EB9" w:rsidRPr="007C60AF">
        <w:rPr>
          <w:szCs w:val="28"/>
        </w:rPr>
        <w:t>3-7.</w:t>
      </w:r>
    </w:p>
    <w:p w:rsidR="003178FA" w:rsidRPr="00D9002A" w:rsidRDefault="003178FA" w:rsidP="00D9002A">
      <w:pPr>
        <w:widowControl w:val="0"/>
        <w:numPr>
          <w:ilvl w:val="0"/>
          <w:numId w:val="42"/>
        </w:numPr>
        <w:tabs>
          <w:tab w:val="left" w:pos="284"/>
          <w:tab w:val="left" w:pos="567"/>
        </w:tabs>
        <w:autoSpaceDE w:val="0"/>
        <w:autoSpaceDN w:val="0"/>
        <w:adjustRightInd w:val="0"/>
        <w:ind w:left="0" w:firstLine="0"/>
        <w:jc w:val="both"/>
        <w:rPr>
          <w:szCs w:val="28"/>
        </w:rPr>
      </w:pPr>
      <w:r w:rsidRPr="007C60AF">
        <w:rPr>
          <w:szCs w:val="28"/>
          <w:lang w:eastAsia="ru-RU"/>
        </w:rPr>
        <w:t>Управление затратами на предприятии: Учебник / В.Г. Лебедев, Т.Г. Дроздова, В.П. Кустарев и др.; Под общ. ред. Г.А. Краюхина. - СПб.: "Издательский дом "Бизнесс-пресса", 2000. - 277 с.</w:t>
      </w:r>
    </w:p>
    <w:p w:rsidR="00D9002A" w:rsidRPr="00D9002A" w:rsidRDefault="00D9002A" w:rsidP="00D9002A">
      <w:pPr>
        <w:jc w:val="center"/>
        <w:rPr>
          <w:color w:val="FFFFFF"/>
          <w:szCs w:val="28"/>
        </w:rPr>
      </w:pPr>
      <w:bookmarkStart w:id="18" w:name="_GoBack"/>
      <w:bookmarkEnd w:id="18"/>
    </w:p>
    <w:sectPr w:rsidR="00D9002A" w:rsidRPr="00D9002A" w:rsidSect="007C60AF">
      <w:headerReference w:type="default" r:id="rId9"/>
      <w:headerReference w:type="first" r:id="rId10"/>
      <w:pgSz w:w="11906" w:h="16838"/>
      <w:pgMar w:top="1134" w:right="850"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EAF" w:rsidRDefault="00C84EAF" w:rsidP="00012A58">
      <w:pPr>
        <w:spacing w:line="240" w:lineRule="auto"/>
      </w:pPr>
      <w:r>
        <w:separator/>
      </w:r>
    </w:p>
  </w:endnote>
  <w:endnote w:type="continuationSeparator" w:id="0">
    <w:p w:rsidR="00C84EAF" w:rsidRDefault="00C84EAF" w:rsidP="0001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EAF" w:rsidRDefault="00C84EAF" w:rsidP="00012A58">
      <w:pPr>
        <w:spacing w:line="240" w:lineRule="auto"/>
      </w:pPr>
      <w:r>
        <w:separator/>
      </w:r>
    </w:p>
  </w:footnote>
  <w:footnote w:type="continuationSeparator" w:id="0">
    <w:p w:rsidR="00C84EAF" w:rsidRDefault="00C84EAF" w:rsidP="00012A58">
      <w:pPr>
        <w:spacing w:line="240" w:lineRule="auto"/>
      </w:pPr>
      <w:r>
        <w:continuationSeparator/>
      </w:r>
    </w:p>
  </w:footnote>
  <w:footnote w:id="1">
    <w:p w:rsidR="00C84EAF" w:rsidRDefault="00683811" w:rsidP="00683811">
      <w:pPr>
        <w:pStyle w:val="a8"/>
      </w:pPr>
      <w:r>
        <w:rPr>
          <w:rStyle w:val="aa"/>
        </w:rPr>
        <w:footnoteRef/>
      </w:r>
      <w:r>
        <w:t xml:space="preserve">Бахрушина М.А. Методы оптимального ценообразования. ( Источник - </w:t>
      </w:r>
      <w:r w:rsidRPr="007618A1">
        <w:t>http://www.elitarium.ru/</w:t>
      </w:r>
      <w:r>
        <w:t>).</w:t>
      </w:r>
    </w:p>
  </w:footnote>
  <w:footnote w:id="2">
    <w:p w:rsidR="00C84EAF" w:rsidRDefault="008659E7" w:rsidP="00D9002A">
      <w:pPr>
        <w:spacing w:before="105" w:after="105" w:line="240" w:lineRule="auto"/>
        <w:ind w:right="300"/>
        <w:jc w:val="both"/>
      </w:pPr>
      <w:r w:rsidRPr="00D9002A">
        <w:rPr>
          <w:rStyle w:val="aa"/>
          <w:sz w:val="20"/>
          <w:szCs w:val="20"/>
        </w:rPr>
        <w:footnoteRef/>
      </w:r>
      <w:r w:rsidRPr="00D9002A">
        <w:rPr>
          <w:sz w:val="20"/>
          <w:szCs w:val="20"/>
        </w:rPr>
        <w:t xml:space="preserve"> </w:t>
      </w:r>
      <w:r w:rsidR="00B44115" w:rsidRPr="00D9002A">
        <w:rPr>
          <w:sz w:val="20"/>
          <w:szCs w:val="20"/>
          <w:lang w:eastAsia="ru-RU"/>
        </w:rPr>
        <w:t>Б</w:t>
      </w:r>
      <w:r w:rsidRPr="00D9002A">
        <w:rPr>
          <w:sz w:val="20"/>
          <w:szCs w:val="20"/>
          <w:lang w:eastAsia="ru-RU"/>
        </w:rPr>
        <w:t xml:space="preserve">ахрушина М.А. Бухгалтерский и управленческий учёт. - </w:t>
      </w:r>
      <w:r w:rsidRPr="00D9002A">
        <w:rPr>
          <w:color w:val="000000"/>
          <w:sz w:val="20"/>
          <w:szCs w:val="20"/>
          <w:lang w:eastAsia="ru-RU"/>
        </w:rPr>
        <w:t>6-е изд., испр. - М.: Омега-Л, 2007. — с.</w:t>
      </w:r>
      <w:r w:rsidR="003C243A" w:rsidRPr="00D9002A">
        <w:rPr>
          <w:color w:val="000000"/>
          <w:sz w:val="20"/>
          <w:szCs w:val="20"/>
          <w:lang w:eastAsia="ru-RU"/>
        </w:rPr>
        <w:t xml:space="preserve"> 446.</w:t>
      </w:r>
    </w:p>
  </w:footnote>
  <w:footnote w:id="3">
    <w:p w:rsidR="00C84EAF" w:rsidRDefault="003C5F70">
      <w:pPr>
        <w:pStyle w:val="a8"/>
      </w:pPr>
      <w:r>
        <w:rPr>
          <w:rStyle w:val="aa"/>
        </w:rPr>
        <w:footnoteRef/>
      </w:r>
      <w:r>
        <w:t xml:space="preserve"> </w:t>
      </w:r>
      <w:r w:rsidRPr="005D2FF3">
        <w:t>Донская В.Ю. Трансфертные цены: достоинства и недостатки способов расчета // Математические модели и информационные технологии в менеджменте. Вып. 1. СПб.: СПбГУ, 2007, №12 – с.322.</w:t>
      </w:r>
    </w:p>
  </w:footnote>
  <w:footnote w:id="4">
    <w:p w:rsidR="00C84EAF" w:rsidRDefault="000A3453" w:rsidP="00D9002A">
      <w:pPr>
        <w:widowControl w:val="0"/>
        <w:tabs>
          <w:tab w:val="left" w:pos="284"/>
          <w:tab w:val="left" w:pos="567"/>
        </w:tabs>
        <w:autoSpaceDE w:val="0"/>
        <w:autoSpaceDN w:val="0"/>
        <w:adjustRightInd w:val="0"/>
        <w:spacing w:line="240" w:lineRule="auto"/>
        <w:jc w:val="both"/>
      </w:pPr>
      <w:r w:rsidRPr="00D9002A">
        <w:rPr>
          <w:rStyle w:val="aa"/>
          <w:sz w:val="20"/>
          <w:szCs w:val="20"/>
        </w:rPr>
        <w:footnoteRef/>
      </w:r>
      <w:r w:rsidRPr="00D9002A">
        <w:rPr>
          <w:sz w:val="20"/>
          <w:szCs w:val="20"/>
        </w:rPr>
        <w:t xml:space="preserve"> </w:t>
      </w:r>
      <w:r w:rsidR="00D9002A">
        <w:rPr>
          <w:sz w:val="20"/>
          <w:szCs w:val="20"/>
        </w:rPr>
        <w:t>Пашкус В.</w:t>
      </w:r>
      <w:r w:rsidRPr="00D9002A">
        <w:rPr>
          <w:sz w:val="20"/>
          <w:szCs w:val="20"/>
        </w:rPr>
        <w:t>Ю.Теория трансфертного ценообразования в современной организации: понятия, модели, проблемы // Институт проблем предпринимательства. - 2004, №2 - с. 5.</w:t>
      </w:r>
    </w:p>
  </w:footnote>
  <w:footnote w:id="5">
    <w:p w:rsidR="00C84EAF" w:rsidRDefault="00E35ECD" w:rsidP="00D9002A">
      <w:pPr>
        <w:spacing w:before="105" w:after="105" w:line="240" w:lineRule="auto"/>
        <w:ind w:right="300"/>
        <w:jc w:val="both"/>
      </w:pPr>
      <w:r w:rsidRPr="00D9002A">
        <w:rPr>
          <w:rStyle w:val="aa"/>
          <w:sz w:val="20"/>
          <w:szCs w:val="20"/>
        </w:rPr>
        <w:footnoteRef/>
      </w:r>
      <w:r w:rsidRPr="00D9002A">
        <w:rPr>
          <w:sz w:val="20"/>
          <w:szCs w:val="20"/>
        </w:rPr>
        <w:t xml:space="preserve"> </w:t>
      </w:r>
      <w:r w:rsidRPr="00D9002A">
        <w:rPr>
          <w:sz w:val="20"/>
          <w:szCs w:val="20"/>
          <w:lang w:eastAsia="ru-RU"/>
        </w:rPr>
        <w:t>Вещунова Н.Л., Фомина Л.Ф. Бухгалтерский учет и налогообложение.- СПб.: Издательский Торговый Дом "Герда", 2000. - с. 211.</w:t>
      </w:r>
    </w:p>
  </w:footnote>
  <w:footnote w:id="6">
    <w:p w:rsidR="00C84EAF" w:rsidRDefault="008659E7">
      <w:pPr>
        <w:pStyle w:val="a8"/>
      </w:pPr>
      <w:r>
        <w:rPr>
          <w:rStyle w:val="aa"/>
        </w:rPr>
        <w:footnoteRef/>
      </w:r>
      <w:r>
        <w:t xml:space="preserve"> </w:t>
      </w:r>
      <w:r w:rsidR="00B44115">
        <w:rPr>
          <w:lang w:eastAsia="ru-RU"/>
        </w:rPr>
        <w:t>Б</w:t>
      </w:r>
      <w:r w:rsidRPr="008659E7">
        <w:rPr>
          <w:lang w:eastAsia="ru-RU"/>
        </w:rPr>
        <w:t xml:space="preserve">ахрушина М.А. Бухгалтерский и управленческий учёт. - </w:t>
      </w:r>
      <w:r w:rsidRPr="008659E7">
        <w:rPr>
          <w:color w:val="000000"/>
          <w:lang w:eastAsia="ru-RU"/>
        </w:rPr>
        <w:t>6-е изд., и</w:t>
      </w:r>
      <w:r>
        <w:rPr>
          <w:color w:val="000000"/>
          <w:lang w:eastAsia="ru-RU"/>
        </w:rPr>
        <w:t xml:space="preserve">спр. - М.: Омега-Л, 2007. — </w:t>
      </w:r>
      <w:r w:rsidRPr="008659E7">
        <w:rPr>
          <w:color w:val="000000"/>
          <w:lang w:eastAsia="ru-RU"/>
        </w:rPr>
        <w:t>с.</w:t>
      </w:r>
      <w:r w:rsidR="003C243A">
        <w:rPr>
          <w:color w:val="000000"/>
          <w:lang w:eastAsia="ru-RU"/>
        </w:rPr>
        <w:t xml:space="preserve"> 233.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D8" w:rsidRPr="00D33711" w:rsidRDefault="00BC66D8" w:rsidP="00BC66D8">
    <w:pPr>
      <w:tabs>
        <w:tab w:val="left" w:pos="840"/>
      </w:tabs>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D8" w:rsidRPr="00D33711" w:rsidRDefault="00BC66D8" w:rsidP="00BC66D8">
    <w:pPr>
      <w:tabs>
        <w:tab w:val="left" w:pos="840"/>
      </w:tabs>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49C4"/>
    <w:multiLevelType w:val="hybridMultilevel"/>
    <w:tmpl w:val="62F81B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4637AC"/>
    <w:multiLevelType w:val="multilevel"/>
    <w:tmpl w:val="F234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C065F"/>
    <w:multiLevelType w:val="singleLevel"/>
    <w:tmpl w:val="04190011"/>
    <w:lvl w:ilvl="0">
      <w:start w:val="1"/>
      <w:numFmt w:val="decimal"/>
      <w:lvlText w:val="%1)"/>
      <w:lvlJc w:val="left"/>
      <w:pPr>
        <w:tabs>
          <w:tab w:val="num" w:pos="1620"/>
        </w:tabs>
        <w:ind w:left="1620" w:hanging="360"/>
      </w:pPr>
      <w:rPr>
        <w:rFonts w:cs="Times New Roman"/>
      </w:rPr>
    </w:lvl>
  </w:abstractNum>
  <w:abstractNum w:abstractNumId="3">
    <w:nsid w:val="0A951585"/>
    <w:multiLevelType w:val="hybridMultilevel"/>
    <w:tmpl w:val="AB102B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FD62DA3"/>
    <w:multiLevelType w:val="singleLevel"/>
    <w:tmpl w:val="03B0D1FA"/>
    <w:lvl w:ilvl="0">
      <w:start w:val="1"/>
      <w:numFmt w:val="decimal"/>
      <w:lvlText w:val="%1."/>
      <w:lvlJc w:val="left"/>
      <w:pPr>
        <w:tabs>
          <w:tab w:val="num" w:pos="1080"/>
        </w:tabs>
        <w:ind w:left="1080" w:hanging="360"/>
      </w:pPr>
      <w:rPr>
        <w:rFonts w:cs="Times New Roman"/>
      </w:rPr>
    </w:lvl>
  </w:abstractNum>
  <w:abstractNum w:abstractNumId="5">
    <w:nsid w:val="10A95DD7"/>
    <w:multiLevelType w:val="hybridMultilevel"/>
    <w:tmpl w:val="8FD46316"/>
    <w:lvl w:ilvl="0" w:tplc="0A9C4B56">
      <w:start w:val="1"/>
      <w:numFmt w:val="decimal"/>
      <w:lvlText w:val="%1."/>
      <w:lvlJc w:val="left"/>
      <w:pPr>
        <w:tabs>
          <w:tab w:val="num" w:pos="1713"/>
        </w:tabs>
        <w:ind w:left="1713"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0B366AD"/>
    <w:multiLevelType w:val="hybridMultilevel"/>
    <w:tmpl w:val="899E10AC"/>
    <w:lvl w:ilvl="0" w:tplc="37648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1645789"/>
    <w:multiLevelType w:val="singleLevel"/>
    <w:tmpl w:val="C860C5BC"/>
    <w:lvl w:ilvl="0">
      <w:start w:val="1"/>
      <w:numFmt w:val="decimal"/>
      <w:lvlText w:val="%1)"/>
      <w:lvlJc w:val="left"/>
      <w:pPr>
        <w:tabs>
          <w:tab w:val="num" w:pos="1080"/>
        </w:tabs>
        <w:ind w:left="1080" w:hanging="360"/>
      </w:pPr>
      <w:rPr>
        <w:rFonts w:cs="Times New Roman"/>
      </w:rPr>
    </w:lvl>
  </w:abstractNum>
  <w:abstractNum w:abstractNumId="8">
    <w:nsid w:val="16572BC1"/>
    <w:multiLevelType w:val="hybridMultilevel"/>
    <w:tmpl w:val="A6D4BA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80D6B4E"/>
    <w:multiLevelType w:val="multilevel"/>
    <w:tmpl w:val="C2A848C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98248F1"/>
    <w:multiLevelType w:val="hybridMultilevel"/>
    <w:tmpl w:val="097A08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AC0FE8"/>
    <w:multiLevelType w:val="hybridMultilevel"/>
    <w:tmpl w:val="BCA6B774"/>
    <w:lvl w:ilvl="0" w:tplc="37648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707323"/>
    <w:multiLevelType w:val="hybridMultilevel"/>
    <w:tmpl w:val="88E2C942"/>
    <w:lvl w:ilvl="0" w:tplc="8FA8A9A2">
      <w:start w:val="1"/>
      <w:numFmt w:val="decimal"/>
      <w:lvlText w:val="%1."/>
      <w:lvlJc w:val="left"/>
      <w:pPr>
        <w:tabs>
          <w:tab w:val="num" w:pos="1785"/>
        </w:tabs>
        <w:ind w:left="1785" w:hanging="1065"/>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1C5F1616"/>
    <w:multiLevelType w:val="multilevel"/>
    <w:tmpl w:val="18CA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62E75"/>
    <w:multiLevelType w:val="hybridMultilevel"/>
    <w:tmpl w:val="F87A048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nsid w:val="269A1F2C"/>
    <w:multiLevelType w:val="multilevel"/>
    <w:tmpl w:val="256C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3138DF"/>
    <w:multiLevelType w:val="multilevel"/>
    <w:tmpl w:val="29B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EE4F8C"/>
    <w:multiLevelType w:val="singleLevel"/>
    <w:tmpl w:val="03B0D1FA"/>
    <w:lvl w:ilvl="0">
      <w:start w:val="1"/>
      <w:numFmt w:val="decimal"/>
      <w:lvlText w:val="%1."/>
      <w:lvlJc w:val="left"/>
      <w:pPr>
        <w:tabs>
          <w:tab w:val="num" w:pos="1080"/>
        </w:tabs>
        <w:ind w:left="1080" w:hanging="360"/>
      </w:pPr>
      <w:rPr>
        <w:rFonts w:cs="Times New Roman"/>
      </w:rPr>
    </w:lvl>
  </w:abstractNum>
  <w:abstractNum w:abstractNumId="18">
    <w:nsid w:val="2F7B4F1D"/>
    <w:multiLevelType w:val="hybridMultilevel"/>
    <w:tmpl w:val="A440C0A8"/>
    <w:lvl w:ilvl="0" w:tplc="A20A06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0ED2298"/>
    <w:multiLevelType w:val="hybridMultilevel"/>
    <w:tmpl w:val="0D12E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992E79"/>
    <w:multiLevelType w:val="singleLevel"/>
    <w:tmpl w:val="37482594"/>
    <w:lvl w:ilvl="0">
      <w:start w:val="1"/>
      <w:numFmt w:val="decimal"/>
      <w:lvlText w:val="%1."/>
      <w:lvlJc w:val="left"/>
      <w:pPr>
        <w:tabs>
          <w:tab w:val="num" w:pos="1211"/>
        </w:tabs>
        <w:ind w:left="1211" w:hanging="360"/>
      </w:pPr>
      <w:rPr>
        <w:rFonts w:cs="Times New Roman"/>
      </w:rPr>
    </w:lvl>
  </w:abstractNum>
  <w:abstractNum w:abstractNumId="21">
    <w:nsid w:val="346015B5"/>
    <w:multiLevelType w:val="hybridMultilevel"/>
    <w:tmpl w:val="D7185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BE2337"/>
    <w:multiLevelType w:val="hybridMultilevel"/>
    <w:tmpl w:val="5BEE3202"/>
    <w:lvl w:ilvl="0" w:tplc="A20A06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A3B70CE"/>
    <w:multiLevelType w:val="hybridMultilevel"/>
    <w:tmpl w:val="E3BC6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246137"/>
    <w:multiLevelType w:val="multilevel"/>
    <w:tmpl w:val="6938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BA359B"/>
    <w:multiLevelType w:val="multilevel"/>
    <w:tmpl w:val="5820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2E11BB"/>
    <w:multiLevelType w:val="hybridMultilevel"/>
    <w:tmpl w:val="B1D48E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56843BB"/>
    <w:multiLevelType w:val="hybridMultilevel"/>
    <w:tmpl w:val="32869B40"/>
    <w:lvl w:ilvl="0" w:tplc="A20A06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7A9352B"/>
    <w:multiLevelType w:val="multilevel"/>
    <w:tmpl w:val="EC10DCB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59F469B"/>
    <w:multiLevelType w:val="multilevel"/>
    <w:tmpl w:val="DF4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020CEB"/>
    <w:multiLevelType w:val="hybridMultilevel"/>
    <w:tmpl w:val="AFEC9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CF6CC7"/>
    <w:multiLevelType w:val="multilevel"/>
    <w:tmpl w:val="AA10C0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3013234"/>
    <w:multiLevelType w:val="hybridMultilevel"/>
    <w:tmpl w:val="3EF6D0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3025EE4"/>
    <w:multiLevelType w:val="multilevel"/>
    <w:tmpl w:val="D4FE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E17697"/>
    <w:multiLevelType w:val="hybridMultilevel"/>
    <w:tmpl w:val="80EC6F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75C5107"/>
    <w:multiLevelType w:val="multilevel"/>
    <w:tmpl w:val="A362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BD5B3D"/>
    <w:multiLevelType w:val="multilevel"/>
    <w:tmpl w:val="0198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AF1113"/>
    <w:multiLevelType w:val="hybridMultilevel"/>
    <w:tmpl w:val="F9B65302"/>
    <w:lvl w:ilvl="0" w:tplc="E28A58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B3E538B"/>
    <w:multiLevelType w:val="singleLevel"/>
    <w:tmpl w:val="03B0D1FA"/>
    <w:lvl w:ilvl="0">
      <w:start w:val="1"/>
      <w:numFmt w:val="decimal"/>
      <w:lvlText w:val="%1."/>
      <w:lvlJc w:val="left"/>
      <w:pPr>
        <w:tabs>
          <w:tab w:val="num" w:pos="1080"/>
        </w:tabs>
        <w:ind w:left="1080" w:hanging="360"/>
      </w:pPr>
      <w:rPr>
        <w:rFonts w:cs="Times New Roman"/>
      </w:rPr>
    </w:lvl>
  </w:abstractNum>
  <w:abstractNum w:abstractNumId="39">
    <w:nsid w:val="7DFC759F"/>
    <w:multiLevelType w:val="singleLevel"/>
    <w:tmpl w:val="03B0D1FA"/>
    <w:lvl w:ilvl="0">
      <w:start w:val="1"/>
      <w:numFmt w:val="decimal"/>
      <w:lvlText w:val="%1."/>
      <w:lvlJc w:val="left"/>
      <w:pPr>
        <w:tabs>
          <w:tab w:val="num" w:pos="1080"/>
        </w:tabs>
        <w:ind w:left="1080" w:hanging="360"/>
      </w:pPr>
      <w:rPr>
        <w:rFonts w:cs="Times New Roman"/>
      </w:rPr>
    </w:lvl>
  </w:abstractNum>
  <w:abstractNum w:abstractNumId="40">
    <w:nsid w:val="7F275CAA"/>
    <w:multiLevelType w:val="hybridMultilevel"/>
    <w:tmpl w:val="7D1AC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11"/>
  </w:num>
  <w:num w:numId="3">
    <w:abstractNumId w:val="6"/>
  </w:num>
  <w:num w:numId="4">
    <w:abstractNumId w:val="26"/>
  </w:num>
  <w:num w:numId="5">
    <w:abstractNumId w:val="3"/>
  </w:num>
  <w:num w:numId="6">
    <w:abstractNumId w:val="8"/>
  </w:num>
  <w:num w:numId="7">
    <w:abstractNumId w:val="30"/>
  </w:num>
  <w:num w:numId="8">
    <w:abstractNumId w:val="21"/>
  </w:num>
  <w:num w:numId="9">
    <w:abstractNumId w:val="40"/>
  </w:num>
  <w:num w:numId="10">
    <w:abstractNumId w:val="19"/>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8"/>
  </w:num>
  <w:num w:numId="14">
    <w:abstractNumId w:val="27"/>
  </w:num>
  <w:num w:numId="15">
    <w:abstractNumId w:val="18"/>
  </w:num>
  <w:num w:numId="16">
    <w:abstractNumId w:val="22"/>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2"/>
    <w:lvlOverride w:ilvl="0">
      <w:startOverride w:val="1"/>
    </w:lvlOverride>
  </w:num>
  <w:num w:numId="23">
    <w:abstractNumId w:val="7"/>
    <w:lvlOverride w:ilvl="0">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9"/>
    <w:lvlOverride w:ilvl="0">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num>
  <w:num w:numId="29">
    <w:abstractNumId w:val="20"/>
    <w:lvlOverride w:ilvl="0">
      <w:startOverride w:val="1"/>
    </w:lvlOverride>
  </w:num>
  <w:num w:numId="30">
    <w:abstractNumId w:val="17"/>
    <w:lvlOverride w:ilvl="0">
      <w:startOverride w:val="1"/>
    </w:lvlOverride>
  </w:num>
  <w:num w:numId="31">
    <w:abstractNumId w:val="33"/>
  </w:num>
  <w:num w:numId="32">
    <w:abstractNumId w:val="24"/>
  </w:num>
  <w:num w:numId="33">
    <w:abstractNumId w:val="36"/>
  </w:num>
  <w:num w:numId="34">
    <w:abstractNumId w:val="29"/>
  </w:num>
  <w:num w:numId="35">
    <w:abstractNumId w:val="13"/>
  </w:num>
  <w:num w:numId="36">
    <w:abstractNumId w:val="1"/>
  </w:num>
  <w:num w:numId="37">
    <w:abstractNumId w:val="25"/>
  </w:num>
  <w:num w:numId="38">
    <w:abstractNumId w:val="35"/>
  </w:num>
  <w:num w:numId="39">
    <w:abstractNumId w:val="15"/>
  </w:num>
  <w:num w:numId="40">
    <w:abstractNumId w:val="16"/>
  </w:num>
  <w:num w:numId="41">
    <w:abstractNumId w:val="34"/>
  </w:num>
  <w:num w:numId="42">
    <w:abstractNumId w:val="32"/>
  </w:num>
  <w:num w:numId="43">
    <w:abstractNumId w:val="23"/>
  </w:num>
  <w:num w:numId="44">
    <w:abstractNumId w:val="1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133"/>
    <w:rsid w:val="00001C81"/>
    <w:rsid w:val="0001288A"/>
    <w:rsid w:val="00012A58"/>
    <w:rsid w:val="000150B3"/>
    <w:rsid w:val="00015D3C"/>
    <w:rsid w:val="0001641A"/>
    <w:rsid w:val="000254A0"/>
    <w:rsid w:val="00056A52"/>
    <w:rsid w:val="00062ECC"/>
    <w:rsid w:val="000630EC"/>
    <w:rsid w:val="00076B55"/>
    <w:rsid w:val="0008002E"/>
    <w:rsid w:val="00083161"/>
    <w:rsid w:val="00084319"/>
    <w:rsid w:val="00084554"/>
    <w:rsid w:val="000861FA"/>
    <w:rsid w:val="00086C76"/>
    <w:rsid w:val="000A1C8E"/>
    <w:rsid w:val="000A3453"/>
    <w:rsid w:val="000A3A87"/>
    <w:rsid w:val="000A49F4"/>
    <w:rsid w:val="000A782A"/>
    <w:rsid w:val="000D4154"/>
    <w:rsid w:val="000E5D6C"/>
    <w:rsid w:val="000E7A99"/>
    <w:rsid w:val="000F207F"/>
    <w:rsid w:val="000F4C93"/>
    <w:rsid w:val="00117883"/>
    <w:rsid w:val="00125AB5"/>
    <w:rsid w:val="001268C7"/>
    <w:rsid w:val="00135456"/>
    <w:rsid w:val="0013739F"/>
    <w:rsid w:val="0014778F"/>
    <w:rsid w:val="00151602"/>
    <w:rsid w:val="001519E0"/>
    <w:rsid w:val="001551F2"/>
    <w:rsid w:val="0015579C"/>
    <w:rsid w:val="001638E2"/>
    <w:rsid w:val="00172941"/>
    <w:rsid w:val="00182BE6"/>
    <w:rsid w:val="00187DAE"/>
    <w:rsid w:val="001A28A9"/>
    <w:rsid w:val="001A306C"/>
    <w:rsid w:val="001A5F18"/>
    <w:rsid w:val="001D2528"/>
    <w:rsid w:val="001D3417"/>
    <w:rsid w:val="001F3B5B"/>
    <w:rsid w:val="001F52F2"/>
    <w:rsid w:val="0021109D"/>
    <w:rsid w:val="00253F14"/>
    <w:rsid w:val="00265262"/>
    <w:rsid w:val="002870C9"/>
    <w:rsid w:val="002906F9"/>
    <w:rsid w:val="00291346"/>
    <w:rsid w:val="002A1D7D"/>
    <w:rsid w:val="002A3AFE"/>
    <w:rsid w:val="002B7773"/>
    <w:rsid w:val="002C211D"/>
    <w:rsid w:val="002D0777"/>
    <w:rsid w:val="002D2400"/>
    <w:rsid w:val="002D46CC"/>
    <w:rsid w:val="003178FA"/>
    <w:rsid w:val="003227AD"/>
    <w:rsid w:val="00337F74"/>
    <w:rsid w:val="00360B51"/>
    <w:rsid w:val="00362A63"/>
    <w:rsid w:val="00367D3B"/>
    <w:rsid w:val="00373133"/>
    <w:rsid w:val="003B3492"/>
    <w:rsid w:val="003B3606"/>
    <w:rsid w:val="003C1464"/>
    <w:rsid w:val="003C1DB7"/>
    <w:rsid w:val="003C243A"/>
    <w:rsid w:val="003C436E"/>
    <w:rsid w:val="003C5F70"/>
    <w:rsid w:val="003E061D"/>
    <w:rsid w:val="003F63C6"/>
    <w:rsid w:val="004078CD"/>
    <w:rsid w:val="00411133"/>
    <w:rsid w:val="004414F9"/>
    <w:rsid w:val="00450F5C"/>
    <w:rsid w:val="0046494F"/>
    <w:rsid w:val="00471D90"/>
    <w:rsid w:val="00480D41"/>
    <w:rsid w:val="004A0903"/>
    <w:rsid w:val="004A1405"/>
    <w:rsid w:val="004B604A"/>
    <w:rsid w:val="004C6D34"/>
    <w:rsid w:val="004D510D"/>
    <w:rsid w:val="004F45E8"/>
    <w:rsid w:val="0052209A"/>
    <w:rsid w:val="0052229C"/>
    <w:rsid w:val="00523613"/>
    <w:rsid w:val="005257D1"/>
    <w:rsid w:val="0054286E"/>
    <w:rsid w:val="0057502D"/>
    <w:rsid w:val="0058683C"/>
    <w:rsid w:val="00593F1B"/>
    <w:rsid w:val="00595772"/>
    <w:rsid w:val="005A60C0"/>
    <w:rsid w:val="005A7D8D"/>
    <w:rsid w:val="005D2FF3"/>
    <w:rsid w:val="005E5B11"/>
    <w:rsid w:val="005E662A"/>
    <w:rsid w:val="005F55A8"/>
    <w:rsid w:val="005F5AC0"/>
    <w:rsid w:val="005F65E7"/>
    <w:rsid w:val="00602644"/>
    <w:rsid w:val="00620FD8"/>
    <w:rsid w:val="00623615"/>
    <w:rsid w:val="00623732"/>
    <w:rsid w:val="0062510E"/>
    <w:rsid w:val="00625E84"/>
    <w:rsid w:val="00633564"/>
    <w:rsid w:val="00654C2D"/>
    <w:rsid w:val="00666C7B"/>
    <w:rsid w:val="006715AF"/>
    <w:rsid w:val="00672E14"/>
    <w:rsid w:val="00683811"/>
    <w:rsid w:val="006926DB"/>
    <w:rsid w:val="00697B53"/>
    <w:rsid w:val="006B6430"/>
    <w:rsid w:val="006C5379"/>
    <w:rsid w:val="006D581C"/>
    <w:rsid w:val="006E5E9E"/>
    <w:rsid w:val="00703E77"/>
    <w:rsid w:val="00712DC5"/>
    <w:rsid w:val="0073785C"/>
    <w:rsid w:val="007618A1"/>
    <w:rsid w:val="00771200"/>
    <w:rsid w:val="00773890"/>
    <w:rsid w:val="007967AB"/>
    <w:rsid w:val="00796AC1"/>
    <w:rsid w:val="00796B27"/>
    <w:rsid w:val="007C2072"/>
    <w:rsid w:val="007C60AF"/>
    <w:rsid w:val="007D0ACF"/>
    <w:rsid w:val="007D64A7"/>
    <w:rsid w:val="00802694"/>
    <w:rsid w:val="00817F4F"/>
    <w:rsid w:val="00820A06"/>
    <w:rsid w:val="00841ABF"/>
    <w:rsid w:val="008421F9"/>
    <w:rsid w:val="008659E7"/>
    <w:rsid w:val="00875A91"/>
    <w:rsid w:val="00877933"/>
    <w:rsid w:val="008822B4"/>
    <w:rsid w:val="00884A0B"/>
    <w:rsid w:val="008A161B"/>
    <w:rsid w:val="008B1E41"/>
    <w:rsid w:val="008B3C2E"/>
    <w:rsid w:val="008B58AB"/>
    <w:rsid w:val="008D4753"/>
    <w:rsid w:val="008D65A6"/>
    <w:rsid w:val="008D669E"/>
    <w:rsid w:val="008E39A1"/>
    <w:rsid w:val="008F31C5"/>
    <w:rsid w:val="00903EF5"/>
    <w:rsid w:val="0091097A"/>
    <w:rsid w:val="00931920"/>
    <w:rsid w:val="00932757"/>
    <w:rsid w:val="00933127"/>
    <w:rsid w:val="009507A0"/>
    <w:rsid w:val="00954863"/>
    <w:rsid w:val="0095770D"/>
    <w:rsid w:val="00962518"/>
    <w:rsid w:val="00966E03"/>
    <w:rsid w:val="00977E27"/>
    <w:rsid w:val="0098189B"/>
    <w:rsid w:val="009827C1"/>
    <w:rsid w:val="009904EA"/>
    <w:rsid w:val="00993595"/>
    <w:rsid w:val="00993FCA"/>
    <w:rsid w:val="009B51AC"/>
    <w:rsid w:val="009C2D11"/>
    <w:rsid w:val="009C5339"/>
    <w:rsid w:val="009C7EB9"/>
    <w:rsid w:val="009D1B99"/>
    <w:rsid w:val="009E1A8C"/>
    <w:rsid w:val="00A130A6"/>
    <w:rsid w:val="00A145D5"/>
    <w:rsid w:val="00A45D8F"/>
    <w:rsid w:val="00A55397"/>
    <w:rsid w:val="00A64B12"/>
    <w:rsid w:val="00A8004C"/>
    <w:rsid w:val="00AB47EA"/>
    <w:rsid w:val="00AD0F65"/>
    <w:rsid w:val="00AD5623"/>
    <w:rsid w:val="00B04266"/>
    <w:rsid w:val="00B130C2"/>
    <w:rsid w:val="00B357B7"/>
    <w:rsid w:val="00B435F3"/>
    <w:rsid w:val="00B44115"/>
    <w:rsid w:val="00B64D6B"/>
    <w:rsid w:val="00B81643"/>
    <w:rsid w:val="00BB37B6"/>
    <w:rsid w:val="00BB3ACE"/>
    <w:rsid w:val="00BB4B34"/>
    <w:rsid w:val="00BC26B5"/>
    <w:rsid w:val="00BC52F6"/>
    <w:rsid w:val="00BC53B6"/>
    <w:rsid w:val="00BC66D8"/>
    <w:rsid w:val="00BD1D60"/>
    <w:rsid w:val="00BE2283"/>
    <w:rsid w:val="00C03495"/>
    <w:rsid w:val="00C127FC"/>
    <w:rsid w:val="00C31F49"/>
    <w:rsid w:val="00C37B6B"/>
    <w:rsid w:val="00C54554"/>
    <w:rsid w:val="00C5616C"/>
    <w:rsid w:val="00C56FAE"/>
    <w:rsid w:val="00C62591"/>
    <w:rsid w:val="00C64A3A"/>
    <w:rsid w:val="00C73FD2"/>
    <w:rsid w:val="00C84EAF"/>
    <w:rsid w:val="00C86179"/>
    <w:rsid w:val="00CB2CC2"/>
    <w:rsid w:val="00CC1189"/>
    <w:rsid w:val="00CE6F07"/>
    <w:rsid w:val="00CF6EEC"/>
    <w:rsid w:val="00D16AEC"/>
    <w:rsid w:val="00D200A7"/>
    <w:rsid w:val="00D23E69"/>
    <w:rsid w:val="00D27EEA"/>
    <w:rsid w:val="00D329D9"/>
    <w:rsid w:val="00D33711"/>
    <w:rsid w:val="00D565D3"/>
    <w:rsid w:val="00D7115A"/>
    <w:rsid w:val="00D727AE"/>
    <w:rsid w:val="00D83D2A"/>
    <w:rsid w:val="00D84D8D"/>
    <w:rsid w:val="00D9002A"/>
    <w:rsid w:val="00DA06F4"/>
    <w:rsid w:val="00DC39E3"/>
    <w:rsid w:val="00DD19C5"/>
    <w:rsid w:val="00DD6AA5"/>
    <w:rsid w:val="00DE3F34"/>
    <w:rsid w:val="00DE67FF"/>
    <w:rsid w:val="00E254E6"/>
    <w:rsid w:val="00E3162A"/>
    <w:rsid w:val="00E35ECD"/>
    <w:rsid w:val="00E433A6"/>
    <w:rsid w:val="00E44AC0"/>
    <w:rsid w:val="00E44BF7"/>
    <w:rsid w:val="00E46BCB"/>
    <w:rsid w:val="00E66080"/>
    <w:rsid w:val="00E6671E"/>
    <w:rsid w:val="00E73A31"/>
    <w:rsid w:val="00E74DAF"/>
    <w:rsid w:val="00E83FDF"/>
    <w:rsid w:val="00E855D4"/>
    <w:rsid w:val="00E906BE"/>
    <w:rsid w:val="00E953A7"/>
    <w:rsid w:val="00E95B52"/>
    <w:rsid w:val="00EC6A4A"/>
    <w:rsid w:val="00ED0E4B"/>
    <w:rsid w:val="00EE17E0"/>
    <w:rsid w:val="00EE59E0"/>
    <w:rsid w:val="00EE7094"/>
    <w:rsid w:val="00F24163"/>
    <w:rsid w:val="00F4461E"/>
    <w:rsid w:val="00F569ED"/>
    <w:rsid w:val="00F8530E"/>
    <w:rsid w:val="00F86350"/>
    <w:rsid w:val="00FA289A"/>
    <w:rsid w:val="00FB7852"/>
    <w:rsid w:val="00FC7DA0"/>
    <w:rsid w:val="00FD42D3"/>
    <w:rsid w:val="00FD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9482845-FFEE-481E-A2C5-E9E3EA4F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sz w:val="28"/>
      <w:szCs w:val="22"/>
      <w:lang w:eastAsia="en-US"/>
    </w:rPr>
  </w:style>
  <w:style w:type="paragraph" w:styleId="1">
    <w:name w:val="heading 1"/>
    <w:basedOn w:val="a"/>
    <w:next w:val="a"/>
    <w:link w:val="10"/>
    <w:uiPriority w:val="9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9"/>
    <w:qFormat/>
    <w:rsid w:val="005A60C0"/>
    <w:pPr>
      <w:keepNext/>
      <w:keepLines/>
      <w:jc w:val="center"/>
      <w:outlineLvl w:val="3"/>
    </w:pPr>
    <w:rPr>
      <w:b/>
      <w:bCs/>
      <w:iCs/>
    </w:rPr>
  </w:style>
  <w:style w:type="paragraph" w:styleId="7">
    <w:name w:val="heading 7"/>
    <w:basedOn w:val="a"/>
    <w:next w:val="a"/>
    <w:link w:val="70"/>
    <w:uiPriority w:val="99"/>
    <w:qFormat/>
    <w:rsid w:val="00AD562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60C0"/>
    <w:rPr>
      <w:rFonts w:ascii="Cambria" w:hAnsi="Cambria" w:cs="Times New Roman"/>
      <w:b/>
      <w:bCs/>
      <w:color w:val="365F91"/>
      <w:sz w:val="28"/>
      <w:szCs w:val="28"/>
    </w:rPr>
  </w:style>
  <w:style w:type="character" w:customStyle="1" w:styleId="20">
    <w:name w:val="Заголовок 2 Знак"/>
    <w:link w:val="2"/>
    <w:uiPriority w:val="99"/>
    <w:semiHidden/>
    <w:locked/>
    <w:rsid w:val="005A60C0"/>
    <w:rPr>
      <w:rFonts w:ascii="Cambria" w:hAnsi="Cambria" w:cs="Times New Roman"/>
      <w:b/>
      <w:bCs/>
      <w:color w:val="4F81BD"/>
      <w:sz w:val="26"/>
      <w:szCs w:val="26"/>
    </w:rPr>
  </w:style>
  <w:style w:type="character" w:customStyle="1" w:styleId="30">
    <w:name w:val="Заголовок 3 Знак"/>
    <w:link w:val="3"/>
    <w:uiPriority w:val="99"/>
    <w:semiHidden/>
    <w:locked/>
    <w:rsid w:val="005A60C0"/>
    <w:rPr>
      <w:rFonts w:ascii="Cambria" w:hAnsi="Cambria" w:cs="Times New Roman"/>
      <w:b/>
      <w:bCs/>
      <w:color w:val="4F81BD"/>
    </w:rPr>
  </w:style>
  <w:style w:type="character" w:customStyle="1" w:styleId="40">
    <w:name w:val="Заголовок 4 Знак"/>
    <w:link w:val="4"/>
    <w:uiPriority w:val="99"/>
    <w:semiHidden/>
    <w:locked/>
    <w:rsid w:val="005A60C0"/>
    <w:rPr>
      <w:rFonts w:ascii="Times New Roman" w:hAnsi="Times New Roman" w:cs="Times New Roman"/>
      <w:b/>
      <w:bCs/>
      <w:iCs/>
      <w:sz w:val="28"/>
    </w:rPr>
  </w:style>
  <w:style w:type="character" w:customStyle="1" w:styleId="70">
    <w:name w:val="Заголовок 7 Знак"/>
    <w:link w:val="7"/>
    <w:uiPriority w:val="99"/>
    <w:semiHidden/>
    <w:locked/>
    <w:rsid w:val="00AD5623"/>
    <w:rPr>
      <w:rFonts w:ascii="Calibri" w:hAnsi="Calibri" w:cs="Times New Roman"/>
      <w:sz w:val="24"/>
      <w:szCs w:val="24"/>
      <w:lang w:val="x-none" w:eastAsia="en-US"/>
    </w:rPr>
  </w:style>
  <w:style w:type="paragraph" w:styleId="a3">
    <w:name w:val="List Paragraph"/>
    <w:basedOn w:val="a"/>
    <w:uiPriority w:val="99"/>
    <w:qFormat/>
    <w:rsid w:val="005A60C0"/>
    <w:pPr>
      <w:ind w:left="720"/>
      <w:contextualSpacing/>
    </w:pPr>
  </w:style>
  <w:style w:type="paragraph" w:styleId="a4">
    <w:name w:val="Body Text"/>
    <w:basedOn w:val="a"/>
    <w:link w:val="a5"/>
    <w:uiPriority w:val="99"/>
    <w:rsid w:val="00AD5623"/>
    <w:pPr>
      <w:spacing w:after="120"/>
    </w:pPr>
  </w:style>
  <w:style w:type="character" w:customStyle="1" w:styleId="a5">
    <w:name w:val="Основной текст Знак"/>
    <w:link w:val="a4"/>
    <w:uiPriority w:val="99"/>
    <w:locked/>
    <w:rsid w:val="00AD5623"/>
    <w:rPr>
      <w:rFonts w:ascii="Times New Roman" w:hAnsi="Times New Roman" w:cs="Times New Roman"/>
      <w:sz w:val="22"/>
      <w:szCs w:val="22"/>
      <w:lang w:val="x-none" w:eastAsia="en-US"/>
    </w:rPr>
  </w:style>
  <w:style w:type="paragraph" w:styleId="a6">
    <w:name w:val="TOC Heading"/>
    <w:basedOn w:val="1"/>
    <w:next w:val="a"/>
    <w:uiPriority w:val="99"/>
    <w:qFormat/>
    <w:rsid w:val="005A60C0"/>
    <w:pPr>
      <w:spacing w:before="0"/>
      <w:outlineLvl w:val="9"/>
    </w:pPr>
    <w:rPr>
      <w:rFonts w:ascii="Times New Roman" w:hAnsi="Times New Roman"/>
      <w:color w:val="auto"/>
    </w:rPr>
  </w:style>
  <w:style w:type="paragraph" w:customStyle="1" w:styleId="11">
    <w:name w:val="Заголовок 11"/>
    <w:basedOn w:val="1"/>
    <w:next w:val="a7"/>
    <w:link w:val="1Char"/>
    <w:uiPriority w:val="99"/>
    <w:rsid w:val="0001641A"/>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01641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7"/>
    <w:link w:val="2Char"/>
    <w:autoRedefine/>
    <w:uiPriority w:val="99"/>
    <w:rsid w:val="00633564"/>
    <w:pPr>
      <w:widowControl w:val="0"/>
      <w:suppressLineNumbers/>
      <w:suppressAutoHyphens/>
      <w:spacing w:before="0"/>
      <w:ind w:left="720"/>
      <w:jc w:val="center"/>
    </w:pPr>
    <w:rPr>
      <w:rFonts w:ascii="Times New Roman" w:hAnsi="Times New Roman"/>
      <w:color w:val="auto"/>
      <w:sz w:val="28"/>
      <w:szCs w:val="28"/>
    </w:rPr>
  </w:style>
  <w:style w:type="character" w:customStyle="1" w:styleId="2Char">
    <w:name w:val="Заголовок 2 Char"/>
    <w:link w:val="21"/>
    <w:uiPriority w:val="99"/>
    <w:locked/>
    <w:rsid w:val="00633564"/>
    <w:rPr>
      <w:rFonts w:ascii="Times New Roman" w:hAnsi="Times New Roman" w:cs="Times New Roman"/>
      <w:b/>
      <w:bCs/>
      <w:sz w:val="28"/>
      <w:szCs w:val="28"/>
      <w:lang w:val="x-none" w:eastAsia="en-US"/>
    </w:rPr>
  </w:style>
  <w:style w:type="paragraph" w:customStyle="1" w:styleId="31">
    <w:name w:val="Заголовок 31"/>
    <w:basedOn w:val="3"/>
    <w:next w:val="a7"/>
    <w:uiPriority w:val="99"/>
    <w:rsid w:val="0001641A"/>
    <w:pPr>
      <w:widowControl w:val="0"/>
      <w:suppressLineNumbers/>
      <w:suppressAutoHyphens/>
      <w:spacing w:before="0"/>
      <w:jc w:val="center"/>
    </w:pPr>
    <w:rPr>
      <w:rFonts w:ascii="Times New Roman" w:hAnsi="Times New Roman"/>
      <w:color w:val="auto"/>
      <w:sz w:val="28"/>
      <w:szCs w:val="28"/>
    </w:rPr>
  </w:style>
  <w:style w:type="paragraph" w:customStyle="1" w:styleId="a7">
    <w:name w:val="Стандарт"/>
    <w:basedOn w:val="a"/>
    <w:link w:val="Char"/>
    <w:uiPriority w:val="99"/>
    <w:rsid w:val="0052209A"/>
    <w:pPr>
      <w:widowControl w:val="0"/>
      <w:ind w:firstLine="709"/>
      <w:jc w:val="both"/>
    </w:pPr>
    <w:rPr>
      <w:szCs w:val="24"/>
      <w:lang w:eastAsia="ru-RU"/>
    </w:rPr>
  </w:style>
  <w:style w:type="character" w:customStyle="1" w:styleId="Char">
    <w:name w:val="Стандарт Char"/>
    <w:link w:val="a7"/>
    <w:uiPriority w:val="99"/>
    <w:locked/>
    <w:rsid w:val="0052209A"/>
    <w:rPr>
      <w:rFonts w:ascii="Times New Roman" w:hAnsi="Times New Roman" w:cs="Times New Roman"/>
      <w:sz w:val="24"/>
      <w:szCs w:val="24"/>
      <w:lang w:val="x-none" w:eastAsia="ru-RU"/>
    </w:rPr>
  </w:style>
  <w:style w:type="paragraph" w:styleId="a8">
    <w:name w:val="footnote text"/>
    <w:basedOn w:val="a"/>
    <w:link w:val="a9"/>
    <w:uiPriority w:val="99"/>
    <w:semiHidden/>
    <w:rsid w:val="00012A58"/>
    <w:pPr>
      <w:spacing w:line="240" w:lineRule="auto"/>
    </w:pPr>
    <w:rPr>
      <w:sz w:val="20"/>
      <w:szCs w:val="20"/>
    </w:rPr>
  </w:style>
  <w:style w:type="character" w:customStyle="1" w:styleId="a9">
    <w:name w:val="Текст сноски Знак"/>
    <w:link w:val="a8"/>
    <w:uiPriority w:val="99"/>
    <w:semiHidden/>
    <w:locked/>
    <w:rsid w:val="00012A58"/>
    <w:rPr>
      <w:rFonts w:ascii="Times New Roman" w:hAnsi="Times New Roman" w:cs="Times New Roman"/>
      <w:sz w:val="20"/>
      <w:szCs w:val="20"/>
    </w:rPr>
  </w:style>
  <w:style w:type="character" w:styleId="aa">
    <w:name w:val="footnote reference"/>
    <w:uiPriority w:val="99"/>
    <w:semiHidden/>
    <w:rsid w:val="00012A58"/>
    <w:rPr>
      <w:rFonts w:cs="Times New Roman"/>
      <w:vertAlign w:val="superscript"/>
    </w:rPr>
  </w:style>
  <w:style w:type="paragraph" w:styleId="32">
    <w:name w:val="Body Text 3"/>
    <w:basedOn w:val="a"/>
    <w:link w:val="33"/>
    <w:uiPriority w:val="99"/>
    <w:semiHidden/>
    <w:rsid w:val="00012A58"/>
    <w:pPr>
      <w:spacing w:after="120"/>
      <w:jc w:val="both"/>
    </w:pPr>
    <w:rPr>
      <w:sz w:val="16"/>
      <w:szCs w:val="16"/>
    </w:rPr>
  </w:style>
  <w:style w:type="character" w:customStyle="1" w:styleId="33">
    <w:name w:val="Основной текст 3 Знак"/>
    <w:link w:val="32"/>
    <w:uiPriority w:val="99"/>
    <w:semiHidden/>
    <w:locked/>
    <w:rsid w:val="00012A58"/>
    <w:rPr>
      <w:rFonts w:ascii="Times New Roman" w:hAnsi="Times New Roman" w:cs="Times New Roman"/>
      <w:sz w:val="16"/>
      <w:szCs w:val="16"/>
    </w:rPr>
  </w:style>
  <w:style w:type="paragraph" w:styleId="ab">
    <w:name w:val="header"/>
    <w:basedOn w:val="a"/>
    <w:link w:val="ac"/>
    <w:uiPriority w:val="99"/>
    <w:rsid w:val="004414F9"/>
    <w:pPr>
      <w:tabs>
        <w:tab w:val="center" w:pos="4677"/>
        <w:tab w:val="right" w:pos="9355"/>
      </w:tabs>
      <w:spacing w:line="240" w:lineRule="auto"/>
    </w:pPr>
  </w:style>
  <w:style w:type="character" w:customStyle="1" w:styleId="ac">
    <w:name w:val="Верхний колонтитул Знак"/>
    <w:link w:val="ab"/>
    <w:uiPriority w:val="99"/>
    <w:locked/>
    <w:rsid w:val="004414F9"/>
    <w:rPr>
      <w:rFonts w:ascii="Times New Roman" w:hAnsi="Times New Roman" w:cs="Times New Roman"/>
      <w:sz w:val="28"/>
    </w:rPr>
  </w:style>
  <w:style w:type="paragraph" w:styleId="ad">
    <w:name w:val="footer"/>
    <w:basedOn w:val="a"/>
    <w:link w:val="ae"/>
    <w:uiPriority w:val="99"/>
    <w:semiHidden/>
    <w:rsid w:val="004414F9"/>
    <w:pPr>
      <w:tabs>
        <w:tab w:val="center" w:pos="4677"/>
        <w:tab w:val="right" w:pos="9355"/>
      </w:tabs>
      <w:spacing w:line="240" w:lineRule="auto"/>
    </w:pPr>
  </w:style>
  <w:style w:type="character" w:customStyle="1" w:styleId="ae">
    <w:name w:val="Нижний колонтитул Знак"/>
    <w:link w:val="ad"/>
    <w:uiPriority w:val="99"/>
    <w:semiHidden/>
    <w:locked/>
    <w:rsid w:val="004414F9"/>
    <w:rPr>
      <w:rFonts w:ascii="Times New Roman" w:hAnsi="Times New Roman" w:cs="Times New Roman"/>
      <w:sz w:val="28"/>
    </w:rPr>
  </w:style>
  <w:style w:type="paragraph" w:styleId="12">
    <w:name w:val="toc 1"/>
    <w:basedOn w:val="a"/>
    <w:next w:val="a"/>
    <w:autoRedefine/>
    <w:uiPriority w:val="99"/>
    <w:rsid w:val="004414F9"/>
    <w:pPr>
      <w:spacing w:after="100"/>
    </w:pPr>
  </w:style>
  <w:style w:type="paragraph" w:styleId="22">
    <w:name w:val="toc 2"/>
    <w:basedOn w:val="a"/>
    <w:next w:val="a"/>
    <w:autoRedefine/>
    <w:uiPriority w:val="99"/>
    <w:rsid w:val="004414F9"/>
    <w:pPr>
      <w:spacing w:after="100"/>
      <w:ind w:left="280"/>
    </w:pPr>
  </w:style>
  <w:style w:type="character" w:styleId="af">
    <w:name w:val="Hyperlink"/>
    <w:uiPriority w:val="99"/>
    <w:rsid w:val="004414F9"/>
    <w:rPr>
      <w:rFonts w:cs="Times New Roman"/>
      <w:color w:val="0000FF"/>
      <w:u w:val="single"/>
    </w:rPr>
  </w:style>
  <w:style w:type="paragraph" w:styleId="af0">
    <w:name w:val="Body Text Indent"/>
    <w:basedOn w:val="a"/>
    <w:link w:val="af1"/>
    <w:uiPriority w:val="99"/>
    <w:semiHidden/>
    <w:rsid w:val="00AD5623"/>
    <w:pPr>
      <w:spacing w:after="120"/>
      <w:ind w:left="283"/>
    </w:pPr>
  </w:style>
  <w:style w:type="character" w:customStyle="1" w:styleId="af1">
    <w:name w:val="Основной текст с отступом Знак"/>
    <w:link w:val="af0"/>
    <w:uiPriority w:val="99"/>
    <w:semiHidden/>
    <w:locked/>
    <w:rsid w:val="00AD5623"/>
    <w:rPr>
      <w:rFonts w:ascii="Times New Roman" w:hAnsi="Times New Roman" w:cs="Times New Roman"/>
      <w:sz w:val="22"/>
      <w:szCs w:val="22"/>
      <w:lang w:val="x-none" w:eastAsia="en-US"/>
    </w:rPr>
  </w:style>
  <w:style w:type="character" w:styleId="af2">
    <w:name w:val="Strong"/>
    <w:uiPriority w:val="99"/>
    <w:qFormat/>
    <w:rsid w:val="00AD5623"/>
    <w:rPr>
      <w:rFonts w:cs="Times New Roman"/>
      <w:b/>
    </w:rPr>
  </w:style>
  <w:style w:type="paragraph" w:styleId="23">
    <w:name w:val="Body Text 2"/>
    <w:basedOn w:val="a"/>
    <w:link w:val="24"/>
    <w:uiPriority w:val="99"/>
    <w:rsid w:val="00AD5623"/>
    <w:pPr>
      <w:spacing w:after="120" w:line="480" w:lineRule="auto"/>
    </w:pPr>
    <w:rPr>
      <w:color w:val="000000"/>
      <w:sz w:val="24"/>
      <w:szCs w:val="20"/>
      <w:lang w:eastAsia="ru-RU"/>
    </w:rPr>
  </w:style>
  <w:style w:type="character" w:customStyle="1" w:styleId="24">
    <w:name w:val="Основной текст 2 Знак"/>
    <w:link w:val="23"/>
    <w:uiPriority w:val="99"/>
    <w:locked/>
    <w:rsid w:val="00AD5623"/>
    <w:rPr>
      <w:rFonts w:ascii="Times New Roman" w:hAnsi="Times New Roman" w:cs="Times New Roman"/>
      <w:color w:val="000000"/>
      <w:sz w:val="24"/>
    </w:rPr>
  </w:style>
  <w:style w:type="paragraph" w:styleId="25">
    <w:name w:val="Body Text Indent 2"/>
    <w:basedOn w:val="a"/>
    <w:link w:val="26"/>
    <w:uiPriority w:val="99"/>
    <w:rsid w:val="00AD5623"/>
    <w:pPr>
      <w:spacing w:after="120" w:line="480" w:lineRule="auto"/>
      <w:ind w:left="283"/>
    </w:pPr>
    <w:rPr>
      <w:color w:val="000000"/>
      <w:sz w:val="24"/>
      <w:szCs w:val="20"/>
      <w:lang w:eastAsia="ru-RU"/>
    </w:rPr>
  </w:style>
  <w:style w:type="character" w:customStyle="1" w:styleId="26">
    <w:name w:val="Основной текст с отступом 2 Знак"/>
    <w:link w:val="25"/>
    <w:uiPriority w:val="99"/>
    <w:locked/>
    <w:rsid w:val="00AD5623"/>
    <w:rPr>
      <w:rFonts w:ascii="Times New Roman" w:hAnsi="Times New Roman" w:cs="Times New Roman"/>
      <w:color w:val="000000"/>
      <w:sz w:val="24"/>
    </w:rPr>
  </w:style>
  <w:style w:type="paragraph" w:styleId="34">
    <w:name w:val="Body Text Indent 3"/>
    <w:basedOn w:val="a"/>
    <w:link w:val="35"/>
    <w:uiPriority w:val="99"/>
    <w:rsid w:val="00AD5623"/>
    <w:pPr>
      <w:spacing w:after="120" w:line="240" w:lineRule="auto"/>
      <w:ind w:left="283"/>
    </w:pPr>
    <w:rPr>
      <w:color w:val="000000"/>
      <w:sz w:val="16"/>
      <w:szCs w:val="16"/>
      <w:lang w:eastAsia="ru-RU"/>
    </w:rPr>
  </w:style>
  <w:style w:type="character" w:customStyle="1" w:styleId="35">
    <w:name w:val="Основной текст с отступом 3 Знак"/>
    <w:link w:val="34"/>
    <w:uiPriority w:val="99"/>
    <w:locked/>
    <w:rsid w:val="00AD5623"/>
    <w:rPr>
      <w:rFonts w:ascii="Times New Roman" w:hAnsi="Times New Roman" w:cs="Times New Roman"/>
      <w:color w:val="000000"/>
      <w:sz w:val="16"/>
      <w:szCs w:val="16"/>
    </w:rPr>
  </w:style>
  <w:style w:type="paragraph" w:styleId="af3">
    <w:name w:val="Block Text"/>
    <w:basedOn w:val="a"/>
    <w:uiPriority w:val="99"/>
    <w:rsid w:val="00AD5623"/>
    <w:pPr>
      <w:ind w:left="993" w:right="567" w:hanging="142"/>
      <w:jc w:val="both"/>
    </w:pPr>
    <w:rPr>
      <w:szCs w:val="20"/>
      <w:lang w:val="en-US" w:eastAsia="ru-RU"/>
    </w:rPr>
  </w:style>
  <w:style w:type="paragraph" w:customStyle="1" w:styleId="a00">
    <w:name w:val="a0"/>
    <w:basedOn w:val="a"/>
    <w:uiPriority w:val="99"/>
    <w:rsid w:val="00AD5623"/>
    <w:pPr>
      <w:spacing w:before="100" w:after="100" w:line="240" w:lineRule="auto"/>
    </w:pPr>
    <w:rPr>
      <w:sz w:val="24"/>
      <w:szCs w:val="20"/>
      <w:lang w:eastAsia="ru-RU"/>
    </w:rPr>
  </w:style>
  <w:style w:type="paragraph" w:customStyle="1" w:styleId="71">
    <w:name w:val="Обычный (веб)7"/>
    <w:basedOn w:val="a"/>
    <w:uiPriority w:val="99"/>
    <w:rsid w:val="00AD5623"/>
    <w:pPr>
      <w:spacing w:after="240" w:line="240" w:lineRule="auto"/>
      <w:ind w:right="2692"/>
    </w:pPr>
    <w:rPr>
      <w:sz w:val="24"/>
      <w:szCs w:val="20"/>
      <w:lang w:eastAsia="ru-RU"/>
    </w:rPr>
  </w:style>
  <w:style w:type="paragraph" w:styleId="af4">
    <w:name w:val="Normal (Web)"/>
    <w:basedOn w:val="a"/>
    <w:uiPriority w:val="99"/>
    <w:semiHidden/>
    <w:rsid w:val="003178FA"/>
    <w:pPr>
      <w:spacing w:before="100" w:beforeAutospacing="1" w:after="100" w:afterAutospacing="1" w:line="240" w:lineRule="auto"/>
    </w:pPr>
    <w:rPr>
      <w:sz w:val="24"/>
      <w:szCs w:val="24"/>
      <w:lang w:eastAsia="ru-RU"/>
    </w:rPr>
  </w:style>
  <w:style w:type="character" w:customStyle="1" w:styleId="smallblack">
    <w:name w:val="smallblack"/>
    <w:uiPriority w:val="99"/>
    <w:rsid w:val="004F45E8"/>
    <w:rPr>
      <w:rFonts w:cs="Times New Roman"/>
    </w:rPr>
  </w:style>
  <w:style w:type="paragraph" w:customStyle="1" w:styleId="ert">
    <w:name w:val="ert"/>
    <w:basedOn w:val="a"/>
    <w:uiPriority w:val="99"/>
    <w:rsid w:val="004F45E8"/>
    <w:pPr>
      <w:spacing w:before="100" w:beforeAutospacing="1" w:after="100" w:afterAutospacing="1" w:line="240" w:lineRule="auto"/>
    </w:pPr>
    <w:rPr>
      <w:sz w:val="24"/>
      <w:szCs w:val="24"/>
      <w:lang w:eastAsia="ru-RU"/>
    </w:rPr>
  </w:style>
  <w:style w:type="character" w:customStyle="1" w:styleId="rosefont">
    <w:name w:val="rosefont"/>
    <w:uiPriority w:val="99"/>
    <w:rsid w:val="004F45E8"/>
    <w:rPr>
      <w:rFonts w:cs="Times New Roman"/>
    </w:rPr>
  </w:style>
  <w:style w:type="character" w:customStyle="1" w:styleId="brownfont">
    <w:name w:val="brownfont"/>
    <w:uiPriority w:val="99"/>
    <w:rsid w:val="004F45E8"/>
    <w:rPr>
      <w:rFonts w:cs="Times New Roman"/>
    </w:rPr>
  </w:style>
  <w:style w:type="character" w:customStyle="1" w:styleId="ert1">
    <w:name w:val="ert1"/>
    <w:uiPriority w:val="99"/>
    <w:rsid w:val="001551F2"/>
    <w:rPr>
      <w:rFonts w:cs="Times New Roman"/>
    </w:rPr>
  </w:style>
  <w:style w:type="character" w:customStyle="1" w:styleId="pullq">
    <w:name w:val="pullq"/>
    <w:uiPriority w:val="99"/>
    <w:rsid w:val="00933127"/>
    <w:rPr>
      <w:rFonts w:cs="Times New Roman"/>
    </w:rPr>
  </w:style>
  <w:style w:type="paragraph" w:customStyle="1" w:styleId="pullqr">
    <w:name w:val="pullqr"/>
    <w:basedOn w:val="a"/>
    <w:uiPriority w:val="99"/>
    <w:rsid w:val="00F24163"/>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7959">
      <w:marLeft w:val="0"/>
      <w:marRight w:val="0"/>
      <w:marTop w:val="0"/>
      <w:marBottom w:val="0"/>
      <w:divBdr>
        <w:top w:val="none" w:sz="0" w:space="0" w:color="auto"/>
        <w:left w:val="none" w:sz="0" w:space="0" w:color="auto"/>
        <w:bottom w:val="none" w:sz="0" w:space="0" w:color="auto"/>
        <w:right w:val="none" w:sz="0" w:space="0" w:color="auto"/>
      </w:divBdr>
    </w:div>
    <w:div w:id="131757960">
      <w:marLeft w:val="0"/>
      <w:marRight w:val="0"/>
      <w:marTop w:val="0"/>
      <w:marBottom w:val="0"/>
      <w:divBdr>
        <w:top w:val="none" w:sz="0" w:space="0" w:color="auto"/>
        <w:left w:val="none" w:sz="0" w:space="0" w:color="auto"/>
        <w:bottom w:val="none" w:sz="0" w:space="0" w:color="auto"/>
        <w:right w:val="none" w:sz="0" w:space="0" w:color="auto"/>
      </w:divBdr>
    </w:div>
    <w:div w:id="131757961">
      <w:marLeft w:val="0"/>
      <w:marRight w:val="0"/>
      <w:marTop w:val="0"/>
      <w:marBottom w:val="0"/>
      <w:divBdr>
        <w:top w:val="none" w:sz="0" w:space="0" w:color="auto"/>
        <w:left w:val="none" w:sz="0" w:space="0" w:color="auto"/>
        <w:bottom w:val="none" w:sz="0" w:space="0" w:color="auto"/>
        <w:right w:val="none" w:sz="0" w:space="0" w:color="auto"/>
      </w:divBdr>
    </w:div>
    <w:div w:id="131757962">
      <w:marLeft w:val="0"/>
      <w:marRight w:val="0"/>
      <w:marTop w:val="0"/>
      <w:marBottom w:val="0"/>
      <w:divBdr>
        <w:top w:val="none" w:sz="0" w:space="0" w:color="auto"/>
        <w:left w:val="none" w:sz="0" w:space="0" w:color="auto"/>
        <w:bottom w:val="none" w:sz="0" w:space="0" w:color="auto"/>
        <w:right w:val="none" w:sz="0" w:space="0" w:color="auto"/>
      </w:divBdr>
    </w:div>
    <w:div w:id="131757963">
      <w:marLeft w:val="0"/>
      <w:marRight w:val="0"/>
      <w:marTop w:val="0"/>
      <w:marBottom w:val="0"/>
      <w:divBdr>
        <w:top w:val="none" w:sz="0" w:space="0" w:color="auto"/>
        <w:left w:val="none" w:sz="0" w:space="0" w:color="auto"/>
        <w:bottom w:val="none" w:sz="0" w:space="0" w:color="auto"/>
        <w:right w:val="none" w:sz="0" w:space="0" w:color="auto"/>
      </w:divBdr>
    </w:div>
    <w:div w:id="131757964">
      <w:marLeft w:val="0"/>
      <w:marRight w:val="0"/>
      <w:marTop w:val="0"/>
      <w:marBottom w:val="0"/>
      <w:divBdr>
        <w:top w:val="none" w:sz="0" w:space="0" w:color="auto"/>
        <w:left w:val="none" w:sz="0" w:space="0" w:color="auto"/>
        <w:bottom w:val="none" w:sz="0" w:space="0" w:color="auto"/>
        <w:right w:val="none" w:sz="0" w:space="0" w:color="auto"/>
      </w:divBdr>
    </w:div>
    <w:div w:id="131757965">
      <w:marLeft w:val="0"/>
      <w:marRight w:val="0"/>
      <w:marTop w:val="0"/>
      <w:marBottom w:val="0"/>
      <w:divBdr>
        <w:top w:val="none" w:sz="0" w:space="0" w:color="auto"/>
        <w:left w:val="none" w:sz="0" w:space="0" w:color="auto"/>
        <w:bottom w:val="none" w:sz="0" w:space="0" w:color="auto"/>
        <w:right w:val="none" w:sz="0" w:space="0" w:color="auto"/>
      </w:divBdr>
    </w:div>
    <w:div w:id="131757966">
      <w:marLeft w:val="0"/>
      <w:marRight w:val="0"/>
      <w:marTop w:val="0"/>
      <w:marBottom w:val="0"/>
      <w:divBdr>
        <w:top w:val="none" w:sz="0" w:space="0" w:color="auto"/>
        <w:left w:val="none" w:sz="0" w:space="0" w:color="auto"/>
        <w:bottom w:val="none" w:sz="0" w:space="0" w:color="auto"/>
        <w:right w:val="none" w:sz="0" w:space="0" w:color="auto"/>
      </w:divBdr>
    </w:div>
    <w:div w:id="131757967">
      <w:marLeft w:val="0"/>
      <w:marRight w:val="0"/>
      <w:marTop w:val="0"/>
      <w:marBottom w:val="0"/>
      <w:divBdr>
        <w:top w:val="none" w:sz="0" w:space="0" w:color="auto"/>
        <w:left w:val="none" w:sz="0" w:space="0" w:color="auto"/>
        <w:bottom w:val="none" w:sz="0" w:space="0" w:color="auto"/>
        <w:right w:val="none" w:sz="0" w:space="0" w:color="auto"/>
      </w:divBdr>
    </w:div>
    <w:div w:id="131757968">
      <w:marLeft w:val="0"/>
      <w:marRight w:val="0"/>
      <w:marTop w:val="0"/>
      <w:marBottom w:val="0"/>
      <w:divBdr>
        <w:top w:val="none" w:sz="0" w:space="0" w:color="auto"/>
        <w:left w:val="none" w:sz="0" w:space="0" w:color="auto"/>
        <w:bottom w:val="none" w:sz="0" w:space="0" w:color="auto"/>
        <w:right w:val="none" w:sz="0" w:space="0" w:color="auto"/>
      </w:divBdr>
    </w:div>
    <w:div w:id="131757969">
      <w:marLeft w:val="0"/>
      <w:marRight w:val="0"/>
      <w:marTop w:val="0"/>
      <w:marBottom w:val="0"/>
      <w:divBdr>
        <w:top w:val="none" w:sz="0" w:space="0" w:color="auto"/>
        <w:left w:val="none" w:sz="0" w:space="0" w:color="auto"/>
        <w:bottom w:val="none" w:sz="0" w:space="0" w:color="auto"/>
        <w:right w:val="none" w:sz="0" w:space="0" w:color="auto"/>
      </w:divBdr>
    </w:div>
    <w:div w:id="131757970">
      <w:marLeft w:val="0"/>
      <w:marRight w:val="0"/>
      <w:marTop w:val="0"/>
      <w:marBottom w:val="0"/>
      <w:divBdr>
        <w:top w:val="none" w:sz="0" w:space="0" w:color="auto"/>
        <w:left w:val="none" w:sz="0" w:space="0" w:color="auto"/>
        <w:bottom w:val="none" w:sz="0" w:space="0" w:color="auto"/>
        <w:right w:val="none" w:sz="0" w:space="0" w:color="auto"/>
      </w:divBdr>
    </w:div>
    <w:div w:id="131757971">
      <w:marLeft w:val="0"/>
      <w:marRight w:val="0"/>
      <w:marTop w:val="0"/>
      <w:marBottom w:val="0"/>
      <w:divBdr>
        <w:top w:val="none" w:sz="0" w:space="0" w:color="auto"/>
        <w:left w:val="none" w:sz="0" w:space="0" w:color="auto"/>
        <w:bottom w:val="none" w:sz="0" w:space="0" w:color="auto"/>
        <w:right w:val="none" w:sz="0" w:space="0" w:color="auto"/>
      </w:divBdr>
    </w:div>
    <w:div w:id="131757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tarium.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6709</Words>
  <Characters>38247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44867</CharactersWithSpaces>
  <SharedDoc>false</SharedDoc>
  <HLinks>
    <vt:vector size="36" baseType="variant">
      <vt:variant>
        <vt:i4>2031636</vt:i4>
      </vt:variant>
      <vt:variant>
        <vt:i4>18</vt:i4>
      </vt:variant>
      <vt:variant>
        <vt:i4>0</vt:i4>
      </vt:variant>
      <vt:variant>
        <vt:i4>5</vt:i4>
      </vt:variant>
      <vt:variant>
        <vt:lpwstr>http://www.elitarium.ru/</vt:lpwstr>
      </vt:variant>
      <vt:variant>
        <vt:lpwstr/>
      </vt:variant>
      <vt:variant>
        <vt:i4>1245245</vt:i4>
      </vt:variant>
      <vt:variant>
        <vt:i4>14</vt:i4>
      </vt:variant>
      <vt:variant>
        <vt:i4>0</vt:i4>
      </vt:variant>
      <vt:variant>
        <vt:i4>5</vt:i4>
      </vt:variant>
      <vt:variant>
        <vt:lpwstr/>
      </vt:variant>
      <vt:variant>
        <vt:lpwstr>_Toc238541330</vt:lpwstr>
      </vt:variant>
      <vt:variant>
        <vt:i4>1179709</vt:i4>
      </vt:variant>
      <vt:variant>
        <vt:i4>11</vt:i4>
      </vt:variant>
      <vt:variant>
        <vt:i4>0</vt:i4>
      </vt:variant>
      <vt:variant>
        <vt:i4>5</vt:i4>
      </vt:variant>
      <vt:variant>
        <vt:lpwstr/>
      </vt:variant>
      <vt:variant>
        <vt:lpwstr>_Toc238541328</vt:lpwstr>
      </vt:variant>
      <vt:variant>
        <vt:i4>1179709</vt:i4>
      </vt:variant>
      <vt:variant>
        <vt:i4>8</vt:i4>
      </vt:variant>
      <vt:variant>
        <vt:i4>0</vt:i4>
      </vt:variant>
      <vt:variant>
        <vt:i4>5</vt:i4>
      </vt:variant>
      <vt:variant>
        <vt:lpwstr/>
      </vt:variant>
      <vt:variant>
        <vt:lpwstr>_Toc238541326</vt:lpwstr>
      </vt:variant>
      <vt:variant>
        <vt:i4>1179709</vt:i4>
      </vt:variant>
      <vt:variant>
        <vt:i4>5</vt:i4>
      </vt:variant>
      <vt:variant>
        <vt:i4>0</vt:i4>
      </vt:variant>
      <vt:variant>
        <vt:i4>5</vt:i4>
      </vt:variant>
      <vt:variant>
        <vt:lpwstr/>
      </vt:variant>
      <vt:variant>
        <vt:lpwstr>_Toc238541324</vt:lpwstr>
      </vt:variant>
      <vt:variant>
        <vt:i4>1179709</vt:i4>
      </vt:variant>
      <vt:variant>
        <vt:i4>2</vt:i4>
      </vt:variant>
      <vt:variant>
        <vt:i4>0</vt:i4>
      </vt:variant>
      <vt:variant>
        <vt:i4>5</vt:i4>
      </vt:variant>
      <vt:variant>
        <vt:lpwstr/>
      </vt:variant>
      <vt:variant>
        <vt:lpwstr>_Toc238541322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2014-03-27T17:10:00Z</dcterms:created>
  <dcterms:modified xsi:type="dcterms:W3CDTF">2014-03-27T17:10:00Z</dcterms:modified>
</cp:coreProperties>
</file>