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8B" w:rsidRPr="00107C5B" w:rsidRDefault="00BF778B" w:rsidP="00107C5B">
      <w:pPr>
        <w:spacing w:line="360" w:lineRule="auto"/>
        <w:ind w:firstLine="709"/>
        <w:jc w:val="both"/>
        <w:rPr>
          <w:sz w:val="28"/>
          <w:szCs w:val="28"/>
        </w:rPr>
      </w:pPr>
    </w:p>
    <w:p w:rsidR="00BF778B" w:rsidRPr="00107C5B" w:rsidRDefault="00BF778B" w:rsidP="00107C5B">
      <w:pPr>
        <w:spacing w:line="360" w:lineRule="auto"/>
        <w:ind w:firstLine="709"/>
        <w:jc w:val="both"/>
        <w:rPr>
          <w:sz w:val="28"/>
          <w:szCs w:val="28"/>
        </w:rPr>
      </w:pPr>
    </w:p>
    <w:p w:rsidR="00BF778B" w:rsidRPr="00107C5B" w:rsidRDefault="00BF778B" w:rsidP="00107C5B">
      <w:pPr>
        <w:spacing w:line="360" w:lineRule="auto"/>
        <w:ind w:firstLine="709"/>
        <w:jc w:val="both"/>
        <w:rPr>
          <w:sz w:val="28"/>
          <w:szCs w:val="28"/>
        </w:rPr>
      </w:pPr>
    </w:p>
    <w:p w:rsidR="00107C5B" w:rsidRPr="00107C5B" w:rsidRDefault="00107C5B" w:rsidP="00107C5B">
      <w:pPr>
        <w:spacing w:line="360" w:lineRule="auto"/>
        <w:ind w:firstLine="709"/>
        <w:jc w:val="both"/>
        <w:rPr>
          <w:sz w:val="28"/>
          <w:szCs w:val="28"/>
        </w:rPr>
      </w:pPr>
    </w:p>
    <w:p w:rsidR="00107C5B" w:rsidRPr="00107C5B" w:rsidRDefault="00107C5B" w:rsidP="00107C5B">
      <w:pPr>
        <w:spacing w:line="360" w:lineRule="auto"/>
        <w:ind w:firstLine="709"/>
        <w:jc w:val="both"/>
        <w:rPr>
          <w:sz w:val="28"/>
          <w:szCs w:val="28"/>
        </w:rPr>
      </w:pPr>
    </w:p>
    <w:p w:rsidR="00107C5B" w:rsidRPr="00107C5B" w:rsidRDefault="00107C5B" w:rsidP="00107C5B">
      <w:pPr>
        <w:spacing w:line="360" w:lineRule="auto"/>
        <w:ind w:firstLine="709"/>
        <w:jc w:val="both"/>
        <w:rPr>
          <w:sz w:val="28"/>
          <w:szCs w:val="28"/>
        </w:rPr>
      </w:pPr>
    </w:p>
    <w:p w:rsidR="00107C5B" w:rsidRPr="00107C5B" w:rsidRDefault="00107C5B" w:rsidP="00107C5B">
      <w:pPr>
        <w:spacing w:line="360" w:lineRule="auto"/>
        <w:ind w:firstLine="709"/>
        <w:jc w:val="both"/>
        <w:rPr>
          <w:sz w:val="28"/>
          <w:szCs w:val="28"/>
        </w:rPr>
      </w:pPr>
    </w:p>
    <w:p w:rsidR="00107C5B" w:rsidRPr="00107C5B" w:rsidRDefault="00107C5B" w:rsidP="00107C5B">
      <w:pPr>
        <w:spacing w:line="360" w:lineRule="auto"/>
        <w:ind w:firstLine="709"/>
        <w:jc w:val="both"/>
        <w:rPr>
          <w:sz w:val="28"/>
          <w:szCs w:val="28"/>
        </w:rPr>
      </w:pPr>
    </w:p>
    <w:p w:rsidR="00BF778B" w:rsidRPr="00107C5B" w:rsidRDefault="00BF778B" w:rsidP="00107C5B">
      <w:pPr>
        <w:spacing w:line="360" w:lineRule="auto"/>
        <w:ind w:firstLine="709"/>
        <w:jc w:val="both"/>
        <w:rPr>
          <w:sz w:val="28"/>
          <w:szCs w:val="28"/>
        </w:rPr>
      </w:pPr>
    </w:p>
    <w:p w:rsidR="00BF778B" w:rsidRPr="00107C5B" w:rsidRDefault="00BF778B" w:rsidP="00107C5B">
      <w:pPr>
        <w:spacing w:line="360" w:lineRule="auto"/>
        <w:ind w:firstLine="709"/>
        <w:jc w:val="both"/>
        <w:rPr>
          <w:sz w:val="28"/>
          <w:szCs w:val="28"/>
        </w:rPr>
      </w:pPr>
    </w:p>
    <w:p w:rsidR="00BF778B" w:rsidRPr="00107C5B" w:rsidRDefault="00BF778B" w:rsidP="00107C5B">
      <w:pPr>
        <w:tabs>
          <w:tab w:val="left" w:pos="0"/>
        </w:tabs>
        <w:spacing w:line="360" w:lineRule="auto"/>
        <w:ind w:firstLine="709"/>
        <w:jc w:val="center"/>
        <w:rPr>
          <w:sz w:val="28"/>
          <w:szCs w:val="28"/>
        </w:rPr>
      </w:pPr>
      <w:r w:rsidRPr="00107C5B">
        <w:rPr>
          <w:sz w:val="28"/>
          <w:szCs w:val="28"/>
        </w:rPr>
        <w:t>Природно-рекреационные ресурсы Уссурийского городского округа</w:t>
      </w:r>
    </w:p>
    <w:p w:rsidR="00BF778B" w:rsidRPr="00107C5B" w:rsidRDefault="00BF778B" w:rsidP="00107C5B">
      <w:pPr>
        <w:tabs>
          <w:tab w:val="left" w:pos="0"/>
        </w:tabs>
        <w:spacing w:line="360" w:lineRule="auto"/>
        <w:ind w:firstLine="709"/>
        <w:jc w:val="center"/>
        <w:rPr>
          <w:sz w:val="28"/>
          <w:szCs w:val="28"/>
        </w:rPr>
      </w:pPr>
      <w:r w:rsidRPr="00107C5B">
        <w:rPr>
          <w:sz w:val="28"/>
          <w:szCs w:val="28"/>
        </w:rPr>
        <w:t>(курсовая работа)</w:t>
      </w:r>
    </w:p>
    <w:p w:rsidR="00107C5B" w:rsidRPr="00073D3B" w:rsidRDefault="00107C5B" w:rsidP="00073D3B">
      <w:pPr>
        <w:spacing w:line="360" w:lineRule="auto"/>
        <w:ind w:firstLine="708"/>
        <w:rPr>
          <w:b/>
          <w:sz w:val="28"/>
          <w:szCs w:val="28"/>
        </w:rPr>
      </w:pPr>
      <w:r w:rsidRPr="00107C5B">
        <w:rPr>
          <w:b/>
          <w:sz w:val="28"/>
          <w:szCs w:val="28"/>
        </w:rPr>
        <w:br w:type="page"/>
      </w:r>
      <w:r w:rsidRPr="00073D3B">
        <w:rPr>
          <w:b/>
          <w:sz w:val="28"/>
          <w:szCs w:val="28"/>
        </w:rPr>
        <w:t xml:space="preserve"> Содержание</w:t>
      </w:r>
    </w:p>
    <w:p w:rsidR="00107C5B" w:rsidRPr="00107C5B" w:rsidRDefault="00107C5B" w:rsidP="00107C5B">
      <w:pPr>
        <w:spacing w:line="360" w:lineRule="auto"/>
        <w:rPr>
          <w:sz w:val="28"/>
          <w:szCs w:val="28"/>
        </w:rPr>
      </w:pPr>
    </w:p>
    <w:p w:rsidR="00107C5B" w:rsidRPr="00107C5B" w:rsidRDefault="00107C5B" w:rsidP="00107C5B">
      <w:pPr>
        <w:spacing w:line="360" w:lineRule="auto"/>
        <w:rPr>
          <w:sz w:val="28"/>
          <w:szCs w:val="28"/>
        </w:rPr>
      </w:pPr>
      <w:r w:rsidRPr="00107C5B">
        <w:rPr>
          <w:sz w:val="28"/>
          <w:szCs w:val="28"/>
        </w:rPr>
        <w:t>Введение</w:t>
      </w:r>
    </w:p>
    <w:p w:rsidR="00107C5B" w:rsidRPr="00107C5B" w:rsidRDefault="00107C5B" w:rsidP="00107C5B">
      <w:pPr>
        <w:spacing w:line="360" w:lineRule="auto"/>
        <w:rPr>
          <w:sz w:val="28"/>
          <w:szCs w:val="28"/>
        </w:rPr>
      </w:pPr>
      <w:r w:rsidRPr="00107C5B">
        <w:rPr>
          <w:sz w:val="28"/>
          <w:szCs w:val="28"/>
        </w:rPr>
        <w:t>Глава 1. Природные факторы формирования рекреационных ресурсов Уссурийского городского округа</w:t>
      </w:r>
    </w:p>
    <w:p w:rsidR="00107C5B" w:rsidRPr="00107C5B" w:rsidRDefault="00073D3B" w:rsidP="00107C5B">
      <w:pPr>
        <w:spacing w:line="360" w:lineRule="auto"/>
        <w:rPr>
          <w:sz w:val="28"/>
          <w:szCs w:val="28"/>
        </w:rPr>
      </w:pPr>
      <w:r>
        <w:rPr>
          <w:sz w:val="28"/>
          <w:szCs w:val="28"/>
        </w:rPr>
        <w:t>1.1</w:t>
      </w:r>
      <w:r w:rsidR="00107C5B" w:rsidRPr="00107C5B">
        <w:rPr>
          <w:sz w:val="28"/>
          <w:szCs w:val="28"/>
        </w:rPr>
        <w:t xml:space="preserve"> Географическое положение</w:t>
      </w:r>
    </w:p>
    <w:p w:rsidR="00107C5B" w:rsidRPr="00107C5B" w:rsidRDefault="00073D3B" w:rsidP="00107C5B">
      <w:pPr>
        <w:spacing w:line="360" w:lineRule="auto"/>
        <w:rPr>
          <w:sz w:val="28"/>
          <w:szCs w:val="28"/>
        </w:rPr>
      </w:pPr>
      <w:r>
        <w:rPr>
          <w:sz w:val="28"/>
          <w:szCs w:val="28"/>
        </w:rPr>
        <w:t>1.2</w:t>
      </w:r>
      <w:r w:rsidR="00107C5B" w:rsidRPr="00107C5B">
        <w:rPr>
          <w:sz w:val="28"/>
          <w:szCs w:val="28"/>
        </w:rPr>
        <w:t xml:space="preserve"> Геоморфологический фактор</w:t>
      </w:r>
    </w:p>
    <w:p w:rsidR="00107C5B" w:rsidRPr="00107C5B" w:rsidRDefault="00073D3B" w:rsidP="00107C5B">
      <w:pPr>
        <w:spacing w:line="360" w:lineRule="auto"/>
        <w:rPr>
          <w:sz w:val="28"/>
          <w:szCs w:val="28"/>
        </w:rPr>
      </w:pPr>
      <w:r>
        <w:rPr>
          <w:sz w:val="28"/>
          <w:szCs w:val="28"/>
        </w:rPr>
        <w:t>1.3</w:t>
      </w:r>
      <w:r w:rsidR="00107C5B" w:rsidRPr="00107C5B">
        <w:rPr>
          <w:sz w:val="28"/>
          <w:szCs w:val="28"/>
        </w:rPr>
        <w:t xml:space="preserve"> Климатический фактор</w:t>
      </w:r>
    </w:p>
    <w:p w:rsidR="00107C5B" w:rsidRPr="00107C5B" w:rsidRDefault="00073D3B" w:rsidP="00107C5B">
      <w:pPr>
        <w:spacing w:line="360" w:lineRule="auto"/>
        <w:rPr>
          <w:sz w:val="28"/>
          <w:szCs w:val="28"/>
        </w:rPr>
      </w:pPr>
      <w:r>
        <w:rPr>
          <w:sz w:val="28"/>
          <w:szCs w:val="28"/>
        </w:rPr>
        <w:t>1.4</w:t>
      </w:r>
      <w:r>
        <w:rPr>
          <w:sz w:val="28"/>
          <w:szCs w:val="28"/>
          <w:lang w:val="en-US"/>
        </w:rPr>
        <w:t xml:space="preserve"> </w:t>
      </w:r>
      <w:r w:rsidR="00107C5B" w:rsidRPr="00107C5B">
        <w:rPr>
          <w:sz w:val="28"/>
          <w:szCs w:val="28"/>
        </w:rPr>
        <w:t>Гидрологический фактор</w:t>
      </w:r>
    </w:p>
    <w:p w:rsidR="00107C5B" w:rsidRPr="00107C5B" w:rsidRDefault="00073D3B" w:rsidP="00107C5B">
      <w:pPr>
        <w:spacing w:line="360" w:lineRule="auto"/>
        <w:rPr>
          <w:sz w:val="28"/>
          <w:szCs w:val="28"/>
        </w:rPr>
      </w:pPr>
      <w:r>
        <w:rPr>
          <w:sz w:val="28"/>
          <w:szCs w:val="28"/>
        </w:rPr>
        <w:t>1.5</w:t>
      </w:r>
      <w:r w:rsidR="00107C5B" w:rsidRPr="00107C5B">
        <w:rPr>
          <w:sz w:val="28"/>
          <w:szCs w:val="28"/>
        </w:rPr>
        <w:t xml:space="preserve"> Биологический фактор</w:t>
      </w:r>
    </w:p>
    <w:p w:rsidR="00107C5B" w:rsidRPr="00107C5B" w:rsidRDefault="00107C5B" w:rsidP="00107C5B">
      <w:pPr>
        <w:spacing w:line="360" w:lineRule="auto"/>
        <w:rPr>
          <w:sz w:val="28"/>
          <w:szCs w:val="28"/>
        </w:rPr>
      </w:pPr>
      <w:r w:rsidRPr="00107C5B">
        <w:rPr>
          <w:sz w:val="28"/>
          <w:szCs w:val="28"/>
        </w:rPr>
        <w:t>Глава 2. Современное состояние рекреационных ресурсов Уссурийского городского округа</w:t>
      </w:r>
    </w:p>
    <w:p w:rsidR="00107C5B" w:rsidRPr="00107C5B" w:rsidRDefault="00073D3B" w:rsidP="00107C5B">
      <w:pPr>
        <w:spacing w:line="360" w:lineRule="auto"/>
        <w:rPr>
          <w:sz w:val="28"/>
          <w:szCs w:val="28"/>
        </w:rPr>
      </w:pPr>
      <w:r>
        <w:rPr>
          <w:sz w:val="28"/>
          <w:szCs w:val="28"/>
        </w:rPr>
        <w:t>2.1</w:t>
      </w:r>
      <w:r w:rsidR="00107C5B" w:rsidRPr="00107C5B">
        <w:rPr>
          <w:sz w:val="28"/>
          <w:szCs w:val="28"/>
        </w:rPr>
        <w:t xml:space="preserve"> Общая характеристика рекреационной отрасли Уссурийского городского округа</w:t>
      </w:r>
    </w:p>
    <w:p w:rsidR="00107C5B" w:rsidRPr="00107C5B" w:rsidRDefault="00073D3B" w:rsidP="00107C5B">
      <w:pPr>
        <w:spacing w:line="360" w:lineRule="auto"/>
        <w:rPr>
          <w:sz w:val="28"/>
          <w:szCs w:val="28"/>
        </w:rPr>
      </w:pPr>
      <w:r>
        <w:rPr>
          <w:sz w:val="28"/>
          <w:szCs w:val="28"/>
        </w:rPr>
        <w:t>2.2</w:t>
      </w:r>
      <w:r w:rsidR="00107C5B" w:rsidRPr="00107C5B">
        <w:rPr>
          <w:sz w:val="28"/>
          <w:szCs w:val="28"/>
        </w:rPr>
        <w:t xml:space="preserve"> Природно — рекреационные объекты Уссурийского городского округа</w:t>
      </w:r>
    </w:p>
    <w:p w:rsidR="00107C5B" w:rsidRPr="00107C5B" w:rsidRDefault="00073D3B" w:rsidP="00107C5B">
      <w:pPr>
        <w:spacing w:line="360" w:lineRule="auto"/>
        <w:rPr>
          <w:sz w:val="28"/>
          <w:szCs w:val="28"/>
        </w:rPr>
      </w:pPr>
      <w:r>
        <w:rPr>
          <w:sz w:val="28"/>
          <w:szCs w:val="28"/>
        </w:rPr>
        <w:t>2.3</w:t>
      </w:r>
      <w:r w:rsidR="00107C5B" w:rsidRPr="00107C5B">
        <w:rPr>
          <w:sz w:val="28"/>
          <w:szCs w:val="28"/>
        </w:rPr>
        <w:t xml:space="preserve"> Исторические объекты</w:t>
      </w:r>
    </w:p>
    <w:p w:rsidR="00107C5B" w:rsidRPr="00107C5B" w:rsidRDefault="00073D3B" w:rsidP="00107C5B">
      <w:pPr>
        <w:spacing w:line="360" w:lineRule="auto"/>
        <w:rPr>
          <w:sz w:val="28"/>
          <w:szCs w:val="28"/>
        </w:rPr>
      </w:pPr>
      <w:r>
        <w:rPr>
          <w:sz w:val="28"/>
          <w:szCs w:val="28"/>
        </w:rPr>
        <w:t>2.4</w:t>
      </w:r>
      <w:r w:rsidR="00107C5B" w:rsidRPr="00107C5B">
        <w:rPr>
          <w:sz w:val="28"/>
          <w:szCs w:val="28"/>
        </w:rPr>
        <w:t xml:space="preserve"> Антропогенные объекты рекреации</w:t>
      </w:r>
    </w:p>
    <w:p w:rsidR="00107C5B" w:rsidRPr="00107C5B" w:rsidRDefault="00107C5B" w:rsidP="00107C5B">
      <w:pPr>
        <w:spacing w:line="360" w:lineRule="auto"/>
        <w:rPr>
          <w:sz w:val="28"/>
          <w:szCs w:val="28"/>
        </w:rPr>
      </w:pPr>
      <w:r w:rsidRPr="00107C5B">
        <w:rPr>
          <w:sz w:val="28"/>
          <w:szCs w:val="28"/>
        </w:rPr>
        <w:t>2.5. Туристические маршруты на территории Уссурийского городского округа</w:t>
      </w:r>
    </w:p>
    <w:p w:rsidR="00107C5B" w:rsidRPr="00107C5B" w:rsidRDefault="00107C5B" w:rsidP="00107C5B">
      <w:pPr>
        <w:spacing w:line="360" w:lineRule="auto"/>
        <w:rPr>
          <w:sz w:val="28"/>
          <w:szCs w:val="28"/>
        </w:rPr>
      </w:pPr>
      <w:r w:rsidRPr="00107C5B">
        <w:rPr>
          <w:sz w:val="28"/>
          <w:szCs w:val="28"/>
        </w:rPr>
        <w:t>Глава 3. Перспективы развития рекреационной отрасли Уссурийского городского округа</w:t>
      </w:r>
    </w:p>
    <w:p w:rsidR="00107C5B" w:rsidRPr="00107C5B" w:rsidRDefault="00107C5B" w:rsidP="00107C5B">
      <w:pPr>
        <w:spacing w:line="360" w:lineRule="auto"/>
        <w:rPr>
          <w:sz w:val="28"/>
          <w:szCs w:val="28"/>
        </w:rPr>
      </w:pPr>
      <w:r w:rsidRPr="00107C5B">
        <w:rPr>
          <w:sz w:val="28"/>
          <w:szCs w:val="28"/>
        </w:rPr>
        <w:t>3.</w:t>
      </w:r>
      <w:r w:rsidR="00073D3B">
        <w:rPr>
          <w:sz w:val="28"/>
          <w:szCs w:val="28"/>
        </w:rPr>
        <w:t>1</w:t>
      </w:r>
      <w:r w:rsidR="00073D3B" w:rsidRPr="00073D3B">
        <w:rPr>
          <w:sz w:val="28"/>
          <w:szCs w:val="28"/>
        </w:rPr>
        <w:t xml:space="preserve"> </w:t>
      </w:r>
      <w:r w:rsidRPr="00107C5B">
        <w:rPr>
          <w:sz w:val="28"/>
          <w:szCs w:val="28"/>
        </w:rPr>
        <w:t>Проблемы использования рекреационных ресурсов Уссурийского городского округа</w:t>
      </w:r>
    </w:p>
    <w:p w:rsidR="00107C5B" w:rsidRPr="00B35670" w:rsidRDefault="00073D3B" w:rsidP="00107C5B">
      <w:pPr>
        <w:spacing w:line="360" w:lineRule="auto"/>
        <w:rPr>
          <w:sz w:val="28"/>
          <w:szCs w:val="28"/>
        </w:rPr>
      </w:pPr>
      <w:r>
        <w:rPr>
          <w:sz w:val="28"/>
          <w:szCs w:val="28"/>
        </w:rPr>
        <w:t>3.2</w:t>
      </w:r>
      <w:r w:rsidR="00107C5B" w:rsidRPr="00107C5B">
        <w:rPr>
          <w:sz w:val="28"/>
          <w:szCs w:val="28"/>
        </w:rPr>
        <w:t xml:space="preserve"> Развитие рекреационной отрасли</w:t>
      </w:r>
      <w:r w:rsidR="00B35670">
        <w:rPr>
          <w:sz w:val="28"/>
          <w:szCs w:val="28"/>
        </w:rPr>
        <w:t xml:space="preserve"> Уссурийского городского округа</w:t>
      </w:r>
    </w:p>
    <w:p w:rsidR="00107C5B" w:rsidRPr="00107C5B" w:rsidRDefault="00107C5B" w:rsidP="00107C5B">
      <w:pPr>
        <w:spacing w:line="360" w:lineRule="auto"/>
        <w:rPr>
          <w:sz w:val="28"/>
          <w:szCs w:val="28"/>
        </w:rPr>
      </w:pPr>
      <w:r w:rsidRPr="00107C5B">
        <w:rPr>
          <w:sz w:val="28"/>
          <w:szCs w:val="28"/>
        </w:rPr>
        <w:t>Заключение</w:t>
      </w:r>
    </w:p>
    <w:p w:rsidR="00107C5B" w:rsidRPr="00107C5B" w:rsidRDefault="00107C5B" w:rsidP="00107C5B">
      <w:pPr>
        <w:spacing w:line="360" w:lineRule="auto"/>
        <w:rPr>
          <w:sz w:val="28"/>
          <w:szCs w:val="28"/>
        </w:rPr>
      </w:pPr>
      <w:r w:rsidRPr="00107C5B">
        <w:rPr>
          <w:sz w:val="28"/>
          <w:szCs w:val="28"/>
        </w:rPr>
        <w:t>Литература</w:t>
      </w:r>
    </w:p>
    <w:p w:rsidR="001C5CFA" w:rsidRPr="00107C5B" w:rsidRDefault="001C5CFA" w:rsidP="00107C5B">
      <w:pPr>
        <w:spacing w:line="360" w:lineRule="auto"/>
        <w:ind w:firstLine="709"/>
        <w:jc w:val="both"/>
        <w:rPr>
          <w:rStyle w:val="10"/>
          <w:b/>
          <w:sz w:val="28"/>
          <w:szCs w:val="28"/>
        </w:rPr>
      </w:pPr>
      <w:r w:rsidRPr="00107C5B">
        <w:rPr>
          <w:sz w:val="28"/>
          <w:szCs w:val="28"/>
        </w:rPr>
        <w:br w:type="page"/>
      </w:r>
      <w:bookmarkStart w:id="0" w:name="_Toc241432908"/>
      <w:r w:rsidRPr="00107C5B">
        <w:rPr>
          <w:rStyle w:val="10"/>
          <w:b/>
          <w:sz w:val="28"/>
          <w:szCs w:val="28"/>
        </w:rPr>
        <w:t>Введение</w:t>
      </w:r>
      <w:bookmarkEnd w:id="0"/>
    </w:p>
    <w:p w:rsidR="001C5CFA" w:rsidRPr="00107C5B" w:rsidRDefault="001C5CFA" w:rsidP="00107C5B">
      <w:pPr>
        <w:spacing w:line="360" w:lineRule="auto"/>
        <w:ind w:firstLine="709"/>
        <w:jc w:val="both"/>
        <w:rPr>
          <w:sz w:val="28"/>
          <w:szCs w:val="28"/>
        </w:rPr>
      </w:pPr>
    </w:p>
    <w:p w:rsidR="001C5CFA" w:rsidRPr="00107C5B" w:rsidRDefault="001C5CFA" w:rsidP="00107C5B">
      <w:pPr>
        <w:spacing w:line="360" w:lineRule="auto"/>
        <w:ind w:firstLine="709"/>
        <w:jc w:val="both"/>
        <w:rPr>
          <w:sz w:val="28"/>
          <w:szCs w:val="28"/>
        </w:rPr>
      </w:pPr>
      <w:r w:rsidRPr="00107C5B">
        <w:rPr>
          <w:i/>
          <w:sz w:val="28"/>
          <w:szCs w:val="28"/>
        </w:rPr>
        <w:t>Актуальность курсовой работы</w:t>
      </w:r>
      <w:r w:rsidRPr="00107C5B">
        <w:rPr>
          <w:sz w:val="28"/>
          <w:szCs w:val="28"/>
        </w:rPr>
        <w:t>: одной из характерных черт современного освоения природных ресурсов стало широкое использование естественных ландшафтов для лечебных целей и отдыха. Рекреация становится существенным потребителем ресурсов природной среды и территории.</w:t>
      </w:r>
    </w:p>
    <w:p w:rsidR="001C5CFA" w:rsidRPr="00107C5B" w:rsidRDefault="001C5CFA" w:rsidP="00107C5B">
      <w:pPr>
        <w:spacing w:line="360" w:lineRule="auto"/>
        <w:ind w:firstLine="709"/>
        <w:jc w:val="both"/>
        <w:rPr>
          <w:sz w:val="28"/>
          <w:szCs w:val="28"/>
        </w:rPr>
      </w:pPr>
      <w:r w:rsidRPr="00107C5B">
        <w:rPr>
          <w:sz w:val="28"/>
          <w:szCs w:val="28"/>
        </w:rPr>
        <w:t>Уссурийский городской округ — это уникальный район природы. В силу ряда геологических и исторических предпосылок на его территории сложилась своеобразная система природных комплексов, в мире нигде более не встречающихся. Географическое положение Уссурийского городского округа с его мягким климатом, сравнительно высокая степень освоенности территории, особая эстетическая ценность разнообразных приморских ландшафтов, наличие многих реликтовых видов растений и животных, экзотических объектов, многочисленных памятников истории и древней культуры делают этот край привлекательным для русских и зарубежных туристов.</w:t>
      </w:r>
    </w:p>
    <w:p w:rsidR="001C5CFA" w:rsidRPr="00107C5B" w:rsidRDefault="001C5CFA" w:rsidP="00107C5B">
      <w:pPr>
        <w:spacing w:line="360" w:lineRule="auto"/>
        <w:ind w:firstLine="709"/>
        <w:jc w:val="both"/>
        <w:rPr>
          <w:sz w:val="28"/>
          <w:szCs w:val="28"/>
        </w:rPr>
      </w:pPr>
      <w:r w:rsidRPr="00107C5B">
        <w:rPr>
          <w:i/>
          <w:sz w:val="28"/>
          <w:szCs w:val="28"/>
        </w:rPr>
        <w:t>Цель</w:t>
      </w:r>
      <w:r w:rsidRPr="00107C5B">
        <w:rPr>
          <w:sz w:val="28"/>
          <w:szCs w:val="28"/>
        </w:rPr>
        <w:t xml:space="preserve"> данной курсовой работы: изучить рекреационные ресурсы Уссурийского городского округа.</w:t>
      </w:r>
    </w:p>
    <w:p w:rsidR="001C5CFA" w:rsidRPr="00107C5B" w:rsidRDefault="001C5CFA" w:rsidP="00107C5B">
      <w:pPr>
        <w:spacing w:line="360" w:lineRule="auto"/>
        <w:ind w:firstLine="709"/>
        <w:jc w:val="both"/>
        <w:rPr>
          <w:sz w:val="28"/>
          <w:szCs w:val="28"/>
        </w:rPr>
      </w:pPr>
      <w:r w:rsidRPr="00107C5B">
        <w:rPr>
          <w:i/>
          <w:sz w:val="28"/>
          <w:szCs w:val="28"/>
        </w:rPr>
        <w:t>Задачи</w:t>
      </w:r>
      <w:r w:rsidRPr="00107C5B">
        <w:rPr>
          <w:sz w:val="28"/>
          <w:szCs w:val="28"/>
        </w:rPr>
        <w:t>:</w:t>
      </w:r>
    </w:p>
    <w:p w:rsidR="001C5CFA" w:rsidRPr="00107C5B" w:rsidRDefault="001C5CFA" w:rsidP="00107C5B">
      <w:pPr>
        <w:spacing w:line="360" w:lineRule="auto"/>
        <w:ind w:firstLine="709"/>
        <w:jc w:val="both"/>
        <w:rPr>
          <w:sz w:val="28"/>
          <w:szCs w:val="28"/>
        </w:rPr>
      </w:pPr>
      <w:r w:rsidRPr="00107C5B">
        <w:rPr>
          <w:sz w:val="28"/>
          <w:szCs w:val="28"/>
        </w:rPr>
        <w:t>1. Выявить природные факторы формирования рекреационных ресурсов Уссурийского городского округа.</w:t>
      </w:r>
    </w:p>
    <w:p w:rsidR="001C5CFA" w:rsidRPr="00107C5B" w:rsidRDefault="001C5CFA" w:rsidP="00107C5B">
      <w:pPr>
        <w:spacing w:line="360" w:lineRule="auto"/>
        <w:ind w:firstLine="709"/>
        <w:jc w:val="both"/>
        <w:rPr>
          <w:sz w:val="28"/>
          <w:szCs w:val="28"/>
        </w:rPr>
      </w:pPr>
      <w:r w:rsidRPr="00107C5B">
        <w:rPr>
          <w:sz w:val="28"/>
          <w:szCs w:val="28"/>
        </w:rPr>
        <w:t>2. Рассмотреть современное состояние рекреационных ресурсов.</w:t>
      </w:r>
    </w:p>
    <w:p w:rsidR="001C5CFA" w:rsidRPr="00107C5B" w:rsidRDefault="001C5CFA" w:rsidP="00107C5B">
      <w:pPr>
        <w:spacing w:line="360" w:lineRule="auto"/>
        <w:ind w:firstLine="709"/>
        <w:jc w:val="both"/>
        <w:rPr>
          <w:sz w:val="28"/>
          <w:szCs w:val="28"/>
        </w:rPr>
      </w:pPr>
      <w:r w:rsidRPr="00107C5B">
        <w:rPr>
          <w:sz w:val="28"/>
          <w:szCs w:val="28"/>
        </w:rPr>
        <w:t>3. Выявить перспективы развития рекреационной отрасли Уссурийского городского округа.</w:t>
      </w:r>
    </w:p>
    <w:p w:rsidR="001C5CFA" w:rsidRPr="00107C5B" w:rsidRDefault="001C5CFA" w:rsidP="00107C5B">
      <w:pPr>
        <w:spacing w:line="360" w:lineRule="auto"/>
        <w:ind w:firstLine="709"/>
        <w:jc w:val="both"/>
        <w:rPr>
          <w:sz w:val="28"/>
          <w:szCs w:val="28"/>
        </w:rPr>
      </w:pPr>
      <w:r w:rsidRPr="00107C5B">
        <w:rPr>
          <w:i/>
          <w:sz w:val="28"/>
          <w:szCs w:val="28"/>
        </w:rPr>
        <w:t>Объектом</w:t>
      </w:r>
      <w:r w:rsidRPr="00107C5B">
        <w:rPr>
          <w:sz w:val="28"/>
          <w:szCs w:val="28"/>
        </w:rPr>
        <w:t xml:space="preserve"> курсовой работы является Уссурийский </w:t>
      </w:r>
      <w:r w:rsidR="00BF778B" w:rsidRPr="00107C5B">
        <w:rPr>
          <w:sz w:val="28"/>
          <w:szCs w:val="28"/>
        </w:rPr>
        <w:t>городской округ</w:t>
      </w:r>
      <w:r w:rsidRPr="00107C5B">
        <w:rPr>
          <w:sz w:val="28"/>
          <w:szCs w:val="28"/>
        </w:rPr>
        <w:t>.</w:t>
      </w:r>
    </w:p>
    <w:p w:rsidR="001C5CFA" w:rsidRPr="00107C5B" w:rsidRDefault="001C5CFA" w:rsidP="00107C5B">
      <w:pPr>
        <w:spacing w:line="360" w:lineRule="auto"/>
        <w:ind w:firstLine="709"/>
        <w:jc w:val="both"/>
        <w:rPr>
          <w:sz w:val="28"/>
          <w:szCs w:val="28"/>
        </w:rPr>
      </w:pPr>
      <w:r w:rsidRPr="00107C5B">
        <w:rPr>
          <w:i/>
          <w:sz w:val="28"/>
          <w:szCs w:val="28"/>
        </w:rPr>
        <w:t>Предмет</w:t>
      </w:r>
      <w:r w:rsidRPr="00107C5B">
        <w:rPr>
          <w:sz w:val="28"/>
          <w:szCs w:val="28"/>
        </w:rPr>
        <w:t xml:space="preserve"> исследования: рекреационные ресурсы Уссурийского</w:t>
      </w:r>
      <w:r w:rsidR="00BF778B" w:rsidRPr="00107C5B">
        <w:rPr>
          <w:sz w:val="28"/>
          <w:szCs w:val="28"/>
        </w:rPr>
        <w:t xml:space="preserve"> городского округа</w:t>
      </w:r>
      <w:r w:rsidRPr="00107C5B">
        <w:rPr>
          <w:sz w:val="28"/>
          <w:szCs w:val="28"/>
        </w:rPr>
        <w:t>.</w:t>
      </w:r>
    </w:p>
    <w:p w:rsidR="00BF778B" w:rsidRPr="00107C5B" w:rsidRDefault="00BF778B" w:rsidP="00107C5B">
      <w:pPr>
        <w:spacing w:line="360" w:lineRule="auto"/>
        <w:ind w:firstLine="709"/>
        <w:jc w:val="both"/>
        <w:rPr>
          <w:sz w:val="28"/>
          <w:szCs w:val="28"/>
        </w:rPr>
      </w:pPr>
      <w:r w:rsidRPr="00107C5B">
        <w:rPr>
          <w:sz w:val="28"/>
          <w:szCs w:val="28"/>
        </w:rPr>
        <w:t>Поставленные задачи решились посредством использования различных методов научных исследований: картографическим, сравнительно - географическим, статистическим, методом описания.</w:t>
      </w:r>
    </w:p>
    <w:p w:rsidR="001C5CFA" w:rsidRPr="00107C5B" w:rsidRDefault="001C5CFA" w:rsidP="00107C5B">
      <w:pPr>
        <w:spacing w:line="360" w:lineRule="auto"/>
        <w:ind w:firstLine="709"/>
        <w:jc w:val="both"/>
        <w:rPr>
          <w:rStyle w:val="10"/>
          <w:b/>
          <w:sz w:val="28"/>
          <w:szCs w:val="28"/>
        </w:rPr>
      </w:pPr>
      <w:r w:rsidRPr="00107C5B">
        <w:rPr>
          <w:sz w:val="28"/>
          <w:szCs w:val="28"/>
        </w:rPr>
        <w:br w:type="page"/>
      </w:r>
      <w:bookmarkStart w:id="1" w:name="_Toc241432909"/>
      <w:r w:rsidRPr="00107C5B">
        <w:rPr>
          <w:rStyle w:val="10"/>
          <w:b/>
          <w:sz w:val="28"/>
          <w:szCs w:val="28"/>
        </w:rPr>
        <w:t>Глава 1. Природные факторы формирования рекреационных ресурсов Уссурийского городского округа</w:t>
      </w:r>
      <w:bookmarkEnd w:id="1"/>
    </w:p>
    <w:p w:rsidR="006267B2" w:rsidRPr="00107C5B" w:rsidRDefault="006267B2" w:rsidP="00107C5B">
      <w:pPr>
        <w:spacing w:line="360" w:lineRule="auto"/>
        <w:ind w:firstLine="709"/>
        <w:jc w:val="both"/>
        <w:rPr>
          <w:sz w:val="28"/>
          <w:szCs w:val="28"/>
        </w:rPr>
      </w:pPr>
    </w:p>
    <w:p w:rsidR="001C5CFA" w:rsidRPr="00107C5B" w:rsidRDefault="00073D3B" w:rsidP="00107C5B">
      <w:pPr>
        <w:spacing w:line="360" w:lineRule="auto"/>
        <w:ind w:firstLine="709"/>
        <w:jc w:val="both"/>
        <w:rPr>
          <w:rStyle w:val="10"/>
          <w:b/>
          <w:sz w:val="28"/>
          <w:szCs w:val="28"/>
        </w:rPr>
      </w:pPr>
      <w:bookmarkStart w:id="2" w:name="_Toc241432910"/>
      <w:r>
        <w:rPr>
          <w:rStyle w:val="10"/>
          <w:b/>
          <w:sz w:val="28"/>
          <w:szCs w:val="28"/>
        </w:rPr>
        <w:t>1.1</w:t>
      </w:r>
      <w:r w:rsidR="001C5CFA" w:rsidRPr="00107C5B">
        <w:rPr>
          <w:rStyle w:val="10"/>
          <w:b/>
          <w:sz w:val="28"/>
          <w:szCs w:val="28"/>
        </w:rPr>
        <w:t xml:space="preserve"> Географическое положение</w:t>
      </w:r>
      <w:bookmarkEnd w:id="2"/>
    </w:p>
    <w:p w:rsidR="0033082D" w:rsidRPr="00107C5B" w:rsidRDefault="0033082D" w:rsidP="00107C5B">
      <w:pPr>
        <w:spacing w:line="360" w:lineRule="auto"/>
        <w:ind w:firstLine="709"/>
        <w:jc w:val="both"/>
        <w:rPr>
          <w:sz w:val="28"/>
          <w:szCs w:val="28"/>
        </w:rPr>
      </w:pPr>
    </w:p>
    <w:p w:rsidR="00384249" w:rsidRPr="00107C5B" w:rsidRDefault="00384249" w:rsidP="00107C5B">
      <w:pPr>
        <w:spacing w:line="360" w:lineRule="auto"/>
        <w:ind w:firstLine="709"/>
        <w:jc w:val="both"/>
        <w:rPr>
          <w:sz w:val="28"/>
          <w:szCs w:val="28"/>
        </w:rPr>
      </w:pPr>
      <w:r w:rsidRPr="00107C5B">
        <w:rPr>
          <w:sz w:val="28"/>
          <w:szCs w:val="28"/>
        </w:rPr>
        <w:t>Район граничит с Октябрьским, Михайловским, Шкотовским, Надежденским районами, а так же с Китайской Народной Республикой.</w:t>
      </w:r>
    </w:p>
    <w:p w:rsidR="00E3479A" w:rsidRPr="00107C5B" w:rsidRDefault="00E3479A" w:rsidP="00107C5B">
      <w:pPr>
        <w:spacing w:line="360" w:lineRule="auto"/>
        <w:ind w:firstLine="709"/>
        <w:jc w:val="both"/>
        <w:rPr>
          <w:sz w:val="28"/>
          <w:szCs w:val="28"/>
        </w:rPr>
      </w:pPr>
      <w:r w:rsidRPr="00107C5B">
        <w:rPr>
          <w:sz w:val="28"/>
          <w:szCs w:val="28"/>
        </w:rPr>
        <w:t>Территория (км</w:t>
      </w:r>
      <w:r w:rsidRPr="00107C5B">
        <w:rPr>
          <w:sz w:val="28"/>
          <w:szCs w:val="28"/>
          <w:vertAlign w:val="superscript"/>
        </w:rPr>
        <w:t>2</w:t>
      </w:r>
      <w:r w:rsidRPr="00107C5B">
        <w:rPr>
          <w:sz w:val="28"/>
          <w:szCs w:val="28"/>
        </w:rPr>
        <w:t>): 172,9.Численность населения (тыс.</w:t>
      </w:r>
      <w:r w:rsidR="00384249" w:rsidRPr="00107C5B">
        <w:rPr>
          <w:sz w:val="28"/>
          <w:szCs w:val="28"/>
        </w:rPr>
        <w:t xml:space="preserve"> </w:t>
      </w:r>
      <w:r w:rsidRPr="00107C5B">
        <w:rPr>
          <w:sz w:val="28"/>
          <w:szCs w:val="28"/>
        </w:rPr>
        <w:t xml:space="preserve">жит.) </w:t>
      </w:r>
      <w:smartTag w:uri="urn:schemas-microsoft-com:office:smarttags" w:element="metricconverter">
        <w:smartTagPr>
          <w:attr w:name="ProductID" w:val="2008 г"/>
        </w:smartTagPr>
        <w:r w:rsidRPr="00107C5B">
          <w:rPr>
            <w:sz w:val="28"/>
            <w:szCs w:val="28"/>
          </w:rPr>
          <w:t>2008 г</w:t>
        </w:r>
      </w:smartTag>
      <w:r w:rsidRPr="00107C5B">
        <w:rPr>
          <w:sz w:val="28"/>
          <w:szCs w:val="28"/>
        </w:rPr>
        <w:t xml:space="preserve"> 1</w:t>
      </w:r>
      <w:r w:rsidR="00107C5B">
        <w:rPr>
          <w:sz w:val="28"/>
          <w:szCs w:val="28"/>
        </w:rPr>
        <w:t>53,9. Основан в 1866г.</w:t>
      </w:r>
    </w:p>
    <w:p w:rsidR="00BF778B" w:rsidRPr="00107C5B" w:rsidRDefault="00BF778B" w:rsidP="00107C5B">
      <w:pPr>
        <w:spacing w:line="360" w:lineRule="auto"/>
        <w:ind w:firstLine="709"/>
        <w:jc w:val="both"/>
        <w:rPr>
          <w:sz w:val="28"/>
          <w:szCs w:val="28"/>
        </w:rPr>
      </w:pPr>
      <w:r w:rsidRPr="00107C5B">
        <w:rPr>
          <w:sz w:val="28"/>
          <w:szCs w:val="28"/>
        </w:rPr>
        <w:t xml:space="preserve">Уссурийск расположен в </w:t>
      </w:r>
      <w:smartTag w:uri="urn:schemas-microsoft-com:office:smarttags" w:element="metricconverter">
        <w:smartTagPr>
          <w:attr w:name="ProductID" w:val="112 км"/>
        </w:smartTagPr>
        <w:r w:rsidRPr="00107C5B">
          <w:rPr>
            <w:sz w:val="28"/>
            <w:szCs w:val="28"/>
          </w:rPr>
          <w:t>112 км</w:t>
        </w:r>
      </w:smartTag>
      <w:r w:rsidRPr="00107C5B">
        <w:rPr>
          <w:sz w:val="28"/>
          <w:szCs w:val="28"/>
        </w:rPr>
        <w:t xml:space="preserve"> к северу от Владивостока, в юго-восточной части Раздольно-Ханкайской низменности, в месте слияния рек Раздольная, Раковка и Комаровка, в центральной части Приморья.</w:t>
      </w:r>
    </w:p>
    <w:p w:rsidR="001C5CFA" w:rsidRPr="00107C5B" w:rsidRDefault="00BF778B" w:rsidP="00107C5B">
      <w:pPr>
        <w:spacing w:line="360" w:lineRule="auto"/>
        <w:ind w:firstLine="709"/>
        <w:jc w:val="both"/>
        <w:rPr>
          <w:color w:val="000000"/>
          <w:sz w:val="28"/>
          <w:szCs w:val="28"/>
        </w:rPr>
      </w:pPr>
      <w:r w:rsidRPr="00107C5B">
        <w:rPr>
          <w:sz w:val="28"/>
          <w:szCs w:val="28"/>
        </w:rPr>
        <w:t xml:space="preserve">Муниципальное образование г. Уссурийск и Уссурийский район является транспортным узлом, стратегическое положение которого имеет большое значение для всего Дальневосточного региона России. Уссурийск - одна из самых крупных в регионе железнодорожных станций, через которую </w:t>
      </w:r>
      <w:r w:rsidRPr="00107C5B">
        <w:rPr>
          <w:color w:val="000000"/>
          <w:sz w:val="28"/>
          <w:szCs w:val="28"/>
        </w:rPr>
        <w:t>проходит практически весь объём транзитных грузов транссибирской магистрали, адресованных в Западную часть России и Европу, поступающий через систему морских портов Приморья - Владивосток, Находка, Восточный. Аналогичным образом проходит грузопоток и в обратном направлении - с Запада на Восток. Поэтому город и район обладает развитой инфраструктурой. Уссурийск имеет очень удобное географическое положение. Многие важные населенные пункты Приморья находятся не более чем в 2-х часах езды. Это Владивосток, Арсеньев, Пограничный, Спасск-Дальний и многие другие</w:t>
      </w:r>
      <w:r w:rsidR="000D6097" w:rsidRPr="00107C5B">
        <w:rPr>
          <w:color w:val="000000"/>
          <w:sz w:val="28"/>
          <w:szCs w:val="28"/>
        </w:rPr>
        <w:t xml:space="preserve"> [11]</w:t>
      </w:r>
      <w:r w:rsidRPr="00107C5B">
        <w:rPr>
          <w:color w:val="000000"/>
          <w:sz w:val="28"/>
          <w:szCs w:val="28"/>
        </w:rPr>
        <w:t>.</w:t>
      </w:r>
    </w:p>
    <w:p w:rsidR="00BF778B" w:rsidRPr="00107C5B" w:rsidRDefault="00BF778B" w:rsidP="00107C5B">
      <w:pPr>
        <w:spacing w:line="360" w:lineRule="auto"/>
        <w:ind w:firstLine="709"/>
        <w:jc w:val="both"/>
        <w:rPr>
          <w:sz w:val="28"/>
          <w:szCs w:val="28"/>
        </w:rPr>
      </w:pPr>
    </w:p>
    <w:p w:rsidR="00BF778B" w:rsidRPr="00107C5B" w:rsidRDefault="00073D3B" w:rsidP="00107C5B">
      <w:pPr>
        <w:spacing w:line="360" w:lineRule="auto"/>
        <w:ind w:firstLine="709"/>
        <w:jc w:val="both"/>
        <w:rPr>
          <w:rStyle w:val="10"/>
          <w:b/>
          <w:sz w:val="28"/>
          <w:szCs w:val="28"/>
        </w:rPr>
      </w:pPr>
      <w:bookmarkStart w:id="3" w:name="_Toc241432911"/>
      <w:r>
        <w:rPr>
          <w:rStyle w:val="10"/>
          <w:b/>
          <w:sz w:val="28"/>
          <w:szCs w:val="28"/>
        </w:rPr>
        <w:t>1.2</w:t>
      </w:r>
      <w:r w:rsidR="00BF778B" w:rsidRPr="00107C5B">
        <w:rPr>
          <w:rStyle w:val="10"/>
          <w:b/>
          <w:sz w:val="28"/>
          <w:szCs w:val="28"/>
        </w:rPr>
        <w:t xml:space="preserve"> Геоморфологический фактор</w:t>
      </w:r>
      <w:bookmarkEnd w:id="3"/>
      <w:r w:rsidR="00BF778B" w:rsidRPr="00107C5B">
        <w:rPr>
          <w:rStyle w:val="10"/>
          <w:b/>
          <w:sz w:val="28"/>
          <w:szCs w:val="28"/>
        </w:rPr>
        <w:t xml:space="preserve"> </w:t>
      </w:r>
    </w:p>
    <w:p w:rsidR="00BF778B" w:rsidRPr="00107C5B" w:rsidRDefault="00BF778B" w:rsidP="00107C5B">
      <w:pPr>
        <w:spacing w:line="360" w:lineRule="auto"/>
        <w:ind w:firstLine="709"/>
        <w:jc w:val="both"/>
        <w:rPr>
          <w:sz w:val="28"/>
          <w:szCs w:val="28"/>
        </w:rPr>
      </w:pPr>
    </w:p>
    <w:p w:rsidR="00DC76E3" w:rsidRPr="00107C5B" w:rsidRDefault="00C939F5" w:rsidP="00107C5B">
      <w:pPr>
        <w:spacing w:line="360" w:lineRule="auto"/>
        <w:ind w:firstLine="709"/>
        <w:jc w:val="both"/>
        <w:rPr>
          <w:sz w:val="28"/>
          <w:szCs w:val="28"/>
        </w:rPr>
      </w:pPr>
      <w:r w:rsidRPr="00107C5B">
        <w:rPr>
          <w:sz w:val="28"/>
          <w:szCs w:val="28"/>
        </w:rPr>
        <w:t>Большая ч</w:t>
      </w:r>
      <w:r w:rsidR="00DC76E3" w:rsidRPr="00107C5B">
        <w:rPr>
          <w:sz w:val="28"/>
          <w:szCs w:val="28"/>
        </w:rPr>
        <w:t>асть территории</w:t>
      </w:r>
      <w:r w:rsidRPr="00107C5B">
        <w:rPr>
          <w:sz w:val="28"/>
          <w:szCs w:val="28"/>
        </w:rPr>
        <w:t xml:space="preserve"> района</w:t>
      </w:r>
      <w:r w:rsidR="00DC76E3" w:rsidRPr="00107C5B">
        <w:rPr>
          <w:sz w:val="28"/>
          <w:szCs w:val="28"/>
        </w:rPr>
        <w:t xml:space="preserve"> имеет равнинный характер. Это Раздольнинско-Приханкайская равнина и некоторые внутригорные</w:t>
      </w:r>
      <w:r w:rsidR="00107C5B" w:rsidRPr="00107C5B">
        <w:rPr>
          <w:sz w:val="28"/>
          <w:szCs w:val="28"/>
        </w:rPr>
        <w:t xml:space="preserve"> </w:t>
      </w:r>
      <w:r w:rsidR="00DC76E3" w:rsidRPr="00107C5B">
        <w:rPr>
          <w:sz w:val="28"/>
          <w:szCs w:val="28"/>
        </w:rPr>
        <w:t xml:space="preserve">впадины. </w:t>
      </w:r>
    </w:p>
    <w:p w:rsidR="00BF778B" w:rsidRPr="00107C5B" w:rsidRDefault="00DC76E3" w:rsidP="00107C5B">
      <w:pPr>
        <w:spacing w:line="360" w:lineRule="auto"/>
        <w:ind w:firstLine="709"/>
        <w:jc w:val="both"/>
        <w:rPr>
          <w:sz w:val="28"/>
          <w:szCs w:val="28"/>
        </w:rPr>
      </w:pPr>
      <w:r w:rsidRPr="00107C5B">
        <w:rPr>
          <w:sz w:val="28"/>
          <w:szCs w:val="28"/>
        </w:rPr>
        <w:t>Раздольнинско-Приханкайская равнина в структурном отношении представляет собой межгорную впадину, разделяющую указанные горные</w:t>
      </w:r>
      <w:r w:rsidR="00107C5B" w:rsidRPr="00107C5B">
        <w:rPr>
          <w:sz w:val="28"/>
          <w:szCs w:val="28"/>
        </w:rPr>
        <w:t xml:space="preserve"> </w:t>
      </w:r>
      <w:r w:rsidRPr="00107C5B">
        <w:rPr>
          <w:sz w:val="28"/>
          <w:szCs w:val="28"/>
        </w:rPr>
        <w:t>области,</w:t>
      </w:r>
      <w:r w:rsidR="00107C5B" w:rsidRPr="00107C5B">
        <w:rPr>
          <w:sz w:val="28"/>
          <w:szCs w:val="28"/>
        </w:rPr>
        <w:t xml:space="preserve"> </w:t>
      </w:r>
      <w:r w:rsidRPr="00107C5B">
        <w:rPr>
          <w:sz w:val="28"/>
          <w:szCs w:val="28"/>
        </w:rPr>
        <w:t>а внутригорные впадины сосредоточены вдоль границ зон и подзон горных стран.</w:t>
      </w:r>
    </w:p>
    <w:p w:rsidR="00DC76E3" w:rsidRPr="00107C5B" w:rsidRDefault="00DC76E3" w:rsidP="00107C5B">
      <w:pPr>
        <w:spacing w:line="360" w:lineRule="auto"/>
        <w:ind w:firstLine="709"/>
        <w:jc w:val="both"/>
        <w:rPr>
          <w:sz w:val="28"/>
          <w:szCs w:val="28"/>
        </w:rPr>
      </w:pPr>
      <w:r w:rsidRPr="00107C5B">
        <w:rPr>
          <w:sz w:val="28"/>
          <w:szCs w:val="28"/>
        </w:rPr>
        <w:t>Раздольнинско-Приханкайская межгорная</w:t>
      </w:r>
      <w:r w:rsidR="00107C5B" w:rsidRPr="00107C5B">
        <w:rPr>
          <w:sz w:val="28"/>
          <w:szCs w:val="28"/>
        </w:rPr>
        <w:t xml:space="preserve"> </w:t>
      </w:r>
      <w:r w:rsidRPr="00107C5B">
        <w:rPr>
          <w:sz w:val="28"/>
          <w:szCs w:val="28"/>
        </w:rPr>
        <w:t>впадина - равнина протягивается от нижнего течения р. Туманган и до устья р. Большая Уссурка. На ее продолжении находится Нижнебикинская впадина.</w:t>
      </w:r>
      <w:r w:rsidR="00107C5B" w:rsidRPr="00107C5B">
        <w:rPr>
          <w:sz w:val="28"/>
          <w:szCs w:val="28"/>
        </w:rPr>
        <w:t xml:space="preserve"> </w:t>
      </w:r>
      <w:r w:rsidRPr="00107C5B">
        <w:rPr>
          <w:sz w:val="28"/>
          <w:szCs w:val="28"/>
        </w:rPr>
        <w:t>Равнинная часть межгорной впадины занимает нижнюю геоморфологическую ступень. Это ванны Амурского залива, оз. Ханка и залива Посьет с его бухтами,</w:t>
      </w:r>
      <w:r w:rsidR="00107C5B" w:rsidRPr="00107C5B">
        <w:rPr>
          <w:sz w:val="28"/>
          <w:szCs w:val="28"/>
        </w:rPr>
        <w:t xml:space="preserve"> </w:t>
      </w:r>
      <w:r w:rsidRPr="00107C5B">
        <w:rPr>
          <w:sz w:val="28"/>
          <w:szCs w:val="28"/>
        </w:rPr>
        <w:t>заболоченные пространства в их</w:t>
      </w:r>
      <w:r w:rsidR="00107C5B" w:rsidRPr="00107C5B">
        <w:rPr>
          <w:sz w:val="28"/>
          <w:szCs w:val="28"/>
        </w:rPr>
        <w:t xml:space="preserve"> </w:t>
      </w:r>
      <w:r w:rsidRPr="00107C5B">
        <w:rPr>
          <w:sz w:val="28"/>
          <w:szCs w:val="28"/>
        </w:rPr>
        <w:t>прибрежных</w:t>
      </w:r>
      <w:r w:rsidR="00107C5B" w:rsidRPr="00107C5B">
        <w:rPr>
          <w:sz w:val="28"/>
          <w:szCs w:val="28"/>
        </w:rPr>
        <w:t xml:space="preserve"> </w:t>
      </w:r>
      <w:r w:rsidRPr="00107C5B">
        <w:rPr>
          <w:sz w:val="28"/>
          <w:szCs w:val="28"/>
        </w:rPr>
        <w:t xml:space="preserve">частях. Здесь палеогеновые, неогеновые, нижне- и среднечетвертичные отложения погребены под более молодыми. </w:t>
      </w:r>
    </w:p>
    <w:p w:rsidR="00DC76E3" w:rsidRPr="00107C5B" w:rsidRDefault="00DC76E3" w:rsidP="00107C5B">
      <w:pPr>
        <w:spacing w:line="360" w:lineRule="auto"/>
        <w:ind w:firstLine="709"/>
        <w:jc w:val="both"/>
        <w:rPr>
          <w:sz w:val="28"/>
          <w:szCs w:val="28"/>
        </w:rPr>
      </w:pPr>
      <w:r w:rsidRPr="00107C5B">
        <w:rPr>
          <w:sz w:val="28"/>
          <w:szCs w:val="28"/>
        </w:rPr>
        <w:t>Поверхность промежуточной геоморфологической ступени имеет увалистую поверхность, осложненную местами отдельными холмами или их группами. Это обычно горсты - останцы, разделяющие кайнозойские депрессии, грабены и</w:t>
      </w:r>
      <w:r w:rsidR="00107C5B" w:rsidRPr="00107C5B">
        <w:rPr>
          <w:sz w:val="28"/>
          <w:szCs w:val="28"/>
        </w:rPr>
        <w:t xml:space="preserve"> </w:t>
      </w:r>
      <w:r w:rsidRPr="00107C5B">
        <w:rPr>
          <w:sz w:val="28"/>
          <w:szCs w:val="28"/>
        </w:rPr>
        <w:t>грабен синклинали, выполненные рыхлыми и слабо сцементированными палеогеновыми и неогеновыми осадочными и осадочно- вулканогенными породами с пластами бурых</w:t>
      </w:r>
      <w:r w:rsidR="00107C5B" w:rsidRPr="00107C5B">
        <w:rPr>
          <w:sz w:val="28"/>
          <w:szCs w:val="28"/>
        </w:rPr>
        <w:t xml:space="preserve"> </w:t>
      </w:r>
      <w:r w:rsidRPr="00107C5B">
        <w:rPr>
          <w:sz w:val="28"/>
          <w:szCs w:val="28"/>
        </w:rPr>
        <w:t>углей</w:t>
      </w:r>
      <w:r w:rsidR="00107C5B" w:rsidRPr="00107C5B">
        <w:rPr>
          <w:sz w:val="28"/>
          <w:szCs w:val="28"/>
        </w:rPr>
        <w:t xml:space="preserve"> </w:t>
      </w:r>
      <w:r w:rsidRPr="00107C5B">
        <w:rPr>
          <w:sz w:val="28"/>
          <w:szCs w:val="28"/>
        </w:rPr>
        <w:t xml:space="preserve">рабочей мощности. </w:t>
      </w:r>
    </w:p>
    <w:p w:rsidR="00DC76E3" w:rsidRPr="00107C5B" w:rsidRDefault="00DC76E3" w:rsidP="00107C5B">
      <w:pPr>
        <w:spacing w:line="360" w:lineRule="auto"/>
        <w:ind w:firstLine="709"/>
        <w:jc w:val="both"/>
        <w:rPr>
          <w:sz w:val="28"/>
          <w:szCs w:val="28"/>
        </w:rPr>
      </w:pPr>
      <w:r w:rsidRPr="00107C5B">
        <w:rPr>
          <w:sz w:val="28"/>
          <w:szCs w:val="28"/>
        </w:rPr>
        <w:t>Рельеф верхней геоморфологической ступени межгорной впадины представлен холмогорьем и редкими увалами, мелкосопочником и мелкогорьем. Реликты кайнозойских впадин представлены грабен-синклиналями, мульдами и пологими понижениями с маломощным чехлом главным образом неогеновых пород. Хорольский мелкосопочник разделяет Приханкайскую группу впадин от Раздольнинской. Имеется мелкогорная перемычка между Славянской и Хасанской группой впадин.</w:t>
      </w:r>
    </w:p>
    <w:p w:rsidR="006267B2" w:rsidRPr="00107C5B" w:rsidRDefault="006267B2" w:rsidP="00107C5B">
      <w:pPr>
        <w:spacing w:line="360" w:lineRule="auto"/>
        <w:ind w:firstLine="709"/>
        <w:jc w:val="both"/>
        <w:rPr>
          <w:sz w:val="28"/>
          <w:szCs w:val="28"/>
        </w:rPr>
      </w:pPr>
      <w:r w:rsidRPr="00107C5B">
        <w:rPr>
          <w:sz w:val="28"/>
          <w:szCs w:val="28"/>
        </w:rPr>
        <w:t>Расположен этот район на стыке Западно-Приморской (Комаровская подзона) и Арсеньевской (Суйфунская подзона), а также Ханкайской зоны, границей между которыми является река Раздольная. Оно осложнено тем, что вдоль реки Раздольной протягивается меридиальный разлом, который чётко выражен в геологическом строении как Надеждинского района, так и реки Раздольной</w:t>
      </w:r>
      <w:r w:rsidR="000D6097" w:rsidRPr="00107C5B">
        <w:rPr>
          <w:sz w:val="28"/>
          <w:szCs w:val="28"/>
        </w:rPr>
        <w:t xml:space="preserve"> [14]</w:t>
      </w:r>
      <w:r w:rsidRPr="00107C5B">
        <w:rPr>
          <w:sz w:val="28"/>
          <w:szCs w:val="28"/>
        </w:rPr>
        <w:t>.</w:t>
      </w:r>
    </w:p>
    <w:p w:rsidR="00BF778B" w:rsidRPr="00107C5B" w:rsidRDefault="00BF778B" w:rsidP="00107C5B">
      <w:pPr>
        <w:spacing w:line="360" w:lineRule="auto"/>
        <w:ind w:firstLine="709"/>
        <w:jc w:val="both"/>
        <w:rPr>
          <w:sz w:val="28"/>
          <w:szCs w:val="28"/>
        </w:rPr>
      </w:pPr>
    </w:p>
    <w:p w:rsidR="00BB5584" w:rsidRPr="00107C5B" w:rsidRDefault="00073D3B" w:rsidP="00107C5B">
      <w:pPr>
        <w:spacing w:line="360" w:lineRule="auto"/>
        <w:ind w:firstLine="709"/>
        <w:jc w:val="both"/>
        <w:rPr>
          <w:rStyle w:val="10"/>
          <w:b/>
          <w:sz w:val="28"/>
          <w:szCs w:val="28"/>
        </w:rPr>
      </w:pPr>
      <w:bookmarkStart w:id="4" w:name="_Toc241432912"/>
      <w:r>
        <w:rPr>
          <w:rStyle w:val="10"/>
          <w:b/>
          <w:sz w:val="28"/>
          <w:szCs w:val="28"/>
        </w:rPr>
        <w:t>1.3</w:t>
      </w:r>
      <w:r w:rsidR="00BB5584" w:rsidRPr="00107C5B">
        <w:rPr>
          <w:rStyle w:val="10"/>
          <w:b/>
          <w:sz w:val="28"/>
          <w:szCs w:val="28"/>
        </w:rPr>
        <w:t xml:space="preserve"> Климатический фактор</w:t>
      </w:r>
      <w:bookmarkEnd w:id="4"/>
    </w:p>
    <w:p w:rsidR="00C20EAD" w:rsidRPr="00107C5B" w:rsidRDefault="00C20EAD" w:rsidP="00107C5B">
      <w:pPr>
        <w:spacing w:line="360" w:lineRule="auto"/>
        <w:ind w:firstLine="709"/>
        <w:jc w:val="both"/>
        <w:rPr>
          <w:rStyle w:val="10"/>
          <w:b/>
          <w:sz w:val="28"/>
          <w:szCs w:val="28"/>
        </w:rPr>
      </w:pPr>
    </w:p>
    <w:p w:rsidR="00BB5584" w:rsidRPr="00107C5B" w:rsidRDefault="00BB5584" w:rsidP="00107C5B">
      <w:pPr>
        <w:spacing w:line="360" w:lineRule="auto"/>
        <w:ind w:firstLine="709"/>
        <w:jc w:val="both"/>
        <w:rPr>
          <w:sz w:val="28"/>
          <w:szCs w:val="28"/>
        </w:rPr>
      </w:pPr>
      <w:r w:rsidRPr="00107C5B">
        <w:rPr>
          <w:sz w:val="28"/>
          <w:szCs w:val="28"/>
        </w:rPr>
        <w:t xml:space="preserve">Радиационный режим района </w:t>
      </w:r>
      <w:r w:rsidR="00C20EAD" w:rsidRPr="00107C5B">
        <w:rPr>
          <w:sz w:val="28"/>
          <w:szCs w:val="28"/>
        </w:rPr>
        <w:t>благодаря</w:t>
      </w:r>
      <w:r w:rsidRPr="00107C5B">
        <w:rPr>
          <w:sz w:val="28"/>
          <w:szCs w:val="28"/>
        </w:rPr>
        <w:t xml:space="preserve"> </w:t>
      </w:r>
      <w:r w:rsidR="00C20EAD" w:rsidRPr="00107C5B">
        <w:rPr>
          <w:sz w:val="28"/>
          <w:szCs w:val="28"/>
        </w:rPr>
        <w:t>муссонному</w:t>
      </w:r>
      <w:r w:rsidRPr="00107C5B">
        <w:rPr>
          <w:sz w:val="28"/>
          <w:szCs w:val="28"/>
        </w:rPr>
        <w:t xml:space="preserve"> характер</w:t>
      </w:r>
      <w:r w:rsidR="00C20EAD" w:rsidRPr="00107C5B">
        <w:rPr>
          <w:sz w:val="28"/>
          <w:szCs w:val="28"/>
        </w:rPr>
        <w:t>у</w:t>
      </w:r>
      <w:r w:rsidRPr="00107C5B">
        <w:rPr>
          <w:sz w:val="28"/>
          <w:szCs w:val="28"/>
        </w:rPr>
        <w:t xml:space="preserve"> циркуляции отличается рядом особенностей по сравнению с режимом остальной территории РФ. Значительная пасмурность и туманы летом снижают величину радиационного баланса по сравнению с соответствующими широтами на западе РФ примерно на 10 — 15%. Климат Уссурийского района типично мусонный.</w:t>
      </w:r>
    </w:p>
    <w:p w:rsidR="00BB5584" w:rsidRPr="00107C5B" w:rsidRDefault="00BB5584" w:rsidP="00107C5B">
      <w:pPr>
        <w:spacing w:line="360" w:lineRule="auto"/>
        <w:ind w:firstLine="709"/>
        <w:jc w:val="both"/>
        <w:rPr>
          <w:sz w:val="28"/>
          <w:szCs w:val="28"/>
        </w:rPr>
      </w:pPr>
      <w:r w:rsidRPr="00107C5B">
        <w:rPr>
          <w:sz w:val="28"/>
          <w:szCs w:val="28"/>
        </w:rPr>
        <w:t>Зима. Сравнительно ясная погода держится еще в конце ноября и в начале декабря.</w:t>
      </w:r>
      <w:r w:rsidR="00C20EAD" w:rsidRPr="00107C5B">
        <w:rPr>
          <w:sz w:val="28"/>
          <w:szCs w:val="28"/>
        </w:rPr>
        <w:t xml:space="preserve"> </w:t>
      </w:r>
      <w:r w:rsidRPr="00107C5B">
        <w:rPr>
          <w:sz w:val="28"/>
          <w:szCs w:val="28"/>
        </w:rPr>
        <w:t xml:space="preserve">Зима начинается </w:t>
      </w:r>
      <w:r w:rsidR="00C20EAD" w:rsidRPr="00107C5B">
        <w:rPr>
          <w:sz w:val="28"/>
          <w:szCs w:val="28"/>
        </w:rPr>
        <w:t>ветреной</w:t>
      </w:r>
      <w:r w:rsidRPr="00107C5B">
        <w:rPr>
          <w:sz w:val="28"/>
          <w:szCs w:val="28"/>
        </w:rPr>
        <w:t xml:space="preserve"> пасмурной погодой с падением температуры до минус 15 -20°,продолжающейся несколько дней. Затем опять наступают теплые ясные дни, неожиданно сменяющиеся снежной бурей. Настоящая зима устанавливается</w:t>
      </w:r>
      <w:r w:rsidR="003C22E2" w:rsidRPr="00107C5B">
        <w:rPr>
          <w:sz w:val="28"/>
          <w:szCs w:val="28"/>
        </w:rPr>
        <w:t xml:space="preserve"> </w:t>
      </w:r>
      <w:r w:rsidRPr="00107C5B">
        <w:rPr>
          <w:sz w:val="28"/>
          <w:szCs w:val="28"/>
        </w:rPr>
        <w:t>во второй половине декабря при сильных (до 8 баллов) сев</w:t>
      </w:r>
      <w:r w:rsidR="00C20EAD" w:rsidRPr="00107C5B">
        <w:rPr>
          <w:sz w:val="28"/>
          <w:szCs w:val="28"/>
        </w:rPr>
        <w:t>е</w:t>
      </w:r>
      <w:r w:rsidRPr="00107C5B">
        <w:rPr>
          <w:sz w:val="28"/>
          <w:szCs w:val="28"/>
        </w:rPr>
        <w:t>ро</w:t>
      </w:r>
      <w:r w:rsidR="00C20EAD" w:rsidRPr="00107C5B">
        <w:rPr>
          <w:sz w:val="28"/>
          <w:szCs w:val="28"/>
        </w:rPr>
        <w:t>-</w:t>
      </w:r>
      <w:r w:rsidRPr="00107C5B">
        <w:rPr>
          <w:sz w:val="28"/>
          <w:szCs w:val="28"/>
        </w:rPr>
        <w:t>западных ветрах. Ветры этого направления вплоть до марта. Средние температуры января в Уссурийском районе ниже 20°</w:t>
      </w:r>
      <w:r w:rsidR="003C22E2" w:rsidRPr="00107C5B">
        <w:rPr>
          <w:sz w:val="28"/>
          <w:szCs w:val="28"/>
        </w:rPr>
        <w:t xml:space="preserve"> (табл. 1)</w:t>
      </w:r>
      <w:r w:rsidRPr="00107C5B">
        <w:rPr>
          <w:sz w:val="28"/>
          <w:szCs w:val="28"/>
        </w:rPr>
        <w:t xml:space="preserve">. Количество зимних осадков невелико, от 20 до </w:t>
      </w:r>
      <w:smartTag w:uri="urn:schemas-microsoft-com:office:smarttags" w:element="metricconverter">
        <w:smartTagPr>
          <w:attr w:name="ProductID" w:val="25 мм"/>
        </w:smartTagPr>
        <w:r w:rsidRPr="00107C5B">
          <w:rPr>
            <w:sz w:val="28"/>
            <w:szCs w:val="28"/>
          </w:rPr>
          <w:t>25</w:t>
        </w:r>
        <w:r w:rsidR="00C20EAD" w:rsidRPr="00107C5B">
          <w:rPr>
            <w:sz w:val="28"/>
            <w:szCs w:val="28"/>
          </w:rPr>
          <w:t xml:space="preserve"> </w:t>
        </w:r>
        <w:r w:rsidRPr="00107C5B">
          <w:rPr>
            <w:sz w:val="28"/>
            <w:szCs w:val="28"/>
          </w:rPr>
          <w:t>мм</w:t>
        </w:r>
      </w:smartTag>
      <w:r w:rsidR="003C22E2" w:rsidRPr="00107C5B">
        <w:rPr>
          <w:sz w:val="28"/>
          <w:szCs w:val="28"/>
        </w:rPr>
        <w:t>,</w:t>
      </w:r>
      <w:r w:rsidRPr="00107C5B">
        <w:rPr>
          <w:sz w:val="28"/>
          <w:szCs w:val="28"/>
        </w:rPr>
        <w:t xml:space="preserve"> при годовой их сумме 380 —515мм.</w:t>
      </w:r>
    </w:p>
    <w:p w:rsidR="00107C5B" w:rsidRDefault="00107C5B" w:rsidP="00107C5B">
      <w:pPr>
        <w:spacing w:line="360" w:lineRule="auto"/>
        <w:ind w:firstLine="709"/>
        <w:jc w:val="both"/>
        <w:rPr>
          <w:sz w:val="28"/>
          <w:szCs w:val="28"/>
        </w:rPr>
      </w:pPr>
    </w:p>
    <w:p w:rsidR="003C22E2" w:rsidRPr="00107C5B" w:rsidRDefault="003C22E2" w:rsidP="00107C5B">
      <w:pPr>
        <w:spacing w:line="360" w:lineRule="auto"/>
        <w:ind w:firstLine="709"/>
        <w:jc w:val="both"/>
        <w:rPr>
          <w:color w:val="000000"/>
          <w:sz w:val="28"/>
          <w:szCs w:val="28"/>
        </w:rPr>
      </w:pPr>
      <w:r w:rsidRPr="00107C5B">
        <w:rPr>
          <w:sz w:val="28"/>
          <w:szCs w:val="28"/>
        </w:rPr>
        <w:t xml:space="preserve">Таблица 1. </w:t>
      </w:r>
      <w:r w:rsidRPr="00107C5B">
        <w:rPr>
          <w:color w:val="000000"/>
          <w:sz w:val="28"/>
          <w:szCs w:val="28"/>
        </w:rPr>
        <w:t>Климатические показатели г. Уссурийска</w:t>
      </w:r>
      <w:r w:rsidR="000D6097" w:rsidRPr="00107C5B">
        <w:rPr>
          <w:color w:val="000000"/>
          <w:sz w:val="28"/>
          <w:szCs w:val="28"/>
        </w:rPr>
        <w:t xml:space="preserve"> [11]</w:t>
      </w:r>
    </w:p>
    <w:tbl>
      <w:tblPr>
        <w:tblW w:w="0" w:type="auto"/>
        <w:tblInd w:w="40" w:type="dxa"/>
        <w:tblLayout w:type="fixed"/>
        <w:tblCellMar>
          <w:left w:w="40" w:type="dxa"/>
          <w:right w:w="40" w:type="dxa"/>
        </w:tblCellMar>
        <w:tblLook w:val="0000" w:firstRow="0" w:lastRow="0" w:firstColumn="0" w:lastColumn="0" w:noHBand="0" w:noVBand="0"/>
      </w:tblPr>
      <w:tblGrid>
        <w:gridCol w:w="1220"/>
        <w:gridCol w:w="504"/>
        <w:gridCol w:w="504"/>
        <w:gridCol w:w="648"/>
        <w:gridCol w:w="517"/>
        <w:gridCol w:w="599"/>
        <w:gridCol w:w="676"/>
        <w:gridCol w:w="703"/>
        <w:gridCol w:w="530"/>
        <w:gridCol w:w="614"/>
        <w:gridCol w:w="530"/>
        <w:gridCol w:w="648"/>
        <w:gridCol w:w="558"/>
        <w:gridCol w:w="730"/>
      </w:tblGrid>
      <w:tr w:rsidR="003C22E2" w:rsidRPr="00107C5B" w:rsidTr="00107C5B">
        <w:trPr>
          <w:trHeight w:val="391"/>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Показатель</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Янв</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Фев</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Март</w:t>
            </w:r>
          </w:p>
        </w:tc>
        <w:tc>
          <w:tcPr>
            <w:tcW w:w="517"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Апр</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Май</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Июнь</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Июль</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Авг</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Сент</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Окт</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Нояб</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Дек</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Год</w:t>
            </w:r>
          </w:p>
        </w:tc>
      </w:tr>
      <w:tr w:rsidR="003C22E2" w:rsidRPr="00107C5B" w:rsidTr="00107C5B">
        <w:trPr>
          <w:trHeight w:val="562"/>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Средняя тем-ра,°С</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-19</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-15</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-5</w:t>
            </w:r>
          </w:p>
        </w:tc>
        <w:tc>
          <w:tcPr>
            <w:tcW w:w="517"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4</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11</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15</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21</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15</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6</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-3</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2</w:t>
            </w:r>
          </w:p>
        </w:tc>
      </w:tr>
      <w:tr w:rsidR="003C22E2" w:rsidRPr="00107C5B" w:rsidTr="00107C5B">
        <w:trPr>
          <w:trHeight w:val="806"/>
        </w:trPr>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Норма</w:t>
            </w:r>
          </w:p>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осадков,</w:t>
            </w:r>
          </w:p>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мм</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5</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4</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14</w:t>
            </w:r>
          </w:p>
        </w:tc>
        <w:tc>
          <w:tcPr>
            <w:tcW w:w="517"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28</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70</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77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94</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124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89</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53</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24</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C22E2" w:rsidRPr="00107C5B" w:rsidRDefault="003C22E2" w:rsidP="00107C5B">
            <w:pPr>
              <w:shd w:val="clear" w:color="auto" w:fill="FFFFFF"/>
              <w:autoSpaceDE w:val="0"/>
              <w:autoSpaceDN w:val="0"/>
              <w:adjustRightInd w:val="0"/>
              <w:spacing w:line="360" w:lineRule="auto"/>
              <w:rPr>
                <w:sz w:val="20"/>
                <w:szCs w:val="20"/>
              </w:rPr>
            </w:pPr>
            <w:r w:rsidRPr="00107C5B">
              <w:rPr>
                <w:color w:val="000000"/>
                <w:sz w:val="20"/>
                <w:szCs w:val="20"/>
              </w:rPr>
              <w:t>590</w:t>
            </w:r>
          </w:p>
        </w:tc>
      </w:tr>
    </w:tbl>
    <w:p w:rsidR="003C22E2" w:rsidRPr="00107C5B" w:rsidRDefault="003C22E2" w:rsidP="00107C5B">
      <w:pPr>
        <w:spacing w:line="360" w:lineRule="auto"/>
        <w:ind w:firstLine="709"/>
        <w:jc w:val="both"/>
        <w:rPr>
          <w:sz w:val="28"/>
          <w:szCs w:val="28"/>
        </w:rPr>
      </w:pPr>
    </w:p>
    <w:p w:rsidR="00BB5584" w:rsidRPr="00107C5B" w:rsidRDefault="00BB5584" w:rsidP="00107C5B">
      <w:pPr>
        <w:spacing w:line="360" w:lineRule="auto"/>
        <w:ind w:firstLine="709"/>
        <w:jc w:val="both"/>
        <w:rPr>
          <w:sz w:val="28"/>
          <w:szCs w:val="28"/>
        </w:rPr>
      </w:pPr>
      <w:r w:rsidRPr="00107C5B">
        <w:rPr>
          <w:sz w:val="28"/>
          <w:szCs w:val="28"/>
        </w:rPr>
        <w:t>Весна. Весеннее увеличение облачности и осадков под влиянием притока морских масс воздуха начинается в марте и постепенно нарастает. По характеру снеготаяния начало весны относится к так называемому солярному типу, для которого характерна солнечная погода без дождей с отрицательными температурами воздуха</w:t>
      </w:r>
      <w:r w:rsidR="003C22E2" w:rsidRPr="00107C5B">
        <w:rPr>
          <w:sz w:val="28"/>
          <w:szCs w:val="28"/>
        </w:rPr>
        <w:t xml:space="preserve">. </w:t>
      </w:r>
      <w:r w:rsidRPr="00107C5B">
        <w:rPr>
          <w:sz w:val="28"/>
          <w:szCs w:val="28"/>
        </w:rPr>
        <w:t xml:space="preserve">Количество осадков свыше </w:t>
      </w:r>
      <w:smartTag w:uri="urn:schemas-microsoft-com:office:smarttags" w:element="metricconverter">
        <w:smartTagPr>
          <w:attr w:name="ProductID" w:val="50 мм"/>
        </w:smartTagPr>
        <w:r w:rsidRPr="00107C5B">
          <w:rPr>
            <w:sz w:val="28"/>
            <w:szCs w:val="28"/>
          </w:rPr>
          <w:t>50</w:t>
        </w:r>
        <w:r w:rsidR="003C22E2" w:rsidRPr="00107C5B">
          <w:rPr>
            <w:sz w:val="28"/>
            <w:szCs w:val="28"/>
          </w:rPr>
          <w:t xml:space="preserve"> </w:t>
        </w:r>
        <w:r w:rsidRPr="00107C5B">
          <w:rPr>
            <w:sz w:val="28"/>
            <w:szCs w:val="28"/>
          </w:rPr>
          <w:t>мм</w:t>
        </w:r>
      </w:smartTag>
      <w:r w:rsidRPr="00107C5B">
        <w:rPr>
          <w:sz w:val="28"/>
          <w:szCs w:val="28"/>
        </w:rPr>
        <w:t xml:space="preserve">. В то же время в апреле — мае и частично в июне стоит </w:t>
      </w:r>
      <w:r w:rsidR="003C22E2" w:rsidRPr="00107C5B">
        <w:rPr>
          <w:sz w:val="28"/>
          <w:szCs w:val="28"/>
        </w:rPr>
        <w:t>ветреная</w:t>
      </w:r>
      <w:r w:rsidRPr="00107C5B">
        <w:rPr>
          <w:sz w:val="28"/>
          <w:szCs w:val="28"/>
        </w:rPr>
        <w:t xml:space="preserve"> погода.</w:t>
      </w:r>
    </w:p>
    <w:p w:rsidR="00BB5584" w:rsidRPr="00107C5B" w:rsidRDefault="00BB5584" w:rsidP="00107C5B">
      <w:pPr>
        <w:spacing w:line="360" w:lineRule="auto"/>
        <w:ind w:firstLine="709"/>
        <w:jc w:val="both"/>
        <w:rPr>
          <w:sz w:val="28"/>
          <w:szCs w:val="28"/>
        </w:rPr>
      </w:pPr>
      <w:r w:rsidRPr="00107C5B">
        <w:rPr>
          <w:sz w:val="28"/>
          <w:szCs w:val="28"/>
        </w:rPr>
        <w:t>Лето. Летние температуры в южной половине Приморского края при его небольшой широтной протяженности заметно меняются, но</w:t>
      </w:r>
      <w:r w:rsidR="003C22E2" w:rsidRPr="00107C5B">
        <w:rPr>
          <w:sz w:val="28"/>
          <w:szCs w:val="28"/>
        </w:rPr>
        <w:t xml:space="preserve">, </w:t>
      </w:r>
      <w:r w:rsidRPr="00107C5B">
        <w:rPr>
          <w:sz w:val="28"/>
          <w:szCs w:val="28"/>
        </w:rPr>
        <w:t>в</w:t>
      </w:r>
      <w:r w:rsidR="003C22E2" w:rsidRPr="00107C5B">
        <w:rPr>
          <w:sz w:val="28"/>
          <w:szCs w:val="28"/>
        </w:rPr>
        <w:t xml:space="preserve"> </w:t>
      </w:r>
      <w:r w:rsidRPr="00107C5B">
        <w:rPr>
          <w:sz w:val="28"/>
          <w:szCs w:val="28"/>
        </w:rPr>
        <w:t>общем</w:t>
      </w:r>
      <w:r w:rsidR="003C22E2" w:rsidRPr="00107C5B">
        <w:rPr>
          <w:sz w:val="28"/>
          <w:szCs w:val="28"/>
        </w:rPr>
        <w:t>,</w:t>
      </w:r>
      <w:r w:rsidRPr="00107C5B">
        <w:rPr>
          <w:sz w:val="28"/>
          <w:szCs w:val="28"/>
        </w:rPr>
        <w:t xml:space="preserve"> мало отличаются от нормальных для своей широты,</w:t>
      </w:r>
      <w:r w:rsidR="003C22E2" w:rsidRPr="00107C5B">
        <w:rPr>
          <w:sz w:val="28"/>
          <w:szCs w:val="28"/>
        </w:rPr>
        <w:t xml:space="preserve"> </w:t>
      </w:r>
      <w:r w:rsidRPr="00107C5B">
        <w:rPr>
          <w:sz w:val="28"/>
          <w:szCs w:val="28"/>
        </w:rPr>
        <w:t>приближаясь</w:t>
      </w:r>
      <w:r w:rsidR="003C22E2" w:rsidRPr="00107C5B">
        <w:rPr>
          <w:sz w:val="28"/>
          <w:szCs w:val="28"/>
        </w:rPr>
        <w:t>,</w:t>
      </w:r>
      <w:r w:rsidRPr="00107C5B">
        <w:rPr>
          <w:sz w:val="28"/>
          <w:szCs w:val="28"/>
        </w:rPr>
        <w:t xml:space="preserve"> особенно на юге</w:t>
      </w:r>
      <w:r w:rsidR="003C22E2" w:rsidRPr="00107C5B">
        <w:rPr>
          <w:sz w:val="28"/>
          <w:szCs w:val="28"/>
        </w:rPr>
        <w:t>,</w:t>
      </w:r>
      <w:r w:rsidRPr="00107C5B">
        <w:rPr>
          <w:sz w:val="28"/>
          <w:szCs w:val="28"/>
        </w:rPr>
        <w:t xml:space="preserve"> к субтропическим.</w:t>
      </w:r>
    </w:p>
    <w:p w:rsidR="00C20EAD" w:rsidRPr="00107C5B" w:rsidRDefault="00BB5584" w:rsidP="00107C5B">
      <w:pPr>
        <w:spacing w:line="360" w:lineRule="auto"/>
        <w:ind w:firstLine="709"/>
        <w:jc w:val="both"/>
        <w:rPr>
          <w:sz w:val="28"/>
          <w:szCs w:val="28"/>
        </w:rPr>
      </w:pPr>
      <w:r w:rsidRPr="00107C5B">
        <w:rPr>
          <w:sz w:val="28"/>
          <w:szCs w:val="28"/>
        </w:rPr>
        <w:t>Летние муссонные дожди обычно начинаются в половине или в конце июля и увеличиваются к началу августа. Очень часто в это время бывают дожди, идущие без перерывов, или с небольшими перерывами, по нескольку суток. Летние муссонные дожди вызывают сильные разливы рек, иногда переходящие в наводнения.</w:t>
      </w:r>
      <w:r w:rsidR="00C20EAD" w:rsidRPr="00107C5B">
        <w:rPr>
          <w:sz w:val="28"/>
          <w:szCs w:val="28"/>
        </w:rPr>
        <w:t xml:space="preserve"> </w:t>
      </w:r>
      <w:r w:rsidRPr="00107C5B">
        <w:rPr>
          <w:sz w:val="28"/>
          <w:szCs w:val="28"/>
        </w:rPr>
        <w:t>Количество осадков колеблется от 367 до 523мм.</w:t>
      </w:r>
    </w:p>
    <w:p w:rsidR="00BB5584" w:rsidRPr="00107C5B" w:rsidRDefault="003C22E2" w:rsidP="00107C5B">
      <w:pPr>
        <w:spacing w:line="360" w:lineRule="auto"/>
        <w:ind w:firstLine="709"/>
        <w:jc w:val="both"/>
        <w:rPr>
          <w:color w:val="000000"/>
          <w:sz w:val="28"/>
          <w:szCs w:val="28"/>
        </w:rPr>
      </w:pPr>
      <w:r w:rsidRPr="00107C5B">
        <w:rPr>
          <w:sz w:val="28"/>
          <w:szCs w:val="28"/>
        </w:rPr>
        <w:t xml:space="preserve">Осень </w:t>
      </w:r>
      <w:r w:rsidR="00BB5584" w:rsidRPr="00107C5B">
        <w:rPr>
          <w:sz w:val="28"/>
          <w:szCs w:val="28"/>
        </w:rPr>
        <w:t xml:space="preserve">длится до конца ноября. Ночами постепенно начинает подмораживать, и ночные заморозки становятся все сильнее и </w:t>
      </w:r>
      <w:r w:rsidR="00BB5584" w:rsidRPr="00107C5B">
        <w:rPr>
          <w:color w:val="000000"/>
          <w:sz w:val="28"/>
          <w:szCs w:val="28"/>
        </w:rPr>
        <w:t>продолжительнее, захватывая часть утра и дня. Реки покрываются льдом часто до снегопадов</w:t>
      </w:r>
      <w:r w:rsidR="000D6097" w:rsidRPr="00073D3B">
        <w:rPr>
          <w:color w:val="000000"/>
          <w:sz w:val="28"/>
          <w:szCs w:val="28"/>
        </w:rPr>
        <w:t xml:space="preserve"> [11]</w:t>
      </w:r>
      <w:r w:rsidR="00BB5584" w:rsidRPr="00107C5B">
        <w:rPr>
          <w:color w:val="000000"/>
          <w:sz w:val="28"/>
          <w:szCs w:val="28"/>
        </w:rPr>
        <w:t>.</w:t>
      </w:r>
    </w:p>
    <w:p w:rsidR="003C22E2" w:rsidRPr="00107C5B" w:rsidRDefault="003C22E2" w:rsidP="00107C5B">
      <w:pPr>
        <w:spacing w:line="360" w:lineRule="auto"/>
        <w:ind w:firstLine="709"/>
        <w:jc w:val="both"/>
        <w:rPr>
          <w:sz w:val="28"/>
          <w:szCs w:val="28"/>
        </w:rPr>
      </w:pPr>
    </w:p>
    <w:p w:rsidR="00BB5584" w:rsidRPr="00107C5B" w:rsidRDefault="00073D3B" w:rsidP="00107C5B">
      <w:pPr>
        <w:spacing w:line="360" w:lineRule="auto"/>
        <w:ind w:firstLine="709"/>
        <w:jc w:val="both"/>
        <w:rPr>
          <w:rStyle w:val="10"/>
          <w:b/>
          <w:sz w:val="28"/>
          <w:szCs w:val="28"/>
        </w:rPr>
      </w:pPr>
      <w:bookmarkStart w:id="5" w:name="_Toc241432913"/>
      <w:r>
        <w:rPr>
          <w:rStyle w:val="10"/>
          <w:b/>
          <w:sz w:val="28"/>
          <w:szCs w:val="28"/>
        </w:rPr>
        <w:t>1.4</w:t>
      </w:r>
      <w:r>
        <w:rPr>
          <w:rStyle w:val="10"/>
          <w:b/>
          <w:sz w:val="28"/>
          <w:szCs w:val="28"/>
          <w:lang w:val="en-US"/>
        </w:rPr>
        <w:t xml:space="preserve"> </w:t>
      </w:r>
      <w:r w:rsidR="00BB5584" w:rsidRPr="00107C5B">
        <w:rPr>
          <w:rStyle w:val="10"/>
          <w:b/>
          <w:sz w:val="28"/>
          <w:szCs w:val="28"/>
        </w:rPr>
        <w:t>Гидрологический фактор</w:t>
      </w:r>
      <w:bookmarkEnd w:id="5"/>
    </w:p>
    <w:p w:rsidR="003C22E2" w:rsidRPr="00107C5B" w:rsidRDefault="003C22E2" w:rsidP="00107C5B">
      <w:pPr>
        <w:spacing w:line="360" w:lineRule="auto"/>
        <w:ind w:firstLine="709"/>
        <w:jc w:val="both"/>
        <w:rPr>
          <w:rStyle w:val="10"/>
          <w:b/>
          <w:sz w:val="28"/>
          <w:szCs w:val="28"/>
        </w:rPr>
      </w:pPr>
    </w:p>
    <w:p w:rsidR="00BB5584" w:rsidRPr="00107C5B" w:rsidRDefault="00BB5584" w:rsidP="00107C5B">
      <w:pPr>
        <w:spacing w:line="360" w:lineRule="auto"/>
        <w:ind w:firstLine="709"/>
        <w:jc w:val="both"/>
        <w:rPr>
          <w:sz w:val="28"/>
          <w:szCs w:val="28"/>
        </w:rPr>
      </w:pPr>
      <w:r w:rsidRPr="00107C5B">
        <w:rPr>
          <w:sz w:val="28"/>
          <w:szCs w:val="28"/>
        </w:rPr>
        <w:t>В Уссурийском районе протекают реки Раздольная</w:t>
      </w:r>
      <w:r w:rsidR="003C22E2" w:rsidRPr="00107C5B">
        <w:rPr>
          <w:sz w:val="28"/>
          <w:szCs w:val="28"/>
        </w:rPr>
        <w:t>,</w:t>
      </w:r>
      <w:r w:rsidRPr="00107C5B">
        <w:rPr>
          <w:sz w:val="28"/>
          <w:szCs w:val="28"/>
        </w:rPr>
        <w:t xml:space="preserve"> Комаровка и Раковка.</w:t>
      </w:r>
    </w:p>
    <w:p w:rsidR="00BB5584" w:rsidRPr="00107C5B" w:rsidRDefault="00BB5584" w:rsidP="00107C5B">
      <w:pPr>
        <w:spacing w:line="360" w:lineRule="auto"/>
        <w:ind w:firstLine="709"/>
        <w:jc w:val="both"/>
        <w:rPr>
          <w:sz w:val="28"/>
          <w:szCs w:val="28"/>
        </w:rPr>
      </w:pPr>
      <w:r w:rsidRPr="00107C5B">
        <w:rPr>
          <w:sz w:val="28"/>
          <w:szCs w:val="28"/>
        </w:rPr>
        <w:t xml:space="preserve">Река Раздольная - наибольшая из рек Южного Приморья. Истоки ее и верхнее течение находятся на территории КНР. Образуется она слиянием рек Сяосуйфэньхэ (л., длина </w:t>
      </w:r>
      <w:smartTag w:uri="urn:schemas-microsoft-com:office:smarttags" w:element="metricconverter">
        <w:smartTagPr>
          <w:attr w:name="ProductID" w:val="169 км"/>
        </w:smartTagPr>
        <w:r w:rsidRPr="00107C5B">
          <w:rPr>
            <w:sz w:val="28"/>
            <w:szCs w:val="28"/>
          </w:rPr>
          <w:t>169 км</w:t>
        </w:r>
      </w:smartTag>
      <w:r w:rsidRPr="00107C5B">
        <w:rPr>
          <w:sz w:val="28"/>
          <w:szCs w:val="28"/>
        </w:rPr>
        <w:t xml:space="preserve">) и Дасуйфэньхэ (п., </w:t>
      </w:r>
      <w:smartTag w:uri="urn:schemas-microsoft-com:office:smarttags" w:element="metricconverter">
        <w:smartTagPr>
          <w:attr w:name="ProductID" w:val="148 км"/>
        </w:smartTagPr>
        <w:r w:rsidRPr="00107C5B">
          <w:rPr>
            <w:sz w:val="28"/>
            <w:szCs w:val="28"/>
          </w:rPr>
          <w:t>148 км</w:t>
        </w:r>
      </w:smartTag>
      <w:r w:rsidRPr="00107C5B">
        <w:rPr>
          <w:sz w:val="28"/>
          <w:szCs w:val="28"/>
        </w:rPr>
        <w:t>), бассейны которых расположены в пределах Восточно-Маньчжурского нагорья. От места слияния р.</w:t>
      </w:r>
      <w:r w:rsidR="000D6097" w:rsidRPr="00073D3B">
        <w:rPr>
          <w:sz w:val="28"/>
          <w:szCs w:val="28"/>
        </w:rPr>
        <w:t xml:space="preserve"> </w:t>
      </w:r>
      <w:r w:rsidRPr="00107C5B">
        <w:rPr>
          <w:sz w:val="28"/>
          <w:szCs w:val="28"/>
        </w:rPr>
        <w:t>Раздольная течет на восток. На территории Приморского края у с.Новогеоргиевка она делает поворот и течет далее до г. Уссурийска в юго-восточном направлении. Около г. Уссурийска река круто поворачивает на юг и до своего устья сохраняет это направление.</w:t>
      </w:r>
    </w:p>
    <w:p w:rsidR="00BB5584" w:rsidRPr="00107C5B" w:rsidRDefault="00BB5584" w:rsidP="00107C5B">
      <w:pPr>
        <w:spacing w:line="360" w:lineRule="auto"/>
        <w:ind w:firstLine="709"/>
        <w:jc w:val="both"/>
        <w:rPr>
          <w:sz w:val="28"/>
          <w:szCs w:val="28"/>
        </w:rPr>
      </w:pPr>
      <w:r w:rsidRPr="00107C5B">
        <w:rPr>
          <w:sz w:val="28"/>
          <w:szCs w:val="28"/>
        </w:rPr>
        <w:t>Впадает р.</w:t>
      </w:r>
      <w:r w:rsidR="003C22E2" w:rsidRPr="00107C5B">
        <w:rPr>
          <w:sz w:val="28"/>
          <w:szCs w:val="28"/>
        </w:rPr>
        <w:t xml:space="preserve"> </w:t>
      </w:r>
      <w:r w:rsidRPr="00107C5B">
        <w:rPr>
          <w:sz w:val="28"/>
          <w:szCs w:val="28"/>
        </w:rPr>
        <w:t xml:space="preserve">Раздольная в Амурский залив Японского моря в </w:t>
      </w:r>
      <w:smartTag w:uri="urn:schemas-microsoft-com:office:smarttags" w:element="metricconverter">
        <w:smartTagPr>
          <w:attr w:name="ProductID" w:val="3 км"/>
        </w:smartTagPr>
        <w:r w:rsidRPr="00107C5B">
          <w:rPr>
            <w:sz w:val="28"/>
            <w:szCs w:val="28"/>
          </w:rPr>
          <w:t>3 км</w:t>
        </w:r>
      </w:smartTag>
      <w:r w:rsidRPr="00107C5B">
        <w:rPr>
          <w:sz w:val="28"/>
          <w:szCs w:val="28"/>
        </w:rPr>
        <w:t xml:space="preserve"> к западу от с. Тавричанки и в </w:t>
      </w:r>
      <w:smartTag w:uri="urn:schemas-microsoft-com:office:smarttags" w:element="metricconverter">
        <w:smartTagPr>
          <w:attr w:name="ProductID" w:val="20 км"/>
        </w:smartTagPr>
        <w:r w:rsidRPr="00107C5B">
          <w:rPr>
            <w:sz w:val="28"/>
            <w:szCs w:val="28"/>
          </w:rPr>
          <w:t>20 км</w:t>
        </w:r>
      </w:smartTag>
      <w:r w:rsidRPr="00107C5B">
        <w:rPr>
          <w:sz w:val="28"/>
          <w:szCs w:val="28"/>
        </w:rPr>
        <w:t xml:space="preserve"> к северо-западу от г. Владивостока. Перед впадением в залив река разветвляется на несколько рукавов и образует дельту (главным является левый рукав). Общая длина реки - </w:t>
      </w:r>
      <w:smartTag w:uri="urn:schemas-microsoft-com:office:smarttags" w:element="metricconverter">
        <w:smartTagPr>
          <w:attr w:name="ProductID" w:val="245 км"/>
        </w:smartTagPr>
        <w:r w:rsidRPr="00107C5B">
          <w:rPr>
            <w:sz w:val="28"/>
            <w:szCs w:val="28"/>
          </w:rPr>
          <w:t>245 км</w:t>
        </w:r>
      </w:smartTag>
      <w:r w:rsidRPr="00107C5B">
        <w:rPr>
          <w:sz w:val="28"/>
          <w:szCs w:val="28"/>
        </w:rPr>
        <w:t xml:space="preserve"> (от истока р. Сяосуйфэньхэ - </w:t>
      </w:r>
      <w:smartTag w:uri="urn:schemas-microsoft-com:office:smarttags" w:element="metricconverter">
        <w:smartTagPr>
          <w:attr w:name="ProductID" w:val="414 км"/>
        </w:smartTagPr>
        <w:r w:rsidRPr="00107C5B">
          <w:rPr>
            <w:sz w:val="28"/>
            <w:szCs w:val="28"/>
          </w:rPr>
          <w:t>414 км</w:t>
        </w:r>
      </w:smartTag>
      <w:r w:rsidRPr="00107C5B">
        <w:rPr>
          <w:sz w:val="28"/>
          <w:szCs w:val="28"/>
        </w:rPr>
        <w:t xml:space="preserve">), по территории Приморского края она протекает на протяжении </w:t>
      </w:r>
      <w:smartTag w:uri="urn:schemas-microsoft-com:office:smarttags" w:element="metricconverter">
        <w:smartTagPr>
          <w:attr w:name="ProductID" w:val="191 км"/>
        </w:smartTagPr>
        <w:r w:rsidRPr="00107C5B">
          <w:rPr>
            <w:sz w:val="28"/>
            <w:szCs w:val="28"/>
          </w:rPr>
          <w:t>191 км</w:t>
        </w:r>
      </w:smartTag>
      <w:r w:rsidRPr="00107C5B">
        <w:rPr>
          <w:sz w:val="28"/>
          <w:szCs w:val="28"/>
        </w:rPr>
        <w:t>. Площадь водосбора - 16830 км</w:t>
      </w:r>
      <w:r w:rsidRPr="00107C5B">
        <w:rPr>
          <w:sz w:val="28"/>
          <w:szCs w:val="28"/>
          <w:vertAlign w:val="superscript"/>
        </w:rPr>
        <w:t>2</w:t>
      </w:r>
      <w:r w:rsidRPr="00107C5B">
        <w:rPr>
          <w:sz w:val="28"/>
          <w:szCs w:val="28"/>
        </w:rPr>
        <w:t xml:space="preserve"> (в пределах Приморского края - 6820 км</w:t>
      </w:r>
      <w:r w:rsidRPr="00107C5B">
        <w:rPr>
          <w:sz w:val="28"/>
          <w:szCs w:val="28"/>
          <w:vertAlign w:val="superscript"/>
        </w:rPr>
        <w:t>2</w:t>
      </w:r>
      <w:r w:rsidRPr="00107C5B">
        <w:rPr>
          <w:sz w:val="28"/>
          <w:szCs w:val="28"/>
        </w:rPr>
        <w:t xml:space="preserve">), общее падение реки - </w:t>
      </w:r>
      <w:smartTag w:uri="urn:schemas-microsoft-com:office:smarttags" w:element="metricconverter">
        <w:smartTagPr>
          <w:attr w:name="ProductID" w:val="880 м"/>
        </w:smartTagPr>
        <w:r w:rsidRPr="00107C5B">
          <w:rPr>
            <w:sz w:val="28"/>
            <w:szCs w:val="28"/>
          </w:rPr>
          <w:t>880 м</w:t>
        </w:r>
      </w:smartTag>
      <w:r w:rsidRPr="00107C5B">
        <w:rPr>
          <w:sz w:val="28"/>
          <w:szCs w:val="28"/>
        </w:rPr>
        <w:t>, средний уклон ее 2.13%о</w:t>
      </w:r>
      <w:r w:rsidR="00722465" w:rsidRPr="00107C5B">
        <w:rPr>
          <w:sz w:val="28"/>
          <w:szCs w:val="28"/>
        </w:rPr>
        <w:t xml:space="preserve"> (</w:t>
      </w:r>
      <w:r w:rsidRPr="00107C5B">
        <w:rPr>
          <w:sz w:val="28"/>
          <w:szCs w:val="28"/>
        </w:rPr>
        <w:t>в пределах Приморского края 0.45%о).</w:t>
      </w:r>
    </w:p>
    <w:p w:rsidR="00BB5584" w:rsidRPr="00107C5B" w:rsidRDefault="00BB5584" w:rsidP="00107C5B">
      <w:pPr>
        <w:spacing w:line="360" w:lineRule="auto"/>
        <w:ind w:firstLine="709"/>
        <w:jc w:val="both"/>
        <w:rPr>
          <w:sz w:val="28"/>
          <w:szCs w:val="28"/>
        </w:rPr>
      </w:pPr>
      <w:r w:rsidRPr="00107C5B">
        <w:rPr>
          <w:sz w:val="28"/>
          <w:szCs w:val="28"/>
        </w:rPr>
        <w:t>Река Раздольная представляет собой в пределах Маньчжурии горную реку, постепенно теряя эти черты, и на нашей территории является рекой уже равнинного типа. Полное затопление поймы происходит во время очень больших паводков, продолжительность стояния воды не превышает 2-5 дней. Русло р.Раздольнои до с.Новоникольск умеренно извилистое, ниже по течению оно становится извилистым, а между селами Тереховкой и Раздольным - сильно извилистым. Сравнительно разветвлено русло в низовьях - от р.Клепочной до устья, оно имеет ширину 100-</w:t>
      </w:r>
      <w:smartTag w:uri="urn:schemas-microsoft-com:office:smarttags" w:element="metricconverter">
        <w:smartTagPr>
          <w:attr w:name="ProductID" w:val="200 м"/>
        </w:smartTagPr>
        <w:r w:rsidRPr="00107C5B">
          <w:rPr>
            <w:sz w:val="28"/>
            <w:szCs w:val="28"/>
          </w:rPr>
          <w:t>200 м</w:t>
        </w:r>
      </w:smartTag>
      <w:r w:rsidRPr="00107C5B">
        <w:rPr>
          <w:sz w:val="28"/>
          <w:szCs w:val="28"/>
        </w:rPr>
        <w:t>, изобилует осередками, косами и перекатами.</w:t>
      </w:r>
      <w:r w:rsidR="003C22E2" w:rsidRPr="00107C5B">
        <w:rPr>
          <w:sz w:val="28"/>
          <w:szCs w:val="28"/>
        </w:rPr>
        <w:t xml:space="preserve"> </w:t>
      </w:r>
      <w:r w:rsidRPr="00107C5B">
        <w:rPr>
          <w:sz w:val="28"/>
          <w:szCs w:val="28"/>
        </w:rPr>
        <w:t>В течение летнего периода на реке проходит от 2 до 8 паводков.</w:t>
      </w:r>
    </w:p>
    <w:p w:rsidR="00BB5584" w:rsidRPr="00107C5B" w:rsidRDefault="00DE2C92" w:rsidP="00107C5B">
      <w:pPr>
        <w:spacing w:line="360" w:lineRule="auto"/>
        <w:ind w:firstLine="709"/>
        <w:jc w:val="both"/>
        <w:rPr>
          <w:sz w:val="28"/>
          <w:szCs w:val="28"/>
        </w:rPr>
      </w:pPr>
      <w:r w:rsidRPr="00107C5B">
        <w:rPr>
          <w:sz w:val="28"/>
          <w:szCs w:val="28"/>
        </w:rPr>
        <w:t xml:space="preserve">Река Комаровка - левый приток р. Раздольная. Комаровка берет свое начало в отрогах хребта Сихотэ-Алинь на высоте </w:t>
      </w:r>
      <w:smartTag w:uri="urn:schemas-microsoft-com:office:smarttags" w:element="metricconverter">
        <w:smartTagPr>
          <w:attr w:name="ProductID" w:val="380 м"/>
        </w:smartTagPr>
        <w:r w:rsidRPr="00107C5B">
          <w:rPr>
            <w:sz w:val="28"/>
            <w:szCs w:val="28"/>
          </w:rPr>
          <w:t>380 м</w:t>
        </w:r>
      </w:smartTag>
      <w:r w:rsidRPr="00107C5B">
        <w:rPr>
          <w:sz w:val="28"/>
          <w:szCs w:val="28"/>
        </w:rPr>
        <w:t xml:space="preserve"> над уровнем моря. Отсюда она течет на юго-запад, а затем поворачивает по дуге на северо-запад и впадает в р. Раздольная у г. Уссурийска.</w:t>
      </w:r>
      <w:r w:rsidR="003C22E2" w:rsidRPr="00107C5B">
        <w:rPr>
          <w:sz w:val="28"/>
          <w:szCs w:val="28"/>
        </w:rPr>
        <w:t xml:space="preserve"> </w:t>
      </w:r>
      <w:r w:rsidRPr="00107C5B">
        <w:rPr>
          <w:sz w:val="28"/>
          <w:szCs w:val="28"/>
        </w:rPr>
        <w:t xml:space="preserve">Длина реки </w:t>
      </w:r>
      <w:smartTag w:uri="urn:schemas-microsoft-com:office:smarttags" w:element="metricconverter">
        <w:smartTagPr>
          <w:attr w:name="ProductID" w:val="65 км"/>
        </w:smartTagPr>
        <w:r w:rsidRPr="00107C5B">
          <w:rPr>
            <w:sz w:val="28"/>
            <w:szCs w:val="28"/>
          </w:rPr>
          <w:t>65 км</w:t>
        </w:r>
      </w:smartTag>
      <w:r w:rsidRPr="00107C5B">
        <w:rPr>
          <w:sz w:val="28"/>
          <w:szCs w:val="28"/>
        </w:rPr>
        <w:t xml:space="preserve">. Площадь водосбора </w:t>
      </w:r>
      <w:smartTag w:uri="urn:schemas-microsoft-com:office:smarttags" w:element="metricconverter">
        <w:smartTagPr>
          <w:attr w:name="ProductID" w:val="1480 м2"/>
        </w:smartTagPr>
        <w:r w:rsidRPr="00107C5B">
          <w:rPr>
            <w:sz w:val="28"/>
            <w:szCs w:val="28"/>
          </w:rPr>
          <w:t>1480 м</w:t>
        </w:r>
        <w:r w:rsidRPr="00107C5B">
          <w:rPr>
            <w:sz w:val="28"/>
            <w:szCs w:val="28"/>
            <w:vertAlign w:val="superscript"/>
          </w:rPr>
          <w:t>2</w:t>
        </w:r>
      </w:smartTag>
      <w:r w:rsidRPr="00107C5B">
        <w:rPr>
          <w:sz w:val="28"/>
          <w:szCs w:val="28"/>
        </w:rPr>
        <w:t>. Основным ее притоком является р. Раковка. Комаровка -это горно-равнинная река.</w:t>
      </w:r>
      <w:r w:rsidR="003C22E2" w:rsidRPr="00107C5B">
        <w:rPr>
          <w:sz w:val="28"/>
          <w:szCs w:val="28"/>
        </w:rPr>
        <w:t xml:space="preserve"> </w:t>
      </w:r>
      <w:r w:rsidRPr="00107C5B">
        <w:rPr>
          <w:sz w:val="28"/>
          <w:szCs w:val="28"/>
        </w:rPr>
        <w:t xml:space="preserve">Пойма реки преимущественно двусторонняя, шириной от </w:t>
      </w:r>
      <w:smartTag w:uri="urn:schemas-microsoft-com:office:smarttags" w:element="metricconverter">
        <w:smartTagPr>
          <w:attr w:name="ProductID" w:val="100 м"/>
        </w:smartTagPr>
        <w:r w:rsidRPr="00107C5B">
          <w:rPr>
            <w:sz w:val="28"/>
            <w:szCs w:val="28"/>
          </w:rPr>
          <w:t>100 м</w:t>
        </w:r>
      </w:smartTag>
      <w:r w:rsidRPr="00107C5B">
        <w:rPr>
          <w:sz w:val="28"/>
          <w:szCs w:val="28"/>
        </w:rPr>
        <w:t xml:space="preserve"> в верховьях до 500 - 800 - в нижнем течении. В очень большие паводки пойма затопляется целиком, при этом глубина затопления на больших территориях достигает </w:t>
      </w:r>
      <w:smartTag w:uri="urn:schemas-microsoft-com:office:smarttags" w:element="metricconverter">
        <w:smartTagPr>
          <w:attr w:name="ProductID" w:val="3 м"/>
        </w:smartTagPr>
        <w:r w:rsidRPr="00107C5B">
          <w:rPr>
            <w:sz w:val="28"/>
            <w:szCs w:val="28"/>
          </w:rPr>
          <w:t>3 м</w:t>
        </w:r>
      </w:smartTag>
      <w:r w:rsidRPr="00107C5B">
        <w:rPr>
          <w:sz w:val="28"/>
          <w:szCs w:val="28"/>
        </w:rPr>
        <w:t xml:space="preserve"> и более. Особенно сильно затопляется устьевая часть близ г. Уссурийска.</w:t>
      </w:r>
      <w:r w:rsidR="003C22E2" w:rsidRPr="00107C5B">
        <w:rPr>
          <w:sz w:val="28"/>
          <w:szCs w:val="28"/>
        </w:rPr>
        <w:t xml:space="preserve"> </w:t>
      </w:r>
      <w:r w:rsidRPr="00107C5B">
        <w:rPr>
          <w:sz w:val="28"/>
          <w:szCs w:val="28"/>
        </w:rPr>
        <w:t xml:space="preserve">Глубина реки изменяется в переделах от 0,2 до </w:t>
      </w:r>
      <w:smartTag w:uri="urn:schemas-microsoft-com:office:smarttags" w:element="metricconverter">
        <w:smartTagPr>
          <w:attr w:name="ProductID" w:val="1,9 м"/>
        </w:smartTagPr>
        <w:r w:rsidRPr="00107C5B">
          <w:rPr>
            <w:sz w:val="28"/>
            <w:szCs w:val="28"/>
          </w:rPr>
          <w:t>1,9 м</w:t>
        </w:r>
      </w:smartTag>
      <w:r w:rsidRPr="00107C5B">
        <w:rPr>
          <w:sz w:val="28"/>
          <w:szCs w:val="28"/>
        </w:rPr>
        <w:t xml:space="preserve">. Скорость течения порядка 0,3 - </w:t>
      </w:r>
      <w:smartTag w:uri="urn:schemas-microsoft-com:office:smarttags" w:element="metricconverter">
        <w:smartTagPr>
          <w:attr w:name="ProductID" w:val="1,5 м"/>
        </w:smartTagPr>
        <w:r w:rsidRPr="00107C5B">
          <w:rPr>
            <w:sz w:val="28"/>
            <w:szCs w:val="28"/>
          </w:rPr>
          <w:t>1,5 м</w:t>
        </w:r>
      </w:smartTag>
      <w:r w:rsidRPr="00107C5B">
        <w:rPr>
          <w:sz w:val="28"/>
          <w:szCs w:val="28"/>
        </w:rPr>
        <w:t xml:space="preserve"> в сек. Берега русла чаще всего высотой от 1,5 до </w:t>
      </w:r>
      <w:smartTag w:uri="urn:schemas-microsoft-com:office:smarttags" w:element="metricconverter">
        <w:smartTagPr>
          <w:attr w:name="ProductID" w:val="3 м"/>
        </w:smartTagPr>
        <w:r w:rsidRPr="00107C5B">
          <w:rPr>
            <w:sz w:val="28"/>
            <w:szCs w:val="28"/>
          </w:rPr>
          <w:t>3 м</w:t>
        </w:r>
      </w:smartTag>
      <w:r w:rsidRPr="00107C5B">
        <w:rPr>
          <w:sz w:val="28"/>
          <w:szCs w:val="28"/>
        </w:rPr>
        <w:t>. Дно галечное и песчано-галечное.</w:t>
      </w:r>
    </w:p>
    <w:p w:rsidR="00BB5584" w:rsidRPr="00107C5B" w:rsidRDefault="00DE2C92" w:rsidP="00107C5B">
      <w:pPr>
        <w:spacing w:line="360" w:lineRule="auto"/>
        <w:ind w:firstLine="709"/>
        <w:jc w:val="both"/>
        <w:rPr>
          <w:sz w:val="28"/>
          <w:szCs w:val="28"/>
        </w:rPr>
      </w:pPr>
      <w:r w:rsidRPr="00107C5B">
        <w:rPr>
          <w:sz w:val="28"/>
          <w:szCs w:val="28"/>
        </w:rPr>
        <w:t xml:space="preserve">Река Раковка - правый приток реки Раздольная. Она берет свое начало в северной части Уссурийского заповедника, в гористой местности. Раковка -горно-равнинная река протяженностью </w:t>
      </w:r>
      <w:smartTag w:uri="urn:schemas-microsoft-com:office:smarttags" w:element="metricconverter">
        <w:smartTagPr>
          <w:attr w:name="ProductID" w:val="76 км"/>
        </w:smartTagPr>
        <w:r w:rsidRPr="00107C5B">
          <w:rPr>
            <w:sz w:val="28"/>
            <w:szCs w:val="28"/>
          </w:rPr>
          <w:t>76 км</w:t>
        </w:r>
      </w:smartTag>
      <w:r w:rsidRPr="00107C5B">
        <w:rPr>
          <w:sz w:val="28"/>
          <w:szCs w:val="28"/>
        </w:rPr>
        <w:t xml:space="preserve"> и с площадью водосбора </w:t>
      </w:r>
      <w:smartTag w:uri="urn:schemas-microsoft-com:office:smarttags" w:element="metricconverter">
        <w:smartTagPr>
          <w:attr w:name="ProductID" w:val="812 км"/>
        </w:smartTagPr>
        <w:r w:rsidRPr="00107C5B">
          <w:rPr>
            <w:sz w:val="28"/>
            <w:szCs w:val="28"/>
          </w:rPr>
          <w:t>812 км</w:t>
        </w:r>
      </w:smartTag>
      <w:r w:rsidRPr="00107C5B">
        <w:rPr>
          <w:sz w:val="28"/>
          <w:szCs w:val="28"/>
        </w:rPr>
        <w:t>.</w:t>
      </w:r>
      <w:r w:rsidR="003C22E2" w:rsidRPr="00107C5B">
        <w:rPr>
          <w:sz w:val="28"/>
          <w:szCs w:val="28"/>
        </w:rPr>
        <w:t xml:space="preserve"> </w:t>
      </w:r>
      <w:r w:rsidRPr="00107C5B">
        <w:rPr>
          <w:sz w:val="28"/>
          <w:szCs w:val="28"/>
        </w:rPr>
        <w:t>В верховьях Раковки, У слияния рек Раковка и Лихачевка, находится Раковское водохранилище, площадью 5 км</w:t>
      </w:r>
      <w:r w:rsidRPr="00107C5B">
        <w:rPr>
          <w:sz w:val="28"/>
          <w:szCs w:val="28"/>
          <w:vertAlign w:val="superscript"/>
        </w:rPr>
        <w:t>2</w:t>
      </w:r>
      <w:r w:rsidRPr="00107C5B">
        <w:rPr>
          <w:sz w:val="28"/>
          <w:szCs w:val="28"/>
        </w:rPr>
        <w:t>, объемом 41 млн. м</w:t>
      </w:r>
      <w:r w:rsidR="003C22E2" w:rsidRPr="00107C5B">
        <w:rPr>
          <w:sz w:val="28"/>
          <w:szCs w:val="28"/>
          <w:vertAlign w:val="superscript"/>
        </w:rPr>
        <w:t>3</w:t>
      </w:r>
      <w:r w:rsidRPr="00107C5B">
        <w:rPr>
          <w:sz w:val="28"/>
          <w:szCs w:val="28"/>
        </w:rPr>
        <w:t>, которое является основным источником централизованного водоснабжения г. Уссурийска</w:t>
      </w:r>
      <w:r w:rsidR="000D6097" w:rsidRPr="00107C5B">
        <w:rPr>
          <w:sz w:val="28"/>
          <w:szCs w:val="28"/>
        </w:rPr>
        <w:t xml:space="preserve"> [16]</w:t>
      </w:r>
      <w:r w:rsidRPr="00107C5B">
        <w:rPr>
          <w:sz w:val="28"/>
          <w:szCs w:val="28"/>
        </w:rPr>
        <w:t>.</w:t>
      </w:r>
      <w:r w:rsidR="003C22E2" w:rsidRPr="00107C5B">
        <w:rPr>
          <w:sz w:val="28"/>
          <w:szCs w:val="28"/>
        </w:rPr>
        <w:t xml:space="preserve"> </w:t>
      </w:r>
    </w:p>
    <w:p w:rsidR="00BB5584" w:rsidRPr="00107C5B" w:rsidRDefault="00BB5584" w:rsidP="00107C5B">
      <w:pPr>
        <w:spacing w:line="360" w:lineRule="auto"/>
        <w:ind w:firstLine="709"/>
        <w:jc w:val="both"/>
        <w:rPr>
          <w:sz w:val="28"/>
          <w:szCs w:val="28"/>
        </w:rPr>
      </w:pPr>
    </w:p>
    <w:p w:rsidR="00BF778B" w:rsidRPr="00107C5B" w:rsidRDefault="00073D3B" w:rsidP="00107C5B">
      <w:pPr>
        <w:spacing w:line="360" w:lineRule="auto"/>
        <w:ind w:firstLine="709"/>
        <w:jc w:val="both"/>
        <w:rPr>
          <w:rStyle w:val="10"/>
          <w:b/>
          <w:sz w:val="28"/>
          <w:szCs w:val="28"/>
        </w:rPr>
      </w:pPr>
      <w:bookmarkStart w:id="6" w:name="_Toc241432914"/>
      <w:r>
        <w:rPr>
          <w:rStyle w:val="10"/>
          <w:b/>
          <w:sz w:val="28"/>
          <w:szCs w:val="28"/>
        </w:rPr>
        <w:t>1.5</w:t>
      </w:r>
      <w:r w:rsidR="00BB5584" w:rsidRPr="00107C5B">
        <w:rPr>
          <w:rStyle w:val="10"/>
          <w:b/>
          <w:sz w:val="28"/>
          <w:szCs w:val="28"/>
        </w:rPr>
        <w:t xml:space="preserve"> Биологический фактор</w:t>
      </w:r>
      <w:bookmarkEnd w:id="6"/>
    </w:p>
    <w:p w:rsidR="00BB5584" w:rsidRPr="00107C5B" w:rsidRDefault="00BB5584" w:rsidP="00107C5B">
      <w:pPr>
        <w:spacing w:line="360" w:lineRule="auto"/>
        <w:ind w:firstLine="709"/>
        <w:jc w:val="both"/>
        <w:rPr>
          <w:sz w:val="28"/>
          <w:szCs w:val="28"/>
        </w:rPr>
      </w:pPr>
    </w:p>
    <w:p w:rsidR="00E3479A" w:rsidRPr="00107C5B" w:rsidRDefault="00E3479A" w:rsidP="00107C5B">
      <w:pPr>
        <w:spacing w:line="360" w:lineRule="auto"/>
        <w:ind w:firstLine="709"/>
        <w:jc w:val="both"/>
        <w:rPr>
          <w:sz w:val="28"/>
          <w:szCs w:val="28"/>
        </w:rPr>
      </w:pPr>
      <w:r w:rsidRPr="00107C5B">
        <w:rPr>
          <w:sz w:val="28"/>
          <w:szCs w:val="28"/>
        </w:rPr>
        <w:t>Флора и фауна представляют собой причудливое сочетание южных и северных представителей. Основное богатство района - флора и фауна Уссурийской тайги. Здесь произрастает более двух тысяч видов растений, некоторые из них больше нигде не встречается. С тропическими растениями (виноград, аралия) соседствуют представители северных широт (ель, лиственница). В отдельных уголках сохранились реликтов</w:t>
      </w:r>
      <w:r w:rsidR="000D6097" w:rsidRPr="00107C5B">
        <w:rPr>
          <w:sz w:val="28"/>
          <w:szCs w:val="28"/>
        </w:rPr>
        <w:t>ые виды тиса, бархата амурского</w:t>
      </w:r>
      <w:r w:rsidRPr="00107C5B">
        <w:rPr>
          <w:sz w:val="28"/>
          <w:szCs w:val="28"/>
        </w:rPr>
        <w:t xml:space="preserve">. Растительность </w:t>
      </w:r>
      <w:r w:rsidR="005276D5" w:rsidRPr="00107C5B">
        <w:rPr>
          <w:sz w:val="28"/>
          <w:szCs w:val="28"/>
        </w:rPr>
        <w:t xml:space="preserve">Уссурийского городского округа </w:t>
      </w:r>
      <w:r w:rsidRPr="00107C5B">
        <w:rPr>
          <w:sz w:val="28"/>
          <w:szCs w:val="28"/>
        </w:rPr>
        <w:t xml:space="preserve">чрезвычайно богата и разнообразна. Главной ее особенностью является обилие видов растений. В лесах района произрастает свыше 200 видов деревьев и кустарников, а общее число видов высших растений, включая степные и луговые травы, достигает 2000. По числу эндемиков – растений распространенных в данном районе, </w:t>
      </w:r>
      <w:r w:rsidR="005276D5" w:rsidRPr="00107C5B">
        <w:rPr>
          <w:sz w:val="28"/>
          <w:szCs w:val="28"/>
        </w:rPr>
        <w:t xml:space="preserve">Уссурийский городской округ </w:t>
      </w:r>
      <w:r w:rsidRPr="00107C5B">
        <w:rPr>
          <w:sz w:val="28"/>
          <w:szCs w:val="28"/>
        </w:rPr>
        <w:t>занимает исключительное место. Здесь растут такие деревья, как ива – чозения, бересклет Маака, стелющийся хвойный микробионат, аралия, диморфант и т.д.</w:t>
      </w:r>
      <w:r w:rsidR="009C7AB7" w:rsidRPr="00107C5B">
        <w:rPr>
          <w:sz w:val="28"/>
          <w:szCs w:val="28"/>
        </w:rPr>
        <w:t xml:space="preserve"> </w:t>
      </w:r>
      <w:r w:rsidRPr="00107C5B">
        <w:rPr>
          <w:sz w:val="28"/>
          <w:szCs w:val="28"/>
        </w:rPr>
        <w:t>Много в районе реликтовых растений (растений входящих в состав так называемой древней тургайской флоры, распространенной на материке Евразия в конц</w:t>
      </w:r>
      <w:r w:rsidR="000D6097" w:rsidRPr="00107C5B">
        <w:rPr>
          <w:sz w:val="28"/>
          <w:szCs w:val="28"/>
        </w:rPr>
        <w:t>е палеогена – начале неогена) [2</w:t>
      </w:r>
      <w:r w:rsidRPr="00107C5B">
        <w:rPr>
          <w:sz w:val="28"/>
          <w:szCs w:val="28"/>
        </w:rPr>
        <w:t>]. Так, древовидная ива – чозения, связывающее звено между двумя давно и далеко разошедшимися в процессе эволюции родами семейства ивовых – тополями и ивами [</w:t>
      </w:r>
      <w:r w:rsidR="000D6097" w:rsidRPr="00107C5B">
        <w:rPr>
          <w:sz w:val="28"/>
          <w:szCs w:val="28"/>
        </w:rPr>
        <w:t>1</w:t>
      </w:r>
      <w:r w:rsidRPr="00107C5B">
        <w:rPr>
          <w:sz w:val="28"/>
          <w:szCs w:val="28"/>
        </w:rPr>
        <w:t>0].</w:t>
      </w:r>
    </w:p>
    <w:p w:rsidR="00E3479A" w:rsidRPr="00107C5B" w:rsidRDefault="00E3479A" w:rsidP="00107C5B">
      <w:pPr>
        <w:spacing w:line="360" w:lineRule="auto"/>
        <w:ind w:firstLine="709"/>
        <w:jc w:val="both"/>
        <w:rPr>
          <w:sz w:val="28"/>
          <w:szCs w:val="28"/>
        </w:rPr>
      </w:pPr>
      <w:r w:rsidRPr="00107C5B">
        <w:rPr>
          <w:sz w:val="28"/>
          <w:szCs w:val="28"/>
        </w:rPr>
        <w:t>Хвойные леса занимают верхние трети горных хребтов. Кедрово-широколиственные и широколиственные леса представляют собой в настоящее время несколько объединенные типы тех лесов, которые покрывали в доледниковое время равнины и низкогорья Евразии от побережья Тихого океана до Восточно-Европейской равнины. К характерным представителям этого комплекса относятся: орех маньчжурский, ясень колючий и многие другие древесно-кустарниковые и травянистые растения.</w:t>
      </w:r>
    </w:p>
    <w:p w:rsidR="000D6097" w:rsidRPr="00107C5B" w:rsidRDefault="00E3479A" w:rsidP="00107C5B">
      <w:pPr>
        <w:spacing w:line="360" w:lineRule="auto"/>
        <w:ind w:firstLine="709"/>
        <w:jc w:val="both"/>
        <w:rPr>
          <w:sz w:val="28"/>
          <w:szCs w:val="28"/>
        </w:rPr>
      </w:pPr>
      <w:r w:rsidRPr="00107C5B">
        <w:rPr>
          <w:sz w:val="28"/>
          <w:szCs w:val="28"/>
        </w:rPr>
        <w:t>Не менее разнообразна местная фауна. Здесь встречаются редкие и исчезающие виды птиц: мандаринка, беркут, филин, ястребиный сыч, осоед</w:t>
      </w:r>
      <w:r w:rsidR="009C7AB7" w:rsidRPr="00107C5B">
        <w:rPr>
          <w:sz w:val="28"/>
          <w:szCs w:val="28"/>
        </w:rPr>
        <w:t xml:space="preserve"> (рис.2)</w:t>
      </w:r>
      <w:r w:rsidRPr="00107C5B">
        <w:rPr>
          <w:sz w:val="28"/>
          <w:szCs w:val="28"/>
        </w:rPr>
        <w:t xml:space="preserve"> и насекомых: гриллоблатида Куренцова, жужелица Янковского, жужелица Шренка, усач р</w:t>
      </w:r>
      <w:r w:rsidR="005276D5" w:rsidRPr="00107C5B">
        <w:rPr>
          <w:sz w:val="28"/>
          <w:szCs w:val="28"/>
        </w:rPr>
        <w:t xml:space="preserve">еликтовый, светлячок пироцелия </w:t>
      </w:r>
      <w:r w:rsidRPr="00107C5B">
        <w:rPr>
          <w:sz w:val="28"/>
          <w:szCs w:val="28"/>
        </w:rPr>
        <w:t>[</w:t>
      </w:r>
      <w:r w:rsidR="000D6097" w:rsidRPr="00107C5B">
        <w:rPr>
          <w:sz w:val="28"/>
          <w:szCs w:val="28"/>
        </w:rPr>
        <w:t>4</w:t>
      </w:r>
      <w:r w:rsidRPr="00107C5B">
        <w:rPr>
          <w:sz w:val="28"/>
          <w:szCs w:val="28"/>
        </w:rPr>
        <w:t>].</w:t>
      </w:r>
    </w:p>
    <w:p w:rsidR="000D6097" w:rsidRPr="00107C5B" w:rsidRDefault="005276D5" w:rsidP="00107C5B">
      <w:pPr>
        <w:spacing w:line="360" w:lineRule="auto"/>
        <w:ind w:firstLine="709"/>
        <w:jc w:val="both"/>
        <w:rPr>
          <w:sz w:val="28"/>
          <w:szCs w:val="28"/>
        </w:rPr>
      </w:pPr>
      <w:r w:rsidRPr="00107C5B">
        <w:rPr>
          <w:sz w:val="28"/>
          <w:szCs w:val="28"/>
        </w:rPr>
        <w:t xml:space="preserve">Здесь обитают бурый и гималайский медведи, изюбр, тигр, косуля, кабан, кабарга. Можно встретить в лесу белку, енота, зайца, выдру, лису красную норку, ондатру, соболя. </w:t>
      </w:r>
    </w:p>
    <w:p w:rsidR="00E3479A" w:rsidRPr="00107C5B" w:rsidRDefault="00E3479A" w:rsidP="00107C5B">
      <w:pPr>
        <w:spacing w:line="360" w:lineRule="auto"/>
        <w:ind w:firstLine="709"/>
        <w:jc w:val="both"/>
        <w:rPr>
          <w:sz w:val="28"/>
          <w:szCs w:val="28"/>
        </w:rPr>
      </w:pPr>
      <w:r w:rsidRPr="00107C5B">
        <w:rPr>
          <w:sz w:val="28"/>
          <w:szCs w:val="28"/>
        </w:rPr>
        <w:t xml:space="preserve">Теплое лето, обилие мелких насекомоядных млекопитающих, грызунов и амфибий благоприятно для жизни змей. Большинство змей не ядовиты. Из них можно отметить: крупного - до </w:t>
      </w:r>
      <w:smartTag w:uri="urn:schemas-microsoft-com:office:smarttags" w:element="metricconverter">
        <w:smartTagPr>
          <w:attr w:name="ProductID" w:val="2 м"/>
        </w:smartTagPr>
        <w:r w:rsidRPr="00107C5B">
          <w:rPr>
            <w:sz w:val="28"/>
            <w:szCs w:val="28"/>
          </w:rPr>
          <w:t>2 м</w:t>
        </w:r>
      </w:smartTag>
      <w:r w:rsidRPr="00107C5B">
        <w:rPr>
          <w:sz w:val="28"/>
          <w:szCs w:val="28"/>
        </w:rPr>
        <w:t xml:space="preserve"> длинной - амурского полоза, прекрасно лазающего по деревьям и часто живущего в дуплах высоко над землей, наиболее многочисленного узорчатого полоза, ярко- зеленого с черными полосами, хорошо плавающего тигрового ужа. Из ядовитых змей встречается щитомордник</w:t>
      </w:r>
      <w:r w:rsidR="009C7AB7" w:rsidRPr="00107C5B">
        <w:rPr>
          <w:sz w:val="28"/>
          <w:szCs w:val="28"/>
        </w:rPr>
        <w:t xml:space="preserve"> (рис. 4)</w:t>
      </w:r>
      <w:r w:rsidRPr="00107C5B">
        <w:rPr>
          <w:sz w:val="28"/>
          <w:szCs w:val="28"/>
        </w:rPr>
        <w:t>.</w:t>
      </w:r>
    </w:p>
    <w:p w:rsidR="000D6097" w:rsidRPr="00107C5B" w:rsidRDefault="00E3479A" w:rsidP="00107C5B">
      <w:pPr>
        <w:spacing w:line="360" w:lineRule="auto"/>
        <w:ind w:firstLine="709"/>
        <w:jc w:val="both"/>
        <w:rPr>
          <w:sz w:val="28"/>
          <w:szCs w:val="28"/>
        </w:rPr>
      </w:pPr>
      <w:r w:rsidRPr="00107C5B">
        <w:rPr>
          <w:sz w:val="28"/>
          <w:szCs w:val="28"/>
        </w:rPr>
        <w:t>Фауна насекомых крайне богата, разнообразна и содержит множество эндемичных форм. Неповторимым украшением лесов являются блещущие яркими красками, только нашему краю присущие бабочки- представители субтропических и тропических видов [</w:t>
      </w:r>
      <w:r w:rsidR="000D6097" w:rsidRPr="00107C5B">
        <w:rPr>
          <w:sz w:val="28"/>
          <w:szCs w:val="28"/>
        </w:rPr>
        <w:t>2</w:t>
      </w:r>
      <w:r w:rsidRPr="00107C5B">
        <w:rPr>
          <w:sz w:val="28"/>
          <w:szCs w:val="28"/>
        </w:rPr>
        <w:t xml:space="preserve">]. </w:t>
      </w:r>
    </w:p>
    <w:p w:rsidR="009C7AB7" w:rsidRPr="00107C5B" w:rsidRDefault="00DC76E3" w:rsidP="00107C5B">
      <w:pPr>
        <w:spacing w:line="360" w:lineRule="auto"/>
        <w:ind w:firstLine="709"/>
        <w:jc w:val="both"/>
        <w:rPr>
          <w:rStyle w:val="10"/>
          <w:b/>
          <w:sz w:val="28"/>
          <w:szCs w:val="28"/>
        </w:rPr>
      </w:pPr>
      <w:r w:rsidRPr="00107C5B">
        <w:rPr>
          <w:sz w:val="28"/>
          <w:szCs w:val="28"/>
        </w:rPr>
        <w:br w:type="page"/>
      </w:r>
      <w:bookmarkStart w:id="7" w:name="_Toc241432915"/>
      <w:r w:rsidR="009C7AB7" w:rsidRPr="00107C5B">
        <w:rPr>
          <w:rStyle w:val="10"/>
          <w:b/>
          <w:sz w:val="28"/>
          <w:szCs w:val="28"/>
        </w:rPr>
        <w:t>Глава 2. Современное состояние рекреационных ресурсов Уссурийского городского округа</w:t>
      </w:r>
      <w:bookmarkEnd w:id="7"/>
    </w:p>
    <w:p w:rsidR="009C7AB7" w:rsidRPr="00107C5B" w:rsidRDefault="009C7AB7" w:rsidP="00107C5B">
      <w:pPr>
        <w:spacing w:line="360" w:lineRule="auto"/>
        <w:ind w:firstLine="709"/>
        <w:jc w:val="both"/>
        <w:rPr>
          <w:rStyle w:val="10"/>
          <w:b/>
          <w:sz w:val="28"/>
          <w:szCs w:val="28"/>
        </w:rPr>
      </w:pPr>
    </w:p>
    <w:p w:rsidR="009C7AB7" w:rsidRPr="00107C5B" w:rsidRDefault="00073D3B" w:rsidP="00107C5B">
      <w:pPr>
        <w:spacing w:line="360" w:lineRule="auto"/>
        <w:ind w:firstLine="709"/>
        <w:jc w:val="both"/>
        <w:rPr>
          <w:rStyle w:val="10"/>
          <w:b/>
          <w:sz w:val="28"/>
          <w:szCs w:val="28"/>
        </w:rPr>
      </w:pPr>
      <w:bookmarkStart w:id="8" w:name="_Toc241432916"/>
      <w:r>
        <w:rPr>
          <w:rStyle w:val="10"/>
          <w:b/>
          <w:sz w:val="28"/>
          <w:szCs w:val="28"/>
        </w:rPr>
        <w:t>2.1</w:t>
      </w:r>
      <w:r w:rsidR="00107C5B" w:rsidRPr="00107C5B">
        <w:rPr>
          <w:rStyle w:val="10"/>
          <w:b/>
          <w:sz w:val="28"/>
          <w:szCs w:val="28"/>
        </w:rPr>
        <w:t xml:space="preserve"> </w:t>
      </w:r>
      <w:r w:rsidR="009C7AB7" w:rsidRPr="00107C5B">
        <w:rPr>
          <w:rStyle w:val="10"/>
          <w:b/>
          <w:sz w:val="28"/>
          <w:szCs w:val="28"/>
        </w:rPr>
        <w:t>Общая характеристика рекреационной отрасли Уссурийского городского округа</w:t>
      </w:r>
      <w:bookmarkEnd w:id="8"/>
    </w:p>
    <w:p w:rsidR="006267B2" w:rsidRPr="00107C5B" w:rsidRDefault="006267B2" w:rsidP="00107C5B">
      <w:pPr>
        <w:spacing w:line="360" w:lineRule="auto"/>
        <w:ind w:firstLine="709"/>
        <w:jc w:val="both"/>
        <w:rPr>
          <w:sz w:val="28"/>
          <w:szCs w:val="28"/>
        </w:rPr>
      </w:pPr>
    </w:p>
    <w:p w:rsidR="00DC76E3" w:rsidRPr="00107C5B" w:rsidRDefault="00DC76E3" w:rsidP="00107C5B">
      <w:pPr>
        <w:spacing w:line="360" w:lineRule="auto"/>
        <w:ind w:firstLine="709"/>
        <w:jc w:val="both"/>
        <w:rPr>
          <w:sz w:val="28"/>
          <w:szCs w:val="28"/>
        </w:rPr>
      </w:pPr>
      <w:r w:rsidRPr="00107C5B">
        <w:rPr>
          <w:sz w:val="28"/>
          <w:szCs w:val="28"/>
        </w:rPr>
        <w:t>Охрана природы требует использования определённой части земельных ресурсов. Это проявляется в выделении особых территорий для создания участков различной степени "нетронутой природы" - ООПТ, для которых основным видом использования является обеспечение режима "неиспользования", что зачастую требует значительных затрат [</w:t>
      </w:r>
      <w:r w:rsidR="00F07361" w:rsidRPr="00107C5B">
        <w:rPr>
          <w:sz w:val="28"/>
          <w:szCs w:val="28"/>
        </w:rPr>
        <w:t>9</w:t>
      </w:r>
      <w:r w:rsidRPr="00107C5B">
        <w:rPr>
          <w:sz w:val="28"/>
          <w:szCs w:val="28"/>
        </w:rPr>
        <w:t>].</w:t>
      </w:r>
    </w:p>
    <w:p w:rsidR="003425A0" w:rsidRPr="00107C5B" w:rsidRDefault="003425A0" w:rsidP="00107C5B">
      <w:pPr>
        <w:spacing w:line="360" w:lineRule="auto"/>
        <w:ind w:firstLine="709"/>
        <w:jc w:val="both"/>
        <w:rPr>
          <w:sz w:val="28"/>
          <w:szCs w:val="28"/>
        </w:rPr>
      </w:pPr>
    </w:p>
    <w:p w:rsidR="007319AF" w:rsidRPr="00107C5B" w:rsidRDefault="000105D3" w:rsidP="00107C5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72.25pt" o:bordertopcolor="this" o:borderleftcolor="this" o:borderbottomcolor="this" o:borderrightcolor="this">
            <v:imagedata r:id="rId6" o:title="" croptop="2914f" cropbottom="23470f" cropright="42193f" gain="79922f"/>
            <w10:bordertop type="single" width="4"/>
            <w10:borderbottom type="single" width="4"/>
          </v:shape>
        </w:pict>
      </w:r>
      <w:r>
        <w:rPr>
          <w:color w:val="000000"/>
          <w:sz w:val="28"/>
          <w:szCs w:val="28"/>
        </w:rPr>
        <w:pict>
          <v:shape id="_x0000_i1026" type="#_x0000_t75" style="width:125.25pt;height:221.25pt" o:bordertopcolor="this" o:borderleftcolor="this" o:borderbottomcolor="this" o:borderrightcolor="this">
            <v:imagedata r:id="rId6" o:title="" croptop="2923f" cropbottom="23466f" cropleft="28274f" cropright="3963f" gain="79922f"/>
            <w10:bordertop type="single" width="4"/>
            <w10:borderbottom type="single" width="4"/>
            <w10:borderright type="single" width="4"/>
          </v:shape>
        </w:pict>
      </w:r>
    </w:p>
    <w:p w:rsidR="003425A0" w:rsidRPr="00A43E88" w:rsidRDefault="003425A0" w:rsidP="00107C5B">
      <w:pPr>
        <w:spacing w:line="360" w:lineRule="auto"/>
        <w:ind w:firstLine="709"/>
        <w:jc w:val="both"/>
        <w:rPr>
          <w:color w:val="000000"/>
          <w:sz w:val="28"/>
          <w:szCs w:val="28"/>
        </w:rPr>
      </w:pPr>
      <w:r w:rsidRPr="00107C5B">
        <w:rPr>
          <w:color w:val="000000"/>
          <w:sz w:val="28"/>
          <w:szCs w:val="28"/>
        </w:rPr>
        <w:t>Рис. 5. ООПТ Уссурийского городского округа</w:t>
      </w:r>
      <w:r w:rsidR="00F07361" w:rsidRPr="00A43E88">
        <w:rPr>
          <w:color w:val="000000"/>
          <w:sz w:val="28"/>
          <w:szCs w:val="28"/>
        </w:rPr>
        <w:t xml:space="preserve"> [14]</w:t>
      </w:r>
    </w:p>
    <w:p w:rsidR="003425A0" w:rsidRPr="00107C5B" w:rsidRDefault="003425A0" w:rsidP="00107C5B">
      <w:pPr>
        <w:spacing w:line="360" w:lineRule="auto"/>
        <w:ind w:firstLine="709"/>
        <w:jc w:val="both"/>
        <w:rPr>
          <w:sz w:val="28"/>
          <w:szCs w:val="28"/>
        </w:rPr>
      </w:pPr>
    </w:p>
    <w:p w:rsidR="00DC76E3" w:rsidRPr="00107C5B" w:rsidRDefault="00DC76E3" w:rsidP="00107C5B">
      <w:pPr>
        <w:spacing w:line="360" w:lineRule="auto"/>
        <w:ind w:firstLine="709"/>
        <w:jc w:val="both"/>
        <w:rPr>
          <w:sz w:val="28"/>
          <w:szCs w:val="28"/>
        </w:rPr>
      </w:pPr>
      <w:r w:rsidRPr="00107C5B">
        <w:rPr>
          <w:sz w:val="28"/>
          <w:szCs w:val="28"/>
        </w:rPr>
        <w:t xml:space="preserve">На территории УГО располагаются Горно-таежная станция им. В.Л. Комарова ДВО РАН, а также часть Уссурийского государственного природного заповедника им. В.Л.Комарова и Палтавского заказника (табл. </w:t>
      </w:r>
      <w:r w:rsidR="00E455C3" w:rsidRPr="00107C5B">
        <w:rPr>
          <w:sz w:val="28"/>
          <w:szCs w:val="28"/>
        </w:rPr>
        <w:t>2</w:t>
      </w:r>
      <w:r w:rsidRPr="00107C5B">
        <w:rPr>
          <w:sz w:val="28"/>
          <w:szCs w:val="28"/>
        </w:rPr>
        <w:t>). Уссурийский государственный природный заповедник им. В.Л.Комарова находится</w:t>
      </w:r>
      <w:r w:rsidR="00107C5B" w:rsidRPr="00107C5B">
        <w:rPr>
          <w:sz w:val="28"/>
          <w:szCs w:val="28"/>
        </w:rPr>
        <w:t xml:space="preserve"> </w:t>
      </w:r>
      <w:r w:rsidRPr="00107C5B">
        <w:rPr>
          <w:sz w:val="28"/>
          <w:szCs w:val="28"/>
        </w:rPr>
        <w:t>в ведении Дальневосточного отделения Российской Академии наук.</w:t>
      </w:r>
    </w:p>
    <w:p w:rsidR="003425A0" w:rsidRPr="00107C5B" w:rsidRDefault="003425A0" w:rsidP="00107C5B">
      <w:pPr>
        <w:spacing w:line="360" w:lineRule="auto"/>
        <w:ind w:firstLine="709"/>
        <w:jc w:val="both"/>
        <w:rPr>
          <w:sz w:val="28"/>
          <w:szCs w:val="28"/>
        </w:rPr>
      </w:pPr>
    </w:p>
    <w:p w:rsidR="00DC76E3" w:rsidRPr="00107C5B" w:rsidRDefault="00DC76E3" w:rsidP="00107C5B">
      <w:pPr>
        <w:spacing w:line="360" w:lineRule="auto"/>
        <w:ind w:firstLine="709"/>
        <w:jc w:val="both"/>
        <w:rPr>
          <w:sz w:val="28"/>
          <w:szCs w:val="28"/>
        </w:rPr>
      </w:pPr>
      <w:r w:rsidRPr="00107C5B">
        <w:rPr>
          <w:sz w:val="28"/>
          <w:szCs w:val="28"/>
        </w:rPr>
        <w:t xml:space="preserve">Таблица </w:t>
      </w:r>
      <w:r w:rsidR="00E455C3" w:rsidRPr="00107C5B">
        <w:rPr>
          <w:sz w:val="28"/>
          <w:szCs w:val="28"/>
        </w:rPr>
        <w:t>2</w:t>
      </w:r>
      <w:r w:rsidRPr="00107C5B">
        <w:rPr>
          <w:sz w:val="28"/>
          <w:szCs w:val="28"/>
        </w:rPr>
        <w:t>.</w:t>
      </w:r>
      <w:r w:rsidR="00107C5B">
        <w:rPr>
          <w:sz w:val="28"/>
          <w:szCs w:val="28"/>
        </w:rPr>
        <w:t xml:space="preserve"> </w:t>
      </w:r>
      <w:r w:rsidRPr="00107C5B">
        <w:rPr>
          <w:sz w:val="28"/>
          <w:szCs w:val="28"/>
        </w:rPr>
        <w:t>Особо охраняемые природные территории и</w:t>
      </w:r>
      <w:r w:rsidR="00107C5B" w:rsidRPr="00107C5B">
        <w:rPr>
          <w:sz w:val="28"/>
          <w:szCs w:val="28"/>
        </w:rPr>
        <w:t xml:space="preserve"> </w:t>
      </w:r>
      <w:r w:rsidRPr="00107C5B">
        <w:rPr>
          <w:sz w:val="28"/>
          <w:szCs w:val="28"/>
        </w:rPr>
        <w:t xml:space="preserve">объекты УГО, </w:t>
      </w:r>
      <w:smartTag w:uri="urn:schemas-microsoft-com:office:smarttags" w:element="metricconverter">
        <w:smartTagPr>
          <w:attr w:name="ProductID" w:val="2008 г"/>
        </w:smartTagPr>
        <w:r w:rsidRPr="00107C5B">
          <w:rPr>
            <w:sz w:val="28"/>
            <w:szCs w:val="28"/>
          </w:rPr>
          <w:t>2008 г</w:t>
        </w:r>
      </w:smartTag>
      <w:r w:rsidRPr="00107C5B">
        <w:rPr>
          <w:sz w:val="28"/>
          <w:szCs w:val="28"/>
        </w:rPr>
        <w:t>. [</w:t>
      </w:r>
      <w:r w:rsidR="00F07361" w:rsidRPr="00107C5B">
        <w:rPr>
          <w:sz w:val="28"/>
          <w:szCs w:val="28"/>
        </w:rPr>
        <w:t>3</w:t>
      </w:r>
      <w:r w:rsidRPr="00107C5B">
        <w:rPr>
          <w:sz w:val="28"/>
          <w:szCs w:val="28"/>
        </w:rPr>
        <w:t>]</w:t>
      </w:r>
    </w:p>
    <w:tbl>
      <w:tblPr>
        <w:tblW w:w="0" w:type="auto"/>
        <w:jc w:val="center"/>
        <w:tblCellMar>
          <w:left w:w="0" w:type="dxa"/>
          <w:right w:w="0" w:type="dxa"/>
        </w:tblCellMar>
        <w:tblLook w:val="0000" w:firstRow="0" w:lastRow="0" w:firstColumn="0" w:lastColumn="0" w:noHBand="0" w:noVBand="0"/>
      </w:tblPr>
      <w:tblGrid>
        <w:gridCol w:w="3071"/>
        <w:gridCol w:w="3020"/>
        <w:gridCol w:w="1225"/>
        <w:gridCol w:w="1792"/>
      </w:tblGrid>
      <w:tr w:rsidR="00DC76E3" w:rsidRPr="00107C5B" w:rsidTr="00107C5B">
        <w:trPr>
          <w:trHeight w:val="591"/>
          <w:tblHeader/>
          <w:jc w:val="center"/>
        </w:trPr>
        <w:tc>
          <w:tcPr>
            <w:tcW w:w="3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76E3" w:rsidRPr="00107C5B" w:rsidRDefault="00DC76E3" w:rsidP="00107C5B">
            <w:pPr>
              <w:pStyle w:val="a3"/>
              <w:spacing w:before="0" w:beforeAutospacing="0" w:after="0" w:afterAutospacing="0" w:line="360" w:lineRule="auto"/>
              <w:rPr>
                <w:sz w:val="20"/>
                <w:szCs w:val="20"/>
              </w:rPr>
            </w:pPr>
            <w:r w:rsidRPr="00107C5B">
              <w:rPr>
                <w:rStyle w:val="a4"/>
                <w:b w:val="0"/>
                <w:sz w:val="20"/>
                <w:szCs w:val="20"/>
              </w:rPr>
              <w:t>Наименование заповедника</w:t>
            </w:r>
          </w:p>
        </w:tc>
        <w:tc>
          <w:tcPr>
            <w:tcW w:w="3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6E3" w:rsidRPr="00107C5B" w:rsidRDefault="00DC76E3" w:rsidP="00107C5B">
            <w:pPr>
              <w:pStyle w:val="a3"/>
              <w:spacing w:before="0" w:beforeAutospacing="0" w:after="0" w:afterAutospacing="0" w:line="360" w:lineRule="auto"/>
              <w:rPr>
                <w:bCs/>
                <w:sz w:val="20"/>
                <w:szCs w:val="20"/>
              </w:rPr>
            </w:pPr>
            <w:r w:rsidRPr="00107C5B">
              <w:rPr>
                <w:rStyle w:val="a4"/>
                <w:b w:val="0"/>
                <w:sz w:val="20"/>
                <w:szCs w:val="20"/>
              </w:rPr>
              <w:t>Местоположение</w:t>
            </w:r>
            <w:r w:rsidRPr="00107C5B">
              <w:rPr>
                <w:rStyle w:val="a4"/>
                <w:b w:val="0"/>
                <w:sz w:val="20"/>
                <w:szCs w:val="20"/>
                <w:lang w:val="en-US"/>
              </w:rPr>
              <w:t>,</w:t>
            </w:r>
            <w:r w:rsidRPr="00107C5B">
              <w:rPr>
                <w:rStyle w:val="a4"/>
                <w:b w:val="0"/>
                <w:sz w:val="20"/>
                <w:szCs w:val="20"/>
              </w:rPr>
              <w:t xml:space="preserve"> районы </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6E3" w:rsidRPr="00107C5B" w:rsidRDefault="00DC76E3" w:rsidP="00107C5B">
            <w:pPr>
              <w:pStyle w:val="a3"/>
              <w:spacing w:before="0" w:beforeAutospacing="0" w:after="0" w:afterAutospacing="0" w:line="360" w:lineRule="auto"/>
              <w:rPr>
                <w:sz w:val="20"/>
                <w:szCs w:val="20"/>
              </w:rPr>
            </w:pPr>
            <w:r w:rsidRPr="00107C5B">
              <w:rPr>
                <w:rStyle w:val="a4"/>
                <w:b w:val="0"/>
                <w:sz w:val="20"/>
                <w:szCs w:val="20"/>
              </w:rPr>
              <w:t>Год создания</w:t>
            </w:r>
          </w:p>
        </w:tc>
        <w:tc>
          <w:tcPr>
            <w:tcW w:w="1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6E3" w:rsidRPr="00107C5B" w:rsidRDefault="00DC76E3" w:rsidP="00107C5B">
            <w:pPr>
              <w:pStyle w:val="a3"/>
              <w:spacing w:before="0" w:beforeAutospacing="0" w:after="0" w:afterAutospacing="0" w:line="360" w:lineRule="auto"/>
              <w:rPr>
                <w:sz w:val="20"/>
                <w:szCs w:val="20"/>
              </w:rPr>
            </w:pPr>
            <w:r w:rsidRPr="00107C5B">
              <w:rPr>
                <w:rStyle w:val="a4"/>
                <w:b w:val="0"/>
                <w:sz w:val="20"/>
                <w:szCs w:val="20"/>
              </w:rPr>
              <w:t>Площадь</w:t>
            </w:r>
            <w:r w:rsidRPr="00107C5B">
              <w:rPr>
                <w:rStyle w:val="a4"/>
                <w:b w:val="0"/>
                <w:sz w:val="20"/>
                <w:szCs w:val="20"/>
                <w:lang w:val="en-US"/>
              </w:rPr>
              <w:t>,</w:t>
            </w:r>
            <w:r w:rsidRPr="00107C5B">
              <w:rPr>
                <w:rStyle w:val="a4"/>
                <w:b w:val="0"/>
                <w:sz w:val="20"/>
                <w:szCs w:val="20"/>
              </w:rPr>
              <w:t>тыс. га</w:t>
            </w:r>
          </w:p>
        </w:tc>
      </w:tr>
      <w:tr w:rsidR="00DC76E3" w:rsidRPr="00107C5B" w:rsidTr="00107C5B">
        <w:trPr>
          <w:trHeight w:val="561"/>
          <w:jc w:val="center"/>
        </w:trPr>
        <w:tc>
          <w:tcPr>
            <w:tcW w:w="307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ГУ «Уссурийский государственный природный заповедник им. В.Л.Комарова»</w:t>
            </w:r>
          </w:p>
        </w:tc>
        <w:tc>
          <w:tcPr>
            <w:tcW w:w="3020" w:type="dxa"/>
            <w:tcBorders>
              <w:top w:val="nil"/>
              <w:left w:val="nil"/>
              <w:bottom w:val="single" w:sz="4" w:space="0" w:color="auto"/>
              <w:right w:val="single" w:sz="8" w:space="0" w:color="auto"/>
            </w:tcBorders>
            <w:tcMar>
              <w:top w:w="0" w:type="dxa"/>
              <w:left w:w="108" w:type="dxa"/>
              <w:bottom w:w="0" w:type="dxa"/>
              <w:right w:w="108" w:type="dxa"/>
            </w:tcMar>
          </w:tcPr>
          <w:p w:rsidR="00EA736E" w:rsidRPr="00107C5B" w:rsidRDefault="00DC76E3" w:rsidP="00107C5B">
            <w:pPr>
              <w:pStyle w:val="a3"/>
              <w:spacing w:before="0" w:beforeAutospacing="0" w:after="0" w:afterAutospacing="0" w:line="360" w:lineRule="auto"/>
              <w:rPr>
                <w:sz w:val="20"/>
                <w:szCs w:val="20"/>
              </w:rPr>
            </w:pPr>
            <w:r w:rsidRPr="00107C5B">
              <w:rPr>
                <w:sz w:val="20"/>
                <w:szCs w:val="20"/>
              </w:rPr>
              <w:t>Уссурийский </w:t>
            </w:r>
          </w:p>
          <w:p w:rsidR="00DC76E3" w:rsidRPr="00107C5B" w:rsidRDefault="00DC76E3" w:rsidP="00107C5B">
            <w:pPr>
              <w:pStyle w:val="a3"/>
              <w:spacing w:before="0" w:beforeAutospacing="0" w:after="0" w:afterAutospacing="0" w:line="360" w:lineRule="auto"/>
              <w:rPr>
                <w:sz w:val="20"/>
                <w:szCs w:val="20"/>
              </w:rPr>
            </w:pPr>
            <w:r w:rsidRPr="00107C5B">
              <w:rPr>
                <w:sz w:val="20"/>
                <w:szCs w:val="20"/>
              </w:rPr>
              <w:t>Шкотовский</w:t>
            </w:r>
          </w:p>
        </w:tc>
        <w:tc>
          <w:tcPr>
            <w:tcW w:w="1225" w:type="dxa"/>
            <w:tcBorders>
              <w:top w:val="nil"/>
              <w:left w:val="nil"/>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1934</w:t>
            </w:r>
          </w:p>
        </w:tc>
        <w:tc>
          <w:tcPr>
            <w:tcW w:w="1792" w:type="dxa"/>
            <w:tcBorders>
              <w:top w:val="nil"/>
              <w:left w:val="nil"/>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40,432</w:t>
            </w:r>
          </w:p>
        </w:tc>
      </w:tr>
      <w:tr w:rsidR="00DC76E3" w:rsidRPr="00107C5B" w:rsidTr="00107C5B">
        <w:trPr>
          <w:trHeight w:val="299"/>
          <w:jc w:val="center"/>
        </w:trPr>
        <w:tc>
          <w:tcPr>
            <w:tcW w:w="30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Полтавский заказник</w:t>
            </w:r>
          </w:p>
        </w:tc>
        <w:tc>
          <w:tcPr>
            <w:tcW w:w="30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Уссурийский, Октябрьский</w:t>
            </w:r>
          </w:p>
        </w:tc>
        <w:tc>
          <w:tcPr>
            <w:tcW w:w="12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1963</w:t>
            </w:r>
          </w:p>
        </w:tc>
        <w:tc>
          <w:tcPr>
            <w:tcW w:w="1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119,0</w:t>
            </w:r>
          </w:p>
        </w:tc>
      </w:tr>
      <w:tr w:rsidR="00DC76E3" w:rsidRPr="00107C5B" w:rsidTr="00107C5B">
        <w:trPr>
          <w:trHeight w:val="597"/>
          <w:jc w:val="center"/>
        </w:trPr>
        <w:tc>
          <w:tcPr>
            <w:tcW w:w="30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Дендрарий - ГУ «ГТС им. В.Л. Комарова ДВО РАН»</w:t>
            </w:r>
          </w:p>
        </w:tc>
        <w:tc>
          <w:tcPr>
            <w:tcW w:w="30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Уссурийский</w:t>
            </w:r>
          </w:p>
        </w:tc>
        <w:tc>
          <w:tcPr>
            <w:tcW w:w="12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1932</w:t>
            </w:r>
          </w:p>
        </w:tc>
        <w:tc>
          <w:tcPr>
            <w:tcW w:w="17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76E3" w:rsidRPr="00107C5B" w:rsidRDefault="00DC76E3" w:rsidP="00107C5B">
            <w:pPr>
              <w:pStyle w:val="a3"/>
              <w:spacing w:before="0" w:beforeAutospacing="0" w:after="0" w:afterAutospacing="0" w:line="360" w:lineRule="auto"/>
              <w:rPr>
                <w:sz w:val="20"/>
                <w:szCs w:val="20"/>
              </w:rPr>
            </w:pPr>
            <w:r w:rsidRPr="00107C5B">
              <w:rPr>
                <w:sz w:val="20"/>
                <w:szCs w:val="20"/>
              </w:rPr>
              <w:t>0,050</w:t>
            </w:r>
          </w:p>
        </w:tc>
      </w:tr>
    </w:tbl>
    <w:p w:rsidR="00DC76E3" w:rsidRPr="00107C5B" w:rsidRDefault="00DC76E3" w:rsidP="00107C5B">
      <w:pPr>
        <w:spacing w:line="360" w:lineRule="auto"/>
        <w:ind w:firstLine="709"/>
        <w:jc w:val="both"/>
        <w:rPr>
          <w:sz w:val="28"/>
          <w:szCs w:val="28"/>
        </w:rPr>
      </w:pPr>
    </w:p>
    <w:p w:rsidR="00DC76E3" w:rsidRPr="00107C5B" w:rsidRDefault="00DC76E3" w:rsidP="00107C5B">
      <w:pPr>
        <w:spacing w:line="360" w:lineRule="auto"/>
        <w:ind w:firstLine="709"/>
        <w:jc w:val="both"/>
        <w:rPr>
          <w:sz w:val="28"/>
          <w:szCs w:val="28"/>
        </w:rPr>
      </w:pPr>
      <w:r w:rsidRPr="00107C5B">
        <w:rPr>
          <w:sz w:val="28"/>
          <w:szCs w:val="28"/>
        </w:rPr>
        <w:t>Государственный природный зоологический заказник краевого значения «Полтавский» находятся в ведении Администрации Приморского края (в оперативном управлении у Краевого природоохранного учреждения «Приморская Администрация особо охраняемых природных территорий»). Ботанический сад-институт</w:t>
      </w:r>
      <w:r w:rsidR="00107C5B" w:rsidRPr="00107C5B">
        <w:rPr>
          <w:sz w:val="28"/>
          <w:szCs w:val="28"/>
        </w:rPr>
        <w:t xml:space="preserve"> </w:t>
      </w:r>
      <w:r w:rsidRPr="00107C5B">
        <w:rPr>
          <w:sz w:val="28"/>
          <w:szCs w:val="28"/>
        </w:rPr>
        <w:t>и дендрарий находятся в ведении</w:t>
      </w:r>
      <w:r w:rsidR="00107C5B" w:rsidRPr="00107C5B">
        <w:rPr>
          <w:sz w:val="28"/>
          <w:szCs w:val="28"/>
        </w:rPr>
        <w:t xml:space="preserve"> </w:t>
      </w:r>
      <w:r w:rsidRPr="00107C5B">
        <w:rPr>
          <w:sz w:val="28"/>
          <w:szCs w:val="28"/>
        </w:rPr>
        <w:t>Дальневосточного отделения Российской Академии наук</w:t>
      </w:r>
      <w:r w:rsidR="00F07361" w:rsidRPr="00107C5B">
        <w:rPr>
          <w:sz w:val="28"/>
          <w:szCs w:val="28"/>
        </w:rPr>
        <w:t xml:space="preserve"> [14]</w:t>
      </w:r>
      <w:r w:rsidRPr="00107C5B">
        <w:rPr>
          <w:sz w:val="28"/>
          <w:szCs w:val="28"/>
        </w:rPr>
        <w:t>.</w:t>
      </w:r>
    </w:p>
    <w:p w:rsidR="003026B0" w:rsidRPr="00107C5B" w:rsidRDefault="003026B0" w:rsidP="00107C5B">
      <w:pPr>
        <w:spacing w:line="360" w:lineRule="auto"/>
        <w:ind w:firstLine="709"/>
        <w:jc w:val="both"/>
        <w:rPr>
          <w:sz w:val="28"/>
          <w:szCs w:val="28"/>
        </w:rPr>
      </w:pPr>
    </w:p>
    <w:p w:rsidR="003026B0" w:rsidRPr="00107C5B" w:rsidRDefault="003026B0" w:rsidP="00107C5B">
      <w:pPr>
        <w:spacing w:line="360" w:lineRule="auto"/>
        <w:ind w:firstLine="709"/>
        <w:jc w:val="both"/>
        <w:rPr>
          <w:rStyle w:val="10"/>
          <w:b/>
          <w:sz w:val="28"/>
          <w:szCs w:val="28"/>
        </w:rPr>
      </w:pPr>
      <w:bookmarkStart w:id="9" w:name="_Toc241432917"/>
      <w:r w:rsidRPr="00107C5B">
        <w:rPr>
          <w:rStyle w:val="10"/>
          <w:b/>
          <w:sz w:val="28"/>
          <w:szCs w:val="28"/>
        </w:rPr>
        <w:t>2.2.</w:t>
      </w:r>
      <w:r w:rsidR="00107C5B" w:rsidRPr="00107C5B">
        <w:rPr>
          <w:rStyle w:val="10"/>
          <w:b/>
          <w:sz w:val="28"/>
          <w:szCs w:val="28"/>
        </w:rPr>
        <w:t xml:space="preserve"> </w:t>
      </w:r>
      <w:r w:rsidRPr="00107C5B">
        <w:rPr>
          <w:rStyle w:val="10"/>
          <w:b/>
          <w:sz w:val="28"/>
          <w:szCs w:val="28"/>
        </w:rPr>
        <w:t>Природно — рекреационные объекты Уссурийского городского округа</w:t>
      </w:r>
      <w:bookmarkEnd w:id="9"/>
    </w:p>
    <w:p w:rsidR="003026B0" w:rsidRPr="00107C5B" w:rsidRDefault="003026B0" w:rsidP="00107C5B">
      <w:pPr>
        <w:spacing w:line="360" w:lineRule="auto"/>
        <w:ind w:firstLine="709"/>
        <w:jc w:val="both"/>
        <w:rPr>
          <w:sz w:val="28"/>
          <w:szCs w:val="28"/>
        </w:rPr>
      </w:pPr>
    </w:p>
    <w:p w:rsidR="009C73E3" w:rsidRPr="00107C5B" w:rsidRDefault="009C7AB7" w:rsidP="00107C5B">
      <w:pPr>
        <w:spacing w:line="360" w:lineRule="auto"/>
        <w:ind w:firstLine="709"/>
        <w:jc w:val="both"/>
        <w:rPr>
          <w:sz w:val="28"/>
          <w:szCs w:val="28"/>
        </w:rPr>
      </w:pPr>
      <w:r w:rsidRPr="00107C5B">
        <w:rPr>
          <w:sz w:val="28"/>
          <w:szCs w:val="28"/>
        </w:rPr>
        <w:t>К окраине города примыкает Уссурийский заповедник имени академика Комарова. По соседству с заповедником расположена станция службы Солнца - самая восточная астрономическая служба страны.</w:t>
      </w:r>
    </w:p>
    <w:p w:rsidR="00DC76E3" w:rsidRPr="00107C5B" w:rsidRDefault="00597D60" w:rsidP="00107C5B">
      <w:pPr>
        <w:spacing w:line="360" w:lineRule="auto"/>
        <w:ind w:firstLine="709"/>
        <w:jc w:val="both"/>
        <w:rPr>
          <w:sz w:val="28"/>
          <w:szCs w:val="28"/>
        </w:rPr>
      </w:pPr>
      <w:r w:rsidRPr="00107C5B">
        <w:rPr>
          <w:sz w:val="28"/>
          <w:szCs w:val="28"/>
        </w:rPr>
        <w:t xml:space="preserve">Уссурийский </w:t>
      </w:r>
      <w:r w:rsidR="00DC76E3" w:rsidRPr="00107C5B">
        <w:rPr>
          <w:sz w:val="28"/>
          <w:szCs w:val="28"/>
        </w:rPr>
        <w:t>государственный природный заповедник</w:t>
      </w:r>
      <w:r w:rsidR="00C6607F" w:rsidRPr="00107C5B">
        <w:rPr>
          <w:sz w:val="28"/>
          <w:szCs w:val="28"/>
        </w:rPr>
        <w:t xml:space="preserve"> </w:t>
      </w:r>
      <w:r w:rsidR="00DC76E3" w:rsidRPr="00107C5B">
        <w:rPr>
          <w:sz w:val="28"/>
          <w:szCs w:val="28"/>
        </w:rPr>
        <w:t xml:space="preserve">(площадь заповедной территории </w:t>
      </w:r>
      <w:smartTag w:uri="urn:schemas-microsoft-com:office:smarttags" w:element="metricconverter">
        <w:smartTagPr>
          <w:attr w:name="ProductID" w:val="40432 га"/>
        </w:smartTagPr>
        <w:r w:rsidR="00DC76E3" w:rsidRPr="00107C5B">
          <w:rPr>
            <w:sz w:val="28"/>
            <w:szCs w:val="28"/>
          </w:rPr>
          <w:t>40432 га</w:t>
        </w:r>
      </w:smartTag>
      <w:r w:rsidR="00DC76E3" w:rsidRPr="00107C5B">
        <w:rPr>
          <w:sz w:val="28"/>
          <w:szCs w:val="28"/>
        </w:rPr>
        <w:t xml:space="preserve">) расположен в южной части Приморского края на территории двух районов (Уссурийского и Шкотовского) на южных склонах гор Пржевальского. Здесь нет высоких гор (максимальная высота - </w:t>
      </w:r>
      <w:smartTag w:uri="urn:schemas-microsoft-com:office:smarttags" w:element="metricconverter">
        <w:smartTagPr>
          <w:attr w:name="ProductID" w:val="498 м"/>
        </w:smartTagPr>
        <w:r w:rsidR="00DC76E3" w:rsidRPr="00107C5B">
          <w:rPr>
            <w:sz w:val="28"/>
            <w:szCs w:val="28"/>
          </w:rPr>
          <w:t>498 м</w:t>
        </w:r>
      </w:smartTag>
      <w:r w:rsidR="00DC76E3" w:rsidRPr="00107C5B">
        <w:rPr>
          <w:sz w:val="28"/>
          <w:szCs w:val="28"/>
        </w:rPr>
        <w:t xml:space="preserve">, г.Грабовая) и стремительных рек. Его богатство - сравнительно крупный массив девственных лиановых хвойно-широколиственных лесов, почти не сохранившихся на территории российского Дальнего Востока и сопредельных стран. </w:t>
      </w:r>
    </w:p>
    <w:p w:rsidR="00DC76E3" w:rsidRPr="00107C5B" w:rsidRDefault="00DC76E3" w:rsidP="00107C5B">
      <w:pPr>
        <w:spacing w:line="360" w:lineRule="auto"/>
        <w:ind w:firstLine="709"/>
        <w:jc w:val="both"/>
        <w:rPr>
          <w:sz w:val="28"/>
          <w:szCs w:val="28"/>
        </w:rPr>
      </w:pPr>
      <w:r w:rsidRPr="00107C5B">
        <w:rPr>
          <w:sz w:val="28"/>
          <w:szCs w:val="28"/>
        </w:rPr>
        <w:t xml:space="preserve">Изначальная цель создания заповедника - сохранение чудом уцелевших от рубки и огня лесов. </w:t>
      </w:r>
    </w:p>
    <w:p w:rsidR="00DC76E3" w:rsidRPr="00107C5B" w:rsidRDefault="00DC76E3" w:rsidP="00107C5B">
      <w:pPr>
        <w:spacing w:line="360" w:lineRule="auto"/>
        <w:ind w:firstLine="709"/>
        <w:jc w:val="both"/>
        <w:rPr>
          <w:sz w:val="28"/>
          <w:szCs w:val="28"/>
        </w:rPr>
      </w:pPr>
      <w:r w:rsidRPr="00107C5B">
        <w:rPr>
          <w:sz w:val="28"/>
          <w:szCs w:val="28"/>
        </w:rPr>
        <w:t xml:space="preserve">Флора сложена почти исключительно лесными видами. Преобладает маньчжурский флористический комплекс. Леса образованы кедровой сосной в сочетании с пихтой цельнолистной, грабом сердцелистным, рядом теплолюбивых лиан и представителей семейства аралиевых. Лесами занято 99% территории заповедника. Здесь произрастает 868 видов сосудистых растений, в том числе 15 видов, занесенных в Красные книги СССР и России (женьшень настоящий, сосна густоцветковая, заманиха высокая и др.), 252 вида мохообразных, 118 - лишайников, 1364 - грибов, 210 - водорослей. </w:t>
      </w:r>
    </w:p>
    <w:p w:rsidR="00DC76E3" w:rsidRPr="00107C5B" w:rsidRDefault="00DC76E3" w:rsidP="00107C5B">
      <w:pPr>
        <w:spacing w:line="360" w:lineRule="auto"/>
        <w:ind w:firstLine="709"/>
        <w:jc w:val="both"/>
        <w:rPr>
          <w:sz w:val="28"/>
          <w:szCs w:val="28"/>
        </w:rPr>
      </w:pPr>
      <w:r w:rsidRPr="00107C5B">
        <w:rPr>
          <w:sz w:val="28"/>
          <w:szCs w:val="28"/>
        </w:rPr>
        <w:t xml:space="preserve">Позвоночные животные представлены 62 видами млекопитающих (в том числе краснокнижные - гигантская бурозубка, амурский тигр, дальневосточный лесной кот, пятнистый олень, гималайский медведь и др.); более 160 видами птиц (среди них краснокнижные - утка мандаринка, черный аист, иглоногая совка, ястребиный сарыч, хохлатый осоед и др.), 7 видами рептилий, 6 видами амфибий </w:t>
      </w:r>
      <w:r w:rsidR="00FA3E9D" w:rsidRPr="00107C5B">
        <w:rPr>
          <w:sz w:val="28"/>
          <w:szCs w:val="28"/>
        </w:rPr>
        <w:t>(</w:t>
      </w:r>
      <w:r w:rsidRPr="00107C5B">
        <w:rPr>
          <w:sz w:val="28"/>
          <w:szCs w:val="28"/>
        </w:rPr>
        <w:t xml:space="preserve">в том числе занесенный в Красную книгу МСОП уссурийский безлегочный когтистый тритон), 12 видами рыб и круглоротых. Не менее богат мир беспозвоночных животных, 32 вида относятся к редким и исчезающим (кузнечик Уварова, жужелица узкогрудая и др.). На территории заповедника обитают самый крупный жук фауны России - Усач реликтовый, крупные тропические бабочки - сатурния Артемида, брамея Танкрэ, хвостоносец Маака, здесь встречается пресноводный моллюск - жемчужница Приморская. </w:t>
      </w:r>
    </w:p>
    <w:p w:rsidR="00DC76E3" w:rsidRPr="00107C5B" w:rsidRDefault="00DC76E3" w:rsidP="00107C5B">
      <w:pPr>
        <w:spacing w:line="360" w:lineRule="auto"/>
        <w:ind w:firstLine="709"/>
        <w:jc w:val="both"/>
        <w:rPr>
          <w:sz w:val="28"/>
          <w:szCs w:val="28"/>
        </w:rPr>
      </w:pPr>
      <w:r w:rsidRPr="00107C5B">
        <w:rPr>
          <w:sz w:val="28"/>
          <w:szCs w:val="28"/>
        </w:rPr>
        <w:t>В целом заповедник играет важную роль в охране редких видов растений и животных. Здесь проводится большой объем научных исследований, в том числе имеющих непосредственное хозяйственное значение (в частности, по изучению медоносных, лекарственных, и плодовых растений).</w:t>
      </w:r>
    </w:p>
    <w:p w:rsidR="00DC76E3" w:rsidRPr="00107C5B" w:rsidRDefault="00DC76E3" w:rsidP="00107C5B">
      <w:pPr>
        <w:spacing w:line="360" w:lineRule="auto"/>
        <w:ind w:firstLine="709"/>
        <w:jc w:val="both"/>
        <w:rPr>
          <w:sz w:val="28"/>
          <w:szCs w:val="28"/>
        </w:rPr>
      </w:pPr>
      <w:r w:rsidRPr="00107C5B">
        <w:rPr>
          <w:sz w:val="28"/>
          <w:szCs w:val="28"/>
        </w:rPr>
        <w:t>П</w:t>
      </w:r>
      <w:r w:rsidR="00FA3E9D" w:rsidRPr="00107C5B">
        <w:rPr>
          <w:sz w:val="28"/>
          <w:szCs w:val="28"/>
        </w:rPr>
        <w:t>олтавский</w:t>
      </w:r>
      <w:r w:rsidRPr="00107C5B">
        <w:rPr>
          <w:sz w:val="28"/>
          <w:szCs w:val="28"/>
        </w:rPr>
        <w:t xml:space="preserve"> государственный зоологический (охотничий) заказник (площадь 119 тыс. га) располагается в з</w:t>
      </w:r>
      <w:r w:rsidR="00FA3E9D" w:rsidRPr="00107C5B">
        <w:rPr>
          <w:sz w:val="28"/>
          <w:szCs w:val="28"/>
        </w:rPr>
        <w:t>ападной части Приморского края.</w:t>
      </w:r>
    </w:p>
    <w:p w:rsidR="00DC76E3" w:rsidRPr="00107C5B" w:rsidRDefault="00DC76E3" w:rsidP="00107C5B">
      <w:pPr>
        <w:spacing w:line="360" w:lineRule="auto"/>
        <w:ind w:firstLine="709"/>
        <w:jc w:val="both"/>
        <w:rPr>
          <w:sz w:val="28"/>
          <w:szCs w:val="28"/>
        </w:rPr>
      </w:pPr>
      <w:r w:rsidRPr="00107C5B">
        <w:rPr>
          <w:sz w:val="28"/>
          <w:szCs w:val="28"/>
        </w:rPr>
        <w:t xml:space="preserve">Создан в </w:t>
      </w:r>
      <w:smartTag w:uri="urn:schemas-microsoft-com:office:smarttags" w:element="metricconverter">
        <w:smartTagPr>
          <w:attr w:name="ProductID" w:val="1963 г"/>
        </w:smartTagPr>
        <w:r w:rsidRPr="00107C5B">
          <w:rPr>
            <w:sz w:val="28"/>
            <w:szCs w:val="28"/>
          </w:rPr>
          <w:t>1963 г</w:t>
        </w:r>
      </w:smartTag>
      <w:r w:rsidRPr="00107C5B">
        <w:rPr>
          <w:sz w:val="28"/>
          <w:szCs w:val="28"/>
        </w:rPr>
        <w:t xml:space="preserve">. В </w:t>
      </w:r>
      <w:smartTag w:uri="urn:schemas-microsoft-com:office:smarttags" w:element="metricconverter">
        <w:smartTagPr>
          <w:attr w:name="ProductID" w:val="1996 г"/>
        </w:smartTagPr>
        <w:r w:rsidRPr="00107C5B">
          <w:rPr>
            <w:sz w:val="28"/>
            <w:szCs w:val="28"/>
          </w:rPr>
          <w:t>1996 г</w:t>
        </w:r>
      </w:smartTag>
      <w:r w:rsidRPr="00107C5B">
        <w:rPr>
          <w:sz w:val="28"/>
          <w:szCs w:val="28"/>
        </w:rPr>
        <w:t xml:space="preserve">. при продлении срока действия заказника его площадь была уменьшена, вследствие чего появился разрыв между этим заказником и заказником Борисовское Плато. </w:t>
      </w:r>
    </w:p>
    <w:p w:rsidR="00DC76E3" w:rsidRPr="00107C5B" w:rsidRDefault="00DC76E3" w:rsidP="00107C5B">
      <w:pPr>
        <w:spacing w:line="360" w:lineRule="auto"/>
        <w:ind w:firstLine="709"/>
        <w:jc w:val="both"/>
        <w:rPr>
          <w:sz w:val="28"/>
          <w:szCs w:val="28"/>
        </w:rPr>
      </w:pPr>
      <w:r w:rsidRPr="00107C5B">
        <w:rPr>
          <w:sz w:val="28"/>
          <w:szCs w:val="28"/>
        </w:rPr>
        <w:t xml:space="preserve">Цель заказника - охрана охотничьих видов животных и увеличение кормовой емкости территории. </w:t>
      </w:r>
    </w:p>
    <w:p w:rsidR="00DC76E3" w:rsidRPr="00107C5B" w:rsidRDefault="00DC76E3" w:rsidP="00107C5B">
      <w:pPr>
        <w:spacing w:line="360" w:lineRule="auto"/>
        <w:ind w:firstLine="709"/>
        <w:jc w:val="both"/>
        <w:rPr>
          <w:sz w:val="28"/>
          <w:szCs w:val="28"/>
        </w:rPr>
      </w:pPr>
      <w:r w:rsidRPr="00107C5B">
        <w:rPr>
          <w:sz w:val="28"/>
          <w:szCs w:val="28"/>
        </w:rPr>
        <w:t>На территории заказника запрещены все виды охоты, беспривязное нахождение собак. Регламентированы геологоразведочные работы и добыча полезных ископаемых, применение ядохимикатов, химических средств защиты и стимуляторов роста растений, предоставление земельных участков под застройку, изъятие земель, не отвечающее целям заказника.</w:t>
      </w:r>
    </w:p>
    <w:p w:rsidR="003026B0" w:rsidRPr="00107C5B" w:rsidRDefault="00DC76E3" w:rsidP="00107C5B">
      <w:pPr>
        <w:spacing w:line="360" w:lineRule="auto"/>
        <w:ind w:firstLine="709"/>
        <w:jc w:val="both"/>
        <w:rPr>
          <w:sz w:val="28"/>
          <w:szCs w:val="28"/>
        </w:rPr>
      </w:pPr>
      <w:r w:rsidRPr="00107C5B">
        <w:rPr>
          <w:sz w:val="28"/>
          <w:szCs w:val="28"/>
        </w:rPr>
        <w:t xml:space="preserve">Дендрарий горнотаежной станции им. академика В.Л.Комарова ДВО РАН создан в </w:t>
      </w:r>
      <w:smartTag w:uri="urn:schemas-microsoft-com:office:smarttags" w:element="metricconverter">
        <w:smartTagPr>
          <w:attr w:name="ProductID" w:val="1935 г"/>
        </w:smartTagPr>
        <w:r w:rsidRPr="00107C5B">
          <w:rPr>
            <w:sz w:val="28"/>
            <w:szCs w:val="28"/>
          </w:rPr>
          <w:t>1935 г</w:t>
        </w:r>
      </w:smartTag>
      <w:r w:rsidRPr="00107C5B">
        <w:rPr>
          <w:sz w:val="28"/>
          <w:szCs w:val="28"/>
        </w:rPr>
        <w:t xml:space="preserve">. на площади </w:t>
      </w:r>
      <w:smartTag w:uri="urn:schemas-microsoft-com:office:smarttags" w:element="metricconverter">
        <w:smartTagPr>
          <w:attr w:name="ProductID" w:val="50 га"/>
        </w:smartTagPr>
        <w:r w:rsidRPr="00107C5B">
          <w:rPr>
            <w:sz w:val="28"/>
            <w:szCs w:val="28"/>
          </w:rPr>
          <w:t>50 га</w:t>
        </w:r>
      </w:smartTag>
      <w:r w:rsidRPr="00107C5B">
        <w:rPr>
          <w:sz w:val="28"/>
          <w:szCs w:val="28"/>
        </w:rPr>
        <w:t xml:space="preserve">. Располагается он в </w:t>
      </w:r>
      <w:smartTag w:uri="urn:schemas-microsoft-com:office:smarttags" w:element="metricconverter">
        <w:smartTagPr>
          <w:attr w:name="ProductID" w:val="10 км"/>
        </w:smartTagPr>
        <w:r w:rsidRPr="00107C5B">
          <w:rPr>
            <w:sz w:val="28"/>
            <w:szCs w:val="28"/>
          </w:rPr>
          <w:t>10 км</w:t>
        </w:r>
      </w:smartTag>
      <w:r w:rsidRPr="00107C5B">
        <w:rPr>
          <w:sz w:val="28"/>
          <w:szCs w:val="28"/>
        </w:rPr>
        <w:t xml:space="preserve"> к западу от Уссурийского государственного заповедника и состоит из 20 экспозиционных участков, расположенных среди естественного леса и</w:t>
      </w:r>
      <w:r w:rsidR="00107C5B" w:rsidRPr="00107C5B">
        <w:rPr>
          <w:sz w:val="28"/>
          <w:szCs w:val="28"/>
        </w:rPr>
        <w:t xml:space="preserve"> </w:t>
      </w:r>
      <w:r w:rsidRPr="00107C5B">
        <w:rPr>
          <w:sz w:val="28"/>
          <w:szCs w:val="28"/>
        </w:rPr>
        <w:t>соединенных аллеями</w:t>
      </w:r>
      <w:r w:rsidR="00F07361" w:rsidRPr="00107C5B">
        <w:rPr>
          <w:sz w:val="28"/>
          <w:szCs w:val="28"/>
        </w:rPr>
        <w:t xml:space="preserve"> [3]</w:t>
      </w:r>
      <w:r w:rsidRPr="00107C5B">
        <w:rPr>
          <w:sz w:val="28"/>
          <w:szCs w:val="28"/>
        </w:rPr>
        <w:t>.</w:t>
      </w:r>
    </w:p>
    <w:p w:rsidR="003026B0" w:rsidRPr="00107C5B" w:rsidRDefault="003026B0" w:rsidP="00107C5B">
      <w:pPr>
        <w:spacing w:line="360" w:lineRule="auto"/>
        <w:ind w:firstLine="709"/>
        <w:jc w:val="both"/>
        <w:rPr>
          <w:sz w:val="28"/>
          <w:szCs w:val="28"/>
        </w:rPr>
      </w:pPr>
    </w:p>
    <w:p w:rsidR="003026B0" w:rsidRPr="00107C5B" w:rsidRDefault="00073D3B" w:rsidP="00107C5B">
      <w:pPr>
        <w:spacing w:line="360" w:lineRule="auto"/>
        <w:ind w:firstLine="709"/>
        <w:jc w:val="both"/>
        <w:rPr>
          <w:rStyle w:val="10"/>
          <w:b/>
          <w:sz w:val="28"/>
          <w:szCs w:val="28"/>
        </w:rPr>
      </w:pPr>
      <w:bookmarkStart w:id="10" w:name="_Toc241432918"/>
      <w:r>
        <w:rPr>
          <w:rStyle w:val="10"/>
          <w:b/>
          <w:sz w:val="28"/>
          <w:szCs w:val="28"/>
        </w:rPr>
        <w:t>2.3</w:t>
      </w:r>
      <w:r w:rsidR="003026B0" w:rsidRPr="00107C5B">
        <w:rPr>
          <w:rStyle w:val="10"/>
          <w:b/>
          <w:sz w:val="28"/>
          <w:szCs w:val="28"/>
        </w:rPr>
        <w:t xml:space="preserve"> Исторические объекты</w:t>
      </w:r>
      <w:bookmarkEnd w:id="10"/>
    </w:p>
    <w:p w:rsidR="003026B0" w:rsidRPr="00107C5B" w:rsidRDefault="003026B0" w:rsidP="00107C5B">
      <w:pPr>
        <w:spacing w:line="360" w:lineRule="auto"/>
        <w:ind w:firstLine="709"/>
        <w:jc w:val="both"/>
        <w:rPr>
          <w:sz w:val="28"/>
          <w:szCs w:val="28"/>
        </w:rPr>
      </w:pPr>
    </w:p>
    <w:p w:rsidR="008D4A63" w:rsidRPr="00073D3B" w:rsidRDefault="008D4A63" w:rsidP="00107C5B">
      <w:pPr>
        <w:spacing w:line="360" w:lineRule="auto"/>
        <w:ind w:firstLine="709"/>
        <w:jc w:val="both"/>
        <w:rPr>
          <w:sz w:val="28"/>
          <w:szCs w:val="28"/>
        </w:rPr>
      </w:pPr>
      <w:r w:rsidRPr="00107C5B">
        <w:rPr>
          <w:sz w:val="28"/>
          <w:szCs w:val="28"/>
        </w:rPr>
        <w:t>На территории Приморья обнаружено большое количество городищ, в основном, все они расположены на горах - это особенность Восточного Ся, готовившегося к отражению нападения монголов. Яркий пример этого в Уссурийском районе - Краснояровское городище</w:t>
      </w:r>
      <w:r w:rsidR="00C6607F" w:rsidRPr="00073D3B">
        <w:rPr>
          <w:sz w:val="28"/>
          <w:szCs w:val="28"/>
        </w:rPr>
        <w:t xml:space="preserve"> (</w:t>
      </w:r>
      <w:r w:rsidR="00C6607F" w:rsidRPr="00107C5B">
        <w:rPr>
          <w:sz w:val="28"/>
          <w:szCs w:val="28"/>
        </w:rPr>
        <w:t>рис.</w:t>
      </w:r>
      <w:r w:rsidR="00C6607F" w:rsidRPr="00073D3B">
        <w:rPr>
          <w:sz w:val="28"/>
          <w:szCs w:val="28"/>
        </w:rPr>
        <w:t xml:space="preserve"> </w:t>
      </w:r>
      <w:r w:rsidR="00BE7567" w:rsidRPr="00107C5B">
        <w:rPr>
          <w:sz w:val="28"/>
          <w:szCs w:val="28"/>
        </w:rPr>
        <w:t>6</w:t>
      </w:r>
      <w:r w:rsidR="00C6607F" w:rsidRPr="00073D3B">
        <w:rPr>
          <w:sz w:val="28"/>
          <w:szCs w:val="28"/>
        </w:rPr>
        <w:t>)</w:t>
      </w:r>
      <w:r w:rsidRPr="00107C5B">
        <w:rPr>
          <w:sz w:val="28"/>
          <w:szCs w:val="28"/>
        </w:rPr>
        <w:t>. Краснояровское городище выделяется по многим параметрам от известных чжурчжэньских памятников. Обращает в первую очередь на себя внимание огромная площадь городища, размеры “внутреннего” города и количество зданий дворцового типа. Некоторые исследователи связывают Краснояровское городище с центральной столицей государства Восточное Ся - городом Кай-Юань, который являлся важным административным центром</w:t>
      </w:r>
      <w:r w:rsidR="00F07361" w:rsidRPr="00107C5B">
        <w:rPr>
          <w:sz w:val="28"/>
          <w:szCs w:val="28"/>
        </w:rPr>
        <w:t xml:space="preserve"> [</w:t>
      </w:r>
      <w:r w:rsidR="00B25A41" w:rsidRPr="00107C5B">
        <w:rPr>
          <w:sz w:val="28"/>
          <w:szCs w:val="28"/>
        </w:rPr>
        <w:t>15]</w:t>
      </w:r>
      <w:r w:rsidRPr="00107C5B">
        <w:rPr>
          <w:sz w:val="28"/>
          <w:szCs w:val="28"/>
        </w:rPr>
        <w:t xml:space="preserve">. </w:t>
      </w:r>
    </w:p>
    <w:p w:rsidR="003026B0" w:rsidRPr="00107C5B" w:rsidRDefault="003026B0" w:rsidP="00107C5B">
      <w:pPr>
        <w:spacing w:line="360" w:lineRule="auto"/>
        <w:ind w:firstLine="709"/>
        <w:jc w:val="both"/>
        <w:rPr>
          <w:sz w:val="28"/>
          <w:szCs w:val="28"/>
        </w:rPr>
      </w:pPr>
      <w:r w:rsidRPr="00107C5B">
        <w:rPr>
          <w:sz w:val="28"/>
          <w:szCs w:val="28"/>
        </w:rPr>
        <w:t>В окрестностях Утесного воссоздается поселение чжурчжэней, живших здесь в XII-XIII веках</w:t>
      </w:r>
    </w:p>
    <w:p w:rsidR="003026B0" w:rsidRPr="00107C5B" w:rsidRDefault="003026B0" w:rsidP="00107C5B">
      <w:pPr>
        <w:spacing w:line="360" w:lineRule="auto"/>
        <w:ind w:firstLine="709"/>
        <w:jc w:val="both"/>
        <w:rPr>
          <w:sz w:val="28"/>
          <w:szCs w:val="28"/>
        </w:rPr>
      </w:pPr>
      <w:r w:rsidRPr="00107C5B">
        <w:rPr>
          <w:sz w:val="28"/>
          <w:szCs w:val="28"/>
        </w:rPr>
        <w:t xml:space="preserve">В пяти километрах от Уссурийска на правом берегу реки Раздольной находится самое большое из обнаруженных на территории Приморья городищ чжурчжэней. </w:t>
      </w:r>
    </w:p>
    <w:p w:rsidR="003026B0" w:rsidRPr="00107C5B" w:rsidRDefault="003026B0" w:rsidP="00107C5B">
      <w:pPr>
        <w:spacing w:line="360" w:lineRule="auto"/>
        <w:ind w:firstLine="709"/>
        <w:jc w:val="both"/>
        <w:rPr>
          <w:sz w:val="28"/>
          <w:szCs w:val="28"/>
        </w:rPr>
      </w:pPr>
      <w:r w:rsidRPr="00107C5B">
        <w:rPr>
          <w:sz w:val="28"/>
          <w:szCs w:val="28"/>
        </w:rPr>
        <w:t xml:space="preserve">Площадь древнего поселения, признанного Институтом истории, археологии и этнографии ДВО РАН археологическим памятником, составляет </w:t>
      </w:r>
      <w:smartTag w:uri="urn:schemas-microsoft-com:office:smarttags" w:element="metricconverter">
        <w:smartTagPr>
          <w:attr w:name="ProductID" w:val="180 гектаров"/>
        </w:smartTagPr>
        <w:r w:rsidRPr="00107C5B">
          <w:rPr>
            <w:sz w:val="28"/>
            <w:szCs w:val="28"/>
          </w:rPr>
          <w:t>180 гектаров</w:t>
        </w:r>
      </w:smartTag>
      <w:r w:rsidRPr="00107C5B">
        <w:rPr>
          <w:sz w:val="28"/>
          <w:szCs w:val="28"/>
        </w:rPr>
        <w:t>.</w:t>
      </w:r>
    </w:p>
    <w:p w:rsidR="003026B0" w:rsidRPr="00073D3B" w:rsidRDefault="003026B0" w:rsidP="00107C5B">
      <w:pPr>
        <w:spacing w:line="360" w:lineRule="auto"/>
        <w:ind w:firstLine="709"/>
        <w:jc w:val="both"/>
        <w:rPr>
          <w:sz w:val="28"/>
          <w:szCs w:val="28"/>
        </w:rPr>
      </w:pPr>
      <w:r w:rsidRPr="00107C5B">
        <w:rPr>
          <w:sz w:val="28"/>
          <w:szCs w:val="28"/>
        </w:rPr>
        <w:t>Раскопки здесь начались еще в 1868 году и продолжаются по сей день. Только за последние 13 лет археологами вскрыто более 5,5 тысячи кубических метров земли. Найдены такие артефакты, как кувшины, шлемы, панцирь</w:t>
      </w:r>
      <w:r w:rsidR="00C6607F" w:rsidRPr="00073D3B">
        <w:rPr>
          <w:sz w:val="28"/>
          <w:szCs w:val="28"/>
        </w:rPr>
        <w:t xml:space="preserve"> (</w:t>
      </w:r>
      <w:r w:rsidR="00C6607F" w:rsidRPr="00107C5B">
        <w:rPr>
          <w:sz w:val="28"/>
          <w:szCs w:val="28"/>
        </w:rPr>
        <w:t>рис.</w:t>
      </w:r>
      <w:r w:rsidR="00C6607F" w:rsidRPr="00073D3B">
        <w:rPr>
          <w:sz w:val="28"/>
          <w:szCs w:val="28"/>
        </w:rPr>
        <w:t xml:space="preserve"> </w:t>
      </w:r>
      <w:r w:rsidR="00BE7567" w:rsidRPr="00107C5B">
        <w:rPr>
          <w:sz w:val="28"/>
          <w:szCs w:val="28"/>
        </w:rPr>
        <w:t>7</w:t>
      </w:r>
      <w:r w:rsidR="00C6607F" w:rsidRPr="00073D3B">
        <w:rPr>
          <w:sz w:val="28"/>
          <w:szCs w:val="28"/>
        </w:rPr>
        <w:t>)</w:t>
      </w:r>
      <w:r w:rsidRPr="00107C5B">
        <w:rPr>
          <w:sz w:val="28"/>
          <w:szCs w:val="28"/>
        </w:rPr>
        <w:t>. Но самая удивительная находка - печать Еланьского мэньаня (начальника военно-административной единицы в тысячу дворов), отлитая в 1222 году, что служит одним из доказательств того, что когда-то в окрестностях Утесного стоял императорский дворец.</w:t>
      </w:r>
    </w:p>
    <w:p w:rsidR="003026B0" w:rsidRPr="00107C5B" w:rsidRDefault="003026B0" w:rsidP="00107C5B">
      <w:pPr>
        <w:spacing w:line="360" w:lineRule="auto"/>
        <w:ind w:firstLine="709"/>
        <w:jc w:val="both"/>
        <w:rPr>
          <w:sz w:val="28"/>
          <w:szCs w:val="28"/>
        </w:rPr>
      </w:pPr>
      <w:r w:rsidRPr="00107C5B">
        <w:rPr>
          <w:sz w:val="28"/>
          <w:szCs w:val="28"/>
        </w:rPr>
        <w:t>Городище обнесено земляным валом протяженностью семь километров и высотой до шести метров. Нынешнее положение исторического памятника, к сожалению, незавидно. В советские годы над его разрушением изрядно потрудились совхозные бульдозеры, прокладывающие дороги прямо через уникальные защитные сооружения чжурчжэней. Сейчас городище грабят "черные" археологи. Охотников за артефактами привлекает легенда о фигуре коня, отлитой древними мастерами из чистого золота и спрятанной на одной из окрестных сопок. В погоне за наживой мародеры с металлоискателями круглый год бродят по окрестностям Утесного. Но пока ничего, кроме черепков, каменных ядер, украшений, наконечников стрел и копий, они не нашли</w:t>
      </w:r>
      <w:r w:rsidR="00C31042" w:rsidRPr="00107C5B">
        <w:rPr>
          <w:sz w:val="28"/>
          <w:szCs w:val="28"/>
        </w:rPr>
        <w:t xml:space="preserve"> [5]</w:t>
      </w:r>
      <w:r w:rsidRPr="00107C5B">
        <w:rPr>
          <w:sz w:val="28"/>
          <w:szCs w:val="28"/>
        </w:rPr>
        <w:t xml:space="preserve">. </w:t>
      </w:r>
    </w:p>
    <w:p w:rsidR="004A4223" w:rsidRPr="00107C5B" w:rsidRDefault="00107C5B" w:rsidP="00107C5B">
      <w:pPr>
        <w:spacing w:line="360" w:lineRule="auto"/>
        <w:ind w:firstLine="709"/>
        <w:jc w:val="both"/>
        <w:rPr>
          <w:rStyle w:val="10"/>
          <w:b/>
          <w:sz w:val="28"/>
          <w:szCs w:val="28"/>
        </w:rPr>
      </w:pPr>
      <w:r>
        <w:rPr>
          <w:sz w:val="28"/>
          <w:szCs w:val="28"/>
        </w:rPr>
        <w:br w:type="page"/>
      </w:r>
      <w:bookmarkStart w:id="11" w:name="_Toc241432919"/>
      <w:r w:rsidR="00073D3B">
        <w:rPr>
          <w:rStyle w:val="10"/>
          <w:b/>
          <w:sz w:val="28"/>
          <w:szCs w:val="28"/>
        </w:rPr>
        <w:t>2.4</w:t>
      </w:r>
      <w:r w:rsidRPr="00107C5B">
        <w:rPr>
          <w:rStyle w:val="10"/>
          <w:b/>
          <w:sz w:val="28"/>
          <w:szCs w:val="28"/>
        </w:rPr>
        <w:t xml:space="preserve"> </w:t>
      </w:r>
      <w:r w:rsidR="004A4223" w:rsidRPr="00107C5B">
        <w:rPr>
          <w:rStyle w:val="10"/>
          <w:b/>
          <w:sz w:val="28"/>
          <w:szCs w:val="28"/>
        </w:rPr>
        <w:t>Антропогенные объекты рекреации</w:t>
      </w:r>
      <w:bookmarkEnd w:id="11"/>
    </w:p>
    <w:p w:rsidR="004A4223" w:rsidRPr="00107C5B" w:rsidRDefault="004A4223" w:rsidP="00107C5B">
      <w:pPr>
        <w:spacing w:line="360" w:lineRule="auto"/>
        <w:ind w:firstLine="709"/>
        <w:jc w:val="both"/>
        <w:rPr>
          <w:sz w:val="28"/>
          <w:szCs w:val="28"/>
        </w:rPr>
      </w:pPr>
    </w:p>
    <w:p w:rsidR="00DC712E" w:rsidRPr="00107C5B" w:rsidRDefault="00DC712E" w:rsidP="00107C5B">
      <w:pPr>
        <w:spacing w:line="360" w:lineRule="auto"/>
        <w:ind w:firstLine="709"/>
        <w:jc w:val="both"/>
        <w:rPr>
          <w:sz w:val="28"/>
          <w:szCs w:val="28"/>
        </w:rPr>
      </w:pPr>
      <w:r w:rsidRPr="00107C5B">
        <w:rPr>
          <w:sz w:val="28"/>
          <w:szCs w:val="28"/>
        </w:rPr>
        <w:t xml:space="preserve">На территории Уссурийского городского округа достаточно большое количество баз отдыха: в с.Раковка, в с.Крайновка и т.д. </w:t>
      </w:r>
    </w:p>
    <w:p w:rsidR="003264DA" w:rsidRPr="00107C5B" w:rsidRDefault="003264DA" w:rsidP="00107C5B">
      <w:pPr>
        <w:spacing w:line="360" w:lineRule="auto"/>
        <w:ind w:firstLine="709"/>
        <w:jc w:val="both"/>
        <w:rPr>
          <w:sz w:val="28"/>
          <w:szCs w:val="28"/>
        </w:rPr>
      </w:pPr>
      <w:r w:rsidRPr="00107C5B">
        <w:rPr>
          <w:sz w:val="28"/>
          <w:szCs w:val="28"/>
        </w:rPr>
        <w:t>Санаторий "Радуга" находится в г. Уссурийске Приморского края в парковой зоне.</w:t>
      </w:r>
    </w:p>
    <w:p w:rsidR="003264DA" w:rsidRPr="00107C5B" w:rsidRDefault="003264DA" w:rsidP="00107C5B">
      <w:pPr>
        <w:spacing w:line="360" w:lineRule="auto"/>
        <w:ind w:firstLine="709"/>
        <w:jc w:val="both"/>
        <w:rPr>
          <w:sz w:val="28"/>
          <w:szCs w:val="28"/>
        </w:rPr>
      </w:pPr>
      <w:r w:rsidRPr="00107C5B">
        <w:rPr>
          <w:sz w:val="28"/>
          <w:szCs w:val="28"/>
        </w:rPr>
        <w:t>Круглогодичного действия. Вместимость 50 мест. Санаторий принимает на лечение и отдых взрослых и родителей с детьми с 5 лет. Питание - 3-х разовое, диетическое, по заказному меню.</w:t>
      </w:r>
    </w:p>
    <w:p w:rsidR="003264DA" w:rsidRPr="00107C5B" w:rsidRDefault="003264DA" w:rsidP="00107C5B">
      <w:pPr>
        <w:spacing w:line="360" w:lineRule="auto"/>
        <w:ind w:firstLine="709"/>
        <w:jc w:val="both"/>
        <w:rPr>
          <w:sz w:val="28"/>
          <w:szCs w:val="28"/>
        </w:rPr>
      </w:pPr>
      <w:r w:rsidRPr="00107C5B">
        <w:rPr>
          <w:sz w:val="28"/>
          <w:szCs w:val="28"/>
        </w:rPr>
        <w:t>Размещение Двухместные и номера "люкс".</w:t>
      </w:r>
    </w:p>
    <w:p w:rsidR="004A4223" w:rsidRPr="00107C5B" w:rsidRDefault="003264DA" w:rsidP="00107C5B">
      <w:pPr>
        <w:spacing w:line="360" w:lineRule="auto"/>
        <w:ind w:firstLine="709"/>
        <w:jc w:val="both"/>
        <w:rPr>
          <w:sz w:val="28"/>
          <w:szCs w:val="28"/>
        </w:rPr>
      </w:pPr>
      <w:r w:rsidRPr="00107C5B">
        <w:rPr>
          <w:sz w:val="28"/>
          <w:szCs w:val="28"/>
        </w:rPr>
        <w:t>К услугам отдыхающих</w:t>
      </w:r>
      <w:r w:rsidR="00DC712E" w:rsidRPr="00107C5B">
        <w:rPr>
          <w:sz w:val="28"/>
          <w:szCs w:val="28"/>
        </w:rPr>
        <w:t xml:space="preserve"> </w:t>
      </w:r>
      <w:r w:rsidRPr="00107C5B">
        <w:rPr>
          <w:sz w:val="28"/>
          <w:szCs w:val="28"/>
        </w:rPr>
        <w:t>грязелечебница, физиотерапевтическое отделение, ингаляторий, процедурные кабинеты, сауна, акваэробика, спортивный зал, солярий, конференц-зал, кафе, парикмахерская. Бассейн</w:t>
      </w:r>
      <w:r w:rsidR="00C31042" w:rsidRPr="00073D3B">
        <w:rPr>
          <w:sz w:val="28"/>
          <w:szCs w:val="28"/>
        </w:rPr>
        <w:t xml:space="preserve"> [15]</w:t>
      </w:r>
      <w:r w:rsidRPr="00107C5B">
        <w:rPr>
          <w:sz w:val="28"/>
          <w:szCs w:val="28"/>
        </w:rPr>
        <w:t>.</w:t>
      </w:r>
    </w:p>
    <w:p w:rsidR="00DC712E" w:rsidRPr="00107C5B" w:rsidRDefault="00DC712E" w:rsidP="00107C5B">
      <w:pPr>
        <w:spacing w:line="360" w:lineRule="auto"/>
        <w:ind w:firstLine="709"/>
        <w:jc w:val="both"/>
        <w:rPr>
          <w:sz w:val="28"/>
          <w:szCs w:val="28"/>
        </w:rPr>
      </w:pPr>
    </w:p>
    <w:p w:rsidR="004A4223" w:rsidRPr="00107C5B" w:rsidRDefault="00073D3B" w:rsidP="00107C5B">
      <w:pPr>
        <w:spacing w:line="360" w:lineRule="auto"/>
        <w:ind w:firstLine="709"/>
        <w:jc w:val="both"/>
        <w:rPr>
          <w:rStyle w:val="10"/>
          <w:b/>
          <w:sz w:val="28"/>
          <w:szCs w:val="28"/>
        </w:rPr>
      </w:pPr>
      <w:bookmarkStart w:id="12" w:name="_Toc241432920"/>
      <w:r>
        <w:rPr>
          <w:rStyle w:val="10"/>
          <w:b/>
          <w:sz w:val="28"/>
          <w:szCs w:val="28"/>
        </w:rPr>
        <w:t>2.5</w:t>
      </w:r>
      <w:r w:rsidR="00107C5B" w:rsidRPr="00107C5B">
        <w:rPr>
          <w:rStyle w:val="10"/>
          <w:b/>
          <w:sz w:val="28"/>
          <w:szCs w:val="28"/>
        </w:rPr>
        <w:t xml:space="preserve"> </w:t>
      </w:r>
      <w:r w:rsidR="004A4223" w:rsidRPr="00107C5B">
        <w:rPr>
          <w:rStyle w:val="10"/>
          <w:b/>
          <w:sz w:val="28"/>
          <w:szCs w:val="28"/>
        </w:rPr>
        <w:t>Туристические маршруты на территории Уссурийского городского округа</w:t>
      </w:r>
      <w:bookmarkEnd w:id="12"/>
    </w:p>
    <w:p w:rsidR="008C71C7" w:rsidRPr="00107C5B" w:rsidRDefault="008C71C7" w:rsidP="00107C5B">
      <w:pPr>
        <w:spacing w:line="360" w:lineRule="auto"/>
        <w:ind w:firstLine="709"/>
        <w:jc w:val="both"/>
        <w:rPr>
          <w:sz w:val="28"/>
          <w:szCs w:val="28"/>
        </w:rPr>
      </w:pPr>
    </w:p>
    <w:p w:rsidR="008C71C7" w:rsidRPr="00107C5B" w:rsidRDefault="008C71C7" w:rsidP="00107C5B">
      <w:pPr>
        <w:spacing w:line="360" w:lineRule="auto"/>
        <w:ind w:firstLine="709"/>
        <w:jc w:val="both"/>
        <w:rPr>
          <w:sz w:val="28"/>
          <w:szCs w:val="28"/>
        </w:rPr>
      </w:pPr>
      <w:r w:rsidRPr="00107C5B">
        <w:rPr>
          <w:sz w:val="28"/>
          <w:szCs w:val="28"/>
        </w:rPr>
        <w:t xml:space="preserve">Выгодное физико-географическое положение </w:t>
      </w:r>
      <w:r w:rsidR="00DC712E" w:rsidRPr="00107C5B">
        <w:rPr>
          <w:sz w:val="28"/>
          <w:szCs w:val="28"/>
        </w:rPr>
        <w:t xml:space="preserve">Уссурийского </w:t>
      </w:r>
      <w:r w:rsidRPr="00107C5B">
        <w:rPr>
          <w:sz w:val="28"/>
          <w:szCs w:val="28"/>
        </w:rPr>
        <w:t>заповедника, его лесное богатство составляют основу для развития здесь экотуризма как формы экологического просвещения. В селе с экзотическим названием Каймановка расположен экологический центр заповедника, организующий экскурсионные экологические маршруты по территориям этих замечательных «дремучих» лесных массивов. Маршруты, время и интенсивность их проведения подобраны специалистами, исходя из принципа минимального воздействия на природные участки: туристы будут уверены, что не нанесли вреда нашей величественной природе. Интересным объектом является гора Змеиная, где встречаются сосна густоцветковая (могильная) и древовидный можжевельник. Среди группы карстовых пещер выделяется пещера «Спящая красавица» - памятник природы краевого значения. Побывав на маршрутах в разные сезоны года, можно не только наиболее полно представить себе разнообразие лесных красок, но и непосредственно ознакомиться с лесными обитателями. Ничто не может сравниться по эмоциональному воздействию с фактом обнаружения тигриного следа по свежей пороше. Несомненный интерес вызовет и наблюдение за пасущимся стадом оленей, не выходя из экскурсионного автобуса. Насыщена и программа научного туризма заповедника. Замечательны и оригинальны экспозиции Музея природы заповедника. В целом заповедник играет важную роль в охране редких видов растений и животных. Здесь проводится большой объем научных исследований, в том числе имеющих непосредственное хозяйственное значение (в частности, по изучению медоносных, лекарственных, и плодовых растений). [</w:t>
      </w:r>
      <w:r w:rsidR="00C31042" w:rsidRPr="00073D3B">
        <w:rPr>
          <w:sz w:val="28"/>
          <w:szCs w:val="28"/>
        </w:rPr>
        <w:t>3</w:t>
      </w:r>
      <w:r w:rsidRPr="00107C5B">
        <w:rPr>
          <w:sz w:val="28"/>
          <w:szCs w:val="28"/>
        </w:rPr>
        <w:t xml:space="preserve">] </w:t>
      </w:r>
    </w:p>
    <w:p w:rsidR="004A4223" w:rsidRPr="00107C5B" w:rsidRDefault="004A4223" w:rsidP="00107C5B">
      <w:pPr>
        <w:spacing w:line="360" w:lineRule="auto"/>
        <w:ind w:firstLine="709"/>
        <w:jc w:val="both"/>
        <w:rPr>
          <w:i/>
          <w:sz w:val="28"/>
          <w:szCs w:val="28"/>
        </w:rPr>
      </w:pPr>
      <w:r w:rsidRPr="00107C5B">
        <w:rPr>
          <w:i/>
          <w:sz w:val="28"/>
          <w:szCs w:val="28"/>
        </w:rPr>
        <w:t xml:space="preserve">Маршрут «Экологическая тропа «Круглая сопка» </w:t>
      </w:r>
    </w:p>
    <w:p w:rsidR="008C71C7" w:rsidRPr="00107C5B" w:rsidRDefault="004A4223" w:rsidP="00107C5B">
      <w:pPr>
        <w:spacing w:line="360" w:lineRule="auto"/>
        <w:ind w:firstLine="709"/>
        <w:jc w:val="both"/>
        <w:rPr>
          <w:sz w:val="28"/>
          <w:szCs w:val="28"/>
        </w:rPr>
      </w:pPr>
      <w:r w:rsidRPr="00107C5B">
        <w:rPr>
          <w:sz w:val="28"/>
          <w:szCs w:val="28"/>
        </w:rPr>
        <w:t xml:space="preserve">Протяженность маршрута </w:t>
      </w:r>
      <w:smartTag w:uri="urn:schemas-microsoft-com:office:smarttags" w:element="metricconverter">
        <w:smartTagPr>
          <w:attr w:name="ProductID" w:val="2 км"/>
        </w:smartTagPr>
        <w:r w:rsidRPr="00107C5B">
          <w:rPr>
            <w:sz w:val="28"/>
            <w:szCs w:val="28"/>
          </w:rPr>
          <w:t>2 км</w:t>
        </w:r>
      </w:smartTag>
      <w:r w:rsidRPr="00107C5B">
        <w:rPr>
          <w:sz w:val="28"/>
          <w:szCs w:val="28"/>
        </w:rPr>
        <w:t>. Начало маршрута – окраина с. Каймановка. Маршрут проложен по комплексу пойменных широколиственных лесов. Экотропа адаптирована для посещения организованных групп детей 5-10 лет, но пользуется популярностью и у взрослых. Посещение экотропы – круглогодичное.</w:t>
      </w:r>
    </w:p>
    <w:p w:rsidR="004A4223" w:rsidRPr="00107C5B" w:rsidRDefault="004A4223" w:rsidP="00107C5B">
      <w:pPr>
        <w:spacing w:line="360" w:lineRule="auto"/>
        <w:ind w:firstLine="709"/>
        <w:jc w:val="both"/>
        <w:rPr>
          <w:i/>
          <w:sz w:val="28"/>
          <w:szCs w:val="28"/>
        </w:rPr>
      </w:pPr>
      <w:r w:rsidRPr="00107C5B">
        <w:rPr>
          <w:i/>
          <w:sz w:val="28"/>
          <w:szCs w:val="28"/>
        </w:rPr>
        <w:t xml:space="preserve">Маршрут «Экологическая тропа «Основная» </w:t>
      </w:r>
    </w:p>
    <w:p w:rsidR="004A4223" w:rsidRPr="00107C5B" w:rsidRDefault="004A4223" w:rsidP="00107C5B">
      <w:pPr>
        <w:spacing w:line="360" w:lineRule="auto"/>
        <w:ind w:firstLine="709"/>
        <w:jc w:val="both"/>
        <w:rPr>
          <w:sz w:val="28"/>
          <w:szCs w:val="28"/>
        </w:rPr>
      </w:pPr>
      <w:r w:rsidRPr="00107C5B">
        <w:rPr>
          <w:sz w:val="28"/>
          <w:szCs w:val="28"/>
        </w:rPr>
        <w:t xml:space="preserve">Протяженность маршрута </w:t>
      </w:r>
      <w:smartTag w:uri="urn:schemas-microsoft-com:office:smarttags" w:element="metricconverter">
        <w:smartTagPr>
          <w:attr w:name="ProductID" w:val="900 метров"/>
        </w:smartTagPr>
        <w:r w:rsidRPr="00107C5B">
          <w:rPr>
            <w:sz w:val="28"/>
            <w:szCs w:val="28"/>
          </w:rPr>
          <w:t>900 метров</w:t>
        </w:r>
      </w:smartTag>
      <w:r w:rsidRPr="00107C5B">
        <w:rPr>
          <w:sz w:val="28"/>
          <w:szCs w:val="28"/>
        </w:rPr>
        <w:t xml:space="preserve"> с перепадом высот </w:t>
      </w:r>
      <w:smartTag w:uri="urn:schemas-microsoft-com:office:smarttags" w:element="metricconverter">
        <w:smartTagPr>
          <w:attr w:name="ProductID" w:val="130 метров"/>
        </w:smartTagPr>
        <w:r w:rsidRPr="00107C5B">
          <w:rPr>
            <w:sz w:val="28"/>
            <w:szCs w:val="28"/>
          </w:rPr>
          <w:t>130 метров</w:t>
        </w:r>
      </w:smartTag>
      <w:r w:rsidRPr="00107C5B">
        <w:rPr>
          <w:sz w:val="28"/>
          <w:szCs w:val="28"/>
        </w:rPr>
        <w:t xml:space="preserve">. Маршрут проложен в </w:t>
      </w:r>
      <w:smartTag w:uri="urn:schemas-microsoft-com:office:smarttags" w:element="metricconverter">
        <w:smartTagPr>
          <w:attr w:name="ProductID" w:val="7 километрах"/>
        </w:smartTagPr>
        <w:r w:rsidRPr="00107C5B">
          <w:rPr>
            <w:sz w:val="28"/>
            <w:szCs w:val="28"/>
          </w:rPr>
          <w:t>7 километрах</w:t>
        </w:r>
      </w:smartTag>
      <w:r w:rsidRPr="00107C5B">
        <w:rPr>
          <w:sz w:val="28"/>
          <w:szCs w:val="28"/>
        </w:rPr>
        <w:t xml:space="preserve"> от с. Каймановка. Экотропа проходит по склону сопки высотой </w:t>
      </w:r>
      <w:smartTag w:uri="urn:schemas-microsoft-com:office:smarttags" w:element="metricconverter">
        <w:smartTagPr>
          <w:attr w:name="ProductID" w:val="330 м"/>
        </w:smartTagPr>
        <w:r w:rsidRPr="00107C5B">
          <w:rPr>
            <w:sz w:val="28"/>
            <w:szCs w:val="28"/>
          </w:rPr>
          <w:t>330 м</w:t>
        </w:r>
      </w:smartTag>
      <w:r w:rsidRPr="00107C5B">
        <w:rPr>
          <w:sz w:val="28"/>
          <w:szCs w:val="28"/>
        </w:rPr>
        <w:t xml:space="preserve"> над уровнем моря, охватывая различные растительные сообщества от долинных широколиственных лесов до кедрово-широколиственных. На тропе имеются две видовые площадки, с которых открывается панорама лесов южных отрогов Сихоте-Алиня. С высоты птичьего полета видна разительная картина отличия нетронутой дикой природы от хозяйственно освоенных лесных участков. Экотропа рассчитана на посетителей любого возраста, а также специалистов: ботаников; энтомологов; герпетологов и др. Посещение экотропы – с апреля по октябрь.</w:t>
      </w:r>
    </w:p>
    <w:p w:rsidR="004A4223" w:rsidRPr="00107C5B" w:rsidRDefault="004A4223" w:rsidP="00107C5B">
      <w:pPr>
        <w:spacing w:line="360" w:lineRule="auto"/>
        <w:ind w:firstLine="709"/>
        <w:jc w:val="both"/>
        <w:rPr>
          <w:i/>
          <w:sz w:val="28"/>
          <w:szCs w:val="28"/>
        </w:rPr>
      </w:pPr>
      <w:r w:rsidRPr="00107C5B">
        <w:rPr>
          <w:i/>
          <w:sz w:val="28"/>
          <w:szCs w:val="28"/>
        </w:rPr>
        <w:t xml:space="preserve">Маршрут «Экологическая тропа «Старая база» </w:t>
      </w:r>
    </w:p>
    <w:p w:rsidR="004A4223" w:rsidRPr="00107C5B" w:rsidRDefault="004A4223" w:rsidP="00107C5B">
      <w:pPr>
        <w:spacing w:line="360" w:lineRule="auto"/>
        <w:ind w:firstLine="709"/>
        <w:jc w:val="both"/>
        <w:rPr>
          <w:sz w:val="28"/>
          <w:szCs w:val="28"/>
        </w:rPr>
      </w:pPr>
      <w:r w:rsidRPr="00107C5B">
        <w:rPr>
          <w:sz w:val="28"/>
          <w:szCs w:val="28"/>
        </w:rPr>
        <w:t xml:space="preserve">Протяженность маршрута – </w:t>
      </w:r>
      <w:smartTag w:uri="urn:schemas-microsoft-com:office:smarttags" w:element="metricconverter">
        <w:smartTagPr>
          <w:attr w:name="ProductID" w:val="2 км"/>
        </w:smartTagPr>
        <w:r w:rsidRPr="00107C5B">
          <w:rPr>
            <w:sz w:val="28"/>
            <w:szCs w:val="28"/>
          </w:rPr>
          <w:t>2 км</w:t>
        </w:r>
      </w:smartTag>
      <w:r w:rsidRPr="00107C5B">
        <w:rPr>
          <w:sz w:val="28"/>
          <w:szCs w:val="28"/>
        </w:rPr>
        <w:t xml:space="preserve">. Начало маршрута – район расположения старого поселка «Комарово-Заповедное». Экотропа проходит по комплексу долинных кедрово-широколиственных лесов вдоль рек Комаровка и Каменка. Маршрут включает посещение мемориального комплекса «Домик Комарова – могила Абрамова». Экотропа рассчитана на посетителей любого возраста, а также специалистов по охране природы, участников конференций, семинаров, симпозиумов и др. </w:t>
      </w:r>
    </w:p>
    <w:p w:rsidR="004A4223" w:rsidRPr="00107C5B" w:rsidRDefault="004A4223" w:rsidP="00107C5B">
      <w:pPr>
        <w:spacing w:line="360" w:lineRule="auto"/>
        <w:ind w:firstLine="709"/>
        <w:jc w:val="both"/>
        <w:rPr>
          <w:sz w:val="28"/>
          <w:szCs w:val="28"/>
        </w:rPr>
      </w:pPr>
      <w:r w:rsidRPr="00107C5B">
        <w:rPr>
          <w:sz w:val="28"/>
          <w:szCs w:val="28"/>
        </w:rPr>
        <w:t>Посещение экотропы – круглый год</w:t>
      </w:r>
      <w:r w:rsidR="00C31042" w:rsidRPr="00073D3B">
        <w:rPr>
          <w:sz w:val="28"/>
          <w:szCs w:val="28"/>
        </w:rPr>
        <w:t xml:space="preserve"> [14]</w:t>
      </w:r>
      <w:r w:rsidRPr="00107C5B">
        <w:rPr>
          <w:sz w:val="28"/>
          <w:szCs w:val="28"/>
        </w:rPr>
        <w:t>.</w:t>
      </w:r>
    </w:p>
    <w:p w:rsidR="003425A0" w:rsidRPr="00107C5B" w:rsidRDefault="003026B0" w:rsidP="00107C5B">
      <w:pPr>
        <w:spacing w:line="360" w:lineRule="auto"/>
        <w:ind w:firstLine="709"/>
        <w:jc w:val="both"/>
        <w:rPr>
          <w:rStyle w:val="10"/>
          <w:b/>
          <w:sz w:val="28"/>
          <w:szCs w:val="28"/>
        </w:rPr>
      </w:pPr>
      <w:r w:rsidRPr="00107C5B">
        <w:rPr>
          <w:sz w:val="28"/>
          <w:szCs w:val="28"/>
        </w:rPr>
        <w:br w:type="page"/>
      </w:r>
      <w:bookmarkStart w:id="13" w:name="_Toc241432921"/>
      <w:r w:rsidR="003425A0" w:rsidRPr="00107C5B">
        <w:rPr>
          <w:rStyle w:val="10"/>
          <w:b/>
          <w:sz w:val="28"/>
          <w:szCs w:val="28"/>
        </w:rPr>
        <w:t>Глава 3. Перспективы развития рекреационной отрасли Уссурийского городского округа</w:t>
      </w:r>
      <w:bookmarkEnd w:id="13"/>
    </w:p>
    <w:p w:rsidR="003425A0" w:rsidRPr="00107C5B" w:rsidRDefault="003425A0" w:rsidP="00107C5B">
      <w:pPr>
        <w:spacing w:line="360" w:lineRule="auto"/>
        <w:ind w:firstLine="709"/>
        <w:jc w:val="both"/>
        <w:rPr>
          <w:rStyle w:val="10"/>
          <w:b/>
          <w:sz w:val="28"/>
          <w:szCs w:val="28"/>
        </w:rPr>
      </w:pPr>
    </w:p>
    <w:p w:rsidR="003425A0" w:rsidRPr="00107C5B" w:rsidRDefault="00073D3B" w:rsidP="00107C5B">
      <w:pPr>
        <w:spacing w:line="360" w:lineRule="auto"/>
        <w:ind w:firstLine="709"/>
        <w:jc w:val="both"/>
        <w:rPr>
          <w:rStyle w:val="10"/>
          <w:b/>
          <w:sz w:val="28"/>
          <w:szCs w:val="28"/>
        </w:rPr>
      </w:pPr>
      <w:bookmarkStart w:id="14" w:name="_Toc241432922"/>
      <w:r>
        <w:rPr>
          <w:rStyle w:val="10"/>
          <w:b/>
          <w:sz w:val="28"/>
          <w:szCs w:val="28"/>
        </w:rPr>
        <w:t>3.1</w:t>
      </w:r>
      <w:r w:rsidR="00107C5B" w:rsidRPr="00107C5B">
        <w:rPr>
          <w:rStyle w:val="10"/>
          <w:b/>
          <w:sz w:val="28"/>
          <w:szCs w:val="28"/>
        </w:rPr>
        <w:t xml:space="preserve"> </w:t>
      </w:r>
      <w:r w:rsidR="003425A0" w:rsidRPr="00107C5B">
        <w:rPr>
          <w:rStyle w:val="10"/>
          <w:b/>
          <w:sz w:val="28"/>
          <w:szCs w:val="28"/>
        </w:rPr>
        <w:t>Проблемы использования рекреационных ресурсов Уссурийского городского округа</w:t>
      </w:r>
      <w:bookmarkEnd w:id="14"/>
    </w:p>
    <w:p w:rsidR="003425A0" w:rsidRPr="00107C5B" w:rsidRDefault="003425A0" w:rsidP="00107C5B">
      <w:pPr>
        <w:spacing w:line="360" w:lineRule="auto"/>
        <w:ind w:firstLine="709"/>
        <w:jc w:val="both"/>
        <w:rPr>
          <w:sz w:val="28"/>
          <w:szCs w:val="28"/>
        </w:rPr>
      </w:pPr>
    </w:p>
    <w:p w:rsidR="00EB3AE9" w:rsidRPr="00107C5B" w:rsidRDefault="00EB3AE9" w:rsidP="00107C5B">
      <w:pPr>
        <w:spacing w:line="360" w:lineRule="auto"/>
        <w:ind w:firstLine="709"/>
        <w:jc w:val="both"/>
        <w:rPr>
          <w:sz w:val="28"/>
          <w:szCs w:val="28"/>
        </w:rPr>
      </w:pPr>
      <w:r w:rsidRPr="00107C5B">
        <w:rPr>
          <w:sz w:val="28"/>
          <w:szCs w:val="28"/>
        </w:rPr>
        <w:t>Рекреационные ресурсы края обусловливаются особенностями организации природных ландшафтов [</w:t>
      </w:r>
      <w:r w:rsidR="00C31042" w:rsidRPr="00107C5B">
        <w:rPr>
          <w:sz w:val="28"/>
          <w:szCs w:val="28"/>
        </w:rPr>
        <w:t>6</w:t>
      </w:r>
      <w:r w:rsidRPr="00107C5B">
        <w:rPr>
          <w:sz w:val="28"/>
          <w:szCs w:val="28"/>
        </w:rPr>
        <w:t>]. При анализе структуры ресурсов</w:t>
      </w:r>
      <w:r w:rsidR="003425A0" w:rsidRPr="00107C5B">
        <w:rPr>
          <w:sz w:val="28"/>
          <w:szCs w:val="28"/>
        </w:rPr>
        <w:t xml:space="preserve"> Уссурийского городского округа</w:t>
      </w:r>
      <w:r w:rsidRPr="00107C5B">
        <w:rPr>
          <w:sz w:val="28"/>
          <w:szCs w:val="28"/>
        </w:rPr>
        <w:t>, используемых для отдыха населения, необходимо учитывать сложившуюся степень нарушенности природной среды в результате хозяйственного освоения территории. Загрязняющие вещества, образующиеся в результате хозяйственной деятельности, снижают рекреационную ценность ландшафтов, а при высоком уровне загрязнения среды делают невозможным ее рекреационное использование.</w:t>
      </w:r>
    </w:p>
    <w:p w:rsidR="00EB3AE9" w:rsidRPr="00107C5B" w:rsidRDefault="00EB3AE9" w:rsidP="00107C5B">
      <w:pPr>
        <w:spacing w:line="360" w:lineRule="auto"/>
        <w:ind w:firstLine="709"/>
        <w:jc w:val="both"/>
        <w:rPr>
          <w:sz w:val="28"/>
          <w:szCs w:val="28"/>
        </w:rPr>
      </w:pPr>
      <w:r w:rsidRPr="00107C5B">
        <w:rPr>
          <w:sz w:val="28"/>
          <w:szCs w:val="28"/>
        </w:rPr>
        <w:t>Нарастающее антропогенное воздействие на природные комплексы в наибольшей степени отражается на санитарно-гигиеническом состоянии пригородных территорий. Загрязнение акваторий может приводить к возникновению кишечных инфекционных заболеваний при купании и употреблении в пищу рыбы и гидробионтов.</w:t>
      </w:r>
    </w:p>
    <w:p w:rsidR="00EB3AE9" w:rsidRPr="00107C5B" w:rsidRDefault="00EB3AE9" w:rsidP="00107C5B">
      <w:pPr>
        <w:spacing w:line="360" w:lineRule="auto"/>
        <w:ind w:firstLine="709"/>
        <w:jc w:val="both"/>
        <w:rPr>
          <w:sz w:val="28"/>
          <w:szCs w:val="28"/>
        </w:rPr>
      </w:pPr>
      <w:r w:rsidRPr="00107C5B">
        <w:rPr>
          <w:sz w:val="28"/>
          <w:szCs w:val="28"/>
        </w:rPr>
        <w:t>Необходимо определение допустимых нагрузок на рекреационные комплексы при сохранении комплексных и мониторинговых эколого-гигиенических и медико-географических исследований побережья и всей территории</w:t>
      </w:r>
      <w:r w:rsidR="0033060F" w:rsidRPr="00107C5B">
        <w:rPr>
          <w:sz w:val="28"/>
          <w:szCs w:val="28"/>
        </w:rPr>
        <w:t xml:space="preserve"> округа</w:t>
      </w:r>
      <w:r w:rsidRPr="00107C5B">
        <w:rPr>
          <w:sz w:val="28"/>
          <w:szCs w:val="28"/>
        </w:rPr>
        <w:t>.</w:t>
      </w:r>
    </w:p>
    <w:p w:rsidR="00EB3AE9" w:rsidRPr="00107C5B" w:rsidRDefault="00EB3AE9" w:rsidP="00107C5B">
      <w:pPr>
        <w:spacing w:line="360" w:lineRule="auto"/>
        <w:ind w:firstLine="709"/>
        <w:jc w:val="both"/>
        <w:rPr>
          <w:sz w:val="28"/>
          <w:szCs w:val="28"/>
        </w:rPr>
      </w:pPr>
      <w:r w:rsidRPr="00107C5B">
        <w:rPr>
          <w:sz w:val="28"/>
          <w:szCs w:val="28"/>
        </w:rPr>
        <w:t>Основные проявления неблагоприятного воздействия массовых скоплений рекреантов на прибрежных участках – нарушение целостности природного ландшафта и традиционных связей с ним местного населения. Они особенно выражены в зонах неорганизованного туризма и в местах, где отсутствует эффективный контроль за использованием пляжей и прилегающих к ним территорий. Избыточные рекреационные нагрузки приводят к эрозии почв, ухудшают качество воды в источниках водоснабжения. Неконтролируемое использование прибрежных участков разрушает пляжи, нарушает сложившиеся формы использования прилегающих территорий и особенно неблагоприятно сказывается на состоянии сельскохозяйственных угодий и их продуктивности.</w:t>
      </w:r>
    </w:p>
    <w:p w:rsidR="00EB3AE9" w:rsidRPr="00107C5B" w:rsidRDefault="00EB3AE9" w:rsidP="00107C5B">
      <w:pPr>
        <w:spacing w:line="360" w:lineRule="auto"/>
        <w:ind w:firstLine="709"/>
        <w:jc w:val="both"/>
        <w:rPr>
          <w:sz w:val="28"/>
          <w:szCs w:val="28"/>
        </w:rPr>
      </w:pPr>
      <w:r w:rsidRPr="00107C5B">
        <w:rPr>
          <w:sz w:val="28"/>
          <w:szCs w:val="28"/>
        </w:rPr>
        <w:t>Реки подвергаются интенсивному антропогенному загрязнению. Наиболее неблагополучная экологическая ситуация сложилась на р. Раздольной, протекающей по территории четырех административных районов и крупному промышленному центру – г. Уссурийску. Общий объем стоков Уссурийска составляет 71 тыс. м</w:t>
      </w:r>
      <w:r w:rsidRPr="00107C5B">
        <w:rPr>
          <w:sz w:val="28"/>
          <w:szCs w:val="28"/>
          <w:vertAlign w:val="superscript"/>
        </w:rPr>
        <w:t>3</w:t>
      </w:r>
      <w:r w:rsidRPr="00107C5B">
        <w:rPr>
          <w:sz w:val="28"/>
          <w:szCs w:val="28"/>
        </w:rPr>
        <w:t xml:space="preserve"> в сутки. Городские канализационные сооружения перегружены в 2 раза, а через 8 выпусков сточные воды сбрасываются вообще без очистки.</w:t>
      </w:r>
    </w:p>
    <w:p w:rsidR="00EB3AE9" w:rsidRPr="00107C5B" w:rsidRDefault="00EB3AE9" w:rsidP="00107C5B">
      <w:pPr>
        <w:spacing w:line="360" w:lineRule="auto"/>
        <w:ind w:firstLine="709"/>
        <w:jc w:val="both"/>
        <w:rPr>
          <w:sz w:val="28"/>
          <w:szCs w:val="28"/>
        </w:rPr>
      </w:pPr>
      <w:r w:rsidRPr="00107C5B">
        <w:rPr>
          <w:sz w:val="28"/>
          <w:szCs w:val="28"/>
        </w:rPr>
        <w:t xml:space="preserve">В период весенних паводков в р. Раздольную стекает содержимое водохранилищ и выгульных площадок животноводческих ферм. Все это приводит к значительному загрязнению речной воды. Концентрации нефтепродуктов в реке периодически превышают ПДК в 5 раз, аммонийного азота – в 8 раз, ионов меди – в 13 раз, фенолов – в 20 раз. Высок уровень и бактериального загрязнения вод реки. Коли-индекс превышает 10 тыс. (при норме менее 90 в </w:t>
      </w:r>
      <w:smartTag w:uri="urn:schemas-microsoft-com:office:smarttags" w:element="metricconverter">
        <w:smartTagPr>
          <w:attr w:name="ProductID" w:val="1 л"/>
        </w:smartTagPr>
        <w:r w:rsidRPr="00107C5B">
          <w:rPr>
            <w:sz w:val="28"/>
            <w:szCs w:val="28"/>
          </w:rPr>
          <w:t>1 л</w:t>
        </w:r>
      </w:smartTag>
      <w:r w:rsidRPr="00107C5B">
        <w:rPr>
          <w:sz w:val="28"/>
          <w:szCs w:val="28"/>
        </w:rPr>
        <w:t xml:space="preserve"> воды).</w:t>
      </w:r>
    </w:p>
    <w:p w:rsidR="00EB3AE9" w:rsidRPr="00107C5B" w:rsidRDefault="00EB3AE9" w:rsidP="00107C5B">
      <w:pPr>
        <w:spacing w:line="360" w:lineRule="auto"/>
        <w:ind w:firstLine="709"/>
        <w:jc w:val="both"/>
        <w:rPr>
          <w:sz w:val="28"/>
          <w:szCs w:val="28"/>
        </w:rPr>
      </w:pPr>
      <w:r w:rsidRPr="00107C5B">
        <w:rPr>
          <w:sz w:val="28"/>
          <w:szCs w:val="28"/>
        </w:rPr>
        <w:t>К зоне рекреации г. Уссурийска относятся ряд водоемов, которые используются населением для организованного отдыха, купания, рыбной ловли. Это такие реки, как Раковка, Комаровка и Раздольная, а также озеро Солдатское. В реки, протекающие по территории города, свои стоки сбрасывают 10 предприятий, среди которых рефрижераторное депо, АО «Приморская соя», картонный комбинат, обмывочный парк вагонного депо и др. В водоемы города по аварийным выпускам без очистки сбрасывается до 60% сточных вод. Необходимо отметить и высокую микробную зараженность водоемов. Самое высокое содержание гетеротрофных микроорганизмов обнаружено в р. Раковка – 2,8·105 кл/мл, что соответствует 3 классу загрязненности [</w:t>
      </w:r>
      <w:r w:rsidR="00C31042" w:rsidRPr="00107C5B">
        <w:rPr>
          <w:sz w:val="28"/>
          <w:szCs w:val="28"/>
        </w:rPr>
        <w:t>8</w:t>
      </w:r>
      <w:r w:rsidRPr="00107C5B">
        <w:rPr>
          <w:sz w:val="28"/>
          <w:szCs w:val="28"/>
        </w:rPr>
        <w:t>].</w:t>
      </w:r>
    </w:p>
    <w:p w:rsidR="00EB3AE9" w:rsidRPr="00107C5B" w:rsidRDefault="00EB3AE9" w:rsidP="00107C5B">
      <w:pPr>
        <w:spacing w:line="360" w:lineRule="auto"/>
        <w:ind w:firstLine="709"/>
        <w:jc w:val="both"/>
        <w:rPr>
          <w:sz w:val="28"/>
          <w:szCs w:val="28"/>
        </w:rPr>
      </w:pPr>
      <w:r w:rsidRPr="00107C5B">
        <w:rPr>
          <w:sz w:val="28"/>
          <w:szCs w:val="28"/>
        </w:rPr>
        <w:t>Таким образом, несмотря на значительный ресурсно-природный потенциал, которым обладает</w:t>
      </w:r>
      <w:r w:rsidR="0033060F" w:rsidRPr="00107C5B">
        <w:rPr>
          <w:sz w:val="28"/>
          <w:szCs w:val="28"/>
        </w:rPr>
        <w:t xml:space="preserve"> Уссурийский городской округ</w:t>
      </w:r>
      <w:r w:rsidRPr="00107C5B">
        <w:rPr>
          <w:sz w:val="28"/>
          <w:szCs w:val="28"/>
        </w:rPr>
        <w:t>, для него в последнее время характерна неблагоприятная социально-демографическая ситуация, обусловленная негативными тенденциями развития экономики края. В условиях рыночной системы хозяйствования, которая обладает низкой способностью к охране окружающей среды, происходит экстенсивное использование природных ресурсов и активное загрязнение окружающей среды. Все это, а также неблагоприятные социальные условия проживания населения, негативно сказываются на здоровье человека и особенно детей.</w:t>
      </w:r>
    </w:p>
    <w:p w:rsidR="00EB3AE9" w:rsidRPr="00107C5B" w:rsidRDefault="00EB3AE9" w:rsidP="00107C5B">
      <w:pPr>
        <w:spacing w:line="360" w:lineRule="auto"/>
        <w:ind w:firstLine="709"/>
        <w:jc w:val="both"/>
        <w:rPr>
          <w:sz w:val="28"/>
          <w:szCs w:val="28"/>
        </w:rPr>
      </w:pPr>
    </w:p>
    <w:p w:rsidR="0033060F" w:rsidRPr="00107C5B" w:rsidRDefault="00073D3B" w:rsidP="00107C5B">
      <w:pPr>
        <w:spacing w:line="360" w:lineRule="auto"/>
        <w:ind w:firstLine="709"/>
        <w:jc w:val="both"/>
        <w:rPr>
          <w:rStyle w:val="10"/>
          <w:b/>
          <w:sz w:val="28"/>
          <w:szCs w:val="28"/>
        </w:rPr>
      </w:pPr>
      <w:bookmarkStart w:id="15" w:name="_Toc241432923"/>
      <w:r>
        <w:rPr>
          <w:rStyle w:val="10"/>
          <w:b/>
          <w:sz w:val="28"/>
          <w:szCs w:val="28"/>
        </w:rPr>
        <w:t>3.2</w:t>
      </w:r>
      <w:r w:rsidR="00107C5B" w:rsidRPr="00107C5B">
        <w:rPr>
          <w:rStyle w:val="10"/>
          <w:b/>
          <w:sz w:val="28"/>
          <w:szCs w:val="28"/>
        </w:rPr>
        <w:t xml:space="preserve"> </w:t>
      </w:r>
      <w:r w:rsidR="0033060F" w:rsidRPr="00107C5B">
        <w:rPr>
          <w:rStyle w:val="10"/>
          <w:b/>
          <w:sz w:val="28"/>
          <w:szCs w:val="28"/>
        </w:rPr>
        <w:t>Развитие рекреационной отрасли Уссурийского городского округа</w:t>
      </w:r>
      <w:bookmarkEnd w:id="15"/>
      <w:r w:rsidR="0033060F" w:rsidRPr="00107C5B">
        <w:rPr>
          <w:rStyle w:val="10"/>
          <w:b/>
          <w:sz w:val="28"/>
          <w:szCs w:val="28"/>
        </w:rPr>
        <w:t xml:space="preserve"> </w:t>
      </w:r>
    </w:p>
    <w:p w:rsidR="0033060F" w:rsidRPr="00107C5B" w:rsidRDefault="0033060F" w:rsidP="00107C5B">
      <w:pPr>
        <w:spacing w:line="360" w:lineRule="auto"/>
        <w:ind w:firstLine="709"/>
        <w:jc w:val="both"/>
        <w:rPr>
          <w:sz w:val="28"/>
          <w:szCs w:val="28"/>
        </w:rPr>
      </w:pPr>
    </w:p>
    <w:p w:rsidR="00495394" w:rsidRPr="00107C5B" w:rsidRDefault="00495394" w:rsidP="00107C5B">
      <w:pPr>
        <w:spacing w:line="360" w:lineRule="auto"/>
        <w:ind w:firstLine="709"/>
        <w:jc w:val="both"/>
        <w:rPr>
          <w:sz w:val="28"/>
          <w:szCs w:val="28"/>
        </w:rPr>
      </w:pPr>
      <w:r w:rsidRPr="00107C5B">
        <w:rPr>
          <w:sz w:val="28"/>
          <w:szCs w:val="28"/>
        </w:rPr>
        <w:t xml:space="preserve">Развитие туризма на территории Уссурийского городского округа — это одна из первоочередных задач в развитии экономики территории. Именно поэтому местные власти приняли решение разработать муниципальную целевую программу комплексного развития рекреационно-туристического комплекса. Уже сейчас разработано несколько направлений в работе программы. </w:t>
      </w:r>
      <w:r w:rsidR="0033060F" w:rsidRPr="00107C5B">
        <w:rPr>
          <w:sz w:val="28"/>
          <w:szCs w:val="28"/>
        </w:rPr>
        <w:t>С</w:t>
      </w:r>
      <w:r w:rsidRPr="00107C5B">
        <w:rPr>
          <w:sz w:val="28"/>
          <w:szCs w:val="28"/>
        </w:rPr>
        <w:t>реди разработанных проектов — экологические маршруты и маршруты посещения памятных мест города и его достопримечательностей. В скором времени должен заработать маршрут благодаря которому приезжие и местные туристы узнают о местных достижениях.</w:t>
      </w:r>
    </w:p>
    <w:p w:rsidR="00495394" w:rsidRPr="00107C5B" w:rsidRDefault="00495394" w:rsidP="00107C5B">
      <w:pPr>
        <w:spacing w:line="360" w:lineRule="auto"/>
        <w:ind w:firstLine="709"/>
        <w:jc w:val="both"/>
        <w:rPr>
          <w:sz w:val="28"/>
          <w:szCs w:val="28"/>
        </w:rPr>
      </w:pPr>
      <w:r w:rsidRPr="00107C5B">
        <w:rPr>
          <w:sz w:val="28"/>
          <w:szCs w:val="28"/>
        </w:rPr>
        <w:t>Кроме того, в планах открытие центра здоровья «Дубовый ключ» и базы отдыха, где все желающие могли бы заниматься зимними видами спорта. Кстати на муниципальном предприятии «Природа» два года назад уже пробовали создать лыжную трассу. Новая программа должна активно начать работать в будущем году. А координировать ее будут в администрации Уссурийского городского округа. Участвовать в программе смогут все, кому интересно развитие туризма в Уссурийском городском округе и конечно же туристические фирмы</w:t>
      </w:r>
      <w:r w:rsidR="00C31042" w:rsidRPr="00107C5B">
        <w:rPr>
          <w:sz w:val="28"/>
          <w:szCs w:val="28"/>
        </w:rPr>
        <w:t xml:space="preserve"> [12]</w:t>
      </w:r>
      <w:r w:rsidRPr="00107C5B">
        <w:rPr>
          <w:sz w:val="28"/>
          <w:szCs w:val="28"/>
        </w:rPr>
        <w:t xml:space="preserve">. </w:t>
      </w:r>
    </w:p>
    <w:p w:rsidR="00597D60" w:rsidRPr="00107C5B" w:rsidRDefault="00597D60" w:rsidP="00107C5B">
      <w:pPr>
        <w:spacing w:line="360" w:lineRule="auto"/>
        <w:ind w:firstLine="709"/>
        <w:jc w:val="both"/>
        <w:rPr>
          <w:sz w:val="28"/>
          <w:szCs w:val="28"/>
        </w:rPr>
      </w:pPr>
      <w:r w:rsidRPr="00107C5B">
        <w:rPr>
          <w:sz w:val="28"/>
          <w:szCs w:val="28"/>
        </w:rPr>
        <w:t xml:space="preserve">Проведены совещания с участием заместителя главы администрации по вопросам экономики, имущества и финансам, специалистов управления экономического развития, управления имущественных отношений, управления архитектуры и градостроительства по вопросам: </w:t>
      </w:r>
    </w:p>
    <w:p w:rsidR="00597D60" w:rsidRPr="00107C5B" w:rsidRDefault="00597D60" w:rsidP="00107C5B">
      <w:pPr>
        <w:spacing w:line="360" w:lineRule="auto"/>
        <w:ind w:firstLine="709"/>
        <w:jc w:val="both"/>
        <w:rPr>
          <w:sz w:val="28"/>
          <w:szCs w:val="28"/>
        </w:rPr>
      </w:pPr>
      <w:r w:rsidRPr="00107C5B">
        <w:rPr>
          <w:sz w:val="28"/>
          <w:szCs w:val="28"/>
        </w:rPr>
        <w:t>-организации центра здоровья "Дубовый ключ", учитывая не благоприятную ситуацию на территории городского округа с заболеванием туберкулезом и пожелания жителей, ставится вопрос о строительстве санаторно-оздоровительного санатория;</w:t>
      </w:r>
    </w:p>
    <w:p w:rsidR="00597D60" w:rsidRPr="00107C5B" w:rsidRDefault="00597D60" w:rsidP="00107C5B">
      <w:pPr>
        <w:spacing w:line="360" w:lineRule="auto"/>
        <w:ind w:firstLine="709"/>
        <w:jc w:val="both"/>
        <w:rPr>
          <w:sz w:val="28"/>
          <w:szCs w:val="28"/>
        </w:rPr>
      </w:pPr>
      <w:r w:rsidRPr="00107C5B">
        <w:rPr>
          <w:sz w:val="28"/>
          <w:szCs w:val="28"/>
        </w:rPr>
        <w:t>-по реализации проекта "Казачья станица", вблизи села Утесное и памятника археологии федерального значения "Краснояровское городище", ставится вопрос об организации Историко-ландшафтного парка.</w:t>
      </w:r>
    </w:p>
    <w:p w:rsidR="00597D60" w:rsidRPr="00107C5B" w:rsidRDefault="00597D60" w:rsidP="00107C5B">
      <w:pPr>
        <w:spacing w:line="360" w:lineRule="auto"/>
        <w:ind w:firstLine="709"/>
        <w:jc w:val="both"/>
        <w:rPr>
          <w:sz w:val="28"/>
          <w:szCs w:val="28"/>
        </w:rPr>
      </w:pPr>
      <w:r w:rsidRPr="00107C5B">
        <w:rPr>
          <w:sz w:val="28"/>
          <w:szCs w:val="28"/>
        </w:rPr>
        <w:t>В журнале "Оптовик Уссурийска" № 23 (235) от 09-16 июня 2008 года были опубликованы 5 приоритетных инвестиционных проекта в области туризма, это:</w:t>
      </w:r>
    </w:p>
    <w:p w:rsidR="00597D60" w:rsidRPr="00107C5B" w:rsidRDefault="00597D60" w:rsidP="00107C5B">
      <w:pPr>
        <w:spacing w:line="360" w:lineRule="auto"/>
        <w:ind w:firstLine="709"/>
        <w:jc w:val="both"/>
        <w:rPr>
          <w:sz w:val="28"/>
          <w:szCs w:val="28"/>
        </w:rPr>
      </w:pPr>
      <w:r w:rsidRPr="00107C5B">
        <w:rPr>
          <w:sz w:val="28"/>
          <w:szCs w:val="28"/>
        </w:rPr>
        <w:t>- строительство в Уссурийске двух гостиниц повышенной комфортности для туристов и гостей Уссурийского городского округа;</w:t>
      </w:r>
    </w:p>
    <w:p w:rsidR="00597D60" w:rsidRPr="00107C5B" w:rsidRDefault="00597D60" w:rsidP="00107C5B">
      <w:pPr>
        <w:spacing w:line="360" w:lineRule="auto"/>
        <w:ind w:firstLine="709"/>
        <w:jc w:val="both"/>
        <w:rPr>
          <w:sz w:val="28"/>
          <w:szCs w:val="28"/>
        </w:rPr>
      </w:pPr>
      <w:r w:rsidRPr="00107C5B">
        <w:rPr>
          <w:sz w:val="28"/>
          <w:szCs w:val="28"/>
        </w:rPr>
        <w:t>- строительство Центра для зимнего и летнего отдыха "Дубовый ключ" в пригородном селе "Дубовый ключ";</w:t>
      </w:r>
    </w:p>
    <w:p w:rsidR="00597D60" w:rsidRPr="00107C5B" w:rsidRDefault="00597D60" w:rsidP="00107C5B">
      <w:pPr>
        <w:spacing w:line="360" w:lineRule="auto"/>
        <w:ind w:firstLine="709"/>
        <w:jc w:val="both"/>
        <w:rPr>
          <w:sz w:val="28"/>
          <w:szCs w:val="28"/>
        </w:rPr>
      </w:pPr>
      <w:r w:rsidRPr="00107C5B">
        <w:rPr>
          <w:sz w:val="28"/>
          <w:szCs w:val="28"/>
        </w:rPr>
        <w:t>- организация в Уссурийском городском округе туристического маршрута по историческим местам;</w:t>
      </w:r>
    </w:p>
    <w:p w:rsidR="00597D60" w:rsidRPr="00107C5B" w:rsidRDefault="00597D60" w:rsidP="00107C5B">
      <w:pPr>
        <w:spacing w:line="360" w:lineRule="auto"/>
        <w:ind w:firstLine="709"/>
        <w:jc w:val="both"/>
        <w:rPr>
          <w:sz w:val="28"/>
          <w:szCs w:val="28"/>
        </w:rPr>
      </w:pPr>
      <w:r w:rsidRPr="00107C5B">
        <w:rPr>
          <w:sz w:val="28"/>
          <w:szCs w:val="28"/>
        </w:rPr>
        <w:t>- строительство действующей модели железной дороги в миниатюре со всей прилегающей железнодорожной структурой;</w:t>
      </w:r>
    </w:p>
    <w:p w:rsidR="00597D60" w:rsidRPr="00107C5B" w:rsidRDefault="00597D60" w:rsidP="00107C5B">
      <w:pPr>
        <w:spacing w:line="360" w:lineRule="auto"/>
        <w:ind w:firstLine="709"/>
        <w:jc w:val="both"/>
        <w:rPr>
          <w:sz w:val="28"/>
          <w:szCs w:val="28"/>
        </w:rPr>
      </w:pPr>
      <w:r w:rsidRPr="00107C5B">
        <w:rPr>
          <w:sz w:val="28"/>
          <w:szCs w:val="28"/>
        </w:rPr>
        <w:t>- строительство историко-культурного центра "Казачья станица" в .с. Утесное.</w:t>
      </w:r>
    </w:p>
    <w:p w:rsidR="00597D60" w:rsidRPr="00107C5B" w:rsidRDefault="00597D60" w:rsidP="00107C5B">
      <w:pPr>
        <w:spacing w:line="360" w:lineRule="auto"/>
        <w:ind w:firstLine="709"/>
        <w:jc w:val="both"/>
        <w:rPr>
          <w:sz w:val="28"/>
          <w:szCs w:val="28"/>
        </w:rPr>
      </w:pPr>
      <w:r w:rsidRPr="00107C5B">
        <w:rPr>
          <w:sz w:val="28"/>
          <w:szCs w:val="28"/>
        </w:rPr>
        <w:t>В течение года был организован выезд специалистов управления экономического развития и управления имущественных отношений на объекты, предполагаемые к строительству в с. Дубовый Ключ, на сопку Копыто, в с. Красный Яр</w:t>
      </w:r>
      <w:r w:rsidR="00C31042" w:rsidRPr="00107C5B">
        <w:rPr>
          <w:sz w:val="28"/>
          <w:szCs w:val="28"/>
        </w:rPr>
        <w:t xml:space="preserve"> [7]</w:t>
      </w:r>
      <w:r w:rsidRPr="00107C5B">
        <w:rPr>
          <w:sz w:val="28"/>
          <w:szCs w:val="28"/>
        </w:rPr>
        <w:t>.</w:t>
      </w:r>
    </w:p>
    <w:p w:rsidR="00597D60" w:rsidRPr="00107C5B" w:rsidRDefault="00597D60" w:rsidP="00107C5B">
      <w:pPr>
        <w:spacing w:line="360" w:lineRule="auto"/>
        <w:ind w:firstLine="709"/>
        <w:jc w:val="both"/>
        <w:rPr>
          <w:sz w:val="28"/>
          <w:szCs w:val="28"/>
        </w:rPr>
      </w:pPr>
      <w:r w:rsidRPr="00107C5B">
        <w:rPr>
          <w:sz w:val="28"/>
          <w:szCs w:val="28"/>
        </w:rPr>
        <w:t>В течение второго полугодия 2008 года, при проведении публичных слушаний проекта Генерального плана Уссурийского городского округа, с населением городского округа, обсуждались вопросы реализации инвестиционных проектов в области туризма</w:t>
      </w:r>
      <w:r w:rsidR="00C31042" w:rsidRPr="00107C5B">
        <w:rPr>
          <w:sz w:val="28"/>
          <w:szCs w:val="28"/>
        </w:rPr>
        <w:t xml:space="preserve"> [13]</w:t>
      </w:r>
      <w:r w:rsidRPr="00107C5B">
        <w:rPr>
          <w:sz w:val="28"/>
          <w:szCs w:val="28"/>
        </w:rPr>
        <w:t>.</w:t>
      </w:r>
    </w:p>
    <w:p w:rsidR="00CB7E7E" w:rsidRPr="00107C5B" w:rsidRDefault="00CB7E7E" w:rsidP="00107C5B">
      <w:pPr>
        <w:spacing w:line="360" w:lineRule="auto"/>
        <w:ind w:firstLine="709"/>
        <w:jc w:val="both"/>
        <w:rPr>
          <w:sz w:val="28"/>
          <w:szCs w:val="28"/>
        </w:rPr>
      </w:pPr>
      <w:r w:rsidRPr="00107C5B">
        <w:rPr>
          <w:sz w:val="28"/>
          <w:szCs w:val="28"/>
        </w:rPr>
        <w:t>Чтобы сохранить уникальный памятник археологии</w:t>
      </w:r>
      <w:r w:rsidR="00107C5B" w:rsidRPr="00107C5B">
        <w:rPr>
          <w:sz w:val="28"/>
          <w:szCs w:val="28"/>
        </w:rPr>
        <w:t xml:space="preserve"> </w:t>
      </w:r>
      <w:r w:rsidRPr="00107C5B">
        <w:rPr>
          <w:sz w:val="28"/>
          <w:szCs w:val="28"/>
        </w:rPr>
        <w:t xml:space="preserve">и его культурное наследие, принято решение создать здесь исторический заповедник. По словам Юрия Рябоконя, недавно глава Уссурийского городского округа Сергей Рудица провел на городище выездное совещание администрации. Прежде чем начать работы, необходимо определится с границами будущего музея под открытым небом и оценить масштаб предстоящих работ. При выборе места под строительство будут учтены предложения сотрудников Института истории, археологии и этнографии ДВО РАН. </w:t>
      </w:r>
    </w:p>
    <w:p w:rsidR="00CB7E7E" w:rsidRPr="00107C5B" w:rsidRDefault="00CB7E7E" w:rsidP="00107C5B">
      <w:pPr>
        <w:spacing w:line="360" w:lineRule="auto"/>
        <w:ind w:firstLine="709"/>
        <w:jc w:val="both"/>
        <w:rPr>
          <w:sz w:val="28"/>
          <w:szCs w:val="28"/>
        </w:rPr>
      </w:pPr>
      <w:r w:rsidRPr="00107C5B">
        <w:rPr>
          <w:sz w:val="28"/>
          <w:szCs w:val="28"/>
        </w:rPr>
        <w:t>О стоимости проекта пока не говорится, но доподлинно известно, что через пару лет здесь появится несколько улиц, застроенных типичными для древнего народа жилищами. Отапливать стилизованные под "фанзы" домики, которые планируют использовать в качестве гостиничных номеров для туристов, будут с помощью канов - печей с извилистым дымоходом, проведенным под полом. Кормить любителей старины собираются блюдами традиционной корейской кухни. Словом, музей под открытым небом будет, насколько это теперь возможно, передавать древний быт и культуру чжурчжэней</w:t>
      </w:r>
      <w:r w:rsidR="00C31042" w:rsidRPr="00107C5B">
        <w:rPr>
          <w:sz w:val="28"/>
          <w:szCs w:val="28"/>
        </w:rPr>
        <w:t xml:space="preserve"> [5]</w:t>
      </w:r>
      <w:r w:rsidRPr="00107C5B">
        <w:rPr>
          <w:sz w:val="28"/>
          <w:szCs w:val="28"/>
        </w:rPr>
        <w:t>.</w:t>
      </w:r>
      <w:r w:rsidR="00107C5B" w:rsidRPr="00107C5B">
        <w:rPr>
          <w:sz w:val="28"/>
          <w:szCs w:val="28"/>
        </w:rPr>
        <w:t xml:space="preserve"> </w:t>
      </w:r>
    </w:p>
    <w:p w:rsidR="00CB7E7E" w:rsidRPr="00107C5B" w:rsidRDefault="003026B0" w:rsidP="00107C5B">
      <w:pPr>
        <w:spacing w:line="360" w:lineRule="auto"/>
        <w:ind w:firstLine="709"/>
        <w:jc w:val="both"/>
        <w:rPr>
          <w:sz w:val="28"/>
          <w:szCs w:val="28"/>
        </w:rPr>
      </w:pPr>
      <w:r w:rsidRPr="00107C5B">
        <w:rPr>
          <w:i/>
          <w:sz w:val="28"/>
          <w:szCs w:val="28"/>
        </w:rPr>
        <w:t>Развитие Уссурийского городского округа как одного из главных туристических центров Дальнего Востока.</w:t>
      </w:r>
    </w:p>
    <w:p w:rsidR="003026B0" w:rsidRPr="00107C5B" w:rsidRDefault="003026B0" w:rsidP="00107C5B">
      <w:pPr>
        <w:spacing w:line="360" w:lineRule="auto"/>
        <w:ind w:firstLine="709"/>
        <w:jc w:val="both"/>
        <w:rPr>
          <w:sz w:val="28"/>
          <w:szCs w:val="28"/>
        </w:rPr>
      </w:pPr>
      <w:r w:rsidRPr="00107C5B">
        <w:rPr>
          <w:sz w:val="28"/>
          <w:szCs w:val="28"/>
        </w:rPr>
        <w:t xml:space="preserve">Основа данного сценария – максимальная переориентация на развитие сферы туризма и культуры, максимальное использование туристско-рекреационных ресурсов округа. Преимущества получают также отрасли, которые могут использовать Уссурийский брэнд для продвижения своей продукции (в первую очередь, все предприятия пищевой промышленности), а также сопутствующие им. </w:t>
      </w:r>
    </w:p>
    <w:p w:rsidR="003026B0" w:rsidRPr="00107C5B" w:rsidRDefault="003026B0" w:rsidP="00107C5B">
      <w:pPr>
        <w:spacing w:line="360" w:lineRule="auto"/>
        <w:ind w:firstLine="709"/>
        <w:jc w:val="both"/>
        <w:rPr>
          <w:sz w:val="28"/>
          <w:szCs w:val="28"/>
        </w:rPr>
      </w:pPr>
      <w:r w:rsidRPr="00107C5B">
        <w:rPr>
          <w:sz w:val="28"/>
          <w:szCs w:val="28"/>
        </w:rPr>
        <w:t>Общая стратегическая цель: Превращение Уссурийского городского округа в крупный культурно-туристический центр. Задачи – диверсификация экономики города, создание новых рабочих мест в сфере услуг, глубокая модернизация городской инфраструктуры.</w:t>
      </w:r>
    </w:p>
    <w:p w:rsidR="003026B0" w:rsidRPr="00107C5B" w:rsidRDefault="003026B0" w:rsidP="00107C5B">
      <w:pPr>
        <w:spacing w:line="360" w:lineRule="auto"/>
        <w:ind w:firstLine="709"/>
        <w:jc w:val="both"/>
        <w:rPr>
          <w:sz w:val="28"/>
          <w:szCs w:val="28"/>
        </w:rPr>
      </w:pPr>
      <w:r w:rsidRPr="00107C5B">
        <w:rPr>
          <w:sz w:val="28"/>
          <w:szCs w:val="28"/>
        </w:rPr>
        <w:t xml:space="preserve">Стратегия действий: </w:t>
      </w:r>
    </w:p>
    <w:p w:rsidR="003026B0" w:rsidRPr="00107C5B" w:rsidRDefault="003026B0" w:rsidP="00107C5B">
      <w:pPr>
        <w:spacing w:line="360" w:lineRule="auto"/>
        <w:ind w:firstLine="709"/>
        <w:jc w:val="both"/>
        <w:rPr>
          <w:sz w:val="28"/>
          <w:szCs w:val="28"/>
        </w:rPr>
      </w:pPr>
      <w:r w:rsidRPr="00107C5B">
        <w:rPr>
          <w:sz w:val="28"/>
          <w:szCs w:val="28"/>
        </w:rPr>
        <w:t>Приоритет реализации среднесрочной муниципальной программы "Комплексное развитие рекреационно-туристического комплекса Уссурийского городского округа</w:t>
      </w:r>
      <w:r w:rsidR="00107C5B" w:rsidRPr="00107C5B">
        <w:rPr>
          <w:sz w:val="28"/>
          <w:szCs w:val="28"/>
        </w:rPr>
        <w:t xml:space="preserve"> </w:t>
      </w:r>
      <w:r w:rsidRPr="00107C5B">
        <w:rPr>
          <w:sz w:val="28"/>
          <w:szCs w:val="28"/>
        </w:rPr>
        <w:t>на</w:t>
      </w:r>
      <w:r w:rsidR="00107C5B" w:rsidRPr="00107C5B">
        <w:rPr>
          <w:sz w:val="28"/>
          <w:szCs w:val="28"/>
        </w:rPr>
        <w:t xml:space="preserve"> </w:t>
      </w:r>
      <w:r w:rsidRPr="00107C5B">
        <w:rPr>
          <w:sz w:val="28"/>
          <w:szCs w:val="28"/>
        </w:rPr>
        <w:t xml:space="preserve">2007-2012 годы" (на первом этапе реализации Стратегии города). </w:t>
      </w:r>
    </w:p>
    <w:p w:rsidR="003026B0" w:rsidRPr="00107C5B" w:rsidRDefault="003026B0" w:rsidP="00107C5B">
      <w:pPr>
        <w:spacing w:line="360" w:lineRule="auto"/>
        <w:ind w:firstLine="709"/>
        <w:jc w:val="both"/>
        <w:rPr>
          <w:sz w:val="28"/>
          <w:szCs w:val="28"/>
        </w:rPr>
      </w:pPr>
      <w:r w:rsidRPr="00107C5B">
        <w:rPr>
          <w:sz w:val="28"/>
          <w:szCs w:val="28"/>
        </w:rPr>
        <w:t xml:space="preserve">Проведение дополнительных исследований туристического рынка комплексной программы действий по развитию туристического комплекса; разработка четкого туристического «брэнда» городского округа, соответствующая «подстройка» инфраструктуры, планирование мероприятий в рамках «экономики событий». Общий брэнд городского округа может быть удачно использован рядом местных производств (в первую очередь, все предприятия пищевой промышленности). На ряде предприятий развитие туризма может стимулировать производство продукции, ориентированной на развитие культурно-туристической отрасли: мебель, форменная одежда, сувениры и др. </w:t>
      </w:r>
    </w:p>
    <w:p w:rsidR="003026B0" w:rsidRPr="00107C5B" w:rsidRDefault="003026B0" w:rsidP="00107C5B">
      <w:pPr>
        <w:spacing w:line="360" w:lineRule="auto"/>
        <w:ind w:firstLine="709"/>
        <w:jc w:val="both"/>
        <w:rPr>
          <w:sz w:val="28"/>
          <w:szCs w:val="28"/>
        </w:rPr>
      </w:pPr>
      <w:r w:rsidRPr="00107C5B">
        <w:rPr>
          <w:sz w:val="28"/>
          <w:szCs w:val="28"/>
        </w:rPr>
        <w:t xml:space="preserve">В качестве вариантов брэнда с опорой на существующие имиджевые ресурсы можно предложить следующие направления: </w:t>
      </w:r>
    </w:p>
    <w:p w:rsidR="003026B0" w:rsidRPr="00107C5B" w:rsidRDefault="003026B0" w:rsidP="00107C5B">
      <w:pPr>
        <w:spacing w:line="360" w:lineRule="auto"/>
        <w:ind w:firstLine="709"/>
        <w:jc w:val="both"/>
        <w:rPr>
          <w:sz w:val="28"/>
          <w:szCs w:val="28"/>
        </w:rPr>
      </w:pPr>
      <w:r w:rsidRPr="00107C5B">
        <w:rPr>
          <w:sz w:val="28"/>
          <w:szCs w:val="28"/>
        </w:rPr>
        <w:t>- «житница Приморья» (в более современном варианте – «кулинарная столица» Приморья с развитой пищевой промышленностью и сферой общественного питания, подкрепляемая проведением специальных событий – кулинарных и ресторанных фестивалей, дегустаций местной продукции и т.п.)</w:t>
      </w:r>
    </w:p>
    <w:p w:rsidR="003026B0" w:rsidRPr="00107C5B" w:rsidRDefault="003026B0" w:rsidP="00107C5B">
      <w:pPr>
        <w:spacing w:line="360" w:lineRule="auto"/>
        <w:ind w:firstLine="709"/>
        <w:jc w:val="both"/>
        <w:rPr>
          <w:sz w:val="28"/>
          <w:szCs w:val="28"/>
        </w:rPr>
      </w:pPr>
      <w:r w:rsidRPr="00107C5B">
        <w:rPr>
          <w:sz w:val="28"/>
          <w:szCs w:val="28"/>
        </w:rPr>
        <w:t>- древнейшая земля Приморья;</w:t>
      </w:r>
    </w:p>
    <w:p w:rsidR="003026B0" w:rsidRPr="00107C5B" w:rsidRDefault="003026B0" w:rsidP="00107C5B">
      <w:pPr>
        <w:spacing w:line="360" w:lineRule="auto"/>
        <w:ind w:firstLine="709"/>
        <w:jc w:val="both"/>
        <w:rPr>
          <w:sz w:val="28"/>
          <w:szCs w:val="28"/>
        </w:rPr>
      </w:pPr>
      <w:r w:rsidRPr="00107C5B">
        <w:rPr>
          <w:sz w:val="28"/>
          <w:szCs w:val="28"/>
        </w:rPr>
        <w:t>- культурный центр Приморья</w:t>
      </w:r>
    </w:p>
    <w:p w:rsidR="003026B0" w:rsidRPr="00107C5B" w:rsidRDefault="003026B0" w:rsidP="00107C5B">
      <w:pPr>
        <w:spacing w:line="360" w:lineRule="auto"/>
        <w:ind w:firstLine="709"/>
        <w:jc w:val="both"/>
        <w:rPr>
          <w:sz w:val="28"/>
          <w:szCs w:val="28"/>
        </w:rPr>
      </w:pPr>
      <w:r w:rsidRPr="00107C5B">
        <w:rPr>
          <w:sz w:val="28"/>
          <w:szCs w:val="28"/>
        </w:rPr>
        <w:t>- использование экзотики Уссурийского края (образ уссурийского тигра, «мифология» женьшэня и т.п.)</w:t>
      </w:r>
    </w:p>
    <w:p w:rsidR="003026B0" w:rsidRPr="00107C5B" w:rsidRDefault="003026B0" w:rsidP="00107C5B">
      <w:pPr>
        <w:spacing w:line="360" w:lineRule="auto"/>
        <w:ind w:firstLine="709"/>
        <w:jc w:val="both"/>
        <w:rPr>
          <w:sz w:val="28"/>
          <w:szCs w:val="28"/>
        </w:rPr>
      </w:pPr>
      <w:r w:rsidRPr="00107C5B">
        <w:rPr>
          <w:sz w:val="28"/>
          <w:szCs w:val="28"/>
        </w:rPr>
        <w:t xml:space="preserve">Помимо собственно развития туризма, особое внимание должно быть уделено повышению креативности населения за счет повышения его культурно-образовательного потенциала. Необходимо расширение возможностей для получения специализированного образования, поощрение участия населения в разного рода кружках, секциях, в культурно-массовых мероприятиях. Возможно внедрение волонтерской работы в местной «Службе солнца», в местных музеях, проведение «народных» экспедиций и т.п. </w:t>
      </w:r>
    </w:p>
    <w:p w:rsidR="003026B0" w:rsidRPr="00107C5B" w:rsidRDefault="003026B0" w:rsidP="00107C5B">
      <w:pPr>
        <w:spacing w:line="360" w:lineRule="auto"/>
        <w:ind w:firstLine="709"/>
        <w:jc w:val="both"/>
        <w:rPr>
          <w:sz w:val="28"/>
          <w:szCs w:val="28"/>
        </w:rPr>
      </w:pPr>
      <w:r w:rsidRPr="00107C5B">
        <w:rPr>
          <w:sz w:val="28"/>
          <w:szCs w:val="28"/>
        </w:rPr>
        <w:t>Использование транзитного положения Уссурийска для привлечения транзитного туристического потока из России в Китай и обратно. Формирование предложения на рынке для увеличения потока, собственно, в Уссурийск.</w:t>
      </w:r>
    </w:p>
    <w:p w:rsidR="003026B0" w:rsidRPr="00107C5B" w:rsidRDefault="003026B0" w:rsidP="00107C5B">
      <w:pPr>
        <w:spacing w:line="360" w:lineRule="auto"/>
        <w:ind w:firstLine="709"/>
        <w:jc w:val="both"/>
        <w:rPr>
          <w:sz w:val="28"/>
          <w:szCs w:val="28"/>
        </w:rPr>
      </w:pPr>
      <w:r w:rsidRPr="00107C5B">
        <w:rPr>
          <w:sz w:val="28"/>
          <w:szCs w:val="28"/>
        </w:rPr>
        <w:t xml:space="preserve">Плюсы сценария: </w:t>
      </w:r>
    </w:p>
    <w:p w:rsidR="003026B0" w:rsidRPr="00107C5B" w:rsidRDefault="003026B0" w:rsidP="00107C5B">
      <w:pPr>
        <w:spacing w:line="360" w:lineRule="auto"/>
        <w:ind w:firstLine="709"/>
        <w:jc w:val="both"/>
        <w:rPr>
          <w:sz w:val="28"/>
          <w:szCs w:val="28"/>
        </w:rPr>
      </w:pPr>
      <w:r w:rsidRPr="00107C5B">
        <w:rPr>
          <w:sz w:val="28"/>
          <w:szCs w:val="28"/>
        </w:rPr>
        <w:t xml:space="preserve">1) Создание яркого, индивидуального образа городского округа. </w:t>
      </w:r>
    </w:p>
    <w:p w:rsidR="003026B0" w:rsidRPr="00107C5B" w:rsidRDefault="003026B0" w:rsidP="00107C5B">
      <w:pPr>
        <w:spacing w:line="360" w:lineRule="auto"/>
        <w:ind w:firstLine="709"/>
        <w:jc w:val="both"/>
        <w:rPr>
          <w:sz w:val="28"/>
          <w:szCs w:val="28"/>
        </w:rPr>
      </w:pPr>
      <w:r w:rsidRPr="00107C5B">
        <w:rPr>
          <w:sz w:val="28"/>
          <w:szCs w:val="28"/>
        </w:rPr>
        <w:t>2) Повышение доходов за счет притока туристов.</w:t>
      </w:r>
      <w:r w:rsidR="00107C5B" w:rsidRPr="00107C5B">
        <w:rPr>
          <w:sz w:val="28"/>
          <w:szCs w:val="28"/>
        </w:rPr>
        <w:t xml:space="preserve"> </w:t>
      </w:r>
    </w:p>
    <w:p w:rsidR="003026B0" w:rsidRPr="00107C5B" w:rsidRDefault="003026B0" w:rsidP="00107C5B">
      <w:pPr>
        <w:spacing w:line="360" w:lineRule="auto"/>
        <w:ind w:firstLine="709"/>
        <w:jc w:val="both"/>
        <w:rPr>
          <w:sz w:val="28"/>
          <w:szCs w:val="28"/>
        </w:rPr>
      </w:pPr>
      <w:r w:rsidRPr="00107C5B">
        <w:rPr>
          <w:sz w:val="28"/>
          <w:szCs w:val="28"/>
        </w:rPr>
        <w:t>3) Диверсификация</w:t>
      </w:r>
      <w:r w:rsidR="00107C5B" w:rsidRPr="00107C5B">
        <w:rPr>
          <w:sz w:val="28"/>
          <w:szCs w:val="28"/>
        </w:rPr>
        <w:t xml:space="preserve"> </w:t>
      </w:r>
      <w:r w:rsidRPr="00107C5B">
        <w:rPr>
          <w:sz w:val="28"/>
          <w:szCs w:val="28"/>
        </w:rPr>
        <w:t>экономической базы городского округа за счет формирования многоотраслевой сферы услуг. Сохранение рабочих мест с переориентацией их в сферу услуг.</w:t>
      </w:r>
    </w:p>
    <w:p w:rsidR="003026B0" w:rsidRPr="00107C5B" w:rsidRDefault="003026B0" w:rsidP="00107C5B">
      <w:pPr>
        <w:spacing w:line="360" w:lineRule="auto"/>
        <w:ind w:firstLine="709"/>
        <w:jc w:val="both"/>
        <w:rPr>
          <w:sz w:val="28"/>
          <w:szCs w:val="28"/>
        </w:rPr>
      </w:pPr>
      <w:r w:rsidRPr="00107C5B">
        <w:rPr>
          <w:sz w:val="28"/>
          <w:szCs w:val="28"/>
        </w:rPr>
        <w:t>4) Качественное улучшение социального состава населения в долгосрочной перспективе за счет сокращения доли рабочего класса и активного развития культурных инициатив и проектов.</w:t>
      </w:r>
    </w:p>
    <w:p w:rsidR="003026B0" w:rsidRPr="00107C5B" w:rsidRDefault="003026B0" w:rsidP="00107C5B">
      <w:pPr>
        <w:spacing w:line="360" w:lineRule="auto"/>
        <w:ind w:firstLine="709"/>
        <w:jc w:val="both"/>
        <w:rPr>
          <w:sz w:val="28"/>
          <w:szCs w:val="28"/>
        </w:rPr>
      </w:pPr>
      <w:r w:rsidRPr="00107C5B">
        <w:rPr>
          <w:sz w:val="28"/>
          <w:szCs w:val="28"/>
        </w:rPr>
        <w:t xml:space="preserve">Минусы сценария: </w:t>
      </w:r>
    </w:p>
    <w:p w:rsidR="003026B0" w:rsidRPr="00107C5B" w:rsidRDefault="003026B0" w:rsidP="00107C5B">
      <w:pPr>
        <w:spacing w:line="360" w:lineRule="auto"/>
        <w:ind w:firstLine="709"/>
        <w:jc w:val="both"/>
        <w:rPr>
          <w:sz w:val="28"/>
          <w:szCs w:val="28"/>
        </w:rPr>
      </w:pPr>
      <w:r w:rsidRPr="00107C5B">
        <w:rPr>
          <w:sz w:val="28"/>
          <w:szCs w:val="28"/>
        </w:rPr>
        <w:t>1) Высокие затраты на «раскрутку» относительно нового вида деятельности.</w:t>
      </w:r>
    </w:p>
    <w:p w:rsidR="003026B0" w:rsidRPr="00107C5B" w:rsidRDefault="003026B0" w:rsidP="00107C5B">
      <w:pPr>
        <w:spacing w:line="360" w:lineRule="auto"/>
        <w:ind w:firstLine="709"/>
        <w:jc w:val="both"/>
        <w:rPr>
          <w:sz w:val="28"/>
          <w:szCs w:val="28"/>
        </w:rPr>
      </w:pPr>
      <w:r w:rsidRPr="00107C5B">
        <w:rPr>
          <w:sz w:val="28"/>
          <w:szCs w:val="28"/>
        </w:rPr>
        <w:t xml:space="preserve">2) Высокие риски, связанные с довольно радикальной переориентацией экономики городского округа. </w:t>
      </w:r>
    </w:p>
    <w:p w:rsidR="003026B0" w:rsidRPr="00107C5B" w:rsidRDefault="003026B0" w:rsidP="00107C5B">
      <w:pPr>
        <w:spacing w:line="360" w:lineRule="auto"/>
        <w:ind w:firstLine="709"/>
        <w:jc w:val="both"/>
        <w:rPr>
          <w:sz w:val="28"/>
          <w:szCs w:val="28"/>
        </w:rPr>
      </w:pPr>
      <w:r w:rsidRPr="00107C5B">
        <w:rPr>
          <w:sz w:val="28"/>
          <w:szCs w:val="28"/>
        </w:rPr>
        <w:t xml:space="preserve">3) Дефицит профессиональных менеджеров в сфере организации туристического бизнеса. </w:t>
      </w:r>
    </w:p>
    <w:p w:rsidR="003026B0" w:rsidRPr="00107C5B" w:rsidRDefault="003026B0" w:rsidP="00107C5B">
      <w:pPr>
        <w:spacing w:line="360" w:lineRule="auto"/>
        <w:ind w:firstLine="709"/>
        <w:jc w:val="both"/>
        <w:rPr>
          <w:sz w:val="28"/>
          <w:szCs w:val="28"/>
        </w:rPr>
      </w:pPr>
      <w:r w:rsidRPr="00107C5B">
        <w:rPr>
          <w:sz w:val="28"/>
          <w:szCs w:val="28"/>
        </w:rPr>
        <w:t>4) Возможный перекос рынка вакансий в область низкоквалифицированного, обслуживающего труда (обслуживающий персонал гостиниц, ресторанов и т.д.).</w:t>
      </w:r>
    </w:p>
    <w:p w:rsidR="003026B0" w:rsidRPr="00107C5B" w:rsidRDefault="003026B0" w:rsidP="00107C5B">
      <w:pPr>
        <w:spacing w:line="360" w:lineRule="auto"/>
        <w:ind w:firstLine="709"/>
        <w:jc w:val="both"/>
        <w:rPr>
          <w:sz w:val="28"/>
          <w:szCs w:val="28"/>
        </w:rPr>
      </w:pPr>
      <w:r w:rsidRPr="00107C5B">
        <w:rPr>
          <w:sz w:val="28"/>
          <w:szCs w:val="28"/>
        </w:rPr>
        <w:t>5) Риск ухудшения криминогенной обстановки в городском округе, связанной с большей «открытостью» территории.</w:t>
      </w:r>
    </w:p>
    <w:p w:rsidR="003026B0" w:rsidRPr="00107C5B" w:rsidRDefault="003026B0" w:rsidP="00107C5B">
      <w:pPr>
        <w:spacing w:line="360" w:lineRule="auto"/>
        <w:ind w:firstLine="709"/>
        <w:jc w:val="both"/>
        <w:rPr>
          <w:sz w:val="28"/>
          <w:szCs w:val="28"/>
        </w:rPr>
      </w:pPr>
      <w:r w:rsidRPr="00107C5B">
        <w:rPr>
          <w:sz w:val="28"/>
          <w:szCs w:val="28"/>
        </w:rPr>
        <w:t>Вероятный результат:</w:t>
      </w:r>
    </w:p>
    <w:p w:rsidR="003026B0" w:rsidRPr="00107C5B" w:rsidRDefault="003026B0" w:rsidP="00107C5B">
      <w:pPr>
        <w:spacing w:line="360" w:lineRule="auto"/>
        <w:ind w:firstLine="709"/>
        <w:jc w:val="both"/>
        <w:rPr>
          <w:sz w:val="28"/>
          <w:szCs w:val="28"/>
        </w:rPr>
      </w:pPr>
      <w:r w:rsidRPr="00107C5B">
        <w:rPr>
          <w:sz w:val="28"/>
          <w:szCs w:val="28"/>
        </w:rPr>
        <w:t>По всей видимости, в краткосрочной перспективе превратить Уссурийск в полноценный туристический центр не удастся. При чрезмерном «перекосе» в область туризма и культуры значительная часть современных предприятий окажется «не у дел». Тем не менее, разработка и поддержка яркого, индивидуального брэнда Уссурийского городского округа как туристической столицы Приморья может сыграть значительную роль в обеспечении экономической устойчивости городского округа в долгосрочной перспективе</w:t>
      </w:r>
      <w:r w:rsidR="00C31042" w:rsidRPr="00107C5B">
        <w:rPr>
          <w:sz w:val="28"/>
          <w:szCs w:val="28"/>
        </w:rPr>
        <w:t xml:space="preserve"> [11]</w:t>
      </w:r>
      <w:r w:rsidRPr="00107C5B">
        <w:rPr>
          <w:sz w:val="28"/>
          <w:szCs w:val="28"/>
        </w:rPr>
        <w:t xml:space="preserve">. </w:t>
      </w:r>
    </w:p>
    <w:p w:rsidR="00CB7E7E" w:rsidRPr="00107C5B" w:rsidRDefault="002F2575" w:rsidP="00107C5B">
      <w:pPr>
        <w:spacing w:line="360" w:lineRule="auto"/>
        <w:ind w:firstLine="709"/>
        <w:jc w:val="both"/>
        <w:rPr>
          <w:rStyle w:val="10"/>
          <w:b/>
          <w:sz w:val="28"/>
          <w:szCs w:val="28"/>
        </w:rPr>
      </w:pPr>
      <w:r w:rsidRPr="00107C5B">
        <w:rPr>
          <w:sz w:val="28"/>
          <w:szCs w:val="28"/>
        </w:rPr>
        <w:br w:type="page"/>
      </w:r>
      <w:bookmarkStart w:id="16" w:name="_Toc241432924"/>
      <w:r w:rsidR="00CB7E7E" w:rsidRPr="00107C5B">
        <w:rPr>
          <w:rStyle w:val="10"/>
          <w:b/>
          <w:sz w:val="28"/>
          <w:szCs w:val="28"/>
        </w:rPr>
        <w:t>Заключение</w:t>
      </w:r>
      <w:bookmarkEnd w:id="16"/>
    </w:p>
    <w:p w:rsidR="009270C6" w:rsidRPr="00107C5B" w:rsidRDefault="00CB7E7E" w:rsidP="00107C5B">
      <w:pPr>
        <w:spacing w:line="360" w:lineRule="auto"/>
        <w:ind w:firstLine="709"/>
        <w:jc w:val="both"/>
        <w:rPr>
          <w:sz w:val="28"/>
          <w:szCs w:val="28"/>
        </w:rPr>
      </w:pPr>
      <w:r w:rsidRPr="00107C5B">
        <w:rPr>
          <w:sz w:val="28"/>
          <w:szCs w:val="28"/>
        </w:rPr>
        <w:t xml:space="preserve"> </w:t>
      </w:r>
    </w:p>
    <w:p w:rsidR="009270C6" w:rsidRPr="00107C5B" w:rsidRDefault="0000056D" w:rsidP="00107C5B">
      <w:pPr>
        <w:spacing w:line="360" w:lineRule="auto"/>
        <w:ind w:firstLine="709"/>
        <w:jc w:val="both"/>
        <w:rPr>
          <w:sz w:val="28"/>
          <w:szCs w:val="28"/>
        </w:rPr>
      </w:pPr>
      <w:r w:rsidRPr="00107C5B">
        <w:rPr>
          <w:sz w:val="28"/>
          <w:szCs w:val="28"/>
        </w:rPr>
        <w:t xml:space="preserve">Рекреационная </w:t>
      </w:r>
      <w:r w:rsidR="009270C6" w:rsidRPr="00107C5B">
        <w:rPr>
          <w:sz w:val="28"/>
          <w:szCs w:val="28"/>
        </w:rPr>
        <w:t xml:space="preserve">отрасль </w:t>
      </w:r>
      <w:r w:rsidRPr="00107C5B">
        <w:rPr>
          <w:sz w:val="28"/>
          <w:szCs w:val="28"/>
        </w:rPr>
        <w:t xml:space="preserve">в Уссурийском городском округе </w:t>
      </w:r>
      <w:r w:rsidR="009270C6" w:rsidRPr="00107C5B">
        <w:rPr>
          <w:sz w:val="28"/>
          <w:szCs w:val="28"/>
        </w:rPr>
        <w:t xml:space="preserve">сравнительно молодая, но быстро развивающаяся отрасль экономики. </w:t>
      </w:r>
    </w:p>
    <w:p w:rsidR="009270C6" w:rsidRPr="00107C5B" w:rsidRDefault="0000056D" w:rsidP="00107C5B">
      <w:pPr>
        <w:spacing w:line="360" w:lineRule="auto"/>
        <w:ind w:firstLine="709"/>
        <w:jc w:val="both"/>
        <w:rPr>
          <w:sz w:val="28"/>
          <w:szCs w:val="28"/>
        </w:rPr>
      </w:pPr>
      <w:r w:rsidRPr="00107C5B">
        <w:rPr>
          <w:sz w:val="28"/>
          <w:szCs w:val="28"/>
        </w:rPr>
        <w:t xml:space="preserve">Округ </w:t>
      </w:r>
      <w:r w:rsidR="009270C6" w:rsidRPr="00107C5B">
        <w:rPr>
          <w:sz w:val="28"/>
          <w:szCs w:val="28"/>
        </w:rPr>
        <w:t xml:space="preserve">располагает значительными рекреационными ресурсами. </w:t>
      </w:r>
    </w:p>
    <w:p w:rsidR="009270C6" w:rsidRPr="00107C5B" w:rsidRDefault="009270C6" w:rsidP="00107C5B">
      <w:pPr>
        <w:spacing w:line="360" w:lineRule="auto"/>
        <w:ind w:firstLine="709"/>
        <w:jc w:val="both"/>
        <w:rPr>
          <w:sz w:val="28"/>
          <w:szCs w:val="28"/>
        </w:rPr>
      </w:pPr>
      <w:r w:rsidRPr="00107C5B">
        <w:rPr>
          <w:sz w:val="28"/>
          <w:szCs w:val="28"/>
        </w:rPr>
        <w:t>В первую очередь это экзотичные природные комплексы, на базе которых возможно развитие маршрутного туризма.</w:t>
      </w:r>
    </w:p>
    <w:p w:rsidR="009270C6" w:rsidRPr="00107C5B" w:rsidRDefault="009270C6" w:rsidP="00107C5B">
      <w:pPr>
        <w:spacing w:line="360" w:lineRule="auto"/>
        <w:ind w:firstLine="709"/>
        <w:jc w:val="both"/>
        <w:rPr>
          <w:sz w:val="28"/>
          <w:szCs w:val="28"/>
        </w:rPr>
      </w:pPr>
      <w:r w:rsidRPr="00107C5B">
        <w:rPr>
          <w:sz w:val="28"/>
          <w:szCs w:val="28"/>
        </w:rPr>
        <w:t xml:space="preserve">Географическое положение </w:t>
      </w:r>
      <w:r w:rsidR="0000056D" w:rsidRPr="00107C5B">
        <w:rPr>
          <w:sz w:val="28"/>
          <w:szCs w:val="28"/>
        </w:rPr>
        <w:t xml:space="preserve">Уссурийского городского округа </w:t>
      </w:r>
      <w:r w:rsidRPr="00107C5B">
        <w:rPr>
          <w:sz w:val="28"/>
          <w:szCs w:val="28"/>
        </w:rPr>
        <w:t>с его мягким климатом, сравнительно высокая степень освоенности территории, особая эстетическая ценность разнообразных таежных ландшафтов, наличие многих реликтовых видов животных и растений, экзотических объектов, многочисленных памятников истории и древней культуры делают этот край привлекательным для русских и зарубежных туристов.</w:t>
      </w:r>
    </w:p>
    <w:p w:rsidR="009270C6" w:rsidRPr="00107C5B" w:rsidRDefault="009270C6" w:rsidP="00107C5B">
      <w:pPr>
        <w:spacing w:line="360" w:lineRule="auto"/>
        <w:ind w:firstLine="709"/>
        <w:jc w:val="both"/>
        <w:rPr>
          <w:sz w:val="28"/>
          <w:szCs w:val="28"/>
        </w:rPr>
      </w:pPr>
      <w:r w:rsidRPr="00107C5B">
        <w:rPr>
          <w:sz w:val="28"/>
          <w:szCs w:val="28"/>
        </w:rPr>
        <w:t>Растительный и животный мир края имеет исключительную научно-познавательную ценность.</w:t>
      </w:r>
      <w:r w:rsidR="0000056D" w:rsidRPr="00107C5B">
        <w:rPr>
          <w:sz w:val="28"/>
          <w:szCs w:val="28"/>
        </w:rPr>
        <w:t xml:space="preserve"> К окраине города примыкает Уссурийский заповедник имени академика Комарова. По соседству с заповедником расположена станция службы Солнца - самая восточная астрономическая служба страны.</w:t>
      </w:r>
      <w:r w:rsidR="00B52452" w:rsidRPr="00107C5B">
        <w:rPr>
          <w:sz w:val="28"/>
          <w:szCs w:val="28"/>
        </w:rPr>
        <w:t xml:space="preserve"> </w:t>
      </w:r>
      <w:r w:rsidR="0000056D" w:rsidRPr="00107C5B">
        <w:rPr>
          <w:sz w:val="28"/>
          <w:szCs w:val="28"/>
        </w:rPr>
        <w:t>Полтавский государственный зоологический (охотничий) заказник (площадь 119 тыс. га) располагается в западной части Приморского края.</w:t>
      </w:r>
      <w:r w:rsidR="00B52452" w:rsidRPr="00107C5B">
        <w:rPr>
          <w:sz w:val="28"/>
          <w:szCs w:val="28"/>
        </w:rPr>
        <w:t xml:space="preserve"> </w:t>
      </w:r>
      <w:r w:rsidR="0000056D" w:rsidRPr="00107C5B">
        <w:rPr>
          <w:sz w:val="28"/>
          <w:szCs w:val="28"/>
        </w:rPr>
        <w:t xml:space="preserve">Дендрарий горнотаежной станции им. академика В.Л.Комарова ДВО РАН создан в </w:t>
      </w:r>
      <w:smartTag w:uri="urn:schemas-microsoft-com:office:smarttags" w:element="metricconverter">
        <w:smartTagPr>
          <w:attr w:name="ProductID" w:val="1935 г"/>
        </w:smartTagPr>
        <w:r w:rsidR="0000056D" w:rsidRPr="00107C5B">
          <w:rPr>
            <w:sz w:val="28"/>
            <w:szCs w:val="28"/>
          </w:rPr>
          <w:t>1935 г</w:t>
        </w:r>
      </w:smartTag>
      <w:r w:rsidR="0000056D" w:rsidRPr="00107C5B">
        <w:rPr>
          <w:sz w:val="28"/>
          <w:szCs w:val="28"/>
        </w:rPr>
        <w:t xml:space="preserve">. на площади </w:t>
      </w:r>
      <w:smartTag w:uri="urn:schemas-microsoft-com:office:smarttags" w:element="metricconverter">
        <w:smartTagPr>
          <w:attr w:name="ProductID" w:val="50 га"/>
        </w:smartTagPr>
        <w:r w:rsidR="0000056D" w:rsidRPr="00107C5B">
          <w:rPr>
            <w:sz w:val="28"/>
            <w:szCs w:val="28"/>
          </w:rPr>
          <w:t>50 га</w:t>
        </w:r>
      </w:smartTag>
      <w:r w:rsidR="0000056D" w:rsidRPr="00107C5B">
        <w:rPr>
          <w:sz w:val="28"/>
          <w:szCs w:val="28"/>
        </w:rPr>
        <w:t>.</w:t>
      </w:r>
    </w:p>
    <w:p w:rsidR="00B52452" w:rsidRPr="00107C5B" w:rsidRDefault="00B52452" w:rsidP="00107C5B">
      <w:pPr>
        <w:spacing w:line="360" w:lineRule="auto"/>
        <w:ind w:firstLine="709"/>
        <w:jc w:val="both"/>
        <w:rPr>
          <w:sz w:val="28"/>
          <w:szCs w:val="28"/>
        </w:rPr>
      </w:pPr>
      <w:r w:rsidRPr="00107C5B">
        <w:rPr>
          <w:sz w:val="28"/>
          <w:szCs w:val="28"/>
        </w:rPr>
        <w:t>На территории округа расположено Краснояровское городище, которое выделяется по многим параметрам от известных чжурчжэньских памятников.</w:t>
      </w:r>
    </w:p>
    <w:p w:rsidR="009270C6" w:rsidRPr="00107C5B" w:rsidRDefault="009270C6" w:rsidP="00107C5B">
      <w:pPr>
        <w:spacing w:line="360" w:lineRule="auto"/>
        <w:ind w:firstLine="709"/>
        <w:jc w:val="both"/>
        <w:rPr>
          <w:sz w:val="28"/>
          <w:szCs w:val="28"/>
        </w:rPr>
      </w:pPr>
      <w:r w:rsidRPr="00107C5B">
        <w:rPr>
          <w:sz w:val="28"/>
          <w:szCs w:val="28"/>
        </w:rPr>
        <w:t xml:space="preserve">В </w:t>
      </w:r>
      <w:r w:rsidR="0000056D" w:rsidRPr="00107C5B">
        <w:rPr>
          <w:sz w:val="28"/>
          <w:szCs w:val="28"/>
        </w:rPr>
        <w:t xml:space="preserve">Уссурийском городском округе </w:t>
      </w:r>
      <w:r w:rsidRPr="00107C5B">
        <w:rPr>
          <w:sz w:val="28"/>
          <w:szCs w:val="28"/>
        </w:rPr>
        <w:t xml:space="preserve">имеется ряд специфических ограничений освоения рекреационных территорий. К ним относятся: муссонный характер климата, связанный с частыми тайфунами; высокая относительная влажность воздуха, большое число дней с сильными ветрами, туманами; небольшая мощность и непродолжительность залегания устойчивого снежного покрова в южных и предгорных районах. </w:t>
      </w:r>
      <w:r w:rsidR="0000056D" w:rsidRPr="00107C5B">
        <w:rPr>
          <w:sz w:val="28"/>
          <w:szCs w:val="28"/>
        </w:rPr>
        <w:t xml:space="preserve">Здесь </w:t>
      </w:r>
      <w:r w:rsidRPr="00107C5B">
        <w:rPr>
          <w:sz w:val="28"/>
          <w:szCs w:val="28"/>
        </w:rPr>
        <w:t>широко распространены кровососущие насекомые, а также переносчики ряда опасных природно-очаговых заболеваний.</w:t>
      </w:r>
    </w:p>
    <w:p w:rsidR="00CB7E7E" w:rsidRPr="00107C5B" w:rsidRDefault="0000056D" w:rsidP="00107C5B">
      <w:pPr>
        <w:spacing w:line="360" w:lineRule="auto"/>
        <w:ind w:firstLine="709"/>
        <w:jc w:val="both"/>
        <w:rPr>
          <w:sz w:val="28"/>
          <w:szCs w:val="28"/>
        </w:rPr>
      </w:pPr>
      <w:r w:rsidRPr="00107C5B">
        <w:rPr>
          <w:sz w:val="28"/>
          <w:szCs w:val="28"/>
        </w:rPr>
        <w:t xml:space="preserve">Уссурийский городской округ </w:t>
      </w:r>
      <w:r w:rsidR="009270C6" w:rsidRPr="00107C5B">
        <w:rPr>
          <w:sz w:val="28"/>
          <w:szCs w:val="28"/>
        </w:rPr>
        <w:t>располагает уникальными возможностями по организации лечебно-оздоровительных видов туризма с проживанием на базе существующих санаторно-курортных учреждений. Край обладает весьма внушительными запасами природных лечебно-оздоровительных ресурсов.</w:t>
      </w:r>
    </w:p>
    <w:p w:rsidR="0000056D" w:rsidRPr="00107C5B" w:rsidRDefault="0000056D" w:rsidP="00107C5B">
      <w:pPr>
        <w:spacing w:line="360" w:lineRule="auto"/>
        <w:ind w:firstLine="709"/>
        <w:jc w:val="both"/>
        <w:rPr>
          <w:sz w:val="28"/>
          <w:szCs w:val="28"/>
        </w:rPr>
      </w:pPr>
      <w:r w:rsidRPr="00107C5B">
        <w:rPr>
          <w:sz w:val="28"/>
          <w:szCs w:val="28"/>
        </w:rPr>
        <w:t>Нарастающее антропогенное воздействие на природные комплексы в наибольшей степени отражается на санитарно-гигиеническом состоянии пригородных территорий. Загрязнение акваторий может приводить к возникновению кишечных инфекционных заболеваний при купании и употреблении в пищу рыбы и гидробионтов.</w:t>
      </w:r>
    </w:p>
    <w:p w:rsidR="0000056D" w:rsidRPr="00107C5B" w:rsidRDefault="0000056D" w:rsidP="00107C5B">
      <w:pPr>
        <w:spacing w:line="360" w:lineRule="auto"/>
        <w:ind w:firstLine="709"/>
        <w:jc w:val="both"/>
        <w:rPr>
          <w:sz w:val="28"/>
          <w:szCs w:val="28"/>
        </w:rPr>
      </w:pPr>
      <w:r w:rsidRPr="00107C5B">
        <w:rPr>
          <w:sz w:val="28"/>
          <w:szCs w:val="28"/>
        </w:rPr>
        <w:t>Основные проявления неблагоприятного воздействия массовых скоплений рекреантов на прибрежных участках – нарушение целостности природного ландшафта и традиционных связей с ним местного населения.</w:t>
      </w:r>
    </w:p>
    <w:p w:rsidR="0000056D" w:rsidRPr="00107C5B" w:rsidRDefault="0000056D" w:rsidP="00107C5B">
      <w:pPr>
        <w:spacing w:line="360" w:lineRule="auto"/>
        <w:ind w:firstLine="709"/>
        <w:jc w:val="both"/>
        <w:rPr>
          <w:sz w:val="28"/>
          <w:szCs w:val="28"/>
        </w:rPr>
      </w:pPr>
      <w:r w:rsidRPr="00107C5B">
        <w:rPr>
          <w:sz w:val="28"/>
          <w:szCs w:val="28"/>
        </w:rPr>
        <w:t>Развитие туризма на территории Уссурийского городского округа — это одна из первоочередных задач в развитии экономики территории. Именно поэтому местные власти приняли решение разработать муниципальную целевую программу комплексного развития рекреационно-туристического комплекса. Уже сейчас разработано несколько направлений в работе программы. Среди разработанных проектов — экологические маршруты и маршруты посещения памятных мест города и его достопримечательностей. В скором времени должен заработать маршрут благодаря которому приезжие и местные туристы узнают о местных достижениях.</w:t>
      </w:r>
    </w:p>
    <w:p w:rsidR="0000056D" w:rsidRPr="00107C5B" w:rsidRDefault="0000056D" w:rsidP="00107C5B">
      <w:pPr>
        <w:spacing w:line="360" w:lineRule="auto"/>
        <w:ind w:firstLine="709"/>
        <w:jc w:val="both"/>
        <w:rPr>
          <w:sz w:val="28"/>
          <w:szCs w:val="28"/>
        </w:rPr>
      </w:pPr>
      <w:r w:rsidRPr="00107C5B">
        <w:rPr>
          <w:sz w:val="28"/>
          <w:szCs w:val="28"/>
        </w:rPr>
        <w:t>Кроме того, в планах открытие центра здоровья «Дубовый ключ» и базы отдыха, где все желающие могли бы заниматься зимними видами спорта. Кстати на муниципальном предприятии «Природа» два года назад уже пробовали создать лыжную трассу. Новая программа должна активно начать работать в будущем году</w:t>
      </w:r>
      <w:r w:rsidR="00B52452" w:rsidRPr="00107C5B">
        <w:rPr>
          <w:sz w:val="28"/>
          <w:szCs w:val="28"/>
        </w:rPr>
        <w:t>.</w:t>
      </w:r>
    </w:p>
    <w:p w:rsidR="009270C6" w:rsidRPr="00107C5B" w:rsidRDefault="00CB7E7E" w:rsidP="00073D3B">
      <w:pPr>
        <w:tabs>
          <w:tab w:val="left" w:pos="284"/>
          <w:tab w:val="left" w:pos="567"/>
        </w:tabs>
        <w:spacing w:line="360" w:lineRule="auto"/>
        <w:ind w:left="424" w:firstLine="284"/>
        <w:rPr>
          <w:rStyle w:val="10"/>
          <w:b/>
          <w:sz w:val="28"/>
          <w:szCs w:val="28"/>
        </w:rPr>
      </w:pPr>
      <w:r w:rsidRPr="00107C5B">
        <w:rPr>
          <w:sz w:val="28"/>
          <w:szCs w:val="28"/>
        </w:rPr>
        <w:br w:type="page"/>
      </w:r>
      <w:bookmarkStart w:id="17" w:name="_Toc241432925"/>
      <w:r w:rsidR="00216A3B" w:rsidRPr="00107C5B">
        <w:rPr>
          <w:rStyle w:val="10"/>
          <w:b/>
          <w:sz w:val="28"/>
          <w:szCs w:val="28"/>
        </w:rPr>
        <w:t>Литература</w:t>
      </w:r>
      <w:bookmarkEnd w:id="17"/>
    </w:p>
    <w:p w:rsidR="003C0F5D" w:rsidRPr="00107C5B" w:rsidRDefault="003C0F5D" w:rsidP="00107C5B">
      <w:pPr>
        <w:tabs>
          <w:tab w:val="left" w:pos="284"/>
          <w:tab w:val="left" w:pos="567"/>
        </w:tabs>
        <w:spacing w:line="360" w:lineRule="auto"/>
        <w:rPr>
          <w:rStyle w:val="10"/>
          <w:b/>
          <w:sz w:val="28"/>
          <w:szCs w:val="28"/>
        </w:rPr>
      </w:pPr>
    </w:p>
    <w:p w:rsidR="003C0F5D" w:rsidRPr="00107C5B" w:rsidRDefault="003C0F5D" w:rsidP="00107C5B">
      <w:pPr>
        <w:tabs>
          <w:tab w:val="left" w:pos="284"/>
          <w:tab w:val="left" w:pos="567"/>
        </w:tabs>
        <w:spacing w:line="360" w:lineRule="auto"/>
        <w:rPr>
          <w:sz w:val="28"/>
          <w:szCs w:val="28"/>
        </w:rPr>
      </w:pPr>
      <w:r w:rsidRPr="00107C5B">
        <w:rPr>
          <w:sz w:val="28"/>
          <w:szCs w:val="28"/>
        </w:rPr>
        <w:t>1.</w:t>
      </w:r>
      <w:r w:rsidRPr="00107C5B">
        <w:rPr>
          <w:sz w:val="28"/>
          <w:szCs w:val="28"/>
        </w:rPr>
        <w:tab/>
        <w:t>Атлас. География Приморского края: 8-9 кл. – М.: Роскартография, 1993г., 2008-2009. – 54 с.</w:t>
      </w:r>
    </w:p>
    <w:p w:rsidR="005F4039" w:rsidRPr="00107C5B" w:rsidRDefault="003C0F5D" w:rsidP="00107C5B">
      <w:pPr>
        <w:tabs>
          <w:tab w:val="left" w:pos="284"/>
          <w:tab w:val="left" w:pos="567"/>
        </w:tabs>
        <w:spacing w:line="360" w:lineRule="auto"/>
        <w:rPr>
          <w:sz w:val="28"/>
          <w:szCs w:val="28"/>
        </w:rPr>
      </w:pPr>
      <w:r w:rsidRPr="00107C5B">
        <w:rPr>
          <w:sz w:val="28"/>
          <w:szCs w:val="28"/>
        </w:rPr>
        <w:t>2.</w:t>
      </w:r>
      <w:r w:rsidRPr="00107C5B">
        <w:rPr>
          <w:sz w:val="28"/>
          <w:szCs w:val="28"/>
        </w:rPr>
        <w:tab/>
        <w:t>Бакланов П.Я., Зонов Ю.Б., Романов М.Т., Царева В.Д., Качур А.Н., Пономарчук Г.И., Какорина Г.А., Удалова И.К. География Приморского края. 8-9 кл.: Учебное пособие для общеобразовательных учебных заведений. Владивосток:</w:t>
      </w:r>
      <w:r w:rsidR="005F4039" w:rsidRPr="00107C5B">
        <w:rPr>
          <w:sz w:val="28"/>
          <w:szCs w:val="28"/>
        </w:rPr>
        <w:t xml:space="preserve"> изд-во «Уссури». 1997. – 180с.</w:t>
      </w:r>
    </w:p>
    <w:p w:rsidR="003C0F5D" w:rsidRPr="00107C5B" w:rsidRDefault="003C0F5D" w:rsidP="00107C5B">
      <w:pPr>
        <w:tabs>
          <w:tab w:val="left" w:pos="284"/>
          <w:tab w:val="left" w:pos="567"/>
        </w:tabs>
        <w:spacing w:line="360" w:lineRule="auto"/>
        <w:rPr>
          <w:sz w:val="28"/>
          <w:szCs w:val="28"/>
        </w:rPr>
      </w:pPr>
      <w:r w:rsidRPr="00107C5B">
        <w:rPr>
          <w:sz w:val="28"/>
          <w:szCs w:val="28"/>
        </w:rPr>
        <w:t>3.</w:t>
      </w:r>
      <w:r w:rsidRPr="00107C5B">
        <w:rPr>
          <w:sz w:val="28"/>
          <w:szCs w:val="28"/>
        </w:rPr>
        <w:tab/>
        <w:t>Берсенев Ю.И., Цой Б.В., Явнова Н.В. Особо охраняемые природные территории Приморского края. – Владивосток: Издательство Управления Росприроднадзора по Приморскому краю, 2006. – 60 с.</w:t>
      </w:r>
    </w:p>
    <w:p w:rsidR="003C0F5D" w:rsidRPr="00107C5B" w:rsidRDefault="003C0F5D" w:rsidP="00107C5B">
      <w:pPr>
        <w:tabs>
          <w:tab w:val="left" w:pos="284"/>
          <w:tab w:val="left" w:pos="567"/>
        </w:tabs>
        <w:spacing w:line="360" w:lineRule="auto"/>
        <w:rPr>
          <w:sz w:val="28"/>
          <w:szCs w:val="28"/>
        </w:rPr>
      </w:pPr>
      <w:r w:rsidRPr="00107C5B">
        <w:rPr>
          <w:sz w:val="28"/>
          <w:szCs w:val="28"/>
        </w:rPr>
        <w:t>4.</w:t>
      </w:r>
      <w:r w:rsidRPr="00107C5B">
        <w:rPr>
          <w:sz w:val="28"/>
          <w:szCs w:val="28"/>
        </w:rPr>
        <w:tab/>
        <w:t xml:space="preserve">Глушко А. А. Экономическая география и регионалистика. - Владивосток: ДВГУ, Тихоокеанский институт дистанционного образования и технологий, </w:t>
      </w:r>
      <w:smartTag w:uri="urn:schemas-microsoft-com:office:smarttags" w:element="metricconverter">
        <w:smartTagPr>
          <w:attr w:name="ProductID" w:val="1999 г"/>
        </w:smartTagPr>
        <w:r w:rsidRPr="00107C5B">
          <w:rPr>
            <w:sz w:val="28"/>
            <w:szCs w:val="28"/>
          </w:rPr>
          <w:t>1999 г</w:t>
        </w:r>
      </w:smartTag>
      <w:r w:rsidRPr="00107C5B">
        <w:rPr>
          <w:sz w:val="28"/>
          <w:szCs w:val="28"/>
        </w:rPr>
        <w:t>. -107с.</w:t>
      </w:r>
    </w:p>
    <w:p w:rsidR="003C0F5D" w:rsidRPr="00107C5B" w:rsidRDefault="003C0F5D" w:rsidP="00107C5B">
      <w:pPr>
        <w:tabs>
          <w:tab w:val="left" w:pos="284"/>
          <w:tab w:val="left" w:pos="567"/>
        </w:tabs>
        <w:spacing w:line="360" w:lineRule="auto"/>
        <w:rPr>
          <w:sz w:val="28"/>
          <w:szCs w:val="28"/>
        </w:rPr>
      </w:pPr>
      <w:r w:rsidRPr="00107C5B">
        <w:rPr>
          <w:sz w:val="28"/>
          <w:szCs w:val="28"/>
        </w:rPr>
        <w:t>5.</w:t>
      </w:r>
      <w:r w:rsidRPr="00107C5B">
        <w:rPr>
          <w:sz w:val="28"/>
          <w:szCs w:val="28"/>
        </w:rPr>
        <w:tab/>
        <w:t xml:space="preserve">Державин А. По следам древнего народа // Российская газета - Приморский край. - №4795. - 20 ноября </w:t>
      </w:r>
      <w:smartTag w:uri="urn:schemas-microsoft-com:office:smarttags" w:element="metricconverter">
        <w:smartTagPr>
          <w:attr w:name="ProductID" w:val="2008 г"/>
        </w:smartTagPr>
        <w:r w:rsidRPr="00107C5B">
          <w:rPr>
            <w:sz w:val="28"/>
            <w:szCs w:val="28"/>
          </w:rPr>
          <w:t>2008 г</w:t>
        </w:r>
      </w:smartTag>
      <w:r w:rsidRPr="00107C5B">
        <w:rPr>
          <w:sz w:val="28"/>
          <w:szCs w:val="28"/>
        </w:rPr>
        <w:t>. – С. 11.</w:t>
      </w:r>
    </w:p>
    <w:p w:rsidR="003C0F5D" w:rsidRPr="00107C5B" w:rsidRDefault="003C0F5D" w:rsidP="00107C5B">
      <w:pPr>
        <w:tabs>
          <w:tab w:val="left" w:pos="284"/>
          <w:tab w:val="left" w:pos="567"/>
        </w:tabs>
        <w:spacing w:line="360" w:lineRule="auto"/>
        <w:rPr>
          <w:sz w:val="28"/>
          <w:szCs w:val="28"/>
        </w:rPr>
      </w:pPr>
      <w:r w:rsidRPr="00107C5B">
        <w:rPr>
          <w:sz w:val="28"/>
          <w:szCs w:val="28"/>
        </w:rPr>
        <w:t>6.</w:t>
      </w:r>
      <w:r w:rsidRPr="00107C5B">
        <w:rPr>
          <w:sz w:val="28"/>
          <w:szCs w:val="28"/>
        </w:rPr>
        <w:tab/>
        <w:t>Короткий А.М., Скрыльник Г.П. Особенности организации природных ландшафтов Приморья // Материалы V Междун. междисцип. симп. Владивосток: Дальнаука, 2002. С. 302–305.</w:t>
      </w:r>
    </w:p>
    <w:p w:rsidR="003C0F5D" w:rsidRPr="00107C5B" w:rsidRDefault="003C0F5D" w:rsidP="00107C5B">
      <w:pPr>
        <w:tabs>
          <w:tab w:val="left" w:pos="284"/>
          <w:tab w:val="left" w:pos="567"/>
        </w:tabs>
        <w:spacing w:line="360" w:lineRule="auto"/>
        <w:rPr>
          <w:sz w:val="28"/>
          <w:szCs w:val="28"/>
        </w:rPr>
      </w:pPr>
      <w:r w:rsidRPr="00107C5B">
        <w:rPr>
          <w:sz w:val="28"/>
          <w:szCs w:val="28"/>
        </w:rPr>
        <w:t>7.</w:t>
      </w:r>
      <w:r w:rsidRPr="00107C5B">
        <w:rPr>
          <w:sz w:val="28"/>
          <w:szCs w:val="28"/>
        </w:rPr>
        <w:tab/>
        <w:t>Отчет об исполнении за 2008 год муниципальной целевой программы "Комплексное развитие рекреационно-туристического комплекса Уссурийского городского округа на 2007-2012 годы" Приложение к решению Думы Уссурийского городского округа от 28 апреля 2009 года № 26. - 6с.</w:t>
      </w:r>
    </w:p>
    <w:p w:rsidR="003C0F5D" w:rsidRPr="00107C5B" w:rsidRDefault="003C0F5D" w:rsidP="00107C5B">
      <w:pPr>
        <w:tabs>
          <w:tab w:val="left" w:pos="284"/>
          <w:tab w:val="left" w:pos="567"/>
        </w:tabs>
        <w:spacing w:line="360" w:lineRule="auto"/>
        <w:rPr>
          <w:sz w:val="28"/>
          <w:szCs w:val="28"/>
        </w:rPr>
      </w:pPr>
      <w:r w:rsidRPr="00107C5B">
        <w:rPr>
          <w:sz w:val="28"/>
          <w:szCs w:val="28"/>
        </w:rPr>
        <w:t>8.</w:t>
      </w:r>
      <w:r w:rsidRPr="00107C5B">
        <w:rPr>
          <w:sz w:val="28"/>
          <w:szCs w:val="28"/>
        </w:rPr>
        <w:tab/>
        <w:t>Потенко Е.И. Химико-экологическая оценка речных вод г. Уссурийска: органические вещества // Автореф. дис. … канд. биол. наук. Владивосток, 2002. 26 с.</w:t>
      </w:r>
    </w:p>
    <w:p w:rsidR="003C0F5D" w:rsidRPr="00107C5B" w:rsidRDefault="003C0F5D" w:rsidP="00107C5B">
      <w:pPr>
        <w:tabs>
          <w:tab w:val="left" w:pos="284"/>
          <w:tab w:val="left" w:pos="567"/>
        </w:tabs>
        <w:spacing w:line="360" w:lineRule="auto"/>
        <w:rPr>
          <w:sz w:val="28"/>
          <w:szCs w:val="28"/>
        </w:rPr>
      </w:pPr>
      <w:r w:rsidRPr="00107C5B">
        <w:rPr>
          <w:sz w:val="28"/>
          <w:szCs w:val="28"/>
        </w:rPr>
        <w:t>9.</w:t>
      </w:r>
      <w:r w:rsidRPr="00107C5B">
        <w:rPr>
          <w:sz w:val="28"/>
          <w:szCs w:val="28"/>
        </w:rPr>
        <w:tab/>
        <w:t>Тарасов В.И., Качур А.Н., Сидоренко А.В. Комплексная экодиагностика трансграничной территории (на примере реки Раздольной). – Владивосток: Дальнаука, 2008. – 212 с.</w:t>
      </w:r>
    </w:p>
    <w:p w:rsidR="003C0F5D" w:rsidRPr="00107C5B" w:rsidRDefault="003C0F5D" w:rsidP="00107C5B">
      <w:pPr>
        <w:tabs>
          <w:tab w:val="left" w:pos="284"/>
          <w:tab w:val="left" w:pos="567"/>
        </w:tabs>
        <w:spacing w:line="360" w:lineRule="auto"/>
        <w:rPr>
          <w:sz w:val="28"/>
          <w:szCs w:val="28"/>
        </w:rPr>
      </w:pPr>
      <w:r w:rsidRPr="00107C5B">
        <w:rPr>
          <w:sz w:val="28"/>
          <w:szCs w:val="28"/>
        </w:rPr>
        <w:t>10.</w:t>
      </w:r>
      <w:r w:rsidRPr="00107C5B">
        <w:rPr>
          <w:sz w:val="28"/>
          <w:szCs w:val="28"/>
        </w:rPr>
        <w:tab/>
        <w:t>Христофорова Н.К. Экологические проблемы региона: Дальний Восток — Приморье: Учебное пособие. Владивосток; Хабаровск: Хабаровск. кн. изд-во,2005. - 304с.</w:t>
      </w:r>
    </w:p>
    <w:p w:rsidR="003C0F5D" w:rsidRPr="00107C5B" w:rsidRDefault="003C0F5D" w:rsidP="00107C5B">
      <w:pPr>
        <w:tabs>
          <w:tab w:val="left" w:pos="284"/>
          <w:tab w:val="left" w:pos="567"/>
        </w:tabs>
        <w:spacing w:line="360" w:lineRule="auto"/>
        <w:rPr>
          <w:sz w:val="28"/>
          <w:szCs w:val="28"/>
        </w:rPr>
      </w:pPr>
      <w:r w:rsidRPr="00107C5B">
        <w:rPr>
          <w:sz w:val="28"/>
          <w:szCs w:val="28"/>
        </w:rPr>
        <w:t>11.</w:t>
      </w:r>
      <w:r w:rsidRPr="00107C5B">
        <w:rPr>
          <w:sz w:val="28"/>
          <w:szCs w:val="28"/>
        </w:rPr>
        <w:tab/>
        <w:t>http://www.adm-ussuriisk.ru/government/strategy/strategiya-razvitiya-ussuriyskogo-gorodskogo-okruga-do-2020-goda/strategicheskiy-vybor-ussuriyska/strategicheskie-stsenarii-razvitiya-ussuriyskogo-gorodskogo-okruga/</w:t>
      </w:r>
    </w:p>
    <w:p w:rsidR="003C0F5D" w:rsidRPr="00107C5B" w:rsidRDefault="003C0F5D" w:rsidP="00107C5B">
      <w:pPr>
        <w:tabs>
          <w:tab w:val="left" w:pos="284"/>
          <w:tab w:val="left" w:pos="567"/>
        </w:tabs>
        <w:spacing w:line="360" w:lineRule="auto"/>
        <w:rPr>
          <w:sz w:val="28"/>
          <w:szCs w:val="28"/>
        </w:rPr>
      </w:pPr>
      <w:r w:rsidRPr="00107C5B">
        <w:rPr>
          <w:sz w:val="28"/>
          <w:szCs w:val="28"/>
        </w:rPr>
        <w:t>12.</w:t>
      </w:r>
      <w:r w:rsidRPr="00107C5B">
        <w:rPr>
          <w:sz w:val="28"/>
          <w:szCs w:val="28"/>
        </w:rPr>
        <w:tab/>
        <w:t>http://www.votpusk.ru/print/news.asp?msg=93809</w:t>
      </w:r>
    </w:p>
    <w:p w:rsidR="003C0F5D" w:rsidRPr="00107C5B" w:rsidRDefault="003C0F5D" w:rsidP="00107C5B">
      <w:pPr>
        <w:tabs>
          <w:tab w:val="left" w:pos="284"/>
          <w:tab w:val="left" w:pos="567"/>
        </w:tabs>
        <w:spacing w:line="360" w:lineRule="auto"/>
        <w:rPr>
          <w:sz w:val="28"/>
          <w:szCs w:val="28"/>
        </w:rPr>
      </w:pPr>
      <w:r w:rsidRPr="00107C5B">
        <w:rPr>
          <w:sz w:val="28"/>
          <w:szCs w:val="28"/>
        </w:rPr>
        <w:t>13.</w:t>
      </w:r>
      <w:r w:rsidRPr="00107C5B">
        <w:rPr>
          <w:sz w:val="28"/>
          <w:szCs w:val="28"/>
        </w:rPr>
        <w:tab/>
        <w:t>http://www.duma-ussuriisk.ru/files/docs/tablitsa_proghr._po_turizmu__26.doc</w:t>
      </w:r>
    </w:p>
    <w:p w:rsidR="003C0F5D" w:rsidRPr="00107C5B" w:rsidRDefault="003C0F5D" w:rsidP="00107C5B">
      <w:pPr>
        <w:tabs>
          <w:tab w:val="left" w:pos="284"/>
          <w:tab w:val="left" w:pos="567"/>
        </w:tabs>
        <w:spacing w:line="360" w:lineRule="auto"/>
        <w:rPr>
          <w:sz w:val="28"/>
          <w:szCs w:val="28"/>
        </w:rPr>
      </w:pPr>
      <w:r w:rsidRPr="00107C5B">
        <w:rPr>
          <w:sz w:val="28"/>
          <w:szCs w:val="28"/>
        </w:rPr>
        <w:t>14.</w:t>
      </w:r>
      <w:r w:rsidRPr="00107C5B">
        <w:rPr>
          <w:sz w:val="28"/>
          <w:szCs w:val="28"/>
        </w:rPr>
        <w:tab/>
        <w:t>http://www.fegi.ru/</w:t>
      </w:r>
    </w:p>
    <w:p w:rsidR="003C0F5D" w:rsidRPr="00107C5B" w:rsidRDefault="003C0F5D" w:rsidP="00107C5B">
      <w:pPr>
        <w:tabs>
          <w:tab w:val="left" w:pos="284"/>
          <w:tab w:val="left" w:pos="567"/>
        </w:tabs>
        <w:spacing w:line="360" w:lineRule="auto"/>
        <w:rPr>
          <w:sz w:val="28"/>
          <w:szCs w:val="28"/>
        </w:rPr>
      </w:pPr>
      <w:r w:rsidRPr="00107C5B">
        <w:rPr>
          <w:sz w:val="28"/>
          <w:szCs w:val="28"/>
        </w:rPr>
        <w:t>15.</w:t>
      </w:r>
      <w:r w:rsidR="005F4039" w:rsidRPr="00107C5B">
        <w:rPr>
          <w:sz w:val="28"/>
          <w:szCs w:val="28"/>
        </w:rPr>
        <w:t xml:space="preserve"> </w:t>
      </w:r>
      <w:r w:rsidRPr="00107C5B">
        <w:rPr>
          <w:sz w:val="28"/>
          <w:szCs w:val="28"/>
        </w:rPr>
        <w:t>http://www.tourprim.ru/about_far_east/sight/memorials/krasnoyarovskoe</w:t>
      </w:r>
    </w:p>
    <w:p w:rsidR="005F4039" w:rsidRPr="00107C5B" w:rsidRDefault="005F4039" w:rsidP="00107C5B">
      <w:pPr>
        <w:tabs>
          <w:tab w:val="left" w:pos="284"/>
          <w:tab w:val="left" w:pos="567"/>
        </w:tabs>
        <w:spacing w:line="360" w:lineRule="auto"/>
        <w:rPr>
          <w:sz w:val="28"/>
          <w:szCs w:val="28"/>
        </w:rPr>
      </w:pPr>
      <w:r w:rsidRPr="00107C5B">
        <w:rPr>
          <w:sz w:val="28"/>
          <w:szCs w:val="28"/>
        </w:rPr>
        <w:t>16. http://ru.wikipedia.org/</w:t>
      </w:r>
      <w:bookmarkStart w:id="18" w:name="_GoBack"/>
      <w:bookmarkEnd w:id="18"/>
    </w:p>
    <w:sectPr w:rsidR="005F4039" w:rsidRPr="00107C5B" w:rsidSect="00107C5B">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86" w:rsidRDefault="008B4D86">
      <w:r>
        <w:separator/>
      </w:r>
    </w:p>
  </w:endnote>
  <w:endnote w:type="continuationSeparator" w:id="0">
    <w:p w:rsidR="008B4D86" w:rsidRDefault="008B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86" w:rsidRDefault="008B4D86">
      <w:r>
        <w:separator/>
      </w:r>
    </w:p>
  </w:footnote>
  <w:footnote w:type="continuationSeparator" w:id="0">
    <w:p w:rsidR="008B4D86" w:rsidRDefault="008B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46" w:rsidRDefault="00D86946" w:rsidP="00B905EB">
    <w:pPr>
      <w:pStyle w:val="a8"/>
      <w:framePr w:wrap="around" w:vAnchor="text" w:hAnchor="margin" w:xAlign="center" w:y="1"/>
      <w:rPr>
        <w:rStyle w:val="aa"/>
      </w:rPr>
    </w:pPr>
  </w:p>
  <w:p w:rsidR="00D86946" w:rsidRDefault="00D869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46" w:rsidRDefault="007F0F97" w:rsidP="00B905EB">
    <w:pPr>
      <w:pStyle w:val="a8"/>
      <w:framePr w:wrap="around" w:vAnchor="text" w:hAnchor="margin" w:xAlign="center" w:y="1"/>
      <w:rPr>
        <w:rStyle w:val="aa"/>
      </w:rPr>
    </w:pPr>
    <w:r>
      <w:rPr>
        <w:rStyle w:val="aa"/>
        <w:noProof/>
      </w:rPr>
      <w:t>1</w:t>
    </w:r>
  </w:p>
  <w:p w:rsidR="00D86946" w:rsidRDefault="00D8694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CFA"/>
    <w:rsid w:val="0000056D"/>
    <w:rsid w:val="000105D3"/>
    <w:rsid w:val="0002006A"/>
    <w:rsid w:val="00067E30"/>
    <w:rsid w:val="00073D3B"/>
    <w:rsid w:val="000D6097"/>
    <w:rsid w:val="000F770D"/>
    <w:rsid w:val="00107C5B"/>
    <w:rsid w:val="00113D26"/>
    <w:rsid w:val="00144486"/>
    <w:rsid w:val="00173BB5"/>
    <w:rsid w:val="001C5CFA"/>
    <w:rsid w:val="001E3D94"/>
    <w:rsid w:val="00216A3B"/>
    <w:rsid w:val="002F2575"/>
    <w:rsid w:val="003026B0"/>
    <w:rsid w:val="003264DA"/>
    <w:rsid w:val="0033060F"/>
    <w:rsid w:val="0033082D"/>
    <w:rsid w:val="003425A0"/>
    <w:rsid w:val="00384249"/>
    <w:rsid w:val="003C0F5D"/>
    <w:rsid w:val="003C22E2"/>
    <w:rsid w:val="003F3618"/>
    <w:rsid w:val="00457957"/>
    <w:rsid w:val="00495394"/>
    <w:rsid w:val="004A4223"/>
    <w:rsid w:val="004D348C"/>
    <w:rsid w:val="005276D5"/>
    <w:rsid w:val="00586841"/>
    <w:rsid w:val="00597D60"/>
    <w:rsid w:val="005B5E7B"/>
    <w:rsid w:val="005C2E2D"/>
    <w:rsid w:val="005F4039"/>
    <w:rsid w:val="006061F0"/>
    <w:rsid w:val="006267B2"/>
    <w:rsid w:val="00682CDD"/>
    <w:rsid w:val="006B5A46"/>
    <w:rsid w:val="006F621F"/>
    <w:rsid w:val="00722465"/>
    <w:rsid w:val="007319AF"/>
    <w:rsid w:val="007F0F97"/>
    <w:rsid w:val="00885DDB"/>
    <w:rsid w:val="008B4D86"/>
    <w:rsid w:val="008C71C7"/>
    <w:rsid w:val="008D4A63"/>
    <w:rsid w:val="009270C6"/>
    <w:rsid w:val="009C73E3"/>
    <w:rsid w:val="009C7AB7"/>
    <w:rsid w:val="00A43E88"/>
    <w:rsid w:val="00B25A41"/>
    <w:rsid w:val="00B35670"/>
    <w:rsid w:val="00B52452"/>
    <w:rsid w:val="00B905EB"/>
    <w:rsid w:val="00BB5584"/>
    <w:rsid w:val="00BE7567"/>
    <w:rsid w:val="00BF0021"/>
    <w:rsid w:val="00BF778B"/>
    <w:rsid w:val="00C20EAD"/>
    <w:rsid w:val="00C31042"/>
    <w:rsid w:val="00C6607F"/>
    <w:rsid w:val="00C939F5"/>
    <w:rsid w:val="00CB7E7E"/>
    <w:rsid w:val="00CC604E"/>
    <w:rsid w:val="00D355CD"/>
    <w:rsid w:val="00D86946"/>
    <w:rsid w:val="00DC37B6"/>
    <w:rsid w:val="00DC712E"/>
    <w:rsid w:val="00DC76E3"/>
    <w:rsid w:val="00DE2C92"/>
    <w:rsid w:val="00E3479A"/>
    <w:rsid w:val="00E455C3"/>
    <w:rsid w:val="00EA736E"/>
    <w:rsid w:val="00EB3AE9"/>
    <w:rsid w:val="00F043B1"/>
    <w:rsid w:val="00F07361"/>
    <w:rsid w:val="00FA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2548366-B460-482E-91E8-E04B5265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F778B"/>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267B2"/>
    <w:rPr>
      <w:rFonts w:cs="Times New Roman"/>
      <w:sz w:val="24"/>
      <w:szCs w:val="24"/>
      <w:lang w:val="ru-RU" w:eastAsia="ru-RU" w:bidi="ar-SA"/>
    </w:rPr>
  </w:style>
  <w:style w:type="paragraph" w:styleId="a3">
    <w:name w:val="Normal (Web)"/>
    <w:basedOn w:val="a"/>
    <w:uiPriority w:val="99"/>
    <w:rsid w:val="00DC76E3"/>
    <w:pPr>
      <w:spacing w:before="100" w:beforeAutospacing="1" w:after="100" w:afterAutospacing="1"/>
    </w:pPr>
    <w:rPr>
      <w:color w:val="000000"/>
    </w:rPr>
  </w:style>
  <w:style w:type="character" w:styleId="a4">
    <w:name w:val="Strong"/>
    <w:uiPriority w:val="22"/>
    <w:qFormat/>
    <w:rsid w:val="00DC76E3"/>
    <w:rPr>
      <w:rFonts w:cs="Times New Roman"/>
      <w:b/>
      <w:bCs/>
    </w:rPr>
  </w:style>
  <w:style w:type="paragraph" w:styleId="a5">
    <w:name w:val="Balloon Text"/>
    <w:basedOn w:val="a"/>
    <w:link w:val="a6"/>
    <w:uiPriority w:val="99"/>
    <w:semiHidden/>
    <w:rsid w:val="009C7AB7"/>
    <w:rPr>
      <w:rFonts w:ascii="Tahoma" w:hAnsi="Tahoma" w:cs="Tahoma"/>
      <w:sz w:val="16"/>
      <w:szCs w:val="16"/>
    </w:rPr>
  </w:style>
  <w:style w:type="character" w:customStyle="1" w:styleId="a6">
    <w:name w:val="Текст у виносці Знак"/>
    <w:link w:val="a5"/>
    <w:uiPriority w:val="99"/>
    <w:semiHidden/>
    <w:locked/>
    <w:rPr>
      <w:rFonts w:ascii="Tahoma" w:hAnsi="Tahoma" w:cs="Tahoma"/>
      <w:sz w:val="16"/>
      <w:szCs w:val="16"/>
    </w:rPr>
  </w:style>
  <w:style w:type="character" w:styleId="a7">
    <w:name w:val="Hyperlink"/>
    <w:uiPriority w:val="99"/>
    <w:rsid w:val="003026B0"/>
    <w:rPr>
      <w:rFonts w:cs="Times New Roman"/>
      <w:color w:val="0000FF"/>
      <w:u w:val="single"/>
    </w:rPr>
  </w:style>
  <w:style w:type="paragraph" w:styleId="a8">
    <w:name w:val="header"/>
    <w:basedOn w:val="a"/>
    <w:link w:val="a9"/>
    <w:uiPriority w:val="99"/>
    <w:rsid w:val="0033060F"/>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styleId="aa">
    <w:name w:val="page number"/>
    <w:uiPriority w:val="99"/>
    <w:rsid w:val="0033060F"/>
    <w:rPr>
      <w:rFonts w:cs="Times New Roman"/>
    </w:rPr>
  </w:style>
  <w:style w:type="paragraph" w:styleId="11">
    <w:name w:val="toc 1"/>
    <w:basedOn w:val="a"/>
    <w:next w:val="a"/>
    <w:autoRedefine/>
    <w:uiPriority w:val="39"/>
    <w:semiHidden/>
    <w:rsid w:val="0021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3133">
      <w:marLeft w:val="0"/>
      <w:marRight w:val="0"/>
      <w:marTop w:val="0"/>
      <w:marBottom w:val="0"/>
      <w:divBdr>
        <w:top w:val="none" w:sz="0" w:space="0" w:color="auto"/>
        <w:left w:val="none" w:sz="0" w:space="0" w:color="auto"/>
        <w:bottom w:val="none" w:sz="0" w:space="0" w:color="auto"/>
        <w:right w:val="none" w:sz="0" w:space="0" w:color="auto"/>
      </w:divBdr>
    </w:div>
    <w:div w:id="163863134">
      <w:marLeft w:val="0"/>
      <w:marRight w:val="0"/>
      <w:marTop w:val="0"/>
      <w:marBottom w:val="0"/>
      <w:divBdr>
        <w:top w:val="none" w:sz="0" w:space="0" w:color="auto"/>
        <w:left w:val="none" w:sz="0" w:space="0" w:color="auto"/>
        <w:bottom w:val="none" w:sz="0" w:space="0" w:color="auto"/>
        <w:right w:val="none" w:sz="0" w:space="0" w:color="auto"/>
      </w:divBdr>
      <w:divsChild>
        <w:div w:id="163863152">
          <w:marLeft w:val="0"/>
          <w:marRight w:val="0"/>
          <w:marTop w:val="0"/>
          <w:marBottom w:val="0"/>
          <w:divBdr>
            <w:top w:val="none" w:sz="0" w:space="0" w:color="auto"/>
            <w:left w:val="none" w:sz="0" w:space="0" w:color="auto"/>
            <w:bottom w:val="none" w:sz="0" w:space="0" w:color="auto"/>
            <w:right w:val="none" w:sz="0" w:space="0" w:color="auto"/>
          </w:divBdr>
          <w:divsChild>
            <w:div w:id="163863150">
              <w:marLeft w:val="2"/>
              <w:marRight w:val="-77"/>
              <w:marTop w:val="0"/>
              <w:marBottom w:val="0"/>
              <w:divBdr>
                <w:top w:val="none" w:sz="0" w:space="0" w:color="auto"/>
                <w:left w:val="none" w:sz="0" w:space="0" w:color="auto"/>
                <w:bottom w:val="none" w:sz="0" w:space="0" w:color="auto"/>
                <w:right w:val="none" w:sz="0" w:space="0" w:color="auto"/>
              </w:divBdr>
              <w:divsChild>
                <w:div w:id="16386313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3863140">
      <w:marLeft w:val="0"/>
      <w:marRight w:val="0"/>
      <w:marTop w:val="0"/>
      <w:marBottom w:val="0"/>
      <w:divBdr>
        <w:top w:val="none" w:sz="0" w:space="0" w:color="auto"/>
        <w:left w:val="none" w:sz="0" w:space="0" w:color="auto"/>
        <w:bottom w:val="none" w:sz="0" w:space="0" w:color="auto"/>
        <w:right w:val="none" w:sz="0" w:space="0" w:color="auto"/>
      </w:divBdr>
      <w:divsChild>
        <w:div w:id="163863145">
          <w:marLeft w:val="0"/>
          <w:marRight w:val="0"/>
          <w:marTop w:val="0"/>
          <w:marBottom w:val="0"/>
          <w:divBdr>
            <w:top w:val="none" w:sz="0" w:space="0" w:color="auto"/>
            <w:left w:val="none" w:sz="0" w:space="0" w:color="auto"/>
            <w:bottom w:val="none" w:sz="0" w:space="0" w:color="auto"/>
            <w:right w:val="none" w:sz="0" w:space="0" w:color="auto"/>
          </w:divBdr>
          <w:divsChild>
            <w:div w:id="163863136">
              <w:marLeft w:val="2"/>
              <w:marRight w:val="-77"/>
              <w:marTop w:val="0"/>
              <w:marBottom w:val="0"/>
              <w:divBdr>
                <w:top w:val="none" w:sz="0" w:space="0" w:color="auto"/>
                <w:left w:val="none" w:sz="0" w:space="0" w:color="auto"/>
                <w:bottom w:val="none" w:sz="0" w:space="0" w:color="auto"/>
                <w:right w:val="none" w:sz="0" w:space="0" w:color="auto"/>
              </w:divBdr>
              <w:divsChild>
                <w:div w:id="16386315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3863142">
      <w:marLeft w:val="0"/>
      <w:marRight w:val="0"/>
      <w:marTop w:val="0"/>
      <w:marBottom w:val="0"/>
      <w:divBdr>
        <w:top w:val="none" w:sz="0" w:space="0" w:color="auto"/>
        <w:left w:val="none" w:sz="0" w:space="0" w:color="auto"/>
        <w:bottom w:val="none" w:sz="0" w:space="0" w:color="auto"/>
        <w:right w:val="none" w:sz="0" w:space="0" w:color="auto"/>
      </w:divBdr>
    </w:div>
    <w:div w:id="163863143">
      <w:marLeft w:val="0"/>
      <w:marRight w:val="0"/>
      <w:marTop w:val="0"/>
      <w:marBottom w:val="0"/>
      <w:divBdr>
        <w:top w:val="none" w:sz="0" w:space="0" w:color="auto"/>
        <w:left w:val="none" w:sz="0" w:space="0" w:color="auto"/>
        <w:bottom w:val="none" w:sz="0" w:space="0" w:color="auto"/>
        <w:right w:val="none" w:sz="0" w:space="0" w:color="auto"/>
      </w:divBdr>
      <w:divsChild>
        <w:div w:id="163863147">
          <w:marLeft w:val="0"/>
          <w:marRight w:val="0"/>
          <w:marTop w:val="0"/>
          <w:marBottom w:val="0"/>
          <w:divBdr>
            <w:top w:val="none" w:sz="0" w:space="0" w:color="auto"/>
            <w:left w:val="none" w:sz="0" w:space="0" w:color="auto"/>
            <w:bottom w:val="none" w:sz="0" w:space="0" w:color="auto"/>
            <w:right w:val="none" w:sz="0" w:space="0" w:color="auto"/>
          </w:divBdr>
          <w:divsChild>
            <w:div w:id="163863132">
              <w:marLeft w:val="2"/>
              <w:marRight w:val="-77"/>
              <w:marTop w:val="0"/>
              <w:marBottom w:val="0"/>
              <w:divBdr>
                <w:top w:val="none" w:sz="0" w:space="0" w:color="auto"/>
                <w:left w:val="none" w:sz="0" w:space="0" w:color="auto"/>
                <w:bottom w:val="none" w:sz="0" w:space="0" w:color="auto"/>
                <w:right w:val="none" w:sz="0" w:space="0" w:color="auto"/>
              </w:divBdr>
              <w:divsChild>
                <w:div w:id="16386313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3863144">
      <w:marLeft w:val="0"/>
      <w:marRight w:val="0"/>
      <w:marTop w:val="0"/>
      <w:marBottom w:val="0"/>
      <w:divBdr>
        <w:top w:val="none" w:sz="0" w:space="0" w:color="auto"/>
        <w:left w:val="none" w:sz="0" w:space="0" w:color="auto"/>
        <w:bottom w:val="none" w:sz="0" w:space="0" w:color="auto"/>
        <w:right w:val="none" w:sz="0" w:space="0" w:color="auto"/>
      </w:divBdr>
    </w:div>
    <w:div w:id="163863148">
      <w:marLeft w:val="0"/>
      <w:marRight w:val="0"/>
      <w:marTop w:val="0"/>
      <w:marBottom w:val="0"/>
      <w:divBdr>
        <w:top w:val="none" w:sz="0" w:space="0" w:color="auto"/>
        <w:left w:val="none" w:sz="0" w:space="0" w:color="auto"/>
        <w:bottom w:val="none" w:sz="0" w:space="0" w:color="auto"/>
        <w:right w:val="none" w:sz="0" w:space="0" w:color="auto"/>
      </w:divBdr>
      <w:divsChild>
        <w:div w:id="163863146">
          <w:marLeft w:val="0"/>
          <w:marRight w:val="0"/>
          <w:marTop w:val="0"/>
          <w:marBottom w:val="0"/>
          <w:divBdr>
            <w:top w:val="none" w:sz="0" w:space="0" w:color="auto"/>
            <w:left w:val="none" w:sz="0" w:space="0" w:color="auto"/>
            <w:bottom w:val="none" w:sz="0" w:space="0" w:color="auto"/>
            <w:right w:val="none" w:sz="0" w:space="0" w:color="auto"/>
          </w:divBdr>
          <w:divsChild>
            <w:div w:id="163863141">
              <w:marLeft w:val="2"/>
              <w:marRight w:val="-77"/>
              <w:marTop w:val="0"/>
              <w:marBottom w:val="0"/>
              <w:divBdr>
                <w:top w:val="none" w:sz="0" w:space="0" w:color="auto"/>
                <w:left w:val="none" w:sz="0" w:space="0" w:color="auto"/>
                <w:bottom w:val="none" w:sz="0" w:space="0" w:color="auto"/>
                <w:right w:val="none" w:sz="0" w:space="0" w:color="auto"/>
              </w:divBdr>
              <w:divsChild>
                <w:div w:id="16386313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3863149">
      <w:marLeft w:val="0"/>
      <w:marRight w:val="0"/>
      <w:marTop w:val="0"/>
      <w:marBottom w:val="0"/>
      <w:divBdr>
        <w:top w:val="none" w:sz="0" w:space="0" w:color="auto"/>
        <w:left w:val="none" w:sz="0" w:space="0" w:color="auto"/>
        <w:bottom w:val="none" w:sz="0" w:space="0" w:color="auto"/>
        <w:right w:val="none" w:sz="0" w:space="0" w:color="auto"/>
      </w:divBdr>
      <w:divsChild>
        <w:div w:id="163863138">
          <w:marLeft w:val="0"/>
          <w:marRight w:val="0"/>
          <w:marTop w:val="39"/>
          <w:marBottom w:val="64"/>
          <w:divBdr>
            <w:top w:val="none" w:sz="0" w:space="0" w:color="auto"/>
            <w:left w:val="none" w:sz="0" w:space="0" w:color="auto"/>
            <w:bottom w:val="none" w:sz="0" w:space="0" w:color="auto"/>
            <w:right w:val="none" w:sz="0" w:space="0" w:color="auto"/>
          </w:divBdr>
        </w:div>
        <w:div w:id="163863153">
          <w:marLeft w:val="0"/>
          <w:marRight w:val="0"/>
          <w:marTop w:val="39"/>
          <w:marBottom w:val="3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37244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Irina</cp:lastModifiedBy>
  <cp:revision>2</cp:revision>
  <cp:lastPrinted>2009-09-23T08:14:00Z</cp:lastPrinted>
  <dcterms:created xsi:type="dcterms:W3CDTF">2014-09-30T08:48:00Z</dcterms:created>
  <dcterms:modified xsi:type="dcterms:W3CDTF">2014-09-30T08:48:00Z</dcterms:modified>
</cp:coreProperties>
</file>