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340" w:rsidRDefault="00122340" w:rsidP="00D2106E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7"/>
        </w:rPr>
      </w:pPr>
    </w:p>
    <w:p w:rsidR="00840ADD" w:rsidRDefault="00840ADD" w:rsidP="00D2106E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7"/>
        </w:rPr>
      </w:pPr>
    </w:p>
    <w:p w:rsidR="00840ADD" w:rsidRDefault="00840ADD" w:rsidP="00D2106E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7"/>
        </w:rPr>
      </w:pPr>
    </w:p>
    <w:p w:rsidR="00840ADD" w:rsidRDefault="00840ADD" w:rsidP="00D2106E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7"/>
        </w:rPr>
      </w:pPr>
    </w:p>
    <w:p w:rsidR="00840ADD" w:rsidRDefault="00840ADD" w:rsidP="00D2106E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7"/>
        </w:rPr>
      </w:pPr>
    </w:p>
    <w:p w:rsidR="00840ADD" w:rsidRDefault="00840ADD" w:rsidP="00D2106E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7"/>
        </w:rPr>
      </w:pPr>
    </w:p>
    <w:p w:rsidR="00840ADD" w:rsidRDefault="00840ADD" w:rsidP="00D2106E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7"/>
        </w:rPr>
      </w:pPr>
    </w:p>
    <w:p w:rsidR="00840ADD" w:rsidRDefault="00840ADD" w:rsidP="00D2106E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7"/>
        </w:rPr>
      </w:pPr>
    </w:p>
    <w:p w:rsidR="00840ADD" w:rsidRDefault="00840ADD" w:rsidP="00D2106E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7"/>
        </w:rPr>
      </w:pPr>
    </w:p>
    <w:p w:rsidR="00840ADD" w:rsidRDefault="00840ADD" w:rsidP="00D2106E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7"/>
        </w:rPr>
      </w:pPr>
    </w:p>
    <w:p w:rsidR="00840ADD" w:rsidRDefault="00840ADD" w:rsidP="00D2106E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7"/>
        </w:rPr>
      </w:pPr>
    </w:p>
    <w:p w:rsidR="00840ADD" w:rsidRPr="00D2106E" w:rsidRDefault="00840ADD" w:rsidP="00D2106E">
      <w:pPr>
        <w:pStyle w:val="a3"/>
        <w:spacing w:line="360" w:lineRule="auto"/>
        <w:ind w:firstLine="709"/>
        <w:jc w:val="both"/>
        <w:rPr>
          <w:b w:val="0"/>
          <w:bCs w:val="0"/>
          <w:color w:val="000000"/>
          <w:sz w:val="28"/>
          <w:szCs w:val="27"/>
        </w:rPr>
      </w:pPr>
    </w:p>
    <w:p w:rsidR="00122340" w:rsidRPr="00D2106E" w:rsidRDefault="00122340" w:rsidP="00840ADD">
      <w:pPr>
        <w:pStyle w:val="a3"/>
        <w:spacing w:line="360" w:lineRule="auto"/>
        <w:rPr>
          <w:color w:val="000000"/>
          <w:sz w:val="28"/>
          <w:szCs w:val="48"/>
        </w:rPr>
      </w:pPr>
      <w:r w:rsidRPr="00D2106E">
        <w:rPr>
          <w:color w:val="000000"/>
          <w:sz w:val="28"/>
          <w:szCs w:val="48"/>
        </w:rPr>
        <w:t>КУРСОВАЯ</w:t>
      </w:r>
      <w:r w:rsidR="00D2106E">
        <w:rPr>
          <w:color w:val="000000"/>
          <w:sz w:val="28"/>
          <w:szCs w:val="48"/>
        </w:rPr>
        <w:t xml:space="preserve"> </w:t>
      </w:r>
      <w:r w:rsidRPr="00D2106E">
        <w:rPr>
          <w:color w:val="000000"/>
          <w:sz w:val="28"/>
          <w:szCs w:val="48"/>
        </w:rPr>
        <w:t>РАБОТА</w:t>
      </w:r>
    </w:p>
    <w:p w:rsidR="00122340" w:rsidRPr="00D2106E" w:rsidRDefault="00122340" w:rsidP="00840ADD">
      <w:pPr>
        <w:pStyle w:val="a3"/>
        <w:spacing w:line="360" w:lineRule="auto"/>
        <w:rPr>
          <w:bCs w:val="0"/>
          <w:color w:val="000000"/>
          <w:sz w:val="28"/>
          <w:szCs w:val="28"/>
        </w:rPr>
      </w:pPr>
      <w:r w:rsidRPr="00D2106E">
        <w:rPr>
          <w:bCs w:val="0"/>
          <w:color w:val="000000"/>
          <w:sz w:val="28"/>
          <w:szCs w:val="28"/>
        </w:rPr>
        <w:t xml:space="preserve">на тему: </w:t>
      </w:r>
      <w:r w:rsidR="00840ADD">
        <w:rPr>
          <w:bCs w:val="0"/>
          <w:color w:val="000000"/>
          <w:sz w:val="28"/>
          <w:szCs w:val="28"/>
        </w:rPr>
        <w:t>"</w:t>
      </w:r>
      <w:r w:rsidR="00840ADD" w:rsidRPr="00D2106E">
        <w:rPr>
          <w:bCs w:val="0"/>
          <w:color w:val="000000"/>
          <w:sz w:val="28"/>
          <w:szCs w:val="28"/>
        </w:rPr>
        <w:t>Привлекательность сегментов рынка: анализ, оценка и выбор целевых сегментов</w:t>
      </w:r>
      <w:r w:rsidR="00840ADD">
        <w:rPr>
          <w:bCs w:val="0"/>
          <w:color w:val="000000"/>
          <w:sz w:val="28"/>
          <w:szCs w:val="28"/>
        </w:rPr>
        <w:t>"</w:t>
      </w:r>
    </w:p>
    <w:p w:rsidR="00122340" w:rsidRPr="00D2106E" w:rsidRDefault="00122340" w:rsidP="00D2106E">
      <w:pPr>
        <w:pStyle w:val="a3"/>
        <w:spacing w:line="360" w:lineRule="auto"/>
        <w:ind w:firstLine="709"/>
        <w:jc w:val="both"/>
        <w:rPr>
          <w:color w:val="000000"/>
          <w:sz w:val="28"/>
          <w:szCs w:val="27"/>
        </w:rPr>
      </w:pPr>
    </w:p>
    <w:p w:rsidR="00840ADD" w:rsidRDefault="00840ADD" w:rsidP="00D2106E">
      <w:pPr>
        <w:pStyle w:val="a3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D2106E" w:rsidRDefault="00840ADD" w:rsidP="00D2106E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32"/>
        </w:rPr>
        <w:br w:type="page"/>
      </w:r>
      <w:r w:rsidRPr="00D2106E">
        <w:rPr>
          <w:color w:val="000000"/>
          <w:sz w:val="28"/>
          <w:szCs w:val="28"/>
        </w:rPr>
        <w:lastRenderedPageBreak/>
        <w:t>Введение</w:t>
      </w:r>
    </w:p>
    <w:p w:rsidR="00122340" w:rsidRPr="00D2106E" w:rsidRDefault="00122340" w:rsidP="00D2106E">
      <w:pPr>
        <w:pStyle w:val="a6"/>
        <w:suppressAutoHyphens w:val="0"/>
        <w:spacing w:after="0" w:line="360" w:lineRule="auto"/>
        <w:ind w:firstLine="709"/>
        <w:rPr>
          <w:rFonts w:ascii="Times New Roman" w:hAnsi="Times New Roman" w:cs="Times New Roman"/>
          <w:iCs/>
          <w:color w:val="000000"/>
          <w:sz w:val="28"/>
          <w:szCs w:val="20"/>
        </w:rPr>
      </w:pPr>
    </w:p>
    <w:p w:rsidR="00122340" w:rsidRPr="00D2106E" w:rsidRDefault="00891C81" w:rsidP="00D210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D2106E">
        <w:rPr>
          <w:rFonts w:ascii="Times New Roman" w:hAnsi="Times New Roman"/>
          <w:color w:val="000000"/>
          <w:sz w:val="28"/>
          <w:szCs w:val="27"/>
        </w:rPr>
        <w:t xml:space="preserve">Маркетинговый подход в бизнесе – это способ ведения бизнеса, сфокусированный на потребителе. Цель бизнеса – привлекать и удерживать выгодных покупателей и клиентов. А это происходит тогда, когда удовлетворяются их потребности. Удовлетворение нужд потребителей, ведущее к повышению доходов предприятия – главная цель маркетинга в большинстве компаний. </w:t>
      </w:r>
      <w:r w:rsidR="00FC2C6E" w:rsidRPr="00D2106E">
        <w:rPr>
          <w:rFonts w:ascii="Times New Roman" w:hAnsi="Times New Roman"/>
          <w:color w:val="000000"/>
          <w:sz w:val="28"/>
          <w:szCs w:val="27"/>
        </w:rPr>
        <w:t>Организ</w:t>
      </w:r>
      <w:r w:rsidR="00340EDA" w:rsidRPr="00D2106E">
        <w:rPr>
          <w:rFonts w:ascii="Times New Roman" w:hAnsi="Times New Roman"/>
          <w:color w:val="000000"/>
          <w:sz w:val="28"/>
          <w:szCs w:val="27"/>
        </w:rPr>
        <w:t>а</w:t>
      </w:r>
      <w:r w:rsidR="00FC2C6E" w:rsidRPr="00D2106E">
        <w:rPr>
          <w:rFonts w:ascii="Times New Roman" w:hAnsi="Times New Roman"/>
          <w:color w:val="000000"/>
          <w:sz w:val="28"/>
          <w:szCs w:val="27"/>
        </w:rPr>
        <w:t>ции, торгующие на рынке</w:t>
      </w:r>
      <w:r w:rsidR="002A3A68" w:rsidRPr="00D2106E">
        <w:rPr>
          <w:rFonts w:ascii="Times New Roman" w:hAnsi="Times New Roman"/>
          <w:color w:val="000000"/>
          <w:sz w:val="28"/>
          <w:szCs w:val="27"/>
        </w:rPr>
        <w:t>,</w:t>
      </w:r>
      <w:r w:rsidR="00FC2C6E" w:rsidRPr="00D2106E">
        <w:rPr>
          <w:rFonts w:ascii="Times New Roman" w:hAnsi="Times New Roman"/>
          <w:color w:val="000000"/>
          <w:sz w:val="28"/>
          <w:szCs w:val="27"/>
        </w:rPr>
        <w:t xml:space="preserve"> понимают, что они не могут обращаться ко всем покупателям одновременно и</w:t>
      </w:r>
      <w:r w:rsidR="00D2106E">
        <w:rPr>
          <w:rFonts w:ascii="Times New Roman" w:hAnsi="Times New Roman"/>
          <w:color w:val="000000"/>
          <w:sz w:val="28"/>
          <w:szCs w:val="27"/>
        </w:rPr>
        <w:t> / </w:t>
      </w:r>
      <w:r w:rsidR="00D2106E" w:rsidRPr="00D2106E">
        <w:rPr>
          <w:rFonts w:ascii="Times New Roman" w:hAnsi="Times New Roman"/>
          <w:color w:val="000000"/>
          <w:sz w:val="28"/>
          <w:szCs w:val="27"/>
        </w:rPr>
        <w:t>или</w:t>
      </w:r>
      <w:r w:rsidR="00FC2C6E" w:rsidRPr="00D2106E">
        <w:rPr>
          <w:rFonts w:ascii="Times New Roman" w:hAnsi="Times New Roman"/>
          <w:color w:val="000000"/>
          <w:sz w:val="28"/>
          <w:szCs w:val="27"/>
        </w:rPr>
        <w:t xml:space="preserve"> одинаково. Покупателей слишком много, они слишком разбросаны и слишком различаются </w:t>
      </w:r>
      <w:r w:rsidR="00340EDA" w:rsidRPr="00D2106E">
        <w:rPr>
          <w:rFonts w:ascii="Times New Roman" w:hAnsi="Times New Roman"/>
          <w:color w:val="000000"/>
          <w:sz w:val="28"/>
          <w:szCs w:val="27"/>
        </w:rPr>
        <w:t>в</w:t>
      </w:r>
      <w:r w:rsidR="00FC2C6E" w:rsidRPr="00D2106E">
        <w:rPr>
          <w:rFonts w:ascii="Times New Roman" w:hAnsi="Times New Roman"/>
          <w:color w:val="000000"/>
          <w:sz w:val="28"/>
          <w:szCs w:val="27"/>
        </w:rPr>
        <w:t xml:space="preserve"> своих потребностях и в своих покупательских привычках.</w:t>
      </w:r>
    </w:p>
    <w:p w:rsidR="00FC2C6E" w:rsidRPr="00D2106E" w:rsidRDefault="00FC2C6E" w:rsidP="00D210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D2106E">
        <w:rPr>
          <w:rFonts w:ascii="Times New Roman" w:hAnsi="Times New Roman"/>
          <w:color w:val="000000"/>
          <w:sz w:val="28"/>
          <w:szCs w:val="27"/>
        </w:rPr>
        <w:t>В этом вопросе мышление продавцов прошло 3 стадии:</w:t>
      </w:r>
    </w:p>
    <w:p w:rsidR="00FC2C6E" w:rsidRPr="00D2106E" w:rsidRDefault="00FC2C6E" w:rsidP="00D2106E">
      <w:pPr>
        <w:pStyle w:val="a9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D2106E">
        <w:rPr>
          <w:rFonts w:ascii="Times New Roman" w:hAnsi="Times New Roman"/>
          <w:color w:val="000000"/>
          <w:sz w:val="28"/>
          <w:szCs w:val="27"/>
        </w:rPr>
        <w:t>Массовый маркетинг, который предусматривает однотипный подход ко всем покупателям с одним и тем же товаром, который способствует низким затратам и ценам.</w:t>
      </w:r>
    </w:p>
    <w:p w:rsidR="00FC2C6E" w:rsidRPr="00D2106E" w:rsidRDefault="00FC2C6E" w:rsidP="00D2106E">
      <w:pPr>
        <w:pStyle w:val="a9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D2106E">
        <w:rPr>
          <w:rFonts w:ascii="Times New Roman" w:hAnsi="Times New Roman"/>
          <w:color w:val="000000"/>
          <w:sz w:val="28"/>
          <w:szCs w:val="27"/>
        </w:rPr>
        <w:t>Маркетинг, ориентированный на товар, опирающийся на разнообразие товаров</w:t>
      </w:r>
      <w:r w:rsidR="00C725B2" w:rsidRPr="00D2106E">
        <w:rPr>
          <w:rFonts w:ascii="Times New Roman" w:hAnsi="Times New Roman"/>
          <w:color w:val="000000"/>
          <w:sz w:val="28"/>
          <w:szCs w:val="27"/>
        </w:rPr>
        <w:t>, что способствует удовлетворению разнообразных, изменяющихся вкусов и запросов потребителей.</w:t>
      </w:r>
    </w:p>
    <w:p w:rsidR="00C725B2" w:rsidRPr="00D2106E" w:rsidRDefault="00C725B2" w:rsidP="00D2106E">
      <w:pPr>
        <w:pStyle w:val="a9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D2106E">
        <w:rPr>
          <w:rFonts w:ascii="Times New Roman" w:hAnsi="Times New Roman"/>
          <w:color w:val="000000"/>
          <w:sz w:val="28"/>
          <w:szCs w:val="27"/>
        </w:rPr>
        <w:t>Целевой маркетинг, основанный на разделении потребителей на группы и разработке для каждой группы отличающихся товаров и маркетинговых мероприятий.</w:t>
      </w:r>
    </w:p>
    <w:p w:rsidR="00122340" w:rsidRPr="00D2106E" w:rsidRDefault="00C725B2" w:rsidP="00D2106E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i/>
          <w:color w:val="000000"/>
          <w:sz w:val="28"/>
          <w:szCs w:val="27"/>
        </w:rPr>
      </w:pPr>
      <w:r w:rsidRPr="00D2106E">
        <w:rPr>
          <w:rFonts w:ascii="Times New Roman" w:hAnsi="Times New Roman"/>
          <w:color w:val="000000"/>
          <w:sz w:val="28"/>
          <w:szCs w:val="27"/>
        </w:rPr>
        <w:t xml:space="preserve">Сегодня многие компании отказываются от массового маркетинга </w:t>
      </w:r>
      <w:r w:rsidR="00414A0D" w:rsidRPr="00D2106E">
        <w:rPr>
          <w:rFonts w:ascii="Times New Roman" w:hAnsi="Times New Roman"/>
          <w:color w:val="000000"/>
          <w:sz w:val="28"/>
          <w:szCs w:val="27"/>
        </w:rPr>
        <w:t>и</w:t>
      </w:r>
      <w:r w:rsidRPr="00D2106E">
        <w:rPr>
          <w:rFonts w:ascii="Times New Roman" w:hAnsi="Times New Roman"/>
          <w:color w:val="000000"/>
          <w:sz w:val="28"/>
          <w:szCs w:val="27"/>
        </w:rPr>
        <w:t xml:space="preserve"> от маркетинга, ориентированного на товары, предпочитая целевой маркетинг. С помощью целевого маркетинга фирмы могут приспособить свои товары, цены на них, рекламу так, чтобы эффективно соответствовать к</w:t>
      </w:r>
      <w:r w:rsidR="00C73523" w:rsidRPr="00D2106E">
        <w:rPr>
          <w:rFonts w:ascii="Times New Roman" w:hAnsi="Times New Roman"/>
          <w:color w:val="000000"/>
          <w:sz w:val="28"/>
          <w:szCs w:val="27"/>
        </w:rPr>
        <w:t>а</w:t>
      </w:r>
      <w:r w:rsidRPr="00D2106E">
        <w:rPr>
          <w:rFonts w:ascii="Times New Roman" w:hAnsi="Times New Roman"/>
          <w:color w:val="000000"/>
          <w:sz w:val="28"/>
          <w:szCs w:val="27"/>
        </w:rPr>
        <w:t xml:space="preserve">ждому целевому </w:t>
      </w:r>
      <w:r w:rsidR="00414A0D" w:rsidRPr="00D2106E">
        <w:rPr>
          <w:rFonts w:ascii="Times New Roman" w:hAnsi="Times New Roman"/>
          <w:color w:val="000000"/>
          <w:sz w:val="28"/>
          <w:szCs w:val="27"/>
        </w:rPr>
        <w:t>сегменту рынка</w:t>
      </w:r>
      <w:r w:rsidRPr="00D2106E">
        <w:rPr>
          <w:rFonts w:ascii="Times New Roman" w:hAnsi="Times New Roman"/>
          <w:color w:val="000000"/>
          <w:sz w:val="28"/>
          <w:szCs w:val="27"/>
        </w:rPr>
        <w:t>.</w:t>
      </w:r>
      <w:r w:rsidR="00D2106E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C73523" w:rsidRPr="00D2106E">
        <w:rPr>
          <w:rFonts w:ascii="Times New Roman" w:hAnsi="Times New Roman"/>
          <w:color w:val="000000"/>
          <w:sz w:val="28"/>
          <w:szCs w:val="27"/>
        </w:rPr>
        <w:t>Это позволяет полнее учитывать запросы потребителей, оказывать более точное активное воздействие на формирование и развитие вкусов и</w:t>
      </w:r>
      <w:r w:rsidR="00D2106E">
        <w:rPr>
          <w:rFonts w:ascii="Times New Roman" w:hAnsi="Times New Roman"/>
          <w:color w:val="000000"/>
          <w:sz w:val="28"/>
          <w:szCs w:val="27"/>
        </w:rPr>
        <w:t xml:space="preserve"> </w:t>
      </w:r>
      <w:r w:rsidR="00C73523" w:rsidRPr="00D2106E">
        <w:rPr>
          <w:rFonts w:ascii="Times New Roman" w:hAnsi="Times New Roman"/>
          <w:color w:val="000000"/>
          <w:sz w:val="28"/>
          <w:szCs w:val="27"/>
        </w:rPr>
        <w:t>предпочтений покупателей</w:t>
      </w:r>
      <w:r w:rsidR="00414A0D" w:rsidRPr="00D2106E">
        <w:rPr>
          <w:rFonts w:ascii="Times New Roman" w:hAnsi="Times New Roman"/>
          <w:color w:val="000000"/>
          <w:sz w:val="28"/>
          <w:szCs w:val="27"/>
        </w:rPr>
        <w:t>, а значит и увеличение спроса.</w:t>
      </w:r>
      <w:r w:rsidR="00C73523" w:rsidRPr="00D2106E">
        <w:rPr>
          <w:rFonts w:ascii="Times New Roman" w:hAnsi="Times New Roman"/>
          <w:color w:val="000000"/>
          <w:sz w:val="28"/>
          <w:szCs w:val="27"/>
        </w:rPr>
        <w:t xml:space="preserve"> Благодаря целевому маркетингу фирма может значительно увеличить реализацию своей продукции и прибыль. </w:t>
      </w:r>
      <w:r w:rsidR="00414A0D" w:rsidRPr="00D2106E">
        <w:rPr>
          <w:rFonts w:ascii="Times New Roman" w:hAnsi="Times New Roman"/>
          <w:color w:val="000000"/>
          <w:sz w:val="28"/>
          <w:szCs w:val="27"/>
        </w:rPr>
        <w:t xml:space="preserve">Сегментация рынка является основой целевого маркетинга. </w:t>
      </w:r>
      <w:r w:rsidR="00122340" w:rsidRPr="00D2106E">
        <w:rPr>
          <w:rFonts w:ascii="Times New Roman" w:hAnsi="Times New Roman"/>
          <w:color w:val="000000"/>
          <w:sz w:val="28"/>
          <w:szCs w:val="27"/>
        </w:rPr>
        <w:t>Поэтому, разработанная в данной работе тема «</w:t>
      </w:r>
      <w:r w:rsidR="002A3A68" w:rsidRPr="00D2106E">
        <w:rPr>
          <w:rFonts w:ascii="Times New Roman" w:hAnsi="Times New Roman"/>
          <w:color w:val="000000"/>
          <w:sz w:val="28"/>
          <w:szCs w:val="27"/>
        </w:rPr>
        <w:t>Привлекательность сегментов рынка</w:t>
      </w:r>
      <w:r w:rsidR="00122340" w:rsidRPr="00D2106E">
        <w:rPr>
          <w:rFonts w:ascii="Times New Roman" w:hAnsi="Times New Roman"/>
          <w:color w:val="000000"/>
          <w:sz w:val="28"/>
          <w:szCs w:val="27"/>
        </w:rPr>
        <w:t>» является актуальной.</w:t>
      </w:r>
    </w:p>
    <w:p w:rsidR="00122340" w:rsidRPr="00D2106E" w:rsidRDefault="00122340" w:rsidP="00D2106E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7"/>
        </w:rPr>
      </w:pPr>
      <w:r w:rsidRPr="00D2106E">
        <w:rPr>
          <w:rFonts w:ascii="Times New Roman" w:hAnsi="Times New Roman"/>
          <w:iCs/>
          <w:color w:val="000000"/>
          <w:sz w:val="28"/>
          <w:szCs w:val="27"/>
        </w:rPr>
        <w:t>Цель работы изуч</w:t>
      </w:r>
      <w:r w:rsidR="002A3A68" w:rsidRPr="00D2106E">
        <w:rPr>
          <w:rFonts w:ascii="Times New Roman" w:hAnsi="Times New Roman"/>
          <w:iCs/>
          <w:color w:val="000000"/>
          <w:sz w:val="28"/>
          <w:szCs w:val="27"/>
        </w:rPr>
        <w:t>ение</w:t>
      </w:r>
      <w:r w:rsidRPr="00D2106E">
        <w:rPr>
          <w:rFonts w:ascii="Times New Roman" w:hAnsi="Times New Roman"/>
          <w:iCs/>
          <w:color w:val="000000"/>
          <w:sz w:val="28"/>
          <w:szCs w:val="27"/>
        </w:rPr>
        <w:t xml:space="preserve"> теоретически</w:t>
      </w:r>
      <w:r w:rsidR="002A3771" w:rsidRPr="00D2106E">
        <w:rPr>
          <w:rFonts w:ascii="Times New Roman" w:hAnsi="Times New Roman"/>
          <w:iCs/>
          <w:color w:val="000000"/>
          <w:sz w:val="28"/>
          <w:szCs w:val="27"/>
        </w:rPr>
        <w:t>х</w:t>
      </w:r>
      <w:r w:rsidRPr="00D2106E">
        <w:rPr>
          <w:rFonts w:ascii="Times New Roman" w:hAnsi="Times New Roman"/>
          <w:iCs/>
          <w:color w:val="000000"/>
          <w:sz w:val="28"/>
          <w:szCs w:val="27"/>
        </w:rPr>
        <w:t xml:space="preserve"> положени</w:t>
      </w:r>
      <w:r w:rsidR="002A3771" w:rsidRPr="00D2106E">
        <w:rPr>
          <w:rFonts w:ascii="Times New Roman" w:hAnsi="Times New Roman"/>
          <w:iCs/>
          <w:color w:val="000000"/>
          <w:sz w:val="28"/>
          <w:szCs w:val="27"/>
        </w:rPr>
        <w:t>й</w:t>
      </w:r>
      <w:r w:rsidRPr="00D2106E">
        <w:rPr>
          <w:rFonts w:ascii="Times New Roman" w:hAnsi="Times New Roman"/>
          <w:iCs/>
          <w:color w:val="000000"/>
          <w:sz w:val="28"/>
          <w:szCs w:val="27"/>
        </w:rPr>
        <w:t xml:space="preserve"> по теме </w:t>
      </w:r>
      <w:r w:rsidR="002A3A68" w:rsidRPr="00D2106E">
        <w:rPr>
          <w:rFonts w:ascii="Times New Roman" w:hAnsi="Times New Roman"/>
          <w:iCs/>
          <w:color w:val="000000"/>
          <w:sz w:val="28"/>
          <w:szCs w:val="27"/>
        </w:rPr>
        <w:t xml:space="preserve">«Сегментация рынка» </w:t>
      </w:r>
      <w:r w:rsidRPr="00D2106E">
        <w:rPr>
          <w:rFonts w:ascii="Times New Roman" w:hAnsi="Times New Roman"/>
          <w:iCs/>
          <w:color w:val="000000"/>
          <w:sz w:val="28"/>
          <w:szCs w:val="27"/>
        </w:rPr>
        <w:t xml:space="preserve">и </w:t>
      </w:r>
      <w:r w:rsidR="002A3A68" w:rsidRPr="00D2106E">
        <w:rPr>
          <w:rFonts w:ascii="Times New Roman" w:hAnsi="Times New Roman"/>
          <w:iCs/>
          <w:color w:val="000000"/>
          <w:sz w:val="28"/>
          <w:szCs w:val="27"/>
        </w:rPr>
        <w:t xml:space="preserve">применение их к </w:t>
      </w:r>
      <w:r w:rsidR="002A3771" w:rsidRPr="00D2106E">
        <w:rPr>
          <w:rFonts w:ascii="Times New Roman" w:hAnsi="Times New Roman"/>
          <w:iCs/>
          <w:color w:val="000000"/>
          <w:sz w:val="28"/>
          <w:szCs w:val="27"/>
        </w:rPr>
        <w:t xml:space="preserve">определению привлекательности сегментов рынка для </w:t>
      </w:r>
      <w:r w:rsidR="002A3A68" w:rsidRPr="00D2106E">
        <w:rPr>
          <w:rFonts w:ascii="Times New Roman" w:hAnsi="Times New Roman"/>
          <w:iCs/>
          <w:color w:val="000000"/>
          <w:sz w:val="28"/>
          <w:szCs w:val="27"/>
        </w:rPr>
        <w:t>конкретно</w:t>
      </w:r>
      <w:r w:rsidR="002A3771" w:rsidRPr="00D2106E">
        <w:rPr>
          <w:rFonts w:ascii="Times New Roman" w:hAnsi="Times New Roman"/>
          <w:iCs/>
          <w:color w:val="000000"/>
          <w:sz w:val="28"/>
          <w:szCs w:val="27"/>
        </w:rPr>
        <w:t>го</w:t>
      </w:r>
      <w:r w:rsidR="002A3A68" w:rsidRPr="00D2106E">
        <w:rPr>
          <w:rFonts w:ascii="Times New Roman" w:hAnsi="Times New Roman"/>
          <w:iCs/>
          <w:color w:val="000000"/>
          <w:sz w:val="28"/>
          <w:szCs w:val="27"/>
        </w:rPr>
        <w:t xml:space="preserve"> предприяти</w:t>
      </w:r>
      <w:r w:rsidR="002A3771" w:rsidRPr="00D2106E">
        <w:rPr>
          <w:rFonts w:ascii="Times New Roman" w:hAnsi="Times New Roman"/>
          <w:iCs/>
          <w:color w:val="000000"/>
          <w:sz w:val="28"/>
          <w:szCs w:val="27"/>
        </w:rPr>
        <w:t>я</w:t>
      </w:r>
      <w:r w:rsidR="002A3A68" w:rsidRPr="00D2106E">
        <w:rPr>
          <w:rFonts w:ascii="Times New Roman" w:hAnsi="Times New Roman"/>
          <w:iCs/>
          <w:color w:val="000000"/>
          <w:sz w:val="28"/>
          <w:szCs w:val="27"/>
        </w:rPr>
        <w:t>.</w:t>
      </w:r>
      <w:r w:rsidR="00D2106E">
        <w:rPr>
          <w:rFonts w:ascii="Times New Roman" w:hAnsi="Times New Roman"/>
          <w:iCs/>
          <w:color w:val="000000"/>
          <w:sz w:val="28"/>
          <w:szCs w:val="27"/>
        </w:rPr>
        <w:t xml:space="preserve"> </w:t>
      </w:r>
      <w:r w:rsidR="002A3A68" w:rsidRPr="00D2106E">
        <w:rPr>
          <w:rFonts w:ascii="Times New Roman" w:hAnsi="Times New Roman"/>
          <w:iCs/>
          <w:color w:val="000000"/>
          <w:sz w:val="28"/>
          <w:szCs w:val="27"/>
        </w:rPr>
        <w:t>Исходя из цели, можно сформулировать следующие задачи работы:</w:t>
      </w:r>
    </w:p>
    <w:p w:rsidR="002A3A68" w:rsidRPr="00D2106E" w:rsidRDefault="002A3A68" w:rsidP="00D2106E">
      <w:pPr>
        <w:pStyle w:val="a9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D2106E">
        <w:rPr>
          <w:rFonts w:ascii="Times New Roman" w:hAnsi="Times New Roman"/>
          <w:color w:val="000000"/>
          <w:sz w:val="28"/>
          <w:szCs w:val="27"/>
        </w:rPr>
        <w:t>Изучить сущност</w:t>
      </w:r>
      <w:r w:rsidR="00414A0D" w:rsidRPr="00D2106E">
        <w:rPr>
          <w:rFonts w:ascii="Times New Roman" w:hAnsi="Times New Roman"/>
          <w:color w:val="000000"/>
          <w:sz w:val="28"/>
          <w:szCs w:val="27"/>
        </w:rPr>
        <w:t>ь,</w:t>
      </w:r>
      <w:r w:rsidRPr="00D2106E">
        <w:rPr>
          <w:rFonts w:ascii="Times New Roman" w:hAnsi="Times New Roman"/>
          <w:color w:val="000000"/>
          <w:sz w:val="28"/>
          <w:szCs w:val="27"/>
        </w:rPr>
        <w:t xml:space="preserve"> принцип</w:t>
      </w:r>
      <w:r w:rsidR="00414A0D" w:rsidRPr="00D2106E">
        <w:rPr>
          <w:rFonts w:ascii="Times New Roman" w:hAnsi="Times New Roman"/>
          <w:color w:val="000000"/>
          <w:sz w:val="28"/>
          <w:szCs w:val="27"/>
        </w:rPr>
        <w:t>ы</w:t>
      </w:r>
      <w:r w:rsidRPr="00D2106E">
        <w:rPr>
          <w:rFonts w:ascii="Times New Roman" w:hAnsi="Times New Roman"/>
          <w:color w:val="000000"/>
          <w:sz w:val="28"/>
          <w:szCs w:val="27"/>
        </w:rPr>
        <w:t xml:space="preserve"> и стратеги</w:t>
      </w:r>
      <w:r w:rsidR="00414A0D" w:rsidRPr="00D2106E">
        <w:rPr>
          <w:rFonts w:ascii="Times New Roman" w:hAnsi="Times New Roman"/>
          <w:color w:val="000000"/>
          <w:sz w:val="28"/>
          <w:szCs w:val="27"/>
        </w:rPr>
        <w:t>и</w:t>
      </w:r>
      <w:r w:rsidRPr="00D2106E">
        <w:rPr>
          <w:rFonts w:ascii="Times New Roman" w:hAnsi="Times New Roman"/>
          <w:color w:val="000000"/>
          <w:sz w:val="28"/>
          <w:szCs w:val="27"/>
        </w:rPr>
        <w:t xml:space="preserve"> сегментации рынка;</w:t>
      </w:r>
    </w:p>
    <w:p w:rsidR="002A3A68" w:rsidRPr="00D2106E" w:rsidRDefault="002A3A68" w:rsidP="00D2106E">
      <w:pPr>
        <w:pStyle w:val="a9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D2106E">
        <w:rPr>
          <w:rFonts w:ascii="Times New Roman" w:hAnsi="Times New Roman"/>
          <w:color w:val="000000"/>
          <w:sz w:val="28"/>
          <w:szCs w:val="27"/>
        </w:rPr>
        <w:t>Провести анализ</w:t>
      </w:r>
      <w:r w:rsidR="002A3771" w:rsidRPr="00D2106E">
        <w:rPr>
          <w:rFonts w:ascii="Times New Roman" w:hAnsi="Times New Roman"/>
          <w:color w:val="000000"/>
          <w:sz w:val="28"/>
          <w:szCs w:val="27"/>
        </w:rPr>
        <w:t xml:space="preserve"> потребителей</w:t>
      </w:r>
      <w:r w:rsidRPr="00D2106E">
        <w:rPr>
          <w:rFonts w:ascii="Times New Roman" w:hAnsi="Times New Roman"/>
          <w:color w:val="000000"/>
          <w:sz w:val="28"/>
          <w:szCs w:val="27"/>
        </w:rPr>
        <w:t xml:space="preserve">, </w:t>
      </w:r>
      <w:r w:rsidR="002A3771" w:rsidRPr="00D2106E">
        <w:rPr>
          <w:rFonts w:ascii="Times New Roman" w:hAnsi="Times New Roman"/>
          <w:color w:val="000000"/>
          <w:sz w:val="28"/>
          <w:szCs w:val="27"/>
        </w:rPr>
        <w:t xml:space="preserve">выделить сегменты, дать </w:t>
      </w:r>
      <w:r w:rsidRPr="00D2106E">
        <w:rPr>
          <w:rFonts w:ascii="Times New Roman" w:hAnsi="Times New Roman"/>
          <w:color w:val="000000"/>
          <w:sz w:val="28"/>
          <w:szCs w:val="27"/>
        </w:rPr>
        <w:t>оценку целевых сегментов рынка для конкретного предприятия;</w:t>
      </w:r>
    </w:p>
    <w:p w:rsidR="00D2106E" w:rsidRDefault="002A3771" w:rsidP="00D2106E">
      <w:pPr>
        <w:pStyle w:val="a9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D2106E">
        <w:rPr>
          <w:rFonts w:ascii="Times New Roman" w:hAnsi="Times New Roman"/>
          <w:color w:val="000000"/>
          <w:sz w:val="28"/>
          <w:szCs w:val="27"/>
        </w:rPr>
        <w:t>Выбрать наиболее привлекательные сегменты и с</w:t>
      </w:r>
      <w:r w:rsidR="002A3A68" w:rsidRPr="00D2106E">
        <w:rPr>
          <w:rFonts w:ascii="Times New Roman" w:hAnsi="Times New Roman"/>
          <w:color w:val="000000"/>
          <w:sz w:val="28"/>
          <w:szCs w:val="27"/>
        </w:rPr>
        <w:t>формулировать предложения по совершенствованию целевого подхода предприятия к покупателям.</w:t>
      </w:r>
    </w:p>
    <w:p w:rsidR="00FC2C6E" w:rsidRPr="00D2106E" w:rsidRDefault="00122340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color w:val="000000"/>
          <w:sz w:val="28"/>
          <w:szCs w:val="27"/>
        </w:rPr>
      </w:pPr>
      <w:r w:rsidRPr="00D2106E">
        <w:rPr>
          <w:color w:val="000000"/>
          <w:sz w:val="28"/>
          <w:szCs w:val="27"/>
        </w:rPr>
        <w:t>В качестве объект</w:t>
      </w:r>
      <w:r w:rsidR="00B173EE" w:rsidRPr="00D2106E">
        <w:rPr>
          <w:color w:val="000000"/>
          <w:sz w:val="28"/>
          <w:szCs w:val="27"/>
        </w:rPr>
        <w:t>а</w:t>
      </w:r>
      <w:r w:rsidRPr="00D2106E">
        <w:rPr>
          <w:color w:val="000000"/>
          <w:sz w:val="28"/>
          <w:szCs w:val="27"/>
        </w:rPr>
        <w:t xml:space="preserve"> исследования в работе принят</w:t>
      </w:r>
      <w:r w:rsidR="00B173EE" w:rsidRPr="00D2106E">
        <w:rPr>
          <w:color w:val="000000"/>
          <w:sz w:val="28"/>
          <w:szCs w:val="27"/>
        </w:rPr>
        <w:t xml:space="preserve">о </w:t>
      </w:r>
      <w:r w:rsidR="00414A0D" w:rsidRPr="00D2106E">
        <w:rPr>
          <w:color w:val="000000"/>
          <w:sz w:val="28"/>
          <w:szCs w:val="27"/>
        </w:rPr>
        <w:t xml:space="preserve">торговое предприятие </w:t>
      </w:r>
      <w:r w:rsidR="00B173EE" w:rsidRPr="00D2106E">
        <w:rPr>
          <w:color w:val="000000"/>
          <w:sz w:val="28"/>
          <w:szCs w:val="27"/>
        </w:rPr>
        <w:t>ООО</w:t>
      </w:r>
      <w:r w:rsidR="00D2106E">
        <w:rPr>
          <w:color w:val="000000"/>
          <w:sz w:val="28"/>
          <w:szCs w:val="27"/>
        </w:rPr>
        <w:t> </w:t>
      </w:r>
      <w:r w:rsidR="00D2106E" w:rsidRPr="00D2106E">
        <w:rPr>
          <w:color w:val="000000"/>
          <w:sz w:val="28"/>
          <w:szCs w:val="27"/>
        </w:rPr>
        <w:t>«</w:t>
      </w:r>
      <w:r w:rsidR="00B173EE" w:rsidRPr="00D2106E">
        <w:rPr>
          <w:color w:val="000000"/>
          <w:sz w:val="28"/>
          <w:szCs w:val="27"/>
        </w:rPr>
        <w:t>Олимп</w:t>
      </w:r>
      <w:r w:rsidR="00D2106E">
        <w:rPr>
          <w:color w:val="000000"/>
          <w:sz w:val="28"/>
          <w:szCs w:val="27"/>
        </w:rPr>
        <w:t>-</w:t>
      </w:r>
      <w:r w:rsidR="00D2106E" w:rsidRPr="00D2106E">
        <w:rPr>
          <w:color w:val="000000"/>
          <w:sz w:val="28"/>
          <w:szCs w:val="27"/>
        </w:rPr>
        <w:t>2</w:t>
      </w:r>
      <w:r w:rsidR="00B173EE" w:rsidRPr="00D2106E">
        <w:rPr>
          <w:color w:val="000000"/>
          <w:sz w:val="28"/>
          <w:szCs w:val="27"/>
        </w:rPr>
        <w:t>000», расположенное в</w:t>
      </w:r>
      <w:r w:rsidRPr="00D2106E">
        <w:rPr>
          <w:color w:val="000000"/>
          <w:sz w:val="28"/>
          <w:szCs w:val="27"/>
        </w:rPr>
        <w:t xml:space="preserve"> </w:t>
      </w:r>
      <w:r w:rsidR="00D2106E" w:rsidRPr="00D2106E">
        <w:rPr>
          <w:color w:val="000000"/>
          <w:sz w:val="28"/>
          <w:szCs w:val="27"/>
        </w:rPr>
        <w:t>г.</w:t>
      </w:r>
      <w:r w:rsidR="00D2106E">
        <w:rPr>
          <w:color w:val="000000"/>
          <w:sz w:val="28"/>
          <w:szCs w:val="27"/>
        </w:rPr>
        <w:t> </w:t>
      </w:r>
      <w:r w:rsidR="00D2106E" w:rsidRPr="00D2106E">
        <w:rPr>
          <w:color w:val="000000"/>
          <w:sz w:val="28"/>
          <w:szCs w:val="27"/>
        </w:rPr>
        <w:t>Перми</w:t>
      </w:r>
      <w:r w:rsidRPr="00D2106E">
        <w:rPr>
          <w:color w:val="000000"/>
          <w:sz w:val="28"/>
          <w:szCs w:val="27"/>
        </w:rPr>
        <w:t>.</w:t>
      </w:r>
    </w:p>
    <w:p w:rsidR="00414A0D" w:rsidRPr="00D2106E" w:rsidRDefault="00414A0D" w:rsidP="00D2106E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7"/>
        </w:rPr>
      </w:pPr>
      <w:r w:rsidRPr="00D2106E">
        <w:rPr>
          <w:rFonts w:ascii="Times New Roman" w:hAnsi="Times New Roman"/>
          <w:color w:val="000000"/>
          <w:sz w:val="28"/>
          <w:szCs w:val="27"/>
        </w:rPr>
        <w:t>К настоящему времени данная тем</w:t>
      </w:r>
      <w:r w:rsidR="003126C7" w:rsidRPr="00D2106E">
        <w:rPr>
          <w:rFonts w:ascii="Times New Roman" w:hAnsi="Times New Roman"/>
          <w:color w:val="000000"/>
          <w:sz w:val="28"/>
          <w:szCs w:val="27"/>
        </w:rPr>
        <w:t>а</w:t>
      </w:r>
      <w:r w:rsidRPr="00D2106E">
        <w:rPr>
          <w:rFonts w:ascii="Times New Roman" w:hAnsi="Times New Roman"/>
          <w:color w:val="000000"/>
          <w:sz w:val="28"/>
          <w:szCs w:val="27"/>
        </w:rPr>
        <w:t xml:space="preserve"> достаточно подробно разработана </w:t>
      </w:r>
      <w:r w:rsidR="003126C7" w:rsidRPr="00D2106E">
        <w:rPr>
          <w:rFonts w:ascii="Times New Roman" w:hAnsi="Times New Roman"/>
          <w:color w:val="000000"/>
          <w:sz w:val="28"/>
          <w:szCs w:val="27"/>
        </w:rPr>
        <w:t>в классической литературе по маркетингу и продолжается её разработка как в теоретическом плане, так и практически.</w:t>
      </w:r>
    </w:p>
    <w:p w:rsidR="00414A0D" w:rsidRPr="00D2106E" w:rsidRDefault="00122340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color w:val="000000"/>
          <w:sz w:val="28"/>
          <w:szCs w:val="27"/>
        </w:rPr>
      </w:pPr>
      <w:r w:rsidRPr="00D2106E">
        <w:rPr>
          <w:color w:val="000000"/>
          <w:sz w:val="28"/>
          <w:szCs w:val="27"/>
        </w:rPr>
        <w:t>В процессе работы основными источниками были теоретические исследования по теме зарубежных</w:t>
      </w:r>
      <w:r w:rsidR="00D2106E">
        <w:rPr>
          <w:color w:val="000000"/>
          <w:sz w:val="28"/>
          <w:szCs w:val="27"/>
        </w:rPr>
        <w:t xml:space="preserve"> </w:t>
      </w:r>
      <w:r w:rsidRPr="00D2106E">
        <w:rPr>
          <w:color w:val="000000"/>
          <w:sz w:val="28"/>
          <w:szCs w:val="27"/>
        </w:rPr>
        <w:t>и</w:t>
      </w:r>
      <w:r w:rsidR="00D2106E">
        <w:rPr>
          <w:color w:val="000000"/>
          <w:sz w:val="28"/>
          <w:szCs w:val="27"/>
        </w:rPr>
        <w:t xml:space="preserve"> </w:t>
      </w:r>
      <w:r w:rsidRPr="00D2106E">
        <w:rPr>
          <w:color w:val="000000"/>
          <w:sz w:val="28"/>
          <w:szCs w:val="27"/>
        </w:rPr>
        <w:t>отечественных учёных в сфере маркетинга, а также документация, имеющаяся на предприяти</w:t>
      </w:r>
      <w:r w:rsidR="00414A0D" w:rsidRPr="00D2106E">
        <w:rPr>
          <w:color w:val="000000"/>
          <w:sz w:val="28"/>
          <w:szCs w:val="27"/>
        </w:rPr>
        <w:t>и</w:t>
      </w:r>
      <w:r w:rsidRPr="00D2106E">
        <w:rPr>
          <w:color w:val="000000"/>
          <w:sz w:val="28"/>
          <w:szCs w:val="27"/>
        </w:rPr>
        <w:t>.</w:t>
      </w:r>
    </w:p>
    <w:p w:rsidR="00122340" w:rsidRPr="00D2106E" w:rsidRDefault="00414A0D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color w:val="000000"/>
          <w:sz w:val="28"/>
          <w:szCs w:val="27"/>
        </w:rPr>
      </w:pPr>
      <w:r w:rsidRPr="00D2106E">
        <w:rPr>
          <w:color w:val="000000"/>
          <w:sz w:val="28"/>
          <w:szCs w:val="27"/>
        </w:rPr>
        <w:t>В работе для большей наглядности приведённого материала использованы таблицы и диаграммы.</w:t>
      </w:r>
    </w:p>
    <w:p w:rsidR="00FC2C6E" w:rsidRPr="00D2106E" w:rsidRDefault="00FC2C6E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color w:val="000000"/>
          <w:sz w:val="28"/>
          <w:szCs w:val="27"/>
        </w:rPr>
      </w:pPr>
    </w:p>
    <w:p w:rsidR="00B173EE" w:rsidRPr="00D2106E" w:rsidRDefault="00B173EE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bCs/>
          <w:color w:val="000000"/>
          <w:sz w:val="28"/>
          <w:szCs w:val="27"/>
        </w:rPr>
      </w:pPr>
    </w:p>
    <w:p w:rsidR="00414A0D" w:rsidRDefault="00840ADD" w:rsidP="00D2106E">
      <w:pPr>
        <w:pStyle w:val="a7"/>
        <w:numPr>
          <w:ilvl w:val="0"/>
          <w:numId w:val="11"/>
        </w:numPr>
        <w:autoSpaceDE w:val="0"/>
        <w:autoSpaceDN w:val="0"/>
        <w:spacing w:after="0" w:line="360" w:lineRule="auto"/>
        <w:ind w:left="0" w:firstLine="709"/>
        <w:jc w:val="both"/>
        <w:rPr>
          <w:b/>
          <w:bCs/>
          <w:color w:val="000000"/>
          <w:sz w:val="28"/>
          <w:szCs w:val="27"/>
        </w:rPr>
      </w:pPr>
      <w:r>
        <w:rPr>
          <w:b/>
          <w:bCs/>
          <w:color w:val="000000"/>
          <w:sz w:val="28"/>
          <w:szCs w:val="27"/>
        </w:rPr>
        <w:br w:type="page"/>
      </w:r>
      <w:r w:rsidRPr="00D2106E">
        <w:rPr>
          <w:b/>
          <w:bCs/>
          <w:color w:val="000000"/>
          <w:sz w:val="28"/>
          <w:szCs w:val="27"/>
        </w:rPr>
        <w:t>Теоретическая часть</w:t>
      </w:r>
    </w:p>
    <w:p w:rsidR="00840ADD" w:rsidRPr="00D2106E" w:rsidRDefault="00840ADD" w:rsidP="00840ADD">
      <w:pPr>
        <w:pStyle w:val="a7"/>
        <w:autoSpaceDE w:val="0"/>
        <w:autoSpaceDN w:val="0"/>
        <w:spacing w:after="0" w:line="360" w:lineRule="auto"/>
        <w:jc w:val="both"/>
        <w:rPr>
          <w:b/>
          <w:bCs/>
          <w:color w:val="000000"/>
          <w:sz w:val="28"/>
          <w:szCs w:val="27"/>
        </w:rPr>
      </w:pPr>
    </w:p>
    <w:p w:rsidR="003126C7" w:rsidRPr="00D2106E" w:rsidRDefault="00840ADD" w:rsidP="00840ADD">
      <w:pPr>
        <w:pStyle w:val="a7"/>
        <w:autoSpaceDE w:val="0"/>
        <w:autoSpaceDN w:val="0"/>
        <w:spacing w:after="0" w:line="360" w:lineRule="auto"/>
        <w:ind w:firstLine="77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1.1 </w:t>
      </w:r>
      <w:r w:rsidR="003126C7" w:rsidRPr="00D2106E">
        <w:rPr>
          <w:b/>
          <w:color w:val="000000"/>
          <w:sz w:val="28"/>
          <w:szCs w:val="28"/>
        </w:rPr>
        <w:t>Сущность, требования и принципы сегментации рынка</w:t>
      </w:r>
    </w:p>
    <w:p w:rsidR="00840ADD" w:rsidRDefault="00840ADD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D2106E" w:rsidRDefault="008D4B86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2106E">
        <w:rPr>
          <w:color w:val="000000"/>
          <w:sz w:val="28"/>
          <w:szCs w:val="28"/>
        </w:rPr>
        <w:t xml:space="preserve">Сегментация является основой осуществления целевого подхода компаний к рынку потребителей. </w:t>
      </w:r>
      <w:r w:rsidR="00EB472A" w:rsidRPr="00D2106E">
        <w:rPr>
          <w:color w:val="000000"/>
          <w:sz w:val="28"/>
          <w:szCs w:val="28"/>
        </w:rPr>
        <w:t>Ей предшествует анализ положения в отрасли и оценка влияния внешних факторов</w:t>
      </w:r>
      <w:r w:rsidR="00DE562E" w:rsidRPr="00D2106E">
        <w:rPr>
          <w:color w:val="000000"/>
          <w:sz w:val="28"/>
          <w:szCs w:val="28"/>
        </w:rPr>
        <w:t xml:space="preserve">, выделение основных показателей рынка (приложение А). После проведения сегментации определяется текущее положение компании. </w:t>
      </w:r>
      <w:r w:rsidRPr="00D2106E">
        <w:rPr>
          <w:color w:val="000000"/>
          <w:sz w:val="28"/>
          <w:szCs w:val="28"/>
        </w:rPr>
        <w:t>На рис.</w:t>
      </w:r>
      <w:r w:rsidR="00D2106E">
        <w:rPr>
          <w:color w:val="000000"/>
          <w:sz w:val="28"/>
          <w:szCs w:val="28"/>
        </w:rPr>
        <w:t> </w:t>
      </w:r>
      <w:r w:rsidR="00D2106E" w:rsidRPr="00D2106E">
        <w:rPr>
          <w:color w:val="000000"/>
          <w:sz w:val="28"/>
          <w:szCs w:val="28"/>
        </w:rPr>
        <w:t>1</w:t>
      </w:r>
      <w:r w:rsidRPr="00D2106E">
        <w:rPr>
          <w:color w:val="000000"/>
          <w:sz w:val="28"/>
          <w:szCs w:val="28"/>
        </w:rPr>
        <w:t>.1 показаны три главных этапа целевого маркетинга.</w:t>
      </w:r>
    </w:p>
    <w:p w:rsidR="0088234F" w:rsidRDefault="0088234F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b/>
          <w:color w:val="000000"/>
          <w:sz w:val="28"/>
          <w:szCs w:val="22"/>
        </w:rPr>
      </w:pPr>
      <w:r w:rsidRPr="00D2106E">
        <w:rPr>
          <w:b/>
          <w:color w:val="000000"/>
          <w:sz w:val="28"/>
          <w:szCs w:val="22"/>
        </w:rPr>
        <w:t>Сегментация рынка</w:t>
      </w:r>
      <w:r w:rsidR="00D2106E">
        <w:rPr>
          <w:b/>
          <w:color w:val="000000"/>
          <w:sz w:val="28"/>
          <w:szCs w:val="22"/>
        </w:rPr>
        <w:t xml:space="preserve"> </w:t>
      </w:r>
      <w:r w:rsidRPr="00D2106E">
        <w:rPr>
          <w:b/>
          <w:color w:val="000000"/>
          <w:sz w:val="28"/>
          <w:szCs w:val="22"/>
        </w:rPr>
        <w:t>Выбор целевого сегмента</w:t>
      </w:r>
      <w:r w:rsidR="00D2106E">
        <w:rPr>
          <w:b/>
          <w:color w:val="000000"/>
          <w:sz w:val="28"/>
          <w:szCs w:val="22"/>
        </w:rPr>
        <w:t xml:space="preserve"> </w:t>
      </w:r>
      <w:r w:rsidRPr="00D2106E">
        <w:rPr>
          <w:b/>
          <w:color w:val="000000"/>
          <w:sz w:val="28"/>
          <w:szCs w:val="22"/>
        </w:rPr>
        <w:t>Позиционирование на рынке</w:t>
      </w:r>
    </w:p>
    <w:p w:rsidR="00840ADD" w:rsidRPr="00D2106E" w:rsidRDefault="00840ADD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b/>
          <w:color w:val="000000"/>
          <w:sz w:val="28"/>
          <w:szCs w:val="22"/>
        </w:rPr>
      </w:pPr>
    </w:p>
    <w:p w:rsidR="0088234F" w:rsidRPr="00D2106E" w:rsidRDefault="003E22FD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rect id="_x0000_s1026" style="position:absolute;left:0;text-align:left;margin-left:.7pt;margin-top:5.8pt;width:129.45pt;height:90.75pt;z-index:251640832">
            <v:textbox>
              <w:txbxContent>
                <w:p w:rsidR="00840ADD" w:rsidRDefault="00840ADD" w:rsidP="0088234F">
                  <w:pPr>
                    <w:pStyle w:val="Style4"/>
                    <w:widowControl/>
                    <w:spacing w:before="77" w:line="240" w:lineRule="auto"/>
                    <w:ind w:firstLine="0"/>
                    <w:jc w:val="both"/>
                    <w:rPr>
                      <w:rStyle w:val="FontStyle13"/>
                      <w:sz w:val="22"/>
                      <w:szCs w:val="22"/>
                    </w:rPr>
                  </w:pPr>
                  <w:r w:rsidRPr="00025209">
                    <w:rPr>
                      <w:rStyle w:val="FontStyle13"/>
                      <w:sz w:val="22"/>
                      <w:szCs w:val="22"/>
                    </w:rPr>
                    <w:t>1.Определение критери</w:t>
                  </w:r>
                  <w:r>
                    <w:rPr>
                      <w:rStyle w:val="FontStyle13"/>
                      <w:sz w:val="22"/>
                      <w:szCs w:val="22"/>
                    </w:rPr>
                    <w:t>-</w:t>
                  </w:r>
                  <w:r w:rsidRPr="00025209">
                    <w:rPr>
                      <w:rStyle w:val="FontStyle13"/>
                      <w:sz w:val="22"/>
                      <w:szCs w:val="22"/>
                    </w:rPr>
                    <w:t>ев</w:t>
                  </w:r>
                  <w:r>
                    <w:rPr>
                      <w:rStyle w:val="FontStyle13"/>
                      <w:sz w:val="22"/>
                      <w:szCs w:val="22"/>
                    </w:rPr>
                    <w:t xml:space="preserve"> сегментации рынка</w:t>
                  </w:r>
                  <w:r w:rsidRPr="00025209">
                    <w:rPr>
                      <w:rStyle w:val="FontStyle13"/>
                      <w:sz w:val="22"/>
                      <w:szCs w:val="22"/>
                    </w:rPr>
                    <w:t xml:space="preserve"> </w:t>
                  </w:r>
                </w:p>
                <w:p w:rsidR="00840ADD" w:rsidRPr="00F90940" w:rsidRDefault="00840ADD" w:rsidP="0088234F">
                  <w:pPr>
                    <w:pStyle w:val="Style4"/>
                    <w:widowControl/>
                    <w:spacing w:before="77" w:line="240" w:lineRule="auto"/>
                    <w:ind w:firstLine="0"/>
                    <w:jc w:val="both"/>
                    <w:rPr>
                      <w:rStyle w:val="FontStyle13"/>
                    </w:rPr>
                  </w:pPr>
                </w:p>
                <w:p w:rsidR="00840ADD" w:rsidRPr="00025209" w:rsidRDefault="00840ADD" w:rsidP="0088234F">
                  <w:pPr>
                    <w:pStyle w:val="Style4"/>
                    <w:widowControl/>
                    <w:spacing w:line="240" w:lineRule="auto"/>
                    <w:ind w:firstLine="0"/>
                    <w:rPr>
                      <w:rStyle w:val="FontStyle13"/>
                      <w:sz w:val="22"/>
                      <w:szCs w:val="22"/>
                    </w:rPr>
                  </w:pPr>
                  <w:r w:rsidRPr="00025209">
                    <w:rPr>
                      <w:rStyle w:val="FontStyle13"/>
                      <w:sz w:val="22"/>
                      <w:szCs w:val="22"/>
                    </w:rPr>
                    <w:t>2.Разработка профиля выделенных сегментов</w:t>
                  </w:r>
                </w:p>
                <w:p w:rsidR="00840ADD" w:rsidRDefault="00840ADD" w:rsidP="0088234F"/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146.3pt;margin-top:5.8pt;width:155.3pt;height:90.75pt;z-index:251641856">
            <v:textbox style="mso-next-textbox:#_x0000_s1027">
              <w:txbxContent>
                <w:p w:rsidR="00840ADD" w:rsidRDefault="00840ADD" w:rsidP="0088234F">
                  <w:pPr>
                    <w:pStyle w:val="Style7"/>
                    <w:widowControl/>
                    <w:numPr>
                      <w:ilvl w:val="0"/>
                      <w:numId w:val="13"/>
                    </w:numPr>
                    <w:tabs>
                      <w:tab w:val="left" w:pos="173"/>
                    </w:tabs>
                    <w:spacing w:line="240" w:lineRule="auto"/>
                    <w:ind w:left="173"/>
                    <w:rPr>
                      <w:rStyle w:val="FontStyle13"/>
                      <w:sz w:val="22"/>
                      <w:szCs w:val="22"/>
                    </w:rPr>
                  </w:pPr>
                  <w:r w:rsidRPr="00025209">
                    <w:rPr>
                      <w:rStyle w:val="FontStyle13"/>
                      <w:sz w:val="22"/>
                      <w:szCs w:val="22"/>
                    </w:rPr>
                    <w:t>Разработка способов изме</w:t>
                  </w:r>
                  <w:r>
                    <w:rPr>
                      <w:rStyle w:val="FontStyle13"/>
                      <w:sz w:val="22"/>
                      <w:szCs w:val="22"/>
                    </w:rPr>
                    <w:t>-</w:t>
                  </w:r>
                  <w:r w:rsidRPr="00025209">
                    <w:rPr>
                      <w:rStyle w:val="FontStyle13"/>
                      <w:sz w:val="22"/>
                      <w:szCs w:val="22"/>
                    </w:rPr>
                    <w:t>рения привлекательности сегмента</w:t>
                  </w:r>
                </w:p>
                <w:p w:rsidR="00840ADD" w:rsidRPr="00F90940" w:rsidRDefault="00840ADD" w:rsidP="00F90940">
                  <w:pPr>
                    <w:pStyle w:val="Style7"/>
                    <w:widowControl/>
                    <w:tabs>
                      <w:tab w:val="left" w:pos="173"/>
                    </w:tabs>
                    <w:spacing w:line="240" w:lineRule="auto"/>
                    <w:ind w:left="173" w:firstLine="0"/>
                    <w:rPr>
                      <w:rStyle w:val="FontStyle13"/>
                    </w:rPr>
                  </w:pPr>
                </w:p>
                <w:p w:rsidR="00840ADD" w:rsidRPr="00025209" w:rsidRDefault="00840ADD" w:rsidP="0088234F">
                  <w:pPr>
                    <w:pStyle w:val="Style7"/>
                    <w:widowControl/>
                    <w:numPr>
                      <w:ilvl w:val="0"/>
                      <w:numId w:val="13"/>
                    </w:numPr>
                    <w:tabs>
                      <w:tab w:val="left" w:pos="173"/>
                    </w:tabs>
                    <w:spacing w:line="240" w:lineRule="auto"/>
                    <w:ind w:left="173"/>
                    <w:rPr>
                      <w:rStyle w:val="FontStyle13"/>
                      <w:sz w:val="22"/>
                      <w:szCs w:val="22"/>
                    </w:rPr>
                  </w:pPr>
                  <w:r w:rsidRPr="00025209">
                    <w:rPr>
                      <w:rStyle w:val="FontStyle13"/>
                      <w:sz w:val="22"/>
                      <w:szCs w:val="22"/>
                    </w:rPr>
                    <w:t>Выбор целевого (целевых) сегмента (сегментов)</w:t>
                  </w:r>
                </w:p>
                <w:p w:rsidR="00840ADD" w:rsidRDefault="00840ADD" w:rsidP="00121A43"/>
              </w:txbxContent>
            </v:textbox>
          </v:rect>
        </w:pict>
      </w:r>
      <w:r>
        <w:rPr>
          <w:noProof/>
        </w:rPr>
        <w:pict>
          <v:rect id="_x0000_s1028" style="position:absolute;left:0;text-align:left;margin-left:316.2pt;margin-top:5.8pt;width:153.7pt;height:90.75pt;z-index:251642880">
            <v:textbox style="mso-next-textbox:#_x0000_s1028">
              <w:txbxContent>
                <w:p w:rsidR="00840ADD" w:rsidRPr="00025209" w:rsidRDefault="00840ADD" w:rsidP="0088234F">
                  <w:pPr>
                    <w:pStyle w:val="Style9"/>
                    <w:widowControl/>
                    <w:numPr>
                      <w:ilvl w:val="0"/>
                      <w:numId w:val="14"/>
                    </w:numPr>
                    <w:tabs>
                      <w:tab w:val="left" w:pos="192"/>
                    </w:tabs>
                    <w:spacing w:before="10" w:line="240" w:lineRule="auto"/>
                    <w:rPr>
                      <w:rStyle w:val="FontStyle13"/>
                      <w:sz w:val="22"/>
                      <w:szCs w:val="22"/>
                    </w:rPr>
                  </w:pPr>
                  <w:r w:rsidRPr="00025209">
                    <w:rPr>
                      <w:rStyle w:val="FontStyle13"/>
                      <w:sz w:val="22"/>
                      <w:szCs w:val="22"/>
                    </w:rPr>
                    <w:t>Разработка позиции для каждого целевого сегмента</w:t>
                  </w:r>
                </w:p>
                <w:p w:rsidR="00840ADD" w:rsidRPr="00025209" w:rsidRDefault="00840ADD" w:rsidP="0088234F">
                  <w:pPr>
                    <w:pStyle w:val="Style10"/>
                    <w:widowControl/>
                    <w:numPr>
                      <w:ilvl w:val="0"/>
                      <w:numId w:val="14"/>
                    </w:numPr>
                    <w:tabs>
                      <w:tab w:val="left" w:pos="192"/>
                    </w:tabs>
                    <w:spacing w:line="276" w:lineRule="auto"/>
                    <w:rPr>
                      <w:rStyle w:val="FontStyle13"/>
                      <w:sz w:val="20"/>
                      <w:szCs w:val="20"/>
                    </w:rPr>
                  </w:pPr>
                  <w:r w:rsidRPr="00025209">
                    <w:rPr>
                      <w:rStyle w:val="FontStyle13"/>
                      <w:sz w:val="22"/>
                      <w:szCs w:val="22"/>
                    </w:rPr>
                    <w:t>Разработка ма</w:t>
                  </w:r>
                  <w:r>
                    <w:rPr>
                      <w:rStyle w:val="FontStyle13"/>
                      <w:sz w:val="22"/>
                      <w:szCs w:val="22"/>
                    </w:rPr>
                    <w:t>ркетингово-го комплекса — марке</w:t>
                  </w:r>
                  <w:r w:rsidRPr="00025209">
                    <w:rPr>
                      <w:rStyle w:val="FontStyle13"/>
                      <w:sz w:val="22"/>
                      <w:szCs w:val="22"/>
                    </w:rPr>
                    <w:t>тинга-микс для каждого целевого сегмента</w:t>
                  </w:r>
                </w:p>
                <w:p w:rsidR="00840ADD" w:rsidRDefault="00840ADD" w:rsidP="00121A43"/>
              </w:txbxContent>
            </v:textbox>
          </v:rect>
        </w:pict>
      </w:r>
    </w:p>
    <w:p w:rsidR="0088234F" w:rsidRPr="00D2106E" w:rsidRDefault="003E22FD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01.6pt;margin-top:21.3pt;width:14.6pt;height:0;z-index:251644928" o:connectortype="straight">
            <v:stroke endarrow="block"/>
          </v:shape>
        </w:pict>
      </w:r>
      <w:r>
        <w:rPr>
          <w:noProof/>
        </w:rPr>
        <w:pict>
          <v:shape id="_x0000_s1030" type="#_x0000_t32" style="position:absolute;left:0;text-align:left;margin-left:130.15pt;margin-top:21.3pt;width:16.15pt;height:0;z-index:251643904" o:connectortype="straight">
            <v:stroke endarrow="block"/>
          </v:shape>
        </w:pict>
      </w:r>
    </w:p>
    <w:p w:rsidR="0088234F" w:rsidRPr="00D2106E" w:rsidRDefault="0088234F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88234F" w:rsidRPr="00D2106E" w:rsidRDefault="0088234F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88234F" w:rsidRPr="00D2106E" w:rsidRDefault="00F90940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40ADD">
        <w:rPr>
          <w:color w:val="000000"/>
          <w:sz w:val="28"/>
          <w:szCs w:val="28"/>
        </w:rPr>
        <w:t>Рис.</w:t>
      </w:r>
      <w:r w:rsidR="00D2106E" w:rsidRPr="00840ADD">
        <w:rPr>
          <w:color w:val="000000"/>
          <w:sz w:val="28"/>
          <w:szCs w:val="28"/>
        </w:rPr>
        <w:t> 1</w:t>
      </w:r>
      <w:r w:rsidRPr="00840ADD">
        <w:rPr>
          <w:color w:val="000000"/>
          <w:sz w:val="28"/>
          <w:szCs w:val="28"/>
        </w:rPr>
        <w:t>.1. Этапы целевого маркетинга [7, с.</w:t>
      </w:r>
      <w:r w:rsidR="00D2106E" w:rsidRPr="00840ADD">
        <w:rPr>
          <w:color w:val="000000"/>
          <w:sz w:val="28"/>
          <w:szCs w:val="28"/>
        </w:rPr>
        <w:t> 256</w:t>
      </w:r>
      <w:r w:rsidRPr="00D2106E">
        <w:rPr>
          <w:color w:val="000000"/>
          <w:sz w:val="28"/>
          <w:szCs w:val="28"/>
        </w:rPr>
        <w:t>]</w:t>
      </w:r>
    </w:p>
    <w:p w:rsidR="00840ADD" w:rsidRDefault="00840ADD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B43B34" w:rsidRPr="00D2106E" w:rsidRDefault="00F90940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2106E">
        <w:rPr>
          <w:color w:val="000000"/>
          <w:sz w:val="28"/>
          <w:szCs w:val="28"/>
        </w:rPr>
        <w:t>Сегментация рынка – это деление рынка на определённые группы покупателей, требующих различные товары и</w:t>
      </w:r>
      <w:r w:rsidR="00D2106E">
        <w:rPr>
          <w:color w:val="000000"/>
          <w:sz w:val="28"/>
          <w:szCs w:val="28"/>
        </w:rPr>
        <w:t> / </w:t>
      </w:r>
      <w:r w:rsidR="00D2106E" w:rsidRPr="00D2106E">
        <w:rPr>
          <w:color w:val="000000"/>
          <w:sz w:val="28"/>
          <w:szCs w:val="28"/>
        </w:rPr>
        <w:t>или</w:t>
      </w:r>
      <w:r w:rsidRPr="00D2106E">
        <w:rPr>
          <w:color w:val="000000"/>
          <w:sz w:val="28"/>
          <w:szCs w:val="28"/>
        </w:rPr>
        <w:t xml:space="preserve"> комплексы маркетингового воздействия на рынок (маркетинг-микс). При этом компания определяет </w:t>
      </w:r>
      <w:r w:rsidR="00842F6D" w:rsidRPr="00D2106E">
        <w:rPr>
          <w:color w:val="000000"/>
          <w:sz w:val="28"/>
          <w:szCs w:val="28"/>
        </w:rPr>
        <w:t>разные способы сегментации рынка и разрабатывает профили полученных рыночных сегментов.</w:t>
      </w:r>
      <w:r w:rsidR="00B43B34" w:rsidRPr="00D2106E">
        <w:rPr>
          <w:color w:val="000000"/>
          <w:sz w:val="28"/>
          <w:szCs w:val="28"/>
        </w:rPr>
        <w:t xml:space="preserve"> </w:t>
      </w:r>
      <w:r w:rsidR="00842F6D" w:rsidRPr="00D2106E">
        <w:rPr>
          <w:color w:val="000000"/>
          <w:sz w:val="28"/>
          <w:szCs w:val="28"/>
        </w:rPr>
        <w:t xml:space="preserve">Следующий шаг – выделение целевого рынка, </w:t>
      </w:r>
      <w:r w:rsidR="00D2106E">
        <w:rPr>
          <w:color w:val="000000"/>
          <w:sz w:val="28"/>
          <w:szCs w:val="28"/>
        </w:rPr>
        <w:t>т.е.</w:t>
      </w:r>
      <w:r w:rsidR="00842F6D" w:rsidRPr="00D2106E">
        <w:rPr>
          <w:color w:val="000000"/>
          <w:sz w:val="28"/>
          <w:szCs w:val="28"/>
        </w:rPr>
        <w:t xml:space="preserve"> анализ сегментов по их привлекательности для компании и выбор одного или нескольких целевых сегментов для последующей маркетинговой работы.</w:t>
      </w:r>
      <w:r w:rsidR="00B43B34" w:rsidRPr="00D2106E">
        <w:rPr>
          <w:color w:val="000000"/>
          <w:sz w:val="28"/>
          <w:szCs w:val="28"/>
        </w:rPr>
        <w:t xml:space="preserve"> Третий шаг – позиционирование товара на целевом сегменте рынка и разработка соответствующего комплекса маркетинга. Эта работа посвящена сегментации рынка и выделению целевых сегментов.</w:t>
      </w:r>
    </w:p>
    <w:p w:rsidR="000C6E68" w:rsidRPr="00D2106E" w:rsidRDefault="00B43B34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2106E">
        <w:rPr>
          <w:color w:val="000000"/>
          <w:sz w:val="28"/>
          <w:szCs w:val="28"/>
        </w:rPr>
        <w:t>Сегментация рынка может осуществляться по различным параметрам. На рис.</w:t>
      </w:r>
      <w:r w:rsidR="00D2106E">
        <w:rPr>
          <w:color w:val="000000"/>
          <w:sz w:val="28"/>
          <w:szCs w:val="28"/>
        </w:rPr>
        <w:t> </w:t>
      </w:r>
      <w:r w:rsidR="00D2106E" w:rsidRPr="00D2106E">
        <w:rPr>
          <w:color w:val="000000"/>
          <w:sz w:val="28"/>
          <w:szCs w:val="28"/>
        </w:rPr>
        <w:t>1</w:t>
      </w:r>
      <w:r w:rsidRPr="00D2106E">
        <w:rPr>
          <w:color w:val="000000"/>
          <w:sz w:val="28"/>
          <w:szCs w:val="28"/>
        </w:rPr>
        <w:t>.2. представлены типы сегментации по различным признакам.</w:t>
      </w:r>
      <w:r w:rsidR="00C80349" w:rsidRPr="00D2106E">
        <w:rPr>
          <w:color w:val="000000"/>
          <w:sz w:val="28"/>
          <w:szCs w:val="28"/>
        </w:rPr>
        <w:t xml:space="preserve"> Единого способа сегментации рынка нет. Специалисты по маркетингу используют разные критерии сегментации по отдельности или объединяя их в различных вариантах. Размеры сегментов и </w:t>
      </w:r>
      <w:r w:rsidR="003B1F46" w:rsidRPr="00D2106E">
        <w:rPr>
          <w:color w:val="000000"/>
          <w:sz w:val="28"/>
          <w:szCs w:val="28"/>
        </w:rPr>
        <w:t>их количество зависит от типа товаров или услуг и от целей фирмы. Для каждого сегмента можно выделить индивидуальные особенности или требования, которые следует учесть при разработке товара или услуги. Потребители индивидуальны, но проводя сегментацию, следует помнить о разумности и там, где это уместно, объединять потребителей в более крупные группы.</w:t>
      </w:r>
    </w:p>
    <w:p w:rsidR="00842F6D" w:rsidRPr="00D2106E" w:rsidRDefault="003E22FD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color w:val="000000"/>
          <w:sz w:val="28"/>
          <w:szCs w:val="16"/>
        </w:rPr>
      </w:pPr>
      <w:r>
        <w:rPr>
          <w:noProof/>
        </w:rPr>
        <w:pict>
          <v:rect id="_x0000_s1031" style="position:absolute;left:0;text-align:left;margin-left:1.95pt;margin-top:13.25pt;width:84pt;height:153.7pt;z-index:251646976">
            <v:fill opacity="0"/>
            <v:textbox>
              <w:txbxContent>
                <w:p w:rsidR="00840ADD" w:rsidRDefault="00840ADD" w:rsidP="000C6E68">
                  <w:pPr>
                    <w:rPr>
                      <w:noProof/>
                    </w:rPr>
                  </w:pPr>
                </w:p>
                <w:p w:rsidR="00840ADD" w:rsidRDefault="00840ADD" w:rsidP="000C6E68">
                  <w:pPr>
                    <w:rPr>
                      <w:noProof/>
                    </w:rPr>
                  </w:pPr>
                </w:p>
                <w:p w:rsidR="00840ADD" w:rsidRDefault="00840ADD" w:rsidP="000C6E68">
                  <w:pPr>
                    <w:rPr>
                      <w:noProof/>
                    </w:rPr>
                  </w:pPr>
                </w:p>
                <w:p w:rsidR="00840ADD" w:rsidRDefault="00840ADD" w:rsidP="000C6E68">
                  <w:pPr>
                    <w:rPr>
                      <w:noProof/>
                    </w:rPr>
                  </w:pPr>
                </w:p>
                <w:p w:rsidR="00840ADD" w:rsidRDefault="00840ADD" w:rsidP="000C6E68">
                  <w:pPr>
                    <w:jc w:val="center"/>
                  </w:pPr>
                  <w:r>
                    <w:rPr>
                      <w:noProof/>
                    </w:rPr>
                    <w:t>а) нет сегментации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91.95pt;margin-top:13.25pt;width:84pt;height:153.7pt;z-index:251649024">
            <v:fill opacity="0"/>
            <v:textbox>
              <w:txbxContent>
                <w:p w:rsidR="00840ADD" w:rsidRDefault="00840ADD" w:rsidP="00C80349">
                  <w:pPr>
                    <w:rPr>
                      <w:noProof/>
                    </w:rPr>
                  </w:pPr>
                </w:p>
                <w:p w:rsidR="00840ADD" w:rsidRDefault="00840ADD" w:rsidP="00C80349">
                  <w:pPr>
                    <w:rPr>
                      <w:noProof/>
                    </w:rPr>
                  </w:pPr>
                </w:p>
                <w:p w:rsidR="00840ADD" w:rsidRDefault="00840ADD" w:rsidP="00C80349">
                  <w:pPr>
                    <w:rPr>
                      <w:noProof/>
                    </w:rPr>
                  </w:pPr>
                </w:p>
                <w:p w:rsidR="00840ADD" w:rsidRDefault="00840ADD" w:rsidP="00C80349">
                  <w:pPr>
                    <w:rPr>
                      <w:noProof/>
                    </w:rPr>
                  </w:pPr>
                </w:p>
                <w:p w:rsidR="00840ADD" w:rsidRDefault="00840ADD" w:rsidP="00C80349">
                  <w:pPr>
                    <w:jc w:val="center"/>
                  </w:pPr>
                  <w:r>
                    <w:rPr>
                      <w:noProof/>
                    </w:rPr>
                    <w:t>а) полная сегментация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left:0;text-align:left;margin-left:180.95pt;margin-top:13.25pt;width:84pt;height:153.7pt;z-index:251650048">
            <v:fill opacity="0"/>
            <v:textbox>
              <w:txbxContent>
                <w:p w:rsidR="00840ADD" w:rsidRDefault="00840ADD" w:rsidP="00C80349">
                  <w:pPr>
                    <w:rPr>
                      <w:noProof/>
                    </w:rPr>
                  </w:pPr>
                </w:p>
                <w:p w:rsidR="00840ADD" w:rsidRDefault="00840ADD" w:rsidP="00C80349">
                  <w:pPr>
                    <w:rPr>
                      <w:noProof/>
                    </w:rPr>
                  </w:pPr>
                </w:p>
                <w:p w:rsidR="00840ADD" w:rsidRDefault="00840ADD" w:rsidP="00C80349">
                  <w:pPr>
                    <w:rPr>
                      <w:noProof/>
                    </w:rPr>
                  </w:pPr>
                </w:p>
                <w:p w:rsidR="00840ADD" w:rsidRDefault="00840ADD" w:rsidP="00C80349">
                  <w:pPr>
                    <w:spacing w:before="240" w:line="240" w:lineRule="auto"/>
                    <w:jc w:val="center"/>
                  </w:pPr>
                  <w:r>
                    <w:rPr>
                      <w:noProof/>
                    </w:rPr>
                    <w:t>в)сегментация потребитель-ского рынка по уровню дохода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4" style="position:absolute;left:0;text-align:left;margin-left:355.95pt;margin-top:13.25pt;width:93pt;height:153.7pt;z-index:251648000">
            <v:fill opacity="0"/>
            <v:textbox>
              <w:txbxContent>
                <w:p w:rsidR="00840ADD" w:rsidRDefault="00840ADD" w:rsidP="000C6E68">
                  <w:pPr>
                    <w:rPr>
                      <w:noProof/>
                    </w:rPr>
                  </w:pPr>
                </w:p>
                <w:p w:rsidR="00840ADD" w:rsidRDefault="00840ADD" w:rsidP="000C6E68">
                  <w:pPr>
                    <w:rPr>
                      <w:noProof/>
                    </w:rPr>
                  </w:pPr>
                </w:p>
                <w:p w:rsidR="00840ADD" w:rsidRDefault="00840ADD" w:rsidP="000C6E68">
                  <w:pPr>
                    <w:rPr>
                      <w:noProof/>
                    </w:rPr>
                  </w:pPr>
                </w:p>
                <w:p w:rsidR="00840ADD" w:rsidRDefault="00840ADD" w:rsidP="00C80349">
                  <w:pPr>
                    <w:spacing w:before="240" w:line="240" w:lineRule="auto"/>
                    <w:jc w:val="center"/>
                  </w:pPr>
                  <w:r>
                    <w:rPr>
                      <w:noProof/>
                    </w:rPr>
                    <w:t>в)сегментация потребитель-ского рынка по уровню дохода и возрасту</w:t>
                  </w:r>
                </w:p>
                <w:p w:rsidR="00840ADD" w:rsidRDefault="00840ADD" w:rsidP="00C80349"/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271.95pt;margin-top:13.25pt;width:84pt;height:153.7pt;z-index:251645952">
            <v:fill opacity="0"/>
            <v:textbox>
              <w:txbxContent>
                <w:p w:rsidR="00840ADD" w:rsidRDefault="00840ADD">
                  <w:pPr>
                    <w:rPr>
                      <w:noProof/>
                    </w:rPr>
                  </w:pPr>
                </w:p>
                <w:p w:rsidR="00840ADD" w:rsidRDefault="00840ADD">
                  <w:pPr>
                    <w:rPr>
                      <w:noProof/>
                    </w:rPr>
                  </w:pPr>
                </w:p>
                <w:p w:rsidR="00840ADD" w:rsidRDefault="00840ADD">
                  <w:pPr>
                    <w:rPr>
                      <w:noProof/>
                    </w:rPr>
                  </w:pPr>
                </w:p>
                <w:p w:rsidR="00840ADD" w:rsidRDefault="00840ADD" w:rsidP="00C80349">
                  <w:pPr>
                    <w:spacing w:before="240" w:line="240" w:lineRule="auto"/>
                    <w:jc w:val="center"/>
                  </w:pPr>
                  <w:r>
                    <w:rPr>
                      <w:noProof/>
                    </w:rPr>
                    <w:t>г)сегментация потребитель-ского рынка по возрасту</w:t>
                  </w:r>
                </w:p>
                <w:p w:rsidR="00840ADD" w:rsidRDefault="00840ADD" w:rsidP="00C80349"/>
              </w:txbxContent>
            </v:textbox>
          </v:rect>
        </w:pict>
      </w:r>
    </w:p>
    <w:p w:rsidR="008D4B86" w:rsidRPr="00D2106E" w:rsidRDefault="003E22FD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71.75pt;height:84pt;visibility:visible">
            <v:imagedata r:id="rId7" o:title=""/>
          </v:shape>
        </w:pict>
      </w:r>
      <w:r>
        <w:rPr>
          <w:noProof/>
          <w:color w:val="000000"/>
          <w:sz w:val="28"/>
        </w:rPr>
        <w:pict>
          <v:shape id="Рисунок 2" o:spid="_x0000_i1026" type="#_x0000_t75" style="width:262.5pt;height:84pt;visibility:visible">
            <v:imagedata r:id="rId8" o:title=""/>
          </v:shape>
        </w:pict>
      </w:r>
    </w:p>
    <w:p w:rsidR="00F90940" w:rsidRPr="00840ADD" w:rsidRDefault="00F90940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840ADD">
        <w:rPr>
          <w:color w:val="000000"/>
          <w:sz w:val="28"/>
          <w:szCs w:val="28"/>
        </w:rPr>
        <w:t>Рис.</w:t>
      </w:r>
      <w:r w:rsidR="00D2106E" w:rsidRPr="00840ADD">
        <w:rPr>
          <w:color w:val="000000"/>
          <w:sz w:val="28"/>
          <w:szCs w:val="28"/>
        </w:rPr>
        <w:t> 1</w:t>
      </w:r>
      <w:r w:rsidRPr="00840ADD">
        <w:rPr>
          <w:color w:val="000000"/>
          <w:sz w:val="28"/>
          <w:szCs w:val="28"/>
        </w:rPr>
        <w:t>.2. Типы сегментации рынка [7, с.</w:t>
      </w:r>
      <w:r w:rsidR="00D2106E" w:rsidRPr="00840ADD">
        <w:rPr>
          <w:color w:val="000000"/>
          <w:sz w:val="28"/>
          <w:szCs w:val="28"/>
        </w:rPr>
        <w:t> 257</w:t>
      </w:r>
      <w:r w:rsidRPr="00840ADD">
        <w:rPr>
          <w:color w:val="000000"/>
          <w:sz w:val="28"/>
          <w:szCs w:val="28"/>
        </w:rPr>
        <w:t>]</w:t>
      </w:r>
    </w:p>
    <w:p w:rsidR="00840ADD" w:rsidRDefault="00840ADD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C25D18" w:rsidRPr="00D2106E" w:rsidRDefault="00C25D18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2106E">
        <w:rPr>
          <w:color w:val="000000"/>
          <w:sz w:val="28"/>
          <w:szCs w:val="28"/>
        </w:rPr>
        <w:t>Сегментация может осуществляться по следующим критериям:</w:t>
      </w:r>
    </w:p>
    <w:p w:rsidR="00C25D18" w:rsidRPr="00D2106E" w:rsidRDefault="00C25D18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2106E">
        <w:rPr>
          <w:color w:val="000000"/>
          <w:sz w:val="28"/>
          <w:szCs w:val="28"/>
        </w:rPr>
        <w:t>Географические (регион, город или мегаполис, плотность населения, климат);</w:t>
      </w:r>
    </w:p>
    <w:p w:rsidR="00C25D18" w:rsidRPr="00D2106E" w:rsidRDefault="00C25D18" w:rsidP="00D2106E">
      <w:pPr>
        <w:pStyle w:val="a7"/>
        <w:numPr>
          <w:ilvl w:val="0"/>
          <w:numId w:val="15"/>
        </w:numPr>
        <w:autoSpaceDE w:val="0"/>
        <w:autoSpaceDN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2106E">
        <w:rPr>
          <w:color w:val="000000"/>
          <w:sz w:val="28"/>
          <w:szCs w:val="28"/>
        </w:rPr>
        <w:t>Демографические (возраст, пол, количество членов семьи, жизненный цикл семьи, доход, род занятий, образование, религиозные убеждения, национальность);</w:t>
      </w:r>
    </w:p>
    <w:p w:rsidR="00C25D18" w:rsidRPr="00D2106E" w:rsidRDefault="00C25D18" w:rsidP="00D2106E">
      <w:pPr>
        <w:pStyle w:val="a7"/>
        <w:numPr>
          <w:ilvl w:val="0"/>
          <w:numId w:val="15"/>
        </w:numPr>
        <w:autoSpaceDE w:val="0"/>
        <w:autoSpaceDN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2106E">
        <w:rPr>
          <w:color w:val="000000"/>
          <w:sz w:val="28"/>
          <w:szCs w:val="28"/>
        </w:rPr>
        <w:t>Психографические (социальный класс, стиль жизни, тип личности);</w:t>
      </w:r>
    </w:p>
    <w:p w:rsidR="00C25D18" w:rsidRPr="00D2106E" w:rsidRDefault="00C25D18" w:rsidP="00D2106E">
      <w:pPr>
        <w:pStyle w:val="a7"/>
        <w:numPr>
          <w:ilvl w:val="0"/>
          <w:numId w:val="15"/>
        </w:numPr>
        <w:autoSpaceDE w:val="0"/>
        <w:autoSpaceDN w:val="0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D2106E">
        <w:rPr>
          <w:color w:val="000000"/>
          <w:sz w:val="28"/>
          <w:szCs w:val="28"/>
        </w:rPr>
        <w:t>Поведенческие (повод для совершения покупки, искомые выводы, статус пользователя, интенсивность использования, степень приверженности, степень готовности покупателя к восприятию товара, отношение к товару).</w:t>
      </w:r>
    </w:p>
    <w:p w:rsidR="00C25D18" w:rsidRPr="00D2106E" w:rsidRDefault="00C25D18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2106E">
        <w:rPr>
          <w:color w:val="000000"/>
          <w:sz w:val="28"/>
          <w:szCs w:val="28"/>
        </w:rPr>
        <w:t xml:space="preserve">Например, ресторанное дело дает множество примеров сегментации по различным параметрам. Можно применить простую сегментацию по уровню дохода потребителей. Заведение выбирает определённый уровень дохода (до 10 тыс. </w:t>
      </w:r>
      <w:r w:rsidR="00D2106E" w:rsidRPr="00D2106E">
        <w:rPr>
          <w:color w:val="000000"/>
          <w:sz w:val="28"/>
          <w:szCs w:val="28"/>
        </w:rPr>
        <w:t>руб</w:t>
      </w:r>
      <w:r w:rsidR="00D2106E">
        <w:rPr>
          <w:color w:val="000000"/>
          <w:sz w:val="28"/>
          <w:szCs w:val="28"/>
        </w:rPr>
        <w:t>.</w:t>
      </w:r>
      <w:r w:rsidR="00D2106E" w:rsidRPr="00D2106E">
        <w:rPr>
          <w:color w:val="000000"/>
          <w:sz w:val="28"/>
          <w:szCs w:val="28"/>
        </w:rPr>
        <w:t>,</w:t>
      </w:r>
      <w:r w:rsidRPr="00D2106E">
        <w:rPr>
          <w:color w:val="000000"/>
          <w:sz w:val="28"/>
          <w:szCs w:val="28"/>
        </w:rPr>
        <w:t xml:space="preserve"> 10</w:t>
      </w:r>
      <w:r w:rsidR="00D2106E">
        <w:rPr>
          <w:color w:val="000000"/>
          <w:sz w:val="28"/>
          <w:szCs w:val="28"/>
        </w:rPr>
        <w:t>–</w:t>
      </w:r>
      <w:r w:rsidR="00D2106E" w:rsidRPr="00D2106E">
        <w:rPr>
          <w:color w:val="000000"/>
          <w:sz w:val="28"/>
          <w:szCs w:val="28"/>
        </w:rPr>
        <w:t>2</w:t>
      </w:r>
      <w:r w:rsidRPr="00D2106E">
        <w:rPr>
          <w:color w:val="000000"/>
          <w:sz w:val="28"/>
          <w:szCs w:val="28"/>
        </w:rPr>
        <w:t xml:space="preserve">5 тыс. </w:t>
      </w:r>
      <w:r w:rsidR="00D2106E" w:rsidRPr="00D2106E">
        <w:rPr>
          <w:color w:val="000000"/>
          <w:sz w:val="28"/>
          <w:szCs w:val="28"/>
        </w:rPr>
        <w:t>руб</w:t>
      </w:r>
      <w:r w:rsidR="00D2106E">
        <w:rPr>
          <w:color w:val="000000"/>
          <w:sz w:val="28"/>
          <w:szCs w:val="28"/>
        </w:rPr>
        <w:t>.</w:t>
      </w:r>
      <w:r w:rsidR="00D2106E" w:rsidRPr="00D2106E">
        <w:rPr>
          <w:color w:val="000000"/>
          <w:sz w:val="28"/>
          <w:szCs w:val="28"/>
        </w:rPr>
        <w:t>,</w:t>
      </w:r>
      <w:r w:rsidRPr="00D2106E">
        <w:rPr>
          <w:color w:val="000000"/>
          <w:sz w:val="28"/>
          <w:szCs w:val="28"/>
        </w:rPr>
        <w:t xml:space="preserve"> 25</w:t>
      </w:r>
      <w:r w:rsidR="00D2106E">
        <w:rPr>
          <w:color w:val="000000"/>
          <w:sz w:val="28"/>
          <w:szCs w:val="28"/>
        </w:rPr>
        <w:t>–</w:t>
      </w:r>
      <w:r w:rsidR="00D2106E" w:rsidRPr="00D2106E">
        <w:rPr>
          <w:color w:val="000000"/>
          <w:sz w:val="28"/>
          <w:szCs w:val="28"/>
        </w:rPr>
        <w:t>5</w:t>
      </w:r>
      <w:r w:rsidRPr="00D2106E">
        <w:rPr>
          <w:color w:val="000000"/>
          <w:sz w:val="28"/>
          <w:szCs w:val="28"/>
        </w:rPr>
        <w:t xml:space="preserve">0 тыс. </w:t>
      </w:r>
      <w:r w:rsidR="00D2106E" w:rsidRPr="00D2106E">
        <w:rPr>
          <w:color w:val="000000"/>
          <w:sz w:val="28"/>
          <w:szCs w:val="28"/>
        </w:rPr>
        <w:t>руб</w:t>
      </w:r>
      <w:r w:rsidR="00D2106E">
        <w:rPr>
          <w:color w:val="000000"/>
          <w:sz w:val="28"/>
          <w:szCs w:val="28"/>
        </w:rPr>
        <w:t>.</w:t>
      </w:r>
      <w:r w:rsidR="00D2106E" w:rsidRPr="00D2106E">
        <w:rPr>
          <w:color w:val="000000"/>
          <w:sz w:val="28"/>
          <w:szCs w:val="28"/>
        </w:rPr>
        <w:t xml:space="preserve"> </w:t>
      </w:r>
      <w:r w:rsidR="00D2106E">
        <w:rPr>
          <w:color w:val="000000"/>
          <w:sz w:val="28"/>
          <w:szCs w:val="28"/>
        </w:rPr>
        <w:t>и т.д.)</w:t>
      </w:r>
      <w:r w:rsidRPr="00D2106E">
        <w:rPr>
          <w:color w:val="000000"/>
          <w:sz w:val="28"/>
          <w:szCs w:val="28"/>
        </w:rPr>
        <w:t xml:space="preserve"> и формирует в соответствии с этим сво</w:t>
      </w:r>
      <w:r w:rsidR="0067762A" w:rsidRPr="00D2106E">
        <w:rPr>
          <w:color w:val="000000"/>
          <w:sz w:val="28"/>
          <w:szCs w:val="28"/>
        </w:rPr>
        <w:t>ё меню по стоимости блюд и их разнообразию.</w:t>
      </w:r>
      <w:r w:rsidRPr="00D2106E">
        <w:rPr>
          <w:color w:val="000000"/>
          <w:sz w:val="28"/>
          <w:szCs w:val="28"/>
        </w:rPr>
        <w:t xml:space="preserve"> </w:t>
      </w:r>
      <w:r w:rsidR="0067762A" w:rsidRPr="00D2106E">
        <w:rPr>
          <w:color w:val="000000"/>
          <w:sz w:val="28"/>
          <w:szCs w:val="28"/>
        </w:rPr>
        <w:t>Э</w:t>
      </w:r>
      <w:r w:rsidRPr="00D2106E">
        <w:rPr>
          <w:color w:val="000000"/>
          <w:sz w:val="28"/>
          <w:szCs w:val="28"/>
        </w:rPr>
        <w:t>то</w:t>
      </w:r>
      <w:r w:rsidR="0067762A" w:rsidRPr="00D2106E">
        <w:rPr>
          <w:color w:val="000000"/>
          <w:sz w:val="28"/>
          <w:szCs w:val="28"/>
        </w:rPr>
        <w:t xml:space="preserve"> </w:t>
      </w:r>
      <w:r w:rsidRPr="00D2106E">
        <w:rPr>
          <w:color w:val="000000"/>
          <w:sz w:val="28"/>
          <w:szCs w:val="28"/>
        </w:rPr>
        <w:t xml:space="preserve">подходит для мелких ресторанов. В крупном ресторане следует </w:t>
      </w:r>
      <w:r w:rsidR="0067762A" w:rsidRPr="00D2106E">
        <w:rPr>
          <w:color w:val="000000"/>
          <w:sz w:val="28"/>
          <w:szCs w:val="28"/>
        </w:rPr>
        <w:t>произвести многогранную сегментацию, учитывающую не только уровень дохода, но и национальные особенности, возможно возрастные, возможно степень приверженности традициям и др</w:t>
      </w:r>
      <w:r w:rsidR="00EE5896" w:rsidRPr="00D2106E">
        <w:rPr>
          <w:color w:val="000000"/>
          <w:sz w:val="28"/>
          <w:szCs w:val="28"/>
        </w:rPr>
        <w:t xml:space="preserve"> особенности потребителей данного района города.</w:t>
      </w:r>
      <w:r w:rsidR="00D2106E">
        <w:rPr>
          <w:color w:val="000000"/>
          <w:sz w:val="28"/>
          <w:szCs w:val="28"/>
        </w:rPr>
        <w:t xml:space="preserve"> </w:t>
      </w:r>
      <w:r w:rsidR="0067762A" w:rsidRPr="00D2106E">
        <w:rPr>
          <w:color w:val="000000"/>
          <w:sz w:val="28"/>
          <w:szCs w:val="28"/>
        </w:rPr>
        <w:t>Очевидно, что если руководство рестораном не учтет этих особенностей, то оно подвергнет свой бизнес сильному риску</w:t>
      </w:r>
      <w:r w:rsidR="00EE5896" w:rsidRPr="00D2106E">
        <w:rPr>
          <w:color w:val="000000"/>
          <w:sz w:val="28"/>
          <w:szCs w:val="28"/>
        </w:rPr>
        <w:t>, предложив свой неадаптированный к условиям рынка продукт.</w:t>
      </w:r>
    </w:p>
    <w:p w:rsidR="00EE5896" w:rsidRPr="00D2106E" w:rsidRDefault="00EE5896" w:rsidP="00D2106E">
      <w:pPr>
        <w:pStyle w:val="Style2"/>
        <w:widowControl/>
        <w:spacing w:line="360" w:lineRule="auto"/>
        <w:ind w:firstLine="709"/>
        <w:rPr>
          <w:rStyle w:val="FontStyle13"/>
          <w:color w:val="000000"/>
          <w:sz w:val="28"/>
          <w:szCs w:val="28"/>
        </w:rPr>
      </w:pPr>
      <w:r w:rsidRPr="00D2106E">
        <w:rPr>
          <w:rStyle w:val="FontStyle13"/>
          <w:color w:val="000000"/>
          <w:sz w:val="28"/>
          <w:szCs w:val="28"/>
        </w:rPr>
        <w:t>Только после выделения сегментов фирма может решить, на каких из них она хочет или может работать.</w:t>
      </w:r>
    </w:p>
    <w:p w:rsidR="00EE5896" w:rsidRPr="00D2106E" w:rsidRDefault="00EE5896" w:rsidP="00D2106E">
      <w:pPr>
        <w:pStyle w:val="Style2"/>
        <w:widowControl/>
        <w:spacing w:line="360" w:lineRule="auto"/>
        <w:ind w:firstLine="709"/>
        <w:rPr>
          <w:rStyle w:val="FontStyle13"/>
          <w:color w:val="000000"/>
          <w:sz w:val="28"/>
          <w:szCs w:val="28"/>
        </w:rPr>
      </w:pPr>
      <w:r w:rsidRPr="00D2106E">
        <w:rPr>
          <w:rStyle w:val="FontStyle13"/>
          <w:color w:val="000000"/>
          <w:sz w:val="28"/>
          <w:szCs w:val="28"/>
        </w:rPr>
        <w:t xml:space="preserve">При проведении сегментации необходимо следить за тем, чтобы получаемые сегменты </w:t>
      </w:r>
      <w:r w:rsidR="00834518" w:rsidRPr="00D2106E">
        <w:rPr>
          <w:rStyle w:val="FontStyle13"/>
          <w:color w:val="000000"/>
          <w:sz w:val="28"/>
          <w:szCs w:val="28"/>
        </w:rPr>
        <w:t>удовлетворяли следующим критериям</w:t>
      </w:r>
      <w:r w:rsidRPr="00D2106E">
        <w:rPr>
          <w:rStyle w:val="FontStyle13"/>
          <w:color w:val="000000"/>
          <w:sz w:val="28"/>
          <w:szCs w:val="28"/>
        </w:rPr>
        <w:t>:</w:t>
      </w:r>
    </w:p>
    <w:p w:rsidR="00834518" w:rsidRPr="00D2106E" w:rsidRDefault="00834518" w:rsidP="00D2106E">
      <w:pPr>
        <w:pStyle w:val="Style8"/>
        <w:widowControl/>
        <w:numPr>
          <w:ilvl w:val="0"/>
          <w:numId w:val="16"/>
        </w:numPr>
        <w:tabs>
          <w:tab w:val="left" w:pos="475"/>
        </w:tabs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D2106E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наличие различий между потребителями в различных сегментах;</w:t>
      </w:r>
    </w:p>
    <w:p w:rsidR="00834518" w:rsidRPr="00D2106E" w:rsidRDefault="00834518" w:rsidP="00D2106E">
      <w:pPr>
        <w:pStyle w:val="Style8"/>
        <w:widowControl/>
        <w:numPr>
          <w:ilvl w:val="0"/>
          <w:numId w:val="16"/>
        </w:numPr>
        <w:tabs>
          <w:tab w:val="left" w:pos="475"/>
        </w:tabs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D2106E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в каждом сегменте должно быть достаточно сходства потребителей, чтобы можно было разработать план маркетинга для всего сегмента;</w:t>
      </w:r>
    </w:p>
    <w:p w:rsidR="00EE5896" w:rsidRPr="00D2106E" w:rsidRDefault="00834518" w:rsidP="00D2106E">
      <w:pPr>
        <w:pStyle w:val="Style8"/>
        <w:widowControl/>
        <w:numPr>
          <w:ilvl w:val="0"/>
          <w:numId w:val="16"/>
        </w:numPr>
        <w:tabs>
          <w:tab w:val="left" w:pos="475"/>
        </w:tabs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D2106E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сегменты можно </w:t>
      </w:r>
      <w:r w:rsidR="00EE5896" w:rsidRPr="00D2106E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измери</w:t>
      </w:r>
      <w:r w:rsidRPr="00D2106E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ть</w:t>
      </w:r>
      <w:r w:rsidR="00EE5896" w:rsidRPr="00D2106E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106E">
        <w:rPr>
          <w:rStyle w:val="FontStyle13"/>
          <w:color w:val="000000"/>
          <w:sz w:val="28"/>
          <w:szCs w:val="28"/>
        </w:rPr>
        <w:t>–</w:t>
      </w:r>
      <w:r w:rsidR="00D2106E" w:rsidRPr="00D2106E">
        <w:rPr>
          <w:rStyle w:val="FontStyle13"/>
          <w:color w:val="000000"/>
          <w:sz w:val="28"/>
          <w:szCs w:val="28"/>
        </w:rPr>
        <w:t xml:space="preserve"> </w:t>
      </w:r>
      <w:r w:rsidR="00EE5896" w:rsidRPr="00D2106E">
        <w:rPr>
          <w:rStyle w:val="FontStyle13"/>
          <w:color w:val="000000"/>
          <w:sz w:val="28"/>
          <w:szCs w:val="28"/>
        </w:rPr>
        <w:t>это необходимо для последующей оценки потенциала сегмента;</w:t>
      </w:r>
    </w:p>
    <w:p w:rsidR="00EE5896" w:rsidRPr="00D2106E" w:rsidRDefault="00834518" w:rsidP="00D2106E">
      <w:pPr>
        <w:pStyle w:val="Style8"/>
        <w:widowControl/>
        <w:numPr>
          <w:ilvl w:val="0"/>
          <w:numId w:val="16"/>
        </w:numPr>
        <w:tabs>
          <w:tab w:val="left" w:pos="475"/>
        </w:tabs>
        <w:spacing w:line="360" w:lineRule="auto"/>
        <w:ind w:firstLine="709"/>
        <w:rPr>
          <w:rStyle w:val="FontStyle13"/>
          <w:color w:val="000000"/>
          <w:sz w:val="28"/>
          <w:szCs w:val="28"/>
        </w:rPr>
      </w:pPr>
      <w:r w:rsidRPr="00D2106E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сегменты должны быть </w:t>
      </w:r>
      <w:r w:rsidR="00EE5896" w:rsidRPr="00D2106E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достаточно велики </w:t>
      </w:r>
      <w:r w:rsidR="00D2106E">
        <w:rPr>
          <w:rStyle w:val="FontStyle13"/>
          <w:color w:val="000000"/>
          <w:sz w:val="28"/>
          <w:szCs w:val="28"/>
        </w:rPr>
        <w:t>–</w:t>
      </w:r>
      <w:r w:rsidR="00D2106E" w:rsidRPr="00D2106E">
        <w:rPr>
          <w:rStyle w:val="FontStyle13"/>
          <w:color w:val="000000"/>
          <w:sz w:val="28"/>
          <w:szCs w:val="28"/>
        </w:rPr>
        <w:t xml:space="preserve"> </w:t>
      </w:r>
      <w:r w:rsidR="00EE5896" w:rsidRPr="00D2106E">
        <w:rPr>
          <w:rStyle w:val="FontStyle13"/>
          <w:color w:val="000000"/>
          <w:sz w:val="28"/>
          <w:szCs w:val="28"/>
        </w:rPr>
        <w:t>в противном случае на нем нельзя будет развить маркетинговую программу;</w:t>
      </w:r>
    </w:p>
    <w:p w:rsidR="00EE5896" w:rsidRPr="00D2106E" w:rsidRDefault="00834518" w:rsidP="00D2106E">
      <w:pPr>
        <w:pStyle w:val="Style8"/>
        <w:widowControl/>
        <w:numPr>
          <w:ilvl w:val="0"/>
          <w:numId w:val="16"/>
        </w:numPr>
        <w:tabs>
          <w:tab w:val="left" w:pos="475"/>
        </w:tabs>
        <w:spacing w:line="360" w:lineRule="auto"/>
        <w:ind w:firstLine="709"/>
        <w:rPr>
          <w:rStyle w:val="FontStyle13"/>
          <w:color w:val="000000"/>
          <w:sz w:val="28"/>
          <w:szCs w:val="28"/>
        </w:rPr>
      </w:pPr>
      <w:r w:rsidRPr="00D2106E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потребители в сегментах должны быть достаточно </w:t>
      </w:r>
      <w:r w:rsidR="00EE5896" w:rsidRPr="00D2106E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достижимы </w:t>
      </w:r>
      <w:r w:rsidR="00D2106E">
        <w:rPr>
          <w:rStyle w:val="FontStyle13"/>
          <w:color w:val="000000"/>
          <w:sz w:val="28"/>
          <w:szCs w:val="28"/>
        </w:rPr>
        <w:t>–</w:t>
      </w:r>
      <w:r w:rsidR="00D2106E" w:rsidRPr="00D2106E">
        <w:rPr>
          <w:rStyle w:val="FontStyle13"/>
          <w:color w:val="000000"/>
          <w:sz w:val="28"/>
          <w:szCs w:val="28"/>
        </w:rPr>
        <w:t xml:space="preserve"> </w:t>
      </w:r>
      <w:r w:rsidR="00EE5896" w:rsidRPr="00D2106E">
        <w:rPr>
          <w:rStyle w:val="FontStyle13"/>
          <w:color w:val="000000"/>
          <w:sz w:val="28"/>
          <w:szCs w:val="28"/>
        </w:rPr>
        <w:t>компания должна иметь возможность применить свои конкурентные преимущества в работе с данным сегментом;</w:t>
      </w:r>
    </w:p>
    <w:p w:rsidR="00EE5896" w:rsidRPr="00D2106E" w:rsidRDefault="00834518" w:rsidP="00D2106E">
      <w:pPr>
        <w:pStyle w:val="Style8"/>
        <w:widowControl/>
        <w:numPr>
          <w:ilvl w:val="0"/>
          <w:numId w:val="16"/>
        </w:numPr>
        <w:tabs>
          <w:tab w:val="left" w:pos="475"/>
        </w:tabs>
        <w:spacing w:line="360" w:lineRule="auto"/>
        <w:ind w:firstLine="709"/>
        <w:rPr>
          <w:rStyle w:val="FontStyle18"/>
          <w:color w:val="000000"/>
          <w:sz w:val="28"/>
          <w:szCs w:val="28"/>
        </w:rPr>
      </w:pPr>
      <w:r w:rsidRPr="00D2106E">
        <w:rPr>
          <w:rStyle w:val="FontStyle17"/>
          <w:b w:val="0"/>
          <w:color w:val="000000"/>
          <w:sz w:val="28"/>
          <w:szCs w:val="28"/>
        </w:rPr>
        <w:t xml:space="preserve">сегменты должны быть </w:t>
      </w:r>
      <w:r w:rsidR="00EE5896" w:rsidRPr="00D2106E">
        <w:rPr>
          <w:rStyle w:val="FontStyle17"/>
          <w:b w:val="0"/>
          <w:color w:val="000000"/>
          <w:sz w:val="28"/>
          <w:szCs w:val="28"/>
        </w:rPr>
        <w:t>стабильны</w:t>
      </w:r>
      <w:r w:rsidR="00EE5896" w:rsidRPr="00D2106E">
        <w:rPr>
          <w:rStyle w:val="FontStyle17"/>
          <w:color w:val="000000"/>
          <w:sz w:val="28"/>
          <w:szCs w:val="28"/>
        </w:rPr>
        <w:t xml:space="preserve"> </w:t>
      </w:r>
      <w:r w:rsidR="00D2106E">
        <w:rPr>
          <w:rStyle w:val="FontStyle18"/>
          <w:color w:val="000000"/>
          <w:sz w:val="28"/>
          <w:szCs w:val="28"/>
        </w:rPr>
        <w:t>–</w:t>
      </w:r>
      <w:r w:rsidR="00D2106E" w:rsidRPr="00D2106E">
        <w:rPr>
          <w:rStyle w:val="FontStyle18"/>
          <w:color w:val="000000"/>
          <w:sz w:val="28"/>
          <w:szCs w:val="28"/>
        </w:rPr>
        <w:t xml:space="preserve"> </w:t>
      </w:r>
      <w:r w:rsidR="00EE5896" w:rsidRPr="00D2106E">
        <w:rPr>
          <w:rStyle w:val="FontStyle18"/>
          <w:color w:val="000000"/>
          <w:sz w:val="28"/>
          <w:szCs w:val="28"/>
        </w:rPr>
        <w:t>следует оценить средне- и долгосрочную перспективу, жизнеспособность и устойчивость сегмента. Этот момент особенно важен, если цикл создания вашего продукта</w:t>
      </w:r>
      <w:r w:rsidR="00D2106E">
        <w:rPr>
          <w:rStyle w:val="FontStyle18"/>
          <w:color w:val="000000"/>
          <w:sz w:val="28"/>
          <w:szCs w:val="28"/>
        </w:rPr>
        <w:t xml:space="preserve"> / </w:t>
      </w:r>
      <w:r w:rsidR="00D2106E" w:rsidRPr="00D2106E">
        <w:rPr>
          <w:rStyle w:val="FontStyle18"/>
          <w:color w:val="000000"/>
          <w:sz w:val="28"/>
          <w:szCs w:val="28"/>
        </w:rPr>
        <w:t>услуги</w:t>
      </w:r>
      <w:r w:rsidR="00EE5896" w:rsidRPr="00D2106E">
        <w:rPr>
          <w:rStyle w:val="FontStyle18"/>
          <w:color w:val="000000"/>
          <w:sz w:val="28"/>
          <w:szCs w:val="28"/>
        </w:rPr>
        <w:t xml:space="preserve"> является продолжительным во времени.</w:t>
      </w:r>
    </w:p>
    <w:p w:rsidR="00834518" w:rsidRPr="00D2106E" w:rsidRDefault="00834518" w:rsidP="00D2106E">
      <w:pPr>
        <w:pStyle w:val="Style3"/>
        <w:widowControl/>
        <w:spacing w:line="360" w:lineRule="auto"/>
        <w:ind w:firstLine="709"/>
        <w:rPr>
          <w:rStyle w:val="FontStyle18"/>
          <w:color w:val="000000"/>
          <w:sz w:val="28"/>
          <w:szCs w:val="28"/>
        </w:rPr>
      </w:pPr>
      <w:r w:rsidRPr="00D2106E">
        <w:rPr>
          <w:rStyle w:val="FontStyle18"/>
          <w:color w:val="000000"/>
          <w:sz w:val="28"/>
          <w:szCs w:val="28"/>
        </w:rPr>
        <w:t>Произведя деление потребителей на сегменты</w:t>
      </w:r>
      <w:r w:rsidR="006C2135" w:rsidRPr="00D2106E">
        <w:rPr>
          <w:rStyle w:val="FontStyle18"/>
          <w:color w:val="000000"/>
          <w:sz w:val="28"/>
          <w:szCs w:val="28"/>
        </w:rPr>
        <w:t>,</w:t>
      </w:r>
      <w:r w:rsidRPr="00D2106E">
        <w:rPr>
          <w:rStyle w:val="FontStyle18"/>
          <w:color w:val="000000"/>
          <w:sz w:val="28"/>
          <w:szCs w:val="28"/>
        </w:rPr>
        <w:t xml:space="preserve"> и поняв, чем клиенты на рынке отличаются, компания решает, с кем из них она хочет найти общий язык (</w:t>
      </w:r>
      <w:r w:rsidR="00D2106E">
        <w:rPr>
          <w:rStyle w:val="FontStyle18"/>
          <w:color w:val="000000"/>
          <w:sz w:val="28"/>
          <w:szCs w:val="28"/>
        </w:rPr>
        <w:t>т.е.</w:t>
      </w:r>
      <w:r w:rsidRPr="00D2106E">
        <w:rPr>
          <w:rStyle w:val="FontStyle18"/>
          <w:color w:val="000000"/>
          <w:sz w:val="28"/>
          <w:szCs w:val="28"/>
        </w:rPr>
        <w:t xml:space="preserve"> предложить наш товар или</w:t>
      </w:r>
      <w:r w:rsidRPr="00D2106E">
        <w:rPr>
          <w:rStyle w:val="FontStyle26"/>
          <w:rFonts w:ascii="Times New Roman" w:hAnsi="Times New Roman" w:cs="Times New Roman"/>
          <w:color w:val="000000"/>
          <w:spacing w:val="0"/>
          <w:sz w:val="28"/>
          <w:szCs w:val="28"/>
        </w:rPr>
        <w:t xml:space="preserve"> </w:t>
      </w:r>
      <w:r w:rsidRPr="00D2106E">
        <w:rPr>
          <w:rStyle w:val="FontStyle18"/>
          <w:color w:val="000000"/>
          <w:sz w:val="28"/>
          <w:szCs w:val="28"/>
        </w:rPr>
        <w:t xml:space="preserve">услугу). Далее нужно сформулировать </w:t>
      </w:r>
      <w:r w:rsidRPr="00D2106E">
        <w:rPr>
          <w:rStyle w:val="FontStyle17"/>
          <w:b w:val="0"/>
          <w:color w:val="000000"/>
          <w:sz w:val="28"/>
          <w:szCs w:val="28"/>
        </w:rPr>
        <w:t>ключевые факторы успеха (КФУ),</w:t>
      </w:r>
      <w:r w:rsidRPr="00D2106E">
        <w:rPr>
          <w:rStyle w:val="FontStyle17"/>
          <w:color w:val="000000"/>
          <w:sz w:val="28"/>
          <w:szCs w:val="28"/>
        </w:rPr>
        <w:t xml:space="preserve"> </w:t>
      </w:r>
      <w:r w:rsidR="00D2106E">
        <w:rPr>
          <w:rStyle w:val="FontStyle18"/>
          <w:color w:val="000000"/>
          <w:sz w:val="28"/>
          <w:szCs w:val="28"/>
        </w:rPr>
        <w:t>т.е.</w:t>
      </w:r>
      <w:r w:rsidRPr="00D2106E">
        <w:rPr>
          <w:rStyle w:val="FontStyle18"/>
          <w:color w:val="000000"/>
          <w:sz w:val="28"/>
          <w:szCs w:val="28"/>
        </w:rPr>
        <w:t xml:space="preserve"> определить, </w:t>
      </w:r>
      <w:r w:rsidRPr="00D2106E">
        <w:rPr>
          <w:rStyle w:val="FontStyle17"/>
          <w:b w:val="0"/>
          <w:color w:val="000000"/>
          <w:sz w:val="28"/>
          <w:szCs w:val="28"/>
        </w:rPr>
        <w:t>что важно</w:t>
      </w:r>
      <w:r w:rsidRPr="00D2106E">
        <w:rPr>
          <w:rStyle w:val="FontStyle17"/>
          <w:color w:val="000000"/>
          <w:sz w:val="28"/>
          <w:szCs w:val="28"/>
        </w:rPr>
        <w:t xml:space="preserve"> </w:t>
      </w:r>
      <w:r w:rsidRPr="00D2106E">
        <w:rPr>
          <w:rStyle w:val="FontStyle18"/>
          <w:color w:val="000000"/>
          <w:sz w:val="28"/>
          <w:szCs w:val="28"/>
        </w:rPr>
        <w:t>именно для наших целевых клиентов.</w:t>
      </w:r>
    </w:p>
    <w:p w:rsidR="00834518" w:rsidRPr="00D2106E" w:rsidRDefault="00834518" w:rsidP="00D2106E">
      <w:pPr>
        <w:pStyle w:val="Style9"/>
        <w:widowControl/>
        <w:spacing w:line="360" w:lineRule="auto"/>
        <w:ind w:firstLine="709"/>
        <w:rPr>
          <w:rStyle w:val="FontStyle18"/>
          <w:color w:val="000000"/>
          <w:sz w:val="28"/>
          <w:szCs w:val="28"/>
        </w:rPr>
      </w:pPr>
      <w:r w:rsidRPr="00D2106E">
        <w:rPr>
          <w:rStyle w:val="FontStyle18"/>
          <w:color w:val="000000"/>
          <w:sz w:val="28"/>
          <w:szCs w:val="28"/>
        </w:rPr>
        <w:t>Только после того, как рынок разделен на сегменты и определены КФУ, можно начинать анализ игроков (кто</w:t>
      </w:r>
      <w:r w:rsidR="006C2135" w:rsidRPr="00D2106E">
        <w:rPr>
          <w:rStyle w:val="FontStyle18"/>
          <w:color w:val="000000"/>
          <w:sz w:val="28"/>
          <w:szCs w:val="28"/>
        </w:rPr>
        <w:t>,</w:t>
      </w:r>
      <w:r w:rsidRPr="00D2106E">
        <w:rPr>
          <w:rStyle w:val="FontStyle18"/>
          <w:color w:val="000000"/>
          <w:sz w:val="28"/>
          <w:szCs w:val="28"/>
        </w:rPr>
        <w:t xml:space="preserve"> где присутствует), так как определены игровое поле </w:t>
      </w:r>
      <w:r w:rsidRPr="00D2106E">
        <w:rPr>
          <w:rStyle w:val="FontStyle24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D2106E">
        <w:rPr>
          <w:rStyle w:val="FontStyle18"/>
          <w:color w:val="000000"/>
          <w:sz w:val="28"/>
          <w:szCs w:val="28"/>
        </w:rPr>
        <w:t xml:space="preserve">критерии оценки положения на нем. Теперь можно сравнить свою компанию с другими, </w:t>
      </w:r>
      <w:r w:rsidR="00D2106E">
        <w:rPr>
          <w:rStyle w:val="FontStyle18"/>
          <w:color w:val="000000"/>
          <w:sz w:val="28"/>
          <w:szCs w:val="28"/>
        </w:rPr>
        <w:t>т.е.</w:t>
      </w:r>
      <w:r w:rsidRPr="00D2106E">
        <w:rPr>
          <w:rStyle w:val="FontStyle18"/>
          <w:color w:val="000000"/>
          <w:sz w:val="28"/>
          <w:szCs w:val="28"/>
        </w:rPr>
        <w:t xml:space="preserve"> получить представление</w:t>
      </w:r>
      <w:r w:rsidRPr="00D2106E">
        <w:rPr>
          <w:rStyle w:val="FontStyle18"/>
          <w:b/>
          <w:color w:val="000000"/>
          <w:sz w:val="28"/>
          <w:szCs w:val="28"/>
        </w:rPr>
        <w:t xml:space="preserve"> </w:t>
      </w:r>
      <w:r w:rsidRPr="00D2106E">
        <w:rPr>
          <w:rStyle w:val="FontStyle17"/>
          <w:b w:val="0"/>
          <w:color w:val="000000"/>
          <w:sz w:val="28"/>
          <w:szCs w:val="28"/>
        </w:rPr>
        <w:t xml:space="preserve">о текущем положении компании </w:t>
      </w:r>
      <w:r w:rsidRPr="00D2106E">
        <w:rPr>
          <w:rStyle w:val="FontStyle18"/>
          <w:color w:val="000000"/>
          <w:sz w:val="28"/>
          <w:szCs w:val="28"/>
        </w:rPr>
        <w:t>на рынке.</w:t>
      </w:r>
      <w:r w:rsidRPr="00D2106E">
        <w:rPr>
          <w:rStyle w:val="FontStyle18"/>
          <w:b/>
          <w:color w:val="000000"/>
          <w:sz w:val="28"/>
          <w:szCs w:val="28"/>
        </w:rPr>
        <w:t xml:space="preserve"> </w:t>
      </w:r>
      <w:r w:rsidRPr="00D2106E">
        <w:rPr>
          <w:rStyle w:val="FontStyle18"/>
          <w:color w:val="000000"/>
          <w:sz w:val="28"/>
          <w:szCs w:val="28"/>
        </w:rPr>
        <w:t>На основе проведённого анализа выбирается и разрабатывается стратегия охвата рынка.</w:t>
      </w:r>
    </w:p>
    <w:p w:rsidR="00F90940" w:rsidRPr="00D2106E" w:rsidRDefault="00F90940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3126C7" w:rsidRPr="00D2106E" w:rsidRDefault="00840ADD" w:rsidP="00840ADD">
      <w:pPr>
        <w:pStyle w:val="a7"/>
        <w:autoSpaceDE w:val="0"/>
        <w:autoSpaceDN w:val="0"/>
        <w:spacing w:after="0" w:line="360" w:lineRule="auto"/>
        <w:ind w:firstLine="770"/>
        <w:jc w:val="both"/>
        <w:rPr>
          <w:b/>
          <w:bCs/>
          <w:color w:val="000000"/>
          <w:sz w:val="28"/>
          <w:szCs w:val="27"/>
        </w:rPr>
      </w:pPr>
      <w:r>
        <w:rPr>
          <w:b/>
          <w:color w:val="000000"/>
          <w:sz w:val="28"/>
          <w:szCs w:val="28"/>
        </w:rPr>
        <w:t xml:space="preserve">1.2 </w:t>
      </w:r>
      <w:r w:rsidR="003126C7" w:rsidRPr="00D2106E">
        <w:rPr>
          <w:b/>
          <w:color w:val="000000"/>
          <w:sz w:val="28"/>
          <w:szCs w:val="28"/>
        </w:rPr>
        <w:t>Стратегии сегментации</w:t>
      </w:r>
    </w:p>
    <w:p w:rsidR="00840ADD" w:rsidRDefault="00840ADD" w:rsidP="00D2106E">
      <w:pPr>
        <w:pStyle w:val="Style1"/>
        <w:widowControl/>
        <w:spacing w:line="360" w:lineRule="auto"/>
        <w:ind w:firstLine="709"/>
        <w:jc w:val="both"/>
        <w:rPr>
          <w:rStyle w:val="FontStyle17"/>
          <w:b w:val="0"/>
          <w:color w:val="000000"/>
          <w:sz w:val="28"/>
          <w:szCs w:val="28"/>
        </w:rPr>
      </w:pPr>
    </w:p>
    <w:p w:rsidR="00834518" w:rsidRPr="00D2106E" w:rsidRDefault="00EE5896" w:rsidP="00D2106E">
      <w:pPr>
        <w:pStyle w:val="Style1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D2106E">
        <w:rPr>
          <w:rStyle w:val="FontStyle17"/>
          <w:b w:val="0"/>
          <w:color w:val="000000"/>
          <w:sz w:val="28"/>
          <w:szCs w:val="28"/>
        </w:rPr>
        <w:t>Возможны три варианта стратегии обслуживания сегментов</w:t>
      </w:r>
      <w:r w:rsidR="00834518" w:rsidRPr="00D2106E">
        <w:rPr>
          <w:rStyle w:val="FontStyle17"/>
          <w:b w:val="0"/>
          <w:color w:val="000000"/>
          <w:sz w:val="28"/>
          <w:szCs w:val="28"/>
        </w:rPr>
        <w:t xml:space="preserve">: </w:t>
      </w:r>
      <w:r w:rsidR="00834518" w:rsidRPr="00D2106E">
        <w:rPr>
          <w:rStyle w:val="FontStyle11"/>
          <w:rFonts w:ascii="Times New Roman" w:hAnsi="Times New Roman" w:cs="Times New Roman"/>
          <w:b w:val="0"/>
          <w:color w:val="000000"/>
          <w:sz w:val="28"/>
          <w:szCs w:val="28"/>
        </w:rPr>
        <w:t>стратегия массового маркетинга; стратегия одного сегмента; стратегия нескольких сегментов. Рассмотрим их.</w:t>
      </w:r>
    </w:p>
    <w:p w:rsidR="00EE5896" w:rsidRPr="00D2106E" w:rsidRDefault="00EE5896" w:rsidP="00D2106E">
      <w:pPr>
        <w:pStyle w:val="Style1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r w:rsidRPr="00D2106E">
        <w:rPr>
          <w:rStyle w:val="FontStyle11"/>
          <w:rFonts w:ascii="Times New Roman" w:hAnsi="Times New Roman" w:cs="Times New Roman"/>
          <w:b w:val="0"/>
          <w:i/>
          <w:color w:val="000000"/>
          <w:sz w:val="28"/>
          <w:szCs w:val="28"/>
        </w:rPr>
        <w:t>Стратегия массового маркетинга</w:t>
      </w:r>
    </w:p>
    <w:p w:rsidR="00121A43" w:rsidRPr="00D2106E" w:rsidRDefault="00EE5896" w:rsidP="00D2106E">
      <w:pPr>
        <w:pStyle w:val="Style7"/>
        <w:widowControl/>
        <w:spacing w:line="360" w:lineRule="auto"/>
        <w:ind w:firstLine="709"/>
        <w:jc w:val="both"/>
        <w:rPr>
          <w:rStyle w:val="FontStyle17"/>
          <w:b w:val="0"/>
          <w:color w:val="000000"/>
          <w:sz w:val="28"/>
          <w:szCs w:val="28"/>
        </w:rPr>
      </w:pPr>
      <w:r w:rsidRPr="00D2106E">
        <w:rPr>
          <w:rStyle w:val="FontStyle17"/>
          <w:b w:val="0"/>
          <w:color w:val="000000"/>
          <w:sz w:val="28"/>
          <w:szCs w:val="28"/>
        </w:rPr>
        <w:t>В этом случае одна продуктовая концепция предлагается большинству потребителей рынка. При ее использовании может быть достигнут эффект масштаба, однако существует риск того, что не все потребители будут полностью удовлетворены.</w:t>
      </w:r>
      <w:r w:rsidR="00C94D00" w:rsidRPr="00D2106E">
        <w:rPr>
          <w:rStyle w:val="FontStyle17"/>
          <w:b w:val="0"/>
          <w:color w:val="000000"/>
          <w:sz w:val="28"/>
          <w:szCs w:val="28"/>
        </w:rPr>
        <w:t xml:space="preserve"> Эта стратегия </w:t>
      </w:r>
      <w:r w:rsidR="00834518" w:rsidRPr="00D2106E">
        <w:rPr>
          <w:rStyle w:val="FontStyle17"/>
          <w:b w:val="0"/>
          <w:color w:val="000000"/>
          <w:sz w:val="28"/>
          <w:szCs w:val="28"/>
        </w:rPr>
        <w:t xml:space="preserve">недифференцированного маркетинга </w:t>
      </w:r>
      <w:r w:rsidR="00C94D00" w:rsidRPr="00D2106E">
        <w:rPr>
          <w:rStyle w:val="FontStyle17"/>
          <w:b w:val="0"/>
          <w:color w:val="000000"/>
          <w:sz w:val="28"/>
          <w:szCs w:val="28"/>
        </w:rPr>
        <w:t>была популярна, когда начиналось массовое производство. Однако в настоящее время число фирм</w:t>
      </w:r>
      <w:r w:rsidR="00492E86" w:rsidRPr="00D2106E">
        <w:rPr>
          <w:rStyle w:val="FontStyle17"/>
          <w:b w:val="0"/>
          <w:color w:val="000000"/>
          <w:sz w:val="28"/>
          <w:szCs w:val="28"/>
        </w:rPr>
        <w:t>,</w:t>
      </w:r>
      <w:r w:rsidR="00C94D00" w:rsidRPr="00D2106E">
        <w:rPr>
          <w:rStyle w:val="FontStyle17"/>
          <w:b w:val="0"/>
          <w:color w:val="000000"/>
          <w:sz w:val="28"/>
          <w:szCs w:val="28"/>
        </w:rPr>
        <w:t xml:space="preserve"> использующих его в чистом виде</w:t>
      </w:r>
      <w:r w:rsidR="00492E86" w:rsidRPr="00D2106E">
        <w:rPr>
          <w:rStyle w:val="FontStyle17"/>
          <w:b w:val="0"/>
          <w:color w:val="000000"/>
          <w:sz w:val="28"/>
          <w:szCs w:val="28"/>
        </w:rPr>
        <w:t>,</w:t>
      </w:r>
      <w:r w:rsidR="00C94D00" w:rsidRPr="00D2106E">
        <w:rPr>
          <w:rStyle w:val="FontStyle17"/>
          <w:b w:val="0"/>
          <w:color w:val="000000"/>
          <w:sz w:val="28"/>
          <w:szCs w:val="28"/>
        </w:rPr>
        <w:t xml:space="preserve"> резко сократилось. Этому способствовали: рост конкуренции, стимулирование спроса через выход на различные сегменты рынка, повышение качества маркетинговых исследований, способных точно определить желания различных сегментов и возможность снижения общих производственных и маркетинговых затрат посредством сегментации.</w:t>
      </w:r>
    </w:p>
    <w:p w:rsidR="00EE5896" w:rsidRPr="00D2106E" w:rsidRDefault="00EE5896" w:rsidP="00D2106E">
      <w:pPr>
        <w:pStyle w:val="Style1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r w:rsidRPr="00D2106E">
        <w:rPr>
          <w:rStyle w:val="FontStyle11"/>
          <w:rFonts w:ascii="Times New Roman" w:hAnsi="Times New Roman" w:cs="Times New Roman"/>
          <w:b w:val="0"/>
          <w:i/>
          <w:color w:val="000000"/>
          <w:sz w:val="28"/>
          <w:szCs w:val="28"/>
        </w:rPr>
        <w:t>Стратегия одного сегмента</w:t>
      </w:r>
    </w:p>
    <w:p w:rsidR="00EE5896" w:rsidRPr="00D2106E" w:rsidRDefault="00EE5896" w:rsidP="00D2106E">
      <w:pPr>
        <w:pStyle w:val="Style7"/>
        <w:widowControl/>
        <w:spacing w:line="360" w:lineRule="auto"/>
        <w:ind w:firstLine="709"/>
        <w:jc w:val="both"/>
        <w:rPr>
          <w:rStyle w:val="FontStyle17"/>
          <w:b w:val="0"/>
          <w:color w:val="000000"/>
          <w:sz w:val="28"/>
          <w:szCs w:val="28"/>
        </w:rPr>
      </w:pPr>
      <w:r w:rsidRPr="00D2106E">
        <w:rPr>
          <w:rStyle w:val="FontStyle17"/>
          <w:b w:val="0"/>
          <w:color w:val="000000"/>
          <w:sz w:val="28"/>
          <w:szCs w:val="28"/>
        </w:rPr>
        <w:t>При использовании такой стратегии происходит концентрация усилий на одном сегменте в рамках одной концепции.</w:t>
      </w:r>
    </w:p>
    <w:p w:rsidR="00121A43" w:rsidRPr="00D2106E" w:rsidRDefault="00121A43" w:rsidP="00D2106E">
      <w:pPr>
        <w:pStyle w:val="Style7"/>
        <w:widowControl/>
        <w:spacing w:line="360" w:lineRule="auto"/>
        <w:ind w:firstLine="709"/>
        <w:jc w:val="both"/>
        <w:rPr>
          <w:rStyle w:val="FontStyle17"/>
          <w:b w:val="0"/>
          <w:color w:val="000000"/>
          <w:sz w:val="28"/>
          <w:szCs w:val="28"/>
        </w:rPr>
      </w:pPr>
      <w:r w:rsidRPr="00D2106E">
        <w:rPr>
          <w:rStyle w:val="FontStyle17"/>
          <w:b w:val="0"/>
          <w:color w:val="000000"/>
          <w:sz w:val="28"/>
          <w:szCs w:val="28"/>
        </w:rPr>
        <w:t>Стратегия одного сегмента</w:t>
      </w:r>
      <w:r w:rsidR="00834518" w:rsidRPr="00D2106E">
        <w:rPr>
          <w:rStyle w:val="FontStyle17"/>
          <w:b w:val="0"/>
          <w:color w:val="000000"/>
          <w:sz w:val="28"/>
          <w:szCs w:val="28"/>
        </w:rPr>
        <w:t xml:space="preserve"> (концентрированный маркетинг)</w:t>
      </w:r>
      <w:r w:rsidRPr="00D2106E">
        <w:rPr>
          <w:rStyle w:val="FontStyle17"/>
          <w:b w:val="0"/>
          <w:color w:val="000000"/>
          <w:sz w:val="28"/>
          <w:szCs w:val="28"/>
        </w:rPr>
        <w:t xml:space="preserve"> обычно не максимизирует сбыт. Наоборот, цель фирмы – эффективность, привлечение значительной доли одного рыночного сегмента при управляемых издержках. Фирма стремится к признанию как специалист и не пытается диверсифицироваться.</w:t>
      </w:r>
    </w:p>
    <w:p w:rsidR="00121A43" w:rsidRPr="00D2106E" w:rsidRDefault="00121A43" w:rsidP="00D2106E">
      <w:pPr>
        <w:pStyle w:val="Style7"/>
        <w:widowControl/>
        <w:spacing w:line="360" w:lineRule="auto"/>
        <w:ind w:firstLine="709"/>
        <w:jc w:val="both"/>
        <w:rPr>
          <w:rStyle w:val="FontStyle17"/>
          <w:b w:val="0"/>
          <w:color w:val="000000"/>
          <w:sz w:val="28"/>
          <w:szCs w:val="28"/>
        </w:rPr>
      </w:pPr>
      <w:r w:rsidRPr="00D2106E">
        <w:rPr>
          <w:rStyle w:val="FontStyle17"/>
          <w:b w:val="0"/>
          <w:color w:val="000000"/>
          <w:sz w:val="28"/>
          <w:szCs w:val="28"/>
        </w:rPr>
        <w:t>Важно, чтобы компания лучше приспосабливала маркетинговую программу к своему сегменту, чем конкуренты. Если существуют два и более потенциальных рыночных сегмента, фирма должна выбрать тот, который создаёт наибольшие возможности, учитывая при этом два фактора. Во-первых, наибольший сегмент – это не обязательно наибольшие возможности.</w:t>
      </w:r>
      <w:r w:rsidR="00D952CE" w:rsidRPr="00D2106E">
        <w:rPr>
          <w:rStyle w:val="FontStyle17"/>
          <w:b w:val="0"/>
          <w:color w:val="000000"/>
          <w:sz w:val="28"/>
          <w:szCs w:val="28"/>
        </w:rPr>
        <w:t xml:space="preserve"> Во-вторых, потенциально выгодным сегментом может быть тот, который игнорируют конкуренты.</w:t>
      </w:r>
    </w:p>
    <w:p w:rsidR="00D952CE" w:rsidRPr="00D2106E" w:rsidRDefault="00834518" w:rsidP="00D2106E">
      <w:pPr>
        <w:pStyle w:val="Style7"/>
        <w:widowControl/>
        <w:spacing w:line="360" w:lineRule="auto"/>
        <w:ind w:firstLine="709"/>
        <w:jc w:val="both"/>
        <w:rPr>
          <w:rStyle w:val="FontStyle17"/>
          <w:b w:val="0"/>
          <w:color w:val="000000"/>
          <w:sz w:val="28"/>
          <w:szCs w:val="28"/>
        </w:rPr>
      </w:pPr>
      <w:r w:rsidRPr="00D2106E">
        <w:rPr>
          <w:rStyle w:val="FontStyle17"/>
          <w:b w:val="0"/>
          <w:color w:val="000000"/>
          <w:sz w:val="28"/>
          <w:szCs w:val="28"/>
        </w:rPr>
        <w:t>Концентрированный маркетинг</w:t>
      </w:r>
      <w:r w:rsidR="00D952CE" w:rsidRPr="00D2106E">
        <w:rPr>
          <w:rStyle w:val="FontStyle17"/>
          <w:b w:val="0"/>
          <w:color w:val="000000"/>
          <w:sz w:val="28"/>
          <w:szCs w:val="28"/>
        </w:rPr>
        <w:t xml:space="preserve"> может позволить компании максимизировать прибыль на единицу продукции, а не совокупный доход. Он также</w:t>
      </w:r>
      <w:r w:rsidR="00D2106E">
        <w:rPr>
          <w:rStyle w:val="FontStyle17"/>
          <w:b w:val="0"/>
          <w:color w:val="000000"/>
          <w:sz w:val="28"/>
          <w:szCs w:val="28"/>
        </w:rPr>
        <w:t xml:space="preserve"> </w:t>
      </w:r>
      <w:r w:rsidR="00D952CE" w:rsidRPr="00D2106E">
        <w:rPr>
          <w:rStyle w:val="FontStyle17"/>
          <w:b w:val="0"/>
          <w:color w:val="000000"/>
          <w:sz w:val="28"/>
          <w:szCs w:val="28"/>
        </w:rPr>
        <w:t>позволяет фирме с небольшими ресурсами эффективно конкурировать с фирмами больших размеров на специализированных рынках. Это экономичный вариант распределения ресурсов, но он является высоко рискованным, так как выбранный сегмент может не оправдать ожиданий в силу своего размера или доходности.</w:t>
      </w:r>
    </w:p>
    <w:p w:rsidR="00EE5896" w:rsidRPr="00D2106E" w:rsidRDefault="00EE5896" w:rsidP="00D2106E">
      <w:pPr>
        <w:pStyle w:val="Style1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 w:val="0"/>
          <w:i/>
          <w:color w:val="000000"/>
          <w:sz w:val="28"/>
          <w:szCs w:val="28"/>
        </w:rPr>
      </w:pPr>
      <w:r w:rsidRPr="00D2106E">
        <w:rPr>
          <w:rStyle w:val="FontStyle11"/>
          <w:rFonts w:ascii="Times New Roman" w:hAnsi="Times New Roman" w:cs="Times New Roman"/>
          <w:b w:val="0"/>
          <w:i/>
          <w:color w:val="000000"/>
          <w:sz w:val="28"/>
          <w:szCs w:val="28"/>
        </w:rPr>
        <w:t>Стратегия нескольких сегментов</w:t>
      </w:r>
    </w:p>
    <w:p w:rsidR="00D952CE" w:rsidRPr="00D2106E" w:rsidRDefault="00EE5896" w:rsidP="00D2106E">
      <w:pPr>
        <w:pStyle w:val="Style7"/>
        <w:widowControl/>
        <w:spacing w:line="360" w:lineRule="auto"/>
        <w:ind w:firstLine="709"/>
        <w:jc w:val="both"/>
        <w:rPr>
          <w:rStyle w:val="FontStyle17"/>
          <w:b w:val="0"/>
          <w:color w:val="000000"/>
          <w:sz w:val="28"/>
          <w:szCs w:val="28"/>
        </w:rPr>
      </w:pPr>
      <w:r w:rsidRPr="00D2106E">
        <w:rPr>
          <w:rStyle w:val="FontStyle17"/>
          <w:b w:val="0"/>
          <w:color w:val="000000"/>
          <w:sz w:val="28"/>
          <w:szCs w:val="28"/>
        </w:rPr>
        <w:t xml:space="preserve">В рамках данного подхода </w:t>
      </w:r>
      <w:r w:rsidR="00834518" w:rsidRPr="00D2106E">
        <w:rPr>
          <w:rStyle w:val="FontStyle17"/>
          <w:b w:val="0"/>
          <w:color w:val="000000"/>
          <w:sz w:val="28"/>
          <w:szCs w:val="28"/>
        </w:rPr>
        <w:t xml:space="preserve">(дифференцированный маркетинг) </w:t>
      </w:r>
      <w:r w:rsidRPr="00D2106E">
        <w:rPr>
          <w:rStyle w:val="FontStyle17"/>
          <w:b w:val="0"/>
          <w:color w:val="000000"/>
          <w:sz w:val="28"/>
          <w:szCs w:val="28"/>
        </w:rPr>
        <w:t xml:space="preserve">для каждого выбранного сегмента предлагается своя продуктовая концепция. </w:t>
      </w:r>
      <w:r w:rsidR="00D952CE" w:rsidRPr="00D2106E">
        <w:rPr>
          <w:rStyle w:val="FontStyle17"/>
          <w:b w:val="0"/>
          <w:color w:val="000000"/>
          <w:sz w:val="28"/>
          <w:szCs w:val="28"/>
        </w:rPr>
        <w:t>Фирмы пытаются сочетать лучшие стороны массового маркетинга и сегментации рынка</w:t>
      </w:r>
      <w:r w:rsidR="00145CB9" w:rsidRPr="00D2106E">
        <w:rPr>
          <w:rStyle w:val="FontStyle17"/>
          <w:b w:val="0"/>
          <w:color w:val="000000"/>
          <w:sz w:val="28"/>
          <w:szCs w:val="28"/>
        </w:rPr>
        <w:t>: ориентируются на два или более сегмента рынка с различным планом маркетинга для каждого из них. Некоторые компании, например,</w:t>
      </w:r>
      <w:r w:rsidR="00D2106E">
        <w:rPr>
          <w:rStyle w:val="FontStyle17"/>
          <w:b w:val="0"/>
          <w:color w:val="000000"/>
          <w:sz w:val="28"/>
          <w:szCs w:val="28"/>
        </w:rPr>
        <w:t xml:space="preserve"> </w:t>
      </w:r>
      <w:r w:rsidR="00145CB9" w:rsidRPr="00D2106E">
        <w:rPr>
          <w:rStyle w:val="FontStyle17"/>
          <w:b w:val="0"/>
          <w:color w:val="000000"/>
          <w:sz w:val="28"/>
          <w:szCs w:val="28"/>
        </w:rPr>
        <w:t>«Дженерал моторс» работают со всеми сегментами рынка, достигая того же эффекта, что и при массовом маркетинге. Другие фирмы используют множественную сегмента</w:t>
      </w:r>
      <w:r w:rsidR="00834518" w:rsidRPr="00D2106E">
        <w:rPr>
          <w:rStyle w:val="FontStyle17"/>
          <w:b w:val="0"/>
          <w:color w:val="000000"/>
          <w:sz w:val="28"/>
          <w:szCs w:val="28"/>
        </w:rPr>
        <w:t>цию, обращаясь к двум или более</w:t>
      </w:r>
      <w:r w:rsidR="00145CB9" w:rsidRPr="00D2106E">
        <w:rPr>
          <w:rStyle w:val="FontStyle17"/>
          <w:b w:val="0"/>
          <w:color w:val="000000"/>
          <w:sz w:val="28"/>
          <w:szCs w:val="28"/>
        </w:rPr>
        <w:t>, но не ко всем сегментам потенциального рынка.</w:t>
      </w:r>
    </w:p>
    <w:p w:rsidR="00145CB9" w:rsidRPr="00D2106E" w:rsidRDefault="00145CB9" w:rsidP="00D2106E">
      <w:pPr>
        <w:pStyle w:val="Style7"/>
        <w:widowControl/>
        <w:spacing w:line="360" w:lineRule="auto"/>
        <w:ind w:firstLine="709"/>
        <w:jc w:val="both"/>
        <w:rPr>
          <w:rStyle w:val="FontStyle17"/>
          <w:b w:val="0"/>
          <w:color w:val="000000"/>
          <w:sz w:val="28"/>
          <w:szCs w:val="28"/>
        </w:rPr>
      </w:pPr>
      <w:r w:rsidRPr="00D2106E">
        <w:rPr>
          <w:rStyle w:val="FontStyle17"/>
          <w:b w:val="0"/>
          <w:color w:val="000000"/>
          <w:sz w:val="28"/>
          <w:szCs w:val="28"/>
        </w:rPr>
        <w:t>Множественная сегментация требует тщательного анализа. Ресурсы и возможности фирмы должны быть достаточными для производства и маркетинга двух или более различных размеров, марок или товаров.</w:t>
      </w:r>
    </w:p>
    <w:p w:rsidR="00145CB9" w:rsidRPr="00D2106E" w:rsidRDefault="00145CB9" w:rsidP="00D2106E">
      <w:pPr>
        <w:pStyle w:val="Style7"/>
        <w:widowControl/>
        <w:spacing w:line="360" w:lineRule="auto"/>
        <w:ind w:firstLine="709"/>
        <w:jc w:val="both"/>
        <w:rPr>
          <w:rStyle w:val="FontStyle17"/>
          <w:b w:val="0"/>
          <w:color w:val="000000"/>
          <w:sz w:val="28"/>
          <w:szCs w:val="28"/>
        </w:rPr>
      </w:pPr>
      <w:r w:rsidRPr="00D2106E">
        <w:rPr>
          <w:rStyle w:val="FontStyle17"/>
          <w:b w:val="0"/>
          <w:color w:val="000000"/>
          <w:sz w:val="28"/>
          <w:szCs w:val="28"/>
        </w:rPr>
        <w:t>Множественная сегментация должна позволить фирме достигать многих целей. Ориентируясь на несколько сегментов можно максимизировать сбыт. Например, фирме «Проктер энд Гэмбл» принадлежит 5</w:t>
      </w:r>
      <w:r w:rsidR="00D2106E" w:rsidRPr="00D2106E">
        <w:rPr>
          <w:rStyle w:val="FontStyle17"/>
          <w:b w:val="0"/>
          <w:color w:val="000000"/>
          <w:sz w:val="28"/>
          <w:szCs w:val="28"/>
        </w:rPr>
        <w:t>0</w:t>
      </w:r>
      <w:r w:rsidR="00D2106E">
        <w:rPr>
          <w:rStyle w:val="FontStyle17"/>
          <w:b w:val="0"/>
          <w:color w:val="000000"/>
          <w:sz w:val="28"/>
          <w:szCs w:val="28"/>
        </w:rPr>
        <w:t>%</w:t>
      </w:r>
      <w:r w:rsidR="00834518" w:rsidRPr="00D2106E">
        <w:rPr>
          <w:rStyle w:val="FontStyle17"/>
          <w:b w:val="0"/>
          <w:color w:val="000000"/>
          <w:sz w:val="28"/>
          <w:szCs w:val="28"/>
        </w:rPr>
        <w:t>-ная доля рынка моющих средств, благодаря наличию многих марок стирального порошка.</w:t>
      </w:r>
    </w:p>
    <w:p w:rsidR="00834518" w:rsidRPr="00D2106E" w:rsidRDefault="00834518" w:rsidP="00D2106E">
      <w:pPr>
        <w:pStyle w:val="Style7"/>
        <w:widowControl/>
        <w:spacing w:line="360" w:lineRule="auto"/>
        <w:ind w:firstLine="709"/>
        <w:jc w:val="both"/>
        <w:rPr>
          <w:rStyle w:val="FontStyle17"/>
          <w:b w:val="0"/>
          <w:color w:val="000000"/>
          <w:sz w:val="28"/>
          <w:szCs w:val="28"/>
        </w:rPr>
      </w:pPr>
      <w:r w:rsidRPr="00D2106E">
        <w:rPr>
          <w:rStyle w:val="FontStyle17"/>
          <w:b w:val="0"/>
          <w:color w:val="000000"/>
          <w:sz w:val="28"/>
          <w:szCs w:val="28"/>
        </w:rPr>
        <w:t>Чем с большим числом различающихся сегментов встречается фирма, тем больше возможности применения этой стратегии. Во многих случаях фирма, начинающая с рыночной сегментации, способна использовать множественную сегментацию и выходить на неразработанные потребительские сегменты после того, как она прочно утвердится на одном сегменте.</w:t>
      </w:r>
    </w:p>
    <w:p w:rsidR="00834518" w:rsidRPr="00D2106E" w:rsidRDefault="00834518" w:rsidP="00D2106E">
      <w:pPr>
        <w:pStyle w:val="Style7"/>
        <w:widowControl/>
        <w:spacing w:line="360" w:lineRule="auto"/>
        <w:ind w:firstLine="709"/>
        <w:jc w:val="both"/>
        <w:rPr>
          <w:rStyle w:val="FontStyle17"/>
          <w:b w:val="0"/>
          <w:color w:val="000000"/>
          <w:sz w:val="28"/>
          <w:szCs w:val="28"/>
        </w:rPr>
      </w:pPr>
      <w:r w:rsidRPr="00D2106E">
        <w:rPr>
          <w:rStyle w:val="FontStyle17"/>
          <w:b w:val="0"/>
          <w:color w:val="000000"/>
          <w:sz w:val="28"/>
          <w:szCs w:val="28"/>
        </w:rPr>
        <w:t>Сбытовые организации находят множественную сегментацию крайне желательной. Она позволяет им выходить на различные группы потребителей, обеспечивает определённую степень исключительности торговой марки, позволяет концентрировать заказы у одного поставщика и стимулирует их использовать свои собственные локальные торговые марки.</w:t>
      </w:r>
    </w:p>
    <w:p w:rsidR="00834518" w:rsidRPr="00D2106E" w:rsidRDefault="00834518" w:rsidP="00D2106E">
      <w:pPr>
        <w:pStyle w:val="Style7"/>
        <w:widowControl/>
        <w:spacing w:line="360" w:lineRule="auto"/>
        <w:ind w:firstLine="709"/>
        <w:jc w:val="both"/>
        <w:rPr>
          <w:rStyle w:val="FontStyle17"/>
          <w:b w:val="0"/>
          <w:color w:val="000000"/>
          <w:sz w:val="28"/>
          <w:szCs w:val="28"/>
        </w:rPr>
      </w:pPr>
      <w:r w:rsidRPr="00D2106E">
        <w:rPr>
          <w:rStyle w:val="FontStyle17"/>
          <w:b w:val="0"/>
          <w:color w:val="000000"/>
          <w:sz w:val="28"/>
          <w:szCs w:val="28"/>
        </w:rPr>
        <w:t>Множественная сегментация может быть чрезвычайно прибыльной, поскольку общий объём прибыли тем больше, чем больше сегментов фирма обслуживает. Прибыль с каждой единицы товара также будет высокой, если фирма не пожалеет усилий на разработку специального плана маркетинга для каждого сегмента. Затем потребители в каждом сегменте готовы платить повышенную цену за специально разработанные для них товары или услуги.</w:t>
      </w:r>
    </w:p>
    <w:p w:rsidR="00D2106E" w:rsidRDefault="00EE5896" w:rsidP="00D2106E">
      <w:pPr>
        <w:pStyle w:val="Style7"/>
        <w:widowControl/>
        <w:spacing w:line="360" w:lineRule="auto"/>
        <w:ind w:firstLine="709"/>
        <w:jc w:val="both"/>
        <w:rPr>
          <w:rStyle w:val="FontStyle17"/>
          <w:b w:val="0"/>
          <w:color w:val="000000"/>
          <w:sz w:val="28"/>
          <w:szCs w:val="28"/>
        </w:rPr>
      </w:pPr>
      <w:r w:rsidRPr="00D2106E">
        <w:rPr>
          <w:rStyle w:val="FontStyle17"/>
          <w:b w:val="0"/>
          <w:color w:val="000000"/>
          <w:sz w:val="28"/>
          <w:szCs w:val="28"/>
        </w:rPr>
        <w:t>При использовании такой стратегии риск снижается (перераспределяется), но на ее реализацию потребуется максимальное количество ресурсов.</w:t>
      </w:r>
    </w:p>
    <w:p w:rsidR="00EE5896" w:rsidRPr="00D2106E" w:rsidRDefault="00834518" w:rsidP="00D210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06E">
        <w:rPr>
          <w:rFonts w:ascii="Times New Roman" w:hAnsi="Times New Roman"/>
          <w:color w:val="000000"/>
          <w:sz w:val="28"/>
          <w:szCs w:val="28"/>
        </w:rPr>
        <w:t>При выборе стратегии охвата рынка компаниям следует учитывать несколько факторов:</w:t>
      </w:r>
    </w:p>
    <w:p w:rsidR="00834518" w:rsidRPr="00D2106E" w:rsidRDefault="00834518" w:rsidP="00D2106E">
      <w:pPr>
        <w:pStyle w:val="a9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06E">
        <w:rPr>
          <w:rFonts w:ascii="Times New Roman" w:hAnsi="Times New Roman"/>
          <w:color w:val="000000"/>
          <w:sz w:val="28"/>
          <w:szCs w:val="28"/>
        </w:rPr>
        <w:t>Ресурсы компании – если ресурсы ограничены, то более разумным является выбор концентрированного маркет</w:t>
      </w:r>
      <w:r w:rsidR="00461E33" w:rsidRPr="00D2106E">
        <w:rPr>
          <w:rFonts w:ascii="Times New Roman" w:hAnsi="Times New Roman"/>
          <w:color w:val="000000"/>
          <w:sz w:val="28"/>
          <w:szCs w:val="28"/>
        </w:rPr>
        <w:t>инга</w:t>
      </w:r>
      <w:r w:rsidRPr="00D2106E">
        <w:rPr>
          <w:rFonts w:ascii="Times New Roman" w:hAnsi="Times New Roman"/>
          <w:color w:val="000000"/>
          <w:sz w:val="28"/>
          <w:szCs w:val="28"/>
        </w:rPr>
        <w:t>;</w:t>
      </w:r>
    </w:p>
    <w:p w:rsidR="00834518" w:rsidRPr="00D2106E" w:rsidRDefault="00834518" w:rsidP="00D2106E">
      <w:pPr>
        <w:pStyle w:val="a9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06E">
        <w:rPr>
          <w:rFonts w:ascii="Times New Roman" w:hAnsi="Times New Roman"/>
          <w:color w:val="000000"/>
          <w:sz w:val="28"/>
          <w:szCs w:val="28"/>
        </w:rPr>
        <w:t>Степень однородности (гомогенности) товара – для однородных товаров более подходит недифференцированный маркетинг, а для товаров различающихся дизайном – множественная сегментация;</w:t>
      </w:r>
    </w:p>
    <w:p w:rsidR="00834518" w:rsidRPr="00D2106E" w:rsidRDefault="00834518" w:rsidP="00D2106E">
      <w:pPr>
        <w:pStyle w:val="a9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06E">
        <w:rPr>
          <w:rFonts w:ascii="Times New Roman" w:hAnsi="Times New Roman"/>
          <w:color w:val="000000"/>
          <w:sz w:val="28"/>
          <w:szCs w:val="28"/>
        </w:rPr>
        <w:t>Однородность (гомогенность) рынка – если у покупателей одинаковый вкус, они покупают одинаковое количество продукта и одинаково реагируют на приёмы маркетинга, то уместна массовая стратегия;</w:t>
      </w:r>
    </w:p>
    <w:p w:rsidR="00834518" w:rsidRPr="00D2106E" w:rsidRDefault="00834518" w:rsidP="00D2106E">
      <w:pPr>
        <w:pStyle w:val="a9"/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06E">
        <w:rPr>
          <w:rFonts w:ascii="Times New Roman" w:hAnsi="Times New Roman"/>
          <w:color w:val="000000"/>
          <w:sz w:val="28"/>
          <w:szCs w:val="28"/>
        </w:rPr>
        <w:t>Стратегии конкурентов – если конкуренты прибегают к сегментации, то недифференцированный маркетинг погубит фирму, когда конкуренты используют массовую стратегию, фирма может добиться успеха, применяя концентрированный маркетинг или множественную сегментацию.</w:t>
      </w:r>
    </w:p>
    <w:p w:rsidR="00834518" w:rsidRPr="00D2106E" w:rsidRDefault="00834518" w:rsidP="00D2106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06E">
        <w:rPr>
          <w:rFonts w:ascii="Times New Roman" w:hAnsi="Times New Roman"/>
          <w:color w:val="000000"/>
          <w:sz w:val="28"/>
          <w:szCs w:val="28"/>
        </w:rPr>
        <w:t xml:space="preserve">С помощью оптимальной сегментации компания может достигнуть таких </w:t>
      </w:r>
      <w:r w:rsidR="0022417D" w:rsidRPr="00D2106E">
        <w:rPr>
          <w:rFonts w:ascii="Times New Roman" w:hAnsi="Times New Roman"/>
          <w:color w:val="000000"/>
          <w:sz w:val="28"/>
          <w:szCs w:val="28"/>
        </w:rPr>
        <w:t xml:space="preserve">важных </w:t>
      </w:r>
      <w:r w:rsidRPr="00D2106E">
        <w:rPr>
          <w:rFonts w:ascii="Times New Roman" w:hAnsi="Times New Roman"/>
          <w:color w:val="000000"/>
          <w:sz w:val="28"/>
          <w:szCs w:val="28"/>
        </w:rPr>
        <w:t>целей:</w:t>
      </w:r>
    </w:p>
    <w:p w:rsidR="00834518" w:rsidRPr="00D2106E" w:rsidRDefault="00834518" w:rsidP="00D2106E">
      <w:pPr>
        <w:pStyle w:val="Style4"/>
        <w:widowControl/>
        <w:numPr>
          <w:ilvl w:val="0"/>
          <w:numId w:val="18"/>
        </w:numPr>
        <w:tabs>
          <w:tab w:val="left" w:pos="571"/>
        </w:tabs>
        <w:spacing w:line="360" w:lineRule="auto"/>
        <w:ind w:firstLine="709"/>
        <w:jc w:val="both"/>
        <w:rPr>
          <w:rStyle w:val="FontStyle13"/>
          <w:color w:val="000000"/>
          <w:sz w:val="28"/>
          <w:szCs w:val="28"/>
        </w:rPr>
      </w:pPr>
      <w:r w:rsidRPr="00D2106E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Наилучшее удовлетворение нужд </w:t>
      </w:r>
      <w:r w:rsidRPr="00D2106E">
        <w:rPr>
          <w:rStyle w:val="FontStyle13"/>
          <w:color w:val="000000"/>
          <w:sz w:val="28"/>
          <w:szCs w:val="28"/>
        </w:rPr>
        <w:t xml:space="preserve">и </w:t>
      </w:r>
      <w:r w:rsidRPr="00D2106E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 xml:space="preserve">потребностей людей, подгонка товара под желания </w:t>
      </w:r>
      <w:r w:rsidRPr="00D2106E">
        <w:rPr>
          <w:rStyle w:val="FontStyle13"/>
          <w:color w:val="000000"/>
          <w:sz w:val="28"/>
          <w:szCs w:val="28"/>
        </w:rPr>
        <w:t xml:space="preserve">и </w:t>
      </w:r>
      <w:r w:rsidRPr="00D2106E">
        <w:rPr>
          <w:rStyle w:val="FontStyle12"/>
          <w:rFonts w:ascii="Times New Roman" w:hAnsi="Times New Roman" w:cs="Times New Roman"/>
          <w:color w:val="000000"/>
          <w:sz w:val="28"/>
          <w:szCs w:val="28"/>
        </w:rPr>
        <w:t>предпочтения покупателя.</w:t>
      </w:r>
    </w:p>
    <w:p w:rsidR="00834518" w:rsidRPr="00D2106E" w:rsidRDefault="00834518" w:rsidP="00D2106E">
      <w:pPr>
        <w:pStyle w:val="Style5"/>
        <w:widowControl/>
        <w:numPr>
          <w:ilvl w:val="0"/>
          <w:numId w:val="18"/>
        </w:numPr>
        <w:tabs>
          <w:tab w:val="left" w:pos="571"/>
        </w:tabs>
        <w:spacing w:line="360" w:lineRule="auto"/>
        <w:ind w:firstLine="709"/>
        <w:rPr>
          <w:rStyle w:val="FontStyle13"/>
          <w:color w:val="000000"/>
          <w:sz w:val="28"/>
          <w:szCs w:val="28"/>
        </w:rPr>
      </w:pPr>
      <w:r w:rsidRPr="00D2106E">
        <w:rPr>
          <w:rStyle w:val="FontStyle13"/>
          <w:color w:val="000000"/>
          <w:sz w:val="28"/>
          <w:szCs w:val="28"/>
        </w:rPr>
        <w:t>Повышение конкурентоспособности как товара, так и его производителя, усиление конкурентных преимуществ.</w:t>
      </w:r>
    </w:p>
    <w:p w:rsidR="00834518" w:rsidRPr="00D2106E" w:rsidRDefault="00834518" w:rsidP="00D2106E">
      <w:pPr>
        <w:pStyle w:val="Style5"/>
        <w:widowControl/>
        <w:numPr>
          <w:ilvl w:val="0"/>
          <w:numId w:val="18"/>
        </w:numPr>
        <w:tabs>
          <w:tab w:val="left" w:pos="571"/>
        </w:tabs>
        <w:spacing w:line="360" w:lineRule="auto"/>
        <w:ind w:firstLine="709"/>
        <w:rPr>
          <w:rStyle w:val="FontStyle13"/>
          <w:color w:val="000000"/>
          <w:sz w:val="28"/>
          <w:szCs w:val="28"/>
        </w:rPr>
      </w:pPr>
      <w:r w:rsidRPr="00D2106E">
        <w:rPr>
          <w:rStyle w:val="FontStyle13"/>
          <w:color w:val="000000"/>
          <w:sz w:val="28"/>
          <w:szCs w:val="28"/>
        </w:rPr>
        <w:t>Уклонение от конкурентной борьбы путем перехода в неосвоенный сегмент рынка.</w:t>
      </w:r>
    </w:p>
    <w:p w:rsidR="00834518" w:rsidRPr="00D2106E" w:rsidRDefault="00834518" w:rsidP="00D2106E">
      <w:pPr>
        <w:pStyle w:val="Style5"/>
        <w:widowControl/>
        <w:numPr>
          <w:ilvl w:val="0"/>
          <w:numId w:val="18"/>
        </w:numPr>
        <w:tabs>
          <w:tab w:val="left" w:pos="571"/>
        </w:tabs>
        <w:spacing w:line="360" w:lineRule="auto"/>
        <w:ind w:firstLine="709"/>
        <w:rPr>
          <w:rStyle w:val="FontStyle12"/>
          <w:rFonts w:ascii="Times New Roman" w:hAnsi="Times New Roman" w:cs="Times New Roman"/>
          <w:color w:val="000000"/>
          <w:sz w:val="28"/>
          <w:szCs w:val="28"/>
        </w:rPr>
      </w:pPr>
      <w:r w:rsidRPr="00D2106E">
        <w:rPr>
          <w:rStyle w:val="FontStyle13"/>
          <w:color w:val="000000"/>
          <w:sz w:val="28"/>
          <w:szCs w:val="28"/>
        </w:rPr>
        <w:t>Увязка научно-технической политики фирмы с запросами четко выявленных совокупностей потребителей.</w:t>
      </w:r>
    </w:p>
    <w:p w:rsidR="00834518" w:rsidRPr="00D2106E" w:rsidRDefault="00834518" w:rsidP="00D2106E">
      <w:pPr>
        <w:pStyle w:val="Style5"/>
        <w:widowControl/>
        <w:numPr>
          <w:ilvl w:val="0"/>
          <w:numId w:val="18"/>
        </w:numPr>
        <w:tabs>
          <w:tab w:val="left" w:pos="571"/>
        </w:tabs>
        <w:spacing w:line="360" w:lineRule="auto"/>
        <w:ind w:firstLine="709"/>
        <w:rPr>
          <w:rStyle w:val="FontStyle13"/>
          <w:color w:val="000000"/>
          <w:sz w:val="28"/>
          <w:szCs w:val="28"/>
        </w:rPr>
      </w:pPr>
      <w:r w:rsidRPr="00D2106E">
        <w:rPr>
          <w:rStyle w:val="FontStyle13"/>
          <w:color w:val="000000"/>
          <w:sz w:val="28"/>
          <w:szCs w:val="28"/>
        </w:rPr>
        <w:t>Ориентация всей маркетинговой работы на конкретного потребителя.</w:t>
      </w:r>
    </w:p>
    <w:p w:rsidR="003126C7" w:rsidRPr="00D2106E" w:rsidRDefault="00840ADD" w:rsidP="00D2106E">
      <w:pPr>
        <w:pStyle w:val="a7"/>
        <w:numPr>
          <w:ilvl w:val="0"/>
          <w:numId w:val="11"/>
        </w:numPr>
        <w:autoSpaceDE w:val="0"/>
        <w:autoSpaceDN w:val="0"/>
        <w:spacing w:after="0" w:line="360" w:lineRule="auto"/>
        <w:ind w:left="0" w:firstLine="709"/>
        <w:jc w:val="both"/>
        <w:rPr>
          <w:b/>
          <w:bCs/>
          <w:color w:val="000000"/>
          <w:sz w:val="28"/>
          <w:szCs w:val="27"/>
        </w:rPr>
      </w:pPr>
      <w:r>
        <w:rPr>
          <w:b/>
          <w:color w:val="000000"/>
          <w:sz w:val="28"/>
          <w:szCs w:val="28"/>
        </w:rPr>
        <w:br w:type="page"/>
      </w:r>
      <w:r w:rsidRPr="00D2106E">
        <w:rPr>
          <w:b/>
          <w:color w:val="000000"/>
          <w:sz w:val="28"/>
          <w:szCs w:val="28"/>
        </w:rPr>
        <w:t>Практическая часть</w:t>
      </w:r>
    </w:p>
    <w:p w:rsidR="00840ADD" w:rsidRDefault="00840ADD" w:rsidP="00840ADD">
      <w:pPr>
        <w:pStyle w:val="a7"/>
        <w:autoSpaceDE w:val="0"/>
        <w:autoSpaceDN w:val="0"/>
        <w:spacing w:after="0" w:line="360" w:lineRule="auto"/>
        <w:ind w:firstLine="660"/>
        <w:jc w:val="both"/>
        <w:rPr>
          <w:b/>
          <w:color w:val="000000"/>
          <w:sz w:val="28"/>
          <w:szCs w:val="28"/>
        </w:rPr>
      </w:pPr>
    </w:p>
    <w:p w:rsidR="003126C7" w:rsidRPr="00D2106E" w:rsidRDefault="00840ADD" w:rsidP="00840ADD">
      <w:pPr>
        <w:pStyle w:val="a7"/>
        <w:autoSpaceDE w:val="0"/>
        <w:autoSpaceDN w:val="0"/>
        <w:spacing w:after="0" w:line="360" w:lineRule="auto"/>
        <w:ind w:firstLine="6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 </w:t>
      </w:r>
      <w:r w:rsidR="003126C7" w:rsidRPr="00D2106E">
        <w:rPr>
          <w:b/>
          <w:color w:val="000000"/>
          <w:sz w:val="28"/>
          <w:szCs w:val="28"/>
        </w:rPr>
        <w:t>Общая характеристика предприятия</w:t>
      </w:r>
    </w:p>
    <w:p w:rsidR="00840ADD" w:rsidRDefault="00840ADD" w:rsidP="00D2106E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1E33" w:rsidRPr="00D2106E" w:rsidRDefault="00461E33" w:rsidP="00D2106E">
      <w:pPr>
        <w:pStyle w:val="3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06E">
        <w:rPr>
          <w:rFonts w:ascii="Times New Roman" w:hAnsi="Times New Roman"/>
          <w:color w:val="000000"/>
          <w:sz w:val="28"/>
          <w:szCs w:val="28"/>
        </w:rPr>
        <w:t>В настоящей работе объектом исследования является Общество с ограниченной ответственностью</w:t>
      </w:r>
      <w:r w:rsidR="00D210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106E">
        <w:rPr>
          <w:rFonts w:ascii="Times New Roman" w:hAnsi="Times New Roman"/>
          <w:color w:val="000000"/>
          <w:sz w:val="28"/>
          <w:szCs w:val="28"/>
        </w:rPr>
        <w:t>«Олимп</w:t>
      </w:r>
      <w:r w:rsidR="00D2106E">
        <w:rPr>
          <w:rFonts w:ascii="Times New Roman" w:hAnsi="Times New Roman"/>
          <w:color w:val="000000"/>
          <w:sz w:val="28"/>
          <w:szCs w:val="28"/>
        </w:rPr>
        <w:t>-</w:t>
      </w:r>
      <w:r w:rsidR="00D2106E" w:rsidRPr="00D2106E">
        <w:rPr>
          <w:rFonts w:ascii="Times New Roman" w:hAnsi="Times New Roman"/>
          <w:color w:val="000000"/>
          <w:sz w:val="28"/>
          <w:szCs w:val="28"/>
        </w:rPr>
        <w:t>2</w:t>
      </w:r>
      <w:r w:rsidRPr="00D2106E">
        <w:rPr>
          <w:rFonts w:ascii="Times New Roman" w:hAnsi="Times New Roman"/>
          <w:color w:val="000000"/>
          <w:sz w:val="28"/>
          <w:szCs w:val="28"/>
        </w:rPr>
        <w:t xml:space="preserve">000», расположенное в </w:t>
      </w:r>
      <w:r w:rsidR="00D2106E" w:rsidRPr="00D2106E">
        <w:rPr>
          <w:rFonts w:ascii="Times New Roman" w:hAnsi="Times New Roman"/>
          <w:color w:val="000000"/>
          <w:sz w:val="28"/>
          <w:szCs w:val="28"/>
        </w:rPr>
        <w:t>г.</w:t>
      </w:r>
      <w:r w:rsidR="00D2106E">
        <w:rPr>
          <w:rFonts w:ascii="Times New Roman" w:hAnsi="Times New Roman"/>
          <w:color w:val="000000"/>
          <w:sz w:val="28"/>
          <w:szCs w:val="28"/>
        </w:rPr>
        <w:t> </w:t>
      </w:r>
      <w:r w:rsidR="00D2106E" w:rsidRPr="00D2106E">
        <w:rPr>
          <w:rFonts w:ascii="Times New Roman" w:hAnsi="Times New Roman"/>
          <w:color w:val="000000"/>
          <w:sz w:val="28"/>
          <w:szCs w:val="28"/>
        </w:rPr>
        <w:t>Перми</w:t>
      </w:r>
      <w:r w:rsidRPr="00D2106E">
        <w:rPr>
          <w:rFonts w:ascii="Times New Roman" w:hAnsi="Times New Roman"/>
          <w:color w:val="000000"/>
          <w:sz w:val="28"/>
          <w:szCs w:val="28"/>
        </w:rPr>
        <w:t>. Общество учреждено пятью физическими лицами, является коммерческим предприятием.</w:t>
      </w:r>
    </w:p>
    <w:p w:rsidR="00461E33" w:rsidRPr="00D2106E" w:rsidRDefault="00461E33" w:rsidP="00D2106E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2106E">
        <w:rPr>
          <w:rFonts w:ascii="Times New Roman" w:hAnsi="Times New Roman"/>
          <w:bCs/>
          <w:iCs/>
          <w:color w:val="000000"/>
          <w:sz w:val="28"/>
          <w:szCs w:val="28"/>
        </w:rPr>
        <w:t>Фирма специализируется на продаже</w:t>
      </w:r>
      <w:r w:rsidR="00D2106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Pr="00D2106E">
        <w:rPr>
          <w:rFonts w:ascii="Times New Roman" w:hAnsi="Times New Roman"/>
          <w:iCs/>
          <w:color w:val="000000"/>
          <w:sz w:val="28"/>
          <w:szCs w:val="28"/>
        </w:rPr>
        <w:t>ламинированных древесно-стружечных плит (ЛДСтП)</w:t>
      </w:r>
      <w:r w:rsidRPr="00D2106E">
        <w:rPr>
          <w:rFonts w:ascii="Times New Roman" w:hAnsi="Times New Roman"/>
          <w:bCs/>
          <w:iCs/>
          <w:color w:val="000000"/>
          <w:sz w:val="28"/>
          <w:szCs w:val="28"/>
        </w:rPr>
        <w:t xml:space="preserve">, полуфабрикатов и изделий из них и комплектующих </w:t>
      </w:r>
      <w:r w:rsidRPr="00D2106E">
        <w:rPr>
          <w:rFonts w:ascii="Times New Roman" w:hAnsi="Times New Roman"/>
          <w:iCs/>
          <w:color w:val="000000"/>
          <w:sz w:val="28"/>
          <w:szCs w:val="28"/>
        </w:rPr>
        <w:t>для производства корпусной мебели, а также оказывает сопутствующие услуги</w:t>
      </w:r>
      <w:r w:rsidRPr="00D2106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(раскрой, облицовка, доставка). </w:t>
      </w:r>
      <w:r w:rsidRPr="00D2106E">
        <w:rPr>
          <w:rFonts w:ascii="Times New Roman" w:hAnsi="Times New Roman"/>
          <w:iCs/>
          <w:color w:val="000000"/>
          <w:sz w:val="28"/>
          <w:szCs w:val="28"/>
        </w:rPr>
        <w:t>Объемы продаж в 2004 году составили: ЛДСтП</w:t>
      </w:r>
      <w:r w:rsidR="00D2106E">
        <w:rPr>
          <w:rFonts w:ascii="Times New Roman" w:hAnsi="Times New Roman"/>
          <w:iCs/>
          <w:color w:val="000000"/>
          <w:sz w:val="28"/>
          <w:szCs w:val="28"/>
        </w:rPr>
        <w:t xml:space="preserve"> –</w:t>
      </w:r>
      <w:r w:rsidR="00D2106E" w:rsidRPr="00D2106E">
        <w:rPr>
          <w:rFonts w:ascii="Times New Roman" w:hAnsi="Times New Roman"/>
          <w:iCs/>
          <w:color w:val="000000"/>
          <w:sz w:val="28"/>
          <w:szCs w:val="28"/>
        </w:rPr>
        <w:t xml:space="preserve"> 20</w:t>
      </w:r>
      <w:r w:rsidRPr="00D2106E">
        <w:rPr>
          <w:rFonts w:ascii="Times New Roman" w:hAnsi="Times New Roman"/>
          <w:iCs/>
          <w:color w:val="000000"/>
          <w:sz w:val="28"/>
          <w:szCs w:val="28"/>
        </w:rPr>
        <w:t>00 листов, кромки – 600 бухт, профиля для рамочных фасадов – 1800</w:t>
      </w:r>
      <w:r w:rsidR="00D2106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2106E">
        <w:rPr>
          <w:rFonts w:ascii="Times New Roman" w:hAnsi="Times New Roman"/>
          <w:iCs/>
          <w:color w:val="000000"/>
          <w:sz w:val="28"/>
          <w:szCs w:val="28"/>
        </w:rPr>
        <w:t>штук.</w:t>
      </w:r>
    </w:p>
    <w:p w:rsidR="000C706F" w:rsidRPr="00D2106E" w:rsidRDefault="00F935FE" w:rsidP="00D2106E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2106E">
        <w:rPr>
          <w:rFonts w:ascii="Times New Roman" w:hAnsi="Times New Roman"/>
          <w:color w:val="000000"/>
          <w:sz w:val="28"/>
          <w:szCs w:val="28"/>
        </w:rPr>
        <w:t>ООО</w:t>
      </w:r>
      <w:r w:rsidR="00D2106E">
        <w:rPr>
          <w:rFonts w:ascii="Times New Roman" w:hAnsi="Times New Roman"/>
          <w:color w:val="000000"/>
          <w:sz w:val="28"/>
          <w:szCs w:val="28"/>
        </w:rPr>
        <w:t> </w:t>
      </w:r>
      <w:r w:rsidR="00D2106E" w:rsidRPr="00D2106E">
        <w:rPr>
          <w:rFonts w:ascii="Times New Roman" w:hAnsi="Times New Roman"/>
          <w:color w:val="000000"/>
          <w:sz w:val="28"/>
          <w:szCs w:val="28"/>
        </w:rPr>
        <w:t>«</w:t>
      </w:r>
      <w:r w:rsidRPr="00D2106E">
        <w:rPr>
          <w:rFonts w:ascii="Times New Roman" w:hAnsi="Times New Roman"/>
          <w:color w:val="000000"/>
          <w:sz w:val="28"/>
          <w:szCs w:val="28"/>
        </w:rPr>
        <w:t>Олимп</w:t>
      </w:r>
      <w:r w:rsidR="00D2106E">
        <w:rPr>
          <w:rFonts w:ascii="Times New Roman" w:hAnsi="Times New Roman"/>
          <w:color w:val="000000"/>
          <w:sz w:val="28"/>
          <w:szCs w:val="28"/>
        </w:rPr>
        <w:t>-</w:t>
      </w:r>
      <w:r w:rsidR="00D2106E" w:rsidRPr="00D2106E">
        <w:rPr>
          <w:rFonts w:ascii="Times New Roman" w:hAnsi="Times New Roman"/>
          <w:color w:val="000000"/>
          <w:sz w:val="28"/>
          <w:szCs w:val="28"/>
        </w:rPr>
        <w:t>2</w:t>
      </w:r>
      <w:r w:rsidRPr="00D2106E">
        <w:rPr>
          <w:rFonts w:ascii="Times New Roman" w:hAnsi="Times New Roman"/>
          <w:color w:val="000000"/>
          <w:sz w:val="28"/>
          <w:szCs w:val="28"/>
        </w:rPr>
        <w:t xml:space="preserve">000» создано в 2000 году и находится сейчас в стадии развития. </w:t>
      </w:r>
      <w:r w:rsidR="000C706F" w:rsidRPr="00D2106E">
        <w:rPr>
          <w:rFonts w:ascii="Times New Roman" w:hAnsi="Times New Roman"/>
          <w:color w:val="000000"/>
          <w:sz w:val="28"/>
          <w:szCs w:val="28"/>
        </w:rPr>
        <w:t>В настоящий период развития его целью является максимизация прибыли путём увеличения объема продаж за счет повышения конкурентоспособности фирмы,</w:t>
      </w:r>
      <w:r w:rsidR="00D210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06F" w:rsidRPr="00D2106E">
        <w:rPr>
          <w:rFonts w:ascii="Times New Roman" w:hAnsi="Times New Roman"/>
          <w:color w:val="000000"/>
          <w:sz w:val="28"/>
          <w:szCs w:val="28"/>
        </w:rPr>
        <w:t>увеличения её доли на рынке.</w:t>
      </w:r>
    </w:p>
    <w:p w:rsidR="000C706F" w:rsidRPr="00D2106E" w:rsidRDefault="000C706F" w:rsidP="00D2106E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06E">
        <w:rPr>
          <w:rFonts w:ascii="Times New Roman" w:hAnsi="Times New Roman"/>
          <w:color w:val="000000"/>
          <w:sz w:val="28"/>
          <w:szCs w:val="28"/>
        </w:rPr>
        <w:t>Во главе фирмы стоит</w:t>
      </w:r>
      <w:r w:rsidR="00D210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106E">
        <w:rPr>
          <w:rFonts w:ascii="Times New Roman" w:hAnsi="Times New Roman"/>
          <w:color w:val="000000"/>
          <w:sz w:val="28"/>
          <w:szCs w:val="28"/>
        </w:rPr>
        <w:t>генеральный директор, которому подчиняются главный бухгалтер, коммерческий директор, директор по производству.</w:t>
      </w:r>
    </w:p>
    <w:p w:rsidR="000C706F" w:rsidRPr="00D2106E" w:rsidRDefault="000C706F" w:rsidP="00D2106E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06E">
        <w:rPr>
          <w:rFonts w:ascii="Times New Roman" w:hAnsi="Times New Roman"/>
          <w:color w:val="000000"/>
          <w:sz w:val="28"/>
          <w:szCs w:val="28"/>
        </w:rPr>
        <w:t>Коммерческий директор отвечает за снабжение предприятия всем необходимым для нормальной работы и реализацию товаров и услуг. В его подчинении находятся отдел маркетинга</w:t>
      </w:r>
      <w:r w:rsidRPr="00D2106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2106E">
        <w:rPr>
          <w:rFonts w:ascii="Times New Roman" w:hAnsi="Times New Roman"/>
          <w:color w:val="000000"/>
          <w:sz w:val="28"/>
          <w:szCs w:val="28"/>
        </w:rPr>
        <w:t>и отдел отгрузки. В отделе маркетинга работают менеджер по снабжению и менеджеры по продажам. Менеджер по снабжению обеспечивает предприятие</w:t>
      </w:r>
      <w:r w:rsidR="00D210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106E">
        <w:rPr>
          <w:rFonts w:ascii="Times New Roman" w:hAnsi="Times New Roman"/>
          <w:color w:val="000000"/>
          <w:sz w:val="28"/>
          <w:szCs w:val="28"/>
        </w:rPr>
        <w:t>необходимым ассортиментом товаров, материалов и комплектующих изделий. Менеджеры по продажам</w:t>
      </w:r>
      <w:r w:rsidR="00D210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106E">
        <w:rPr>
          <w:rFonts w:ascii="Times New Roman" w:hAnsi="Times New Roman"/>
          <w:color w:val="000000"/>
          <w:sz w:val="28"/>
          <w:szCs w:val="28"/>
        </w:rPr>
        <w:t>изучают конъюнктуру рынка, разрабатывают планы по реализации продукции, разрабатывают план по ценовой стратегии, подготавливают и заключают договоры</w:t>
      </w:r>
      <w:r w:rsidR="00D210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106E">
        <w:rPr>
          <w:rFonts w:ascii="Times New Roman" w:hAnsi="Times New Roman"/>
          <w:color w:val="000000"/>
          <w:sz w:val="28"/>
          <w:szCs w:val="28"/>
        </w:rPr>
        <w:t>с</w:t>
      </w:r>
      <w:r w:rsidR="00D2106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106E">
        <w:rPr>
          <w:rFonts w:ascii="Times New Roman" w:hAnsi="Times New Roman"/>
          <w:color w:val="000000"/>
          <w:sz w:val="28"/>
          <w:szCs w:val="28"/>
        </w:rPr>
        <w:t>покупателями.</w:t>
      </w:r>
    </w:p>
    <w:p w:rsidR="000C706F" w:rsidRDefault="000C706F" w:rsidP="00D2106E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06E">
        <w:rPr>
          <w:rFonts w:ascii="Times New Roman" w:hAnsi="Times New Roman"/>
          <w:color w:val="000000"/>
          <w:sz w:val="28"/>
          <w:szCs w:val="28"/>
        </w:rPr>
        <w:t>Технологическая схема производственной и коммерческой деятельности фирмы представлена на рис.</w:t>
      </w:r>
      <w:r w:rsidR="00D2106E">
        <w:rPr>
          <w:rFonts w:ascii="Times New Roman" w:hAnsi="Times New Roman"/>
          <w:color w:val="000000"/>
          <w:sz w:val="28"/>
          <w:szCs w:val="28"/>
        </w:rPr>
        <w:t> </w:t>
      </w:r>
      <w:r w:rsidR="00D2106E" w:rsidRPr="00D2106E">
        <w:rPr>
          <w:rFonts w:ascii="Times New Roman" w:hAnsi="Times New Roman"/>
          <w:color w:val="000000"/>
          <w:sz w:val="28"/>
          <w:szCs w:val="28"/>
        </w:rPr>
        <w:t>2</w:t>
      </w:r>
      <w:r w:rsidR="001E1DFD" w:rsidRPr="00D2106E">
        <w:rPr>
          <w:rFonts w:ascii="Times New Roman" w:hAnsi="Times New Roman"/>
          <w:color w:val="000000"/>
          <w:sz w:val="28"/>
          <w:szCs w:val="28"/>
        </w:rPr>
        <w:t>.1.</w:t>
      </w:r>
    </w:p>
    <w:p w:rsidR="00840ADD" w:rsidRDefault="00840ADD" w:rsidP="00D2106E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40ADD" w:rsidRPr="00D2106E" w:rsidRDefault="00840ADD" w:rsidP="00D2106E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06F" w:rsidRPr="00D2106E" w:rsidRDefault="003E22FD" w:rsidP="00D2106E">
      <w:pPr>
        <w:pStyle w:val="af0"/>
        <w:spacing w:after="0" w:line="360" w:lineRule="auto"/>
        <w:ind w:left="0" w:firstLine="709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noProof/>
        </w:rPr>
        <w:pict>
          <v:line id="_x0000_s1036" style="position:absolute;left:0;text-align:left;z-index:251669504" from="362.95pt,18.15pt" to="362.95pt,28.15pt">
            <v:stroke endarrow="block"/>
          </v:line>
        </w:pict>
      </w:r>
      <w:r>
        <w:rPr>
          <w:noProof/>
        </w:rPr>
        <w:pict>
          <v:line id="_x0000_s1037" style="position:absolute;left:0;text-align:left;z-index:251668480" from="108pt,18.15pt" to="108pt,28.15pt">
            <v:stroke endarrow="block"/>
          </v:line>
        </w:pict>
      </w:r>
      <w:r>
        <w:rPr>
          <w:noProof/>
        </w:rPr>
        <w:pict>
          <v:line id="_x0000_s1038" style="position:absolute;left:0;text-align:left;z-index:251667456" from="108pt,16.1pt" to="362.95pt,16.1pt"/>
        </w:pict>
      </w:r>
      <w:r>
        <w:rPr>
          <w:noProof/>
        </w:rPr>
        <w:pict>
          <v:line id="_x0000_s1039" style="position:absolute;left:0;text-align:left;flip:y;z-index:251666432" from="243pt,10.2pt" to="243pt,16.1pt"/>
        </w:pict>
      </w:r>
      <w:r>
        <w:rPr>
          <w:noProof/>
        </w:rPr>
        <w:pict>
          <v:rect id="_x0000_s1040" style="position:absolute;left:0;text-align:left;margin-left:165.95pt;margin-top:-9.05pt;width:153pt;height:19.25pt;z-index:251651072">
            <v:textbox style="mso-next-textbox:#_x0000_s1040">
              <w:txbxContent>
                <w:p w:rsidR="00840ADD" w:rsidRPr="001E1DFD" w:rsidRDefault="00840ADD" w:rsidP="000C706F">
                  <w:pPr>
                    <w:jc w:val="center"/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</w:pPr>
                  <w:r w:rsidRPr="001E1DFD"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  <w:t>О</w:t>
                  </w:r>
                  <w:r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  <w:t>ЛИМП</w:t>
                  </w:r>
                  <w:r w:rsidRPr="001E1DFD">
                    <w:rPr>
                      <w:rFonts w:ascii="Times New Roman" w:hAnsi="Times New Roman"/>
                      <w:b/>
                      <w:iCs/>
                      <w:sz w:val="24"/>
                      <w:szCs w:val="24"/>
                    </w:rPr>
                    <w:t xml:space="preserve"> - 2000</w:t>
                  </w:r>
                </w:p>
              </w:txbxContent>
            </v:textbox>
          </v:rect>
        </w:pict>
      </w:r>
    </w:p>
    <w:p w:rsidR="000C706F" w:rsidRPr="00D2106E" w:rsidRDefault="003E22FD" w:rsidP="00D2106E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noProof/>
        </w:rPr>
        <w:pict>
          <v:rect id="_x0000_s1041" style="position:absolute;left:0;text-align:left;margin-left:221.95pt;margin-top:32.95pt;width:269.95pt;height:46pt;z-index:251673600" stroked="f">
            <v:textbox style="mso-next-textbox:#_x0000_s1041">
              <w:txbxContent>
                <w:p w:rsidR="00840ADD" w:rsidRPr="001E1DFD" w:rsidRDefault="00840ADD" w:rsidP="002726E7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2726E7"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  <w:t>предоставление услуг</w:t>
                  </w:r>
                  <w:r w:rsidRPr="001E1DFD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: раскрой ЛДС</w:t>
                  </w: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т</w:t>
                  </w:r>
                  <w:r w:rsidRPr="001E1DFD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П, торцовка ПВХ, сборка фасадов, сборка дверей для</w:t>
                  </w:r>
                  <w:r>
                    <w:rPr>
                      <w:i/>
                      <w:iCs/>
                      <w:sz w:val="27"/>
                    </w:rPr>
                    <w:t xml:space="preserve"> </w:t>
                  </w:r>
                  <w:r w:rsidRPr="001E1DFD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шкафов-купе, сверление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2" style="position:absolute;left:0;text-align:left;z-index:251665408" from="362.95pt,20.95pt" to="362.95pt,32.95pt">
            <v:stroke endarrow="block"/>
          </v:line>
        </w:pict>
      </w:r>
      <w:r>
        <w:rPr>
          <w:noProof/>
        </w:rPr>
        <w:pict>
          <v:rect id="_x0000_s1043" style="position:absolute;left:0;text-align:left;margin-left:221.95pt;margin-top:-.05pt;width:269.95pt;height:21pt;z-index:251653120">
            <v:textbox style="mso-next-textbox:#_x0000_s1043">
              <w:txbxContent>
                <w:p w:rsidR="00840ADD" w:rsidRPr="001E1DFD" w:rsidRDefault="00840ADD" w:rsidP="001E1DFD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1E1DFD">
                    <w:rPr>
                      <w:rFonts w:ascii="Times New Roman" w:hAnsi="Times New Roman"/>
                      <w:b/>
                      <w:bCs/>
                      <w:iCs/>
                      <w:sz w:val="24"/>
                      <w:szCs w:val="24"/>
                    </w:rPr>
                    <w:t>Производственная деятельность</w:t>
                  </w:r>
                  <w:r w:rsidRPr="001E1DFD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4" style="position:absolute;left:0;text-align:left;margin-left:0;margin-top:28.95pt;width:187.95pt;height:46pt;z-index:251671552" strokecolor="white">
            <v:textbox style="mso-next-textbox:#_x0000_s1044">
              <w:txbxContent>
                <w:p w:rsidR="00840ADD" w:rsidRPr="001E1DFD" w:rsidRDefault="00840ADD" w:rsidP="006C2135">
                  <w:pPr>
                    <w:spacing w:line="240" w:lineRule="auto"/>
                    <w:jc w:val="center"/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</w:pPr>
                  <w:r w:rsidRPr="001E1DFD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Закуп материалов, комплектующих </w:t>
                  </w:r>
                  <w:r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1E1DFD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</w:rPr>
                    <w:t>для производства мебели и товаров</w:t>
                  </w:r>
                </w:p>
                <w:p w:rsidR="00840ADD" w:rsidRDefault="00840ADD" w:rsidP="006C2135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045" style="position:absolute;left:0;text-align:left;margin-left:0;margin-top:-.05pt;width:187.95pt;height:21pt;z-index:251652096">
            <v:textbox style="mso-next-textbox:#_x0000_s1045">
              <w:txbxContent>
                <w:p w:rsidR="00840ADD" w:rsidRPr="001E1DFD" w:rsidRDefault="00840ADD" w:rsidP="000C706F">
                  <w:pPr>
                    <w:pStyle w:val="2"/>
                    <w:rPr>
                      <w:sz w:val="24"/>
                    </w:rPr>
                  </w:pPr>
                  <w:r w:rsidRPr="001E1DFD">
                    <w:rPr>
                      <w:sz w:val="24"/>
                    </w:rPr>
                    <w:t>Коммерческая деятельность</w:t>
                  </w:r>
                </w:p>
                <w:p w:rsidR="00840ADD" w:rsidRDefault="00840ADD" w:rsidP="000C706F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shape id="_x0000_s1046" type="#_x0000_t32" style="position:absolute;left:0;text-align:left;margin-left:108pt;margin-top:20.95pt;width:0;height:8pt;z-index:251672576" o:connectortype="straight">
            <v:stroke endarrow="block"/>
          </v:shape>
        </w:pict>
      </w:r>
    </w:p>
    <w:p w:rsidR="000C706F" w:rsidRPr="00D2106E" w:rsidRDefault="000C706F" w:rsidP="00D2106E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0C706F" w:rsidRPr="00D2106E" w:rsidRDefault="003E22FD" w:rsidP="00D2106E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noProof/>
        </w:rPr>
        <w:pict>
          <v:shape id="_x0000_s1047" type="#_x0000_t32" style="position:absolute;left:0;text-align:left;margin-left:362.95pt;margin-top:9.65pt;width:0;height:12pt;z-index:251674624" o:connectortype="straight">
            <v:stroke endarrow="block"/>
          </v:shape>
        </w:pict>
      </w:r>
      <w:r>
        <w:rPr>
          <w:noProof/>
        </w:rPr>
        <w:pict>
          <v:rect id="_x0000_s1048" style="position:absolute;left:0;text-align:left;margin-left:243pt;margin-top:21.65pt;width:225pt;height:22pt;z-index:251658240">
            <v:textbox>
              <w:txbxContent>
                <w:p w:rsidR="00840ADD" w:rsidRPr="0002242D" w:rsidRDefault="00840ADD" w:rsidP="000C706F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02242D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Полуфабрикаты и изделия по заказам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9" style="position:absolute;left:0;text-align:left;z-index:251660288" from="159.95pt,6.65pt" to="159.95pt,57pt">
            <v:stroke endarrow="block"/>
          </v:line>
        </w:pict>
      </w:r>
      <w:r>
        <w:rPr>
          <w:noProof/>
        </w:rPr>
        <w:pict>
          <v:shape id="_x0000_s1050" type="#_x0000_t32" style="position:absolute;left:0;text-align:left;margin-left:85.95pt;margin-top:9.65pt;width:0;height:12pt;z-index:251670528" o:connectortype="straight">
            <v:stroke endarrow="block"/>
          </v:shape>
        </w:pict>
      </w:r>
      <w:r>
        <w:rPr>
          <w:noProof/>
        </w:rPr>
        <w:pict>
          <v:rect id="_x0000_s1051" style="position:absolute;left:0;text-align:left;margin-left:0;margin-top:21.65pt;width:145.95pt;height:22pt;z-index:251659264">
            <v:textbox style="mso-next-textbox:#_x0000_s1051">
              <w:txbxContent>
                <w:p w:rsidR="00840ADD" w:rsidRPr="00267F4F" w:rsidRDefault="00840ADD" w:rsidP="000C706F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267F4F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Поставщики товаров</w:t>
                  </w:r>
                </w:p>
              </w:txbxContent>
            </v:textbox>
          </v:rect>
        </w:pict>
      </w:r>
    </w:p>
    <w:p w:rsidR="000C706F" w:rsidRPr="00D2106E" w:rsidRDefault="003E22FD" w:rsidP="00D2106E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noProof/>
        </w:rPr>
        <w:pict>
          <v:line id="_x0000_s1052" style="position:absolute;left:0;text-align:left;z-index:251661312" from="362.95pt,9.5pt" to="362.95pt,24.5pt">
            <v:stroke endarrow="block"/>
          </v:line>
        </w:pict>
      </w:r>
      <w:r>
        <w:rPr>
          <w:noProof/>
        </w:rPr>
        <w:pict>
          <v:line id="_x0000_s1053" style="position:absolute;left:0;text-align:left;z-index:251663360" from="159.95pt,22.85pt" to="362.95pt,22.85pt"/>
        </w:pict>
      </w:r>
      <w:r>
        <w:rPr>
          <w:noProof/>
        </w:rPr>
        <w:pict>
          <v:line id="_x0000_s1054" style="position:absolute;left:0;text-align:left;z-index:251662336" from="234pt,22.85pt" to="234pt,31.85pt">
            <v:stroke endarrow="block"/>
          </v:line>
        </w:pict>
      </w:r>
      <w:r>
        <w:rPr>
          <w:noProof/>
        </w:rPr>
        <w:pict>
          <v:rect id="_x0000_s1055" style="position:absolute;left:0;text-align:left;margin-left:117pt;margin-top:31.85pt;width:225.05pt;height:20.8pt;z-index:251654144">
            <v:textbox style="mso-next-textbox:#_x0000_s1055">
              <w:txbxContent>
                <w:p w:rsidR="00840ADD" w:rsidRPr="0002242D" w:rsidRDefault="00840ADD" w:rsidP="000C706F">
                  <w:pPr>
                    <w:pStyle w:val="8"/>
                    <w:rPr>
                      <w:i w:val="0"/>
                      <w:iCs w:val="0"/>
                      <w:sz w:val="24"/>
                    </w:rPr>
                  </w:pPr>
                  <w:r w:rsidRPr="0002242D">
                    <w:rPr>
                      <w:i w:val="0"/>
                      <w:iCs w:val="0"/>
                      <w:sz w:val="24"/>
                    </w:rPr>
                    <w:t>С</w:t>
                  </w:r>
                  <w:r>
                    <w:rPr>
                      <w:i w:val="0"/>
                      <w:iCs w:val="0"/>
                      <w:sz w:val="24"/>
                    </w:rPr>
                    <w:t>клад</w:t>
                  </w:r>
                </w:p>
              </w:txbxContent>
            </v:textbox>
          </v:rect>
        </w:pict>
      </w:r>
    </w:p>
    <w:p w:rsidR="000C706F" w:rsidRPr="00D2106E" w:rsidRDefault="003E22FD" w:rsidP="00D2106E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noProof/>
        </w:rPr>
        <w:pict>
          <v:line id="_x0000_s1056" style="position:absolute;left:0;text-align:left;z-index:251656192" from="234pt,18.5pt" to="234pt,25.7pt">
            <v:stroke endarrow="block"/>
          </v:line>
        </w:pict>
      </w:r>
      <w:r>
        <w:rPr>
          <w:noProof/>
        </w:rPr>
        <w:pict>
          <v:rect id="_x0000_s1057" style="position:absolute;left:0;text-align:left;margin-left:117pt;margin-top:25.7pt;width:225.05pt;height:13.35pt;z-index:251655168" strokecolor="white">
            <v:textbox style="mso-next-textbox:#_x0000_s1057" inset=",0,,0">
              <w:txbxContent>
                <w:p w:rsidR="00840ADD" w:rsidRPr="006C2135" w:rsidRDefault="00840ADD" w:rsidP="000C706F">
                  <w:pPr>
                    <w:pStyle w:val="8"/>
                    <w:rPr>
                      <w:iCs w:val="0"/>
                      <w:sz w:val="24"/>
                    </w:rPr>
                  </w:pPr>
                  <w:r w:rsidRPr="006C2135">
                    <w:rPr>
                      <w:iCs w:val="0"/>
                      <w:sz w:val="24"/>
                    </w:rPr>
                    <w:t>Продажа, сбыт</w:t>
                  </w:r>
                </w:p>
              </w:txbxContent>
            </v:textbox>
          </v:rect>
        </w:pict>
      </w:r>
    </w:p>
    <w:p w:rsidR="000C706F" w:rsidRPr="00D2106E" w:rsidRDefault="003E22FD" w:rsidP="00D2106E">
      <w:pPr>
        <w:spacing w:after="0" w:line="360" w:lineRule="auto"/>
        <w:ind w:firstLine="709"/>
        <w:jc w:val="both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noProof/>
        </w:rPr>
        <w:pict>
          <v:line id="_x0000_s1058" style="position:absolute;left:0;text-align:left;z-index:251664384" from="234pt,6.2pt" to="234pt,15.2pt">
            <v:stroke endarrow="block"/>
          </v:line>
        </w:pict>
      </w:r>
      <w:r>
        <w:rPr>
          <w:noProof/>
        </w:rPr>
        <w:pict>
          <v:rect id="_x0000_s1059" style="position:absolute;left:0;text-align:left;margin-left:117pt;margin-top:15.2pt;width:225.05pt;height:23pt;z-index:251657216">
            <v:textbox style="mso-next-textbox:#_x0000_s1059">
              <w:txbxContent>
                <w:p w:rsidR="00840ADD" w:rsidRPr="0002242D" w:rsidRDefault="00840ADD" w:rsidP="000C706F">
                  <w:pPr>
                    <w:jc w:val="center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02242D">
                    <w:rPr>
                      <w:rFonts w:ascii="Times New Roman" w:hAnsi="Times New Roman"/>
                      <w:iCs/>
                      <w:sz w:val="24"/>
                      <w:szCs w:val="24"/>
                    </w:rPr>
                    <w:t>Покупатели и клиенты</w:t>
                  </w:r>
                </w:p>
              </w:txbxContent>
            </v:textbox>
          </v:rect>
        </w:pict>
      </w:r>
    </w:p>
    <w:p w:rsidR="000C706F" w:rsidRPr="00D2106E" w:rsidRDefault="000C706F" w:rsidP="00D2106E">
      <w:pPr>
        <w:pStyle w:val="6"/>
        <w:keepNext w:val="0"/>
        <w:jc w:val="both"/>
        <w:rPr>
          <w:color w:val="000000"/>
          <w:szCs w:val="16"/>
        </w:rPr>
      </w:pPr>
    </w:p>
    <w:p w:rsidR="000C706F" w:rsidRPr="00840ADD" w:rsidRDefault="000C706F" w:rsidP="00D2106E">
      <w:pPr>
        <w:pStyle w:val="6"/>
        <w:keepNext w:val="0"/>
        <w:jc w:val="both"/>
        <w:rPr>
          <w:b w:val="0"/>
          <w:color w:val="000000"/>
        </w:rPr>
      </w:pPr>
      <w:r w:rsidRPr="00840ADD">
        <w:rPr>
          <w:b w:val="0"/>
          <w:color w:val="000000"/>
        </w:rPr>
        <w:t>Рис.</w:t>
      </w:r>
      <w:r w:rsidR="00D2106E" w:rsidRPr="00840ADD">
        <w:rPr>
          <w:b w:val="0"/>
          <w:color w:val="000000"/>
        </w:rPr>
        <w:t> 2</w:t>
      </w:r>
      <w:r w:rsidR="0002242D" w:rsidRPr="00840ADD">
        <w:rPr>
          <w:b w:val="0"/>
          <w:color w:val="000000"/>
        </w:rPr>
        <w:t>.1</w:t>
      </w:r>
      <w:r w:rsidRPr="00840ADD">
        <w:rPr>
          <w:b w:val="0"/>
          <w:color w:val="000000"/>
        </w:rPr>
        <w:t>. Технологическая схема ООО</w:t>
      </w:r>
      <w:r w:rsidR="00D2106E" w:rsidRPr="00840ADD">
        <w:rPr>
          <w:b w:val="0"/>
          <w:color w:val="000000"/>
        </w:rPr>
        <w:t> «</w:t>
      </w:r>
      <w:r w:rsidRPr="00840ADD">
        <w:rPr>
          <w:b w:val="0"/>
          <w:color w:val="000000"/>
        </w:rPr>
        <w:t>Олимп -2000»</w:t>
      </w:r>
    </w:p>
    <w:p w:rsidR="00840ADD" w:rsidRDefault="00840ADD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461E33" w:rsidRPr="00D2106E" w:rsidRDefault="00A659CB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2106E">
        <w:rPr>
          <w:color w:val="000000"/>
          <w:sz w:val="28"/>
          <w:szCs w:val="28"/>
        </w:rPr>
        <w:t>Далее для выделения сегментов рынка проводится анализ рынка ЛДСтП</w:t>
      </w:r>
      <w:r w:rsidR="006C2135" w:rsidRPr="00D2106E">
        <w:rPr>
          <w:color w:val="000000"/>
          <w:sz w:val="28"/>
          <w:szCs w:val="28"/>
        </w:rPr>
        <w:t xml:space="preserve"> и положения предприятия на нём</w:t>
      </w:r>
      <w:r w:rsidRPr="00D2106E">
        <w:rPr>
          <w:color w:val="000000"/>
          <w:sz w:val="28"/>
          <w:szCs w:val="28"/>
        </w:rPr>
        <w:t>.</w:t>
      </w:r>
    </w:p>
    <w:p w:rsidR="000F44AE" w:rsidRPr="00D2106E" w:rsidRDefault="000F44AE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126C7" w:rsidRPr="00D2106E" w:rsidRDefault="00840ADD" w:rsidP="00840ADD">
      <w:pPr>
        <w:pStyle w:val="a7"/>
        <w:autoSpaceDE w:val="0"/>
        <w:autoSpaceDN w:val="0"/>
        <w:spacing w:after="0" w:line="360" w:lineRule="auto"/>
        <w:ind w:firstLine="770"/>
        <w:jc w:val="both"/>
        <w:rPr>
          <w:b/>
          <w:bCs/>
          <w:color w:val="000000"/>
          <w:sz w:val="28"/>
          <w:szCs w:val="27"/>
        </w:rPr>
      </w:pPr>
      <w:r>
        <w:rPr>
          <w:b/>
          <w:color w:val="000000"/>
          <w:sz w:val="28"/>
          <w:szCs w:val="28"/>
        </w:rPr>
        <w:t xml:space="preserve">2.2 </w:t>
      </w:r>
      <w:r w:rsidR="003126C7" w:rsidRPr="00D2106E">
        <w:rPr>
          <w:b/>
          <w:color w:val="000000"/>
          <w:sz w:val="28"/>
          <w:szCs w:val="28"/>
        </w:rPr>
        <w:t>Анализ факторов маркетинговой среды</w:t>
      </w:r>
    </w:p>
    <w:p w:rsidR="00840ADD" w:rsidRDefault="00840ADD" w:rsidP="00D2106E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042D87" w:rsidRPr="00D2106E" w:rsidRDefault="00042D87" w:rsidP="00D2106E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2106E">
        <w:rPr>
          <w:rFonts w:ascii="Times New Roman" w:hAnsi="Times New Roman"/>
          <w:iCs/>
          <w:color w:val="000000"/>
          <w:sz w:val="28"/>
          <w:szCs w:val="28"/>
        </w:rPr>
        <w:t>Изучение положения ООО</w:t>
      </w:r>
      <w:r w:rsidR="00D2106E">
        <w:rPr>
          <w:rFonts w:ascii="Times New Roman" w:hAnsi="Times New Roman"/>
          <w:iCs/>
          <w:color w:val="000000"/>
          <w:sz w:val="28"/>
          <w:szCs w:val="28"/>
        </w:rPr>
        <w:t> </w:t>
      </w:r>
      <w:r w:rsidR="00D2106E" w:rsidRPr="00D2106E">
        <w:rPr>
          <w:rFonts w:ascii="Times New Roman" w:hAnsi="Times New Roman"/>
          <w:iCs/>
          <w:color w:val="000000"/>
          <w:sz w:val="28"/>
          <w:szCs w:val="28"/>
        </w:rPr>
        <w:t>«</w:t>
      </w:r>
      <w:r w:rsidRPr="00D2106E">
        <w:rPr>
          <w:rFonts w:ascii="Times New Roman" w:hAnsi="Times New Roman"/>
          <w:iCs/>
          <w:color w:val="000000"/>
          <w:sz w:val="28"/>
          <w:szCs w:val="28"/>
        </w:rPr>
        <w:t>Олимп</w:t>
      </w:r>
      <w:r w:rsidR="00D2106E">
        <w:rPr>
          <w:rFonts w:ascii="Times New Roman" w:hAnsi="Times New Roman"/>
          <w:iCs/>
          <w:color w:val="000000"/>
          <w:sz w:val="28"/>
          <w:szCs w:val="28"/>
        </w:rPr>
        <w:t>-</w:t>
      </w:r>
      <w:r w:rsidR="00D2106E" w:rsidRPr="00D2106E">
        <w:rPr>
          <w:rFonts w:ascii="Times New Roman" w:hAnsi="Times New Roman"/>
          <w:iCs/>
          <w:color w:val="000000"/>
          <w:sz w:val="28"/>
          <w:szCs w:val="28"/>
        </w:rPr>
        <w:t>2</w:t>
      </w:r>
      <w:r w:rsidRPr="00D2106E">
        <w:rPr>
          <w:rFonts w:ascii="Times New Roman" w:hAnsi="Times New Roman"/>
          <w:iCs/>
          <w:color w:val="000000"/>
          <w:sz w:val="28"/>
          <w:szCs w:val="28"/>
        </w:rPr>
        <w:t xml:space="preserve">000» следует начать с </w:t>
      </w:r>
      <w:r w:rsidR="007C5CA3" w:rsidRPr="00D2106E">
        <w:rPr>
          <w:rFonts w:ascii="Times New Roman" w:hAnsi="Times New Roman"/>
          <w:iCs/>
          <w:color w:val="000000"/>
          <w:sz w:val="28"/>
          <w:szCs w:val="28"/>
        </w:rPr>
        <w:t xml:space="preserve">рассмотрения </w:t>
      </w:r>
      <w:r w:rsidRPr="00D2106E">
        <w:rPr>
          <w:rFonts w:ascii="Times New Roman" w:hAnsi="Times New Roman"/>
          <w:iCs/>
          <w:color w:val="000000"/>
          <w:sz w:val="28"/>
          <w:szCs w:val="28"/>
        </w:rPr>
        <w:t>отрасли</w:t>
      </w:r>
      <w:r w:rsidR="000A1314" w:rsidRPr="00D2106E">
        <w:rPr>
          <w:rFonts w:ascii="Times New Roman" w:hAnsi="Times New Roman"/>
          <w:iCs/>
          <w:color w:val="000000"/>
          <w:sz w:val="28"/>
          <w:szCs w:val="28"/>
        </w:rPr>
        <w:t>.</w:t>
      </w:r>
      <w:r w:rsidR="007C5CA3" w:rsidRPr="00D2106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0A1314" w:rsidRPr="00D2106E">
        <w:rPr>
          <w:rFonts w:ascii="Times New Roman" w:hAnsi="Times New Roman"/>
          <w:iCs/>
          <w:color w:val="000000"/>
          <w:sz w:val="28"/>
          <w:szCs w:val="28"/>
        </w:rPr>
        <w:t>И</w:t>
      </w:r>
      <w:r w:rsidR="006C2135" w:rsidRPr="00D2106E">
        <w:rPr>
          <w:rFonts w:ascii="Times New Roman" w:hAnsi="Times New Roman"/>
          <w:iCs/>
          <w:color w:val="000000"/>
          <w:sz w:val="28"/>
          <w:szCs w:val="28"/>
        </w:rPr>
        <w:t>сследуемое предприятие имеет связи с</w:t>
      </w:r>
      <w:r w:rsidR="00975110" w:rsidRPr="00D2106E">
        <w:rPr>
          <w:rFonts w:ascii="Times New Roman" w:hAnsi="Times New Roman"/>
          <w:iCs/>
          <w:color w:val="000000"/>
          <w:sz w:val="28"/>
          <w:szCs w:val="28"/>
        </w:rPr>
        <w:t xml:space="preserve"> несколькими</w:t>
      </w:r>
      <w:r w:rsidR="006C2135" w:rsidRPr="00D2106E">
        <w:rPr>
          <w:rFonts w:ascii="Times New Roman" w:hAnsi="Times New Roman"/>
          <w:iCs/>
          <w:color w:val="000000"/>
          <w:sz w:val="28"/>
          <w:szCs w:val="28"/>
        </w:rPr>
        <w:t xml:space="preserve"> группами субъектов</w:t>
      </w:r>
      <w:r w:rsidR="00975110" w:rsidRPr="00D2106E">
        <w:rPr>
          <w:rFonts w:ascii="Times New Roman" w:hAnsi="Times New Roman"/>
          <w:iCs/>
          <w:color w:val="000000"/>
          <w:sz w:val="28"/>
          <w:szCs w:val="28"/>
        </w:rPr>
        <w:t>, наибольшее влияние из которых оказывают поставщики</w:t>
      </w:r>
      <w:r w:rsidR="002C4482" w:rsidRPr="00D2106E">
        <w:rPr>
          <w:rFonts w:ascii="Times New Roman" w:hAnsi="Times New Roman"/>
          <w:iCs/>
          <w:color w:val="000000"/>
          <w:sz w:val="28"/>
          <w:szCs w:val="28"/>
        </w:rPr>
        <w:t xml:space="preserve"> и конкуренты.</w:t>
      </w:r>
    </w:p>
    <w:p w:rsidR="00A659CB" w:rsidRPr="00D2106E" w:rsidRDefault="00A659CB" w:rsidP="00D2106E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2106E">
        <w:rPr>
          <w:rFonts w:ascii="Times New Roman" w:hAnsi="Times New Roman"/>
          <w:iCs/>
          <w:color w:val="000000"/>
          <w:sz w:val="28"/>
          <w:szCs w:val="28"/>
        </w:rPr>
        <w:t>Рынок мебельных материалов, на котором функционирует</w:t>
      </w:r>
      <w:r w:rsidR="00D2106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2106E">
        <w:rPr>
          <w:rFonts w:ascii="Times New Roman" w:hAnsi="Times New Roman"/>
          <w:iCs/>
          <w:color w:val="000000"/>
          <w:sz w:val="28"/>
          <w:szCs w:val="28"/>
        </w:rPr>
        <w:t>ООО</w:t>
      </w:r>
      <w:r w:rsidR="00D2106E">
        <w:rPr>
          <w:rFonts w:ascii="Times New Roman" w:hAnsi="Times New Roman"/>
          <w:iCs/>
          <w:color w:val="000000"/>
          <w:sz w:val="28"/>
          <w:szCs w:val="28"/>
        </w:rPr>
        <w:t> </w:t>
      </w:r>
      <w:r w:rsidR="00D2106E" w:rsidRPr="00D2106E">
        <w:rPr>
          <w:rFonts w:ascii="Times New Roman" w:hAnsi="Times New Roman"/>
          <w:iCs/>
          <w:color w:val="000000"/>
          <w:sz w:val="28"/>
          <w:szCs w:val="28"/>
        </w:rPr>
        <w:t>«</w:t>
      </w:r>
      <w:r w:rsidRPr="00D2106E">
        <w:rPr>
          <w:rFonts w:ascii="Times New Roman" w:hAnsi="Times New Roman"/>
          <w:iCs/>
          <w:color w:val="000000"/>
          <w:sz w:val="28"/>
          <w:szCs w:val="28"/>
        </w:rPr>
        <w:t>Олимп</w:t>
      </w:r>
      <w:r w:rsidR="00D2106E">
        <w:rPr>
          <w:rFonts w:ascii="Times New Roman" w:hAnsi="Times New Roman"/>
          <w:iCs/>
          <w:color w:val="000000"/>
          <w:sz w:val="28"/>
          <w:szCs w:val="28"/>
        </w:rPr>
        <w:t>-</w:t>
      </w:r>
      <w:r w:rsidR="00D2106E" w:rsidRPr="00D2106E">
        <w:rPr>
          <w:rFonts w:ascii="Times New Roman" w:hAnsi="Times New Roman"/>
          <w:iCs/>
          <w:color w:val="000000"/>
          <w:sz w:val="28"/>
          <w:szCs w:val="28"/>
        </w:rPr>
        <w:t>2</w:t>
      </w:r>
      <w:r w:rsidRPr="00D2106E">
        <w:rPr>
          <w:rFonts w:ascii="Times New Roman" w:hAnsi="Times New Roman"/>
          <w:iCs/>
          <w:color w:val="000000"/>
          <w:sz w:val="28"/>
          <w:szCs w:val="28"/>
        </w:rPr>
        <w:t>000», является олигополией. Фирма</w:t>
      </w:r>
      <w:r w:rsidR="00D2106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2106E">
        <w:rPr>
          <w:rFonts w:ascii="Times New Roman" w:hAnsi="Times New Roman"/>
          <w:iCs/>
          <w:color w:val="000000"/>
          <w:sz w:val="28"/>
          <w:szCs w:val="28"/>
        </w:rPr>
        <w:t>занимает значительную долю на рынке</w:t>
      </w:r>
      <w:r w:rsidR="00D2106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D2106E" w:rsidRPr="00D2106E">
        <w:rPr>
          <w:rFonts w:ascii="Times New Roman" w:hAnsi="Times New Roman"/>
          <w:iCs/>
          <w:color w:val="000000"/>
          <w:sz w:val="28"/>
          <w:szCs w:val="28"/>
        </w:rPr>
        <w:t>г.</w:t>
      </w:r>
      <w:r w:rsidR="00D2106E">
        <w:rPr>
          <w:rFonts w:ascii="Times New Roman" w:hAnsi="Times New Roman"/>
          <w:iCs/>
          <w:color w:val="000000"/>
          <w:sz w:val="28"/>
          <w:szCs w:val="28"/>
        </w:rPr>
        <w:t> </w:t>
      </w:r>
      <w:r w:rsidR="00D2106E" w:rsidRPr="00D2106E">
        <w:rPr>
          <w:rFonts w:ascii="Times New Roman" w:hAnsi="Times New Roman"/>
          <w:iCs/>
          <w:color w:val="000000"/>
          <w:sz w:val="28"/>
          <w:szCs w:val="28"/>
        </w:rPr>
        <w:t>Перми</w:t>
      </w:r>
      <w:r w:rsidRPr="00D2106E">
        <w:rPr>
          <w:rFonts w:ascii="Times New Roman" w:hAnsi="Times New Roman"/>
          <w:iCs/>
          <w:color w:val="000000"/>
          <w:sz w:val="28"/>
          <w:szCs w:val="28"/>
        </w:rPr>
        <w:t xml:space="preserve"> (около 2</w:t>
      </w:r>
      <w:r w:rsidR="00D2106E" w:rsidRPr="00D2106E">
        <w:rPr>
          <w:rFonts w:ascii="Times New Roman" w:hAnsi="Times New Roman"/>
          <w:iCs/>
          <w:color w:val="000000"/>
          <w:sz w:val="28"/>
          <w:szCs w:val="28"/>
        </w:rPr>
        <w:t>7</w:t>
      </w:r>
      <w:r w:rsidR="00D2106E">
        <w:rPr>
          <w:rFonts w:ascii="Times New Roman" w:hAnsi="Times New Roman"/>
          <w:iCs/>
          <w:color w:val="000000"/>
          <w:sz w:val="28"/>
          <w:szCs w:val="28"/>
        </w:rPr>
        <w:t>%</w:t>
      </w:r>
      <w:r w:rsidRPr="00D2106E">
        <w:rPr>
          <w:rFonts w:ascii="Times New Roman" w:hAnsi="Times New Roman"/>
          <w:iCs/>
          <w:color w:val="000000"/>
          <w:sz w:val="28"/>
          <w:szCs w:val="28"/>
        </w:rPr>
        <w:t>), т</w:t>
      </w:r>
      <w:r w:rsidR="00D2106E">
        <w:rPr>
          <w:rFonts w:ascii="Times New Roman" w:hAnsi="Times New Roman"/>
          <w:iCs/>
          <w:color w:val="000000"/>
          <w:sz w:val="28"/>
          <w:szCs w:val="28"/>
        </w:rPr>
        <w:t>. </w:t>
      </w:r>
      <w:r w:rsidR="00D2106E" w:rsidRPr="00D2106E">
        <w:rPr>
          <w:rFonts w:ascii="Times New Roman" w:hAnsi="Times New Roman"/>
          <w:iCs/>
          <w:color w:val="000000"/>
          <w:sz w:val="28"/>
          <w:szCs w:val="28"/>
        </w:rPr>
        <w:t>к</w:t>
      </w:r>
      <w:r w:rsidRPr="00D2106E">
        <w:rPr>
          <w:rFonts w:ascii="Times New Roman" w:hAnsi="Times New Roman"/>
          <w:iCs/>
          <w:color w:val="000000"/>
          <w:sz w:val="28"/>
          <w:szCs w:val="28"/>
        </w:rPr>
        <w:t xml:space="preserve">. является примерно третьей по величине объема продаж. </w:t>
      </w:r>
      <w:r w:rsidR="002C4482" w:rsidRPr="00D2106E">
        <w:rPr>
          <w:rFonts w:ascii="Times New Roman" w:hAnsi="Times New Roman"/>
          <w:iCs/>
          <w:color w:val="000000"/>
          <w:sz w:val="28"/>
          <w:szCs w:val="28"/>
        </w:rPr>
        <w:t>У</w:t>
      </w:r>
      <w:r w:rsidR="00F935FE" w:rsidRPr="00D2106E">
        <w:rPr>
          <w:rFonts w:ascii="Times New Roman" w:hAnsi="Times New Roman"/>
          <w:iCs/>
          <w:color w:val="000000"/>
          <w:sz w:val="28"/>
          <w:szCs w:val="28"/>
        </w:rPr>
        <w:t>ровень конкуренции на рынке мебельных материалов значительный.</w:t>
      </w:r>
      <w:r w:rsidR="002C4482" w:rsidRPr="00D2106E">
        <w:rPr>
          <w:rFonts w:ascii="Times New Roman" w:hAnsi="Times New Roman"/>
          <w:iCs/>
          <w:color w:val="000000"/>
          <w:sz w:val="28"/>
          <w:szCs w:val="28"/>
        </w:rPr>
        <w:t xml:space="preserve"> Компания должна в значительной степени учитывать деятельность ещё двух компаний, являющихся вместе с ООО</w:t>
      </w:r>
      <w:r w:rsidR="00D2106E">
        <w:rPr>
          <w:rFonts w:ascii="Times New Roman" w:hAnsi="Times New Roman"/>
          <w:iCs/>
          <w:color w:val="000000"/>
          <w:sz w:val="28"/>
          <w:szCs w:val="28"/>
        </w:rPr>
        <w:t> </w:t>
      </w:r>
      <w:r w:rsidR="00D2106E" w:rsidRPr="00D2106E">
        <w:rPr>
          <w:rFonts w:ascii="Times New Roman" w:hAnsi="Times New Roman"/>
          <w:iCs/>
          <w:color w:val="000000"/>
          <w:sz w:val="28"/>
          <w:szCs w:val="28"/>
        </w:rPr>
        <w:t>«</w:t>
      </w:r>
      <w:r w:rsidR="002C4482" w:rsidRPr="00D2106E">
        <w:rPr>
          <w:rFonts w:ascii="Times New Roman" w:hAnsi="Times New Roman"/>
          <w:iCs/>
          <w:color w:val="000000"/>
          <w:sz w:val="28"/>
          <w:szCs w:val="28"/>
        </w:rPr>
        <w:t>Олимп</w:t>
      </w:r>
      <w:r w:rsidR="00D2106E">
        <w:rPr>
          <w:rFonts w:ascii="Times New Roman" w:hAnsi="Times New Roman"/>
          <w:iCs/>
          <w:color w:val="000000"/>
          <w:sz w:val="28"/>
          <w:szCs w:val="28"/>
        </w:rPr>
        <w:t>-</w:t>
      </w:r>
      <w:r w:rsidR="00D2106E" w:rsidRPr="00D2106E"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2C4482" w:rsidRPr="00D2106E">
        <w:rPr>
          <w:rFonts w:ascii="Times New Roman" w:hAnsi="Times New Roman"/>
          <w:iCs/>
          <w:color w:val="000000"/>
          <w:sz w:val="28"/>
          <w:szCs w:val="28"/>
        </w:rPr>
        <w:t>000» олигополистами, а также деятельность компаний, торгующих товарами-заменителями.</w:t>
      </w:r>
    </w:p>
    <w:p w:rsidR="00F935FE" w:rsidRPr="00D2106E" w:rsidRDefault="00F935FE" w:rsidP="00D2106E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2106E">
        <w:rPr>
          <w:rFonts w:ascii="Times New Roman" w:hAnsi="Times New Roman"/>
          <w:iCs/>
          <w:color w:val="000000"/>
          <w:sz w:val="28"/>
          <w:szCs w:val="28"/>
        </w:rPr>
        <w:t>Поставщиками материалов в ООО</w:t>
      </w:r>
      <w:r w:rsidR="00D2106E">
        <w:rPr>
          <w:rFonts w:ascii="Times New Roman" w:hAnsi="Times New Roman"/>
          <w:iCs/>
          <w:color w:val="000000"/>
          <w:sz w:val="28"/>
          <w:szCs w:val="28"/>
        </w:rPr>
        <w:t> </w:t>
      </w:r>
      <w:r w:rsidR="00D2106E" w:rsidRPr="00D2106E">
        <w:rPr>
          <w:rFonts w:ascii="Times New Roman" w:hAnsi="Times New Roman"/>
          <w:iCs/>
          <w:color w:val="000000"/>
          <w:sz w:val="28"/>
          <w:szCs w:val="28"/>
        </w:rPr>
        <w:t>«</w:t>
      </w:r>
      <w:r w:rsidRPr="00D2106E">
        <w:rPr>
          <w:rFonts w:ascii="Times New Roman" w:hAnsi="Times New Roman"/>
          <w:iCs/>
          <w:color w:val="000000"/>
          <w:sz w:val="28"/>
          <w:szCs w:val="28"/>
        </w:rPr>
        <w:t>Олимп</w:t>
      </w:r>
      <w:r w:rsidR="00D2106E">
        <w:rPr>
          <w:rFonts w:ascii="Times New Roman" w:hAnsi="Times New Roman"/>
          <w:iCs/>
          <w:color w:val="000000"/>
          <w:sz w:val="28"/>
          <w:szCs w:val="28"/>
        </w:rPr>
        <w:t>-</w:t>
      </w:r>
      <w:r w:rsidR="00D2106E" w:rsidRPr="00D2106E">
        <w:rPr>
          <w:rFonts w:ascii="Times New Roman" w:hAnsi="Times New Roman"/>
          <w:iCs/>
          <w:color w:val="000000"/>
          <w:sz w:val="28"/>
          <w:szCs w:val="28"/>
        </w:rPr>
        <w:t>2</w:t>
      </w:r>
      <w:r w:rsidRPr="00D2106E">
        <w:rPr>
          <w:rFonts w:ascii="Times New Roman" w:hAnsi="Times New Roman"/>
          <w:iCs/>
          <w:color w:val="000000"/>
          <w:sz w:val="28"/>
          <w:szCs w:val="28"/>
        </w:rPr>
        <w:t>000» являются предприятия, занимающиеся производством ламинированного ДСтП, находящиеся в Санкт-Петербурге, Уве, Польше. Поставщиком кромки является фирма ООО</w:t>
      </w:r>
      <w:r w:rsidR="00D2106E">
        <w:rPr>
          <w:rFonts w:ascii="Times New Roman" w:hAnsi="Times New Roman"/>
          <w:iCs/>
          <w:color w:val="000000"/>
          <w:sz w:val="28"/>
          <w:szCs w:val="28"/>
        </w:rPr>
        <w:t> </w:t>
      </w:r>
      <w:r w:rsidR="00D2106E" w:rsidRPr="00D2106E">
        <w:rPr>
          <w:rFonts w:ascii="Times New Roman" w:hAnsi="Times New Roman"/>
          <w:iCs/>
          <w:color w:val="000000"/>
          <w:sz w:val="28"/>
          <w:szCs w:val="28"/>
        </w:rPr>
        <w:t>«</w:t>
      </w:r>
      <w:r w:rsidRPr="00D2106E">
        <w:rPr>
          <w:rFonts w:ascii="Times New Roman" w:hAnsi="Times New Roman"/>
          <w:iCs/>
          <w:color w:val="000000"/>
          <w:sz w:val="28"/>
          <w:szCs w:val="28"/>
        </w:rPr>
        <w:t>Уралплит». Поставщиком профиля МДФ является фирма ООО</w:t>
      </w:r>
      <w:r w:rsidR="00D2106E">
        <w:rPr>
          <w:rFonts w:ascii="Times New Roman" w:hAnsi="Times New Roman"/>
          <w:iCs/>
          <w:color w:val="000000"/>
          <w:sz w:val="28"/>
          <w:szCs w:val="28"/>
        </w:rPr>
        <w:t> </w:t>
      </w:r>
      <w:r w:rsidR="00D2106E" w:rsidRPr="00D2106E">
        <w:rPr>
          <w:rFonts w:ascii="Times New Roman" w:hAnsi="Times New Roman"/>
          <w:iCs/>
          <w:color w:val="000000"/>
          <w:sz w:val="28"/>
          <w:szCs w:val="28"/>
        </w:rPr>
        <w:t>«</w:t>
      </w:r>
      <w:r w:rsidRPr="00D2106E">
        <w:rPr>
          <w:rFonts w:ascii="Times New Roman" w:hAnsi="Times New Roman"/>
          <w:iCs/>
          <w:color w:val="000000"/>
          <w:sz w:val="28"/>
          <w:szCs w:val="28"/>
        </w:rPr>
        <w:t xml:space="preserve">Мастер и К» из </w:t>
      </w:r>
      <w:r w:rsidR="00D2106E" w:rsidRPr="00D2106E">
        <w:rPr>
          <w:rFonts w:ascii="Times New Roman" w:hAnsi="Times New Roman"/>
          <w:iCs/>
          <w:color w:val="000000"/>
          <w:sz w:val="28"/>
          <w:szCs w:val="28"/>
        </w:rPr>
        <w:t>г.</w:t>
      </w:r>
      <w:r w:rsidR="00D2106E">
        <w:rPr>
          <w:rFonts w:ascii="Times New Roman" w:hAnsi="Times New Roman"/>
          <w:iCs/>
          <w:color w:val="000000"/>
          <w:sz w:val="28"/>
          <w:szCs w:val="28"/>
        </w:rPr>
        <w:t> </w:t>
      </w:r>
      <w:r w:rsidR="00D2106E" w:rsidRPr="00D2106E">
        <w:rPr>
          <w:rFonts w:ascii="Times New Roman" w:hAnsi="Times New Roman"/>
          <w:iCs/>
          <w:color w:val="000000"/>
          <w:sz w:val="28"/>
          <w:szCs w:val="28"/>
        </w:rPr>
        <w:t>Новосибирска</w:t>
      </w:r>
      <w:r w:rsidRPr="00D2106E">
        <w:rPr>
          <w:rFonts w:ascii="Times New Roman" w:hAnsi="Times New Roman"/>
          <w:iCs/>
          <w:color w:val="000000"/>
          <w:sz w:val="28"/>
          <w:szCs w:val="28"/>
        </w:rPr>
        <w:t>.</w:t>
      </w:r>
      <w:r w:rsidR="00D2106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2106E">
        <w:rPr>
          <w:rFonts w:ascii="Times New Roman" w:hAnsi="Times New Roman"/>
          <w:iCs/>
          <w:color w:val="000000"/>
          <w:sz w:val="28"/>
          <w:szCs w:val="28"/>
        </w:rPr>
        <w:t>Со всеми поставщиками имеются долгосрочные соглашения на основе лицензий и договоров эксклюзивных поставок. Это создаёт прочную основу для деятельности ООО</w:t>
      </w:r>
      <w:r w:rsidR="00D2106E">
        <w:rPr>
          <w:rFonts w:ascii="Times New Roman" w:hAnsi="Times New Roman"/>
          <w:iCs/>
          <w:color w:val="000000"/>
          <w:sz w:val="28"/>
          <w:szCs w:val="28"/>
        </w:rPr>
        <w:t> </w:t>
      </w:r>
      <w:r w:rsidR="00D2106E" w:rsidRPr="00D2106E">
        <w:rPr>
          <w:rFonts w:ascii="Times New Roman" w:hAnsi="Times New Roman"/>
          <w:iCs/>
          <w:color w:val="000000"/>
          <w:sz w:val="28"/>
          <w:szCs w:val="28"/>
        </w:rPr>
        <w:t>«</w:t>
      </w:r>
      <w:r w:rsidRPr="00D2106E">
        <w:rPr>
          <w:rFonts w:ascii="Times New Roman" w:hAnsi="Times New Roman"/>
          <w:iCs/>
          <w:color w:val="000000"/>
          <w:sz w:val="28"/>
          <w:szCs w:val="28"/>
        </w:rPr>
        <w:t>Олимп</w:t>
      </w:r>
      <w:r w:rsidR="00D2106E">
        <w:rPr>
          <w:rFonts w:ascii="Times New Roman" w:hAnsi="Times New Roman"/>
          <w:iCs/>
          <w:color w:val="000000"/>
          <w:sz w:val="28"/>
          <w:szCs w:val="28"/>
        </w:rPr>
        <w:t>-</w:t>
      </w:r>
      <w:r w:rsidR="00D2106E" w:rsidRPr="00D2106E">
        <w:rPr>
          <w:rFonts w:ascii="Times New Roman" w:hAnsi="Times New Roman"/>
          <w:iCs/>
          <w:color w:val="000000"/>
          <w:sz w:val="28"/>
          <w:szCs w:val="28"/>
        </w:rPr>
        <w:t>2</w:t>
      </w:r>
      <w:r w:rsidRPr="00D2106E">
        <w:rPr>
          <w:rFonts w:ascii="Times New Roman" w:hAnsi="Times New Roman"/>
          <w:iCs/>
          <w:color w:val="000000"/>
          <w:sz w:val="28"/>
          <w:szCs w:val="28"/>
        </w:rPr>
        <w:t>000»</w:t>
      </w:r>
    </w:p>
    <w:p w:rsidR="00F935FE" w:rsidRPr="00D2106E" w:rsidRDefault="00F935FE" w:rsidP="00D2106E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2106E">
        <w:rPr>
          <w:rFonts w:ascii="Times New Roman" w:hAnsi="Times New Roman"/>
          <w:iCs/>
          <w:color w:val="000000"/>
          <w:sz w:val="28"/>
          <w:szCs w:val="28"/>
        </w:rPr>
        <w:t xml:space="preserve">На работу предприятия </w:t>
      </w:r>
      <w:r w:rsidR="002C4482" w:rsidRPr="00D2106E">
        <w:rPr>
          <w:rFonts w:ascii="Times New Roman" w:hAnsi="Times New Roman"/>
          <w:iCs/>
          <w:color w:val="000000"/>
          <w:sz w:val="28"/>
          <w:szCs w:val="28"/>
        </w:rPr>
        <w:t xml:space="preserve">в 2008 году </w:t>
      </w:r>
      <w:r w:rsidRPr="00D2106E">
        <w:rPr>
          <w:rFonts w:ascii="Times New Roman" w:hAnsi="Times New Roman"/>
          <w:iCs/>
          <w:color w:val="000000"/>
          <w:sz w:val="28"/>
          <w:szCs w:val="28"/>
        </w:rPr>
        <w:t>оказыва</w:t>
      </w:r>
      <w:r w:rsidR="002C4482" w:rsidRPr="00D2106E">
        <w:rPr>
          <w:rFonts w:ascii="Times New Roman" w:hAnsi="Times New Roman"/>
          <w:iCs/>
          <w:color w:val="000000"/>
          <w:sz w:val="28"/>
          <w:szCs w:val="28"/>
        </w:rPr>
        <w:t>ли</w:t>
      </w:r>
      <w:r w:rsidRPr="00D2106E">
        <w:rPr>
          <w:rFonts w:ascii="Times New Roman" w:hAnsi="Times New Roman"/>
          <w:iCs/>
          <w:color w:val="000000"/>
          <w:sz w:val="28"/>
          <w:szCs w:val="28"/>
        </w:rPr>
        <w:t xml:space="preserve"> влияние следующие общеэкономические условия:</w:t>
      </w:r>
    </w:p>
    <w:p w:rsidR="00CF5057" w:rsidRPr="00D2106E" w:rsidRDefault="002C4482" w:rsidP="00D2106E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2106E">
        <w:rPr>
          <w:rFonts w:ascii="Times New Roman" w:hAnsi="Times New Roman"/>
          <w:iCs/>
          <w:color w:val="000000"/>
          <w:sz w:val="28"/>
          <w:szCs w:val="28"/>
        </w:rPr>
        <w:t>Рост у</w:t>
      </w:r>
      <w:r w:rsidR="00F935FE" w:rsidRPr="00D2106E">
        <w:rPr>
          <w:rFonts w:ascii="Times New Roman" w:hAnsi="Times New Roman"/>
          <w:iCs/>
          <w:color w:val="000000"/>
          <w:sz w:val="28"/>
          <w:szCs w:val="28"/>
        </w:rPr>
        <w:t>ровн</w:t>
      </w:r>
      <w:r w:rsidRPr="00D2106E">
        <w:rPr>
          <w:rFonts w:ascii="Times New Roman" w:hAnsi="Times New Roman"/>
          <w:iCs/>
          <w:color w:val="000000"/>
          <w:sz w:val="28"/>
          <w:szCs w:val="28"/>
        </w:rPr>
        <w:t>я</w:t>
      </w:r>
      <w:r w:rsidR="00F935FE" w:rsidRPr="00D2106E">
        <w:rPr>
          <w:rFonts w:ascii="Times New Roman" w:hAnsi="Times New Roman"/>
          <w:iCs/>
          <w:color w:val="000000"/>
          <w:sz w:val="28"/>
          <w:szCs w:val="28"/>
        </w:rPr>
        <w:t xml:space="preserve"> общей инфляции цен по стране, </w:t>
      </w:r>
      <w:r w:rsidRPr="00D2106E">
        <w:rPr>
          <w:rFonts w:ascii="Times New Roman" w:hAnsi="Times New Roman"/>
          <w:iCs/>
          <w:color w:val="000000"/>
          <w:sz w:val="28"/>
          <w:szCs w:val="28"/>
        </w:rPr>
        <w:t>вызывающий</w:t>
      </w:r>
      <w:r w:rsidR="00F935FE" w:rsidRPr="00D2106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2106E">
        <w:rPr>
          <w:rFonts w:ascii="Times New Roman" w:hAnsi="Times New Roman"/>
          <w:iCs/>
          <w:color w:val="000000"/>
          <w:sz w:val="28"/>
          <w:szCs w:val="28"/>
        </w:rPr>
        <w:t>увеличение</w:t>
      </w:r>
      <w:r w:rsidR="00F935FE" w:rsidRPr="00D2106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2106E">
        <w:rPr>
          <w:rFonts w:ascii="Times New Roman" w:hAnsi="Times New Roman"/>
          <w:iCs/>
          <w:color w:val="000000"/>
          <w:sz w:val="28"/>
          <w:szCs w:val="28"/>
        </w:rPr>
        <w:t xml:space="preserve">закупочных </w:t>
      </w:r>
      <w:r w:rsidR="00F935FE" w:rsidRPr="00D2106E">
        <w:rPr>
          <w:rFonts w:ascii="Times New Roman" w:hAnsi="Times New Roman"/>
          <w:iCs/>
          <w:color w:val="000000"/>
          <w:sz w:val="28"/>
          <w:szCs w:val="28"/>
        </w:rPr>
        <w:t>цен в отрасли и изменени</w:t>
      </w:r>
      <w:r w:rsidRPr="00D2106E">
        <w:rPr>
          <w:rFonts w:ascii="Times New Roman" w:hAnsi="Times New Roman"/>
          <w:iCs/>
          <w:color w:val="000000"/>
          <w:sz w:val="28"/>
          <w:szCs w:val="28"/>
        </w:rPr>
        <w:t>е структуры потребления товаров. Это привело к снижению спроса на ЛДСтП непосредственно у населения, а также у части мелких фирм.</w:t>
      </w:r>
    </w:p>
    <w:p w:rsidR="00CF5057" w:rsidRPr="00D2106E" w:rsidRDefault="00CF5057" w:rsidP="00D2106E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2106E">
        <w:rPr>
          <w:rFonts w:ascii="Times New Roman" w:hAnsi="Times New Roman"/>
          <w:iCs/>
          <w:color w:val="000000"/>
          <w:sz w:val="28"/>
          <w:szCs w:val="28"/>
        </w:rPr>
        <w:t>Рост с</w:t>
      </w:r>
      <w:r w:rsidR="00F935FE" w:rsidRPr="00D2106E">
        <w:rPr>
          <w:rFonts w:ascii="Times New Roman" w:hAnsi="Times New Roman"/>
          <w:iCs/>
          <w:color w:val="000000"/>
          <w:sz w:val="28"/>
          <w:szCs w:val="28"/>
        </w:rPr>
        <w:t xml:space="preserve">тавки банковского процента, </w:t>
      </w:r>
      <w:r w:rsidRPr="00D2106E">
        <w:rPr>
          <w:rFonts w:ascii="Times New Roman" w:hAnsi="Times New Roman"/>
          <w:iCs/>
          <w:color w:val="000000"/>
          <w:sz w:val="28"/>
          <w:szCs w:val="28"/>
        </w:rPr>
        <w:t>снизил возможности</w:t>
      </w:r>
      <w:r w:rsidR="00D2106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F935FE" w:rsidRPr="00D2106E">
        <w:rPr>
          <w:rFonts w:ascii="Times New Roman" w:hAnsi="Times New Roman"/>
          <w:iCs/>
          <w:color w:val="000000"/>
          <w:sz w:val="28"/>
          <w:szCs w:val="28"/>
        </w:rPr>
        <w:t>на возможности получения организацией капитала для своих нужд</w:t>
      </w:r>
      <w:r w:rsidR="002C4482" w:rsidRPr="00D2106E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CF5057" w:rsidRPr="00D2106E" w:rsidRDefault="00F935FE" w:rsidP="00D2106E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2106E">
        <w:rPr>
          <w:rFonts w:ascii="Times New Roman" w:hAnsi="Times New Roman"/>
          <w:iCs/>
          <w:color w:val="000000"/>
          <w:sz w:val="28"/>
          <w:szCs w:val="28"/>
        </w:rPr>
        <w:t>Рост</w:t>
      </w:r>
      <w:r w:rsidR="00D2106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2106E">
        <w:rPr>
          <w:rFonts w:ascii="Times New Roman" w:hAnsi="Times New Roman"/>
          <w:iCs/>
          <w:color w:val="000000"/>
          <w:sz w:val="28"/>
          <w:szCs w:val="28"/>
        </w:rPr>
        <w:t>тарифов на энергоносители и</w:t>
      </w:r>
      <w:r w:rsidR="00D2106E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2106E">
        <w:rPr>
          <w:rFonts w:ascii="Times New Roman" w:hAnsi="Times New Roman"/>
          <w:iCs/>
          <w:color w:val="000000"/>
          <w:sz w:val="28"/>
          <w:szCs w:val="28"/>
        </w:rPr>
        <w:t>транспортные услуги</w:t>
      </w:r>
      <w:r w:rsidR="00CF5057" w:rsidRPr="00D2106E">
        <w:rPr>
          <w:rFonts w:ascii="Times New Roman" w:hAnsi="Times New Roman"/>
          <w:iCs/>
          <w:color w:val="000000"/>
          <w:sz w:val="28"/>
          <w:szCs w:val="28"/>
        </w:rPr>
        <w:t xml:space="preserve"> привёл к</w:t>
      </w:r>
      <w:r w:rsidRPr="00D2106E">
        <w:rPr>
          <w:rFonts w:ascii="Times New Roman" w:hAnsi="Times New Roman"/>
          <w:iCs/>
          <w:color w:val="000000"/>
          <w:sz w:val="28"/>
          <w:szCs w:val="28"/>
        </w:rPr>
        <w:t xml:space="preserve"> повышени</w:t>
      </w:r>
      <w:r w:rsidR="00CF5057" w:rsidRPr="00D2106E">
        <w:rPr>
          <w:rFonts w:ascii="Times New Roman" w:hAnsi="Times New Roman"/>
          <w:iCs/>
          <w:color w:val="000000"/>
          <w:sz w:val="28"/>
          <w:szCs w:val="28"/>
        </w:rPr>
        <w:t>ю</w:t>
      </w:r>
      <w:r w:rsidRPr="00D2106E">
        <w:rPr>
          <w:rFonts w:ascii="Times New Roman" w:hAnsi="Times New Roman"/>
          <w:iCs/>
          <w:color w:val="000000"/>
          <w:sz w:val="28"/>
          <w:szCs w:val="28"/>
        </w:rPr>
        <w:t xml:space="preserve"> себестоимости продукции</w:t>
      </w:r>
      <w:r w:rsidR="002C4482" w:rsidRPr="00D2106E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F935FE" w:rsidRPr="00D2106E" w:rsidRDefault="00CF5057" w:rsidP="00D2106E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2106E">
        <w:rPr>
          <w:rFonts w:ascii="Times New Roman" w:hAnsi="Times New Roman"/>
          <w:iCs/>
          <w:color w:val="000000"/>
          <w:sz w:val="28"/>
          <w:szCs w:val="28"/>
        </w:rPr>
        <w:t>Общий рост у</w:t>
      </w:r>
      <w:r w:rsidR="00F935FE" w:rsidRPr="00D2106E">
        <w:rPr>
          <w:rFonts w:ascii="Times New Roman" w:hAnsi="Times New Roman"/>
          <w:iCs/>
          <w:color w:val="000000"/>
          <w:sz w:val="28"/>
          <w:szCs w:val="28"/>
        </w:rPr>
        <w:t>ров</w:t>
      </w:r>
      <w:r w:rsidRPr="00D2106E">
        <w:rPr>
          <w:rFonts w:ascii="Times New Roman" w:hAnsi="Times New Roman"/>
          <w:iCs/>
          <w:color w:val="000000"/>
          <w:sz w:val="28"/>
          <w:szCs w:val="28"/>
        </w:rPr>
        <w:t>ня</w:t>
      </w:r>
      <w:r w:rsidR="00F935FE" w:rsidRPr="00D2106E">
        <w:rPr>
          <w:rFonts w:ascii="Times New Roman" w:hAnsi="Times New Roman"/>
          <w:iCs/>
          <w:color w:val="000000"/>
          <w:sz w:val="28"/>
          <w:szCs w:val="28"/>
        </w:rPr>
        <w:t xml:space="preserve"> заработной платы в регионе и </w:t>
      </w:r>
      <w:r w:rsidRPr="00D2106E">
        <w:rPr>
          <w:rFonts w:ascii="Times New Roman" w:hAnsi="Times New Roman"/>
          <w:iCs/>
          <w:color w:val="000000"/>
          <w:sz w:val="28"/>
          <w:szCs w:val="28"/>
        </w:rPr>
        <w:t xml:space="preserve">расходов на </w:t>
      </w:r>
      <w:r w:rsidR="00F935FE" w:rsidRPr="00D2106E">
        <w:rPr>
          <w:rFonts w:ascii="Times New Roman" w:hAnsi="Times New Roman"/>
          <w:iCs/>
          <w:color w:val="000000"/>
          <w:sz w:val="28"/>
          <w:szCs w:val="28"/>
        </w:rPr>
        <w:t>социально</w:t>
      </w:r>
      <w:r w:rsidRPr="00D2106E">
        <w:rPr>
          <w:rFonts w:ascii="Times New Roman" w:hAnsi="Times New Roman"/>
          <w:iCs/>
          <w:color w:val="000000"/>
          <w:sz w:val="28"/>
          <w:szCs w:val="28"/>
        </w:rPr>
        <w:t>е</w:t>
      </w:r>
      <w:r w:rsidR="00F935FE" w:rsidRPr="00D2106E">
        <w:rPr>
          <w:rFonts w:ascii="Times New Roman" w:hAnsi="Times New Roman"/>
          <w:iCs/>
          <w:color w:val="000000"/>
          <w:sz w:val="28"/>
          <w:szCs w:val="28"/>
        </w:rPr>
        <w:t xml:space="preserve"> страхован</w:t>
      </w:r>
      <w:r w:rsidRPr="00D2106E">
        <w:rPr>
          <w:rFonts w:ascii="Times New Roman" w:hAnsi="Times New Roman"/>
          <w:iCs/>
          <w:color w:val="000000"/>
          <w:sz w:val="28"/>
          <w:szCs w:val="28"/>
        </w:rPr>
        <w:t>ие</w:t>
      </w:r>
      <w:r w:rsidR="00F935FE" w:rsidRPr="00D2106E">
        <w:rPr>
          <w:rFonts w:ascii="Times New Roman" w:hAnsi="Times New Roman"/>
          <w:iCs/>
          <w:color w:val="000000"/>
          <w:sz w:val="28"/>
          <w:szCs w:val="28"/>
        </w:rPr>
        <w:t xml:space="preserve"> наёмных работников</w:t>
      </w:r>
      <w:r w:rsidRPr="00D2106E">
        <w:rPr>
          <w:rFonts w:ascii="Times New Roman" w:hAnsi="Times New Roman"/>
          <w:iCs/>
          <w:color w:val="000000"/>
          <w:sz w:val="28"/>
          <w:szCs w:val="28"/>
        </w:rPr>
        <w:t xml:space="preserve"> также вызвал значительный рост издержек фирмы.</w:t>
      </w:r>
    </w:p>
    <w:p w:rsidR="00840ADD" w:rsidRDefault="00CF5057" w:rsidP="00D2106E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2106E">
        <w:rPr>
          <w:rFonts w:ascii="Times New Roman" w:hAnsi="Times New Roman"/>
          <w:iCs/>
          <w:color w:val="000000"/>
          <w:sz w:val="28"/>
          <w:szCs w:val="28"/>
        </w:rPr>
        <w:t xml:space="preserve">Таким образом, к началу 2009 года фирма столкнулась с незапланированным ростом издержек производства и обращения и падением спроса на свою продукцию, вызванным общеэкономической ситуацией в России в связи с финансовым кризисом. Это ещё более </w:t>
      </w:r>
      <w:r w:rsidR="000A1314" w:rsidRPr="00D2106E">
        <w:rPr>
          <w:rFonts w:ascii="Times New Roman" w:hAnsi="Times New Roman"/>
          <w:iCs/>
          <w:color w:val="000000"/>
          <w:sz w:val="28"/>
          <w:szCs w:val="28"/>
        </w:rPr>
        <w:t>обостряет необходимость дифференцированного подхода к потребителям продукции. Далее произведен анализ состава потребителей.</w:t>
      </w:r>
    </w:p>
    <w:p w:rsidR="003126C7" w:rsidRPr="00D2106E" w:rsidRDefault="00840ADD" w:rsidP="00840ADD">
      <w:pPr>
        <w:pStyle w:val="a7"/>
        <w:autoSpaceDE w:val="0"/>
        <w:autoSpaceDN w:val="0"/>
        <w:spacing w:after="0" w:line="360" w:lineRule="auto"/>
        <w:ind w:firstLine="770"/>
        <w:jc w:val="both"/>
        <w:rPr>
          <w:b/>
          <w:bCs/>
          <w:color w:val="000000"/>
          <w:sz w:val="28"/>
          <w:szCs w:val="27"/>
        </w:rPr>
      </w:pPr>
      <w:r>
        <w:rPr>
          <w:b/>
          <w:color w:val="000000"/>
          <w:sz w:val="28"/>
          <w:szCs w:val="28"/>
        </w:rPr>
        <w:br w:type="page"/>
        <w:t xml:space="preserve">2.3 </w:t>
      </w:r>
      <w:r w:rsidR="003126C7" w:rsidRPr="00D2106E">
        <w:rPr>
          <w:b/>
          <w:color w:val="000000"/>
          <w:sz w:val="28"/>
          <w:szCs w:val="28"/>
        </w:rPr>
        <w:t>Анализ</w:t>
      </w:r>
      <w:r w:rsidR="00CF5057" w:rsidRPr="00D2106E">
        <w:rPr>
          <w:b/>
          <w:color w:val="000000"/>
          <w:sz w:val="28"/>
          <w:szCs w:val="28"/>
        </w:rPr>
        <w:t xml:space="preserve"> </w:t>
      </w:r>
      <w:r w:rsidR="000A1314" w:rsidRPr="00D2106E">
        <w:rPr>
          <w:b/>
          <w:color w:val="000000"/>
          <w:sz w:val="28"/>
          <w:szCs w:val="28"/>
        </w:rPr>
        <w:t xml:space="preserve">состава </w:t>
      </w:r>
      <w:r w:rsidR="00CF5057" w:rsidRPr="00D2106E">
        <w:rPr>
          <w:b/>
          <w:color w:val="000000"/>
          <w:sz w:val="28"/>
          <w:szCs w:val="28"/>
        </w:rPr>
        <w:t>потребителей</w:t>
      </w:r>
      <w:r w:rsidR="003126C7" w:rsidRPr="00D2106E">
        <w:rPr>
          <w:b/>
          <w:color w:val="000000"/>
          <w:sz w:val="28"/>
          <w:szCs w:val="28"/>
        </w:rPr>
        <w:t>, оценка и выбор целевых сегментов рынка</w:t>
      </w:r>
    </w:p>
    <w:p w:rsidR="00840ADD" w:rsidRDefault="00840ADD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D6326C" w:rsidRPr="00D2106E" w:rsidRDefault="00EC3EF6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2106E">
        <w:rPr>
          <w:color w:val="000000"/>
          <w:sz w:val="28"/>
          <w:szCs w:val="28"/>
        </w:rPr>
        <w:t>Состав потребителей ООО</w:t>
      </w:r>
      <w:r w:rsidR="00D2106E">
        <w:rPr>
          <w:color w:val="000000"/>
          <w:sz w:val="28"/>
          <w:szCs w:val="28"/>
        </w:rPr>
        <w:t> </w:t>
      </w:r>
      <w:r w:rsidR="00D2106E" w:rsidRPr="00D2106E">
        <w:rPr>
          <w:color w:val="000000"/>
          <w:sz w:val="28"/>
          <w:szCs w:val="28"/>
        </w:rPr>
        <w:t>«</w:t>
      </w:r>
      <w:r w:rsidRPr="00D2106E">
        <w:rPr>
          <w:color w:val="000000"/>
          <w:sz w:val="28"/>
          <w:szCs w:val="28"/>
        </w:rPr>
        <w:t>Олимп</w:t>
      </w:r>
      <w:r w:rsidR="00D2106E">
        <w:rPr>
          <w:color w:val="000000"/>
          <w:sz w:val="28"/>
          <w:szCs w:val="28"/>
        </w:rPr>
        <w:t>-</w:t>
      </w:r>
      <w:r w:rsidR="00D2106E" w:rsidRPr="00D2106E">
        <w:rPr>
          <w:color w:val="000000"/>
          <w:sz w:val="28"/>
          <w:szCs w:val="28"/>
        </w:rPr>
        <w:t>2</w:t>
      </w:r>
      <w:r w:rsidRPr="00D2106E">
        <w:rPr>
          <w:color w:val="000000"/>
          <w:sz w:val="28"/>
          <w:szCs w:val="28"/>
        </w:rPr>
        <w:t xml:space="preserve">000» разнообразен. </w:t>
      </w:r>
      <w:r w:rsidR="000A1314" w:rsidRPr="00D2106E">
        <w:rPr>
          <w:color w:val="000000"/>
          <w:sz w:val="28"/>
          <w:szCs w:val="28"/>
        </w:rPr>
        <w:t xml:space="preserve">Анализ состава потребителей </w:t>
      </w:r>
      <w:r w:rsidRPr="00D2106E">
        <w:rPr>
          <w:color w:val="000000"/>
          <w:sz w:val="28"/>
          <w:szCs w:val="28"/>
        </w:rPr>
        <w:t xml:space="preserve">фирмы </w:t>
      </w:r>
      <w:r w:rsidR="000A1314" w:rsidRPr="00D2106E">
        <w:rPr>
          <w:color w:val="000000"/>
          <w:sz w:val="28"/>
          <w:szCs w:val="28"/>
        </w:rPr>
        <w:t>проведен последовательно по существующим критериям (</w:t>
      </w:r>
      <w:r w:rsidR="00D2106E" w:rsidRPr="00D2106E">
        <w:rPr>
          <w:color w:val="000000"/>
          <w:sz w:val="28"/>
          <w:szCs w:val="28"/>
        </w:rPr>
        <w:t>гл.</w:t>
      </w:r>
      <w:r w:rsidR="00D2106E">
        <w:rPr>
          <w:color w:val="000000"/>
          <w:sz w:val="28"/>
          <w:szCs w:val="28"/>
        </w:rPr>
        <w:t> </w:t>
      </w:r>
      <w:r w:rsidR="00D2106E" w:rsidRPr="00D2106E">
        <w:rPr>
          <w:color w:val="000000"/>
          <w:sz w:val="28"/>
          <w:szCs w:val="28"/>
        </w:rPr>
        <w:t>1</w:t>
      </w:r>
      <w:r w:rsidR="00D6326C" w:rsidRPr="00D2106E">
        <w:rPr>
          <w:color w:val="000000"/>
          <w:sz w:val="28"/>
          <w:szCs w:val="28"/>
        </w:rPr>
        <w:t>.1).</w:t>
      </w:r>
    </w:p>
    <w:p w:rsidR="00840ADD" w:rsidRDefault="00840ADD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CF4F5F" w:rsidRPr="00840ADD" w:rsidRDefault="00514F36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2106E">
        <w:rPr>
          <w:color w:val="000000"/>
          <w:sz w:val="28"/>
          <w:szCs w:val="28"/>
        </w:rPr>
        <w:t>Таблица 2.1.</w:t>
      </w:r>
      <w:r w:rsidR="00840ADD">
        <w:rPr>
          <w:color w:val="000000"/>
          <w:sz w:val="28"/>
          <w:szCs w:val="28"/>
        </w:rPr>
        <w:t xml:space="preserve"> </w:t>
      </w:r>
      <w:r w:rsidR="00CF4F5F" w:rsidRPr="00840ADD">
        <w:rPr>
          <w:color w:val="000000"/>
          <w:sz w:val="28"/>
          <w:szCs w:val="28"/>
        </w:rPr>
        <w:t>Распределение существующих покупателей по региону в 200</w:t>
      </w:r>
      <w:r w:rsidRPr="00840ADD">
        <w:rPr>
          <w:color w:val="000000"/>
          <w:sz w:val="28"/>
          <w:szCs w:val="28"/>
        </w:rPr>
        <w:t>7</w:t>
      </w:r>
      <w:r w:rsidR="00CF4F5F" w:rsidRPr="00840ADD">
        <w:rPr>
          <w:color w:val="000000"/>
          <w:sz w:val="28"/>
          <w:szCs w:val="28"/>
        </w:rPr>
        <w:t xml:space="preserve"> году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5907"/>
        <w:gridCol w:w="1774"/>
        <w:gridCol w:w="1616"/>
      </w:tblGrid>
      <w:tr w:rsidR="00CF4F5F" w:rsidRPr="00D2106E" w:rsidTr="00D2106E">
        <w:trPr>
          <w:cantSplit/>
          <w:jc w:val="center"/>
        </w:trPr>
        <w:tc>
          <w:tcPr>
            <w:tcW w:w="3177" w:type="pct"/>
          </w:tcPr>
          <w:p w:rsidR="00CF4F5F" w:rsidRPr="00D2106E" w:rsidRDefault="00CF4F5F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b/>
                <w:color w:val="000000"/>
                <w:sz w:val="20"/>
              </w:rPr>
            </w:pPr>
            <w:r w:rsidRPr="00D2106E">
              <w:rPr>
                <w:b/>
                <w:color w:val="000000"/>
                <w:sz w:val="20"/>
              </w:rPr>
              <w:t>Территории</w:t>
            </w:r>
          </w:p>
        </w:tc>
        <w:tc>
          <w:tcPr>
            <w:tcW w:w="954" w:type="pct"/>
          </w:tcPr>
          <w:p w:rsidR="00CF4F5F" w:rsidRPr="00D2106E" w:rsidRDefault="00CF4F5F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b/>
                <w:color w:val="000000"/>
                <w:sz w:val="20"/>
              </w:rPr>
            </w:pPr>
            <w:r w:rsidRPr="00D2106E">
              <w:rPr>
                <w:b/>
                <w:color w:val="000000"/>
                <w:sz w:val="20"/>
              </w:rPr>
              <w:t>Доля в численности населения края</w:t>
            </w:r>
            <w:r w:rsidR="00D2106E" w:rsidRPr="00D2106E">
              <w:rPr>
                <w:b/>
                <w:color w:val="000000"/>
                <w:sz w:val="20"/>
              </w:rPr>
              <w:t>,</w:t>
            </w:r>
            <w:r w:rsidR="00D2106E">
              <w:rPr>
                <w:b/>
                <w:color w:val="000000"/>
                <w:sz w:val="20"/>
              </w:rPr>
              <w:t xml:space="preserve"> </w:t>
            </w:r>
            <w:r w:rsidR="00D2106E" w:rsidRPr="00D2106E">
              <w:rPr>
                <w:b/>
                <w:color w:val="000000"/>
                <w:sz w:val="20"/>
              </w:rPr>
              <w:t>%</w:t>
            </w:r>
          </w:p>
        </w:tc>
        <w:tc>
          <w:tcPr>
            <w:tcW w:w="869" w:type="pct"/>
          </w:tcPr>
          <w:p w:rsidR="00CF4F5F" w:rsidRPr="00D2106E" w:rsidRDefault="00CF4F5F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b/>
                <w:color w:val="000000"/>
                <w:sz w:val="20"/>
              </w:rPr>
            </w:pPr>
            <w:r w:rsidRPr="00D2106E">
              <w:rPr>
                <w:b/>
                <w:color w:val="000000"/>
                <w:sz w:val="20"/>
              </w:rPr>
              <w:t>Доля в объёме продаж ООО</w:t>
            </w:r>
            <w:r w:rsidR="00D2106E">
              <w:rPr>
                <w:b/>
                <w:color w:val="000000"/>
                <w:sz w:val="20"/>
              </w:rPr>
              <w:t> </w:t>
            </w:r>
            <w:r w:rsidR="00D2106E" w:rsidRPr="00D2106E">
              <w:rPr>
                <w:b/>
                <w:color w:val="000000"/>
                <w:sz w:val="20"/>
              </w:rPr>
              <w:t>«</w:t>
            </w:r>
            <w:r w:rsidRPr="00D2106E">
              <w:rPr>
                <w:b/>
                <w:color w:val="000000"/>
                <w:sz w:val="20"/>
              </w:rPr>
              <w:t>Олимп</w:t>
            </w:r>
            <w:r w:rsidR="00D2106E">
              <w:rPr>
                <w:b/>
                <w:color w:val="000000"/>
                <w:sz w:val="20"/>
              </w:rPr>
              <w:t>-</w:t>
            </w:r>
            <w:r w:rsidR="00D2106E" w:rsidRPr="00D2106E">
              <w:rPr>
                <w:b/>
                <w:color w:val="000000"/>
                <w:sz w:val="20"/>
              </w:rPr>
              <w:t>2</w:t>
            </w:r>
            <w:r w:rsidRPr="00D2106E">
              <w:rPr>
                <w:b/>
                <w:color w:val="000000"/>
                <w:sz w:val="20"/>
              </w:rPr>
              <w:t>000»</w:t>
            </w:r>
            <w:r w:rsidR="00D2106E" w:rsidRPr="00D2106E">
              <w:rPr>
                <w:b/>
                <w:color w:val="000000"/>
                <w:sz w:val="20"/>
              </w:rPr>
              <w:t>,</w:t>
            </w:r>
            <w:r w:rsidR="00D2106E">
              <w:rPr>
                <w:b/>
                <w:color w:val="000000"/>
                <w:sz w:val="20"/>
              </w:rPr>
              <w:t xml:space="preserve"> </w:t>
            </w:r>
            <w:r w:rsidR="00D2106E" w:rsidRPr="00D2106E">
              <w:rPr>
                <w:b/>
                <w:color w:val="000000"/>
                <w:sz w:val="20"/>
              </w:rPr>
              <w:t>%</w:t>
            </w:r>
          </w:p>
        </w:tc>
      </w:tr>
      <w:tr w:rsidR="00CF4F5F" w:rsidRPr="00D2106E" w:rsidTr="00D2106E">
        <w:trPr>
          <w:cantSplit/>
          <w:jc w:val="center"/>
        </w:trPr>
        <w:tc>
          <w:tcPr>
            <w:tcW w:w="3177" w:type="pct"/>
          </w:tcPr>
          <w:p w:rsidR="00CF4F5F" w:rsidRPr="00D2106E" w:rsidRDefault="00D2106E" w:rsidP="00D2106E">
            <w:pPr>
              <w:pStyle w:val="a7"/>
              <w:numPr>
                <w:ilvl w:val="0"/>
                <w:numId w:val="22"/>
              </w:numPr>
              <w:autoSpaceDE w:val="0"/>
              <w:autoSpaceDN w:val="0"/>
              <w:spacing w:after="0" w:line="360" w:lineRule="auto"/>
              <w:ind w:left="0" w:firstLine="0"/>
              <w:jc w:val="both"/>
              <w:rPr>
                <w:color w:val="000000"/>
                <w:sz w:val="20"/>
              </w:rPr>
            </w:pPr>
            <w:r w:rsidRPr="00D2106E">
              <w:rPr>
                <w:color w:val="000000"/>
                <w:sz w:val="20"/>
              </w:rPr>
              <w:t>г.</w:t>
            </w:r>
            <w:r>
              <w:rPr>
                <w:color w:val="000000"/>
                <w:sz w:val="20"/>
              </w:rPr>
              <w:t> </w:t>
            </w:r>
            <w:r w:rsidRPr="00D2106E">
              <w:rPr>
                <w:color w:val="000000"/>
                <w:sz w:val="20"/>
              </w:rPr>
              <w:t>Пермь</w:t>
            </w:r>
          </w:p>
        </w:tc>
        <w:tc>
          <w:tcPr>
            <w:tcW w:w="954" w:type="pct"/>
          </w:tcPr>
          <w:p w:rsidR="00CF4F5F" w:rsidRPr="00D2106E" w:rsidRDefault="00514F36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2106E">
              <w:rPr>
                <w:color w:val="000000"/>
                <w:sz w:val="20"/>
              </w:rPr>
              <w:t>32,7</w:t>
            </w:r>
          </w:p>
        </w:tc>
        <w:tc>
          <w:tcPr>
            <w:tcW w:w="869" w:type="pct"/>
          </w:tcPr>
          <w:p w:rsidR="00CF4F5F" w:rsidRPr="00D2106E" w:rsidRDefault="00514F36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2106E">
              <w:rPr>
                <w:color w:val="000000"/>
                <w:sz w:val="20"/>
              </w:rPr>
              <w:t>68,4</w:t>
            </w:r>
          </w:p>
        </w:tc>
      </w:tr>
      <w:tr w:rsidR="00CF4F5F" w:rsidRPr="00D2106E" w:rsidTr="00D2106E">
        <w:trPr>
          <w:cantSplit/>
          <w:jc w:val="center"/>
        </w:trPr>
        <w:tc>
          <w:tcPr>
            <w:tcW w:w="3177" w:type="pct"/>
          </w:tcPr>
          <w:p w:rsidR="00CF4F5F" w:rsidRPr="00D2106E" w:rsidRDefault="00514F36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2106E">
              <w:rPr>
                <w:color w:val="000000"/>
                <w:sz w:val="20"/>
              </w:rPr>
              <w:t>2. Прилегающие к Перми районы края (Пермский, Краснокамский, Кунгурский, Добрянский, Сылвенский, Юго-Камский)</w:t>
            </w:r>
          </w:p>
        </w:tc>
        <w:tc>
          <w:tcPr>
            <w:tcW w:w="954" w:type="pct"/>
          </w:tcPr>
          <w:p w:rsidR="00CF4F5F" w:rsidRPr="00D2106E" w:rsidRDefault="00514F36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2106E">
              <w:rPr>
                <w:color w:val="000000"/>
                <w:sz w:val="20"/>
              </w:rPr>
              <w:t>17,5</w:t>
            </w:r>
          </w:p>
        </w:tc>
        <w:tc>
          <w:tcPr>
            <w:tcW w:w="869" w:type="pct"/>
          </w:tcPr>
          <w:p w:rsidR="00CF4F5F" w:rsidRPr="00D2106E" w:rsidRDefault="00514F36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2106E">
              <w:rPr>
                <w:color w:val="000000"/>
                <w:sz w:val="20"/>
              </w:rPr>
              <w:t>22,8</w:t>
            </w:r>
          </w:p>
        </w:tc>
      </w:tr>
      <w:tr w:rsidR="00CF4F5F" w:rsidRPr="00D2106E" w:rsidTr="00D2106E">
        <w:trPr>
          <w:cantSplit/>
          <w:jc w:val="center"/>
        </w:trPr>
        <w:tc>
          <w:tcPr>
            <w:tcW w:w="3177" w:type="pct"/>
          </w:tcPr>
          <w:p w:rsidR="00CF4F5F" w:rsidRPr="00D2106E" w:rsidRDefault="00514F36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2106E">
              <w:rPr>
                <w:color w:val="000000"/>
                <w:sz w:val="20"/>
              </w:rPr>
              <w:t>3</w:t>
            </w:r>
            <w:r w:rsidR="00D2106E" w:rsidRPr="00D2106E">
              <w:rPr>
                <w:color w:val="000000"/>
                <w:sz w:val="20"/>
              </w:rPr>
              <w:t>.</w:t>
            </w:r>
            <w:r w:rsidR="00D2106E">
              <w:rPr>
                <w:color w:val="000000"/>
                <w:sz w:val="20"/>
              </w:rPr>
              <w:t xml:space="preserve"> </w:t>
            </w:r>
            <w:r w:rsidR="00D2106E" w:rsidRPr="00D2106E">
              <w:rPr>
                <w:color w:val="000000"/>
                <w:sz w:val="20"/>
              </w:rPr>
              <w:t>Ос</w:t>
            </w:r>
            <w:r w:rsidRPr="00D2106E">
              <w:rPr>
                <w:color w:val="000000"/>
                <w:sz w:val="20"/>
              </w:rPr>
              <w:t>тальные районы Пермского кр.</w:t>
            </w:r>
          </w:p>
        </w:tc>
        <w:tc>
          <w:tcPr>
            <w:tcW w:w="954" w:type="pct"/>
          </w:tcPr>
          <w:p w:rsidR="00CF4F5F" w:rsidRPr="00D2106E" w:rsidRDefault="00514F36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2106E">
              <w:rPr>
                <w:color w:val="000000"/>
                <w:sz w:val="20"/>
              </w:rPr>
              <w:t>48,8</w:t>
            </w:r>
          </w:p>
        </w:tc>
        <w:tc>
          <w:tcPr>
            <w:tcW w:w="869" w:type="pct"/>
          </w:tcPr>
          <w:p w:rsidR="00CF4F5F" w:rsidRPr="00D2106E" w:rsidRDefault="00514F36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2106E">
              <w:rPr>
                <w:color w:val="000000"/>
                <w:sz w:val="20"/>
              </w:rPr>
              <w:t>6,2</w:t>
            </w:r>
          </w:p>
        </w:tc>
      </w:tr>
      <w:tr w:rsidR="00CF4F5F" w:rsidRPr="00D2106E" w:rsidTr="00D2106E">
        <w:trPr>
          <w:cantSplit/>
          <w:jc w:val="center"/>
        </w:trPr>
        <w:tc>
          <w:tcPr>
            <w:tcW w:w="3177" w:type="pct"/>
          </w:tcPr>
          <w:p w:rsidR="00CF4F5F" w:rsidRPr="00D2106E" w:rsidRDefault="00514F36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2106E">
              <w:rPr>
                <w:color w:val="000000"/>
                <w:sz w:val="20"/>
              </w:rPr>
              <w:t>4</w:t>
            </w:r>
            <w:r w:rsidR="00D2106E" w:rsidRPr="00D2106E">
              <w:rPr>
                <w:color w:val="000000"/>
                <w:sz w:val="20"/>
              </w:rPr>
              <w:t>.</w:t>
            </w:r>
            <w:r w:rsidR="00D2106E">
              <w:rPr>
                <w:color w:val="000000"/>
                <w:sz w:val="20"/>
              </w:rPr>
              <w:t xml:space="preserve"> </w:t>
            </w:r>
            <w:r w:rsidR="00D2106E" w:rsidRPr="00D2106E">
              <w:rPr>
                <w:color w:val="000000"/>
                <w:sz w:val="20"/>
              </w:rPr>
              <w:t>Пр</w:t>
            </w:r>
            <w:r w:rsidRPr="00D2106E">
              <w:rPr>
                <w:color w:val="000000"/>
                <w:sz w:val="20"/>
              </w:rPr>
              <w:t>очие местности</w:t>
            </w:r>
          </w:p>
        </w:tc>
        <w:tc>
          <w:tcPr>
            <w:tcW w:w="954" w:type="pct"/>
          </w:tcPr>
          <w:p w:rsidR="00CF4F5F" w:rsidRPr="00D2106E" w:rsidRDefault="00514F36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2106E">
              <w:rPr>
                <w:color w:val="000000"/>
                <w:sz w:val="20"/>
              </w:rPr>
              <w:t>х</w:t>
            </w:r>
          </w:p>
        </w:tc>
        <w:tc>
          <w:tcPr>
            <w:tcW w:w="869" w:type="pct"/>
          </w:tcPr>
          <w:p w:rsidR="00CF4F5F" w:rsidRPr="00D2106E" w:rsidRDefault="00514F36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2106E">
              <w:rPr>
                <w:color w:val="000000"/>
                <w:sz w:val="20"/>
              </w:rPr>
              <w:t>2,6</w:t>
            </w:r>
          </w:p>
        </w:tc>
      </w:tr>
      <w:tr w:rsidR="00CF4F5F" w:rsidRPr="00D2106E" w:rsidTr="00D2106E">
        <w:trPr>
          <w:cantSplit/>
          <w:jc w:val="center"/>
        </w:trPr>
        <w:tc>
          <w:tcPr>
            <w:tcW w:w="3177" w:type="pct"/>
          </w:tcPr>
          <w:p w:rsidR="00CF4F5F" w:rsidRPr="00D2106E" w:rsidRDefault="00514F36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2106E">
              <w:rPr>
                <w:color w:val="000000"/>
                <w:sz w:val="20"/>
              </w:rPr>
              <w:t>Итого</w:t>
            </w:r>
          </w:p>
        </w:tc>
        <w:tc>
          <w:tcPr>
            <w:tcW w:w="954" w:type="pct"/>
          </w:tcPr>
          <w:p w:rsidR="00CF4F5F" w:rsidRPr="00D2106E" w:rsidRDefault="00514F36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2106E">
              <w:rPr>
                <w:color w:val="000000"/>
                <w:sz w:val="20"/>
              </w:rPr>
              <w:t>100,0</w:t>
            </w:r>
          </w:p>
        </w:tc>
        <w:tc>
          <w:tcPr>
            <w:tcW w:w="869" w:type="pct"/>
          </w:tcPr>
          <w:p w:rsidR="00CF4F5F" w:rsidRPr="00D2106E" w:rsidRDefault="00514F36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2106E">
              <w:rPr>
                <w:color w:val="000000"/>
                <w:sz w:val="20"/>
              </w:rPr>
              <w:t>100,0</w:t>
            </w:r>
          </w:p>
        </w:tc>
      </w:tr>
    </w:tbl>
    <w:p w:rsidR="00CF4F5F" w:rsidRPr="00D2106E" w:rsidRDefault="00CF4F5F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color w:val="000000"/>
          <w:sz w:val="28"/>
          <w:szCs w:val="16"/>
        </w:rPr>
      </w:pPr>
    </w:p>
    <w:p w:rsidR="00D6326C" w:rsidRPr="00D2106E" w:rsidRDefault="00514F36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2106E">
        <w:rPr>
          <w:color w:val="000000"/>
          <w:sz w:val="28"/>
          <w:szCs w:val="28"/>
        </w:rPr>
        <w:t xml:space="preserve">Из таблицы 2.1 видно, что фирма контактирует в основном с покупателями из </w:t>
      </w:r>
      <w:r w:rsidR="00D2106E" w:rsidRPr="00D2106E">
        <w:rPr>
          <w:color w:val="000000"/>
          <w:sz w:val="28"/>
          <w:szCs w:val="28"/>
        </w:rPr>
        <w:t>г.</w:t>
      </w:r>
      <w:r w:rsidR="00D2106E">
        <w:rPr>
          <w:color w:val="000000"/>
          <w:sz w:val="28"/>
          <w:szCs w:val="28"/>
        </w:rPr>
        <w:t> </w:t>
      </w:r>
      <w:r w:rsidR="00D2106E" w:rsidRPr="00D2106E">
        <w:rPr>
          <w:color w:val="000000"/>
          <w:sz w:val="28"/>
          <w:szCs w:val="28"/>
        </w:rPr>
        <w:t>Перми</w:t>
      </w:r>
      <w:r w:rsidRPr="00D2106E">
        <w:rPr>
          <w:color w:val="000000"/>
          <w:sz w:val="28"/>
          <w:szCs w:val="28"/>
        </w:rPr>
        <w:t xml:space="preserve"> и прилегающим к нему районам. Покупатели других районов охвачены слабо. Следует отметить, что основные </w:t>
      </w:r>
      <w:r w:rsidR="00254E99" w:rsidRPr="00D2106E">
        <w:rPr>
          <w:color w:val="000000"/>
          <w:sz w:val="28"/>
          <w:szCs w:val="28"/>
        </w:rPr>
        <w:t xml:space="preserve">два </w:t>
      </w:r>
      <w:r w:rsidRPr="00D2106E">
        <w:rPr>
          <w:color w:val="000000"/>
          <w:sz w:val="28"/>
          <w:szCs w:val="28"/>
        </w:rPr>
        <w:t>конкурент</w:t>
      </w:r>
      <w:r w:rsidR="00254E99" w:rsidRPr="00D2106E">
        <w:rPr>
          <w:color w:val="000000"/>
          <w:sz w:val="28"/>
          <w:szCs w:val="28"/>
        </w:rPr>
        <w:t>а-олигополиста</w:t>
      </w:r>
      <w:r w:rsidR="00D2106E">
        <w:rPr>
          <w:color w:val="000000"/>
          <w:sz w:val="28"/>
          <w:szCs w:val="28"/>
        </w:rPr>
        <w:t xml:space="preserve"> </w:t>
      </w:r>
      <w:r w:rsidR="00254E99" w:rsidRPr="00D2106E">
        <w:rPr>
          <w:color w:val="000000"/>
          <w:sz w:val="28"/>
          <w:szCs w:val="28"/>
        </w:rPr>
        <w:t xml:space="preserve">расположены также в </w:t>
      </w:r>
      <w:r w:rsidR="00D2106E" w:rsidRPr="00D2106E">
        <w:rPr>
          <w:color w:val="000000"/>
          <w:sz w:val="28"/>
          <w:szCs w:val="28"/>
        </w:rPr>
        <w:t>г.</w:t>
      </w:r>
      <w:r w:rsidR="00D2106E">
        <w:rPr>
          <w:color w:val="000000"/>
          <w:sz w:val="28"/>
          <w:szCs w:val="28"/>
        </w:rPr>
        <w:t> </w:t>
      </w:r>
      <w:r w:rsidR="00D2106E" w:rsidRPr="00D2106E">
        <w:rPr>
          <w:color w:val="000000"/>
          <w:sz w:val="28"/>
          <w:szCs w:val="28"/>
        </w:rPr>
        <w:t>Перми</w:t>
      </w:r>
      <w:r w:rsidR="00254E99" w:rsidRPr="00D2106E">
        <w:rPr>
          <w:color w:val="000000"/>
          <w:sz w:val="28"/>
          <w:szCs w:val="28"/>
        </w:rPr>
        <w:t>. Поэтому для развития бизнеса ООО</w:t>
      </w:r>
      <w:r w:rsidR="00D2106E">
        <w:rPr>
          <w:color w:val="000000"/>
          <w:sz w:val="28"/>
          <w:szCs w:val="28"/>
        </w:rPr>
        <w:t> </w:t>
      </w:r>
      <w:r w:rsidR="00D2106E" w:rsidRPr="00D2106E">
        <w:rPr>
          <w:color w:val="000000"/>
          <w:sz w:val="28"/>
          <w:szCs w:val="28"/>
        </w:rPr>
        <w:t>«</w:t>
      </w:r>
      <w:r w:rsidR="00254E99" w:rsidRPr="00D2106E">
        <w:rPr>
          <w:color w:val="000000"/>
          <w:sz w:val="28"/>
          <w:szCs w:val="28"/>
        </w:rPr>
        <w:t>Олимп</w:t>
      </w:r>
      <w:r w:rsidR="00D2106E">
        <w:rPr>
          <w:color w:val="000000"/>
          <w:sz w:val="28"/>
          <w:szCs w:val="28"/>
        </w:rPr>
        <w:t>-</w:t>
      </w:r>
      <w:r w:rsidR="00D2106E" w:rsidRPr="00D2106E">
        <w:rPr>
          <w:color w:val="000000"/>
          <w:sz w:val="28"/>
          <w:szCs w:val="28"/>
        </w:rPr>
        <w:t>2</w:t>
      </w:r>
      <w:r w:rsidR="00254E99" w:rsidRPr="00D2106E">
        <w:rPr>
          <w:color w:val="000000"/>
          <w:sz w:val="28"/>
          <w:szCs w:val="28"/>
        </w:rPr>
        <w:t>000» необходимо обратить внимание на потенциальных потребителей удалённых от Перми районов. В настоящее время непосредственные потребители в этих районах получают данный товар от мелких оптовых фирм, являющихся покупателями ООО</w:t>
      </w:r>
      <w:r w:rsidR="00D2106E">
        <w:rPr>
          <w:color w:val="000000"/>
          <w:sz w:val="28"/>
          <w:szCs w:val="28"/>
        </w:rPr>
        <w:t> </w:t>
      </w:r>
      <w:r w:rsidR="00D2106E" w:rsidRPr="00D2106E">
        <w:rPr>
          <w:color w:val="000000"/>
          <w:sz w:val="28"/>
          <w:szCs w:val="28"/>
        </w:rPr>
        <w:t>«</w:t>
      </w:r>
      <w:r w:rsidR="00254E99" w:rsidRPr="00D2106E">
        <w:rPr>
          <w:color w:val="000000"/>
          <w:sz w:val="28"/>
          <w:szCs w:val="28"/>
        </w:rPr>
        <w:t>Олимп</w:t>
      </w:r>
      <w:r w:rsidR="00D2106E">
        <w:rPr>
          <w:color w:val="000000"/>
          <w:sz w:val="28"/>
          <w:szCs w:val="28"/>
        </w:rPr>
        <w:t>-</w:t>
      </w:r>
      <w:r w:rsidR="00D2106E" w:rsidRPr="00D2106E">
        <w:rPr>
          <w:color w:val="000000"/>
          <w:sz w:val="28"/>
          <w:szCs w:val="28"/>
        </w:rPr>
        <w:t>2</w:t>
      </w:r>
      <w:r w:rsidR="00254E99" w:rsidRPr="00D2106E">
        <w:rPr>
          <w:color w:val="000000"/>
          <w:sz w:val="28"/>
          <w:szCs w:val="28"/>
        </w:rPr>
        <w:t>000» и других олигополистов.</w:t>
      </w:r>
    </w:p>
    <w:p w:rsidR="00D2106E" w:rsidRDefault="00254E99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2106E">
        <w:rPr>
          <w:color w:val="000000"/>
          <w:sz w:val="28"/>
          <w:szCs w:val="28"/>
        </w:rPr>
        <w:t>Другие географические факторы на потребление ЛДСтП оказывают слабое влияние.</w:t>
      </w:r>
    </w:p>
    <w:p w:rsidR="00EC3EF6" w:rsidRPr="00D2106E" w:rsidRDefault="00114129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2106E">
        <w:rPr>
          <w:color w:val="000000"/>
          <w:sz w:val="28"/>
          <w:szCs w:val="28"/>
        </w:rPr>
        <w:t xml:space="preserve">Существенное особенности потребления выявляются у клиентов с различными организационно-правовыми формами. </w:t>
      </w:r>
      <w:r w:rsidR="00EC3EF6" w:rsidRPr="00D2106E">
        <w:rPr>
          <w:color w:val="000000"/>
          <w:sz w:val="28"/>
          <w:szCs w:val="28"/>
        </w:rPr>
        <w:t xml:space="preserve">Основными потребителями </w:t>
      </w:r>
      <w:r w:rsidRPr="00D2106E">
        <w:rPr>
          <w:color w:val="000000"/>
          <w:sz w:val="28"/>
          <w:szCs w:val="28"/>
        </w:rPr>
        <w:t xml:space="preserve">данного товара </w:t>
      </w:r>
      <w:r w:rsidR="00EC3EF6" w:rsidRPr="00D2106E">
        <w:rPr>
          <w:color w:val="000000"/>
          <w:sz w:val="28"/>
          <w:szCs w:val="28"/>
        </w:rPr>
        <w:t xml:space="preserve">являются организации. </w:t>
      </w:r>
      <w:r w:rsidRPr="00D2106E">
        <w:rPr>
          <w:color w:val="000000"/>
          <w:sz w:val="28"/>
          <w:szCs w:val="28"/>
        </w:rPr>
        <w:t>Он потребляется также и населением (</w:t>
      </w:r>
      <w:r w:rsidR="0096787E" w:rsidRPr="00D2106E">
        <w:rPr>
          <w:color w:val="000000"/>
          <w:sz w:val="28"/>
          <w:szCs w:val="28"/>
        </w:rPr>
        <w:t>домохозяйствами</w:t>
      </w:r>
      <w:r w:rsidRPr="00D2106E">
        <w:rPr>
          <w:color w:val="000000"/>
          <w:sz w:val="28"/>
          <w:szCs w:val="28"/>
        </w:rPr>
        <w:t xml:space="preserve">). </w:t>
      </w:r>
      <w:r w:rsidR="00EC3EF6" w:rsidRPr="00D2106E">
        <w:rPr>
          <w:color w:val="000000"/>
          <w:sz w:val="28"/>
          <w:szCs w:val="28"/>
        </w:rPr>
        <w:t>Следует выделить организации по размерам и доходам и видам деятельности.</w:t>
      </w:r>
      <w:r w:rsidRPr="00D2106E">
        <w:rPr>
          <w:color w:val="000000"/>
          <w:sz w:val="28"/>
          <w:szCs w:val="28"/>
        </w:rPr>
        <w:t xml:space="preserve"> Анализ по организационному признаку и виду деятельности отражен в таблице 2.2.</w:t>
      </w:r>
    </w:p>
    <w:p w:rsidR="00B75DED" w:rsidRDefault="00B75DED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114129" w:rsidRPr="00B75DED" w:rsidRDefault="00114129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2106E">
        <w:rPr>
          <w:color w:val="000000"/>
          <w:sz w:val="28"/>
          <w:szCs w:val="28"/>
        </w:rPr>
        <w:t>Таблица 2.2.</w:t>
      </w:r>
      <w:r w:rsidR="00B75DED">
        <w:rPr>
          <w:color w:val="000000"/>
          <w:sz w:val="28"/>
          <w:szCs w:val="28"/>
        </w:rPr>
        <w:t xml:space="preserve"> </w:t>
      </w:r>
      <w:r w:rsidRPr="00B75DED">
        <w:rPr>
          <w:color w:val="000000"/>
          <w:sz w:val="28"/>
          <w:szCs w:val="28"/>
        </w:rPr>
        <w:t>Состав потребителей ООО</w:t>
      </w:r>
      <w:r w:rsidR="00D2106E" w:rsidRPr="00B75DED">
        <w:rPr>
          <w:color w:val="000000"/>
          <w:sz w:val="28"/>
          <w:szCs w:val="28"/>
        </w:rPr>
        <w:t> «</w:t>
      </w:r>
      <w:r w:rsidRPr="00B75DED">
        <w:rPr>
          <w:color w:val="000000"/>
          <w:sz w:val="28"/>
          <w:szCs w:val="28"/>
        </w:rPr>
        <w:t>Олимп</w:t>
      </w:r>
      <w:r w:rsidR="00D2106E" w:rsidRPr="00B75DED">
        <w:rPr>
          <w:color w:val="000000"/>
          <w:sz w:val="28"/>
          <w:szCs w:val="28"/>
        </w:rPr>
        <w:t>-2</w:t>
      </w:r>
      <w:r w:rsidRPr="00B75DED">
        <w:rPr>
          <w:color w:val="000000"/>
          <w:sz w:val="28"/>
          <w:szCs w:val="28"/>
        </w:rPr>
        <w:t>000» по организационной форме</w:t>
      </w:r>
      <w:r w:rsidR="006B39AD" w:rsidRPr="00B75DED">
        <w:rPr>
          <w:color w:val="000000"/>
          <w:sz w:val="28"/>
          <w:szCs w:val="28"/>
        </w:rPr>
        <w:t>, размерам</w:t>
      </w:r>
      <w:r w:rsidRPr="00B75DED">
        <w:rPr>
          <w:color w:val="000000"/>
          <w:sz w:val="28"/>
          <w:szCs w:val="28"/>
        </w:rPr>
        <w:t xml:space="preserve"> и виду деятельности в 2007</w:t>
      </w:r>
      <w:r w:rsidR="00D2106E" w:rsidRPr="00B75DED">
        <w:rPr>
          <w:color w:val="000000"/>
          <w:sz w:val="28"/>
          <w:szCs w:val="28"/>
        </w:rPr>
        <w:t>–2</w:t>
      </w:r>
      <w:r w:rsidRPr="00B75DED">
        <w:rPr>
          <w:color w:val="000000"/>
          <w:sz w:val="28"/>
          <w:szCs w:val="28"/>
        </w:rPr>
        <w:t>008 годах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2720"/>
        <w:gridCol w:w="2531"/>
        <w:gridCol w:w="1649"/>
        <w:gridCol w:w="2397"/>
      </w:tblGrid>
      <w:tr w:rsidR="006B39AD" w:rsidRPr="00D2106E" w:rsidTr="00B75DED">
        <w:trPr>
          <w:cantSplit/>
          <w:jc w:val="center"/>
        </w:trPr>
        <w:tc>
          <w:tcPr>
            <w:tcW w:w="1463" w:type="pct"/>
          </w:tcPr>
          <w:p w:rsidR="006B39AD" w:rsidRPr="00D2106E" w:rsidRDefault="006B39AD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b/>
                <w:color w:val="000000"/>
                <w:sz w:val="20"/>
              </w:rPr>
            </w:pPr>
            <w:r w:rsidRPr="00D2106E">
              <w:rPr>
                <w:b/>
                <w:color w:val="000000"/>
                <w:sz w:val="20"/>
              </w:rPr>
              <w:t>Организационная форма</w:t>
            </w:r>
          </w:p>
        </w:tc>
        <w:tc>
          <w:tcPr>
            <w:tcW w:w="1361" w:type="pct"/>
          </w:tcPr>
          <w:p w:rsidR="006B39AD" w:rsidRPr="00D2106E" w:rsidRDefault="006B39AD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b/>
                <w:color w:val="000000"/>
                <w:sz w:val="20"/>
              </w:rPr>
            </w:pPr>
            <w:r w:rsidRPr="00D2106E">
              <w:rPr>
                <w:b/>
                <w:color w:val="000000"/>
                <w:sz w:val="20"/>
              </w:rPr>
              <w:t>Вид деятельности</w:t>
            </w:r>
          </w:p>
        </w:tc>
        <w:tc>
          <w:tcPr>
            <w:tcW w:w="887" w:type="pct"/>
          </w:tcPr>
          <w:p w:rsidR="006B39AD" w:rsidRPr="00D2106E" w:rsidRDefault="006B39AD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b/>
                <w:color w:val="000000"/>
                <w:sz w:val="20"/>
              </w:rPr>
            </w:pPr>
            <w:r w:rsidRPr="00D2106E">
              <w:rPr>
                <w:b/>
                <w:color w:val="000000"/>
                <w:sz w:val="20"/>
              </w:rPr>
              <w:t>Размеры</w:t>
            </w:r>
          </w:p>
        </w:tc>
        <w:tc>
          <w:tcPr>
            <w:tcW w:w="1289" w:type="pct"/>
          </w:tcPr>
          <w:p w:rsidR="006B39AD" w:rsidRPr="00D2106E" w:rsidRDefault="006B39AD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b/>
                <w:color w:val="000000"/>
                <w:sz w:val="20"/>
              </w:rPr>
            </w:pPr>
            <w:r w:rsidRPr="00D2106E">
              <w:rPr>
                <w:b/>
                <w:color w:val="000000"/>
                <w:sz w:val="20"/>
              </w:rPr>
              <w:t>Доля в объёме продаж ООО</w:t>
            </w:r>
            <w:r w:rsidR="00D2106E">
              <w:rPr>
                <w:b/>
                <w:color w:val="000000"/>
                <w:sz w:val="20"/>
              </w:rPr>
              <w:t> </w:t>
            </w:r>
            <w:r w:rsidR="00D2106E" w:rsidRPr="00D2106E">
              <w:rPr>
                <w:b/>
                <w:color w:val="000000"/>
                <w:sz w:val="20"/>
              </w:rPr>
              <w:t>«</w:t>
            </w:r>
            <w:r w:rsidRPr="00D2106E">
              <w:rPr>
                <w:b/>
                <w:color w:val="000000"/>
                <w:sz w:val="20"/>
              </w:rPr>
              <w:t>Олимп</w:t>
            </w:r>
            <w:r w:rsidR="00D2106E">
              <w:rPr>
                <w:b/>
                <w:color w:val="000000"/>
                <w:sz w:val="20"/>
              </w:rPr>
              <w:t>-</w:t>
            </w:r>
            <w:r w:rsidR="00D2106E" w:rsidRPr="00D2106E">
              <w:rPr>
                <w:b/>
                <w:color w:val="000000"/>
                <w:sz w:val="20"/>
              </w:rPr>
              <w:t>2</w:t>
            </w:r>
            <w:r w:rsidRPr="00D2106E">
              <w:rPr>
                <w:b/>
                <w:color w:val="000000"/>
                <w:sz w:val="20"/>
              </w:rPr>
              <w:t>000»</w:t>
            </w:r>
            <w:r w:rsidR="00D2106E" w:rsidRPr="00D2106E">
              <w:rPr>
                <w:b/>
                <w:color w:val="000000"/>
                <w:sz w:val="20"/>
              </w:rPr>
              <w:t>,</w:t>
            </w:r>
            <w:r w:rsidR="00D2106E">
              <w:rPr>
                <w:b/>
                <w:color w:val="000000"/>
                <w:sz w:val="20"/>
              </w:rPr>
              <w:t xml:space="preserve"> </w:t>
            </w:r>
            <w:r w:rsidR="00D2106E" w:rsidRPr="00D2106E">
              <w:rPr>
                <w:b/>
                <w:color w:val="000000"/>
                <w:sz w:val="20"/>
              </w:rPr>
              <w:t>%</w:t>
            </w:r>
          </w:p>
        </w:tc>
      </w:tr>
      <w:tr w:rsidR="004227D5" w:rsidRPr="00D2106E" w:rsidTr="00B75DED">
        <w:trPr>
          <w:cantSplit/>
          <w:jc w:val="center"/>
        </w:trPr>
        <w:tc>
          <w:tcPr>
            <w:tcW w:w="1463" w:type="pct"/>
            <w:vMerge w:val="restart"/>
          </w:tcPr>
          <w:p w:rsidR="004227D5" w:rsidRPr="00B75DED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b/>
                <w:color w:val="000000"/>
                <w:szCs w:val="24"/>
              </w:rPr>
              <w:t>Организации</w:t>
            </w:r>
          </w:p>
        </w:tc>
        <w:tc>
          <w:tcPr>
            <w:tcW w:w="1361" w:type="pct"/>
            <w:vMerge w:val="restart"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b/>
                <w:color w:val="000000"/>
                <w:szCs w:val="24"/>
              </w:rPr>
              <w:t>Всего</w:t>
            </w:r>
          </w:p>
        </w:tc>
        <w:tc>
          <w:tcPr>
            <w:tcW w:w="887" w:type="pct"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b/>
                <w:color w:val="000000"/>
                <w:szCs w:val="24"/>
              </w:rPr>
              <w:t>крупные</w:t>
            </w:r>
          </w:p>
        </w:tc>
        <w:tc>
          <w:tcPr>
            <w:tcW w:w="1289" w:type="pct"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b/>
                <w:color w:val="000000"/>
                <w:szCs w:val="24"/>
              </w:rPr>
              <w:t>46,4</w:t>
            </w:r>
          </w:p>
        </w:tc>
      </w:tr>
      <w:tr w:rsidR="004227D5" w:rsidRPr="00D2106E" w:rsidTr="00B75DED">
        <w:trPr>
          <w:cantSplit/>
          <w:jc w:val="center"/>
        </w:trPr>
        <w:tc>
          <w:tcPr>
            <w:tcW w:w="1463" w:type="pct"/>
            <w:vMerge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1" w:type="pct"/>
            <w:vMerge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887" w:type="pct"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b/>
                <w:color w:val="000000"/>
                <w:szCs w:val="24"/>
              </w:rPr>
              <w:t>средние</w:t>
            </w:r>
          </w:p>
        </w:tc>
        <w:tc>
          <w:tcPr>
            <w:tcW w:w="1289" w:type="pct"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b/>
                <w:color w:val="000000"/>
                <w:szCs w:val="24"/>
              </w:rPr>
              <w:t>29,1</w:t>
            </w:r>
          </w:p>
        </w:tc>
      </w:tr>
      <w:tr w:rsidR="004227D5" w:rsidRPr="00D2106E" w:rsidTr="00B75DED">
        <w:trPr>
          <w:cantSplit/>
          <w:jc w:val="center"/>
        </w:trPr>
        <w:tc>
          <w:tcPr>
            <w:tcW w:w="1463" w:type="pct"/>
            <w:vMerge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1" w:type="pct"/>
            <w:vMerge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887" w:type="pct"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b/>
                <w:color w:val="000000"/>
                <w:szCs w:val="24"/>
              </w:rPr>
              <w:t>мелкие</w:t>
            </w:r>
          </w:p>
        </w:tc>
        <w:tc>
          <w:tcPr>
            <w:tcW w:w="1289" w:type="pct"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b/>
                <w:color w:val="000000"/>
                <w:szCs w:val="24"/>
              </w:rPr>
              <w:t>23,4</w:t>
            </w:r>
          </w:p>
        </w:tc>
      </w:tr>
      <w:tr w:rsidR="004227D5" w:rsidRPr="00D2106E" w:rsidTr="00B75DED">
        <w:trPr>
          <w:cantSplit/>
          <w:jc w:val="center"/>
        </w:trPr>
        <w:tc>
          <w:tcPr>
            <w:tcW w:w="1463" w:type="pct"/>
            <w:vMerge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1" w:type="pct"/>
            <w:vMerge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87" w:type="pct"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b/>
                <w:color w:val="000000"/>
                <w:szCs w:val="24"/>
              </w:rPr>
              <w:t>итого</w:t>
            </w:r>
          </w:p>
        </w:tc>
        <w:tc>
          <w:tcPr>
            <w:tcW w:w="1289" w:type="pct"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b/>
                <w:color w:val="000000"/>
                <w:szCs w:val="24"/>
              </w:rPr>
              <w:t>98,9</w:t>
            </w:r>
          </w:p>
        </w:tc>
      </w:tr>
      <w:tr w:rsidR="004227D5" w:rsidRPr="00D2106E" w:rsidTr="00B75DED">
        <w:trPr>
          <w:cantSplit/>
          <w:jc w:val="center"/>
        </w:trPr>
        <w:tc>
          <w:tcPr>
            <w:tcW w:w="1463" w:type="pct"/>
            <w:vMerge w:val="restart"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В том числе:</w:t>
            </w:r>
          </w:p>
        </w:tc>
        <w:tc>
          <w:tcPr>
            <w:tcW w:w="1361" w:type="pct"/>
            <w:vMerge w:val="restart"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Торговые</w:t>
            </w:r>
          </w:p>
        </w:tc>
        <w:tc>
          <w:tcPr>
            <w:tcW w:w="887" w:type="pct"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крупные</w:t>
            </w:r>
          </w:p>
        </w:tc>
        <w:tc>
          <w:tcPr>
            <w:tcW w:w="1289" w:type="pct"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9,2</w:t>
            </w:r>
          </w:p>
        </w:tc>
      </w:tr>
      <w:tr w:rsidR="004227D5" w:rsidRPr="00D2106E" w:rsidTr="00B75DED">
        <w:trPr>
          <w:cantSplit/>
          <w:jc w:val="center"/>
        </w:trPr>
        <w:tc>
          <w:tcPr>
            <w:tcW w:w="1463" w:type="pct"/>
            <w:vMerge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1" w:type="pct"/>
            <w:vMerge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87" w:type="pct"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средние</w:t>
            </w:r>
          </w:p>
        </w:tc>
        <w:tc>
          <w:tcPr>
            <w:tcW w:w="1289" w:type="pct"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10,3</w:t>
            </w:r>
          </w:p>
        </w:tc>
      </w:tr>
      <w:tr w:rsidR="004227D5" w:rsidRPr="00D2106E" w:rsidTr="00B75DED">
        <w:trPr>
          <w:cantSplit/>
          <w:jc w:val="center"/>
        </w:trPr>
        <w:tc>
          <w:tcPr>
            <w:tcW w:w="1463" w:type="pct"/>
            <w:vMerge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1" w:type="pct"/>
            <w:vMerge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87" w:type="pct"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мелкие</w:t>
            </w:r>
          </w:p>
        </w:tc>
        <w:tc>
          <w:tcPr>
            <w:tcW w:w="1289" w:type="pct"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11,6</w:t>
            </w:r>
          </w:p>
        </w:tc>
      </w:tr>
      <w:tr w:rsidR="004227D5" w:rsidRPr="00D2106E" w:rsidTr="00B75DED">
        <w:trPr>
          <w:cantSplit/>
          <w:jc w:val="center"/>
        </w:trPr>
        <w:tc>
          <w:tcPr>
            <w:tcW w:w="1463" w:type="pct"/>
            <w:vMerge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1" w:type="pct"/>
            <w:vMerge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87" w:type="pct"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i/>
                <w:color w:val="000000"/>
                <w:szCs w:val="24"/>
              </w:rPr>
              <w:t>итого</w:t>
            </w:r>
          </w:p>
        </w:tc>
        <w:tc>
          <w:tcPr>
            <w:tcW w:w="1289" w:type="pct"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bCs/>
                <w:i/>
                <w:color w:val="000000"/>
                <w:szCs w:val="24"/>
              </w:rPr>
              <w:t>31,1</w:t>
            </w:r>
          </w:p>
        </w:tc>
      </w:tr>
      <w:tr w:rsidR="004227D5" w:rsidRPr="00D2106E" w:rsidTr="00B75DED">
        <w:trPr>
          <w:cantSplit/>
          <w:jc w:val="center"/>
        </w:trPr>
        <w:tc>
          <w:tcPr>
            <w:tcW w:w="1463" w:type="pct"/>
            <w:vMerge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1" w:type="pct"/>
            <w:vMerge w:val="restart"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Производители, использующие продукцию в качестве материалов и полуфабрикатов</w:t>
            </w:r>
          </w:p>
        </w:tc>
        <w:tc>
          <w:tcPr>
            <w:tcW w:w="887" w:type="pct"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крупные</w:t>
            </w:r>
          </w:p>
        </w:tc>
        <w:tc>
          <w:tcPr>
            <w:tcW w:w="1289" w:type="pct"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25,7</w:t>
            </w:r>
          </w:p>
        </w:tc>
      </w:tr>
      <w:tr w:rsidR="004227D5" w:rsidRPr="00D2106E" w:rsidTr="00B75DED">
        <w:trPr>
          <w:cantSplit/>
          <w:jc w:val="center"/>
        </w:trPr>
        <w:tc>
          <w:tcPr>
            <w:tcW w:w="1463" w:type="pct"/>
            <w:vMerge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1" w:type="pct"/>
            <w:vMerge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87" w:type="pct"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средние</w:t>
            </w:r>
          </w:p>
        </w:tc>
        <w:tc>
          <w:tcPr>
            <w:tcW w:w="1289" w:type="pct"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9,3</w:t>
            </w:r>
          </w:p>
        </w:tc>
      </w:tr>
      <w:tr w:rsidR="004227D5" w:rsidRPr="00D2106E" w:rsidTr="00B75DED">
        <w:trPr>
          <w:cantSplit/>
          <w:jc w:val="center"/>
        </w:trPr>
        <w:tc>
          <w:tcPr>
            <w:tcW w:w="1463" w:type="pct"/>
            <w:vMerge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1" w:type="pct"/>
            <w:vMerge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87" w:type="pct"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мелкие</w:t>
            </w:r>
          </w:p>
        </w:tc>
        <w:tc>
          <w:tcPr>
            <w:tcW w:w="1289" w:type="pct"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5,4</w:t>
            </w:r>
          </w:p>
        </w:tc>
      </w:tr>
      <w:tr w:rsidR="004227D5" w:rsidRPr="00D2106E" w:rsidTr="00B75DED">
        <w:trPr>
          <w:cantSplit/>
          <w:trHeight w:val="230"/>
          <w:jc w:val="center"/>
        </w:trPr>
        <w:tc>
          <w:tcPr>
            <w:tcW w:w="1463" w:type="pct"/>
            <w:vMerge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1" w:type="pct"/>
            <w:vMerge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87" w:type="pct"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i/>
                <w:color w:val="000000"/>
                <w:szCs w:val="24"/>
              </w:rPr>
              <w:t>итого</w:t>
            </w:r>
          </w:p>
        </w:tc>
        <w:tc>
          <w:tcPr>
            <w:tcW w:w="1289" w:type="pct"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bCs/>
                <w:i/>
                <w:color w:val="000000"/>
                <w:szCs w:val="24"/>
              </w:rPr>
              <w:t>40,4</w:t>
            </w:r>
          </w:p>
        </w:tc>
      </w:tr>
      <w:tr w:rsidR="004227D5" w:rsidRPr="00D2106E" w:rsidTr="00B75DED">
        <w:trPr>
          <w:cantSplit/>
          <w:jc w:val="center"/>
        </w:trPr>
        <w:tc>
          <w:tcPr>
            <w:tcW w:w="1463" w:type="pct"/>
            <w:vMerge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1" w:type="pct"/>
            <w:vMerge w:val="restart"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Производители</w:t>
            </w:r>
            <w:r w:rsidR="00B75DED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D2106E">
              <w:rPr>
                <w:rFonts w:ascii="Times New Roman" w:hAnsi="Times New Roman"/>
                <w:color w:val="000000"/>
                <w:szCs w:val="24"/>
              </w:rPr>
              <w:t>-</w:t>
            </w:r>
            <w:r w:rsidR="00B75DED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D2106E">
              <w:rPr>
                <w:rFonts w:ascii="Times New Roman" w:hAnsi="Times New Roman"/>
                <w:color w:val="000000"/>
                <w:szCs w:val="24"/>
              </w:rPr>
              <w:t>конечные потребители</w:t>
            </w:r>
          </w:p>
        </w:tc>
        <w:tc>
          <w:tcPr>
            <w:tcW w:w="887" w:type="pct"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крупные</w:t>
            </w:r>
          </w:p>
        </w:tc>
        <w:tc>
          <w:tcPr>
            <w:tcW w:w="1289" w:type="pct"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11,5</w:t>
            </w:r>
          </w:p>
        </w:tc>
      </w:tr>
      <w:tr w:rsidR="004227D5" w:rsidRPr="00D2106E" w:rsidTr="00B75DED">
        <w:trPr>
          <w:cantSplit/>
          <w:jc w:val="center"/>
        </w:trPr>
        <w:tc>
          <w:tcPr>
            <w:tcW w:w="1463" w:type="pct"/>
            <w:vMerge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1" w:type="pct"/>
            <w:vMerge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87" w:type="pct"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средние</w:t>
            </w:r>
          </w:p>
        </w:tc>
        <w:tc>
          <w:tcPr>
            <w:tcW w:w="1289" w:type="pct"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9,5</w:t>
            </w:r>
          </w:p>
        </w:tc>
      </w:tr>
      <w:tr w:rsidR="004227D5" w:rsidRPr="00D2106E" w:rsidTr="00B75DED">
        <w:trPr>
          <w:cantSplit/>
          <w:jc w:val="center"/>
        </w:trPr>
        <w:tc>
          <w:tcPr>
            <w:tcW w:w="1463" w:type="pct"/>
            <w:vMerge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1" w:type="pct"/>
            <w:vMerge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87" w:type="pct"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мелкие</w:t>
            </w:r>
          </w:p>
        </w:tc>
        <w:tc>
          <w:tcPr>
            <w:tcW w:w="1289" w:type="pct"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6,4</w:t>
            </w:r>
          </w:p>
        </w:tc>
      </w:tr>
      <w:tr w:rsidR="004227D5" w:rsidRPr="00D2106E" w:rsidTr="00B75DED">
        <w:trPr>
          <w:cantSplit/>
          <w:jc w:val="center"/>
        </w:trPr>
        <w:tc>
          <w:tcPr>
            <w:tcW w:w="1463" w:type="pct"/>
            <w:vMerge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1" w:type="pct"/>
            <w:vMerge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87" w:type="pct"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i/>
                <w:color w:val="000000"/>
                <w:szCs w:val="24"/>
              </w:rPr>
              <w:t>итого</w:t>
            </w:r>
          </w:p>
        </w:tc>
        <w:tc>
          <w:tcPr>
            <w:tcW w:w="1289" w:type="pct"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bCs/>
                <w:i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bCs/>
                <w:i/>
                <w:color w:val="000000"/>
                <w:szCs w:val="24"/>
              </w:rPr>
              <w:t>27,4</w:t>
            </w:r>
          </w:p>
        </w:tc>
      </w:tr>
      <w:tr w:rsidR="004227D5" w:rsidRPr="00D2106E" w:rsidTr="00B75DED">
        <w:trPr>
          <w:cantSplit/>
          <w:jc w:val="center"/>
        </w:trPr>
        <w:tc>
          <w:tcPr>
            <w:tcW w:w="2824" w:type="pct"/>
            <w:gridSpan w:val="2"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b/>
                <w:color w:val="000000"/>
                <w:szCs w:val="24"/>
              </w:rPr>
              <w:t>Домохозяйства (население)</w:t>
            </w:r>
          </w:p>
        </w:tc>
        <w:tc>
          <w:tcPr>
            <w:tcW w:w="887" w:type="pct"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b/>
                <w:color w:val="000000"/>
                <w:szCs w:val="24"/>
              </w:rPr>
              <w:t>всего</w:t>
            </w:r>
          </w:p>
        </w:tc>
        <w:tc>
          <w:tcPr>
            <w:tcW w:w="1289" w:type="pct"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b/>
                <w:color w:val="000000"/>
                <w:szCs w:val="24"/>
              </w:rPr>
              <w:t>1,1</w:t>
            </w:r>
          </w:p>
        </w:tc>
      </w:tr>
      <w:tr w:rsidR="004227D5" w:rsidRPr="00D2106E" w:rsidTr="00B75DED">
        <w:trPr>
          <w:cantSplit/>
          <w:jc w:val="center"/>
        </w:trPr>
        <w:tc>
          <w:tcPr>
            <w:tcW w:w="3711" w:type="pct"/>
            <w:gridSpan w:val="3"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b/>
                <w:i/>
                <w:color w:val="000000"/>
                <w:szCs w:val="24"/>
              </w:rPr>
              <w:t>Всего потребители</w:t>
            </w:r>
          </w:p>
        </w:tc>
        <w:tc>
          <w:tcPr>
            <w:tcW w:w="1289" w:type="pct"/>
          </w:tcPr>
          <w:p w:rsidR="004227D5" w:rsidRPr="00D2106E" w:rsidRDefault="004227D5" w:rsidP="00D2106E">
            <w:pPr>
              <w:spacing w:after="0" w:line="360" w:lineRule="auto"/>
              <w:jc w:val="both"/>
              <w:rPr>
                <w:rFonts w:ascii="Times New Roman" w:hAnsi="Times New Roman"/>
                <w:b/>
                <w:i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b/>
                <w:i/>
                <w:color w:val="000000"/>
                <w:szCs w:val="24"/>
              </w:rPr>
              <w:t>100,0</w:t>
            </w:r>
          </w:p>
        </w:tc>
      </w:tr>
    </w:tbl>
    <w:p w:rsidR="00114129" w:rsidRPr="00D2106E" w:rsidRDefault="00114129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color w:val="000000"/>
          <w:sz w:val="28"/>
          <w:szCs w:val="16"/>
        </w:rPr>
      </w:pPr>
    </w:p>
    <w:p w:rsidR="00842546" w:rsidRPr="00D2106E" w:rsidRDefault="004227D5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2106E">
        <w:rPr>
          <w:color w:val="000000"/>
          <w:sz w:val="28"/>
          <w:szCs w:val="28"/>
        </w:rPr>
        <w:t>Вполне оправданным является деление рынка на 2 сегмента: 1) предприятия и организации; 2) население. Маркетинг для этих сегментов значительно отличается, поскольку в них значительно различаются психографические и поведенческие характеристики.</w:t>
      </w:r>
      <w:r w:rsidR="00D2106E">
        <w:rPr>
          <w:color w:val="000000"/>
          <w:sz w:val="28"/>
          <w:szCs w:val="28"/>
        </w:rPr>
        <w:t xml:space="preserve"> </w:t>
      </w:r>
      <w:r w:rsidR="0078411D" w:rsidRPr="00D2106E">
        <w:rPr>
          <w:color w:val="000000"/>
          <w:sz w:val="28"/>
          <w:szCs w:val="28"/>
        </w:rPr>
        <w:t xml:space="preserve">Анализ </w:t>
      </w:r>
      <w:r w:rsidR="00087E1E" w:rsidRPr="00D2106E">
        <w:rPr>
          <w:color w:val="000000"/>
          <w:sz w:val="28"/>
          <w:szCs w:val="28"/>
        </w:rPr>
        <w:t xml:space="preserve">данных в </w:t>
      </w:r>
      <w:r w:rsidR="0078411D" w:rsidRPr="00D2106E">
        <w:rPr>
          <w:color w:val="000000"/>
          <w:sz w:val="28"/>
          <w:szCs w:val="28"/>
        </w:rPr>
        <w:t>табл</w:t>
      </w:r>
      <w:r w:rsidR="00087E1E" w:rsidRPr="00D2106E">
        <w:rPr>
          <w:color w:val="000000"/>
          <w:sz w:val="28"/>
          <w:szCs w:val="28"/>
        </w:rPr>
        <w:t>.</w:t>
      </w:r>
      <w:r w:rsidR="0078411D" w:rsidRPr="00D2106E">
        <w:rPr>
          <w:color w:val="000000"/>
          <w:sz w:val="28"/>
          <w:szCs w:val="28"/>
        </w:rPr>
        <w:t xml:space="preserve"> 2.2.</w:t>
      </w:r>
      <w:r w:rsidR="00087E1E" w:rsidRPr="00D2106E">
        <w:rPr>
          <w:color w:val="000000"/>
          <w:sz w:val="28"/>
          <w:szCs w:val="28"/>
        </w:rPr>
        <w:t xml:space="preserve"> позволяет установить, что в подавляющее число покупателей данной фирмы – это различные организации. Население составляет незначительную долю (</w:t>
      </w:r>
      <w:r w:rsidRPr="00D2106E">
        <w:rPr>
          <w:color w:val="000000"/>
          <w:sz w:val="28"/>
          <w:szCs w:val="28"/>
        </w:rPr>
        <w:t>1,</w:t>
      </w:r>
      <w:r w:rsidR="00D2106E" w:rsidRPr="00D2106E">
        <w:rPr>
          <w:color w:val="000000"/>
          <w:sz w:val="28"/>
          <w:szCs w:val="28"/>
        </w:rPr>
        <w:t>1</w:t>
      </w:r>
      <w:r w:rsidR="00D2106E">
        <w:rPr>
          <w:color w:val="000000"/>
          <w:sz w:val="28"/>
          <w:szCs w:val="28"/>
        </w:rPr>
        <w:t>%</w:t>
      </w:r>
      <w:r w:rsidR="00087E1E" w:rsidRPr="00D2106E">
        <w:rPr>
          <w:color w:val="000000"/>
          <w:sz w:val="28"/>
          <w:szCs w:val="28"/>
        </w:rPr>
        <w:t xml:space="preserve">), поэтому следует рассмотреть вопрос </w:t>
      </w:r>
      <w:r w:rsidR="004A10ED" w:rsidRPr="00D2106E">
        <w:rPr>
          <w:color w:val="000000"/>
          <w:sz w:val="28"/>
          <w:szCs w:val="28"/>
        </w:rPr>
        <w:t xml:space="preserve">об </w:t>
      </w:r>
      <w:r w:rsidR="00087E1E" w:rsidRPr="00D2106E">
        <w:rPr>
          <w:color w:val="000000"/>
          <w:sz w:val="28"/>
          <w:szCs w:val="28"/>
        </w:rPr>
        <w:t>отказ</w:t>
      </w:r>
      <w:r w:rsidR="004A10ED" w:rsidRPr="00D2106E">
        <w:rPr>
          <w:color w:val="000000"/>
          <w:sz w:val="28"/>
          <w:szCs w:val="28"/>
        </w:rPr>
        <w:t>е</w:t>
      </w:r>
      <w:r w:rsidR="00087E1E" w:rsidRPr="00D2106E">
        <w:rPr>
          <w:color w:val="000000"/>
          <w:sz w:val="28"/>
          <w:szCs w:val="28"/>
        </w:rPr>
        <w:t xml:space="preserve"> от ориентации на население.</w:t>
      </w:r>
    </w:p>
    <w:p w:rsidR="0078411D" w:rsidRPr="00D2106E" w:rsidRDefault="00087E1E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2106E">
        <w:rPr>
          <w:color w:val="000000"/>
          <w:sz w:val="28"/>
          <w:szCs w:val="28"/>
        </w:rPr>
        <w:t xml:space="preserve">В зависимости от рода деятельности наибольшая доля приходится на </w:t>
      </w:r>
      <w:r w:rsidR="004227D5" w:rsidRPr="00D2106E">
        <w:rPr>
          <w:color w:val="000000"/>
          <w:sz w:val="28"/>
          <w:szCs w:val="28"/>
        </w:rPr>
        <w:t>предприятия, которые приобретают данные товары в качестве материалов для производства (40,</w:t>
      </w:r>
      <w:r w:rsidR="00D2106E" w:rsidRPr="00D2106E">
        <w:rPr>
          <w:color w:val="000000"/>
          <w:sz w:val="28"/>
          <w:szCs w:val="28"/>
        </w:rPr>
        <w:t>4</w:t>
      </w:r>
      <w:r w:rsidR="00D2106E">
        <w:rPr>
          <w:color w:val="000000"/>
          <w:sz w:val="28"/>
          <w:szCs w:val="28"/>
        </w:rPr>
        <w:t>%</w:t>
      </w:r>
      <w:r w:rsidR="004227D5" w:rsidRPr="00D2106E">
        <w:rPr>
          <w:color w:val="000000"/>
          <w:sz w:val="28"/>
          <w:szCs w:val="28"/>
        </w:rPr>
        <w:t>),</w:t>
      </w:r>
      <w:r w:rsidR="00D2106E">
        <w:rPr>
          <w:color w:val="000000"/>
          <w:sz w:val="28"/>
          <w:szCs w:val="28"/>
        </w:rPr>
        <w:t xml:space="preserve"> </w:t>
      </w:r>
      <w:r w:rsidRPr="00D2106E">
        <w:rPr>
          <w:color w:val="000000"/>
          <w:sz w:val="28"/>
          <w:szCs w:val="28"/>
        </w:rPr>
        <w:t xml:space="preserve">велика доля </w:t>
      </w:r>
      <w:r w:rsidR="004227D5" w:rsidRPr="00D2106E">
        <w:rPr>
          <w:color w:val="000000"/>
          <w:sz w:val="28"/>
          <w:szCs w:val="28"/>
        </w:rPr>
        <w:t>торговых фирм (31,</w:t>
      </w:r>
      <w:r w:rsidR="00D2106E" w:rsidRPr="00D2106E">
        <w:rPr>
          <w:color w:val="000000"/>
          <w:sz w:val="28"/>
          <w:szCs w:val="28"/>
        </w:rPr>
        <w:t>1</w:t>
      </w:r>
      <w:r w:rsidR="00D2106E">
        <w:rPr>
          <w:color w:val="000000"/>
          <w:sz w:val="28"/>
          <w:szCs w:val="28"/>
        </w:rPr>
        <w:t>%</w:t>
      </w:r>
      <w:r w:rsidR="004227D5" w:rsidRPr="00D2106E">
        <w:rPr>
          <w:color w:val="000000"/>
          <w:sz w:val="28"/>
          <w:szCs w:val="28"/>
        </w:rPr>
        <w:t xml:space="preserve">) и </w:t>
      </w:r>
      <w:r w:rsidRPr="00D2106E">
        <w:rPr>
          <w:color w:val="000000"/>
          <w:sz w:val="28"/>
          <w:szCs w:val="28"/>
        </w:rPr>
        <w:t xml:space="preserve">различных предприятий </w:t>
      </w:r>
      <w:r w:rsidR="004227D5" w:rsidRPr="00D2106E">
        <w:rPr>
          <w:color w:val="000000"/>
          <w:sz w:val="28"/>
          <w:szCs w:val="28"/>
        </w:rPr>
        <w:t>и организаций</w:t>
      </w:r>
      <w:r w:rsidRPr="00D2106E">
        <w:rPr>
          <w:color w:val="000000"/>
          <w:sz w:val="28"/>
          <w:szCs w:val="28"/>
        </w:rPr>
        <w:t>, для которых товары и услуги ООО</w:t>
      </w:r>
      <w:r w:rsidR="00D2106E">
        <w:rPr>
          <w:color w:val="000000"/>
          <w:sz w:val="28"/>
          <w:szCs w:val="28"/>
        </w:rPr>
        <w:t> </w:t>
      </w:r>
      <w:r w:rsidR="00D2106E" w:rsidRPr="00D2106E">
        <w:rPr>
          <w:color w:val="000000"/>
          <w:sz w:val="28"/>
          <w:szCs w:val="28"/>
        </w:rPr>
        <w:t>«</w:t>
      </w:r>
      <w:r w:rsidRPr="00D2106E">
        <w:rPr>
          <w:color w:val="000000"/>
          <w:sz w:val="28"/>
          <w:szCs w:val="28"/>
        </w:rPr>
        <w:t>Олимп</w:t>
      </w:r>
      <w:r w:rsidR="00D2106E">
        <w:rPr>
          <w:color w:val="000000"/>
          <w:sz w:val="28"/>
          <w:szCs w:val="28"/>
        </w:rPr>
        <w:t>-</w:t>
      </w:r>
      <w:r w:rsidR="00D2106E" w:rsidRPr="00D2106E">
        <w:rPr>
          <w:color w:val="000000"/>
          <w:sz w:val="28"/>
          <w:szCs w:val="28"/>
        </w:rPr>
        <w:t>2</w:t>
      </w:r>
      <w:r w:rsidRPr="00D2106E">
        <w:rPr>
          <w:color w:val="000000"/>
          <w:sz w:val="28"/>
          <w:szCs w:val="28"/>
        </w:rPr>
        <w:t>000» являются потребительскими товарами</w:t>
      </w:r>
      <w:r w:rsidR="004227D5" w:rsidRPr="00D2106E">
        <w:rPr>
          <w:color w:val="000000"/>
          <w:sz w:val="28"/>
          <w:szCs w:val="28"/>
        </w:rPr>
        <w:t xml:space="preserve"> (27,</w:t>
      </w:r>
      <w:r w:rsidR="00D2106E" w:rsidRPr="00D2106E">
        <w:rPr>
          <w:color w:val="000000"/>
          <w:sz w:val="28"/>
          <w:szCs w:val="28"/>
        </w:rPr>
        <w:t>4</w:t>
      </w:r>
      <w:r w:rsidR="00D2106E">
        <w:rPr>
          <w:color w:val="000000"/>
          <w:sz w:val="28"/>
          <w:szCs w:val="28"/>
        </w:rPr>
        <w:t>%</w:t>
      </w:r>
      <w:r w:rsidR="004227D5" w:rsidRPr="00D2106E">
        <w:rPr>
          <w:color w:val="000000"/>
          <w:sz w:val="28"/>
          <w:szCs w:val="28"/>
        </w:rPr>
        <w:t>)</w:t>
      </w:r>
      <w:r w:rsidRPr="00D2106E">
        <w:rPr>
          <w:color w:val="000000"/>
          <w:sz w:val="28"/>
          <w:szCs w:val="28"/>
        </w:rPr>
        <w:t xml:space="preserve">. </w:t>
      </w:r>
      <w:r w:rsidR="00842546" w:rsidRPr="00D2106E">
        <w:rPr>
          <w:color w:val="000000"/>
          <w:sz w:val="28"/>
          <w:szCs w:val="28"/>
        </w:rPr>
        <w:t xml:space="preserve">Отказ от любой из этих групп </w:t>
      </w:r>
      <w:r w:rsidR="004227D5" w:rsidRPr="00D2106E">
        <w:rPr>
          <w:color w:val="000000"/>
          <w:sz w:val="28"/>
          <w:szCs w:val="28"/>
        </w:rPr>
        <w:t xml:space="preserve">в настоящее время </w:t>
      </w:r>
      <w:r w:rsidR="00842546" w:rsidRPr="00D2106E">
        <w:rPr>
          <w:color w:val="000000"/>
          <w:sz w:val="28"/>
          <w:szCs w:val="28"/>
        </w:rPr>
        <w:t>может привести к существенному</w:t>
      </w:r>
      <w:r w:rsidR="00D2106E">
        <w:rPr>
          <w:color w:val="000000"/>
          <w:sz w:val="28"/>
          <w:szCs w:val="28"/>
        </w:rPr>
        <w:t xml:space="preserve"> </w:t>
      </w:r>
      <w:r w:rsidR="00262038" w:rsidRPr="00D2106E">
        <w:rPr>
          <w:color w:val="000000"/>
          <w:sz w:val="28"/>
          <w:szCs w:val="28"/>
        </w:rPr>
        <w:t>снижению объёма реализации. Имеются реальные возможности расширить охват организаций-потребителей в каждой группе, но для этого необходим группо</w:t>
      </w:r>
      <w:r w:rsidR="00CF518F" w:rsidRPr="00D2106E">
        <w:rPr>
          <w:color w:val="000000"/>
          <w:sz w:val="28"/>
          <w:szCs w:val="28"/>
        </w:rPr>
        <w:t>в</w:t>
      </w:r>
      <w:r w:rsidR="00262038" w:rsidRPr="00D2106E">
        <w:rPr>
          <w:color w:val="000000"/>
          <w:sz w:val="28"/>
          <w:szCs w:val="28"/>
        </w:rPr>
        <w:t>ой специфический маркетинг, поскольку их поведенческие критерии различаются.</w:t>
      </w:r>
    </w:p>
    <w:p w:rsidR="00262038" w:rsidRPr="00D2106E" w:rsidRDefault="00262038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2106E">
        <w:rPr>
          <w:color w:val="000000"/>
          <w:sz w:val="28"/>
          <w:szCs w:val="28"/>
        </w:rPr>
        <w:t>В зависимости от размеров фирм среди потребителей ООО</w:t>
      </w:r>
      <w:r w:rsidR="00D2106E">
        <w:rPr>
          <w:color w:val="000000"/>
          <w:sz w:val="28"/>
          <w:szCs w:val="28"/>
        </w:rPr>
        <w:t> </w:t>
      </w:r>
      <w:r w:rsidR="00D2106E" w:rsidRPr="00D2106E">
        <w:rPr>
          <w:color w:val="000000"/>
          <w:sz w:val="28"/>
          <w:szCs w:val="28"/>
        </w:rPr>
        <w:t>«</w:t>
      </w:r>
      <w:r w:rsidRPr="00D2106E">
        <w:rPr>
          <w:color w:val="000000"/>
          <w:sz w:val="28"/>
          <w:szCs w:val="28"/>
        </w:rPr>
        <w:t>Олимп</w:t>
      </w:r>
      <w:r w:rsidR="00D2106E">
        <w:rPr>
          <w:color w:val="000000"/>
          <w:sz w:val="28"/>
          <w:szCs w:val="28"/>
        </w:rPr>
        <w:t>-</w:t>
      </w:r>
      <w:r w:rsidR="00D2106E" w:rsidRPr="00D2106E">
        <w:rPr>
          <w:color w:val="000000"/>
          <w:sz w:val="28"/>
          <w:szCs w:val="28"/>
        </w:rPr>
        <w:t>2</w:t>
      </w:r>
      <w:r w:rsidRPr="00D2106E">
        <w:rPr>
          <w:color w:val="000000"/>
          <w:sz w:val="28"/>
          <w:szCs w:val="28"/>
        </w:rPr>
        <w:t xml:space="preserve">000» прослеживается четкая дифференциация на </w:t>
      </w:r>
      <w:r w:rsidR="004227D5" w:rsidRPr="00D2106E">
        <w:rPr>
          <w:color w:val="000000"/>
          <w:sz w:val="28"/>
          <w:szCs w:val="28"/>
        </w:rPr>
        <w:t>средние, крупные и мелкие фирмы. Почти половина товарооборота приходится на крупные фирмы (46,</w:t>
      </w:r>
      <w:r w:rsidR="00D2106E" w:rsidRPr="00D2106E">
        <w:rPr>
          <w:color w:val="000000"/>
          <w:sz w:val="28"/>
          <w:szCs w:val="28"/>
        </w:rPr>
        <w:t>4</w:t>
      </w:r>
      <w:r w:rsidR="00D2106E">
        <w:rPr>
          <w:color w:val="000000"/>
          <w:sz w:val="28"/>
          <w:szCs w:val="28"/>
        </w:rPr>
        <w:t>%</w:t>
      </w:r>
      <w:r w:rsidR="004227D5" w:rsidRPr="00D2106E">
        <w:rPr>
          <w:color w:val="000000"/>
          <w:sz w:val="28"/>
          <w:szCs w:val="28"/>
        </w:rPr>
        <w:t>)</w:t>
      </w:r>
      <w:r w:rsidRPr="00D2106E">
        <w:rPr>
          <w:color w:val="000000"/>
          <w:sz w:val="28"/>
          <w:szCs w:val="28"/>
        </w:rPr>
        <w:t xml:space="preserve"> доля </w:t>
      </w:r>
      <w:r w:rsidR="004227D5" w:rsidRPr="00D2106E">
        <w:rPr>
          <w:color w:val="000000"/>
          <w:sz w:val="28"/>
          <w:szCs w:val="28"/>
        </w:rPr>
        <w:t xml:space="preserve">средних и мелких предприятий </w:t>
      </w:r>
      <w:r w:rsidRPr="00D2106E">
        <w:rPr>
          <w:color w:val="000000"/>
          <w:sz w:val="28"/>
          <w:szCs w:val="28"/>
        </w:rPr>
        <w:t xml:space="preserve">примерно одинакова. </w:t>
      </w:r>
      <w:r w:rsidR="00CF518F" w:rsidRPr="00D2106E">
        <w:rPr>
          <w:color w:val="000000"/>
          <w:sz w:val="28"/>
          <w:szCs w:val="28"/>
        </w:rPr>
        <w:t xml:space="preserve">Отказ от любой из этих групп может привести к невосполнимым потерям фирмы в товарообороте и прибыли. </w:t>
      </w:r>
      <w:r w:rsidR="006C0CD9" w:rsidRPr="00D2106E">
        <w:rPr>
          <w:color w:val="000000"/>
          <w:sz w:val="28"/>
          <w:szCs w:val="28"/>
        </w:rPr>
        <w:t>Работа с фирмами по их привлечению и обслуживанию каждой из этих групп существенно отличается, различаются также и их поведенческие критерии.</w:t>
      </w:r>
    </w:p>
    <w:p w:rsidR="0078411D" w:rsidRPr="00D2106E" w:rsidRDefault="0078411D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2106E">
        <w:rPr>
          <w:i/>
          <w:color w:val="000000"/>
          <w:sz w:val="28"/>
          <w:szCs w:val="28"/>
        </w:rPr>
        <w:t>Поведенческие критерии</w:t>
      </w:r>
    </w:p>
    <w:p w:rsidR="006C0CD9" w:rsidRPr="00D2106E" w:rsidRDefault="006C0CD9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2106E">
        <w:rPr>
          <w:color w:val="000000"/>
          <w:sz w:val="28"/>
          <w:szCs w:val="28"/>
        </w:rPr>
        <w:t xml:space="preserve">При составлении бизнес плана </w:t>
      </w:r>
      <w:r w:rsidR="00643662" w:rsidRPr="00D2106E">
        <w:rPr>
          <w:color w:val="000000"/>
          <w:sz w:val="28"/>
          <w:szCs w:val="28"/>
        </w:rPr>
        <w:t>консалтинговая фирма проводила исследование путем опроса представителей 30 фирм (по 10 в каждой группе).</w:t>
      </w:r>
    </w:p>
    <w:p w:rsidR="00643662" w:rsidRPr="00D2106E" w:rsidRDefault="00643662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2106E">
        <w:rPr>
          <w:color w:val="000000"/>
          <w:sz w:val="28"/>
          <w:szCs w:val="28"/>
        </w:rPr>
        <w:t>Некоторые итоги этого опроса отражены в табл. 2.3.</w:t>
      </w:r>
    </w:p>
    <w:p w:rsidR="0039480D" w:rsidRPr="00D2106E" w:rsidRDefault="00CF518F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2106E">
        <w:rPr>
          <w:color w:val="000000"/>
          <w:sz w:val="28"/>
          <w:szCs w:val="28"/>
        </w:rPr>
        <w:t>Из табл. 2.3. видно, что выделенные группы потребителей по своим поведенческим критери</w:t>
      </w:r>
      <w:r w:rsidR="00714BD9" w:rsidRPr="00D2106E">
        <w:rPr>
          <w:color w:val="000000"/>
          <w:sz w:val="28"/>
          <w:szCs w:val="28"/>
        </w:rPr>
        <w:t>я</w:t>
      </w:r>
      <w:r w:rsidRPr="00D2106E">
        <w:rPr>
          <w:color w:val="000000"/>
          <w:sz w:val="28"/>
          <w:szCs w:val="28"/>
        </w:rPr>
        <w:t xml:space="preserve">м сильно отличаются между собой. Крупные потребители в основном приобретают данный товар </w:t>
      </w:r>
      <w:r w:rsidR="0039480D" w:rsidRPr="00D2106E">
        <w:rPr>
          <w:color w:val="000000"/>
          <w:sz w:val="28"/>
          <w:szCs w:val="28"/>
        </w:rPr>
        <w:t>для перепродажи и</w:t>
      </w:r>
      <w:r w:rsidR="00D2106E">
        <w:rPr>
          <w:color w:val="000000"/>
          <w:sz w:val="28"/>
          <w:szCs w:val="28"/>
        </w:rPr>
        <w:t> / </w:t>
      </w:r>
      <w:r w:rsidR="00D2106E" w:rsidRPr="00D2106E">
        <w:rPr>
          <w:color w:val="000000"/>
          <w:sz w:val="28"/>
          <w:szCs w:val="28"/>
        </w:rPr>
        <w:t>или</w:t>
      </w:r>
      <w:r w:rsidR="0039480D" w:rsidRPr="00D2106E">
        <w:rPr>
          <w:color w:val="000000"/>
          <w:sz w:val="28"/>
          <w:szCs w:val="28"/>
        </w:rPr>
        <w:t xml:space="preserve"> переработки</w:t>
      </w:r>
      <w:r w:rsidRPr="00D2106E">
        <w:rPr>
          <w:color w:val="000000"/>
          <w:sz w:val="28"/>
          <w:szCs w:val="28"/>
        </w:rPr>
        <w:t>, они используют продукт интенсивно, готовы к приобретению,</w:t>
      </w:r>
      <w:r w:rsidR="00D2106E">
        <w:rPr>
          <w:color w:val="000000"/>
          <w:sz w:val="28"/>
          <w:szCs w:val="28"/>
        </w:rPr>
        <w:t xml:space="preserve"> </w:t>
      </w:r>
      <w:r w:rsidRPr="00D2106E">
        <w:rPr>
          <w:color w:val="000000"/>
          <w:sz w:val="28"/>
          <w:szCs w:val="28"/>
        </w:rPr>
        <w:t>положительно относятся к продукции и сервису, сильно привержены к данной продукции и компании и, вследствие этого, как правило, сотрудничают с компанией на основе долговременных договоров.</w:t>
      </w:r>
    </w:p>
    <w:p w:rsidR="00643662" w:rsidRPr="00D2106E" w:rsidRDefault="0039480D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2106E">
        <w:rPr>
          <w:color w:val="000000"/>
          <w:sz w:val="28"/>
          <w:szCs w:val="28"/>
        </w:rPr>
        <w:t>Средние фирмы тоже более всего используют продукцию для перепродажи и переработки, они используют продукт интенсивно, но менее, чем крупные, немного меньше готовы к приобретению,</w:t>
      </w:r>
      <w:r w:rsidR="00D2106E">
        <w:rPr>
          <w:color w:val="000000"/>
          <w:sz w:val="28"/>
          <w:szCs w:val="28"/>
        </w:rPr>
        <w:t xml:space="preserve"> </w:t>
      </w:r>
      <w:r w:rsidRPr="00D2106E">
        <w:rPr>
          <w:color w:val="000000"/>
          <w:sz w:val="28"/>
          <w:szCs w:val="28"/>
        </w:rPr>
        <w:t>положительно относятся к продукции и сервису, менее привержены к данной компании, поэтому сотрудничают с компанией на основе годовых договоров.</w:t>
      </w:r>
    </w:p>
    <w:p w:rsidR="00B75DED" w:rsidRDefault="00B75DED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C0CD9" w:rsidRPr="00B75DED" w:rsidRDefault="006C0CD9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2106E">
        <w:rPr>
          <w:color w:val="000000"/>
          <w:sz w:val="28"/>
          <w:szCs w:val="28"/>
        </w:rPr>
        <w:t>Таблица 2.3.</w:t>
      </w:r>
      <w:r w:rsidR="00B75DED">
        <w:rPr>
          <w:color w:val="000000"/>
          <w:sz w:val="28"/>
          <w:szCs w:val="28"/>
        </w:rPr>
        <w:t xml:space="preserve"> </w:t>
      </w:r>
      <w:r w:rsidRPr="00B75DED">
        <w:rPr>
          <w:color w:val="000000"/>
          <w:sz w:val="28"/>
          <w:szCs w:val="28"/>
        </w:rPr>
        <w:t>Характеристика поведенческих критериев потребителей</w:t>
      </w:r>
      <w:r w:rsidR="00D2106E" w:rsidRPr="00B75DED">
        <w:rPr>
          <w:color w:val="000000"/>
          <w:sz w:val="28"/>
          <w:szCs w:val="28"/>
        </w:rPr>
        <w:t xml:space="preserve"> </w:t>
      </w:r>
      <w:r w:rsidRPr="00B75DED">
        <w:rPr>
          <w:color w:val="000000"/>
          <w:sz w:val="28"/>
          <w:szCs w:val="28"/>
        </w:rPr>
        <w:t>ООО</w:t>
      </w:r>
      <w:r w:rsidR="00D2106E" w:rsidRPr="00B75DED">
        <w:rPr>
          <w:color w:val="000000"/>
          <w:sz w:val="28"/>
          <w:szCs w:val="28"/>
        </w:rPr>
        <w:t> «</w:t>
      </w:r>
      <w:r w:rsidRPr="00B75DED">
        <w:rPr>
          <w:color w:val="000000"/>
          <w:sz w:val="28"/>
          <w:szCs w:val="28"/>
        </w:rPr>
        <w:t>Олимп</w:t>
      </w:r>
      <w:r w:rsidR="00D2106E" w:rsidRPr="00B75DED">
        <w:rPr>
          <w:color w:val="000000"/>
          <w:sz w:val="28"/>
          <w:szCs w:val="28"/>
        </w:rPr>
        <w:t>-2</w:t>
      </w:r>
      <w:r w:rsidRPr="00B75DED">
        <w:rPr>
          <w:color w:val="000000"/>
          <w:sz w:val="28"/>
          <w:szCs w:val="28"/>
        </w:rPr>
        <w:t>000» в зависимости от их размеров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1938"/>
        <w:gridCol w:w="2875"/>
        <w:gridCol w:w="1212"/>
        <w:gridCol w:w="1210"/>
        <w:gridCol w:w="1210"/>
        <w:gridCol w:w="852"/>
      </w:tblGrid>
      <w:tr w:rsidR="00471704" w:rsidRPr="00B75DED" w:rsidTr="00B75DED">
        <w:trPr>
          <w:cantSplit/>
          <w:jc w:val="center"/>
        </w:trPr>
        <w:tc>
          <w:tcPr>
            <w:tcW w:w="2587" w:type="pct"/>
            <w:gridSpan w:val="2"/>
          </w:tcPr>
          <w:p w:rsidR="00471704" w:rsidRPr="00B75DED" w:rsidRDefault="00471704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B75DED">
              <w:rPr>
                <w:color w:val="000000"/>
                <w:sz w:val="20"/>
              </w:rPr>
              <w:t>Критерии</w:t>
            </w:r>
          </w:p>
        </w:tc>
        <w:tc>
          <w:tcPr>
            <w:tcW w:w="2413" w:type="pct"/>
            <w:gridSpan w:val="4"/>
          </w:tcPr>
          <w:p w:rsidR="00471704" w:rsidRPr="00B75DED" w:rsidRDefault="00471704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B75DED">
              <w:rPr>
                <w:color w:val="000000"/>
                <w:sz w:val="20"/>
              </w:rPr>
              <w:t xml:space="preserve">Число </w:t>
            </w:r>
            <w:r w:rsidR="00966F4E" w:rsidRPr="00B75DED">
              <w:rPr>
                <w:color w:val="000000"/>
                <w:sz w:val="20"/>
              </w:rPr>
              <w:t>организаций</w:t>
            </w:r>
          </w:p>
        </w:tc>
      </w:tr>
      <w:tr w:rsidR="00471704" w:rsidRPr="00D2106E" w:rsidTr="00B75DED">
        <w:trPr>
          <w:cantSplit/>
          <w:jc w:val="center"/>
        </w:trPr>
        <w:tc>
          <w:tcPr>
            <w:tcW w:w="1042" w:type="pct"/>
          </w:tcPr>
          <w:p w:rsidR="00471704" w:rsidRPr="00D2106E" w:rsidRDefault="00471704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b/>
                <w:color w:val="000000"/>
                <w:sz w:val="20"/>
              </w:rPr>
            </w:pPr>
            <w:r w:rsidRPr="00D2106E">
              <w:rPr>
                <w:b/>
                <w:color w:val="000000"/>
                <w:sz w:val="20"/>
              </w:rPr>
              <w:t>наименование</w:t>
            </w:r>
          </w:p>
        </w:tc>
        <w:tc>
          <w:tcPr>
            <w:tcW w:w="1546" w:type="pct"/>
          </w:tcPr>
          <w:p w:rsidR="00471704" w:rsidRPr="00D2106E" w:rsidRDefault="00471704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b/>
                <w:color w:val="000000"/>
                <w:sz w:val="20"/>
              </w:rPr>
            </w:pPr>
            <w:r w:rsidRPr="00D2106E">
              <w:rPr>
                <w:b/>
                <w:color w:val="000000"/>
                <w:sz w:val="20"/>
              </w:rPr>
              <w:t>характеристика</w:t>
            </w:r>
          </w:p>
        </w:tc>
        <w:tc>
          <w:tcPr>
            <w:tcW w:w="652" w:type="pct"/>
          </w:tcPr>
          <w:p w:rsidR="00471704" w:rsidRPr="00D2106E" w:rsidRDefault="00471704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b/>
                <w:color w:val="000000"/>
                <w:sz w:val="20"/>
              </w:rPr>
            </w:pPr>
            <w:r w:rsidRPr="00D2106E">
              <w:rPr>
                <w:b/>
                <w:color w:val="000000"/>
                <w:sz w:val="20"/>
              </w:rPr>
              <w:t>крупных</w:t>
            </w:r>
          </w:p>
        </w:tc>
        <w:tc>
          <w:tcPr>
            <w:tcW w:w="651" w:type="pct"/>
          </w:tcPr>
          <w:p w:rsidR="00471704" w:rsidRPr="00D2106E" w:rsidRDefault="00471704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b/>
                <w:color w:val="000000"/>
                <w:sz w:val="20"/>
              </w:rPr>
            </w:pPr>
            <w:r w:rsidRPr="00D2106E">
              <w:rPr>
                <w:b/>
                <w:color w:val="000000"/>
                <w:sz w:val="20"/>
              </w:rPr>
              <w:t>средних</w:t>
            </w:r>
          </w:p>
        </w:tc>
        <w:tc>
          <w:tcPr>
            <w:tcW w:w="651" w:type="pct"/>
          </w:tcPr>
          <w:p w:rsidR="00471704" w:rsidRPr="00D2106E" w:rsidRDefault="00471704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b/>
                <w:color w:val="000000"/>
                <w:sz w:val="20"/>
              </w:rPr>
            </w:pPr>
            <w:r w:rsidRPr="00D2106E">
              <w:rPr>
                <w:b/>
                <w:color w:val="000000"/>
                <w:sz w:val="20"/>
              </w:rPr>
              <w:t>мелких</w:t>
            </w:r>
          </w:p>
        </w:tc>
        <w:tc>
          <w:tcPr>
            <w:tcW w:w="459" w:type="pct"/>
          </w:tcPr>
          <w:p w:rsidR="00471704" w:rsidRPr="00D2106E" w:rsidRDefault="00471704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b/>
                <w:color w:val="000000"/>
                <w:sz w:val="20"/>
              </w:rPr>
            </w:pPr>
            <w:r w:rsidRPr="00D2106E">
              <w:rPr>
                <w:b/>
                <w:color w:val="000000"/>
                <w:sz w:val="20"/>
              </w:rPr>
              <w:t>итого</w:t>
            </w:r>
          </w:p>
        </w:tc>
      </w:tr>
      <w:tr w:rsidR="005011AA" w:rsidRPr="00D2106E" w:rsidTr="00B75DED">
        <w:trPr>
          <w:cantSplit/>
          <w:jc w:val="center"/>
        </w:trPr>
        <w:tc>
          <w:tcPr>
            <w:tcW w:w="1042" w:type="pct"/>
            <w:vMerge w:val="restart"/>
          </w:tcPr>
          <w:p w:rsidR="005011AA" w:rsidRPr="00D2106E" w:rsidRDefault="005011AA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2106E">
              <w:rPr>
                <w:color w:val="000000"/>
                <w:sz w:val="20"/>
              </w:rPr>
              <w:t>Повод для совершения покупки</w:t>
            </w:r>
          </w:p>
        </w:tc>
        <w:tc>
          <w:tcPr>
            <w:tcW w:w="1546" w:type="pct"/>
          </w:tcPr>
          <w:p w:rsidR="005011AA" w:rsidRPr="00D2106E" w:rsidRDefault="005011AA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2106E">
              <w:rPr>
                <w:color w:val="000000"/>
                <w:sz w:val="20"/>
              </w:rPr>
              <w:t>Для перепродажи</w:t>
            </w:r>
          </w:p>
        </w:tc>
        <w:tc>
          <w:tcPr>
            <w:tcW w:w="652" w:type="pct"/>
          </w:tcPr>
          <w:p w:rsidR="005011AA" w:rsidRPr="00D2106E" w:rsidRDefault="0039480D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651" w:type="pct"/>
          </w:tcPr>
          <w:p w:rsidR="005011AA" w:rsidRPr="00D2106E" w:rsidRDefault="005011AA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651" w:type="pct"/>
          </w:tcPr>
          <w:p w:rsidR="005011AA" w:rsidRPr="00D2106E" w:rsidRDefault="002726E7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59" w:type="pct"/>
          </w:tcPr>
          <w:p w:rsidR="005011AA" w:rsidRPr="00D2106E" w:rsidRDefault="0039480D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</w:tr>
      <w:tr w:rsidR="005011AA" w:rsidRPr="00D2106E" w:rsidTr="00B75DED">
        <w:trPr>
          <w:cantSplit/>
          <w:jc w:val="center"/>
        </w:trPr>
        <w:tc>
          <w:tcPr>
            <w:tcW w:w="1042" w:type="pct"/>
            <w:vMerge/>
          </w:tcPr>
          <w:p w:rsidR="005011AA" w:rsidRPr="00D2106E" w:rsidRDefault="005011AA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46" w:type="pct"/>
          </w:tcPr>
          <w:p w:rsidR="005011AA" w:rsidRPr="00D2106E" w:rsidRDefault="005011AA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2106E">
              <w:rPr>
                <w:color w:val="000000"/>
                <w:sz w:val="20"/>
              </w:rPr>
              <w:t>Для переработки</w:t>
            </w:r>
          </w:p>
        </w:tc>
        <w:tc>
          <w:tcPr>
            <w:tcW w:w="652" w:type="pct"/>
          </w:tcPr>
          <w:p w:rsidR="005011AA" w:rsidRPr="00D2106E" w:rsidRDefault="0039480D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651" w:type="pct"/>
          </w:tcPr>
          <w:p w:rsidR="005011AA" w:rsidRPr="00D2106E" w:rsidRDefault="0039480D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651" w:type="pct"/>
          </w:tcPr>
          <w:p w:rsidR="005011AA" w:rsidRPr="00D2106E" w:rsidRDefault="0039480D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459" w:type="pct"/>
          </w:tcPr>
          <w:p w:rsidR="005011AA" w:rsidRPr="00D2106E" w:rsidRDefault="0039480D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13</w:t>
            </w:r>
          </w:p>
        </w:tc>
      </w:tr>
      <w:tr w:rsidR="005011AA" w:rsidRPr="00D2106E" w:rsidTr="00B75DED">
        <w:trPr>
          <w:cantSplit/>
          <w:jc w:val="center"/>
        </w:trPr>
        <w:tc>
          <w:tcPr>
            <w:tcW w:w="1042" w:type="pct"/>
            <w:vMerge/>
          </w:tcPr>
          <w:p w:rsidR="005011AA" w:rsidRPr="00D2106E" w:rsidRDefault="005011AA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46" w:type="pct"/>
          </w:tcPr>
          <w:p w:rsidR="005011AA" w:rsidRPr="00D2106E" w:rsidRDefault="005011AA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2106E">
              <w:rPr>
                <w:color w:val="000000"/>
                <w:sz w:val="20"/>
              </w:rPr>
              <w:t>Для собственных нужд</w:t>
            </w:r>
          </w:p>
        </w:tc>
        <w:tc>
          <w:tcPr>
            <w:tcW w:w="652" w:type="pct"/>
          </w:tcPr>
          <w:p w:rsidR="005011AA" w:rsidRPr="00D2106E" w:rsidRDefault="0039480D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651" w:type="pct"/>
          </w:tcPr>
          <w:p w:rsidR="005011AA" w:rsidRPr="00D2106E" w:rsidRDefault="0039480D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651" w:type="pct"/>
          </w:tcPr>
          <w:p w:rsidR="005011AA" w:rsidRPr="00D2106E" w:rsidRDefault="0039480D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459" w:type="pct"/>
          </w:tcPr>
          <w:p w:rsidR="005011AA" w:rsidRPr="00D2106E" w:rsidRDefault="0039480D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</w:tr>
      <w:tr w:rsidR="00471704" w:rsidRPr="00D2106E" w:rsidTr="00B75DED">
        <w:trPr>
          <w:cantSplit/>
          <w:jc w:val="center"/>
        </w:trPr>
        <w:tc>
          <w:tcPr>
            <w:tcW w:w="1042" w:type="pct"/>
            <w:vMerge w:val="restart"/>
          </w:tcPr>
          <w:p w:rsidR="00471704" w:rsidRPr="00D2106E" w:rsidRDefault="00471704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2106E">
              <w:rPr>
                <w:color w:val="000000"/>
                <w:sz w:val="20"/>
              </w:rPr>
              <w:t>Искомые выгоды</w:t>
            </w:r>
          </w:p>
        </w:tc>
        <w:tc>
          <w:tcPr>
            <w:tcW w:w="1546" w:type="pct"/>
          </w:tcPr>
          <w:p w:rsidR="00471704" w:rsidRPr="00D2106E" w:rsidRDefault="00471704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2106E">
              <w:rPr>
                <w:color w:val="000000"/>
                <w:sz w:val="20"/>
              </w:rPr>
              <w:t>качество</w:t>
            </w:r>
          </w:p>
        </w:tc>
        <w:tc>
          <w:tcPr>
            <w:tcW w:w="652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651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651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459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</w:tr>
      <w:tr w:rsidR="00471704" w:rsidRPr="00D2106E" w:rsidTr="00B75DED">
        <w:trPr>
          <w:cantSplit/>
          <w:jc w:val="center"/>
        </w:trPr>
        <w:tc>
          <w:tcPr>
            <w:tcW w:w="1042" w:type="pct"/>
            <w:vMerge/>
          </w:tcPr>
          <w:p w:rsidR="00471704" w:rsidRPr="00D2106E" w:rsidRDefault="00471704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46" w:type="pct"/>
          </w:tcPr>
          <w:p w:rsidR="00471704" w:rsidRPr="00D2106E" w:rsidRDefault="00471704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2106E">
              <w:rPr>
                <w:color w:val="000000"/>
                <w:sz w:val="20"/>
              </w:rPr>
              <w:t>скорость</w:t>
            </w:r>
          </w:p>
        </w:tc>
        <w:tc>
          <w:tcPr>
            <w:tcW w:w="652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651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651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459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22</w:t>
            </w:r>
          </w:p>
        </w:tc>
      </w:tr>
      <w:tr w:rsidR="00471704" w:rsidRPr="00D2106E" w:rsidTr="00B75DED">
        <w:trPr>
          <w:cantSplit/>
          <w:jc w:val="center"/>
        </w:trPr>
        <w:tc>
          <w:tcPr>
            <w:tcW w:w="1042" w:type="pct"/>
            <w:vMerge/>
          </w:tcPr>
          <w:p w:rsidR="00471704" w:rsidRPr="00D2106E" w:rsidRDefault="00471704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46" w:type="pct"/>
          </w:tcPr>
          <w:p w:rsidR="00471704" w:rsidRPr="00D2106E" w:rsidRDefault="00471704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2106E">
              <w:rPr>
                <w:color w:val="000000"/>
                <w:sz w:val="20"/>
              </w:rPr>
              <w:t>сервис</w:t>
            </w:r>
          </w:p>
        </w:tc>
        <w:tc>
          <w:tcPr>
            <w:tcW w:w="652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651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651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59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</w:tr>
      <w:tr w:rsidR="00471704" w:rsidRPr="00D2106E" w:rsidTr="00B75DED">
        <w:trPr>
          <w:cantSplit/>
          <w:jc w:val="center"/>
        </w:trPr>
        <w:tc>
          <w:tcPr>
            <w:tcW w:w="1042" w:type="pct"/>
            <w:vMerge/>
          </w:tcPr>
          <w:p w:rsidR="00471704" w:rsidRPr="00D2106E" w:rsidRDefault="00471704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46" w:type="pct"/>
          </w:tcPr>
          <w:p w:rsidR="00471704" w:rsidRPr="00D2106E" w:rsidRDefault="00471704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2106E">
              <w:rPr>
                <w:color w:val="000000"/>
                <w:sz w:val="20"/>
              </w:rPr>
              <w:t>экономия денег</w:t>
            </w:r>
          </w:p>
        </w:tc>
        <w:tc>
          <w:tcPr>
            <w:tcW w:w="652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651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651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459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</w:tr>
      <w:tr w:rsidR="00471704" w:rsidRPr="00D2106E" w:rsidTr="00B75DED">
        <w:trPr>
          <w:cantSplit/>
          <w:jc w:val="center"/>
        </w:trPr>
        <w:tc>
          <w:tcPr>
            <w:tcW w:w="1042" w:type="pct"/>
            <w:vMerge w:val="restart"/>
          </w:tcPr>
          <w:p w:rsidR="00471704" w:rsidRPr="00D2106E" w:rsidRDefault="00471704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2106E">
              <w:rPr>
                <w:color w:val="000000"/>
                <w:sz w:val="20"/>
              </w:rPr>
              <w:t>Статус пользователя</w:t>
            </w:r>
          </w:p>
        </w:tc>
        <w:tc>
          <w:tcPr>
            <w:tcW w:w="1546" w:type="pct"/>
          </w:tcPr>
          <w:p w:rsidR="00471704" w:rsidRPr="00D2106E" w:rsidRDefault="00471704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2106E">
              <w:rPr>
                <w:color w:val="000000"/>
                <w:sz w:val="20"/>
              </w:rPr>
              <w:t>бывший</w:t>
            </w:r>
          </w:p>
        </w:tc>
        <w:tc>
          <w:tcPr>
            <w:tcW w:w="652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651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651" w:type="pct"/>
          </w:tcPr>
          <w:p w:rsidR="00471704" w:rsidRPr="00D2106E" w:rsidRDefault="0039480D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459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</w:tr>
      <w:tr w:rsidR="00471704" w:rsidRPr="00D2106E" w:rsidTr="00B75DED">
        <w:trPr>
          <w:cantSplit/>
          <w:jc w:val="center"/>
        </w:trPr>
        <w:tc>
          <w:tcPr>
            <w:tcW w:w="1042" w:type="pct"/>
            <w:vMerge/>
          </w:tcPr>
          <w:p w:rsidR="00471704" w:rsidRPr="00D2106E" w:rsidRDefault="00471704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46" w:type="pct"/>
          </w:tcPr>
          <w:p w:rsidR="00471704" w:rsidRPr="00D2106E" w:rsidRDefault="00471704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2106E">
              <w:rPr>
                <w:color w:val="000000"/>
                <w:sz w:val="20"/>
              </w:rPr>
              <w:t>новый</w:t>
            </w:r>
          </w:p>
        </w:tc>
        <w:tc>
          <w:tcPr>
            <w:tcW w:w="652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651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651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459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</w:tr>
      <w:tr w:rsidR="00471704" w:rsidRPr="00D2106E" w:rsidTr="00B75DED">
        <w:trPr>
          <w:cantSplit/>
          <w:jc w:val="center"/>
        </w:trPr>
        <w:tc>
          <w:tcPr>
            <w:tcW w:w="1042" w:type="pct"/>
            <w:vMerge/>
          </w:tcPr>
          <w:p w:rsidR="00471704" w:rsidRPr="00D2106E" w:rsidRDefault="00471704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46" w:type="pct"/>
          </w:tcPr>
          <w:p w:rsidR="00471704" w:rsidRPr="00D2106E" w:rsidRDefault="00471704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2106E">
              <w:rPr>
                <w:color w:val="000000"/>
                <w:sz w:val="20"/>
              </w:rPr>
              <w:t>постоянный</w:t>
            </w:r>
          </w:p>
        </w:tc>
        <w:tc>
          <w:tcPr>
            <w:tcW w:w="652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8</w:t>
            </w:r>
          </w:p>
        </w:tc>
        <w:tc>
          <w:tcPr>
            <w:tcW w:w="651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651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459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</w:tr>
      <w:tr w:rsidR="00471704" w:rsidRPr="00D2106E" w:rsidTr="00B75DED">
        <w:trPr>
          <w:cantSplit/>
          <w:jc w:val="center"/>
        </w:trPr>
        <w:tc>
          <w:tcPr>
            <w:tcW w:w="1042" w:type="pct"/>
            <w:vMerge/>
          </w:tcPr>
          <w:p w:rsidR="00471704" w:rsidRPr="00D2106E" w:rsidRDefault="00471704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46" w:type="pct"/>
          </w:tcPr>
          <w:p w:rsidR="00471704" w:rsidRPr="00D2106E" w:rsidRDefault="00471704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2106E">
              <w:rPr>
                <w:color w:val="000000"/>
                <w:sz w:val="20"/>
              </w:rPr>
              <w:t>случайный</w:t>
            </w:r>
          </w:p>
        </w:tc>
        <w:tc>
          <w:tcPr>
            <w:tcW w:w="652" w:type="pct"/>
          </w:tcPr>
          <w:p w:rsidR="00471704" w:rsidRPr="00D2106E" w:rsidRDefault="0039480D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651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651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459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</w:tr>
      <w:tr w:rsidR="00471704" w:rsidRPr="00D2106E" w:rsidTr="00B75DED">
        <w:trPr>
          <w:cantSplit/>
          <w:jc w:val="center"/>
        </w:trPr>
        <w:tc>
          <w:tcPr>
            <w:tcW w:w="1042" w:type="pct"/>
            <w:vMerge w:val="restart"/>
          </w:tcPr>
          <w:p w:rsidR="00471704" w:rsidRPr="00D2106E" w:rsidRDefault="00471704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2106E">
              <w:rPr>
                <w:color w:val="000000"/>
                <w:sz w:val="20"/>
              </w:rPr>
              <w:t>Интенсивность использования</w:t>
            </w:r>
          </w:p>
        </w:tc>
        <w:tc>
          <w:tcPr>
            <w:tcW w:w="1546" w:type="pct"/>
          </w:tcPr>
          <w:p w:rsidR="00471704" w:rsidRPr="00D2106E" w:rsidRDefault="00471704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2106E">
              <w:rPr>
                <w:color w:val="000000"/>
                <w:sz w:val="20"/>
              </w:rPr>
              <w:t>слабая</w:t>
            </w:r>
          </w:p>
        </w:tc>
        <w:tc>
          <w:tcPr>
            <w:tcW w:w="652" w:type="pct"/>
          </w:tcPr>
          <w:p w:rsidR="00471704" w:rsidRPr="00D2106E" w:rsidRDefault="0039480D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651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651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459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</w:tr>
      <w:tr w:rsidR="00471704" w:rsidRPr="00D2106E" w:rsidTr="00B75DED">
        <w:trPr>
          <w:cantSplit/>
          <w:jc w:val="center"/>
        </w:trPr>
        <w:tc>
          <w:tcPr>
            <w:tcW w:w="1042" w:type="pct"/>
            <w:vMerge/>
          </w:tcPr>
          <w:p w:rsidR="00471704" w:rsidRPr="00D2106E" w:rsidRDefault="00471704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46" w:type="pct"/>
          </w:tcPr>
          <w:p w:rsidR="00471704" w:rsidRPr="00D2106E" w:rsidRDefault="00471704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2106E">
              <w:rPr>
                <w:color w:val="000000"/>
                <w:sz w:val="20"/>
              </w:rPr>
              <w:t>средняя</w:t>
            </w:r>
          </w:p>
        </w:tc>
        <w:tc>
          <w:tcPr>
            <w:tcW w:w="652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  <w:tc>
          <w:tcPr>
            <w:tcW w:w="651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  <w:tc>
          <w:tcPr>
            <w:tcW w:w="651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  <w:tc>
          <w:tcPr>
            <w:tcW w:w="459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16</w:t>
            </w:r>
          </w:p>
        </w:tc>
      </w:tr>
      <w:tr w:rsidR="00471704" w:rsidRPr="00D2106E" w:rsidTr="00B75DED">
        <w:trPr>
          <w:cantSplit/>
          <w:jc w:val="center"/>
        </w:trPr>
        <w:tc>
          <w:tcPr>
            <w:tcW w:w="1042" w:type="pct"/>
            <w:vMerge/>
          </w:tcPr>
          <w:p w:rsidR="00471704" w:rsidRPr="00D2106E" w:rsidRDefault="00471704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46" w:type="pct"/>
          </w:tcPr>
          <w:p w:rsidR="00471704" w:rsidRPr="00D2106E" w:rsidRDefault="00471704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2106E">
              <w:rPr>
                <w:color w:val="000000"/>
                <w:sz w:val="20"/>
              </w:rPr>
              <w:t>высокая</w:t>
            </w:r>
          </w:p>
        </w:tc>
        <w:tc>
          <w:tcPr>
            <w:tcW w:w="652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6</w:t>
            </w:r>
          </w:p>
        </w:tc>
        <w:tc>
          <w:tcPr>
            <w:tcW w:w="651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  <w:tc>
          <w:tcPr>
            <w:tcW w:w="651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459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</w:tr>
      <w:tr w:rsidR="00471704" w:rsidRPr="00D2106E" w:rsidTr="00B75DED">
        <w:trPr>
          <w:cantSplit/>
          <w:jc w:val="center"/>
        </w:trPr>
        <w:tc>
          <w:tcPr>
            <w:tcW w:w="1042" w:type="pct"/>
            <w:vMerge w:val="restart"/>
          </w:tcPr>
          <w:p w:rsidR="00471704" w:rsidRPr="00D2106E" w:rsidRDefault="00471704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2106E">
              <w:rPr>
                <w:color w:val="000000"/>
                <w:sz w:val="20"/>
              </w:rPr>
              <w:t>Степень приверженности</w:t>
            </w:r>
          </w:p>
        </w:tc>
        <w:tc>
          <w:tcPr>
            <w:tcW w:w="1546" w:type="pct"/>
          </w:tcPr>
          <w:p w:rsidR="00471704" w:rsidRPr="00D2106E" w:rsidRDefault="00471704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2106E">
              <w:rPr>
                <w:color w:val="000000"/>
                <w:sz w:val="20"/>
              </w:rPr>
              <w:t>Низкая</w:t>
            </w:r>
          </w:p>
        </w:tc>
        <w:tc>
          <w:tcPr>
            <w:tcW w:w="652" w:type="pct"/>
          </w:tcPr>
          <w:p w:rsidR="00471704" w:rsidRPr="00D2106E" w:rsidRDefault="0039480D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-</w:t>
            </w:r>
          </w:p>
        </w:tc>
        <w:tc>
          <w:tcPr>
            <w:tcW w:w="651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  <w:tc>
          <w:tcPr>
            <w:tcW w:w="651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  <w:tc>
          <w:tcPr>
            <w:tcW w:w="459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4</w:t>
            </w:r>
          </w:p>
        </w:tc>
      </w:tr>
      <w:tr w:rsidR="00471704" w:rsidRPr="00D2106E" w:rsidTr="00B75DED">
        <w:trPr>
          <w:cantSplit/>
          <w:jc w:val="center"/>
        </w:trPr>
        <w:tc>
          <w:tcPr>
            <w:tcW w:w="1042" w:type="pct"/>
            <w:vMerge/>
          </w:tcPr>
          <w:p w:rsidR="00471704" w:rsidRPr="00D2106E" w:rsidRDefault="00471704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46" w:type="pct"/>
          </w:tcPr>
          <w:p w:rsidR="00471704" w:rsidRPr="00D2106E" w:rsidRDefault="00471704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2106E">
              <w:rPr>
                <w:color w:val="000000"/>
                <w:sz w:val="20"/>
              </w:rPr>
              <w:t>средняя</w:t>
            </w:r>
          </w:p>
        </w:tc>
        <w:tc>
          <w:tcPr>
            <w:tcW w:w="652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651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651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bCs/>
                <w:color w:val="000000"/>
                <w:szCs w:val="24"/>
              </w:rPr>
              <w:t>4</w:t>
            </w:r>
          </w:p>
        </w:tc>
        <w:tc>
          <w:tcPr>
            <w:tcW w:w="459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7</w:t>
            </w:r>
          </w:p>
        </w:tc>
      </w:tr>
      <w:tr w:rsidR="00471704" w:rsidRPr="00D2106E" w:rsidTr="00B75DED">
        <w:trPr>
          <w:cantSplit/>
          <w:jc w:val="center"/>
        </w:trPr>
        <w:tc>
          <w:tcPr>
            <w:tcW w:w="1042" w:type="pct"/>
            <w:vMerge/>
          </w:tcPr>
          <w:p w:rsidR="00471704" w:rsidRPr="00D2106E" w:rsidRDefault="00471704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46" w:type="pct"/>
          </w:tcPr>
          <w:p w:rsidR="00471704" w:rsidRPr="00D2106E" w:rsidRDefault="00471704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2106E">
              <w:rPr>
                <w:color w:val="000000"/>
                <w:sz w:val="20"/>
              </w:rPr>
              <w:t>сильная</w:t>
            </w:r>
          </w:p>
        </w:tc>
        <w:tc>
          <w:tcPr>
            <w:tcW w:w="652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bCs/>
                <w:color w:val="000000"/>
                <w:szCs w:val="24"/>
              </w:rPr>
              <w:t>9</w:t>
            </w:r>
          </w:p>
        </w:tc>
        <w:tc>
          <w:tcPr>
            <w:tcW w:w="651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bCs/>
                <w:color w:val="000000"/>
                <w:szCs w:val="24"/>
              </w:rPr>
              <w:t>6</w:t>
            </w:r>
          </w:p>
        </w:tc>
        <w:tc>
          <w:tcPr>
            <w:tcW w:w="651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459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18</w:t>
            </w:r>
          </w:p>
        </w:tc>
      </w:tr>
      <w:tr w:rsidR="00471704" w:rsidRPr="00D2106E" w:rsidTr="00B75DED">
        <w:trPr>
          <w:cantSplit/>
          <w:jc w:val="center"/>
        </w:trPr>
        <w:tc>
          <w:tcPr>
            <w:tcW w:w="1042" w:type="pct"/>
            <w:vMerge/>
          </w:tcPr>
          <w:p w:rsidR="00471704" w:rsidRPr="00D2106E" w:rsidRDefault="00471704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46" w:type="pct"/>
          </w:tcPr>
          <w:p w:rsidR="00471704" w:rsidRPr="00D2106E" w:rsidRDefault="00471704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2106E">
              <w:rPr>
                <w:color w:val="000000"/>
                <w:sz w:val="20"/>
              </w:rPr>
              <w:t>абсолютная</w:t>
            </w:r>
          </w:p>
        </w:tc>
        <w:tc>
          <w:tcPr>
            <w:tcW w:w="652" w:type="pct"/>
          </w:tcPr>
          <w:p w:rsidR="00471704" w:rsidRPr="00D2106E" w:rsidRDefault="0039480D" w:rsidP="00D2106E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bCs/>
                <w:color w:val="000000"/>
                <w:szCs w:val="24"/>
              </w:rPr>
              <w:t>-</w:t>
            </w:r>
          </w:p>
        </w:tc>
        <w:tc>
          <w:tcPr>
            <w:tcW w:w="651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651" w:type="pct"/>
          </w:tcPr>
          <w:p w:rsidR="00471704" w:rsidRPr="00D2106E" w:rsidRDefault="0039480D" w:rsidP="00D2106E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bCs/>
                <w:color w:val="000000"/>
                <w:szCs w:val="24"/>
              </w:rPr>
              <w:t>-</w:t>
            </w:r>
          </w:p>
        </w:tc>
        <w:tc>
          <w:tcPr>
            <w:tcW w:w="459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1</w:t>
            </w:r>
          </w:p>
        </w:tc>
      </w:tr>
      <w:tr w:rsidR="00471704" w:rsidRPr="00D2106E" w:rsidTr="00B75DED">
        <w:trPr>
          <w:cantSplit/>
          <w:jc w:val="center"/>
        </w:trPr>
        <w:tc>
          <w:tcPr>
            <w:tcW w:w="1042" w:type="pct"/>
            <w:vMerge w:val="restart"/>
          </w:tcPr>
          <w:p w:rsidR="00471704" w:rsidRPr="00D2106E" w:rsidRDefault="00471704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2106E">
              <w:rPr>
                <w:color w:val="000000"/>
                <w:sz w:val="20"/>
              </w:rPr>
              <w:t>Степень готовности в восприятию товара</w:t>
            </w:r>
          </w:p>
        </w:tc>
        <w:tc>
          <w:tcPr>
            <w:tcW w:w="1546" w:type="pct"/>
          </w:tcPr>
          <w:p w:rsidR="00471704" w:rsidRPr="00D2106E" w:rsidRDefault="00471704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2106E">
              <w:rPr>
                <w:color w:val="000000"/>
                <w:sz w:val="20"/>
              </w:rPr>
              <w:t>не осведомлён</w:t>
            </w:r>
          </w:p>
        </w:tc>
        <w:tc>
          <w:tcPr>
            <w:tcW w:w="652" w:type="pct"/>
          </w:tcPr>
          <w:p w:rsidR="00471704" w:rsidRPr="00D2106E" w:rsidRDefault="0039480D" w:rsidP="00D2106E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bCs/>
                <w:color w:val="000000"/>
                <w:szCs w:val="24"/>
              </w:rPr>
              <w:t>-</w:t>
            </w:r>
          </w:p>
        </w:tc>
        <w:tc>
          <w:tcPr>
            <w:tcW w:w="651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651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459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</w:tr>
      <w:tr w:rsidR="00471704" w:rsidRPr="00D2106E" w:rsidTr="00B75DED">
        <w:trPr>
          <w:cantSplit/>
          <w:jc w:val="center"/>
        </w:trPr>
        <w:tc>
          <w:tcPr>
            <w:tcW w:w="1042" w:type="pct"/>
            <w:vMerge/>
          </w:tcPr>
          <w:p w:rsidR="00471704" w:rsidRPr="00D2106E" w:rsidRDefault="00471704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46" w:type="pct"/>
          </w:tcPr>
          <w:p w:rsidR="00471704" w:rsidRPr="00D2106E" w:rsidRDefault="00471704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2106E">
              <w:rPr>
                <w:color w:val="000000"/>
                <w:sz w:val="20"/>
              </w:rPr>
              <w:t>информирован</w:t>
            </w:r>
          </w:p>
        </w:tc>
        <w:tc>
          <w:tcPr>
            <w:tcW w:w="652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651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651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459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</w:tr>
      <w:tr w:rsidR="00471704" w:rsidRPr="00D2106E" w:rsidTr="00B75DED">
        <w:trPr>
          <w:cantSplit/>
          <w:jc w:val="center"/>
        </w:trPr>
        <w:tc>
          <w:tcPr>
            <w:tcW w:w="1042" w:type="pct"/>
            <w:vMerge/>
          </w:tcPr>
          <w:p w:rsidR="00471704" w:rsidRPr="00D2106E" w:rsidRDefault="00471704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46" w:type="pct"/>
          </w:tcPr>
          <w:p w:rsidR="00471704" w:rsidRPr="00D2106E" w:rsidRDefault="00471704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2106E">
              <w:rPr>
                <w:color w:val="000000"/>
                <w:sz w:val="20"/>
              </w:rPr>
              <w:t>заинтересован</w:t>
            </w:r>
          </w:p>
        </w:tc>
        <w:tc>
          <w:tcPr>
            <w:tcW w:w="652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651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651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bCs/>
                <w:color w:val="000000"/>
                <w:szCs w:val="24"/>
              </w:rPr>
              <w:t>3</w:t>
            </w:r>
          </w:p>
        </w:tc>
        <w:tc>
          <w:tcPr>
            <w:tcW w:w="459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5</w:t>
            </w:r>
          </w:p>
        </w:tc>
      </w:tr>
      <w:tr w:rsidR="00471704" w:rsidRPr="00D2106E" w:rsidTr="00B75DED">
        <w:trPr>
          <w:cantSplit/>
          <w:jc w:val="center"/>
        </w:trPr>
        <w:tc>
          <w:tcPr>
            <w:tcW w:w="1042" w:type="pct"/>
            <w:vMerge/>
          </w:tcPr>
          <w:p w:rsidR="00471704" w:rsidRPr="00D2106E" w:rsidRDefault="00471704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46" w:type="pct"/>
          </w:tcPr>
          <w:p w:rsidR="00471704" w:rsidRPr="00D2106E" w:rsidRDefault="00471704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2106E">
              <w:rPr>
                <w:color w:val="000000"/>
                <w:sz w:val="20"/>
              </w:rPr>
              <w:t>желает купить</w:t>
            </w:r>
          </w:p>
        </w:tc>
        <w:tc>
          <w:tcPr>
            <w:tcW w:w="652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bCs/>
                <w:color w:val="000000"/>
                <w:szCs w:val="24"/>
              </w:rPr>
              <w:t>8</w:t>
            </w:r>
          </w:p>
        </w:tc>
        <w:tc>
          <w:tcPr>
            <w:tcW w:w="651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bCs/>
                <w:color w:val="000000"/>
                <w:szCs w:val="24"/>
              </w:rPr>
              <w:t>7</w:t>
            </w:r>
          </w:p>
        </w:tc>
        <w:tc>
          <w:tcPr>
            <w:tcW w:w="651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459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17</w:t>
            </w:r>
          </w:p>
        </w:tc>
      </w:tr>
      <w:tr w:rsidR="00471704" w:rsidRPr="00D2106E" w:rsidTr="00B75DED">
        <w:trPr>
          <w:cantSplit/>
          <w:jc w:val="center"/>
        </w:trPr>
        <w:tc>
          <w:tcPr>
            <w:tcW w:w="1042" w:type="pct"/>
            <w:vMerge w:val="restart"/>
          </w:tcPr>
          <w:p w:rsidR="00471704" w:rsidRPr="00D2106E" w:rsidRDefault="00471704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2106E">
              <w:rPr>
                <w:color w:val="000000"/>
                <w:sz w:val="20"/>
              </w:rPr>
              <w:t>Отношение к товару</w:t>
            </w:r>
          </w:p>
        </w:tc>
        <w:tc>
          <w:tcPr>
            <w:tcW w:w="1546" w:type="pct"/>
          </w:tcPr>
          <w:p w:rsidR="00471704" w:rsidRPr="00D2106E" w:rsidRDefault="00471704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2106E">
              <w:rPr>
                <w:color w:val="000000"/>
                <w:sz w:val="20"/>
              </w:rPr>
              <w:t>положительное</w:t>
            </w:r>
          </w:p>
        </w:tc>
        <w:tc>
          <w:tcPr>
            <w:tcW w:w="652" w:type="pct"/>
          </w:tcPr>
          <w:p w:rsidR="00471704" w:rsidRPr="00D2106E" w:rsidRDefault="0039480D" w:rsidP="00D2106E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bCs/>
                <w:color w:val="000000"/>
                <w:szCs w:val="24"/>
              </w:rPr>
              <w:t>9</w:t>
            </w:r>
          </w:p>
        </w:tc>
        <w:tc>
          <w:tcPr>
            <w:tcW w:w="651" w:type="pct"/>
          </w:tcPr>
          <w:p w:rsidR="00471704" w:rsidRPr="00D2106E" w:rsidRDefault="0039480D" w:rsidP="00D2106E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bCs/>
                <w:color w:val="000000"/>
                <w:szCs w:val="24"/>
              </w:rPr>
              <w:t>8</w:t>
            </w:r>
          </w:p>
        </w:tc>
        <w:tc>
          <w:tcPr>
            <w:tcW w:w="651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bCs/>
                <w:color w:val="000000"/>
                <w:szCs w:val="24"/>
              </w:rPr>
              <w:t>8</w:t>
            </w:r>
          </w:p>
        </w:tc>
        <w:tc>
          <w:tcPr>
            <w:tcW w:w="459" w:type="pct"/>
          </w:tcPr>
          <w:p w:rsidR="00471704" w:rsidRPr="00D2106E" w:rsidRDefault="0039480D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25</w:t>
            </w:r>
          </w:p>
        </w:tc>
      </w:tr>
      <w:tr w:rsidR="00471704" w:rsidRPr="00D2106E" w:rsidTr="00B75DED">
        <w:trPr>
          <w:cantSplit/>
          <w:jc w:val="center"/>
        </w:trPr>
        <w:tc>
          <w:tcPr>
            <w:tcW w:w="1042" w:type="pct"/>
            <w:vMerge/>
          </w:tcPr>
          <w:p w:rsidR="00471704" w:rsidRPr="00D2106E" w:rsidRDefault="00471704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46" w:type="pct"/>
          </w:tcPr>
          <w:p w:rsidR="00471704" w:rsidRPr="00D2106E" w:rsidRDefault="00471704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2106E">
              <w:rPr>
                <w:color w:val="000000"/>
                <w:sz w:val="20"/>
              </w:rPr>
              <w:t>безразличное</w:t>
            </w:r>
          </w:p>
        </w:tc>
        <w:tc>
          <w:tcPr>
            <w:tcW w:w="652" w:type="pct"/>
          </w:tcPr>
          <w:p w:rsidR="00471704" w:rsidRPr="00D2106E" w:rsidRDefault="0039480D" w:rsidP="00D2106E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bCs/>
                <w:color w:val="000000"/>
                <w:szCs w:val="24"/>
              </w:rPr>
              <w:t>-</w:t>
            </w:r>
          </w:p>
        </w:tc>
        <w:tc>
          <w:tcPr>
            <w:tcW w:w="651" w:type="pct"/>
          </w:tcPr>
          <w:p w:rsidR="00471704" w:rsidRPr="00D2106E" w:rsidRDefault="0039480D" w:rsidP="00D2106E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bCs/>
                <w:color w:val="000000"/>
                <w:szCs w:val="24"/>
              </w:rPr>
              <w:t>-</w:t>
            </w:r>
          </w:p>
        </w:tc>
        <w:tc>
          <w:tcPr>
            <w:tcW w:w="651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459" w:type="pct"/>
          </w:tcPr>
          <w:p w:rsidR="00471704" w:rsidRPr="00D2106E" w:rsidRDefault="0039480D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2</w:t>
            </w:r>
          </w:p>
        </w:tc>
      </w:tr>
      <w:tr w:rsidR="00471704" w:rsidRPr="00D2106E" w:rsidTr="00B75DED">
        <w:trPr>
          <w:cantSplit/>
          <w:jc w:val="center"/>
        </w:trPr>
        <w:tc>
          <w:tcPr>
            <w:tcW w:w="1042" w:type="pct"/>
            <w:vMerge/>
          </w:tcPr>
          <w:p w:rsidR="00471704" w:rsidRPr="00D2106E" w:rsidRDefault="00471704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546" w:type="pct"/>
          </w:tcPr>
          <w:p w:rsidR="00471704" w:rsidRPr="00D2106E" w:rsidRDefault="00471704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color w:val="000000"/>
                <w:sz w:val="20"/>
              </w:rPr>
            </w:pPr>
            <w:r w:rsidRPr="00D2106E">
              <w:rPr>
                <w:color w:val="000000"/>
                <w:sz w:val="20"/>
              </w:rPr>
              <w:t>негативное</w:t>
            </w:r>
          </w:p>
        </w:tc>
        <w:tc>
          <w:tcPr>
            <w:tcW w:w="652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bCs/>
                <w:color w:val="000000"/>
                <w:szCs w:val="24"/>
              </w:rPr>
              <w:t>1</w:t>
            </w:r>
          </w:p>
        </w:tc>
        <w:tc>
          <w:tcPr>
            <w:tcW w:w="651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bCs/>
                <w:color w:val="000000"/>
                <w:szCs w:val="24"/>
              </w:rPr>
              <w:t>2</w:t>
            </w:r>
          </w:p>
        </w:tc>
        <w:tc>
          <w:tcPr>
            <w:tcW w:w="651" w:type="pct"/>
          </w:tcPr>
          <w:p w:rsidR="00471704" w:rsidRPr="00D2106E" w:rsidRDefault="0039480D" w:rsidP="00D2106E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bCs/>
                <w:color w:val="000000"/>
                <w:szCs w:val="24"/>
              </w:rPr>
              <w:t>-</w:t>
            </w:r>
          </w:p>
        </w:tc>
        <w:tc>
          <w:tcPr>
            <w:tcW w:w="459" w:type="pct"/>
          </w:tcPr>
          <w:p w:rsidR="00471704" w:rsidRPr="00D2106E" w:rsidRDefault="00471704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3</w:t>
            </w:r>
          </w:p>
        </w:tc>
      </w:tr>
    </w:tbl>
    <w:p w:rsidR="006C0CD9" w:rsidRPr="00D2106E" w:rsidRDefault="006C0CD9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b/>
          <w:color w:val="000000"/>
          <w:sz w:val="28"/>
          <w:szCs w:val="16"/>
        </w:rPr>
      </w:pPr>
    </w:p>
    <w:p w:rsidR="00CF518F" w:rsidRPr="00D2106E" w:rsidRDefault="00B353AA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D2106E">
        <w:rPr>
          <w:color w:val="000000"/>
          <w:sz w:val="28"/>
          <w:szCs w:val="28"/>
        </w:rPr>
        <w:t>Мелкие потребители</w:t>
      </w:r>
      <w:r w:rsidR="00B02AB7" w:rsidRPr="00D2106E">
        <w:rPr>
          <w:color w:val="000000"/>
          <w:sz w:val="28"/>
          <w:szCs w:val="28"/>
        </w:rPr>
        <w:t xml:space="preserve"> в основном приобретают данный товар </w:t>
      </w:r>
      <w:r w:rsidR="0039480D" w:rsidRPr="00D2106E">
        <w:rPr>
          <w:color w:val="000000"/>
          <w:sz w:val="28"/>
          <w:szCs w:val="28"/>
        </w:rPr>
        <w:t>для собственных нужд и переработки</w:t>
      </w:r>
      <w:r w:rsidR="00B02AB7" w:rsidRPr="00D2106E">
        <w:rPr>
          <w:color w:val="000000"/>
          <w:sz w:val="28"/>
          <w:szCs w:val="28"/>
        </w:rPr>
        <w:t xml:space="preserve">, они используют продукт </w:t>
      </w:r>
      <w:r w:rsidRPr="00D2106E">
        <w:rPr>
          <w:color w:val="000000"/>
          <w:sz w:val="28"/>
          <w:szCs w:val="28"/>
        </w:rPr>
        <w:t xml:space="preserve">не </w:t>
      </w:r>
      <w:r w:rsidR="00B02AB7" w:rsidRPr="00D2106E">
        <w:rPr>
          <w:color w:val="000000"/>
          <w:sz w:val="28"/>
          <w:szCs w:val="28"/>
        </w:rPr>
        <w:t xml:space="preserve">интенсивно, </w:t>
      </w:r>
      <w:r w:rsidRPr="00D2106E">
        <w:rPr>
          <w:color w:val="000000"/>
          <w:sz w:val="28"/>
          <w:szCs w:val="28"/>
        </w:rPr>
        <w:t xml:space="preserve">слабо </w:t>
      </w:r>
      <w:r w:rsidR="00B02AB7" w:rsidRPr="00D2106E">
        <w:rPr>
          <w:color w:val="000000"/>
          <w:sz w:val="28"/>
          <w:szCs w:val="28"/>
        </w:rPr>
        <w:t xml:space="preserve">готовы к приобретению, положительно относятся к продукции и сервису, </w:t>
      </w:r>
      <w:r w:rsidRPr="00D2106E">
        <w:rPr>
          <w:color w:val="000000"/>
          <w:sz w:val="28"/>
          <w:szCs w:val="28"/>
        </w:rPr>
        <w:t>но более всего их привлекает экономия денег, не привязаны к одной</w:t>
      </w:r>
      <w:r w:rsidR="00D2106E">
        <w:rPr>
          <w:color w:val="000000"/>
          <w:sz w:val="28"/>
          <w:szCs w:val="28"/>
        </w:rPr>
        <w:t xml:space="preserve"> </w:t>
      </w:r>
      <w:r w:rsidR="00B02AB7" w:rsidRPr="00D2106E">
        <w:rPr>
          <w:color w:val="000000"/>
          <w:sz w:val="28"/>
          <w:szCs w:val="28"/>
        </w:rPr>
        <w:t>компании</w:t>
      </w:r>
      <w:r w:rsidRPr="00D2106E">
        <w:rPr>
          <w:color w:val="000000"/>
          <w:sz w:val="28"/>
          <w:szCs w:val="28"/>
        </w:rPr>
        <w:t>, в результате, они часто меняют продавца, в поиске</w:t>
      </w:r>
      <w:r w:rsidR="00D2106E">
        <w:rPr>
          <w:color w:val="000000"/>
          <w:sz w:val="28"/>
          <w:szCs w:val="28"/>
        </w:rPr>
        <w:t xml:space="preserve"> </w:t>
      </w:r>
      <w:r w:rsidRPr="00D2106E">
        <w:rPr>
          <w:color w:val="000000"/>
          <w:sz w:val="28"/>
          <w:szCs w:val="28"/>
        </w:rPr>
        <w:t>более выгодных условий.</w:t>
      </w:r>
    </w:p>
    <w:p w:rsidR="00CF518F" w:rsidRPr="00D2106E" w:rsidRDefault="00B353AA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color w:val="000000"/>
          <w:sz w:val="28"/>
          <w:szCs w:val="27"/>
        </w:rPr>
      </w:pPr>
      <w:r w:rsidRPr="00D2106E">
        <w:rPr>
          <w:color w:val="000000"/>
          <w:sz w:val="28"/>
          <w:szCs w:val="28"/>
        </w:rPr>
        <w:t xml:space="preserve">В целом следует отметить, что потребители положительно относятся к товару, ценят скорость и сервис, имеют среднюю приверженность к компании, </w:t>
      </w:r>
      <w:r w:rsidR="00CF518F" w:rsidRPr="00D2106E">
        <w:rPr>
          <w:color w:val="000000"/>
          <w:sz w:val="28"/>
          <w:szCs w:val="28"/>
        </w:rPr>
        <w:t>желают купить товар именно в этой фирме.</w:t>
      </w:r>
      <w:r w:rsidR="00714BD9" w:rsidRPr="00D2106E">
        <w:rPr>
          <w:color w:val="000000"/>
          <w:sz w:val="28"/>
          <w:szCs w:val="28"/>
        </w:rPr>
        <w:t xml:space="preserve"> </w:t>
      </w:r>
      <w:r w:rsidR="00CF518F" w:rsidRPr="00D2106E">
        <w:rPr>
          <w:color w:val="000000"/>
          <w:sz w:val="28"/>
          <w:szCs w:val="28"/>
        </w:rPr>
        <w:t xml:space="preserve">Таким образом, следует вывод, что к каждой из групп (крупные, средние, мелкие фирмы) </w:t>
      </w:r>
      <w:r w:rsidR="00CF518F" w:rsidRPr="00D2106E">
        <w:rPr>
          <w:color w:val="000000"/>
          <w:sz w:val="28"/>
          <w:szCs w:val="27"/>
        </w:rPr>
        <w:t>требуется специфический подход не столько в качестве товара, сколько в маркетинговом подходе.</w:t>
      </w:r>
    </w:p>
    <w:p w:rsidR="00CF518F" w:rsidRPr="00D2106E" w:rsidRDefault="00714BD9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color w:val="000000"/>
          <w:sz w:val="28"/>
          <w:szCs w:val="27"/>
        </w:rPr>
      </w:pPr>
      <w:r w:rsidRPr="00D2106E">
        <w:rPr>
          <w:color w:val="000000"/>
          <w:sz w:val="28"/>
          <w:szCs w:val="27"/>
        </w:rPr>
        <w:t>Для характеристики привлекательности сегментов составлена табл. 2.4.</w:t>
      </w:r>
    </w:p>
    <w:p w:rsidR="00B75DED" w:rsidRDefault="00B75DED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color w:val="000000"/>
          <w:sz w:val="28"/>
          <w:szCs w:val="27"/>
        </w:rPr>
      </w:pPr>
    </w:p>
    <w:p w:rsidR="00714BD9" w:rsidRPr="00B75DED" w:rsidRDefault="00714BD9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color w:val="000000"/>
          <w:sz w:val="28"/>
          <w:szCs w:val="27"/>
        </w:rPr>
      </w:pPr>
      <w:r w:rsidRPr="00D2106E">
        <w:rPr>
          <w:color w:val="000000"/>
          <w:sz w:val="28"/>
          <w:szCs w:val="27"/>
        </w:rPr>
        <w:t>Таблица 2.4.</w:t>
      </w:r>
      <w:r w:rsidR="00B75DED">
        <w:rPr>
          <w:color w:val="000000"/>
          <w:sz w:val="28"/>
          <w:szCs w:val="27"/>
        </w:rPr>
        <w:t xml:space="preserve"> </w:t>
      </w:r>
      <w:r w:rsidR="00966F4E" w:rsidRPr="00B75DED">
        <w:rPr>
          <w:color w:val="000000"/>
          <w:sz w:val="28"/>
          <w:szCs w:val="27"/>
        </w:rPr>
        <w:t>Характеристика покупател</w:t>
      </w:r>
      <w:r w:rsidR="005011AA" w:rsidRPr="00B75DED">
        <w:rPr>
          <w:color w:val="000000"/>
          <w:sz w:val="28"/>
          <w:szCs w:val="27"/>
        </w:rPr>
        <w:t>ей</w:t>
      </w:r>
      <w:r w:rsidR="00966F4E" w:rsidRPr="00B75DED">
        <w:rPr>
          <w:color w:val="000000"/>
          <w:sz w:val="28"/>
          <w:szCs w:val="27"/>
        </w:rPr>
        <w:t xml:space="preserve"> ООО</w:t>
      </w:r>
      <w:r w:rsidR="00D2106E" w:rsidRPr="00B75DED">
        <w:rPr>
          <w:color w:val="000000"/>
          <w:sz w:val="28"/>
          <w:szCs w:val="27"/>
        </w:rPr>
        <w:t> «</w:t>
      </w:r>
      <w:r w:rsidR="00966F4E" w:rsidRPr="00B75DED">
        <w:rPr>
          <w:color w:val="000000"/>
          <w:sz w:val="28"/>
          <w:szCs w:val="27"/>
        </w:rPr>
        <w:t>Олимп</w:t>
      </w:r>
      <w:r w:rsidR="00D2106E" w:rsidRPr="00B75DED">
        <w:rPr>
          <w:color w:val="000000"/>
          <w:sz w:val="28"/>
          <w:szCs w:val="27"/>
        </w:rPr>
        <w:t>-2</w:t>
      </w:r>
      <w:r w:rsidR="00966F4E" w:rsidRPr="00B75DED">
        <w:rPr>
          <w:color w:val="000000"/>
          <w:sz w:val="28"/>
          <w:szCs w:val="27"/>
        </w:rPr>
        <w:t>000» за 2008 год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4481"/>
        <w:gridCol w:w="1114"/>
        <w:gridCol w:w="1458"/>
        <w:gridCol w:w="1082"/>
        <w:gridCol w:w="1162"/>
      </w:tblGrid>
      <w:tr w:rsidR="00EC580B" w:rsidRPr="00D2106E" w:rsidTr="00B75DED">
        <w:trPr>
          <w:cantSplit/>
          <w:jc w:val="center"/>
        </w:trPr>
        <w:tc>
          <w:tcPr>
            <w:tcW w:w="2410" w:type="pct"/>
            <w:vMerge w:val="restart"/>
          </w:tcPr>
          <w:p w:rsidR="00EC580B" w:rsidRPr="00D2106E" w:rsidRDefault="00EC580B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b/>
                <w:color w:val="000000"/>
                <w:sz w:val="20"/>
              </w:rPr>
            </w:pPr>
            <w:r w:rsidRPr="00D2106E">
              <w:rPr>
                <w:b/>
                <w:color w:val="000000"/>
                <w:sz w:val="20"/>
              </w:rPr>
              <w:t xml:space="preserve">Наименование </w:t>
            </w:r>
            <w:r w:rsidR="005011AA" w:rsidRPr="00D2106E">
              <w:rPr>
                <w:b/>
                <w:color w:val="000000"/>
                <w:sz w:val="20"/>
              </w:rPr>
              <w:t>п</w:t>
            </w:r>
            <w:r w:rsidRPr="00D2106E">
              <w:rPr>
                <w:b/>
                <w:color w:val="000000"/>
                <w:sz w:val="20"/>
              </w:rPr>
              <w:t>оказателей</w:t>
            </w:r>
          </w:p>
        </w:tc>
        <w:tc>
          <w:tcPr>
            <w:tcW w:w="1964" w:type="pct"/>
            <w:gridSpan w:val="3"/>
          </w:tcPr>
          <w:p w:rsidR="00EC580B" w:rsidRPr="00D2106E" w:rsidRDefault="00EC580B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b/>
                <w:color w:val="000000"/>
                <w:sz w:val="20"/>
              </w:rPr>
            </w:pPr>
            <w:r w:rsidRPr="00D2106E">
              <w:rPr>
                <w:b/>
                <w:color w:val="000000"/>
                <w:sz w:val="20"/>
              </w:rPr>
              <w:t>Значение по группам потребителей</w:t>
            </w:r>
          </w:p>
        </w:tc>
        <w:tc>
          <w:tcPr>
            <w:tcW w:w="626" w:type="pct"/>
            <w:vMerge w:val="restart"/>
          </w:tcPr>
          <w:p w:rsidR="00EC580B" w:rsidRPr="00D2106E" w:rsidRDefault="00033AF4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b/>
                <w:color w:val="000000"/>
                <w:sz w:val="20"/>
              </w:rPr>
            </w:pPr>
            <w:r w:rsidRPr="00D2106E">
              <w:rPr>
                <w:b/>
                <w:color w:val="000000"/>
                <w:sz w:val="20"/>
              </w:rPr>
              <w:t>Итого</w:t>
            </w:r>
          </w:p>
        </w:tc>
      </w:tr>
      <w:tr w:rsidR="00EC580B" w:rsidRPr="00D2106E" w:rsidTr="00B75DED">
        <w:trPr>
          <w:cantSplit/>
          <w:jc w:val="center"/>
        </w:trPr>
        <w:tc>
          <w:tcPr>
            <w:tcW w:w="2410" w:type="pct"/>
            <w:vMerge/>
          </w:tcPr>
          <w:p w:rsidR="00EC580B" w:rsidRPr="00D2106E" w:rsidRDefault="00EC580B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599" w:type="pct"/>
          </w:tcPr>
          <w:p w:rsidR="00EC580B" w:rsidRPr="00D2106E" w:rsidRDefault="00EC580B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b/>
                <w:color w:val="000000"/>
                <w:sz w:val="20"/>
              </w:rPr>
            </w:pPr>
            <w:r w:rsidRPr="00D2106E">
              <w:rPr>
                <w:b/>
                <w:color w:val="000000"/>
                <w:sz w:val="20"/>
              </w:rPr>
              <w:t>крупные</w:t>
            </w:r>
          </w:p>
        </w:tc>
        <w:tc>
          <w:tcPr>
            <w:tcW w:w="784" w:type="pct"/>
          </w:tcPr>
          <w:p w:rsidR="00EC580B" w:rsidRPr="00D2106E" w:rsidRDefault="00EC580B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b/>
                <w:color w:val="000000"/>
                <w:sz w:val="20"/>
              </w:rPr>
            </w:pPr>
            <w:r w:rsidRPr="00D2106E">
              <w:rPr>
                <w:b/>
                <w:color w:val="000000"/>
                <w:sz w:val="20"/>
              </w:rPr>
              <w:t>средние</w:t>
            </w:r>
          </w:p>
        </w:tc>
        <w:tc>
          <w:tcPr>
            <w:tcW w:w="582" w:type="pct"/>
          </w:tcPr>
          <w:p w:rsidR="00EC580B" w:rsidRPr="00D2106E" w:rsidRDefault="00EC580B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b/>
                <w:color w:val="000000"/>
                <w:sz w:val="20"/>
              </w:rPr>
            </w:pPr>
            <w:r w:rsidRPr="00D2106E">
              <w:rPr>
                <w:b/>
                <w:color w:val="000000"/>
                <w:sz w:val="20"/>
              </w:rPr>
              <w:t>мелкие</w:t>
            </w:r>
          </w:p>
        </w:tc>
        <w:tc>
          <w:tcPr>
            <w:tcW w:w="626" w:type="pct"/>
            <w:vMerge/>
          </w:tcPr>
          <w:p w:rsidR="00EC580B" w:rsidRPr="00D2106E" w:rsidRDefault="00EC580B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b/>
                <w:color w:val="000000"/>
                <w:sz w:val="20"/>
              </w:rPr>
            </w:pPr>
          </w:p>
        </w:tc>
      </w:tr>
      <w:tr w:rsidR="00AE5303" w:rsidRPr="00D2106E" w:rsidTr="00B75DED">
        <w:trPr>
          <w:cantSplit/>
          <w:jc w:val="center"/>
        </w:trPr>
        <w:tc>
          <w:tcPr>
            <w:tcW w:w="2410" w:type="pct"/>
          </w:tcPr>
          <w:p w:rsidR="00AE5303" w:rsidRPr="00D2106E" w:rsidRDefault="00AE5303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Количество потребителей</w:t>
            </w:r>
          </w:p>
        </w:tc>
        <w:tc>
          <w:tcPr>
            <w:tcW w:w="599" w:type="pct"/>
          </w:tcPr>
          <w:p w:rsidR="00AE5303" w:rsidRPr="00D2106E" w:rsidRDefault="00AE5303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11</w:t>
            </w:r>
          </w:p>
        </w:tc>
        <w:tc>
          <w:tcPr>
            <w:tcW w:w="784" w:type="pct"/>
          </w:tcPr>
          <w:p w:rsidR="00AE5303" w:rsidRPr="00D2106E" w:rsidRDefault="00AE5303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29</w:t>
            </w:r>
          </w:p>
        </w:tc>
        <w:tc>
          <w:tcPr>
            <w:tcW w:w="582" w:type="pct"/>
          </w:tcPr>
          <w:p w:rsidR="00AE5303" w:rsidRPr="00D2106E" w:rsidRDefault="00AE5303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82</w:t>
            </w:r>
          </w:p>
        </w:tc>
        <w:tc>
          <w:tcPr>
            <w:tcW w:w="626" w:type="pct"/>
          </w:tcPr>
          <w:p w:rsidR="00AE5303" w:rsidRPr="00D2106E" w:rsidRDefault="00AE5303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122</w:t>
            </w:r>
          </w:p>
        </w:tc>
      </w:tr>
      <w:tr w:rsidR="00AE5303" w:rsidRPr="00D2106E" w:rsidTr="00B75DED">
        <w:trPr>
          <w:cantSplit/>
          <w:jc w:val="center"/>
        </w:trPr>
        <w:tc>
          <w:tcPr>
            <w:tcW w:w="2410" w:type="pct"/>
          </w:tcPr>
          <w:p w:rsidR="00AE5303" w:rsidRPr="00D2106E" w:rsidRDefault="00AE5303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Доля в товарообороте</w:t>
            </w:r>
            <w:r w:rsidR="00D2106E" w:rsidRPr="00D2106E">
              <w:rPr>
                <w:rFonts w:ascii="Times New Roman" w:hAnsi="Times New Roman"/>
                <w:color w:val="000000"/>
                <w:szCs w:val="24"/>
              </w:rPr>
              <w:t>,</w:t>
            </w:r>
            <w:r w:rsidR="00D2106E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D2106E" w:rsidRPr="00D2106E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99" w:type="pct"/>
          </w:tcPr>
          <w:p w:rsidR="00AE5303" w:rsidRPr="00D2106E" w:rsidRDefault="00AE5303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46,4</w:t>
            </w:r>
          </w:p>
        </w:tc>
        <w:tc>
          <w:tcPr>
            <w:tcW w:w="784" w:type="pct"/>
          </w:tcPr>
          <w:p w:rsidR="00AE5303" w:rsidRPr="00D2106E" w:rsidRDefault="00AE5303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29,1</w:t>
            </w:r>
          </w:p>
        </w:tc>
        <w:tc>
          <w:tcPr>
            <w:tcW w:w="582" w:type="pct"/>
          </w:tcPr>
          <w:p w:rsidR="00AE5303" w:rsidRPr="00D2106E" w:rsidRDefault="00AE5303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23,4</w:t>
            </w:r>
          </w:p>
        </w:tc>
        <w:tc>
          <w:tcPr>
            <w:tcW w:w="626" w:type="pct"/>
          </w:tcPr>
          <w:p w:rsidR="00AE5303" w:rsidRPr="00D2106E" w:rsidRDefault="00AE5303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98,9</w:t>
            </w:r>
          </w:p>
        </w:tc>
      </w:tr>
      <w:tr w:rsidR="00AE5303" w:rsidRPr="00D2106E" w:rsidTr="00B75DED">
        <w:trPr>
          <w:cantSplit/>
          <w:jc w:val="center"/>
        </w:trPr>
        <w:tc>
          <w:tcPr>
            <w:tcW w:w="2410" w:type="pct"/>
          </w:tcPr>
          <w:p w:rsidR="00AE5303" w:rsidRPr="00D2106E" w:rsidRDefault="00AE5303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Доля в балансовой прибыли</w:t>
            </w:r>
            <w:r w:rsidR="00D2106E" w:rsidRPr="00D2106E">
              <w:rPr>
                <w:rFonts w:ascii="Times New Roman" w:hAnsi="Times New Roman"/>
                <w:color w:val="000000"/>
                <w:szCs w:val="24"/>
              </w:rPr>
              <w:t>,</w:t>
            </w:r>
            <w:r w:rsidR="00D2106E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D2106E" w:rsidRPr="00D2106E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99" w:type="pct"/>
          </w:tcPr>
          <w:p w:rsidR="00AE5303" w:rsidRPr="00D2106E" w:rsidRDefault="00AE5303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55,9</w:t>
            </w:r>
          </w:p>
        </w:tc>
        <w:tc>
          <w:tcPr>
            <w:tcW w:w="784" w:type="pct"/>
          </w:tcPr>
          <w:p w:rsidR="00AE5303" w:rsidRPr="00D2106E" w:rsidRDefault="00AE5303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28,1</w:t>
            </w:r>
          </w:p>
        </w:tc>
        <w:tc>
          <w:tcPr>
            <w:tcW w:w="582" w:type="pct"/>
          </w:tcPr>
          <w:p w:rsidR="00AE5303" w:rsidRPr="00D2106E" w:rsidRDefault="00AE5303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12,4</w:t>
            </w:r>
          </w:p>
        </w:tc>
        <w:tc>
          <w:tcPr>
            <w:tcW w:w="626" w:type="pct"/>
          </w:tcPr>
          <w:p w:rsidR="00AE5303" w:rsidRPr="00D2106E" w:rsidRDefault="00AE5303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96,4</w:t>
            </w:r>
          </w:p>
        </w:tc>
      </w:tr>
      <w:tr w:rsidR="00AE5303" w:rsidRPr="00D2106E" w:rsidTr="00B75DED">
        <w:trPr>
          <w:cantSplit/>
          <w:jc w:val="center"/>
        </w:trPr>
        <w:tc>
          <w:tcPr>
            <w:tcW w:w="2410" w:type="pct"/>
          </w:tcPr>
          <w:p w:rsidR="00AE5303" w:rsidRPr="00D2106E" w:rsidRDefault="00AE5303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Рентабельность продаж</w:t>
            </w:r>
            <w:r w:rsidR="00D2106E" w:rsidRPr="00D2106E">
              <w:rPr>
                <w:rFonts w:ascii="Times New Roman" w:hAnsi="Times New Roman"/>
                <w:color w:val="000000"/>
                <w:szCs w:val="24"/>
              </w:rPr>
              <w:t>,</w:t>
            </w:r>
            <w:r w:rsidR="00D2106E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D2106E" w:rsidRPr="00D2106E">
              <w:rPr>
                <w:rFonts w:ascii="Times New Roman" w:hAnsi="Times New Roman"/>
                <w:color w:val="000000"/>
                <w:szCs w:val="24"/>
              </w:rPr>
              <w:t>%</w:t>
            </w:r>
          </w:p>
        </w:tc>
        <w:tc>
          <w:tcPr>
            <w:tcW w:w="599" w:type="pct"/>
          </w:tcPr>
          <w:p w:rsidR="00AE5303" w:rsidRPr="00D2106E" w:rsidRDefault="00AE5303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36,3</w:t>
            </w:r>
          </w:p>
        </w:tc>
        <w:tc>
          <w:tcPr>
            <w:tcW w:w="784" w:type="pct"/>
          </w:tcPr>
          <w:p w:rsidR="00AE5303" w:rsidRPr="00D2106E" w:rsidRDefault="00AE5303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29,1</w:t>
            </w:r>
          </w:p>
        </w:tc>
        <w:tc>
          <w:tcPr>
            <w:tcW w:w="582" w:type="pct"/>
          </w:tcPr>
          <w:p w:rsidR="00AE5303" w:rsidRPr="00D2106E" w:rsidRDefault="00AE5303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16,0</w:t>
            </w:r>
          </w:p>
        </w:tc>
        <w:tc>
          <w:tcPr>
            <w:tcW w:w="626" w:type="pct"/>
          </w:tcPr>
          <w:p w:rsidR="00AE5303" w:rsidRPr="00D2106E" w:rsidRDefault="00AE5303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30,1</w:t>
            </w:r>
          </w:p>
        </w:tc>
      </w:tr>
      <w:tr w:rsidR="00AE5303" w:rsidRPr="00D2106E" w:rsidTr="00B75DED">
        <w:trPr>
          <w:cantSplit/>
          <w:trHeight w:val="610"/>
          <w:jc w:val="center"/>
        </w:trPr>
        <w:tc>
          <w:tcPr>
            <w:tcW w:w="2410" w:type="pct"/>
          </w:tcPr>
          <w:p w:rsidR="00AE5303" w:rsidRPr="00B75DED" w:rsidRDefault="00AE5303" w:rsidP="00B75DED">
            <w:pPr>
              <w:rPr>
                <w:sz w:val="22"/>
                <w:szCs w:val="22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 xml:space="preserve">Средний годовой объём продаж на 1 потребителя, тыс. </w:t>
            </w:r>
            <w:r w:rsidR="00D2106E" w:rsidRPr="00D2106E">
              <w:rPr>
                <w:rFonts w:ascii="Times New Roman" w:hAnsi="Times New Roman"/>
                <w:color w:val="000000"/>
                <w:szCs w:val="24"/>
              </w:rPr>
              <w:t>руб</w:t>
            </w:r>
            <w:r w:rsidR="00D2106E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599" w:type="pct"/>
          </w:tcPr>
          <w:p w:rsidR="00AE5303" w:rsidRPr="00D2106E" w:rsidRDefault="00AE5303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3636</w:t>
            </w:r>
          </w:p>
        </w:tc>
        <w:tc>
          <w:tcPr>
            <w:tcW w:w="784" w:type="pct"/>
          </w:tcPr>
          <w:p w:rsidR="00AE5303" w:rsidRPr="00D2106E" w:rsidRDefault="00AE5303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865</w:t>
            </w:r>
          </w:p>
        </w:tc>
        <w:tc>
          <w:tcPr>
            <w:tcW w:w="582" w:type="pct"/>
          </w:tcPr>
          <w:p w:rsidR="00AE5303" w:rsidRPr="00D2106E" w:rsidRDefault="00AE5303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246</w:t>
            </w:r>
          </w:p>
        </w:tc>
        <w:tc>
          <w:tcPr>
            <w:tcW w:w="626" w:type="pct"/>
          </w:tcPr>
          <w:p w:rsidR="00AE5303" w:rsidRPr="00D2106E" w:rsidRDefault="00AE5303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699</w:t>
            </w:r>
          </w:p>
        </w:tc>
      </w:tr>
      <w:tr w:rsidR="00AE5303" w:rsidRPr="00D2106E" w:rsidTr="00B75DED">
        <w:trPr>
          <w:cantSplit/>
          <w:jc w:val="center"/>
        </w:trPr>
        <w:tc>
          <w:tcPr>
            <w:tcW w:w="2410" w:type="pct"/>
          </w:tcPr>
          <w:p w:rsidR="00AE5303" w:rsidRPr="00D2106E" w:rsidRDefault="00AE5303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Регулярность потребления</w:t>
            </w:r>
          </w:p>
        </w:tc>
        <w:tc>
          <w:tcPr>
            <w:tcW w:w="599" w:type="pct"/>
          </w:tcPr>
          <w:p w:rsidR="00AE5303" w:rsidRPr="00D2106E" w:rsidRDefault="00AE5303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четкая</w:t>
            </w:r>
          </w:p>
        </w:tc>
        <w:tc>
          <w:tcPr>
            <w:tcW w:w="784" w:type="pct"/>
          </w:tcPr>
          <w:p w:rsidR="00AE5303" w:rsidRPr="00D2106E" w:rsidRDefault="00B75DED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не устой</w:t>
            </w:r>
            <w:r w:rsidR="00AE5303" w:rsidRPr="00D2106E">
              <w:rPr>
                <w:rFonts w:ascii="Times New Roman" w:hAnsi="Times New Roman"/>
                <w:color w:val="000000"/>
                <w:szCs w:val="24"/>
              </w:rPr>
              <w:t>чивая</w:t>
            </w:r>
          </w:p>
        </w:tc>
        <w:tc>
          <w:tcPr>
            <w:tcW w:w="582" w:type="pct"/>
          </w:tcPr>
          <w:p w:rsidR="00AE5303" w:rsidRPr="00D2106E" w:rsidRDefault="00AE5303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нет</w:t>
            </w:r>
          </w:p>
        </w:tc>
        <w:tc>
          <w:tcPr>
            <w:tcW w:w="626" w:type="pct"/>
          </w:tcPr>
          <w:p w:rsidR="00AE5303" w:rsidRPr="00D2106E" w:rsidRDefault="00AE5303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х</w:t>
            </w:r>
          </w:p>
        </w:tc>
      </w:tr>
      <w:tr w:rsidR="00AE5303" w:rsidRPr="00D2106E" w:rsidTr="00B75DED">
        <w:trPr>
          <w:cantSplit/>
          <w:jc w:val="center"/>
        </w:trPr>
        <w:tc>
          <w:tcPr>
            <w:tcW w:w="2410" w:type="pct"/>
          </w:tcPr>
          <w:p w:rsidR="00AE5303" w:rsidRPr="00D2106E" w:rsidRDefault="00AE5303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Число товарных акций за год</w:t>
            </w:r>
          </w:p>
        </w:tc>
        <w:tc>
          <w:tcPr>
            <w:tcW w:w="599" w:type="pct"/>
          </w:tcPr>
          <w:p w:rsidR="00AE5303" w:rsidRPr="00D2106E" w:rsidRDefault="00AE5303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264</w:t>
            </w:r>
          </w:p>
        </w:tc>
        <w:tc>
          <w:tcPr>
            <w:tcW w:w="784" w:type="pct"/>
          </w:tcPr>
          <w:p w:rsidR="00AE5303" w:rsidRPr="00D2106E" w:rsidRDefault="00AE5303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1305</w:t>
            </w:r>
          </w:p>
        </w:tc>
        <w:tc>
          <w:tcPr>
            <w:tcW w:w="582" w:type="pct"/>
          </w:tcPr>
          <w:p w:rsidR="00AE5303" w:rsidRPr="00D2106E" w:rsidRDefault="00AE5303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984</w:t>
            </w:r>
          </w:p>
        </w:tc>
        <w:tc>
          <w:tcPr>
            <w:tcW w:w="626" w:type="pct"/>
          </w:tcPr>
          <w:p w:rsidR="00AE5303" w:rsidRPr="00D2106E" w:rsidRDefault="00AE5303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2553</w:t>
            </w:r>
          </w:p>
        </w:tc>
      </w:tr>
      <w:tr w:rsidR="00AE5303" w:rsidRPr="00D2106E" w:rsidTr="00B75DED">
        <w:trPr>
          <w:cantSplit/>
          <w:jc w:val="center"/>
        </w:trPr>
        <w:tc>
          <w:tcPr>
            <w:tcW w:w="2410" w:type="pct"/>
          </w:tcPr>
          <w:p w:rsidR="00AE5303" w:rsidRPr="00B75DED" w:rsidRDefault="00AE5303" w:rsidP="00B75DED">
            <w:pPr>
              <w:rPr>
                <w:sz w:val="22"/>
                <w:szCs w:val="22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 xml:space="preserve">Средний объём одной партии товара, тыс. </w:t>
            </w:r>
            <w:r w:rsidR="00D2106E" w:rsidRPr="00D2106E">
              <w:rPr>
                <w:rFonts w:ascii="Times New Roman" w:hAnsi="Times New Roman"/>
                <w:color w:val="000000"/>
                <w:szCs w:val="24"/>
              </w:rPr>
              <w:t>руб</w:t>
            </w:r>
            <w:r w:rsidR="00D2106E">
              <w:rPr>
                <w:rFonts w:ascii="Times New Roman" w:hAnsi="Times New Roman"/>
                <w:color w:val="000000"/>
                <w:szCs w:val="24"/>
              </w:rPr>
              <w:t>.</w:t>
            </w:r>
          </w:p>
        </w:tc>
        <w:tc>
          <w:tcPr>
            <w:tcW w:w="599" w:type="pct"/>
          </w:tcPr>
          <w:p w:rsidR="00AE5303" w:rsidRPr="00D2106E" w:rsidRDefault="00AE5303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152</w:t>
            </w:r>
          </w:p>
        </w:tc>
        <w:tc>
          <w:tcPr>
            <w:tcW w:w="784" w:type="pct"/>
          </w:tcPr>
          <w:p w:rsidR="00AE5303" w:rsidRPr="00D2106E" w:rsidRDefault="00AE5303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19</w:t>
            </w:r>
          </w:p>
        </w:tc>
        <w:tc>
          <w:tcPr>
            <w:tcW w:w="582" w:type="pct"/>
          </w:tcPr>
          <w:p w:rsidR="00AE5303" w:rsidRPr="00D2106E" w:rsidRDefault="00AE5303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21</w:t>
            </w:r>
          </w:p>
        </w:tc>
        <w:tc>
          <w:tcPr>
            <w:tcW w:w="626" w:type="pct"/>
          </w:tcPr>
          <w:p w:rsidR="00AE5303" w:rsidRPr="00D2106E" w:rsidRDefault="00AE5303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34</w:t>
            </w:r>
          </w:p>
        </w:tc>
      </w:tr>
      <w:tr w:rsidR="00AE5303" w:rsidRPr="00D2106E" w:rsidTr="00B75DED">
        <w:trPr>
          <w:cantSplit/>
          <w:jc w:val="center"/>
        </w:trPr>
        <w:tc>
          <w:tcPr>
            <w:tcW w:w="2410" w:type="pct"/>
          </w:tcPr>
          <w:p w:rsidR="00AE5303" w:rsidRPr="00D2106E" w:rsidRDefault="00AE5303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Средняя продолжительность сотрудничества, лет</w:t>
            </w:r>
          </w:p>
        </w:tc>
        <w:tc>
          <w:tcPr>
            <w:tcW w:w="599" w:type="pct"/>
          </w:tcPr>
          <w:p w:rsidR="00AE5303" w:rsidRPr="00D2106E" w:rsidRDefault="00AE5303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5,3</w:t>
            </w:r>
          </w:p>
        </w:tc>
        <w:tc>
          <w:tcPr>
            <w:tcW w:w="784" w:type="pct"/>
          </w:tcPr>
          <w:p w:rsidR="00AE5303" w:rsidRPr="00D2106E" w:rsidRDefault="00AE5303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4,1</w:t>
            </w:r>
          </w:p>
        </w:tc>
        <w:tc>
          <w:tcPr>
            <w:tcW w:w="582" w:type="pct"/>
          </w:tcPr>
          <w:p w:rsidR="00AE5303" w:rsidRPr="00D2106E" w:rsidRDefault="00AE5303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1,9</w:t>
            </w:r>
          </w:p>
        </w:tc>
        <w:tc>
          <w:tcPr>
            <w:tcW w:w="626" w:type="pct"/>
          </w:tcPr>
          <w:p w:rsidR="00AE5303" w:rsidRPr="00D2106E" w:rsidRDefault="00AE5303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2,7</w:t>
            </w:r>
          </w:p>
        </w:tc>
      </w:tr>
    </w:tbl>
    <w:p w:rsidR="00966F4E" w:rsidRPr="00D2106E" w:rsidRDefault="00966F4E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E5303" w:rsidRPr="00D2106E" w:rsidRDefault="00AE5303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color w:val="000000"/>
          <w:sz w:val="28"/>
          <w:szCs w:val="27"/>
        </w:rPr>
      </w:pPr>
      <w:r w:rsidRPr="00D2106E">
        <w:rPr>
          <w:color w:val="000000"/>
          <w:sz w:val="28"/>
          <w:szCs w:val="27"/>
        </w:rPr>
        <w:t>Сравнение</w:t>
      </w:r>
      <w:r w:rsidR="00D2106E">
        <w:rPr>
          <w:color w:val="000000"/>
          <w:sz w:val="28"/>
          <w:szCs w:val="27"/>
        </w:rPr>
        <w:t xml:space="preserve"> </w:t>
      </w:r>
      <w:r w:rsidRPr="00D2106E">
        <w:rPr>
          <w:color w:val="000000"/>
          <w:sz w:val="28"/>
          <w:szCs w:val="27"/>
        </w:rPr>
        <w:t>групп потребителей (</w:t>
      </w:r>
      <w:r w:rsidR="00D2106E" w:rsidRPr="00D2106E">
        <w:rPr>
          <w:color w:val="000000"/>
          <w:sz w:val="28"/>
          <w:szCs w:val="27"/>
        </w:rPr>
        <w:t>табл.</w:t>
      </w:r>
      <w:r w:rsidR="00D2106E">
        <w:rPr>
          <w:color w:val="000000"/>
          <w:sz w:val="28"/>
          <w:szCs w:val="27"/>
        </w:rPr>
        <w:t xml:space="preserve"> </w:t>
      </w:r>
      <w:r w:rsidR="00D2106E" w:rsidRPr="00D2106E">
        <w:rPr>
          <w:color w:val="000000"/>
          <w:sz w:val="28"/>
          <w:szCs w:val="27"/>
        </w:rPr>
        <w:t>2</w:t>
      </w:r>
      <w:r w:rsidRPr="00D2106E">
        <w:rPr>
          <w:color w:val="000000"/>
          <w:sz w:val="28"/>
          <w:szCs w:val="27"/>
        </w:rPr>
        <w:t>.4) показывает, что наиболее выгодным для ООО</w:t>
      </w:r>
      <w:r w:rsidR="00D2106E">
        <w:rPr>
          <w:color w:val="000000"/>
          <w:sz w:val="28"/>
          <w:szCs w:val="27"/>
        </w:rPr>
        <w:t> </w:t>
      </w:r>
      <w:r w:rsidR="00D2106E" w:rsidRPr="00D2106E">
        <w:rPr>
          <w:color w:val="000000"/>
          <w:sz w:val="28"/>
          <w:szCs w:val="27"/>
        </w:rPr>
        <w:t>«</w:t>
      </w:r>
      <w:r w:rsidRPr="00D2106E">
        <w:rPr>
          <w:color w:val="000000"/>
          <w:sz w:val="28"/>
          <w:szCs w:val="27"/>
        </w:rPr>
        <w:t>Олимп</w:t>
      </w:r>
      <w:r w:rsidR="00D2106E">
        <w:rPr>
          <w:color w:val="000000"/>
          <w:sz w:val="28"/>
          <w:szCs w:val="27"/>
        </w:rPr>
        <w:t>-</w:t>
      </w:r>
      <w:r w:rsidR="00D2106E" w:rsidRPr="00D2106E">
        <w:rPr>
          <w:color w:val="000000"/>
          <w:sz w:val="28"/>
          <w:szCs w:val="27"/>
        </w:rPr>
        <w:t>2</w:t>
      </w:r>
      <w:r w:rsidRPr="00D2106E">
        <w:rPr>
          <w:color w:val="000000"/>
          <w:sz w:val="28"/>
          <w:szCs w:val="27"/>
        </w:rPr>
        <w:t>000» является сегмент крупных потребителей, т</w:t>
      </w:r>
      <w:r w:rsidR="00D2106E">
        <w:rPr>
          <w:color w:val="000000"/>
          <w:sz w:val="28"/>
          <w:szCs w:val="27"/>
        </w:rPr>
        <w:t>. </w:t>
      </w:r>
      <w:r w:rsidR="00D2106E" w:rsidRPr="00D2106E">
        <w:rPr>
          <w:color w:val="000000"/>
          <w:sz w:val="28"/>
          <w:szCs w:val="27"/>
        </w:rPr>
        <w:t>к</w:t>
      </w:r>
      <w:r w:rsidRPr="00D2106E">
        <w:rPr>
          <w:color w:val="000000"/>
          <w:sz w:val="28"/>
          <w:szCs w:val="27"/>
        </w:rPr>
        <w:t xml:space="preserve">. они делают регулярные закупки крупными партиями, </w:t>
      </w:r>
      <w:r w:rsidR="00E816E6" w:rsidRPr="00D2106E">
        <w:rPr>
          <w:color w:val="000000"/>
          <w:sz w:val="28"/>
          <w:szCs w:val="27"/>
        </w:rPr>
        <w:t xml:space="preserve">по плановым заявкам, </w:t>
      </w:r>
      <w:r w:rsidRPr="00D2106E">
        <w:rPr>
          <w:color w:val="000000"/>
          <w:sz w:val="28"/>
          <w:szCs w:val="27"/>
        </w:rPr>
        <w:t>длительно сотрудничают с данной фирмой, менее всего выгодно работать с мелкими потребителями</w:t>
      </w:r>
      <w:r w:rsidR="00E816E6" w:rsidRPr="00D2106E">
        <w:rPr>
          <w:color w:val="000000"/>
          <w:sz w:val="28"/>
          <w:szCs w:val="27"/>
        </w:rPr>
        <w:t>, поскольку их закупки не регулярны, не предсказуемы, в небольших объёмах</w:t>
      </w:r>
      <w:r w:rsidRPr="00D2106E">
        <w:rPr>
          <w:color w:val="000000"/>
          <w:sz w:val="28"/>
          <w:szCs w:val="27"/>
        </w:rPr>
        <w:t>.</w:t>
      </w:r>
    </w:p>
    <w:p w:rsidR="00E816E6" w:rsidRPr="00D2106E" w:rsidRDefault="00E816E6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color w:val="000000"/>
          <w:sz w:val="28"/>
          <w:szCs w:val="27"/>
        </w:rPr>
      </w:pPr>
    </w:p>
    <w:p w:rsidR="003126C7" w:rsidRPr="00D2106E" w:rsidRDefault="00B75DED" w:rsidP="00B75DED">
      <w:pPr>
        <w:pStyle w:val="a7"/>
        <w:autoSpaceDE w:val="0"/>
        <w:autoSpaceDN w:val="0"/>
        <w:spacing w:after="0" w:line="360" w:lineRule="auto"/>
        <w:ind w:firstLine="660"/>
        <w:jc w:val="both"/>
        <w:rPr>
          <w:b/>
          <w:bCs/>
          <w:color w:val="000000"/>
          <w:sz w:val="28"/>
          <w:szCs w:val="27"/>
        </w:rPr>
      </w:pPr>
      <w:r>
        <w:rPr>
          <w:b/>
          <w:color w:val="000000"/>
          <w:sz w:val="28"/>
          <w:szCs w:val="27"/>
        </w:rPr>
        <w:t xml:space="preserve">2.4 </w:t>
      </w:r>
      <w:r w:rsidR="003126C7" w:rsidRPr="00D2106E">
        <w:rPr>
          <w:b/>
          <w:color w:val="000000"/>
          <w:sz w:val="28"/>
          <w:szCs w:val="27"/>
        </w:rPr>
        <w:t>Выводы и предложения</w:t>
      </w:r>
    </w:p>
    <w:p w:rsidR="00B75DED" w:rsidRDefault="00B75DED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color w:val="000000"/>
          <w:sz w:val="28"/>
          <w:szCs w:val="27"/>
        </w:rPr>
      </w:pPr>
    </w:p>
    <w:p w:rsidR="00D2106E" w:rsidRDefault="00CF518F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color w:val="000000"/>
          <w:sz w:val="28"/>
          <w:szCs w:val="27"/>
        </w:rPr>
      </w:pPr>
      <w:r w:rsidRPr="00D2106E">
        <w:rPr>
          <w:color w:val="000000"/>
          <w:sz w:val="28"/>
          <w:szCs w:val="27"/>
        </w:rPr>
        <w:t xml:space="preserve">Из анализа, проведенного в предыдущей главе, ясно, что наибольшая </w:t>
      </w:r>
      <w:r w:rsidR="00C516AF" w:rsidRPr="00D2106E">
        <w:rPr>
          <w:color w:val="000000"/>
          <w:sz w:val="28"/>
          <w:szCs w:val="27"/>
        </w:rPr>
        <w:t>дифференциация</w:t>
      </w:r>
      <w:r w:rsidRPr="00D2106E">
        <w:rPr>
          <w:color w:val="000000"/>
          <w:sz w:val="28"/>
          <w:szCs w:val="27"/>
        </w:rPr>
        <w:t xml:space="preserve"> потребителей </w:t>
      </w:r>
      <w:r w:rsidR="00C516AF" w:rsidRPr="00D2106E">
        <w:rPr>
          <w:color w:val="000000"/>
          <w:sz w:val="28"/>
          <w:szCs w:val="27"/>
        </w:rPr>
        <w:t>происходит по организационному признаку на организации и домохозяйства (население). При этом домохозяйства занимают незначительную долю в товарообороте при наиболее высоких издержках обращения, их обслуживание требует специфического подхода. Поэтому ООО</w:t>
      </w:r>
      <w:r w:rsidR="00D2106E">
        <w:rPr>
          <w:color w:val="000000"/>
          <w:sz w:val="28"/>
          <w:szCs w:val="27"/>
        </w:rPr>
        <w:t> </w:t>
      </w:r>
      <w:r w:rsidR="00D2106E" w:rsidRPr="00D2106E">
        <w:rPr>
          <w:color w:val="000000"/>
          <w:sz w:val="28"/>
          <w:szCs w:val="27"/>
        </w:rPr>
        <w:t>«</w:t>
      </w:r>
      <w:r w:rsidR="00C516AF" w:rsidRPr="00D2106E">
        <w:rPr>
          <w:color w:val="000000"/>
          <w:sz w:val="28"/>
          <w:szCs w:val="27"/>
        </w:rPr>
        <w:t>Олимп</w:t>
      </w:r>
      <w:r w:rsidR="00D2106E">
        <w:rPr>
          <w:color w:val="000000"/>
          <w:sz w:val="28"/>
          <w:szCs w:val="27"/>
        </w:rPr>
        <w:t>-</w:t>
      </w:r>
      <w:r w:rsidR="00D2106E" w:rsidRPr="00D2106E">
        <w:rPr>
          <w:color w:val="000000"/>
          <w:sz w:val="28"/>
          <w:szCs w:val="27"/>
        </w:rPr>
        <w:t>2</w:t>
      </w:r>
      <w:r w:rsidR="00C516AF" w:rsidRPr="00D2106E">
        <w:rPr>
          <w:color w:val="000000"/>
          <w:sz w:val="28"/>
          <w:szCs w:val="27"/>
        </w:rPr>
        <w:t>000», как крупному оптовому предприятию имеет смысл отказаться от этого сегмента покупателей.</w:t>
      </w:r>
    </w:p>
    <w:p w:rsidR="00D2106E" w:rsidRDefault="00C516AF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bCs/>
          <w:color w:val="000000"/>
          <w:sz w:val="28"/>
          <w:szCs w:val="27"/>
        </w:rPr>
      </w:pPr>
      <w:r w:rsidRPr="00D2106E">
        <w:rPr>
          <w:bCs/>
          <w:color w:val="000000"/>
          <w:sz w:val="28"/>
          <w:szCs w:val="27"/>
        </w:rPr>
        <w:t>Более детальной изучение сегмента организаций выявило, что они неоднородны по видам деятельности, по размерам и другим признакам. Наиболее существенным для данного предприяти</w:t>
      </w:r>
      <w:r w:rsidR="00714BD9" w:rsidRPr="00D2106E">
        <w:rPr>
          <w:bCs/>
          <w:color w:val="000000"/>
          <w:sz w:val="28"/>
          <w:szCs w:val="27"/>
        </w:rPr>
        <w:t>я</w:t>
      </w:r>
      <w:r w:rsidRPr="00D2106E">
        <w:rPr>
          <w:bCs/>
          <w:color w:val="000000"/>
          <w:sz w:val="28"/>
          <w:szCs w:val="27"/>
        </w:rPr>
        <w:t xml:space="preserve"> является деление организаций-покупателей по их размерам, так как их потребительские характеристики существенно отличаются.</w:t>
      </w:r>
    </w:p>
    <w:p w:rsidR="008E7D09" w:rsidRPr="00D2106E" w:rsidRDefault="00C516AF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bCs/>
          <w:color w:val="000000"/>
          <w:sz w:val="28"/>
          <w:szCs w:val="27"/>
        </w:rPr>
      </w:pPr>
      <w:r w:rsidRPr="00D2106E">
        <w:rPr>
          <w:bCs/>
          <w:color w:val="000000"/>
          <w:sz w:val="28"/>
          <w:szCs w:val="27"/>
        </w:rPr>
        <w:t>Фирме не рекомендуется</w:t>
      </w:r>
      <w:r w:rsidR="00D2106E">
        <w:rPr>
          <w:bCs/>
          <w:color w:val="000000"/>
          <w:sz w:val="28"/>
          <w:szCs w:val="27"/>
        </w:rPr>
        <w:t xml:space="preserve"> </w:t>
      </w:r>
      <w:r w:rsidRPr="00D2106E">
        <w:rPr>
          <w:bCs/>
          <w:color w:val="000000"/>
          <w:sz w:val="28"/>
          <w:szCs w:val="27"/>
        </w:rPr>
        <w:t>отказ</w:t>
      </w:r>
      <w:r w:rsidR="00714BD9" w:rsidRPr="00D2106E">
        <w:rPr>
          <w:bCs/>
          <w:color w:val="000000"/>
          <w:sz w:val="28"/>
          <w:szCs w:val="27"/>
        </w:rPr>
        <w:t>ываться</w:t>
      </w:r>
      <w:r w:rsidR="00F64D58" w:rsidRPr="00D2106E">
        <w:rPr>
          <w:bCs/>
          <w:color w:val="000000"/>
          <w:sz w:val="28"/>
          <w:szCs w:val="27"/>
        </w:rPr>
        <w:t xml:space="preserve"> от любого из этих сегментов (крупных, средних и мелких организаций), поскольку уровень потребления каждого из них</w:t>
      </w:r>
      <w:r w:rsidR="00D2106E">
        <w:rPr>
          <w:bCs/>
          <w:color w:val="000000"/>
          <w:sz w:val="28"/>
          <w:szCs w:val="27"/>
        </w:rPr>
        <w:t xml:space="preserve"> </w:t>
      </w:r>
      <w:r w:rsidR="00F64D58" w:rsidRPr="00D2106E">
        <w:rPr>
          <w:bCs/>
          <w:color w:val="000000"/>
          <w:sz w:val="28"/>
          <w:szCs w:val="27"/>
        </w:rPr>
        <w:t>примерно одинаковый.</w:t>
      </w:r>
      <w:r w:rsidR="00D2106E">
        <w:rPr>
          <w:bCs/>
          <w:color w:val="000000"/>
          <w:sz w:val="28"/>
          <w:szCs w:val="27"/>
        </w:rPr>
        <w:t xml:space="preserve"> </w:t>
      </w:r>
      <w:r w:rsidR="00F64D58" w:rsidRPr="00D2106E">
        <w:rPr>
          <w:bCs/>
          <w:color w:val="000000"/>
          <w:sz w:val="28"/>
          <w:szCs w:val="27"/>
        </w:rPr>
        <w:t>В то же время необходим дифференцированный подход в работе с покупателями в каждом из этих сегментов. Это означает, что ООО</w:t>
      </w:r>
      <w:r w:rsidR="00D2106E">
        <w:rPr>
          <w:bCs/>
          <w:color w:val="000000"/>
          <w:sz w:val="28"/>
          <w:szCs w:val="27"/>
        </w:rPr>
        <w:t> </w:t>
      </w:r>
      <w:r w:rsidR="00D2106E" w:rsidRPr="00D2106E">
        <w:rPr>
          <w:bCs/>
          <w:color w:val="000000"/>
          <w:sz w:val="28"/>
          <w:szCs w:val="27"/>
        </w:rPr>
        <w:t>«</w:t>
      </w:r>
      <w:r w:rsidR="00F64D58" w:rsidRPr="00D2106E">
        <w:rPr>
          <w:bCs/>
          <w:color w:val="000000"/>
          <w:sz w:val="28"/>
          <w:szCs w:val="27"/>
        </w:rPr>
        <w:t>Олимп</w:t>
      </w:r>
      <w:r w:rsidR="00D2106E">
        <w:rPr>
          <w:bCs/>
          <w:color w:val="000000"/>
          <w:sz w:val="28"/>
          <w:szCs w:val="27"/>
        </w:rPr>
        <w:t>-</w:t>
      </w:r>
      <w:r w:rsidR="00D2106E" w:rsidRPr="00D2106E">
        <w:rPr>
          <w:bCs/>
          <w:color w:val="000000"/>
          <w:sz w:val="28"/>
          <w:szCs w:val="27"/>
        </w:rPr>
        <w:t>2</w:t>
      </w:r>
      <w:r w:rsidR="00F64D58" w:rsidRPr="00D2106E">
        <w:rPr>
          <w:bCs/>
          <w:color w:val="000000"/>
          <w:sz w:val="28"/>
          <w:szCs w:val="27"/>
        </w:rPr>
        <w:t>000» желательно перейти от стратегии массового маркетинга к стратегии дифференцированного подхода в трёх сегментах</w:t>
      </w:r>
      <w:r w:rsidR="008E7D09" w:rsidRPr="00D2106E">
        <w:rPr>
          <w:bCs/>
          <w:color w:val="000000"/>
          <w:sz w:val="28"/>
          <w:szCs w:val="27"/>
        </w:rPr>
        <w:t xml:space="preserve"> организаций</w:t>
      </w:r>
      <w:r w:rsidR="00F64D58" w:rsidRPr="00D2106E">
        <w:rPr>
          <w:bCs/>
          <w:color w:val="000000"/>
          <w:sz w:val="28"/>
          <w:szCs w:val="27"/>
        </w:rPr>
        <w:t>.</w:t>
      </w:r>
      <w:r w:rsidR="00D2106E">
        <w:rPr>
          <w:bCs/>
          <w:color w:val="000000"/>
          <w:sz w:val="28"/>
          <w:szCs w:val="27"/>
        </w:rPr>
        <w:t xml:space="preserve"> </w:t>
      </w:r>
      <w:r w:rsidR="008E7D09" w:rsidRPr="00D2106E">
        <w:rPr>
          <w:bCs/>
          <w:color w:val="000000"/>
          <w:sz w:val="28"/>
          <w:szCs w:val="27"/>
        </w:rPr>
        <w:t>В пользу такого выбора говорят следующие факторы:</w:t>
      </w:r>
    </w:p>
    <w:p w:rsidR="008E7D09" w:rsidRPr="00D2106E" w:rsidRDefault="00F64D58" w:rsidP="00D2106E">
      <w:pPr>
        <w:pStyle w:val="a7"/>
        <w:numPr>
          <w:ilvl w:val="0"/>
          <w:numId w:val="24"/>
        </w:numPr>
        <w:autoSpaceDE w:val="0"/>
        <w:autoSpaceDN w:val="0"/>
        <w:spacing w:after="0" w:line="360" w:lineRule="auto"/>
        <w:ind w:left="0" w:firstLine="709"/>
        <w:jc w:val="both"/>
        <w:rPr>
          <w:bCs/>
          <w:color w:val="000000"/>
          <w:sz w:val="28"/>
          <w:szCs w:val="27"/>
        </w:rPr>
      </w:pPr>
      <w:r w:rsidRPr="00D2106E">
        <w:rPr>
          <w:bCs/>
          <w:color w:val="000000"/>
          <w:sz w:val="28"/>
          <w:szCs w:val="27"/>
        </w:rPr>
        <w:t>Для осуществления такой стратегии фирма за 8</w:t>
      </w:r>
      <w:r w:rsidR="008E7D09" w:rsidRPr="00D2106E">
        <w:rPr>
          <w:bCs/>
          <w:color w:val="000000"/>
          <w:sz w:val="28"/>
          <w:szCs w:val="27"/>
        </w:rPr>
        <w:t xml:space="preserve"> </w:t>
      </w:r>
      <w:r w:rsidRPr="00D2106E">
        <w:rPr>
          <w:bCs/>
          <w:color w:val="000000"/>
          <w:sz w:val="28"/>
          <w:szCs w:val="27"/>
        </w:rPr>
        <w:t>лет существования накопила достаточно ресурсов</w:t>
      </w:r>
      <w:r w:rsidR="00714BD9" w:rsidRPr="00D2106E">
        <w:rPr>
          <w:bCs/>
          <w:color w:val="000000"/>
          <w:sz w:val="28"/>
          <w:szCs w:val="27"/>
        </w:rPr>
        <w:t>;</w:t>
      </w:r>
    </w:p>
    <w:p w:rsidR="00714BD9" w:rsidRPr="00D2106E" w:rsidRDefault="00714BD9" w:rsidP="00D2106E">
      <w:pPr>
        <w:pStyle w:val="a7"/>
        <w:numPr>
          <w:ilvl w:val="0"/>
          <w:numId w:val="24"/>
        </w:numPr>
        <w:autoSpaceDE w:val="0"/>
        <w:autoSpaceDN w:val="0"/>
        <w:spacing w:after="0" w:line="360" w:lineRule="auto"/>
        <w:ind w:left="0" w:firstLine="709"/>
        <w:jc w:val="both"/>
        <w:rPr>
          <w:bCs/>
          <w:color w:val="000000"/>
          <w:sz w:val="28"/>
          <w:szCs w:val="27"/>
        </w:rPr>
      </w:pPr>
      <w:r w:rsidRPr="00D2106E">
        <w:rPr>
          <w:bCs/>
          <w:color w:val="000000"/>
          <w:sz w:val="28"/>
          <w:szCs w:val="27"/>
        </w:rPr>
        <w:t>Предлагаемый товар является однородным (гомогенным);</w:t>
      </w:r>
    </w:p>
    <w:p w:rsidR="00C516AF" w:rsidRPr="00D2106E" w:rsidRDefault="008E7D09" w:rsidP="00D2106E">
      <w:pPr>
        <w:pStyle w:val="a7"/>
        <w:numPr>
          <w:ilvl w:val="0"/>
          <w:numId w:val="24"/>
        </w:numPr>
        <w:autoSpaceDE w:val="0"/>
        <w:autoSpaceDN w:val="0"/>
        <w:spacing w:after="0" w:line="360" w:lineRule="auto"/>
        <w:ind w:left="0" w:firstLine="709"/>
        <w:jc w:val="both"/>
        <w:rPr>
          <w:bCs/>
          <w:color w:val="000000"/>
          <w:sz w:val="28"/>
          <w:szCs w:val="27"/>
        </w:rPr>
      </w:pPr>
      <w:r w:rsidRPr="00D2106E">
        <w:rPr>
          <w:bCs/>
          <w:color w:val="000000"/>
          <w:sz w:val="28"/>
          <w:szCs w:val="27"/>
        </w:rPr>
        <w:t>Каждый из этих сегментов достаточно</w:t>
      </w:r>
      <w:r w:rsidR="00D2106E">
        <w:rPr>
          <w:bCs/>
          <w:color w:val="000000"/>
          <w:sz w:val="28"/>
          <w:szCs w:val="27"/>
        </w:rPr>
        <w:t xml:space="preserve"> </w:t>
      </w:r>
      <w:r w:rsidRPr="00D2106E">
        <w:rPr>
          <w:bCs/>
          <w:color w:val="000000"/>
          <w:sz w:val="28"/>
          <w:szCs w:val="27"/>
        </w:rPr>
        <w:t>гомогенный (однородный)</w:t>
      </w:r>
      <w:r w:rsidR="00714BD9" w:rsidRPr="00D2106E">
        <w:rPr>
          <w:bCs/>
          <w:color w:val="000000"/>
          <w:sz w:val="28"/>
          <w:szCs w:val="27"/>
        </w:rPr>
        <w:t>;</w:t>
      </w:r>
    </w:p>
    <w:p w:rsidR="008E7D09" w:rsidRPr="00D2106E" w:rsidRDefault="008E7D09" w:rsidP="00D2106E">
      <w:pPr>
        <w:pStyle w:val="a7"/>
        <w:numPr>
          <w:ilvl w:val="0"/>
          <w:numId w:val="24"/>
        </w:numPr>
        <w:autoSpaceDE w:val="0"/>
        <w:autoSpaceDN w:val="0"/>
        <w:spacing w:after="0" w:line="360" w:lineRule="auto"/>
        <w:ind w:left="0" w:firstLine="709"/>
        <w:jc w:val="both"/>
        <w:rPr>
          <w:bCs/>
          <w:color w:val="000000"/>
          <w:sz w:val="28"/>
          <w:szCs w:val="27"/>
        </w:rPr>
      </w:pPr>
      <w:r w:rsidRPr="00D2106E">
        <w:rPr>
          <w:bCs/>
          <w:color w:val="000000"/>
          <w:sz w:val="28"/>
          <w:szCs w:val="27"/>
        </w:rPr>
        <w:t>Основные конкуренты, составляющие данную олигополию на рынке Пермского края</w:t>
      </w:r>
      <w:r w:rsidR="00492E86" w:rsidRPr="00D2106E">
        <w:rPr>
          <w:bCs/>
          <w:color w:val="000000"/>
          <w:sz w:val="28"/>
          <w:szCs w:val="27"/>
        </w:rPr>
        <w:t>,</w:t>
      </w:r>
      <w:r w:rsidRPr="00D2106E">
        <w:rPr>
          <w:bCs/>
          <w:color w:val="000000"/>
          <w:sz w:val="28"/>
          <w:szCs w:val="27"/>
        </w:rPr>
        <w:t xml:space="preserve"> применяют массовый маркетинг, поэтому дифференцированный подход обеспечит исследуемому предприятию неоспоримое конкурентное преимущество на рынке.</w:t>
      </w:r>
    </w:p>
    <w:p w:rsidR="00FD1381" w:rsidRPr="00D2106E" w:rsidRDefault="00FD1381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bCs/>
          <w:color w:val="000000"/>
          <w:sz w:val="28"/>
          <w:szCs w:val="27"/>
        </w:rPr>
      </w:pPr>
      <w:r w:rsidRPr="00D2106E">
        <w:rPr>
          <w:bCs/>
          <w:color w:val="000000"/>
          <w:sz w:val="28"/>
          <w:szCs w:val="27"/>
        </w:rPr>
        <w:t>Выделенные сегменты соответствуют рекомендуемым принципам деления рынка:</w:t>
      </w:r>
    </w:p>
    <w:p w:rsidR="00FD1381" w:rsidRPr="00D2106E" w:rsidRDefault="00FD1381" w:rsidP="00D2106E">
      <w:pPr>
        <w:pStyle w:val="a7"/>
        <w:numPr>
          <w:ilvl w:val="0"/>
          <w:numId w:val="29"/>
        </w:numPr>
        <w:autoSpaceDE w:val="0"/>
        <w:autoSpaceDN w:val="0"/>
        <w:spacing w:after="0" w:line="360" w:lineRule="auto"/>
        <w:ind w:left="0" w:firstLine="709"/>
        <w:jc w:val="both"/>
        <w:rPr>
          <w:bCs/>
          <w:color w:val="000000"/>
          <w:sz w:val="28"/>
          <w:szCs w:val="27"/>
        </w:rPr>
      </w:pPr>
      <w:r w:rsidRPr="00D2106E">
        <w:rPr>
          <w:bCs/>
          <w:color w:val="000000"/>
          <w:sz w:val="28"/>
          <w:szCs w:val="27"/>
        </w:rPr>
        <w:t>Их легко измерить</w:t>
      </w:r>
      <w:r w:rsidR="00907663" w:rsidRPr="00D2106E">
        <w:rPr>
          <w:bCs/>
          <w:color w:val="000000"/>
          <w:sz w:val="28"/>
          <w:szCs w:val="27"/>
        </w:rPr>
        <w:t>,</w:t>
      </w:r>
      <w:r w:rsidRPr="00D2106E">
        <w:rPr>
          <w:bCs/>
          <w:color w:val="000000"/>
          <w:sz w:val="28"/>
          <w:szCs w:val="27"/>
        </w:rPr>
        <w:t xml:space="preserve"> установив четкие объемы поте</w:t>
      </w:r>
      <w:r w:rsidR="00907663" w:rsidRPr="00D2106E">
        <w:rPr>
          <w:bCs/>
          <w:color w:val="000000"/>
          <w:sz w:val="28"/>
          <w:szCs w:val="27"/>
        </w:rPr>
        <w:t>н</w:t>
      </w:r>
      <w:r w:rsidRPr="00D2106E">
        <w:rPr>
          <w:bCs/>
          <w:color w:val="000000"/>
          <w:sz w:val="28"/>
          <w:szCs w:val="27"/>
        </w:rPr>
        <w:t>циальных и</w:t>
      </w:r>
      <w:r w:rsidR="00D2106E">
        <w:rPr>
          <w:bCs/>
          <w:color w:val="000000"/>
          <w:sz w:val="28"/>
          <w:szCs w:val="27"/>
        </w:rPr>
        <w:t> / </w:t>
      </w:r>
      <w:r w:rsidR="00D2106E" w:rsidRPr="00D2106E">
        <w:rPr>
          <w:bCs/>
          <w:color w:val="000000"/>
          <w:sz w:val="28"/>
          <w:szCs w:val="27"/>
        </w:rPr>
        <w:t>или</w:t>
      </w:r>
      <w:r w:rsidRPr="00D2106E">
        <w:rPr>
          <w:bCs/>
          <w:color w:val="000000"/>
          <w:sz w:val="28"/>
          <w:szCs w:val="27"/>
        </w:rPr>
        <w:t xml:space="preserve"> реальных закупок;</w:t>
      </w:r>
    </w:p>
    <w:p w:rsidR="00FD1381" w:rsidRPr="00D2106E" w:rsidRDefault="00FD1381" w:rsidP="00D2106E">
      <w:pPr>
        <w:pStyle w:val="a7"/>
        <w:numPr>
          <w:ilvl w:val="0"/>
          <w:numId w:val="29"/>
        </w:numPr>
        <w:autoSpaceDE w:val="0"/>
        <w:autoSpaceDN w:val="0"/>
        <w:spacing w:after="0" w:line="360" w:lineRule="auto"/>
        <w:ind w:left="0" w:firstLine="709"/>
        <w:jc w:val="both"/>
        <w:rPr>
          <w:bCs/>
          <w:color w:val="000000"/>
          <w:sz w:val="28"/>
          <w:szCs w:val="27"/>
        </w:rPr>
      </w:pPr>
      <w:r w:rsidRPr="00D2106E">
        <w:rPr>
          <w:bCs/>
          <w:color w:val="000000"/>
          <w:sz w:val="28"/>
          <w:szCs w:val="27"/>
        </w:rPr>
        <w:t>Они велики и достаточно сопоставимы между собой по своим размерам;</w:t>
      </w:r>
    </w:p>
    <w:p w:rsidR="00FD1381" w:rsidRPr="00D2106E" w:rsidRDefault="00FD1381" w:rsidP="00D2106E">
      <w:pPr>
        <w:pStyle w:val="a7"/>
        <w:numPr>
          <w:ilvl w:val="0"/>
          <w:numId w:val="29"/>
        </w:numPr>
        <w:autoSpaceDE w:val="0"/>
        <w:autoSpaceDN w:val="0"/>
        <w:spacing w:after="0" w:line="360" w:lineRule="auto"/>
        <w:ind w:left="0" w:firstLine="709"/>
        <w:jc w:val="both"/>
        <w:rPr>
          <w:bCs/>
          <w:color w:val="000000"/>
          <w:sz w:val="28"/>
          <w:szCs w:val="27"/>
        </w:rPr>
      </w:pPr>
      <w:r w:rsidRPr="00D2106E">
        <w:rPr>
          <w:bCs/>
          <w:color w:val="000000"/>
          <w:sz w:val="28"/>
          <w:szCs w:val="27"/>
        </w:rPr>
        <w:t>Компания уже применяет и может расширить свои конкурентные преимущества при работе с каждым из этих сегментов;</w:t>
      </w:r>
    </w:p>
    <w:p w:rsidR="00FD1381" w:rsidRPr="00D2106E" w:rsidRDefault="00FD1381" w:rsidP="00D2106E">
      <w:pPr>
        <w:pStyle w:val="a7"/>
        <w:numPr>
          <w:ilvl w:val="0"/>
          <w:numId w:val="29"/>
        </w:numPr>
        <w:autoSpaceDE w:val="0"/>
        <w:autoSpaceDN w:val="0"/>
        <w:spacing w:after="0" w:line="360" w:lineRule="auto"/>
        <w:ind w:left="0" w:firstLine="709"/>
        <w:jc w:val="both"/>
        <w:rPr>
          <w:bCs/>
          <w:color w:val="000000"/>
          <w:sz w:val="28"/>
          <w:szCs w:val="27"/>
        </w:rPr>
      </w:pPr>
      <w:r w:rsidRPr="00D2106E">
        <w:rPr>
          <w:bCs/>
          <w:color w:val="000000"/>
          <w:sz w:val="28"/>
          <w:szCs w:val="27"/>
        </w:rPr>
        <w:t>Сегменты стабильны.</w:t>
      </w:r>
    </w:p>
    <w:p w:rsidR="00714BD9" w:rsidRPr="00D2106E" w:rsidRDefault="00714BD9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bCs/>
          <w:color w:val="000000"/>
          <w:sz w:val="28"/>
          <w:szCs w:val="27"/>
        </w:rPr>
      </w:pPr>
      <w:r w:rsidRPr="00D2106E">
        <w:rPr>
          <w:bCs/>
          <w:color w:val="000000"/>
          <w:sz w:val="28"/>
          <w:szCs w:val="27"/>
        </w:rPr>
        <w:t>Особенности маркетингового подхода к каждому из предлагаемых сегментов отражены в таблице 2.</w:t>
      </w:r>
      <w:r w:rsidR="00E816E6" w:rsidRPr="00D2106E">
        <w:rPr>
          <w:bCs/>
          <w:color w:val="000000"/>
          <w:sz w:val="28"/>
          <w:szCs w:val="27"/>
        </w:rPr>
        <w:t>5</w:t>
      </w:r>
      <w:r w:rsidRPr="00D2106E">
        <w:rPr>
          <w:bCs/>
          <w:color w:val="000000"/>
          <w:sz w:val="28"/>
          <w:szCs w:val="27"/>
        </w:rPr>
        <w:t>.</w:t>
      </w:r>
    </w:p>
    <w:p w:rsidR="00B75DED" w:rsidRDefault="00B75DED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bCs/>
          <w:color w:val="000000"/>
          <w:sz w:val="28"/>
          <w:szCs w:val="27"/>
        </w:rPr>
      </w:pPr>
    </w:p>
    <w:p w:rsidR="00E816E6" w:rsidRPr="00B75DED" w:rsidRDefault="00E816E6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bCs/>
          <w:color w:val="000000"/>
          <w:sz w:val="28"/>
          <w:szCs w:val="27"/>
        </w:rPr>
      </w:pPr>
      <w:r w:rsidRPr="00D2106E">
        <w:rPr>
          <w:bCs/>
          <w:color w:val="000000"/>
          <w:sz w:val="28"/>
          <w:szCs w:val="27"/>
        </w:rPr>
        <w:t>Таблица 2.5.</w:t>
      </w:r>
      <w:r w:rsidR="00B75DED">
        <w:rPr>
          <w:bCs/>
          <w:color w:val="000000"/>
          <w:sz w:val="28"/>
          <w:szCs w:val="27"/>
        </w:rPr>
        <w:t xml:space="preserve"> </w:t>
      </w:r>
      <w:r w:rsidRPr="00B75DED">
        <w:rPr>
          <w:bCs/>
          <w:color w:val="000000"/>
          <w:sz w:val="28"/>
          <w:szCs w:val="27"/>
        </w:rPr>
        <w:t>Рекомендуемый маркетинг для рыночных сегментов потребителей</w:t>
      </w:r>
      <w:r w:rsidR="00D2106E" w:rsidRPr="00B75DED">
        <w:rPr>
          <w:bCs/>
          <w:color w:val="000000"/>
          <w:sz w:val="28"/>
          <w:szCs w:val="27"/>
        </w:rPr>
        <w:t xml:space="preserve"> </w:t>
      </w:r>
      <w:r w:rsidRPr="00B75DED">
        <w:rPr>
          <w:bCs/>
          <w:color w:val="000000"/>
          <w:sz w:val="28"/>
          <w:szCs w:val="27"/>
        </w:rPr>
        <w:t>ООО</w:t>
      </w:r>
      <w:r w:rsidR="00D2106E" w:rsidRPr="00B75DED">
        <w:rPr>
          <w:bCs/>
          <w:color w:val="000000"/>
          <w:sz w:val="28"/>
          <w:szCs w:val="27"/>
        </w:rPr>
        <w:t> «</w:t>
      </w:r>
      <w:r w:rsidRPr="00B75DED">
        <w:rPr>
          <w:bCs/>
          <w:color w:val="000000"/>
          <w:sz w:val="28"/>
          <w:szCs w:val="27"/>
        </w:rPr>
        <w:t>ОЛИМП</w:t>
      </w:r>
      <w:r w:rsidR="00D2106E" w:rsidRPr="00B75DED">
        <w:rPr>
          <w:bCs/>
          <w:color w:val="000000"/>
          <w:sz w:val="28"/>
          <w:szCs w:val="27"/>
        </w:rPr>
        <w:t>-2</w:t>
      </w:r>
      <w:r w:rsidRPr="00B75DED">
        <w:rPr>
          <w:bCs/>
          <w:color w:val="000000"/>
          <w:sz w:val="28"/>
          <w:szCs w:val="27"/>
        </w:rPr>
        <w:t>000»</w:t>
      </w:r>
    </w:p>
    <w:tbl>
      <w:tblPr>
        <w:tblStyle w:val="1"/>
        <w:tblW w:w="9297" w:type="dxa"/>
        <w:jc w:val="center"/>
        <w:tblLook w:val="0000" w:firstRow="0" w:lastRow="0" w:firstColumn="0" w:lastColumn="0" w:noHBand="0" w:noVBand="0"/>
      </w:tblPr>
      <w:tblGrid>
        <w:gridCol w:w="2172"/>
        <w:gridCol w:w="2601"/>
        <w:gridCol w:w="2120"/>
        <w:gridCol w:w="2404"/>
      </w:tblGrid>
      <w:tr w:rsidR="009C65FC" w:rsidRPr="00D2106E" w:rsidTr="00B75DED">
        <w:trPr>
          <w:cantSplit/>
          <w:jc w:val="center"/>
        </w:trPr>
        <w:tc>
          <w:tcPr>
            <w:tcW w:w="1168" w:type="pct"/>
            <w:vMerge w:val="restart"/>
          </w:tcPr>
          <w:p w:rsidR="009C65FC" w:rsidRPr="00D2106E" w:rsidRDefault="009C65FC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b/>
                <w:color w:val="000000"/>
                <w:sz w:val="20"/>
              </w:rPr>
            </w:pPr>
            <w:r w:rsidRPr="00D2106E">
              <w:rPr>
                <w:b/>
                <w:color w:val="000000"/>
                <w:sz w:val="20"/>
              </w:rPr>
              <w:t>Сфера деятельности</w:t>
            </w:r>
          </w:p>
        </w:tc>
        <w:tc>
          <w:tcPr>
            <w:tcW w:w="3832" w:type="pct"/>
            <w:gridSpan w:val="3"/>
          </w:tcPr>
          <w:p w:rsidR="009C65FC" w:rsidRPr="00D2106E" w:rsidRDefault="009C65FC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b/>
                <w:color w:val="000000"/>
                <w:sz w:val="20"/>
              </w:rPr>
            </w:pPr>
            <w:r w:rsidRPr="00D2106E">
              <w:rPr>
                <w:b/>
                <w:color w:val="000000"/>
                <w:sz w:val="20"/>
              </w:rPr>
              <w:t>Особенности маркетинга по сегментам рынка</w:t>
            </w:r>
          </w:p>
        </w:tc>
      </w:tr>
      <w:tr w:rsidR="009C65FC" w:rsidRPr="00D2106E" w:rsidTr="00B75DED">
        <w:trPr>
          <w:cantSplit/>
          <w:jc w:val="center"/>
        </w:trPr>
        <w:tc>
          <w:tcPr>
            <w:tcW w:w="1168" w:type="pct"/>
            <w:vMerge/>
          </w:tcPr>
          <w:p w:rsidR="009C65FC" w:rsidRPr="00D2106E" w:rsidRDefault="009C65FC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b/>
                <w:color w:val="000000"/>
                <w:sz w:val="20"/>
              </w:rPr>
            </w:pPr>
          </w:p>
        </w:tc>
        <w:tc>
          <w:tcPr>
            <w:tcW w:w="1399" w:type="pct"/>
          </w:tcPr>
          <w:p w:rsidR="009C65FC" w:rsidRPr="00D2106E" w:rsidRDefault="009C65FC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b/>
                <w:color w:val="000000"/>
                <w:sz w:val="20"/>
              </w:rPr>
            </w:pPr>
            <w:r w:rsidRPr="00D2106E">
              <w:rPr>
                <w:b/>
                <w:color w:val="000000"/>
                <w:sz w:val="20"/>
              </w:rPr>
              <w:t>крупные</w:t>
            </w:r>
          </w:p>
        </w:tc>
        <w:tc>
          <w:tcPr>
            <w:tcW w:w="1140" w:type="pct"/>
          </w:tcPr>
          <w:p w:rsidR="009C65FC" w:rsidRPr="00D2106E" w:rsidRDefault="009C65FC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b/>
                <w:color w:val="000000"/>
                <w:sz w:val="20"/>
              </w:rPr>
            </w:pPr>
            <w:r w:rsidRPr="00D2106E">
              <w:rPr>
                <w:b/>
                <w:color w:val="000000"/>
                <w:sz w:val="20"/>
              </w:rPr>
              <w:t>средние</w:t>
            </w:r>
          </w:p>
        </w:tc>
        <w:tc>
          <w:tcPr>
            <w:tcW w:w="1293" w:type="pct"/>
          </w:tcPr>
          <w:p w:rsidR="009C65FC" w:rsidRPr="00D2106E" w:rsidRDefault="009C65FC" w:rsidP="00D2106E">
            <w:pPr>
              <w:pStyle w:val="a7"/>
              <w:autoSpaceDE w:val="0"/>
              <w:autoSpaceDN w:val="0"/>
              <w:spacing w:after="0" w:line="360" w:lineRule="auto"/>
              <w:jc w:val="both"/>
              <w:rPr>
                <w:b/>
                <w:color w:val="000000"/>
                <w:sz w:val="20"/>
              </w:rPr>
            </w:pPr>
            <w:r w:rsidRPr="00D2106E">
              <w:rPr>
                <w:b/>
                <w:color w:val="000000"/>
                <w:sz w:val="20"/>
              </w:rPr>
              <w:t>мелкие</w:t>
            </w:r>
          </w:p>
        </w:tc>
      </w:tr>
      <w:tr w:rsidR="009C65FC" w:rsidRPr="00D2106E" w:rsidTr="00B75DED">
        <w:trPr>
          <w:cantSplit/>
          <w:jc w:val="center"/>
        </w:trPr>
        <w:tc>
          <w:tcPr>
            <w:tcW w:w="1168" w:type="pct"/>
          </w:tcPr>
          <w:p w:rsidR="009C65FC" w:rsidRPr="00D2106E" w:rsidRDefault="009C65FC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Ценообразование:</w:t>
            </w:r>
          </w:p>
          <w:p w:rsidR="009C65FC" w:rsidRPr="00D2106E" w:rsidRDefault="009C65FC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разработка системы скидок к ценам</w:t>
            </w:r>
          </w:p>
        </w:tc>
        <w:tc>
          <w:tcPr>
            <w:tcW w:w="1399" w:type="pct"/>
          </w:tcPr>
          <w:p w:rsidR="009C65FC" w:rsidRPr="00D2106E" w:rsidRDefault="00D2106E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– </w:t>
            </w:r>
            <w:r w:rsidR="009C65FC" w:rsidRPr="00D2106E">
              <w:rPr>
                <w:rFonts w:ascii="Times New Roman" w:hAnsi="Times New Roman"/>
                <w:color w:val="000000"/>
                <w:szCs w:val="24"/>
              </w:rPr>
              <w:t>за увеличение размеров партии</w:t>
            </w:r>
            <w:r w:rsidR="00CB6E04" w:rsidRPr="00D2106E"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:rsidR="009C65FC" w:rsidRPr="00D2106E" w:rsidRDefault="00D2106E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– </w:t>
            </w:r>
            <w:r w:rsidR="00B75DED">
              <w:rPr>
                <w:rFonts w:ascii="Times New Roman" w:hAnsi="Times New Roman"/>
                <w:color w:val="000000"/>
                <w:szCs w:val="24"/>
              </w:rPr>
              <w:t>за комплексные по</w:t>
            </w:r>
            <w:r w:rsidR="00CB6E04" w:rsidRPr="00D2106E">
              <w:rPr>
                <w:rFonts w:ascii="Times New Roman" w:hAnsi="Times New Roman"/>
                <w:color w:val="000000"/>
                <w:szCs w:val="24"/>
              </w:rPr>
              <w:t>ставки от одного поставщика на ж/д станцию</w:t>
            </w:r>
          </w:p>
        </w:tc>
        <w:tc>
          <w:tcPr>
            <w:tcW w:w="1140" w:type="pct"/>
          </w:tcPr>
          <w:p w:rsidR="009C65FC" w:rsidRPr="00D2106E" w:rsidRDefault="00D2106E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– </w:t>
            </w:r>
            <w:r w:rsidR="009C65FC" w:rsidRPr="00D2106E">
              <w:rPr>
                <w:rFonts w:ascii="Times New Roman" w:hAnsi="Times New Roman"/>
                <w:color w:val="000000"/>
                <w:szCs w:val="24"/>
              </w:rPr>
              <w:t>при заключении долгосрочных договоров;</w:t>
            </w:r>
          </w:p>
          <w:p w:rsidR="009C65FC" w:rsidRPr="00D2106E" w:rsidRDefault="00D2106E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– </w:t>
            </w:r>
            <w:r w:rsidR="009C0361" w:rsidRPr="00D2106E">
              <w:rPr>
                <w:rFonts w:ascii="Times New Roman" w:hAnsi="Times New Roman"/>
                <w:color w:val="000000"/>
                <w:szCs w:val="24"/>
              </w:rPr>
              <w:t>за работу по плановым заявкам</w:t>
            </w:r>
          </w:p>
        </w:tc>
        <w:tc>
          <w:tcPr>
            <w:tcW w:w="1293" w:type="pct"/>
          </w:tcPr>
          <w:p w:rsidR="009C65FC" w:rsidRPr="00D2106E" w:rsidRDefault="00D2106E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– </w:t>
            </w:r>
            <w:r w:rsidR="009C65FC" w:rsidRPr="00D2106E">
              <w:rPr>
                <w:rFonts w:ascii="Times New Roman" w:hAnsi="Times New Roman"/>
                <w:color w:val="000000"/>
                <w:szCs w:val="24"/>
              </w:rPr>
              <w:t>при заключении годовых договоров</w:t>
            </w:r>
            <w:r w:rsidR="009C0361" w:rsidRPr="00D2106E">
              <w:rPr>
                <w:rFonts w:ascii="Times New Roman" w:hAnsi="Times New Roman"/>
                <w:color w:val="000000"/>
                <w:szCs w:val="24"/>
              </w:rPr>
              <w:t>;</w:t>
            </w:r>
          </w:p>
          <w:p w:rsidR="009C0361" w:rsidRPr="00D2106E" w:rsidRDefault="00D2106E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– </w:t>
            </w:r>
            <w:r w:rsidR="009C0361" w:rsidRPr="00D2106E">
              <w:rPr>
                <w:rFonts w:ascii="Times New Roman" w:hAnsi="Times New Roman"/>
                <w:color w:val="000000"/>
                <w:szCs w:val="24"/>
              </w:rPr>
              <w:t>за работу по предварительным заявкам</w:t>
            </w:r>
          </w:p>
        </w:tc>
      </w:tr>
      <w:tr w:rsidR="009C65FC" w:rsidRPr="00D2106E" w:rsidTr="00B75DED">
        <w:trPr>
          <w:cantSplit/>
          <w:jc w:val="center"/>
        </w:trPr>
        <w:tc>
          <w:tcPr>
            <w:tcW w:w="1168" w:type="pct"/>
          </w:tcPr>
          <w:p w:rsidR="009C65FC" w:rsidRPr="00D2106E" w:rsidRDefault="009C0361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Реклама</w:t>
            </w:r>
          </w:p>
        </w:tc>
        <w:tc>
          <w:tcPr>
            <w:tcW w:w="1399" w:type="pct"/>
          </w:tcPr>
          <w:p w:rsidR="009C65FC" w:rsidRPr="00D2106E" w:rsidRDefault="009C0361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Индивидуальные контакты с пред</w:t>
            </w:r>
            <w:r w:rsidR="00B75DED">
              <w:rPr>
                <w:rFonts w:ascii="Times New Roman" w:hAnsi="Times New Roman"/>
                <w:color w:val="000000"/>
                <w:szCs w:val="24"/>
              </w:rPr>
              <w:t>с</w:t>
            </w:r>
            <w:r w:rsidRPr="00D2106E">
              <w:rPr>
                <w:rFonts w:ascii="Times New Roman" w:hAnsi="Times New Roman"/>
                <w:color w:val="000000"/>
                <w:szCs w:val="24"/>
              </w:rPr>
              <w:t>тавителями фирмы</w:t>
            </w:r>
          </w:p>
        </w:tc>
        <w:tc>
          <w:tcPr>
            <w:tcW w:w="1140" w:type="pct"/>
          </w:tcPr>
          <w:p w:rsidR="009C65FC" w:rsidRPr="00D2106E" w:rsidRDefault="009C0361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 xml:space="preserve">Письменные </w:t>
            </w:r>
            <w:r w:rsidR="00B75DED">
              <w:rPr>
                <w:rFonts w:ascii="Times New Roman" w:hAnsi="Times New Roman"/>
                <w:color w:val="000000"/>
                <w:szCs w:val="24"/>
              </w:rPr>
              <w:t>ин</w:t>
            </w:r>
            <w:r w:rsidR="00625EAA" w:rsidRPr="00D2106E">
              <w:rPr>
                <w:rFonts w:ascii="Times New Roman" w:hAnsi="Times New Roman"/>
                <w:color w:val="000000"/>
                <w:szCs w:val="24"/>
              </w:rPr>
              <w:t>ди</w:t>
            </w:r>
            <w:r w:rsidRPr="00D2106E">
              <w:rPr>
                <w:rFonts w:ascii="Times New Roman" w:hAnsi="Times New Roman"/>
                <w:color w:val="000000"/>
                <w:szCs w:val="24"/>
              </w:rPr>
              <w:t>видуальные рекламные рассылки</w:t>
            </w:r>
          </w:p>
        </w:tc>
        <w:tc>
          <w:tcPr>
            <w:tcW w:w="1293" w:type="pct"/>
          </w:tcPr>
          <w:p w:rsidR="009C65FC" w:rsidRPr="00D2106E" w:rsidRDefault="009C0361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Рекламные объявления в СМИ</w:t>
            </w:r>
          </w:p>
        </w:tc>
      </w:tr>
      <w:tr w:rsidR="00DB0A7F" w:rsidRPr="00D2106E" w:rsidTr="00B75DED">
        <w:trPr>
          <w:cantSplit/>
          <w:jc w:val="center"/>
        </w:trPr>
        <w:tc>
          <w:tcPr>
            <w:tcW w:w="1168" w:type="pct"/>
          </w:tcPr>
          <w:p w:rsidR="00DB0A7F" w:rsidRPr="00D2106E" w:rsidRDefault="00DB0A7F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Ознакомление с продукцией в натуре</w:t>
            </w:r>
          </w:p>
        </w:tc>
        <w:tc>
          <w:tcPr>
            <w:tcW w:w="1399" w:type="pct"/>
          </w:tcPr>
          <w:p w:rsidR="00DB0A7F" w:rsidRPr="00D2106E" w:rsidRDefault="00DB0A7F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предоставление образцов при индивидуальных контактах</w:t>
            </w:r>
          </w:p>
        </w:tc>
        <w:tc>
          <w:tcPr>
            <w:tcW w:w="1140" w:type="pct"/>
          </w:tcPr>
          <w:p w:rsidR="00DB0A7F" w:rsidRPr="00D2106E" w:rsidRDefault="00DB0A7F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Рассылка образцов по заявкам покупателей</w:t>
            </w:r>
          </w:p>
        </w:tc>
        <w:tc>
          <w:tcPr>
            <w:tcW w:w="1293" w:type="pct"/>
          </w:tcPr>
          <w:p w:rsidR="00DB0A7F" w:rsidRPr="00D2106E" w:rsidRDefault="00DB0A7F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В салоне ООО</w:t>
            </w:r>
            <w:r w:rsidR="00D2106E">
              <w:rPr>
                <w:rFonts w:ascii="Times New Roman" w:hAnsi="Times New Roman"/>
                <w:color w:val="000000"/>
                <w:szCs w:val="24"/>
              </w:rPr>
              <w:t> </w:t>
            </w:r>
            <w:r w:rsidR="00D2106E" w:rsidRPr="00D2106E">
              <w:rPr>
                <w:rFonts w:ascii="Times New Roman" w:hAnsi="Times New Roman"/>
                <w:color w:val="000000"/>
                <w:szCs w:val="24"/>
              </w:rPr>
              <w:t>«</w:t>
            </w:r>
            <w:r w:rsidRPr="00D2106E">
              <w:rPr>
                <w:rFonts w:ascii="Times New Roman" w:hAnsi="Times New Roman"/>
                <w:color w:val="000000"/>
                <w:szCs w:val="24"/>
              </w:rPr>
              <w:t>Олимп</w:t>
            </w:r>
            <w:r w:rsidR="00D2106E">
              <w:rPr>
                <w:rFonts w:ascii="Times New Roman" w:hAnsi="Times New Roman"/>
                <w:color w:val="000000"/>
                <w:szCs w:val="24"/>
              </w:rPr>
              <w:t>-</w:t>
            </w:r>
            <w:r w:rsidR="00D2106E" w:rsidRPr="00D2106E">
              <w:rPr>
                <w:rFonts w:ascii="Times New Roman" w:hAnsi="Times New Roman"/>
                <w:color w:val="000000"/>
                <w:szCs w:val="24"/>
              </w:rPr>
              <w:t>2</w:t>
            </w:r>
            <w:r w:rsidRPr="00D2106E">
              <w:rPr>
                <w:rFonts w:ascii="Times New Roman" w:hAnsi="Times New Roman"/>
                <w:color w:val="000000"/>
                <w:szCs w:val="24"/>
              </w:rPr>
              <w:t>000»</w:t>
            </w:r>
          </w:p>
        </w:tc>
      </w:tr>
      <w:tr w:rsidR="009C65FC" w:rsidRPr="00D2106E" w:rsidTr="00B75DED">
        <w:trPr>
          <w:cantSplit/>
          <w:jc w:val="center"/>
        </w:trPr>
        <w:tc>
          <w:tcPr>
            <w:tcW w:w="1168" w:type="pct"/>
          </w:tcPr>
          <w:p w:rsidR="009C65FC" w:rsidRPr="00D2106E" w:rsidRDefault="009C0361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Сопутствующие услуги</w:t>
            </w:r>
          </w:p>
        </w:tc>
        <w:tc>
          <w:tcPr>
            <w:tcW w:w="1399" w:type="pct"/>
          </w:tcPr>
          <w:p w:rsidR="009C65FC" w:rsidRPr="00D2106E" w:rsidRDefault="009C0361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Индивидуальные пожелания покупателей</w:t>
            </w:r>
          </w:p>
        </w:tc>
        <w:tc>
          <w:tcPr>
            <w:tcW w:w="1140" w:type="pct"/>
          </w:tcPr>
          <w:p w:rsidR="009C65FC" w:rsidRPr="00D2106E" w:rsidRDefault="009C0361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По типовому перечню</w:t>
            </w:r>
          </w:p>
        </w:tc>
        <w:tc>
          <w:tcPr>
            <w:tcW w:w="1293" w:type="pct"/>
          </w:tcPr>
          <w:p w:rsidR="009C65FC" w:rsidRPr="00D2106E" w:rsidRDefault="009C0361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По типовому перечню</w:t>
            </w:r>
          </w:p>
        </w:tc>
      </w:tr>
      <w:tr w:rsidR="00DB0A7F" w:rsidRPr="00D2106E" w:rsidTr="00B75DED">
        <w:trPr>
          <w:cantSplit/>
          <w:jc w:val="center"/>
        </w:trPr>
        <w:tc>
          <w:tcPr>
            <w:tcW w:w="1168" w:type="pct"/>
          </w:tcPr>
          <w:p w:rsidR="00DB0A7F" w:rsidRPr="00D2106E" w:rsidRDefault="00DB0A7F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Оформление покупок</w:t>
            </w:r>
          </w:p>
        </w:tc>
        <w:tc>
          <w:tcPr>
            <w:tcW w:w="1399" w:type="pct"/>
          </w:tcPr>
          <w:p w:rsidR="00DB0A7F" w:rsidRPr="00D2106E" w:rsidRDefault="00DB0A7F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Заочное</w:t>
            </w:r>
            <w:r w:rsidR="00492E86" w:rsidRPr="00D2106E">
              <w:rPr>
                <w:rFonts w:ascii="Times New Roman" w:hAnsi="Times New Roman"/>
                <w:color w:val="000000"/>
                <w:szCs w:val="24"/>
              </w:rPr>
              <w:t>,</w:t>
            </w:r>
            <w:r w:rsidRPr="00D2106E">
              <w:rPr>
                <w:rFonts w:ascii="Times New Roman" w:hAnsi="Times New Roman"/>
                <w:color w:val="000000"/>
                <w:szCs w:val="24"/>
              </w:rPr>
              <w:t xml:space="preserve"> по плану</w:t>
            </w:r>
            <w:r w:rsidR="00D2106E">
              <w:rPr>
                <w:rFonts w:ascii="Times New Roman" w:hAnsi="Times New Roman"/>
                <w:color w:val="000000"/>
                <w:szCs w:val="24"/>
              </w:rPr>
              <w:t xml:space="preserve"> –</w:t>
            </w:r>
            <w:r w:rsidR="00D2106E" w:rsidRPr="00D2106E">
              <w:rPr>
                <w:rFonts w:ascii="Times New Roman" w:hAnsi="Times New Roman"/>
                <w:color w:val="000000"/>
                <w:szCs w:val="24"/>
              </w:rPr>
              <w:t xml:space="preserve"> гр</w:t>
            </w:r>
            <w:r w:rsidRPr="00D2106E">
              <w:rPr>
                <w:rFonts w:ascii="Times New Roman" w:hAnsi="Times New Roman"/>
                <w:color w:val="000000"/>
                <w:szCs w:val="24"/>
              </w:rPr>
              <w:t>афику</w:t>
            </w:r>
          </w:p>
        </w:tc>
        <w:tc>
          <w:tcPr>
            <w:tcW w:w="1140" w:type="pct"/>
          </w:tcPr>
          <w:p w:rsidR="00DB0A7F" w:rsidRPr="00D2106E" w:rsidRDefault="00DB0A7F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С представителем покупателя при получении заявки</w:t>
            </w:r>
          </w:p>
        </w:tc>
        <w:tc>
          <w:tcPr>
            <w:tcW w:w="1293" w:type="pct"/>
          </w:tcPr>
          <w:p w:rsidR="00DB0A7F" w:rsidRPr="00D2106E" w:rsidRDefault="00DB0A7F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При покупке</w:t>
            </w:r>
          </w:p>
        </w:tc>
      </w:tr>
      <w:tr w:rsidR="009C65FC" w:rsidRPr="00D2106E" w:rsidTr="00B75DED">
        <w:trPr>
          <w:cantSplit/>
          <w:jc w:val="center"/>
        </w:trPr>
        <w:tc>
          <w:tcPr>
            <w:tcW w:w="1168" w:type="pct"/>
          </w:tcPr>
          <w:p w:rsidR="009C65FC" w:rsidRPr="00D2106E" w:rsidRDefault="009C0361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Транспортировка товара по желанию покупателя</w:t>
            </w:r>
          </w:p>
        </w:tc>
        <w:tc>
          <w:tcPr>
            <w:tcW w:w="1399" w:type="pct"/>
          </w:tcPr>
          <w:p w:rsidR="009C65FC" w:rsidRPr="00D2106E" w:rsidRDefault="009C0361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До железнодорожной станции, указанной покупателем или транспортом покупателя со склада поставщика</w:t>
            </w:r>
          </w:p>
        </w:tc>
        <w:tc>
          <w:tcPr>
            <w:tcW w:w="1140" w:type="pct"/>
          </w:tcPr>
          <w:p w:rsidR="009C65FC" w:rsidRPr="00D2106E" w:rsidRDefault="00625EAA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Со</w:t>
            </w:r>
            <w:r w:rsidR="00D2106E" w:rsidRPr="00D2106E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D2106E">
              <w:rPr>
                <w:rFonts w:ascii="Times New Roman" w:hAnsi="Times New Roman"/>
                <w:color w:val="000000"/>
                <w:szCs w:val="24"/>
              </w:rPr>
              <w:t>склада поставщика транспортом покупателя или транспортом поставщика</w:t>
            </w:r>
          </w:p>
        </w:tc>
        <w:tc>
          <w:tcPr>
            <w:tcW w:w="1293" w:type="pct"/>
          </w:tcPr>
          <w:p w:rsidR="009C65FC" w:rsidRPr="00D2106E" w:rsidRDefault="00625EAA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Со</w:t>
            </w:r>
            <w:r w:rsidR="00D2106E" w:rsidRPr="00D2106E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D2106E">
              <w:rPr>
                <w:rFonts w:ascii="Times New Roman" w:hAnsi="Times New Roman"/>
                <w:color w:val="000000"/>
                <w:szCs w:val="24"/>
              </w:rPr>
              <w:t>склада поставщика транспортом покупателя или транспортом поставщика</w:t>
            </w:r>
          </w:p>
        </w:tc>
      </w:tr>
      <w:tr w:rsidR="009C65FC" w:rsidRPr="00D2106E" w:rsidTr="00B75DED">
        <w:trPr>
          <w:cantSplit/>
          <w:jc w:val="center"/>
        </w:trPr>
        <w:tc>
          <w:tcPr>
            <w:tcW w:w="1168" w:type="pct"/>
          </w:tcPr>
          <w:p w:rsidR="009C65FC" w:rsidRPr="00D2106E" w:rsidRDefault="00CB6E04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 xml:space="preserve">Сотрудничество </w:t>
            </w:r>
            <w:r w:rsidR="00DB0A7F" w:rsidRPr="00D2106E">
              <w:rPr>
                <w:rFonts w:ascii="Times New Roman" w:hAnsi="Times New Roman"/>
                <w:color w:val="000000"/>
                <w:szCs w:val="24"/>
              </w:rPr>
              <w:t xml:space="preserve">при </w:t>
            </w:r>
            <w:r w:rsidRPr="00D2106E">
              <w:rPr>
                <w:rFonts w:ascii="Times New Roman" w:hAnsi="Times New Roman"/>
                <w:color w:val="000000"/>
                <w:szCs w:val="24"/>
              </w:rPr>
              <w:t>формировании ассортимента</w:t>
            </w:r>
          </w:p>
        </w:tc>
        <w:tc>
          <w:tcPr>
            <w:tcW w:w="1399" w:type="pct"/>
          </w:tcPr>
          <w:p w:rsidR="009C65FC" w:rsidRPr="00D2106E" w:rsidRDefault="00DB0A7F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Предусматривается в договоре</w:t>
            </w:r>
          </w:p>
        </w:tc>
        <w:tc>
          <w:tcPr>
            <w:tcW w:w="1140" w:type="pct"/>
          </w:tcPr>
          <w:p w:rsidR="009C65FC" w:rsidRPr="00D2106E" w:rsidRDefault="00DB0A7F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Учитываются пожелания</w:t>
            </w:r>
          </w:p>
        </w:tc>
        <w:tc>
          <w:tcPr>
            <w:tcW w:w="1293" w:type="pct"/>
          </w:tcPr>
          <w:p w:rsidR="009C65FC" w:rsidRPr="00D2106E" w:rsidRDefault="00DB0A7F" w:rsidP="00D2106E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D2106E">
              <w:rPr>
                <w:rFonts w:ascii="Times New Roman" w:hAnsi="Times New Roman"/>
                <w:color w:val="000000"/>
                <w:szCs w:val="24"/>
              </w:rPr>
              <w:t>Приветствуется</w:t>
            </w:r>
          </w:p>
        </w:tc>
      </w:tr>
    </w:tbl>
    <w:p w:rsidR="00E816E6" w:rsidRPr="00D2106E" w:rsidRDefault="00E816E6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b/>
          <w:bCs/>
          <w:color w:val="000000"/>
          <w:sz w:val="28"/>
          <w:szCs w:val="16"/>
        </w:rPr>
      </w:pPr>
    </w:p>
    <w:p w:rsidR="00FD1381" w:rsidRPr="00D2106E" w:rsidRDefault="00FD1381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2106E">
        <w:rPr>
          <w:bCs/>
          <w:color w:val="000000"/>
          <w:sz w:val="28"/>
          <w:szCs w:val="28"/>
        </w:rPr>
        <w:t>Наиболее привлекательным из этих сегментов является сегмент крупных предприятий, поскольку работа с ним</w:t>
      </w:r>
      <w:r w:rsidR="00D2106E">
        <w:rPr>
          <w:bCs/>
          <w:color w:val="000000"/>
          <w:sz w:val="28"/>
          <w:szCs w:val="28"/>
        </w:rPr>
        <w:t xml:space="preserve"> </w:t>
      </w:r>
      <w:r w:rsidRPr="00D2106E">
        <w:rPr>
          <w:bCs/>
          <w:color w:val="000000"/>
          <w:sz w:val="28"/>
          <w:szCs w:val="28"/>
        </w:rPr>
        <w:t>наиболее рентабельна и приносит более половины массы прибыли. В последующем развитии фирме следует больше внимания уделять развитию данного сегмента и отказываться от работы с мелкими потребителями. Для этого имеются значительные резервы в региональном разрезе. Не охвачены предприятия в отдалённых от Перми районов и слабо охвачен сегмент прилегающих районов.</w:t>
      </w:r>
    </w:p>
    <w:p w:rsidR="00B75DED" w:rsidRDefault="00B75DED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75DED" w:rsidRDefault="00B75DED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126C7" w:rsidRPr="00D2106E" w:rsidRDefault="00B75DED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b/>
          <w:bCs/>
          <w:color w:val="000000"/>
          <w:sz w:val="28"/>
          <w:szCs w:val="27"/>
        </w:rPr>
      </w:pPr>
      <w:r>
        <w:rPr>
          <w:b/>
          <w:color w:val="000000"/>
          <w:sz w:val="28"/>
          <w:szCs w:val="28"/>
        </w:rPr>
        <w:br w:type="page"/>
      </w:r>
      <w:r w:rsidRPr="00D2106E">
        <w:rPr>
          <w:b/>
          <w:color w:val="000000"/>
          <w:sz w:val="28"/>
          <w:szCs w:val="28"/>
        </w:rPr>
        <w:t>Заключение</w:t>
      </w:r>
    </w:p>
    <w:p w:rsidR="00B75DED" w:rsidRDefault="00B75DED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bCs/>
          <w:color w:val="000000"/>
          <w:sz w:val="28"/>
          <w:szCs w:val="27"/>
        </w:rPr>
      </w:pPr>
    </w:p>
    <w:p w:rsidR="00414A0D" w:rsidRPr="00D2106E" w:rsidRDefault="00920010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bCs/>
          <w:color w:val="000000"/>
          <w:sz w:val="28"/>
          <w:szCs w:val="27"/>
        </w:rPr>
      </w:pPr>
      <w:r w:rsidRPr="00D2106E">
        <w:rPr>
          <w:bCs/>
          <w:color w:val="000000"/>
          <w:sz w:val="28"/>
          <w:szCs w:val="27"/>
        </w:rPr>
        <w:t>В теоретической части данной работы содержится краткий обзор литературы по вопросу сегментации рынка потребителей: значение сегментации рынка при осуществлении маркетингового подхода, сущность, требования и принципы выделения сегментов, виды</w:t>
      </w:r>
      <w:r w:rsidR="00D2106E">
        <w:rPr>
          <w:bCs/>
          <w:color w:val="000000"/>
          <w:sz w:val="28"/>
          <w:szCs w:val="27"/>
        </w:rPr>
        <w:t xml:space="preserve"> </w:t>
      </w:r>
      <w:r w:rsidRPr="00D2106E">
        <w:rPr>
          <w:bCs/>
          <w:color w:val="000000"/>
          <w:sz w:val="28"/>
          <w:szCs w:val="27"/>
        </w:rPr>
        <w:t>стратегий в зависимости от степени охвата сегментов и учета особенностей работы с каждым сегментом.</w:t>
      </w:r>
    </w:p>
    <w:p w:rsidR="0096787E" w:rsidRPr="00D2106E" w:rsidRDefault="00920010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bCs/>
          <w:color w:val="000000"/>
          <w:sz w:val="28"/>
          <w:szCs w:val="27"/>
        </w:rPr>
      </w:pPr>
      <w:r w:rsidRPr="00D2106E">
        <w:rPr>
          <w:bCs/>
          <w:color w:val="000000"/>
          <w:sz w:val="28"/>
          <w:szCs w:val="27"/>
        </w:rPr>
        <w:t xml:space="preserve">В </w:t>
      </w:r>
      <w:r w:rsidR="00907663" w:rsidRPr="00D2106E">
        <w:rPr>
          <w:bCs/>
          <w:color w:val="000000"/>
          <w:sz w:val="28"/>
          <w:szCs w:val="27"/>
        </w:rPr>
        <w:t xml:space="preserve">работе основное внимание уделено </w:t>
      </w:r>
      <w:r w:rsidRPr="00D2106E">
        <w:rPr>
          <w:bCs/>
          <w:color w:val="000000"/>
          <w:sz w:val="28"/>
          <w:szCs w:val="27"/>
        </w:rPr>
        <w:t>практической части</w:t>
      </w:r>
      <w:r w:rsidR="00907663" w:rsidRPr="00D2106E">
        <w:rPr>
          <w:bCs/>
          <w:color w:val="000000"/>
          <w:sz w:val="28"/>
          <w:szCs w:val="27"/>
        </w:rPr>
        <w:t>. Н</w:t>
      </w:r>
      <w:r w:rsidRPr="00D2106E">
        <w:rPr>
          <w:bCs/>
          <w:color w:val="000000"/>
          <w:sz w:val="28"/>
          <w:szCs w:val="27"/>
        </w:rPr>
        <w:t>а примере конкретного предприятия ООО</w:t>
      </w:r>
      <w:r w:rsidR="00D2106E">
        <w:rPr>
          <w:bCs/>
          <w:color w:val="000000"/>
          <w:sz w:val="28"/>
          <w:szCs w:val="27"/>
        </w:rPr>
        <w:t> </w:t>
      </w:r>
      <w:r w:rsidR="00D2106E" w:rsidRPr="00D2106E">
        <w:rPr>
          <w:bCs/>
          <w:color w:val="000000"/>
          <w:sz w:val="28"/>
          <w:szCs w:val="27"/>
        </w:rPr>
        <w:t>«</w:t>
      </w:r>
      <w:r w:rsidRPr="00D2106E">
        <w:rPr>
          <w:bCs/>
          <w:color w:val="000000"/>
          <w:sz w:val="28"/>
          <w:szCs w:val="27"/>
        </w:rPr>
        <w:t>Олимп</w:t>
      </w:r>
      <w:r w:rsidR="00D2106E">
        <w:rPr>
          <w:bCs/>
          <w:color w:val="000000"/>
          <w:sz w:val="28"/>
          <w:szCs w:val="27"/>
        </w:rPr>
        <w:t>-</w:t>
      </w:r>
      <w:r w:rsidR="00D2106E" w:rsidRPr="00D2106E">
        <w:rPr>
          <w:bCs/>
          <w:color w:val="000000"/>
          <w:sz w:val="28"/>
          <w:szCs w:val="27"/>
        </w:rPr>
        <w:t>2</w:t>
      </w:r>
      <w:r w:rsidRPr="00D2106E">
        <w:rPr>
          <w:bCs/>
          <w:color w:val="000000"/>
          <w:sz w:val="28"/>
          <w:szCs w:val="27"/>
        </w:rPr>
        <w:t>000»</w:t>
      </w:r>
      <w:r w:rsidR="0096787E" w:rsidRPr="00D2106E">
        <w:rPr>
          <w:bCs/>
          <w:color w:val="000000"/>
          <w:sz w:val="28"/>
          <w:szCs w:val="27"/>
        </w:rPr>
        <w:t xml:space="preserve"> выполнено следующее:</w:t>
      </w:r>
    </w:p>
    <w:p w:rsidR="007160F6" w:rsidRPr="00D2106E" w:rsidRDefault="007160F6" w:rsidP="00D2106E">
      <w:pPr>
        <w:pStyle w:val="a7"/>
        <w:numPr>
          <w:ilvl w:val="0"/>
          <w:numId w:val="31"/>
        </w:numPr>
        <w:autoSpaceDE w:val="0"/>
        <w:autoSpaceDN w:val="0"/>
        <w:spacing w:after="0" w:line="360" w:lineRule="auto"/>
        <w:ind w:left="0" w:firstLine="709"/>
        <w:jc w:val="both"/>
        <w:rPr>
          <w:bCs/>
          <w:color w:val="000000"/>
          <w:sz w:val="28"/>
          <w:szCs w:val="27"/>
        </w:rPr>
      </w:pPr>
      <w:r w:rsidRPr="00D2106E">
        <w:rPr>
          <w:bCs/>
          <w:color w:val="000000"/>
          <w:sz w:val="28"/>
          <w:szCs w:val="27"/>
        </w:rPr>
        <w:t>Дана общая характеристика исследуемого предприятия оптовой торговли мебельными материалами;</w:t>
      </w:r>
    </w:p>
    <w:p w:rsidR="007160F6" w:rsidRPr="00D2106E" w:rsidRDefault="007160F6" w:rsidP="00D2106E">
      <w:pPr>
        <w:pStyle w:val="a7"/>
        <w:numPr>
          <w:ilvl w:val="0"/>
          <w:numId w:val="31"/>
        </w:numPr>
        <w:autoSpaceDE w:val="0"/>
        <w:autoSpaceDN w:val="0"/>
        <w:spacing w:after="0" w:line="360" w:lineRule="auto"/>
        <w:ind w:left="0" w:firstLine="709"/>
        <w:jc w:val="both"/>
        <w:rPr>
          <w:bCs/>
          <w:color w:val="000000"/>
          <w:sz w:val="28"/>
          <w:szCs w:val="27"/>
        </w:rPr>
      </w:pPr>
      <w:r w:rsidRPr="00D2106E">
        <w:rPr>
          <w:bCs/>
          <w:color w:val="000000"/>
          <w:sz w:val="28"/>
          <w:szCs w:val="27"/>
        </w:rPr>
        <w:t>Охарактеризована маркетинговая среда данного предприятия</w:t>
      </w:r>
      <w:r w:rsidR="00907663" w:rsidRPr="00D2106E">
        <w:rPr>
          <w:bCs/>
          <w:color w:val="000000"/>
          <w:sz w:val="28"/>
          <w:szCs w:val="27"/>
        </w:rPr>
        <w:t>, обоснована необходимость выработки стратегии сегментации рынка на данном этапе развития предприятия</w:t>
      </w:r>
      <w:r w:rsidRPr="00D2106E">
        <w:rPr>
          <w:bCs/>
          <w:color w:val="000000"/>
          <w:sz w:val="28"/>
          <w:szCs w:val="27"/>
        </w:rPr>
        <w:t>;</w:t>
      </w:r>
    </w:p>
    <w:p w:rsidR="0096787E" w:rsidRPr="00D2106E" w:rsidRDefault="00920010" w:rsidP="00D2106E">
      <w:pPr>
        <w:pStyle w:val="a7"/>
        <w:numPr>
          <w:ilvl w:val="0"/>
          <w:numId w:val="31"/>
        </w:numPr>
        <w:autoSpaceDE w:val="0"/>
        <w:autoSpaceDN w:val="0"/>
        <w:spacing w:after="0" w:line="360" w:lineRule="auto"/>
        <w:ind w:left="0" w:firstLine="709"/>
        <w:jc w:val="both"/>
        <w:rPr>
          <w:bCs/>
          <w:color w:val="000000"/>
          <w:sz w:val="28"/>
          <w:szCs w:val="27"/>
        </w:rPr>
      </w:pPr>
      <w:r w:rsidRPr="00D2106E">
        <w:rPr>
          <w:bCs/>
          <w:color w:val="000000"/>
          <w:sz w:val="28"/>
          <w:szCs w:val="27"/>
        </w:rPr>
        <w:t>произведен анализ потребителе</w:t>
      </w:r>
      <w:r w:rsidR="0096787E" w:rsidRPr="00D2106E">
        <w:rPr>
          <w:bCs/>
          <w:color w:val="000000"/>
          <w:sz w:val="28"/>
          <w:szCs w:val="27"/>
        </w:rPr>
        <w:t>й</w:t>
      </w:r>
      <w:r w:rsidRPr="00D2106E">
        <w:rPr>
          <w:bCs/>
          <w:color w:val="000000"/>
          <w:sz w:val="28"/>
          <w:szCs w:val="27"/>
        </w:rPr>
        <w:t xml:space="preserve"> рынка</w:t>
      </w:r>
      <w:r w:rsidR="007160F6" w:rsidRPr="00D2106E">
        <w:rPr>
          <w:bCs/>
          <w:color w:val="000000"/>
          <w:sz w:val="28"/>
          <w:szCs w:val="27"/>
        </w:rPr>
        <w:t xml:space="preserve"> мебельных материалов</w:t>
      </w:r>
      <w:r w:rsidRPr="00D2106E">
        <w:rPr>
          <w:bCs/>
          <w:color w:val="000000"/>
          <w:sz w:val="28"/>
          <w:szCs w:val="27"/>
        </w:rPr>
        <w:t>;</w:t>
      </w:r>
    </w:p>
    <w:p w:rsidR="007160F6" w:rsidRPr="00D2106E" w:rsidRDefault="00920010" w:rsidP="00D2106E">
      <w:pPr>
        <w:pStyle w:val="a7"/>
        <w:numPr>
          <w:ilvl w:val="0"/>
          <w:numId w:val="31"/>
        </w:numPr>
        <w:autoSpaceDE w:val="0"/>
        <w:autoSpaceDN w:val="0"/>
        <w:spacing w:after="0" w:line="360" w:lineRule="auto"/>
        <w:ind w:left="0" w:firstLine="709"/>
        <w:jc w:val="both"/>
        <w:rPr>
          <w:bCs/>
          <w:color w:val="000000"/>
          <w:sz w:val="28"/>
          <w:szCs w:val="27"/>
        </w:rPr>
      </w:pPr>
      <w:r w:rsidRPr="00D2106E">
        <w:rPr>
          <w:bCs/>
          <w:color w:val="000000"/>
          <w:sz w:val="28"/>
          <w:szCs w:val="27"/>
        </w:rPr>
        <w:t>определены и рассмотрены возможные признаки</w:t>
      </w:r>
      <w:r w:rsidR="0096787E" w:rsidRPr="00D2106E">
        <w:rPr>
          <w:bCs/>
          <w:color w:val="000000"/>
          <w:sz w:val="28"/>
          <w:szCs w:val="27"/>
        </w:rPr>
        <w:t xml:space="preserve"> </w:t>
      </w:r>
      <w:r w:rsidR="00492E86" w:rsidRPr="00D2106E">
        <w:rPr>
          <w:bCs/>
          <w:color w:val="000000"/>
          <w:sz w:val="28"/>
          <w:szCs w:val="27"/>
        </w:rPr>
        <w:t xml:space="preserve">сегментации рынка </w:t>
      </w:r>
      <w:r w:rsidR="0096787E" w:rsidRPr="00D2106E">
        <w:rPr>
          <w:bCs/>
          <w:color w:val="000000"/>
          <w:sz w:val="28"/>
          <w:szCs w:val="27"/>
        </w:rPr>
        <w:t>(географические, организационные, поведенческие)</w:t>
      </w:r>
      <w:r w:rsidR="007160F6" w:rsidRPr="00D2106E">
        <w:rPr>
          <w:bCs/>
          <w:color w:val="000000"/>
          <w:sz w:val="28"/>
          <w:szCs w:val="27"/>
        </w:rPr>
        <w:t>;</w:t>
      </w:r>
    </w:p>
    <w:p w:rsidR="0096787E" w:rsidRPr="00D2106E" w:rsidRDefault="00920010" w:rsidP="00D2106E">
      <w:pPr>
        <w:pStyle w:val="a7"/>
        <w:numPr>
          <w:ilvl w:val="0"/>
          <w:numId w:val="31"/>
        </w:numPr>
        <w:autoSpaceDE w:val="0"/>
        <w:autoSpaceDN w:val="0"/>
        <w:spacing w:after="0" w:line="360" w:lineRule="auto"/>
        <w:ind w:left="0" w:firstLine="709"/>
        <w:jc w:val="both"/>
        <w:rPr>
          <w:bCs/>
          <w:color w:val="000000"/>
          <w:sz w:val="28"/>
          <w:szCs w:val="27"/>
        </w:rPr>
      </w:pPr>
      <w:r w:rsidRPr="00D2106E">
        <w:rPr>
          <w:bCs/>
          <w:color w:val="000000"/>
          <w:sz w:val="28"/>
          <w:szCs w:val="27"/>
        </w:rPr>
        <w:t>выделены наиболее существенные признаки для данного предприятия</w:t>
      </w:r>
      <w:r w:rsidR="0096787E" w:rsidRPr="00D2106E">
        <w:rPr>
          <w:bCs/>
          <w:color w:val="000000"/>
          <w:sz w:val="28"/>
          <w:szCs w:val="27"/>
        </w:rPr>
        <w:t xml:space="preserve"> (размеры фирм-потребителей)</w:t>
      </w:r>
      <w:r w:rsidRPr="00D2106E">
        <w:rPr>
          <w:bCs/>
          <w:color w:val="000000"/>
          <w:sz w:val="28"/>
          <w:szCs w:val="27"/>
        </w:rPr>
        <w:t>;</w:t>
      </w:r>
    </w:p>
    <w:p w:rsidR="0096787E" w:rsidRPr="00D2106E" w:rsidRDefault="00920010" w:rsidP="00D2106E">
      <w:pPr>
        <w:pStyle w:val="a7"/>
        <w:numPr>
          <w:ilvl w:val="0"/>
          <w:numId w:val="31"/>
        </w:numPr>
        <w:autoSpaceDE w:val="0"/>
        <w:autoSpaceDN w:val="0"/>
        <w:spacing w:after="0" w:line="360" w:lineRule="auto"/>
        <w:ind w:left="0" w:firstLine="709"/>
        <w:jc w:val="both"/>
        <w:rPr>
          <w:bCs/>
          <w:color w:val="000000"/>
          <w:sz w:val="28"/>
          <w:szCs w:val="27"/>
        </w:rPr>
      </w:pPr>
      <w:r w:rsidRPr="00D2106E">
        <w:rPr>
          <w:bCs/>
          <w:color w:val="000000"/>
          <w:sz w:val="28"/>
          <w:szCs w:val="27"/>
        </w:rPr>
        <w:t>определены и охарактеризованы предлагаемые сегменты</w:t>
      </w:r>
      <w:r w:rsidR="0096787E" w:rsidRPr="00D2106E">
        <w:rPr>
          <w:bCs/>
          <w:color w:val="000000"/>
          <w:sz w:val="28"/>
          <w:szCs w:val="27"/>
        </w:rPr>
        <w:t xml:space="preserve"> (крупные, средние и мелкие фирмы)</w:t>
      </w:r>
      <w:r w:rsidR="002A3771" w:rsidRPr="00D2106E">
        <w:rPr>
          <w:bCs/>
          <w:color w:val="000000"/>
          <w:sz w:val="28"/>
          <w:szCs w:val="27"/>
        </w:rPr>
        <w:t>;</w:t>
      </w:r>
    </w:p>
    <w:p w:rsidR="0096787E" w:rsidRPr="00D2106E" w:rsidRDefault="002A3771" w:rsidP="00D2106E">
      <w:pPr>
        <w:pStyle w:val="a7"/>
        <w:numPr>
          <w:ilvl w:val="0"/>
          <w:numId w:val="31"/>
        </w:numPr>
        <w:autoSpaceDE w:val="0"/>
        <w:autoSpaceDN w:val="0"/>
        <w:spacing w:after="0" w:line="360" w:lineRule="auto"/>
        <w:ind w:left="0" w:firstLine="709"/>
        <w:jc w:val="both"/>
        <w:rPr>
          <w:bCs/>
          <w:color w:val="000000"/>
          <w:sz w:val="28"/>
          <w:szCs w:val="27"/>
        </w:rPr>
      </w:pPr>
      <w:r w:rsidRPr="00D2106E">
        <w:rPr>
          <w:bCs/>
          <w:color w:val="000000"/>
          <w:sz w:val="28"/>
          <w:szCs w:val="27"/>
        </w:rPr>
        <w:t>даны рекомендации по оптимальному выбору сегментов</w:t>
      </w:r>
      <w:r w:rsidR="0096787E" w:rsidRPr="00D2106E">
        <w:rPr>
          <w:bCs/>
          <w:color w:val="000000"/>
          <w:sz w:val="28"/>
          <w:szCs w:val="27"/>
        </w:rPr>
        <w:t>;</w:t>
      </w:r>
    </w:p>
    <w:p w:rsidR="0096787E" w:rsidRPr="00D2106E" w:rsidRDefault="002A3771" w:rsidP="00D2106E">
      <w:pPr>
        <w:pStyle w:val="a7"/>
        <w:numPr>
          <w:ilvl w:val="0"/>
          <w:numId w:val="31"/>
        </w:numPr>
        <w:autoSpaceDE w:val="0"/>
        <w:autoSpaceDN w:val="0"/>
        <w:spacing w:after="0" w:line="360" w:lineRule="auto"/>
        <w:ind w:left="0" w:firstLine="709"/>
        <w:jc w:val="both"/>
        <w:rPr>
          <w:bCs/>
          <w:color w:val="000000"/>
          <w:sz w:val="28"/>
          <w:szCs w:val="27"/>
        </w:rPr>
      </w:pPr>
      <w:r w:rsidRPr="00D2106E">
        <w:rPr>
          <w:bCs/>
          <w:color w:val="000000"/>
          <w:sz w:val="28"/>
          <w:szCs w:val="27"/>
        </w:rPr>
        <w:t>рекомендована стратегия охвата рынка</w:t>
      </w:r>
      <w:r w:rsidR="0096787E" w:rsidRPr="00D2106E">
        <w:rPr>
          <w:bCs/>
          <w:color w:val="000000"/>
          <w:sz w:val="28"/>
          <w:szCs w:val="27"/>
        </w:rPr>
        <w:t xml:space="preserve"> (множественная сегментация)</w:t>
      </w:r>
      <w:r w:rsidRPr="00D2106E">
        <w:rPr>
          <w:bCs/>
          <w:color w:val="000000"/>
          <w:sz w:val="28"/>
          <w:szCs w:val="27"/>
        </w:rPr>
        <w:t>,</w:t>
      </w:r>
    </w:p>
    <w:p w:rsidR="007160F6" w:rsidRPr="00D2106E" w:rsidRDefault="002A3771" w:rsidP="00D2106E">
      <w:pPr>
        <w:pStyle w:val="a7"/>
        <w:numPr>
          <w:ilvl w:val="0"/>
          <w:numId w:val="31"/>
        </w:numPr>
        <w:autoSpaceDE w:val="0"/>
        <w:autoSpaceDN w:val="0"/>
        <w:spacing w:after="0" w:line="360" w:lineRule="auto"/>
        <w:ind w:left="0" w:firstLine="709"/>
        <w:jc w:val="both"/>
        <w:rPr>
          <w:bCs/>
          <w:color w:val="000000"/>
          <w:sz w:val="28"/>
          <w:szCs w:val="27"/>
        </w:rPr>
      </w:pPr>
      <w:r w:rsidRPr="00D2106E">
        <w:rPr>
          <w:bCs/>
          <w:color w:val="000000"/>
          <w:sz w:val="28"/>
          <w:szCs w:val="27"/>
        </w:rPr>
        <w:t>даны рекомендации по маккетингу-микс при работе с каждым сегментом</w:t>
      </w:r>
      <w:r w:rsidR="007160F6" w:rsidRPr="00D2106E">
        <w:rPr>
          <w:bCs/>
          <w:color w:val="000000"/>
          <w:sz w:val="28"/>
          <w:szCs w:val="27"/>
        </w:rPr>
        <w:t>;</w:t>
      </w:r>
    </w:p>
    <w:p w:rsidR="00920010" w:rsidRPr="00D2106E" w:rsidRDefault="007160F6" w:rsidP="00D2106E">
      <w:pPr>
        <w:pStyle w:val="a7"/>
        <w:numPr>
          <w:ilvl w:val="0"/>
          <w:numId w:val="31"/>
        </w:numPr>
        <w:autoSpaceDE w:val="0"/>
        <w:autoSpaceDN w:val="0"/>
        <w:spacing w:after="0" w:line="360" w:lineRule="auto"/>
        <w:ind w:left="0" w:firstLine="709"/>
        <w:jc w:val="both"/>
        <w:rPr>
          <w:bCs/>
          <w:color w:val="000000"/>
          <w:sz w:val="28"/>
          <w:szCs w:val="27"/>
        </w:rPr>
      </w:pPr>
      <w:r w:rsidRPr="00D2106E">
        <w:rPr>
          <w:bCs/>
          <w:color w:val="000000"/>
          <w:sz w:val="28"/>
          <w:szCs w:val="27"/>
        </w:rPr>
        <w:t>составлены мотивированные выводы и предложения по внедрению множественного маркетинга на предприятии</w:t>
      </w:r>
      <w:r w:rsidR="002A3771" w:rsidRPr="00D2106E">
        <w:rPr>
          <w:bCs/>
          <w:color w:val="000000"/>
          <w:sz w:val="28"/>
          <w:szCs w:val="27"/>
        </w:rPr>
        <w:t>.</w:t>
      </w:r>
    </w:p>
    <w:p w:rsidR="002A3771" w:rsidRPr="00D2106E" w:rsidRDefault="002A3771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bCs/>
          <w:color w:val="000000"/>
          <w:sz w:val="28"/>
          <w:szCs w:val="27"/>
        </w:rPr>
      </w:pPr>
      <w:r w:rsidRPr="00D2106E">
        <w:rPr>
          <w:bCs/>
          <w:color w:val="000000"/>
          <w:sz w:val="28"/>
          <w:szCs w:val="27"/>
        </w:rPr>
        <w:t xml:space="preserve">Таким образом, можно считать, что поставленная в работе цель: </w:t>
      </w:r>
      <w:r w:rsidRPr="00D2106E">
        <w:rPr>
          <w:iCs/>
          <w:color w:val="000000"/>
          <w:sz w:val="28"/>
          <w:szCs w:val="27"/>
        </w:rPr>
        <w:t xml:space="preserve">изучение теоретических положений по теме «Сегментация рынка» и применение их к определению привлекательности сегментов рынка для конкретного предприятия, </w:t>
      </w:r>
      <w:r w:rsidR="00D2106E">
        <w:rPr>
          <w:iCs/>
          <w:color w:val="000000"/>
          <w:sz w:val="28"/>
          <w:szCs w:val="27"/>
        </w:rPr>
        <w:t>–</w:t>
      </w:r>
      <w:r w:rsidR="00D2106E" w:rsidRPr="00D2106E">
        <w:rPr>
          <w:iCs/>
          <w:color w:val="000000"/>
          <w:sz w:val="28"/>
          <w:szCs w:val="27"/>
        </w:rPr>
        <w:t xml:space="preserve"> </w:t>
      </w:r>
      <w:r w:rsidRPr="00D2106E">
        <w:rPr>
          <w:iCs/>
          <w:color w:val="000000"/>
          <w:sz w:val="28"/>
          <w:szCs w:val="27"/>
        </w:rPr>
        <w:t>достигнута, все задачи выполнены полностью.</w:t>
      </w:r>
    </w:p>
    <w:p w:rsidR="00294211" w:rsidRPr="00D2106E" w:rsidRDefault="00294211" w:rsidP="00D2106E">
      <w:pPr>
        <w:pStyle w:val="a7"/>
        <w:autoSpaceDE w:val="0"/>
        <w:autoSpaceDN w:val="0"/>
        <w:spacing w:after="0" w:line="360" w:lineRule="auto"/>
        <w:ind w:firstLine="709"/>
        <w:jc w:val="both"/>
        <w:rPr>
          <w:bCs/>
          <w:color w:val="000000"/>
          <w:sz w:val="28"/>
          <w:szCs w:val="27"/>
        </w:rPr>
      </w:pPr>
    </w:p>
    <w:p w:rsidR="00B75DED" w:rsidRDefault="00B75DED" w:rsidP="00D2106E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47F" w:rsidRPr="00D2106E" w:rsidRDefault="00B75DED" w:rsidP="00D2106E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D2106E">
        <w:rPr>
          <w:color w:val="000000"/>
          <w:sz w:val="28"/>
          <w:szCs w:val="28"/>
        </w:rPr>
        <w:t>Список использованных источников и литературы</w:t>
      </w:r>
    </w:p>
    <w:p w:rsidR="00B75DED" w:rsidRDefault="00B75DED" w:rsidP="00D2106E">
      <w:pPr>
        <w:pStyle w:val="a3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47F" w:rsidRPr="00D2106E" w:rsidRDefault="00D2106E" w:rsidP="00B75DED">
      <w:pPr>
        <w:pStyle w:val="a9"/>
        <w:numPr>
          <w:ilvl w:val="0"/>
          <w:numId w:val="8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iCs/>
          <w:color w:val="000000"/>
          <w:sz w:val="28"/>
        </w:rPr>
      </w:pPr>
      <w:r w:rsidRPr="00D2106E">
        <w:rPr>
          <w:rFonts w:ascii="Times New Roman" w:hAnsi="Times New Roman"/>
          <w:iCs/>
          <w:color w:val="000000"/>
          <w:sz w:val="28"/>
        </w:rPr>
        <w:t>Дитль</w:t>
      </w:r>
      <w:r>
        <w:rPr>
          <w:rFonts w:ascii="Times New Roman" w:hAnsi="Times New Roman"/>
          <w:iCs/>
          <w:color w:val="000000"/>
          <w:sz w:val="28"/>
        </w:rPr>
        <w:t> </w:t>
      </w:r>
      <w:r w:rsidRPr="00D2106E">
        <w:rPr>
          <w:rFonts w:ascii="Times New Roman" w:hAnsi="Times New Roman"/>
          <w:iCs/>
          <w:color w:val="000000"/>
          <w:sz w:val="28"/>
        </w:rPr>
        <w:t>Е.</w:t>
      </w:r>
      <w:r w:rsidR="0000047F" w:rsidRPr="00D2106E">
        <w:rPr>
          <w:rFonts w:ascii="Times New Roman" w:hAnsi="Times New Roman"/>
          <w:iCs/>
          <w:color w:val="000000"/>
          <w:sz w:val="28"/>
        </w:rPr>
        <w:t>, Хершген Х. Практический маркетинг. – М.: Высш. шк., Инфра</w:t>
      </w:r>
      <w:r>
        <w:rPr>
          <w:rFonts w:ascii="Times New Roman" w:hAnsi="Times New Roman"/>
          <w:iCs/>
          <w:color w:val="000000"/>
          <w:sz w:val="28"/>
        </w:rPr>
        <w:t>-</w:t>
      </w:r>
      <w:r w:rsidRPr="00D2106E">
        <w:rPr>
          <w:rFonts w:ascii="Times New Roman" w:hAnsi="Times New Roman"/>
          <w:iCs/>
          <w:color w:val="000000"/>
          <w:sz w:val="28"/>
        </w:rPr>
        <w:t>М,</w:t>
      </w:r>
      <w:r w:rsidR="0000047F" w:rsidRPr="00D2106E">
        <w:rPr>
          <w:rFonts w:ascii="Times New Roman" w:hAnsi="Times New Roman"/>
          <w:iCs/>
          <w:color w:val="000000"/>
          <w:sz w:val="28"/>
        </w:rPr>
        <w:t xml:space="preserve"> 2000.</w:t>
      </w:r>
    </w:p>
    <w:p w:rsidR="0000047F" w:rsidRPr="00D2106E" w:rsidRDefault="00D2106E" w:rsidP="00B75DED">
      <w:pPr>
        <w:numPr>
          <w:ilvl w:val="0"/>
          <w:numId w:val="8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iCs/>
          <w:color w:val="000000"/>
          <w:sz w:val="28"/>
        </w:rPr>
      </w:pPr>
      <w:r w:rsidRPr="00D2106E">
        <w:rPr>
          <w:rFonts w:ascii="Times New Roman" w:hAnsi="Times New Roman"/>
          <w:iCs/>
          <w:color w:val="000000"/>
          <w:sz w:val="28"/>
        </w:rPr>
        <w:t>Ибрагимов</w:t>
      </w:r>
      <w:r>
        <w:rPr>
          <w:rFonts w:ascii="Times New Roman" w:hAnsi="Times New Roman"/>
          <w:iCs/>
          <w:color w:val="000000"/>
          <w:sz w:val="28"/>
        </w:rPr>
        <w:t> </w:t>
      </w:r>
      <w:r w:rsidRPr="00D2106E">
        <w:rPr>
          <w:rFonts w:ascii="Times New Roman" w:hAnsi="Times New Roman"/>
          <w:iCs/>
          <w:color w:val="000000"/>
          <w:sz w:val="28"/>
        </w:rPr>
        <w:t>Л.А.</w:t>
      </w:r>
      <w:r>
        <w:rPr>
          <w:rFonts w:ascii="Times New Roman" w:hAnsi="Times New Roman"/>
          <w:iCs/>
          <w:color w:val="000000"/>
          <w:sz w:val="28"/>
        </w:rPr>
        <w:t> </w:t>
      </w:r>
      <w:r w:rsidRPr="00D2106E">
        <w:rPr>
          <w:rFonts w:ascii="Times New Roman" w:hAnsi="Times New Roman"/>
          <w:iCs/>
          <w:color w:val="000000"/>
          <w:sz w:val="28"/>
        </w:rPr>
        <w:t>Маркетинг</w:t>
      </w:r>
      <w:r w:rsidR="0000047F" w:rsidRPr="00D2106E">
        <w:rPr>
          <w:rFonts w:ascii="Times New Roman" w:hAnsi="Times New Roman"/>
          <w:iCs/>
          <w:color w:val="000000"/>
          <w:sz w:val="28"/>
        </w:rPr>
        <w:t>: Учебное пособие. – М.:</w:t>
      </w:r>
      <w:r w:rsidR="00B75DED">
        <w:rPr>
          <w:rFonts w:ascii="Times New Roman" w:hAnsi="Times New Roman"/>
          <w:iCs/>
          <w:color w:val="000000"/>
          <w:sz w:val="28"/>
        </w:rPr>
        <w:t xml:space="preserve"> </w:t>
      </w:r>
      <w:r w:rsidR="0000047F" w:rsidRPr="00D2106E">
        <w:rPr>
          <w:rFonts w:ascii="Times New Roman" w:hAnsi="Times New Roman"/>
          <w:iCs/>
          <w:color w:val="000000"/>
          <w:sz w:val="28"/>
        </w:rPr>
        <w:t>ЮНИТИ-ДАНА, 2008. – 367</w:t>
      </w:r>
      <w:r>
        <w:rPr>
          <w:rFonts w:ascii="Times New Roman" w:hAnsi="Times New Roman"/>
          <w:iCs/>
          <w:color w:val="000000"/>
          <w:sz w:val="28"/>
        </w:rPr>
        <w:t> </w:t>
      </w:r>
      <w:r w:rsidRPr="00D2106E">
        <w:rPr>
          <w:rFonts w:ascii="Times New Roman" w:hAnsi="Times New Roman"/>
          <w:iCs/>
          <w:color w:val="000000"/>
          <w:sz w:val="28"/>
        </w:rPr>
        <w:t>с.</w:t>
      </w:r>
    </w:p>
    <w:p w:rsidR="0000047F" w:rsidRPr="00D2106E" w:rsidRDefault="00D2106E" w:rsidP="00B75DED">
      <w:pPr>
        <w:pStyle w:val="a9"/>
        <w:numPr>
          <w:ilvl w:val="0"/>
          <w:numId w:val="8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2106E">
        <w:rPr>
          <w:rFonts w:ascii="Times New Roman" w:hAnsi="Times New Roman"/>
          <w:color w:val="000000"/>
          <w:sz w:val="28"/>
          <w:szCs w:val="28"/>
        </w:rPr>
        <w:t>Иванов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2106E">
        <w:rPr>
          <w:rFonts w:ascii="Times New Roman" w:hAnsi="Times New Roman"/>
          <w:color w:val="000000"/>
          <w:sz w:val="28"/>
          <w:szCs w:val="28"/>
        </w:rPr>
        <w:t>А.В.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2106E">
        <w:rPr>
          <w:rFonts w:ascii="Times New Roman" w:hAnsi="Times New Roman"/>
          <w:color w:val="000000"/>
          <w:sz w:val="28"/>
          <w:szCs w:val="28"/>
        </w:rPr>
        <w:t>Настольная</w:t>
      </w:r>
      <w:r w:rsidR="0000047F" w:rsidRPr="00D2106E">
        <w:rPr>
          <w:rFonts w:ascii="Times New Roman" w:hAnsi="Times New Roman"/>
          <w:color w:val="000000"/>
          <w:sz w:val="28"/>
          <w:szCs w:val="28"/>
        </w:rPr>
        <w:t xml:space="preserve"> книга маркетолога. – СПб.: Питер, 2004. 256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2106E">
        <w:rPr>
          <w:rFonts w:ascii="Times New Roman" w:hAnsi="Times New Roman"/>
          <w:color w:val="000000"/>
          <w:sz w:val="28"/>
          <w:szCs w:val="28"/>
        </w:rPr>
        <w:t>с.</w:t>
      </w:r>
    </w:p>
    <w:p w:rsidR="0000047F" w:rsidRPr="00D2106E" w:rsidRDefault="00D2106E" w:rsidP="00B75DED">
      <w:pPr>
        <w:numPr>
          <w:ilvl w:val="0"/>
          <w:numId w:val="8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2106E">
        <w:rPr>
          <w:rFonts w:ascii="Times New Roman" w:hAnsi="Times New Roman"/>
          <w:color w:val="000000"/>
          <w:sz w:val="28"/>
          <w:szCs w:val="28"/>
        </w:rPr>
        <w:t>Котлер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2106E">
        <w:rPr>
          <w:rFonts w:ascii="Times New Roman" w:hAnsi="Times New Roman"/>
          <w:color w:val="000000"/>
          <w:sz w:val="28"/>
          <w:szCs w:val="28"/>
        </w:rPr>
        <w:t>Ф.</w:t>
      </w:r>
      <w:r w:rsidR="0000047F" w:rsidRPr="00D2106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2106E">
        <w:rPr>
          <w:rFonts w:ascii="Times New Roman" w:hAnsi="Times New Roman"/>
          <w:color w:val="000000"/>
          <w:sz w:val="28"/>
          <w:szCs w:val="28"/>
        </w:rPr>
        <w:t>Боуэн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2106E">
        <w:rPr>
          <w:rFonts w:ascii="Times New Roman" w:hAnsi="Times New Roman"/>
          <w:color w:val="000000"/>
          <w:sz w:val="28"/>
          <w:szCs w:val="28"/>
        </w:rPr>
        <w:t>Дж.</w:t>
      </w:r>
      <w:r w:rsidR="0000047F" w:rsidRPr="00D2106E">
        <w:rPr>
          <w:rFonts w:ascii="Times New Roman" w:hAnsi="Times New Roman"/>
          <w:color w:val="000000"/>
          <w:sz w:val="28"/>
          <w:szCs w:val="28"/>
        </w:rPr>
        <w:t>, Мейкенз Дж. Маркетинг. Гостеприимство и туризм: Учебник для вузов. – М.: ЮНИТИ, 1998. – 787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D2106E">
        <w:rPr>
          <w:rFonts w:ascii="Times New Roman" w:hAnsi="Times New Roman"/>
          <w:color w:val="000000"/>
          <w:sz w:val="28"/>
          <w:szCs w:val="28"/>
        </w:rPr>
        <w:t>с.</w:t>
      </w:r>
    </w:p>
    <w:p w:rsidR="0000047F" w:rsidRPr="00D2106E" w:rsidRDefault="0000047F" w:rsidP="00B75DED">
      <w:pPr>
        <w:numPr>
          <w:ilvl w:val="0"/>
          <w:numId w:val="8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iCs/>
          <w:color w:val="000000"/>
          <w:sz w:val="28"/>
        </w:rPr>
      </w:pPr>
      <w:r w:rsidRPr="00D2106E">
        <w:rPr>
          <w:rFonts w:ascii="Times New Roman" w:hAnsi="Times New Roman"/>
          <w:iCs/>
          <w:color w:val="000000"/>
          <w:sz w:val="28"/>
        </w:rPr>
        <w:t xml:space="preserve">Маркетинг/ под ред. </w:t>
      </w:r>
      <w:r w:rsidR="00D2106E" w:rsidRPr="00D2106E">
        <w:rPr>
          <w:rFonts w:ascii="Times New Roman" w:hAnsi="Times New Roman"/>
          <w:iCs/>
          <w:color w:val="000000"/>
          <w:sz w:val="28"/>
        </w:rPr>
        <w:t>Л.В.</w:t>
      </w:r>
      <w:r w:rsidR="00D2106E">
        <w:rPr>
          <w:rFonts w:ascii="Times New Roman" w:hAnsi="Times New Roman"/>
          <w:iCs/>
          <w:color w:val="000000"/>
          <w:sz w:val="28"/>
        </w:rPr>
        <w:t> </w:t>
      </w:r>
      <w:r w:rsidR="00D2106E" w:rsidRPr="00D2106E">
        <w:rPr>
          <w:rFonts w:ascii="Times New Roman" w:hAnsi="Times New Roman"/>
          <w:iCs/>
          <w:color w:val="000000"/>
          <w:sz w:val="28"/>
        </w:rPr>
        <w:t>Бирюковой</w:t>
      </w:r>
      <w:r w:rsidRPr="00D2106E">
        <w:rPr>
          <w:rFonts w:ascii="Times New Roman" w:hAnsi="Times New Roman"/>
          <w:iCs/>
          <w:color w:val="000000"/>
          <w:sz w:val="28"/>
        </w:rPr>
        <w:t>. – М.: Экономика, 2000.</w:t>
      </w:r>
    </w:p>
    <w:p w:rsidR="0000047F" w:rsidRPr="00D2106E" w:rsidRDefault="0000047F" w:rsidP="00B75DED">
      <w:pPr>
        <w:numPr>
          <w:ilvl w:val="0"/>
          <w:numId w:val="8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iCs/>
          <w:color w:val="000000"/>
          <w:sz w:val="28"/>
        </w:rPr>
      </w:pPr>
      <w:r w:rsidRPr="00D2106E">
        <w:rPr>
          <w:rFonts w:ascii="Times New Roman" w:hAnsi="Times New Roman"/>
          <w:iCs/>
          <w:color w:val="000000"/>
          <w:sz w:val="28"/>
        </w:rPr>
        <w:t xml:space="preserve">Современный маркетинг/ под ред. </w:t>
      </w:r>
      <w:r w:rsidR="00D2106E" w:rsidRPr="00D2106E">
        <w:rPr>
          <w:rFonts w:ascii="Times New Roman" w:hAnsi="Times New Roman"/>
          <w:iCs/>
          <w:color w:val="000000"/>
          <w:sz w:val="28"/>
        </w:rPr>
        <w:t>В.Е.</w:t>
      </w:r>
      <w:r w:rsidR="00D2106E">
        <w:rPr>
          <w:rFonts w:ascii="Times New Roman" w:hAnsi="Times New Roman"/>
          <w:iCs/>
          <w:color w:val="000000"/>
          <w:sz w:val="28"/>
        </w:rPr>
        <w:t> </w:t>
      </w:r>
      <w:r w:rsidR="00D2106E" w:rsidRPr="00D2106E">
        <w:rPr>
          <w:rFonts w:ascii="Times New Roman" w:hAnsi="Times New Roman"/>
          <w:iCs/>
          <w:color w:val="000000"/>
          <w:sz w:val="28"/>
        </w:rPr>
        <w:t>Хруцкого</w:t>
      </w:r>
      <w:r w:rsidRPr="00D2106E">
        <w:rPr>
          <w:rFonts w:ascii="Times New Roman" w:hAnsi="Times New Roman"/>
          <w:iCs/>
          <w:color w:val="000000"/>
          <w:sz w:val="28"/>
        </w:rPr>
        <w:t>. – М.: Финансы и статистика, 1991. – 256</w:t>
      </w:r>
      <w:r w:rsidR="00D2106E">
        <w:rPr>
          <w:rFonts w:ascii="Times New Roman" w:hAnsi="Times New Roman"/>
          <w:iCs/>
          <w:color w:val="000000"/>
          <w:sz w:val="28"/>
        </w:rPr>
        <w:t> </w:t>
      </w:r>
      <w:r w:rsidR="00D2106E" w:rsidRPr="00D2106E">
        <w:rPr>
          <w:rFonts w:ascii="Times New Roman" w:hAnsi="Times New Roman"/>
          <w:iCs/>
          <w:color w:val="000000"/>
          <w:sz w:val="28"/>
        </w:rPr>
        <w:t>с.</w:t>
      </w:r>
    </w:p>
    <w:p w:rsidR="0000047F" w:rsidRPr="00D2106E" w:rsidRDefault="00D2106E" w:rsidP="00B75DED">
      <w:pPr>
        <w:numPr>
          <w:ilvl w:val="0"/>
          <w:numId w:val="8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iCs/>
          <w:color w:val="000000"/>
          <w:sz w:val="28"/>
        </w:rPr>
      </w:pPr>
      <w:r w:rsidRPr="00D2106E">
        <w:rPr>
          <w:rFonts w:ascii="Times New Roman" w:hAnsi="Times New Roman"/>
          <w:iCs/>
          <w:color w:val="000000"/>
          <w:sz w:val="28"/>
        </w:rPr>
        <w:t>Титова</w:t>
      </w:r>
      <w:r>
        <w:rPr>
          <w:rFonts w:ascii="Times New Roman" w:hAnsi="Times New Roman"/>
          <w:iCs/>
          <w:color w:val="000000"/>
          <w:sz w:val="28"/>
        </w:rPr>
        <w:t> </w:t>
      </w:r>
      <w:r w:rsidRPr="00D2106E">
        <w:rPr>
          <w:rFonts w:ascii="Times New Roman" w:hAnsi="Times New Roman"/>
          <w:iCs/>
          <w:color w:val="000000"/>
          <w:sz w:val="28"/>
        </w:rPr>
        <w:t>В.А.</w:t>
      </w:r>
      <w:r>
        <w:rPr>
          <w:rFonts w:ascii="Times New Roman" w:hAnsi="Times New Roman"/>
          <w:iCs/>
          <w:color w:val="000000"/>
          <w:sz w:val="28"/>
        </w:rPr>
        <w:t> </w:t>
      </w:r>
      <w:r w:rsidRPr="00D2106E">
        <w:rPr>
          <w:rFonts w:ascii="Times New Roman" w:hAnsi="Times New Roman"/>
          <w:iCs/>
          <w:color w:val="000000"/>
          <w:sz w:val="28"/>
        </w:rPr>
        <w:t>Маркетинг</w:t>
      </w:r>
      <w:r w:rsidR="0000047F" w:rsidRPr="00D2106E">
        <w:rPr>
          <w:rFonts w:ascii="Times New Roman" w:hAnsi="Times New Roman"/>
          <w:iCs/>
          <w:color w:val="000000"/>
          <w:sz w:val="28"/>
        </w:rPr>
        <w:t>: Учебное пособие. – Ростов на Дону: Феникс, 2001. – 448</w:t>
      </w:r>
      <w:r>
        <w:rPr>
          <w:rFonts w:ascii="Times New Roman" w:hAnsi="Times New Roman"/>
          <w:iCs/>
          <w:color w:val="000000"/>
          <w:sz w:val="28"/>
        </w:rPr>
        <w:t> </w:t>
      </w:r>
      <w:r w:rsidRPr="00D2106E">
        <w:rPr>
          <w:rFonts w:ascii="Times New Roman" w:hAnsi="Times New Roman"/>
          <w:iCs/>
          <w:color w:val="000000"/>
          <w:sz w:val="28"/>
        </w:rPr>
        <w:t>с.</w:t>
      </w:r>
    </w:p>
    <w:p w:rsidR="00D2106E" w:rsidRDefault="00D2106E" w:rsidP="00B75DED">
      <w:pPr>
        <w:numPr>
          <w:ilvl w:val="0"/>
          <w:numId w:val="8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iCs/>
          <w:color w:val="000000"/>
          <w:sz w:val="28"/>
        </w:rPr>
      </w:pPr>
      <w:r w:rsidRPr="00D2106E">
        <w:rPr>
          <w:rFonts w:ascii="Times New Roman" w:hAnsi="Times New Roman"/>
          <w:iCs/>
          <w:color w:val="000000"/>
          <w:sz w:val="28"/>
        </w:rPr>
        <w:t>Федько</w:t>
      </w:r>
      <w:r>
        <w:rPr>
          <w:rFonts w:ascii="Times New Roman" w:hAnsi="Times New Roman"/>
          <w:iCs/>
          <w:color w:val="000000"/>
          <w:sz w:val="28"/>
        </w:rPr>
        <w:t> </w:t>
      </w:r>
      <w:r w:rsidRPr="00D2106E">
        <w:rPr>
          <w:rFonts w:ascii="Times New Roman" w:hAnsi="Times New Roman"/>
          <w:iCs/>
          <w:color w:val="000000"/>
          <w:sz w:val="28"/>
        </w:rPr>
        <w:t>В.П.</w:t>
      </w:r>
      <w:r w:rsidR="0000047F" w:rsidRPr="00D2106E">
        <w:rPr>
          <w:rFonts w:ascii="Times New Roman" w:hAnsi="Times New Roman"/>
          <w:iCs/>
          <w:color w:val="000000"/>
          <w:sz w:val="28"/>
        </w:rPr>
        <w:t xml:space="preserve">, </w:t>
      </w:r>
      <w:r w:rsidRPr="00D2106E">
        <w:rPr>
          <w:rFonts w:ascii="Times New Roman" w:hAnsi="Times New Roman"/>
          <w:iCs/>
          <w:color w:val="000000"/>
          <w:sz w:val="28"/>
        </w:rPr>
        <w:t>Федько</w:t>
      </w:r>
      <w:r>
        <w:rPr>
          <w:rFonts w:ascii="Times New Roman" w:hAnsi="Times New Roman"/>
          <w:iCs/>
          <w:color w:val="000000"/>
          <w:sz w:val="28"/>
        </w:rPr>
        <w:t> </w:t>
      </w:r>
      <w:r w:rsidRPr="00D2106E">
        <w:rPr>
          <w:rFonts w:ascii="Times New Roman" w:hAnsi="Times New Roman"/>
          <w:iCs/>
          <w:color w:val="000000"/>
          <w:sz w:val="28"/>
        </w:rPr>
        <w:t>Н.Г.</w:t>
      </w:r>
      <w:r>
        <w:rPr>
          <w:rFonts w:ascii="Times New Roman" w:hAnsi="Times New Roman"/>
          <w:iCs/>
          <w:color w:val="000000"/>
          <w:sz w:val="28"/>
        </w:rPr>
        <w:t> </w:t>
      </w:r>
      <w:r w:rsidRPr="00D2106E">
        <w:rPr>
          <w:rFonts w:ascii="Times New Roman" w:hAnsi="Times New Roman"/>
          <w:iCs/>
          <w:color w:val="000000"/>
          <w:sz w:val="28"/>
        </w:rPr>
        <w:t>Основы</w:t>
      </w:r>
      <w:r w:rsidR="0000047F" w:rsidRPr="00D2106E">
        <w:rPr>
          <w:rFonts w:ascii="Times New Roman" w:hAnsi="Times New Roman"/>
          <w:iCs/>
          <w:color w:val="000000"/>
          <w:sz w:val="28"/>
        </w:rPr>
        <w:t xml:space="preserve"> маркетинга. Серия «Учебники Феникса». Ростов н/Д: Феникс, 2002 – 480</w:t>
      </w:r>
      <w:r>
        <w:rPr>
          <w:rFonts w:ascii="Times New Roman" w:hAnsi="Times New Roman"/>
          <w:iCs/>
          <w:color w:val="000000"/>
          <w:sz w:val="28"/>
        </w:rPr>
        <w:t> </w:t>
      </w:r>
      <w:r w:rsidRPr="00D2106E">
        <w:rPr>
          <w:rFonts w:ascii="Times New Roman" w:hAnsi="Times New Roman"/>
          <w:iCs/>
          <w:color w:val="000000"/>
          <w:sz w:val="28"/>
        </w:rPr>
        <w:t>с.</w:t>
      </w:r>
    </w:p>
    <w:p w:rsidR="0000047F" w:rsidRPr="00D2106E" w:rsidRDefault="00D2106E" w:rsidP="00B75DED">
      <w:pPr>
        <w:numPr>
          <w:ilvl w:val="0"/>
          <w:numId w:val="8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iCs/>
          <w:color w:val="000000"/>
          <w:sz w:val="28"/>
        </w:rPr>
      </w:pPr>
      <w:r w:rsidRPr="00D2106E">
        <w:rPr>
          <w:rFonts w:ascii="Times New Roman" w:hAnsi="Times New Roman"/>
          <w:iCs/>
          <w:color w:val="000000"/>
          <w:sz w:val="28"/>
        </w:rPr>
        <w:t>Эванс</w:t>
      </w:r>
      <w:r>
        <w:rPr>
          <w:rFonts w:ascii="Times New Roman" w:hAnsi="Times New Roman"/>
          <w:iCs/>
          <w:color w:val="000000"/>
          <w:sz w:val="28"/>
        </w:rPr>
        <w:t> </w:t>
      </w:r>
      <w:r w:rsidRPr="00D2106E">
        <w:rPr>
          <w:rFonts w:ascii="Times New Roman" w:hAnsi="Times New Roman"/>
          <w:iCs/>
          <w:color w:val="000000"/>
          <w:sz w:val="28"/>
        </w:rPr>
        <w:t>Дж.Р.</w:t>
      </w:r>
      <w:r w:rsidR="0000047F" w:rsidRPr="00D2106E">
        <w:rPr>
          <w:rFonts w:ascii="Times New Roman" w:hAnsi="Times New Roman"/>
          <w:iCs/>
          <w:color w:val="000000"/>
          <w:sz w:val="28"/>
        </w:rPr>
        <w:t>, Берман Б. Маркетинг. – М.: Экономика, 2001.</w:t>
      </w:r>
      <w:r>
        <w:rPr>
          <w:rFonts w:ascii="Times New Roman" w:hAnsi="Times New Roman"/>
          <w:iCs/>
          <w:color w:val="000000"/>
          <w:sz w:val="28"/>
        </w:rPr>
        <w:t> –</w:t>
      </w:r>
      <w:r w:rsidRPr="00D2106E">
        <w:rPr>
          <w:rFonts w:ascii="Times New Roman" w:hAnsi="Times New Roman"/>
          <w:iCs/>
          <w:color w:val="000000"/>
          <w:sz w:val="28"/>
        </w:rPr>
        <w:t xml:space="preserve"> 336</w:t>
      </w:r>
      <w:r>
        <w:rPr>
          <w:rFonts w:ascii="Times New Roman" w:hAnsi="Times New Roman"/>
          <w:iCs/>
          <w:color w:val="000000"/>
          <w:sz w:val="28"/>
        </w:rPr>
        <w:t> </w:t>
      </w:r>
      <w:r w:rsidRPr="00D2106E">
        <w:rPr>
          <w:rFonts w:ascii="Times New Roman" w:hAnsi="Times New Roman"/>
          <w:iCs/>
          <w:color w:val="000000"/>
          <w:sz w:val="28"/>
        </w:rPr>
        <w:t>с.</w:t>
      </w:r>
      <w:bookmarkStart w:id="0" w:name="_GoBack"/>
      <w:bookmarkEnd w:id="0"/>
    </w:p>
    <w:sectPr w:rsidR="0000047F" w:rsidRPr="00D2106E" w:rsidSect="00D2106E">
      <w:headerReference w:type="default" r:id="rId9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ADD" w:rsidRDefault="00840ADD" w:rsidP="00A847D0">
      <w:pPr>
        <w:spacing w:after="0" w:line="240" w:lineRule="auto"/>
      </w:pPr>
      <w:r>
        <w:separator/>
      </w:r>
    </w:p>
  </w:endnote>
  <w:endnote w:type="continuationSeparator" w:id="0">
    <w:p w:rsidR="00840ADD" w:rsidRDefault="00840ADD" w:rsidP="00A84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ADD" w:rsidRDefault="00840ADD" w:rsidP="00A847D0">
      <w:pPr>
        <w:spacing w:after="0" w:line="240" w:lineRule="auto"/>
      </w:pPr>
      <w:r>
        <w:separator/>
      </w:r>
    </w:p>
  </w:footnote>
  <w:footnote w:type="continuationSeparator" w:id="0">
    <w:p w:rsidR="00840ADD" w:rsidRDefault="00840ADD" w:rsidP="00A84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ADD" w:rsidRDefault="00840ADD">
    <w:pPr>
      <w:pStyle w:val="ac"/>
      <w:jc w:val="right"/>
    </w:pPr>
    <w:r w:rsidRPr="00A847D0">
      <w:rPr>
        <w:rFonts w:ascii="Times New Roman" w:hAnsi="Times New Roman"/>
        <w:sz w:val="24"/>
        <w:szCs w:val="24"/>
      </w:rPr>
      <w:fldChar w:fldCharType="begin"/>
    </w:r>
    <w:r w:rsidRPr="00A847D0">
      <w:rPr>
        <w:rFonts w:ascii="Times New Roman" w:hAnsi="Times New Roman"/>
        <w:sz w:val="24"/>
        <w:szCs w:val="24"/>
      </w:rPr>
      <w:instrText xml:space="preserve"> PAGE   \* MERGEFORMAT </w:instrText>
    </w:r>
    <w:r w:rsidRPr="00A847D0">
      <w:rPr>
        <w:rFonts w:ascii="Times New Roman" w:hAnsi="Times New Roman"/>
        <w:sz w:val="24"/>
        <w:szCs w:val="24"/>
      </w:rPr>
      <w:fldChar w:fldCharType="separate"/>
    </w:r>
    <w:r w:rsidR="00B75DED">
      <w:rPr>
        <w:rFonts w:ascii="Times New Roman" w:hAnsi="Times New Roman"/>
        <w:noProof/>
        <w:sz w:val="24"/>
        <w:szCs w:val="24"/>
      </w:rPr>
      <w:t>24</w:t>
    </w:r>
    <w:r w:rsidRPr="00A847D0">
      <w:rPr>
        <w:rFonts w:ascii="Times New Roman" w:hAnsi="Times New Roman"/>
        <w:sz w:val="24"/>
        <w:szCs w:val="24"/>
      </w:rPr>
      <w:fldChar w:fldCharType="end"/>
    </w:r>
  </w:p>
  <w:p w:rsidR="00840ADD" w:rsidRDefault="00840AD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2F45A4A"/>
    <w:lvl w:ilvl="0">
      <w:numFmt w:val="bullet"/>
      <w:lvlText w:val="*"/>
      <w:lvlJc w:val="left"/>
    </w:lvl>
  </w:abstractNum>
  <w:abstractNum w:abstractNumId="1">
    <w:nsid w:val="03B43A61"/>
    <w:multiLevelType w:val="hybridMultilevel"/>
    <w:tmpl w:val="3FF6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5F3061"/>
    <w:multiLevelType w:val="hybridMultilevel"/>
    <w:tmpl w:val="538A52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E564E7"/>
    <w:multiLevelType w:val="multilevel"/>
    <w:tmpl w:val="DC7E674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">
    <w:nsid w:val="0C746C5C"/>
    <w:multiLevelType w:val="hybridMultilevel"/>
    <w:tmpl w:val="ABE6271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F34740A"/>
    <w:multiLevelType w:val="hybridMultilevel"/>
    <w:tmpl w:val="F9F60F4C"/>
    <w:lvl w:ilvl="0" w:tplc="476E9EC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9869A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2A003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1DC3C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26EA6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1CEEC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822AA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D72A1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E145C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10E975EA"/>
    <w:multiLevelType w:val="multilevel"/>
    <w:tmpl w:val="DC7E674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7">
    <w:nsid w:val="132D654E"/>
    <w:multiLevelType w:val="hybridMultilevel"/>
    <w:tmpl w:val="5170C51E"/>
    <w:lvl w:ilvl="0" w:tplc="EDA8F2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943F78"/>
    <w:multiLevelType w:val="hybridMultilevel"/>
    <w:tmpl w:val="4B30BF9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13F12E49"/>
    <w:multiLevelType w:val="hybridMultilevel"/>
    <w:tmpl w:val="3A8A21B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21F3856"/>
    <w:multiLevelType w:val="singleLevel"/>
    <w:tmpl w:val="FE32490C"/>
    <w:lvl w:ilvl="0">
      <w:start w:val="5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1">
    <w:nsid w:val="28EC21AD"/>
    <w:multiLevelType w:val="hybridMultilevel"/>
    <w:tmpl w:val="57BC2BBC"/>
    <w:lvl w:ilvl="0" w:tplc="EDA8F26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2D6759D"/>
    <w:multiLevelType w:val="hybridMultilevel"/>
    <w:tmpl w:val="BAFCCF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590255"/>
    <w:multiLevelType w:val="hybridMultilevel"/>
    <w:tmpl w:val="15DC0352"/>
    <w:lvl w:ilvl="0" w:tplc="D752DF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7B56B32"/>
    <w:multiLevelType w:val="singleLevel"/>
    <w:tmpl w:val="58063150"/>
    <w:lvl w:ilvl="0">
      <w:start w:val="3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5">
    <w:nsid w:val="3AD959EB"/>
    <w:multiLevelType w:val="singleLevel"/>
    <w:tmpl w:val="897618A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405666D4"/>
    <w:multiLevelType w:val="multilevel"/>
    <w:tmpl w:val="195EA11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41D266D0"/>
    <w:multiLevelType w:val="hybridMultilevel"/>
    <w:tmpl w:val="0CE295E4"/>
    <w:lvl w:ilvl="0" w:tplc="D6F05BC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18">
    <w:nsid w:val="438E703C"/>
    <w:multiLevelType w:val="hybridMultilevel"/>
    <w:tmpl w:val="F54CF1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3CD44D3"/>
    <w:multiLevelType w:val="hybridMultilevel"/>
    <w:tmpl w:val="3D3C9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493158"/>
    <w:multiLevelType w:val="hybridMultilevel"/>
    <w:tmpl w:val="CF42C3CE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6281F71"/>
    <w:multiLevelType w:val="hybridMultilevel"/>
    <w:tmpl w:val="457E3E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63117A4"/>
    <w:multiLevelType w:val="multilevel"/>
    <w:tmpl w:val="DC7E674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3">
    <w:nsid w:val="4FEC4B24"/>
    <w:multiLevelType w:val="hybridMultilevel"/>
    <w:tmpl w:val="2B84E2C6"/>
    <w:lvl w:ilvl="0" w:tplc="04190001">
      <w:start w:val="1"/>
      <w:numFmt w:val="bullet"/>
      <w:lvlText w:val=""/>
      <w:lvlJc w:val="left"/>
      <w:pPr>
        <w:ind w:left="495" w:hanging="49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52041C9A"/>
    <w:multiLevelType w:val="hybridMultilevel"/>
    <w:tmpl w:val="06009F1A"/>
    <w:lvl w:ilvl="0" w:tplc="EDA8F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310ECD"/>
    <w:multiLevelType w:val="hybridMultilevel"/>
    <w:tmpl w:val="F724D7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7B616BA"/>
    <w:multiLevelType w:val="hybridMultilevel"/>
    <w:tmpl w:val="38B63144"/>
    <w:lvl w:ilvl="0" w:tplc="EDA8F2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1E97CA8"/>
    <w:multiLevelType w:val="multilevel"/>
    <w:tmpl w:val="E3889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8">
    <w:nsid w:val="641B1D27"/>
    <w:multiLevelType w:val="hybridMultilevel"/>
    <w:tmpl w:val="D7D829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90D4C8D"/>
    <w:multiLevelType w:val="hybridMultilevel"/>
    <w:tmpl w:val="E6E2F0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6"/>
  </w:num>
  <w:num w:numId="3">
    <w:abstractNumId w:val="6"/>
  </w:num>
  <w:num w:numId="4">
    <w:abstractNumId w:val="29"/>
  </w:num>
  <w:num w:numId="5">
    <w:abstractNumId w:val="8"/>
  </w:num>
  <w:num w:numId="6">
    <w:abstractNumId w:val="25"/>
  </w:num>
  <w:num w:numId="7">
    <w:abstractNumId w:val="12"/>
  </w:num>
  <w:num w:numId="8">
    <w:abstractNumId w:val="2"/>
  </w:num>
  <w:num w:numId="9">
    <w:abstractNumId w:val="13"/>
  </w:num>
  <w:num w:numId="10">
    <w:abstractNumId w:val="18"/>
  </w:num>
  <w:num w:numId="11">
    <w:abstractNumId w:val="27"/>
  </w:num>
  <w:num w:numId="12">
    <w:abstractNumId w:val="22"/>
  </w:num>
  <w:num w:numId="13">
    <w:abstractNumId w:val="14"/>
  </w:num>
  <w:num w:numId="14">
    <w:abstractNumId w:val="10"/>
  </w:num>
  <w:num w:numId="15">
    <w:abstractNumId w:val="21"/>
  </w:num>
  <w:num w:numId="16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Georgia" w:hAnsi="Georgia" w:hint="default"/>
        </w:rPr>
      </w:lvl>
    </w:lvlOverride>
  </w:num>
  <w:num w:numId="17">
    <w:abstractNumId w:val="19"/>
  </w:num>
  <w:num w:numId="18">
    <w:abstractNumId w:val="15"/>
  </w:num>
  <w:num w:numId="19">
    <w:abstractNumId w:val="28"/>
  </w:num>
  <w:num w:numId="20">
    <w:abstractNumId w:val="0"/>
    <w:lvlOverride w:ilvl="0">
      <w:lvl w:ilvl="0">
        <w:numFmt w:val="bullet"/>
        <w:lvlText w:val="♦"/>
        <w:legacy w:legacy="1" w:legacySpace="0" w:legacyIndent="163"/>
        <w:lvlJc w:val="left"/>
        <w:rPr>
          <w:rFonts w:ascii="Franklin Gothic Medium" w:hAnsi="Franklin Gothic Medium" w:hint="default"/>
        </w:rPr>
      </w:lvl>
    </w:lvlOverride>
  </w:num>
  <w:num w:numId="21">
    <w:abstractNumId w:val="17"/>
  </w:num>
  <w:num w:numId="22">
    <w:abstractNumId w:val="4"/>
  </w:num>
  <w:num w:numId="23">
    <w:abstractNumId w:val="1"/>
  </w:num>
  <w:num w:numId="24">
    <w:abstractNumId w:val="9"/>
  </w:num>
  <w:num w:numId="25">
    <w:abstractNumId w:val="20"/>
  </w:num>
  <w:num w:numId="26">
    <w:abstractNumId w:val="23"/>
  </w:num>
  <w:num w:numId="27">
    <w:abstractNumId w:val="24"/>
  </w:num>
  <w:num w:numId="28">
    <w:abstractNumId w:val="11"/>
  </w:num>
  <w:num w:numId="29">
    <w:abstractNumId w:val="26"/>
  </w:num>
  <w:num w:numId="30">
    <w:abstractNumId w:val="3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340"/>
    <w:rsid w:val="0000047F"/>
    <w:rsid w:val="000131DD"/>
    <w:rsid w:val="0002242D"/>
    <w:rsid w:val="00025209"/>
    <w:rsid w:val="00033AF4"/>
    <w:rsid w:val="00042D87"/>
    <w:rsid w:val="00042F07"/>
    <w:rsid w:val="00087E1E"/>
    <w:rsid w:val="000A1314"/>
    <w:rsid w:val="000C6E68"/>
    <w:rsid w:val="000C706F"/>
    <w:rsid w:val="000F44AE"/>
    <w:rsid w:val="00114129"/>
    <w:rsid w:val="00121A43"/>
    <w:rsid w:val="00122340"/>
    <w:rsid w:val="00145CB9"/>
    <w:rsid w:val="001625DF"/>
    <w:rsid w:val="001B3348"/>
    <w:rsid w:val="001E1DFD"/>
    <w:rsid w:val="0022417D"/>
    <w:rsid w:val="00254E99"/>
    <w:rsid w:val="00262038"/>
    <w:rsid w:val="00267F4F"/>
    <w:rsid w:val="002726E7"/>
    <w:rsid w:val="00281DA5"/>
    <w:rsid w:val="00294211"/>
    <w:rsid w:val="002A3771"/>
    <w:rsid w:val="002A3A68"/>
    <w:rsid w:val="002A6C9C"/>
    <w:rsid w:val="002B5013"/>
    <w:rsid w:val="002C4482"/>
    <w:rsid w:val="003126C7"/>
    <w:rsid w:val="00340EDA"/>
    <w:rsid w:val="0039480D"/>
    <w:rsid w:val="003B1F46"/>
    <w:rsid w:val="003B6BEB"/>
    <w:rsid w:val="003E22FD"/>
    <w:rsid w:val="00414A0D"/>
    <w:rsid w:val="004227D5"/>
    <w:rsid w:val="00461E33"/>
    <w:rsid w:val="00471704"/>
    <w:rsid w:val="00492E86"/>
    <w:rsid w:val="004A10ED"/>
    <w:rsid w:val="004C10CC"/>
    <w:rsid w:val="004D5C99"/>
    <w:rsid w:val="004F23CC"/>
    <w:rsid w:val="005011AA"/>
    <w:rsid w:val="00514F36"/>
    <w:rsid w:val="00560CBF"/>
    <w:rsid w:val="005B1A12"/>
    <w:rsid w:val="00620B92"/>
    <w:rsid w:val="00625EAA"/>
    <w:rsid w:val="00631C3C"/>
    <w:rsid w:val="00643662"/>
    <w:rsid w:val="00673929"/>
    <w:rsid w:val="0067762A"/>
    <w:rsid w:val="006B39AD"/>
    <w:rsid w:val="006C0CD9"/>
    <w:rsid w:val="006C2135"/>
    <w:rsid w:val="00714BD9"/>
    <w:rsid w:val="007160F6"/>
    <w:rsid w:val="0075653E"/>
    <w:rsid w:val="0078411D"/>
    <w:rsid w:val="007C5CA3"/>
    <w:rsid w:val="007D4F63"/>
    <w:rsid w:val="00834518"/>
    <w:rsid w:val="00840ADD"/>
    <w:rsid w:val="00842546"/>
    <w:rsid w:val="00842F6D"/>
    <w:rsid w:val="0088234F"/>
    <w:rsid w:val="00891C81"/>
    <w:rsid w:val="008952E7"/>
    <w:rsid w:val="008A140A"/>
    <w:rsid w:val="008D4B86"/>
    <w:rsid w:val="008E7D09"/>
    <w:rsid w:val="00907663"/>
    <w:rsid w:val="00920010"/>
    <w:rsid w:val="00952C09"/>
    <w:rsid w:val="00966F4E"/>
    <w:rsid w:val="0096787E"/>
    <w:rsid w:val="00975110"/>
    <w:rsid w:val="00975471"/>
    <w:rsid w:val="009C0361"/>
    <w:rsid w:val="009C65FC"/>
    <w:rsid w:val="00A659CB"/>
    <w:rsid w:val="00A847D0"/>
    <w:rsid w:val="00AE5303"/>
    <w:rsid w:val="00B02AB7"/>
    <w:rsid w:val="00B173EE"/>
    <w:rsid w:val="00B353AA"/>
    <w:rsid w:val="00B43B34"/>
    <w:rsid w:val="00B75DED"/>
    <w:rsid w:val="00C25D18"/>
    <w:rsid w:val="00C516AF"/>
    <w:rsid w:val="00C534A1"/>
    <w:rsid w:val="00C725B2"/>
    <w:rsid w:val="00C73523"/>
    <w:rsid w:val="00C80349"/>
    <w:rsid w:val="00C94D00"/>
    <w:rsid w:val="00CA49CA"/>
    <w:rsid w:val="00CB6E04"/>
    <w:rsid w:val="00CE6EAB"/>
    <w:rsid w:val="00CF4F5F"/>
    <w:rsid w:val="00CF5057"/>
    <w:rsid w:val="00CF518F"/>
    <w:rsid w:val="00D2106E"/>
    <w:rsid w:val="00D540B5"/>
    <w:rsid w:val="00D6326C"/>
    <w:rsid w:val="00D862F6"/>
    <w:rsid w:val="00D952CE"/>
    <w:rsid w:val="00DB00FB"/>
    <w:rsid w:val="00DB0A7F"/>
    <w:rsid w:val="00DB13F2"/>
    <w:rsid w:val="00DB4FEB"/>
    <w:rsid w:val="00DE562E"/>
    <w:rsid w:val="00E14156"/>
    <w:rsid w:val="00E5657B"/>
    <w:rsid w:val="00E744F8"/>
    <w:rsid w:val="00E816E6"/>
    <w:rsid w:val="00E93078"/>
    <w:rsid w:val="00EB472A"/>
    <w:rsid w:val="00EC2C4C"/>
    <w:rsid w:val="00EC3EF6"/>
    <w:rsid w:val="00EC580B"/>
    <w:rsid w:val="00EE5896"/>
    <w:rsid w:val="00F37346"/>
    <w:rsid w:val="00F64D58"/>
    <w:rsid w:val="00F90940"/>
    <w:rsid w:val="00F935FE"/>
    <w:rsid w:val="00FC2C6E"/>
    <w:rsid w:val="00FD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46"/>
        <o:r id="V:Rule4" type="connector" idref="#_x0000_s1047"/>
        <o:r id="V:Rule5" type="connector" idref="#_x0000_s1050"/>
      </o:rules>
    </o:shapelayout>
  </w:shapeDefaults>
  <w:decimalSymbol w:val=","/>
  <w:listSeparator w:val=";"/>
  <w14:defaultImageDpi w14:val="0"/>
  <w15:docId w15:val="{7EF115AD-6B2C-49D2-ACB4-EC015AD5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EAB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0C706F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C706F"/>
    <w:pPr>
      <w:keepNext/>
      <w:spacing w:after="0" w:line="360" w:lineRule="auto"/>
      <w:ind w:firstLine="709"/>
      <w:jc w:val="center"/>
      <w:outlineLvl w:val="5"/>
    </w:pPr>
    <w:rPr>
      <w:rFonts w:ascii="Times New Roman" w:hAnsi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0C706F"/>
    <w:pPr>
      <w:keepNext/>
      <w:spacing w:after="0" w:line="240" w:lineRule="auto"/>
      <w:jc w:val="center"/>
      <w:outlineLvl w:val="7"/>
    </w:pPr>
    <w:rPr>
      <w:rFonts w:ascii="Times New Roman" w:hAnsi="Times New Roman"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0C706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locked/>
    <w:rsid w:val="000C706F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Style6">
    <w:name w:val="Style6"/>
    <w:basedOn w:val="a"/>
    <w:uiPriority w:val="99"/>
    <w:rsid w:val="00975471"/>
    <w:pPr>
      <w:widowControl w:val="0"/>
      <w:autoSpaceDE w:val="0"/>
      <w:autoSpaceDN w:val="0"/>
      <w:adjustRightInd w:val="0"/>
      <w:spacing w:after="0" w:line="168" w:lineRule="exact"/>
      <w:ind w:hanging="163"/>
    </w:pPr>
    <w:rPr>
      <w:rFonts w:ascii="Franklin Gothic Medium" w:hAnsi="Franklin Gothic Medium"/>
      <w:sz w:val="24"/>
      <w:szCs w:val="24"/>
    </w:rPr>
  </w:style>
  <w:style w:type="paragraph" w:styleId="a3">
    <w:name w:val="Title"/>
    <w:basedOn w:val="a"/>
    <w:link w:val="a4"/>
    <w:uiPriority w:val="99"/>
    <w:qFormat/>
    <w:rsid w:val="00122340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</w:rPr>
  </w:style>
  <w:style w:type="table" w:styleId="a5">
    <w:name w:val="Table Grid"/>
    <w:basedOn w:val="a1"/>
    <w:uiPriority w:val="99"/>
    <w:rsid w:val="00122340"/>
    <w:pPr>
      <w:spacing w:after="0" w:line="240" w:lineRule="auto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 Знак"/>
    <w:basedOn w:val="a0"/>
    <w:link w:val="a3"/>
    <w:uiPriority w:val="99"/>
    <w:locked/>
    <w:rsid w:val="001223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rsid w:val="00122340"/>
    <w:pPr>
      <w:suppressAutoHyphens/>
      <w:spacing w:after="90" w:line="240" w:lineRule="auto"/>
      <w:jc w:val="both"/>
    </w:pPr>
    <w:rPr>
      <w:rFonts w:ascii="Tahoma" w:hAnsi="Tahoma" w:cs="Tahoma"/>
      <w:color w:val="404040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122340"/>
    <w:pPr>
      <w:suppressAutoHyphens/>
      <w:spacing w:after="0" w:line="240" w:lineRule="auto"/>
      <w:ind w:firstLine="720"/>
      <w:jc w:val="both"/>
    </w:pPr>
    <w:rPr>
      <w:rFonts w:ascii="Times New Roman" w:hAnsi="Times New Roman"/>
      <w:i/>
      <w:iCs/>
      <w:sz w:val="28"/>
      <w:szCs w:val="28"/>
      <w:lang w:eastAsia="ar-SA"/>
    </w:rPr>
  </w:style>
  <w:style w:type="paragraph" w:styleId="a7">
    <w:name w:val="Body Text"/>
    <w:basedOn w:val="a"/>
    <w:link w:val="a8"/>
    <w:uiPriority w:val="99"/>
    <w:rsid w:val="00122340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customStyle="1" w:styleId="a9">
    <w:name w:val="Абзац списка"/>
    <w:basedOn w:val="a"/>
    <w:uiPriority w:val="99"/>
    <w:rsid w:val="0000047F"/>
    <w:pPr>
      <w:ind w:left="720"/>
      <w:contextualSpacing/>
    </w:pPr>
  </w:style>
  <w:style w:type="character" w:customStyle="1" w:styleId="a8">
    <w:name w:val="Основний текст Знак"/>
    <w:basedOn w:val="a0"/>
    <w:link w:val="a7"/>
    <w:uiPriority w:val="99"/>
    <w:locked/>
    <w:rsid w:val="0012234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E1415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88234F"/>
    <w:pPr>
      <w:widowControl w:val="0"/>
      <w:autoSpaceDE w:val="0"/>
      <w:autoSpaceDN w:val="0"/>
      <w:adjustRightInd w:val="0"/>
      <w:spacing w:after="0" w:line="187" w:lineRule="exact"/>
      <w:ind w:firstLine="130"/>
    </w:pPr>
    <w:rPr>
      <w:rFonts w:ascii="Times New Roman" w:hAnsi="Times New Roman"/>
      <w:sz w:val="24"/>
      <w:szCs w:val="24"/>
    </w:rPr>
  </w:style>
  <w:style w:type="character" w:customStyle="1" w:styleId="ab">
    <w:name w:val="Текст у виносці Знак"/>
    <w:basedOn w:val="a0"/>
    <w:link w:val="aa"/>
    <w:uiPriority w:val="99"/>
    <w:semiHidden/>
    <w:locked/>
    <w:rsid w:val="00E14156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a0"/>
    <w:uiPriority w:val="99"/>
    <w:rsid w:val="0088234F"/>
    <w:rPr>
      <w:rFonts w:ascii="Times New Roman" w:hAnsi="Times New Roman" w:cs="Times New Roman"/>
      <w:sz w:val="16"/>
      <w:szCs w:val="16"/>
    </w:rPr>
  </w:style>
  <w:style w:type="paragraph" w:customStyle="1" w:styleId="Style7">
    <w:name w:val="Style7"/>
    <w:basedOn w:val="a"/>
    <w:uiPriority w:val="99"/>
    <w:rsid w:val="0088234F"/>
    <w:pPr>
      <w:widowControl w:val="0"/>
      <w:autoSpaceDE w:val="0"/>
      <w:autoSpaceDN w:val="0"/>
      <w:adjustRightInd w:val="0"/>
      <w:spacing w:after="0" w:line="185" w:lineRule="exact"/>
      <w:ind w:hanging="173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88234F"/>
    <w:pPr>
      <w:widowControl w:val="0"/>
      <w:autoSpaceDE w:val="0"/>
      <w:autoSpaceDN w:val="0"/>
      <w:adjustRightInd w:val="0"/>
      <w:spacing w:after="0" w:line="18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88234F"/>
    <w:pPr>
      <w:widowControl w:val="0"/>
      <w:autoSpaceDE w:val="0"/>
      <w:autoSpaceDN w:val="0"/>
      <w:adjustRightInd w:val="0"/>
      <w:spacing w:after="0" w:line="186" w:lineRule="exact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EE5896"/>
    <w:pPr>
      <w:widowControl w:val="0"/>
      <w:autoSpaceDE w:val="0"/>
      <w:autoSpaceDN w:val="0"/>
      <w:adjustRightInd w:val="0"/>
      <w:spacing w:after="0" w:line="266" w:lineRule="exact"/>
      <w:ind w:hanging="192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EE5896"/>
    <w:pPr>
      <w:widowControl w:val="0"/>
      <w:autoSpaceDE w:val="0"/>
      <w:autoSpaceDN w:val="0"/>
      <w:adjustRightInd w:val="0"/>
      <w:spacing w:after="0" w:line="274" w:lineRule="exact"/>
      <w:ind w:firstLine="278"/>
      <w:jc w:val="both"/>
    </w:pPr>
    <w:rPr>
      <w:rFonts w:ascii="Arial" w:hAnsi="Arial" w:cs="Arial"/>
      <w:sz w:val="24"/>
      <w:szCs w:val="24"/>
    </w:rPr>
  </w:style>
  <w:style w:type="character" w:customStyle="1" w:styleId="FontStyle17">
    <w:name w:val="Font Style17"/>
    <w:basedOn w:val="a0"/>
    <w:uiPriority w:val="99"/>
    <w:rsid w:val="00EE589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sid w:val="00EE5896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EE5896"/>
    <w:rPr>
      <w:rFonts w:ascii="Georgia" w:hAnsi="Georgia" w:cs="Georgia"/>
      <w:sz w:val="20"/>
      <w:szCs w:val="20"/>
    </w:rPr>
  </w:style>
  <w:style w:type="paragraph" w:customStyle="1" w:styleId="Style1">
    <w:name w:val="Style1"/>
    <w:basedOn w:val="a"/>
    <w:uiPriority w:val="99"/>
    <w:rsid w:val="00EE5896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character" w:customStyle="1" w:styleId="FontStyle11">
    <w:name w:val="Font Style11"/>
    <w:basedOn w:val="a0"/>
    <w:uiPriority w:val="99"/>
    <w:rsid w:val="00EE5896"/>
    <w:rPr>
      <w:rFonts w:ascii="Microsoft Sans Serif" w:hAnsi="Microsoft Sans Serif" w:cs="Microsoft Sans Serif"/>
      <w:b/>
      <w:bCs/>
      <w:sz w:val="20"/>
      <w:szCs w:val="20"/>
    </w:rPr>
  </w:style>
  <w:style w:type="paragraph" w:styleId="ac">
    <w:name w:val="header"/>
    <w:basedOn w:val="a"/>
    <w:link w:val="ad"/>
    <w:uiPriority w:val="99"/>
    <w:rsid w:val="00A847D0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link w:val="af"/>
    <w:uiPriority w:val="99"/>
    <w:semiHidden/>
    <w:rsid w:val="00A84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A847D0"/>
    <w:rPr>
      <w:rFonts w:cs="Times New Roman"/>
    </w:rPr>
  </w:style>
  <w:style w:type="paragraph" w:customStyle="1" w:styleId="Style3">
    <w:name w:val="Style3"/>
    <w:basedOn w:val="a"/>
    <w:uiPriority w:val="99"/>
    <w:rsid w:val="00834518"/>
    <w:pPr>
      <w:widowControl w:val="0"/>
      <w:autoSpaceDE w:val="0"/>
      <w:autoSpaceDN w:val="0"/>
      <w:adjustRightInd w:val="0"/>
      <w:spacing w:after="0" w:line="264" w:lineRule="exact"/>
      <w:ind w:firstLine="710"/>
      <w:jc w:val="both"/>
    </w:pPr>
    <w:rPr>
      <w:rFonts w:ascii="Arial" w:hAnsi="Arial" w:cs="Arial"/>
      <w:sz w:val="24"/>
      <w:szCs w:val="24"/>
    </w:rPr>
  </w:style>
  <w:style w:type="character" w:customStyle="1" w:styleId="af">
    <w:name w:val="Нижній колонтитул Знак"/>
    <w:basedOn w:val="a0"/>
    <w:link w:val="ae"/>
    <w:uiPriority w:val="99"/>
    <w:semiHidden/>
    <w:locked/>
    <w:rsid w:val="00A847D0"/>
    <w:rPr>
      <w:rFonts w:cs="Times New Roman"/>
    </w:rPr>
  </w:style>
  <w:style w:type="character" w:customStyle="1" w:styleId="FontStyle26">
    <w:name w:val="Font Style26"/>
    <w:basedOn w:val="a0"/>
    <w:uiPriority w:val="99"/>
    <w:rsid w:val="00834518"/>
    <w:rPr>
      <w:rFonts w:ascii="Microsoft Sans Serif" w:hAnsi="Microsoft Sans Serif" w:cs="Microsoft Sans Serif"/>
      <w:b/>
      <w:bCs/>
      <w:spacing w:val="10"/>
      <w:sz w:val="12"/>
      <w:szCs w:val="12"/>
    </w:rPr>
  </w:style>
  <w:style w:type="character" w:customStyle="1" w:styleId="FontStyle24">
    <w:name w:val="Font Style24"/>
    <w:basedOn w:val="a0"/>
    <w:uiPriority w:val="99"/>
    <w:rsid w:val="00834518"/>
    <w:rPr>
      <w:rFonts w:ascii="Microsoft Sans Serif" w:hAnsi="Microsoft Sans Serif" w:cs="Microsoft Sans Serif"/>
      <w:sz w:val="18"/>
      <w:szCs w:val="18"/>
    </w:rPr>
  </w:style>
  <w:style w:type="paragraph" w:customStyle="1" w:styleId="Style5">
    <w:name w:val="Style5"/>
    <w:basedOn w:val="a"/>
    <w:uiPriority w:val="99"/>
    <w:rsid w:val="00834518"/>
    <w:pPr>
      <w:widowControl w:val="0"/>
      <w:autoSpaceDE w:val="0"/>
      <w:autoSpaceDN w:val="0"/>
      <w:adjustRightInd w:val="0"/>
      <w:spacing w:after="0" w:line="206" w:lineRule="exact"/>
      <w:ind w:firstLine="302"/>
      <w:jc w:val="both"/>
    </w:pPr>
    <w:rPr>
      <w:rFonts w:ascii="Microsoft Sans Serif" w:hAnsi="Microsoft Sans Serif" w:cs="Microsoft Sans Serif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461E33"/>
    <w:pPr>
      <w:spacing w:after="120"/>
      <w:ind w:left="283"/>
    </w:pPr>
    <w:rPr>
      <w:sz w:val="16"/>
      <w:szCs w:val="16"/>
    </w:rPr>
  </w:style>
  <w:style w:type="paragraph" w:styleId="af0">
    <w:name w:val="Body Text Indent"/>
    <w:basedOn w:val="a"/>
    <w:link w:val="af1"/>
    <w:uiPriority w:val="99"/>
    <w:rsid w:val="000C706F"/>
    <w:pPr>
      <w:spacing w:after="120"/>
      <w:ind w:left="283"/>
    </w:pPr>
  </w:style>
  <w:style w:type="character" w:customStyle="1" w:styleId="30">
    <w:name w:val="Основний текст з відступом 3 Знак"/>
    <w:basedOn w:val="a0"/>
    <w:link w:val="3"/>
    <w:uiPriority w:val="99"/>
    <w:semiHidden/>
    <w:locked/>
    <w:rsid w:val="00461E33"/>
    <w:rPr>
      <w:rFonts w:cs="Times New Roman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locked/>
    <w:rsid w:val="000C706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1">
    <w:name w:val="Основний текст з відступом Знак"/>
    <w:basedOn w:val="a0"/>
    <w:link w:val="af0"/>
    <w:uiPriority w:val="99"/>
    <w:locked/>
    <w:rsid w:val="000C706F"/>
    <w:rPr>
      <w:rFonts w:cs="Times New Roman"/>
    </w:rPr>
  </w:style>
  <w:style w:type="paragraph" w:styleId="22">
    <w:name w:val="Body Text 2"/>
    <w:basedOn w:val="a"/>
    <w:link w:val="23"/>
    <w:uiPriority w:val="99"/>
    <w:semiHidden/>
    <w:rsid w:val="00A659CB"/>
    <w:pPr>
      <w:spacing w:after="120" w:line="480" w:lineRule="auto"/>
    </w:pPr>
  </w:style>
  <w:style w:type="table" w:styleId="1">
    <w:name w:val="Table Grid 1"/>
    <w:basedOn w:val="a1"/>
    <w:uiPriority w:val="99"/>
    <w:rsid w:val="00D2106E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3">
    <w:name w:val="Основний текст 2 Знак"/>
    <w:basedOn w:val="a0"/>
    <w:link w:val="22"/>
    <w:uiPriority w:val="99"/>
    <w:semiHidden/>
    <w:locked/>
    <w:rsid w:val="00A659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6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4776</Words>
  <Characters>27225</Characters>
  <Application>Microsoft Office Word</Application>
  <DocSecurity>0</DocSecurity>
  <Lines>226</Lines>
  <Paragraphs>63</Paragraphs>
  <ScaleCrop>false</ScaleCrop>
  <Company>а</Company>
  <LinksUpToDate>false</LinksUpToDate>
  <CharactersWithSpaces>31938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1</dc:creator>
  <cp:keywords/>
  <dc:description/>
  <cp:lastModifiedBy>Irina</cp:lastModifiedBy>
  <cp:revision>2</cp:revision>
  <dcterms:created xsi:type="dcterms:W3CDTF">2014-08-16T12:50:00Z</dcterms:created>
  <dcterms:modified xsi:type="dcterms:W3CDTF">2014-08-16T12:50:00Z</dcterms:modified>
</cp:coreProperties>
</file>