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28" w:rsidRPr="00261BB8" w:rsidRDefault="00555628" w:rsidP="00261BB8">
      <w:pPr>
        <w:autoSpaceDE w:val="0"/>
        <w:autoSpaceDN w:val="0"/>
        <w:adjustRightInd w:val="0"/>
        <w:spacing w:line="360" w:lineRule="auto"/>
        <w:ind w:firstLine="709"/>
        <w:jc w:val="center"/>
        <w:rPr>
          <w:b/>
          <w:sz w:val="28"/>
          <w:szCs w:val="28"/>
        </w:rPr>
      </w:pPr>
      <w:r w:rsidRPr="00261BB8">
        <w:rPr>
          <w:b/>
          <w:sz w:val="28"/>
          <w:szCs w:val="28"/>
        </w:rPr>
        <w:t>ОГЛАВЛЕНИЕ</w:t>
      </w:r>
    </w:p>
    <w:p w:rsidR="00555628" w:rsidRPr="00261BB8" w:rsidRDefault="00555628" w:rsidP="00261BB8">
      <w:pPr>
        <w:autoSpaceDE w:val="0"/>
        <w:autoSpaceDN w:val="0"/>
        <w:adjustRightInd w:val="0"/>
        <w:spacing w:line="360" w:lineRule="auto"/>
        <w:ind w:firstLine="709"/>
        <w:jc w:val="both"/>
        <w:rPr>
          <w:sz w:val="28"/>
          <w:szCs w:val="28"/>
        </w:rPr>
      </w:pPr>
    </w:p>
    <w:p w:rsidR="00372BBB" w:rsidRPr="00261BB8" w:rsidRDefault="00372BBB" w:rsidP="00261BB8">
      <w:pPr>
        <w:autoSpaceDE w:val="0"/>
        <w:autoSpaceDN w:val="0"/>
        <w:adjustRightInd w:val="0"/>
        <w:spacing w:line="360" w:lineRule="auto"/>
        <w:jc w:val="both"/>
        <w:rPr>
          <w:sz w:val="28"/>
          <w:szCs w:val="28"/>
        </w:rPr>
      </w:pPr>
      <w:r w:rsidRPr="00261BB8">
        <w:rPr>
          <w:sz w:val="28"/>
          <w:szCs w:val="28"/>
        </w:rPr>
        <w:t>Введение………………………………………………………….…</w:t>
      </w:r>
      <w:r w:rsidR="00261BB8">
        <w:rPr>
          <w:sz w:val="28"/>
          <w:szCs w:val="28"/>
        </w:rPr>
        <w:t>……</w:t>
      </w:r>
      <w:r w:rsidRPr="00261BB8">
        <w:rPr>
          <w:sz w:val="28"/>
          <w:szCs w:val="28"/>
        </w:rPr>
        <w:t>………..3</w:t>
      </w:r>
    </w:p>
    <w:p w:rsidR="00372BBB" w:rsidRPr="00261BB8" w:rsidRDefault="00372BBB" w:rsidP="00261BB8">
      <w:pPr>
        <w:autoSpaceDE w:val="0"/>
        <w:autoSpaceDN w:val="0"/>
        <w:adjustRightInd w:val="0"/>
        <w:spacing w:line="360" w:lineRule="auto"/>
        <w:jc w:val="both"/>
        <w:rPr>
          <w:bCs/>
          <w:sz w:val="28"/>
          <w:szCs w:val="28"/>
        </w:rPr>
      </w:pPr>
      <w:r w:rsidRPr="00261BB8">
        <w:rPr>
          <w:bCs/>
          <w:sz w:val="28"/>
          <w:szCs w:val="28"/>
        </w:rPr>
        <w:t>Глава</w:t>
      </w:r>
      <w:r w:rsidR="00261BB8">
        <w:rPr>
          <w:bCs/>
          <w:sz w:val="28"/>
          <w:szCs w:val="28"/>
        </w:rPr>
        <w:t xml:space="preserve"> </w:t>
      </w:r>
      <w:r w:rsidRPr="00261BB8">
        <w:rPr>
          <w:bCs/>
          <w:sz w:val="28"/>
          <w:szCs w:val="28"/>
        </w:rPr>
        <w:t>1. Банкротство: общая характеристика…………………………</w:t>
      </w:r>
      <w:r w:rsidR="00261BB8">
        <w:rPr>
          <w:bCs/>
          <w:sz w:val="28"/>
          <w:szCs w:val="28"/>
        </w:rPr>
        <w:t>……</w:t>
      </w:r>
      <w:r w:rsidRPr="00261BB8">
        <w:rPr>
          <w:bCs/>
          <w:sz w:val="28"/>
          <w:szCs w:val="28"/>
        </w:rPr>
        <w:t>…..5</w:t>
      </w:r>
    </w:p>
    <w:p w:rsidR="00372BBB" w:rsidRPr="00261BB8" w:rsidRDefault="00372BBB" w:rsidP="00261BB8">
      <w:pPr>
        <w:autoSpaceDE w:val="0"/>
        <w:autoSpaceDN w:val="0"/>
        <w:adjustRightInd w:val="0"/>
        <w:spacing w:line="360" w:lineRule="auto"/>
        <w:jc w:val="both"/>
        <w:rPr>
          <w:sz w:val="28"/>
          <w:szCs w:val="28"/>
        </w:rPr>
      </w:pPr>
      <w:r w:rsidRPr="00261BB8">
        <w:rPr>
          <w:sz w:val="28"/>
          <w:szCs w:val="28"/>
        </w:rPr>
        <w:t>1.1. Понятие и признаки банкротства………………………………</w:t>
      </w:r>
      <w:r w:rsidR="00261BB8">
        <w:rPr>
          <w:sz w:val="28"/>
          <w:szCs w:val="28"/>
        </w:rPr>
        <w:t>…………</w:t>
      </w:r>
      <w:r w:rsidRPr="00261BB8">
        <w:rPr>
          <w:sz w:val="28"/>
          <w:szCs w:val="28"/>
        </w:rPr>
        <w:t>..5</w:t>
      </w:r>
    </w:p>
    <w:p w:rsidR="00372BBB" w:rsidRPr="00261BB8" w:rsidRDefault="00372BBB" w:rsidP="00261BB8">
      <w:pPr>
        <w:autoSpaceDE w:val="0"/>
        <w:autoSpaceDN w:val="0"/>
        <w:adjustRightInd w:val="0"/>
        <w:spacing w:line="360" w:lineRule="auto"/>
        <w:jc w:val="both"/>
        <w:rPr>
          <w:bCs/>
          <w:sz w:val="28"/>
          <w:szCs w:val="28"/>
        </w:rPr>
      </w:pPr>
      <w:r w:rsidRPr="00261BB8">
        <w:rPr>
          <w:bCs/>
          <w:sz w:val="28"/>
          <w:szCs w:val="28"/>
        </w:rPr>
        <w:t>1.2. Общая характеристика процедур, применяемых к</w:t>
      </w:r>
      <w:r w:rsidR="00261BB8">
        <w:rPr>
          <w:bCs/>
          <w:sz w:val="28"/>
          <w:szCs w:val="28"/>
        </w:rPr>
        <w:t xml:space="preserve"> </w:t>
      </w:r>
      <w:r w:rsidRPr="00261BB8">
        <w:rPr>
          <w:bCs/>
          <w:sz w:val="28"/>
          <w:szCs w:val="28"/>
        </w:rPr>
        <w:t>несостоятельному должнику………………………</w:t>
      </w:r>
      <w:r w:rsidR="00261BB8">
        <w:rPr>
          <w:bCs/>
          <w:sz w:val="28"/>
          <w:szCs w:val="28"/>
        </w:rPr>
        <w:t>…………………………………...</w:t>
      </w:r>
      <w:r w:rsidRPr="00261BB8">
        <w:rPr>
          <w:bCs/>
          <w:sz w:val="28"/>
          <w:szCs w:val="28"/>
        </w:rPr>
        <w:t>…………….10</w:t>
      </w:r>
    </w:p>
    <w:p w:rsidR="00372BBB" w:rsidRPr="00261BB8" w:rsidRDefault="00372BBB" w:rsidP="00261BB8">
      <w:pPr>
        <w:autoSpaceDE w:val="0"/>
        <w:autoSpaceDN w:val="0"/>
        <w:adjustRightInd w:val="0"/>
        <w:spacing w:line="360" w:lineRule="auto"/>
        <w:jc w:val="both"/>
        <w:rPr>
          <w:bCs/>
          <w:sz w:val="28"/>
          <w:szCs w:val="28"/>
        </w:rPr>
      </w:pPr>
      <w:r w:rsidRPr="00261BB8">
        <w:rPr>
          <w:bCs/>
          <w:sz w:val="28"/>
          <w:szCs w:val="28"/>
        </w:rPr>
        <w:t>Глава 2. Субъектный состав отношений, возникающих при проведении процедур несостоятельности (банкротства)……………………</w:t>
      </w:r>
      <w:r w:rsidR="00261BB8">
        <w:rPr>
          <w:bCs/>
          <w:sz w:val="28"/>
          <w:szCs w:val="28"/>
        </w:rPr>
        <w:t>……………..</w:t>
      </w:r>
      <w:r w:rsidRPr="00261BB8">
        <w:rPr>
          <w:bCs/>
          <w:sz w:val="28"/>
          <w:szCs w:val="28"/>
        </w:rPr>
        <w:t>19</w:t>
      </w:r>
    </w:p>
    <w:p w:rsidR="00372BBB" w:rsidRPr="00261BB8" w:rsidRDefault="00372BBB" w:rsidP="00261BB8">
      <w:pPr>
        <w:autoSpaceDE w:val="0"/>
        <w:autoSpaceDN w:val="0"/>
        <w:adjustRightInd w:val="0"/>
        <w:spacing w:line="360" w:lineRule="auto"/>
        <w:jc w:val="both"/>
        <w:rPr>
          <w:bCs/>
          <w:sz w:val="28"/>
          <w:szCs w:val="28"/>
        </w:rPr>
      </w:pPr>
      <w:r w:rsidRPr="00261BB8">
        <w:rPr>
          <w:bCs/>
          <w:sz w:val="28"/>
          <w:szCs w:val="28"/>
        </w:rPr>
        <w:t>2.1. Состав лиц, участвующих в деле о банкротстве………………</w:t>
      </w:r>
      <w:r w:rsidR="00261BB8">
        <w:rPr>
          <w:bCs/>
          <w:sz w:val="28"/>
          <w:szCs w:val="28"/>
        </w:rPr>
        <w:t>……….</w:t>
      </w:r>
      <w:r w:rsidRPr="00261BB8">
        <w:rPr>
          <w:bCs/>
          <w:sz w:val="28"/>
          <w:szCs w:val="28"/>
        </w:rPr>
        <w:t>..19</w:t>
      </w:r>
    </w:p>
    <w:p w:rsidR="00372BBB" w:rsidRPr="00261BB8" w:rsidRDefault="00372BBB" w:rsidP="00261BB8">
      <w:pPr>
        <w:autoSpaceDE w:val="0"/>
        <w:autoSpaceDN w:val="0"/>
        <w:adjustRightInd w:val="0"/>
        <w:spacing w:line="360" w:lineRule="auto"/>
        <w:jc w:val="both"/>
        <w:rPr>
          <w:bCs/>
          <w:sz w:val="28"/>
          <w:szCs w:val="28"/>
        </w:rPr>
      </w:pPr>
      <w:r w:rsidRPr="00261BB8">
        <w:rPr>
          <w:bCs/>
          <w:sz w:val="28"/>
          <w:szCs w:val="28"/>
        </w:rPr>
        <w:t>2.2. Правовой статус должника………………………………………</w:t>
      </w:r>
      <w:r w:rsidR="00261BB8">
        <w:rPr>
          <w:bCs/>
          <w:sz w:val="28"/>
          <w:szCs w:val="28"/>
        </w:rPr>
        <w:t>……….</w:t>
      </w:r>
      <w:r w:rsidRPr="00261BB8">
        <w:rPr>
          <w:bCs/>
          <w:sz w:val="28"/>
          <w:szCs w:val="28"/>
        </w:rPr>
        <w:t>.20</w:t>
      </w:r>
    </w:p>
    <w:p w:rsidR="00372BBB" w:rsidRPr="00261BB8" w:rsidRDefault="00372BBB" w:rsidP="00261BB8">
      <w:pPr>
        <w:autoSpaceDE w:val="0"/>
        <w:autoSpaceDN w:val="0"/>
        <w:adjustRightInd w:val="0"/>
        <w:spacing w:line="360" w:lineRule="auto"/>
        <w:jc w:val="both"/>
        <w:rPr>
          <w:bCs/>
          <w:sz w:val="28"/>
          <w:szCs w:val="28"/>
        </w:rPr>
      </w:pPr>
      <w:r w:rsidRPr="00261BB8">
        <w:rPr>
          <w:bCs/>
          <w:sz w:val="28"/>
          <w:szCs w:val="28"/>
        </w:rPr>
        <w:t>2.3. Правовой статус кредиторов……………………………………</w:t>
      </w:r>
      <w:r w:rsidR="00261BB8">
        <w:rPr>
          <w:bCs/>
          <w:sz w:val="28"/>
          <w:szCs w:val="28"/>
        </w:rPr>
        <w:t>……….</w:t>
      </w:r>
      <w:r w:rsidRPr="00261BB8">
        <w:rPr>
          <w:bCs/>
          <w:sz w:val="28"/>
          <w:szCs w:val="28"/>
        </w:rPr>
        <w:t>..21</w:t>
      </w:r>
    </w:p>
    <w:p w:rsidR="00372BBB" w:rsidRPr="00261BB8" w:rsidRDefault="00372BBB" w:rsidP="00261BB8">
      <w:pPr>
        <w:autoSpaceDE w:val="0"/>
        <w:autoSpaceDN w:val="0"/>
        <w:adjustRightInd w:val="0"/>
        <w:spacing w:line="360" w:lineRule="auto"/>
        <w:jc w:val="both"/>
        <w:rPr>
          <w:bCs/>
          <w:sz w:val="28"/>
          <w:szCs w:val="28"/>
        </w:rPr>
      </w:pPr>
      <w:r w:rsidRPr="00261BB8">
        <w:rPr>
          <w:bCs/>
          <w:sz w:val="28"/>
          <w:szCs w:val="28"/>
        </w:rPr>
        <w:t>2.4. Арбитражный управляющий……………………………………</w:t>
      </w:r>
      <w:r w:rsidR="00261BB8">
        <w:rPr>
          <w:bCs/>
          <w:sz w:val="28"/>
          <w:szCs w:val="28"/>
        </w:rPr>
        <w:t>………..</w:t>
      </w:r>
      <w:r w:rsidRPr="00261BB8">
        <w:rPr>
          <w:bCs/>
          <w:sz w:val="28"/>
          <w:szCs w:val="28"/>
        </w:rPr>
        <w:t>.25</w:t>
      </w:r>
    </w:p>
    <w:p w:rsidR="00372BBB" w:rsidRPr="00261BB8" w:rsidRDefault="00372BBB" w:rsidP="00261BB8">
      <w:pPr>
        <w:autoSpaceDE w:val="0"/>
        <w:autoSpaceDN w:val="0"/>
        <w:adjustRightInd w:val="0"/>
        <w:spacing w:line="360" w:lineRule="auto"/>
        <w:jc w:val="both"/>
        <w:rPr>
          <w:bCs/>
          <w:sz w:val="28"/>
          <w:szCs w:val="28"/>
        </w:rPr>
      </w:pPr>
      <w:r w:rsidRPr="00261BB8">
        <w:rPr>
          <w:bCs/>
          <w:sz w:val="28"/>
          <w:szCs w:val="28"/>
        </w:rPr>
        <w:t>Глава 3. Особенности несостоятельности (банкротства) отдельных категорий должников……………………………………………</w:t>
      </w:r>
      <w:r w:rsidR="00261BB8">
        <w:rPr>
          <w:bCs/>
          <w:sz w:val="28"/>
          <w:szCs w:val="28"/>
        </w:rPr>
        <w:t>…………………………</w:t>
      </w:r>
      <w:r w:rsidRPr="00261BB8">
        <w:rPr>
          <w:bCs/>
          <w:sz w:val="28"/>
          <w:szCs w:val="28"/>
        </w:rPr>
        <w:t>.29</w:t>
      </w:r>
    </w:p>
    <w:p w:rsidR="00372BBB" w:rsidRPr="00261BB8" w:rsidRDefault="00372BBB" w:rsidP="00261BB8">
      <w:pPr>
        <w:autoSpaceDE w:val="0"/>
        <w:autoSpaceDN w:val="0"/>
        <w:adjustRightInd w:val="0"/>
        <w:spacing w:line="360" w:lineRule="auto"/>
        <w:jc w:val="both"/>
        <w:rPr>
          <w:sz w:val="28"/>
          <w:szCs w:val="28"/>
        </w:rPr>
      </w:pPr>
      <w:r w:rsidRPr="00261BB8">
        <w:rPr>
          <w:sz w:val="28"/>
          <w:szCs w:val="28"/>
        </w:rPr>
        <w:t>Заключение……………………………………………………………</w:t>
      </w:r>
      <w:r w:rsidR="00261BB8">
        <w:rPr>
          <w:sz w:val="28"/>
          <w:szCs w:val="28"/>
        </w:rPr>
        <w:t>…</w:t>
      </w:r>
      <w:r w:rsidRPr="00261BB8">
        <w:rPr>
          <w:sz w:val="28"/>
          <w:szCs w:val="28"/>
        </w:rPr>
        <w:t>……...34</w:t>
      </w:r>
    </w:p>
    <w:p w:rsidR="00372BBB" w:rsidRPr="00261BB8" w:rsidRDefault="00372BBB" w:rsidP="00261BB8">
      <w:pPr>
        <w:autoSpaceDE w:val="0"/>
        <w:autoSpaceDN w:val="0"/>
        <w:adjustRightInd w:val="0"/>
        <w:spacing w:line="360" w:lineRule="auto"/>
        <w:jc w:val="both"/>
        <w:rPr>
          <w:iCs/>
          <w:sz w:val="28"/>
          <w:szCs w:val="28"/>
        </w:rPr>
      </w:pPr>
      <w:r w:rsidRPr="00261BB8">
        <w:rPr>
          <w:iCs/>
          <w:sz w:val="28"/>
          <w:szCs w:val="28"/>
        </w:rPr>
        <w:t>Список использованной литературы……………………………………</w:t>
      </w:r>
      <w:r w:rsidR="00261BB8">
        <w:rPr>
          <w:iCs/>
          <w:sz w:val="28"/>
          <w:szCs w:val="28"/>
        </w:rPr>
        <w:t>..</w:t>
      </w:r>
      <w:r w:rsidRPr="00261BB8">
        <w:rPr>
          <w:iCs/>
          <w:sz w:val="28"/>
          <w:szCs w:val="28"/>
        </w:rPr>
        <w:t>…..35</w:t>
      </w:r>
    </w:p>
    <w:p w:rsidR="00555628" w:rsidRPr="00261BB8" w:rsidRDefault="00261BB8" w:rsidP="00261BB8">
      <w:pPr>
        <w:autoSpaceDE w:val="0"/>
        <w:autoSpaceDN w:val="0"/>
        <w:adjustRightInd w:val="0"/>
        <w:spacing w:line="360" w:lineRule="auto"/>
        <w:ind w:firstLine="709"/>
        <w:jc w:val="center"/>
        <w:rPr>
          <w:b/>
          <w:sz w:val="28"/>
          <w:szCs w:val="28"/>
        </w:rPr>
      </w:pPr>
      <w:r>
        <w:rPr>
          <w:iCs/>
          <w:sz w:val="28"/>
          <w:szCs w:val="28"/>
        </w:rPr>
        <w:br w:type="page"/>
      </w:r>
      <w:r w:rsidR="00555628" w:rsidRPr="00261BB8">
        <w:rPr>
          <w:b/>
          <w:sz w:val="28"/>
          <w:szCs w:val="28"/>
        </w:rPr>
        <w:t>В</w:t>
      </w:r>
      <w:r w:rsidR="00835D38" w:rsidRPr="00261BB8">
        <w:rPr>
          <w:b/>
          <w:sz w:val="28"/>
          <w:szCs w:val="28"/>
        </w:rPr>
        <w:t>ведение</w:t>
      </w:r>
    </w:p>
    <w:p w:rsidR="00555628" w:rsidRPr="00261BB8" w:rsidRDefault="00555628" w:rsidP="00261BB8">
      <w:pPr>
        <w:autoSpaceDE w:val="0"/>
        <w:autoSpaceDN w:val="0"/>
        <w:adjustRightInd w:val="0"/>
        <w:spacing w:line="360" w:lineRule="auto"/>
        <w:ind w:firstLine="709"/>
        <w:jc w:val="both"/>
        <w:rPr>
          <w:sz w:val="28"/>
          <w:szCs w:val="28"/>
        </w:rPr>
      </w:pPr>
    </w:p>
    <w:p w:rsidR="00555628" w:rsidRPr="00261BB8" w:rsidRDefault="00555628" w:rsidP="00261BB8">
      <w:pPr>
        <w:spacing w:line="360" w:lineRule="auto"/>
        <w:ind w:firstLine="709"/>
        <w:jc w:val="both"/>
        <w:rPr>
          <w:sz w:val="28"/>
          <w:szCs w:val="28"/>
        </w:rPr>
      </w:pPr>
      <w:r w:rsidRPr="00261BB8">
        <w:rPr>
          <w:sz w:val="28"/>
          <w:szCs w:val="28"/>
        </w:rPr>
        <w:t>Правовой институт несостоятельности (банкротства) является рыночным. В условиях административно-командной системы управления экономикой, допускавшей деятельность заведомо убыточных предприятий, он был практически неприменим. И не случайно данный институт возрождается с переходом России к рыночным условиям хозяйствования.</w:t>
      </w:r>
    </w:p>
    <w:p w:rsidR="00555628" w:rsidRPr="00261BB8" w:rsidRDefault="00555628" w:rsidP="00261BB8">
      <w:pPr>
        <w:spacing w:line="360" w:lineRule="auto"/>
        <w:ind w:firstLine="709"/>
        <w:jc w:val="both"/>
        <w:rPr>
          <w:sz w:val="28"/>
          <w:szCs w:val="28"/>
        </w:rPr>
      </w:pPr>
      <w:r w:rsidRPr="00261BB8">
        <w:rPr>
          <w:sz w:val="28"/>
          <w:szCs w:val="28"/>
        </w:rPr>
        <w:t xml:space="preserve">Основы современного института банкротства заложены Законом РФ от 26 октября </w:t>
      </w:r>
      <w:smartTag w:uri="urn:schemas-microsoft-com:office:smarttags" w:element="metricconverter">
        <w:smartTagPr>
          <w:attr w:name="ProductID" w:val="2002 г"/>
        </w:smartTagPr>
        <w:r w:rsidRPr="00261BB8">
          <w:rPr>
            <w:sz w:val="28"/>
            <w:szCs w:val="28"/>
          </w:rPr>
          <w:t>2002 г</w:t>
        </w:r>
      </w:smartTag>
      <w:r w:rsidRPr="00261BB8">
        <w:rPr>
          <w:sz w:val="28"/>
          <w:szCs w:val="28"/>
        </w:rPr>
        <w:t xml:space="preserve">. № 127–ФЗ «О несостоятельности (банкротстве)». Закон является комплексным актом, содержащим нормы и материального, и процессуального права. </w:t>
      </w:r>
    </w:p>
    <w:p w:rsidR="00555628" w:rsidRPr="00261BB8" w:rsidRDefault="00555628" w:rsidP="00261BB8">
      <w:pPr>
        <w:autoSpaceDE w:val="0"/>
        <w:autoSpaceDN w:val="0"/>
        <w:adjustRightInd w:val="0"/>
        <w:spacing w:line="360" w:lineRule="auto"/>
        <w:ind w:firstLine="709"/>
        <w:jc w:val="both"/>
        <w:rPr>
          <w:sz w:val="28"/>
          <w:szCs w:val="28"/>
        </w:rPr>
      </w:pPr>
      <w:r w:rsidRPr="00261BB8">
        <w:rPr>
          <w:sz w:val="28"/>
          <w:szCs w:val="28"/>
        </w:rPr>
        <w:t>В нашей стране это уже третий закон за последние 14 лет. Кроме того, в систему законодательства, регулирующего данную сферу, входят Федеральный закон от 25 февраля 1999</w:t>
      </w:r>
      <w:r w:rsidR="00261BB8">
        <w:rPr>
          <w:sz w:val="28"/>
          <w:szCs w:val="28"/>
        </w:rPr>
        <w:t xml:space="preserve"> </w:t>
      </w:r>
      <w:r w:rsidRPr="00261BB8">
        <w:rPr>
          <w:sz w:val="28"/>
          <w:szCs w:val="28"/>
        </w:rPr>
        <w:t>г. №</w:t>
      </w:r>
      <w:r w:rsidR="00261BB8">
        <w:rPr>
          <w:sz w:val="28"/>
          <w:szCs w:val="28"/>
        </w:rPr>
        <w:t xml:space="preserve"> </w:t>
      </w:r>
      <w:r w:rsidRPr="00261BB8">
        <w:rPr>
          <w:sz w:val="28"/>
          <w:szCs w:val="28"/>
        </w:rPr>
        <w:t>40-ФЗ "О несостоятельности (банкротстве) кредитных организаций". Возможно, он будет отменен в связи с введением в действие закона о банкротстве финансовых организаций (кредитных, страховых, профессиональных участников рынка ценных бумаг), принятие которого предусмотрено ст.</w:t>
      </w:r>
      <w:r w:rsidR="00261BB8">
        <w:rPr>
          <w:sz w:val="28"/>
          <w:szCs w:val="28"/>
        </w:rPr>
        <w:t xml:space="preserve"> </w:t>
      </w:r>
      <w:r w:rsidRPr="00261BB8">
        <w:rPr>
          <w:sz w:val="28"/>
          <w:szCs w:val="28"/>
        </w:rPr>
        <w:t>40 Закона о банкротстве.</w:t>
      </w:r>
    </w:p>
    <w:p w:rsidR="00555628" w:rsidRPr="00261BB8" w:rsidRDefault="00555628" w:rsidP="00261BB8">
      <w:pPr>
        <w:autoSpaceDE w:val="0"/>
        <w:autoSpaceDN w:val="0"/>
        <w:adjustRightInd w:val="0"/>
        <w:spacing w:line="360" w:lineRule="auto"/>
        <w:ind w:firstLine="709"/>
        <w:jc w:val="both"/>
        <w:rPr>
          <w:sz w:val="28"/>
          <w:szCs w:val="28"/>
        </w:rPr>
      </w:pPr>
      <w:r w:rsidRPr="00261BB8">
        <w:rPr>
          <w:sz w:val="28"/>
          <w:szCs w:val="28"/>
        </w:rPr>
        <w:t>До 1 января 2009</w:t>
      </w:r>
      <w:r w:rsidR="00261BB8">
        <w:rPr>
          <w:sz w:val="28"/>
          <w:szCs w:val="28"/>
        </w:rPr>
        <w:t xml:space="preserve"> </w:t>
      </w:r>
      <w:r w:rsidRPr="00261BB8">
        <w:rPr>
          <w:sz w:val="28"/>
          <w:szCs w:val="28"/>
        </w:rPr>
        <w:t>г. применяется также Федеральный закон от 24 июня 1999</w:t>
      </w:r>
      <w:r w:rsidR="00261BB8">
        <w:rPr>
          <w:sz w:val="28"/>
          <w:szCs w:val="28"/>
        </w:rPr>
        <w:t xml:space="preserve"> </w:t>
      </w:r>
      <w:r w:rsidRPr="00261BB8">
        <w:rPr>
          <w:sz w:val="28"/>
          <w:szCs w:val="28"/>
        </w:rPr>
        <w:t>г. № 122-ФЗ "Об особенностях несостоятельности (банкротства) субъектов естественных монополий топливно-энергетического комплекса". Этот Закон утратит силу в связи с тем, что с указанной даты будут действовать нормы об особенностях банкротства всех естественных монополистов независимо от сферы их деятельности (ст.</w:t>
      </w:r>
      <w:r w:rsidR="00261BB8">
        <w:rPr>
          <w:sz w:val="28"/>
          <w:szCs w:val="28"/>
        </w:rPr>
        <w:t xml:space="preserve"> </w:t>
      </w:r>
      <w:r w:rsidRPr="00261BB8">
        <w:rPr>
          <w:sz w:val="28"/>
          <w:szCs w:val="28"/>
        </w:rPr>
        <w:t>127-201 Закона о банкротстве).</w:t>
      </w:r>
    </w:p>
    <w:p w:rsidR="00555628" w:rsidRPr="00261BB8" w:rsidRDefault="00555628" w:rsidP="00261BB8">
      <w:pPr>
        <w:autoSpaceDE w:val="0"/>
        <w:autoSpaceDN w:val="0"/>
        <w:adjustRightInd w:val="0"/>
        <w:spacing w:line="360" w:lineRule="auto"/>
        <w:ind w:firstLine="709"/>
        <w:jc w:val="both"/>
        <w:rPr>
          <w:sz w:val="28"/>
          <w:szCs w:val="28"/>
        </w:rPr>
      </w:pPr>
      <w:r w:rsidRPr="00261BB8">
        <w:rPr>
          <w:sz w:val="28"/>
          <w:szCs w:val="28"/>
        </w:rPr>
        <w:t>В отечественном законодательстве о банкротстве отсутствует выраженная направленность на защиту лишь одной стороны, присущая правовым системам многих зарубежных стран. Например, для США и Франции характерен уклон в сторону защиты интересов должника ("продолжниковская система"): невозможность получить с должника деньги вне процедур банкротства, избежание предпочтительных, обманных и других передач имущества кредиторам, право должника отказаться от выполнения обязательств по договорам в будущем и от выполнения договоров об аренде. По законодательству Германии, Италии и некоторых других стран явный крен делается в сторону защиты прав кредиторов ("прокредиторская система").</w:t>
      </w:r>
    </w:p>
    <w:p w:rsidR="00555628" w:rsidRPr="00261BB8" w:rsidRDefault="00555628" w:rsidP="00261BB8">
      <w:pPr>
        <w:autoSpaceDE w:val="0"/>
        <w:autoSpaceDN w:val="0"/>
        <w:adjustRightInd w:val="0"/>
        <w:spacing w:line="360" w:lineRule="auto"/>
        <w:ind w:firstLine="709"/>
        <w:jc w:val="both"/>
        <w:rPr>
          <w:sz w:val="28"/>
          <w:szCs w:val="28"/>
        </w:rPr>
      </w:pPr>
      <w:r w:rsidRPr="00261BB8">
        <w:rPr>
          <w:sz w:val="28"/>
          <w:szCs w:val="28"/>
        </w:rPr>
        <w:t>Российское законодательство о банкротстве является в целом "нейтральным", поскольку нормы, направленные на защиту интересов кредиторов, дополняются нормами, направленными на защиту интересов должника. Допустим, интересам кредиторов соответствует возможность продажи всего имущества должника - юридического лица без его согласия для удовлетворения требований кредиторов. В то же время при определении задолженности не учитываются подлежащие уплате штрафные санкции (проценты, штрафы, пени), действует запрет на предъявление к должнику иных требований в процессе осуществления процедур банкротства. Эффективным механизмом защиты интересов должника в рамках процедуры внешнего управления является также мораторий на удовлетворение требований кредиторов.</w:t>
      </w:r>
    </w:p>
    <w:p w:rsidR="00555628" w:rsidRPr="00261BB8" w:rsidRDefault="00261BB8" w:rsidP="00261BB8">
      <w:pPr>
        <w:spacing w:line="360" w:lineRule="auto"/>
        <w:ind w:firstLine="709"/>
        <w:jc w:val="center"/>
        <w:rPr>
          <w:b/>
          <w:bCs/>
          <w:sz w:val="28"/>
          <w:szCs w:val="28"/>
        </w:rPr>
      </w:pPr>
      <w:r>
        <w:rPr>
          <w:sz w:val="28"/>
          <w:szCs w:val="28"/>
        </w:rPr>
        <w:br w:type="page"/>
      </w:r>
      <w:r w:rsidR="00555628" w:rsidRPr="00261BB8">
        <w:rPr>
          <w:b/>
          <w:bCs/>
          <w:sz w:val="28"/>
          <w:szCs w:val="28"/>
        </w:rPr>
        <w:t>Глава</w:t>
      </w:r>
      <w:r w:rsidRPr="00261BB8">
        <w:rPr>
          <w:b/>
          <w:bCs/>
          <w:sz w:val="28"/>
          <w:szCs w:val="28"/>
        </w:rPr>
        <w:t xml:space="preserve"> </w:t>
      </w:r>
      <w:r w:rsidR="00555628" w:rsidRPr="00261BB8">
        <w:rPr>
          <w:b/>
          <w:bCs/>
          <w:sz w:val="28"/>
          <w:szCs w:val="28"/>
        </w:rPr>
        <w:t xml:space="preserve">1. </w:t>
      </w:r>
      <w:r w:rsidR="00D012FF" w:rsidRPr="00261BB8">
        <w:rPr>
          <w:b/>
          <w:bCs/>
          <w:sz w:val="28"/>
          <w:szCs w:val="28"/>
        </w:rPr>
        <w:t>Банкротство: общая характеристика</w:t>
      </w:r>
    </w:p>
    <w:p w:rsidR="00261BB8" w:rsidRPr="00261BB8" w:rsidRDefault="00261BB8" w:rsidP="00261BB8">
      <w:pPr>
        <w:autoSpaceDE w:val="0"/>
        <w:autoSpaceDN w:val="0"/>
        <w:adjustRightInd w:val="0"/>
        <w:spacing w:line="360" w:lineRule="auto"/>
        <w:ind w:firstLine="709"/>
        <w:jc w:val="center"/>
        <w:rPr>
          <w:b/>
          <w:sz w:val="28"/>
          <w:szCs w:val="28"/>
        </w:rPr>
      </w:pPr>
    </w:p>
    <w:p w:rsidR="00D8605F" w:rsidRPr="00261BB8" w:rsidRDefault="00D012FF" w:rsidP="00261BB8">
      <w:pPr>
        <w:autoSpaceDE w:val="0"/>
        <w:autoSpaceDN w:val="0"/>
        <w:adjustRightInd w:val="0"/>
        <w:spacing w:line="360" w:lineRule="auto"/>
        <w:ind w:firstLine="709"/>
        <w:jc w:val="center"/>
        <w:rPr>
          <w:b/>
          <w:sz w:val="28"/>
          <w:szCs w:val="28"/>
        </w:rPr>
      </w:pPr>
      <w:r w:rsidRPr="00261BB8">
        <w:rPr>
          <w:b/>
          <w:sz w:val="28"/>
          <w:szCs w:val="28"/>
        </w:rPr>
        <w:t>1.1</w:t>
      </w:r>
      <w:r w:rsidR="00D8605F" w:rsidRPr="00261BB8">
        <w:rPr>
          <w:b/>
          <w:sz w:val="28"/>
          <w:szCs w:val="28"/>
        </w:rPr>
        <w:t>. Понятие и признаки банкротства</w:t>
      </w:r>
    </w:p>
    <w:p w:rsidR="00D8605F" w:rsidRPr="00261BB8" w:rsidRDefault="00D8605F" w:rsidP="00261BB8">
      <w:pPr>
        <w:autoSpaceDE w:val="0"/>
        <w:autoSpaceDN w:val="0"/>
        <w:adjustRightInd w:val="0"/>
        <w:spacing w:line="360" w:lineRule="auto"/>
        <w:ind w:firstLine="709"/>
        <w:jc w:val="both"/>
        <w:rPr>
          <w:sz w:val="28"/>
          <w:szCs w:val="28"/>
        </w:rPr>
      </w:pP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Несостоятельность (банкротство) - 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Важно понимать, что само по себе банкротство - это не просто установление определенного фактического состояния должника, это не только основание принудительной ликвидации компании или прекращения деятельности индивидуального предпринимателя в гражданско-правовом смысле. Банкротство - это довольно длительный судебный процесс, который направлен, в первую очередь, на спасение предприятия, оказавшегося в тяжелой финансовой ситуации, а не на распродажу его имущества</w:t>
      </w:r>
      <w:r w:rsidR="00261BB8">
        <w:rPr>
          <w:sz w:val="28"/>
          <w:szCs w:val="28"/>
        </w:rPr>
        <w:t>[</w:t>
      </w:r>
      <w:r w:rsidR="00FD119F" w:rsidRPr="00261BB8">
        <w:rPr>
          <w:rStyle w:val="aa"/>
          <w:sz w:val="28"/>
          <w:szCs w:val="28"/>
          <w:vertAlign w:val="baseline"/>
        </w:rPr>
        <w:footnoteReference w:id="1"/>
      </w:r>
      <w:r w:rsidR="00261BB8">
        <w:rPr>
          <w:sz w:val="28"/>
          <w:szCs w:val="28"/>
        </w:rPr>
        <w:t>]</w:t>
      </w:r>
      <w:r w:rsidRPr="00261BB8">
        <w:rPr>
          <w:sz w:val="28"/>
          <w:szCs w:val="28"/>
        </w:rPr>
        <w:t>.</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Банкротами могут быть и коммерческие, и некоммерческие организации. Однако среди коммерческих организаций процесс банкротства невозможно инициировать против унитарного предприятия, основанного на праве оперативного управления (казенного предприятия); среди некоммерческих организаций несостоятельными не могут быть признаны учреждения, политические партии и религиозные организации.</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Что касается граждан, то на сегодняшний день процедуры банкротства могут быть применены только в отношении индивидуальных предпринимателей. Нормы о банкротстве обычных физических лиц пока не применяются, так как они не соответствуют требованиям ст.</w:t>
      </w:r>
      <w:r w:rsidR="00261BB8">
        <w:rPr>
          <w:sz w:val="28"/>
          <w:szCs w:val="28"/>
        </w:rPr>
        <w:t xml:space="preserve"> </w:t>
      </w:r>
      <w:r w:rsidRPr="00261BB8">
        <w:rPr>
          <w:sz w:val="28"/>
          <w:szCs w:val="28"/>
        </w:rPr>
        <w:t>25 ГК РФ, предусматривающей несостоятельность только индивидуальных предпринимателей. Эти нормы начнут действовать с момента внесения соответствующих изменений в Гражданский кодекс РФ.</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Для определения признаков банкротства используются два основных критерия: неоплатность и неплатежеспособность. Неоплатность долгов означает, что сумма обязательств превысила стоимость имущества должника. Иными словами, нет никакой возможности оплатить долги перед кредиторами, наступило абсолютное банкротство. Однако применение такого критерия на практике приводит к тому, что кредиторам для возбуждения производства по делу о несостоятельности самим приходится заниматься представлением доказательств превышения обязательств должника над его активами. Очевидно, что получение подобной информации по многим причинам может быть затруднительным. Поэтому в нашем законодательстве критерий неоплатности применяется лишь в отношении граждан, а должник - юридическое лицо может быть признан банкротом в случае его неплатежеспособности, т.е. фактической неоплаты задолженности.</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Для должников - юридических лиц установлен один признак банкротства: обязательства перед кредиторами не исполнены в течение 3 месяцев с даты, когда их следовало исполнить. Для должников - граждан в силу установления критерия неоплатности долгов предусмотрены одновременно два таких признака: обязательства не исполнены в течение 3 месяцев с даты, когда они должны были быть исполнены, и сумма обязательств превышает стоимость принадлежащего гражданину имущества.</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По нашему законодательству для рассмотрения дел о банкротстве установлена исключительная подведомственность, поскольку все они рассматриваются только арбитражными судами, а также исключительная подсудность, поскольку эти дела рассматриваются только по месту нахождения должника</w:t>
      </w:r>
      <w:r w:rsidR="00261BB8">
        <w:rPr>
          <w:sz w:val="28"/>
          <w:szCs w:val="28"/>
        </w:rPr>
        <w:t>[</w:t>
      </w:r>
      <w:r w:rsidR="00FD119F" w:rsidRPr="00261BB8">
        <w:rPr>
          <w:rStyle w:val="aa"/>
          <w:sz w:val="28"/>
          <w:szCs w:val="28"/>
          <w:vertAlign w:val="baseline"/>
        </w:rPr>
        <w:footnoteReference w:id="2"/>
      </w:r>
      <w:r w:rsidR="00261BB8">
        <w:rPr>
          <w:sz w:val="28"/>
          <w:szCs w:val="28"/>
        </w:rPr>
        <w:t>]</w:t>
      </w:r>
      <w:r w:rsidRPr="00261BB8">
        <w:rPr>
          <w:sz w:val="28"/>
          <w:szCs w:val="28"/>
        </w:rPr>
        <w:t>.</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В деле о банкротстве могут участвовать различные лица, например представитель работников должника, представитель учредителей, представитель собрания кредиторов, но основными участниками этого процесса, конечно, являются сам должник, его конкурсные кредиторы и уполномоченные органы (налоговые органы, Пенсионный фонд РФ и т.д.). Именно они обладают правом инициации процесса банкротства, т.е. обращения в суд с соответствующим заявлением.</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Интересно, что при определенных обстоятельствах сам должник вправе, а иногда и обязан обратиться в арбитражный суд. Во-первых, он вправе заявить о предвидении банкротства, когда срок исполнения обязательств еще не наступил, но имеются обстоятельства, свидетельствующие о том, что через некоторое время должник окажется неспособным рассчитываться по денежным обязательствам с кредиторами, а также вносить обязательные платежи в бюджет и внебюджетные фонды.</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Во-вторых, должник обязан обратиться с заявлением в арбитражный суд, когда удовлетворение требований одного или нескольких кредиторов приводит к невозможности исполнения денежных обязательств перед другими кредиторами, когда обращение взыскания на имущество должника существенно осложнит или сделает невозможной его хозяйственную деятельность и др. В указанных случаях заявление должно быть направлено в арбитражный суд не позднее месяца с момента возникновения соответствующих обстоятельств.</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Вместе с тем следует помнить, что объявление о банкротстве, заявленное руководителем организации или индивидуальным предпринимателем, может быть ложным. В этом случае мы имеем дело с фиктивным банкротством, которое может повлечь наступление административной (ст.</w:t>
      </w:r>
      <w:r w:rsidR="00261BB8">
        <w:rPr>
          <w:sz w:val="28"/>
          <w:szCs w:val="28"/>
        </w:rPr>
        <w:t xml:space="preserve"> </w:t>
      </w:r>
      <w:r w:rsidRPr="00261BB8">
        <w:rPr>
          <w:sz w:val="28"/>
          <w:szCs w:val="28"/>
        </w:rPr>
        <w:t>14.24 КоАП РФ) или уголовной ответственности (ст.</w:t>
      </w:r>
      <w:r w:rsidR="00261BB8">
        <w:rPr>
          <w:sz w:val="28"/>
          <w:szCs w:val="28"/>
        </w:rPr>
        <w:t xml:space="preserve"> </w:t>
      </w:r>
      <w:r w:rsidRPr="00261BB8">
        <w:rPr>
          <w:sz w:val="28"/>
          <w:szCs w:val="28"/>
        </w:rPr>
        <w:t>197 УК РФ).</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Что касается правового положения кредиторов в процессе банкротства, то оно зависит от вида кредитора. В первую очередь законодательство РФ выделяет конкурсных кредиторов, т.е. кредиторов по денежным обязательствам. К ним не относятся уполномоченные органы, граждане, перед которыми должник несет ответственность за причинение вреда жизни или здоровью, морального вреда или имеет обязательства по выплате вознаграждения по авторским договорам, а также учредители (участники) должника - юридического лица по обязательствам, вытекающим из такого участия. Конкурсные кредиторы наделены довольно большим объемом правомочий. В частности, они являются лицами, участвующими в деле о банкротстве, имеют право обращаться в арбитражный суд с заявлением о признании должника банкротом, являются участниками собрания кредиторов с правом голоса</w:t>
      </w:r>
      <w:r w:rsidR="00261BB8">
        <w:rPr>
          <w:sz w:val="28"/>
          <w:szCs w:val="28"/>
        </w:rPr>
        <w:t>[</w:t>
      </w:r>
      <w:r w:rsidR="00FD119F" w:rsidRPr="00261BB8">
        <w:rPr>
          <w:rStyle w:val="aa"/>
          <w:sz w:val="28"/>
          <w:szCs w:val="28"/>
          <w:vertAlign w:val="baseline"/>
        </w:rPr>
        <w:footnoteReference w:id="3"/>
      </w:r>
      <w:r w:rsidR="00261BB8">
        <w:rPr>
          <w:sz w:val="28"/>
          <w:szCs w:val="28"/>
        </w:rPr>
        <w:t>]</w:t>
      </w:r>
      <w:r w:rsidRPr="00261BB8">
        <w:rPr>
          <w:sz w:val="28"/>
          <w:szCs w:val="28"/>
        </w:rPr>
        <w:t>.</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В зависимости от того, кто выступил инициатором процесса банкротства, различают, соответственно, кредиторов-заявителей и всех остальных (не инициирующих дело о несостоятельности). По порядку удовлетворения требований различают очередных и внеочередных кредиторов. Требования очередных кредиторов удовлетворяются в порядке установленной Законом о банкротстве очередности; соответственно, внеочередные кредиторы - это те, чьи требования удовлетворяются по возможности должника. Причем они делятся на внеочередных (судебные издержки, текущая задолженность по коммунальным платежам) и послеочередных (обязательства перед учредителями).</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Заявление кредитора может быть основано на объединенной задолженности по различным основаниям, т.е. кредиторы вправе объединить свои требования к должнику и обратиться в арбитражный суд с одним заявлением. Должник вправе подать отзыв на заявление кредитора, но отсутствие отзыва не препятствует рассмотрению дела. Суд в срок от 15 до 30 дней рассматривает обоснованность заявленных кредиторами требований, после чего судья своим определением вводит наблюдение и назначает временного управляющего.</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Кредиторы образуют специальный орган - собрание кредиторов, представляющий их интересы во взаимоотношениях с должником. Участниками собрания кредиторов с правом голоса являются конкурсные кредиторы, а также уполномоченные органы. Число голосов, которыми обладает каждый из конкурсных кредиторов и уполномоченных органов, определяется пропорционально их требованиям по денежным обязательствам и об уплате обязательных платежей, включенных в реестр требований кредиторов на дату проведения такого собрания. При определении числа голосов не учитываются: неустойки (штрафы, пени) за неисполнение или ненадлежащее исполнение обязательства, проценты за просрочку платежа, убытки, а также иные имущественные и (или) финансовые санкции.</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Взаимоотношения между должником и его кредитором на каждой стадии банкротства являются опосредованными, так как между ними находится фигура арбитражного управляющего. Деятельность гражданина в качестве арбитражного управляющего является индивидуальной предпринимательской деятельностью. При осуществлении своих профессиональных функций арбитражный управляющий не вступает в трудовые отношения ни с должником, ни с арбитражным судом, хотя последний и утверждает его в этом качестве.</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Арбитражный управляющий в ходе всего процесса о банкротстве должен занимать нейтральную позицию в отношениях должника и кредиторов; иными словами, он не может быть заинтересован в разрешении дела в пользу той или иной стороны. Следовательно, арбитражными управляющими назначаются лица, которые не являются заинтересованными по отношению к должнику и кредиторам.</w:t>
      </w:r>
    </w:p>
    <w:p w:rsidR="00D8605F" w:rsidRPr="00261BB8" w:rsidRDefault="00D8605F" w:rsidP="00261BB8">
      <w:pPr>
        <w:autoSpaceDE w:val="0"/>
        <w:autoSpaceDN w:val="0"/>
        <w:adjustRightInd w:val="0"/>
        <w:spacing w:line="360" w:lineRule="auto"/>
        <w:ind w:firstLine="709"/>
        <w:jc w:val="both"/>
        <w:rPr>
          <w:sz w:val="28"/>
          <w:szCs w:val="28"/>
        </w:rPr>
      </w:pPr>
      <w:r w:rsidRPr="00261BB8">
        <w:rPr>
          <w:sz w:val="28"/>
          <w:szCs w:val="28"/>
        </w:rPr>
        <w:t>К кандидатуре арбитражного управляющего законодательством установлен ряд требований. Арбитражным управляющим может быть гражданин Российской Федерации, имеющий высшее образование и наличие не менее 2 лет стажа руководящей работы в совокупности. Кандидат на должность арбитражного управляющего должен сдать теоретический экзамен по программе подготовки арбитражного управляющего, а также пройти 6-месячную стажировку в качестве помощника арбитражного управляющего.</w:t>
      </w:r>
    </w:p>
    <w:p w:rsidR="00372BBB" w:rsidRPr="00261BB8" w:rsidRDefault="00372BBB" w:rsidP="00261BB8">
      <w:pPr>
        <w:autoSpaceDE w:val="0"/>
        <w:autoSpaceDN w:val="0"/>
        <w:adjustRightInd w:val="0"/>
        <w:spacing w:line="360" w:lineRule="auto"/>
        <w:ind w:firstLine="709"/>
        <w:jc w:val="both"/>
        <w:rPr>
          <w:sz w:val="28"/>
          <w:szCs w:val="28"/>
        </w:rPr>
      </w:pPr>
    </w:p>
    <w:p w:rsidR="00D012FF" w:rsidRPr="00261BB8" w:rsidRDefault="00372BBB" w:rsidP="00261BB8">
      <w:pPr>
        <w:autoSpaceDE w:val="0"/>
        <w:autoSpaceDN w:val="0"/>
        <w:adjustRightInd w:val="0"/>
        <w:spacing w:line="360" w:lineRule="auto"/>
        <w:ind w:firstLine="709"/>
        <w:jc w:val="center"/>
        <w:rPr>
          <w:b/>
          <w:bCs/>
          <w:sz w:val="28"/>
          <w:szCs w:val="28"/>
        </w:rPr>
      </w:pPr>
      <w:r w:rsidRPr="00261BB8">
        <w:rPr>
          <w:b/>
          <w:bCs/>
          <w:sz w:val="28"/>
          <w:szCs w:val="28"/>
        </w:rPr>
        <w:t>1.2.</w:t>
      </w:r>
      <w:r w:rsidR="00D012FF" w:rsidRPr="00261BB8">
        <w:rPr>
          <w:b/>
          <w:bCs/>
          <w:sz w:val="28"/>
          <w:szCs w:val="28"/>
        </w:rPr>
        <w:t xml:space="preserve"> Общая характеристика процедур, применяемых к</w:t>
      </w:r>
      <w:r w:rsidR="00261BB8" w:rsidRPr="00261BB8">
        <w:rPr>
          <w:b/>
          <w:bCs/>
          <w:sz w:val="28"/>
          <w:szCs w:val="28"/>
        </w:rPr>
        <w:t xml:space="preserve"> </w:t>
      </w:r>
      <w:r w:rsidR="00D012FF" w:rsidRPr="00261BB8">
        <w:rPr>
          <w:b/>
          <w:bCs/>
          <w:sz w:val="28"/>
          <w:szCs w:val="28"/>
        </w:rPr>
        <w:t>несостоятельному должнику</w:t>
      </w:r>
    </w:p>
    <w:p w:rsidR="00D012FF" w:rsidRPr="00261BB8" w:rsidRDefault="00D012FF" w:rsidP="00261BB8">
      <w:pPr>
        <w:autoSpaceDE w:val="0"/>
        <w:autoSpaceDN w:val="0"/>
        <w:adjustRightInd w:val="0"/>
        <w:spacing w:line="360" w:lineRule="auto"/>
        <w:ind w:firstLine="709"/>
        <w:jc w:val="both"/>
        <w:rPr>
          <w:sz w:val="28"/>
          <w:szCs w:val="28"/>
        </w:rPr>
      </w:pP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Наблюдение. Процедура наблюдения вводится по результатам рассмотрения обоснованности требований заявителя (кредитора) к должнику, за исключением случаев возбуждения дела по заявлению должника, когда наблюдение вводится с даты принятия этого заявления арбитражным судом к своему производству.</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В процессе наблюдения проводится анализ финансового состояния должника, определяется стоимость его имущества, осуществляется инвентаризация, выявляются кредиторы. Основная цель этой процедуры - установить, действительно ли должник не в состоянии удовлетворить требования кредиторов или исполнить обязанность по уплате обязательных платежей в полном объеме на момент принятия арбитражным судом заявления о банкротстве. Введение такой процедуры позволяет, с одной стороны, определить финансовое состояние должника, а с другой - сохранить его имущество</w:t>
      </w:r>
      <w:r w:rsidR="00261BB8">
        <w:rPr>
          <w:sz w:val="28"/>
          <w:szCs w:val="28"/>
        </w:rPr>
        <w:t>[</w:t>
      </w:r>
      <w:r w:rsidR="00FD119F" w:rsidRPr="00261BB8">
        <w:rPr>
          <w:rStyle w:val="aa"/>
          <w:sz w:val="28"/>
          <w:szCs w:val="28"/>
          <w:vertAlign w:val="baseline"/>
        </w:rPr>
        <w:footnoteReference w:id="4"/>
      </w:r>
      <w:r w:rsidR="00261BB8">
        <w:rPr>
          <w:sz w:val="28"/>
          <w:szCs w:val="28"/>
        </w:rPr>
        <w:t>]</w:t>
      </w:r>
      <w:r w:rsidRPr="00261BB8">
        <w:rPr>
          <w:sz w:val="28"/>
          <w:szCs w:val="28"/>
        </w:rPr>
        <w:t>.</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Наблюдение проводит временный управляющий, по итогам этой процедуры он должен представить собранию кредиторов и арбитражному суду наиболее полные сведения о должнике: наличие или отсутствие признаков банкротства, возможность расплатиться с кредиторами до заседания арбитражного суда и т.д. Кроме того, именно анализ финансового состояния должника дает временному управляющему возможность установить наличие признаков фиктивного или преднамеренного банкротства. Ведь может оказаться и так, что у должника имеется дебиторская задолженность, взыскание которой позволит погасить все требования кредиторов; следовательно, временный управляющий может предложить меры по ее взысканию. Однако выводы временного управляющего носят рекомендательный характер и не являются для кредиторов обязательными.</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На стадии наблюдения, по общему правилу, управление должником - юридическим лицом осуществляют те же лица, что и до начала дела о банкротстве. Руководитель может быть отстранен от должности только по ходатайству временного управляющего, если имели место нарушения закона. При этом обязанности руководителя возлагаются на его заместителя или другого сотрудника, а не на временного управляющего.</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Помимо анализа финансового состояния должника, временный управляющий должен созвать и провести первое собрание кредиторов не менее чем за 10 дней до окончания процедуры наблюдения. На первом собрании кредиторов должно быть решено, какова будет следующая процедура банкротства, кто будет вести реестр требований кредиторов (это может быть сам арбитражный управляющий или специализированный реестродержатель, т.е. профессиональный участник рынка ценных бумаг - регистратор), кто будет назначен следующим арбитражным управляющим. Вместе с тем кредиторы могут принять на этом собрании решение о заключении мирового соглашения.</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Решение первого собрания кредиторов направляется на утверждение арбитражному суду, который может с ним не согласиться и вынести иное определение. Данное определение выносится не позднее 7 месяцев с момента подачи в суд заявления о</w:t>
      </w:r>
      <w:r w:rsidR="00261BB8">
        <w:rPr>
          <w:sz w:val="28"/>
          <w:szCs w:val="28"/>
        </w:rPr>
        <w:t xml:space="preserve"> </w:t>
      </w:r>
      <w:r w:rsidRPr="00261BB8">
        <w:rPr>
          <w:sz w:val="28"/>
          <w:szCs w:val="28"/>
        </w:rPr>
        <w:t>признании должника банкротом.</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Наблюдение прекращается: с момента введения финансового оздоровления или внешнего управления; признания арбитражным судом должника банкротом и открытия конкурсного производства; утверждения мирового соглашения.</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Финансовое оздоровление. Практика рассмотрения дел о банкротстве показала крайнюю неэффективность внешнего управления в процессе банкротства. Поэтому по аналогии с законодательством некоторых зарубежных стран в Закон о банкротстве были включены нормы о совершенно новой процедуре, позволяющей не отстранять руководство должника от занимаемых должностей</w:t>
      </w:r>
      <w:r w:rsidR="00261BB8">
        <w:rPr>
          <w:sz w:val="28"/>
          <w:szCs w:val="28"/>
        </w:rPr>
        <w:t>[</w:t>
      </w:r>
      <w:r w:rsidR="00FD119F" w:rsidRPr="00261BB8">
        <w:rPr>
          <w:rStyle w:val="aa"/>
          <w:sz w:val="28"/>
          <w:szCs w:val="28"/>
          <w:vertAlign w:val="baseline"/>
        </w:rPr>
        <w:footnoteReference w:id="5"/>
      </w:r>
      <w:r w:rsidR="00261BB8">
        <w:rPr>
          <w:sz w:val="28"/>
          <w:szCs w:val="28"/>
        </w:rPr>
        <w:t>]</w:t>
      </w:r>
      <w:r w:rsidRPr="00261BB8">
        <w:rPr>
          <w:sz w:val="28"/>
          <w:szCs w:val="28"/>
        </w:rPr>
        <w:t>.</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Финансовое оздоровление вводится по ходатайству учредителей должника при наличии плана финансового оздоровления и графика погашения задолженности. Также учредителями или даже третьими лицами должно быть предоставлено обеспечение исполнения обязательств должника (залог, банковская гарантия, государственная гарантия, поручительство) в размере не менее 120% от суммы задолженности.</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Основная цель финансового оздоровления - восстановить платежеспособность должника и следовать графику погашения задолженности, который контролирует административный управляющий.</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Законодательство устанавливает достаточно жесткие требования в отношении сроков и порядка погашения задолженности перед кредиторами. В частности, указанный график погашения задолженности должен предусматривать начало погашения задолженности не позднее чем через месяц после введения финансового оздоровления. Требования всех кредиторов, включенные в реестр требований кредиторов, должны быть удовлетворены не позднее чем за месяц до окончания срока этой процедуры. Требования кредиторов первой и второй очередей - не позднее чем через 6 месяцев с даты введения финансового оздоровления. Погашение требований кредиторов должно осуществляться ежемесячно, пропорционально, равными долями в течение года с момента начала удовлетворения требований кредиторов.</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 xml:space="preserve">В ходе финансового оздоровления органы управления должника, продолжая выполнять свои функции, ограничиваются в распоряжении средствами. </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Финансовое оздоровление вводится на срок до 2 лет. За месяц до истечения этого срока должник представляет административному управляющему отчет, включающий баланс должника, отчет о прибылях и убытках, документы, подтверждающие требования кредиторов. Если график погашения задолженности не выполнен, требования кредиторов погашаются лицами, предоставившими обеспечение, и тогда эти лица становятся для должника кредиторами третьей очереди.</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По итогам рассмотрения результатов финансового оздоровления, а также жалоб кредиторов арбитражный суд принимает один из судебных актов: определение о прекращении производства по делу о банкротстве, если непогашенная задолженность отсутствует и жалобы кредиторов признаны необоснованными; определение о введении внешнего управления в случае наличия возможности восстановить платежеспособность должника; 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Внешнее управление. Данная процедура вводится на срок до 18 месяцев с возможным продлением еще на 6 месяцев. С моментом введения внешнего управления связан ряд важных правовых последствий. Руководитель должника отстраняется от занимаемой должности, и внешний управляющий, в отличие от временного и административного, полностью его заменяет, получая достаточно широкие полномочия по распоряжению имуществом организации, оказавшейся в ситуации неплатежеспособности. Ему передаются также вся документация и печати.</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Снимаются ранее принятые меры по обеспечению требований кредиторов, причем аресты и иные ограничения по распоряжению имуществом должника снимаются в силу прямого указания Закона. Иными словами, специального определения арбитражного суда, к примеру о снятии ареста, не требуется. Аресты на имущество и иные ограничения по распоряжению должником принадлежащим ему имуществом могут быть наложены исключительно в рамках процесса о банкротстве</w:t>
      </w:r>
      <w:r w:rsidR="00261BB8">
        <w:rPr>
          <w:sz w:val="28"/>
          <w:szCs w:val="28"/>
        </w:rPr>
        <w:t>[</w:t>
      </w:r>
      <w:r w:rsidR="00FD119F" w:rsidRPr="00261BB8">
        <w:rPr>
          <w:rStyle w:val="aa"/>
          <w:sz w:val="28"/>
          <w:szCs w:val="28"/>
          <w:vertAlign w:val="baseline"/>
        </w:rPr>
        <w:footnoteReference w:id="6"/>
      </w:r>
      <w:r w:rsidR="00261BB8">
        <w:rPr>
          <w:sz w:val="28"/>
          <w:szCs w:val="28"/>
        </w:rPr>
        <w:t>]</w:t>
      </w:r>
      <w:r w:rsidRPr="00261BB8">
        <w:rPr>
          <w:sz w:val="28"/>
          <w:szCs w:val="28"/>
        </w:rPr>
        <w:t>.</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К внешнему управляющему переходят полномочия по распоряжению имуществом, за исключением возможности заключать крупные сделки, а также сделки, в совершении которых имеется заинтересованность. Внешний управляющий вправе заключать такие сделки только с согласия собрания (комитета) кредиторов, если иное не предусмотрено одобренным ими планом внешнего управления. Помимо этого в случаях, если размер денежных обязательств должника, возникших после введения внешнего управления, превышает на 20% размер требований конкурсных кредиторов, сделки, влекущие за собой новые денежные обязательства должника (за исключением сделок, предусмотренных планом внешнего управления), также могут совершаться только с согласия собрания (комитета) кредиторов.</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Следует заметить, что предварительное согласование с собранием (комитетом) кредиторов необходимо для сделок, влекущих за собой получение или выдачу займов, поручительств или гарантий, уступку прав требований и т.д. (за исключением тех сделок, которые предусмотрены планом внешнего управления).</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Вводится мораторий на удовлетворение требований кредиторов, срок исполнения которых наступил до введения этой процедуры.</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Одним из наиболее привлекательных для должника последствий внешнего управления является мораторий на удовлетворение требований кредиторов. Мораторий касается начисления неустоек (штрафов, пени), иных финансовых (экономических) санкций за неисполнение или ненадлежащее исполнение денежных обязательств и обязательных платежей, а также процентов, подлежащих уплате. Вместо этого начисляются проценты в порядке и размерах, которые предусмотрены ст. 395 ГК РФ, т.е. по ставке рефинансирования Центрального банка РФ.</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Мораторий не распространяется на:</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а) денежные обязательства, которые возникли после принятия арбитражным судом заявления о признании должника банкротом и срок исполнения по которым наступил после введения внешнего управления;</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б) требования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или здоровью.</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Управляющий составляет план внешнего управления, в котором содержатся меры по восстановлению платежеспособности должника. Среди них может быть перепрофилирование производства, замещение активов (создание на базе ликвидного имущества должника одного или нескольких открытых акционерных обществ), увеличение уставного капитала должника за счет дополнительной эмиссии акций, продажа предприятия на открытых торгах.</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Окончание процедуры внешнего управления - это либо переход к расчетам с кредиторами (после накопления достаточных денежных средств или получения их от учредителей либо третьих лиц), либо признание должника банкротом и открытие конкурсного производства.</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Конкурсное производство. Конкурсное производство является конечной стадией в процессе несостоятельности (банкротства). В результате проведения конкурсного производства прекращается существование юридического лица или предпринимательская деятельность гражданина. Эта процедура открывается после принятия арбитражным судом решения о признании должника банкротом. Она вводится на год с возможным продлением еще на 6</w:t>
      </w:r>
      <w:r w:rsidR="00261BB8">
        <w:rPr>
          <w:sz w:val="28"/>
          <w:szCs w:val="28"/>
        </w:rPr>
        <w:t xml:space="preserve"> </w:t>
      </w:r>
      <w:r w:rsidRPr="00261BB8">
        <w:rPr>
          <w:sz w:val="28"/>
          <w:szCs w:val="28"/>
        </w:rPr>
        <w:t>месяцев.</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С момента открытия конкурсного производства наступает срок исполнения всех денежных обязательств и обязательных платежей, т.е. кредиторы по денежным обязательствам, а также по отсроченным обязательным платежам (даже если срок их исполнения еще не наступил) вправе предъявить к должнику свои требования в срок не менее 2 месяцев с даты опубликования сведений о признании должника банкротом. После открытия конкурсного производства прекращается начисление неустоек (штрафов, пени), процентов и иных финансовых (экономических) санкций по всем видам задолженности должника. Это относится ко всем случаям, когда кредиторы должника имели право на получение указанных санкций при обычных условиях.</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Сведения о финансовом состоянии должника прекращают относиться к категории конфиденциальных либо являющихся коммерческой тайной.</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Конкурсный управляющий приглашает оценщика и проводит инвентаризацию имущества должника, чтобы сформировать конкурсную массу, т.е. денежные средства, полученные от реализации имущества (за исключением вещей, изъятых из оборота, и прав, связанных с личностью должника). Конкурсную массу составляет все имущество должника, имеющееся у него на момент открытия и выявленное в ходе конкурсного производства. Таким образом, конкурсная масса состоит из двух относительно обособленных частей: в первую включается имущество, имеющееся в наличии во владении, пользовании и распоряжении должника на момент открытия конкурсного производства; вторую часть составляет имущество, выявленное в ходе конкурсного производства. Еще раз подчеркнем, что в конкурсную массу включается только то имущество, на которое может быть обращено взыскание.</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Кредиторы, желающие принять участие в конкурсе и получить удовлетворение своих требований, должны предъявить претензии к должнику в 2-месячный срок со дня публикации объявления о признании должника несостоятельным; по истечении указанного срока реестр требований кредиторов закрывается. После закрытия реестра конкурсный управляющий начинает производить расчеты с кредиторами в порядке очередности.</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Очередность удовлетворения требований кредиторов в соответствии с Законом о банкротстве отличается от очередности, предусмотренной в Гражданском кодексе РФ.</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Внеочередными требованиями считаются оплата судебных расходов, выплата вознаграждения арбитражному управляющему, погашение коммунальных и эксплуатационных расходов, текущих требований и текущей заработной платы. Текущими требованиями являются те обязательства, которые возникли у должника уже после того, как начался процесс банкротства. Включение их в состав нулевой очереди вполне оправданно: если бы текущая задолженность удовлетворялась в порядке обычной очередности, никакие контрагенты не захотели бы иметь дело с организацией, против которой идет процесс банкротства. Но тогда не было бы и возможности восстановить платежеспособность должника.</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Кредиторами первой очереди являются граждане, которые предъявляют требования, связанные с причинением вреда жизни и здоровью; кредиторами второй очереди - граждане, перед которыми существуют обязательства по выплате выходных пособий, заработной платы, авторских вознаграждений. Наконец, к третьей очереди относятся все остальные кредиторы, среди которых - залогодержатели, удовлетворяющие свои требования за счет стоимости предмета залога. По сравнению с предыдущим Законом о банкротстве 1998</w:t>
      </w:r>
      <w:r w:rsidR="00261BB8">
        <w:rPr>
          <w:sz w:val="28"/>
          <w:szCs w:val="28"/>
        </w:rPr>
        <w:t xml:space="preserve"> </w:t>
      </w:r>
      <w:r w:rsidRPr="00261BB8">
        <w:rPr>
          <w:sz w:val="28"/>
          <w:szCs w:val="28"/>
        </w:rPr>
        <w:t>г., а также ГК РФ государство уравнено в правах с другими кредиторами должника и лишено каких-либо привилегий. На наш взгляд, такая позиция действующего законодательства является не совсем верной, так как взыскание налоговых и иных обязательных платежей направлено на обеспечение интересов всего общества и государства, а не конкретного кредитора</w:t>
      </w:r>
      <w:r w:rsidR="00261BB8">
        <w:rPr>
          <w:sz w:val="28"/>
          <w:szCs w:val="28"/>
        </w:rPr>
        <w:t>[</w:t>
      </w:r>
      <w:r w:rsidR="00FD119F" w:rsidRPr="00261BB8">
        <w:rPr>
          <w:rStyle w:val="aa"/>
          <w:sz w:val="28"/>
          <w:szCs w:val="28"/>
          <w:vertAlign w:val="baseline"/>
        </w:rPr>
        <w:footnoteReference w:id="7"/>
      </w:r>
      <w:r w:rsidR="00261BB8">
        <w:rPr>
          <w:sz w:val="28"/>
          <w:szCs w:val="28"/>
        </w:rPr>
        <w:t>]</w:t>
      </w:r>
      <w:r w:rsidRPr="00261BB8">
        <w:rPr>
          <w:sz w:val="28"/>
          <w:szCs w:val="28"/>
        </w:rPr>
        <w:t>.</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В процессе конкурсного производства есть возможность введения внешнего управления при условии, что этой процедуры, а</w:t>
      </w:r>
      <w:r w:rsidR="00261BB8">
        <w:rPr>
          <w:sz w:val="28"/>
          <w:szCs w:val="28"/>
        </w:rPr>
        <w:t xml:space="preserve"> </w:t>
      </w:r>
      <w:r w:rsidRPr="00261BB8">
        <w:rPr>
          <w:sz w:val="28"/>
          <w:szCs w:val="28"/>
        </w:rPr>
        <w:t>также финансового оздоровления не было, а у должника появились достаточные денежные средства для ведения самостоятельной хозяйственной деятельности.</w:t>
      </w:r>
    </w:p>
    <w:p w:rsidR="00D012FF" w:rsidRPr="00261BB8" w:rsidRDefault="00D012FF" w:rsidP="00261BB8">
      <w:pPr>
        <w:autoSpaceDE w:val="0"/>
        <w:autoSpaceDN w:val="0"/>
        <w:adjustRightInd w:val="0"/>
        <w:spacing w:line="360" w:lineRule="auto"/>
        <w:ind w:firstLine="709"/>
        <w:jc w:val="both"/>
        <w:rPr>
          <w:sz w:val="28"/>
          <w:szCs w:val="28"/>
        </w:rPr>
      </w:pPr>
      <w:r w:rsidRPr="00261BB8">
        <w:rPr>
          <w:sz w:val="28"/>
          <w:szCs w:val="28"/>
        </w:rPr>
        <w:t xml:space="preserve">Мировое соглашение. Мировое соглашение считается самостоятельной процедурой банкротства. Должник и кредиторы на любой стадии рассмотрения арбитражным судом дела о банкротстве (но не ранее проведения первого собрания) могут добровольно заключить соглашение об урегулировании имущественного спора на определенных ими условиях. Сторонами мирового соглашения являются должник, а также конкурсные кредиторы и уполномоченные органы. Мировое соглашение утверждается определением арбитражного суда. Оно может предусматривать отсрочку, рассрочку исполнения обязательств, уменьшение платежей, отступное, обмен требований кредиторов на акции (доли) в уставном капитале и т.д. В целом, такое соглашение содержит условия двух видов. К первым относятся условия, которые в обязательном порядке закрепляются в мировом соглашении (существенные условия). Ко вторым - условия, которые могут быть включены в соглашение по усмотрению сторон (дополнительные условия). К числу существенных условий относятся размер, порядок, сроки исполнения обязательств должника и (или) прекращение обязательств должника предоставлением отступного, новацией обязательства, прощением долга и т.д. </w:t>
      </w:r>
    </w:p>
    <w:p w:rsidR="00E17A0D" w:rsidRPr="00261BB8" w:rsidRDefault="00261BB8" w:rsidP="00261BB8">
      <w:pPr>
        <w:autoSpaceDE w:val="0"/>
        <w:autoSpaceDN w:val="0"/>
        <w:adjustRightInd w:val="0"/>
        <w:spacing w:line="360" w:lineRule="auto"/>
        <w:ind w:firstLine="709"/>
        <w:jc w:val="center"/>
        <w:rPr>
          <w:b/>
          <w:bCs/>
          <w:sz w:val="28"/>
          <w:szCs w:val="28"/>
        </w:rPr>
      </w:pPr>
      <w:r>
        <w:rPr>
          <w:bCs/>
          <w:sz w:val="28"/>
          <w:szCs w:val="28"/>
        </w:rPr>
        <w:br w:type="page"/>
      </w:r>
      <w:r w:rsidR="00E17A0D" w:rsidRPr="00261BB8">
        <w:rPr>
          <w:b/>
          <w:bCs/>
          <w:sz w:val="28"/>
          <w:szCs w:val="28"/>
        </w:rPr>
        <w:t>Глава 2. Субъектный состав отношений, возникающих при проведении процедур несостоятельности (банкротства)</w:t>
      </w:r>
    </w:p>
    <w:p w:rsidR="00261BB8" w:rsidRPr="00261BB8" w:rsidRDefault="00261BB8" w:rsidP="00261BB8">
      <w:pPr>
        <w:autoSpaceDE w:val="0"/>
        <w:autoSpaceDN w:val="0"/>
        <w:adjustRightInd w:val="0"/>
        <w:spacing w:line="360" w:lineRule="auto"/>
        <w:ind w:firstLine="709"/>
        <w:jc w:val="center"/>
        <w:rPr>
          <w:b/>
          <w:bCs/>
          <w:sz w:val="28"/>
          <w:szCs w:val="28"/>
        </w:rPr>
      </w:pPr>
    </w:p>
    <w:p w:rsidR="00E17A0D" w:rsidRPr="00261BB8" w:rsidRDefault="00D8605F" w:rsidP="00261BB8">
      <w:pPr>
        <w:autoSpaceDE w:val="0"/>
        <w:autoSpaceDN w:val="0"/>
        <w:adjustRightInd w:val="0"/>
        <w:spacing w:line="360" w:lineRule="auto"/>
        <w:ind w:firstLine="709"/>
        <w:jc w:val="center"/>
        <w:rPr>
          <w:b/>
          <w:bCs/>
          <w:sz w:val="28"/>
          <w:szCs w:val="28"/>
        </w:rPr>
      </w:pPr>
      <w:r w:rsidRPr="00261BB8">
        <w:rPr>
          <w:b/>
          <w:bCs/>
          <w:sz w:val="28"/>
          <w:szCs w:val="28"/>
        </w:rPr>
        <w:t>2.</w:t>
      </w:r>
      <w:r w:rsidR="00E17A0D" w:rsidRPr="00261BB8">
        <w:rPr>
          <w:b/>
          <w:bCs/>
          <w:sz w:val="28"/>
          <w:szCs w:val="28"/>
        </w:rPr>
        <w:t>1. Состав лиц, участвующих в деле о банкротстве</w:t>
      </w:r>
    </w:p>
    <w:p w:rsidR="00E17A0D" w:rsidRPr="00261BB8" w:rsidRDefault="00E17A0D" w:rsidP="00261BB8">
      <w:pPr>
        <w:autoSpaceDE w:val="0"/>
        <w:autoSpaceDN w:val="0"/>
        <w:adjustRightInd w:val="0"/>
        <w:spacing w:line="360" w:lineRule="auto"/>
        <w:ind w:firstLine="709"/>
        <w:jc w:val="center"/>
        <w:rPr>
          <w:b/>
          <w:sz w:val="28"/>
          <w:szCs w:val="28"/>
        </w:rPr>
      </w:pP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Состав лиц, участвующих в деле о банкротстве, достаточно широк. К ним относятся:</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должник-гражданин или юридическое лицо, неспособные удовлетворить требования кредиторов по денежным обязательствам и (или) исполнить обязанность по уплате обязательных платежей;</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конкурсный кредитор;</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арбитражный управляющий (в зависимости от процедур несостоятельности (банкротства) - временный, административный, внешний или конкурсный управляющий);</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уполномоченные органы по требованиям, вытекающим из обязательных платежей;</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иные лица, в частности органы местного самоуправления, федеральные органы исполнительной власти и органы исполнительной власти соответствующего субъекта Российской Федерации при рассмотрении дела о несостоятельности (банкротстве) градообразующей организации, лицо, предоставившее обеспечение для проведения финансового оздоровления, и т.д.</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xml:space="preserve">В настоящее время Законом о банкротстве </w:t>
      </w:r>
      <w:smartTag w:uri="urn:schemas-microsoft-com:office:smarttags" w:element="metricconverter">
        <w:smartTagPr>
          <w:attr w:name="ProductID" w:val="2002 г"/>
        </w:smartTagPr>
        <w:r w:rsidRPr="00261BB8">
          <w:rPr>
            <w:sz w:val="28"/>
            <w:szCs w:val="28"/>
          </w:rPr>
          <w:t>2002 г</w:t>
        </w:r>
      </w:smartTag>
      <w:r w:rsidRPr="00261BB8">
        <w:rPr>
          <w:sz w:val="28"/>
          <w:szCs w:val="28"/>
        </w:rPr>
        <w:t xml:space="preserve">. предоставлена возможность участия в процессе по банкротству представителям учредителей (участников) должника, которые наделяются всеми правами, предусмотренными арбитражным процессуальным законодательством для лиц, участвующих в процессе, а также правом на обжалование решений арбитражного суда, отдельных решений и действий арбитражного управляющего и кредиторов, правом на получение информации о ходе процедур и т.д. Расширяя права государства в деле о банкротстве, Закон о банкротстве </w:t>
      </w:r>
      <w:smartTag w:uri="urn:schemas-microsoft-com:office:smarttags" w:element="metricconverter">
        <w:smartTagPr>
          <w:attr w:name="ProductID" w:val="2002 г"/>
        </w:smartTagPr>
        <w:r w:rsidRPr="00261BB8">
          <w:rPr>
            <w:sz w:val="28"/>
            <w:szCs w:val="28"/>
          </w:rPr>
          <w:t>2002 г</w:t>
        </w:r>
      </w:smartTag>
      <w:r w:rsidRPr="00261BB8">
        <w:rPr>
          <w:sz w:val="28"/>
          <w:szCs w:val="28"/>
        </w:rPr>
        <w:t>. предусматривает возможность участия в нем представителя собственника имущества должника - унитарного предприятия и наделяет его правом обжаловать действия арбитражного управляющего, решения собрания и комитета кредиторов, судебные акты о введении внешнего управления и конкурсного производства.</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Правовой статус лиц, участвующих в конкурсном процессе, зависит от многих факторов: от характера правомочий, которыми наделяет законодатель данное лицо; от процедуры несостоятельности (банкротства), в рамках которой действует данное лицо, и от целей, которые являются приоритетными на данном этапе банкротства; от особенностей несостоятельности (банкротства) отдельных категорий должников и т.д.</w:t>
      </w:r>
    </w:p>
    <w:p w:rsidR="00E17A0D" w:rsidRPr="00261BB8" w:rsidRDefault="00E17A0D" w:rsidP="00261BB8">
      <w:pPr>
        <w:autoSpaceDE w:val="0"/>
        <w:autoSpaceDN w:val="0"/>
        <w:adjustRightInd w:val="0"/>
        <w:spacing w:line="360" w:lineRule="auto"/>
        <w:ind w:firstLine="709"/>
        <w:jc w:val="both"/>
        <w:rPr>
          <w:sz w:val="28"/>
          <w:szCs w:val="28"/>
        </w:rPr>
      </w:pPr>
    </w:p>
    <w:p w:rsidR="00E17A0D" w:rsidRPr="00261BB8" w:rsidRDefault="00D8605F" w:rsidP="00261BB8">
      <w:pPr>
        <w:autoSpaceDE w:val="0"/>
        <w:autoSpaceDN w:val="0"/>
        <w:adjustRightInd w:val="0"/>
        <w:spacing w:line="360" w:lineRule="auto"/>
        <w:ind w:firstLine="709"/>
        <w:jc w:val="center"/>
        <w:rPr>
          <w:b/>
          <w:bCs/>
          <w:sz w:val="28"/>
          <w:szCs w:val="28"/>
        </w:rPr>
      </w:pPr>
      <w:r w:rsidRPr="00261BB8">
        <w:rPr>
          <w:b/>
          <w:bCs/>
          <w:sz w:val="28"/>
          <w:szCs w:val="28"/>
        </w:rPr>
        <w:t>2.</w:t>
      </w:r>
      <w:r w:rsidR="00E17A0D" w:rsidRPr="00261BB8">
        <w:rPr>
          <w:b/>
          <w:bCs/>
          <w:sz w:val="28"/>
          <w:szCs w:val="28"/>
        </w:rPr>
        <w:t>2. Правовой статус должника</w:t>
      </w:r>
    </w:p>
    <w:p w:rsidR="00E17A0D" w:rsidRPr="00261BB8" w:rsidRDefault="00E17A0D" w:rsidP="00261BB8">
      <w:pPr>
        <w:autoSpaceDE w:val="0"/>
        <w:autoSpaceDN w:val="0"/>
        <w:adjustRightInd w:val="0"/>
        <w:spacing w:line="360" w:lineRule="auto"/>
        <w:ind w:firstLine="709"/>
        <w:jc w:val="both"/>
        <w:rPr>
          <w:sz w:val="28"/>
          <w:szCs w:val="28"/>
        </w:rPr>
      </w:pP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Традиционно в гражданском праве термином "должник" обозначается сторона во всяком гражданско-правовом обязательстве, которая должна совершить определенные действия по требованию кредитора, как то: передать товар, выполнить работу, оказать услуги, уплатить денежную сумму (ст.</w:t>
      </w:r>
      <w:r w:rsidR="00261BB8">
        <w:rPr>
          <w:sz w:val="28"/>
          <w:szCs w:val="28"/>
        </w:rPr>
        <w:t xml:space="preserve"> </w:t>
      </w:r>
      <w:r w:rsidRPr="00261BB8">
        <w:rPr>
          <w:sz w:val="28"/>
          <w:szCs w:val="28"/>
        </w:rPr>
        <w:t>307 ГК РФ). Понятие "должник", употребляемое в Законе о банкротстве 2002</w:t>
      </w:r>
      <w:r w:rsidR="00261BB8">
        <w:rPr>
          <w:sz w:val="28"/>
          <w:szCs w:val="28"/>
        </w:rPr>
        <w:t xml:space="preserve"> </w:t>
      </w:r>
      <w:r w:rsidRPr="00261BB8">
        <w:rPr>
          <w:sz w:val="28"/>
          <w:szCs w:val="28"/>
        </w:rPr>
        <w:t>г., существенно отличается от традиционно принятого: под должником понимается обязанная сторона лишь в денежном обязательстве, которая должна уплатить кредитору денежную сумму в течение срока, установленного этим законом.</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xml:space="preserve">Закон о банкротстве </w:t>
      </w:r>
      <w:smartTag w:uri="urn:schemas-microsoft-com:office:smarttags" w:element="metricconverter">
        <w:smartTagPr>
          <w:attr w:name="ProductID" w:val="2002 г"/>
        </w:smartTagPr>
        <w:r w:rsidRPr="00261BB8">
          <w:rPr>
            <w:sz w:val="28"/>
            <w:szCs w:val="28"/>
          </w:rPr>
          <w:t>2002 г</w:t>
        </w:r>
      </w:smartTag>
      <w:r w:rsidRPr="00261BB8">
        <w:rPr>
          <w:sz w:val="28"/>
          <w:szCs w:val="28"/>
        </w:rPr>
        <w:t>. распространяется не на всех субъектов имущественного оборота. Несостоятельными (банкротами) могут быть признаны:</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все юридические лица (за исключением казенных предприятий, учреждений, политических партий и религиозных организаций);</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граждане:</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а) зарегистрированные в качестве индивидуального предпринимателя;</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б) не зарегистрированные в качестве индивидуального предпринимателя (поскольку приведенная норма противоречит ГК РФ, то она будет введена в действие только с момента вступления в силу соответствующих изменений в ГК РФ);</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в) главы крестьянских (фермерских) хозяйств (с 1 января 1995</w:t>
      </w:r>
      <w:r w:rsidR="00261BB8">
        <w:rPr>
          <w:sz w:val="28"/>
          <w:szCs w:val="28"/>
        </w:rPr>
        <w:t xml:space="preserve"> </w:t>
      </w:r>
      <w:r w:rsidRPr="00261BB8">
        <w:rPr>
          <w:sz w:val="28"/>
          <w:szCs w:val="28"/>
        </w:rPr>
        <w:t>г. глава крестьянского (фермерского) хозяйства, осуществляющий деятельность без образования юридического лица, признается предпринимателем вследствие самого факта государственной регистрации фермерского хозяйства).</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Правила, регулирующие банкротство гражданина (гл.</w:t>
      </w:r>
      <w:r w:rsidR="00261BB8">
        <w:rPr>
          <w:sz w:val="28"/>
          <w:szCs w:val="28"/>
        </w:rPr>
        <w:t xml:space="preserve"> </w:t>
      </w:r>
      <w:r w:rsidRPr="00261BB8">
        <w:rPr>
          <w:sz w:val="28"/>
          <w:szCs w:val="28"/>
        </w:rPr>
        <w:t>IX Закона о банкротстве 2002</w:t>
      </w:r>
      <w:r w:rsidR="00261BB8">
        <w:rPr>
          <w:sz w:val="28"/>
          <w:szCs w:val="28"/>
        </w:rPr>
        <w:t xml:space="preserve"> </w:t>
      </w:r>
      <w:r w:rsidRPr="00261BB8">
        <w:rPr>
          <w:sz w:val="28"/>
          <w:szCs w:val="28"/>
        </w:rPr>
        <w:t>г.), применяются к отношениям, связанным с банкротством индивидуального предпринимателя и крестьянского (фермерского) хозяйства, с учетом особенностей последних.</w:t>
      </w:r>
    </w:p>
    <w:p w:rsidR="00E17A0D" w:rsidRPr="00261BB8" w:rsidRDefault="00E17A0D" w:rsidP="00261BB8">
      <w:pPr>
        <w:autoSpaceDE w:val="0"/>
        <w:autoSpaceDN w:val="0"/>
        <w:adjustRightInd w:val="0"/>
        <w:spacing w:line="360" w:lineRule="auto"/>
        <w:ind w:firstLine="709"/>
        <w:jc w:val="both"/>
        <w:rPr>
          <w:sz w:val="28"/>
          <w:szCs w:val="28"/>
        </w:rPr>
      </w:pPr>
    </w:p>
    <w:p w:rsidR="00E17A0D" w:rsidRPr="00261BB8" w:rsidRDefault="00835D38" w:rsidP="00261BB8">
      <w:pPr>
        <w:autoSpaceDE w:val="0"/>
        <w:autoSpaceDN w:val="0"/>
        <w:adjustRightInd w:val="0"/>
        <w:spacing w:line="360" w:lineRule="auto"/>
        <w:ind w:firstLine="709"/>
        <w:jc w:val="center"/>
        <w:rPr>
          <w:b/>
          <w:bCs/>
          <w:sz w:val="28"/>
          <w:szCs w:val="28"/>
        </w:rPr>
      </w:pPr>
      <w:r w:rsidRPr="00261BB8">
        <w:rPr>
          <w:b/>
          <w:bCs/>
          <w:sz w:val="28"/>
          <w:szCs w:val="28"/>
        </w:rPr>
        <w:t>2.</w:t>
      </w:r>
      <w:r w:rsidR="00E17A0D" w:rsidRPr="00261BB8">
        <w:rPr>
          <w:b/>
          <w:bCs/>
          <w:sz w:val="28"/>
          <w:szCs w:val="28"/>
        </w:rPr>
        <w:t>3. Правовой статус кредиторов</w:t>
      </w:r>
    </w:p>
    <w:p w:rsidR="00E17A0D" w:rsidRPr="00261BB8" w:rsidRDefault="00E17A0D" w:rsidP="00261BB8">
      <w:pPr>
        <w:autoSpaceDE w:val="0"/>
        <w:autoSpaceDN w:val="0"/>
        <w:adjustRightInd w:val="0"/>
        <w:spacing w:line="360" w:lineRule="auto"/>
        <w:ind w:firstLine="709"/>
        <w:jc w:val="both"/>
        <w:rPr>
          <w:sz w:val="28"/>
          <w:szCs w:val="28"/>
        </w:rPr>
      </w:pP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В соответствии с гражданским законодательством кредитором признается лицо, в пользу которого должник обязан совершить определенное действие, как то: передать имущество, выполнить работу, уплатить деньги, - наделенное правом требовать от должника исполнения его обязанности (ст.</w:t>
      </w:r>
      <w:r w:rsidR="00261BB8">
        <w:rPr>
          <w:sz w:val="28"/>
          <w:szCs w:val="28"/>
        </w:rPr>
        <w:t xml:space="preserve"> </w:t>
      </w:r>
      <w:r w:rsidRPr="00261BB8">
        <w:rPr>
          <w:sz w:val="28"/>
          <w:szCs w:val="28"/>
        </w:rPr>
        <w:t>307 ГК РФ). Однако участниками процесса банкротства хозяйствующих субъектов могут быть только кредиторы по денежным обязательствам, являющиеся стороной в денежном обязательстве должника и обладающие имущественными (денежными) претензиями к потенциальному банкроту.</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В качестве кредиторов по денежным обязательствам могут выступать российские и иностранные физические и юридические лица, а также Российская Федерация, субъекты Российской Федерации, муниципальные образования (п.</w:t>
      </w:r>
      <w:r w:rsidR="00261BB8">
        <w:rPr>
          <w:sz w:val="28"/>
          <w:szCs w:val="28"/>
        </w:rPr>
        <w:t xml:space="preserve"> </w:t>
      </w:r>
      <w:r w:rsidRPr="00261BB8">
        <w:rPr>
          <w:sz w:val="28"/>
          <w:szCs w:val="28"/>
        </w:rPr>
        <w:t>1 ст.</w:t>
      </w:r>
      <w:r w:rsidR="00261BB8">
        <w:rPr>
          <w:sz w:val="28"/>
          <w:szCs w:val="28"/>
        </w:rPr>
        <w:t xml:space="preserve"> </w:t>
      </w:r>
      <w:r w:rsidRPr="00261BB8">
        <w:rPr>
          <w:sz w:val="28"/>
          <w:szCs w:val="28"/>
        </w:rPr>
        <w:t>2 ГК РФ).</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xml:space="preserve">Правом же на подачу заявления кредитора о признании должника банкротом обладают только лица, признаваемые в соответствии с Законом о банкротстве </w:t>
      </w:r>
      <w:smartTag w:uri="urn:schemas-microsoft-com:office:smarttags" w:element="metricconverter">
        <w:smartTagPr>
          <w:attr w:name="ProductID" w:val="2002 г"/>
        </w:smartTagPr>
        <w:r w:rsidRPr="00261BB8">
          <w:rPr>
            <w:sz w:val="28"/>
            <w:szCs w:val="28"/>
          </w:rPr>
          <w:t>2002 г</w:t>
        </w:r>
      </w:smartTag>
      <w:r w:rsidRPr="00261BB8">
        <w:rPr>
          <w:sz w:val="28"/>
          <w:szCs w:val="28"/>
        </w:rPr>
        <w:t>. конкурсными кредиторами. Конкурсными кредиторами признаются кредиторы по денежным обязательствам, за исключением граждан, перед которыми должник несет ответственность за причинение вреда жизни и здоровью, а также учредителей (участников) должника - юридического лица по обязательствам, вытекающим из такого участия (ст. 2 Закона о банкротстве 2002</w:t>
      </w:r>
      <w:r w:rsidR="00261BB8">
        <w:rPr>
          <w:sz w:val="28"/>
          <w:szCs w:val="28"/>
        </w:rPr>
        <w:t xml:space="preserve"> </w:t>
      </w:r>
      <w:r w:rsidRPr="00261BB8">
        <w:rPr>
          <w:sz w:val="28"/>
          <w:szCs w:val="28"/>
        </w:rPr>
        <w:t>г.)</w:t>
      </w:r>
      <w:r w:rsidR="00261BB8">
        <w:rPr>
          <w:sz w:val="28"/>
          <w:szCs w:val="28"/>
        </w:rPr>
        <w:t>[</w:t>
      </w:r>
      <w:r w:rsidR="00FD119F" w:rsidRPr="00261BB8">
        <w:rPr>
          <w:rStyle w:val="aa"/>
          <w:sz w:val="28"/>
          <w:szCs w:val="28"/>
          <w:vertAlign w:val="baseline"/>
        </w:rPr>
        <w:footnoteReference w:id="8"/>
      </w:r>
      <w:r w:rsidR="00261BB8">
        <w:rPr>
          <w:sz w:val="28"/>
          <w:szCs w:val="28"/>
        </w:rPr>
        <w:t>]</w:t>
      </w:r>
      <w:r w:rsidRPr="00261BB8">
        <w:rPr>
          <w:sz w:val="28"/>
          <w:szCs w:val="28"/>
        </w:rPr>
        <w:t>.</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В отличие от иных кредиторов конкурсные кредиторы наделены законодателем большим объемом правомочий. Это выражается, во-первых, в том, что только конкурсные кредиторы являются лицами, участвующими в деле о банкротстве (ст.</w:t>
      </w:r>
      <w:r w:rsidR="00261BB8">
        <w:rPr>
          <w:sz w:val="28"/>
          <w:szCs w:val="28"/>
        </w:rPr>
        <w:t xml:space="preserve"> </w:t>
      </w:r>
      <w:r w:rsidRPr="00261BB8">
        <w:rPr>
          <w:sz w:val="28"/>
          <w:szCs w:val="28"/>
        </w:rPr>
        <w:t>34 Закона о банкротстве 2002</w:t>
      </w:r>
      <w:r w:rsidR="00261BB8">
        <w:rPr>
          <w:sz w:val="28"/>
          <w:szCs w:val="28"/>
        </w:rPr>
        <w:t xml:space="preserve"> </w:t>
      </w:r>
      <w:r w:rsidRPr="00261BB8">
        <w:rPr>
          <w:sz w:val="28"/>
          <w:szCs w:val="28"/>
        </w:rPr>
        <w:t>г.); во-вторых, только конкурсные кредиторы имеют право обращаться в арбитражный суд с заявлением о признании должника банкротом (ст.</w:t>
      </w:r>
      <w:r w:rsidR="00261BB8">
        <w:rPr>
          <w:sz w:val="28"/>
          <w:szCs w:val="28"/>
        </w:rPr>
        <w:t xml:space="preserve"> </w:t>
      </w:r>
      <w:r w:rsidRPr="00261BB8">
        <w:rPr>
          <w:sz w:val="28"/>
          <w:szCs w:val="28"/>
        </w:rPr>
        <w:t>7); в-третьих, участниками собрания кредиторов с правом голоса являются только конкурсные кредиторы (ст.</w:t>
      </w:r>
      <w:r w:rsidR="00261BB8">
        <w:rPr>
          <w:sz w:val="28"/>
          <w:szCs w:val="28"/>
        </w:rPr>
        <w:t xml:space="preserve"> </w:t>
      </w:r>
      <w:r w:rsidRPr="00261BB8">
        <w:rPr>
          <w:sz w:val="28"/>
          <w:szCs w:val="28"/>
        </w:rPr>
        <w:t>12).</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Анализ положений Закона о банкротстве 2002</w:t>
      </w:r>
      <w:r w:rsidR="00261BB8">
        <w:rPr>
          <w:sz w:val="28"/>
          <w:szCs w:val="28"/>
        </w:rPr>
        <w:t xml:space="preserve"> </w:t>
      </w:r>
      <w:r w:rsidRPr="00261BB8">
        <w:rPr>
          <w:sz w:val="28"/>
          <w:szCs w:val="28"/>
        </w:rPr>
        <w:t>г. позволяет классифицировать кредиторов по их статусу. Так, в зависимости от суммы требований, признанной обоснованной, можно выделить крупных и мелких кредиторов.</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Следует согласиться с М.В.</w:t>
      </w:r>
      <w:r w:rsidR="00261BB8">
        <w:rPr>
          <w:sz w:val="28"/>
          <w:szCs w:val="28"/>
        </w:rPr>
        <w:t xml:space="preserve"> </w:t>
      </w:r>
      <w:r w:rsidRPr="00261BB8">
        <w:rPr>
          <w:sz w:val="28"/>
          <w:szCs w:val="28"/>
        </w:rPr>
        <w:t>Телюкиной, что эта дифференциация "основывается на оценочных категориях. Крупными являются кредиторы, в силу объема своих требований имеющие возможность реально влиять на положение должника. Это, как правило, юридические лица. Такие кредиторы всегда более организованны и осведомлены, в том числе в экономических и правовых вопросах. Это дает им возможность принимать на собраниях кредиторов решения в свою пользу, подчас в ущерб интересам мелких кредиторов и самого должника. Мелкие же кредиторы, несмотря на свою численность, разобщены и неорганизованны, поэтому не могут в значительной степени воздействовать на положение дел"</w:t>
      </w:r>
      <w:r w:rsidR="00261BB8">
        <w:rPr>
          <w:sz w:val="28"/>
          <w:szCs w:val="28"/>
        </w:rPr>
        <w:t>[</w:t>
      </w:r>
      <w:r w:rsidR="00AF1A3E" w:rsidRPr="00261BB8">
        <w:rPr>
          <w:rStyle w:val="aa"/>
          <w:sz w:val="28"/>
          <w:szCs w:val="28"/>
          <w:vertAlign w:val="baseline"/>
        </w:rPr>
        <w:footnoteReference w:id="9"/>
      </w:r>
      <w:r w:rsidR="00261BB8">
        <w:rPr>
          <w:sz w:val="28"/>
          <w:szCs w:val="28"/>
        </w:rPr>
        <w:t>]</w:t>
      </w:r>
      <w:r w:rsidRPr="00261BB8">
        <w:rPr>
          <w:sz w:val="28"/>
          <w:szCs w:val="28"/>
        </w:rPr>
        <w:t>.</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Еще одним критерием классификации может служить обстоятельство: является или нет кредитор инициатором процесса банкротства. На этом основании различают кредиторов-заявителей и кредиторов, не инициирующих дело о несостоятельности.</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Кроме того, в зависимости от порядка удовлетворения требований различают очередных и неочередных кредиторов. Требования очередных кредиторов удовлетворяются в порядке установленной Законом о банкротстве 2002</w:t>
      </w:r>
      <w:r w:rsidR="00261BB8">
        <w:rPr>
          <w:sz w:val="28"/>
          <w:szCs w:val="28"/>
        </w:rPr>
        <w:t xml:space="preserve"> </w:t>
      </w:r>
      <w:r w:rsidRPr="00261BB8">
        <w:rPr>
          <w:sz w:val="28"/>
          <w:szCs w:val="28"/>
        </w:rPr>
        <w:t>г. очередности (ст.</w:t>
      </w:r>
      <w:r w:rsidR="00261BB8">
        <w:rPr>
          <w:sz w:val="28"/>
          <w:szCs w:val="28"/>
        </w:rPr>
        <w:t xml:space="preserve"> </w:t>
      </w:r>
      <w:r w:rsidRPr="00261BB8">
        <w:rPr>
          <w:sz w:val="28"/>
          <w:szCs w:val="28"/>
        </w:rPr>
        <w:t>134). В свою очередь, неочередные кредиторы - это те, чьи требования удовлетворяются по возможности должника. Причем они делятся на внеочередных и послеочередных.</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К первой группе (внеочередных) требований относятся:</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судебные издержки;</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выплаты арбитражным управляющим и реестродержателям;</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текущие расходы, связанные с функционированием должника;</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требования по обязательствам должника, возникшим после возбуждения производства по делу о банкротстве и до признания должника банкротом;</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задолженность по заработной плате, возникшая после принятия арбитражным судом заявления о признании должника банкротом, по оплате труда работников должника, начисленная за период конкурсного производства, и т.д.</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Ко второй группе (послеочередных) требований относятся требования, удовлетворяемые после погашения всех очередных требований. Послеочередными кредиторами являются учредители (участники) юридического лица, а также кредиторы третьей очереди, заявившие свои требования после закрытия реестра требований кредиторов.</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Интересен тот факт, что в соответствии с Законом Украины от 30 июня 19992</w:t>
      </w:r>
      <w:r w:rsidR="00261BB8">
        <w:rPr>
          <w:sz w:val="28"/>
          <w:szCs w:val="28"/>
        </w:rPr>
        <w:t xml:space="preserve"> </w:t>
      </w:r>
      <w:r w:rsidRPr="00261BB8">
        <w:rPr>
          <w:sz w:val="28"/>
          <w:szCs w:val="28"/>
        </w:rPr>
        <w:t>г. "О восстановлении платежеспособности должника при признании его банкротом" (новая редакция Закона Украины "О банкротстве") можно выделить шесть видов кредиторов:</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а) инициирующие;</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б) вынужденные;</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в) залоговые;</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г) текущей задолженности;</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д) приоритетные (привилегированные);</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е) реестровые.</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В частности, к числу вынужденных относятся те кредиторы, которые обращаются в суд после публикации в официальном печатном органе объявления о возбуждении дела о банкротстве либо признании должника банкротом и открытии ликвидационной процедуры. Реестровыми признаются кредиторы, чьи требования включены в реестр и признаны (утверждены) хозяйственным судом. Только такие кредиторы обладают правом участия в процедуре банкротства непосредственно или опосредованно (через собрание (комитет) кредиторов). С точки зрения сравнительно-правового исследования по отношению к российскому законодательству представляет интерес правовой статус привилегированных кредиторов. К ним относят тех кредиторов, чьи требования не нуждаются в признании судом и погашаются в течение всей процедуры банкротства. Такие кредиторы могут обращаться в суд с требованиями о признании их кредиторами (в этом случае они пользуются правами реестровых кредиторов). Если эти кредиторы не обращаются в суд о признании их таковыми, то требования их в отличие от требований других кредиторов не считаются погашенными. Иными словами, погашение требований привилегированных кредиторов осуществляется независимо от признания их таковыми судом.</w:t>
      </w:r>
    </w:p>
    <w:p w:rsidR="00261BB8" w:rsidRDefault="00261BB8" w:rsidP="00261BB8">
      <w:pPr>
        <w:autoSpaceDE w:val="0"/>
        <w:autoSpaceDN w:val="0"/>
        <w:adjustRightInd w:val="0"/>
        <w:spacing w:line="360" w:lineRule="auto"/>
        <w:ind w:firstLine="709"/>
        <w:jc w:val="both"/>
        <w:rPr>
          <w:bCs/>
          <w:sz w:val="28"/>
          <w:szCs w:val="28"/>
        </w:rPr>
      </w:pPr>
    </w:p>
    <w:p w:rsidR="00E17A0D" w:rsidRPr="00261BB8" w:rsidRDefault="00835D38" w:rsidP="00261BB8">
      <w:pPr>
        <w:autoSpaceDE w:val="0"/>
        <w:autoSpaceDN w:val="0"/>
        <w:adjustRightInd w:val="0"/>
        <w:spacing w:line="360" w:lineRule="auto"/>
        <w:ind w:firstLine="709"/>
        <w:jc w:val="center"/>
        <w:rPr>
          <w:b/>
          <w:bCs/>
          <w:sz w:val="28"/>
          <w:szCs w:val="28"/>
        </w:rPr>
      </w:pPr>
      <w:r w:rsidRPr="00261BB8">
        <w:rPr>
          <w:b/>
          <w:bCs/>
          <w:sz w:val="28"/>
          <w:szCs w:val="28"/>
        </w:rPr>
        <w:t>2.</w:t>
      </w:r>
      <w:r w:rsidR="00E17A0D" w:rsidRPr="00261BB8">
        <w:rPr>
          <w:b/>
          <w:bCs/>
          <w:sz w:val="28"/>
          <w:szCs w:val="28"/>
        </w:rPr>
        <w:t>4. Арбитражный управляющий</w:t>
      </w:r>
    </w:p>
    <w:p w:rsidR="00E17A0D" w:rsidRPr="00261BB8" w:rsidRDefault="00E17A0D" w:rsidP="00261BB8">
      <w:pPr>
        <w:autoSpaceDE w:val="0"/>
        <w:autoSpaceDN w:val="0"/>
        <w:adjustRightInd w:val="0"/>
        <w:spacing w:line="360" w:lineRule="auto"/>
        <w:ind w:firstLine="709"/>
        <w:jc w:val="both"/>
        <w:rPr>
          <w:sz w:val="28"/>
          <w:szCs w:val="28"/>
        </w:rPr>
      </w:pP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При осуществлении всех процедур банкротства одним из главных действующих лиц является временный, административный, внешний и конкурсный управляющие, которые объединяются понятием арбитражного управляющего. Арбитражный управляющий - это особый субъект, от деятельности которого зависит в конечном итоге судьба должника</w:t>
      </w:r>
      <w:r w:rsidR="00AF1A3E" w:rsidRPr="00261BB8">
        <w:rPr>
          <w:rStyle w:val="aa"/>
          <w:sz w:val="28"/>
          <w:szCs w:val="28"/>
          <w:vertAlign w:val="baseline"/>
        </w:rPr>
        <w:footnoteReference w:id="10"/>
      </w:r>
      <w:r w:rsidRPr="00261BB8">
        <w:rPr>
          <w:sz w:val="28"/>
          <w:szCs w:val="28"/>
        </w:rPr>
        <w:t>.</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Данное лицо должно беспристрастно влиять на процесс банкротства в интересах как должника, так и кредиторов. Данное положение обеспечивается путем закрепления на законодательном уровне ряда требований, предъявляемых к кандидатуре арбитражного управляющего Законом о банкрот</w:t>
      </w:r>
      <w:r w:rsidR="00261BB8">
        <w:rPr>
          <w:sz w:val="28"/>
          <w:szCs w:val="28"/>
        </w:rPr>
        <w:t xml:space="preserve"> </w:t>
      </w:r>
      <w:r w:rsidRPr="00261BB8">
        <w:rPr>
          <w:sz w:val="28"/>
          <w:szCs w:val="28"/>
        </w:rPr>
        <w:t>тве 2002</w:t>
      </w:r>
      <w:r w:rsidR="00261BB8">
        <w:rPr>
          <w:sz w:val="28"/>
          <w:szCs w:val="28"/>
        </w:rPr>
        <w:t xml:space="preserve"> </w:t>
      </w:r>
      <w:r w:rsidRPr="00261BB8">
        <w:rPr>
          <w:sz w:val="28"/>
          <w:szCs w:val="28"/>
        </w:rPr>
        <w:t>г. и иными нормативными актами, в частности постановлением Правительства РФ от 19 сентября 2003</w:t>
      </w:r>
      <w:r w:rsidR="00261BB8">
        <w:rPr>
          <w:sz w:val="28"/>
          <w:szCs w:val="28"/>
        </w:rPr>
        <w:t xml:space="preserve"> </w:t>
      </w:r>
      <w:r w:rsidRPr="00261BB8">
        <w:rPr>
          <w:sz w:val="28"/>
          <w:szCs w:val="28"/>
        </w:rPr>
        <w:t>г. N</w:t>
      </w:r>
      <w:r w:rsidR="00261BB8">
        <w:rPr>
          <w:sz w:val="28"/>
          <w:szCs w:val="28"/>
        </w:rPr>
        <w:t xml:space="preserve"> </w:t>
      </w:r>
      <w:r w:rsidRPr="00261BB8">
        <w:rPr>
          <w:sz w:val="28"/>
          <w:szCs w:val="28"/>
        </w:rPr>
        <w:t>586 "О требованиях к кандидатуре арбитражного управляющего в деле о банкротстве стратегического предприятия или организации", постановлением Правительства РФ от 9 июля 2003</w:t>
      </w:r>
      <w:r w:rsidR="00261BB8">
        <w:rPr>
          <w:sz w:val="28"/>
          <w:szCs w:val="28"/>
        </w:rPr>
        <w:t xml:space="preserve"> </w:t>
      </w:r>
      <w:r w:rsidRPr="00261BB8">
        <w:rPr>
          <w:sz w:val="28"/>
          <w:szCs w:val="28"/>
        </w:rPr>
        <w:t xml:space="preserve">г. </w:t>
      </w:r>
      <w:r w:rsidR="00AF1A3E" w:rsidRPr="00261BB8">
        <w:rPr>
          <w:sz w:val="28"/>
          <w:szCs w:val="28"/>
        </w:rPr>
        <w:t>№</w:t>
      </w:r>
      <w:r w:rsidRPr="00261BB8">
        <w:rPr>
          <w:sz w:val="28"/>
          <w:szCs w:val="28"/>
        </w:rPr>
        <w:t> 414 "Об утверждении Правил проведения стажировки в качестве помощника арбитражного управляющего" (с изменениями и дополнениями) и др.</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xml:space="preserve">Арбитражным управляющим по законодательству РФ может выступать только физическое лицо, утверждаемое арбитражным </w:t>
      </w:r>
      <w:r w:rsidR="00261BB8" w:rsidRPr="00261BB8">
        <w:rPr>
          <w:sz w:val="28"/>
          <w:szCs w:val="28"/>
        </w:rPr>
        <w:t>судом,</w:t>
      </w:r>
      <w:r w:rsidRPr="00261BB8">
        <w:rPr>
          <w:sz w:val="28"/>
          <w:szCs w:val="28"/>
        </w:rPr>
        <w:t xml:space="preserve"> для осуществления установленных законом полномочий в целях реализации различных процедур банкротства: наблюдения, финансового оздоровления, внешнего управления и конкурсного производства (ст.</w:t>
      </w:r>
      <w:r w:rsidR="00261BB8">
        <w:rPr>
          <w:sz w:val="28"/>
          <w:szCs w:val="28"/>
        </w:rPr>
        <w:t xml:space="preserve"> </w:t>
      </w:r>
      <w:r w:rsidRPr="00261BB8">
        <w:rPr>
          <w:sz w:val="28"/>
          <w:szCs w:val="28"/>
        </w:rPr>
        <w:t>2 Закона о банкротстве 2002</w:t>
      </w:r>
      <w:r w:rsidR="00261BB8">
        <w:rPr>
          <w:sz w:val="28"/>
          <w:szCs w:val="28"/>
        </w:rPr>
        <w:t xml:space="preserve"> </w:t>
      </w:r>
      <w:r w:rsidRPr="00261BB8">
        <w:rPr>
          <w:sz w:val="28"/>
          <w:szCs w:val="28"/>
        </w:rPr>
        <w:t>г.).</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Требования, предъявляемые к кандидатуре арбитражного управляющего, условно можно разделить на две группы: требования, наличие которых необходимо для утверждения лица в качестве арбитражного управляющего (позитивные), и требования, которые препятствуют утверждению данного лица в качестве арбитражного управляющего (негативные)</w:t>
      </w:r>
      <w:r w:rsidR="00261BB8">
        <w:rPr>
          <w:sz w:val="28"/>
          <w:szCs w:val="28"/>
        </w:rPr>
        <w:t>[</w:t>
      </w:r>
      <w:r w:rsidR="00FD119F" w:rsidRPr="00261BB8">
        <w:rPr>
          <w:rStyle w:val="aa"/>
          <w:sz w:val="28"/>
          <w:szCs w:val="28"/>
          <w:vertAlign w:val="baseline"/>
        </w:rPr>
        <w:footnoteReference w:id="11"/>
      </w:r>
      <w:r w:rsidR="00261BB8">
        <w:rPr>
          <w:sz w:val="28"/>
          <w:szCs w:val="28"/>
        </w:rPr>
        <w:t>]</w:t>
      </w:r>
      <w:r w:rsidRPr="00261BB8">
        <w:rPr>
          <w:sz w:val="28"/>
          <w:szCs w:val="28"/>
        </w:rPr>
        <w:t>.</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К числу позитивных требований следует отнести: гражданство РФ, высшее образование, регистрация в качестве индивидуального предпринимателя, стаж руководящей работы не менее чем два года в совокупности, наличие специальных знаний, подтвержденных сдачей теоретического экзамена по программе подготовки арбитражных управляющих, членство в одной из саморегулируемых организаций арбитражных управляющих, стажировка в качестве помощника арбитражного управляющего сроком не менее шести месяцев.</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Если требование о принадлежности к гражданству РФ является новеллой действующего Закона о банкротстве 2002</w:t>
      </w:r>
      <w:r w:rsidR="00261BB8">
        <w:rPr>
          <w:sz w:val="28"/>
          <w:szCs w:val="28"/>
        </w:rPr>
        <w:t xml:space="preserve"> </w:t>
      </w:r>
      <w:r w:rsidRPr="00261BB8">
        <w:rPr>
          <w:sz w:val="28"/>
          <w:szCs w:val="28"/>
        </w:rPr>
        <w:t>г., то регистрация арбитражного управляющего в качестве индивидуального предпринимателя предусматривалась ранее положениями Закона о банкротстве 1998</w:t>
      </w:r>
      <w:r w:rsidR="00261BB8">
        <w:rPr>
          <w:sz w:val="28"/>
          <w:szCs w:val="28"/>
        </w:rPr>
        <w:t xml:space="preserve"> </w:t>
      </w:r>
      <w:r w:rsidRPr="00261BB8">
        <w:rPr>
          <w:sz w:val="28"/>
          <w:szCs w:val="28"/>
        </w:rPr>
        <w:t>г. Это означает, что деятельность гражданина в качестве арбитражного управляющего признается индивидуальной предпринимательской деятельностью. Более того, при осуществлении своих функций арбитражный управляющий не вступает в трудовые отношения ни с должником, ни с арбитражным судом, хотя последний и утверждает его в качестве арбитражного управляющего.</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Новеллой российского Закона о банкротстве 2002</w:t>
      </w:r>
      <w:r w:rsidR="00261BB8">
        <w:rPr>
          <w:sz w:val="28"/>
          <w:szCs w:val="28"/>
        </w:rPr>
        <w:t xml:space="preserve"> </w:t>
      </w:r>
      <w:r w:rsidRPr="00261BB8">
        <w:rPr>
          <w:sz w:val="28"/>
          <w:szCs w:val="28"/>
        </w:rPr>
        <w:t>г. является положение, согласно которому конкурсный кредитор или уполномоченный орган вправе предусмотреть дополнительные требования к кандидатуре арбитражного управляющего:</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наличие высшего юридического, экономического или профильного образования (по специальности, соответствующей сфере деятельности должника);</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наличие определенного стажа работы в соответствующей сфере экономики;</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наличие определенного количества проведенных процедур.</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Исходя из специфики правового статуса отдельных категорий должников, также на законодательном уровне предусмотрены дополнительные требования к кандидатуре арбитражного управляющего. Так, постановлением Правительства РФ от 19 сентября 2003</w:t>
      </w:r>
      <w:r w:rsidR="00261BB8">
        <w:rPr>
          <w:sz w:val="28"/>
          <w:szCs w:val="28"/>
        </w:rPr>
        <w:t xml:space="preserve"> </w:t>
      </w:r>
      <w:r w:rsidRPr="00261BB8">
        <w:rPr>
          <w:sz w:val="28"/>
          <w:szCs w:val="28"/>
        </w:rPr>
        <w:t>г. N 586 установлен Перечень требований к кандидатуре арбитражного управляющего в деле о банкротстве стратегического предприятия или организации. К числу таких требований законодатель относит:</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наличие стажа работы в оборонно-промышленном комплексе не менее пяти лет (из них не менее одного года стажа руководящей работы);</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участие в качестве арбитражного управляющего не менее чем в двух делах о банкротстве (за исключением дел о банкротстве отсутствующего должника) при условии, что в течение последних трех лет кандидат не отстранялся от осуществления обязанностей арбитражного управляющего;</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наличие высшего юридического или экономического образования либо высшего образования по специальности, соответствующей сфере деятельности должника.</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Дополнительные требования установлены также в отношении арбитражного управляющего при банкротстве кредитной организации. Помимо общих положений арбитражный управляющий должен соответствовать квалификационным требованиям, изложенным в Положении ЦБ РФ от 6 сентября 2001</w:t>
      </w:r>
      <w:r w:rsidR="00261BB8">
        <w:rPr>
          <w:sz w:val="28"/>
          <w:szCs w:val="28"/>
        </w:rPr>
        <w:t xml:space="preserve"> </w:t>
      </w:r>
      <w:r w:rsidRPr="00261BB8">
        <w:rPr>
          <w:sz w:val="28"/>
          <w:szCs w:val="28"/>
        </w:rPr>
        <w:t xml:space="preserve">г. </w:t>
      </w:r>
      <w:r w:rsidR="00AF1A3E" w:rsidRPr="00261BB8">
        <w:rPr>
          <w:sz w:val="28"/>
          <w:szCs w:val="28"/>
        </w:rPr>
        <w:t>№</w:t>
      </w:r>
      <w:r w:rsidRPr="00261BB8">
        <w:rPr>
          <w:sz w:val="28"/>
          <w:szCs w:val="28"/>
        </w:rPr>
        <w:t> 2929 "О порядке аттестации Банком России арбитражных управляющих (ликвидаторов) кредитных организаций". Это в частности, следующие требования: отсутствие в Банке России информации о нарушении данным лицом банковского законодательства и законодательства о несостоятельности (банкротстве), наличие специальных знаний, приобретенных в образовательном учреждении, аккредитованном Банком России, по программам подготовки руководителей временной администрации по управлению кредитной организацией и т.д.</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Негативными для кандидатуры арбитражного управляющего являются следующие основания:</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заинтересованность в отношении должника или кредиторов;</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процедура банкротства, введенная в отношении арбитражного управляющего как индивидуального предпринимателя (арбитражный управляющий как индивидуальный предприниматель сам может быть признан несостоятельным (банкротом) в порядке и на условиях, закрепленных действующим законодательством);</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неполное возмещение убытков, причиненных лицом при исполнении обязанностей арбитражного управляющего;</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дисквалификация (административное ограничение на осуществление деятельности по управлению делами и (или) имуществом других лиц);</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судимость за преступления в сфере экономики, а также за преступления средней тяжести, тяжкие и особо тяжкие;</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отсутствие заключенного договора страхования ответственности на случай причинения убытков лицам, участвующим в деле о банкротстве.</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xml:space="preserve">Критерии заинтересованности установлены ст. 19 Закона о банкротстве </w:t>
      </w:r>
      <w:smartTag w:uri="urn:schemas-microsoft-com:office:smarttags" w:element="metricconverter">
        <w:smartTagPr>
          <w:attr w:name="ProductID" w:val="2002 г"/>
        </w:smartTagPr>
        <w:r w:rsidRPr="00261BB8">
          <w:rPr>
            <w:sz w:val="28"/>
            <w:szCs w:val="28"/>
          </w:rPr>
          <w:t>2002 г</w:t>
        </w:r>
      </w:smartTag>
      <w:r w:rsidRPr="00261BB8">
        <w:rPr>
          <w:sz w:val="28"/>
          <w:szCs w:val="28"/>
        </w:rPr>
        <w:t>. При этом заинтересованными лицами по отношению к должнику признаются:</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юридическое лицо, являющееся основным или дочерним;</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руководитель должника;</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члены совета директоров (наблюдательного совета) должника;</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члены коллегиального исполнительного органа;</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главный бухгалтер;</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бухгалтер;</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 лица, находящиеся с указанными выше категориями в родственных отношениях (супруг, сестры, братья родители, сестры и братья супруга).</w:t>
      </w:r>
    </w:p>
    <w:p w:rsidR="00E17A0D" w:rsidRPr="00261BB8" w:rsidRDefault="00261BB8" w:rsidP="00261BB8">
      <w:pPr>
        <w:autoSpaceDE w:val="0"/>
        <w:autoSpaceDN w:val="0"/>
        <w:adjustRightInd w:val="0"/>
        <w:spacing w:line="360" w:lineRule="auto"/>
        <w:ind w:firstLine="709"/>
        <w:jc w:val="center"/>
        <w:rPr>
          <w:b/>
          <w:bCs/>
          <w:sz w:val="28"/>
          <w:szCs w:val="28"/>
        </w:rPr>
      </w:pPr>
      <w:r>
        <w:rPr>
          <w:bCs/>
          <w:sz w:val="28"/>
          <w:szCs w:val="28"/>
        </w:rPr>
        <w:br w:type="page"/>
      </w:r>
      <w:r w:rsidR="00E17A0D" w:rsidRPr="00261BB8">
        <w:rPr>
          <w:b/>
          <w:bCs/>
          <w:sz w:val="28"/>
          <w:szCs w:val="28"/>
        </w:rPr>
        <w:t xml:space="preserve">Глава </w:t>
      </w:r>
      <w:r w:rsidR="00D012FF" w:rsidRPr="00261BB8">
        <w:rPr>
          <w:b/>
          <w:bCs/>
          <w:sz w:val="28"/>
          <w:szCs w:val="28"/>
        </w:rPr>
        <w:t>3</w:t>
      </w:r>
      <w:r w:rsidR="00E17A0D" w:rsidRPr="00261BB8">
        <w:rPr>
          <w:b/>
          <w:bCs/>
          <w:sz w:val="28"/>
          <w:szCs w:val="28"/>
        </w:rPr>
        <w:t>. Особенности несостоятельности (банкротства) отдельных категорий должников</w:t>
      </w:r>
    </w:p>
    <w:p w:rsidR="00E17A0D" w:rsidRPr="00261BB8" w:rsidRDefault="00E17A0D" w:rsidP="00261BB8">
      <w:pPr>
        <w:autoSpaceDE w:val="0"/>
        <w:autoSpaceDN w:val="0"/>
        <w:adjustRightInd w:val="0"/>
        <w:spacing w:line="360" w:lineRule="auto"/>
        <w:ind w:firstLine="709"/>
        <w:jc w:val="both"/>
        <w:rPr>
          <w:sz w:val="28"/>
          <w:szCs w:val="28"/>
        </w:rPr>
      </w:pP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Закон о банкротстве 1992</w:t>
      </w:r>
      <w:r w:rsidR="00261BB8">
        <w:rPr>
          <w:sz w:val="28"/>
          <w:szCs w:val="28"/>
        </w:rPr>
        <w:t xml:space="preserve"> </w:t>
      </w:r>
      <w:r w:rsidRPr="00261BB8">
        <w:rPr>
          <w:sz w:val="28"/>
          <w:szCs w:val="28"/>
        </w:rPr>
        <w:t>г. не делал практически никаких различий между юридическим лицом и индивидуальным предпринимателем; между крупным предприятием и, к примеру, посреднической организацией, не обладавшей собственным имуществом; между промышленным предприятием и кредитной организацией и т.д.</w:t>
      </w:r>
    </w:p>
    <w:p w:rsidR="00E17A0D" w:rsidRPr="00261BB8" w:rsidRDefault="00E17A0D" w:rsidP="00261BB8">
      <w:pPr>
        <w:autoSpaceDE w:val="0"/>
        <w:autoSpaceDN w:val="0"/>
        <w:adjustRightInd w:val="0"/>
        <w:spacing w:line="360" w:lineRule="auto"/>
        <w:ind w:firstLine="709"/>
        <w:jc w:val="both"/>
        <w:rPr>
          <w:sz w:val="28"/>
          <w:szCs w:val="28"/>
        </w:rPr>
      </w:pPr>
      <w:r w:rsidRPr="00261BB8">
        <w:rPr>
          <w:sz w:val="28"/>
          <w:szCs w:val="28"/>
        </w:rPr>
        <w:t>Закон о банкротстве 2002</w:t>
      </w:r>
      <w:r w:rsidR="00261BB8">
        <w:rPr>
          <w:sz w:val="28"/>
          <w:szCs w:val="28"/>
        </w:rPr>
        <w:t xml:space="preserve"> </w:t>
      </w:r>
      <w:r w:rsidRPr="00261BB8">
        <w:rPr>
          <w:sz w:val="28"/>
          <w:szCs w:val="28"/>
        </w:rPr>
        <w:t>г., так же как и Закон о банкротстве 1998</w:t>
      </w:r>
      <w:r w:rsidR="00261BB8">
        <w:rPr>
          <w:sz w:val="28"/>
          <w:szCs w:val="28"/>
        </w:rPr>
        <w:t xml:space="preserve"> </w:t>
      </w:r>
      <w:r w:rsidRPr="00261BB8">
        <w:rPr>
          <w:sz w:val="28"/>
          <w:szCs w:val="28"/>
        </w:rPr>
        <w:t xml:space="preserve">г., учитывает особенности правового статуса отдельных субъектов предпринимательской деятельности и вытекающие из этого особенности применения к ним процедур банкротства. Действующее законодательство содержит нормы, которые регулируют отношения с участием отдельных категорий должников, учитывает специфику, связанную со сферой их деятельности, с характером принадлежащего им имущества и т.д. Речь идет о таких категориях должников, как градообразующие, сельскохозяйственные, страховые, стратегические и т.д. </w:t>
      </w:r>
    </w:p>
    <w:p w:rsidR="00AF1A3E" w:rsidRPr="00261BB8" w:rsidRDefault="00AF1A3E" w:rsidP="00261BB8">
      <w:pPr>
        <w:spacing w:line="360" w:lineRule="auto"/>
        <w:ind w:firstLine="709"/>
        <w:jc w:val="both"/>
        <w:rPr>
          <w:sz w:val="28"/>
          <w:szCs w:val="28"/>
        </w:rPr>
      </w:pPr>
      <w:r w:rsidRPr="00261BB8">
        <w:rPr>
          <w:sz w:val="28"/>
          <w:szCs w:val="28"/>
        </w:rPr>
        <w:t>Особенности банкротства градообразующих организаций устанавливают</w:t>
      </w:r>
      <w:r w:rsidRPr="00261BB8">
        <w:rPr>
          <w:sz w:val="28"/>
          <w:szCs w:val="28"/>
        </w:rPr>
        <w:softHyphen/>
        <w:t>ся исходя из необходимости предотвращения возможных негативных соци</w:t>
      </w:r>
      <w:r w:rsidRPr="00261BB8">
        <w:rPr>
          <w:sz w:val="28"/>
          <w:szCs w:val="28"/>
        </w:rPr>
        <w:softHyphen/>
        <w:t>альных последствий.</w:t>
      </w:r>
    </w:p>
    <w:p w:rsidR="00AF1A3E" w:rsidRPr="00261BB8" w:rsidRDefault="00AF1A3E" w:rsidP="00261BB8">
      <w:pPr>
        <w:pStyle w:val="ConsNormal"/>
        <w:spacing w:line="360" w:lineRule="auto"/>
        <w:ind w:right="0" w:firstLine="709"/>
        <w:jc w:val="both"/>
        <w:rPr>
          <w:rFonts w:ascii="Times New Roman" w:hAnsi="Times New Roman" w:cs="Times New Roman"/>
          <w:sz w:val="28"/>
          <w:szCs w:val="28"/>
        </w:rPr>
      </w:pPr>
      <w:r w:rsidRPr="00261BB8">
        <w:rPr>
          <w:rFonts w:ascii="Times New Roman" w:hAnsi="Times New Roman" w:cs="Times New Roman"/>
          <w:sz w:val="28"/>
          <w:szCs w:val="28"/>
        </w:rPr>
        <w:t>Градообразующими</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организациями признаются юридические лица, численность работников которых составляет не менее двадцати пяти процентов численности работающего населения соответствующего населенного пункта.</w:t>
      </w:r>
    </w:p>
    <w:p w:rsidR="00AF1A3E" w:rsidRPr="00261BB8" w:rsidRDefault="00AF1A3E" w:rsidP="00261BB8">
      <w:pPr>
        <w:spacing w:line="360" w:lineRule="auto"/>
        <w:ind w:firstLine="709"/>
        <w:jc w:val="both"/>
        <w:rPr>
          <w:sz w:val="28"/>
          <w:szCs w:val="28"/>
        </w:rPr>
      </w:pPr>
      <w:r w:rsidRPr="00261BB8">
        <w:rPr>
          <w:sz w:val="28"/>
          <w:szCs w:val="28"/>
        </w:rPr>
        <w:t>Предусмотренные для таких организаций правила применяются и к иным организациям, численность работников которых превышает пять тысяч человек.</w:t>
      </w:r>
    </w:p>
    <w:p w:rsidR="00AF1A3E" w:rsidRPr="00261BB8" w:rsidRDefault="00AF1A3E" w:rsidP="00261BB8">
      <w:pPr>
        <w:spacing w:line="360" w:lineRule="auto"/>
        <w:ind w:firstLine="709"/>
        <w:jc w:val="both"/>
        <w:rPr>
          <w:sz w:val="28"/>
          <w:szCs w:val="28"/>
        </w:rPr>
      </w:pPr>
      <w:r w:rsidRPr="00261BB8">
        <w:rPr>
          <w:sz w:val="28"/>
          <w:szCs w:val="28"/>
        </w:rPr>
        <w:t>При рассмотрении дел о банкротстве градообразующих организаций лицом, участвующим в деле, признается соответствующий орган местного самоуправления. В качестве таких лиц могут быть привлечены также федераль</w:t>
      </w:r>
      <w:r w:rsidRPr="00261BB8">
        <w:rPr>
          <w:sz w:val="28"/>
          <w:szCs w:val="28"/>
        </w:rPr>
        <w:softHyphen/>
        <w:t>ные органы исполнительной власти и органы исполнительной власти субъекта Федерации.</w:t>
      </w:r>
    </w:p>
    <w:p w:rsidR="00AF1A3E" w:rsidRPr="00261BB8" w:rsidRDefault="00AF1A3E" w:rsidP="00261BB8">
      <w:pPr>
        <w:spacing w:line="360" w:lineRule="auto"/>
        <w:ind w:firstLine="709"/>
        <w:jc w:val="both"/>
        <w:rPr>
          <w:sz w:val="28"/>
          <w:szCs w:val="28"/>
        </w:rPr>
      </w:pPr>
      <w:r w:rsidRPr="00261BB8">
        <w:rPr>
          <w:sz w:val="28"/>
          <w:szCs w:val="28"/>
        </w:rPr>
        <w:t>Внешнее управление такими организациями может быть введено судом по ходатайству органа местного самоуправления либо привлеченного к участию в деле о банкротстве федерального органа исполнительной власти или органа исполнительной власти субъекта Российской Федерации при условии представления ими поручительства по обязательствам должника. Лица, представившие поручительство, вправе предложить арбитражному суду кандидатуру внешнего управляющего. Поручитель несет субсидиарную ответственность по обязательствам должника перед его кредиторами.</w:t>
      </w:r>
    </w:p>
    <w:p w:rsidR="00AF1A3E" w:rsidRPr="00261BB8" w:rsidRDefault="00AF1A3E" w:rsidP="00261BB8">
      <w:pPr>
        <w:spacing w:line="360" w:lineRule="auto"/>
        <w:ind w:firstLine="709"/>
        <w:jc w:val="both"/>
        <w:rPr>
          <w:sz w:val="28"/>
          <w:szCs w:val="28"/>
        </w:rPr>
      </w:pPr>
      <w:r w:rsidRPr="00261BB8">
        <w:rPr>
          <w:sz w:val="28"/>
          <w:szCs w:val="28"/>
        </w:rPr>
        <w:t>Внешнее управление градообразующей организацией может быть продлено арбитражным судом на срок не более одного года при наличии ходатайства органа местного самоуправления и плана финансового оздоровления. Такой план может предусматривать осуществление инвестиций в ее деятельность, трудоустройство работников, создание новых рабочих мест, иные способы восстановления платежеспособности. При наличии поручительства соответствующих органов срок проведения внешнего управления может быть продлен до десяти лет.</w:t>
      </w:r>
    </w:p>
    <w:p w:rsidR="00AF1A3E" w:rsidRPr="00261BB8" w:rsidRDefault="00AF1A3E" w:rsidP="00261BB8">
      <w:pPr>
        <w:spacing w:line="360" w:lineRule="auto"/>
        <w:ind w:firstLine="709"/>
        <w:jc w:val="both"/>
        <w:rPr>
          <w:sz w:val="28"/>
          <w:szCs w:val="28"/>
        </w:rPr>
      </w:pPr>
      <w:r w:rsidRPr="00261BB8">
        <w:rPr>
          <w:sz w:val="28"/>
          <w:szCs w:val="28"/>
        </w:rPr>
        <w:t>В процессе судебной санации Российская Федерация, ее субъект, муниципальное образование в лице уполномоченных органов в любое время вправе рассчитаться с кредиторами в порядке установленной очередности. В этом случае производство по делу о банкротстве прекращается.</w:t>
      </w:r>
    </w:p>
    <w:p w:rsidR="00AF1A3E" w:rsidRPr="00261BB8" w:rsidRDefault="00AF1A3E" w:rsidP="00261BB8">
      <w:pPr>
        <w:spacing w:line="360" w:lineRule="auto"/>
        <w:ind w:firstLine="709"/>
        <w:jc w:val="both"/>
        <w:rPr>
          <w:sz w:val="28"/>
          <w:szCs w:val="28"/>
        </w:rPr>
      </w:pPr>
      <w:r w:rsidRPr="00261BB8">
        <w:rPr>
          <w:sz w:val="28"/>
          <w:szCs w:val="28"/>
        </w:rPr>
        <w:t>В ходе внешнего управления может быть осуществлена продажа предприятия. По ходатайству органа государственной власти или местного самоуправления продажа предприятия (бизнеса) производится путем проведения конкурса, обязательными условиями которого являются:</w:t>
      </w:r>
    </w:p>
    <w:p w:rsidR="00AF1A3E" w:rsidRPr="00261BB8" w:rsidRDefault="00AF1A3E" w:rsidP="00261BB8">
      <w:pPr>
        <w:spacing w:line="360" w:lineRule="auto"/>
        <w:ind w:firstLine="709"/>
        <w:jc w:val="both"/>
        <w:rPr>
          <w:sz w:val="28"/>
          <w:szCs w:val="28"/>
        </w:rPr>
      </w:pPr>
      <w:r w:rsidRPr="00261BB8">
        <w:rPr>
          <w:sz w:val="28"/>
          <w:szCs w:val="28"/>
        </w:rPr>
        <w:t>сохранение рабочих мест для не менее чем 70 процентов работников,</w:t>
      </w:r>
      <w:r w:rsidR="00261BB8">
        <w:rPr>
          <w:sz w:val="28"/>
          <w:szCs w:val="28"/>
        </w:rPr>
        <w:t xml:space="preserve"> </w:t>
      </w:r>
      <w:r w:rsidRPr="00261BB8">
        <w:rPr>
          <w:sz w:val="28"/>
          <w:szCs w:val="28"/>
        </w:rPr>
        <w:t>занятых на предприятии на момент его продажи;</w:t>
      </w:r>
    </w:p>
    <w:p w:rsidR="00AF1A3E" w:rsidRPr="00261BB8" w:rsidRDefault="00AF1A3E" w:rsidP="00261BB8">
      <w:pPr>
        <w:spacing w:line="360" w:lineRule="auto"/>
        <w:ind w:firstLine="709"/>
        <w:jc w:val="both"/>
        <w:rPr>
          <w:sz w:val="28"/>
          <w:szCs w:val="28"/>
        </w:rPr>
      </w:pPr>
      <w:r w:rsidRPr="00261BB8">
        <w:rPr>
          <w:sz w:val="28"/>
          <w:szCs w:val="28"/>
        </w:rPr>
        <w:t>обязанность покупателя в случае изменения профиля деятельности</w:t>
      </w:r>
      <w:r w:rsidR="00261BB8">
        <w:rPr>
          <w:sz w:val="28"/>
          <w:szCs w:val="28"/>
        </w:rPr>
        <w:t xml:space="preserve"> </w:t>
      </w:r>
      <w:r w:rsidRPr="00261BB8">
        <w:rPr>
          <w:sz w:val="28"/>
          <w:szCs w:val="28"/>
        </w:rPr>
        <w:t>предприятия переобучить или трудоустроить указанных работников.</w:t>
      </w:r>
    </w:p>
    <w:p w:rsidR="00AF1A3E" w:rsidRPr="00261BB8" w:rsidRDefault="00AF1A3E" w:rsidP="00261BB8">
      <w:pPr>
        <w:spacing w:line="360" w:lineRule="auto"/>
        <w:ind w:firstLine="709"/>
        <w:jc w:val="both"/>
        <w:rPr>
          <w:sz w:val="28"/>
          <w:szCs w:val="28"/>
        </w:rPr>
      </w:pPr>
      <w:r w:rsidRPr="00261BB8">
        <w:rPr>
          <w:sz w:val="28"/>
          <w:szCs w:val="28"/>
        </w:rPr>
        <w:t>Если не поступило соответствующего ходатайства или предприятие не было продано на условиях конкурса, оно подлежит продаже на аукционе.</w:t>
      </w:r>
    </w:p>
    <w:p w:rsidR="00AF1A3E" w:rsidRPr="00261BB8" w:rsidRDefault="00AF1A3E" w:rsidP="00261BB8">
      <w:pPr>
        <w:spacing w:line="360" w:lineRule="auto"/>
        <w:ind w:firstLine="709"/>
        <w:jc w:val="both"/>
        <w:rPr>
          <w:sz w:val="28"/>
          <w:szCs w:val="28"/>
        </w:rPr>
      </w:pPr>
      <w:r w:rsidRPr="00261BB8">
        <w:rPr>
          <w:sz w:val="28"/>
          <w:szCs w:val="28"/>
        </w:rPr>
        <w:t>В случае признания градообразующей организации банкротом ее имущество выставляется на продажу на первых торгах как единый имущественный комплекс. Если предприятие не будет продано на первых торгах, его продажа осуществляется в общем порядке.</w:t>
      </w:r>
    </w:p>
    <w:p w:rsidR="00AF1A3E" w:rsidRPr="00261BB8" w:rsidRDefault="00AF1A3E" w:rsidP="00261BB8">
      <w:pPr>
        <w:spacing w:line="360" w:lineRule="auto"/>
        <w:ind w:firstLine="709"/>
        <w:jc w:val="both"/>
        <w:rPr>
          <w:sz w:val="28"/>
          <w:szCs w:val="28"/>
        </w:rPr>
      </w:pPr>
      <w:r w:rsidRPr="00261BB8">
        <w:rPr>
          <w:sz w:val="28"/>
          <w:szCs w:val="28"/>
        </w:rPr>
        <w:t>При рассмотрении дела о банкротстве градообразующей организации лицом, участвующим в деле о банкротстве, признается соответствующий орган местного самоуправления.</w:t>
      </w:r>
    </w:p>
    <w:p w:rsidR="00AF1A3E" w:rsidRPr="00261BB8" w:rsidRDefault="00AF1A3E" w:rsidP="00261BB8">
      <w:pPr>
        <w:spacing w:line="360" w:lineRule="auto"/>
        <w:ind w:firstLine="709"/>
        <w:jc w:val="both"/>
        <w:rPr>
          <w:sz w:val="28"/>
          <w:szCs w:val="28"/>
        </w:rPr>
      </w:pPr>
      <w:r w:rsidRPr="00261BB8">
        <w:rPr>
          <w:sz w:val="28"/>
          <w:szCs w:val="28"/>
        </w:rPr>
        <w:t>Банкротство сельскохозяйственных организаций. Под</w:t>
      </w:r>
      <w:r w:rsidR="00261BB8">
        <w:rPr>
          <w:sz w:val="28"/>
          <w:szCs w:val="28"/>
        </w:rPr>
        <w:t xml:space="preserve"> </w:t>
      </w:r>
      <w:r w:rsidRPr="00261BB8">
        <w:rPr>
          <w:sz w:val="28"/>
          <w:szCs w:val="28"/>
        </w:rPr>
        <w:t xml:space="preserve">сельскохозяйственными организациями понимаются юридические лица, основными </w:t>
      </w:r>
      <w:r w:rsidR="00261BB8" w:rsidRPr="00261BB8">
        <w:rPr>
          <w:sz w:val="28"/>
          <w:szCs w:val="28"/>
        </w:rPr>
        <w:t>видами,</w:t>
      </w:r>
      <w:r w:rsidRPr="00261BB8">
        <w:rPr>
          <w:sz w:val="28"/>
          <w:szCs w:val="28"/>
        </w:rPr>
        <w:t xml:space="preserve"> деятельности которых являются производство или производство и переработка сельскохозяйственной продукции, </w:t>
      </w:r>
      <w:r w:rsidR="00261BB8" w:rsidRPr="00261BB8">
        <w:rPr>
          <w:sz w:val="28"/>
          <w:szCs w:val="28"/>
        </w:rPr>
        <w:t>выручка,</w:t>
      </w:r>
      <w:r w:rsidRPr="00261BB8">
        <w:rPr>
          <w:sz w:val="28"/>
          <w:szCs w:val="28"/>
        </w:rPr>
        <w:t xml:space="preserve"> от реализации которой составляет не менее чем пятьдесят процентов общей суммы выручки.</w:t>
      </w:r>
    </w:p>
    <w:p w:rsidR="00AF1A3E" w:rsidRPr="00261BB8" w:rsidRDefault="00AF1A3E" w:rsidP="00261BB8">
      <w:pPr>
        <w:spacing w:line="360" w:lineRule="auto"/>
        <w:ind w:firstLine="709"/>
        <w:jc w:val="both"/>
        <w:rPr>
          <w:sz w:val="28"/>
          <w:szCs w:val="28"/>
        </w:rPr>
      </w:pPr>
      <w:r w:rsidRPr="00261BB8">
        <w:rPr>
          <w:sz w:val="28"/>
          <w:szCs w:val="28"/>
        </w:rPr>
        <w:t>Особенности банкротства сельскохозяйственных организаций, предусмотренные Федеральным законом о несостоятельности (банкротстве), применяются также к рыболовецким артелям (колхозам), выручка которых от реализации произведенной или произведенной и переработанной сельскохозяйственной продукции и выловленных (добытых) водных биологических ресурсов составляет не менее чем семьдесят процентов общей суммы выручки.</w:t>
      </w:r>
    </w:p>
    <w:p w:rsidR="00AF1A3E" w:rsidRPr="00261BB8" w:rsidRDefault="00AF1A3E" w:rsidP="00261BB8">
      <w:pPr>
        <w:spacing w:line="360" w:lineRule="auto"/>
        <w:ind w:firstLine="709"/>
        <w:jc w:val="both"/>
        <w:rPr>
          <w:sz w:val="28"/>
          <w:szCs w:val="28"/>
        </w:rPr>
      </w:pPr>
      <w:r w:rsidRPr="00261BB8">
        <w:rPr>
          <w:sz w:val="28"/>
          <w:szCs w:val="28"/>
        </w:rPr>
        <w:t>При продаже объектов недвижимости, которые используются в целях сельскохозяйственного производства и принадлежат сельскохозяйственной организации, признанной банкротом, при прочих равных условиях преимущественное право приобретения указанных объектов принадлежит сельскохозяйственным организациям и крестьянским (фермерским) хозяйствам, расположенным в данной местности.</w:t>
      </w:r>
    </w:p>
    <w:p w:rsidR="00AF1A3E" w:rsidRPr="00261BB8" w:rsidRDefault="00AF1A3E" w:rsidP="00261BB8">
      <w:pPr>
        <w:spacing w:line="360" w:lineRule="auto"/>
        <w:ind w:firstLine="709"/>
        <w:jc w:val="both"/>
        <w:rPr>
          <w:sz w:val="28"/>
          <w:szCs w:val="28"/>
        </w:rPr>
      </w:pPr>
      <w:r w:rsidRPr="00261BB8">
        <w:rPr>
          <w:sz w:val="28"/>
          <w:szCs w:val="28"/>
        </w:rPr>
        <w:t>При признании сельскохозяйственной организации банкротом земельные участки могут отчуждаться или переходить к другому лицу, Российской Федерации, субъекту Российской Федерации или муниципальному образованию в той мере, в какой их оборот допускается земельным законодательством.</w:t>
      </w:r>
    </w:p>
    <w:p w:rsidR="00AF1A3E" w:rsidRPr="00261BB8" w:rsidRDefault="00AF1A3E" w:rsidP="00261BB8">
      <w:pPr>
        <w:spacing w:line="360" w:lineRule="auto"/>
        <w:ind w:firstLine="709"/>
        <w:jc w:val="both"/>
        <w:rPr>
          <w:sz w:val="28"/>
          <w:szCs w:val="28"/>
        </w:rPr>
      </w:pPr>
      <w:r w:rsidRPr="00261BB8">
        <w:rPr>
          <w:sz w:val="28"/>
          <w:szCs w:val="28"/>
        </w:rPr>
        <w:t>В ходе наблюдения при анализе финансового состояния сельскохозяйственной организации должны учитываться сезонность сельскохозяйственного производства и его зависимость от природно-климатических условий, а также возможность удовлетворения требований кредиторов за счет доходов, которые могут быть получены сельскохозяйственной организацией по окончании соответствующего периода сельскохозяйственных работ.</w:t>
      </w:r>
    </w:p>
    <w:p w:rsidR="00AF1A3E" w:rsidRPr="00261BB8" w:rsidRDefault="00AF1A3E" w:rsidP="00261BB8">
      <w:pPr>
        <w:spacing w:line="360" w:lineRule="auto"/>
        <w:ind w:firstLine="709"/>
        <w:jc w:val="both"/>
        <w:rPr>
          <w:sz w:val="28"/>
          <w:szCs w:val="28"/>
        </w:rPr>
      </w:pPr>
      <w:r w:rsidRPr="00261BB8">
        <w:rPr>
          <w:sz w:val="28"/>
          <w:szCs w:val="28"/>
        </w:rPr>
        <w:t>Финансовое оздоровление сельскохозяйственной организации вводится на срок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r w:rsidR="00261BB8">
        <w:rPr>
          <w:sz w:val="28"/>
          <w:szCs w:val="28"/>
        </w:rPr>
        <w:t>[</w:t>
      </w:r>
      <w:r w:rsidR="00FD119F" w:rsidRPr="00261BB8">
        <w:rPr>
          <w:rStyle w:val="aa"/>
          <w:sz w:val="28"/>
          <w:szCs w:val="28"/>
          <w:vertAlign w:val="baseline"/>
        </w:rPr>
        <w:footnoteReference w:id="12"/>
      </w:r>
      <w:r w:rsidR="00261BB8">
        <w:rPr>
          <w:sz w:val="28"/>
          <w:szCs w:val="28"/>
        </w:rPr>
        <w:t>]</w:t>
      </w:r>
      <w:r w:rsidRPr="00261BB8">
        <w:rPr>
          <w:sz w:val="28"/>
          <w:szCs w:val="28"/>
        </w:rPr>
        <w:t>.</w:t>
      </w:r>
    </w:p>
    <w:p w:rsidR="00AF1A3E" w:rsidRPr="00261BB8" w:rsidRDefault="00AF1A3E" w:rsidP="00261BB8">
      <w:pPr>
        <w:spacing w:line="360" w:lineRule="auto"/>
        <w:ind w:firstLine="709"/>
        <w:jc w:val="both"/>
        <w:rPr>
          <w:sz w:val="28"/>
          <w:szCs w:val="28"/>
        </w:rPr>
      </w:pPr>
      <w:r w:rsidRPr="00261BB8">
        <w:rPr>
          <w:sz w:val="28"/>
          <w:szCs w:val="28"/>
        </w:rPr>
        <w:t>В случае, если в ходе финансового оздоровления имели место спад и ухудшение финансового состояния сельскохозяйственной организации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в порядке, предусмотренном статьей 85 настоящего Федерального закона.</w:t>
      </w:r>
    </w:p>
    <w:p w:rsidR="00AF1A3E" w:rsidRPr="00261BB8" w:rsidRDefault="00AF1A3E" w:rsidP="00261BB8">
      <w:pPr>
        <w:spacing w:line="360" w:lineRule="auto"/>
        <w:ind w:firstLine="709"/>
        <w:jc w:val="both"/>
        <w:rPr>
          <w:sz w:val="28"/>
          <w:szCs w:val="28"/>
        </w:rPr>
      </w:pPr>
      <w:r w:rsidRPr="00261BB8">
        <w:rPr>
          <w:sz w:val="28"/>
          <w:szCs w:val="28"/>
        </w:rPr>
        <w:t>Внешнее управление сельскохозяйственной организацией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Срок внешнего управления не может превышать сроки, установленные пунктом 2 статьи 92 настоящего Федерального закона, более чем на три месяца.</w:t>
      </w:r>
    </w:p>
    <w:p w:rsidR="00AF1A3E" w:rsidRPr="00261BB8" w:rsidRDefault="00AF1A3E" w:rsidP="00261BB8">
      <w:pPr>
        <w:spacing w:line="360" w:lineRule="auto"/>
        <w:ind w:firstLine="709"/>
        <w:jc w:val="both"/>
        <w:rPr>
          <w:sz w:val="28"/>
          <w:szCs w:val="28"/>
        </w:rPr>
      </w:pPr>
      <w:r w:rsidRPr="00261BB8">
        <w:rPr>
          <w:sz w:val="28"/>
          <w:szCs w:val="28"/>
        </w:rPr>
        <w:t>В случае, если в ходе внешнего управления имели место спад и ухудшение финансового состояния сельскохозяйственной организации в связи со стихийными бедствиями, с эпизоотиями и другими обстоятельствами, носящими чрезвычайный характер, срок внешнего управления может быть продлен на год.</w:t>
      </w:r>
    </w:p>
    <w:p w:rsidR="00AF1A3E" w:rsidRPr="00261BB8" w:rsidRDefault="00AF1A3E" w:rsidP="00261BB8">
      <w:pPr>
        <w:spacing w:line="360" w:lineRule="auto"/>
        <w:ind w:firstLine="709"/>
        <w:jc w:val="both"/>
        <w:rPr>
          <w:sz w:val="28"/>
          <w:szCs w:val="28"/>
        </w:rPr>
      </w:pPr>
      <w:r w:rsidRPr="00261BB8">
        <w:rPr>
          <w:sz w:val="28"/>
          <w:szCs w:val="28"/>
        </w:rPr>
        <w:t>Банкротство финансовых организаций. Финансовые организации - кредитные; страховые; профессиональные участники рынка ценных бумаг. Основания для признания кредитной организации банкротом определяются федеральным законом о несостоятельности (банкротстве) кредитных организаций.</w:t>
      </w:r>
    </w:p>
    <w:p w:rsidR="00AF1A3E" w:rsidRPr="00261BB8" w:rsidRDefault="00AF1A3E" w:rsidP="00261BB8">
      <w:pPr>
        <w:spacing w:line="360" w:lineRule="auto"/>
        <w:ind w:firstLine="709"/>
        <w:jc w:val="both"/>
        <w:rPr>
          <w:sz w:val="28"/>
          <w:szCs w:val="28"/>
        </w:rPr>
      </w:pPr>
      <w:r w:rsidRPr="00261BB8">
        <w:rPr>
          <w:sz w:val="28"/>
          <w:szCs w:val="28"/>
        </w:rPr>
        <w:t>Заявление о признании кредитной организации банкротом принимается к рассмотрению арбитражным судом после отзыва Банком России имеющейся у кредитной организации лицензии на осуществление банковских операций, если иное не предусмотрено федеральным законом о несостоятельности (банкротстве) кредитных организаций.</w:t>
      </w:r>
    </w:p>
    <w:p w:rsidR="00AF1A3E" w:rsidRPr="00261BB8" w:rsidRDefault="00AF1A3E" w:rsidP="00261BB8">
      <w:pPr>
        <w:spacing w:line="360" w:lineRule="auto"/>
        <w:ind w:firstLine="709"/>
        <w:jc w:val="both"/>
        <w:rPr>
          <w:sz w:val="28"/>
          <w:szCs w:val="28"/>
        </w:rPr>
      </w:pPr>
      <w:r w:rsidRPr="00261BB8">
        <w:rPr>
          <w:sz w:val="28"/>
          <w:szCs w:val="28"/>
        </w:rPr>
        <w:t>По результатам рассмотрения заявления о признании кредитной организации банкротом арбитражным судом может быть принято одно из следующих решений: о признании кредитной организации банкротом и об открытии конкурсного производства; об отказе в признании кредитной организации банкротом.</w:t>
      </w:r>
    </w:p>
    <w:p w:rsidR="00AF1A3E" w:rsidRPr="00261BB8" w:rsidRDefault="00AF1A3E" w:rsidP="00261BB8">
      <w:pPr>
        <w:spacing w:line="360" w:lineRule="auto"/>
        <w:ind w:firstLine="709"/>
        <w:jc w:val="both"/>
        <w:rPr>
          <w:sz w:val="28"/>
          <w:szCs w:val="28"/>
        </w:rPr>
      </w:pPr>
      <w:r w:rsidRPr="00261BB8">
        <w:rPr>
          <w:sz w:val="28"/>
          <w:szCs w:val="28"/>
        </w:rPr>
        <w:t>В случае принятия арбитражным судом решения о признании кредитной организации банкротом конкурсное производство проводится в порядке, установленном настоящим Федеральным законом, с учетом особенностей, предусмотренных федеральным законом о несостоятельности (банкротстве) кредитных организаций.</w:t>
      </w:r>
    </w:p>
    <w:p w:rsidR="00AF1A3E" w:rsidRPr="00261BB8" w:rsidRDefault="00261BB8" w:rsidP="00261BB8">
      <w:pPr>
        <w:autoSpaceDE w:val="0"/>
        <w:autoSpaceDN w:val="0"/>
        <w:adjustRightInd w:val="0"/>
        <w:spacing w:line="360" w:lineRule="auto"/>
        <w:ind w:firstLine="709"/>
        <w:jc w:val="center"/>
        <w:rPr>
          <w:b/>
          <w:sz w:val="28"/>
          <w:szCs w:val="28"/>
        </w:rPr>
      </w:pPr>
      <w:r>
        <w:rPr>
          <w:sz w:val="28"/>
          <w:szCs w:val="28"/>
        </w:rPr>
        <w:br w:type="page"/>
      </w:r>
      <w:r w:rsidR="00AF1A3E" w:rsidRPr="00261BB8">
        <w:rPr>
          <w:b/>
          <w:sz w:val="28"/>
          <w:szCs w:val="28"/>
        </w:rPr>
        <w:t>Заключение</w:t>
      </w:r>
    </w:p>
    <w:p w:rsidR="00261BB8" w:rsidRPr="00261BB8" w:rsidRDefault="00261BB8" w:rsidP="00261BB8">
      <w:pPr>
        <w:autoSpaceDE w:val="0"/>
        <w:autoSpaceDN w:val="0"/>
        <w:adjustRightInd w:val="0"/>
        <w:spacing w:line="360" w:lineRule="auto"/>
        <w:ind w:firstLine="709"/>
        <w:jc w:val="center"/>
        <w:rPr>
          <w:b/>
          <w:sz w:val="28"/>
          <w:szCs w:val="28"/>
        </w:rPr>
      </w:pPr>
    </w:p>
    <w:p w:rsidR="00AF1A3E" w:rsidRPr="00261BB8" w:rsidRDefault="00AF1A3E" w:rsidP="00261BB8">
      <w:pPr>
        <w:autoSpaceDE w:val="0"/>
        <w:autoSpaceDN w:val="0"/>
        <w:adjustRightInd w:val="0"/>
        <w:spacing w:line="360" w:lineRule="auto"/>
        <w:ind w:firstLine="709"/>
        <w:jc w:val="both"/>
        <w:rPr>
          <w:sz w:val="28"/>
          <w:szCs w:val="28"/>
        </w:rPr>
      </w:pPr>
      <w:r w:rsidRPr="00261BB8">
        <w:rPr>
          <w:sz w:val="28"/>
          <w:szCs w:val="28"/>
        </w:rPr>
        <w:t xml:space="preserve">Положения действующего законодательства РФ о несостоятельности (банкротстве) включают в себя как нормы, направленные на защиту интересов кредиторов, так и нормы, направленные на защиту интересов должника. Вместе с тем следует указать, что в ходе всего развития института несостоятельности (банкротства) в российском праве традиционно особое внимание уделялось защите интересов кредитора, тогда как защита интересов должника при банкротстве являлась часто формальной. </w:t>
      </w:r>
    </w:p>
    <w:p w:rsidR="00AF1A3E" w:rsidRPr="00261BB8" w:rsidRDefault="00AF1A3E" w:rsidP="00261BB8">
      <w:pPr>
        <w:autoSpaceDE w:val="0"/>
        <w:autoSpaceDN w:val="0"/>
        <w:adjustRightInd w:val="0"/>
        <w:spacing w:line="360" w:lineRule="auto"/>
        <w:ind w:firstLine="709"/>
        <w:jc w:val="both"/>
        <w:rPr>
          <w:sz w:val="28"/>
          <w:szCs w:val="28"/>
        </w:rPr>
      </w:pPr>
      <w:r w:rsidRPr="00261BB8">
        <w:rPr>
          <w:sz w:val="28"/>
          <w:szCs w:val="28"/>
        </w:rPr>
        <w:t>В отечественном законодательстве о банкротстве отсутствует выраженная направленность на защиту лишь одной стороны, характерная для правовых систем многих зарубежных стран. Например, для законодательства США и Франции характерен радикальный уклон в сторону защиты интересов должника: автоматическое приостановление попыток кредиторов получить с должника деньги вне процедур банкротства, избежание предпочтительных, обманных и других передач имущества кредиторам, возможность должника отказаться от выполнения обязательств по договорам в будущем и от выполнения договоров об аренде. Напротив, по законодательству Германии, Италии и других стран Европы уклон делается в сторону преимущественной защиты прав кредиторов при практически полном отсутствии учета интересов должника.</w:t>
      </w:r>
    </w:p>
    <w:p w:rsidR="00AF1A3E" w:rsidRPr="00261BB8" w:rsidRDefault="00AF1A3E" w:rsidP="00261BB8">
      <w:pPr>
        <w:autoSpaceDE w:val="0"/>
        <w:autoSpaceDN w:val="0"/>
        <w:adjustRightInd w:val="0"/>
        <w:spacing w:line="360" w:lineRule="auto"/>
        <w:ind w:firstLine="709"/>
        <w:jc w:val="both"/>
        <w:rPr>
          <w:sz w:val="28"/>
          <w:szCs w:val="28"/>
        </w:rPr>
      </w:pPr>
      <w:r w:rsidRPr="00261BB8">
        <w:rPr>
          <w:sz w:val="28"/>
          <w:szCs w:val="28"/>
        </w:rPr>
        <w:t>Российское законодательство в этой сфере, видимо, можно охарактеризовать как нейтральное, поскольку нормы, направленные на защиту интересов кредиторов, дополняются нормами, направленными на защиту интересов должника.</w:t>
      </w:r>
    </w:p>
    <w:p w:rsidR="00AF1A3E" w:rsidRPr="00261BB8" w:rsidRDefault="00AF1A3E" w:rsidP="00261BB8">
      <w:pPr>
        <w:spacing w:line="360" w:lineRule="auto"/>
        <w:ind w:firstLine="709"/>
        <w:jc w:val="both"/>
        <w:rPr>
          <w:sz w:val="28"/>
          <w:szCs w:val="28"/>
        </w:rPr>
      </w:pPr>
      <w:r w:rsidRPr="00261BB8">
        <w:rPr>
          <w:iCs/>
          <w:sz w:val="28"/>
          <w:szCs w:val="28"/>
        </w:rPr>
        <w:t>Критикуя данную систему можно утверждать, что "попытка защитить интересы противоположных субъектов, как правило, приводит к незащищенности каждого из них</w:t>
      </w:r>
      <w:r w:rsidRPr="00261BB8">
        <w:rPr>
          <w:sz w:val="28"/>
          <w:szCs w:val="28"/>
        </w:rPr>
        <w:t>. Вместе с тем нельзя не отметить, что, как представляется, определенный уклон в сторону преимущественного учета интересов кредиторов наблюдается и в российском праве.</w:t>
      </w:r>
    </w:p>
    <w:p w:rsidR="00AF1A3E" w:rsidRPr="00261BB8" w:rsidRDefault="00FD119F" w:rsidP="00261BB8">
      <w:pPr>
        <w:autoSpaceDE w:val="0"/>
        <w:autoSpaceDN w:val="0"/>
        <w:adjustRightInd w:val="0"/>
        <w:spacing w:line="360" w:lineRule="auto"/>
        <w:ind w:firstLine="709"/>
        <w:jc w:val="center"/>
        <w:rPr>
          <w:b/>
          <w:iCs/>
          <w:sz w:val="28"/>
          <w:szCs w:val="28"/>
        </w:rPr>
      </w:pPr>
      <w:r w:rsidRPr="00261BB8">
        <w:rPr>
          <w:b/>
          <w:iCs/>
          <w:sz w:val="28"/>
          <w:szCs w:val="28"/>
        </w:rPr>
        <w:t>Список использованной литературы</w:t>
      </w:r>
    </w:p>
    <w:p w:rsidR="00372BBB" w:rsidRPr="00261BB8" w:rsidRDefault="00372BBB" w:rsidP="00261BB8">
      <w:pPr>
        <w:autoSpaceDE w:val="0"/>
        <w:autoSpaceDN w:val="0"/>
        <w:adjustRightInd w:val="0"/>
        <w:spacing w:line="360" w:lineRule="auto"/>
        <w:ind w:firstLine="709"/>
        <w:jc w:val="both"/>
        <w:rPr>
          <w:iCs/>
          <w:sz w:val="28"/>
          <w:szCs w:val="28"/>
        </w:rPr>
      </w:pPr>
    </w:p>
    <w:p w:rsidR="00372BBB" w:rsidRPr="00261BB8" w:rsidRDefault="00372BBB" w:rsidP="00261BB8">
      <w:pPr>
        <w:numPr>
          <w:ilvl w:val="0"/>
          <w:numId w:val="1"/>
        </w:numPr>
        <w:tabs>
          <w:tab w:val="clear" w:pos="1500"/>
          <w:tab w:val="num" w:pos="0"/>
        </w:tabs>
        <w:spacing w:line="360" w:lineRule="auto"/>
        <w:ind w:left="0" w:firstLine="709"/>
        <w:jc w:val="both"/>
        <w:rPr>
          <w:sz w:val="28"/>
          <w:szCs w:val="28"/>
        </w:rPr>
      </w:pPr>
      <w:r w:rsidRPr="00261BB8">
        <w:rPr>
          <w:sz w:val="28"/>
          <w:szCs w:val="28"/>
        </w:rPr>
        <w:t>Конституция Российской Федерации от 12.12.1993 // Российская газета. №237. 1993. 25 декабря.</w:t>
      </w:r>
      <w:r w:rsidR="00261BB8">
        <w:rPr>
          <w:sz w:val="28"/>
          <w:szCs w:val="28"/>
        </w:rPr>
        <w:t xml:space="preserve"> </w:t>
      </w:r>
    </w:p>
    <w:p w:rsidR="00372BBB" w:rsidRPr="00261BB8" w:rsidRDefault="00372BBB" w:rsidP="00261BB8">
      <w:pPr>
        <w:numPr>
          <w:ilvl w:val="0"/>
          <w:numId w:val="1"/>
        </w:numPr>
        <w:tabs>
          <w:tab w:val="clear" w:pos="1500"/>
          <w:tab w:val="num" w:pos="0"/>
        </w:tabs>
        <w:spacing w:line="360" w:lineRule="auto"/>
        <w:ind w:left="0" w:firstLine="709"/>
        <w:jc w:val="both"/>
        <w:rPr>
          <w:sz w:val="28"/>
          <w:szCs w:val="28"/>
        </w:rPr>
      </w:pPr>
      <w:r w:rsidRPr="00261BB8">
        <w:rPr>
          <w:sz w:val="28"/>
          <w:szCs w:val="28"/>
        </w:rPr>
        <w:t>Гражданский кодекс Российской Федерации (Часть вторая) от 26.01.1996. № 14-ФЗ // Собрание Законодательства РФ. 1996.</w:t>
      </w:r>
      <w:r w:rsidR="00261BB8">
        <w:rPr>
          <w:sz w:val="28"/>
          <w:szCs w:val="28"/>
        </w:rPr>
        <w:t xml:space="preserve"> </w:t>
      </w:r>
      <w:r w:rsidRPr="00261BB8">
        <w:rPr>
          <w:sz w:val="28"/>
          <w:szCs w:val="28"/>
        </w:rPr>
        <w:t>№ 5. Ст. 410.</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Федеральный закон от 26</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 xml:space="preserve">октября </w:t>
      </w:r>
      <w:smartTag w:uri="urn:schemas-microsoft-com:office:smarttags" w:element="metricconverter">
        <w:smartTagPr>
          <w:attr w:name="ProductID" w:val="2002 г"/>
        </w:smartTagPr>
        <w:r w:rsidRPr="00261BB8">
          <w:rPr>
            <w:rFonts w:ascii="Times New Roman" w:hAnsi="Times New Roman" w:cs="Times New Roman"/>
            <w:sz w:val="28"/>
            <w:szCs w:val="28"/>
          </w:rPr>
          <w:t>2002 г</w:t>
        </w:r>
      </w:smartTag>
      <w:r w:rsidRPr="00261BB8">
        <w:rPr>
          <w:rFonts w:ascii="Times New Roman" w:hAnsi="Times New Roman" w:cs="Times New Roman"/>
          <w:sz w:val="28"/>
          <w:szCs w:val="28"/>
        </w:rPr>
        <w:t>. № 127-ФЗ "О несостоятельности (банкротстве)" //</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Собрание законодательства РФ. 2002. № 43.</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Ст. 4190.</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Баренбойм</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П., Копман</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А. Статус арбитражного управляющего</w:t>
      </w:r>
      <w:r w:rsidR="00562AF3" w:rsidRPr="00261BB8">
        <w:rPr>
          <w:rFonts w:ascii="Times New Roman" w:hAnsi="Times New Roman" w:cs="Times New Roman"/>
          <w:sz w:val="28"/>
          <w:szCs w:val="28"/>
        </w:rPr>
        <w:t xml:space="preserve"> </w:t>
      </w:r>
      <w:r w:rsidRPr="00261BB8">
        <w:rPr>
          <w:rFonts w:ascii="Times New Roman" w:hAnsi="Times New Roman" w:cs="Times New Roman"/>
          <w:sz w:val="28"/>
          <w:szCs w:val="28"/>
        </w:rPr>
        <w:t>//</w:t>
      </w:r>
      <w:r w:rsidR="00562AF3" w:rsidRPr="00261BB8">
        <w:rPr>
          <w:rFonts w:ascii="Times New Roman" w:hAnsi="Times New Roman" w:cs="Times New Roman"/>
          <w:sz w:val="28"/>
          <w:szCs w:val="28"/>
        </w:rPr>
        <w:t xml:space="preserve"> </w:t>
      </w:r>
      <w:r w:rsidRPr="00261BB8">
        <w:rPr>
          <w:rFonts w:ascii="Times New Roman" w:hAnsi="Times New Roman" w:cs="Times New Roman"/>
          <w:sz w:val="28"/>
          <w:szCs w:val="28"/>
        </w:rPr>
        <w:t xml:space="preserve">Российская юстиция. 1999. № 12. </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Витрянский</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В.В. Реформа законодательства о несостоятельности (банкротстве)//Вестник ВАС РФ (спец. прил. к № 2). 1998.</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Витрянский</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В.В. Новое в правовом регулировании несостоятельности (банкротства.)</w:t>
      </w:r>
      <w:r w:rsidR="00562AF3" w:rsidRPr="00261BB8">
        <w:rPr>
          <w:rFonts w:ascii="Times New Roman" w:hAnsi="Times New Roman" w:cs="Times New Roman"/>
          <w:sz w:val="28"/>
          <w:szCs w:val="28"/>
        </w:rPr>
        <w:t xml:space="preserve"> </w:t>
      </w:r>
      <w:r w:rsidRPr="00261BB8">
        <w:rPr>
          <w:rFonts w:ascii="Times New Roman" w:hAnsi="Times New Roman" w:cs="Times New Roman"/>
          <w:sz w:val="28"/>
          <w:szCs w:val="28"/>
        </w:rPr>
        <w:t>//</w:t>
      </w:r>
      <w:r w:rsidR="00562AF3" w:rsidRPr="00261BB8">
        <w:rPr>
          <w:rFonts w:ascii="Times New Roman" w:hAnsi="Times New Roman" w:cs="Times New Roman"/>
          <w:sz w:val="28"/>
          <w:szCs w:val="28"/>
        </w:rPr>
        <w:t xml:space="preserve"> </w:t>
      </w:r>
      <w:r w:rsidRPr="00261BB8">
        <w:rPr>
          <w:rFonts w:ascii="Times New Roman" w:hAnsi="Times New Roman" w:cs="Times New Roman"/>
          <w:sz w:val="28"/>
          <w:szCs w:val="28"/>
        </w:rPr>
        <w:t xml:space="preserve">Хозяйство и право. 1998. № 3. </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Комментарий к Федеральному закону "О несостоятельности (банкротстве)"/ Под ред. В.В.</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Витрянского. М., 2003.</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Мухачев</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 xml:space="preserve">И.Ю. Правовое регулирование деятельности арбитражного управляющего при несостоятельности (банкротстве): Дис.: канд. юрид. наук. М., 2004. </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Пахаруков</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 xml:space="preserve">А.А. Правовое регулирование конкурсного производства юридических лиц: (Вопросы теории и практики): Дис.: канд. юрид. наук. Иркутск, 2003. </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Плешанова</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О. Банкротство: инструмент рынка или злоупотребление правом? // Экономика и жизнь (Юрист). 2000. №</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45.</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Предпринимательское (хозяйственное) право. Учебник: В 2 т./Отв. ред. О.М.</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Олейник. М., 2005.</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Семеусов</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В.А., Пахаруков</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 xml:space="preserve">А.А. Институт несостоятельности (банкротства) юридических лиц в российском праве. Учеб. пособие. Иркутск, 2000. </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Семина</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 xml:space="preserve">Н.А. Банкротство. Вопросы правоспособности должника - юридического лица. М., 2003. </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cs="Times New Roman"/>
          <w:sz w:val="28"/>
          <w:szCs w:val="28"/>
        </w:rPr>
      </w:pPr>
      <w:r w:rsidRPr="00261BB8">
        <w:rPr>
          <w:rFonts w:ascii="Times New Roman" w:hAnsi="Times New Roman" w:cs="Times New Roman"/>
          <w:sz w:val="28"/>
          <w:szCs w:val="28"/>
        </w:rPr>
        <w:t>Степанов</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 xml:space="preserve">В.В. Несостоятельность (банкротство) в России, Франции, Англии, Германии. М., 2001. </w:t>
      </w:r>
    </w:p>
    <w:p w:rsidR="00372BBB" w:rsidRPr="00261BB8" w:rsidRDefault="00372BBB" w:rsidP="00261BB8">
      <w:pPr>
        <w:pStyle w:val="ConsNormal"/>
        <w:widowControl/>
        <w:numPr>
          <w:ilvl w:val="0"/>
          <w:numId w:val="1"/>
        </w:numPr>
        <w:tabs>
          <w:tab w:val="clear" w:pos="1500"/>
          <w:tab w:val="num" w:pos="0"/>
        </w:tabs>
        <w:spacing w:line="360" w:lineRule="auto"/>
        <w:ind w:left="0" w:right="0" w:firstLine="709"/>
        <w:jc w:val="both"/>
        <w:rPr>
          <w:rFonts w:ascii="Times New Roman" w:hAnsi="Times New Roman"/>
          <w:iCs/>
          <w:sz w:val="28"/>
          <w:szCs w:val="28"/>
        </w:rPr>
      </w:pPr>
      <w:r w:rsidRPr="00261BB8">
        <w:rPr>
          <w:rFonts w:ascii="Times New Roman" w:hAnsi="Times New Roman" w:cs="Times New Roman"/>
          <w:sz w:val="28"/>
          <w:szCs w:val="28"/>
        </w:rPr>
        <w:t>Телюкина</w:t>
      </w:r>
      <w:r w:rsidR="00261BB8">
        <w:rPr>
          <w:rFonts w:ascii="Times New Roman" w:hAnsi="Times New Roman" w:cs="Times New Roman"/>
          <w:sz w:val="28"/>
          <w:szCs w:val="28"/>
        </w:rPr>
        <w:t xml:space="preserve"> </w:t>
      </w:r>
      <w:r w:rsidRPr="00261BB8">
        <w:rPr>
          <w:rFonts w:ascii="Times New Roman" w:hAnsi="Times New Roman" w:cs="Times New Roman"/>
          <w:sz w:val="28"/>
          <w:szCs w:val="28"/>
        </w:rPr>
        <w:t>М.В. Основы конкурсного права. М., 2004.</w:t>
      </w:r>
      <w:bookmarkStart w:id="0" w:name="_GoBack"/>
      <w:bookmarkEnd w:id="0"/>
    </w:p>
    <w:sectPr w:rsidR="00372BBB" w:rsidRPr="00261BB8" w:rsidSect="00261BB8">
      <w:headerReference w:type="even" r:id="rId7"/>
      <w:headerReference w:type="default" r:id="rId8"/>
      <w:footnotePr>
        <w:numRestart w:val="eachPage"/>
      </w:footnotePr>
      <w:pgSz w:w="11906" w:h="16838"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83" w:rsidRDefault="000B7183">
      <w:r>
        <w:separator/>
      </w:r>
    </w:p>
  </w:endnote>
  <w:endnote w:type="continuationSeparator" w:id="0">
    <w:p w:rsidR="000B7183" w:rsidRDefault="000B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83" w:rsidRDefault="000B7183">
      <w:r>
        <w:separator/>
      </w:r>
    </w:p>
  </w:footnote>
  <w:footnote w:type="continuationSeparator" w:id="0">
    <w:p w:rsidR="000B7183" w:rsidRDefault="000B7183">
      <w:r>
        <w:continuationSeparator/>
      </w:r>
    </w:p>
  </w:footnote>
  <w:footnote w:id="1">
    <w:p w:rsidR="000B7183" w:rsidRDefault="00FD119F" w:rsidP="00FD119F">
      <w:pPr>
        <w:jc w:val="both"/>
      </w:pPr>
      <w:r w:rsidRPr="00FD119F">
        <w:rPr>
          <w:rStyle w:val="aa"/>
          <w:sz w:val="20"/>
          <w:szCs w:val="20"/>
        </w:rPr>
        <w:footnoteRef/>
      </w:r>
      <w:r w:rsidRPr="00FD119F">
        <w:rPr>
          <w:sz w:val="20"/>
          <w:szCs w:val="20"/>
        </w:rPr>
        <w:t xml:space="preserve"> Витрянский В.В. Новое в правовом регулировании несостоятельности (банкротства.)//Хозяйство и право. 1998. № 3. С. 4.</w:t>
      </w:r>
    </w:p>
  </w:footnote>
  <w:footnote w:id="2">
    <w:p w:rsidR="000B7183" w:rsidRDefault="00FD119F" w:rsidP="00FD119F">
      <w:pPr>
        <w:jc w:val="both"/>
      </w:pPr>
      <w:r w:rsidRPr="00FD119F">
        <w:rPr>
          <w:rStyle w:val="aa"/>
          <w:sz w:val="20"/>
          <w:szCs w:val="20"/>
        </w:rPr>
        <w:footnoteRef/>
      </w:r>
      <w:r w:rsidRPr="00FD119F">
        <w:rPr>
          <w:sz w:val="20"/>
          <w:szCs w:val="20"/>
        </w:rPr>
        <w:t xml:space="preserve"> Семеусов В.А., Пахаруков А.А. Институт несостоятельности (банкротства) юридических лиц в российском праве. Учеб. пособие. Иркутск, 2000. С. 28.</w:t>
      </w:r>
    </w:p>
  </w:footnote>
  <w:footnote w:id="3">
    <w:p w:rsidR="000B7183" w:rsidRDefault="00FD119F" w:rsidP="00FD119F">
      <w:pPr>
        <w:jc w:val="both"/>
      </w:pPr>
      <w:r w:rsidRPr="00FD119F">
        <w:rPr>
          <w:rStyle w:val="aa"/>
          <w:sz w:val="20"/>
          <w:szCs w:val="20"/>
        </w:rPr>
        <w:footnoteRef/>
      </w:r>
      <w:r w:rsidRPr="00FD119F">
        <w:rPr>
          <w:sz w:val="20"/>
          <w:szCs w:val="20"/>
        </w:rPr>
        <w:t xml:space="preserve"> Комментарий к Федеральному закону "О несостоятельности (банкротстве)"/ Под ред. В.В. Витрянского. М., 2003. С. 164.</w:t>
      </w:r>
    </w:p>
  </w:footnote>
  <w:footnote w:id="4">
    <w:p w:rsidR="000B7183" w:rsidRDefault="00FD119F" w:rsidP="00FD119F">
      <w:pPr>
        <w:jc w:val="both"/>
      </w:pPr>
      <w:r w:rsidRPr="00FD119F">
        <w:rPr>
          <w:rStyle w:val="aa"/>
          <w:sz w:val="20"/>
          <w:szCs w:val="20"/>
        </w:rPr>
        <w:footnoteRef/>
      </w:r>
      <w:r w:rsidRPr="00FD119F">
        <w:rPr>
          <w:sz w:val="20"/>
          <w:szCs w:val="20"/>
        </w:rPr>
        <w:t xml:space="preserve"> Степанов В.В. Несостоятельность (банкротство) в России, Франции, Англии, Германии. М., 2001. С. 44-45. </w:t>
      </w:r>
    </w:p>
  </w:footnote>
  <w:footnote w:id="5">
    <w:p w:rsidR="000B7183" w:rsidRDefault="00FD119F" w:rsidP="00FD119F">
      <w:pPr>
        <w:jc w:val="both"/>
      </w:pPr>
      <w:r w:rsidRPr="00FD119F">
        <w:rPr>
          <w:rStyle w:val="aa"/>
          <w:sz w:val="20"/>
          <w:szCs w:val="20"/>
        </w:rPr>
        <w:footnoteRef/>
      </w:r>
      <w:r w:rsidRPr="00FD119F">
        <w:rPr>
          <w:sz w:val="20"/>
          <w:szCs w:val="20"/>
        </w:rPr>
        <w:t xml:space="preserve"> Плешанова О. Банкротство: инструмент рынка или злоупотребление правом? // Экономика и жизнь (Юрист). 2000. № 45.</w:t>
      </w:r>
    </w:p>
  </w:footnote>
  <w:footnote w:id="6">
    <w:p w:rsidR="000B7183" w:rsidRDefault="00FD119F" w:rsidP="00FD119F">
      <w:pPr>
        <w:jc w:val="both"/>
      </w:pPr>
      <w:r w:rsidRPr="00FD119F">
        <w:rPr>
          <w:rStyle w:val="aa"/>
          <w:sz w:val="20"/>
          <w:szCs w:val="20"/>
        </w:rPr>
        <w:footnoteRef/>
      </w:r>
      <w:r w:rsidRPr="00FD119F">
        <w:rPr>
          <w:sz w:val="20"/>
          <w:szCs w:val="20"/>
        </w:rPr>
        <w:t xml:space="preserve"> Телюкина М.В. Основы конкурсного права. М., 2004. С. 101.</w:t>
      </w:r>
    </w:p>
  </w:footnote>
  <w:footnote w:id="7">
    <w:p w:rsidR="000B7183" w:rsidRDefault="00FD119F" w:rsidP="00FD119F">
      <w:pPr>
        <w:jc w:val="both"/>
      </w:pPr>
      <w:r w:rsidRPr="00FD119F">
        <w:rPr>
          <w:rStyle w:val="aa"/>
          <w:sz w:val="20"/>
          <w:szCs w:val="20"/>
        </w:rPr>
        <w:footnoteRef/>
      </w:r>
      <w:r w:rsidRPr="00FD119F">
        <w:rPr>
          <w:sz w:val="20"/>
          <w:szCs w:val="20"/>
        </w:rPr>
        <w:t xml:space="preserve"> Предпринимательское (хозяйственное) право. Учебник: В 2 т./Отв. ред. О.М. Олейник. М., 2005.. Т. 1. С. 370-371.</w:t>
      </w:r>
    </w:p>
  </w:footnote>
  <w:footnote w:id="8">
    <w:p w:rsidR="000B7183" w:rsidRDefault="00FD119F" w:rsidP="00FD119F">
      <w:pPr>
        <w:jc w:val="both"/>
      </w:pPr>
      <w:r w:rsidRPr="00FD119F">
        <w:rPr>
          <w:rStyle w:val="aa"/>
          <w:sz w:val="20"/>
          <w:szCs w:val="20"/>
        </w:rPr>
        <w:footnoteRef/>
      </w:r>
      <w:r w:rsidRPr="00FD119F">
        <w:rPr>
          <w:sz w:val="20"/>
          <w:szCs w:val="20"/>
        </w:rPr>
        <w:t xml:space="preserve"> Семина Н.А. Банкротство. Вопросы правоспособности должника - юридического лица. М., 2003. С. 22-24.</w:t>
      </w:r>
    </w:p>
  </w:footnote>
  <w:footnote w:id="9">
    <w:p w:rsidR="000B7183" w:rsidRDefault="00AF1A3E" w:rsidP="00FD119F">
      <w:pPr>
        <w:jc w:val="both"/>
      </w:pPr>
      <w:r w:rsidRPr="00FD119F">
        <w:rPr>
          <w:rStyle w:val="aa"/>
          <w:sz w:val="20"/>
          <w:szCs w:val="20"/>
        </w:rPr>
        <w:footnoteRef/>
      </w:r>
      <w:r w:rsidRPr="00FD119F">
        <w:rPr>
          <w:sz w:val="20"/>
          <w:szCs w:val="20"/>
        </w:rPr>
        <w:t xml:space="preserve"> Пахаруков А.А. Правовое регулирование конкурсного производства юридических лиц: (Вопросы теории и практики): Дис.: канд. юрид. наук. Иркутск, 2003. С. 89.</w:t>
      </w:r>
    </w:p>
  </w:footnote>
  <w:footnote w:id="10">
    <w:p w:rsidR="000B7183" w:rsidRDefault="00AF1A3E" w:rsidP="00FD119F">
      <w:pPr>
        <w:jc w:val="both"/>
      </w:pPr>
      <w:r w:rsidRPr="00FD119F">
        <w:rPr>
          <w:rStyle w:val="aa"/>
          <w:sz w:val="20"/>
          <w:szCs w:val="20"/>
        </w:rPr>
        <w:footnoteRef/>
      </w:r>
      <w:r w:rsidRPr="00FD119F">
        <w:rPr>
          <w:sz w:val="20"/>
          <w:szCs w:val="20"/>
        </w:rPr>
        <w:t xml:space="preserve"> Мухачев И.Ю. Правовое регулирование деятельности арбитражного управляющего при несостоятельности (банкротстве): Дис.: канд. юрид. наук. М., 2004. С. 12.</w:t>
      </w:r>
    </w:p>
  </w:footnote>
  <w:footnote w:id="11">
    <w:p w:rsidR="000B7183" w:rsidRDefault="00FD119F" w:rsidP="00FD119F">
      <w:pPr>
        <w:jc w:val="both"/>
      </w:pPr>
      <w:r w:rsidRPr="00FD119F">
        <w:rPr>
          <w:rStyle w:val="aa"/>
          <w:sz w:val="20"/>
          <w:szCs w:val="20"/>
        </w:rPr>
        <w:footnoteRef/>
      </w:r>
      <w:r w:rsidRPr="00FD119F">
        <w:rPr>
          <w:sz w:val="20"/>
          <w:szCs w:val="20"/>
        </w:rPr>
        <w:t xml:space="preserve"> Баренбойм П., Копман А. Статус арбитражного управляющего//Российская юстиция. 1999. № 12. С. 30.</w:t>
      </w:r>
    </w:p>
  </w:footnote>
  <w:footnote w:id="12">
    <w:p w:rsidR="000B7183" w:rsidRDefault="00FD119F" w:rsidP="00FD119F">
      <w:r w:rsidRPr="00FD119F">
        <w:rPr>
          <w:rStyle w:val="aa"/>
          <w:sz w:val="20"/>
          <w:szCs w:val="20"/>
        </w:rPr>
        <w:footnoteRef/>
      </w:r>
      <w:r w:rsidRPr="00FD119F">
        <w:rPr>
          <w:sz w:val="20"/>
          <w:szCs w:val="20"/>
        </w:rPr>
        <w:t xml:space="preserve"> Витрянский В.В. Реформа законодательства о несостоятельности (банкротстве)//Вестник ВАС РФ (с</w:t>
      </w:r>
      <w:r>
        <w:rPr>
          <w:sz w:val="20"/>
          <w:szCs w:val="20"/>
        </w:rPr>
        <w:t>пец. прил. к №</w:t>
      </w:r>
      <w:r w:rsidRPr="00FD119F">
        <w:rPr>
          <w:sz w:val="20"/>
          <w:szCs w:val="20"/>
        </w:rPr>
        <w:t> 2). 1998. С.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0D" w:rsidRDefault="00E17A0D" w:rsidP="00E17A0D">
    <w:pPr>
      <w:pStyle w:val="a3"/>
      <w:framePr w:wrap="around" w:vAnchor="text" w:hAnchor="margin" w:xAlign="right" w:y="1"/>
      <w:rPr>
        <w:rStyle w:val="a5"/>
      </w:rPr>
    </w:pPr>
  </w:p>
  <w:p w:rsidR="00E17A0D" w:rsidRDefault="00E17A0D" w:rsidP="00E17A0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A0D" w:rsidRDefault="00597016" w:rsidP="00E17A0D">
    <w:pPr>
      <w:pStyle w:val="a3"/>
      <w:framePr w:wrap="around" w:vAnchor="text" w:hAnchor="margin" w:xAlign="right" w:y="1"/>
      <w:rPr>
        <w:rStyle w:val="a5"/>
      </w:rPr>
    </w:pPr>
    <w:r>
      <w:rPr>
        <w:rStyle w:val="a5"/>
        <w:noProof/>
      </w:rPr>
      <w:t>3</w:t>
    </w:r>
  </w:p>
  <w:p w:rsidR="00E17A0D" w:rsidRDefault="00E17A0D" w:rsidP="00E17A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7020"/>
    <w:multiLevelType w:val="hybridMultilevel"/>
    <w:tmpl w:val="5D7E3B58"/>
    <w:lvl w:ilvl="0" w:tplc="BB764A1A">
      <w:start w:val="1"/>
      <w:numFmt w:val="decimal"/>
      <w:lvlText w:val="%1."/>
      <w:lvlJc w:val="left"/>
      <w:pPr>
        <w:tabs>
          <w:tab w:val="num" w:pos="1500"/>
        </w:tabs>
        <w:ind w:left="1500" w:hanging="420"/>
      </w:pPr>
      <w:rPr>
        <w:rFonts w:cs="Times New Roman" w:hint="default"/>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628"/>
    <w:rsid w:val="0007693B"/>
    <w:rsid w:val="000B7183"/>
    <w:rsid w:val="002242D5"/>
    <w:rsid w:val="002457D4"/>
    <w:rsid w:val="00261BB8"/>
    <w:rsid w:val="002A2A1E"/>
    <w:rsid w:val="00372BBB"/>
    <w:rsid w:val="00555628"/>
    <w:rsid w:val="00562AF3"/>
    <w:rsid w:val="00597016"/>
    <w:rsid w:val="00666EA2"/>
    <w:rsid w:val="00835D38"/>
    <w:rsid w:val="00A82D4C"/>
    <w:rsid w:val="00AF1A3E"/>
    <w:rsid w:val="00BC42C6"/>
    <w:rsid w:val="00BD0B6E"/>
    <w:rsid w:val="00D012FF"/>
    <w:rsid w:val="00D8605F"/>
    <w:rsid w:val="00DA48B7"/>
    <w:rsid w:val="00E17A0D"/>
    <w:rsid w:val="00EC45FA"/>
    <w:rsid w:val="00EF59E1"/>
    <w:rsid w:val="00FD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20D609-DFDD-483A-B3FD-8791510D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628"/>
    <w:rPr>
      <w:sz w:val="24"/>
      <w:szCs w:val="24"/>
    </w:rPr>
  </w:style>
  <w:style w:type="paragraph" w:styleId="1">
    <w:name w:val="heading 1"/>
    <w:basedOn w:val="a"/>
    <w:next w:val="a"/>
    <w:link w:val="10"/>
    <w:uiPriority w:val="9"/>
    <w:qFormat/>
    <w:rsid w:val="00E17A0D"/>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55562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55628"/>
    <w:rPr>
      <w:rFonts w:cs="Times New Roman"/>
    </w:rPr>
  </w:style>
  <w:style w:type="paragraph" w:customStyle="1" w:styleId="ConsNormal">
    <w:name w:val="ConsNormal"/>
    <w:rsid w:val="00555628"/>
    <w:pPr>
      <w:widowControl w:val="0"/>
      <w:autoSpaceDE w:val="0"/>
      <w:autoSpaceDN w:val="0"/>
      <w:adjustRightInd w:val="0"/>
      <w:ind w:right="19772" w:firstLine="720"/>
    </w:pPr>
    <w:rPr>
      <w:rFonts w:ascii="Arial" w:hAnsi="Arial" w:cs="Arial"/>
      <w:sz w:val="16"/>
      <w:szCs w:val="16"/>
    </w:rPr>
  </w:style>
  <w:style w:type="character" w:customStyle="1" w:styleId="a6">
    <w:name w:val="Гипертекстовая ссылка"/>
    <w:rsid w:val="00E17A0D"/>
    <w:rPr>
      <w:rFonts w:cs="Times New Roman"/>
      <w:color w:val="008000"/>
      <w:sz w:val="20"/>
      <w:szCs w:val="20"/>
      <w:u w:val="single"/>
    </w:rPr>
  </w:style>
  <w:style w:type="character" w:customStyle="1" w:styleId="a7">
    <w:name w:val="Цветовое выделение"/>
    <w:rsid w:val="00E17A0D"/>
    <w:rPr>
      <w:b/>
      <w:color w:val="000080"/>
      <w:sz w:val="20"/>
    </w:rPr>
  </w:style>
  <w:style w:type="paragraph" w:styleId="a8">
    <w:name w:val="footnote text"/>
    <w:basedOn w:val="a"/>
    <w:link w:val="a9"/>
    <w:uiPriority w:val="99"/>
    <w:semiHidden/>
    <w:rsid w:val="00A82D4C"/>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82D4C"/>
    <w:rPr>
      <w:rFonts w:cs="Times New Roman"/>
      <w:vertAlign w:val="superscript"/>
    </w:rPr>
  </w:style>
  <w:style w:type="paragraph" w:styleId="ab">
    <w:name w:val="footer"/>
    <w:basedOn w:val="a"/>
    <w:link w:val="ac"/>
    <w:uiPriority w:val="99"/>
    <w:rsid w:val="00AF1A3E"/>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customStyle="1" w:styleId="ad">
    <w:name w:val="Комментарий пользователя"/>
    <w:basedOn w:val="a"/>
    <w:next w:val="a"/>
    <w:rsid w:val="00AF1A3E"/>
    <w:pPr>
      <w:autoSpaceDE w:val="0"/>
      <w:autoSpaceDN w:val="0"/>
      <w:adjustRightInd w:val="0"/>
      <w:ind w:left="170"/>
    </w:pPr>
    <w:rPr>
      <w:rFonts w:ascii="Arial" w:hAnsi="Arial"/>
      <w:i/>
      <w:i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8355</Words>
  <Characters>47626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All</dc:creator>
  <cp:keywords/>
  <dc:description/>
  <cp:lastModifiedBy>admin</cp:lastModifiedBy>
  <cp:revision>2</cp:revision>
  <cp:lastPrinted>2007-10-25T19:24:00Z</cp:lastPrinted>
  <dcterms:created xsi:type="dcterms:W3CDTF">2014-03-07T03:03:00Z</dcterms:created>
  <dcterms:modified xsi:type="dcterms:W3CDTF">2014-03-07T03:03:00Z</dcterms:modified>
</cp:coreProperties>
</file>