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911" w:rsidRPr="00E72F41" w:rsidRDefault="005B7911" w:rsidP="00E72F41">
      <w:pPr>
        <w:spacing w:line="360" w:lineRule="auto"/>
        <w:ind w:firstLine="709"/>
        <w:jc w:val="both"/>
        <w:rPr>
          <w:i/>
          <w:sz w:val="28"/>
          <w:szCs w:val="28"/>
        </w:rPr>
      </w:pPr>
      <w:r w:rsidRPr="00E72F41">
        <w:rPr>
          <w:i/>
          <w:sz w:val="28"/>
          <w:szCs w:val="28"/>
        </w:rPr>
        <w:t>Содержание:</w:t>
      </w:r>
    </w:p>
    <w:p w:rsidR="005B7911" w:rsidRDefault="005B7911" w:rsidP="00E72F41">
      <w:pPr>
        <w:spacing w:line="360" w:lineRule="auto"/>
        <w:ind w:firstLine="709"/>
        <w:jc w:val="both"/>
        <w:rPr>
          <w:sz w:val="32"/>
        </w:rPr>
      </w:pPr>
    </w:p>
    <w:p w:rsidR="005B7911" w:rsidRPr="00E72F41" w:rsidRDefault="005B7911" w:rsidP="00E72F41">
      <w:pPr>
        <w:spacing w:line="360" w:lineRule="auto"/>
        <w:jc w:val="both"/>
        <w:rPr>
          <w:sz w:val="28"/>
        </w:rPr>
      </w:pPr>
      <w:r>
        <w:rPr>
          <w:b/>
          <w:sz w:val="28"/>
        </w:rPr>
        <w:t>1</w:t>
      </w:r>
      <w:r>
        <w:rPr>
          <w:sz w:val="28"/>
        </w:rPr>
        <w:t xml:space="preserve">. </w:t>
      </w:r>
      <w:r w:rsidRPr="00E72F41">
        <w:rPr>
          <w:sz w:val="28"/>
        </w:rPr>
        <w:t>Введение…………………………………………………………………..2</w:t>
      </w:r>
    </w:p>
    <w:p w:rsidR="005B7911" w:rsidRPr="00E72F41" w:rsidRDefault="005B7911" w:rsidP="00E72F41">
      <w:pPr>
        <w:spacing w:line="360" w:lineRule="auto"/>
        <w:jc w:val="both"/>
        <w:rPr>
          <w:sz w:val="28"/>
        </w:rPr>
      </w:pPr>
      <w:r w:rsidRPr="00E72F41">
        <w:rPr>
          <w:sz w:val="28"/>
        </w:rPr>
        <w:t>2. Основная часть.</w:t>
      </w:r>
    </w:p>
    <w:p w:rsidR="005B7911" w:rsidRPr="00E72F41" w:rsidRDefault="005B7911" w:rsidP="00E72F41">
      <w:pPr>
        <w:spacing w:line="360" w:lineRule="auto"/>
        <w:jc w:val="both"/>
        <w:rPr>
          <w:sz w:val="28"/>
        </w:rPr>
      </w:pPr>
      <w:r w:rsidRPr="00E72F41">
        <w:rPr>
          <w:sz w:val="28"/>
        </w:rPr>
        <w:t>2.1 Понятие терроризма…………………………………………………..3</w:t>
      </w:r>
    </w:p>
    <w:p w:rsidR="005B7911" w:rsidRPr="00E72F41" w:rsidRDefault="005B7911" w:rsidP="00E72F41">
      <w:pPr>
        <w:spacing w:line="360" w:lineRule="auto"/>
        <w:jc w:val="both"/>
        <w:rPr>
          <w:sz w:val="28"/>
        </w:rPr>
      </w:pPr>
      <w:r w:rsidRPr="00E72F41">
        <w:rPr>
          <w:sz w:val="28"/>
        </w:rPr>
        <w:t>2.2 Юридический анализ терроризма………………………………….. .9</w:t>
      </w:r>
    </w:p>
    <w:p w:rsidR="005B7911" w:rsidRPr="00E72F41" w:rsidRDefault="005B7911" w:rsidP="00E72F41">
      <w:pPr>
        <w:spacing w:line="360" w:lineRule="auto"/>
        <w:jc w:val="both"/>
        <w:rPr>
          <w:sz w:val="28"/>
        </w:rPr>
      </w:pPr>
      <w:r w:rsidRPr="00E72F41">
        <w:rPr>
          <w:sz w:val="28"/>
        </w:rPr>
        <w:t>2.3 Борьба с терроризмом……………………………………………….32</w:t>
      </w:r>
    </w:p>
    <w:p w:rsidR="005B7911" w:rsidRPr="00E72F41" w:rsidRDefault="005B7911" w:rsidP="00E72F41">
      <w:pPr>
        <w:spacing w:line="360" w:lineRule="auto"/>
        <w:jc w:val="both"/>
        <w:rPr>
          <w:sz w:val="28"/>
        </w:rPr>
      </w:pPr>
      <w:r w:rsidRPr="00E72F41">
        <w:rPr>
          <w:sz w:val="28"/>
        </w:rPr>
        <w:t>3. Заключение………………………………..……………………………43</w:t>
      </w:r>
    </w:p>
    <w:p w:rsidR="005B7911" w:rsidRPr="00E72F41" w:rsidRDefault="005B7911" w:rsidP="00E72F41">
      <w:pPr>
        <w:spacing w:line="360" w:lineRule="auto"/>
        <w:jc w:val="both"/>
        <w:rPr>
          <w:sz w:val="28"/>
        </w:rPr>
      </w:pPr>
      <w:r w:rsidRPr="00E72F41">
        <w:rPr>
          <w:sz w:val="28"/>
        </w:rPr>
        <w:t>Список используемой литературы……………………….…………….45</w:t>
      </w:r>
    </w:p>
    <w:p w:rsidR="005B7911" w:rsidRDefault="00E72F41" w:rsidP="00E72F41">
      <w:pPr>
        <w:numPr>
          <w:ilvl w:val="0"/>
          <w:numId w:val="1"/>
        </w:numPr>
        <w:tabs>
          <w:tab w:val="left" w:pos="360"/>
        </w:tabs>
        <w:spacing w:line="360" w:lineRule="auto"/>
        <w:ind w:left="0" w:firstLine="709"/>
        <w:jc w:val="both"/>
        <w:rPr>
          <w:b/>
          <w:sz w:val="32"/>
        </w:rPr>
      </w:pPr>
      <w:r>
        <w:rPr>
          <w:b/>
          <w:sz w:val="28"/>
        </w:rPr>
        <w:br w:type="page"/>
      </w:r>
      <w:r w:rsidR="005B7911">
        <w:rPr>
          <w:b/>
          <w:sz w:val="32"/>
        </w:rPr>
        <w:t>Введение</w:t>
      </w:r>
    </w:p>
    <w:p w:rsidR="00E72F41" w:rsidRDefault="00E72F41" w:rsidP="00E72F41">
      <w:pPr>
        <w:tabs>
          <w:tab w:val="left" w:pos="360"/>
        </w:tabs>
        <w:spacing w:line="360" w:lineRule="auto"/>
        <w:ind w:firstLine="709"/>
        <w:jc w:val="both"/>
        <w:rPr>
          <w:bCs/>
          <w:sz w:val="28"/>
        </w:rPr>
      </w:pPr>
    </w:p>
    <w:p w:rsidR="005B7911" w:rsidRPr="00AF734E" w:rsidRDefault="005B7911" w:rsidP="00AF734E">
      <w:pPr>
        <w:tabs>
          <w:tab w:val="left" w:pos="360"/>
        </w:tabs>
        <w:spacing w:line="360" w:lineRule="auto"/>
        <w:ind w:firstLine="709"/>
        <w:jc w:val="both"/>
        <w:rPr>
          <w:sz w:val="28"/>
          <w:szCs w:val="28"/>
        </w:rPr>
      </w:pPr>
      <w:r>
        <w:rPr>
          <w:bCs/>
          <w:sz w:val="28"/>
        </w:rPr>
        <w:t>Терроризм относится к числу самых опасных и</w:t>
      </w:r>
      <w:r w:rsidR="00AF734E">
        <w:rPr>
          <w:bCs/>
          <w:sz w:val="28"/>
        </w:rPr>
        <w:t xml:space="preserve"> </w:t>
      </w:r>
      <w:r w:rsidRPr="00AF734E">
        <w:rPr>
          <w:sz w:val="28"/>
          <w:szCs w:val="28"/>
        </w:rPr>
        <w:t>труднопрогнозируемых явлений современности, которое приобретает всё более разнообразные формы и угрожающие масштабы. Террористические акты чаще всего приносят массовые человеческие жертвы, влекут разрушение материальных и духовных ценностей, порой не поддающихся восстановлению, сеют вражду между государствами, провоцируют войны, недоверие и ненависть между национальными и социальными группами, которые иногда невозможно преодолеть в течение жизни целого поколения.</w:t>
      </w:r>
    </w:p>
    <w:p w:rsidR="005B7911" w:rsidRDefault="005B7911" w:rsidP="00E72F41">
      <w:pPr>
        <w:pStyle w:val="a3"/>
        <w:ind w:firstLine="709"/>
        <w:rPr>
          <w:bCs w:val="0"/>
        </w:rPr>
      </w:pPr>
      <w:r>
        <w:rPr>
          <w:bCs w:val="0"/>
        </w:rPr>
        <w:t>Масштабы терроризма и его межгосударственный характер сделали совершенно необходимым налаживание международной системы противодействия ему, координацию усилий различных государств на долгосрочной основе и на самом высшем уровне, создание международных организаций по борьбе с ним.</w:t>
      </w:r>
    </w:p>
    <w:p w:rsidR="005B7911" w:rsidRDefault="005B7911" w:rsidP="00E72F41">
      <w:pPr>
        <w:tabs>
          <w:tab w:val="left" w:pos="360"/>
        </w:tabs>
        <w:spacing w:line="360" w:lineRule="auto"/>
        <w:ind w:firstLine="709"/>
        <w:jc w:val="both"/>
        <w:rPr>
          <w:sz w:val="28"/>
        </w:rPr>
      </w:pPr>
      <w:r>
        <w:rPr>
          <w:sz w:val="28"/>
        </w:rPr>
        <w:t>Выбранную мной тему исследовали разные ученые, однако следует</w:t>
      </w:r>
    </w:p>
    <w:p w:rsidR="005B7911" w:rsidRDefault="005B7911" w:rsidP="00E72F41">
      <w:pPr>
        <w:pStyle w:val="a3"/>
        <w:ind w:firstLine="709"/>
      </w:pPr>
      <w:r>
        <w:t>остановиться только на некоторых из них. В частности, Салимов К. Н. посвятил свою работу современному состоянию терроризма в мире, его тактике и стратегии, дал характеристику наиболее известных террористических организаций, преследующих политические или националистические цели, а также общеуголовных преступных организаций, широко прибегающих к террору. Антонян Ю.М остановился на криминологическом и уголовно-правовом исследовании терроризма.</w:t>
      </w:r>
    </w:p>
    <w:p w:rsidR="005B7911" w:rsidRDefault="005B7911" w:rsidP="00E72F41">
      <w:pPr>
        <w:pStyle w:val="a3"/>
        <w:ind w:firstLine="709"/>
        <w:rPr>
          <w:b/>
        </w:rPr>
      </w:pPr>
      <w:r>
        <w:t>Целью данной курсовой: определить понятие «терроризм», дать юридический анализ терроризма, а также рассмотреть проблемы борьбы с терроризмом.</w:t>
      </w:r>
    </w:p>
    <w:p w:rsidR="005B7911" w:rsidRDefault="00E72F41" w:rsidP="00E72F41">
      <w:pPr>
        <w:numPr>
          <w:ilvl w:val="0"/>
          <w:numId w:val="1"/>
        </w:numPr>
        <w:tabs>
          <w:tab w:val="left" w:pos="360"/>
        </w:tabs>
        <w:spacing w:line="360" w:lineRule="auto"/>
        <w:ind w:left="0" w:firstLine="709"/>
        <w:jc w:val="both"/>
        <w:rPr>
          <w:b/>
          <w:sz w:val="32"/>
        </w:rPr>
      </w:pPr>
      <w:r>
        <w:rPr>
          <w:b/>
          <w:sz w:val="28"/>
        </w:rPr>
        <w:br w:type="page"/>
      </w:r>
      <w:r w:rsidR="005B7911">
        <w:rPr>
          <w:b/>
          <w:sz w:val="32"/>
        </w:rPr>
        <w:t>Основная часть</w:t>
      </w:r>
    </w:p>
    <w:p w:rsidR="00E72F41" w:rsidRDefault="00E72F41" w:rsidP="00E72F41">
      <w:pPr>
        <w:tabs>
          <w:tab w:val="left" w:pos="360"/>
        </w:tabs>
        <w:spacing w:line="360" w:lineRule="auto"/>
        <w:ind w:firstLine="709"/>
        <w:jc w:val="both"/>
        <w:rPr>
          <w:b/>
          <w:sz w:val="32"/>
        </w:rPr>
      </w:pPr>
    </w:p>
    <w:p w:rsidR="005B7911" w:rsidRDefault="005B7911" w:rsidP="00E72F41">
      <w:pPr>
        <w:tabs>
          <w:tab w:val="left" w:pos="360"/>
        </w:tabs>
        <w:spacing w:line="360" w:lineRule="auto"/>
        <w:ind w:firstLine="709"/>
        <w:jc w:val="both"/>
        <w:rPr>
          <w:b/>
          <w:sz w:val="32"/>
        </w:rPr>
      </w:pPr>
      <w:r>
        <w:rPr>
          <w:b/>
          <w:sz w:val="32"/>
        </w:rPr>
        <w:t>2.1 Понятие терроризма</w:t>
      </w:r>
    </w:p>
    <w:p w:rsidR="00E72F41" w:rsidRDefault="00E72F41" w:rsidP="00E72F41">
      <w:pPr>
        <w:tabs>
          <w:tab w:val="left" w:pos="360"/>
        </w:tabs>
        <w:spacing w:line="360" w:lineRule="auto"/>
        <w:ind w:firstLine="709"/>
        <w:jc w:val="both"/>
        <w:rPr>
          <w:bCs/>
          <w:sz w:val="28"/>
        </w:rPr>
      </w:pPr>
    </w:p>
    <w:p w:rsidR="005B7911" w:rsidRDefault="005B7911" w:rsidP="00E72F41">
      <w:pPr>
        <w:tabs>
          <w:tab w:val="left" w:pos="360"/>
        </w:tabs>
        <w:spacing w:line="360" w:lineRule="auto"/>
        <w:ind w:firstLine="709"/>
        <w:jc w:val="both"/>
        <w:rPr>
          <w:bCs/>
          <w:sz w:val="28"/>
        </w:rPr>
      </w:pPr>
      <w:r>
        <w:rPr>
          <w:bCs/>
          <w:sz w:val="28"/>
        </w:rPr>
        <w:t>В соответствии с Уголовным Кодексом Российской Федерации (УК</w:t>
      </w:r>
      <w:r w:rsidR="00E72F41">
        <w:rPr>
          <w:bCs/>
          <w:sz w:val="28"/>
        </w:rPr>
        <w:t xml:space="preserve"> </w:t>
      </w:r>
      <w:r>
        <w:rPr>
          <w:bCs/>
          <w:sz w:val="28"/>
        </w:rPr>
        <w:t xml:space="preserve">РФ), </w:t>
      </w:r>
      <w:r>
        <w:rPr>
          <w:bCs/>
          <w:i/>
          <w:iCs/>
          <w:sz w:val="28"/>
        </w:rPr>
        <w:t>терроризм</w:t>
      </w:r>
      <w:r>
        <w:rPr>
          <w:bCs/>
          <w:sz w:val="28"/>
        </w:rPr>
        <w:t xml:space="preserve"> есть «совершение  взрыва, поджога или иных действий, создающих опасность гибели людей, причинения значительного имущественного ущерба либо наступления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(ст. 205, ч. 1).</w:t>
      </w:r>
    </w:p>
    <w:p w:rsidR="005B7911" w:rsidRDefault="005B7911" w:rsidP="00E72F41">
      <w:pPr>
        <w:tabs>
          <w:tab w:val="left" w:pos="360"/>
        </w:tabs>
        <w:spacing w:line="360" w:lineRule="auto"/>
        <w:ind w:firstLine="709"/>
        <w:jc w:val="both"/>
        <w:rPr>
          <w:bCs/>
          <w:sz w:val="28"/>
        </w:rPr>
      </w:pPr>
      <w:r>
        <w:rPr>
          <w:bCs/>
          <w:sz w:val="28"/>
        </w:rPr>
        <w:t>Слово «террор» пришло из латинского языка (</w:t>
      </w:r>
      <w:r>
        <w:rPr>
          <w:bCs/>
          <w:sz w:val="28"/>
          <w:lang w:val="en-US"/>
        </w:rPr>
        <w:t>terror</w:t>
      </w:r>
      <w:r>
        <w:rPr>
          <w:bCs/>
          <w:sz w:val="28"/>
        </w:rPr>
        <w:t xml:space="preserve"> – ужас, страх). Аналогичное значение имеют следующие слова: </w:t>
      </w:r>
      <w:r>
        <w:rPr>
          <w:bCs/>
          <w:sz w:val="28"/>
          <w:lang w:val="en-US"/>
        </w:rPr>
        <w:t>terror</w:t>
      </w:r>
      <w:r>
        <w:rPr>
          <w:bCs/>
          <w:sz w:val="28"/>
        </w:rPr>
        <w:t xml:space="preserve"> (англ.), </w:t>
      </w:r>
      <w:r>
        <w:rPr>
          <w:bCs/>
          <w:sz w:val="28"/>
          <w:lang w:val="en-US"/>
        </w:rPr>
        <w:t>terreur</w:t>
      </w:r>
      <w:r>
        <w:rPr>
          <w:bCs/>
          <w:sz w:val="28"/>
        </w:rPr>
        <w:t xml:space="preserve"> (фр.) – ужас, страх.</w:t>
      </w:r>
    </w:p>
    <w:p w:rsidR="005B7911" w:rsidRDefault="005B7911" w:rsidP="00E72F41">
      <w:pPr>
        <w:tabs>
          <w:tab w:val="left" w:pos="360"/>
        </w:tabs>
        <w:spacing w:line="360" w:lineRule="auto"/>
        <w:ind w:firstLine="709"/>
        <w:jc w:val="both"/>
        <w:rPr>
          <w:bCs/>
          <w:sz w:val="28"/>
        </w:rPr>
      </w:pPr>
      <w:r>
        <w:rPr>
          <w:bCs/>
          <w:sz w:val="28"/>
        </w:rPr>
        <w:t>В Толковом словаре В. И. Даля подчёркивается основной смысл, нацеленность терроризма – устрашать смертью, казнью, насилием. Трактовка В. И. Далем слова «терроризм» ближе к современному понятию «терроризировать»: 1. устрашать, запугивать, держать в повиновении угрозами насилия и физического уничтожения; 2. творить расправу жестокими карательными мерами и истязаниями, расстрелами и т. п. С. И. Ожегов уточняет такую деталь: «террор – это физическое насилие, вплоть до физического уничтожения, по отношению к политическим противникам». «Такое уточнение, – утверждает Салимов К. Н., – неоправданно сужает понятие терроризма, если его относить только к политическим противникам»</w:t>
      </w:r>
      <w:r>
        <w:rPr>
          <w:bCs/>
          <w:sz w:val="28"/>
          <w:vertAlign w:val="superscript"/>
        </w:rPr>
        <w:t>1</w:t>
      </w:r>
      <w:r>
        <w:rPr>
          <w:bCs/>
          <w:sz w:val="28"/>
        </w:rPr>
        <w:t xml:space="preserve">. Выходит, по его мнению, что если виновный осуществил насилие из политических мотивов в отношении не политических противников, а, например, простых </w:t>
      </w:r>
    </w:p>
    <w:p w:rsidR="005B7911" w:rsidRPr="00E72F41" w:rsidRDefault="00C268C9" w:rsidP="00E72F41">
      <w:pPr>
        <w:tabs>
          <w:tab w:val="left" w:pos="360"/>
        </w:tabs>
        <w:spacing w:line="360" w:lineRule="auto"/>
        <w:ind w:firstLine="709"/>
        <w:jc w:val="both"/>
        <w:rPr>
          <w:bCs/>
          <w:sz w:val="20"/>
          <w:szCs w:val="20"/>
        </w:rPr>
      </w:pPr>
      <w:r>
        <w:rPr>
          <w:noProof/>
        </w:rPr>
        <w:pict>
          <v:line id="_x0000_s1026" style="position:absolute;left:0;text-align:left;z-index:251649536" from="0,-.7pt" to="234pt,-.7pt"/>
        </w:pict>
      </w:r>
      <w:r w:rsidR="005B7911" w:rsidRPr="00E72F41">
        <w:rPr>
          <w:bCs/>
          <w:sz w:val="20"/>
          <w:szCs w:val="20"/>
          <w:vertAlign w:val="superscript"/>
        </w:rPr>
        <w:t>1</w:t>
      </w:r>
      <w:r w:rsidR="005B7911" w:rsidRPr="00E72F41">
        <w:rPr>
          <w:bCs/>
          <w:sz w:val="20"/>
          <w:szCs w:val="20"/>
        </w:rPr>
        <w:t xml:space="preserve"> Салимов К. Н. Современные проблемы терроризма. М., 1999, с. </w:t>
      </w:r>
    </w:p>
    <w:p w:rsidR="005B7911" w:rsidRDefault="00E72F41" w:rsidP="00E72F41">
      <w:pPr>
        <w:tabs>
          <w:tab w:val="left" w:pos="360"/>
        </w:tabs>
        <w:spacing w:line="360" w:lineRule="auto"/>
        <w:ind w:firstLine="709"/>
        <w:jc w:val="both"/>
        <w:rPr>
          <w:bCs/>
          <w:sz w:val="28"/>
        </w:rPr>
      </w:pPr>
      <w:r>
        <w:rPr>
          <w:bCs/>
          <w:sz w:val="28"/>
        </w:rPr>
        <w:t xml:space="preserve">граждан, то такие действия нельзя отнести к терроризму. </w:t>
      </w:r>
      <w:r w:rsidR="005B7911">
        <w:rPr>
          <w:bCs/>
          <w:sz w:val="28"/>
        </w:rPr>
        <w:t>В словаре иностранных слов (под ред. И. В. Лёхина и др.) «террор» определяется как применение насилия вплоть до физического уничтожения противника. «Терроризировать» трактуется как преследовать, устрашать насилием и репрессиями.</w:t>
      </w:r>
    </w:p>
    <w:p w:rsidR="005B7911" w:rsidRDefault="005B7911" w:rsidP="00E72F41">
      <w:pPr>
        <w:tabs>
          <w:tab w:val="left" w:pos="360"/>
        </w:tabs>
        <w:autoSpaceDE w:val="0"/>
        <w:autoSpaceDN w:val="0"/>
        <w:adjustRightInd w:val="0"/>
        <w:spacing w:line="360" w:lineRule="auto"/>
        <w:ind w:firstLine="709"/>
        <w:jc w:val="both"/>
        <w:rPr>
          <w:bCs/>
          <w:sz w:val="28"/>
          <w:szCs w:val="22"/>
        </w:rPr>
      </w:pPr>
      <w:r>
        <w:rPr>
          <w:bCs/>
          <w:sz w:val="28"/>
        </w:rPr>
        <w:t>В соответствии с ФЗ от 25.07.1998г. №130 «О борьбе с терроризмом», «</w:t>
      </w:r>
      <w:r>
        <w:rPr>
          <w:bCs/>
          <w:i/>
          <w:iCs/>
          <w:sz w:val="28"/>
          <w:szCs w:val="22"/>
        </w:rPr>
        <w:t xml:space="preserve">терроризм </w:t>
      </w:r>
      <w:r>
        <w:rPr>
          <w:bCs/>
          <w:sz w:val="28"/>
          <w:szCs w:val="22"/>
        </w:rPr>
        <w:t>–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 (статья 3).</w:t>
      </w:r>
    </w:p>
    <w:p w:rsidR="005B7911" w:rsidRDefault="005B7911" w:rsidP="00E72F41">
      <w:pPr>
        <w:tabs>
          <w:tab w:val="left" w:pos="360"/>
        </w:tabs>
        <w:autoSpaceDE w:val="0"/>
        <w:autoSpaceDN w:val="0"/>
        <w:adjustRightInd w:val="0"/>
        <w:spacing w:line="360" w:lineRule="auto"/>
        <w:ind w:firstLine="709"/>
        <w:jc w:val="both"/>
        <w:rPr>
          <w:bCs/>
          <w:sz w:val="28"/>
        </w:rPr>
      </w:pPr>
      <w:r>
        <w:rPr>
          <w:bCs/>
          <w:sz w:val="28"/>
          <w:szCs w:val="22"/>
        </w:rPr>
        <w:t>«Террористическая деятельность – деятельность, включающая в себя:</w:t>
      </w:r>
    </w:p>
    <w:p w:rsidR="005B7911" w:rsidRDefault="005B7911" w:rsidP="00E72F41">
      <w:pPr>
        <w:numPr>
          <w:ilvl w:val="0"/>
          <w:numId w:val="7"/>
        </w:numPr>
        <w:tabs>
          <w:tab w:val="left" w:pos="360"/>
        </w:tabs>
        <w:autoSpaceDE w:val="0"/>
        <w:autoSpaceDN w:val="0"/>
        <w:adjustRightInd w:val="0"/>
        <w:spacing w:line="360" w:lineRule="auto"/>
        <w:ind w:left="0" w:firstLine="709"/>
        <w:jc w:val="both"/>
        <w:rPr>
          <w:bCs/>
          <w:sz w:val="28"/>
          <w:szCs w:val="22"/>
        </w:rPr>
      </w:pPr>
      <w:r>
        <w:rPr>
          <w:bCs/>
          <w:sz w:val="28"/>
          <w:szCs w:val="22"/>
        </w:rPr>
        <w:t>организацию, планирование, подготовку и реализацию</w:t>
      </w:r>
    </w:p>
    <w:p w:rsidR="005B7911" w:rsidRDefault="005B7911" w:rsidP="00E72F41">
      <w:pPr>
        <w:tabs>
          <w:tab w:val="left" w:pos="360"/>
        </w:tabs>
        <w:autoSpaceDE w:val="0"/>
        <w:autoSpaceDN w:val="0"/>
        <w:adjustRightInd w:val="0"/>
        <w:spacing w:line="360" w:lineRule="auto"/>
        <w:ind w:firstLine="709"/>
        <w:jc w:val="both"/>
        <w:rPr>
          <w:bCs/>
          <w:sz w:val="28"/>
          <w:szCs w:val="22"/>
        </w:rPr>
      </w:pPr>
      <w:r>
        <w:rPr>
          <w:bCs/>
          <w:sz w:val="28"/>
          <w:szCs w:val="22"/>
        </w:rPr>
        <w:t>террористической акции;</w:t>
      </w:r>
    </w:p>
    <w:p w:rsidR="005B7911" w:rsidRDefault="005B7911" w:rsidP="00E72F41">
      <w:pPr>
        <w:tabs>
          <w:tab w:val="left" w:pos="360"/>
        </w:tabs>
        <w:autoSpaceDE w:val="0"/>
        <w:autoSpaceDN w:val="0"/>
        <w:adjustRightInd w:val="0"/>
        <w:spacing w:line="360" w:lineRule="auto"/>
        <w:ind w:firstLine="709"/>
        <w:jc w:val="both"/>
        <w:rPr>
          <w:bCs/>
          <w:sz w:val="28"/>
        </w:rPr>
      </w:pPr>
      <w:r>
        <w:rPr>
          <w:bCs/>
          <w:sz w:val="28"/>
          <w:szCs w:val="22"/>
        </w:rPr>
        <w:t>2. подстрекательство к террористической акции, насилию над</w:t>
      </w:r>
    </w:p>
    <w:p w:rsidR="005B7911" w:rsidRDefault="005B7911" w:rsidP="00E72F41">
      <w:pPr>
        <w:tabs>
          <w:tab w:val="left" w:pos="360"/>
        </w:tabs>
        <w:autoSpaceDE w:val="0"/>
        <w:autoSpaceDN w:val="0"/>
        <w:adjustRightInd w:val="0"/>
        <w:spacing w:line="360" w:lineRule="auto"/>
        <w:ind w:firstLine="709"/>
        <w:jc w:val="both"/>
        <w:rPr>
          <w:bCs/>
          <w:sz w:val="28"/>
        </w:rPr>
      </w:pPr>
      <w:r>
        <w:rPr>
          <w:bCs/>
          <w:sz w:val="28"/>
          <w:szCs w:val="22"/>
        </w:rPr>
        <w:t>физическими лицами или организациями, уничтожению материальных объектов в террористических целях;</w:t>
      </w:r>
    </w:p>
    <w:p w:rsidR="005B7911" w:rsidRDefault="005B7911" w:rsidP="00E72F41">
      <w:pPr>
        <w:numPr>
          <w:ilvl w:val="0"/>
          <w:numId w:val="1"/>
        </w:numPr>
        <w:tabs>
          <w:tab w:val="left" w:pos="360"/>
        </w:tabs>
        <w:autoSpaceDE w:val="0"/>
        <w:autoSpaceDN w:val="0"/>
        <w:adjustRightInd w:val="0"/>
        <w:spacing w:line="360" w:lineRule="auto"/>
        <w:ind w:left="0" w:firstLine="709"/>
        <w:jc w:val="both"/>
        <w:rPr>
          <w:bCs/>
          <w:sz w:val="28"/>
        </w:rPr>
      </w:pPr>
      <w:r>
        <w:rPr>
          <w:bCs/>
          <w:sz w:val="28"/>
          <w:szCs w:val="22"/>
        </w:rPr>
        <w:t>организацию незаконного вооруженного формирования,</w:t>
      </w:r>
    </w:p>
    <w:p w:rsidR="005B7911" w:rsidRDefault="005B7911" w:rsidP="00E72F41">
      <w:pPr>
        <w:tabs>
          <w:tab w:val="left" w:pos="360"/>
        </w:tabs>
        <w:autoSpaceDE w:val="0"/>
        <w:autoSpaceDN w:val="0"/>
        <w:adjustRightInd w:val="0"/>
        <w:spacing w:line="360" w:lineRule="auto"/>
        <w:ind w:firstLine="709"/>
        <w:jc w:val="both"/>
        <w:rPr>
          <w:bCs/>
          <w:sz w:val="28"/>
        </w:rPr>
      </w:pPr>
      <w:r>
        <w:rPr>
          <w:bCs/>
          <w:sz w:val="28"/>
          <w:szCs w:val="22"/>
        </w:rPr>
        <w:t>преступного сообщества (преступной организации), организованной группы для совершения террористической акции, а равно участие в такой акции;</w:t>
      </w:r>
    </w:p>
    <w:p w:rsidR="005B7911" w:rsidRDefault="005B7911" w:rsidP="00E72F41">
      <w:pPr>
        <w:numPr>
          <w:ilvl w:val="0"/>
          <w:numId w:val="1"/>
        </w:numPr>
        <w:tabs>
          <w:tab w:val="left" w:pos="360"/>
        </w:tabs>
        <w:autoSpaceDE w:val="0"/>
        <w:autoSpaceDN w:val="0"/>
        <w:adjustRightInd w:val="0"/>
        <w:spacing w:line="360" w:lineRule="auto"/>
        <w:ind w:left="0" w:firstLine="709"/>
        <w:jc w:val="both"/>
        <w:rPr>
          <w:bCs/>
          <w:sz w:val="28"/>
        </w:rPr>
      </w:pPr>
      <w:r>
        <w:rPr>
          <w:bCs/>
          <w:sz w:val="28"/>
          <w:szCs w:val="22"/>
        </w:rPr>
        <w:t>вербовку, вооружение, обучение и использование террористов;</w:t>
      </w:r>
    </w:p>
    <w:p w:rsidR="005B7911" w:rsidRDefault="005B7911" w:rsidP="00E72F41">
      <w:pPr>
        <w:tabs>
          <w:tab w:val="left" w:pos="360"/>
        </w:tabs>
        <w:spacing w:line="360" w:lineRule="auto"/>
        <w:ind w:firstLine="709"/>
        <w:jc w:val="both"/>
        <w:rPr>
          <w:bCs/>
          <w:sz w:val="28"/>
          <w:szCs w:val="22"/>
        </w:rPr>
      </w:pPr>
      <w:r>
        <w:rPr>
          <w:bCs/>
          <w:sz w:val="28"/>
          <w:szCs w:val="22"/>
        </w:rPr>
        <w:t>5. финансирование заведомо террористической организации или террористической группы или иное содействие им» (статья 3 ФЗ).</w:t>
      </w:r>
    </w:p>
    <w:p w:rsidR="005B7911" w:rsidRDefault="005B7911" w:rsidP="00E72F41">
      <w:pPr>
        <w:pStyle w:val="a3"/>
        <w:ind w:firstLine="709"/>
      </w:pPr>
      <w:r>
        <w:t>«Терроризм сеет страх и формирует чувство грозной опасности в большей степени, чем другие формы насилия»</w:t>
      </w:r>
      <w:r>
        <w:rPr>
          <w:vertAlign w:val="superscript"/>
        </w:rPr>
        <w:t>1</w:t>
      </w:r>
      <w:r>
        <w:t>, – отмечает Салимов К. Н.</w:t>
      </w:r>
    </w:p>
    <w:p w:rsidR="005B7911" w:rsidRDefault="005B7911" w:rsidP="00E72F41">
      <w:pPr>
        <w:pStyle w:val="a3"/>
        <w:ind w:firstLine="709"/>
      </w:pPr>
      <w:r>
        <w:t xml:space="preserve">Терроризм порождается следующими </w:t>
      </w:r>
      <w:r>
        <w:rPr>
          <w:i/>
          <w:iCs/>
        </w:rPr>
        <w:t>причинами</w:t>
      </w:r>
      <w:r>
        <w:t>:</w:t>
      </w:r>
    </w:p>
    <w:p w:rsidR="005B7911" w:rsidRDefault="005B7911" w:rsidP="00E72F41">
      <w:pPr>
        <w:pStyle w:val="a3"/>
        <w:numPr>
          <w:ilvl w:val="0"/>
          <w:numId w:val="8"/>
        </w:numPr>
        <w:ind w:left="0" w:firstLine="709"/>
      </w:pPr>
      <w:r>
        <w:t>нерешённостью социальных, в том числе национальных и</w:t>
      </w:r>
    </w:p>
    <w:p w:rsidR="005B7911" w:rsidRDefault="005B7911" w:rsidP="00E72F41">
      <w:pPr>
        <w:pStyle w:val="a3"/>
        <w:ind w:firstLine="709"/>
      </w:pPr>
      <w:r>
        <w:t>религиозных проблем, но не любых, а только тех, которые имеют для данной социальной, национальной или иной группы бытийное значение, которые связаны с ее самооценкой, представлениями о себе, с ее духовностью, фундаментальными ценностями, традициями и обычаями;</w:t>
      </w:r>
    </w:p>
    <w:p w:rsidR="005B7911" w:rsidRDefault="005B7911" w:rsidP="00E72F41">
      <w:pPr>
        <w:pStyle w:val="a5"/>
        <w:numPr>
          <w:ilvl w:val="0"/>
          <w:numId w:val="8"/>
        </w:numPr>
        <w:ind w:left="0" w:firstLine="709"/>
      </w:pPr>
      <w:r>
        <w:t>войной и военными конфликтами, в рамках которых</w:t>
      </w:r>
    </w:p>
    <w:p w:rsidR="005B7911" w:rsidRDefault="005B7911" w:rsidP="00E72F41">
      <w:pPr>
        <w:pStyle w:val="a5"/>
        <w:ind w:firstLine="709"/>
      </w:pPr>
      <w:r>
        <w:t>террористические акты становятся частью военных действий, как, например, набеги на российские города чеченских боевиков за пределами Чечни во время войны в 1995-1996гг.;</w:t>
      </w:r>
    </w:p>
    <w:p w:rsidR="005B7911" w:rsidRDefault="00C268C9" w:rsidP="00E72F41">
      <w:pPr>
        <w:pStyle w:val="a5"/>
        <w:numPr>
          <w:ilvl w:val="0"/>
          <w:numId w:val="8"/>
        </w:numPr>
        <w:ind w:left="0" w:firstLine="709"/>
      </w:pPr>
      <w:r>
        <w:rPr>
          <w:noProof/>
        </w:rPr>
        <w:pict>
          <v:line id="_x0000_s1027" style="position:absolute;left:0;text-align:left;z-index:251650560" from="0,94.25pt" to="234pt,94.25pt"/>
        </w:pict>
      </w:r>
      <w:r w:rsidR="005B7911">
        <w:t>наличие социальных групп, отличающихся от своих ближних</w:t>
      </w:r>
      <w:r w:rsidR="00E72F41">
        <w:t xml:space="preserve"> </w:t>
      </w:r>
      <w:r w:rsidR="005B7911">
        <w:t xml:space="preserve">и дальних соседей высоким уровнем материального благосостояния и культуры, а также в силу своей политической, экономической и военной мощи либо иных возможностей диктующих </w:t>
      </w:r>
    </w:p>
    <w:p w:rsidR="00E72F41" w:rsidRDefault="00E72F41" w:rsidP="00E72F41">
      <w:pPr>
        <w:pStyle w:val="a5"/>
        <w:ind w:left="709" w:firstLine="0"/>
      </w:pPr>
    </w:p>
    <w:p w:rsidR="005B7911" w:rsidRPr="00E72F41" w:rsidRDefault="005B7911" w:rsidP="00E72F41">
      <w:pPr>
        <w:tabs>
          <w:tab w:val="left" w:pos="360"/>
        </w:tabs>
        <w:spacing w:line="360" w:lineRule="auto"/>
        <w:ind w:firstLine="709"/>
        <w:jc w:val="both"/>
        <w:rPr>
          <w:bCs/>
          <w:sz w:val="20"/>
          <w:szCs w:val="20"/>
        </w:rPr>
      </w:pPr>
      <w:r w:rsidRPr="00E72F41">
        <w:rPr>
          <w:bCs/>
          <w:sz w:val="20"/>
          <w:szCs w:val="20"/>
          <w:vertAlign w:val="superscript"/>
        </w:rPr>
        <w:t>1</w:t>
      </w:r>
      <w:r w:rsidRPr="00E72F41">
        <w:rPr>
          <w:bCs/>
          <w:sz w:val="20"/>
          <w:szCs w:val="20"/>
        </w:rPr>
        <w:t xml:space="preserve"> Салимов К. Н. Современные проблемы терроризма. М., 1999, с. 17.</w:t>
      </w:r>
    </w:p>
    <w:p w:rsidR="005B7911" w:rsidRDefault="00E72F41" w:rsidP="00E72F41">
      <w:pPr>
        <w:pStyle w:val="a5"/>
        <w:ind w:firstLine="709"/>
      </w:pPr>
      <w:r>
        <w:t xml:space="preserve">свою волю другим странам </w:t>
      </w:r>
      <w:r w:rsidR="005B7911">
        <w:t>и социальным группам;</w:t>
      </w:r>
    </w:p>
    <w:p w:rsidR="005B7911" w:rsidRDefault="005B7911" w:rsidP="00E72F41">
      <w:pPr>
        <w:pStyle w:val="a5"/>
        <w:numPr>
          <w:ilvl w:val="0"/>
          <w:numId w:val="8"/>
        </w:numPr>
        <w:tabs>
          <w:tab w:val="left" w:pos="360"/>
        </w:tabs>
        <w:ind w:left="0" w:firstLine="709"/>
      </w:pPr>
      <w:r>
        <w:t>существованием тайных или полутайных обществ и организаций,</w:t>
      </w:r>
    </w:p>
    <w:p w:rsidR="005B7911" w:rsidRDefault="005B7911" w:rsidP="00E72F41">
      <w:pPr>
        <w:pStyle w:val="a5"/>
        <w:tabs>
          <w:tab w:val="left" w:pos="360"/>
        </w:tabs>
        <w:ind w:firstLine="709"/>
      </w:pPr>
      <w:r>
        <w:t>в частности религиозных и сектантских, которые наделяют себя магическими и мессианскими способностями, вырабатывают единственно верное учение спасения человечества или коренного улучшения его жизни, или создания строя всеобщего добра, справедливости и достатка, или вечного спасения души и т. д.;</w:t>
      </w:r>
    </w:p>
    <w:p w:rsidR="005B7911" w:rsidRDefault="005B7911" w:rsidP="00E72F41">
      <w:pPr>
        <w:pStyle w:val="a5"/>
        <w:numPr>
          <w:ilvl w:val="0"/>
          <w:numId w:val="8"/>
        </w:numPr>
        <w:tabs>
          <w:tab w:val="left" w:pos="360"/>
        </w:tabs>
        <w:ind w:left="0" w:firstLine="709"/>
      </w:pPr>
      <w:r>
        <w:t>нерешённостью важных экономических и финансовых вопросов, в</w:t>
      </w:r>
    </w:p>
    <w:p w:rsidR="005B7911" w:rsidRDefault="005B7911" w:rsidP="00E72F41">
      <w:pPr>
        <w:pStyle w:val="a5"/>
        <w:tabs>
          <w:tab w:val="left" w:pos="360"/>
        </w:tabs>
        <w:ind w:firstLine="709"/>
      </w:pPr>
      <w:r>
        <w:t>том числе на законодательном уровне, а также конфликтами при разделе собственности и в то же время слабой защищенностью коммерсантов, финансистов и других деловых людей со стороны правоохранительных органов. «В связи с этим стали повседневностью террористические акты в отношении названных лиц с целью их устрашения, при этом иногда одновременно устраняются конкуренты»</w:t>
      </w:r>
      <w:r>
        <w:rPr>
          <w:vertAlign w:val="superscript"/>
        </w:rPr>
        <w:t>1</w:t>
      </w:r>
      <w:r>
        <w:t>.</w:t>
      </w:r>
    </w:p>
    <w:p w:rsidR="005B7911" w:rsidRDefault="005B7911" w:rsidP="00E72F41">
      <w:pPr>
        <w:pStyle w:val="a5"/>
        <w:tabs>
          <w:tab w:val="left" w:pos="360"/>
        </w:tabs>
        <w:ind w:firstLine="709"/>
      </w:pPr>
      <w:r>
        <w:t xml:space="preserve">Следует назвать основные </w:t>
      </w:r>
      <w:r>
        <w:rPr>
          <w:i/>
          <w:iCs/>
        </w:rPr>
        <w:t>отличительные черты</w:t>
      </w:r>
      <w:r>
        <w:t xml:space="preserve"> терроризма.</w:t>
      </w:r>
    </w:p>
    <w:p w:rsidR="005B7911" w:rsidRDefault="005B7911" w:rsidP="00E72F41">
      <w:pPr>
        <w:pStyle w:val="a5"/>
        <w:tabs>
          <w:tab w:val="left" w:pos="360"/>
        </w:tabs>
        <w:ind w:firstLine="709"/>
      </w:pPr>
      <w:r>
        <w:t>В первую очередь, отличительной чертой терроризма является то, что он порождает общую опасность</w:t>
      </w:r>
      <w:r>
        <w:rPr>
          <w:b/>
        </w:rPr>
        <w:t>,</w:t>
      </w:r>
      <w:r>
        <w:t xml:space="preserve"> возникающую в результате совершения общеопасных действий либо угрозы таковыми. Опасность при этом должна быть реальной и угрожать неопределенному кругу лиц.</w:t>
      </w:r>
    </w:p>
    <w:p w:rsidR="005B7911" w:rsidRDefault="00C268C9" w:rsidP="00E72F41">
      <w:pPr>
        <w:pStyle w:val="a5"/>
        <w:tabs>
          <w:tab w:val="left" w:pos="360"/>
        </w:tabs>
        <w:ind w:firstLine="709"/>
      </w:pPr>
      <w:r>
        <w:rPr>
          <w:noProof/>
        </w:rPr>
        <w:pict>
          <v:line id="_x0000_s1028" style="position:absolute;left:0;text-align:left;z-index:251651584" from="0,162.05pt" to="234pt,162.05pt"/>
        </w:pict>
      </w:r>
      <w:r w:rsidR="005B7911">
        <w:t>Следующая отличительная черта терроризма – это публичный характер его исполнения. Другие преступления обычно совершаются без претензий на огласку, а при информировании лишь тех лиц, в действиях которых имеется заинтересованность у виновных. Терроризм же без широкой огласки, без открытого предъявления требований не существует. Терроризм сегодня – это бесспорно форма насилия, рассчитанная на массовое восприятие. Поэтому когда мы на практике</w:t>
      </w:r>
    </w:p>
    <w:p w:rsidR="005B7911" w:rsidRPr="00E72F41" w:rsidRDefault="005B7911" w:rsidP="00E72F41">
      <w:pPr>
        <w:pStyle w:val="a5"/>
        <w:tabs>
          <w:tab w:val="left" w:pos="360"/>
        </w:tabs>
        <w:ind w:firstLine="709"/>
        <w:rPr>
          <w:sz w:val="20"/>
        </w:rPr>
      </w:pPr>
      <w:r w:rsidRPr="00E72F41">
        <w:rPr>
          <w:sz w:val="20"/>
          <w:vertAlign w:val="superscript"/>
        </w:rPr>
        <w:t>1</w:t>
      </w:r>
      <w:r w:rsidRPr="00E72F41">
        <w:rPr>
          <w:sz w:val="20"/>
        </w:rPr>
        <w:t xml:space="preserve"> Ляхов Е. Т. Политика терроризма. М., 1997, с. 36.</w:t>
      </w:r>
    </w:p>
    <w:p w:rsidR="005B7911" w:rsidRDefault="005B7911" w:rsidP="00E72F41">
      <w:pPr>
        <w:pStyle w:val="a5"/>
        <w:tabs>
          <w:tab w:val="left" w:pos="360"/>
        </w:tabs>
        <w:ind w:firstLine="0"/>
      </w:pPr>
      <w:r>
        <w:t>имеем дело с общеопасными деяниями неясной этимологии, то чем больше неясностей,  тем меньше вероятности, что это акты терроризма.</w:t>
      </w:r>
    </w:p>
    <w:p w:rsidR="005B7911" w:rsidRDefault="005B7911" w:rsidP="00E72F41">
      <w:pPr>
        <w:pStyle w:val="a5"/>
        <w:tabs>
          <w:tab w:val="left" w:pos="360"/>
        </w:tabs>
        <w:ind w:firstLine="709"/>
      </w:pPr>
      <w:r>
        <w:t>Наряду с порождением  общей опасности и публичным характером действий следующим отличительным и самым важным признаком терроризма является преднамеренное создание обстановки страха, подавленности, напряженности.</w:t>
      </w:r>
    </w:p>
    <w:p w:rsidR="005B7911" w:rsidRDefault="005B7911" w:rsidP="00E72F41">
      <w:pPr>
        <w:pStyle w:val="a5"/>
        <w:tabs>
          <w:tab w:val="left" w:pos="360"/>
        </w:tabs>
        <w:ind w:firstLine="709"/>
      </w:pPr>
      <w:r>
        <w:t>«Совершенно разные цели могут преследоваться при нападении на государственных и политических деятелей, сотрудников правоохранительных органов и «рядовых» граждан, при уничтожении или повреждении заводов, фабрик, предприятий связи, транспорта и других аналогичных действиях, но о терроризме можно говорить лишь тогда, когда смыслом поступка является устрашение, наведение ужаса. Это основная черта терроризма, его специфика, позволяющая отделить его от смежных и очень похожих на него преступлений»</w:t>
      </w:r>
      <w:r>
        <w:rPr>
          <w:vertAlign w:val="superscript"/>
        </w:rPr>
        <w:t>1</w:t>
      </w:r>
      <w:r>
        <w:t>.</w:t>
      </w:r>
    </w:p>
    <w:p w:rsidR="00E72F41" w:rsidRDefault="00C268C9" w:rsidP="00E72F41">
      <w:pPr>
        <w:pStyle w:val="a5"/>
        <w:tabs>
          <w:tab w:val="left" w:pos="360"/>
        </w:tabs>
        <w:ind w:firstLine="709"/>
      </w:pPr>
      <w:r>
        <w:rPr>
          <w:noProof/>
        </w:rPr>
        <w:pict>
          <v:line id="_x0000_s1029" style="position:absolute;left:0;text-align:left;z-index:251652608" from="-18pt,334.1pt" to="234pt,334.1pt"/>
        </w:pict>
      </w:r>
      <w:r w:rsidR="005B7911">
        <w:t>И еще одной отличительной чертой терроризма является то, что при его совершении общеопасное насилие применяется в отношении одних лиц или имущества, а психологическое воздействие в целях склонения к определенному поведению оказывается на других лиц, то есть насилие здесь влияет на принятие решения потерпевшим не непосредственно, а опосредованно, т.е. через выработку (хотя и вынуждено) волевого решения самим потерпевшим лицом вследствие созданной обстановки страха  и выраженных на этом фоне стремлений террористов. Именно ради достижения того результата, который террористы стремятся получить за счет действий этих лиц, и направляется их деятельность на создание обстановки страха путем совершения или угрозы совершения общеопасных действий, могущих привести к невинным жертвам и иным тяжким последствиям. При этом воздействие на лиц, от которых</w:t>
      </w:r>
    </w:p>
    <w:p w:rsidR="005B7911" w:rsidRDefault="005B7911" w:rsidP="00E72F41">
      <w:pPr>
        <w:pStyle w:val="a5"/>
        <w:tabs>
          <w:tab w:val="left" w:pos="360"/>
        </w:tabs>
        <w:ind w:firstLine="709"/>
      </w:pPr>
      <w:r>
        <w:rPr>
          <w:vertAlign w:val="superscript"/>
        </w:rPr>
        <w:t>1</w:t>
      </w:r>
      <w:r>
        <w:t xml:space="preserve"> </w:t>
      </w:r>
      <w:r w:rsidRPr="00E72F41">
        <w:rPr>
          <w:sz w:val="20"/>
        </w:rPr>
        <w:t>Антонян Ю.М. Терроризм. Криминологическое и уголовно-правовое исследование. М., 1998. С. 8.</w:t>
      </w:r>
    </w:p>
    <w:p w:rsidR="005B7911" w:rsidRDefault="005B7911" w:rsidP="00E72F41">
      <w:pPr>
        <w:pStyle w:val="a5"/>
        <w:tabs>
          <w:tab w:val="left" w:pos="360"/>
        </w:tabs>
        <w:ind w:firstLine="709"/>
      </w:pPr>
      <w:r>
        <w:t>террористы желают получить ожидаемый результат, может быть как прямым, так и косвенным.</w:t>
      </w:r>
    </w:p>
    <w:p w:rsidR="005B7911" w:rsidRDefault="005B7911" w:rsidP="00E72F41">
      <w:pPr>
        <w:pStyle w:val="a5"/>
        <w:tabs>
          <w:tab w:val="left" w:pos="360"/>
        </w:tabs>
        <w:ind w:firstLine="709"/>
        <w:rPr>
          <w:color w:val="000000"/>
          <w:szCs w:val="22"/>
        </w:rPr>
      </w:pPr>
      <w:r>
        <w:t>В отличие от современного Уголовного Кодекса Российской Федерации, в Уголовном Кодексе РСФСР 1960г. вместо понятия «терроризм» указывалось понятие «террористический акт», т.е. «</w:t>
      </w:r>
      <w:r>
        <w:rPr>
          <w:color w:val="000000"/>
          <w:szCs w:val="22"/>
        </w:rPr>
        <w:t>убийство государственного или общественного деятеля или представителя власти, совершенное в связи с его государственной или общественной деятельностью, с целью подрыва или ослабления Советской власти» (статья 66). Данное понятие было внесено в главу «Государственные преступления».</w:t>
      </w:r>
    </w:p>
    <w:p w:rsidR="005B7911" w:rsidRDefault="005B7911" w:rsidP="00E72F41">
      <w:pPr>
        <w:pStyle w:val="a5"/>
        <w:tabs>
          <w:tab w:val="left" w:pos="360"/>
        </w:tabs>
        <w:ind w:firstLine="709"/>
        <w:rPr>
          <w:color w:val="000000"/>
          <w:szCs w:val="22"/>
        </w:rPr>
      </w:pPr>
      <w:r>
        <w:rPr>
          <w:color w:val="000000"/>
          <w:szCs w:val="22"/>
        </w:rPr>
        <w:t>История показывает, что терроризм редко достигает поставленных политических целей, а если и достигает, то часто противоположных желаемым.</w:t>
      </w:r>
    </w:p>
    <w:p w:rsidR="005B7911" w:rsidRDefault="005B7911" w:rsidP="00E72F41">
      <w:pPr>
        <w:pStyle w:val="a5"/>
        <w:tabs>
          <w:tab w:val="left" w:pos="360"/>
        </w:tabs>
        <w:ind w:firstLine="709"/>
        <w:rPr>
          <w:color w:val="000000"/>
          <w:szCs w:val="22"/>
        </w:rPr>
      </w:pPr>
      <w:r>
        <w:rPr>
          <w:color w:val="000000"/>
          <w:szCs w:val="22"/>
        </w:rPr>
        <w:t>Как отмечается в Концепции национальной безопасности РФ: «Во многих странах, в том числе в Российской Федерации, резко обострилась проблема терроризма, имеющего транснациональный характер и угрожающего стабильности в мире, что обуславливает необходимость объединения усилий всего международного сообщества, повышения эффективности имеющихся форм и методов борьбы с этой угрозой, принятия безотлагательных мер по её нейтрализации».</w:t>
      </w:r>
    </w:p>
    <w:p w:rsidR="005B7911" w:rsidRDefault="005B7911" w:rsidP="00E72F41">
      <w:pPr>
        <w:pStyle w:val="a5"/>
        <w:tabs>
          <w:tab w:val="left" w:pos="360"/>
        </w:tabs>
        <w:ind w:firstLine="709"/>
        <w:rPr>
          <w:color w:val="000000"/>
          <w:szCs w:val="22"/>
        </w:rPr>
      </w:pPr>
    </w:p>
    <w:p w:rsidR="005B7911" w:rsidRDefault="005B7911" w:rsidP="00E72F41">
      <w:pPr>
        <w:pStyle w:val="a5"/>
        <w:tabs>
          <w:tab w:val="left" w:pos="360"/>
        </w:tabs>
        <w:ind w:firstLine="709"/>
        <w:rPr>
          <w:b/>
          <w:bCs/>
          <w:sz w:val="32"/>
        </w:rPr>
      </w:pPr>
      <w:r>
        <w:rPr>
          <w:b/>
          <w:bCs/>
          <w:sz w:val="32"/>
        </w:rPr>
        <w:t>2.2 Юридический анализ терроризма</w:t>
      </w:r>
    </w:p>
    <w:p w:rsidR="00E72F41" w:rsidRDefault="00E72F41" w:rsidP="00E72F41">
      <w:pPr>
        <w:pStyle w:val="a5"/>
        <w:tabs>
          <w:tab w:val="left" w:pos="360"/>
        </w:tabs>
        <w:ind w:firstLine="709"/>
        <w:rPr>
          <w:color w:val="000000"/>
          <w:szCs w:val="22"/>
        </w:rPr>
      </w:pPr>
    </w:p>
    <w:p w:rsidR="005B7911" w:rsidRDefault="005B7911" w:rsidP="00E72F41">
      <w:pPr>
        <w:pStyle w:val="a5"/>
        <w:tabs>
          <w:tab w:val="left" w:pos="360"/>
        </w:tabs>
        <w:ind w:firstLine="709"/>
        <w:rPr>
          <w:color w:val="000000"/>
          <w:szCs w:val="22"/>
        </w:rPr>
      </w:pPr>
      <w:r>
        <w:rPr>
          <w:color w:val="000000"/>
          <w:szCs w:val="22"/>
        </w:rPr>
        <w:t>Целью статьи 205 УК РФ «Терроризм» является охрана общественной безопасности, нормального функционирования органов власти, а также жизни и здоровья граждан. Сфера действия данной статьи – интересы личности, государства, организаций.</w:t>
      </w:r>
    </w:p>
    <w:p w:rsidR="005B7911" w:rsidRDefault="005B7911" w:rsidP="00E72F41">
      <w:pPr>
        <w:pStyle w:val="a5"/>
        <w:tabs>
          <w:tab w:val="left" w:pos="360"/>
        </w:tabs>
        <w:ind w:firstLine="709"/>
      </w:pPr>
      <w:r>
        <w:t>Состав преступления, предусмотренного статьей 205 УК РФ, является:</w:t>
      </w:r>
    </w:p>
    <w:p w:rsidR="005B7911" w:rsidRDefault="005B7911" w:rsidP="00E72F41">
      <w:pPr>
        <w:pStyle w:val="a5"/>
        <w:numPr>
          <w:ilvl w:val="0"/>
          <w:numId w:val="9"/>
        </w:numPr>
        <w:tabs>
          <w:tab w:val="left" w:pos="360"/>
        </w:tabs>
        <w:ind w:left="0" w:firstLine="709"/>
      </w:pPr>
      <w:r>
        <w:t>основным с квалифицирующими признаками;</w:t>
      </w:r>
    </w:p>
    <w:p w:rsidR="005B7911" w:rsidRDefault="005B7911" w:rsidP="00E72F41">
      <w:pPr>
        <w:pStyle w:val="a5"/>
        <w:numPr>
          <w:ilvl w:val="0"/>
          <w:numId w:val="9"/>
        </w:numPr>
        <w:tabs>
          <w:tab w:val="left" w:pos="360"/>
        </w:tabs>
        <w:ind w:left="0" w:firstLine="709"/>
      </w:pPr>
      <w:r>
        <w:t>сложным с альтернативно указанными признаками;</w:t>
      </w:r>
    </w:p>
    <w:p w:rsidR="005B7911" w:rsidRDefault="005B7911" w:rsidP="00E72F41">
      <w:pPr>
        <w:pStyle w:val="a5"/>
        <w:numPr>
          <w:ilvl w:val="0"/>
          <w:numId w:val="9"/>
        </w:numPr>
        <w:tabs>
          <w:tab w:val="left" w:pos="360"/>
        </w:tabs>
        <w:ind w:left="0" w:firstLine="709"/>
      </w:pPr>
      <w:r>
        <w:t>формально-материальным.</w:t>
      </w:r>
    </w:p>
    <w:p w:rsidR="005B7911" w:rsidRDefault="005B7911" w:rsidP="00E72F41">
      <w:pPr>
        <w:pStyle w:val="a5"/>
        <w:tabs>
          <w:tab w:val="left" w:pos="360"/>
        </w:tabs>
        <w:ind w:firstLine="709"/>
        <w:rPr>
          <w:color w:val="000000"/>
          <w:szCs w:val="22"/>
        </w:rPr>
      </w:pPr>
      <w:r>
        <w:rPr>
          <w:i/>
          <w:iCs/>
          <w:color w:val="000000"/>
          <w:szCs w:val="22"/>
        </w:rPr>
        <w:t xml:space="preserve">Непосредственным объектом </w:t>
      </w:r>
      <w:r>
        <w:rPr>
          <w:color w:val="000000"/>
          <w:szCs w:val="22"/>
        </w:rPr>
        <w:t xml:space="preserve">данного преступления является общественная безопасность. В качестве </w:t>
      </w:r>
      <w:r>
        <w:rPr>
          <w:i/>
          <w:iCs/>
          <w:color w:val="000000"/>
          <w:szCs w:val="22"/>
        </w:rPr>
        <w:t>дополнительных объектов</w:t>
      </w:r>
      <w:r>
        <w:rPr>
          <w:color w:val="000000"/>
          <w:szCs w:val="22"/>
        </w:rPr>
        <w:t xml:space="preserve"> преступления могут выступать жизнь и здоровье людей, имущество, порядок управления.</w:t>
      </w:r>
    </w:p>
    <w:p w:rsidR="005B7911" w:rsidRDefault="005B7911" w:rsidP="00E72F41">
      <w:pPr>
        <w:pStyle w:val="a5"/>
        <w:tabs>
          <w:tab w:val="left" w:pos="360"/>
        </w:tabs>
        <w:ind w:firstLine="709"/>
        <w:rPr>
          <w:color w:val="000000"/>
          <w:szCs w:val="22"/>
        </w:rPr>
      </w:pPr>
      <w:r>
        <w:rPr>
          <w:color w:val="000000"/>
          <w:szCs w:val="22"/>
        </w:rPr>
        <w:t>Общественная опасность деяния заключается в том, что в качестве средства для достижения цели виновные стараются посеять у окружающих страх, вызвать панику, парализовать деятельность органов власти и управления.</w:t>
      </w:r>
    </w:p>
    <w:p w:rsidR="005B7911" w:rsidRDefault="005B7911" w:rsidP="00E72F41">
      <w:pPr>
        <w:pStyle w:val="a5"/>
        <w:tabs>
          <w:tab w:val="left" w:pos="360"/>
        </w:tabs>
        <w:ind w:firstLine="709"/>
        <w:rPr>
          <w:color w:val="000000"/>
          <w:szCs w:val="22"/>
        </w:rPr>
      </w:pPr>
      <w:r>
        <w:rPr>
          <w:color w:val="000000"/>
          <w:szCs w:val="22"/>
        </w:rPr>
        <w:t xml:space="preserve">С </w:t>
      </w:r>
      <w:r>
        <w:rPr>
          <w:b/>
          <w:bCs/>
          <w:i/>
          <w:iCs/>
          <w:color w:val="000000"/>
          <w:szCs w:val="22"/>
        </w:rPr>
        <w:t>объективной стороны</w:t>
      </w:r>
      <w:r>
        <w:rPr>
          <w:color w:val="000000"/>
          <w:szCs w:val="22"/>
        </w:rPr>
        <w:t xml:space="preserve"> терроризм совершается только в виде действий, выраженных в двух альтернативных формах:</w:t>
      </w:r>
    </w:p>
    <w:p w:rsidR="005B7911" w:rsidRDefault="005B7911" w:rsidP="00E72F41">
      <w:pPr>
        <w:pStyle w:val="a5"/>
        <w:numPr>
          <w:ilvl w:val="0"/>
          <w:numId w:val="10"/>
        </w:numPr>
        <w:tabs>
          <w:tab w:val="left" w:pos="360"/>
        </w:tabs>
        <w:ind w:left="0" w:firstLine="709"/>
        <w:rPr>
          <w:color w:val="000000"/>
          <w:szCs w:val="22"/>
        </w:rPr>
      </w:pPr>
      <w:r>
        <w:rPr>
          <w:color w:val="000000"/>
          <w:szCs w:val="22"/>
        </w:rPr>
        <w:t>совершении взрыва, поджога или иных действий, создающих</w:t>
      </w:r>
    </w:p>
    <w:p w:rsidR="005B7911" w:rsidRDefault="005B7911" w:rsidP="00E72F41">
      <w:pPr>
        <w:pStyle w:val="a5"/>
        <w:tabs>
          <w:tab w:val="left" w:pos="360"/>
        </w:tabs>
        <w:ind w:firstLine="709"/>
        <w:rPr>
          <w:color w:val="000000"/>
          <w:szCs w:val="22"/>
        </w:rPr>
      </w:pPr>
      <w:r>
        <w:rPr>
          <w:color w:val="000000"/>
          <w:szCs w:val="22"/>
        </w:rPr>
        <w:t>опасность гибели людей, причинения значительного материального ущерба либо наступления иных общественно опасных последствий;</w:t>
      </w:r>
    </w:p>
    <w:p w:rsidR="005B7911" w:rsidRDefault="005B7911" w:rsidP="00E72F41">
      <w:pPr>
        <w:pStyle w:val="a5"/>
        <w:numPr>
          <w:ilvl w:val="0"/>
          <w:numId w:val="10"/>
        </w:numPr>
        <w:tabs>
          <w:tab w:val="left" w:pos="360"/>
        </w:tabs>
        <w:ind w:left="0" w:firstLine="709"/>
        <w:rPr>
          <w:color w:val="000000"/>
          <w:szCs w:val="22"/>
        </w:rPr>
      </w:pPr>
      <w:r>
        <w:rPr>
          <w:color w:val="000000"/>
          <w:szCs w:val="22"/>
        </w:rPr>
        <w:t>угрозе совершения указанных действий.</w:t>
      </w:r>
    </w:p>
    <w:p w:rsidR="005B7911" w:rsidRDefault="005B7911" w:rsidP="00E72F41">
      <w:pPr>
        <w:pStyle w:val="a5"/>
        <w:tabs>
          <w:tab w:val="left" w:pos="360"/>
        </w:tabs>
        <w:ind w:firstLine="709"/>
        <w:rPr>
          <w:color w:val="000000"/>
          <w:szCs w:val="22"/>
        </w:rPr>
      </w:pPr>
      <w:r>
        <w:rPr>
          <w:color w:val="000000"/>
          <w:szCs w:val="22"/>
        </w:rPr>
        <w:t>Способы совершения данного преступления в законе</w:t>
      </w:r>
      <w:r w:rsidR="00AF734E">
        <w:rPr>
          <w:color w:val="000000"/>
          <w:szCs w:val="22"/>
        </w:rPr>
        <w:t xml:space="preserve"> </w:t>
      </w:r>
      <w:r>
        <w:rPr>
          <w:color w:val="000000"/>
          <w:szCs w:val="22"/>
        </w:rPr>
        <w:t>исчерпывающим образом не определяются. Законодатель указывает на такие наиболее типичные способы, как взрыв и поджог, а далее даёт обобщённую характеристику – совершение иных действий, создающих опасность гибели людей, причинения значительного материального</w:t>
      </w:r>
      <w:r w:rsidR="00AF734E">
        <w:rPr>
          <w:color w:val="000000"/>
          <w:szCs w:val="22"/>
        </w:rPr>
        <w:t xml:space="preserve"> </w:t>
      </w:r>
      <w:r>
        <w:rPr>
          <w:color w:val="000000"/>
          <w:szCs w:val="22"/>
        </w:rPr>
        <w:t>ущерба либо наступления иных общественно опасных последствий. Таким образом, законодатель, с одной стороны, подчёркивает основное характерное свойство этих действий – их общеопасный характер, а с другой – указывает на обязательное свойство взрыва, поджога или иных подобных действий – их реальную способность повлечь указанные в законе последствия.</w:t>
      </w:r>
    </w:p>
    <w:p w:rsidR="005B7911" w:rsidRDefault="005B7911" w:rsidP="00E72F41">
      <w:pPr>
        <w:pStyle w:val="a5"/>
        <w:tabs>
          <w:tab w:val="left" w:pos="360"/>
        </w:tabs>
        <w:ind w:firstLine="709"/>
        <w:rPr>
          <w:color w:val="000000"/>
          <w:szCs w:val="22"/>
        </w:rPr>
      </w:pPr>
      <w:r>
        <w:rPr>
          <w:color w:val="000000"/>
          <w:szCs w:val="22"/>
        </w:rPr>
        <w:t>Взрыв – это сопровождающееся сильным звуком воспламенение чего-нибудь вследствие мгновенного химического разложения вещества и образования сильно нагретых газов.</w:t>
      </w:r>
    </w:p>
    <w:p w:rsidR="005B7911" w:rsidRDefault="005B7911" w:rsidP="00E72F41">
      <w:pPr>
        <w:pStyle w:val="a5"/>
        <w:tabs>
          <w:tab w:val="left" w:pos="360"/>
        </w:tabs>
        <w:ind w:firstLine="709"/>
        <w:rPr>
          <w:color w:val="000000"/>
          <w:szCs w:val="22"/>
        </w:rPr>
      </w:pPr>
      <w:r>
        <w:rPr>
          <w:color w:val="000000"/>
          <w:szCs w:val="22"/>
        </w:rPr>
        <w:t>Поджог – это намеренное, с преступным умыслом вызывание пожара где-нибудь, имеет в своей основе пожар, т. е. неконтролируемое горение, причиняющее материальный ущерб, вред жизни и здоровью граждан, интересам общества и государства.</w:t>
      </w:r>
    </w:p>
    <w:p w:rsidR="005B7911" w:rsidRDefault="005B7911" w:rsidP="00E72F41">
      <w:pPr>
        <w:pStyle w:val="a5"/>
        <w:tabs>
          <w:tab w:val="left" w:pos="360"/>
        </w:tabs>
        <w:ind w:firstLine="709"/>
        <w:rPr>
          <w:color w:val="000000"/>
          <w:szCs w:val="22"/>
          <w:vertAlign w:val="superscript"/>
        </w:rPr>
      </w:pPr>
      <w:r>
        <w:rPr>
          <w:color w:val="000000"/>
          <w:szCs w:val="22"/>
        </w:rPr>
        <w:t>К иным способам представляется возможным отнести: устройство обвалов, затоплений, камнепадов, блокирование транспортных коммуникаций, заражение источников воды или запасов продовольствия, распространение болезнетворных микробов, способных вызвать эпидемию или эпизоотию, нападение на объекты, требующие особых мер безопасности (атомные электростанции, химические заводы и т.п.), а также создание аварийных ситуаций на объектах обеспечения населения водой, топливом, электроэнергией и т.д.</w:t>
      </w:r>
      <w:r>
        <w:rPr>
          <w:color w:val="000000"/>
          <w:szCs w:val="22"/>
          <w:vertAlign w:val="superscript"/>
        </w:rPr>
        <w:t>1</w:t>
      </w:r>
    </w:p>
    <w:p w:rsidR="005B7911" w:rsidRDefault="005B7911" w:rsidP="00E72F41">
      <w:pPr>
        <w:pStyle w:val="a5"/>
        <w:tabs>
          <w:tab w:val="left" w:pos="360"/>
        </w:tabs>
        <w:ind w:firstLine="709"/>
        <w:rPr>
          <w:color w:val="000000"/>
          <w:szCs w:val="22"/>
        </w:rPr>
      </w:pPr>
      <w:r>
        <w:rPr>
          <w:color w:val="000000"/>
          <w:szCs w:val="22"/>
        </w:rPr>
        <w:t>Даже простое перечисление некоторых из возможных способов совершения терроризма свидетельствует об их многообразии.</w:t>
      </w:r>
    </w:p>
    <w:p w:rsidR="00E72F41" w:rsidRDefault="005B7911" w:rsidP="00E72F41">
      <w:pPr>
        <w:pStyle w:val="a5"/>
        <w:tabs>
          <w:tab w:val="left" w:pos="360"/>
        </w:tabs>
        <w:ind w:firstLine="709"/>
        <w:rPr>
          <w:color w:val="000000"/>
          <w:szCs w:val="22"/>
        </w:rPr>
      </w:pPr>
      <w:r>
        <w:rPr>
          <w:color w:val="000000"/>
          <w:szCs w:val="22"/>
        </w:rPr>
        <w:t>Каждый из названных способов представляет собой результат,</w:t>
      </w:r>
      <w:r w:rsidR="00E72F41" w:rsidRPr="00E72F41">
        <w:rPr>
          <w:color w:val="000000"/>
          <w:szCs w:val="22"/>
        </w:rPr>
        <w:t xml:space="preserve"> </w:t>
      </w:r>
      <w:r w:rsidR="00E72F41">
        <w:rPr>
          <w:color w:val="000000"/>
          <w:szCs w:val="22"/>
        </w:rPr>
        <w:t>который может быть достигнут несколькими способами. Так, взрыв может быть совершён путём приведения в действие взрывного устройства, подрыва взрывчатого вещества, поджога легковоспламеняющихся соединений.</w:t>
      </w:r>
    </w:p>
    <w:p w:rsidR="005B7911" w:rsidRDefault="00C268C9" w:rsidP="00E72F41">
      <w:pPr>
        <w:pStyle w:val="a5"/>
        <w:tabs>
          <w:tab w:val="left" w:pos="360"/>
        </w:tabs>
        <w:ind w:firstLine="709"/>
        <w:rPr>
          <w:color w:val="000000"/>
          <w:szCs w:val="22"/>
        </w:rPr>
      </w:pPr>
      <w:r>
        <w:rPr>
          <w:noProof/>
        </w:rPr>
        <w:pict>
          <v:line id="_x0000_s1030" style="position:absolute;left:0;text-align:left;z-index:251653632" from="7.5pt,117.55pt" to="268.5pt,117.55pt"/>
        </w:pict>
      </w:r>
      <w:r w:rsidR="00E72F41">
        <w:rPr>
          <w:color w:val="000000"/>
        </w:rPr>
        <w:t>Объектом посягательства для террористов является деятельность государственных органов, международных организаций, физических или юридических лиц, на которых они стремятся воздействовать путем</w:t>
      </w:r>
      <w:r w:rsidR="00AF734E" w:rsidRPr="00AF734E">
        <w:rPr>
          <w:color w:val="000000"/>
        </w:rPr>
        <w:t xml:space="preserve"> </w:t>
      </w:r>
      <w:r w:rsidR="00AF734E">
        <w:rPr>
          <w:color w:val="000000"/>
        </w:rPr>
        <w:t xml:space="preserve">устрашения населения вышеуказанными общеопасными деяниями. Причем эти деяния выступают для террористов не в качестве основных, </w:t>
      </w:r>
    </w:p>
    <w:p w:rsidR="005B7911" w:rsidRPr="00E72F41" w:rsidRDefault="005B7911" w:rsidP="00E72F41">
      <w:pPr>
        <w:pStyle w:val="a5"/>
        <w:tabs>
          <w:tab w:val="left" w:pos="360"/>
        </w:tabs>
        <w:ind w:firstLine="709"/>
        <w:rPr>
          <w:color w:val="000000"/>
          <w:sz w:val="20"/>
        </w:rPr>
      </w:pPr>
      <w:r w:rsidRPr="00E72F41">
        <w:rPr>
          <w:color w:val="000000"/>
          <w:sz w:val="20"/>
          <w:vertAlign w:val="superscript"/>
        </w:rPr>
        <w:t>1</w:t>
      </w:r>
      <w:r w:rsidRPr="00E72F41">
        <w:rPr>
          <w:color w:val="000000"/>
          <w:sz w:val="20"/>
        </w:rPr>
        <w:t xml:space="preserve"> Преступления террористической направленности: уголовное преследование на досудебных стадиях / Под ред. О. Н. Коршуновой. СПб, 2003, с. 132.</w:t>
      </w:r>
    </w:p>
    <w:p w:rsidR="005B7911" w:rsidRDefault="00AF734E" w:rsidP="00E72F41">
      <w:pPr>
        <w:pStyle w:val="a5"/>
        <w:tabs>
          <w:tab w:val="left" w:pos="360"/>
        </w:tabs>
        <w:ind w:firstLine="0"/>
        <w:rPr>
          <w:color w:val="000000"/>
        </w:rPr>
      </w:pPr>
      <w:r>
        <w:rPr>
          <w:color w:val="000000"/>
        </w:rPr>
        <w:t xml:space="preserve">а в качестве вспомогательных, в качестве способа совершения </w:t>
      </w:r>
      <w:r w:rsidR="005B7911">
        <w:rPr>
          <w:color w:val="000000"/>
        </w:rPr>
        <w:t>основного действия в этом сложном преступлении – понуждения к принятию какого-либо решения или отказу от него.</w:t>
      </w:r>
    </w:p>
    <w:p w:rsidR="005B7911" w:rsidRDefault="005B7911" w:rsidP="00E72F41">
      <w:pPr>
        <w:pStyle w:val="a5"/>
        <w:tabs>
          <w:tab w:val="left" w:pos="360"/>
        </w:tabs>
        <w:ind w:firstLine="709"/>
      </w:pPr>
      <w:r>
        <w:t>Угроза совершения указанных выше действий является новой формой терроризма. Необходимость включения этой формы деяния обусловлена, во-первых, необходимостью криминализации случаев совершения «предупреждающих» взрывов, поджогов и иных подобных действий, в результате которых не создаётся опасность гибели людей, причинения значительного имущественного ущерба, но которые по мысли виновных лиц предназначены продемонстрировать реальность их намерений. Во-вторых, необходимостью усиления ответственности за терроризм путём переноса момента окончания преступления с фактически совершённых действий на более ранний – высказывание соответствующей угрозы.</w:t>
      </w:r>
    </w:p>
    <w:p w:rsidR="005B7911" w:rsidRDefault="005B7911" w:rsidP="00E72F41">
      <w:pPr>
        <w:pStyle w:val="a5"/>
        <w:tabs>
          <w:tab w:val="left" w:pos="360"/>
        </w:tabs>
        <w:ind w:firstLine="709"/>
      </w:pPr>
      <w:r>
        <w:t>Данная угроза должна быть реальной. Реальность определяется тем, способна ли угроза вызвать у отдельного человека, группы людей или властей опасения, что она будет осуществлена, а ущерб, который будет нанесен определенными действиями, значимым. Сама угроза может быть выражена устно, письменно, или другим способом, в частности с использованием современных технических средств связи. Не имеет</w:t>
      </w:r>
      <w:r w:rsidR="00E72F41">
        <w:t xml:space="preserve"> </w:t>
      </w:r>
      <w:r>
        <w:t>значения, была ли угроза высказана открыто или анонимно, широкому кругу людей или одному человеку, например, служащему государственного учреждения по телефону.</w:t>
      </w:r>
    </w:p>
    <w:p w:rsidR="005B7911" w:rsidRDefault="005B7911" w:rsidP="00E72F41">
      <w:pPr>
        <w:pStyle w:val="a5"/>
        <w:tabs>
          <w:tab w:val="left" w:pos="360"/>
        </w:tabs>
        <w:ind w:firstLine="709"/>
      </w:pPr>
      <w:r>
        <w:t>Именно реальность намерения, объективизировавшаяся в конкретных действиях, отличает угрозу от высказывания в форме обнаружения умысла и придаёт ей уголовно-правовой характер.</w:t>
      </w:r>
    </w:p>
    <w:p w:rsidR="005B7911" w:rsidRDefault="005B7911" w:rsidP="00E72F41">
      <w:pPr>
        <w:pStyle w:val="a5"/>
        <w:tabs>
          <w:tab w:val="left" w:pos="360"/>
        </w:tabs>
        <w:ind w:firstLine="709"/>
        <w:rPr>
          <w:color w:val="000000"/>
        </w:rPr>
      </w:pPr>
      <w:r>
        <w:t>«Однако п</w:t>
      </w:r>
      <w:r>
        <w:rPr>
          <w:color w:val="000000"/>
        </w:rPr>
        <w:t>риравнивание террористических действий к угрозе их совершения не оправданно»</w:t>
      </w:r>
      <w:r>
        <w:rPr>
          <w:color w:val="000000"/>
          <w:vertAlign w:val="superscript"/>
        </w:rPr>
        <w:t>1</w:t>
      </w:r>
      <w:r>
        <w:rPr>
          <w:color w:val="000000"/>
        </w:rPr>
        <w:t>, – считает Емельянов В. П. Особенно тогда, когда угроза не сопряжена с приготовлением к акту терроризма или вообще, когда ее исполнение не реально даже и при добросовестном заблуждении лица в своей способности осуществить эту угрозу. Угроза совершения взрыва, поджога, иных террористических действий (если она не сопряжена с подготовкой или непосредственным осуществлением террористической акции либо с другими деяниями, допустим, захватом заложников – ст. 206 УК РФ) по общественной опасности совсем не равна реальному взрыву, поджогу, иным террористическим действиям.</w:t>
      </w:r>
    </w:p>
    <w:p w:rsidR="005B7911" w:rsidRDefault="005B7911" w:rsidP="00E72F41">
      <w:pPr>
        <w:pStyle w:val="a5"/>
        <w:tabs>
          <w:tab w:val="left" w:pos="360"/>
        </w:tabs>
        <w:ind w:firstLine="709"/>
      </w:pPr>
      <w:r>
        <w:t>В качестве возможных последствий ч. 1 ст. 205 УК РФ указывает на угрозу наступления гибели людей, причинения значительного имущественного ущерба или иных общественно опасных последствий.</w:t>
      </w:r>
    </w:p>
    <w:p w:rsidR="005B7911" w:rsidRDefault="005B7911" w:rsidP="00E72F41">
      <w:pPr>
        <w:pStyle w:val="a5"/>
        <w:tabs>
          <w:tab w:val="left" w:pos="360"/>
        </w:tabs>
        <w:ind w:firstLine="709"/>
      </w:pPr>
      <w:r>
        <w:t>Опасность гибели людей в соответствии с точным смыслом закона означает наличие опасности причинения смерти не менее чем двум лицам, хотя более правильным было бы указание в законе на возможность гибели одного человека. Причинённый имущественный ущерб признаётся в качестве значительного судебно-следственными органами с учётом конкретных обстоятельств дела.</w:t>
      </w:r>
    </w:p>
    <w:p w:rsidR="005B7911" w:rsidRDefault="00E72F41" w:rsidP="00E72F41">
      <w:pPr>
        <w:pStyle w:val="a5"/>
        <w:tabs>
          <w:tab w:val="left" w:pos="360"/>
        </w:tabs>
        <w:ind w:firstLine="709"/>
      </w:pPr>
      <w:r>
        <w:t>Иные общественно опасные последствия – это сопоставимые и равнопорядковые со значительным имущественным ущербом и гибелью людей последствия (причинение лицу смерти, тяжкого или средней тяжести вреда здоровью, серьёзное нарушение деятельности предприятий и учреждений, органов власти и управления, транспорта, заражение местности и т. д.). Поскольку при терроризме способ совершения преступления носит общеопасный характер, поскольку реальное причинение лёгкого вреда здоровью, незначительного имущественного ущерба и иных подобных последствий, не</w:t>
      </w:r>
      <w:r w:rsidR="00AF734E" w:rsidRPr="00AF734E">
        <w:t xml:space="preserve"> </w:t>
      </w:r>
      <w:r w:rsidR="00AF734E">
        <w:t>охватываемых понятием «иные общественно опасные последствия», следует рассматривать как элемент «создания опасности</w:t>
      </w:r>
    </w:p>
    <w:p w:rsidR="00E72F41" w:rsidRDefault="00C268C9" w:rsidP="00E72F41">
      <w:pPr>
        <w:pStyle w:val="a5"/>
        <w:tabs>
          <w:tab w:val="left" w:pos="360"/>
        </w:tabs>
        <w:ind w:firstLine="709"/>
      </w:pPr>
      <w:r>
        <w:rPr>
          <w:noProof/>
        </w:rPr>
        <w:pict>
          <v:line id="_x0000_s1031" style="position:absolute;left:0;text-align:left;z-index:251654656" from="18pt,11.3pt" to="252pt,11.3pt"/>
        </w:pict>
      </w:r>
    </w:p>
    <w:p w:rsidR="005B7911" w:rsidRPr="00E72F41" w:rsidRDefault="005B7911" w:rsidP="00E72F41">
      <w:pPr>
        <w:pStyle w:val="a5"/>
        <w:tabs>
          <w:tab w:val="left" w:pos="360"/>
        </w:tabs>
        <w:ind w:firstLine="709"/>
        <w:rPr>
          <w:sz w:val="20"/>
        </w:rPr>
      </w:pPr>
      <w:r w:rsidRPr="00E72F41">
        <w:rPr>
          <w:sz w:val="20"/>
          <w:vertAlign w:val="superscript"/>
        </w:rPr>
        <w:t xml:space="preserve">1 </w:t>
      </w:r>
      <w:r w:rsidRPr="00E72F41">
        <w:rPr>
          <w:sz w:val="20"/>
        </w:rPr>
        <w:t>Емельянов В. П. Терроризм и преступления с признаками терроризирования. Уголовно-правовое исследование. М., 2000, с. 67.</w:t>
      </w:r>
    </w:p>
    <w:p w:rsidR="005B7911" w:rsidRDefault="005B7911" w:rsidP="00E72F41">
      <w:pPr>
        <w:pStyle w:val="a5"/>
        <w:tabs>
          <w:tab w:val="left" w:pos="360"/>
        </w:tabs>
        <w:ind w:firstLine="709"/>
      </w:pPr>
      <w:r>
        <w:t>гибели людей, причинения значительного имущественного ущерба либо наступления иных общественно опасных последствий».</w:t>
      </w:r>
    </w:p>
    <w:p w:rsidR="005B7911" w:rsidRDefault="005B7911" w:rsidP="00E72F41">
      <w:pPr>
        <w:pStyle w:val="a5"/>
        <w:tabs>
          <w:tab w:val="left" w:pos="360"/>
        </w:tabs>
        <w:ind w:firstLine="709"/>
      </w:pPr>
      <w:r>
        <w:t>Что же касается иных тяжких последствий, то о них речь идёт в ч. 3 ст. 205 УК РФ. Их законодатель относит к обстоятельствам, отягчающим ответственность. Не являясь составной частью способа совершения террористических действий, они, тем не менее, теснейшим образом связаны с ним.</w:t>
      </w:r>
    </w:p>
    <w:p w:rsidR="005B7911" w:rsidRDefault="005B7911" w:rsidP="00E72F41">
      <w:pPr>
        <w:pStyle w:val="a5"/>
        <w:tabs>
          <w:tab w:val="left" w:pos="360"/>
        </w:tabs>
        <w:ind w:firstLine="709"/>
      </w:pPr>
      <w:r>
        <w:t>Какими именно могут быть такие последствия, в законе не указывается.</w:t>
      </w:r>
    </w:p>
    <w:p w:rsidR="005B7911" w:rsidRDefault="005B7911" w:rsidP="00E72F41">
      <w:pPr>
        <w:pStyle w:val="a5"/>
        <w:tabs>
          <w:tab w:val="left" w:pos="360"/>
        </w:tabs>
        <w:ind w:firstLine="709"/>
      </w:pPr>
      <w:r>
        <w:t>Для характеристики способа совершения терроризма имеет значение не только содержание террористических действий, но и их характер. Такие действия обязательно должны носить публичный характер. Непременным условием является то, что об их совершении должен быть извещён широкий круг лиц. В зависимости от целей и методов совершения преступления лицами, поставленными в известность о совершённых действиях, могут быть представители власти, общественные или политические деятели либо какая-то часть населения.</w:t>
      </w:r>
    </w:p>
    <w:p w:rsidR="005B7911" w:rsidRDefault="005B7911" w:rsidP="00E72F41">
      <w:pPr>
        <w:pStyle w:val="a5"/>
        <w:tabs>
          <w:tab w:val="left" w:pos="360"/>
        </w:tabs>
        <w:ind w:firstLine="709"/>
      </w:pPr>
      <w:r>
        <w:t>Если взрыв, поджог или иные действия, создающие опасность гибели людей, причинения значительного имущественного ущерба либо наступления иных общественно опасных последствий, не имеют публичного характера, то не будут достигнуты и цели совершения данного преступления. Для преступника важно, чтобы всем было очевидно, что совершён именно акт терроризма, что происшедшее не является ни несчастным случаем, ни каким-то иным преступлением.</w:t>
      </w:r>
    </w:p>
    <w:p w:rsidR="005B7911" w:rsidRDefault="005B7911" w:rsidP="00E72F41">
      <w:pPr>
        <w:pStyle w:val="a5"/>
        <w:tabs>
          <w:tab w:val="left" w:pos="360"/>
        </w:tabs>
        <w:ind w:firstLine="709"/>
      </w:pPr>
      <w:r>
        <w:t>Согласно закону терроризм считается оконченным преступлением с момента совершения взрыва, поджога или иных подобных действий либо с момента создания угрозы совершения указанных действий.</w:t>
      </w:r>
    </w:p>
    <w:p w:rsidR="005B7911" w:rsidRDefault="005B7911" w:rsidP="00E72F41">
      <w:pPr>
        <w:pStyle w:val="a5"/>
        <w:tabs>
          <w:tab w:val="left" w:pos="360"/>
        </w:tabs>
        <w:ind w:firstLine="709"/>
      </w:pPr>
      <w:r>
        <w:t>Фактическое причинение физического вреда, имущественного ущерба и т. д. выходит за пределы основного состава терроризма и либо образует признаки квалифицированных видов терроризма, либо квалифицируется по совокупности ст. 205 и соответствующих статей Уголовного Кодекса РФ, предусматривающих ответственность за эти деяния. Угроза наступления соответствующих последствий уже есть соответствующие объективные изменения в окружающем мире, и поэтому они есть не что иное, как последствия совершённых действий. Следовательно, можно сказать, что по законодательной конструкции терроризм относится к числу формально-материальных составов преступлений.</w:t>
      </w:r>
    </w:p>
    <w:p w:rsidR="005B7911" w:rsidRDefault="005B7911" w:rsidP="00E72F41">
      <w:pPr>
        <w:pStyle w:val="a5"/>
        <w:tabs>
          <w:tab w:val="left" w:pos="360"/>
        </w:tabs>
        <w:ind w:firstLine="709"/>
      </w:pPr>
      <w:r>
        <w:t>Факультативными признаками объективной стороны данного преступления являются время, место, орудия совершения преступления, способы его сокрытия.</w:t>
      </w:r>
    </w:p>
    <w:p w:rsidR="005B7911" w:rsidRDefault="005B7911" w:rsidP="00E72F41">
      <w:pPr>
        <w:pStyle w:val="a5"/>
        <w:tabs>
          <w:tab w:val="left" w:pos="360"/>
        </w:tabs>
        <w:ind w:firstLine="709"/>
      </w:pPr>
      <w:r>
        <w:t>Время и место совершения преступления определяются преступниками в зависимости от того, какие цели они перед собой ставят и какой выбирают способ, а также от того, как складываются обстоятельства, сопровождающие подготовку и реализацию преступного замысла.</w:t>
      </w:r>
    </w:p>
    <w:p w:rsidR="005B7911" w:rsidRDefault="005B7911" w:rsidP="00E72F41">
      <w:pPr>
        <w:pStyle w:val="a5"/>
        <w:tabs>
          <w:tab w:val="left" w:pos="360"/>
        </w:tabs>
        <w:ind w:firstLine="709"/>
      </w:pPr>
      <w:r>
        <w:t>Факторы, характеризующие окружающую обстановку, можно подразделить на три вида:</w:t>
      </w:r>
    </w:p>
    <w:p w:rsidR="005B7911" w:rsidRDefault="005B7911" w:rsidP="00E72F41">
      <w:pPr>
        <w:pStyle w:val="a5"/>
        <w:numPr>
          <w:ilvl w:val="0"/>
          <w:numId w:val="14"/>
        </w:numPr>
        <w:tabs>
          <w:tab w:val="left" w:pos="360"/>
        </w:tabs>
        <w:ind w:left="0" w:firstLine="709"/>
      </w:pPr>
      <w:r>
        <w:t>способствующие совершению преступления;</w:t>
      </w:r>
    </w:p>
    <w:p w:rsidR="005B7911" w:rsidRDefault="005B7911" w:rsidP="00E72F41">
      <w:pPr>
        <w:pStyle w:val="a5"/>
        <w:numPr>
          <w:ilvl w:val="0"/>
          <w:numId w:val="14"/>
        </w:numPr>
        <w:tabs>
          <w:tab w:val="left" w:pos="360"/>
        </w:tabs>
        <w:ind w:left="0" w:firstLine="709"/>
      </w:pPr>
      <w:r>
        <w:t>препятствующие ему;</w:t>
      </w:r>
    </w:p>
    <w:p w:rsidR="005B7911" w:rsidRDefault="005B7911" w:rsidP="00E72F41">
      <w:pPr>
        <w:pStyle w:val="a5"/>
        <w:numPr>
          <w:ilvl w:val="0"/>
          <w:numId w:val="14"/>
        </w:numPr>
        <w:tabs>
          <w:tab w:val="left" w:pos="360"/>
        </w:tabs>
        <w:ind w:left="0" w:firstLine="709"/>
      </w:pPr>
      <w:r>
        <w:t>нейтральные.</w:t>
      </w:r>
    </w:p>
    <w:p w:rsidR="005B7911" w:rsidRDefault="005B7911" w:rsidP="00E72F41">
      <w:pPr>
        <w:pStyle w:val="a5"/>
        <w:tabs>
          <w:tab w:val="left" w:pos="360"/>
        </w:tabs>
        <w:ind w:firstLine="709"/>
      </w:pPr>
      <w:r>
        <w:t>К первым относится отсутствие контроля со стороны жилищных</w:t>
      </w:r>
    </w:p>
    <w:p w:rsidR="005B7911" w:rsidRDefault="005B7911" w:rsidP="00E72F41">
      <w:pPr>
        <w:pStyle w:val="a5"/>
        <w:tabs>
          <w:tab w:val="left" w:pos="360"/>
        </w:tabs>
        <w:ind w:firstLine="709"/>
      </w:pPr>
      <w:r>
        <w:t>органов за состоянием чердаков и подвалов жилых и нежилых зданий, за выполнением правил противопожарной безопасности и т. п., ко вторым – наличие охраны в подъезде жилого дома, эффективная организация охраны специализированных объектов жизнеобеспечения населения, в частности, обеспечения водой и электроэнергией, проведение досмотров в соответствии с действующими инструкциями, например, на воздушном транспорте, и т. д.</w:t>
      </w:r>
    </w:p>
    <w:p w:rsidR="005B7911" w:rsidRDefault="005B7911" w:rsidP="00E72F41">
      <w:pPr>
        <w:pStyle w:val="a5"/>
        <w:tabs>
          <w:tab w:val="left" w:pos="360"/>
        </w:tabs>
        <w:ind w:firstLine="709"/>
      </w:pPr>
      <w:r>
        <w:t>Способы сокрытия террористических действий отличаются определённым своеобразием. Прежде всего это связано с тем публичным характером, который должны носить такие действия, чтобы быть террористическими. Основные усилия преступников обычно направлены на сокрытие действий, составляющих подготовительный этап преступления.</w:t>
      </w:r>
    </w:p>
    <w:p w:rsidR="005B7911" w:rsidRDefault="005B7911" w:rsidP="00E72F41">
      <w:pPr>
        <w:pStyle w:val="a5"/>
        <w:tabs>
          <w:tab w:val="left" w:pos="360"/>
        </w:tabs>
        <w:ind w:firstLine="709"/>
      </w:pPr>
      <w:r>
        <w:t>Для сокрытия следов преступления выбирается такой способ совершения террористических действий, в результате которого уничтожаются многие, если не все, следы. Так, в результате взрыва, пожара или серьёзной аварии уничтожается не только объект, который и предполагалось уничтожить или существенно повредить (разрушить), но и само взрывное устройство, взрывчатое или легковоспламеняющееся вещество, использованные в качестве орудия преступления, следы пребывания и действий преступника на месте преступления.</w:t>
      </w:r>
    </w:p>
    <w:p w:rsidR="005B7911" w:rsidRDefault="005B7911" w:rsidP="00E72F41">
      <w:pPr>
        <w:pStyle w:val="a5"/>
        <w:tabs>
          <w:tab w:val="left" w:pos="360"/>
        </w:tabs>
        <w:ind w:firstLine="709"/>
      </w:pPr>
      <w:r>
        <w:t>Орудия преступления можно разделить на две большие группы:</w:t>
      </w:r>
    </w:p>
    <w:p w:rsidR="005B7911" w:rsidRDefault="005B7911" w:rsidP="00E72F41">
      <w:pPr>
        <w:pStyle w:val="a5"/>
        <w:numPr>
          <w:ilvl w:val="0"/>
          <w:numId w:val="15"/>
        </w:numPr>
        <w:tabs>
          <w:tab w:val="left" w:pos="360"/>
        </w:tabs>
        <w:ind w:left="0" w:firstLine="709"/>
      </w:pPr>
      <w:r>
        <w:t>оружие, взрывчатые вещества и взрывные устройства;</w:t>
      </w:r>
    </w:p>
    <w:p w:rsidR="005B7911" w:rsidRDefault="005B7911" w:rsidP="00E72F41">
      <w:pPr>
        <w:pStyle w:val="a5"/>
        <w:numPr>
          <w:ilvl w:val="0"/>
          <w:numId w:val="15"/>
        </w:numPr>
        <w:tabs>
          <w:tab w:val="left" w:pos="360"/>
        </w:tabs>
        <w:ind w:left="0" w:firstLine="709"/>
      </w:pPr>
      <w:r>
        <w:t>иные предметы.</w:t>
      </w:r>
    </w:p>
    <w:p w:rsidR="005B7911" w:rsidRDefault="005B7911" w:rsidP="00E72F41">
      <w:pPr>
        <w:pStyle w:val="a5"/>
        <w:tabs>
          <w:tab w:val="left" w:pos="360"/>
        </w:tabs>
        <w:ind w:firstLine="709"/>
      </w:pPr>
      <w:r>
        <w:t>В первую группу входят различные виды оружия: огнестрельное,</w:t>
      </w:r>
    </w:p>
    <w:p w:rsidR="005B7911" w:rsidRDefault="005B7911" w:rsidP="00E72F41">
      <w:pPr>
        <w:pStyle w:val="a5"/>
        <w:tabs>
          <w:tab w:val="left" w:pos="360"/>
        </w:tabs>
        <w:ind w:firstLine="709"/>
      </w:pPr>
      <w:r>
        <w:t>холодное, метательное и т. п., а также взрывные устройства и взрывчатые вещества.</w:t>
      </w:r>
    </w:p>
    <w:p w:rsidR="005B7911" w:rsidRDefault="005B7911" w:rsidP="00E72F41">
      <w:pPr>
        <w:pStyle w:val="a5"/>
        <w:tabs>
          <w:tab w:val="left" w:pos="360"/>
        </w:tabs>
        <w:ind w:firstLine="709"/>
      </w:pPr>
      <w:r>
        <w:t>Предметы, входящие во вторую группу, можно разделить на три подгруппы:</w:t>
      </w:r>
    </w:p>
    <w:p w:rsidR="005B7911" w:rsidRDefault="005B7911" w:rsidP="00E72F41">
      <w:pPr>
        <w:pStyle w:val="a5"/>
        <w:numPr>
          <w:ilvl w:val="0"/>
          <w:numId w:val="16"/>
        </w:numPr>
        <w:tabs>
          <w:tab w:val="left" w:pos="360"/>
        </w:tabs>
        <w:ind w:left="0" w:firstLine="709"/>
      </w:pPr>
      <w:r>
        <w:t>предметы бытового назначения (верёвки, ножи, топоры и т. п.);</w:t>
      </w:r>
    </w:p>
    <w:p w:rsidR="005B7911" w:rsidRDefault="005B7911" w:rsidP="00E72F41">
      <w:pPr>
        <w:pStyle w:val="a5"/>
        <w:numPr>
          <w:ilvl w:val="0"/>
          <w:numId w:val="16"/>
        </w:numPr>
        <w:tabs>
          <w:tab w:val="left" w:pos="360"/>
        </w:tabs>
        <w:ind w:left="0" w:firstLine="709"/>
      </w:pPr>
      <w:r>
        <w:t>производственное оборудование (установки, агрегаты, механизмы</w:t>
      </w:r>
    </w:p>
    <w:p w:rsidR="005B7911" w:rsidRDefault="005B7911" w:rsidP="00E72F41">
      <w:pPr>
        <w:pStyle w:val="a5"/>
        <w:tabs>
          <w:tab w:val="left" w:pos="360"/>
        </w:tabs>
        <w:ind w:firstLine="709"/>
      </w:pPr>
      <w:r>
        <w:t>и т. п.);</w:t>
      </w:r>
    </w:p>
    <w:p w:rsidR="005B7911" w:rsidRDefault="005B7911" w:rsidP="00E72F41">
      <w:pPr>
        <w:pStyle w:val="a5"/>
        <w:numPr>
          <w:ilvl w:val="0"/>
          <w:numId w:val="17"/>
        </w:numPr>
        <w:tabs>
          <w:tab w:val="left" w:pos="360"/>
        </w:tabs>
        <w:ind w:left="0" w:firstLine="709"/>
      </w:pPr>
      <w:r>
        <w:t>транспортные средства (легковой, грузовой транспорт, суда</w:t>
      </w:r>
    </w:p>
    <w:p w:rsidR="005B7911" w:rsidRDefault="005B7911" w:rsidP="00E72F41">
      <w:pPr>
        <w:pStyle w:val="a5"/>
        <w:tabs>
          <w:tab w:val="left" w:pos="360"/>
        </w:tabs>
        <w:ind w:firstLine="709"/>
      </w:pPr>
      <w:r>
        <w:t>водного и воздушного транспорта и т. п.).</w:t>
      </w:r>
    </w:p>
    <w:p w:rsidR="005B7911" w:rsidRDefault="005B7911" w:rsidP="00E72F41">
      <w:pPr>
        <w:pStyle w:val="a5"/>
        <w:tabs>
          <w:tab w:val="left" w:pos="360"/>
        </w:tabs>
        <w:ind w:firstLine="709"/>
      </w:pPr>
      <w:r>
        <w:t xml:space="preserve">В законе оружие определяется как </w:t>
      </w:r>
      <w:r>
        <w:rPr>
          <w:color w:val="000000"/>
          <w:szCs w:val="22"/>
        </w:rPr>
        <w:t>устройства и предметы, конструктивно предназначенные для поражения живой или иной цели, подачи сигналов</w:t>
      </w:r>
      <w:r>
        <w:rPr>
          <w:color w:val="000000"/>
          <w:szCs w:val="22"/>
          <w:vertAlign w:val="superscript"/>
        </w:rPr>
        <w:t>1</w:t>
      </w:r>
      <w:r>
        <w:rPr>
          <w:color w:val="000000"/>
          <w:szCs w:val="22"/>
        </w:rPr>
        <w:t>.</w:t>
      </w:r>
    </w:p>
    <w:p w:rsidR="005B7911" w:rsidRDefault="005B7911" w:rsidP="00E72F41">
      <w:pPr>
        <w:pStyle w:val="a5"/>
        <w:tabs>
          <w:tab w:val="left" w:pos="360"/>
        </w:tabs>
        <w:ind w:firstLine="709"/>
      </w:pPr>
      <w:r>
        <w:t>Наибольшую общественную опасность представляют случаи использования огнестрельного оружия, взрывных устройств и взрывчатых веществ. Использование такого оружия приводит к большим жертвам. Даже демонстрация его может обеспечить достижение преступных целей. Чаще всего террористы применяют боевое оружие, поскольку оно обладает значительной поражающей силой, что позволяет достаточно уверенно прогнозировать достижение террористических целей.</w:t>
      </w:r>
    </w:p>
    <w:p w:rsidR="005B7911" w:rsidRDefault="005B7911" w:rsidP="00E72F41">
      <w:pPr>
        <w:pStyle w:val="a5"/>
        <w:tabs>
          <w:tab w:val="left" w:pos="360"/>
        </w:tabs>
        <w:ind w:firstLine="709"/>
      </w:pPr>
      <w:r>
        <w:t>Орудие может оказаться в распоряжении террористов различными путями.</w:t>
      </w:r>
    </w:p>
    <w:p w:rsidR="00E72F41" w:rsidRDefault="005B7911" w:rsidP="00E72F41">
      <w:pPr>
        <w:pStyle w:val="a5"/>
        <w:tabs>
          <w:tab w:val="left" w:pos="360"/>
        </w:tabs>
        <w:ind w:firstLine="709"/>
      </w:pPr>
      <w:r>
        <w:t>Во-первых, оружие может быть ввезено из-за границы контрабандным путём. При этом контрабанда оружия возможна из</w:t>
      </w:r>
      <w:r w:rsidR="00E72F41" w:rsidRPr="00E72F41">
        <w:t xml:space="preserve"> </w:t>
      </w:r>
      <w:r w:rsidR="00E72F41">
        <w:t>стран как ближнего, так и дальнего зарубежья. При этом продавец не всегда знает, что поставляемое им оружие предполагается использовать для совершения террористических действий вне зоны вооружённых конфликтов. Иногда он полагает, что осуществляет снабжение вооружённых формирований, которые принимают участие в таких конфликтах, или помогает национально-освободительному движению.</w:t>
      </w:r>
    </w:p>
    <w:p w:rsidR="005B7911" w:rsidRDefault="00E72F41" w:rsidP="00E72F41">
      <w:pPr>
        <w:pStyle w:val="a5"/>
        <w:tabs>
          <w:tab w:val="left" w:pos="360"/>
        </w:tabs>
        <w:ind w:firstLine="709"/>
      </w:pPr>
      <w:r>
        <w:t>Однако в последнее время такого рода заблуждения встречаются всё реже</w:t>
      </w:r>
      <w:r>
        <w:rPr>
          <w:vertAlign w:val="superscript"/>
        </w:rPr>
        <w:t>1</w:t>
      </w:r>
      <w:r>
        <w:t>. Как правило, эти лица прекрасно понимают не только то, что совершают преступление, торгуя оружием, но и то, что покупатель собирается использовать это оружие для совершения преступлений. На практике имеют место случаи, когда партии оружия поставляются из-за</w:t>
      </w:r>
    </w:p>
    <w:p w:rsidR="005B7911" w:rsidRPr="00E72F41" w:rsidRDefault="00C268C9" w:rsidP="00E72F41">
      <w:pPr>
        <w:autoSpaceDE w:val="0"/>
        <w:autoSpaceDN w:val="0"/>
        <w:adjustRightInd w:val="0"/>
        <w:spacing w:line="360" w:lineRule="auto"/>
        <w:ind w:firstLine="709"/>
        <w:jc w:val="both"/>
        <w:rPr>
          <w:rFonts w:ascii="Arial" w:hAnsi="Arial" w:cs="Arial"/>
          <w:sz w:val="20"/>
          <w:szCs w:val="20"/>
        </w:rPr>
      </w:pPr>
      <w:r>
        <w:rPr>
          <w:noProof/>
        </w:rPr>
        <w:pict>
          <v:line id="_x0000_s1032" style="position:absolute;left:0;text-align:left;z-index:251655680" from="0,2.85pt" to="234pt,2.85pt"/>
        </w:pict>
      </w:r>
    </w:p>
    <w:p w:rsidR="005B7911" w:rsidRPr="00E72F41" w:rsidRDefault="005B7911" w:rsidP="00E72F41">
      <w:pPr>
        <w:autoSpaceDE w:val="0"/>
        <w:autoSpaceDN w:val="0"/>
        <w:adjustRightInd w:val="0"/>
        <w:spacing w:line="360" w:lineRule="auto"/>
        <w:ind w:firstLine="709"/>
        <w:jc w:val="both"/>
        <w:rPr>
          <w:color w:val="000000"/>
          <w:sz w:val="20"/>
          <w:szCs w:val="20"/>
        </w:rPr>
      </w:pPr>
      <w:r w:rsidRPr="00E72F41">
        <w:rPr>
          <w:color w:val="000000"/>
          <w:sz w:val="20"/>
          <w:szCs w:val="20"/>
          <w:vertAlign w:val="superscript"/>
        </w:rPr>
        <w:t xml:space="preserve">1 </w:t>
      </w:r>
      <w:r w:rsidRPr="00E72F41">
        <w:rPr>
          <w:color w:val="000000"/>
          <w:sz w:val="20"/>
          <w:szCs w:val="20"/>
        </w:rPr>
        <w:t>ФЗ от 13.12.1996г. N 150 «Об оружии».</w:t>
      </w:r>
    </w:p>
    <w:p w:rsidR="005B7911" w:rsidRDefault="005B7911" w:rsidP="00E72F41">
      <w:pPr>
        <w:pStyle w:val="a5"/>
        <w:tabs>
          <w:tab w:val="left" w:pos="360"/>
        </w:tabs>
        <w:ind w:firstLine="0"/>
      </w:pPr>
      <w:r>
        <w:t>границы по конкретному заказу определённых террористических формирований.</w:t>
      </w:r>
    </w:p>
    <w:p w:rsidR="005B7911" w:rsidRDefault="005B7911" w:rsidP="00E72F41">
      <w:pPr>
        <w:pStyle w:val="a5"/>
        <w:tabs>
          <w:tab w:val="left" w:pos="360"/>
        </w:tabs>
        <w:ind w:firstLine="709"/>
      </w:pPr>
      <w:r>
        <w:t>Во-вторых, источниками приобретения оружия иногда становятся склады военного снаряжения и оборудования.</w:t>
      </w:r>
    </w:p>
    <w:p w:rsidR="005B7911" w:rsidRDefault="005B7911" w:rsidP="00E72F41">
      <w:pPr>
        <w:pStyle w:val="a5"/>
        <w:tabs>
          <w:tab w:val="left" w:pos="360"/>
        </w:tabs>
        <w:ind w:firstLine="709"/>
      </w:pPr>
      <w:r>
        <w:t>В-третьих, оружие преступники приобретают «у чёрных следопытов», разыскивающих оружие в районах боёв (как времён Великой Отечественной войны, так и более поздних, включая районы проведения антитеррористических операций).</w:t>
      </w:r>
    </w:p>
    <w:p w:rsidR="005B7911" w:rsidRDefault="005B7911" w:rsidP="00E72F41">
      <w:pPr>
        <w:pStyle w:val="a5"/>
        <w:tabs>
          <w:tab w:val="left" w:pos="360"/>
        </w:tabs>
        <w:ind w:firstLine="709"/>
      </w:pPr>
      <w:r>
        <w:t>Часто в качестве орудия совершения преступления используются взрывные устройства, представляющие собой совокупность взаимосвязанных элементов, сконструированных в единое целое для производства взрыва. Взрывное устройство может иметь различные дополнительные элементы: замедлитель, оболочку, корпус, камуфляж.</w:t>
      </w:r>
    </w:p>
    <w:p w:rsidR="005B7911" w:rsidRDefault="005B7911" w:rsidP="00E72F41">
      <w:pPr>
        <w:pStyle w:val="a5"/>
        <w:tabs>
          <w:tab w:val="left" w:pos="360"/>
        </w:tabs>
        <w:ind w:firstLine="709"/>
      </w:pPr>
      <w:r>
        <w:t>В последние годы участились случаи совершения актов терроризма</w:t>
      </w:r>
    </w:p>
    <w:p w:rsidR="005B7911" w:rsidRDefault="00C268C9" w:rsidP="00E72F41">
      <w:pPr>
        <w:pStyle w:val="a5"/>
        <w:tabs>
          <w:tab w:val="left" w:pos="360"/>
        </w:tabs>
        <w:ind w:firstLine="709"/>
        <w:rPr>
          <w:color w:val="000000"/>
          <w:szCs w:val="22"/>
          <w:vertAlign w:val="superscript"/>
        </w:rPr>
      </w:pPr>
      <w:r>
        <w:rPr>
          <w:noProof/>
        </w:rPr>
        <w:pict>
          <v:line id="_x0000_s1033" style="position:absolute;left:0;text-align:left;z-index:251656704" from="0,11.15pt" to="234pt,11.15pt"/>
        </w:pict>
      </w:r>
    </w:p>
    <w:p w:rsidR="005B7911" w:rsidRDefault="005B7911" w:rsidP="00E72F41">
      <w:pPr>
        <w:pStyle w:val="a5"/>
        <w:tabs>
          <w:tab w:val="left" w:pos="360"/>
        </w:tabs>
        <w:ind w:firstLine="709"/>
      </w:pPr>
      <w:r>
        <w:rPr>
          <w:color w:val="000000"/>
          <w:szCs w:val="22"/>
          <w:vertAlign w:val="superscript"/>
        </w:rPr>
        <w:t>1</w:t>
      </w:r>
      <w:r>
        <w:rPr>
          <w:color w:val="000000"/>
          <w:szCs w:val="22"/>
        </w:rPr>
        <w:t xml:space="preserve"> Преступления террористической направленности: уголовное преследование на досудебных стадиях / Под ред. О. Н. Коршуновой. СПб, 2003, с. 154.</w:t>
      </w:r>
    </w:p>
    <w:p w:rsidR="005B7911" w:rsidRDefault="005B7911" w:rsidP="00E72F41">
      <w:pPr>
        <w:pStyle w:val="a5"/>
        <w:tabs>
          <w:tab w:val="left" w:pos="360"/>
        </w:tabs>
        <w:ind w:firstLine="709"/>
        <w:rPr>
          <w:b/>
          <w:bCs/>
        </w:rPr>
      </w:pPr>
      <w:r>
        <w:rPr>
          <w:b/>
          <w:bCs/>
        </w:rPr>
        <w:t>18</w:t>
      </w:r>
    </w:p>
    <w:p w:rsidR="005B7911" w:rsidRDefault="005B7911" w:rsidP="00E72F41">
      <w:pPr>
        <w:pStyle w:val="a5"/>
        <w:tabs>
          <w:tab w:val="left" w:pos="360"/>
        </w:tabs>
        <w:ind w:firstLine="709"/>
      </w:pPr>
      <w:r>
        <w:t>с использованием взрывчатых веществ.</w:t>
      </w:r>
    </w:p>
    <w:p w:rsidR="005B7911" w:rsidRDefault="005B7911" w:rsidP="00E72F41">
      <w:pPr>
        <w:pStyle w:val="a5"/>
        <w:tabs>
          <w:tab w:val="left" w:pos="360"/>
        </w:tabs>
        <w:ind w:firstLine="709"/>
      </w:pPr>
      <w:r>
        <w:rPr>
          <w:b/>
          <w:bCs/>
          <w:i/>
          <w:iCs/>
        </w:rPr>
        <w:t>Субъективная сторона</w:t>
      </w:r>
      <w:r>
        <w:t xml:space="preserve"> терроризма характеризуется прямым умыслом при обязательном наличии следующих целей:</w:t>
      </w:r>
    </w:p>
    <w:p w:rsidR="005B7911" w:rsidRDefault="005B7911" w:rsidP="00E72F41">
      <w:pPr>
        <w:pStyle w:val="a5"/>
        <w:numPr>
          <w:ilvl w:val="0"/>
          <w:numId w:val="12"/>
        </w:numPr>
        <w:tabs>
          <w:tab w:val="left" w:pos="360"/>
        </w:tabs>
        <w:ind w:left="0" w:firstLine="709"/>
      </w:pPr>
      <w:r>
        <w:t>нарушение общественной безопасности;</w:t>
      </w:r>
    </w:p>
    <w:p w:rsidR="005B7911" w:rsidRDefault="005B7911" w:rsidP="00E72F41">
      <w:pPr>
        <w:pStyle w:val="a5"/>
        <w:numPr>
          <w:ilvl w:val="0"/>
          <w:numId w:val="12"/>
        </w:numPr>
        <w:tabs>
          <w:tab w:val="left" w:pos="360"/>
        </w:tabs>
        <w:ind w:left="0" w:firstLine="709"/>
      </w:pPr>
      <w:r>
        <w:t>устрашение населения либо оказание воздействия на принятие</w:t>
      </w:r>
    </w:p>
    <w:p w:rsidR="005B7911" w:rsidRDefault="005B7911" w:rsidP="00E72F41">
      <w:pPr>
        <w:pStyle w:val="a5"/>
        <w:tabs>
          <w:tab w:val="left" w:pos="360"/>
        </w:tabs>
        <w:ind w:firstLine="709"/>
      </w:pPr>
      <w:r>
        <w:t>решений органами власти;</w:t>
      </w:r>
    </w:p>
    <w:p w:rsidR="005B7911" w:rsidRDefault="005B7911" w:rsidP="00E72F41">
      <w:pPr>
        <w:pStyle w:val="a5"/>
        <w:numPr>
          <w:ilvl w:val="0"/>
          <w:numId w:val="12"/>
        </w:numPr>
        <w:tabs>
          <w:tab w:val="left" w:pos="360"/>
        </w:tabs>
        <w:ind w:left="0" w:firstLine="709"/>
      </w:pPr>
      <w:r>
        <w:t>угроза наступления указанных последствий.</w:t>
      </w:r>
    </w:p>
    <w:p w:rsidR="005B7911" w:rsidRDefault="005B7911" w:rsidP="00E72F41">
      <w:pPr>
        <w:pStyle w:val="a5"/>
        <w:tabs>
          <w:tab w:val="left" w:pos="360"/>
        </w:tabs>
        <w:ind w:firstLine="709"/>
      </w:pPr>
      <w:r>
        <w:t>Нарушение общественной безопасности, как желаемый для</w:t>
      </w:r>
    </w:p>
    <w:p w:rsidR="005B7911" w:rsidRDefault="005B7911" w:rsidP="00E72F41">
      <w:pPr>
        <w:pStyle w:val="a5"/>
        <w:tabs>
          <w:tab w:val="left" w:pos="360"/>
        </w:tabs>
        <w:ind w:firstLine="709"/>
      </w:pPr>
      <w:r>
        <w:t>виновных результат их действий, выражается в разрушении в конкретном населённом пункте, районе, регионе и обществе в целом сложившегося микроклимата, с которым граждане связывают своё спокойное существование, в изменении баланса психологического равновесия и устойчивости в пользу насильственных методов разрешения социальных конфликтов, дестабилизации положения.</w:t>
      </w:r>
    </w:p>
    <w:p w:rsidR="005B7911" w:rsidRDefault="005B7911" w:rsidP="00E72F41">
      <w:pPr>
        <w:pStyle w:val="a5"/>
        <w:tabs>
          <w:tab w:val="left" w:pos="360"/>
        </w:tabs>
        <w:ind w:firstLine="709"/>
      </w:pPr>
      <w:r>
        <w:t>Устрашение населения сопряжено с созданием новой социально-психологической атмосферы общественного беспокойства, когда основной психологической доминантой становится страх, неуверенность граждан в безопасности своей жизни и здоровья, защищённости их прав и свобод, неверие в эффективную работу правоохранительных органов.</w:t>
      </w:r>
    </w:p>
    <w:p w:rsidR="005B7911" w:rsidRDefault="005B7911" w:rsidP="00E72F41">
      <w:pPr>
        <w:pStyle w:val="a5"/>
        <w:tabs>
          <w:tab w:val="left" w:pos="360"/>
        </w:tabs>
        <w:ind w:firstLine="709"/>
      </w:pPr>
      <w:r>
        <w:t>Оказание воздействия на принятие решений органами власти выражается в побуждении, подталкивании соответствующих субъектов к совершению действий, нужных и выгодных для террористов, ради которых они применяют столь изощрённые способы, создании такой ситуации, когда органы власти вынуждены принимать незаконные решения ради обеспечения безопасности граждан и общества.</w:t>
      </w:r>
    </w:p>
    <w:p w:rsidR="005B7911" w:rsidRDefault="005B7911" w:rsidP="00E72F41">
      <w:pPr>
        <w:pStyle w:val="a5"/>
        <w:tabs>
          <w:tab w:val="left" w:pos="360"/>
        </w:tabs>
        <w:ind w:firstLine="709"/>
      </w:pPr>
      <w:r>
        <w:rPr>
          <w:color w:val="000000"/>
        </w:rPr>
        <w:t>«В нормах Особенной части действующего законодательства, — пишут Г. А. Злобин и Б. С. Никифоров, — наряду с прямым, косвенным, заранее обдуманным и аффектированным умыслом широко</w:t>
      </w:r>
      <w:r w:rsidR="00E72F41">
        <w:rPr>
          <w:color w:val="000000"/>
        </w:rPr>
        <w:t xml:space="preserve"> </w:t>
      </w:r>
      <w:r>
        <w:rPr>
          <w:color w:val="000000"/>
        </w:rPr>
        <w:t>используется конструкция специального умысла, т. е. такого вида умысла, который характеризуется наличием в сознании виновного особой цели, включенной законодателем в состав преступления в качестве конструктивного элемента или квалифицирующего обстоятельства»</w:t>
      </w:r>
      <w:r>
        <w:rPr>
          <w:color w:val="000000"/>
          <w:vertAlign w:val="superscript"/>
        </w:rPr>
        <w:t>1</w:t>
      </w:r>
      <w:r>
        <w:rPr>
          <w:color w:val="000000"/>
        </w:rPr>
        <w:t xml:space="preserve">. Некоторые авторы считают, что именно так сформулирован состав терроризма, который конструктивно содержит указания на специальные цели. Однако данная точка зрения </w:t>
      </w:r>
      <w:r>
        <w:t>представляется спорной, поскольку более правдоподобным кажется наличие в субъективной стороне отдельно вины в форме прямого умысла и специальных целей. При совершении терроризма виновное лицо осознает общественно опасный характер своих действий, предвидит наступление многих последствий в качестве фактического вреда или реальной опасности его наступления и желает, чтобы эти последствия наступили.</w:t>
      </w:r>
    </w:p>
    <w:p w:rsidR="005B7911" w:rsidRDefault="005B7911" w:rsidP="00E72F41">
      <w:pPr>
        <w:pStyle w:val="a5"/>
        <w:tabs>
          <w:tab w:val="left" w:pos="360"/>
        </w:tabs>
        <w:ind w:firstLine="709"/>
      </w:pPr>
      <w:r>
        <w:t>Предвидение общественно опасных последствий терроризма — это представление о тех событиях и тех последствиях, которые могут произойти в будущем с неизбежностью или с той или иной долей вероятности: возникновение общеопасного вреда, могущего повлечь невинные жертвы или иные тяжкие последствия, либо создание реальной опасности его причинения, порождение в обществе состояния страха, напряженности, причинение вреда адресатам требований.</w:t>
      </w:r>
    </w:p>
    <w:p w:rsidR="005B7911" w:rsidRDefault="005B7911" w:rsidP="00E72F41">
      <w:pPr>
        <w:pStyle w:val="a5"/>
        <w:tabs>
          <w:tab w:val="left" w:pos="360"/>
        </w:tabs>
        <w:ind w:firstLine="709"/>
        <w:rPr>
          <w:color w:val="000000"/>
        </w:rPr>
      </w:pPr>
      <w:r>
        <w:rPr>
          <w:color w:val="000000"/>
        </w:rPr>
        <w:t>Желание, как волевой признак прямого умысла, состоит в стремлении к определенному результату, последствиям, т.е. с прямым умыслом могут достигаться лишь те результаты, последствия, которые выступают в качестве цели виновного. При наличии прямого умысла цели и последствия находятся в неразрывной связи и желание как</w:t>
      </w:r>
    </w:p>
    <w:p w:rsidR="00E72F41" w:rsidRDefault="005B7911" w:rsidP="00E72F41">
      <w:pPr>
        <w:pStyle w:val="a5"/>
        <w:tabs>
          <w:tab w:val="left" w:pos="360"/>
        </w:tabs>
        <w:ind w:firstLine="709"/>
        <w:rPr>
          <w:color w:val="000000"/>
        </w:rPr>
      </w:pPr>
      <w:r>
        <w:rPr>
          <w:color w:val="000000"/>
        </w:rPr>
        <w:t>признак умысла заключается в стремлении к определенным</w:t>
      </w:r>
      <w:r w:rsidR="00E72F41" w:rsidRPr="00E72F41">
        <w:rPr>
          <w:color w:val="000000"/>
        </w:rPr>
        <w:t xml:space="preserve"> </w:t>
      </w:r>
      <w:r w:rsidR="00E72F41">
        <w:rPr>
          <w:color w:val="000000"/>
        </w:rPr>
        <w:t>последствиям, которые могут наступать в качестве:</w:t>
      </w:r>
    </w:p>
    <w:p w:rsidR="00E72F41" w:rsidRDefault="00E72F41" w:rsidP="00E72F41">
      <w:pPr>
        <w:pStyle w:val="a5"/>
        <w:numPr>
          <w:ilvl w:val="0"/>
          <w:numId w:val="13"/>
        </w:numPr>
        <w:tabs>
          <w:tab w:val="left" w:pos="360"/>
        </w:tabs>
        <w:ind w:left="0" w:firstLine="709"/>
        <w:rPr>
          <w:color w:val="000000"/>
        </w:rPr>
      </w:pPr>
      <w:r>
        <w:rPr>
          <w:color w:val="000000"/>
        </w:rPr>
        <w:t>конечной цели;</w:t>
      </w:r>
    </w:p>
    <w:p w:rsidR="00E72F41" w:rsidRDefault="00E72F41" w:rsidP="00E72F41">
      <w:pPr>
        <w:pStyle w:val="a5"/>
        <w:numPr>
          <w:ilvl w:val="0"/>
          <w:numId w:val="13"/>
        </w:numPr>
        <w:tabs>
          <w:tab w:val="left" w:pos="360"/>
        </w:tabs>
        <w:ind w:left="0" w:firstLine="709"/>
        <w:rPr>
          <w:color w:val="000000"/>
        </w:rPr>
      </w:pPr>
      <w:r>
        <w:rPr>
          <w:color w:val="000000"/>
        </w:rPr>
        <w:t>промежуточного этапа;</w:t>
      </w:r>
    </w:p>
    <w:p w:rsidR="00E72F41" w:rsidRDefault="00E72F41" w:rsidP="00E72F41">
      <w:pPr>
        <w:pStyle w:val="a5"/>
        <w:numPr>
          <w:ilvl w:val="0"/>
          <w:numId w:val="13"/>
        </w:numPr>
        <w:tabs>
          <w:tab w:val="left" w:pos="360"/>
        </w:tabs>
        <w:ind w:left="0" w:firstLine="709"/>
        <w:rPr>
          <w:color w:val="000000"/>
        </w:rPr>
      </w:pPr>
      <w:r>
        <w:rPr>
          <w:color w:val="000000"/>
        </w:rPr>
        <w:t>средства достижения цели;</w:t>
      </w:r>
    </w:p>
    <w:p w:rsidR="00E72F41" w:rsidRDefault="00E72F41" w:rsidP="00E72F41">
      <w:pPr>
        <w:pStyle w:val="a5"/>
        <w:numPr>
          <w:ilvl w:val="0"/>
          <w:numId w:val="13"/>
        </w:numPr>
        <w:tabs>
          <w:tab w:val="left" w:pos="360"/>
        </w:tabs>
        <w:ind w:left="0" w:firstLine="709"/>
        <w:rPr>
          <w:color w:val="000000"/>
        </w:rPr>
      </w:pPr>
      <w:r>
        <w:rPr>
          <w:color w:val="000000"/>
        </w:rPr>
        <w:t>необходимого сопутствующего элемента деяния.</w:t>
      </w:r>
    </w:p>
    <w:p w:rsidR="005B7911" w:rsidRDefault="00E72F41" w:rsidP="00E72F41">
      <w:pPr>
        <w:pStyle w:val="a5"/>
        <w:tabs>
          <w:tab w:val="left" w:pos="360"/>
        </w:tabs>
        <w:ind w:firstLine="709"/>
      </w:pPr>
      <w:r>
        <w:rPr>
          <w:color w:val="000000"/>
        </w:rPr>
        <w:t>Нарушение общественной безопасности, устрашение населения являются промежуточными целями, больше характеризующими суть терроризма, нежели его конечный результат. Поэтому реализация целей нарушения общественной безопасности и устрашения населения по своей сути есть способ достижения генеральной цели действий</w:t>
      </w:r>
    </w:p>
    <w:p w:rsidR="005B7911" w:rsidRPr="00E72F41" w:rsidRDefault="00C268C9" w:rsidP="00E72F41">
      <w:pPr>
        <w:pStyle w:val="a5"/>
        <w:tabs>
          <w:tab w:val="left" w:pos="360"/>
        </w:tabs>
        <w:ind w:firstLine="709"/>
        <w:rPr>
          <w:sz w:val="20"/>
        </w:rPr>
      </w:pPr>
      <w:r>
        <w:rPr>
          <w:noProof/>
        </w:rPr>
        <w:pict>
          <v:line id="_x0000_s1034" style="position:absolute;left:0;text-align:left;z-index:251657728" from="0,7.85pt" to="225pt,7.85pt"/>
        </w:pict>
      </w:r>
    </w:p>
    <w:p w:rsidR="005B7911" w:rsidRPr="00E72F41" w:rsidRDefault="005B7911" w:rsidP="00E72F41">
      <w:pPr>
        <w:pStyle w:val="a5"/>
        <w:tabs>
          <w:tab w:val="left" w:pos="360"/>
        </w:tabs>
        <w:ind w:firstLine="709"/>
        <w:rPr>
          <w:sz w:val="20"/>
        </w:rPr>
      </w:pPr>
      <w:r w:rsidRPr="00E72F41">
        <w:rPr>
          <w:rStyle w:val="a8"/>
          <w:sz w:val="20"/>
        </w:rPr>
        <w:t>1</w:t>
      </w:r>
      <w:r w:rsidRPr="00E72F41">
        <w:rPr>
          <w:sz w:val="20"/>
        </w:rPr>
        <w:t xml:space="preserve"> Злобин Г.А., Никифоров Б.С. Умысел и его формы. М., 1972, с. 230.</w:t>
      </w:r>
    </w:p>
    <w:p w:rsidR="005B7911" w:rsidRDefault="005B7911" w:rsidP="00E72F41">
      <w:pPr>
        <w:pStyle w:val="a5"/>
        <w:tabs>
          <w:tab w:val="left" w:pos="360"/>
        </w:tabs>
        <w:ind w:firstLine="709"/>
        <w:rPr>
          <w:color w:val="000000"/>
        </w:rPr>
      </w:pPr>
      <w:r>
        <w:rPr>
          <w:color w:val="000000"/>
        </w:rPr>
        <w:t>террористов – оказание воздействия на принятие решений органами власти.</w:t>
      </w:r>
    </w:p>
    <w:p w:rsidR="005B7911" w:rsidRDefault="005B7911" w:rsidP="00E72F41">
      <w:pPr>
        <w:pStyle w:val="a5"/>
        <w:tabs>
          <w:tab w:val="left" w:pos="360"/>
        </w:tabs>
        <w:ind w:firstLine="709"/>
      </w:pPr>
      <w:r>
        <w:t>В отличие от цели, мотивы, которыми должны руководствоваться виновные лица, не влияют на квалификацию содеянного. Однако их установление имеет важное значение, поскольку, во-первых, их уголовно-правовое значение связано с влиянием на назначение наказания, а во-вторых, установление истинных мотивов позволяет определить психологические корни терроризма, что очень важно как для понимания сущности преступления, так и для выработки мер превентивного характера. По своей мотивационной характеристике терроризм может подразделяться на политический, националистический, религиозный, корыстный и т. д.</w:t>
      </w:r>
    </w:p>
    <w:p w:rsidR="005B7911" w:rsidRDefault="005B7911" w:rsidP="00E72F41">
      <w:pPr>
        <w:pStyle w:val="a5"/>
        <w:tabs>
          <w:tab w:val="left" w:pos="360"/>
        </w:tabs>
        <w:ind w:firstLine="709"/>
        <w:rPr>
          <w:color w:val="000000"/>
          <w:szCs w:val="22"/>
        </w:rPr>
      </w:pPr>
      <w:r>
        <w:t xml:space="preserve">Субъективная сторона терроризма, повлекшего по неосторожности смерть человека или иные тяжкие последствия, характеризуется двойной формой вины – прямым умыслом по отношению к террористическим действиям и неосторожностью (как легкомыслием, так и небрежностью) по отношению к указанным в ч. 3 </w:t>
      </w:r>
      <w:r>
        <w:rPr>
          <w:color w:val="000000"/>
        </w:rPr>
        <w:t>ст. 205 УК РФ последствиям. «</w:t>
      </w:r>
      <w:r>
        <w:t xml:space="preserve">Если в результате совершения умышленного преступления причиняются тяжкие </w:t>
      </w:r>
      <w:r>
        <w:rPr>
          <w:color w:val="000000"/>
          <w:szCs w:val="22"/>
        </w:rPr>
        <w:t>последствия, которые по закону</w:t>
      </w:r>
      <w:r w:rsidR="00523530">
        <w:rPr>
          <w:color w:val="000000"/>
          <w:szCs w:val="22"/>
        </w:rPr>
        <w:t xml:space="preserve"> </w:t>
      </w:r>
      <w:r>
        <w:rPr>
          <w:color w:val="000000"/>
          <w:szCs w:val="22"/>
        </w:rPr>
        <w:t>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 (ст. 27 УК РФ).</w:t>
      </w:r>
    </w:p>
    <w:p w:rsidR="005B7911" w:rsidRDefault="005B7911" w:rsidP="00E72F41">
      <w:pPr>
        <w:pStyle w:val="a5"/>
        <w:tabs>
          <w:tab w:val="left" w:pos="360"/>
        </w:tabs>
        <w:ind w:firstLine="709"/>
        <w:rPr>
          <w:color w:val="000000"/>
          <w:szCs w:val="22"/>
        </w:rPr>
      </w:pPr>
      <w:r>
        <w:rPr>
          <w:b/>
          <w:bCs/>
          <w:i/>
          <w:iCs/>
          <w:color w:val="000000"/>
          <w:szCs w:val="22"/>
        </w:rPr>
        <w:t xml:space="preserve">Субъектом </w:t>
      </w:r>
      <w:r>
        <w:rPr>
          <w:color w:val="000000"/>
          <w:szCs w:val="22"/>
        </w:rPr>
        <w:t>данного преступления является вменяемое лицо, достигшее возраста 14 лет.</w:t>
      </w:r>
    </w:p>
    <w:p w:rsidR="005B7911" w:rsidRDefault="005B7911" w:rsidP="00E72F41">
      <w:pPr>
        <w:pStyle w:val="a5"/>
        <w:tabs>
          <w:tab w:val="left" w:pos="360"/>
        </w:tabs>
        <w:ind w:firstLine="709"/>
        <w:rPr>
          <w:snapToGrid w:val="0"/>
          <w:color w:val="000000"/>
        </w:rPr>
      </w:pPr>
      <w:r>
        <w:rPr>
          <w:snapToGrid w:val="0"/>
          <w:color w:val="000000"/>
        </w:rPr>
        <w:t>Установив возрастную границу уголовной ответственности в 14 лет, законодатель исходил из презумпции, что несовершеннолетний, достигший данного возраста, способен осознавать общественную опасность совершенных действий и руководить своим поведением.</w:t>
      </w:r>
    </w:p>
    <w:p w:rsidR="005B7911" w:rsidRDefault="005B7911" w:rsidP="00E72F41">
      <w:pPr>
        <w:pStyle w:val="a5"/>
        <w:tabs>
          <w:tab w:val="left" w:pos="360"/>
        </w:tabs>
        <w:ind w:firstLine="709"/>
        <w:rPr>
          <w:snapToGrid w:val="0"/>
          <w:color w:val="000000"/>
        </w:rPr>
      </w:pPr>
      <w:r>
        <w:rPr>
          <w:snapToGrid w:val="0"/>
          <w:color w:val="000000"/>
        </w:rPr>
        <w:t>Однако это опровержимая презумпция. Уже в ст. 392 УПК РФ регламентировалось, что при наличии данных об умственной отсталости несовершеннолетнего, не связанной с душевным заболеванием, должно быть выявлено, мог ли он полностью сознавать значение своих действий.</w:t>
      </w:r>
    </w:p>
    <w:p w:rsidR="005B7911" w:rsidRDefault="005B7911" w:rsidP="00E72F41">
      <w:pPr>
        <w:pStyle w:val="a5"/>
        <w:tabs>
          <w:tab w:val="left" w:pos="360"/>
        </w:tabs>
        <w:ind w:firstLine="709"/>
        <w:rPr>
          <w:snapToGrid w:val="0"/>
          <w:color w:val="000000"/>
        </w:rPr>
      </w:pPr>
      <w:r>
        <w:rPr>
          <w:snapToGrid w:val="0"/>
          <w:color w:val="000000"/>
        </w:rPr>
        <w:t>Ситуация, когда несовершеннолетний, достигший возраста уголовной ответственности,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получила уголовно-правовое разрешение только в ч. 3 ст. 20 УК РФ, согласно которому подобное лицо не подлежит уголовной ответственности.</w:t>
      </w:r>
    </w:p>
    <w:p w:rsidR="005B7911" w:rsidRDefault="005B7911" w:rsidP="00E72F41">
      <w:pPr>
        <w:pStyle w:val="a5"/>
        <w:tabs>
          <w:tab w:val="left" w:pos="360"/>
        </w:tabs>
        <w:ind w:firstLine="709"/>
        <w:rPr>
          <w:snapToGrid w:val="0"/>
          <w:color w:val="000000"/>
        </w:rPr>
      </w:pPr>
      <w:r>
        <w:rPr>
          <w:snapToGrid w:val="0"/>
          <w:color w:val="000000"/>
        </w:rPr>
        <w:t>Личность человека, совершившего данное преступление, является</w:t>
      </w:r>
      <w:r w:rsidR="00523530">
        <w:rPr>
          <w:snapToGrid w:val="0"/>
          <w:color w:val="000000"/>
        </w:rPr>
        <w:t xml:space="preserve"> </w:t>
      </w:r>
      <w:r>
        <w:rPr>
          <w:snapToGrid w:val="0"/>
          <w:color w:val="000000"/>
        </w:rPr>
        <w:t>объектом пристального изучения многих наук.</w:t>
      </w:r>
    </w:p>
    <w:p w:rsidR="005B7911" w:rsidRDefault="005B7911" w:rsidP="00E72F41">
      <w:pPr>
        <w:pStyle w:val="a5"/>
        <w:tabs>
          <w:tab w:val="left" w:pos="360"/>
        </w:tabs>
        <w:ind w:firstLine="709"/>
        <w:rPr>
          <w:snapToGrid w:val="0"/>
          <w:color w:val="000000"/>
        </w:rPr>
      </w:pPr>
      <w:r>
        <w:rPr>
          <w:snapToGrid w:val="0"/>
          <w:color w:val="000000"/>
        </w:rPr>
        <w:t>Отличительным признаком личности преступника является уклонение от социальнополезной деятельности, однако существуют и</w:t>
      </w:r>
      <w:r w:rsidR="00523530">
        <w:rPr>
          <w:snapToGrid w:val="0"/>
          <w:color w:val="000000"/>
        </w:rPr>
        <w:t xml:space="preserve"> </w:t>
      </w:r>
      <w:r>
        <w:rPr>
          <w:snapToGrid w:val="0"/>
          <w:color w:val="000000"/>
        </w:rPr>
        <w:t>исключения.</w:t>
      </w:r>
    </w:p>
    <w:p w:rsidR="005B7911" w:rsidRDefault="005B7911" w:rsidP="00E72F41">
      <w:pPr>
        <w:pStyle w:val="a5"/>
        <w:tabs>
          <w:tab w:val="left" w:pos="360"/>
        </w:tabs>
        <w:ind w:firstLine="709"/>
        <w:rPr>
          <w:snapToGrid w:val="0"/>
          <w:color w:val="000000"/>
        </w:rPr>
      </w:pPr>
      <w:r>
        <w:rPr>
          <w:snapToGrid w:val="0"/>
          <w:color w:val="000000"/>
        </w:rPr>
        <w:t>Своеобразным заместителем функции социальнополезной деятельности у преступников является преступная деятельность, имеющая такие показатели, как рецидив, совершение преступления в группе, криминальный профессионализм, а также некоторые другие.</w:t>
      </w:r>
    </w:p>
    <w:p w:rsidR="005B7911" w:rsidRDefault="005B7911" w:rsidP="00E72F41">
      <w:pPr>
        <w:pStyle w:val="a5"/>
        <w:tabs>
          <w:tab w:val="left" w:pos="360"/>
        </w:tabs>
        <w:ind w:firstLine="709"/>
        <w:rPr>
          <w:color w:val="000000"/>
          <w:szCs w:val="22"/>
        </w:rPr>
      </w:pPr>
      <w:r>
        <w:rPr>
          <w:snapToGrid w:val="0"/>
          <w:color w:val="000000"/>
        </w:rPr>
        <w:t>Специальные психологические исследования выявляют у преступников высокий уровень импульсивности, чувствительности, ярко выраженную агрессивность.</w:t>
      </w:r>
    </w:p>
    <w:p w:rsidR="005B7911" w:rsidRDefault="005B7911" w:rsidP="00E72F41">
      <w:pPr>
        <w:pStyle w:val="a5"/>
        <w:tabs>
          <w:tab w:val="left" w:pos="360"/>
        </w:tabs>
        <w:ind w:firstLine="709"/>
        <w:rPr>
          <w:color w:val="000000"/>
          <w:szCs w:val="22"/>
        </w:rPr>
      </w:pPr>
      <w:r>
        <w:rPr>
          <w:color w:val="000000"/>
          <w:szCs w:val="22"/>
        </w:rPr>
        <w:t>В современной практике террорист-одиночка встречается чрезвычайно редко. Как правило, такие акции под силу лишь объединённым усилиям группы лиц.</w:t>
      </w:r>
    </w:p>
    <w:p w:rsidR="005B7911" w:rsidRDefault="005B7911" w:rsidP="00E72F41">
      <w:pPr>
        <w:pStyle w:val="a5"/>
        <w:tabs>
          <w:tab w:val="left" w:pos="360"/>
        </w:tabs>
        <w:ind w:firstLine="709"/>
        <w:rPr>
          <w:color w:val="000000"/>
          <w:szCs w:val="22"/>
        </w:rPr>
      </w:pPr>
      <w:r>
        <w:rPr>
          <w:color w:val="000000"/>
          <w:szCs w:val="22"/>
        </w:rPr>
        <w:t>«Понятие личности преступника неразрывно связано с совершением преступления, поэтому некоторые его признаки могут быть распространены на личность преступника»</w:t>
      </w:r>
      <w:r>
        <w:rPr>
          <w:color w:val="000000"/>
          <w:szCs w:val="22"/>
          <w:vertAlign w:val="superscript"/>
        </w:rPr>
        <w:t>1</w:t>
      </w:r>
      <w:r>
        <w:rPr>
          <w:color w:val="000000"/>
          <w:szCs w:val="22"/>
        </w:rPr>
        <w:t>.</w:t>
      </w:r>
    </w:p>
    <w:p w:rsidR="005B7911" w:rsidRDefault="005B7911" w:rsidP="00E72F41">
      <w:pPr>
        <w:pStyle w:val="a5"/>
        <w:tabs>
          <w:tab w:val="left" w:pos="360"/>
        </w:tabs>
        <w:ind w:firstLine="709"/>
        <w:rPr>
          <w:color w:val="000000"/>
          <w:szCs w:val="22"/>
        </w:rPr>
      </w:pPr>
      <w:r>
        <w:rPr>
          <w:color w:val="000000"/>
          <w:szCs w:val="22"/>
        </w:rPr>
        <w:t>К ним относится прежде всего общественная опасность, поэтому все лица, совершившие преступление, общественно опасны, но степень их опасности различна в силу ряда причин.</w:t>
      </w:r>
    </w:p>
    <w:p w:rsidR="005B7911" w:rsidRDefault="005B7911" w:rsidP="00E72F41">
      <w:pPr>
        <w:pStyle w:val="a5"/>
        <w:tabs>
          <w:tab w:val="left" w:pos="360"/>
        </w:tabs>
        <w:ind w:firstLine="709"/>
        <w:rPr>
          <w:color w:val="000000"/>
          <w:szCs w:val="22"/>
        </w:rPr>
      </w:pPr>
      <w:r>
        <w:rPr>
          <w:color w:val="000000"/>
          <w:szCs w:val="22"/>
        </w:rPr>
        <w:t>Согласно принципу распределения функций между членами преступной группы (организации), лица, входящие в её состав, могут обладать различными физическими, психическими и иными свойствами и характеристиками. Однако о некоторых общих чертах и свойствах, особенностях личности организаторов и исполнителей террористических действий следует упомянуть отдельно.</w:t>
      </w:r>
    </w:p>
    <w:p w:rsidR="00523530" w:rsidRDefault="005B7911" w:rsidP="00523530">
      <w:pPr>
        <w:pStyle w:val="a5"/>
        <w:tabs>
          <w:tab w:val="left" w:pos="360"/>
        </w:tabs>
        <w:ind w:firstLine="709"/>
        <w:rPr>
          <w:color w:val="000000"/>
          <w:szCs w:val="22"/>
        </w:rPr>
      </w:pPr>
      <w:r>
        <w:rPr>
          <w:color w:val="000000"/>
          <w:szCs w:val="22"/>
        </w:rPr>
        <w:t>Способ совершения террористических действий обусловлен</w:t>
      </w:r>
      <w:r w:rsidR="00523530" w:rsidRPr="00523530">
        <w:rPr>
          <w:color w:val="000000"/>
          <w:szCs w:val="22"/>
        </w:rPr>
        <w:t xml:space="preserve"> </w:t>
      </w:r>
      <w:r w:rsidR="00523530">
        <w:rPr>
          <w:color w:val="000000"/>
          <w:szCs w:val="22"/>
        </w:rPr>
        <w:t>личностью преступника, имеющимися у него знаниями, умениями и навыками.</w:t>
      </w:r>
    </w:p>
    <w:p w:rsidR="00523530" w:rsidRDefault="00523530" w:rsidP="00523530">
      <w:pPr>
        <w:pStyle w:val="a5"/>
        <w:tabs>
          <w:tab w:val="left" w:pos="360"/>
        </w:tabs>
        <w:ind w:firstLine="709"/>
        <w:rPr>
          <w:color w:val="000000"/>
          <w:szCs w:val="22"/>
        </w:rPr>
      </w:pPr>
      <w:r>
        <w:rPr>
          <w:color w:val="000000"/>
          <w:szCs w:val="22"/>
        </w:rPr>
        <w:t>Так, исполнитель взрыва (или иной член преступной группы) должен обладать целым комплексом специальных знаний, умений и навыков по выполнению действий, связанных с подготовкой и производством взрыва. Такие знания и умения могут быть приобретены во время прохождения специальной подготовки в соответствующих подразделениях органов внутренних дел, федеральной службы безопасности, воинских частях и подразделениях, в некоторых гражданских учебных заведениях либо в процессе направленного обучения на базах подготовки боевиком и террористов.</w:t>
      </w:r>
    </w:p>
    <w:p w:rsidR="005B7911" w:rsidRDefault="00C268C9" w:rsidP="00E72F41">
      <w:pPr>
        <w:pStyle w:val="a5"/>
        <w:tabs>
          <w:tab w:val="left" w:pos="360"/>
        </w:tabs>
        <w:ind w:firstLine="709"/>
        <w:rPr>
          <w:color w:val="000000"/>
          <w:szCs w:val="22"/>
        </w:rPr>
      </w:pPr>
      <w:r>
        <w:rPr>
          <w:noProof/>
        </w:rPr>
        <w:pict>
          <v:line id="_x0000_s1035" style="position:absolute;left:0;text-align:left;z-index:251658752" from="0,14pt" to="270pt,14pt"/>
        </w:pict>
      </w:r>
    </w:p>
    <w:p w:rsidR="005B7911" w:rsidRPr="00523530" w:rsidRDefault="005B7911" w:rsidP="00E72F41">
      <w:pPr>
        <w:pStyle w:val="a5"/>
        <w:tabs>
          <w:tab w:val="left" w:pos="360"/>
        </w:tabs>
        <w:ind w:firstLine="709"/>
        <w:rPr>
          <w:color w:val="000000"/>
          <w:sz w:val="20"/>
        </w:rPr>
      </w:pPr>
      <w:r w:rsidRPr="00523530">
        <w:rPr>
          <w:color w:val="000000"/>
          <w:sz w:val="20"/>
          <w:vertAlign w:val="superscript"/>
        </w:rPr>
        <w:t>1</w:t>
      </w:r>
      <w:r w:rsidRPr="00523530">
        <w:rPr>
          <w:color w:val="000000"/>
          <w:sz w:val="20"/>
        </w:rPr>
        <w:t xml:space="preserve"> Миненок М. Г., Миненок Д. М. Корысть. Криминологические и уголовно-правовые проблемы. СПб, 2001, с. 61.</w:t>
      </w:r>
    </w:p>
    <w:p w:rsidR="005B7911" w:rsidRDefault="005B7911" w:rsidP="00E72F41">
      <w:pPr>
        <w:pStyle w:val="a5"/>
        <w:tabs>
          <w:tab w:val="left" w:pos="360"/>
        </w:tabs>
        <w:ind w:firstLine="709"/>
        <w:rPr>
          <w:color w:val="000000"/>
          <w:szCs w:val="22"/>
        </w:rPr>
      </w:pPr>
      <w:r>
        <w:rPr>
          <w:color w:val="000000"/>
          <w:szCs w:val="22"/>
        </w:rPr>
        <w:t>Можно предположить, что непосредственный исполнитель террористических действий рассматриваемого вида – человек старше 20-22 лет, прошедший службу в Вооружённых Силах Российской Федерации (иных воинских формированиях) либо состоящий на такой службе, учащийся гражданских и специальных учебных заведений или обучавшийся в них ранее.</w:t>
      </w:r>
    </w:p>
    <w:p w:rsidR="005B7911" w:rsidRDefault="005B7911" w:rsidP="00E72F41">
      <w:pPr>
        <w:pStyle w:val="a5"/>
        <w:tabs>
          <w:tab w:val="left" w:pos="360"/>
        </w:tabs>
        <w:ind w:firstLine="709"/>
        <w:rPr>
          <w:color w:val="000000"/>
          <w:szCs w:val="22"/>
        </w:rPr>
      </w:pPr>
      <w:r>
        <w:rPr>
          <w:color w:val="000000"/>
          <w:szCs w:val="22"/>
        </w:rPr>
        <w:t>Конечно, возможно, что необходимые знания получены им не на профессиональном уровне, а в результате увлечения охотой, запрещёнными способами рыбной ловли и т. п., а также в процессе самообразования.</w:t>
      </w:r>
    </w:p>
    <w:p w:rsidR="005B7911" w:rsidRDefault="005B7911" w:rsidP="00E72F41">
      <w:pPr>
        <w:pStyle w:val="a5"/>
        <w:tabs>
          <w:tab w:val="left" w:pos="360"/>
        </w:tabs>
        <w:ind w:firstLine="709"/>
        <w:rPr>
          <w:color w:val="000000"/>
          <w:szCs w:val="22"/>
        </w:rPr>
      </w:pPr>
      <w:r>
        <w:rPr>
          <w:color w:val="000000"/>
          <w:szCs w:val="22"/>
        </w:rPr>
        <w:t>Более вероятным представляется участие в совершении террористических действий лиц в возрасте до 40-45 лет, имеющих хорошую физическую подготовку и форму.</w:t>
      </w:r>
    </w:p>
    <w:p w:rsidR="005B7911" w:rsidRDefault="005B7911" w:rsidP="00E72F41">
      <w:pPr>
        <w:pStyle w:val="a5"/>
        <w:tabs>
          <w:tab w:val="left" w:pos="360"/>
        </w:tabs>
        <w:ind w:firstLine="709"/>
        <w:rPr>
          <w:color w:val="000000"/>
          <w:szCs w:val="22"/>
        </w:rPr>
      </w:pPr>
      <w:r>
        <w:rPr>
          <w:color w:val="000000"/>
          <w:szCs w:val="22"/>
        </w:rPr>
        <w:t>Если говорить о чертах характера или психологических свойствах личности таких преступников, то это должны быть люди весьма агрессивные, пренебрежительно относящиеся не только к закону, но и к нормам общечеловеческой морали и нравственности. Их отличает стремление противопоставить себя обществу любыми путями. Велика</w:t>
      </w:r>
      <w:r w:rsidR="00523530">
        <w:rPr>
          <w:color w:val="000000"/>
          <w:szCs w:val="22"/>
        </w:rPr>
        <w:t xml:space="preserve"> </w:t>
      </w:r>
      <w:r>
        <w:rPr>
          <w:color w:val="000000"/>
          <w:szCs w:val="22"/>
        </w:rPr>
        <w:t>вероятность совершения ими в прошлом правонарушений и преступлений корыстно-насильственной направленности (вымогательства, убийства, бандитизма и т. д.).</w:t>
      </w:r>
    </w:p>
    <w:p w:rsidR="005B7911" w:rsidRDefault="005B7911" w:rsidP="00E72F41">
      <w:pPr>
        <w:pStyle w:val="a5"/>
        <w:tabs>
          <w:tab w:val="left" w:pos="360"/>
        </w:tabs>
        <w:ind w:firstLine="709"/>
        <w:rPr>
          <w:color w:val="000000"/>
          <w:szCs w:val="22"/>
        </w:rPr>
      </w:pPr>
      <w:r>
        <w:rPr>
          <w:color w:val="000000"/>
          <w:szCs w:val="22"/>
        </w:rPr>
        <w:t>Можно с уверенностью говорить о наличии у преступников относительно высокого образовательного уровня, что объясняет понимание ими не только того, как можно достичь тех общественно опасных целей, которые они ставят перед собой, но и самих целей. Лиц с недостаточно высоким уровнем образования обычно поглощают менее существенные проблемы. Если они и ставят перед собой цель запугать кого бы то ни было, то чаще всего жертвами оказываются лица из их ближайшего окружения (знакомые, родственники и т. д.).</w:t>
      </w:r>
    </w:p>
    <w:p w:rsidR="005B7911" w:rsidRDefault="005B7911" w:rsidP="00E72F41">
      <w:pPr>
        <w:pStyle w:val="a5"/>
        <w:tabs>
          <w:tab w:val="left" w:pos="360"/>
        </w:tabs>
        <w:ind w:firstLine="709"/>
        <w:rPr>
          <w:color w:val="000000"/>
          <w:szCs w:val="22"/>
        </w:rPr>
      </w:pPr>
      <w:r>
        <w:rPr>
          <w:color w:val="000000"/>
          <w:szCs w:val="22"/>
        </w:rPr>
        <w:t>Однако в мировой истории известны случаи, когда к власти в государстве приходили люди, практически не имевшие образования, что не помешало им не только запугать и поставить на колени значительные массы людей, но и подчинить себе иные государства (если не весь мир), прибегая для достижения этих целей и к террористическим действиям.</w:t>
      </w:r>
    </w:p>
    <w:p w:rsidR="005B7911" w:rsidRDefault="005B7911" w:rsidP="00E72F41">
      <w:pPr>
        <w:pStyle w:val="a5"/>
        <w:tabs>
          <w:tab w:val="left" w:pos="360"/>
        </w:tabs>
        <w:ind w:firstLine="709"/>
        <w:rPr>
          <w:color w:val="000000"/>
          <w:szCs w:val="22"/>
        </w:rPr>
      </w:pPr>
      <w:r>
        <w:rPr>
          <w:color w:val="000000"/>
          <w:szCs w:val="22"/>
        </w:rPr>
        <w:t>«Террористы наносят удары по невинным жителям, – отмечает Салимов К. Н., – без разбора и предупреждения»</w:t>
      </w:r>
      <w:r>
        <w:rPr>
          <w:color w:val="000000"/>
          <w:szCs w:val="22"/>
          <w:vertAlign w:val="superscript"/>
        </w:rPr>
        <w:t>1</w:t>
      </w:r>
      <w:r>
        <w:rPr>
          <w:color w:val="000000"/>
          <w:szCs w:val="22"/>
        </w:rPr>
        <w:t>. Путём создания атмосферы страха и паники террористы пытаются выторговать уступки, ослабить или дискредитировать власть, продемонстрировав её неспособность защитить своих граждан.</w:t>
      </w:r>
    </w:p>
    <w:p w:rsidR="005B7911" w:rsidRDefault="005B7911" w:rsidP="00E72F41">
      <w:pPr>
        <w:pStyle w:val="a5"/>
        <w:tabs>
          <w:tab w:val="left" w:pos="360"/>
        </w:tabs>
        <w:ind w:firstLine="709"/>
        <w:rPr>
          <w:color w:val="000000"/>
          <w:szCs w:val="22"/>
        </w:rPr>
      </w:pPr>
      <w:r>
        <w:rPr>
          <w:i/>
          <w:iCs/>
          <w:color w:val="000000"/>
          <w:szCs w:val="22"/>
        </w:rPr>
        <w:t>Квалифицированным видом</w:t>
      </w:r>
      <w:r>
        <w:rPr>
          <w:color w:val="000000"/>
          <w:szCs w:val="22"/>
        </w:rPr>
        <w:t xml:space="preserve"> терроризма, предусмотренным ч. 2 ст. 205 УК РФ, является совершение деяния группой лиц по предварительному сговору, неоднократно и с применением огнестрельного оружия.</w:t>
      </w:r>
    </w:p>
    <w:p w:rsidR="00523530" w:rsidRDefault="005B7911" w:rsidP="00523530">
      <w:pPr>
        <w:pStyle w:val="a5"/>
        <w:tabs>
          <w:tab w:val="left" w:pos="360"/>
        </w:tabs>
        <w:ind w:firstLine="709"/>
        <w:rPr>
          <w:color w:val="000000"/>
        </w:rPr>
      </w:pPr>
      <w:r>
        <w:rPr>
          <w:color w:val="000000"/>
          <w:szCs w:val="22"/>
        </w:rPr>
        <w:t>Совершение преступления группой лиц по предварительному сговору (п. «а») является более опасным видом преступления,</w:t>
      </w:r>
      <w:r w:rsidR="00523530" w:rsidRPr="00523530">
        <w:rPr>
          <w:color w:val="000000"/>
        </w:rPr>
        <w:t xml:space="preserve"> </w:t>
      </w:r>
      <w:r w:rsidR="00523530">
        <w:rPr>
          <w:color w:val="000000"/>
        </w:rPr>
        <w:t>поскольку оно выполняется в соучастии. Соглашение между соучастниками на совершение терроризма должно состояться до начала совершения взрыва, поджога и иных действий. При этом совершение преступления по предварительному сговору группой лиц может рассматриваться как квалифицированный вид только в тех случаях, когда соучастники действуют как соисполнители.</w:t>
      </w:r>
    </w:p>
    <w:p w:rsidR="00523530" w:rsidRDefault="00523530" w:rsidP="00523530">
      <w:pPr>
        <w:pStyle w:val="a5"/>
        <w:tabs>
          <w:tab w:val="left" w:pos="360"/>
        </w:tabs>
        <w:ind w:firstLine="709"/>
        <w:rPr>
          <w:color w:val="000000"/>
        </w:rPr>
      </w:pPr>
      <w:r>
        <w:rPr>
          <w:color w:val="000000"/>
        </w:rPr>
        <w:t>Если же в группе выделяются организаторы, пособники и подстрекатели, которые не принимают непосредственного участия в совершении актов терроризма, то содеянное требует дополнительной ссылки на ст. 33 УК РФ.</w:t>
      </w:r>
      <w:r w:rsidRPr="00523530">
        <w:rPr>
          <w:color w:val="000000"/>
        </w:rPr>
        <w:t xml:space="preserve"> </w:t>
      </w:r>
      <w:r>
        <w:rPr>
          <w:color w:val="000000"/>
        </w:rPr>
        <w:t>Совершение терроризма неоднократным (п. «б») признаётся в тех случаях, когда ранее лицо совершило акт терроризма, при этом лицо</w:t>
      </w:r>
    </w:p>
    <w:p w:rsidR="005B7911" w:rsidRDefault="00C268C9" w:rsidP="00E72F41">
      <w:pPr>
        <w:pStyle w:val="a5"/>
        <w:tabs>
          <w:tab w:val="left" w:pos="360"/>
        </w:tabs>
        <w:ind w:firstLine="709"/>
        <w:rPr>
          <w:color w:val="000000"/>
        </w:rPr>
      </w:pPr>
      <w:r>
        <w:rPr>
          <w:noProof/>
        </w:rPr>
        <w:pict>
          <v:line id="_x0000_s1036" style="position:absolute;left:0;text-align:left;z-index:251659776" from="0,7.85pt" to="243pt,7.85pt"/>
        </w:pict>
      </w:r>
    </w:p>
    <w:p w:rsidR="005B7911" w:rsidRPr="00523530" w:rsidRDefault="005B7911" w:rsidP="00E72F41">
      <w:pPr>
        <w:pStyle w:val="a5"/>
        <w:tabs>
          <w:tab w:val="left" w:pos="360"/>
        </w:tabs>
        <w:ind w:firstLine="709"/>
        <w:rPr>
          <w:color w:val="000000"/>
          <w:sz w:val="20"/>
        </w:rPr>
      </w:pPr>
      <w:r w:rsidRPr="00523530">
        <w:rPr>
          <w:bCs/>
          <w:sz w:val="20"/>
          <w:vertAlign w:val="superscript"/>
        </w:rPr>
        <w:t>1</w:t>
      </w:r>
      <w:r w:rsidRPr="00523530">
        <w:rPr>
          <w:bCs/>
          <w:sz w:val="20"/>
        </w:rPr>
        <w:t xml:space="preserve"> Салимов К. Н. Современные проблемы терроризма. М., 1999, с. 17.</w:t>
      </w:r>
    </w:p>
    <w:p w:rsidR="005B7911" w:rsidRDefault="005B7911" w:rsidP="00E72F41">
      <w:pPr>
        <w:pStyle w:val="a5"/>
        <w:tabs>
          <w:tab w:val="left" w:pos="360"/>
        </w:tabs>
        <w:ind w:firstLine="709"/>
        <w:rPr>
          <w:color w:val="000000"/>
        </w:rPr>
      </w:pPr>
      <w:r>
        <w:rPr>
          <w:color w:val="000000"/>
        </w:rPr>
        <w:t>было освобождено в установленном законом порядке от уголовной ответственности, а судимость за ранее совершённое преступление не погашена или не снята.</w:t>
      </w:r>
    </w:p>
    <w:p w:rsidR="005B7911" w:rsidRDefault="005B7911" w:rsidP="00E72F41">
      <w:pPr>
        <w:pStyle w:val="a5"/>
        <w:tabs>
          <w:tab w:val="left" w:pos="360"/>
        </w:tabs>
        <w:ind w:firstLine="709"/>
        <w:rPr>
          <w:color w:val="000000"/>
        </w:rPr>
      </w:pPr>
      <w:r>
        <w:rPr>
          <w:i/>
          <w:iCs/>
          <w:color w:val="000000"/>
        </w:rPr>
        <w:t xml:space="preserve">Особо квалифицированным видом </w:t>
      </w:r>
      <w:r>
        <w:rPr>
          <w:color w:val="000000"/>
        </w:rPr>
        <w:t>терроризма, предусмотренным ч. 3 ст. 205 УК РФ, является совершение преступления организованной группой, причинение в результате акта терроризма по неосторожности смерти человека или иных тяжких последствий или сопряжённость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w:t>
      </w:r>
    </w:p>
    <w:p w:rsidR="005B7911" w:rsidRDefault="005B7911" w:rsidP="00E72F41">
      <w:pPr>
        <w:pStyle w:val="a5"/>
        <w:tabs>
          <w:tab w:val="left" w:pos="360"/>
        </w:tabs>
        <w:ind w:firstLine="709"/>
      </w:pPr>
      <w:r>
        <w:rPr>
          <w:color w:val="000000"/>
        </w:rPr>
        <w:t xml:space="preserve">Согласно закону к числу объектов атомной энергии относятся: </w:t>
      </w:r>
      <w:r>
        <w:rPr>
          <w:color w:val="000000"/>
          <w:szCs w:val="22"/>
        </w:rPr>
        <w:t>сооружения и комплексы с ядерными реакторами, в том числе атомные станции, суда и другие плавсредства, космические и летательные аппараты, другие транспортные и транспортабельные средства; сооружения и комплексы с промышленными, экспериментальными и исследовательскими ядерными реакторами, критическими и подкритическими ядерными стендами; сооружения, комплексы,</w:t>
      </w:r>
      <w:r w:rsidR="00523530">
        <w:rPr>
          <w:color w:val="000000"/>
          <w:szCs w:val="22"/>
        </w:rPr>
        <w:t xml:space="preserve"> </w:t>
      </w:r>
      <w:r>
        <w:t>полигоны, установки и устройства с ядерными зарядами для использования в мирных целях; другие содержащие ядерные материалы сооружения, комплексы, установки для производства, использования, переработки, транспортирования ядерного топлива и ядерных материалов</w:t>
      </w:r>
      <w:r>
        <w:rPr>
          <w:vertAlign w:val="superscript"/>
        </w:rPr>
        <w:t>1</w:t>
      </w:r>
      <w:r>
        <w:t xml:space="preserve"> (ст. 3).</w:t>
      </w:r>
    </w:p>
    <w:p w:rsidR="005B7911" w:rsidRDefault="005B7911" w:rsidP="00E72F41">
      <w:pPr>
        <w:pStyle w:val="a5"/>
        <w:tabs>
          <w:tab w:val="left" w:pos="360"/>
        </w:tabs>
        <w:ind w:firstLine="709"/>
      </w:pPr>
      <w:r>
        <w:t>Ядерные материалы представляют собой материалы, содержащие или способные воспроизвести делящиеся (расщепляющиеся) ядерные вещества (ст. 3 ФЗ).</w:t>
      </w:r>
    </w:p>
    <w:p w:rsidR="005B7911" w:rsidRDefault="005B7911" w:rsidP="00E72F41">
      <w:pPr>
        <w:pStyle w:val="a5"/>
        <w:tabs>
          <w:tab w:val="left" w:pos="360"/>
        </w:tabs>
        <w:ind w:firstLine="709"/>
      </w:pPr>
      <w:r>
        <w:t>Радиоактивные вещества представляют собой не относящиеся к ядерным материалам вещества, испускающие ионизирующее излучение (ст. 3 ФЗ).</w:t>
      </w:r>
      <w:r w:rsidR="00523530">
        <w:t xml:space="preserve"> </w:t>
      </w:r>
      <w:r>
        <w:t xml:space="preserve">Совершение терроризма </w:t>
      </w:r>
      <w:r>
        <w:rPr>
          <w:i/>
          <w:iCs/>
        </w:rPr>
        <w:t>организованной группой</w:t>
      </w:r>
      <w:r>
        <w:t xml:space="preserve"> является особо опасным видом рассматриваемого преступления в силу того факта, что оно совершается устойчивой группой лиц, предварительно объединившихся для акта терроризма. При этом вне зависимости от того, какую роль выполняло лицо, действия всех участников организованной группы квалифицируются только по ч. 3 ст. 205 УК РФ.</w:t>
      </w:r>
    </w:p>
    <w:p w:rsidR="005B7911" w:rsidRDefault="005B7911" w:rsidP="00E72F41">
      <w:pPr>
        <w:pStyle w:val="a5"/>
        <w:tabs>
          <w:tab w:val="left" w:pos="360"/>
        </w:tabs>
        <w:ind w:firstLine="709"/>
        <w:rPr>
          <w:color w:val="000000"/>
          <w:szCs w:val="22"/>
        </w:rPr>
      </w:pPr>
      <w:r>
        <w:t xml:space="preserve">В соответствии с законом террористической группой признаётся </w:t>
      </w:r>
      <w:r>
        <w:rPr>
          <w:color w:val="000000"/>
          <w:szCs w:val="22"/>
        </w:rPr>
        <w:t>группа лиц, объединившихся в целях осуществления террористической деятельности (ст. 3).</w:t>
      </w:r>
    </w:p>
    <w:p w:rsidR="00523530" w:rsidRPr="00523530" w:rsidRDefault="005B7911" w:rsidP="00523530">
      <w:pPr>
        <w:tabs>
          <w:tab w:val="left" w:pos="360"/>
        </w:tabs>
        <w:autoSpaceDE w:val="0"/>
        <w:autoSpaceDN w:val="0"/>
        <w:adjustRightInd w:val="0"/>
        <w:spacing w:line="360" w:lineRule="auto"/>
        <w:ind w:firstLine="709"/>
        <w:jc w:val="both"/>
        <w:rPr>
          <w:color w:val="000000"/>
          <w:sz w:val="28"/>
          <w:szCs w:val="28"/>
        </w:rPr>
      </w:pPr>
      <w:r w:rsidRPr="00523530">
        <w:rPr>
          <w:color w:val="000000"/>
          <w:sz w:val="28"/>
          <w:szCs w:val="28"/>
        </w:rPr>
        <w:t xml:space="preserve">Террористической организацией признаётся </w:t>
      </w:r>
      <w:r w:rsidRPr="00523530">
        <w:rPr>
          <w:sz w:val="28"/>
          <w:szCs w:val="28"/>
        </w:rPr>
        <w:t>организация, созданная в целях осуществления террористической деятельности или признающая возможность использования в своей деятельности терроризма. Организация признается террористической, если хотя бы одно из ее структурных подразделений осуществляет террористическую деятельность с ведома хотя бы одного из руководящих органов данной организации (ст. 3)</w:t>
      </w:r>
      <w:r w:rsidRPr="00523530">
        <w:rPr>
          <w:sz w:val="28"/>
          <w:szCs w:val="28"/>
          <w:vertAlign w:val="superscript"/>
        </w:rPr>
        <w:t>1</w:t>
      </w:r>
      <w:r w:rsidRPr="00523530">
        <w:rPr>
          <w:sz w:val="28"/>
          <w:szCs w:val="28"/>
        </w:rPr>
        <w:t>.</w:t>
      </w:r>
      <w:r w:rsidR="00523530" w:rsidRPr="00523530">
        <w:rPr>
          <w:color w:val="000000"/>
          <w:sz w:val="28"/>
          <w:szCs w:val="28"/>
        </w:rPr>
        <w:t xml:space="preserve"> </w:t>
      </w:r>
    </w:p>
    <w:p w:rsidR="00523530" w:rsidRDefault="00523530" w:rsidP="00523530">
      <w:pPr>
        <w:tabs>
          <w:tab w:val="left" w:pos="360"/>
        </w:tabs>
        <w:autoSpaceDE w:val="0"/>
        <w:autoSpaceDN w:val="0"/>
        <w:adjustRightInd w:val="0"/>
        <w:spacing w:line="360" w:lineRule="auto"/>
        <w:ind w:firstLine="709"/>
        <w:jc w:val="both"/>
        <w:rPr>
          <w:color w:val="000000"/>
          <w:sz w:val="28"/>
        </w:rPr>
      </w:pPr>
      <w:r>
        <w:rPr>
          <w:color w:val="000000"/>
          <w:sz w:val="28"/>
        </w:rPr>
        <w:t>«Традиционный терроризм предполагает героический жест, готовность пожертвовать жизнью в доказательство верности идеи»</w:t>
      </w:r>
      <w:r>
        <w:rPr>
          <w:color w:val="000000"/>
          <w:sz w:val="28"/>
          <w:vertAlign w:val="superscript"/>
        </w:rPr>
        <w:t>1</w:t>
      </w:r>
      <w:r>
        <w:rPr>
          <w:color w:val="000000"/>
          <w:sz w:val="28"/>
        </w:rPr>
        <w:t>, однако трудно назвать героическим поступок человека, распространяющего бактерии ботулизма или сибирской язвы.</w:t>
      </w:r>
    </w:p>
    <w:p w:rsidR="00523530" w:rsidRDefault="00523530" w:rsidP="00523530">
      <w:pPr>
        <w:tabs>
          <w:tab w:val="left" w:pos="360"/>
        </w:tabs>
        <w:autoSpaceDE w:val="0"/>
        <w:autoSpaceDN w:val="0"/>
        <w:adjustRightInd w:val="0"/>
        <w:spacing w:line="360" w:lineRule="auto"/>
        <w:ind w:firstLine="709"/>
        <w:jc w:val="both"/>
        <w:rPr>
          <w:color w:val="000000"/>
          <w:sz w:val="28"/>
        </w:rPr>
      </w:pPr>
      <w:r>
        <w:rPr>
          <w:color w:val="000000"/>
          <w:sz w:val="28"/>
        </w:rPr>
        <w:t>Поскольку большинство террористических групп стремится привлечь к себе общественное внимание, а публика наверняка будет реагировать на массовые отравления или на применение ядерного оружия гораздо острее, чем на террористический акт с использованием обычного оружия, браться за оружие массового уничтожения будут только те террористы, для кого общественное мнение не имеет значения.</w:t>
      </w:r>
    </w:p>
    <w:p w:rsidR="005B7911" w:rsidRDefault="00C268C9" w:rsidP="00523530">
      <w:pPr>
        <w:pStyle w:val="a5"/>
        <w:tabs>
          <w:tab w:val="left" w:pos="360"/>
        </w:tabs>
        <w:ind w:firstLine="709"/>
      </w:pPr>
      <w:r>
        <w:rPr>
          <w:noProof/>
        </w:rPr>
        <w:pict>
          <v:line id="_x0000_s1037" style="position:absolute;left:0;text-align:left;flip:y;z-index:251660800" from="-19.5pt,91.1pt" to="223.5pt,91.1pt"/>
        </w:pict>
      </w:r>
      <w:r w:rsidR="00523530">
        <w:rPr>
          <w:color w:val="000000"/>
        </w:rPr>
        <w:t>В целом можно сказать, что террористы не будут прибегать к мощным видам оружия, если будут считать достаточными для</w:t>
      </w:r>
      <w:r w:rsidR="00523530" w:rsidRPr="00523530">
        <w:rPr>
          <w:color w:val="000000"/>
        </w:rPr>
        <w:t xml:space="preserve"> </w:t>
      </w:r>
      <w:r w:rsidR="00523530">
        <w:rPr>
          <w:color w:val="000000"/>
        </w:rPr>
        <w:t>продолжения борьбы и достижения целей традиционные виды оружия – автомат или бомбу. Однако решение о террористическом акте</w:t>
      </w:r>
    </w:p>
    <w:p w:rsidR="005B7911" w:rsidRPr="00523530" w:rsidRDefault="005B7911" w:rsidP="00E72F41">
      <w:pPr>
        <w:pStyle w:val="a5"/>
        <w:tabs>
          <w:tab w:val="left" w:pos="360"/>
        </w:tabs>
        <w:ind w:firstLine="709"/>
        <w:rPr>
          <w:color w:val="000000"/>
          <w:sz w:val="20"/>
        </w:rPr>
      </w:pPr>
      <w:smartTag w:uri="urn:schemas-microsoft-com:office:smarttags" w:element="metricconverter">
        <w:smartTagPr>
          <w:attr w:name="ProductID" w:val="1 См"/>
        </w:smartTagPr>
        <w:r w:rsidRPr="00523530">
          <w:rPr>
            <w:color w:val="000000"/>
            <w:sz w:val="20"/>
            <w:vertAlign w:val="superscript"/>
          </w:rPr>
          <w:t>1</w:t>
        </w:r>
        <w:r w:rsidRPr="00523530">
          <w:rPr>
            <w:color w:val="000000"/>
            <w:sz w:val="20"/>
          </w:rPr>
          <w:t xml:space="preserve"> См</w:t>
        </w:r>
      </w:smartTag>
      <w:r w:rsidRPr="00523530">
        <w:rPr>
          <w:color w:val="000000"/>
          <w:sz w:val="20"/>
        </w:rPr>
        <w:t>. ФЗ от 21.11.1995 №170 «Об использовании атомной энергии».</w:t>
      </w:r>
    </w:p>
    <w:p w:rsidR="005B7911" w:rsidRPr="00523530" w:rsidRDefault="005B7911" w:rsidP="00E72F41">
      <w:pPr>
        <w:autoSpaceDE w:val="0"/>
        <w:autoSpaceDN w:val="0"/>
        <w:adjustRightInd w:val="0"/>
        <w:spacing w:line="360" w:lineRule="auto"/>
        <w:ind w:firstLine="709"/>
        <w:jc w:val="both"/>
        <w:rPr>
          <w:rFonts w:ascii="Arial" w:hAnsi="Arial" w:cs="Arial"/>
          <w:sz w:val="20"/>
          <w:szCs w:val="20"/>
        </w:rPr>
      </w:pPr>
      <w:smartTag w:uri="urn:schemas-microsoft-com:office:smarttags" w:element="metricconverter">
        <w:smartTagPr>
          <w:attr w:name="ProductID" w:val="2 См"/>
        </w:smartTagPr>
        <w:r w:rsidRPr="00523530">
          <w:rPr>
            <w:color w:val="000000"/>
            <w:sz w:val="20"/>
            <w:szCs w:val="20"/>
            <w:vertAlign w:val="superscript"/>
          </w:rPr>
          <w:t xml:space="preserve">2 </w:t>
        </w:r>
        <w:r w:rsidRPr="00523530">
          <w:rPr>
            <w:color w:val="000000"/>
            <w:sz w:val="20"/>
            <w:szCs w:val="20"/>
          </w:rPr>
          <w:t>См</w:t>
        </w:r>
      </w:smartTag>
      <w:r w:rsidRPr="00523530">
        <w:rPr>
          <w:color w:val="000000"/>
          <w:sz w:val="20"/>
          <w:szCs w:val="20"/>
        </w:rPr>
        <w:t>. ФЗ от 25.07.1998 №130 «О борьбе с терроризмом».</w:t>
      </w:r>
    </w:p>
    <w:p w:rsidR="005B7911" w:rsidRDefault="005B7911" w:rsidP="00E72F41">
      <w:pPr>
        <w:tabs>
          <w:tab w:val="left" w:pos="360"/>
        </w:tabs>
        <w:autoSpaceDE w:val="0"/>
        <w:autoSpaceDN w:val="0"/>
        <w:adjustRightInd w:val="0"/>
        <w:spacing w:line="360" w:lineRule="auto"/>
        <w:ind w:firstLine="709"/>
        <w:jc w:val="both"/>
        <w:rPr>
          <w:color w:val="000000"/>
          <w:sz w:val="28"/>
        </w:rPr>
      </w:pPr>
      <w:r>
        <w:rPr>
          <w:color w:val="000000"/>
          <w:sz w:val="28"/>
        </w:rPr>
        <w:t>не всегда принимается рационально. Если бы было так, терроризма был бы гораздо менее распространён, поскольку террористические акты редко достигают поставленной цели.</w:t>
      </w:r>
    </w:p>
    <w:p w:rsidR="00523530" w:rsidRDefault="005B7911" w:rsidP="00523530">
      <w:pPr>
        <w:pStyle w:val="23"/>
        <w:ind w:firstLine="709"/>
        <w:rPr>
          <w:szCs w:val="24"/>
        </w:rPr>
      </w:pPr>
      <w:r>
        <w:t>Многие считают новым и опасным явлением совершение террористических актов добровольцами-самоубийцами, так как такие акты невозможно предотвратить. Однако это отчасти миф, поскольку люди, которые готовы и даже жаждут себя взорвать, были во все времена и во всех цивилизациях. Они исповедовали самые разные взгляды, от левых взглядов банды Баадер-Майнхофа в Германии в 70-х гг. до правого экстремизма. Когда японской армии в конце второй мировой войны потребовались лётчики-камикадзе, на эту роль объявились тысячи добровольцев. Так что молодые арабские</w:t>
      </w:r>
      <w:r w:rsidR="00523530" w:rsidRPr="00523530">
        <w:rPr>
          <w:szCs w:val="24"/>
        </w:rPr>
        <w:t xml:space="preserve"> </w:t>
      </w:r>
      <w:r w:rsidR="00523530">
        <w:rPr>
          <w:szCs w:val="24"/>
        </w:rPr>
        <w:t>террористы, взрывающие себя, не более чем звено той же самой цепи.</w:t>
      </w:r>
    </w:p>
    <w:p w:rsidR="00523530" w:rsidRDefault="00523530" w:rsidP="00523530">
      <w:pPr>
        <w:pStyle w:val="23"/>
        <w:ind w:firstLine="709"/>
        <w:rPr>
          <w:szCs w:val="24"/>
        </w:rPr>
      </w:pPr>
      <w:r>
        <w:t>Важной особенностью современного терроризма является его хорошо структурированный и организованный характер. Террористические организации создают единые руководящие органы, систему управления, планирующие подразделения. Отмечены совещания и встречи руководителей наиболее крупных группировок, координация деятельности организаций различной национальной принадлежности. Для создания большего морально-психологического эффекта и общественного резонанса налажено информационно-пропагандистское обеспечение. Ведется работа по отбору и подготовке сторонников, активных функционеров и боевиков в целях их целенаправленного использования в кризисных районах, где одной из конфликтующих сторон являются радикальные мусульманские организации. Террористические методы стали их наиболее излюбленным оружием.</w:t>
      </w:r>
    </w:p>
    <w:p w:rsidR="00523530" w:rsidRDefault="00523530" w:rsidP="00E72F41">
      <w:pPr>
        <w:tabs>
          <w:tab w:val="left" w:pos="360"/>
        </w:tabs>
        <w:autoSpaceDE w:val="0"/>
        <w:autoSpaceDN w:val="0"/>
        <w:adjustRightInd w:val="0"/>
        <w:spacing w:line="360" w:lineRule="auto"/>
        <w:ind w:firstLine="709"/>
        <w:jc w:val="both"/>
        <w:rPr>
          <w:color w:val="000000"/>
          <w:sz w:val="20"/>
          <w:szCs w:val="20"/>
        </w:rPr>
      </w:pPr>
    </w:p>
    <w:p w:rsidR="005B7911" w:rsidRPr="00523530" w:rsidRDefault="00C268C9" w:rsidP="00E72F41">
      <w:pPr>
        <w:tabs>
          <w:tab w:val="left" w:pos="360"/>
        </w:tabs>
        <w:autoSpaceDE w:val="0"/>
        <w:autoSpaceDN w:val="0"/>
        <w:adjustRightInd w:val="0"/>
        <w:spacing w:line="360" w:lineRule="auto"/>
        <w:ind w:firstLine="709"/>
        <w:jc w:val="both"/>
        <w:rPr>
          <w:color w:val="000000"/>
          <w:sz w:val="20"/>
          <w:szCs w:val="20"/>
        </w:rPr>
      </w:pPr>
      <w:r>
        <w:rPr>
          <w:noProof/>
        </w:rPr>
        <w:pict>
          <v:line id="_x0000_s1038" style="position:absolute;left:0;text-align:left;z-index:251661824" from="0,7.85pt" to="243pt,7.85pt"/>
        </w:pict>
      </w:r>
    </w:p>
    <w:p w:rsidR="005B7911" w:rsidRPr="00523530" w:rsidRDefault="005B7911" w:rsidP="00E72F41">
      <w:pPr>
        <w:tabs>
          <w:tab w:val="left" w:pos="360"/>
        </w:tabs>
        <w:autoSpaceDE w:val="0"/>
        <w:autoSpaceDN w:val="0"/>
        <w:adjustRightInd w:val="0"/>
        <w:spacing w:line="360" w:lineRule="auto"/>
        <w:ind w:firstLine="709"/>
        <w:jc w:val="both"/>
        <w:rPr>
          <w:color w:val="000000"/>
          <w:sz w:val="20"/>
          <w:szCs w:val="20"/>
        </w:rPr>
      </w:pPr>
      <w:r w:rsidRPr="00523530">
        <w:rPr>
          <w:bCs/>
          <w:sz w:val="20"/>
          <w:szCs w:val="20"/>
          <w:vertAlign w:val="superscript"/>
        </w:rPr>
        <w:t>1</w:t>
      </w:r>
      <w:r w:rsidRPr="00523530">
        <w:rPr>
          <w:bCs/>
          <w:sz w:val="20"/>
          <w:szCs w:val="20"/>
        </w:rPr>
        <w:t xml:space="preserve"> Салимов К. Н. Современные проблемы терроризма. М., 1999, с. 38.</w:t>
      </w:r>
    </w:p>
    <w:p w:rsidR="005B7911" w:rsidRDefault="005B7911" w:rsidP="00E72F41">
      <w:pPr>
        <w:pStyle w:val="23"/>
        <w:ind w:firstLine="709"/>
      </w:pPr>
      <w:r>
        <w:t xml:space="preserve">Важное предупредительное значение имеет примечание к ст. 205 УК РФ, которое содержит </w:t>
      </w:r>
      <w:r>
        <w:rPr>
          <w:i/>
          <w:iCs/>
        </w:rPr>
        <w:t>поощрительную норму</w:t>
      </w:r>
      <w:r>
        <w:t>: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w:t>
      </w:r>
    </w:p>
    <w:p w:rsidR="005B7911" w:rsidRDefault="005B7911" w:rsidP="00E72F41">
      <w:pPr>
        <w:pStyle w:val="23"/>
        <w:ind w:firstLine="709"/>
      </w:pPr>
      <w:r>
        <w:t>Данная норма даёт возможность лицу добровольно отказаться от совершения акта терроризма без боязни быть привлечённым к уголовной ответственности, а соответствующим правоохранительным органам реализовывать данное право в рамках уголовного закона.</w:t>
      </w:r>
    </w:p>
    <w:p w:rsidR="005B7911" w:rsidRDefault="005B7911" w:rsidP="00E72F41">
      <w:pPr>
        <w:pStyle w:val="23"/>
        <w:ind w:firstLine="709"/>
      </w:pPr>
      <w:r>
        <w:t>Примечание к ст. 205 УК РФ распространяется как на индивидуально действующее лицо, так и на лицо, действующее в составе группы. В</w:t>
      </w:r>
      <w:r w:rsidR="00523530">
        <w:t xml:space="preserve"> </w:t>
      </w:r>
      <w:r>
        <w:t>литературе высказывается мнение об ограничении применения данного примечания в отношении единоличной подготовки к акту терроризма.</w:t>
      </w:r>
    </w:p>
    <w:p w:rsidR="005B7911" w:rsidRDefault="005B7911" w:rsidP="00E72F41">
      <w:pPr>
        <w:pStyle w:val="23"/>
        <w:ind w:firstLine="709"/>
      </w:pPr>
      <w:r>
        <w:t>Однако это не обоснованно. Добровольный отказ от совершения преступления, предусмотренный статьёй 31 УК РФ, как институт Общей части носит универсальный характер, т. е. распространяется на все случаи совершения преступления кроме тех, которые специально оговорены в Особенной части.</w:t>
      </w:r>
    </w:p>
    <w:p w:rsidR="005B7911" w:rsidRDefault="005B7911" w:rsidP="00E72F41">
      <w:pPr>
        <w:pStyle w:val="23"/>
        <w:ind w:firstLine="709"/>
      </w:pPr>
      <w:r>
        <w:t>Примечание к статье 205 УК РФ обладает статусом специального вида освобождения от уголовной ответственности, предусмотренного Особенной частью УК РФ. В случаях соблюдения соответствующих условий оно распространяется на всех лиц, причастных к совершению именно этого преступления. В данном случае мы имеем дело с конкуренцией общей (статья 31 УК РФ) и специальной (примечание к статье 205 УК РФ) нормы, которая разрешается по правилам квалификации в пользу специальной нормы.</w:t>
      </w:r>
    </w:p>
    <w:p w:rsidR="005B7911" w:rsidRDefault="005B7911" w:rsidP="00E72F41">
      <w:pPr>
        <w:pStyle w:val="23"/>
        <w:ind w:firstLine="709"/>
      </w:pPr>
      <w:r>
        <w:t>Для индивидуально действующего лица освобождение от ответственности наступает при совершении преступления как в случаях пассивной (непродолжение подготовки акта), так и при активной форме отказа (устранение последствий своих действий по подготовке, сообщение о намечающемся акте соответствующим органам и т. д.).</w:t>
      </w:r>
    </w:p>
    <w:p w:rsidR="005B7911" w:rsidRDefault="005B7911" w:rsidP="00E72F41">
      <w:pPr>
        <w:pStyle w:val="a5"/>
        <w:tabs>
          <w:tab w:val="left" w:pos="360"/>
        </w:tabs>
        <w:ind w:firstLine="709"/>
        <w:rPr>
          <w:color w:val="000000"/>
        </w:rPr>
      </w:pPr>
      <w:r>
        <w:rPr>
          <w:color w:val="000000"/>
        </w:rPr>
        <w:t>При групповой подготовке акта терроризма отказ одного из соучастников (кроме исполнителя) возможен только в активной форме.</w:t>
      </w:r>
    </w:p>
    <w:p w:rsidR="005B7911" w:rsidRDefault="005B7911" w:rsidP="00E72F41">
      <w:pPr>
        <w:pStyle w:val="a5"/>
        <w:tabs>
          <w:tab w:val="left" w:pos="360"/>
        </w:tabs>
        <w:ind w:firstLine="709"/>
        <w:rPr>
          <w:color w:val="000000"/>
        </w:rPr>
      </w:pPr>
      <w:r>
        <w:rPr>
          <w:color w:val="000000"/>
        </w:rPr>
        <w:t>Согласно закону освобождение лица от уголовной ответственности возможно при наличии двух обязательных условий:</w:t>
      </w:r>
    </w:p>
    <w:p w:rsidR="005B7911" w:rsidRDefault="005B7911" w:rsidP="00E72F41">
      <w:pPr>
        <w:pStyle w:val="a5"/>
        <w:numPr>
          <w:ilvl w:val="0"/>
          <w:numId w:val="18"/>
        </w:numPr>
        <w:tabs>
          <w:tab w:val="left" w:pos="360"/>
        </w:tabs>
        <w:ind w:left="0" w:firstLine="709"/>
        <w:rPr>
          <w:color w:val="000000"/>
        </w:rPr>
      </w:pPr>
      <w:r>
        <w:rPr>
          <w:color w:val="000000"/>
        </w:rPr>
        <w:t>своевременного предупреждения органов власти или иного способствования предотвращению осуществления акта терроризма;</w:t>
      </w:r>
    </w:p>
    <w:p w:rsidR="005B7911" w:rsidRDefault="005B7911" w:rsidP="00E72F41">
      <w:pPr>
        <w:pStyle w:val="a5"/>
        <w:numPr>
          <w:ilvl w:val="0"/>
          <w:numId w:val="18"/>
        </w:numPr>
        <w:tabs>
          <w:tab w:val="left" w:pos="360"/>
        </w:tabs>
        <w:ind w:left="0" w:firstLine="709"/>
        <w:rPr>
          <w:color w:val="000000"/>
        </w:rPr>
      </w:pPr>
      <w:r>
        <w:rPr>
          <w:color w:val="000000"/>
        </w:rPr>
        <w:t>отсутствия в действиях лица иного состава преступления.</w:t>
      </w:r>
    </w:p>
    <w:p w:rsidR="005B7911" w:rsidRDefault="005B7911" w:rsidP="00E72F41">
      <w:pPr>
        <w:pStyle w:val="a5"/>
        <w:tabs>
          <w:tab w:val="left" w:pos="360"/>
        </w:tabs>
        <w:ind w:firstLine="709"/>
        <w:rPr>
          <w:color w:val="000000"/>
        </w:rPr>
      </w:pPr>
      <w:r>
        <w:rPr>
          <w:color w:val="000000"/>
        </w:rPr>
        <w:t>Своевременным предупреждением следует считать такое</w:t>
      </w:r>
      <w:r w:rsidR="00523530">
        <w:rPr>
          <w:color w:val="000000"/>
        </w:rPr>
        <w:t xml:space="preserve"> </w:t>
      </w:r>
      <w:r>
        <w:rPr>
          <w:color w:val="000000"/>
        </w:rPr>
        <w:t>предупреждение органов власти, которое предоставляет им реальную возможность предотвратить грозящий акт терроризма. Органы власти – это любые государственные и общественные органы, имеющие отношение к борьбе с преступностью, обеспечению общественной безопасности и предотвращению чрезвычайных происшествий.</w:t>
      </w:r>
    </w:p>
    <w:p w:rsidR="005B7911" w:rsidRDefault="005B7911" w:rsidP="00E72F41">
      <w:pPr>
        <w:pStyle w:val="a5"/>
        <w:tabs>
          <w:tab w:val="left" w:pos="360"/>
        </w:tabs>
        <w:ind w:firstLine="709"/>
        <w:rPr>
          <w:color w:val="000000"/>
        </w:rPr>
      </w:pPr>
      <w:r>
        <w:rPr>
          <w:color w:val="000000"/>
        </w:rPr>
        <w:t>Иное способствование может выражаться в выполнении виновным любых действий, имеющих цель недопущения акта терроризм: изъятие или разрядка взрывного устройства, увод людей с места совершения преступления или предупреждение их о возможном взрыве, поджоге, психическое и физическое воздействие на других его участников, привлечение к предотвращению акта терроризма должностных лиц и граждан, дезинформация других участников акта терроризма, помешавшая осуществлению их планов, и т. п.</w:t>
      </w:r>
    </w:p>
    <w:p w:rsidR="005B7911" w:rsidRDefault="005B7911" w:rsidP="00E72F41">
      <w:pPr>
        <w:pStyle w:val="a5"/>
        <w:tabs>
          <w:tab w:val="left" w:pos="360"/>
        </w:tabs>
        <w:ind w:firstLine="709"/>
      </w:pPr>
      <w:r>
        <w:rPr>
          <w:color w:val="000000"/>
        </w:rPr>
        <w:t xml:space="preserve">Не имеет значения форма, в которой сделано такое сообщение. Оно может быть как открытым, так и анонимным. Сообщение может быть </w:t>
      </w:r>
      <w:r>
        <w:t>сделано как лично, так и через других лиц, в том числе должностных, достаточно только, чтобы сообщивший об акте терроризма был уверен, что о его заявлении будет своевременно сообщено органам власти.</w:t>
      </w:r>
    </w:p>
    <w:p w:rsidR="005B7911" w:rsidRDefault="005B7911" w:rsidP="00E72F41">
      <w:pPr>
        <w:pStyle w:val="a5"/>
        <w:tabs>
          <w:tab w:val="left" w:pos="360"/>
        </w:tabs>
        <w:ind w:firstLine="709"/>
        <w:rPr>
          <w:color w:val="000000"/>
          <w:szCs w:val="22"/>
        </w:rPr>
      </w:pPr>
      <w:r>
        <w:t>Принципиальное значение имеет решение вопроса о правовых последствиях добросовестной, но неудачной попытки предотвращения акта терроризма. Представляется, что если лицо совершило все необходимые в данной конкретной обстановке действия, но по причинам от него независящим (недостаточная квалификация сапёров или их отсутствие на момент разминирования, неблагоприятные погодные условия и т. д.) предотвратить акт терроризма не удалось, на данное лицо должно распространяться действие примечания к ст. 205 УК РФ. В случаях наличия в действиях лица состава иного преступления, например хищения взрывчатых веществ, лицо освобождается от ответственности по ст. 205 УК РФ, но подлежит</w:t>
      </w:r>
      <w:r w:rsidR="00523530">
        <w:t xml:space="preserve"> </w:t>
      </w:r>
      <w:r>
        <w:t>наказанию по ст. 226 УК РФ (</w:t>
      </w:r>
      <w:r>
        <w:rPr>
          <w:color w:val="000000"/>
          <w:szCs w:val="22"/>
        </w:rPr>
        <w:t>хищение либо вымогательство оружия, боеприпасов, взрывчатых веществ и взрывных устройств).</w:t>
      </w:r>
    </w:p>
    <w:p w:rsidR="005B7911" w:rsidRDefault="005B7911" w:rsidP="00E72F41">
      <w:pPr>
        <w:pStyle w:val="a5"/>
        <w:tabs>
          <w:tab w:val="left" w:pos="360"/>
        </w:tabs>
        <w:ind w:firstLine="709"/>
        <w:rPr>
          <w:color w:val="000000"/>
          <w:szCs w:val="22"/>
        </w:rPr>
      </w:pPr>
    </w:p>
    <w:p w:rsidR="005B7911" w:rsidRDefault="005B7911" w:rsidP="00E72F41">
      <w:pPr>
        <w:pStyle w:val="a3"/>
        <w:numPr>
          <w:ilvl w:val="1"/>
          <w:numId w:val="19"/>
        </w:numPr>
        <w:ind w:left="0" w:firstLine="709"/>
        <w:rPr>
          <w:color w:val="000000"/>
          <w:szCs w:val="22"/>
        </w:rPr>
      </w:pPr>
      <w:r>
        <w:rPr>
          <w:b/>
          <w:bCs w:val="0"/>
          <w:sz w:val="32"/>
        </w:rPr>
        <w:t>Борьба с терроризмом</w:t>
      </w:r>
    </w:p>
    <w:p w:rsidR="00523530" w:rsidRDefault="00523530" w:rsidP="00E72F41">
      <w:pPr>
        <w:pStyle w:val="a3"/>
        <w:ind w:firstLine="709"/>
      </w:pPr>
    </w:p>
    <w:p w:rsidR="005B7911" w:rsidRDefault="005B7911" w:rsidP="00E72F41">
      <w:pPr>
        <w:pStyle w:val="a3"/>
        <w:ind w:firstLine="709"/>
      </w:pPr>
      <w:r>
        <w:t>Не подлежит сомнению тезис о том, что терроризм превратился</w:t>
      </w:r>
    </w:p>
    <w:p w:rsidR="005B7911" w:rsidRDefault="005B7911" w:rsidP="00E72F41">
      <w:pPr>
        <w:pStyle w:val="a3"/>
        <w:ind w:firstLine="709"/>
      </w:pPr>
      <w:r>
        <w:t>сегодня в серьезную проблему для всего мирового сообщества. И при организации эффективного противодействия ему необходимы совместные усилия различных государств, их специальных служб и правоохранительных органов. Однако следует четко осознавать, что подобное взаимодействие может иметь место лишь в ситуации, когда интересы различных государств в сфере борьбы с терроризмом совпадают. Примерами таких ситуаций могут быть: посягательство террористов на сложившуюся систему международных отношений и правопорядка; покушение на объекты совместной защиты (дипломатические представительства, официальные государственные делегации, совместные предприятия, транспортные средства международного сообщения и т. п.); наличие связей между национальными террористическими структурами и проведение ими операций, выходящих за рамки юрисдикции одного государства, и т. д. Таким образом, речь идет о взаимодействии в противоборстве с международным терроризмом.</w:t>
      </w:r>
    </w:p>
    <w:p w:rsidR="005B7911" w:rsidRDefault="005B7911" w:rsidP="00E72F41">
      <w:pPr>
        <w:pStyle w:val="a3"/>
        <w:ind w:firstLine="709"/>
      </w:pPr>
      <w:r>
        <w:t>Правовую основу борьбы с терроризмом в Российской Федерации составляют Конституция Российской Федерации, Уголовный кодекс Российской Федерации, федеральные законы, общепризнанные принципы и нормы международного права, международные договоры Российской Федерации, указы и распоряжения Президента Российской Федерации, постановления и распоряжения Правительства Российской Федерации, а также принимаемые в соответствии с ними иные нормативные правовые акты федеральных органов государственной власти.</w:t>
      </w:r>
    </w:p>
    <w:p w:rsidR="005B7911" w:rsidRDefault="005B7911" w:rsidP="00E72F41">
      <w:pPr>
        <w:pStyle w:val="a3"/>
        <w:ind w:firstLine="709"/>
      </w:pPr>
      <w:r>
        <w:rPr>
          <w:bCs w:val="0"/>
          <w:i/>
          <w:iCs/>
          <w:color w:val="000000"/>
        </w:rPr>
        <w:t>Борьба с терроризмом</w:t>
      </w:r>
      <w:r>
        <w:t xml:space="preserve"> – деятельность по предупреждению, выявлению, пресечению, минимизации последствий террористической</w:t>
      </w:r>
      <w:r w:rsidR="00523530">
        <w:t xml:space="preserve"> </w:t>
      </w:r>
      <w:r>
        <w:t>деятельности</w:t>
      </w:r>
      <w:r>
        <w:rPr>
          <w:vertAlign w:val="superscript"/>
        </w:rPr>
        <w:t xml:space="preserve">1 </w:t>
      </w:r>
      <w:r>
        <w:t>(ст. 3).</w:t>
      </w:r>
    </w:p>
    <w:p w:rsidR="005B7911" w:rsidRDefault="005B7911" w:rsidP="00E72F41">
      <w:pPr>
        <w:pStyle w:val="a3"/>
        <w:ind w:firstLine="709"/>
        <w:rPr>
          <w:color w:val="000000"/>
        </w:rPr>
      </w:pPr>
      <w:r>
        <w:t xml:space="preserve">Борьба с терроризмом в Российской Федерации основывается на </w:t>
      </w:r>
      <w:r>
        <w:rPr>
          <w:color w:val="000000"/>
        </w:rPr>
        <w:t>следующих принципах:</w:t>
      </w:r>
    </w:p>
    <w:p w:rsidR="005B7911" w:rsidRDefault="005B7911" w:rsidP="00E72F41">
      <w:pPr>
        <w:pStyle w:val="a3"/>
        <w:numPr>
          <w:ilvl w:val="0"/>
          <w:numId w:val="21"/>
        </w:numPr>
        <w:ind w:left="0" w:firstLine="709"/>
        <w:rPr>
          <w:color w:val="000000"/>
        </w:rPr>
      </w:pPr>
      <w:r>
        <w:rPr>
          <w:color w:val="000000"/>
        </w:rPr>
        <w:t>законность;</w:t>
      </w:r>
    </w:p>
    <w:p w:rsidR="005B7911" w:rsidRDefault="005B7911" w:rsidP="00E72F41">
      <w:pPr>
        <w:pStyle w:val="a3"/>
        <w:numPr>
          <w:ilvl w:val="0"/>
          <w:numId w:val="21"/>
        </w:numPr>
        <w:ind w:left="0" w:firstLine="709"/>
        <w:rPr>
          <w:color w:val="000000"/>
        </w:rPr>
      </w:pPr>
      <w:r>
        <w:rPr>
          <w:color w:val="000000"/>
        </w:rPr>
        <w:t>приоритет мер предупреждения терроризма;</w:t>
      </w:r>
    </w:p>
    <w:p w:rsidR="005B7911" w:rsidRDefault="005B7911" w:rsidP="00E72F41">
      <w:pPr>
        <w:pStyle w:val="a3"/>
        <w:numPr>
          <w:ilvl w:val="0"/>
          <w:numId w:val="21"/>
        </w:numPr>
        <w:ind w:left="0" w:firstLine="709"/>
        <w:rPr>
          <w:color w:val="000000"/>
        </w:rPr>
      </w:pPr>
      <w:r>
        <w:rPr>
          <w:color w:val="000000"/>
        </w:rPr>
        <w:t>неотвратимость наказания за осуществление террористической деятельности;</w:t>
      </w:r>
    </w:p>
    <w:p w:rsidR="005B7911" w:rsidRDefault="005B7911" w:rsidP="00E72F41">
      <w:pPr>
        <w:pStyle w:val="a3"/>
        <w:numPr>
          <w:ilvl w:val="0"/>
          <w:numId w:val="21"/>
        </w:numPr>
        <w:ind w:left="0" w:firstLine="709"/>
        <w:rPr>
          <w:color w:val="000000"/>
        </w:rPr>
      </w:pPr>
      <w:r>
        <w:rPr>
          <w:color w:val="000000"/>
        </w:rPr>
        <w:t>сочетание гласных и негласных методов борьбы с терроризмом;</w:t>
      </w:r>
    </w:p>
    <w:p w:rsidR="005B7911" w:rsidRDefault="005B7911" w:rsidP="00E72F41">
      <w:pPr>
        <w:pStyle w:val="a3"/>
        <w:numPr>
          <w:ilvl w:val="0"/>
          <w:numId w:val="21"/>
        </w:numPr>
        <w:ind w:left="0" w:firstLine="709"/>
        <w:rPr>
          <w:color w:val="000000"/>
        </w:rPr>
      </w:pPr>
      <w:r>
        <w:rPr>
          <w:color w:val="000000"/>
        </w:rPr>
        <w:t>комплексное использование профилактических правовых, политических, социально-экономических, пропагандистских мер;</w:t>
      </w:r>
    </w:p>
    <w:p w:rsidR="005B7911" w:rsidRDefault="005B7911" w:rsidP="00E72F41">
      <w:pPr>
        <w:pStyle w:val="a3"/>
        <w:numPr>
          <w:ilvl w:val="0"/>
          <w:numId w:val="21"/>
        </w:numPr>
        <w:ind w:left="0" w:firstLine="709"/>
        <w:rPr>
          <w:color w:val="000000"/>
        </w:rPr>
      </w:pPr>
      <w:r>
        <w:rPr>
          <w:color w:val="000000"/>
        </w:rPr>
        <w:t>приоритет защиты прав лиц, подвергающихся опасности в результате террористической акции;</w:t>
      </w:r>
    </w:p>
    <w:p w:rsidR="005B7911" w:rsidRDefault="005B7911" w:rsidP="00E72F41">
      <w:pPr>
        <w:pStyle w:val="a3"/>
        <w:numPr>
          <w:ilvl w:val="0"/>
          <w:numId w:val="21"/>
        </w:numPr>
        <w:ind w:left="0" w:firstLine="709"/>
        <w:rPr>
          <w:color w:val="000000"/>
        </w:rPr>
      </w:pPr>
      <w:r>
        <w:rPr>
          <w:color w:val="000000"/>
        </w:rPr>
        <w:t>минимальные уступки террористу;</w:t>
      </w:r>
    </w:p>
    <w:p w:rsidR="005B7911" w:rsidRDefault="005B7911" w:rsidP="00E72F41">
      <w:pPr>
        <w:pStyle w:val="a3"/>
        <w:numPr>
          <w:ilvl w:val="0"/>
          <w:numId w:val="21"/>
        </w:numPr>
        <w:ind w:left="0" w:firstLine="709"/>
        <w:rPr>
          <w:color w:val="000000"/>
        </w:rPr>
      </w:pPr>
      <w:r>
        <w:rPr>
          <w:color w:val="000000"/>
        </w:rPr>
        <w:t>единоначалие в руководстве привлекаемыми силами и средствами при проведении контртеррористических операций;</w:t>
      </w:r>
    </w:p>
    <w:p w:rsidR="005B7911" w:rsidRDefault="005B7911" w:rsidP="00E72F41">
      <w:pPr>
        <w:pStyle w:val="a3"/>
        <w:numPr>
          <w:ilvl w:val="0"/>
          <w:numId w:val="21"/>
        </w:numPr>
        <w:ind w:left="0" w:firstLine="709"/>
        <w:rPr>
          <w:color w:val="000000"/>
        </w:rPr>
      </w:pPr>
      <w:r>
        <w:rPr>
          <w:color w:val="000000"/>
        </w:rPr>
        <w:t>минимальная огласка технических приемов и тактики проведения контртеррористических операций, а также состава участников указанных операций (ст. 2 ФЗ).</w:t>
      </w:r>
    </w:p>
    <w:p w:rsidR="005B7911" w:rsidRDefault="005B7911" w:rsidP="00E72F41">
      <w:pPr>
        <w:pStyle w:val="a3"/>
        <w:ind w:firstLine="709"/>
        <w:rPr>
          <w:color w:val="000000"/>
        </w:rPr>
      </w:pPr>
      <w:r>
        <w:rPr>
          <w:color w:val="000000"/>
        </w:rPr>
        <w:t>Борьба с терроризмом в Российской Федерации осуществляется в</w:t>
      </w:r>
    </w:p>
    <w:p w:rsidR="005B7911" w:rsidRDefault="005B7911" w:rsidP="00E72F41">
      <w:pPr>
        <w:pStyle w:val="a3"/>
        <w:ind w:firstLine="709"/>
      </w:pPr>
      <w:r>
        <w:t>целях:</w:t>
      </w:r>
    </w:p>
    <w:p w:rsidR="005B7911" w:rsidRDefault="005B7911" w:rsidP="00E72F41">
      <w:pPr>
        <w:pStyle w:val="a3"/>
        <w:numPr>
          <w:ilvl w:val="0"/>
          <w:numId w:val="22"/>
        </w:numPr>
        <w:ind w:left="0" w:firstLine="709"/>
      </w:pPr>
      <w:r>
        <w:t>защиты личности, общества и государства от терроризма;</w:t>
      </w:r>
    </w:p>
    <w:p w:rsidR="005B7911" w:rsidRDefault="005B7911" w:rsidP="00E72F41">
      <w:pPr>
        <w:pStyle w:val="a3"/>
        <w:numPr>
          <w:ilvl w:val="0"/>
          <w:numId w:val="22"/>
        </w:numPr>
        <w:ind w:left="0" w:firstLine="709"/>
        <w:rPr>
          <w:color w:val="000000"/>
        </w:rPr>
      </w:pPr>
      <w:r>
        <w:t>предупреждения, выявления, пресечения террористической деятельности и минимизации ее последствий;</w:t>
      </w:r>
    </w:p>
    <w:p w:rsidR="005B7911" w:rsidRDefault="005B7911" w:rsidP="00E72F41">
      <w:pPr>
        <w:pStyle w:val="a3"/>
        <w:numPr>
          <w:ilvl w:val="0"/>
          <w:numId w:val="22"/>
        </w:numPr>
        <w:ind w:left="0" w:firstLine="709"/>
      </w:pPr>
      <w:r>
        <w:t>выявления и устранения причин и условий, способствующих осуществлению террористической деятельности (ст. 5 ФЗ).</w:t>
      </w:r>
    </w:p>
    <w:p w:rsidR="00523530" w:rsidRDefault="005B7911" w:rsidP="00523530">
      <w:pPr>
        <w:pStyle w:val="a3"/>
        <w:ind w:firstLine="709"/>
      </w:pPr>
      <w:r>
        <w:t>Основным субъектом руководства борьбой с терроризмом и</w:t>
      </w:r>
      <w:r w:rsidR="00523530" w:rsidRPr="00523530">
        <w:t xml:space="preserve"> </w:t>
      </w:r>
      <w:r w:rsidR="00523530">
        <w:t>обеспечения ее необходимыми силами, средствами и ресурсами является Правительство Российской Федерации.</w:t>
      </w:r>
    </w:p>
    <w:p w:rsidR="00523530" w:rsidRDefault="00523530" w:rsidP="00523530">
      <w:pPr>
        <w:pStyle w:val="a3"/>
        <w:ind w:firstLine="709"/>
      </w:pPr>
      <w:r>
        <w:t>Федеральные органы исполнительной власти участвуют в борьбе с терроризмом в пределах своей компетенции, установленной федеральными законами и иными нормативными правовыми актами Российской Федерации.</w:t>
      </w:r>
    </w:p>
    <w:p w:rsidR="00523530" w:rsidRDefault="00523530" w:rsidP="00523530">
      <w:pPr>
        <w:pStyle w:val="a3"/>
        <w:ind w:firstLine="709"/>
      </w:pPr>
      <w:r>
        <w:t>Субъектами, непосредственно осуществляющими борьбу с терроризмом в пределах своей компетенции, являются:</w:t>
      </w:r>
    </w:p>
    <w:p w:rsidR="00523530" w:rsidRDefault="00523530" w:rsidP="00523530">
      <w:pPr>
        <w:pStyle w:val="a3"/>
        <w:numPr>
          <w:ilvl w:val="0"/>
          <w:numId w:val="23"/>
        </w:numPr>
        <w:ind w:left="0" w:firstLine="709"/>
      </w:pPr>
      <w:r>
        <w:t>Федеральная служба безопасности Российской Федерации;</w:t>
      </w:r>
    </w:p>
    <w:p w:rsidR="00523530" w:rsidRDefault="00523530" w:rsidP="00523530">
      <w:pPr>
        <w:pStyle w:val="a3"/>
        <w:numPr>
          <w:ilvl w:val="0"/>
          <w:numId w:val="23"/>
        </w:numPr>
        <w:ind w:left="0" w:firstLine="709"/>
        <w:rPr>
          <w:color w:val="000000"/>
        </w:rPr>
      </w:pPr>
      <w:r>
        <w:t>Министерство внутренних дел Российской Федерации;</w:t>
      </w:r>
    </w:p>
    <w:p w:rsidR="00523530" w:rsidRDefault="00523530" w:rsidP="00523530">
      <w:pPr>
        <w:pStyle w:val="a3"/>
        <w:numPr>
          <w:ilvl w:val="0"/>
          <w:numId w:val="23"/>
        </w:numPr>
        <w:ind w:left="0" w:firstLine="709"/>
      </w:pPr>
      <w:r>
        <w:t>Служба внешней разведки Российской Федерации;</w:t>
      </w:r>
    </w:p>
    <w:p w:rsidR="00523530" w:rsidRDefault="00523530" w:rsidP="00523530">
      <w:pPr>
        <w:pStyle w:val="a3"/>
        <w:numPr>
          <w:ilvl w:val="0"/>
          <w:numId w:val="23"/>
        </w:numPr>
        <w:ind w:left="0" w:firstLine="709"/>
        <w:rPr>
          <w:color w:val="000000"/>
          <w:szCs w:val="22"/>
        </w:rPr>
      </w:pPr>
      <w:r>
        <w:t>Федеральная служба охраны Российской Федерации;</w:t>
      </w:r>
    </w:p>
    <w:p w:rsidR="00523530" w:rsidRDefault="00523530" w:rsidP="00523530">
      <w:pPr>
        <w:pStyle w:val="a3"/>
        <w:numPr>
          <w:ilvl w:val="0"/>
          <w:numId w:val="23"/>
        </w:numPr>
        <w:ind w:left="0" w:firstLine="709"/>
        <w:rPr>
          <w:color w:val="000000"/>
        </w:rPr>
      </w:pPr>
      <w:r>
        <w:rPr>
          <w:color w:val="000000"/>
          <w:szCs w:val="22"/>
        </w:rPr>
        <w:t>Министерство обороны Российской Федерации.</w:t>
      </w:r>
    </w:p>
    <w:p w:rsidR="005B7911" w:rsidRDefault="005B7911" w:rsidP="00E72F41">
      <w:pPr>
        <w:pStyle w:val="a3"/>
        <w:ind w:firstLine="709"/>
      </w:pPr>
    </w:p>
    <w:p w:rsidR="005B7911" w:rsidRPr="00523530" w:rsidRDefault="00C268C9" w:rsidP="00E72F41">
      <w:pPr>
        <w:pStyle w:val="a3"/>
        <w:ind w:firstLine="709"/>
        <w:rPr>
          <w:color w:val="000000"/>
          <w:sz w:val="20"/>
          <w:szCs w:val="20"/>
          <w:vertAlign w:val="superscript"/>
        </w:rPr>
      </w:pPr>
      <w:r>
        <w:rPr>
          <w:noProof/>
        </w:rPr>
        <w:pict>
          <v:line id="_x0000_s1039" style="position:absolute;left:0;text-align:left;z-index:251662848" from="0,4.8pt" to="279pt,4.8pt"/>
        </w:pict>
      </w:r>
    </w:p>
    <w:p w:rsidR="005B7911" w:rsidRPr="00523530" w:rsidRDefault="005B7911" w:rsidP="00E72F41">
      <w:pPr>
        <w:pStyle w:val="a3"/>
        <w:ind w:firstLine="709"/>
        <w:rPr>
          <w:sz w:val="20"/>
          <w:szCs w:val="20"/>
        </w:rPr>
      </w:pPr>
      <w:smartTag w:uri="urn:schemas-microsoft-com:office:smarttags" w:element="metricconverter">
        <w:smartTagPr>
          <w:attr w:name="ProductID" w:val="1 См"/>
        </w:smartTagPr>
        <w:r w:rsidRPr="00523530">
          <w:rPr>
            <w:color w:val="000000"/>
            <w:sz w:val="20"/>
            <w:szCs w:val="20"/>
            <w:vertAlign w:val="superscript"/>
          </w:rPr>
          <w:t>1</w:t>
        </w:r>
        <w:r w:rsidRPr="00523530">
          <w:rPr>
            <w:color w:val="000000"/>
            <w:sz w:val="20"/>
            <w:szCs w:val="20"/>
          </w:rPr>
          <w:t xml:space="preserve"> См</w:t>
        </w:r>
      </w:smartTag>
      <w:r w:rsidRPr="00523530">
        <w:rPr>
          <w:color w:val="000000"/>
          <w:sz w:val="20"/>
          <w:szCs w:val="20"/>
        </w:rPr>
        <w:t>. ФЗ от 25.07.1998 №130 «О борьбе с терроризмом».</w:t>
      </w:r>
    </w:p>
    <w:p w:rsidR="005B7911" w:rsidRDefault="005B7911" w:rsidP="00E72F41">
      <w:pPr>
        <w:pStyle w:val="a3"/>
        <w:ind w:firstLine="709"/>
        <w:rPr>
          <w:color w:val="000000"/>
          <w:szCs w:val="22"/>
        </w:rPr>
      </w:pPr>
      <w:r>
        <w:rPr>
          <w:color w:val="000000"/>
          <w:szCs w:val="22"/>
        </w:rPr>
        <w:t>Субъектами, участвующими в предупреждении, выявлении и</w:t>
      </w:r>
    </w:p>
    <w:p w:rsidR="005B7911" w:rsidRDefault="005B7911" w:rsidP="00E72F41">
      <w:pPr>
        <w:pStyle w:val="a3"/>
        <w:ind w:firstLine="709"/>
      </w:pPr>
      <w:r>
        <w:t>пресечении террористической деятельности в пределах своей компетенции, являются и другие федеральные органы исполнительной власти, перечень которых определяется Правительством Российской Федерации (ст. 6 ФЗ).</w:t>
      </w:r>
    </w:p>
    <w:p w:rsidR="005B7911" w:rsidRDefault="005B7911" w:rsidP="00E72F41">
      <w:pPr>
        <w:pStyle w:val="a3"/>
        <w:ind w:firstLine="709"/>
      </w:pPr>
      <w:r>
        <w:t>Субъекты, осуществляющие борьбу с терроризмом, руководствуются в своей деятельности настоящим Федеральным законом, другими федеральными законами, общепризнанными принципами и нормами международного права, международными договорами Российской Федерации, а также изданными на их основе нормативными правовыми актами (в том числе и межведомственными), регламентирующими эту деятельность.</w:t>
      </w:r>
    </w:p>
    <w:p w:rsidR="005B7911" w:rsidRDefault="005B7911" w:rsidP="00E72F41">
      <w:pPr>
        <w:pStyle w:val="a3"/>
        <w:ind w:firstLine="709"/>
      </w:pPr>
      <w:r>
        <w:t xml:space="preserve">Министерство внутренних дел Российской Федерации осуществляет борьбу с </w:t>
      </w:r>
      <w:r>
        <w:rPr>
          <w:color w:val="000000"/>
        </w:rPr>
        <w:t>терроризмом посредством</w:t>
      </w:r>
      <w:r>
        <w:t xml:space="preserve"> предупреждения, выявления и пресечения преступлений террористического характера, преследующих корыстные цели (ст. 7 ФЗ).</w:t>
      </w:r>
    </w:p>
    <w:p w:rsidR="005B7911" w:rsidRDefault="005B7911" w:rsidP="00E72F41">
      <w:pPr>
        <w:pStyle w:val="23"/>
        <w:ind w:firstLine="709"/>
      </w:pPr>
      <w:r>
        <w:t>Органы исполнительной власти субъектов Российской Федерации, органы местного самоуправления, общественные объединения и организации независимо от форм собственности, должностные лица должны оказывать содействие органам, осуществляющим борьбу с терроризмом.</w:t>
      </w:r>
    </w:p>
    <w:p w:rsidR="005B7911" w:rsidRDefault="005B7911" w:rsidP="00E72F41">
      <w:pPr>
        <w:pStyle w:val="23"/>
        <w:ind w:firstLine="709"/>
      </w:pPr>
      <w:r>
        <w:t>Сообщение граждан правоохранительным органам о ставших известными им сведениях о террористической деятельности и о любых других обстоятельствах, информация о которых может способствовать предупреждению, выявлению и пресечению террористической деятельности, а также минимизации ее последствий, является гражданским долгом каждого (ст. 9 ФЗ).</w:t>
      </w:r>
    </w:p>
    <w:p w:rsidR="005B7911" w:rsidRDefault="005B7911" w:rsidP="00E72F41">
      <w:pPr>
        <w:pStyle w:val="23"/>
        <w:ind w:firstLine="709"/>
      </w:pPr>
      <w:r>
        <w:t>Для непосредственного управления контртеррористической операцией в соответствии с решением Правительства Российской Федерации создается оперативный штаб, возглавляемый представителем Федеральной службы безопасности Российской Федерации или Министерства внутренних дел Российской Федерации в зависимости от того, компетенция какого федерального органа исполнительной власти будет преобладающей в проведении конкретной контртеррористической операции.</w:t>
      </w:r>
    </w:p>
    <w:p w:rsidR="005B7911" w:rsidRDefault="005B7911" w:rsidP="00E72F41">
      <w:pPr>
        <w:pStyle w:val="23"/>
        <w:ind w:firstLine="709"/>
      </w:pPr>
      <w:r>
        <w:t>Порядок деятельности оперативного штаба по управлению контртеррористической операцией определяется положением, утверждаемым председателем соответствующей межведомственной антитеррористической комиссии. Положение об оперативном штабе по управлению контртеррористической операцией разрабатывается на основании типового положения, утвержденного федеральной антитеррористической комиссией (ст. 10 ФЗ).</w:t>
      </w:r>
    </w:p>
    <w:p w:rsidR="005B7911" w:rsidRDefault="005B7911" w:rsidP="00E72F41">
      <w:pPr>
        <w:pStyle w:val="23"/>
        <w:ind w:firstLine="709"/>
      </w:pPr>
      <w:r>
        <w:t>Все военнослужащие, сотрудники и специалисты, привлекаемые к проведению контртеррористической операции, с момента начала указанной операции подчиняются руководителю оперативного штаба по</w:t>
      </w:r>
      <w:r w:rsidR="00523530">
        <w:t xml:space="preserve"> </w:t>
      </w:r>
      <w:r>
        <w:t>управлению контртеррористической операцией.</w:t>
      </w:r>
    </w:p>
    <w:p w:rsidR="005B7911" w:rsidRDefault="005B7911" w:rsidP="00E72F41">
      <w:pPr>
        <w:pStyle w:val="23"/>
        <w:ind w:firstLine="709"/>
      </w:pPr>
      <w:r>
        <w:t>Руководитель оперативного штаба по управлению контртеррористической операцией определяет границы зоны проведения контртеррористической операции, принимает решение об использовании привлекаемых для проведения указанной операции сил и средств.</w:t>
      </w:r>
    </w:p>
    <w:p w:rsidR="005B7911" w:rsidRDefault="005B7911" w:rsidP="00E72F41">
      <w:pPr>
        <w:pStyle w:val="23"/>
        <w:ind w:firstLine="709"/>
      </w:pPr>
      <w:r>
        <w:t>Вмешательство любого другого лица независимо от занимаемой должности в оперативное руководство контртеррористической операцией не допускается (ст. 12 ФЗ).</w:t>
      </w:r>
    </w:p>
    <w:p w:rsidR="005B7911" w:rsidRDefault="005B7911" w:rsidP="00E72F41">
      <w:pPr>
        <w:pStyle w:val="23"/>
        <w:ind w:firstLine="709"/>
      </w:pPr>
      <w:r>
        <w:t>В зоне проведения контртеррористической операции лица, проводящие указанную операцию, имеют право:</w:t>
      </w:r>
    </w:p>
    <w:p w:rsidR="005B7911" w:rsidRDefault="005B7911" w:rsidP="00E72F41">
      <w:pPr>
        <w:pStyle w:val="23"/>
        <w:numPr>
          <w:ilvl w:val="0"/>
          <w:numId w:val="28"/>
        </w:numPr>
        <w:ind w:left="0" w:firstLine="709"/>
      </w:pPr>
      <w:r>
        <w:t>принимать при необходимости меры по временному ограничению</w:t>
      </w:r>
    </w:p>
    <w:p w:rsidR="005B7911" w:rsidRDefault="005B7911" w:rsidP="00E72F41">
      <w:pPr>
        <w:pStyle w:val="23"/>
        <w:ind w:firstLine="709"/>
      </w:pPr>
      <w:r>
        <w:t>или запрещению движения транспортных средств и пешеходов на улицах и дорогах, по недопущению транспортных средств, в том числе транспортных средств дипломатических представительств и консульских учреждений, и граждан на отдельные участки местности и объекты либо по удалению граждан с отдельных участков местности и объектов, а также по отбуксировке транспортных средств;</w:t>
      </w:r>
    </w:p>
    <w:p w:rsidR="005B7911" w:rsidRDefault="005B7911" w:rsidP="00E72F41">
      <w:pPr>
        <w:pStyle w:val="23"/>
        <w:numPr>
          <w:ilvl w:val="0"/>
          <w:numId w:val="28"/>
        </w:numPr>
        <w:ind w:left="0" w:firstLine="709"/>
      </w:pPr>
      <w:r>
        <w:t>проверять у граждан и должностных лиц документы,</w:t>
      </w:r>
    </w:p>
    <w:p w:rsidR="005B7911" w:rsidRDefault="005B7911" w:rsidP="00E72F41">
      <w:pPr>
        <w:pStyle w:val="23"/>
        <w:ind w:firstLine="709"/>
      </w:pPr>
      <w:r>
        <w:t>удостоверяющие их личность, а в случае отсутствия таких документов задерживать указанных лиц для установления личности;</w:t>
      </w:r>
    </w:p>
    <w:p w:rsidR="005B7911" w:rsidRDefault="005B7911" w:rsidP="00E72F41">
      <w:pPr>
        <w:pStyle w:val="23"/>
        <w:numPr>
          <w:ilvl w:val="0"/>
          <w:numId w:val="28"/>
        </w:numPr>
        <w:ind w:left="0" w:firstLine="709"/>
      </w:pPr>
      <w:r>
        <w:t>задерживать и доставлять в органы внутренних дел Российской</w:t>
      </w:r>
    </w:p>
    <w:p w:rsidR="005B7911" w:rsidRDefault="005B7911" w:rsidP="00E72F41">
      <w:pPr>
        <w:pStyle w:val="23"/>
        <w:ind w:firstLine="709"/>
      </w:pPr>
      <w:r>
        <w:t>Федерации лиц, совершивших или совершающих правонарушения либо иные действия, направленные на воспрепятствование законным требованиям лиц, проводящих контртеррористическую операцию, а также действия, связанные с несанкционированным проникновением или попыткой проникновения в зону проведения контртеррористической операции;</w:t>
      </w:r>
    </w:p>
    <w:p w:rsidR="005B7911" w:rsidRPr="00523530" w:rsidRDefault="005B7911" w:rsidP="00E72F41">
      <w:pPr>
        <w:pStyle w:val="23"/>
        <w:numPr>
          <w:ilvl w:val="0"/>
          <w:numId w:val="28"/>
        </w:numPr>
        <w:ind w:left="0" w:firstLine="709"/>
      </w:pPr>
      <w:r>
        <w:t>беспрепятственно входить (проникать) в жилые и иные</w:t>
      </w:r>
      <w:r w:rsidR="00523530">
        <w:t xml:space="preserve"> </w:t>
      </w:r>
      <w:r w:rsidRPr="00523530">
        <w:t>принадлежащие гражданам помещения и на принадлежащие им земельные участки, на территории и в помещения организаций независимо от форм собственности, в транспортные средства при пресечении террористической акции, при преследовании лиц, подозреваемых в совершении террористической акции, если промедление может создать реальную угрозу жизни и здоровью людей;</w:t>
      </w:r>
    </w:p>
    <w:p w:rsidR="005B7911" w:rsidRDefault="005B7911" w:rsidP="00E72F41">
      <w:pPr>
        <w:numPr>
          <w:ilvl w:val="0"/>
          <w:numId w:val="28"/>
        </w:numPr>
        <w:autoSpaceDE w:val="0"/>
        <w:autoSpaceDN w:val="0"/>
        <w:adjustRightInd w:val="0"/>
        <w:spacing w:line="360" w:lineRule="auto"/>
        <w:ind w:left="0" w:firstLine="709"/>
        <w:jc w:val="both"/>
        <w:rPr>
          <w:color w:val="000000"/>
          <w:sz w:val="28"/>
        </w:rPr>
      </w:pPr>
      <w:r>
        <w:rPr>
          <w:color w:val="000000"/>
          <w:sz w:val="28"/>
          <w:szCs w:val="22"/>
        </w:rPr>
        <w:t>производить при проходе (проезде) в зону проведения</w:t>
      </w:r>
    </w:p>
    <w:p w:rsidR="005B7911" w:rsidRDefault="005B7911" w:rsidP="00E72F41">
      <w:pPr>
        <w:autoSpaceDE w:val="0"/>
        <w:autoSpaceDN w:val="0"/>
        <w:adjustRightInd w:val="0"/>
        <w:spacing w:line="360" w:lineRule="auto"/>
        <w:ind w:firstLine="709"/>
        <w:jc w:val="both"/>
        <w:rPr>
          <w:color w:val="000000"/>
          <w:sz w:val="28"/>
        </w:rPr>
      </w:pPr>
      <w:r>
        <w:rPr>
          <w:color w:val="000000"/>
          <w:sz w:val="28"/>
          <w:szCs w:val="22"/>
        </w:rPr>
        <w:t>контртеррористической операции и при выходе (выезде) из указанной зоны личный досмотр граждан, досмотр находящихся при них вещей, досмотр транспортных средств и провозимых на них вещей, в том числе с применением технических средств;</w:t>
      </w:r>
    </w:p>
    <w:p w:rsidR="005B7911" w:rsidRDefault="005B7911" w:rsidP="00E72F41">
      <w:pPr>
        <w:numPr>
          <w:ilvl w:val="0"/>
          <w:numId w:val="28"/>
        </w:numPr>
        <w:autoSpaceDE w:val="0"/>
        <w:autoSpaceDN w:val="0"/>
        <w:adjustRightInd w:val="0"/>
        <w:spacing w:line="360" w:lineRule="auto"/>
        <w:ind w:left="0" w:firstLine="709"/>
        <w:jc w:val="both"/>
        <w:rPr>
          <w:bCs/>
          <w:sz w:val="28"/>
        </w:rPr>
      </w:pPr>
      <w:r>
        <w:rPr>
          <w:sz w:val="28"/>
        </w:rPr>
        <w:t>использовать в служебных целях средства связи, включая</w:t>
      </w:r>
    </w:p>
    <w:p w:rsidR="005B7911" w:rsidRDefault="005B7911" w:rsidP="00E72F41">
      <w:pPr>
        <w:autoSpaceDE w:val="0"/>
        <w:autoSpaceDN w:val="0"/>
        <w:adjustRightInd w:val="0"/>
        <w:spacing w:line="360" w:lineRule="auto"/>
        <w:ind w:firstLine="709"/>
        <w:jc w:val="both"/>
        <w:rPr>
          <w:bCs/>
          <w:sz w:val="28"/>
        </w:rPr>
      </w:pPr>
      <w:r>
        <w:rPr>
          <w:sz w:val="28"/>
        </w:rPr>
        <w:t>специальные, принадлежащие гражданам и организациям независимо от форм собственности;</w:t>
      </w:r>
    </w:p>
    <w:p w:rsidR="005B7911" w:rsidRDefault="005B7911" w:rsidP="00E72F41">
      <w:pPr>
        <w:numPr>
          <w:ilvl w:val="0"/>
          <w:numId w:val="28"/>
        </w:numPr>
        <w:autoSpaceDE w:val="0"/>
        <w:autoSpaceDN w:val="0"/>
        <w:adjustRightInd w:val="0"/>
        <w:spacing w:line="360" w:lineRule="auto"/>
        <w:ind w:left="0" w:firstLine="709"/>
        <w:jc w:val="both"/>
        <w:rPr>
          <w:bCs/>
          <w:sz w:val="28"/>
        </w:rPr>
      </w:pPr>
      <w:r>
        <w:rPr>
          <w:bCs/>
          <w:sz w:val="28"/>
        </w:rPr>
        <w:t>использовать в служебных целях транспортные средства,</w:t>
      </w:r>
    </w:p>
    <w:p w:rsidR="005B7911" w:rsidRDefault="005B7911" w:rsidP="00E72F41">
      <w:pPr>
        <w:autoSpaceDE w:val="0"/>
        <w:autoSpaceDN w:val="0"/>
        <w:adjustRightInd w:val="0"/>
        <w:spacing w:line="360" w:lineRule="auto"/>
        <w:ind w:firstLine="709"/>
        <w:jc w:val="both"/>
        <w:rPr>
          <w:bCs/>
          <w:sz w:val="28"/>
        </w:rPr>
      </w:pPr>
      <w:r>
        <w:rPr>
          <w:bCs/>
          <w:sz w:val="28"/>
        </w:rPr>
        <w:t>принадлежащие организациям независимо от форм собственности, за исключением транспортных средств дипломатических, консульских и иных представительств иностранных государств и международных организаций, а в неотложных случаях и гражданам, для предотвращения террористической акции, для преследования и задержания лиц, совершивших террористическую акцию, или для доставления лиц, нуждающихся в срочной медицинской помощи, в лечебное учреждение, а также для проезда к месту происшествия (ст. 13 ФЗ).</w:t>
      </w:r>
    </w:p>
    <w:p w:rsidR="005B7911" w:rsidRDefault="005B7911" w:rsidP="00E72F41">
      <w:pPr>
        <w:pStyle w:val="31"/>
        <w:tabs>
          <w:tab w:val="left" w:pos="360"/>
        </w:tabs>
        <w:ind w:firstLine="709"/>
      </w:pPr>
      <w:r>
        <w:t>Контртеррористическая операция считается оконченной, когда террористическая акция пресечена (прекращена) и ликвидирована угроза жизни и здоровью людей, находящихся в зоне проведения контртеррористической операции (ст. 16 ФЗ).</w:t>
      </w:r>
    </w:p>
    <w:p w:rsidR="005B7911" w:rsidRDefault="005B7911" w:rsidP="00523530">
      <w:pPr>
        <w:pStyle w:val="31"/>
        <w:tabs>
          <w:tab w:val="left" w:pos="360"/>
        </w:tabs>
        <w:ind w:firstLine="709"/>
      </w:pPr>
      <w:r>
        <w:rPr>
          <w:szCs w:val="22"/>
        </w:rPr>
        <w:t>Контроль за осуществлением борьбы с терроризмом в Российской Федерации осуществляют Президент Российской Федерации и</w:t>
      </w:r>
      <w:r w:rsidR="00523530">
        <w:rPr>
          <w:szCs w:val="22"/>
        </w:rPr>
        <w:t xml:space="preserve"> </w:t>
      </w:r>
      <w:r>
        <w:t>Правительство Российской Федерации (ст. 26 ФЗ).</w:t>
      </w:r>
    </w:p>
    <w:p w:rsidR="005B7911" w:rsidRDefault="005B7911" w:rsidP="00E72F41">
      <w:pPr>
        <w:tabs>
          <w:tab w:val="left" w:pos="360"/>
        </w:tabs>
        <w:autoSpaceDE w:val="0"/>
        <w:autoSpaceDN w:val="0"/>
        <w:adjustRightInd w:val="0"/>
        <w:spacing w:line="360" w:lineRule="auto"/>
        <w:ind w:firstLine="709"/>
        <w:jc w:val="both"/>
        <w:rPr>
          <w:color w:val="000000"/>
          <w:sz w:val="28"/>
          <w:szCs w:val="22"/>
        </w:rPr>
      </w:pPr>
      <w:r>
        <w:rPr>
          <w:color w:val="000000"/>
          <w:sz w:val="28"/>
          <w:szCs w:val="22"/>
        </w:rPr>
        <w:t>Надзор за исполнением законов при осуществлении борьбы с терроризмом осуществляют Генеральный прокурор Российской Федерации и подчиненные ему прокуроры (ст. 27 ФЗ).</w:t>
      </w:r>
    </w:p>
    <w:p w:rsidR="005B7911" w:rsidRDefault="005B7911" w:rsidP="00E72F41">
      <w:pPr>
        <w:tabs>
          <w:tab w:val="left" w:pos="360"/>
        </w:tabs>
        <w:autoSpaceDE w:val="0"/>
        <w:autoSpaceDN w:val="0"/>
        <w:adjustRightInd w:val="0"/>
        <w:spacing w:line="360" w:lineRule="auto"/>
        <w:ind w:firstLine="709"/>
        <w:jc w:val="both"/>
        <w:rPr>
          <w:color w:val="000000"/>
          <w:sz w:val="28"/>
          <w:szCs w:val="22"/>
        </w:rPr>
      </w:pPr>
      <w:r>
        <w:rPr>
          <w:color w:val="000000"/>
          <w:sz w:val="28"/>
          <w:szCs w:val="22"/>
        </w:rPr>
        <w:t xml:space="preserve">В соответствии с </w:t>
      </w:r>
      <w:r>
        <w:rPr>
          <w:i/>
          <w:iCs/>
          <w:color w:val="000000"/>
          <w:sz w:val="28"/>
          <w:szCs w:val="22"/>
        </w:rPr>
        <w:t>Концепцией Национальной безопасности Российской Федерации</w:t>
      </w:r>
      <w:r>
        <w:rPr>
          <w:color w:val="000000"/>
          <w:sz w:val="28"/>
          <w:szCs w:val="22"/>
        </w:rPr>
        <w:t>, борьба с терроризмом должна быть ориентирована на предупреждение и пресечение противоправных действий, неотвратимость ответственности за любое преступление и на защиту права каждого человека на личную безопасность вне зависимости от национальности, гражданства, вероисповедания, взглядов и убеждений (ст. 2).</w:t>
      </w:r>
    </w:p>
    <w:p w:rsidR="005B7911" w:rsidRDefault="005B7911" w:rsidP="00E72F41">
      <w:pPr>
        <w:tabs>
          <w:tab w:val="left" w:pos="360"/>
        </w:tabs>
        <w:autoSpaceDE w:val="0"/>
        <w:autoSpaceDN w:val="0"/>
        <w:adjustRightInd w:val="0"/>
        <w:spacing w:line="360" w:lineRule="auto"/>
        <w:ind w:firstLine="709"/>
        <w:jc w:val="both"/>
        <w:rPr>
          <w:color w:val="000000"/>
          <w:sz w:val="28"/>
          <w:szCs w:val="22"/>
        </w:rPr>
      </w:pPr>
      <w:r>
        <w:rPr>
          <w:color w:val="000000"/>
          <w:sz w:val="28"/>
          <w:szCs w:val="22"/>
        </w:rPr>
        <w:t>Борьба с терроризмом является важной составной частью обеспечения как национальной безопасности Российской Федерации, так и безопасности мирового сообщества в целом. Кризисная ситуация в обществе, наличие противоречий в межгосударственных и межконфессиональных отношениях, несовершенство нормативной правовой базы, регулирующей спорные международные и региональные проблемы, – всё это способствует появлению терроризма на территории Российской Федерации и диктует необходимость выработки специального комплекса контрмер.</w:t>
      </w:r>
    </w:p>
    <w:p w:rsidR="005B7911" w:rsidRDefault="005B7911" w:rsidP="00E72F41">
      <w:pPr>
        <w:tabs>
          <w:tab w:val="left" w:pos="360"/>
        </w:tabs>
        <w:autoSpaceDE w:val="0"/>
        <w:autoSpaceDN w:val="0"/>
        <w:adjustRightInd w:val="0"/>
        <w:spacing w:line="360" w:lineRule="auto"/>
        <w:ind w:firstLine="709"/>
        <w:jc w:val="both"/>
        <w:rPr>
          <w:color w:val="000000"/>
          <w:sz w:val="28"/>
          <w:szCs w:val="22"/>
        </w:rPr>
      </w:pPr>
      <w:r>
        <w:rPr>
          <w:color w:val="000000"/>
          <w:sz w:val="28"/>
          <w:szCs w:val="22"/>
        </w:rPr>
        <w:t>Борьба с терроризмом должна осуществляться с использованием возможностей всех ветвей государственной власти на основе широкого сотрудничества специальных служб Российской Федерации с аналогичными службами других стран на межгосударственном уровне. Главным фактором успешного противодействия терроризму является устранение порождающих его причин (ст. 4).</w:t>
      </w:r>
    </w:p>
    <w:p w:rsidR="005B7911" w:rsidRDefault="005B7911" w:rsidP="00E72F41">
      <w:pPr>
        <w:tabs>
          <w:tab w:val="left" w:pos="360"/>
        </w:tabs>
        <w:autoSpaceDE w:val="0"/>
        <w:autoSpaceDN w:val="0"/>
        <w:adjustRightInd w:val="0"/>
        <w:spacing w:line="360" w:lineRule="auto"/>
        <w:ind w:firstLine="709"/>
        <w:jc w:val="both"/>
        <w:rPr>
          <w:sz w:val="28"/>
        </w:rPr>
      </w:pPr>
      <w:r>
        <w:rPr>
          <w:color w:val="000000"/>
          <w:sz w:val="28"/>
          <w:szCs w:val="22"/>
        </w:rPr>
        <w:t xml:space="preserve">Следует отметить, что </w:t>
      </w:r>
      <w:r>
        <w:rPr>
          <w:sz w:val="28"/>
        </w:rPr>
        <w:t>условиями успешной антитеррористической стратегии, являются:</w:t>
      </w:r>
    </w:p>
    <w:p w:rsidR="005B7911" w:rsidRDefault="005B7911" w:rsidP="00E72F41">
      <w:pPr>
        <w:numPr>
          <w:ilvl w:val="0"/>
          <w:numId w:val="28"/>
        </w:numPr>
        <w:tabs>
          <w:tab w:val="left" w:pos="360"/>
        </w:tabs>
        <w:autoSpaceDE w:val="0"/>
        <w:autoSpaceDN w:val="0"/>
        <w:adjustRightInd w:val="0"/>
        <w:spacing w:line="360" w:lineRule="auto"/>
        <w:ind w:left="0" w:firstLine="709"/>
        <w:jc w:val="both"/>
        <w:rPr>
          <w:sz w:val="28"/>
        </w:rPr>
      </w:pPr>
      <w:r>
        <w:rPr>
          <w:sz w:val="28"/>
        </w:rPr>
        <w:t>упреждающий характер действий;</w:t>
      </w:r>
    </w:p>
    <w:p w:rsidR="005B7911" w:rsidRDefault="005B7911" w:rsidP="00E72F41">
      <w:pPr>
        <w:numPr>
          <w:ilvl w:val="0"/>
          <w:numId w:val="28"/>
        </w:numPr>
        <w:tabs>
          <w:tab w:val="left" w:pos="360"/>
        </w:tabs>
        <w:autoSpaceDE w:val="0"/>
        <w:autoSpaceDN w:val="0"/>
        <w:adjustRightInd w:val="0"/>
        <w:spacing w:line="360" w:lineRule="auto"/>
        <w:ind w:left="0" w:firstLine="709"/>
        <w:jc w:val="both"/>
        <w:rPr>
          <w:sz w:val="28"/>
        </w:rPr>
      </w:pPr>
      <w:r>
        <w:rPr>
          <w:sz w:val="28"/>
        </w:rPr>
        <w:t>активность;</w:t>
      </w:r>
    </w:p>
    <w:p w:rsidR="005B7911" w:rsidRDefault="005B7911" w:rsidP="00E72F41">
      <w:pPr>
        <w:numPr>
          <w:ilvl w:val="0"/>
          <w:numId w:val="28"/>
        </w:numPr>
        <w:tabs>
          <w:tab w:val="left" w:pos="360"/>
        </w:tabs>
        <w:autoSpaceDE w:val="0"/>
        <w:autoSpaceDN w:val="0"/>
        <w:adjustRightInd w:val="0"/>
        <w:spacing w:line="360" w:lineRule="auto"/>
        <w:ind w:left="0" w:firstLine="709"/>
        <w:jc w:val="both"/>
        <w:rPr>
          <w:sz w:val="28"/>
        </w:rPr>
      </w:pPr>
      <w:r>
        <w:rPr>
          <w:sz w:val="28"/>
        </w:rPr>
        <w:t>соответствие задач, правомочий и ресурсного обеспечения;</w:t>
      </w:r>
    </w:p>
    <w:p w:rsidR="005B7911" w:rsidRDefault="005B7911" w:rsidP="00E72F41">
      <w:pPr>
        <w:numPr>
          <w:ilvl w:val="0"/>
          <w:numId w:val="28"/>
        </w:numPr>
        <w:tabs>
          <w:tab w:val="left" w:pos="360"/>
        </w:tabs>
        <w:autoSpaceDE w:val="0"/>
        <w:autoSpaceDN w:val="0"/>
        <w:adjustRightInd w:val="0"/>
        <w:spacing w:line="360" w:lineRule="auto"/>
        <w:ind w:left="0" w:firstLine="709"/>
        <w:jc w:val="both"/>
        <w:rPr>
          <w:sz w:val="28"/>
        </w:rPr>
      </w:pPr>
      <w:r>
        <w:rPr>
          <w:sz w:val="28"/>
        </w:rPr>
        <w:t>вариативность, наличие различных моделей антитеррористической деятельности в зависимости от решения задач по предупреждению, пресечению, реагированию и смягчению последствий;</w:t>
      </w:r>
    </w:p>
    <w:p w:rsidR="005B7911" w:rsidRDefault="005B7911" w:rsidP="00E72F41">
      <w:pPr>
        <w:numPr>
          <w:ilvl w:val="0"/>
          <w:numId w:val="28"/>
        </w:numPr>
        <w:tabs>
          <w:tab w:val="left" w:pos="360"/>
        </w:tabs>
        <w:autoSpaceDE w:val="0"/>
        <w:autoSpaceDN w:val="0"/>
        <w:adjustRightInd w:val="0"/>
        <w:spacing w:line="360" w:lineRule="auto"/>
        <w:ind w:left="0" w:firstLine="709"/>
        <w:jc w:val="both"/>
        <w:rPr>
          <w:sz w:val="28"/>
        </w:rPr>
      </w:pPr>
      <w:r>
        <w:rPr>
          <w:sz w:val="28"/>
        </w:rPr>
        <w:t>обеспечение единства в действиях в международном, межгосударственном и государственном масштабах, объединения усилий ведомств всех уровней;</w:t>
      </w:r>
    </w:p>
    <w:p w:rsidR="005B7911" w:rsidRDefault="005B7911" w:rsidP="00E72F41">
      <w:pPr>
        <w:numPr>
          <w:ilvl w:val="0"/>
          <w:numId w:val="28"/>
        </w:numPr>
        <w:tabs>
          <w:tab w:val="left" w:pos="360"/>
        </w:tabs>
        <w:autoSpaceDE w:val="0"/>
        <w:autoSpaceDN w:val="0"/>
        <w:adjustRightInd w:val="0"/>
        <w:spacing w:line="360" w:lineRule="auto"/>
        <w:ind w:left="0" w:firstLine="709"/>
        <w:jc w:val="both"/>
        <w:rPr>
          <w:sz w:val="28"/>
        </w:rPr>
      </w:pPr>
      <w:r>
        <w:rPr>
          <w:sz w:val="28"/>
        </w:rPr>
        <w:t>дифференциация задач, форм и содержания антитеррористической деятельности в обычной, чрезвычайной обстановке, при ведении боевых действий.</w:t>
      </w:r>
    </w:p>
    <w:p w:rsidR="005B7911" w:rsidRDefault="005B7911" w:rsidP="00E72F41">
      <w:pPr>
        <w:tabs>
          <w:tab w:val="left" w:pos="360"/>
        </w:tabs>
        <w:autoSpaceDE w:val="0"/>
        <w:autoSpaceDN w:val="0"/>
        <w:adjustRightInd w:val="0"/>
        <w:spacing w:line="360" w:lineRule="auto"/>
        <w:ind w:firstLine="709"/>
        <w:jc w:val="both"/>
        <w:rPr>
          <w:sz w:val="28"/>
        </w:rPr>
      </w:pPr>
      <w:r>
        <w:rPr>
          <w:sz w:val="28"/>
        </w:rPr>
        <w:t>Среди органов, осуществляющих борьбу с терроризмом в</w:t>
      </w:r>
    </w:p>
    <w:p w:rsidR="005B7911" w:rsidRDefault="005B7911" w:rsidP="00E72F41">
      <w:pPr>
        <w:tabs>
          <w:tab w:val="left" w:pos="360"/>
        </w:tabs>
        <w:autoSpaceDE w:val="0"/>
        <w:autoSpaceDN w:val="0"/>
        <w:adjustRightInd w:val="0"/>
        <w:spacing w:line="360" w:lineRule="auto"/>
        <w:ind w:firstLine="709"/>
        <w:jc w:val="both"/>
        <w:rPr>
          <w:color w:val="000000"/>
          <w:sz w:val="28"/>
          <w:szCs w:val="22"/>
        </w:rPr>
      </w:pPr>
      <w:r>
        <w:rPr>
          <w:sz w:val="28"/>
        </w:rPr>
        <w:t>Российской Федерации особо хотелось бы отметить Федеральную службу безопасности, которая представляет собой е</w:t>
      </w:r>
      <w:r>
        <w:rPr>
          <w:color w:val="000000"/>
          <w:sz w:val="28"/>
          <w:szCs w:val="22"/>
        </w:rPr>
        <w:t>диную централизованную систему органов федеральной службы безопасности и пограничных войск.</w:t>
      </w:r>
    </w:p>
    <w:p w:rsidR="005B7911" w:rsidRDefault="005B7911" w:rsidP="00E72F41">
      <w:pPr>
        <w:pStyle w:val="23"/>
        <w:ind w:firstLine="709"/>
      </w:pPr>
      <w:r>
        <w:t>Органы Федеральной службы безопасности в соответствии с законодательством Российской Федерации осуществляют оперативно-розыскные мероприятия по выявлению, предупреждению, пресечению и раскрытию … террористической деятельности … и других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r>
        <w:rPr>
          <w:vertAlign w:val="superscript"/>
        </w:rPr>
        <w:t>1</w:t>
      </w:r>
      <w:r>
        <w:t xml:space="preserve"> (ст. 10 ФЗ).</w:t>
      </w:r>
    </w:p>
    <w:p w:rsidR="00523530" w:rsidRDefault="00523530" w:rsidP="00523530">
      <w:pPr>
        <w:tabs>
          <w:tab w:val="left" w:pos="360"/>
        </w:tabs>
        <w:autoSpaceDE w:val="0"/>
        <w:autoSpaceDN w:val="0"/>
        <w:adjustRightInd w:val="0"/>
        <w:spacing w:line="360" w:lineRule="auto"/>
        <w:ind w:firstLine="709"/>
        <w:jc w:val="both"/>
        <w:rPr>
          <w:color w:val="000000"/>
          <w:sz w:val="28"/>
          <w:szCs w:val="22"/>
        </w:rPr>
      </w:pPr>
      <w:r>
        <w:rPr>
          <w:color w:val="000000"/>
          <w:sz w:val="28"/>
          <w:szCs w:val="22"/>
        </w:rPr>
        <w:t>Органы федеральной службы безопасности обязаны выявлять,</w:t>
      </w:r>
    </w:p>
    <w:p w:rsidR="00523530" w:rsidRDefault="00523530" w:rsidP="00523530">
      <w:pPr>
        <w:pStyle w:val="23"/>
        <w:ind w:firstLine="709"/>
      </w:pPr>
      <w:r>
        <w:t>предупреждать и пресекать акты терроризма (п. «д» ст. 12 ФЗ).</w:t>
      </w:r>
    </w:p>
    <w:p w:rsidR="00523530" w:rsidRDefault="00523530" w:rsidP="00523530">
      <w:pPr>
        <w:tabs>
          <w:tab w:val="left" w:pos="360"/>
        </w:tabs>
        <w:autoSpaceDE w:val="0"/>
        <w:autoSpaceDN w:val="0"/>
        <w:adjustRightInd w:val="0"/>
        <w:spacing w:line="360" w:lineRule="auto"/>
        <w:ind w:firstLine="709"/>
        <w:jc w:val="both"/>
        <w:rPr>
          <w:color w:val="000000"/>
          <w:sz w:val="28"/>
          <w:szCs w:val="22"/>
        </w:rPr>
      </w:pPr>
      <w:r>
        <w:rPr>
          <w:color w:val="000000"/>
          <w:sz w:val="28"/>
          <w:szCs w:val="22"/>
        </w:rPr>
        <w:t>Согласно ФЗ от 27.05.1996 №57 «О государственной охране», одной из основных задач федеральных органов государственной охраны является</w:t>
      </w:r>
      <w:r>
        <w:rPr>
          <w:sz w:val="28"/>
        </w:rPr>
        <w:t xml:space="preserve"> </w:t>
      </w:r>
      <w:r>
        <w:rPr>
          <w:color w:val="000000"/>
          <w:sz w:val="28"/>
          <w:szCs w:val="22"/>
        </w:rPr>
        <w:t>участие в пределах своих полномочий в борьбе с терроризмом (ст. 13).</w:t>
      </w:r>
    </w:p>
    <w:p w:rsidR="00523530" w:rsidRDefault="00523530" w:rsidP="00523530">
      <w:pPr>
        <w:tabs>
          <w:tab w:val="left" w:pos="360"/>
        </w:tabs>
        <w:autoSpaceDE w:val="0"/>
        <w:autoSpaceDN w:val="0"/>
        <w:adjustRightInd w:val="0"/>
        <w:spacing w:line="360" w:lineRule="auto"/>
        <w:ind w:firstLine="709"/>
        <w:jc w:val="both"/>
        <w:rPr>
          <w:color w:val="000000"/>
          <w:sz w:val="28"/>
          <w:szCs w:val="22"/>
        </w:rPr>
      </w:pPr>
      <w:r>
        <w:rPr>
          <w:color w:val="000000"/>
          <w:sz w:val="28"/>
          <w:szCs w:val="22"/>
        </w:rPr>
        <w:t>Координационным органом, обеспечивающим взаимодействие федеральных органов исполнительной власти при осуществлении антитеррористической деятельности и пресечении актов терроризма, является Межведомственная антитеррористическая комиссия Российской Федерации</w:t>
      </w:r>
      <w:r>
        <w:rPr>
          <w:color w:val="000000"/>
          <w:sz w:val="28"/>
          <w:szCs w:val="22"/>
          <w:vertAlign w:val="superscript"/>
        </w:rPr>
        <w:t xml:space="preserve">1 </w:t>
      </w:r>
      <w:r>
        <w:rPr>
          <w:color w:val="000000"/>
          <w:sz w:val="28"/>
          <w:szCs w:val="22"/>
        </w:rPr>
        <w:t>(п. 1).</w:t>
      </w:r>
    </w:p>
    <w:p w:rsidR="00523530" w:rsidRDefault="00523530" w:rsidP="00523530">
      <w:pPr>
        <w:tabs>
          <w:tab w:val="left" w:pos="360"/>
        </w:tabs>
        <w:autoSpaceDE w:val="0"/>
        <w:autoSpaceDN w:val="0"/>
        <w:adjustRightInd w:val="0"/>
        <w:spacing w:line="360" w:lineRule="auto"/>
        <w:ind w:firstLine="709"/>
        <w:jc w:val="both"/>
        <w:rPr>
          <w:color w:val="000000"/>
          <w:sz w:val="28"/>
          <w:szCs w:val="22"/>
        </w:rPr>
      </w:pPr>
      <w:r>
        <w:rPr>
          <w:color w:val="000000"/>
          <w:sz w:val="28"/>
          <w:szCs w:val="22"/>
        </w:rPr>
        <w:t>Основными задачами Комиссии являются:</w:t>
      </w:r>
    </w:p>
    <w:p w:rsidR="00523530" w:rsidRDefault="00523530" w:rsidP="00523530">
      <w:pPr>
        <w:numPr>
          <w:ilvl w:val="0"/>
          <w:numId w:val="32"/>
        </w:numPr>
        <w:tabs>
          <w:tab w:val="left" w:pos="360"/>
        </w:tabs>
        <w:autoSpaceDE w:val="0"/>
        <w:autoSpaceDN w:val="0"/>
        <w:adjustRightInd w:val="0"/>
        <w:spacing w:line="360" w:lineRule="auto"/>
        <w:ind w:left="0" w:firstLine="709"/>
        <w:jc w:val="both"/>
        <w:rPr>
          <w:sz w:val="28"/>
        </w:rPr>
      </w:pPr>
      <w:r>
        <w:rPr>
          <w:sz w:val="28"/>
        </w:rPr>
        <w:t>разработка и осуществление мероприятий в области выявления, предупреждения и пресечения террористической деятельности;</w:t>
      </w:r>
    </w:p>
    <w:p w:rsidR="00523530" w:rsidRDefault="00C268C9" w:rsidP="00E72F41">
      <w:pPr>
        <w:pStyle w:val="23"/>
        <w:ind w:firstLine="709"/>
      </w:pPr>
      <w:r>
        <w:rPr>
          <w:noProof/>
        </w:rPr>
        <w:pict>
          <v:line id="_x0000_s1040" style="position:absolute;left:0;text-align:left;z-index:251663872" from="0,12pt" to="234pt,12pt"/>
        </w:pict>
      </w:r>
    </w:p>
    <w:p w:rsidR="005B7911" w:rsidRPr="00523530" w:rsidRDefault="005B7911" w:rsidP="00E72F41">
      <w:pPr>
        <w:tabs>
          <w:tab w:val="left" w:pos="360"/>
        </w:tabs>
        <w:autoSpaceDE w:val="0"/>
        <w:autoSpaceDN w:val="0"/>
        <w:adjustRightInd w:val="0"/>
        <w:spacing w:line="360" w:lineRule="auto"/>
        <w:ind w:firstLine="709"/>
        <w:jc w:val="both"/>
        <w:rPr>
          <w:sz w:val="20"/>
          <w:szCs w:val="20"/>
        </w:rPr>
      </w:pPr>
      <w:smartTag w:uri="urn:schemas-microsoft-com:office:smarttags" w:element="metricconverter">
        <w:smartTagPr>
          <w:attr w:name="ProductID" w:val="1 См"/>
        </w:smartTagPr>
        <w:r w:rsidRPr="00523530">
          <w:rPr>
            <w:sz w:val="20"/>
            <w:szCs w:val="20"/>
            <w:vertAlign w:val="superscript"/>
          </w:rPr>
          <w:t>1</w:t>
        </w:r>
        <w:r w:rsidRPr="00523530">
          <w:rPr>
            <w:sz w:val="20"/>
            <w:szCs w:val="20"/>
          </w:rPr>
          <w:t xml:space="preserve"> См</w:t>
        </w:r>
      </w:smartTag>
      <w:r w:rsidRPr="00523530">
        <w:rPr>
          <w:sz w:val="20"/>
          <w:szCs w:val="20"/>
        </w:rPr>
        <w:t>. ФЗ от 03.04.1995 №40 «Об органах федеральной службы безопасности в Российской Федерации».</w:t>
      </w:r>
    </w:p>
    <w:p w:rsidR="005B7911" w:rsidRDefault="005B7911" w:rsidP="00E72F41">
      <w:pPr>
        <w:numPr>
          <w:ilvl w:val="0"/>
          <w:numId w:val="32"/>
        </w:numPr>
        <w:tabs>
          <w:tab w:val="left" w:pos="360"/>
        </w:tabs>
        <w:autoSpaceDE w:val="0"/>
        <w:autoSpaceDN w:val="0"/>
        <w:adjustRightInd w:val="0"/>
        <w:spacing w:line="360" w:lineRule="auto"/>
        <w:ind w:left="0" w:firstLine="709"/>
        <w:jc w:val="both"/>
        <w:rPr>
          <w:sz w:val="28"/>
        </w:rPr>
      </w:pPr>
      <w:r>
        <w:rPr>
          <w:sz w:val="28"/>
        </w:rPr>
        <w:t>внесение в Правительство РФ предложений по формированию системы мер по обеспечению безопасности и защиты населения от терроризма;</w:t>
      </w:r>
    </w:p>
    <w:p w:rsidR="005B7911" w:rsidRDefault="005B7911" w:rsidP="00E72F41">
      <w:pPr>
        <w:numPr>
          <w:ilvl w:val="0"/>
          <w:numId w:val="32"/>
        </w:numPr>
        <w:tabs>
          <w:tab w:val="left" w:pos="360"/>
        </w:tabs>
        <w:autoSpaceDE w:val="0"/>
        <w:autoSpaceDN w:val="0"/>
        <w:adjustRightInd w:val="0"/>
        <w:spacing w:line="360" w:lineRule="auto"/>
        <w:ind w:left="0" w:firstLine="709"/>
        <w:jc w:val="both"/>
        <w:rPr>
          <w:sz w:val="28"/>
        </w:rPr>
      </w:pPr>
      <w:r>
        <w:rPr>
          <w:sz w:val="28"/>
        </w:rPr>
        <w:t>осуществление контроля за выполнением федеральными органами исполнительной власти законодательства РФ по вопросам борьбы с терроризмом;</w:t>
      </w:r>
    </w:p>
    <w:p w:rsidR="005B7911" w:rsidRDefault="005B7911" w:rsidP="00E72F41">
      <w:pPr>
        <w:numPr>
          <w:ilvl w:val="0"/>
          <w:numId w:val="32"/>
        </w:numPr>
        <w:tabs>
          <w:tab w:val="left" w:pos="360"/>
        </w:tabs>
        <w:autoSpaceDE w:val="0"/>
        <w:autoSpaceDN w:val="0"/>
        <w:adjustRightInd w:val="0"/>
        <w:spacing w:line="360" w:lineRule="auto"/>
        <w:ind w:left="0" w:firstLine="709"/>
        <w:jc w:val="both"/>
        <w:rPr>
          <w:sz w:val="28"/>
        </w:rPr>
      </w:pPr>
      <w:r>
        <w:rPr>
          <w:sz w:val="28"/>
        </w:rPr>
        <w:t>координация взаимодействия федеральных органов исполнительной власти, органов исполнительной власти субъектов РФ и органов местного самоуправления при осуществлении мероприятий по борьбе с терроризмом;</w:t>
      </w:r>
    </w:p>
    <w:p w:rsidR="00523530" w:rsidRDefault="005B7911" w:rsidP="00523530">
      <w:pPr>
        <w:tabs>
          <w:tab w:val="left" w:pos="360"/>
        </w:tabs>
        <w:autoSpaceDE w:val="0"/>
        <w:autoSpaceDN w:val="0"/>
        <w:adjustRightInd w:val="0"/>
        <w:spacing w:line="360" w:lineRule="auto"/>
        <w:ind w:firstLine="709"/>
        <w:jc w:val="both"/>
        <w:rPr>
          <w:sz w:val="28"/>
        </w:rPr>
      </w:pPr>
      <w:r>
        <w:rPr>
          <w:sz w:val="28"/>
        </w:rPr>
        <w:t>подготовка предложений по вопросам международного сотрудничества федеральных органов исполнительной власти в</w:t>
      </w:r>
      <w:r w:rsidR="00523530" w:rsidRPr="00523530">
        <w:rPr>
          <w:sz w:val="28"/>
        </w:rPr>
        <w:t xml:space="preserve"> </w:t>
      </w:r>
      <w:r w:rsidR="00523530">
        <w:rPr>
          <w:sz w:val="28"/>
        </w:rPr>
        <w:t>области антитеррористической деятельности (п. 3).</w:t>
      </w:r>
    </w:p>
    <w:p w:rsidR="00523530" w:rsidRDefault="00523530" w:rsidP="00523530">
      <w:pPr>
        <w:tabs>
          <w:tab w:val="left" w:pos="360"/>
        </w:tabs>
        <w:autoSpaceDE w:val="0"/>
        <w:autoSpaceDN w:val="0"/>
        <w:adjustRightInd w:val="0"/>
        <w:spacing w:line="360" w:lineRule="auto"/>
        <w:ind w:firstLine="709"/>
        <w:jc w:val="both"/>
        <w:rPr>
          <w:sz w:val="28"/>
        </w:rPr>
      </w:pPr>
      <w:r>
        <w:rPr>
          <w:sz w:val="28"/>
        </w:rPr>
        <w:t>Для непосредственного управления силами и средствами,</w:t>
      </w:r>
    </w:p>
    <w:p w:rsidR="00523530" w:rsidRDefault="00523530" w:rsidP="00523530">
      <w:pPr>
        <w:tabs>
          <w:tab w:val="left" w:pos="360"/>
        </w:tabs>
        <w:autoSpaceDE w:val="0"/>
        <w:autoSpaceDN w:val="0"/>
        <w:adjustRightInd w:val="0"/>
        <w:spacing w:line="360" w:lineRule="auto"/>
        <w:ind w:firstLine="709"/>
        <w:jc w:val="both"/>
        <w:rPr>
          <w:sz w:val="28"/>
        </w:rPr>
      </w:pPr>
      <w:r>
        <w:rPr>
          <w:sz w:val="28"/>
        </w:rPr>
        <w:t>привлекаемыми для проведения антитеррористических операций и ликвидации последствий террористической деятельности, Комиссия образует из своих членов оперативный штаб.</w:t>
      </w:r>
    </w:p>
    <w:p w:rsidR="00523530" w:rsidRDefault="00523530" w:rsidP="00523530">
      <w:pPr>
        <w:tabs>
          <w:tab w:val="left" w:pos="360"/>
        </w:tabs>
        <w:autoSpaceDE w:val="0"/>
        <w:autoSpaceDN w:val="0"/>
        <w:adjustRightInd w:val="0"/>
        <w:spacing w:line="360" w:lineRule="auto"/>
        <w:ind w:firstLine="709"/>
        <w:jc w:val="both"/>
        <w:rPr>
          <w:sz w:val="28"/>
        </w:rPr>
      </w:pPr>
      <w:r>
        <w:rPr>
          <w:sz w:val="28"/>
        </w:rPr>
        <w:t>Оперативный штаб Комиссии возглавляет заместитель председателя Комиссии – начальник Антитеррористического центра Федеральной службы безопасности Российской Федерации.</w:t>
      </w:r>
    </w:p>
    <w:p w:rsidR="00523530" w:rsidRDefault="00523530" w:rsidP="00523530">
      <w:pPr>
        <w:tabs>
          <w:tab w:val="left" w:pos="360"/>
        </w:tabs>
        <w:autoSpaceDE w:val="0"/>
        <w:autoSpaceDN w:val="0"/>
        <w:adjustRightInd w:val="0"/>
        <w:spacing w:line="360" w:lineRule="auto"/>
        <w:ind w:firstLine="709"/>
        <w:jc w:val="both"/>
        <w:rPr>
          <w:sz w:val="28"/>
        </w:rPr>
      </w:pPr>
      <w:r>
        <w:rPr>
          <w:sz w:val="28"/>
        </w:rPr>
        <w:t>Для борьбы с терроризмом необходимо сформировать чёткую</w:t>
      </w:r>
    </w:p>
    <w:p w:rsidR="005B7911" w:rsidRDefault="00523530" w:rsidP="00523530">
      <w:pPr>
        <w:numPr>
          <w:ilvl w:val="0"/>
          <w:numId w:val="32"/>
        </w:numPr>
        <w:tabs>
          <w:tab w:val="left" w:pos="360"/>
        </w:tabs>
        <w:autoSpaceDE w:val="0"/>
        <w:autoSpaceDN w:val="0"/>
        <w:adjustRightInd w:val="0"/>
        <w:spacing w:line="360" w:lineRule="auto"/>
        <w:ind w:left="0" w:firstLine="709"/>
        <w:jc w:val="both"/>
        <w:rPr>
          <w:sz w:val="28"/>
        </w:rPr>
      </w:pPr>
      <w:r>
        <w:rPr>
          <w:sz w:val="28"/>
        </w:rPr>
        <w:t>управленческую структуру, в которую могут входить руководители силовых министерств в зависимости от объекта воздействия террористов, в субъекте федерации – заместитель председателя правительства республики либо главы администрации области и руководители силовых ведомств. Необходимость привлечения дополнительных сил и средств из других ведомств</w:t>
      </w:r>
    </w:p>
    <w:p w:rsidR="005B7911" w:rsidRPr="00523530" w:rsidRDefault="00C268C9" w:rsidP="00E72F41">
      <w:pPr>
        <w:tabs>
          <w:tab w:val="left" w:pos="360"/>
        </w:tabs>
        <w:autoSpaceDE w:val="0"/>
        <w:autoSpaceDN w:val="0"/>
        <w:adjustRightInd w:val="0"/>
        <w:spacing w:line="360" w:lineRule="auto"/>
        <w:ind w:firstLine="709"/>
        <w:jc w:val="both"/>
        <w:rPr>
          <w:sz w:val="20"/>
          <w:szCs w:val="20"/>
        </w:rPr>
      </w:pPr>
      <w:r>
        <w:rPr>
          <w:noProof/>
        </w:rPr>
        <w:pict>
          <v:line id="_x0000_s1041" style="position:absolute;left:0;text-align:left;z-index:251664896" from="0,0" to="261pt,0"/>
        </w:pict>
      </w:r>
      <w:r w:rsidR="005B7911" w:rsidRPr="00523530">
        <w:rPr>
          <w:sz w:val="20"/>
          <w:szCs w:val="20"/>
          <w:vertAlign w:val="superscript"/>
        </w:rPr>
        <w:t>1</w:t>
      </w:r>
      <w:r w:rsidR="005B7911" w:rsidRPr="00523530">
        <w:rPr>
          <w:sz w:val="20"/>
          <w:szCs w:val="20"/>
        </w:rPr>
        <w:t xml:space="preserve"> См. Положение о Межведомственной антитеррористической комиссии Российской Федерации, утв. Постановлением Правительства РФ от 16.01.1997 № 45.</w:t>
      </w:r>
    </w:p>
    <w:p w:rsidR="005B7911" w:rsidRDefault="005B7911" w:rsidP="00E72F41">
      <w:pPr>
        <w:tabs>
          <w:tab w:val="left" w:pos="360"/>
        </w:tabs>
        <w:autoSpaceDE w:val="0"/>
        <w:autoSpaceDN w:val="0"/>
        <w:adjustRightInd w:val="0"/>
        <w:spacing w:line="360" w:lineRule="auto"/>
        <w:ind w:firstLine="709"/>
        <w:jc w:val="both"/>
        <w:rPr>
          <w:sz w:val="28"/>
        </w:rPr>
      </w:pPr>
      <w:r>
        <w:rPr>
          <w:sz w:val="28"/>
        </w:rPr>
        <w:t>определяется в зависимости от характера захваченного террористами объекта, степени и формы угрозы.</w:t>
      </w:r>
    </w:p>
    <w:p w:rsidR="005B7911" w:rsidRDefault="005B7911" w:rsidP="00E72F41">
      <w:pPr>
        <w:pStyle w:val="1"/>
        <w:ind w:left="0" w:firstLine="709"/>
      </w:pPr>
      <w:r>
        <w:t>В условиях борьбы с терроризмом приходится признать, что «в целях</w:t>
      </w:r>
    </w:p>
    <w:p w:rsidR="00523530" w:rsidRDefault="005B7911" w:rsidP="00523530">
      <w:pPr>
        <w:tabs>
          <w:tab w:val="left" w:pos="360"/>
        </w:tabs>
        <w:autoSpaceDE w:val="0"/>
        <w:autoSpaceDN w:val="0"/>
        <w:adjustRightInd w:val="0"/>
        <w:spacing w:line="360" w:lineRule="auto"/>
        <w:ind w:firstLine="709"/>
        <w:jc w:val="both"/>
        <w:rPr>
          <w:color w:val="000000"/>
          <w:sz w:val="28"/>
          <w:szCs w:val="22"/>
          <w:u w:val="single"/>
        </w:rPr>
      </w:pPr>
      <w:r>
        <w:rPr>
          <w:color w:val="000000"/>
          <w:sz w:val="28"/>
          <w:szCs w:val="22"/>
        </w:rPr>
        <w:t>соблюдения баланса интересов общества и личности упор в контртеррористической стратегии должен быть сделан на превентивных методах»</w:t>
      </w:r>
      <w:r>
        <w:rPr>
          <w:color w:val="000000"/>
          <w:sz w:val="28"/>
          <w:szCs w:val="22"/>
          <w:vertAlign w:val="superscript"/>
        </w:rPr>
        <w:t>1</w:t>
      </w:r>
      <w:r>
        <w:rPr>
          <w:color w:val="000000"/>
          <w:sz w:val="28"/>
          <w:szCs w:val="22"/>
        </w:rPr>
        <w:t xml:space="preserve"> – на развитии собственно базы разведывательных данных, в том числе полученных как в результате внедрения в террористические структуры, так и путём обмена разведывательной информацией с другими государствами. Причем для эффективного уголовного преследования целесообразно разработать общие критерии</w:t>
      </w:r>
      <w:r w:rsidR="00523530" w:rsidRPr="00523530">
        <w:rPr>
          <w:color w:val="000000"/>
          <w:sz w:val="28"/>
          <w:szCs w:val="22"/>
        </w:rPr>
        <w:t xml:space="preserve"> </w:t>
      </w:r>
      <w:r w:rsidR="00523530">
        <w:rPr>
          <w:color w:val="000000"/>
          <w:sz w:val="28"/>
          <w:szCs w:val="22"/>
        </w:rPr>
        <w:t>применимости таких данных непосредственно для целей доказывания, а также рекомендации по реализации их в процессуальных доказательствах. «Вторым же существенным источником получения доказательств по таким делам должна стать система поощрения к сотрудничеству свидетелей»</w:t>
      </w:r>
      <w:r w:rsidR="00523530">
        <w:rPr>
          <w:color w:val="000000"/>
          <w:sz w:val="28"/>
          <w:szCs w:val="22"/>
          <w:vertAlign w:val="superscript"/>
        </w:rPr>
        <w:t>1</w:t>
      </w:r>
      <w:r w:rsidR="00523530">
        <w:rPr>
          <w:color w:val="000000"/>
          <w:sz w:val="28"/>
          <w:szCs w:val="22"/>
        </w:rPr>
        <w:t>, – считает Устинов В. В.</w:t>
      </w:r>
    </w:p>
    <w:p w:rsidR="00523530" w:rsidRDefault="00C268C9" w:rsidP="00523530">
      <w:pPr>
        <w:tabs>
          <w:tab w:val="left" w:pos="360"/>
        </w:tabs>
        <w:autoSpaceDE w:val="0"/>
        <w:autoSpaceDN w:val="0"/>
        <w:adjustRightInd w:val="0"/>
        <w:spacing w:line="360" w:lineRule="auto"/>
        <w:ind w:firstLine="709"/>
        <w:jc w:val="both"/>
        <w:rPr>
          <w:color w:val="000000"/>
          <w:sz w:val="28"/>
          <w:szCs w:val="22"/>
        </w:rPr>
      </w:pPr>
      <w:r>
        <w:rPr>
          <w:noProof/>
        </w:rPr>
        <w:pict>
          <v:line id="_x0000_s1042" style="position:absolute;left:0;text-align:left;z-index:251665920" from="0,188.45pt" to="261pt,188.45pt"/>
        </w:pict>
      </w:r>
      <w:r w:rsidR="00523530">
        <w:rPr>
          <w:color w:val="000000"/>
          <w:sz w:val="28"/>
          <w:szCs w:val="22"/>
        </w:rPr>
        <w:t>В общей системе мер по борьбе с террористическими акциями важнейшая роль принадлежит криминалистическим методам, приёмам и средствам её обеспечения</w:t>
      </w:r>
      <w:r w:rsidR="00523530">
        <w:rPr>
          <w:color w:val="000000"/>
          <w:sz w:val="28"/>
          <w:szCs w:val="22"/>
          <w:vertAlign w:val="superscript"/>
        </w:rPr>
        <w:t>2</w:t>
      </w:r>
      <w:r w:rsidR="00523530">
        <w:rPr>
          <w:color w:val="000000"/>
          <w:sz w:val="28"/>
          <w:szCs w:val="22"/>
        </w:rPr>
        <w:t>. Поскольку терроризм относится к категории особо тяжких преступлений, оперативные работники и следователи должны прежде всего представлять сущность терроризма, его криминалистическую характеристику, построенную на основе анализа и обобщения закономерностей подготовки, совершения и сокрытия терроризма.</w:t>
      </w:r>
    </w:p>
    <w:p w:rsidR="00AF734E" w:rsidRDefault="005B7911" w:rsidP="00AF734E">
      <w:pPr>
        <w:tabs>
          <w:tab w:val="left" w:pos="360"/>
        </w:tabs>
        <w:autoSpaceDE w:val="0"/>
        <w:autoSpaceDN w:val="0"/>
        <w:adjustRightInd w:val="0"/>
        <w:spacing w:line="360" w:lineRule="auto"/>
        <w:ind w:firstLine="709"/>
        <w:jc w:val="both"/>
        <w:rPr>
          <w:color w:val="000000"/>
          <w:sz w:val="20"/>
          <w:szCs w:val="20"/>
          <w:vertAlign w:val="superscript"/>
        </w:rPr>
      </w:pPr>
      <w:r w:rsidRPr="00523530">
        <w:rPr>
          <w:color w:val="000000"/>
          <w:sz w:val="20"/>
          <w:szCs w:val="20"/>
          <w:vertAlign w:val="superscript"/>
        </w:rPr>
        <w:t>1</w:t>
      </w:r>
      <w:r w:rsidRPr="00523530">
        <w:rPr>
          <w:color w:val="000000"/>
          <w:sz w:val="20"/>
          <w:szCs w:val="20"/>
        </w:rPr>
        <w:t xml:space="preserve"> Устинов В. В. Зарубежный опыт правового регулирования борьбы с терроризмом: международно-правовые стандарты и национальная законодательная практика // Законодательство, 2002, №8, с. 45.</w:t>
      </w:r>
      <w:r w:rsidR="00AF734E" w:rsidRPr="00AF734E">
        <w:rPr>
          <w:color w:val="000000"/>
          <w:sz w:val="20"/>
          <w:szCs w:val="20"/>
          <w:vertAlign w:val="superscript"/>
        </w:rPr>
        <w:t xml:space="preserve"> </w:t>
      </w:r>
    </w:p>
    <w:p w:rsidR="00AF734E" w:rsidRPr="00AF734E" w:rsidRDefault="00AF734E" w:rsidP="00AF734E">
      <w:pPr>
        <w:autoSpaceDE w:val="0"/>
        <w:autoSpaceDN w:val="0"/>
        <w:adjustRightInd w:val="0"/>
        <w:spacing w:line="360" w:lineRule="auto"/>
        <w:ind w:firstLine="709"/>
        <w:jc w:val="both"/>
        <w:rPr>
          <w:color w:val="000000"/>
          <w:sz w:val="20"/>
          <w:szCs w:val="20"/>
        </w:rPr>
      </w:pPr>
      <w:r w:rsidRPr="00AF734E">
        <w:rPr>
          <w:color w:val="000000"/>
          <w:sz w:val="20"/>
          <w:szCs w:val="20"/>
          <w:vertAlign w:val="superscript"/>
        </w:rPr>
        <w:t>1</w:t>
      </w:r>
      <w:r w:rsidRPr="00AF734E">
        <w:rPr>
          <w:color w:val="000000"/>
          <w:sz w:val="20"/>
          <w:szCs w:val="20"/>
        </w:rPr>
        <w:t xml:space="preserve"> Устинов В. В. Зарубежный опыт правового регулирования борьбы с терроризмом: международно-правовые стандарты и национальная законодательная практика // Законодательство, 2002, №8, с. 46.</w:t>
      </w:r>
    </w:p>
    <w:p w:rsidR="00AF734E" w:rsidRDefault="00AF734E" w:rsidP="00AF734E">
      <w:pPr>
        <w:autoSpaceDE w:val="0"/>
        <w:autoSpaceDN w:val="0"/>
        <w:adjustRightInd w:val="0"/>
        <w:spacing w:line="360" w:lineRule="auto"/>
        <w:ind w:firstLine="709"/>
        <w:jc w:val="both"/>
        <w:rPr>
          <w:color w:val="000000"/>
          <w:sz w:val="20"/>
          <w:szCs w:val="20"/>
        </w:rPr>
      </w:pPr>
      <w:r w:rsidRPr="00AF734E">
        <w:rPr>
          <w:color w:val="000000"/>
          <w:sz w:val="20"/>
          <w:szCs w:val="20"/>
          <w:vertAlign w:val="superscript"/>
        </w:rPr>
        <w:t>2</w:t>
      </w:r>
      <w:r w:rsidRPr="00AF734E">
        <w:rPr>
          <w:color w:val="000000"/>
          <w:sz w:val="20"/>
          <w:szCs w:val="20"/>
        </w:rPr>
        <w:t xml:space="preserve"> Артамонов И. И. Терроризм: способы предотвращения, методика расследования. Монография. М., 2002, с. 24.</w:t>
      </w:r>
    </w:p>
    <w:p w:rsidR="00523530" w:rsidRDefault="00AF734E" w:rsidP="00AF734E">
      <w:pPr>
        <w:autoSpaceDE w:val="0"/>
        <w:autoSpaceDN w:val="0"/>
        <w:adjustRightInd w:val="0"/>
        <w:spacing w:line="360" w:lineRule="auto"/>
        <w:ind w:firstLine="709"/>
        <w:jc w:val="both"/>
        <w:rPr>
          <w:b/>
          <w:bCs/>
          <w:color w:val="000000"/>
          <w:sz w:val="32"/>
          <w:szCs w:val="22"/>
        </w:rPr>
      </w:pPr>
      <w:r>
        <w:rPr>
          <w:color w:val="000000"/>
          <w:sz w:val="20"/>
          <w:szCs w:val="20"/>
        </w:rPr>
        <w:br w:type="page"/>
      </w:r>
      <w:r w:rsidR="00523530">
        <w:rPr>
          <w:b/>
          <w:bCs/>
          <w:color w:val="000000"/>
          <w:sz w:val="32"/>
          <w:szCs w:val="22"/>
        </w:rPr>
        <w:t>Заключение</w:t>
      </w:r>
    </w:p>
    <w:p w:rsidR="00523530" w:rsidRDefault="00523530" w:rsidP="00523530">
      <w:pPr>
        <w:tabs>
          <w:tab w:val="left" w:pos="360"/>
        </w:tabs>
        <w:autoSpaceDE w:val="0"/>
        <w:autoSpaceDN w:val="0"/>
        <w:adjustRightInd w:val="0"/>
        <w:spacing w:line="360" w:lineRule="auto"/>
        <w:ind w:firstLine="709"/>
        <w:jc w:val="both"/>
        <w:rPr>
          <w:color w:val="000000"/>
          <w:sz w:val="28"/>
          <w:szCs w:val="22"/>
        </w:rPr>
      </w:pPr>
      <w:r>
        <w:rPr>
          <w:color w:val="000000"/>
          <w:sz w:val="28"/>
          <w:szCs w:val="22"/>
        </w:rPr>
        <w:t>Итак, мы определили понятие «терроризм», проанализировали состав</w:t>
      </w:r>
    </w:p>
    <w:p w:rsidR="00523530" w:rsidRDefault="00523530" w:rsidP="00523530">
      <w:pPr>
        <w:tabs>
          <w:tab w:val="left" w:pos="360"/>
        </w:tabs>
        <w:autoSpaceDE w:val="0"/>
        <w:autoSpaceDN w:val="0"/>
        <w:adjustRightInd w:val="0"/>
        <w:spacing w:line="360" w:lineRule="auto"/>
        <w:ind w:firstLine="709"/>
        <w:jc w:val="both"/>
        <w:rPr>
          <w:color w:val="000000"/>
          <w:sz w:val="28"/>
          <w:szCs w:val="22"/>
        </w:rPr>
      </w:pPr>
      <w:r>
        <w:rPr>
          <w:color w:val="000000"/>
          <w:sz w:val="28"/>
          <w:szCs w:val="22"/>
        </w:rPr>
        <w:t>данного преступления: объект, объективную сторону, субъект и субъективную сторону, а также рассмотрели основные аспекты борьбы с терроризмом.</w:t>
      </w:r>
    </w:p>
    <w:p w:rsidR="00523530" w:rsidRDefault="00523530" w:rsidP="00523530">
      <w:pPr>
        <w:tabs>
          <w:tab w:val="left" w:pos="360"/>
        </w:tabs>
        <w:autoSpaceDE w:val="0"/>
        <w:autoSpaceDN w:val="0"/>
        <w:adjustRightInd w:val="0"/>
        <w:spacing w:line="360" w:lineRule="auto"/>
        <w:ind w:firstLine="709"/>
        <w:jc w:val="both"/>
        <w:rPr>
          <w:sz w:val="28"/>
        </w:rPr>
      </w:pPr>
      <w:r>
        <w:rPr>
          <w:sz w:val="28"/>
        </w:rPr>
        <w:t>Терроризм в любых формах своего проявления превратился в одну из опаснейших по своим масштабам, непредсказуемости и последствиям общественно-политических и моральных проблем. Терроризм всё больше угрожает безопасности граждан, влечёт за собой огромные политические, экономические и моральные потери, оказывает сильное психологическое давление на большие массы людей, чем дальше, тем больше уносит жизней ни в чём не повинных людей.</w:t>
      </w:r>
    </w:p>
    <w:p w:rsidR="005B7911" w:rsidRDefault="00523530" w:rsidP="00AF734E">
      <w:pPr>
        <w:autoSpaceDE w:val="0"/>
        <w:autoSpaceDN w:val="0"/>
        <w:adjustRightInd w:val="0"/>
        <w:spacing w:line="360" w:lineRule="auto"/>
        <w:ind w:firstLine="709"/>
        <w:jc w:val="both"/>
        <w:rPr>
          <w:sz w:val="28"/>
        </w:rPr>
      </w:pPr>
      <w:r>
        <w:rPr>
          <w:sz w:val="28"/>
        </w:rPr>
        <w:t>Для многих людей, групп и организаций терроризм стал лишь просто способом решения их проблем: политических, национальных, религиозных, субъективно-личностных и т. д. К нему сейчас особенно часто прибегают те, которые иным путём не могут достичь успеха в</w:t>
      </w:r>
      <w:r w:rsidR="00AF734E">
        <w:rPr>
          <w:sz w:val="28"/>
        </w:rPr>
        <w:t xml:space="preserve"> </w:t>
      </w:r>
      <w:r w:rsidR="005B7911">
        <w:rPr>
          <w:sz w:val="28"/>
        </w:rPr>
        <w:t>открытом бою, политическом соперничестве реализации своих бредовых идей переустройства мира и всеобщего счастья.</w:t>
      </w:r>
    </w:p>
    <w:p w:rsidR="005B7911" w:rsidRDefault="005B7911" w:rsidP="00E72F41">
      <w:pPr>
        <w:tabs>
          <w:tab w:val="left" w:pos="360"/>
        </w:tabs>
        <w:autoSpaceDE w:val="0"/>
        <w:autoSpaceDN w:val="0"/>
        <w:adjustRightInd w:val="0"/>
        <w:spacing w:line="360" w:lineRule="auto"/>
        <w:ind w:firstLine="709"/>
        <w:jc w:val="both"/>
        <w:rPr>
          <w:sz w:val="28"/>
        </w:rPr>
      </w:pPr>
      <w:r>
        <w:rPr>
          <w:sz w:val="28"/>
        </w:rPr>
        <w:t>Терроризм неискореним, поскольку является разновидностью извечного и неумирающего спутника человечества – убийства.</w:t>
      </w:r>
    </w:p>
    <w:p w:rsidR="005B7911" w:rsidRDefault="005B7911" w:rsidP="00E72F41">
      <w:pPr>
        <w:tabs>
          <w:tab w:val="left" w:pos="360"/>
        </w:tabs>
        <w:autoSpaceDE w:val="0"/>
        <w:autoSpaceDN w:val="0"/>
        <w:adjustRightInd w:val="0"/>
        <w:spacing w:line="360" w:lineRule="auto"/>
        <w:ind w:firstLine="709"/>
        <w:jc w:val="both"/>
        <w:rPr>
          <w:sz w:val="28"/>
        </w:rPr>
      </w:pPr>
      <w:r>
        <w:rPr>
          <w:sz w:val="28"/>
        </w:rPr>
        <w:t>Необходимо отметить и разграничение терроризма от других похожих преступлений.</w:t>
      </w:r>
    </w:p>
    <w:p w:rsidR="005B7911" w:rsidRDefault="005B7911" w:rsidP="00E72F41">
      <w:pPr>
        <w:tabs>
          <w:tab w:val="left" w:pos="360"/>
        </w:tabs>
        <w:autoSpaceDE w:val="0"/>
        <w:autoSpaceDN w:val="0"/>
        <w:adjustRightInd w:val="0"/>
        <w:spacing w:line="360" w:lineRule="auto"/>
        <w:ind w:firstLine="709"/>
        <w:jc w:val="both"/>
        <w:rPr>
          <w:sz w:val="28"/>
        </w:rPr>
      </w:pPr>
      <w:r>
        <w:rPr>
          <w:sz w:val="28"/>
        </w:rPr>
        <w:t>От диверсии терроризм отличается характером направленности действий, что находит своё выражение в ином, нежели при терроризме характере и содержании цели, а именно – ориентация на подрыв экономической безопасности и обороноспособности государства. Если при терроризме совершение взрывов, поджогов и иных действий сопряжено с устрашением населения в широком смысле этого слова, то  при диверсии виновное лицо ставит перед собой задачу иного</w:t>
      </w:r>
      <w:r w:rsidR="00AF734E">
        <w:rPr>
          <w:sz w:val="28"/>
        </w:rPr>
        <w:t xml:space="preserve"> </w:t>
      </w:r>
      <w:r>
        <w:rPr>
          <w:sz w:val="28"/>
        </w:rPr>
        <w:t>содержания – причинить вред государству как форме организации общества, к тому же главное не столько причинить физический вред, сколько материальный и организационный.</w:t>
      </w:r>
    </w:p>
    <w:p w:rsidR="005B7911" w:rsidRDefault="005B7911" w:rsidP="00E72F41">
      <w:pPr>
        <w:tabs>
          <w:tab w:val="left" w:pos="360"/>
        </w:tabs>
        <w:autoSpaceDE w:val="0"/>
        <w:autoSpaceDN w:val="0"/>
        <w:adjustRightInd w:val="0"/>
        <w:spacing w:line="360" w:lineRule="auto"/>
        <w:ind w:firstLine="709"/>
        <w:jc w:val="both"/>
        <w:rPr>
          <w:sz w:val="28"/>
        </w:rPr>
      </w:pPr>
      <w:r>
        <w:rPr>
          <w:sz w:val="28"/>
        </w:rPr>
        <w:t>От посягательств на личность, собственность, порядок управления и т. п. терроризм отличается тем, что причинение вреда названным объектам является способом совершения терроризма и воспринимается виновными как промежуточный, но необходимый этап в достижении конечной цели, которое преследует виновное лицо. Применение общеопасного способа обусловлено не столько стремлением причинить вред как можно большему кругу охраняемых интересов, сколько с желанием лица добиться максимальной эффективности своего деяния.</w:t>
      </w:r>
    </w:p>
    <w:p w:rsidR="005B7911" w:rsidRDefault="00AF734E" w:rsidP="00E72F41">
      <w:pPr>
        <w:tabs>
          <w:tab w:val="left" w:pos="360"/>
        </w:tabs>
        <w:autoSpaceDE w:val="0"/>
        <w:autoSpaceDN w:val="0"/>
        <w:adjustRightInd w:val="0"/>
        <w:spacing w:line="360" w:lineRule="auto"/>
        <w:ind w:firstLine="709"/>
        <w:jc w:val="both"/>
        <w:rPr>
          <w:b/>
          <w:bCs/>
          <w:sz w:val="32"/>
        </w:rPr>
      </w:pPr>
      <w:r>
        <w:rPr>
          <w:b/>
          <w:bCs/>
          <w:sz w:val="32"/>
        </w:rPr>
        <w:br w:type="page"/>
      </w:r>
      <w:r w:rsidR="005B7911">
        <w:rPr>
          <w:b/>
          <w:bCs/>
          <w:sz w:val="32"/>
        </w:rPr>
        <w:t>Список используемой литературы:</w:t>
      </w:r>
    </w:p>
    <w:p w:rsidR="005B7911" w:rsidRDefault="005B7911" w:rsidP="00E72F41">
      <w:pPr>
        <w:tabs>
          <w:tab w:val="left" w:pos="360"/>
        </w:tabs>
        <w:autoSpaceDE w:val="0"/>
        <w:autoSpaceDN w:val="0"/>
        <w:adjustRightInd w:val="0"/>
        <w:spacing w:line="360" w:lineRule="auto"/>
        <w:ind w:firstLine="709"/>
        <w:jc w:val="both"/>
        <w:rPr>
          <w:b/>
          <w:bCs/>
          <w:sz w:val="32"/>
        </w:rPr>
      </w:pPr>
    </w:p>
    <w:p w:rsidR="005B7911" w:rsidRDefault="005B7911" w:rsidP="00E72F41">
      <w:pPr>
        <w:tabs>
          <w:tab w:val="left" w:pos="360"/>
        </w:tabs>
        <w:autoSpaceDE w:val="0"/>
        <w:autoSpaceDN w:val="0"/>
        <w:adjustRightInd w:val="0"/>
        <w:spacing w:line="360" w:lineRule="auto"/>
        <w:ind w:firstLine="709"/>
        <w:jc w:val="both"/>
        <w:rPr>
          <w:bCs/>
          <w:sz w:val="28"/>
        </w:rPr>
      </w:pPr>
      <w:r>
        <w:rPr>
          <w:bCs/>
          <w:sz w:val="28"/>
        </w:rPr>
        <w:t>Нормативные акты:</w:t>
      </w:r>
    </w:p>
    <w:p w:rsidR="005B7911" w:rsidRDefault="005B7911" w:rsidP="00E72F41">
      <w:pPr>
        <w:numPr>
          <w:ilvl w:val="0"/>
          <w:numId w:val="34"/>
        </w:numPr>
        <w:tabs>
          <w:tab w:val="left" w:pos="360"/>
        </w:tabs>
        <w:autoSpaceDE w:val="0"/>
        <w:autoSpaceDN w:val="0"/>
        <w:adjustRightInd w:val="0"/>
        <w:spacing w:line="360" w:lineRule="auto"/>
        <w:ind w:left="0" w:firstLine="709"/>
        <w:jc w:val="both"/>
        <w:rPr>
          <w:bCs/>
          <w:sz w:val="28"/>
        </w:rPr>
      </w:pPr>
      <w:r>
        <w:rPr>
          <w:bCs/>
          <w:sz w:val="28"/>
        </w:rPr>
        <w:t>Конституция Российской Федерации 1993г.</w:t>
      </w:r>
    </w:p>
    <w:p w:rsidR="005B7911" w:rsidRDefault="005B7911" w:rsidP="00E72F41">
      <w:pPr>
        <w:numPr>
          <w:ilvl w:val="0"/>
          <w:numId w:val="34"/>
        </w:numPr>
        <w:tabs>
          <w:tab w:val="left" w:pos="360"/>
        </w:tabs>
        <w:autoSpaceDE w:val="0"/>
        <w:autoSpaceDN w:val="0"/>
        <w:adjustRightInd w:val="0"/>
        <w:spacing w:line="360" w:lineRule="auto"/>
        <w:ind w:left="0" w:firstLine="709"/>
        <w:jc w:val="both"/>
        <w:rPr>
          <w:bCs/>
          <w:sz w:val="28"/>
        </w:rPr>
      </w:pPr>
      <w:r>
        <w:rPr>
          <w:bCs/>
          <w:sz w:val="28"/>
        </w:rPr>
        <w:t>Уголовный Кодекс РФ 1996г. (с изм. и доп. на 27.07.2004г.).</w:t>
      </w:r>
    </w:p>
    <w:p w:rsidR="005B7911" w:rsidRDefault="005B7911" w:rsidP="00E72F41">
      <w:pPr>
        <w:numPr>
          <w:ilvl w:val="0"/>
          <w:numId w:val="34"/>
        </w:numPr>
        <w:tabs>
          <w:tab w:val="left" w:pos="360"/>
        </w:tabs>
        <w:autoSpaceDE w:val="0"/>
        <w:autoSpaceDN w:val="0"/>
        <w:adjustRightInd w:val="0"/>
        <w:spacing w:line="360" w:lineRule="auto"/>
        <w:ind w:left="0" w:firstLine="709"/>
        <w:jc w:val="both"/>
        <w:rPr>
          <w:bCs/>
          <w:sz w:val="28"/>
        </w:rPr>
      </w:pPr>
      <w:r>
        <w:rPr>
          <w:bCs/>
          <w:sz w:val="28"/>
        </w:rPr>
        <w:t>ФЗ от 03.04.1995г. №40-ФЗ «Об органах федеральной службы безопасности в Российской Федерации».</w:t>
      </w:r>
    </w:p>
    <w:p w:rsidR="005B7911" w:rsidRDefault="005B7911" w:rsidP="00E72F41">
      <w:pPr>
        <w:numPr>
          <w:ilvl w:val="0"/>
          <w:numId w:val="34"/>
        </w:numPr>
        <w:tabs>
          <w:tab w:val="left" w:pos="360"/>
        </w:tabs>
        <w:autoSpaceDE w:val="0"/>
        <w:autoSpaceDN w:val="0"/>
        <w:adjustRightInd w:val="0"/>
        <w:spacing w:line="360" w:lineRule="auto"/>
        <w:ind w:left="0" w:firstLine="709"/>
        <w:jc w:val="both"/>
        <w:rPr>
          <w:bCs/>
          <w:sz w:val="28"/>
        </w:rPr>
      </w:pPr>
      <w:r>
        <w:rPr>
          <w:bCs/>
          <w:sz w:val="28"/>
        </w:rPr>
        <w:t>ФЗ от 21.11.1995г. №170-ФЗ «Об использовании атомной энергии».</w:t>
      </w:r>
    </w:p>
    <w:p w:rsidR="005B7911" w:rsidRDefault="005B7911" w:rsidP="00E72F41">
      <w:pPr>
        <w:pStyle w:val="23"/>
        <w:numPr>
          <w:ilvl w:val="0"/>
          <w:numId w:val="34"/>
        </w:numPr>
        <w:ind w:left="0" w:firstLine="709"/>
        <w:rPr>
          <w:bCs/>
        </w:rPr>
      </w:pPr>
      <w:r>
        <w:rPr>
          <w:bCs/>
        </w:rPr>
        <w:t>ФЗ от 27.05.1996г. №57-ФЗ «О государственной охране».</w:t>
      </w:r>
    </w:p>
    <w:p w:rsidR="005B7911" w:rsidRDefault="005B7911" w:rsidP="00E72F41">
      <w:pPr>
        <w:numPr>
          <w:ilvl w:val="0"/>
          <w:numId w:val="34"/>
        </w:numPr>
        <w:tabs>
          <w:tab w:val="left" w:pos="360"/>
        </w:tabs>
        <w:autoSpaceDE w:val="0"/>
        <w:autoSpaceDN w:val="0"/>
        <w:adjustRightInd w:val="0"/>
        <w:spacing w:line="360" w:lineRule="auto"/>
        <w:ind w:left="0" w:firstLine="709"/>
        <w:jc w:val="both"/>
        <w:rPr>
          <w:bCs/>
          <w:sz w:val="28"/>
        </w:rPr>
      </w:pPr>
      <w:r>
        <w:rPr>
          <w:bCs/>
          <w:color w:val="000000"/>
          <w:sz w:val="28"/>
          <w:szCs w:val="22"/>
        </w:rPr>
        <w:t>ФЗ от 13.12.1996г. N 150-ФЗ «Об оружии».</w:t>
      </w:r>
    </w:p>
    <w:p w:rsidR="005B7911" w:rsidRDefault="005B7911" w:rsidP="00E72F41">
      <w:pPr>
        <w:numPr>
          <w:ilvl w:val="0"/>
          <w:numId w:val="34"/>
        </w:numPr>
        <w:tabs>
          <w:tab w:val="left" w:pos="360"/>
        </w:tabs>
        <w:autoSpaceDE w:val="0"/>
        <w:autoSpaceDN w:val="0"/>
        <w:adjustRightInd w:val="0"/>
        <w:spacing w:line="360" w:lineRule="auto"/>
        <w:ind w:left="0" w:firstLine="709"/>
        <w:jc w:val="both"/>
        <w:rPr>
          <w:bCs/>
          <w:sz w:val="28"/>
        </w:rPr>
      </w:pPr>
      <w:r>
        <w:rPr>
          <w:bCs/>
          <w:sz w:val="28"/>
        </w:rPr>
        <w:t>ФЗ от 25.07.1998г. №130-ФЗ «О борьбе с терроризмом».</w:t>
      </w:r>
    </w:p>
    <w:p w:rsidR="005B7911" w:rsidRDefault="005B7911" w:rsidP="00E72F41">
      <w:pPr>
        <w:numPr>
          <w:ilvl w:val="0"/>
          <w:numId w:val="34"/>
        </w:numPr>
        <w:tabs>
          <w:tab w:val="left" w:pos="360"/>
        </w:tabs>
        <w:autoSpaceDE w:val="0"/>
        <w:autoSpaceDN w:val="0"/>
        <w:adjustRightInd w:val="0"/>
        <w:spacing w:line="360" w:lineRule="auto"/>
        <w:ind w:left="0" w:firstLine="709"/>
        <w:jc w:val="both"/>
        <w:rPr>
          <w:rFonts w:ascii="Arial" w:hAnsi="Arial" w:cs="Arial"/>
          <w:bCs/>
          <w:sz w:val="28"/>
        </w:rPr>
      </w:pPr>
      <w:r>
        <w:rPr>
          <w:bCs/>
          <w:sz w:val="28"/>
        </w:rPr>
        <w:t>Положение о Межведомственной антитеррористической комиссии Российской Федерации, утв. Постановлением Правительства РФ от 16.01.1997 № 45.</w:t>
      </w:r>
    </w:p>
    <w:p w:rsidR="005B7911" w:rsidRDefault="005B7911" w:rsidP="00E72F41">
      <w:pPr>
        <w:numPr>
          <w:ilvl w:val="0"/>
          <w:numId w:val="34"/>
        </w:numPr>
        <w:tabs>
          <w:tab w:val="left" w:pos="360"/>
        </w:tabs>
        <w:autoSpaceDE w:val="0"/>
        <w:autoSpaceDN w:val="0"/>
        <w:adjustRightInd w:val="0"/>
        <w:spacing w:line="360" w:lineRule="auto"/>
        <w:ind w:left="0" w:firstLine="709"/>
        <w:jc w:val="both"/>
        <w:rPr>
          <w:bCs/>
          <w:sz w:val="28"/>
        </w:rPr>
      </w:pPr>
      <w:r>
        <w:rPr>
          <w:bCs/>
          <w:sz w:val="28"/>
        </w:rPr>
        <w:t>Концепция национальной безопасности Российской Федерации 1997г.</w:t>
      </w:r>
    </w:p>
    <w:p w:rsidR="005B7911" w:rsidRDefault="005B7911" w:rsidP="00E72F41">
      <w:pPr>
        <w:numPr>
          <w:ilvl w:val="0"/>
          <w:numId w:val="34"/>
        </w:numPr>
        <w:tabs>
          <w:tab w:val="left" w:pos="360"/>
        </w:tabs>
        <w:autoSpaceDE w:val="0"/>
        <w:autoSpaceDN w:val="0"/>
        <w:adjustRightInd w:val="0"/>
        <w:spacing w:line="360" w:lineRule="auto"/>
        <w:ind w:left="0" w:firstLine="709"/>
        <w:jc w:val="both"/>
        <w:rPr>
          <w:bCs/>
          <w:sz w:val="28"/>
        </w:rPr>
      </w:pPr>
      <w:r>
        <w:rPr>
          <w:bCs/>
          <w:color w:val="000000"/>
          <w:sz w:val="28"/>
        </w:rPr>
        <w:t>Уголовный Кодекс РСФСР, 1960г.</w:t>
      </w:r>
    </w:p>
    <w:p w:rsidR="005B7911" w:rsidRDefault="005B7911" w:rsidP="00E72F41">
      <w:pPr>
        <w:tabs>
          <w:tab w:val="left" w:pos="360"/>
        </w:tabs>
        <w:autoSpaceDE w:val="0"/>
        <w:autoSpaceDN w:val="0"/>
        <w:adjustRightInd w:val="0"/>
        <w:spacing w:line="360" w:lineRule="auto"/>
        <w:ind w:firstLine="709"/>
        <w:jc w:val="both"/>
        <w:rPr>
          <w:sz w:val="28"/>
        </w:rPr>
      </w:pPr>
      <w:r>
        <w:rPr>
          <w:sz w:val="28"/>
        </w:rPr>
        <w:t>Литература:</w:t>
      </w:r>
    </w:p>
    <w:p w:rsidR="005B7911" w:rsidRDefault="005B7911" w:rsidP="00E72F41">
      <w:pPr>
        <w:numPr>
          <w:ilvl w:val="0"/>
          <w:numId w:val="33"/>
        </w:numPr>
        <w:tabs>
          <w:tab w:val="left" w:pos="360"/>
        </w:tabs>
        <w:autoSpaceDE w:val="0"/>
        <w:autoSpaceDN w:val="0"/>
        <w:adjustRightInd w:val="0"/>
        <w:spacing w:line="360" w:lineRule="auto"/>
        <w:ind w:left="0" w:firstLine="709"/>
        <w:jc w:val="both"/>
        <w:rPr>
          <w:sz w:val="28"/>
        </w:rPr>
      </w:pPr>
      <w:r>
        <w:rPr>
          <w:sz w:val="28"/>
        </w:rPr>
        <w:t>Антонян Ю. М. Терроризм. Криминологическое и уголовно-правовое исследование. М., 1998, с. 540.</w:t>
      </w:r>
    </w:p>
    <w:p w:rsidR="005B7911" w:rsidRDefault="005B7911" w:rsidP="00E72F41">
      <w:pPr>
        <w:numPr>
          <w:ilvl w:val="0"/>
          <w:numId w:val="33"/>
        </w:numPr>
        <w:tabs>
          <w:tab w:val="left" w:pos="360"/>
        </w:tabs>
        <w:autoSpaceDE w:val="0"/>
        <w:autoSpaceDN w:val="0"/>
        <w:adjustRightInd w:val="0"/>
        <w:spacing w:line="360" w:lineRule="auto"/>
        <w:ind w:left="0" w:firstLine="709"/>
        <w:jc w:val="both"/>
        <w:rPr>
          <w:sz w:val="28"/>
        </w:rPr>
      </w:pPr>
      <w:r>
        <w:rPr>
          <w:color w:val="000000"/>
          <w:sz w:val="28"/>
          <w:szCs w:val="22"/>
        </w:rPr>
        <w:t>Артамонов И. И. Терроризм: способы предотвращения, методика расследования. Монография. М., 2002, с. 330.</w:t>
      </w:r>
    </w:p>
    <w:p w:rsidR="005B7911" w:rsidRDefault="005B7911" w:rsidP="00E72F41">
      <w:pPr>
        <w:numPr>
          <w:ilvl w:val="0"/>
          <w:numId w:val="33"/>
        </w:numPr>
        <w:tabs>
          <w:tab w:val="left" w:pos="360"/>
        </w:tabs>
        <w:autoSpaceDE w:val="0"/>
        <w:autoSpaceDN w:val="0"/>
        <w:adjustRightInd w:val="0"/>
        <w:spacing w:line="360" w:lineRule="auto"/>
        <w:ind w:left="0" w:firstLine="709"/>
        <w:jc w:val="both"/>
        <w:rPr>
          <w:sz w:val="28"/>
        </w:rPr>
      </w:pPr>
      <w:r>
        <w:rPr>
          <w:sz w:val="28"/>
        </w:rPr>
        <w:t>Гушер А. И. Проблема терроризма на рубеже третьего тысячелетия новой эры человечества. М., 2002, с. 420.</w:t>
      </w:r>
    </w:p>
    <w:p w:rsidR="005B7911" w:rsidRDefault="005B7911" w:rsidP="00E72F41">
      <w:pPr>
        <w:numPr>
          <w:ilvl w:val="0"/>
          <w:numId w:val="33"/>
        </w:numPr>
        <w:tabs>
          <w:tab w:val="left" w:pos="360"/>
        </w:tabs>
        <w:autoSpaceDE w:val="0"/>
        <w:autoSpaceDN w:val="0"/>
        <w:adjustRightInd w:val="0"/>
        <w:spacing w:line="360" w:lineRule="auto"/>
        <w:ind w:left="0" w:firstLine="709"/>
        <w:jc w:val="both"/>
        <w:rPr>
          <w:sz w:val="28"/>
        </w:rPr>
      </w:pPr>
      <w:r>
        <w:rPr>
          <w:sz w:val="28"/>
        </w:rPr>
        <w:t>Даль В. Толковый словарь живого великорусского языка. М., 1955, с. 890.</w:t>
      </w:r>
    </w:p>
    <w:p w:rsidR="005B7911" w:rsidRDefault="00AF734E" w:rsidP="00E72F41">
      <w:pPr>
        <w:numPr>
          <w:ilvl w:val="0"/>
          <w:numId w:val="33"/>
        </w:numPr>
        <w:tabs>
          <w:tab w:val="left" w:pos="360"/>
        </w:tabs>
        <w:autoSpaceDE w:val="0"/>
        <w:autoSpaceDN w:val="0"/>
        <w:adjustRightInd w:val="0"/>
        <w:spacing w:line="360" w:lineRule="auto"/>
        <w:ind w:left="0" w:firstLine="709"/>
        <w:jc w:val="both"/>
        <w:rPr>
          <w:b/>
          <w:bCs/>
          <w:sz w:val="28"/>
        </w:rPr>
      </w:pPr>
      <w:r>
        <w:rPr>
          <w:b/>
          <w:bCs/>
          <w:sz w:val="28"/>
        </w:rPr>
        <w:br w:type="page"/>
      </w:r>
      <w:r w:rsidR="005B7911">
        <w:rPr>
          <w:sz w:val="28"/>
        </w:rPr>
        <w:t>Емельянов В. П. Терроризм как деяние и состав преступления. Х., 1999, с. 410.</w:t>
      </w:r>
    </w:p>
    <w:p w:rsidR="005B7911" w:rsidRDefault="005B7911" w:rsidP="00E72F41">
      <w:pPr>
        <w:numPr>
          <w:ilvl w:val="0"/>
          <w:numId w:val="33"/>
        </w:numPr>
        <w:tabs>
          <w:tab w:val="left" w:pos="360"/>
        </w:tabs>
        <w:autoSpaceDE w:val="0"/>
        <w:autoSpaceDN w:val="0"/>
        <w:adjustRightInd w:val="0"/>
        <w:spacing w:line="360" w:lineRule="auto"/>
        <w:ind w:left="0" w:firstLine="709"/>
        <w:jc w:val="both"/>
        <w:rPr>
          <w:sz w:val="28"/>
        </w:rPr>
      </w:pPr>
      <w:r>
        <w:rPr>
          <w:sz w:val="28"/>
        </w:rPr>
        <w:t>Емельянов В. П. Терроризм и преступления с признаками терроризирования: уголовно-правовое исследование. СПб., 2002, 530.</w:t>
      </w:r>
    </w:p>
    <w:p w:rsidR="005B7911" w:rsidRDefault="005B7911" w:rsidP="00E72F41">
      <w:pPr>
        <w:pStyle w:val="31"/>
        <w:numPr>
          <w:ilvl w:val="0"/>
          <w:numId w:val="33"/>
        </w:numPr>
        <w:tabs>
          <w:tab w:val="left" w:pos="360"/>
        </w:tabs>
        <w:ind w:left="0" w:firstLine="709"/>
      </w:pPr>
      <w:r>
        <w:t>Злобин Г.А., Никифоров Б.С. Умысел и его формы. М., 1972, с. 420.</w:t>
      </w:r>
    </w:p>
    <w:p w:rsidR="005B7911" w:rsidRDefault="005B7911" w:rsidP="00E72F41">
      <w:pPr>
        <w:pStyle w:val="31"/>
        <w:numPr>
          <w:ilvl w:val="0"/>
          <w:numId w:val="33"/>
        </w:numPr>
        <w:tabs>
          <w:tab w:val="left" w:pos="360"/>
        </w:tabs>
        <w:ind w:left="0" w:firstLine="709"/>
      </w:pPr>
      <w:r>
        <w:t>Ляхов Е. Т. Политика терроризма. М., 1997, с. 360.</w:t>
      </w:r>
    </w:p>
    <w:p w:rsidR="005B7911" w:rsidRDefault="005B7911" w:rsidP="00E72F41">
      <w:pPr>
        <w:pStyle w:val="31"/>
        <w:numPr>
          <w:ilvl w:val="0"/>
          <w:numId w:val="33"/>
        </w:numPr>
        <w:tabs>
          <w:tab w:val="left" w:pos="360"/>
        </w:tabs>
        <w:ind w:left="0" w:firstLine="709"/>
      </w:pPr>
      <w:r>
        <w:rPr>
          <w:szCs w:val="22"/>
        </w:rPr>
        <w:t>Миненок М. Г., Миненок Д. М. Корысть. Криминологические и уголовно-правовые проблемы. СПб, 2001, с. 367.</w:t>
      </w:r>
    </w:p>
    <w:p w:rsidR="005B7911" w:rsidRDefault="005B7911" w:rsidP="00E72F41">
      <w:pPr>
        <w:pStyle w:val="31"/>
        <w:numPr>
          <w:ilvl w:val="0"/>
          <w:numId w:val="33"/>
        </w:numPr>
        <w:tabs>
          <w:tab w:val="left" w:pos="360"/>
        </w:tabs>
        <w:ind w:left="0" w:firstLine="709"/>
      </w:pPr>
      <w:r>
        <w:t>Ожегов С. И. Словарь русского языка. М., 1989, с. 970.</w:t>
      </w:r>
    </w:p>
    <w:p w:rsidR="005B7911" w:rsidRDefault="005B7911" w:rsidP="00E72F41">
      <w:pPr>
        <w:pStyle w:val="31"/>
        <w:numPr>
          <w:ilvl w:val="0"/>
          <w:numId w:val="33"/>
        </w:numPr>
        <w:tabs>
          <w:tab w:val="left" w:pos="360"/>
        </w:tabs>
        <w:ind w:left="0" w:firstLine="709"/>
      </w:pPr>
      <w:r>
        <w:t>Правовое обеспечение противодействия терроризму: Справочное пособие / Под. ред. А. Ю. Шумилова. М., 1998, с. 48.</w:t>
      </w:r>
    </w:p>
    <w:p w:rsidR="005B7911" w:rsidRDefault="005B7911" w:rsidP="00E72F41">
      <w:pPr>
        <w:pStyle w:val="31"/>
        <w:numPr>
          <w:ilvl w:val="0"/>
          <w:numId w:val="33"/>
        </w:numPr>
        <w:tabs>
          <w:tab w:val="left" w:pos="360"/>
        </w:tabs>
        <w:ind w:left="0" w:firstLine="709"/>
      </w:pPr>
      <w:r>
        <w:rPr>
          <w:szCs w:val="22"/>
        </w:rPr>
        <w:t>Преступления террористической направленности: уголовное преследование на досудебных стадиях / Под ред. О. Н. Коршуновой. СПб, 2003, с. 435.</w:t>
      </w:r>
    </w:p>
    <w:p w:rsidR="005B7911" w:rsidRDefault="005B7911" w:rsidP="00E72F41">
      <w:pPr>
        <w:pStyle w:val="31"/>
        <w:numPr>
          <w:ilvl w:val="0"/>
          <w:numId w:val="33"/>
        </w:numPr>
        <w:tabs>
          <w:tab w:val="left" w:pos="360"/>
        </w:tabs>
        <w:ind w:left="0" w:firstLine="709"/>
      </w:pPr>
      <w:r>
        <w:t>Салимов К. Н. Современные проблемы терроризма. М., 1999, с. 390.</w:t>
      </w:r>
    </w:p>
    <w:p w:rsidR="005B7911" w:rsidRDefault="005B7911" w:rsidP="00E72F41">
      <w:pPr>
        <w:numPr>
          <w:ilvl w:val="0"/>
          <w:numId w:val="33"/>
        </w:numPr>
        <w:tabs>
          <w:tab w:val="left" w:pos="360"/>
        </w:tabs>
        <w:autoSpaceDE w:val="0"/>
        <w:autoSpaceDN w:val="0"/>
        <w:adjustRightInd w:val="0"/>
        <w:spacing w:line="360" w:lineRule="auto"/>
        <w:ind w:left="0" w:firstLine="709"/>
        <w:jc w:val="both"/>
        <w:rPr>
          <w:color w:val="000000"/>
          <w:sz w:val="28"/>
          <w:szCs w:val="22"/>
        </w:rPr>
      </w:pPr>
      <w:r>
        <w:rPr>
          <w:color w:val="000000"/>
          <w:sz w:val="28"/>
        </w:rPr>
        <w:t xml:space="preserve">Устинов В. В. </w:t>
      </w:r>
      <w:r>
        <w:rPr>
          <w:color w:val="000000"/>
          <w:sz w:val="28"/>
          <w:szCs w:val="22"/>
        </w:rPr>
        <w:t>Зарубежный опыт правового регулирования борьбы с терроризмом: международно-правовые стандарты и национальная законодательная практика // Законодательство, 2002, №8.</w:t>
      </w:r>
      <w:bookmarkStart w:id="0" w:name="_GoBack"/>
      <w:bookmarkEnd w:id="0"/>
    </w:p>
    <w:sectPr w:rsidR="005B7911">
      <w:pgSz w:w="11906" w:h="16838"/>
      <w:pgMar w:top="1134" w:right="14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7FBD"/>
    <w:multiLevelType w:val="hybridMultilevel"/>
    <w:tmpl w:val="A6FA5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B0032"/>
    <w:multiLevelType w:val="hybridMultilevel"/>
    <w:tmpl w:val="4F20E5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FF687D"/>
    <w:multiLevelType w:val="hybridMultilevel"/>
    <w:tmpl w:val="99803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F956A7"/>
    <w:multiLevelType w:val="hybridMultilevel"/>
    <w:tmpl w:val="2A600C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8D3775"/>
    <w:multiLevelType w:val="hybridMultilevel"/>
    <w:tmpl w:val="6BD43E82"/>
    <w:lvl w:ilvl="0" w:tplc="DBA25FAC">
      <w:start w:val="1"/>
      <w:numFmt w:val="decimal"/>
      <w:lvlText w:val="%1."/>
      <w:lvlJc w:val="left"/>
      <w:pPr>
        <w:tabs>
          <w:tab w:val="num" w:pos="450"/>
        </w:tabs>
        <w:ind w:left="450" w:hanging="45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5">
    <w:nsid w:val="111E4C6B"/>
    <w:multiLevelType w:val="hybridMultilevel"/>
    <w:tmpl w:val="EBACD7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5E5994"/>
    <w:multiLevelType w:val="hybridMultilevel"/>
    <w:tmpl w:val="B1744A36"/>
    <w:lvl w:ilvl="0" w:tplc="A4B8D422">
      <w:start w:val="1"/>
      <w:numFmt w:val="decimal"/>
      <w:lvlText w:val="%1)"/>
      <w:lvlJc w:val="left"/>
      <w:pPr>
        <w:tabs>
          <w:tab w:val="num" w:pos="1535"/>
        </w:tabs>
        <w:ind w:left="1535" w:hanging="1050"/>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7">
    <w:nsid w:val="18995DCE"/>
    <w:multiLevelType w:val="hybridMultilevel"/>
    <w:tmpl w:val="EB060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995D9A"/>
    <w:multiLevelType w:val="multilevel"/>
    <w:tmpl w:val="32B0DF6A"/>
    <w:lvl w:ilvl="0">
      <w:start w:val="2"/>
      <w:numFmt w:val="decimal"/>
      <w:lvlText w:val="%1"/>
      <w:lvlJc w:val="left"/>
      <w:pPr>
        <w:tabs>
          <w:tab w:val="num" w:pos="405"/>
        </w:tabs>
        <w:ind w:left="405" w:hanging="405"/>
      </w:pPr>
      <w:rPr>
        <w:rFonts w:cs="Times New Roman" w:hint="default"/>
        <w:b/>
        <w:color w:val="auto"/>
        <w:sz w:val="32"/>
      </w:rPr>
    </w:lvl>
    <w:lvl w:ilvl="1">
      <w:start w:val="3"/>
      <w:numFmt w:val="decimal"/>
      <w:lvlText w:val="%1.%2"/>
      <w:lvlJc w:val="left"/>
      <w:pPr>
        <w:tabs>
          <w:tab w:val="num" w:pos="765"/>
        </w:tabs>
        <w:ind w:left="765" w:hanging="405"/>
      </w:pPr>
      <w:rPr>
        <w:rFonts w:cs="Times New Roman" w:hint="default"/>
        <w:b/>
        <w:color w:val="auto"/>
        <w:sz w:val="32"/>
      </w:rPr>
    </w:lvl>
    <w:lvl w:ilvl="2">
      <w:start w:val="1"/>
      <w:numFmt w:val="decimal"/>
      <w:lvlText w:val="%1.%2.%3"/>
      <w:lvlJc w:val="left"/>
      <w:pPr>
        <w:tabs>
          <w:tab w:val="num" w:pos="1440"/>
        </w:tabs>
        <w:ind w:left="1440" w:hanging="720"/>
      </w:pPr>
      <w:rPr>
        <w:rFonts w:cs="Times New Roman" w:hint="default"/>
        <w:b/>
        <w:color w:val="auto"/>
        <w:sz w:val="32"/>
      </w:rPr>
    </w:lvl>
    <w:lvl w:ilvl="3">
      <w:start w:val="1"/>
      <w:numFmt w:val="decimal"/>
      <w:lvlText w:val="%1.%2.%3.%4"/>
      <w:lvlJc w:val="left"/>
      <w:pPr>
        <w:tabs>
          <w:tab w:val="num" w:pos="2160"/>
        </w:tabs>
        <w:ind w:left="2160" w:hanging="1080"/>
      </w:pPr>
      <w:rPr>
        <w:rFonts w:cs="Times New Roman" w:hint="default"/>
        <w:b/>
        <w:color w:val="auto"/>
        <w:sz w:val="32"/>
      </w:rPr>
    </w:lvl>
    <w:lvl w:ilvl="4">
      <w:start w:val="1"/>
      <w:numFmt w:val="decimal"/>
      <w:lvlText w:val="%1.%2.%3.%4.%5"/>
      <w:lvlJc w:val="left"/>
      <w:pPr>
        <w:tabs>
          <w:tab w:val="num" w:pos="2520"/>
        </w:tabs>
        <w:ind w:left="2520" w:hanging="1080"/>
      </w:pPr>
      <w:rPr>
        <w:rFonts w:cs="Times New Roman" w:hint="default"/>
        <w:b/>
        <w:color w:val="auto"/>
        <w:sz w:val="32"/>
      </w:rPr>
    </w:lvl>
    <w:lvl w:ilvl="5">
      <w:start w:val="1"/>
      <w:numFmt w:val="decimal"/>
      <w:lvlText w:val="%1.%2.%3.%4.%5.%6"/>
      <w:lvlJc w:val="left"/>
      <w:pPr>
        <w:tabs>
          <w:tab w:val="num" w:pos="3240"/>
        </w:tabs>
        <w:ind w:left="3240" w:hanging="1440"/>
      </w:pPr>
      <w:rPr>
        <w:rFonts w:cs="Times New Roman" w:hint="default"/>
        <w:b/>
        <w:color w:val="auto"/>
        <w:sz w:val="32"/>
      </w:rPr>
    </w:lvl>
    <w:lvl w:ilvl="6">
      <w:start w:val="1"/>
      <w:numFmt w:val="decimal"/>
      <w:lvlText w:val="%1.%2.%3.%4.%5.%6.%7"/>
      <w:lvlJc w:val="left"/>
      <w:pPr>
        <w:tabs>
          <w:tab w:val="num" w:pos="3600"/>
        </w:tabs>
        <w:ind w:left="3600" w:hanging="1440"/>
      </w:pPr>
      <w:rPr>
        <w:rFonts w:cs="Times New Roman" w:hint="default"/>
        <w:b/>
        <w:color w:val="auto"/>
        <w:sz w:val="32"/>
      </w:rPr>
    </w:lvl>
    <w:lvl w:ilvl="7">
      <w:start w:val="1"/>
      <w:numFmt w:val="decimal"/>
      <w:lvlText w:val="%1.%2.%3.%4.%5.%6.%7.%8"/>
      <w:lvlJc w:val="left"/>
      <w:pPr>
        <w:tabs>
          <w:tab w:val="num" w:pos="4320"/>
        </w:tabs>
        <w:ind w:left="4320" w:hanging="1800"/>
      </w:pPr>
      <w:rPr>
        <w:rFonts w:cs="Times New Roman" w:hint="default"/>
        <w:b/>
        <w:color w:val="auto"/>
        <w:sz w:val="32"/>
      </w:rPr>
    </w:lvl>
    <w:lvl w:ilvl="8">
      <w:start w:val="1"/>
      <w:numFmt w:val="decimal"/>
      <w:lvlText w:val="%1.%2.%3.%4.%5.%6.%7.%8.%9"/>
      <w:lvlJc w:val="left"/>
      <w:pPr>
        <w:tabs>
          <w:tab w:val="num" w:pos="5040"/>
        </w:tabs>
        <w:ind w:left="5040" w:hanging="2160"/>
      </w:pPr>
      <w:rPr>
        <w:rFonts w:cs="Times New Roman" w:hint="default"/>
        <w:b/>
        <w:color w:val="auto"/>
        <w:sz w:val="32"/>
      </w:rPr>
    </w:lvl>
  </w:abstractNum>
  <w:abstractNum w:abstractNumId="9">
    <w:nsid w:val="228929E6"/>
    <w:multiLevelType w:val="hybridMultilevel"/>
    <w:tmpl w:val="EFFE8DE6"/>
    <w:lvl w:ilvl="0" w:tplc="EAF8F0F8">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DB19FD"/>
    <w:multiLevelType w:val="hybridMultilevel"/>
    <w:tmpl w:val="64849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B67137"/>
    <w:multiLevelType w:val="hybridMultilevel"/>
    <w:tmpl w:val="59FA4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C12BA2"/>
    <w:multiLevelType w:val="hybridMultilevel"/>
    <w:tmpl w:val="686C6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090CA1"/>
    <w:multiLevelType w:val="hybridMultilevel"/>
    <w:tmpl w:val="27BCC046"/>
    <w:lvl w:ilvl="0" w:tplc="AB72E36C">
      <w:start w:val="1"/>
      <w:numFmt w:val="decimal"/>
      <w:lvlText w:val="%1."/>
      <w:lvlJc w:val="left"/>
      <w:pPr>
        <w:tabs>
          <w:tab w:val="num" w:pos="1505"/>
        </w:tabs>
        <w:ind w:left="1505" w:hanging="1020"/>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14">
    <w:nsid w:val="34B124E1"/>
    <w:multiLevelType w:val="hybridMultilevel"/>
    <w:tmpl w:val="3AC873B2"/>
    <w:lvl w:ilvl="0" w:tplc="DBA25FAC">
      <w:start w:val="1"/>
      <w:numFmt w:val="decimal"/>
      <w:lvlText w:val="%1."/>
      <w:lvlJc w:val="left"/>
      <w:pPr>
        <w:tabs>
          <w:tab w:val="num" w:pos="1170"/>
        </w:tabs>
        <w:ind w:left="1170" w:hanging="450"/>
      </w:pPr>
      <w:rPr>
        <w:rFonts w:cs="Times New Roman" w:hint="default"/>
      </w:rPr>
    </w:lvl>
    <w:lvl w:ilvl="1" w:tplc="131EB906">
      <w:start w:val="5"/>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5E95806"/>
    <w:multiLevelType w:val="hybridMultilevel"/>
    <w:tmpl w:val="5810C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6C62C0"/>
    <w:multiLevelType w:val="hybridMultilevel"/>
    <w:tmpl w:val="580E6A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39288A"/>
    <w:multiLevelType w:val="singleLevel"/>
    <w:tmpl w:val="DBA25FAC"/>
    <w:lvl w:ilvl="0">
      <w:start w:val="1"/>
      <w:numFmt w:val="decimal"/>
      <w:lvlText w:val="%1."/>
      <w:lvlJc w:val="left"/>
      <w:pPr>
        <w:tabs>
          <w:tab w:val="num" w:pos="1170"/>
        </w:tabs>
        <w:ind w:left="1170" w:hanging="450"/>
      </w:pPr>
      <w:rPr>
        <w:rFonts w:cs="Times New Roman" w:hint="default"/>
      </w:rPr>
    </w:lvl>
  </w:abstractNum>
  <w:abstractNum w:abstractNumId="18">
    <w:nsid w:val="3DC603DF"/>
    <w:multiLevelType w:val="hybridMultilevel"/>
    <w:tmpl w:val="70641BE2"/>
    <w:lvl w:ilvl="0" w:tplc="A4B8D422">
      <w:start w:val="1"/>
      <w:numFmt w:val="decimal"/>
      <w:lvlText w:val="%1)"/>
      <w:lvlJc w:val="left"/>
      <w:pPr>
        <w:tabs>
          <w:tab w:val="num" w:pos="1535"/>
        </w:tabs>
        <w:ind w:left="1535" w:hanging="10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9143D9"/>
    <w:multiLevelType w:val="hybridMultilevel"/>
    <w:tmpl w:val="AB5438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A6245A"/>
    <w:multiLevelType w:val="hybridMultilevel"/>
    <w:tmpl w:val="F7DAF02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FD2503"/>
    <w:multiLevelType w:val="hybridMultilevel"/>
    <w:tmpl w:val="4C8051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9B203FD"/>
    <w:multiLevelType w:val="hybridMultilevel"/>
    <w:tmpl w:val="8EC8FF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C581AF0"/>
    <w:multiLevelType w:val="hybridMultilevel"/>
    <w:tmpl w:val="2334F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4A7575"/>
    <w:multiLevelType w:val="hybridMultilevel"/>
    <w:tmpl w:val="F7DAF0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703671B"/>
    <w:multiLevelType w:val="hybridMultilevel"/>
    <w:tmpl w:val="E2FED932"/>
    <w:lvl w:ilvl="0" w:tplc="0600AF42">
      <w:start w:val="1"/>
      <w:numFmt w:val="decimal"/>
      <w:lvlText w:val="%1."/>
      <w:lvlJc w:val="left"/>
      <w:pPr>
        <w:tabs>
          <w:tab w:val="num" w:pos="845"/>
        </w:tabs>
        <w:ind w:left="845" w:hanging="360"/>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26">
    <w:nsid w:val="57AB067C"/>
    <w:multiLevelType w:val="hybridMultilevel"/>
    <w:tmpl w:val="C6427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C43445"/>
    <w:multiLevelType w:val="hybridMultilevel"/>
    <w:tmpl w:val="ACDAAC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12A5EA3"/>
    <w:multiLevelType w:val="hybridMultilevel"/>
    <w:tmpl w:val="D954E7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5D7EBD"/>
    <w:multiLevelType w:val="hybridMultilevel"/>
    <w:tmpl w:val="41F85D64"/>
    <w:lvl w:ilvl="0" w:tplc="39004040">
      <w:start w:val="1"/>
      <w:numFmt w:val="decimal"/>
      <w:lvlText w:val="%1."/>
      <w:lvlJc w:val="left"/>
      <w:pPr>
        <w:tabs>
          <w:tab w:val="num" w:pos="720"/>
        </w:tabs>
        <w:ind w:left="720" w:hanging="360"/>
      </w:pPr>
      <w:rPr>
        <w:rFonts w:cs="Times New Roman"/>
      </w:rPr>
    </w:lvl>
    <w:lvl w:ilvl="1" w:tplc="38C2B994">
      <w:numFmt w:val="none"/>
      <w:lvlText w:val=""/>
      <w:lvlJc w:val="left"/>
      <w:pPr>
        <w:tabs>
          <w:tab w:val="num" w:pos="360"/>
        </w:tabs>
      </w:pPr>
      <w:rPr>
        <w:rFonts w:cs="Times New Roman"/>
      </w:rPr>
    </w:lvl>
    <w:lvl w:ilvl="2" w:tplc="EDDC99BE">
      <w:numFmt w:val="none"/>
      <w:lvlText w:val=""/>
      <w:lvlJc w:val="left"/>
      <w:pPr>
        <w:tabs>
          <w:tab w:val="num" w:pos="360"/>
        </w:tabs>
      </w:pPr>
      <w:rPr>
        <w:rFonts w:cs="Times New Roman"/>
      </w:rPr>
    </w:lvl>
    <w:lvl w:ilvl="3" w:tplc="BDD076FC">
      <w:numFmt w:val="none"/>
      <w:lvlText w:val=""/>
      <w:lvlJc w:val="left"/>
      <w:pPr>
        <w:tabs>
          <w:tab w:val="num" w:pos="360"/>
        </w:tabs>
      </w:pPr>
      <w:rPr>
        <w:rFonts w:cs="Times New Roman"/>
      </w:rPr>
    </w:lvl>
    <w:lvl w:ilvl="4" w:tplc="039CECF8">
      <w:numFmt w:val="none"/>
      <w:lvlText w:val=""/>
      <w:lvlJc w:val="left"/>
      <w:pPr>
        <w:tabs>
          <w:tab w:val="num" w:pos="360"/>
        </w:tabs>
      </w:pPr>
      <w:rPr>
        <w:rFonts w:cs="Times New Roman"/>
      </w:rPr>
    </w:lvl>
    <w:lvl w:ilvl="5" w:tplc="7D48A114">
      <w:numFmt w:val="none"/>
      <w:lvlText w:val=""/>
      <w:lvlJc w:val="left"/>
      <w:pPr>
        <w:tabs>
          <w:tab w:val="num" w:pos="360"/>
        </w:tabs>
      </w:pPr>
      <w:rPr>
        <w:rFonts w:cs="Times New Roman"/>
      </w:rPr>
    </w:lvl>
    <w:lvl w:ilvl="6" w:tplc="25AE0980">
      <w:numFmt w:val="none"/>
      <w:lvlText w:val=""/>
      <w:lvlJc w:val="left"/>
      <w:pPr>
        <w:tabs>
          <w:tab w:val="num" w:pos="360"/>
        </w:tabs>
      </w:pPr>
      <w:rPr>
        <w:rFonts w:cs="Times New Roman"/>
      </w:rPr>
    </w:lvl>
    <w:lvl w:ilvl="7" w:tplc="F782C636">
      <w:numFmt w:val="none"/>
      <w:lvlText w:val=""/>
      <w:lvlJc w:val="left"/>
      <w:pPr>
        <w:tabs>
          <w:tab w:val="num" w:pos="360"/>
        </w:tabs>
      </w:pPr>
      <w:rPr>
        <w:rFonts w:cs="Times New Roman"/>
      </w:rPr>
    </w:lvl>
    <w:lvl w:ilvl="8" w:tplc="B5BC735A">
      <w:numFmt w:val="none"/>
      <w:lvlText w:val=""/>
      <w:lvlJc w:val="left"/>
      <w:pPr>
        <w:tabs>
          <w:tab w:val="num" w:pos="360"/>
        </w:tabs>
      </w:pPr>
      <w:rPr>
        <w:rFonts w:cs="Times New Roman"/>
      </w:rPr>
    </w:lvl>
  </w:abstractNum>
  <w:abstractNum w:abstractNumId="30">
    <w:nsid w:val="62800374"/>
    <w:multiLevelType w:val="hybridMultilevel"/>
    <w:tmpl w:val="487C1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AA508D"/>
    <w:multiLevelType w:val="hybridMultilevel"/>
    <w:tmpl w:val="B4AA70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016469A"/>
    <w:multiLevelType w:val="hybridMultilevel"/>
    <w:tmpl w:val="87680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AB66C6E"/>
    <w:multiLevelType w:val="hybridMultilevel"/>
    <w:tmpl w:val="2B604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8"/>
  </w:num>
  <w:num w:numId="4">
    <w:abstractNumId w:val="17"/>
  </w:num>
  <w:num w:numId="5">
    <w:abstractNumId w:val="4"/>
  </w:num>
  <w:num w:numId="6">
    <w:abstractNumId w:val="14"/>
  </w:num>
  <w:num w:numId="7">
    <w:abstractNumId w:val="28"/>
  </w:num>
  <w:num w:numId="8">
    <w:abstractNumId w:val="5"/>
  </w:num>
  <w:num w:numId="9">
    <w:abstractNumId w:val="3"/>
  </w:num>
  <w:num w:numId="10">
    <w:abstractNumId w:val="29"/>
  </w:num>
  <w:num w:numId="11">
    <w:abstractNumId w:val="33"/>
  </w:num>
  <w:num w:numId="12">
    <w:abstractNumId w:val="24"/>
  </w:num>
  <w:num w:numId="13">
    <w:abstractNumId w:val="11"/>
  </w:num>
  <w:num w:numId="14">
    <w:abstractNumId w:val="23"/>
  </w:num>
  <w:num w:numId="15">
    <w:abstractNumId w:val="30"/>
  </w:num>
  <w:num w:numId="16">
    <w:abstractNumId w:val="10"/>
  </w:num>
  <w:num w:numId="17">
    <w:abstractNumId w:val="32"/>
  </w:num>
  <w:num w:numId="18">
    <w:abstractNumId w:val="9"/>
  </w:num>
  <w:num w:numId="19">
    <w:abstractNumId w:val="8"/>
  </w:num>
  <w:num w:numId="20">
    <w:abstractNumId w:val="16"/>
  </w:num>
  <w:num w:numId="21">
    <w:abstractNumId w:val="2"/>
  </w:num>
  <w:num w:numId="22">
    <w:abstractNumId w:val="7"/>
  </w:num>
  <w:num w:numId="23">
    <w:abstractNumId w:val="26"/>
  </w:num>
  <w:num w:numId="24">
    <w:abstractNumId w:val="22"/>
  </w:num>
  <w:num w:numId="25">
    <w:abstractNumId w:val="19"/>
  </w:num>
  <w:num w:numId="26">
    <w:abstractNumId w:val="13"/>
  </w:num>
  <w:num w:numId="27">
    <w:abstractNumId w:val="25"/>
  </w:num>
  <w:num w:numId="28">
    <w:abstractNumId w:val="0"/>
  </w:num>
  <w:num w:numId="29">
    <w:abstractNumId w:val="12"/>
  </w:num>
  <w:num w:numId="30">
    <w:abstractNumId w:val="20"/>
  </w:num>
  <w:num w:numId="31">
    <w:abstractNumId w:val="21"/>
  </w:num>
  <w:num w:numId="32">
    <w:abstractNumId w:val="15"/>
  </w:num>
  <w:num w:numId="33">
    <w:abstractNumId w:val="3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E9C"/>
    <w:rsid w:val="004E321B"/>
    <w:rsid w:val="00523530"/>
    <w:rsid w:val="005B7911"/>
    <w:rsid w:val="007F2E26"/>
    <w:rsid w:val="00960398"/>
    <w:rsid w:val="00AF734E"/>
    <w:rsid w:val="00C268C9"/>
    <w:rsid w:val="00D52E9C"/>
    <w:rsid w:val="00E72F41"/>
    <w:rsid w:val="00F2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6A8A70F5-1D1C-481C-BA76-78B0D784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360"/>
      </w:tabs>
      <w:autoSpaceDE w:val="0"/>
      <w:autoSpaceDN w:val="0"/>
      <w:adjustRightInd w:val="0"/>
      <w:spacing w:line="360" w:lineRule="auto"/>
      <w:ind w:left="360"/>
      <w:jc w:val="both"/>
      <w:outlineLvl w:val="0"/>
    </w:pPr>
    <w:rPr>
      <w:color w:val="000000"/>
      <w:sz w:val="28"/>
      <w:szCs w:val="22"/>
    </w:rPr>
  </w:style>
  <w:style w:type="paragraph" w:styleId="2">
    <w:name w:val="heading 2"/>
    <w:basedOn w:val="a"/>
    <w:next w:val="a"/>
    <w:link w:val="20"/>
    <w:uiPriority w:val="9"/>
    <w:qFormat/>
    <w:pPr>
      <w:keepNext/>
      <w:spacing w:line="360" w:lineRule="auto"/>
      <w:ind w:left="360"/>
      <w:jc w:val="both"/>
      <w:outlineLvl w:val="1"/>
    </w:pPr>
    <w:rPr>
      <w:sz w:val="28"/>
    </w:rPr>
  </w:style>
  <w:style w:type="paragraph" w:styleId="3">
    <w:name w:val="heading 3"/>
    <w:basedOn w:val="a"/>
    <w:next w:val="a"/>
    <w:link w:val="30"/>
    <w:uiPriority w:val="9"/>
    <w:qFormat/>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tabs>
        <w:tab w:val="left" w:pos="360"/>
      </w:tabs>
      <w:spacing w:line="360" w:lineRule="auto"/>
      <w:jc w:val="both"/>
    </w:pPr>
    <w:rPr>
      <w:bCs/>
      <w:sz w:val="28"/>
    </w:rPr>
  </w:style>
  <w:style w:type="character" w:customStyle="1" w:styleId="a4">
    <w:name w:val="Основной текст Знак"/>
    <w:link w:val="a3"/>
    <w:uiPriority w:val="99"/>
    <w:semiHidden/>
    <w:rPr>
      <w:sz w:val="24"/>
      <w:szCs w:val="24"/>
    </w:rPr>
  </w:style>
  <w:style w:type="paragraph" w:customStyle="1" w:styleId="a5">
    <w:name w:val="мой стиль"/>
    <w:basedOn w:val="a"/>
    <w:pPr>
      <w:spacing w:line="360" w:lineRule="auto"/>
      <w:ind w:firstLine="720"/>
      <w:jc w:val="both"/>
    </w:pPr>
    <w:rPr>
      <w:sz w:val="28"/>
      <w:szCs w:val="20"/>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Title"/>
    <w:basedOn w:val="a"/>
    <w:link w:val="aa"/>
    <w:uiPriority w:val="10"/>
    <w:qFormat/>
    <w:pPr>
      <w:widowControl w:val="0"/>
      <w:ind w:left="320"/>
      <w:jc w:val="center"/>
    </w:pPr>
    <w:rPr>
      <w:rFonts w:ascii="Arial" w:hAnsi="Arial"/>
      <w:b/>
      <w:sz w:val="28"/>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21">
    <w:name w:val="Body Text Indent 2"/>
    <w:basedOn w:val="a"/>
    <w:link w:val="22"/>
    <w:uiPriority w:val="99"/>
    <w:pPr>
      <w:widowControl w:val="0"/>
      <w:ind w:left="40" w:firstLine="1094"/>
      <w:jc w:val="both"/>
    </w:pPr>
    <w:rPr>
      <w:rFonts w:ascii="Arial" w:hAnsi="Arial"/>
      <w:sz w:val="28"/>
      <w:szCs w:val="20"/>
    </w:rPr>
  </w:style>
  <w:style w:type="character" w:customStyle="1" w:styleId="22">
    <w:name w:val="Основной текст с отступом 2 Знак"/>
    <w:link w:val="21"/>
    <w:uiPriority w:val="99"/>
    <w:semiHidden/>
    <w:rPr>
      <w:sz w:val="24"/>
      <w:szCs w:val="24"/>
    </w:rPr>
  </w:style>
  <w:style w:type="paragraph" w:styleId="ab">
    <w:name w:val="Body Text Indent"/>
    <w:basedOn w:val="a"/>
    <w:link w:val="ac"/>
    <w:uiPriority w:val="99"/>
    <w:pPr>
      <w:ind w:firstLine="709"/>
    </w:pPr>
  </w:style>
  <w:style w:type="character" w:customStyle="1" w:styleId="ac">
    <w:name w:val="Основной текст с отступом Знак"/>
    <w:link w:val="ab"/>
    <w:uiPriority w:val="99"/>
    <w:semiHidden/>
    <w:rPr>
      <w:sz w:val="24"/>
      <w:szCs w:val="24"/>
    </w:rPr>
  </w:style>
  <w:style w:type="paragraph" w:customStyle="1" w:styleId="ad">
    <w:name w:val="Материал"/>
    <w:basedOn w:val="a"/>
    <w:pPr>
      <w:spacing w:line="360" w:lineRule="auto"/>
      <w:ind w:firstLine="397"/>
      <w:jc w:val="center"/>
    </w:pPr>
  </w:style>
  <w:style w:type="paragraph" w:styleId="ae">
    <w:name w:val="endnote text"/>
    <w:basedOn w:val="a"/>
    <w:link w:val="af"/>
    <w:uiPriority w:val="99"/>
    <w:semiHidden/>
    <w:rPr>
      <w:sz w:val="20"/>
      <w:szCs w:val="20"/>
    </w:rPr>
  </w:style>
  <w:style w:type="character" w:customStyle="1" w:styleId="af">
    <w:name w:val="Текст концевой сноски Знак"/>
    <w:link w:val="ae"/>
    <w:uiPriority w:val="99"/>
    <w:semiHidden/>
  </w:style>
  <w:style w:type="character" w:styleId="af0">
    <w:name w:val="endnote reference"/>
    <w:uiPriority w:val="99"/>
    <w:semiHidden/>
    <w:rPr>
      <w:rFonts w:cs="Times New Roman"/>
      <w:vertAlign w:val="superscript"/>
    </w:rPr>
  </w:style>
  <w:style w:type="paragraph" w:styleId="23">
    <w:name w:val="Body Text 2"/>
    <w:basedOn w:val="a"/>
    <w:link w:val="24"/>
    <w:uiPriority w:val="99"/>
    <w:pPr>
      <w:tabs>
        <w:tab w:val="left" w:pos="360"/>
      </w:tabs>
      <w:autoSpaceDE w:val="0"/>
      <w:autoSpaceDN w:val="0"/>
      <w:adjustRightInd w:val="0"/>
      <w:spacing w:line="360" w:lineRule="auto"/>
      <w:jc w:val="both"/>
    </w:pPr>
    <w:rPr>
      <w:color w:val="000000"/>
      <w:sz w:val="28"/>
      <w:szCs w:val="22"/>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autoSpaceDE w:val="0"/>
      <w:autoSpaceDN w:val="0"/>
      <w:adjustRightInd w:val="0"/>
      <w:spacing w:line="360" w:lineRule="auto"/>
      <w:ind w:firstLine="485"/>
      <w:jc w:val="both"/>
    </w:pPr>
    <w:rPr>
      <w:color w:val="000000"/>
      <w:sz w:val="28"/>
    </w:rPr>
  </w:style>
  <w:style w:type="character" w:customStyle="1" w:styleId="32">
    <w:name w:val="Основной текст с отступом 3 Знак"/>
    <w:link w:val="31"/>
    <w:uiPriority w:val="99"/>
    <w:semiHidden/>
    <w:rPr>
      <w:sz w:val="16"/>
      <w:szCs w:val="16"/>
    </w:rPr>
  </w:style>
  <w:style w:type="paragraph" w:customStyle="1" w:styleId="af1">
    <w:name w:val="Мой стиль"/>
    <w:basedOn w:val="a"/>
    <w:pPr>
      <w:spacing w:line="360" w:lineRule="auto"/>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10076</Words>
  <Characters>57434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67376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2014-03-07T03:04:00Z</dcterms:created>
  <dcterms:modified xsi:type="dcterms:W3CDTF">2014-03-07T03:04:00Z</dcterms:modified>
</cp:coreProperties>
</file>