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CA" w:rsidRPr="00B369AB" w:rsidRDefault="002E78CA" w:rsidP="00E42343">
      <w:pPr>
        <w:pStyle w:val="aff4"/>
      </w:pPr>
      <w:r w:rsidRPr="00B369AB">
        <w:t>ФЕДЕРАЛЬНОЕ АГЕНСТВО ПО ОБРАЗОВАНИЮ</w:t>
      </w:r>
    </w:p>
    <w:p w:rsidR="002E78CA" w:rsidRPr="00B369AB" w:rsidRDefault="002E78CA" w:rsidP="00E42343">
      <w:pPr>
        <w:pStyle w:val="aff4"/>
      </w:pPr>
      <w:r w:rsidRPr="00B369AB">
        <w:t>ВЛАДИВОСТОКСКИЙ ГОСУДАРСТВЕННЫЙ УНИВЕРСИТЕТ</w:t>
      </w:r>
    </w:p>
    <w:p w:rsidR="002E78CA" w:rsidRPr="00B369AB" w:rsidRDefault="002E78CA" w:rsidP="00E42343">
      <w:pPr>
        <w:pStyle w:val="aff4"/>
      </w:pPr>
      <w:r w:rsidRPr="00B369AB">
        <w:t>ЭКОНОМИКИ И СЕРВИСА</w:t>
      </w:r>
    </w:p>
    <w:p w:rsidR="002E78CA" w:rsidRPr="00B369AB" w:rsidRDefault="002E78CA" w:rsidP="00E42343">
      <w:pPr>
        <w:pStyle w:val="aff4"/>
      </w:pPr>
      <w:r w:rsidRPr="00B369AB">
        <w:t>ИНСТИТУТ ЗАОЧНОГО И ДИСТАНЦИОННОГО ОБУЧЕНИЯ</w:t>
      </w:r>
    </w:p>
    <w:p w:rsidR="00B369AB" w:rsidRPr="00B369AB" w:rsidRDefault="002E78CA" w:rsidP="00E42343">
      <w:pPr>
        <w:pStyle w:val="aff4"/>
      </w:pPr>
      <w:r w:rsidRPr="00B369AB">
        <w:t>КАФЕДРА МЗП</w:t>
      </w: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2E78CA" w:rsidRPr="00B369AB" w:rsidRDefault="002E78CA" w:rsidP="00E42343">
      <w:pPr>
        <w:pStyle w:val="aff4"/>
      </w:pPr>
      <w:r w:rsidRPr="00B369AB">
        <w:t>КУРСОВАЯ РАБОТА</w:t>
      </w:r>
    </w:p>
    <w:p w:rsidR="00B369AB" w:rsidRDefault="002E78CA" w:rsidP="00E42343">
      <w:pPr>
        <w:pStyle w:val="aff4"/>
      </w:pPr>
      <w:r w:rsidRPr="00B369AB">
        <w:t>по дисциплине</w:t>
      </w:r>
      <w:r w:rsidR="00B369AB">
        <w:t xml:space="preserve"> "</w:t>
      </w:r>
      <w:r w:rsidRPr="00B369AB">
        <w:t>Международное право</w:t>
      </w:r>
      <w:r w:rsidR="00B369AB">
        <w:t>"</w:t>
      </w:r>
    </w:p>
    <w:p w:rsidR="00B369AB" w:rsidRDefault="00F26D5F" w:rsidP="00E42343">
      <w:pPr>
        <w:pStyle w:val="aff4"/>
      </w:pPr>
      <w:r w:rsidRPr="00B369AB">
        <w:t xml:space="preserve">Проблемы </w:t>
      </w:r>
      <w:r w:rsidR="002E78CA" w:rsidRPr="00B369AB">
        <w:t>пра</w:t>
      </w:r>
      <w:r w:rsidRPr="00B369AB">
        <w:t>вового регулирования СНГ</w:t>
      </w: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B369AB" w:rsidRDefault="002E78CA" w:rsidP="00E42343">
      <w:pPr>
        <w:pStyle w:val="aff4"/>
        <w:jc w:val="left"/>
      </w:pPr>
      <w:r w:rsidRPr="00B369AB">
        <w:t>Студент</w:t>
      </w:r>
      <w:r w:rsidR="00B369AB" w:rsidRPr="00B369AB">
        <w:t xml:space="preserve">: </w:t>
      </w:r>
      <w:r w:rsidRPr="00B369AB">
        <w:t>Усков А</w:t>
      </w:r>
      <w:r w:rsidR="00B369AB">
        <w:t>.Н.</w:t>
      </w:r>
    </w:p>
    <w:p w:rsidR="00B369AB" w:rsidRPr="00B369AB" w:rsidRDefault="002E78CA" w:rsidP="00E42343">
      <w:pPr>
        <w:pStyle w:val="aff4"/>
        <w:jc w:val="left"/>
      </w:pPr>
      <w:r w:rsidRPr="00B369AB">
        <w:t>группы ЗЮП 04-01</w:t>
      </w:r>
    </w:p>
    <w:p w:rsidR="00B369AB" w:rsidRDefault="002E78CA" w:rsidP="00E42343">
      <w:pPr>
        <w:pStyle w:val="aff4"/>
        <w:jc w:val="left"/>
      </w:pPr>
      <w:r w:rsidRPr="00B369AB">
        <w:t>ИЗДО ВГУЭС ФЗО</w:t>
      </w:r>
    </w:p>
    <w:p w:rsidR="00B369AB" w:rsidRDefault="002E78CA" w:rsidP="00E42343">
      <w:pPr>
        <w:pStyle w:val="aff4"/>
        <w:jc w:val="left"/>
      </w:pPr>
      <w:r w:rsidRPr="00B369AB">
        <w:t>Преподаватель</w:t>
      </w:r>
      <w:r w:rsidR="00B369AB" w:rsidRPr="00B369AB">
        <w:t xml:space="preserve">: </w:t>
      </w:r>
      <w:r w:rsidRPr="00B369AB">
        <w:t>Литвинова С</w:t>
      </w:r>
      <w:r w:rsidR="00B369AB">
        <w:t>.Ф.</w:t>
      </w:r>
    </w:p>
    <w:p w:rsidR="00B369AB" w:rsidRDefault="00B369AB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E42343" w:rsidRDefault="00E42343" w:rsidP="00E42343">
      <w:pPr>
        <w:pStyle w:val="aff4"/>
      </w:pPr>
    </w:p>
    <w:p w:rsidR="00B369AB" w:rsidRPr="00B369AB" w:rsidRDefault="002E78CA" w:rsidP="00E42343">
      <w:pPr>
        <w:pStyle w:val="aff4"/>
      </w:pPr>
      <w:r w:rsidRPr="00B369AB">
        <w:t>с</w:t>
      </w:r>
      <w:r w:rsidR="00B369AB" w:rsidRPr="00B369AB">
        <w:t xml:space="preserve">. </w:t>
      </w:r>
      <w:r w:rsidRPr="00B369AB">
        <w:t>Камень-Рыболов</w:t>
      </w:r>
      <w:r w:rsidR="00E42343">
        <w:t xml:space="preserve"> </w:t>
      </w:r>
      <w:r w:rsidRPr="00B369AB">
        <w:t>2007</w:t>
      </w:r>
    </w:p>
    <w:p w:rsidR="00B369AB" w:rsidRPr="00B369AB" w:rsidRDefault="00B369AB" w:rsidP="00E42343">
      <w:pPr>
        <w:pStyle w:val="afe"/>
      </w:pPr>
      <w:r>
        <w:br w:type="page"/>
      </w:r>
      <w:r w:rsidR="002E78CA" w:rsidRPr="00B369AB">
        <w:t>Содержание</w:t>
      </w:r>
    </w:p>
    <w:p w:rsidR="00E42343" w:rsidRDefault="00E42343" w:rsidP="00B369AB">
      <w:pPr>
        <w:ind w:firstLine="709"/>
      </w:pPr>
    </w:p>
    <w:p w:rsidR="00B369AB" w:rsidRDefault="002E78CA" w:rsidP="00E42343">
      <w:pPr>
        <w:ind w:firstLine="0"/>
      </w:pPr>
      <w:r w:rsidRPr="00B369AB">
        <w:t>Введение</w:t>
      </w:r>
    </w:p>
    <w:p w:rsidR="002E78CA" w:rsidRPr="00B369AB" w:rsidRDefault="002E78CA" w:rsidP="00E42343">
      <w:pPr>
        <w:ind w:firstLine="0"/>
      </w:pPr>
      <w:r w:rsidRPr="00B369AB">
        <w:t xml:space="preserve">Глава </w:t>
      </w:r>
      <w:r w:rsidRPr="00B369AB">
        <w:rPr>
          <w:lang w:val="en-US"/>
        </w:rPr>
        <w:t>I</w:t>
      </w:r>
      <w:r w:rsidR="00B369AB" w:rsidRPr="00B369AB">
        <w:t xml:space="preserve">. </w:t>
      </w:r>
      <w:r w:rsidRPr="00B369AB">
        <w:t>Правовое регулирование</w:t>
      </w:r>
      <w:r w:rsidR="00B369AB" w:rsidRPr="00B369AB">
        <w:t xml:space="preserve"> </w:t>
      </w:r>
      <w:r w:rsidRPr="00B369AB">
        <w:t>СНГ</w:t>
      </w:r>
    </w:p>
    <w:p w:rsidR="00B369AB" w:rsidRDefault="00DB5A5F" w:rsidP="00E42343">
      <w:pPr>
        <w:ind w:firstLine="0"/>
      </w:pPr>
      <w:r w:rsidRPr="00B369AB">
        <w:t>§ 1</w:t>
      </w:r>
      <w:r w:rsidR="00B369AB" w:rsidRPr="00B369AB">
        <w:t xml:space="preserve">. </w:t>
      </w:r>
      <w:r w:rsidRPr="00B369AB">
        <w:t>Нормативно-правовая база</w:t>
      </w:r>
      <w:r w:rsidR="00B369AB" w:rsidRPr="00B369AB">
        <w:t xml:space="preserve"> </w:t>
      </w:r>
      <w:r w:rsidR="002E78CA" w:rsidRPr="00B369AB">
        <w:t>СНГ</w:t>
      </w:r>
      <w:r w:rsidR="00B369AB" w:rsidRPr="00B369AB">
        <w:t>.</w:t>
      </w:r>
    </w:p>
    <w:p w:rsidR="00B369AB" w:rsidRDefault="002E78CA" w:rsidP="00E42343">
      <w:pPr>
        <w:ind w:firstLine="0"/>
      </w:pPr>
      <w:r w:rsidRPr="00B369AB">
        <w:t>§ 2</w:t>
      </w:r>
      <w:r w:rsidR="00B369AB" w:rsidRPr="00B369AB">
        <w:t xml:space="preserve">. </w:t>
      </w:r>
      <w:r w:rsidRPr="00B369AB">
        <w:t>Проблемы формирования правового пространства СНГ</w:t>
      </w:r>
    </w:p>
    <w:p w:rsidR="00B369AB" w:rsidRDefault="00EE5393" w:rsidP="00E42343">
      <w:pPr>
        <w:ind w:firstLine="0"/>
      </w:pPr>
      <w:r w:rsidRPr="00B369AB">
        <w:t xml:space="preserve">Глава </w:t>
      </w:r>
      <w:r w:rsidRPr="00B369AB">
        <w:rPr>
          <w:lang w:val="en-US"/>
        </w:rPr>
        <w:t>II</w:t>
      </w:r>
      <w:r w:rsidR="00B369AB" w:rsidRPr="00B369AB">
        <w:t xml:space="preserve">. </w:t>
      </w:r>
      <w:r w:rsidRPr="00B369AB">
        <w:t>Система органов СНГ</w:t>
      </w:r>
      <w:r w:rsidR="00B369AB" w:rsidRPr="00B369AB">
        <w:t>.</w:t>
      </w:r>
    </w:p>
    <w:p w:rsidR="00EE5393" w:rsidRPr="00B369AB" w:rsidRDefault="00EE5393" w:rsidP="00E42343">
      <w:pPr>
        <w:ind w:firstLine="0"/>
      </w:pPr>
      <w:r w:rsidRPr="00B369AB">
        <w:t>§ 1</w:t>
      </w:r>
      <w:r w:rsidR="00B369AB" w:rsidRPr="00B369AB">
        <w:t xml:space="preserve">. </w:t>
      </w:r>
      <w:r w:rsidRPr="00B369AB">
        <w:t>Координирующие институты СНГ</w:t>
      </w:r>
    </w:p>
    <w:p w:rsidR="00EE5393" w:rsidRPr="00B369AB" w:rsidRDefault="007C67FF" w:rsidP="00E42343">
      <w:pPr>
        <w:ind w:firstLine="0"/>
      </w:pPr>
      <w:r w:rsidRPr="00B369AB">
        <w:t>§ 2</w:t>
      </w:r>
      <w:r w:rsidR="00B369AB" w:rsidRPr="00B369AB">
        <w:t xml:space="preserve">. </w:t>
      </w:r>
      <w:r w:rsidR="00EE5393" w:rsidRPr="00B369AB">
        <w:t>Специализированные органы СНГ</w:t>
      </w:r>
    </w:p>
    <w:p w:rsidR="002E78CA" w:rsidRPr="00B369AB" w:rsidRDefault="002E78CA" w:rsidP="00E42343">
      <w:pPr>
        <w:ind w:firstLine="0"/>
      </w:pPr>
      <w:r w:rsidRPr="00B369AB">
        <w:t>Заключение</w:t>
      </w:r>
    </w:p>
    <w:p w:rsidR="00B369AB" w:rsidRDefault="002E78CA" w:rsidP="00E42343">
      <w:pPr>
        <w:ind w:firstLine="0"/>
      </w:pPr>
      <w:r w:rsidRPr="00B369AB">
        <w:t>Список использованных источников</w:t>
      </w:r>
    </w:p>
    <w:p w:rsidR="00B369AB" w:rsidRPr="00B369AB" w:rsidRDefault="00E42343" w:rsidP="00E42343">
      <w:pPr>
        <w:pStyle w:val="2"/>
      </w:pPr>
      <w:r>
        <w:br w:type="page"/>
      </w:r>
      <w:r w:rsidR="00B369AB">
        <w:t>Введение</w:t>
      </w:r>
    </w:p>
    <w:p w:rsidR="00E42343" w:rsidRDefault="00E42343" w:rsidP="00B369AB">
      <w:pPr>
        <w:ind w:firstLine="709"/>
      </w:pPr>
    </w:p>
    <w:p w:rsidR="00B369AB" w:rsidRDefault="002E78CA" w:rsidP="00B369AB">
      <w:pPr>
        <w:ind w:firstLine="709"/>
      </w:pPr>
      <w:r w:rsidRPr="00B369AB">
        <w:t>На сегодня действует</w:t>
      </w:r>
      <w:r w:rsidR="00B369AB" w:rsidRPr="00B369AB">
        <w:t xml:space="preserve"> </w:t>
      </w:r>
      <w:r w:rsidRPr="00B369AB">
        <w:t>более ста многосторонних актов Содружества, включая более 70 актов по оборонным вопросам</w:t>
      </w:r>
      <w:r w:rsidR="00B369AB" w:rsidRPr="00B369AB">
        <w:t xml:space="preserve">. </w:t>
      </w:r>
      <w:r w:rsidRPr="00B369AB">
        <w:t>Растет число двусторонних договоров</w:t>
      </w:r>
      <w:r w:rsidR="00B369AB" w:rsidRPr="00B369AB">
        <w:t xml:space="preserve">. </w:t>
      </w:r>
      <w:r w:rsidRPr="00B369AB">
        <w:t>Они по-разному называются</w:t>
      </w:r>
      <w:r w:rsidR="00B369AB" w:rsidRPr="00B369AB">
        <w:t xml:space="preserve"> - </w:t>
      </w:r>
      <w:r w:rsidRPr="00B369AB">
        <w:t>договор, соглашение, протокол, решение</w:t>
      </w:r>
      <w:r w:rsidR="00B369AB" w:rsidRPr="00B369AB">
        <w:t xml:space="preserve">. </w:t>
      </w:r>
      <w:r w:rsidRPr="00B369AB">
        <w:t>Но суть едина</w:t>
      </w:r>
      <w:r w:rsidR="00B369AB" w:rsidRPr="00B369AB">
        <w:t xml:space="preserve"> - </w:t>
      </w:r>
      <w:r w:rsidRPr="00B369AB">
        <w:t>это международно-правовые акты равноправных участников международных отношений</w:t>
      </w:r>
      <w:r w:rsidR="00B369AB" w:rsidRPr="00B369AB">
        <w:t xml:space="preserve"> - </w:t>
      </w:r>
      <w:r w:rsidRPr="00B369AB">
        <w:t>суверенных государств</w:t>
      </w:r>
      <w:r w:rsidR="00B369AB" w:rsidRPr="00B369AB">
        <w:t xml:space="preserve">. </w:t>
      </w:r>
      <w:r w:rsidRPr="00B369AB">
        <w:t>Однако по мере того, как число этих договоров становится больше, все острее встает проблема соблюдения их государствами Содружества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Образование Содружества Независимых Государств и его высших органов</w:t>
      </w:r>
      <w:r w:rsidR="00B369AB" w:rsidRPr="00B369AB">
        <w:t xml:space="preserve"> </w:t>
      </w:r>
      <w:r w:rsidRPr="00B369AB">
        <w:t>потребовало создания соответствующей структуры для обеспечения их деятельности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Для более</w:t>
      </w:r>
      <w:r w:rsidR="00B369AB" w:rsidRPr="00B369AB">
        <w:t xml:space="preserve"> </w:t>
      </w:r>
      <w:r w:rsidRPr="00B369AB">
        <w:t>тесной интеграции во всех сферах совместной деятельности, госу</w:t>
      </w:r>
      <w:r w:rsidR="004336CF" w:rsidRPr="00B369AB">
        <w:t>дарства</w:t>
      </w:r>
      <w:r w:rsidR="00B369AB" w:rsidRPr="00B369AB">
        <w:t xml:space="preserve"> - </w:t>
      </w:r>
      <w:r w:rsidR="004336CF" w:rsidRPr="00B369AB">
        <w:t>участники СНГ заявили</w:t>
      </w:r>
      <w:r w:rsidR="00B369AB" w:rsidRPr="00B369AB">
        <w:t xml:space="preserve"> </w:t>
      </w:r>
      <w:r w:rsidRPr="00B369AB">
        <w:t>во многих основополагающих документах, о стремлении к созданию единого правового поля</w:t>
      </w:r>
      <w:r w:rsidR="00B369AB" w:rsidRPr="00B369AB">
        <w:t xml:space="preserve">. </w:t>
      </w:r>
      <w:r w:rsidRPr="00B369AB">
        <w:t>Эта тенденция выражается в принятии целого ряда договоров, программ и модельных законодательных актов для правового регулирования отношений между странами в различных областях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 xml:space="preserve">Принимая во внимание важность данных вопросов, автор курсовой работы определил </w:t>
      </w:r>
      <w:r w:rsidR="00DB5A5F" w:rsidRPr="00B369AB">
        <w:t xml:space="preserve">следующие </w:t>
      </w:r>
      <w:r w:rsidRPr="00B369AB">
        <w:t>цели и задачи курсовой работы как небольшого исследования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Основными целями данной курсовой работы являются</w:t>
      </w:r>
      <w:r w:rsidR="00B369AB" w:rsidRPr="00B369AB">
        <w:t>:</w:t>
      </w:r>
    </w:p>
    <w:p w:rsidR="00B369AB" w:rsidRDefault="002E78CA" w:rsidP="00B369AB">
      <w:pPr>
        <w:ind w:firstLine="709"/>
      </w:pPr>
      <w:r w:rsidRPr="00B369AB">
        <w:t>исследование нормативно-правовых основ Содружества независимых государств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исследование системы органов СНГ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Для достижения этих целей определены следующие задачи</w:t>
      </w:r>
      <w:r w:rsidR="00B369AB" w:rsidRPr="00B369AB">
        <w:t>:</w:t>
      </w:r>
    </w:p>
    <w:p w:rsidR="00B369AB" w:rsidRDefault="002E78CA" w:rsidP="00B369AB">
      <w:pPr>
        <w:ind w:firstLine="709"/>
      </w:pPr>
      <w:r w:rsidRPr="00B369AB">
        <w:t>проведение анализа законодательства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выявление характера правового пространства СНГ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выявление особенностей системы органов СНГ</w:t>
      </w:r>
    </w:p>
    <w:p w:rsidR="00B369AB" w:rsidRPr="00B369AB" w:rsidRDefault="002E78CA" w:rsidP="00B369AB">
      <w:pPr>
        <w:ind w:firstLine="709"/>
      </w:pPr>
      <w:r w:rsidRPr="00B369AB">
        <w:t>оценка</w:t>
      </w:r>
      <w:r w:rsidR="00B369AB" w:rsidRPr="00B369AB">
        <w:t xml:space="preserve"> </w:t>
      </w:r>
      <w:r w:rsidRPr="00B369AB">
        <w:t>перспективы СНГ как интеграционной структуры на постсоветском пространстве</w:t>
      </w:r>
    </w:p>
    <w:p w:rsidR="002E78CA" w:rsidRPr="00B369AB" w:rsidRDefault="00E42343" w:rsidP="00E42343">
      <w:pPr>
        <w:pStyle w:val="2"/>
      </w:pPr>
      <w:r>
        <w:br w:type="page"/>
      </w:r>
      <w:r w:rsidR="002E78CA" w:rsidRPr="00B369AB">
        <w:t xml:space="preserve">Глава </w:t>
      </w:r>
      <w:r w:rsidR="002E78CA" w:rsidRPr="00B369AB">
        <w:rPr>
          <w:lang w:val="en-US"/>
        </w:rPr>
        <w:t>I</w:t>
      </w:r>
      <w:r w:rsidR="00B369AB" w:rsidRPr="00B369AB">
        <w:t xml:space="preserve">. </w:t>
      </w:r>
      <w:r w:rsidR="002E78CA" w:rsidRPr="00B369AB">
        <w:t>Правовое регулирование</w:t>
      </w:r>
      <w:r w:rsidR="00B369AB" w:rsidRPr="00B369AB">
        <w:t xml:space="preserve"> </w:t>
      </w:r>
      <w:r w:rsidR="002E78CA" w:rsidRPr="00B369AB">
        <w:t>СНГ</w:t>
      </w:r>
    </w:p>
    <w:p w:rsidR="00E42343" w:rsidRDefault="00E42343" w:rsidP="00B369AB">
      <w:pPr>
        <w:ind w:firstLine="709"/>
      </w:pPr>
    </w:p>
    <w:p w:rsidR="00B369AB" w:rsidRDefault="002E78CA" w:rsidP="00E42343">
      <w:pPr>
        <w:pStyle w:val="2"/>
      </w:pPr>
      <w:r w:rsidRPr="00B369AB">
        <w:t>§ 1</w:t>
      </w:r>
      <w:r w:rsidR="00B369AB" w:rsidRPr="00B369AB">
        <w:t xml:space="preserve">. </w:t>
      </w:r>
      <w:r w:rsidR="00DB5A5F" w:rsidRPr="00B369AB">
        <w:t>Нормативно-правовая база СНГ</w:t>
      </w:r>
    </w:p>
    <w:p w:rsidR="00E42343" w:rsidRDefault="00E42343" w:rsidP="00B369AB">
      <w:pPr>
        <w:ind w:firstLine="709"/>
      </w:pPr>
    </w:p>
    <w:p w:rsidR="00B369AB" w:rsidRDefault="002E78CA" w:rsidP="00B369AB">
      <w:pPr>
        <w:ind w:firstLine="709"/>
      </w:pPr>
      <w:r w:rsidRPr="00B369AB">
        <w:t>Одной из главнейших организационно-правовых форм межгосударственного сотрудничества является такой субъект международного права, как международные организации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Наряду с универсальными международными организациями в теории международного права выделяют региональные организации</w:t>
      </w:r>
      <w:r w:rsidR="00B369AB" w:rsidRPr="00B369AB">
        <w:t xml:space="preserve">. </w:t>
      </w:r>
      <w:r w:rsidRPr="00B369AB">
        <w:t>Называются они так, потому что их членами являются государства определенного географического района</w:t>
      </w:r>
      <w:r w:rsidR="00B369AB" w:rsidRPr="00B369AB">
        <w:t xml:space="preserve">. </w:t>
      </w:r>
      <w:r w:rsidRPr="00B369AB">
        <w:t>Объектом деятельности таких организаций могут быть вопросы в рамках регионального сотрудничества</w:t>
      </w:r>
      <w:r w:rsidR="00B369AB" w:rsidRPr="00B369AB">
        <w:t xml:space="preserve">: </w:t>
      </w:r>
      <w:r w:rsidRPr="00B369AB">
        <w:t>совместная безопасность, экономическая, социальная, культурная и другие сферы</w:t>
      </w:r>
      <w:r w:rsidR="00B369AB" w:rsidRPr="00B369AB">
        <w:t>.</w:t>
      </w:r>
    </w:p>
    <w:p w:rsidR="00B369AB" w:rsidRDefault="00575B69" w:rsidP="00B369AB">
      <w:pPr>
        <w:ind w:firstLine="709"/>
      </w:pPr>
      <w:r w:rsidRPr="00B369AB">
        <w:t>По мнению А</w:t>
      </w:r>
      <w:r w:rsidR="00B369AB">
        <w:t xml:space="preserve">.Б. </w:t>
      </w:r>
      <w:r w:rsidRPr="00B369AB">
        <w:t>Кеженова, Содружество Независимых Государств в своем нынешнем виде не является ни государством, ни надгосударственным</w:t>
      </w:r>
      <w:r w:rsidR="00B369AB">
        <w:t xml:space="preserve"> (</w:t>
      </w:r>
      <w:r w:rsidRPr="00B369AB">
        <w:t>наднациональным</w:t>
      </w:r>
      <w:r w:rsidR="00B369AB" w:rsidRPr="00B369AB">
        <w:t xml:space="preserve">) </w:t>
      </w:r>
      <w:r w:rsidRPr="00B369AB">
        <w:t>образованием</w:t>
      </w:r>
      <w:r w:rsidR="00B369AB" w:rsidRPr="00B369AB">
        <w:t xml:space="preserve">. </w:t>
      </w:r>
      <w:r w:rsidRPr="00B369AB">
        <w:t>Оно представляет собой региональную международную межправительственную организацию и именно в качестве таковой обладает всеми признаками субъекта международного права</w:t>
      </w:r>
      <w:r w:rsidR="00B369AB" w:rsidRPr="00B369AB">
        <w:t xml:space="preserve"> [</w:t>
      </w:r>
      <w:r w:rsidRPr="00B369AB">
        <w:t>1</w:t>
      </w:r>
      <w:r w:rsidR="00B369AB" w:rsidRPr="00B369AB">
        <w:t>].</w:t>
      </w:r>
    </w:p>
    <w:p w:rsidR="00B369AB" w:rsidRDefault="00EE39D8" w:rsidP="00B369AB">
      <w:pPr>
        <w:ind w:firstLine="709"/>
      </w:pPr>
      <w:r w:rsidRPr="00B369AB">
        <w:t>Большинство же юристов полагает, что СНГ является региональной международной организацией</w:t>
      </w:r>
      <w:r w:rsidR="00B369AB" w:rsidRPr="00B369AB">
        <w:t xml:space="preserve">. </w:t>
      </w:r>
      <w:r w:rsidRPr="00B369AB">
        <w:t>Такого мнения придерживаются, в частности, Г</w:t>
      </w:r>
      <w:r w:rsidR="00B369AB">
        <w:t xml:space="preserve">.В. </w:t>
      </w:r>
      <w:r w:rsidRPr="00B369AB">
        <w:t>Игнатенко, Э</w:t>
      </w:r>
      <w:r w:rsidR="00B369AB">
        <w:t xml:space="preserve">.С. </w:t>
      </w:r>
      <w:r w:rsidRPr="00B369AB">
        <w:t>Кривчикова и Е</w:t>
      </w:r>
      <w:r w:rsidR="00B369AB">
        <w:t xml:space="preserve">.Г. </w:t>
      </w:r>
      <w:r w:rsidRPr="00B369AB">
        <w:t>Моисеев</w:t>
      </w:r>
      <w:r w:rsidR="00B369AB" w:rsidRPr="00B369AB">
        <w:t>. [</w:t>
      </w:r>
      <w:r w:rsidR="002326E0" w:rsidRPr="00B369AB">
        <w:t>2</w:t>
      </w:r>
      <w:r w:rsidR="00B369AB" w:rsidRPr="00B369AB">
        <w:t xml:space="preserve">; </w:t>
      </w:r>
      <w:r w:rsidR="002326E0" w:rsidRPr="00B369AB">
        <w:t>С</w:t>
      </w:r>
      <w:r w:rsidR="00B369AB">
        <w:t>.3</w:t>
      </w:r>
      <w:r w:rsidR="002326E0" w:rsidRPr="00B369AB">
        <w:t>44</w:t>
      </w:r>
      <w:r w:rsidR="00B369AB">
        <w:t>],</w:t>
      </w:r>
      <w:r w:rsidR="00B369AB" w:rsidRPr="00B369AB">
        <w:t xml:space="preserve"> [</w:t>
      </w:r>
      <w:r w:rsidR="002326E0" w:rsidRPr="00B369AB">
        <w:t>3</w:t>
      </w:r>
      <w:r w:rsidR="00B369AB" w:rsidRPr="00B369AB">
        <w:t xml:space="preserve">; </w:t>
      </w:r>
      <w:r w:rsidR="002326E0" w:rsidRPr="00B369AB">
        <w:t>С</w:t>
      </w:r>
      <w:r w:rsidR="00B369AB">
        <w:t>.5</w:t>
      </w:r>
      <w:r w:rsidR="002326E0" w:rsidRPr="00B369AB">
        <w:t>8</w:t>
      </w:r>
      <w:r w:rsidR="00B369AB" w:rsidRPr="00B369AB">
        <w:t>]</w:t>
      </w:r>
    </w:p>
    <w:p w:rsidR="00B369AB" w:rsidRDefault="002E78CA" w:rsidP="00B369AB">
      <w:pPr>
        <w:ind w:firstLine="709"/>
      </w:pPr>
      <w:r w:rsidRPr="00B369AB">
        <w:t>В Главе VIII Устава ООН</w:t>
      </w:r>
      <w:r w:rsidR="00712CF5" w:rsidRPr="00B369AB">
        <w:rPr>
          <w:rStyle w:val="ac"/>
          <w:color w:val="000000"/>
        </w:rPr>
        <w:footnoteReference w:id="1"/>
      </w:r>
      <w:r w:rsidR="00B369AB" w:rsidRPr="00B369AB">
        <w:t xml:space="preserve"> [</w:t>
      </w:r>
      <w:r w:rsidR="002326E0" w:rsidRPr="00B369AB">
        <w:t>4</w:t>
      </w:r>
      <w:r w:rsidR="00B369AB" w:rsidRPr="00B369AB">
        <w:t xml:space="preserve">]. </w:t>
      </w:r>
      <w:r w:rsidR="00575B69" w:rsidRPr="00B369AB">
        <w:t>П</w:t>
      </w:r>
      <w:r w:rsidRPr="00B369AB">
        <w:t>редусмотрены условия правомерности создания и деятельности региональных организаций безопасности</w:t>
      </w:r>
      <w:r w:rsidR="00B369AB" w:rsidRPr="00B369AB">
        <w:t xml:space="preserve">. </w:t>
      </w:r>
      <w:r w:rsidRPr="00B369AB">
        <w:t>Их создание и деятельность должны отвечать целям и принципам Устава ООН, они должны содействовать ООН в решении экономических, социальных, культурных и иных проблем</w:t>
      </w:r>
      <w:r w:rsidR="00B369AB" w:rsidRPr="00B369AB">
        <w:t xml:space="preserve">. </w:t>
      </w:r>
      <w:r w:rsidR="00235913" w:rsidRPr="00B369AB">
        <w:t>Ст</w:t>
      </w:r>
      <w:r w:rsidR="00B369AB">
        <w:t>.1</w:t>
      </w:r>
      <w:r w:rsidR="00235913" w:rsidRPr="00B369AB">
        <w:t>03 Устава ООН устанавливает приоритет обязательств по Уставу перед обязательствами по любому международному соглашению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В</w:t>
      </w:r>
      <w:r w:rsidR="00B369AB" w:rsidRPr="00B369AB">
        <w:t xml:space="preserve"> </w:t>
      </w:r>
      <w:r w:rsidRPr="00B369AB">
        <w:t>де</w:t>
      </w:r>
      <w:r w:rsidR="00235913" w:rsidRPr="00B369AB">
        <w:t>кабре 1991 г</w:t>
      </w:r>
      <w:r w:rsidR="00B369AB" w:rsidRPr="00B369AB">
        <w:t xml:space="preserve">. </w:t>
      </w:r>
      <w:r w:rsidR="00235913" w:rsidRPr="00B369AB">
        <w:t>произошел</w:t>
      </w:r>
      <w:r w:rsidR="00B369AB" w:rsidRPr="00B369AB">
        <w:t xml:space="preserve"> </w:t>
      </w:r>
      <w:r w:rsidRPr="00B369AB">
        <w:t>революционный взрыв, сокрушивший одну из двух мировых держав</w:t>
      </w:r>
      <w:r w:rsidR="00B369AB" w:rsidRPr="00B369AB">
        <w:t xml:space="preserve"> - </w:t>
      </w:r>
      <w:r w:rsidRPr="00B369AB">
        <w:t>Советский Союз</w:t>
      </w:r>
      <w:r w:rsidR="00B369AB" w:rsidRPr="00B369AB">
        <w:t xml:space="preserve">. </w:t>
      </w:r>
      <w:r w:rsidRPr="00B369AB">
        <w:t>На его месте появились 15 новых независимых стран, 11 из которых объединились в международную организацию</w:t>
      </w:r>
      <w:r w:rsidR="00B369AB" w:rsidRPr="00B369AB">
        <w:t xml:space="preserve"> - </w:t>
      </w:r>
      <w:r w:rsidRPr="00B369AB">
        <w:t>Содружество Независимых Государств</w:t>
      </w:r>
      <w:r w:rsidR="00B369AB">
        <w:t xml:space="preserve"> (</w:t>
      </w:r>
      <w:r w:rsidRPr="00B369AB">
        <w:t>СНГ</w:t>
      </w:r>
      <w:r w:rsidR="00B369AB" w:rsidRPr="00B369AB">
        <w:t xml:space="preserve">). </w:t>
      </w:r>
      <w:r w:rsidRPr="00B369AB">
        <w:t>Колесо истории, как всегда бывает на переломных этапах, закрутилось в ускоренном темпе</w:t>
      </w:r>
      <w:r w:rsidR="00B369AB" w:rsidRPr="00B369AB">
        <w:t xml:space="preserve">. </w:t>
      </w:r>
      <w:r w:rsidRPr="00B369AB">
        <w:t>Обстановка в постсоветском мире менялась и продолжает меняться стремительно, порой в течение нескольких месяцев и даже дней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Содружество Независимых Государств</w:t>
      </w:r>
      <w:r w:rsidR="00B369AB">
        <w:t xml:space="preserve"> (</w:t>
      </w:r>
      <w:r w:rsidRPr="00B369AB">
        <w:t>СНГ</w:t>
      </w:r>
      <w:r w:rsidR="00B369AB" w:rsidRPr="00B369AB">
        <w:t xml:space="preserve">) </w:t>
      </w:r>
      <w:r w:rsidRPr="00B369AB">
        <w:t>было создано рядом государств из числа бывших республик СССР</w:t>
      </w:r>
      <w:r w:rsidR="00B369AB" w:rsidRPr="00B369AB">
        <w:t xml:space="preserve">. </w:t>
      </w:r>
      <w:r w:rsidRPr="00B369AB">
        <w:t>Его учредительными документами являются Соглашение о создании Содружества Независимых Государств от 8 декабря 1991 г</w:t>
      </w:r>
      <w:r w:rsidR="00B369AB">
        <w:t>.,</w:t>
      </w:r>
      <w:r w:rsidR="00B369AB" w:rsidRPr="00B369AB">
        <w:t xml:space="preserve"> [</w:t>
      </w:r>
      <w:r w:rsidR="002326E0" w:rsidRPr="00B369AB">
        <w:t>5</w:t>
      </w:r>
      <w:r w:rsidR="00B369AB" w:rsidRPr="00B369AB">
        <w:t xml:space="preserve">]. </w:t>
      </w:r>
      <w:r w:rsidRPr="00B369AB">
        <w:t>подписанное в Минске Беларусью, Россией и Украиной, Протокол к Соглашению, подписанный 21 декабря 1991 г</w:t>
      </w:r>
      <w:r w:rsidR="00B369AB" w:rsidRPr="00B369AB">
        <w:t xml:space="preserve">. </w:t>
      </w:r>
      <w:r w:rsidRPr="00B369AB">
        <w:t>в Алма-Ате 11 государствами</w:t>
      </w:r>
      <w:r w:rsidR="00B369AB">
        <w:t xml:space="preserve"> (</w:t>
      </w:r>
      <w:r w:rsidRPr="00B369AB">
        <w:t>всеми бывшими республиками СССР, кроме прибалтийских и Грузии</w:t>
      </w:r>
      <w:r w:rsidR="00B369AB" w:rsidRPr="00B369AB">
        <w:t>),</w:t>
      </w:r>
      <w:r w:rsidRPr="00B369AB">
        <w:t xml:space="preserve"> и Алма-Атинская декларация от 21 декабря 1991 г</w:t>
      </w:r>
      <w:r w:rsidR="00B369AB" w:rsidRPr="00B369AB">
        <w:t xml:space="preserve">. </w:t>
      </w:r>
      <w:r w:rsidRPr="00B369AB">
        <w:t>На заседании Совета глав государств СНГ в Минске 22 января 1993 г</w:t>
      </w:r>
      <w:r w:rsidR="00B369AB" w:rsidRPr="00B369AB">
        <w:t xml:space="preserve">. </w:t>
      </w:r>
      <w:r w:rsidRPr="00B369AB">
        <w:t>был принят Устав Содружества</w:t>
      </w:r>
      <w:r w:rsidR="00B369AB" w:rsidRPr="00B369AB">
        <w:t xml:space="preserve"> [</w:t>
      </w:r>
      <w:r w:rsidR="0060421E" w:rsidRPr="00B369AB">
        <w:t>6</w:t>
      </w:r>
      <w:r w:rsidR="00B369AB" w:rsidRPr="00B369AB">
        <w:t>]</w:t>
      </w:r>
      <w:r w:rsidR="00B369AB">
        <w:t xml:space="preserve"> (</w:t>
      </w:r>
      <w:r w:rsidRPr="00B369AB">
        <w:t>от имени Армении, Беларуси, Казахстана, Кыргызстана, России, Таджикистана и Узбекистана</w:t>
      </w:r>
      <w:r w:rsidR="00B369AB" w:rsidRPr="00B369AB">
        <w:t xml:space="preserve">). </w:t>
      </w:r>
      <w:r w:rsidRPr="00B369AB">
        <w:t xml:space="preserve">Инициатива формально-юридической ликвидации союзного государства принадлежала России, Украине и Белоруссии, </w:t>
      </w:r>
      <w:r w:rsidR="00575B69" w:rsidRPr="00B369AB">
        <w:t>лидеры,</w:t>
      </w:r>
      <w:r w:rsidRPr="00B369AB">
        <w:t xml:space="preserve"> которых</w:t>
      </w:r>
      <w:r w:rsidR="00B369AB" w:rsidRPr="00B369AB">
        <w:t xml:space="preserve"> - </w:t>
      </w:r>
      <w:r w:rsidRPr="00B369AB">
        <w:t>Б</w:t>
      </w:r>
      <w:r w:rsidR="00B369AB" w:rsidRPr="00B369AB">
        <w:t xml:space="preserve">. </w:t>
      </w:r>
      <w:r w:rsidRPr="00B369AB">
        <w:t>Ельцин, Л</w:t>
      </w:r>
      <w:r w:rsidR="00B369AB" w:rsidRPr="00B369AB">
        <w:t xml:space="preserve">. </w:t>
      </w:r>
      <w:r w:rsidRPr="00B369AB">
        <w:t>Кравчук и С</w:t>
      </w:r>
      <w:r w:rsidR="00B369AB" w:rsidRPr="00B369AB">
        <w:t xml:space="preserve">. </w:t>
      </w:r>
      <w:r w:rsidRPr="00B369AB">
        <w:t>Шушкевич</w:t>
      </w:r>
      <w:r w:rsidR="00B369AB" w:rsidRPr="00B369AB">
        <w:t xml:space="preserve"> - </w:t>
      </w:r>
      <w:r w:rsidRPr="00B369AB">
        <w:t>официально объявили о соответствующем решении 8 декабря 1991 г</w:t>
      </w:r>
      <w:r w:rsidR="00B369AB" w:rsidRPr="00B369AB">
        <w:t xml:space="preserve">. </w:t>
      </w:r>
      <w:r w:rsidRPr="00B369AB">
        <w:t>во время встречи в Беловежской пуще</w:t>
      </w:r>
      <w:r w:rsidR="00B369AB">
        <w:t xml:space="preserve"> (</w:t>
      </w:r>
      <w:r w:rsidRPr="00B369AB">
        <w:t>Белоруссия</w:t>
      </w:r>
      <w:r w:rsidR="00B369AB" w:rsidRPr="00B369AB">
        <w:t>).</w:t>
      </w:r>
    </w:p>
    <w:p w:rsidR="00B369AB" w:rsidRDefault="002E78CA" w:rsidP="00B369AB">
      <w:pPr>
        <w:ind w:firstLine="709"/>
      </w:pPr>
      <w:r w:rsidRPr="00B369AB">
        <w:t>Встреча состоялась в назначенное время и завершилась подписанием ряда документов, в результате чего Азербайджан, Армения, Белоруссия, Казахстан, Киргизия, Молдавия, Россия, Таджикистан, Туркмения, Узбекистан и Украина, то есть 11 из 15 бывших союзных республик, стали учредителями нового объединения</w:t>
      </w:r>
      <w:r w:rsidR="00B369AB" w:rsidRPr="00B369AB">
        <w:t xml:space="preserve">. </w:t>
      </w:r>
      <w:r w:rsidRPr="00B369AB">
        <w:t>Грузия присоединилась к нему два года спустя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Итак, Советский Союз перестал существовать</w:t>
      </w:r>
      <w:r w:rsidR="00B369AB" w:rsidRPr="00B369AB">
        <w:t xml:space="preserve">. </w:t>
      </w:r>
      <w:r w:rsidRPr="00B369AB">
        <w:t>На постсоветском пространстве возникла международно-политическая организация</w:t>
      </w:r>
      <w:r w:rsidR="00B369AB" w:rsidRPr="00B369AB">
        <w:t xml:space="preserve"> - </w:t>
      </w:r>
      <w:r w:rsidRPr="00B369AB">
        <w:t>Содружество Независимых Государств</w:t>
      </w:r>
      <w:r w:rsidR="00B369AB" w:rsidRPr="00B369AB">
        <w:t xml:space="preserve">. </w:t>
      </w:r>
      <w:r w:rsidRPr="00B369AB">
        <w:t>Начался отсчет нового времени</w:t>
      </w:r>
      <w:r w:rsidR="00B369AB" w:rsidRPr="00B369AB">
        <w:t xml:space="preserve">. </w:t>
      </w:r>
      <w:r w:rsidRPr="00B369AB">
        <w:t>Отношения России с другими союзными республиками, а по сути, с ее национальными окраинами</w:t>
      </w:r>
      <w:r w:rsidR="00B369AB">
        <w:t xml:space="preserve"> (</w:t>
      </w:r>
      <w:r w:rsidRPr="00B369AB">
        <w:t>если говорить не только о советской, но и досоветской истории</w:t>
      </w:r>
      <w:r w:rsidR="00B369AB" w:rsidRPr="00B369AB">
        <w:t xml:space="preserve">) </w:t>
      </w:r>
      <w:r w:rsidRPr="00B369AB">
        <w:t>впервые за несколько последних столетий стали сферой не внутренней, а внешней политики страны</w:t>
      </w:r>
      <w:r w:rsidR="00B369AB" w:rsidRPr="00B369AB">
        <w:t xml:space="preserve">. </w:t>
      </w:r>
      <w:r w:rsidRPr="00B369AB">
        <w:t>Этот факт далеко не сразу и далеко не в полной мере был осознан ведущими политическими силами, выступавшими за демонтаж СССР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СНГ</w:t>
      </w:r>
      <w:r w:rsidR="00B369AB" w:rsidRPr="00B369AB">
        <w:t xml:space="preserve"> - </w:t>
      </w:r>
      <w:r w:rsidRPr="00B369AB">
        <w:t>это объединение суверенных государств с широкой сферой совместной деятельности и определенной организационной структурой</w:t>
      </w:r>
      <w:r w:rsidR="00B369AB" w:rsidRPr="00B369AB">
        <w:t xml:space="preserve">. </w:t>
      </w:r>
      <w:r w:rsidRPr="00B369AB">
        <w:t>Договорную основу СНГ составляют Устав и многосторонние акты</w:t>
      </w:r>
      <w:r w:rsidR="00B369AB">
        <w:t xml:space="preserve"> (</w:t>
      </w:r>
      <w:r w:rsidRPr="00B369AB">
        <w:t xml:space="preserve">договоры, соглашения, решения и </w:t>
      </w:r>
      <w:r w:rsidR="00B369AB">
        <w:t>т.д.)</w:t>
      </w:r>
      <w:r w:rsidR="00B369AB" w:rsidRPr="00B369AB">
        <w:t>,</w:t>
      </w:r>
      <w:r w:rsidRPr="00B369AB">
        <w:t xml:space="preserve"> в том числе Соглашение о создание СНГ от 8 декабря 1991 года</w:t>
      </w:r>
      <w:r w:rsidR="00B369AB">
        <w:t xml:space="preserve"> (</w:t>
      </w:r>
      <w:r w:rsidRPr="00B369AB">
        <w:t>г</w:t>
      </w:r>
      <w:r w:rsidR="00B369AB" w:rsidRPr="00B369AB">
        <w:t xml:space="preserve">. </w:t>
      </w:r>
      <w:r w:rsidRPr="00B369AB">
        <w:t>Минск</w:t>
      </w:r>
      <w:r w:rsidR="00B369AB" w:rsidRPr="00B369AB">
        <w:t>),</w:t>
      </w:r>
      <w:r w:rsidRPr="00B369AB">
        <w:t xml:space="preserve"> подписанное между Россией, Белоруссией и Украиной и Протокол к этому Соглашению</w:t>
      </w:r>
      <w:r w:rsidR="00B369AB">
        <w:t xml:space="preserve"> (</w:t>
      </w:r>
      <w:r w:rsidRPr="00B369AB">
        <w:t>21 декабря 1991 г</w:t>
      </w:r>
      <w:r w:rsidR="00B369AB" w:rsidRPr="00B369AB">
        <w:t>),</w:t>
      </w:r>
      <w:r w:rsidRPr="00B369AB">
        <w:t xml:space="preserve"> в соответствии с которым в состав СНГ вошли Азербайджан, Армения, Казахстан, Киргизия, Молдавия, Таджикистан, Туркменистан и Узбекистан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Ключевая организационная роль в деле формирования единого экономического пространства государств-участников СНГ отводилась созданному 21 октября 1994 г</w:t>
      </w:r>
      <w:r w:rsidR="00B369AB" w:rsidRPr="00B369AB">
        <w:t xml:space="preserve">. </w:t>
      </w:r>
      <w:r w:rsidRPr="00B369AB">
        <w:t>в Москве Межгосударственному экономическому комитету Экономического союза</w:t>
      </w:r>
      <w:r w:rsidR="00B369AB">
        <w:t xml:space="preserve"> (</w:t>
      </w:r>
      <w:r w:rsidRPr="00B369AB">
        <w:t>МЭК</w:t>
      </w:r>
      <w:r w:rsidR="00B369AB" w:rsidRPr="00B369AB">
        <w:t>).</w:t>
      </w:r>
    </w:p>
    <w:p w:rsidR="00B369AB" w:rsidRDefault="002E78CA" w:rsidP="00B369AB">
      <w:pPr>
        <w:ind w:firstLine="709"/>
      </w:pPr>
      <w:r w:rsidRPr="00B369AB">
        <w:t>На основе подписанных в рамках СНГ документов были созданы другие органы сотрудничества, призванные содействовать интеграционному сотрудничеству стран СНГ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 xml:space="preserve">Самая важная задача, которая была поставлена перед СНГ </w:t>
      </w:r>
      <w:r w:rsidR="00B369AB">
        <w:t>-</w:t>
      </w:r>
      <w:r w:rsidRPr="00B369AB">
        <w:t xml:space="preserve"> это всестороннее и сбалансированное экономическое и социальное развитие государств в рамках общего экономического пространства, а также межгосударственная кооперация и всесторонняя интеграция, оказание взаимной правовой помощи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В результате постепенно сложилась единая система правовых норм и правил</w:t>
      </w:r>
      <w:r w:rsidR="00B369AB">
        <w:t xml:space="preserve"> (</w:t>
      </w:r>
      <w:r w:rsidRPr="00B369AB">
        <w:t>договоров, соглашений, конвенций, модельных законов</w:t>
      </w:r>
      <w:r w:rsidR="00B369AB" w:rsidRPr="00B369AB">
        <w:t>),</w:t>
      </w:r>
      <w:r w:rsidRPr="00B369AB">
        <w:t xml:space="preserve"> которую можно назвать</w:t>
      </w:r>
      <w:r w:rsidR="00B369AB">
        <w:t xml:space="preserve"> "</w:t>
      </w:r>
      <w:r w:rsidRPr="00B369AB">
        <w:t>правом СНГ</w:t>
      </w:r>
      <w:r w:rsidR="00B369AB">
        <w:t xml:space="preserve">". </w:t>
      </w:r>
      <w:r w:rsidRPr="00B369AB">
        <w:t>Право СНГ как совокупность норм, которые регулируют взаимоотношения между независимыми государствами, представляет собой новый нормативно-правовой массив в современном международном праве</w:t>
      </w:r>
      <w:r w:rsidR="00B369AB" w:rsidRPr="00B369AB">
        <w:t xml:space="preserve">. </w:t>
      </w:r>
      <w:r w:rsidRPr="00B369AB">
        <w:t>Его значение подтверждается признанием Содружества Независимых Государств как международной межгосударственной организации, призванной выполнять координирующие функции в процессе экономической интеграции его участников, поддержании мира и безопасности в масштабе определенного региона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Как сказано в Соглашении о создании Содружества Независимых Государств Республика Беларусь, Российская Федерация</w:t>
      </w:r>
      <w:r w:rsidR="00B369AB">
        <w:t xml:space="preserve"> (</w:t>
      </w:r>
      <w:r w:rsidRPr="00B369AB">
        <w:t>РСФСР</w:t>
      </w:r>
      <w:r w:rsidR="00B369AB" w:rsidRPr="00B369AB">
        <w:t>),</w:t>
      </w:r>
      <w:r w:rsidRPr="00B369AB">
        <w:t xml:space="preserve"> Украина как государства</w:t>
      </w:r>
      <w:r w:rsidR="00B369AB" w:rsidRPr="00B369AB">
        <w:t xml:space="preserve"> - </w:t>
      </w:r>
      <w:r w:rsidRPr="00B369AB">
        <w:t>учредители Союза ССР, подписавшие Союзный Договор 1922 года</w:t>
      </w:r>
      <w:r w:rsidR="00B369AB" w:rsidRPr="00B369AB">
        <w:t xml:space="preserve">, </w:t>
      </w:r>
      <w:r w:rsidRPr="00B369AB">
        <w:t>именуемые Высокими Договаривающимися Сторонами, констатируют, что Союз ССР как субъект международного права и геополитическая реальность, прекратил свое существование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В ст</w:t>
      </w:r>
      <w:r w:rsidR="00B369AB">
        <w:t>.2</w:t>
      </w:r>
      <w:r w:rsidRPr="00B369AB">
        <w:t xml:space="preserve"> Соглашения говорится, что Высокие Договаривающиеся Стороны гарантируют своим гражданам независимо от их национальности или иных различий равные права и свободы</w:t>
      </w:r>
      <w:r w:rsidR="00B369AB" w:rsidRPr="00B369AB">
        <w:t xml:space="preserve">. </w:t>
      </w:r>
      <w:r w:rsidRPr="00B369AB">
        <w:t>Каждая из Высоких Договаривающихся Сторон гарантирует гражданам других Сторон, а также лицам без гражданства, проживающим на ее территории, независимо от их национальной принадлежности или иных различий гражданские, политические, социальные, экономические и культурные права и свободы в соответствии с общепризнанными международными нормами о правах человека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 xml:space="preserve">В 3 статье отмечается, </w:t>
      </w:r>
      <w:r w:rsidR="00372902" w:rsidRPr="00B369AB">
        <w:t>что,</w:t>
      </w:r>
      <w:r w:rsidRPr="00B369AB">
        <w:t xml:space="preserve"> желая способствовать выражению, сохранению и развитию этнической, культурной, языковой и религиозной самобытности населяющих их территории национальных меньшинств и сложившихся уникальных этнокультурных регионов, страны-участники берут их под свою защиту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Статья 4</w:t>
      </w:r>
      <w:r w:rsidR="00B369AB" w:rsidRPr="00B369AB">
        <w:t xml:space="preserve">: </w:t>
      </w:r>
      <w:r w:rsidRPr="00B369AB">
        <w:t>Стороны будут развивать равноправное и взаимовыгодное сотрудничество своих народов и государств в области политики, экономики, культуры, образования, здравоохранения, охраны окружающей среды, науки, торговли, в гуманитарной и иных областях, содействовать широкому информационному обмену, добросовестно и неукоснительно соблюдать взаимные обязательства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Стороны считают необходимым заключить соглашения о сотрудничестве в указанных областях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Высокие Договаривающиеся Стороны признают и уважают территориальную целостность друг друга и неприкосновенность существующих границ в рамках Содружества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Они гарантируют открытость границ, свободу передвижения граждан и передачи информации в рамках Содружества</w:t>
      </w:r>
      <w:r w:rsidR="00B369AB" w:rsidRPr="00B369AB">
        <w:t>.</w:t>
      </w:r>
      <w:r w:rsidR="00B369AB">
        <w:t xml:space="preserve"> (</w:t>
      </w:r>
      <w:r w:rsidRPr="00B369AB">
        <w:t>ст</w:t>
      </w:r>
      <w:r w:rsidR="00B369AB">
        <w:t>.5</w:t>
      </w:r>
      <w:r w:rsidR="00B369AB" w:rsidRPr="00B369AB">
        <w:t>).</w:t>
      </w:r>
    </w:p>
    <w:p w:rsidR="00B369AB" w:rsidRDefault="002E78CA" w:rsidP="00B369AB">
      <w:pPr>
        <w:ind w:firstLine="709"/>
      </w:pPr>
      <w:r w:rsidRPr="00B369AB">
        <w:t>В 6-й статье провозглашается, что Государства</w:t>
      </w:r>
      <w:r w:rsidR="00B369AB" w:rsidRPr="00B369AB">
        <w:t xml:space="preserve"> - </w:t>
      </w:r>
      <w:r w:rsidRPr="00B369AB">
        <w:t>члены Содружества будут сотрудничать в обеспечении международного мира и безопасности, осуществлении эффективных мер сокращения вооружений и военных расходов</w:t>
      </w:r>
      <w:r w:rsidR="00B369AB" w:rsidRPr="00B369AB">
        <w:t xml:space="preserve">. </w:t>
      </w:r>
      <w:r w:rsidRPr="00B369AB">
        <w:t>Они стремятся к ликвидации всех ядерных вооружений, всеобщему и полному разоружению под строгим международным контролем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Стороны будут уважать стремление друг друга к достижению статуса безъядерной зоны и нейтрального государства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Государства</w:t>
      </w:r>
      <w:r w:rsidR="00B369AB" w:rsidRPr="00B369AB">
        <w:t xml:space="preserve"> - </w:t>
      </w:r>
      <w:r w:rsidRPr="00B369AB">
        <w:t>члены Содружества будут сохранять и поддерживать под объединенным командованием общее военно-стратегическое пространство, включая единый контроль над ядерным оружием, порядок осуществления которого регулируется специальным соглашением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Они также совместно гарантируют необходимые условия размещения, функционирования, материального и социального обеспечения стратегических вооруженных сил</w:t>
      </w:r>
      <w:r w:rsidR="00B369AB" w:rsidRPr="00B369AB">
        <w:t xml:space="preserve">. </w:t>
      </w:r>
      <w:r w:rsidRPr="00B369AB">
        <w:t>Стороны обязуются проводить согласованную политику по вопросам социальной защиты и пенсионного обеспечения военнослужащих и их семей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Стороны признают, что к сфере их совместной деятельности, реализуемой на равноправной основе через общие координирующие институты Содружества, относятся</w:t>
      </w:r>
      <w:r w:rsidR="00B369AB" w:rsidRPr="00B369AB">
        <w:t>:</w:t>
      </w:r>
    </w:p>
    <w:p w:rsidR="00B369AB" w:rsidRDefault="002E78CA" w:rsidP="00B369AB">
      <w:pPr>
        <w:ind w:firstLine="709"/>
      </w:pPr>
      <w:r w:rsidRPr="00B369AB">
        <w:t>координация внешнеполитической деятельности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сотрудничество в формировании и развитии общего экономического пространства, общеевропейского и евразийского рынков, в области таможенной политики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сотрудничество в развитии систем транспорта и связи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сотрудничество в области охраны окружающей среды, участие в создании всеобъемлющей международной системы экологической безопасности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вопросы миграционной политики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борьба с организованной преступностью</w:t>
      </w:r>
      <w:r w:rsidR="00B369AB" w:rsidRPr="00B369AB">
        <w:t>.</w:t>
      </w:r>
      <w:r w:rsidR="00B369AB">
        <w:t xml:space="preserve"> (</w:t>
      </w:r>
      <w:r w:rsidRPr="00B369AB">
        <w:t>Ст</w:t>
      </w:r>
      <w:r w:rsidR="00B369AB">
        <w:t>.7</w:t>
      </w:r>
      <w:r w:rsidR="00B369AB" w:rsidRPr="00B369AB">
        <w:t>).</w:t>
      </w:r>
    </w:p>
    <w:p w:rsidR="00B369AB" w:rsidRDefault="002E78CA" w:rsidP="00B369AB">
      <w:pPr>
        <w:ind w:firstLine="709"/>
      </w:pPr>
      <w:r w:rsidRPr="00B369AB">
        <w:t>Стороны осознают планетарный характер Чернобыльской катастрофы и обязуются объединять и координировать свои усилия по минимизации и преодолению ее последствий</w:t>
      </w:r>
      <w:r w:rsidR="00B369AB" w:rsidRPr="00B369AB">
        <w:t xml:space="preserve">. </w:t>
      </w:r>
      <w:r w:rsidRPr="00B369AB">
        <w:t>Они договорились заключить в этих целях специальное соглашение, учитывающее тяжесть последствий катастрофы</w:t>
      </w:r>
      <w:r w:rsidR="00B369AB" w:rsidRPr="00B369AB">
        <w:t>.</w:t>
      </w:r>
      <w:r w:rsidR="00B369AB">
        <w:t xml:space="preserve"> (</w:t>
      </w:r>
      <w:r w:rsidRPr="00B369AB">
        <w:t>Ст</w:t>
      </w:r>
      <w:r w:rsidR="00B369AB">
        <w:t>.8</w:t>
      </w:r>
      <w:r w:rsidR="00B369AB" w:rsidRPr="00B369AB">
        <w:t>).</w:t>
      </w:r>
    </w:p>
    <w:p w:rsidR="00B369AB" w:rsidRDefault="002E78CA" w:rsidP="00B369AB">
      <w:pPr>
        <w:ind w:firstLine="709"/>
      </w:pPr>
      <w:r w:rsidRPr="00B369AB">
        <w:t>Соглашение не затрагивает обязательств Высоких Договаривающихся Сторон в отношении третьих государств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Настоящее Соглашение открыто для присоединения всех государств</w:t>
      </w:r>
      <w:r w:rsidR="00B369AB" w:rsidRPr="00B369AB">
        <w:t xml:space="preserve"> - </w:t>
      </w:r>
      <w:r w:rsidRPr="00B369AB">
        <w:t>членов бывшего Союза ССР, а также для иных государств, разделяющих цели и принципы настоящего Соглашения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Официальным местом пребывания координирующих органов Содружества является город Минск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Деятельность органов бывшего Союза ССР на территориях государств</w:t>
      </w:r>
      <w:r w:rsidR="00B369AB" w:rsidRPr="00B369AB">
        <w:t xml:space="preserve"> - </w:t>
      </w:r>
      <w:r w:rsidRPr="00B369AB">
        <w:t>членов Содружества прекращается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Подписано Соглашение в городе Минске 8 декабря 1991 года в трех экземплярах каждый на белорусском, русском и украинском языках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Устав СНГ, принятый 22 января 1993 г</w:t>
      </w:r>
      <w:r w:rsidR="00B369AB">
        <w:t>.,</w:t>
      </w:r>
      <w:r w:rsidRPr="00B369AB">
        <w:t xml:space="preserve"> провозгласил, что</w:t>
      </w:r>
      <w:r w:rsidR="00B369AB" w:rsidRPr="00B369AB">
        <w:t xml:space="preserve">: </w:t>
      </w:r>
      <w:r w:rsidRPr="00B369AB">
        <w:t>Содружество основано на началах суверенного равенства всех его членов</w:t>
      </w:r>
      <w:r w:rsidR="00B369AB" w:rsidRPr="00B369AB">
        <w:t xml:space="preserve">. </w:t>
      </w:r>
      <w:r w:rsidRPr="00B369AB">
        <w:t>Государства</w:t>
      </w:r>
      <w:r w:rsidR="00B369AB" w:rsidRPr="00B369AB">
        <w:t xml:space="preserve"> - </w:t>
      </w:r>
      <w:r w:rsidRPr="00B369AB">
        <w:t>члены являются самостоятельными и равноправными субъектами международного права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Содружество служит дальнейшему развитию и укреплению отношений дружбы, добрососедства, межнационального согласия, доверия, взаимопонимания и взаимовыгодного сотрудничества между государствами</w:t>
      </w:r>
      <w:r w:rsidR="00B369AB" w:rsidRPr="00B369AB">
        <w:t xml:space="preserve"> - </w:t>
      </w:r>
      <w:r w:rsidRPr="00B369AB">
        <w:t>членами</w:t>
      </w:r>
      <w:r w:rsidR="00B369AB" w:rsidRPr="00B369AB">
        <w:t xml:space="preserve">. </w:t>
      </w:r>
      <w:r w:rsidRPr="00B369AB">
        <w:t>не является государством и не обладает наднациональными полномочиями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В Уставе С</w:t>
      </w:r>
      <w:r w:rsidR="004336CF" w:rsidRPr="00B369AB">
        <w:t>НГ предусмотрено, что он вступает</w:t>
      </w:r>
      <w:r w:rsidRPr="00B369AB">
        <w:t xml:space="preserve"> в силу для всех государств-учредителей с момента сдачи на хранение ратификационных грамот всеми государствами-учредителями либо для государств-учредителей, сдавших свои ратификационные грамоты через один год после принятия Устава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На основании Устава СНГ различаются государства-учредители и государства</w:t>
      </w:r>
      <w:r w:rsidR="00B369AB" w:rsidRPr="00B369AB">
        <w:t xml:space="preserve"> - </w:t>
      </w:r>
      <w:r w:rsidRPr="00B369AB">
        <w:t>члены Содружества</w:t>
      </w:r>
      <w:r w:rsidR="00B369AB" w:rsidRPr="00B369AB">
        <w:t xml:space="preserve">. </w:t>
      </w:r>
      <w:r w:rsidRPr="00B369AB">
        <w:t>К первой категории отнесены те государства, которые подписали и ратифицировали Соглашение о создании СНГ от 8 декабря 1991 г</w:t>
      </w:r>
      <w:r w:rsidR="00B369AB" w:rsidRPr="00B369AB">
        <w:t xml:space="preserve">. </w:t>
      </w:r>
      <w:r w:rsidRPr="00B369AB">
        <w:t>и Протокол к нему от 21 декабря 1991 г</w:t>
      </w:r>
      <w:r w:rsidR="00B369AB" w:rsidRPr="00B369AB">
        <w:t xml:space="preserve">. </w:t>
      </w:r>
      <w:r w:rsidRPr="00B369AB">
        <w:t>к моменту принятия Устава СНГ, а именно Армения, Беларусь, Казахстан, Кыргызстан, Россия, Таджикистан, Туркменистан, Узбекистан, Украина</w:t>
      </w:r>
      <w:r w:rsidR="00B369AB">
        <w:t xml:space="preserve"> (</w:t>
      </w:r>
      <w:r w:rsidRPr="00B369AB">
        <w:t>подписали, но не ратифицировали учредительные соглашения Азербайджан и Молдова</w:t>
      </w:r>
      <w:r w:rsidR="00B369AB" w:rsidRPr="00B369AB">
        <w:t>).</w:t>
      </w:r>
    </w:p>
    <w:p w:rsidR="00B369AB" w:rsidRDefault="002E78CA" w:rsidP="00B369AB">
      <w:pPr>
        <w:ind w:firstLine="709"/>
      </w:pPr>
      <w:r w:rsidRPr="00B369AB">
        <w:t>Государствами</w:t>
      </w:r>
      <w:r w:rsidR="00B369AB" w:rsidRPr="00B369AB">
        <w:t xml:space="preserve"> - </w:t>
      </w:r>
      <w:r w:rsidRPr="00B369AB">
        <w:t>членами СНГ следует считать те государства, которые примут на себя обязательства по Уставу СНГ в течение года после его утверждения</w:t>
      </w:r>
      <w:r w:rsidR="00B369AB" w:rsidRPr="00B369AB">
        <w:t xml:space="preserve">. </w:t>
      </w:r>
      <w:r w:rsidRPr="00B369AB">
        <w:t>Прием в СНГ открыт для всех государств, которые разделяют его цели и принципы и принимают на себя обязательства, содержащиеся в Уставе, путем присоединения к нему с согласия всех государств-членов</w:t>
      </w:r>
      <w:r w:rsidR="00B369AB" w:rsidRPr="00B369AB">
        <w:t xml:space="preserve">. </w:t>
      </w:r>
      <w:r w:rsidRPr="00B369AB">
        <w:t>Предусматривается также возможность участия государств в отдельных видах деятельности Содружества на правах ассоциированных членов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Целями Содружества являются</w:t>
      </w:r>
      <w:r w:rsidR="00B369AB" w:rsidRPr="00B369AB">
        <w:t>:</w:t>
      </w:r>
    </w:p>
    <w:p w:rsidR="00B369AB" w:rsidRDefault="002E78CA" w:rsidP="00B369AB">
      <w:pPr>
        <w:ind w:firstLine="709"/>
      </w:pPr>
      <w:r w:rsidRPr="00B369AB">
        <w:t>осуществление сотрудничества в политической, экономической, экологической, гуманитарной, культурной и иных областях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всестороннее и сбалансированное экономическое и социальное развитие государств</w:t>
      </w:r>
      <w:r w:rsidR="00B369AB" w:rsidRPr="00B369AB">
        <w:t xml:space="preserve"> - </w:t>
      </w:r>
      <w:r w:rsidRPr="00B369AB">
        <w:t>членов в рамках общего экономического пространства, межгосударственная кооперация и интеграция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обеспечение прав и основных свобод человека в соответствии с общепризнанными принципами и нормами международного права и документами СБСЕ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сотрудничество между государствами</w:t>
      </w:r>
      <w:r w:rsidR="00B369AB" w:rsidRPr="00B369AB">
        <w:t xml:space="preserve"> - </w:t>
      </w:r>
      <w:r w:rsidRPr="00B369AB">
        <w:t>членами в обеспечении международного мира и безопасности, осуществление эффективных мер по сокращению вооружений и военных расходов, ликвидации ядерного и других видов оружия массового уничтожения, достижению всеобщего и полного разоружения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содействие гражданам государств</w:t>
      </w:r>
      <w:r w:rsidR="00B369AB" w:rsidRPr="00B369AB">
        <w:t xml:space="preserve"> - </w:t>
      </w:r>
      <w:r w:rsidRPr="00B369AB">
        <w:t>членов в свободном общении, контактах и передвижении в Содружестве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взаимная правовая помощь и сотрудничество в других сферах правовых отношений</w:t>
      </w:r>
      <w:r w:rsidR="00B369AB" w:rsidRPr="00B369AB">
        <w:t>;</w:t>
      </w:r>
    </w:p>
    <w:p w:rsidR="00B369AB" w:rsidRDefault="002E78CA" w:rsidP="00B369AB">
      <w:pPr>
        <w:ind w:firstLine="709"/>
      </w:pPr>
      <w:r w:rsidRPr="00B369AB">
        <w:t>мирное разрешение споров и конфликтов между государствами Содружества</w:t>
      </w:r>
      <w:r w:rsidR="00B369AB" w:rsidRPr="00B369AB">
        <w:t>.</w:t>
      </w:r>
      <w:r w:rsidR="00B369AB">
        <w:t xml:space="preserve"> (</w:t>
      </w:r>
      <w:r w:rsidRPr="00B369AB">
        <w:t>ст</w:t>
      </w:r>
      <w:r w:rsidR="00B369AB">
        <w:t>.2</w:t>
      </w:r>
      <w:r w:rsidRPr="00B369AB">
        <w:t xml:space="preserve"> Устава СНГ</w:t>
      </w:r>
      <w:r w:rsidR="00B369AB" w:rsidRPr="00B369AB">
        <w:t>).</w:t>
      </w:r>
    </w:p>
    <w:p w:rsidR="00B369AB" w:rsidRDefault="00D849D0" w:rsidP="00B369AB">
      <w:pPr>
        <w:ind w:firstLine="709"/>
      </w:pPr>
      <w:r w:rsidRPr="00B369AB">
        <w:t>К особой категории относятся многосторонние документы СНГ, фиксирующие основные права и свободы человека, а также предусматривающие механизмы контроля за их реализацией</w:t>
      </w:r>
      <w:r w:rsidR="00B369AB" w:rsidRPr="00B369AB">
        <w:t xml:space="preserve">. </w:t>
      </w:r>
      <w:r w:rsidRPr="00B369AB">
        <w:t>К ним относятся рамочные двусторонние договоры</w:t>
      </w:r>
      <w:r w:rsidR="00B369AB">
        <w:t xml:space="preserve"> (</w:t>
      </w:r>
      <w:r w:rsidRPr="00B369AB">
        <w:t>о дружбе, дружбе и партнерстве</w:t>
      </w:r>
      <w:r w:rsidR="00B369AB" w:rsidRPr="00B369AB">
        <w:t>),</w:t>
      </w:r>
      <w:r w:rsidRPr="00B369AB">
        <w:t xml:space="preserve"> связывающие Россию со всеми ее партнерами по СНГ</w:t>
      </w:r>
      <w:r w:rsidR="00B369AB" w:rsidRPr="00B369AB">
        <w:t xml:space="preserve">. </w:t>
      </w:r>
      <w:r w:rsidR="00663EDE" w:rsidRPr="00B369AB">
        <w:t>Так, 26 мая 1995г</w:t>
      </w:r>
      <w:r w:rsidR="00B369AB" w:rsidRPr="00B369AB">
        <w:t xml:space="preserve">. </w:t>
      </w:r>
      <w:r w:rsidR="00663EDE" w:rsidRPr="00B369AB">
        <w:t>государства-участники СНГ приняли Конвенцию СНГ о правах и основных свободах человека</w:t>
      </w:r>
      <w:r w:rsidR="00B369AB" w:rsidRPr="00B369AB">
        <w:t xml:space="preserve"> [</w:t>
      </w:r>
      <w:r w:rsidR="002F07BD" w:rsidRPr="00B369AB">
        <w:t>7</w:t>
      </w:r>
      <w:r w:rsidR="00B369AB" w:rsidRPr="00B369AB">
        <w:t xml:space="preserve">]. </w:t>
      </w:r>
      <w:r w:rsidR="00663EDE" w:rsidRPr="00B369AB">
        <w:t>Конвенция, построенная на основе положений, включенных в Декларацию глав государств-участников СНГ о международных обязательствах в области прав человека и основных свобод от 24 сентября 1993г</w:t>
      </w:r>
      <w:r w:rsidR="00B369AB">
        <w:t>.,</w:t>
      </w:r>
      <w:r w:rsidR="00663EDE" w:rsidRPr="00B369AB">
        <w:t xml:space="preserve"> закрепляет практически весь перечень как гражданских, так и социально-экономических прав, перечисленных во Всеобщей декларации прав человека</w:t>
      </w:r>
      <w:r w:rsidR="00B369AB" w:rsidRPr="00B369AB">
        <w:t xml:space="preserve"> [</w:t>
      </w:r>
      <w:r w:rsidR="002F07BD" w:rsidRPr="00B369AB">
        <w:t>8</w:t>
      </w:r>
      <w:r w:rsidR="00B369AB" w:rsidRPr="00B369AB">
        <w:t xml:space="preserve">] </w:t>
      </w:r>
      <w:r w:rsidR="00767EAA" w:rsidRPr="00B369AB">
        <w:t>и в международных пактах о правах человека</w:t>
      </w:r>
      <w:r w:rsidR="00B369AB" w:rsidRPr="00B369AB">
        <w:t xml:space="preserve">. </w:t>
      </w:r>
      <w:r w:rsidR="00140AC0" w:rsidRPr="00B369AB">
        <w:t>Итак, мы видим, что для становления и развития демократических институтов существует серьезная правовая база</w:t>
      </w:r>
      <w:r w:rsidR="00B369AB" w:rsidRPr="00B369AB">
        <w:t xml:space="preserve">. </w:t>
      </w:r>
      <w:r w:rsidR="00140AC0" w:rsidRPr="00B369AB">
        <w:t>Остается только добросовестно выполнять заключенные в них обязательства</w:t>
      </w:r>
      <w:r w:rsidR="002F07BD" w:rsidRPr="00B369AB">
        <w:t>, что и является одним из постулатов нынешних межгосударственных отношений, ведь установлено Венской конвенцией</w:t>
      </w:r>
      <w:r w:rsidR="006C370D" w:rsidRPr="00B369AB">
        <w:rPr>
          <w:rStyle w:val="ac"/>
          <w:color w:val="000000"/>
        </w:rPr>
        <w:footnoteReference w:id="2"/>
      </w:r>
      <w:r w:rsidR="002F07BD" w:rsidRPr="00B369AB">
        <w:t xml:space="preserve"> о праве международных договоров 1969 г</w:t>
      </w:r>
      <w:r w:rsidR="00B369AB" w:rsidRPr="00B369AB">
        <w:t xml:space="preserve"> [</w:t>
      </w:r>
      <w:r w:rsidR="002F07BD" w:rsidRPr="00B369AB">
        <w:t>9</w:t>
      </w:r>
      <w:r w:rsidR="00B369AB" w:rsidRPr="00B369AB">
        <w:t>]</w:t>
      </w:r>
      <w:r w:rsidR="00B369AB">
        <w:t>.: "</w:t>
      </w:r>
      <w:r w:rsidR="002F07BD" w:rsidRPr="00B369AB">
        <w:rPr>
          <w:lang w:val="en-US"/>
        </w:rPr>
        <w:t>pacta</w:t>
      </w:r>
      <w:r w:rsidR="002F07BD" w:rsidRPr="00B369AB">
        <w:t xml:space="preserve"> </w:t>
      </w:r>
      <w:r w:rsidR="002F07BD" w:rsidRPr="00B369AB">
        <w:rPr>
          <w:lang w:val="en-US"/>
        </w:rPr>
        <w:t>sunt</w:t>
      </w:r>
      <w:r w:rsidR="002F07BD" w:rsidRPr="00B369AB">
        <w:t xml:space="preserve"> </w:t>
      </w:r>
      <w:r w:rsidR="002F07BD" w:rsidRPr="00B369AB">
        <w:rPr>
          <w:lang w:val="en-US"/>
        </w:rPr>
        <w:t>servanda</w:t>
      </w:r>
      <w:r w:rsidR="00B369AB">
        <w:t>" (</w:t>
      </w:r>
      <w:r w:rsidR="002F07BD" w:rsidRPr="00B369AB">
        <w:t>договоры должны союлюдаться</w:t>
      </w:r>
      <w:r w:rsidR="00B369AB" w:rsidRPr="00B369AB">
        <w:t>).</w:t>
      </w:r>
    </w:p>
    <w:p w:rsidR="00B369AB" w:rsidRDefault="000803E7" w:rsidP="00B369AB">
      <w:pPr>
        <w:ind w:firstLine="709"/>
      </w:pPr>
      <w:r w:rsidRPr="00B369AB">
        <w:t>В соответствии с Конституцией России международные договоры являются составной частью ее правовой системы</w:t>
      </w:r>
      <w:r w:rsidR="00B369AB" w:rsidRPr="00B369AB">
        <w:t xml:space="preserve">. </w:t>
      </w:r>
      <w:r w:rsidRPr="00B369AB">
        <w:t>Если международным договором устанавливаются иные правила, чем предусмотренные законом РФ, то применяются правила международного договора</w:t>
      </w:r>
      <w:r w:rsidR="00B369AB" w:rsidRPr="00B369AB">
        <w:t xml:space="preserve">. </w:t>
      </w:r>
      <w:r w:rsidRPr="00B369AB">
        <w:t>Таким образом, все положения конвенций и соглашений по правам человека в рамках СНГ, участником которых является Россия, непосредственно применя</w:t>
      </w:r>
      <w:r w:rsidR="00D849D0" w:rsidRPr="00B369AB">
        <w:t>ются на ее территории</w:t>
      </w:r>
      <w:r w:rsidR="00B369AB" w:rsidRPr="00B369AB">
        <w:t>.</w:t>
      </w:r>
    </w:p>
    <w:p w:rsidR="00B369AB" w:rsidRDefault="002E78CA" w:rsidP="00B369AB">
      <w:pPr>
        <w:ind w:firstLine="709"/>
      </w:pPr>
      <w:r w:rsidRPr="00B369AB">
        <w:t>Устав обобщил и обозначил систему созданных к тому времени координирующих институтов, а также определил основные сферы реализуемой через них совместной деятельности</w:t>
      </w:r>
      <w:r w:rsidR="00B369AB" w:rsidRPr="00B369AB">
        <w:t xml:space="preserve">: </w:t>
      </w:r>
      <w:r w:rsidRPr="00B369AB">
        <w:t>обеспечение основных прав и свобод человека</w:t>
      </w:r>
      <w:r w:rsidR="00B369AB" w:rsidRPr="00B369AB">
        <w:t xml:space="preserve">; </w:t>
      </w:r>
      <w:r w:rsidRPr="00B369AB">
        <w:t>координация внешнеторговой деятельности</w:t>
      </w:r>
      <w:r w:rsidR="00B369AB" w:rsidRPr="00B369AB">
        <w:t xml:space="preserve">; </w:t>
      </w:r>
      <w:r w:rsidRPr="00B369AB">
        <w:t>сотрудничество в развитии общего экономического пространства, общеевропейского и евразийского рынков, таможенной политики</w:t>
      </w:r>
      <w:r w:rsidR="00B369AB" w:rsidRPr="00B369AB">
        <w:t xml:space="preserve">; </w:t>
      </w:r>
      <w:r w:rsidRPr="00B369AB">
        <w:t>развитие транспорта и связи</w:t>
      </w:r>
      <w:r w:rsidR="00B369AB" w:rsidRPr="00B369AB">
        <w:t xml:space="preserve">; </w:t>
      </w:r>
      <w:r w:rsidRPr="00B369AB">
        <w:t>охрана здоровья и окружающей среды</w:t>
      </w:r>
      <w:r w:rsidR="00B369AB" w:rsidRPr="00B369AB">
        <w:t xml:space="preserve">; </w:t>
      </w:r>
      <w:r w:rsidRPr="00B369AB">
        <w:t>вопросы социальной и миграционной политики</w:t>
      </w:r>
      <w:r w:rsidR="00B369AB" w:rsidRPr="00B369AB">
        <w:t xml:space="preserve">; </w:t>
      </w:r>
      <w:r w:rsidRPr="00B369AB">
        <w:t>борьба с организованной преступностью</w:t>
      </w:r>
      <w:r w:rsidR="00B369AB" w:rsidRPr="00B369AB">
        <w:t xml:space="preserve">; </w:t>
      </w:r>
      <w:r w:rsidRPr="00B369AB">
        <w:t>сотрудничество в области оборонной политики и охраны внешних границ</w:t>
      </w:r>
      <w:r w:rsidR="00B369AB" w:rsidRPr="00B369AB">
        <w:t>.</w:t>
      </w:r>
    </w:p>
    <w:p w:rsidR="00B369AB" w:rsidRDefault="00773FAE" w:rsidP="00B369AB">
      <w:pPr>
        <w:ind w:firstLine="709"/>
      </w:pPr>
      <w:r w:rsidRPr="00B369AB">
        <w:t>С другой стороны Устав СНГ не ставит перед государствами-участниками задач по достижению какой-либо конкретной цели, не налагает на них обязанностей, а лишь констатирует их намерение сотрудничать</w:t>
      </w:r>
      <w:r w:rsidR="00B369AB" w:rsidRPr="00B369AB">
        <w:t xml:space="preserve">. </w:t>
      </w:r>
      <w:r w:rsidRPr="00B369AB">
        <w:t>Реализуя принципы</w:t>
      </w:r>
      <w:r w:rsidR="00B369AB">
        <w:t xml:space="preserve"> "</w:t>
      </w:r>
      <w:r w:rsidRPr="00B369AB">
        <w:t>разноскоростной</w:t>
      </w:r>
      <w:r w:rsidR="00B369AB">
        <w:t xml:space="preserve">" </w:t>
      </w:r>
      <w:r w:rsidRPr="00B369AB">
        <w:t>и</w:t>
      </w:r>
      <w:r w:rsidR="00B369AB">
        <w:t xml:space="preserve"> "</w:t>
      </w:r>
      <w:r w:rsidRPr="00B369AB">
        <w:t>разноуровневой</w:t>
      </w:r>
      <w:r w:rsidR="00B369AB">
        <w:t xml:space="preserve">" </w:t>
      </w:r>
      <w:r w:rsidRPr="00B369AB">
        <w:t>интеграции, каждое</w:t>
      </w:r>
      <w:r w:rsidR="003F6D98" w:rsidRPr="00B369AB">
        <w:t xml:space="preserve"> государство изначально самостоятельно определяет, в каких интеграционных направлениях или отдельных мероприятиях и в каком объеме оно будет участвовать</w:t>
      </w:r>
      <w:r w:rsidR="00B369AB" w:rsidRPr="00B369AB">
        <w:t xml:space="preserve">. </w:t>
      </w:r>
      <w:r w:rsidR="003F6D98" w:rsidRPr="00B369AB">
        <w:t>Можно отметить, что концепция</w:t>
      </w:r>
      <w:r w:rsidR="00B369AB">
        <w:t xml:space="preserve"> "</w:t>
      </w:r>
      <w:r w:rsidR="003F6D98" w:rsidRPr="00B369AB">
        <w:t>разноскоростной</w:t>
      </w:r>
      <w:r w:rsidR="00B369AB">
        <w:t xml:space="preserve">" </w:t>
      </w:r>
      <w:r w:rsidR="003F6D98" w:rsidRPr="00B369AB">
        <w:t>интеграции реализуется в Европейском союзе, имеет правовую базу в рамках Союзного государства Беларуси и России, Евразийского экономического сообщества, Единого экономического пространства Беларуси, Казахстана, России и Украины, Организации за демократию и экономическое развитие</w:t>
      </w:r>
      <w:r w:rsidR="00B369AB" w:rsidRPr="00B369AB">
        <w:t xml:space="preserve"> - </w:t>
      </w:r>
      <w:r w:rsidR="003F6D98" w:rsidRPr="00B369AB">
        <w:t>ГУАМ</w:t>
      </w:r>
      <w:r w:rsidR="00B369AB" w:rsidRPr="00B369AB">
        <w:t xml:space="preserve">. </w:t>
      </w:r>
      <w:r w:rsidR="003F6D98" w:rsidRPr="00B369AB">
        <w:t>Причем становление этих интеграционных структур осуществлялось во многом с учетом опыта Содружества</w:t>
      </w:r>
      <w:r w:rsidR="00B369AB" w:rsidRPr="00B369AB">
        <w:t xml:space="preserve">. </w:t>
      </w:r>
      <w:r w:rsidR="003F6D98" w:rsidRPr="00B369AB">
        <w:t>Более того, значительная часть их нормативно-правовой базы создавалась на основе разработанных и принятых в СНГ многосторонних документов</w:t>
      </w:r>
      <w:r w:rsidR="00B369AB" w:rsidRPr="00B369AB">
        <w:t>. [</w:t>
      </w:r>
      <w:r w:rsidR="00012ED2" w:rsidRPr="00B369AB">
        <w:t>10</w:t>
      </w:r>
      <w:r w:rsidR="00B369AB" w:rsidRPr="00B369AB">
        <w:t>].</w:t>
      </w:r>
    </w:p>
    <w:p w:rsidR="00E42343" w:rsidRDefault="00E42343" w:rsidP="00B369AB">
      <w:pPr>
        <w:ind w:firstLine="709"/>
      </w:pPr>
    </w:p>
    <w:p w:rsidR="00B369AB" w:rsidRPr="00B369AB" w:rsidRDefault="00EF2302" w:rsidP="00E42343">
      <w:pPr>
        <w:pStyle w:val="2"/>
      </w:pPr>
      <w:r w:rsidRPr="00B369AB">
        <w:t>§ 2</w:t>
      </w:r>
      <w:r w:rsidR="00B369AB" w:rsidRPr="00B369AB">
        <w:t xml:space="preserve">. </w:t>
      </w:r>
      <w:r w:rsidRPr="00B369AB">
        <w:t>Проблемы формирования правового пространства СНГ</w:t>
      </w:r>
    </w:p>
    <w:p w:rsidR="00E42343" w:rsidRDefault="00E42343" w:rsidP="00B369AB">
      <w:pPr>
        <w:ind w:firstLine="709"/>
      </w:pPr>
    </w:p>
    <w:p w:rsidR="00B369AB" w:rsidRDefault="00670D77" w:rsidP="00B369AB">
      <w:pPr>
        <w:ind w:firstLine="709"/>
      </w:pPr>
      <w:r w:rsidRPr="00B369AB">
        <w:t>В стратегии экономического развития Содружества Независимых Государств на период до 2020 года</w:t>
      </w:r>
      <w:r w:rsidR="00B369AB" w:rsidRPr="00B369AB">
        <w:t xml:space="preserve"> [</w:t>
      </w:r>
      <w:r w:rsidRPr="00B369AB">
        <w:t>11</w:t>
      </w:r>
      <w:r w:rsidR="00B369AB" w:rsidRPr="00B369AB">
        <w:t xml:space="preserve">] </w:t>
      </w:r>
      <w:r w:rsidRPr="00B369AB">
        <w:t>перечислены такие факторы общего характера, оказывающие влияние на экономическое взаимодействие</w:t>
      </w:r>
      <w:r w:rsidR="00B369AB" w:rsidRPr="00B369AB">
        <w:t>:</w:t>
      </w:r>
    </w:p>
    <w:p w:rsidR="00B369AB" w:rsidRDefault="00670D77" w:rsidP="00B369AB">
      <w:pPr>
        <w:ind w:firstLine="709"/>
      </w:pPr>
      <w:r w:rsidRPr="00B369AB">
        <w:t>различие по экономическому потенциалу, структуре экономики, уровню экономического развития и жизни населения</w:t>
      </w:r>
      <w:r w:rsidR="00B369AB" w:rsidRPr="00B369AB">
        <w:t>;</w:t>
      </w:r>
    </w:p>
    <w:p w:rsidR="00B369AB" w:rsidRDefault="00670D77" w:rsidP="00B369AB">
      <w:pPr>
        <w:ind w:firstLine="709"/>
      </w:pPr>
      <w:r w:rsidRPr="00B369AB">
        <w:t>расхождение в подходах к рыночным преобразованиям</w:t>
      </w:r>
      <w:r w:rsidR="00B369AB" w:rsidRPr="00B369AB">
        <w:t>;</w:t>
      </w:r>
    </w:p>
    <w:p w:rsidR="00B369AB" w:rsidRDefault="00670D77" w:rsidP="00B369AB">
      <w:pPr>
        <w:ind w:firstLine="709"/>
      </w:pPr>
      <w:r w:rsidRPr="00B369AB">
        <w:t>разноскоростной характер интеграционного процесса</w:t>
      </w:r>
      <w:r w:rsidR="00B369AB" w:rsidRPr="00B369AB">
        <w:t>;</w:t>
      </w:r>
    </w:p>
    <w:p w:rsidR="00B369AB" w:rsidRDefault="00670D77" w:rsidP="00B369AB">
      <w:pPr>
        <w:ind w:firstLine="709"/>
      </w:pPr>
      <w:r w:rsidRPr="00B369AB">
        <w:t>невыполнение государствами-участниками СНГ отдельных принятых обязательств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В СНГ вызревание сотрудничества шло по двум векторам</w:t>
      </w:r>
      <w:r w:rsidR="00B369AB" w:rsidRPr="00B369AB">
        <w:t xml:space="preserve">. </w:t>
      </w:r>
      <w:r w:rsidRPr="00B369AB">
        <w:t>Первый</w:t>
      </w:r>
      <w:r w:rsidR="00B369AB" w:rsidRPr="00B369AB">
        <w:t xml:space="preserve"> - </w:t>
      </w:r>
      <w:r w:rsidRPr="00B369AB">
        <w:t>создание рамочной нормативно-правовой базы сотрудничества политического характера</w:t>
      </w:r>
      <w:r w:rsidR="00B369AB" w:rsidRPr="00B369AB">
        <w:t xml:space="preserve">. </w:t>
      </w:r>
      <w:r w:rsidRPr="00B369AB">
        <w:t>Развитие этого вектора пришлось на 1991-1993 гг</w:t>
      </w:r>
      <w:r w:rsidR="00B369AB" w:rsidRPr="00B369AB">
        <w:t xml:space="preserve">. </w:t>
      </w:r>
      <w:r w:rsidRPr="00B369AB">
        <w:t>Второй вектор</w:t>
      </w:r>
      <w:r w:rsidR="00B369AB" w:rsidRPr="00B369AB">
        <w:t xml:space="preserve"> - </w:t>
      </w:r>
      <w:r w:rsidRPr="00B369AB">
        <w:t>выстраивание низового уровня нормативной базы, прежде всего мягкого конвенционного законодательства, значительную роль, в котором сыграли хозяйствующие субъекты, как постсоветского пространства, так и извне</w:t>
      </w:r>
      <w:r w:rsidR="00B369AB" w:rsidRPr="00B369AB">
        <w:t xml:space="preserve">. </w:t>
      </w:r>
      <w:r w:rsidRPr="00B369AB">
        <w:t>Серединный элемент</w:t>
      </w:r>
      <w:r w:rsidR="00B369AB" w:rsidRPr="00B369AB">
        <w:t xml:space="preserve"> -</w:t>
      </w:r>
      <w:r w:rsidR="00B369AB">
        <w:t xml:space="preserve"> "</w:t>
      </w:r>
      <w:r w:rsidRPr="00B369AB">
        <w:t>управленческий</w:t>
      </w:r>
      <w:r w:rsidR="00B369AB">
        <w:t xml:space="preserve">" </w:t>
      </w:r>
      <w:r w:rsidRPr="00B369AB">
        <w:t>слой нормативно-правовой базы</w:t>
      </w:r>
      <w:r w:rsidR="00B369AB" w:rsidRPr="00B369AB">
        <w:t xml:space="preserve"> - </w:t>
      </w:r>
      <w:r w:rsidRPr="00B369AB">
        <w:t>остается невыстроенным</w:t>
      </w:r>
      <w:r w:rsidR="00B369AB" w:rsidRPr="00B369AB">
        <w:t xml:space="preserve">. </w:t>
      </w:r>
      <w:r w:rsidRPr="00B369AB">
        <w:t>Это объясняется как неготовностью лидеров спуститься с политико-декларативного уровня, так и неспособностью национальных бизнес-сообществ пролоббировать этот сектор</w:t>
      </w:r>
      <w:r w:rsidR="00B369AB" w:rsidRPr="00B369AB">
        <w:t xml:space="preserve">. </w:t>
      </w:r>
      <w:r w:rsidRPr="00B369AB">
        <w:t>Отсутствие этого наиболее заметного слоя регулирования и порождает пессимизм</w:t>
      </w:r>
      <w:r w:rsidR="00B369AB">
        <w:t xml:space="preserve"> "</w:t>
      </w:r>
      <w:r w:rsidRPr="00B369AB">
        <w:t>не­внимательного наблюдателя</w:t>
      </w:r>
      <w:r w:rsidR="00B369AB">
        <w:t xml:space="preserve">" </w:t>
      </w:r>
      <w:r w:rsidRPr="00B369AB">
        <w:t>в отношении СНГ</w:t>
      </w:r>
      <w:r w:rsidR="00B369AB" w:rsidRPr="00B369AB">
        <w:t>.</w:t>
      </w:r>
    </w:p>
    <w:p w:rsidR="00B369AB" w:rsidRDefault="004059B3" w:rsidP="00B369AB">
      <w:pPr>
        <w:ind w:firstLine="709"/>
      </w:pPr>
      <w:r w:rsidRPr="00B369AB">
        <w:t>В последние годы на постсоветском пространстве мы наблюдаем процесс становления новых международных организаций, членами которых являются, как правило, только</w:t>
      </w:r>
      <w:r w:rsidR="00B369AB">
        <w:t xml:space="preserve"> (</w:t>
      </w:r>
      <w:r w:rsidRPr="00B369AB">
        <w:t>или в основном</w:t>
      </w:r>
      <w:r w:rsidR="00B369AB" w:rsidRPr="00B369AB">
        <w:t xml:space="preserve">) </w:t>
      </w:r>
      <w:r w:rsidRPr="00B369AB">
        <w:t>бывшие советские республики</w:t>
      </w:r>
      <w:r w:rsidR="00B369AB" w:rsidRPr="00B369AB">
        <w:t xml:space="preserve">. </w:t>
      </w:r>
      <w:r w:rsidRPr="00B369AB">
        <w:t>И Организация Договора о коллективной безопасности</w:t>
      </w:r>
      <w:r w:rsidR="00B369AB">
        <w:t xml:space="preserve"> (</w:t>
      </w:r>
      <w:r w:rsidRPr="00B369AB">
        <w:t>ОДКБ</w:t>
      </w:r>
      <w:r w:rsidR="00B369AB" w:rsidRPr="00B369AB">
        <w:t>),</w:t>
      </w:r>
      <w:r w:rsidRPr="00B369AB">
        <w:t xml:space="preserve"> и Евразийское экономическое сообщество</w:t>
      </w:r>
      <w:r w:rsidR="00B369AB">
        <w:t xml:space="preserve"> (</w:t>
      </w:r>
      <w:r w:rsidRPr="00B369AB">
        <w:t>ЕврАзЭС</w:t>
      </w:r>
      <w:r w:rsidR="00B369AB" w:rsidRPr="00B369AB">
        <w:t>),</w:t>
      </w:r>
      <w:r w:rsidRPr="00B369AB">
        <w:t xml:space="preserve"> и Шанхайская организация сотрудничества</w:t>
      </w:r>
      <w:r w:rsidR="00B369AB">
        <w:t xml:space="preserve"> (</w:t>
      </w:r>
      <w:r w:rsidRPr="00B369AB">
        <w:t>ШОС</w:t>
      </w:r>
      <w:r w:rsidR="00B369AB" w:rsidRPr="00B369AB">
        <w:t>),</w:t>
      </w:r>
      <w:r w:rsidRPr="00B369AB">
        <w:t xml:space="preserve"> безусловно, представляют научный интерес и достойны тщательных исследований с точки зрения международного права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Здесь есть положительные подвижки</w:t>
      </w:r>
      <w:r w:rsidR="00B369AB" w:rsidRPr="00B369AB">
        <w:t xml:space="preserve">. </w:t>
      </w:r>
      <w:r w:rsidRPr="00B369AB">
        <w:t>прежде всего, по линии таких форматов, как российско-белорусский союз, Евразэс, где нарабатывались необходимая правовая база и механизмы взаимодействия, которые со временем могли быть перенесены на уровень</w:t>
      </w:r>
      <w:r w:rsidR="00B369AB">
        <w:t xml:space="preserve"> "</w:t>
      </w:r>
      <w:r w:rsidRPr="00B369AB">
        <w:t>большого</w:t>
      </w:r>
      <w:r w:rsidR="00B369AB">
        <w:t xml:space="preserve">" </w:t>
      </w:r>
      <w:r w:rsidRPr="00B369AB">
        <w:t>СНГ</w:t>
      </w:r>
      <w:r w:rsidR="00B369AB" w:rsidRPr="00B369AB">
        <w:t xml:space="preserve">. </w:t>
      </w:r>
      <w:r w:rsidRPr="00B369AB">
        <w:t>Однако отсутствие со стороны Минска реальных шагов в сторону образования Союзного государства в конце 2003 года</w:t>
      </w:r>
      <w:r w:rsidR="00B369AB" w:rsidRPr="00B369AB">
        <w:t xml:space="preserve"> </w:t>
      </w:r>
      <w:r w:rsidRPr="00B369AB">
        <w:t>свидетельствует о неготовности</w:t>
      </w:r>
      <w:r w:rsidR="00B369AB">
        <w:t xml:space="preserve"> (</w:t>
      </w:r>
      <w:r w:rsidRPr="00B369AB">
        <w:t>или нежелании</w:t>
      </w:r>
      <w:r w:rsidR="00B369AB" w:rsidRPr="00B369AB">
        <w:t xml:space="preserve">) </w:t>
      </w:r>
      <w:r w:rsidRPr="00B369AB">
        <w:t>руководства Белоруссии придать этому новому образованию конкретные очертания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Аналитики не высоко оценивают перспективы развития СНГ как международно-политического региона</w:t>
      </w:r>
      <w:r w:rsidR="00B369AB" w:rsidRPr="00B369AB">
        <w:t xml:space="preserve">. </w:t>
      </w:r>
      <w:r w:rsidRPr="00B369AB">
        <w:t>А</w:t>
      </w:r>
      <w:r w:rsidR="00B369AB">
        <w:t xml:space="preserve">.В. </w:t>
      </w:r>
      <w:r w:rsidRPr="00B369AB">
        <w:t>Мальгин, например, считает, что возникшие на постсоветском пространстве государства изначально столкнулись с объективной необходимостью поиска своей</w:t>
      </w:r>
      <w:r w:rsidR="00B369AB">
        <w:t xml:space="preserve"> "</w:t>
      </w:r>
      <w:r w:rsidRPr="00B369AB">
        <w:t>международно-структурной идентичности</w:t>
      </w:r>
      <w:r w:rsidR="00B369AB">
        <w:t xml:space="preserve">". </w:t>
      </w:r>
      <w:r w:rsidR="00B369AB" w:rsidRPr="00B369AB">
        <w:t>[</w:t>
      </w:r>
      <w:r w:rsidR="00670D77" w:rsidRPr="00B369AB">
        <w:t>12</w:t>
      </w:r>
      <w:r w:rsidR="00B369AB" w:rsidRPr="00B369AB">
        <w:t xml:space="preserve">]. </w:t>
      </w:r>
      <w:r w:rsidRPr="00B369AB">
        <w:t>Республики бывшего СССР встали перед выбором</w:t>
      </w:r>
      <w:r w:rsidR="00B369AB" w:rsidRPr="00B369AB">
        <w:t xml:space="preserve"> - </w:t>
      </w:r>
      <w:r w:rsidRPr="00B369AB">
        <w:t>начать процесс формирования нового международно-политического региона либо включиться в тот или иной уже существующий</w:t>
      </w:r>
      <w:r w:rsidRPr="00B369AB">
        <w:rPr>
          <w:vertAlign w:val="superscript"/>
        </w:rPr>
        <w:footnoteReference w:id="3"/>
      </w:r>
      <w:r w:rsidR="00B369AB" w:rsidRPr="00B369AB">
        <w:t xml:space="preserve">. </w:t>
      </w:r>
      <w:r w:rsidRPr="00B369AB">
        <w:t>Вторая возможность была полноценно использована прибалтийскими странами</w:t>
      </w:r>
      <w:r w:rsidR="00B369AB" w:rsidRPr="00B369AB">
        <w:t xml:space="preserve">. </w:t>
      </w:r>
      <w:r w:rsidRPr="00B369AB">
        <w:t>Для других государств на обозримую перспективу такая возможность маловероятна</w:t>
      </w:r>
      <w:r w:rsidR="00B369AB" w:rsidRPr="00B369AB">
        <w:t xml:space="preserve">. </w:t>
      </w:r>
      <w:r w:rsidRPr="00B369AB">
        <w:t>Ни один регион, граничащий с СНГ, пока не может по объективным причинам абсорбировать какое-либо из государств, возникших после распада Советского Союза, на условиях выше маргинального участия</w:t>
      </w:r>
      <w:r w:rsidR="00B369AB" w:rsidRPr="00B369AB">
        <w:t>.</w:t>
      </w:r>
    </w:p>
    <w:p w:rsidR="00B369AB" w:rsidRDefault="00D96754" w:rsidP="00B369AB">
      <w:pPr>
        <w:ind w:firstLine="709"/>
      </w:pPr>
      <w:r w:rsidRPr="00B369AB">
        <w:t>Ключевым документом, который лег в основу сотрудничества государств СНГ по вопросам безопасности, стал Договор о коллективной безопасности</w:t>
      </w:r>
      <w:r w:rsidR="00B369AB">
        <w:t xml:space="preserve"> (</w:t>
      </w:r>
      <w:r w:rsidRPr="00B369AB">
        <w:t>ДКБ</w:t>
      </w:r>
      <w:r w:rsidR="00B369AB" w:rsidRPr="00B369AB">
        <w:t>) [</w:t>
      </w:r>
      <w:r w:rsidR="00DD31C9" w:rsidRPr="00B369AB">
        <w:t>13</w:t>
      </w:r>
      <w:r w:rsidR="00B369AB" w:rsidRPr="00B369AB">
        <w:t xml:space="preserve">]. </w:t>
      </w:r>
      <w:r w:rsidRPr="00B369AB">
        <w:t>Он был заключен в Ташкенте 15 мая 1992 г</w:t>
      </w:r>
      <w:r w:rsidR="00B369AB" w:rsidRPr="00B369AB">
        <w:t xml:space="preserve">. </w:t>
      </w:r>
      <w:r w:rsidRPr="00B369AB">
        <w:t>еще до принятия Устава СНГ и носил срочный характер</w:t>
      </w:r>
      <w:r w:rsidR="00B369AB">
        <w:t xml:space="preserve"> (</w:t>
      </w:r>
      <w:r w:rsidRPr="00B369AB">
        <w:t>5 лет с возможностью последующего продления</w:t>
      </w:r>
      <w:r w:rsidR="00B369AB" w:rsidRPr="00B369AB">
        <w:t xml:space="preserve">). </w:t>
      </w:r>
      <w:r w:rsidRPr="00B369AB">
        <w:t>Состав участников договора менялся</w:t>
      </w:r>
      <w:r w:rsidR="00B369AB" w:rsidRPr="00B369AB">
        <w:t xml:space="preserve">: </w:t>
      </w:r>
      <w:r w:rsidRPr="00B369AB">
        <w:t>первоначально ДКБ подписали Армения, Казахстан, Киргизия, Россия, Таджикистан и Узбекистан, затем присоединились Азербайджан</w:t>
      </w:r>
      <w:r w:rsidR="00B369AB">
        <w:t xml:space="preserve"> (</w:t>
      </w:r>
      <w:r w:rsidRPr="00B369AB">
        <w:t>24 сентября 1993 г</w:t>
      </w:r>
      <w:r w:rsidR="00B369AB" w:rsidRPr="00B369AB">
        <w:t>),</w:t>
      </w:r>
      <w:r w:rsidRPr="00B369AB">
        <w:t xml:space="preserve"> Грузия</w:t>
      </w:r>
      <w:r w:rsidR="00B369AB">
        <w:t xml:space="preserve"> (</w:t>
      </w:r>
      <w:r w:rsidRPr="00B369AB">
        <w:t>9 декабря 1993 г</w:t>
      </w:r>
      <w:r w:rsidR="00B369AB" w:rsidRPr="00B369AB">
        <w:t>),</w:t>
      </w:r>
      <w:r w:rsidRPr="00B369AB">
        <w:t xml:space="preserve"> Белоруссия</w:t>
      </w:r>
      <w:r w:rsidR="00B369AB">
        <w:t xml:space="preserve"> (</w:t>
      </w:r>
      <w:r w:rsidRPr="00B369AB">
        <w:t>31 декабря 1993 г</w:t>
      </w:r>
      <w:r w:rsidR="00B369AB" w:rsidRPr="00B369AB">
        <w:t>).</w:t>
      </w:r>
    </w:p>
    <w:p w:rsidR="00B369AB" w:rsidRDefault="00D96754" w:rsidP="00B369AB">
      <w:pPr>
        <w:ind w:firstLine="709"/>
      </w:pPr>
      <w:r w:rsidRPr="00B369AB">
        <w:t>Договор закреплял целое направление деятельности только начинавшего формироваться Содружества</w:t>
      </w:r>
      <w:r w:rsidR="00B369AB" w:rsidRPr="00B369AB">
        <w:t xml:space="preserve">. </w:t>
      </w:r>
      <w:r w:rsidRPr="00B369AB">
        <w:t>В преамбуле говорится о создании государствами-участниками собственных Вооруженных Сил и необходимости строгого выполнения заключенных договоров, касающихся сокращения вооружений и укрепления мер доверия</w:t>
      </w:r>
      <w:r w:rsidR="00B369AB" w:rsidRPr="00B369AB">
        <w:t xml:space="preserve">. </w:t>
      </w:r>
      <w:r w:rsidRPr="00B369AB">
        <w:t>В ст</w:t>
      </w:r>
      <w:r w:rsidR="00B369AB">
        <w:t>.1</w:t>
      </w:r>
      <w:r w:rsidRPr="00B369AB">
        <w:t xml:space="preserve"> Договора подтверждается принцип неприменения силы или угрозы силой в межгосударственных отношениях и мирного разрешения споров</w:t>
      </w:r>
      <w:r w:rsidR="00B369AB" w:rsidRPr="00B369AB">
        <w:t xml:space="preserve">. </w:t>
      </w:r>
      <w:r w:rsidRPr="00B369AB">
        <w:t>Государства обязались не вступать в военные союзы и не принимать участия в каких-либо группировках государств или в действиях, направленных против другого государства-участника</w:t>
      </w:r>
      <w:r w:rsidR="00B369AB" w:rsidRPr="00B369AB">
        <w:t>.</w:t>
      </w:r>
    </w:p>
    <w:p w:rsidR="00B369AB" w:rsidRDefault="00D96754" w:rsidP="00B369AB">
      <w:pPr>
        <w:ind w:firstLine="709"/>
      </w:pPr>
      <w:r w:rsidRPr="00B369AB">
        <w:t>Принципиальное значение имеет ст</w:t>
      </w:r>
      <w:r w:rsidR="00B369AB">
        <w:t>.4</w:t>
      </w:r>
      <w:r w:rsidRPr="00B369AB">
        <w:t xml:space="preserve"> Договора, в которой говорится, что в случае совершения агрессии в отношении государства-участника со стороны какой-либо страны такие действия будут рассматриваться как агрессия против всех государств, участвующих в ДКБ, которые окажут любую необходимую помощь, включая военную, в порядке осуществления права на коллективную оборону в соответствии со ст</w:t>
      </w:r>
      <w:r w:rsidR="00B369AB">
        <w:t>.5</w:t>
      </w:r>
      <w:r w:rsidRPr="00B369AB">
        <w:t>1 Устава ООН</w:t>
      </w:r>
      <w:r w:rsidR="00B369AB" w:rsidRPr="00B369AB">
        <w:t>.</w:t>
      </w:r>
    </w:p>
    <w:p w:rsidR="00B369AB" w:rsidRDefault="00162348" w:rsidP="00B369AB">
      <w:pPr>
        <w:ind w:firstLine="709"/>
      </w:pPr>
      <w:r w:rsidRPr="00B369AB">
        <w:t>Существует потребность в совершенствовании правового обеспечения взаимодействия, нормативно-правовой базы сотрудничества, механизма исполнения конкретных обязательств сторон</w:t>
      </w:r>
      <w:r w:rsidR="00B369AB" w:rsidRPr="00B369AB">
        <w:t xml:space="preserve">. </w:t>
      </w:r>
      <w:r w:rsidRPr="00B369AB">
        <w:t>В региональных объединениях государств право, как совокупность устанавливаемых государствами-участниками норм и правил, регулирующих их отношения в группировке, играет важнейшую роль</w:t>
      </w:r>
      <w:r w:rsidR="00B369AB" w:rsidRPr="00B369AB">
        <w:t xml:space="preserve">. </w:t>
      </w:r>
      <w:r w:rsidRPr="00B369AB">
        <w:t>Оно призвано противодействовать центробежным тенденциям, элементам необязательности и неисполнительности в деятельности отдельных государств, организаций и учреждений</w:t>
      </w:r>
      <w:r w:rsidR="00B369AB" w:rsidRPr="00B369AB">
        <w:t xml:space="preserve">. </w:t>
      </w:r>
      <w:r w:rsidRPr="00B369AB">
        <w:t xml:space="preserve">Значимость правовых механизмов в обеспечении процессов интеграции зависит от соотношения права группировки и национальных правовых систем государств-членов, степени независимости и наднациональности в функционировании правоприменительных органов группировки, их взаимодействия с национальными судебными </w:t>
      </w:r>
      <w:r w:rsidR="009B1A67" w:rsidRPr="00B369AB">
        <w:t>учреждениями</w:t>
      </w:r>
      <w:r w:rsidR="00B369AB" w:rsidRPr="00B369AB">
        <w:t xml:space="preserve">. </w:t>
      </w:r>
      <w:r w:rsidR="009B1A67" w:rsidRPr="00B369AB">
        <w:t>На</w:t>
      </w:r>
      <w:r w:rsidR="00EF2302" w:rsidRPr="00B369AB">
        <w:t xml:space="preserve"> долгосрочную перспективу остается открытым вопрос, насколько долговечным является постсоветский международно-политический регион</w:t>
      </w:r>
      <w:r w:rsidR="00B369AB" w:rsidRPr="00B369AB">
        <w:t xml:space="preserve">. </w:t>
      </w:r>
      <w:r w:rsidR="00EF2302" w:rsidRPr="00B369AB">
        <w:t>Не является ли он переходным к другим очертаниям</w:t>
      </w:r>
      <w:r w:rsidR="00B369AB" w:rsidRPr="00B369AB">
        <w:t>.</w:t>
      </w:r>
    </w:p>
    <w:p w:rsidR="00B369AB" w:rsidRDefault="001C34CD" w:rsidP="00B369AB">
      <w:pPr>
        <w:ind w:firstLine="709"/>
      </w:pPr>
      <w:r w:rsidRPr="00B369AB">
        <w:t>СНГ и в дальнейшем может сохраняться как полезный форум для встреч и консультаций, как механизм сближения и согласования позиций</w:t>
      </w:r>
      <w:r w:rsidR="00B369AB" w:rsidRPr="00B369AB">
        <w:t xml:space="preserve">. </w:t>
      </w:r>
      <w:r w:rsidRPr="00B369AB">
        <w:t>Противоречия, возникающие в Содружестве, периодически сглаживаются</w:t>
      </w:r>
      <w:r w:rsidR="00B369AB" w:rsidRPr="00B369AB">
        <w:t xml:space="preserve">. </w:t>
      </w:r>
      <w:r w:rsidRPr="00B369AB">
        <w:t>Но они могут достигну</w:t>
      </w:r>
      <w:r w:rsidR="00882AFA" w:rsidRPr="00B369AB">
        <w:t>ть той критической массы, когда-</w:t>
      </w:r>
      <w:r w:rsidRPr="00B369AB">
        <w:t>либо превратятся в фактор дезинтеграции и распада СНГ на существующие в его рамках группировки государств, либо приведут к проведению организационно-правовых реформ по радикальному обновлению Содружества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Появление международно-политического региона на постсоветском пространстве было объективно предопределено, как предопределено и наличие хотя бы минимальных институционализированных механизмов его организации, схожих с общепринятыми в мировой практике</w:t>
      </w:r>
      <w:r w:rsidR="00B369AB" w:rsidRPr="00B369AB">
        <w:t xml:space="preserve">. </w:t>
      </w:r>
      <w:r w:rsidRPr="00B369AB">
        <w:t>Это, в свою очередь, объясняется тем, что страны, его составляющие, при всех издержках, являются странами конвенционального международно-политического поведения</w:t>
      </w:r>
      <w:r w:rsidR="00B369AB" w:rsidRPr="00B369AB">
        <w:t xml:space="preserve">. </w:t>
      </w:r>
      <w:r w:rsidRPr="00B369AB">
        <w:t>Элиты этих стран были составной частью советской элиты, которая на протяжении полувека активно формировала нормы и традиции современного международного поведения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Оптимальная стратегическая линия развития Содружества видится в поддержании</w:t>
      </w:r>
      <w:r w:rsidR="00B369AB">
        <w:t xml:space="preserve"> "</w:t>
      </w:r>
      <w:r w:rsidRPr="00B369AB">
        <w:t>большого</w:t>
      </w:r>
      <w:r w:rsidR="00B369AB">
        <w:t xml:space="preserve">" </w:t>
      </w:r>
      <w:r w:rsidRPr="00B369AB">
        <w:t>СНГ в рабочем состоянии в сочетании с развитием многоформатной и разноскоростной интеграции</w:t>
      </w:r>
      <w:r w:rsidR="00B369AB" w:rsidRPr="00B369AB">
        <w:t xml:space="preserve">. </w:t>
      </w:r>
      <w:r w:rsidRPr="00B369AB">
        <w:t>В среднесрочной перспективе СНГ вполне может быть преобразовано из региональной организации в интеграционное объединение</w:t>
      </w:r>
      <w:r w:rsidR="00B369AB" w:rsidRPr="00B369AB">
        <w:t xml:space="preserve">. </w:t>
      </w:r>
      <w:r w:rsidRPr="00B369AB">
        <w:t>Первый шаг в этом направлении может быть сделан через создание зоны свободной торговли и платежного союза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Как ни парадоксально, но на ближайшую перспективу многоформатная интеграция одна из немногих формул, приемлемых для всех стран Содружества</w:t>
      </w:r>
      <w:r w:rsidR="00B369AB" w:rsidRPr="00B369AB">
        <w:t xml:space="preserve">. </w:t>
      </w:r>
      <w:r w:rsidRPr="00B369AB">
        <w:t>Тенденция к блокированию с целью</w:t>
      </w:r>
      <w:r w:rsidR="00B369AB">
        <w:t xml:space="preserve"> "</w:t>
      </w:r>
      <w:r w:rsidRPr="00B369AB">
        <w:t>совместной дезинтеграции</w:t>
      </w:r>
      <w:r w:rsidR="00B369AB">
        <w:t xml:space="preserve">" </w:t>
      </w:r>
      <w:r w:rsidRPr="00B369AB">
        <w:t>вовне пост-советского пространства представляется преодоленной</w:t>
      </w:r>
      <w:r w:rsidR="00B369AB" w:rsidRPr="00B369AB">
        <w:t xml:space="preserve">. </w:t>
      </w:r>
      <w:r w:rsidRPr="00B369AB">
        <w:t>Время показывает, что</w:t>
      </w:r>
      <w:r w:rsidR="00B369AB">
        <w:t xml:space="preserve"> "</w:t>
      </w:r>
      <w:r w:rsidRPr="00B369AB">
        <w:t>форматы</w:t>
      </w:r>
      <w:r w:rsidR="00B369AB">
        <w:t xml:space="preserve">" </w:t>
      </w:r>
      <w:r w:rsidRPr="00B369AB">
        <w:t>начинают накладываться друг на друга и получается довольно тесное ядро СНГ, с определенными полями возможностей для государств, предпочитающих воздерживаться от более тесного сближения по тем или иным параметрам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В последнее время в СНГ</w:t>
      </w:r>
      <w:r w:rsidR="00B369AB">
        <w:t xml:space="preserve"> (</w:t>
      </w:r>
      <w:r w:rsidRPr="00B369AB">
        <w:t>и во внешней политики России в отношении СНГ</w:t>
      </w:r>
      <w:r w:rsidR="00B369AB" w:rsidRPr="00B369AB">
        <w:t xml:space="preserve">) </w:t>
      </w:r>
      <w:r w:rsidRPr="00B369AB">
        <w:t>наметилась проблема автономизации азиатского и европейского флангов Содружества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Динамичность международных отношений на Центральноазиатско-Закавказском фланге намного выше, чем на европейском</w:t>
      </w:r>
      <w:r w:rsidR="00B369AB" w:rsidRPr="00B369AB">
        <w:t xml:space="preserve">. </w:t>
      </w:r>
      <w:r w:rsidRPr="00B369AB">
        <w:t>Это объясняется восстановлением геополитического единства нескольких объективно взаимосвязанных</w:t>
      </w:r>
      <w:r w:rsidR="00B369AB">
        <w:t xml:space="preserve"> "</w:t>
      </w:r>
      <w:r w:rsidRPr="00B369AB">
        <w:t>плоскостей</w:t>
      </w:r>
      <w:r w:rsidR="00B369AB">
        <w:t xml:space="preserve">" </w:t>
      </w:r>
      <w:r w:rsidR="00B369AB" w:rsidRPr="00B369AB">
        <w:t xml:space="preserve">- </w:t>
      </w:r>
      <w:r w:rsidRPr="00B369AB">
        <w:t>Центральной Азии, Закавказья</w:t>
      </w:r>
      <w:r w:rsidR="00B369AB">
        <w:t xml:space="preserve"> (</w:t>
      </w:r>
      <w:r w:rsidRPr="00B369AB">
        <w:t>а точнее</w:t>
      </w:r>
      <w:r w:rsidR="00B369AB" w:rsidRPr="00B369AB">
        <w:t xml:space="preserve"> - </w:t>
      </w:r>
      <w:r w:rsidRPr="00B369AB">
        <w:t>Кавказа</w:t>
      </w:r>
      <w:r w:rsidR="00B369AB" w:rsidRPr="00B369AB">
        <w:t>),</w:t>
      </w:r>
      <w:r w:rsidRPr="00B369AB">
        <w:t xml:space="preserve"> Ближнего и Среднего Востока, Южной Азии</w:t>
      </w:r>
      <w:r w:rsidR="00B369AB" w:rsidRPr="00B369AB">
        <w:t xml:space="preserve">. </w:t>
      </w:r>
      <w:r w:rsidRPr="00B369AB">
        <w:t>Европейский фланг, у которого в принципе имелся субъективный шанс воссоединиться с регионом ЦВЕ,</w:t>
      </w:r>
      <w:r w:rsidR="00B369AB" w:rsidRPr="00B369AB">
        <w:t xml:space="preserve"> - </w:t>
      </w:r>
      <w:r w:rsidRPr="00B369AB">
        <w:t>при соответствующем гипотетическом развитии, а также при сохранении на будущее ЦВЕ как самостоятельного международно-политического региона,</w:t>
      </w:r>
      <w:r w:rsidR="00B369AB" w:rsidRPr="00B369AB">
        <w:t xml:space="preserve"> - </w:t>
      </w:r>
      <w:r w:rsidRPr="00B369AB">
        <w:t>в настоящий момент, скорее, превращается в лимитрофный пояс по границам расширяющегося ЕС</w:t>
      </w:r>
      <w:r w:rsidR="00B369AB" w:rsidRPr="00B369AB">
        <w:t xml:space="preserve">. </w:t>
      </w:r>
      <w:r w:rsidRPr="00B369AB">
        <w:t>Именно эта</w:t>
      </w:r>
      <w:r w:rsidR="00B369AB">
        <w:t xml:space="preserve"> "</w:t>
      </w:r>
      <w:r w:rsidRPr="00B369AB">
        <w:t>разделенность</w:t>
      </w:r>
      <w:r w:rsidR="00B369AB">
        <w:t xml:space="preserve">", </w:t>
      </w:r>
      <w:r w:rsidRPr="00B369AB">
        <w:t>как ни странно, может стать серьезной угрозой Содружеству в дальнейшем</w:t>
      </w:r>
      <w:r w:rsidR="00B369AB" w:rsidRPr="00B369AB">
        <w:t xml:space="preserve">. </w:t>
      </w:r>
      <w:r w:rsidRPr="00B369AB">
        <w:t>В такой ситуации поиск консенсуса становится не столько проблемой</w:t>
      </w:r>
      <w:r w:rsidR="00B369AB">
        <w:t xml:space="preserve"> "</w:t>
      </w:r>
      <w:r w:rsidRPr="00B369AB">
        <w:t>Россия</w:t>
      </w:r>
      <w:r w:rsidR="00B369AB" w:rsidRPr="00B369AB">
        <w:t xml:space="preserve"> - </w:t>
      </w:r>
      <w:r w:rsidRPr="00B369AB">
        <w:t>государство СНГ</w:t>
      </w:r>
      <w:r w:rsidR="00B369AB">
        <w:t xml:space="preserve">", </w:t>
      </w:r>
      <w:r w:rsidRPr="00B369AB">
        <w:t>как это происходит сейчас, сколько проблемой</w:t>
      </w:r>
      <w:r w:rsidR="00B369AB">
        <w:t xml:space="preserve"> "</w:t>
      </w:r>
      <w:r w:rsidRPr="00B369AB">
        <w:t>европейское государство СНГ</w:t>
      </w:r>
      <w:r w:rsidR="00B369AB" w:rsidRPr="00B369AB">
        <w:t xml:space="preserve"> - </w:t>
      </w:r>
      <w:r w:rsidRPr="00B369AB">
        <w:t>азиатское государство СНГ</w:t>
      </w:r>
      <w:r w:rsidR="00B369AB">
        <w:t>".</w:t>
      </w:r>
    </w:p>
    <w:p w:rsidR="00B369AB" w:rsidRDefault="00EF2302" w:rsidP="00B369AB">
      <w:pPr>
        <w:ind w:firstLine="709"/>
      </w:pPr>
      <w:r w:rsidRPr="00B369AB">
        <w:t>СНГ так и не стало важной частью внутреннего политического поля государств-участников</w:t>
      </w:r>
      <w:r w:rsidR="00B369AB" w:rsidRPr="00B369AB">
        <w:t xml:space="preserve">. </w:t>
      </w:r>
      <w:r w:rsidRPr="00B369AB">
        <w:t>Вместе с тем, это кардинально необходимо, так как может стать мотором реального сближения</w:t>
      </w:r>
      <w:r w:rsidR="00B369AB" w:rsidRPr="00B369AB">
        <w:t xml:space="preserve">. </w:t>
      </w:r>
      <w:r w:rsidRPr="00B369AB">
        <w:t>В этом вопросе очень показателен пример возникновения европейской интеграции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Можно также указать на проблему парламентаризма в Содружестве и проблему информационного пространства</w:t>
      </w:r>
      <w:r w:rsidR="00B369AB" w:rsidRPr="00B369AB">
        <w:t xml:space="preserve">. </w:t>
      </w:r>
      <w:r w:rsidRPr="00B369AB">
        <w:t>Межпарламентская ассамблея СНГ остается сугубо формальным органом, даже сам принцип комплектования которого</w:t>
      </w:r>
      <w:r w:rsidR="00B369AB" w:rsidRPr="00B369AB">
        <w:t xml:space="preserve"> - </w:t>
      </w:r>
      <w:r w:rsidRPr="00B369AB">
        <w:t>делегирование национальных парламентских депутаций</w:t>
      </w:r>
      <w:r w:rsidR="00B369AB" w:rsidRPr="00B369AB">
        <w:t xml:space="preserve"> - </w:t>
      </w:r>
      <w:r w:rsidRPr="00B369AB">
        <w:t>не служит превращению Ассамблеи в механизм мобилизации и организации политических сил</w:t>
      </w:r>
      <w:r w:rsidR="00B369AB" w:rsidRPr="00B369AB">
        <w:t>.</w:t>
      </w:r>
    </w:p>
    <w:p w:rsidR="00B369AB" w:rsidRDefault="00EF2302" w:rsidP="00B369AB">
      <w:pPr>
        <w:ind w:firstLine="709"/>
      </w:pPr>
      <w:r w:rsidRPr="00B369AB">
        <w:t>Отсутствие единого политического процесса на территории стран СНГ приводит к</w:t>
      </w:r>
      <w:r w:rsidR="00B369AB">
        <w:t xml:space="preserve"> "</w:t>
      </w:r>
      <w:r w:rsidRPr="00B369AB">
        <w:t>провисанию</w:t>
      </w:r>
      <w:r w:rsidR="00B369AB">
        <w:t xml:space="preserve">" </w:t>
      </w:r>
      <w:r w:rsidRPr="00B369AB">
        <w:t>единого информационного поля, так как сфера информации является производным от политического процесса</w:t>
      </w:r>
      <w:r w:rsidR="00B369AB" w:rsidRPr="00B369AB">
        <w:t xml:space="preserve">. </w:t>
      </w:r>
      <w:r w:rsidRPr="00B369AB">
        <w:t>В противном случае единое информационное пространство вряд ли возможно</w:t>
      </w:r>
      <w:r w:rsidR="00B369AB" w:rsidRPr="00B369AB">
        <w:t xml:space="preserve">. </w:t>
      </w:r>
      <w:r w:rsidR="00170CD2" w:rsidRPr="00B369AB">
        <w:t>Упомянув различные органы Содружества, принимающие акты, перейдем непосредственно к рассмотрению системы органов в следующей главе</w:t>
      </w:r>
      <w:r w:rsidR="00B369AB" w:rsidRPr="00B369AB">
        <w:t>.</w:t>
      </w:r>
    </w:p>
    <w:p w:rsidR="00B369AB" w:rsidRDefault="00E42343" w:rsidP="00E42343">
      <w:pPr>
        <w:pStyle w:val="2"/>
      </w:pPr>
      <w:r>
        <w:br w:type="page"/>
      </w:r>
      <w:r w:rsidR="003B4F53" w:rsidRPr="00B369AB">
        <w:t xml:space="preserve">Глава </w:t>
      </w:r>
      <w:r w:rsidR="003B4F53" w:rsidRPr="00B369AB">
        <w:rPr>
          <w:lang w:val="en-US"/>
        </w:rPr>
        <w:t>II</w:t>
      </w:r>
      <w:r w:rsidR="00B369AB" w:rsidRPr="00B369AB">
        <w:t xml:space="preserve">. </w:t>
      </w:r>
      <w:r w:rsidR="003B4F53" w:rsidRPr="00B369AB">
        <w:t>Система органов СНГ</w:t>
      </w:r>
    </w:p>
    <w:p w:rsidR="00E42343" w:rsidRDefault="00E42343" w:rsidP="00B369AB">
      <w:pPr>
        <w:ind w:firstLine="709"/>
      </w:pPr>
    </w:p>
    <w:p w:rsidR="003B4F53" w:rsidRPr="00B369AB" w:rsidRDefault="00992151" w:rsidP="00E42343">
      <w:pPr>
        <w:pStyle w:val="2"/>
      </w:pPr>
      <w:r w:rsidRPr="00B369AB">
        <w:t>§ 1</w:t>
      </w:r>
      <w:r w:rsidR="00B369AB" w:rsidRPr="00B369AB">
        <w:t xml:space="preserve">. </w:t>
      </w:r>
      <w:r w:rsidR="00EE5393" w:rsidRPr="00B369AB">
        <w:t>Координирующие институты</w:t>
      </w:r>
      <w:r w:rsidR="003B4F53" w:rsidRPr="00B369AB">
        <w:t xml:space="preserve"> СНГ</w:t>
      </w:r>
    </w:p>
    <w:p w:rsidR="00E42343" w:rsidRDefault="00E42343" w:rsidP="00B369AB">
      <w:pPr>
        <w:ind w:firstLine="709"/>
      </w:pPr>
    </w:p>
    <w:p w:rsidR="00B369AB" w:rsidRDefault="00530A4F" w:rsidP="00B369AB">
      <w:pPr>
        <w:ind w:firstLine="709"/>
      </w:pPr>
      <w:r w:rsidRPr="00B369AB">
        <w:t>Взаимодействие стран в рамках Содружества Независимых Государств осуществляется через его координирующие институты</w:t>
      </w:r>
      <w:r w:rsidR="00B369AB">
        <w:t xml:space="preserve"> (</w:t>
      </w:r>
      <w:r w:rsidRPr="00B369AB">
        <w:t>уставные органы, исполнительные органы</w:t>
      </w:r>
      <w:r w:rsidR="00B369AB" w:rsidRPr="00B369AB">
        <w:t xml:space="preserve"> </w:t>
      </w:r>
      <w:r w:rsidRPr="00B369AB">
        <w:t>и органы отраслевого сотрудничества СНГ</w:t>
      </w:r>
      <w:r w:rsidR="00B369AB" w:rsidRPr="00B369AB">
        <w:t>).</w:t>
      </w:r>
    </w:p>
    <w:p w:rsidR="00B369AB" w:rsidRDefault="003B4F53" w:rsidP="00B369AB">
      <w:pPr>
        <w:ind w:firstLine="709"/>
      </w:pPr>
      <w:r w:rsidRPr="00B369AB">
        <w:t>Соглашение о координационных институтах СНГ от 21 декабря 1991 года была определена структура Содружества</w:t>
      </w:r>
      <w:r w:rsidR="00B369AB" w:rsidRPr="00B369AB">
        <w:t xml:space="preserve">. </w:t>
      </w:r>
      <w:r w:rsidRPr="00B369AB">
        <w:t>Высшими органами СНГ являются Совет глав государств</w:t>
      </w:r>
      <w:r w:rsidR="00B369AB">
        <w:t xml:space="preserve"> (</w:t>
      </w:r>
      <w:r w:rsidRPr="00B369AB">
        <w:t>С</w:t>
      </w:r>
      <w:r w:rsidR="00B369AB">
        <w:t>ГГ.)</w:t>
      </w:r>
      <w:r w:rsidR="00B369AB" w:rsidRPr="00B369AB">
        <w:t xml:space="preserve"> </w:t>
      </w:r>
      <w:r w:rsidRPr="00B369AB">
        <w:t>и Совет глав правительств</w:t>
      </w:r>
      <w:r w:rsidR="00B369AB">
        <w:t xml:space="preserve"> (</w:t>
      </w:r>
      <w:r w:rsidRPr="00B369AB">
        <w:t>СГП</w:t>
      </w:r>
      <w:r w:rsidR="00B369AB" w:rsidRPr="00B369AB">
        <w:t>),</w:t>
      </w:r>
      <w:r w:rsidRPr="00B369AB">
        <w:t xml:space="preserve"> что закреплено в Уставе СНГ, принятом 22 января 1993 года</w:t>
      </w:r>
      <w:r w:rsidR="00B369AB" w:rsidRPr="00B369AB">
        <w:t xml:space="preserve">. </w:t>
      </w:r>
      <w:r w:rsidRPr="00B369AB">
        <w:t>В сентябре того же года в Москве был учрежден Совет министров иностранных дел</w:t>
      </w:r>
      <w:r w:rsidR="00B369AB">
        <w:t xml:space="preserve"> (</w:t>
      </w:r>
      <w:r w:rsidRPr="00B369AB">
        <w:t>СМИД</w:t>
      </w:r>
      <w:r w:rsidR="00B369AB" w:rsidRPr="00B369AB">
        <w:t>).</w:t>
      </w:r>
    </w:p>
    <w:p w:rsidR="00B369AB" w:rsidRDefault="003B4F53" w:rsidP="00B369AB">
      <w:pPr>
        <w:ind w:firstLine="709"/>
      </w:pPr>
      <w:r w:rsidRPr="00B369AB">
        <w:t>Ключевая организационная роль в деле формирования единого экономического пространства государств-участников СНГ отводилась созданному 21 октября 1994 г</w:t>
      </w:r>
      <w:r w:rsidR="00B369AB" w:rsidRPr="00B369AB">
        <w:t xml:space="preserve">. </w:t>
      </w:r>
      <w:r w:rsidRPr="00B369AB">
        <w:t>в Москве Межгосударственному экономическому комитету Экономического союза</w:t>
      </w:r>
      <w:r w:rsidR="00B369AB">
        <w:t xml:space="preserve"> (</w:t>
      </w:r>
      <w:r w:rsidRPr="00B369AB">
        <w:t>МЭК</w:t>
      </w:r>
      <w:r w:rsidR="00B369AB" w:rsidRPr="00B369AB">
        <w:t>).</w:t>
      </w:r>
    </w:p>
    <w:p w:rsidR="00B369AB" w:rsidRDefault="00530A4F" w:rsidP="00B369AB">
      <w:pPr>
        <w:ind w:firstLine="709"/>
        <w:rPr>
          <w:b/>
          <w:bCs/>
        </w:rPr>
      </w:pPr>
      <w:r w:rsidRPr="00B369AB">
        <w:rPr>
          <w:b/>
          <w:bCs/>
        </w:rPr>
        <w:t>Уставные органы СНГ</w:t>
      </w:r>
      <w:r w:rsidR="00B369AB" w:rsidRPr="00B369AB">
        <w:rPr>
          <w:b/>
          <w:bCs/>
        </w:rPr>
        <w:t>:</w:t>
      </w:r>
    </w:p>
    <w:p w:rsidR="00B369AB" w:rsidRDefault="00530A4F" w:rsidP="00B369AB">
      <w:pPr>
        <w:ind w:firstLine="709"/>
      </w:pPr>
      <w:r w:rsidRPr="00B369AB">
        <w:t>Совет глав государств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Совет глав правительств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Совет министров иностранных дел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Совет министров обороны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Совет командующих пограничными войсками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Межпарламентская Ассамблея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Экономический суд</w:t>
      </w:r>
      <w:r w:rsidR="00B369AB" w:rsidRPr="00B369AB">
        <w:t>.</w:t>
      </w:r>
    </w:p>
    <w:p w:rsidR="00B369AB" w:rsidRDefault="00530A4F" w:rsidP="00B369AB">
      <w:pPr>
        <w:ind w:firstLine="709"/>
        <w:rPr>
          <w:b/>
          <w:bCs/>
        </w:rPr>
      </w:pPr>
      <w:r w:rsidRPr="00B369AB">
        <w:rPr>
          <w:b/>
          <w:bCs/>
        </w:rPr>
        <w:t>Исполнительные органы СНГ</w:t>
      </w:r>
      <w:r w:rsidR="00B369AB" w:rsidRPr="00B369AB">
        <w:rPr>
          <w:b/>
          <w:bCs/>
        </w:rPr>
        <w:t>:</w:t>
      </w:r>
    </w:p>
    <w:p w:rsidR="00B369AB" w:rsidRDefault="00530A4F" w:rsidP="00B369AB">
      <w:pPr>
        <w:ind w:firstLine="709"/>
      </w:pPr>
      <w:r w:rsidRPr="00B369AB">
        <w:t>Экономический совет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Совет постоянных полномочных представителей государств</w:t>
      </w:r>
      <w:r w:rsidR="00B369AB" w:rsidRPr="00B369AB">
        <w:t xml:space="preserve"> - </w:t>
      </w:r>
      <w:r w:rsidRPr="00B369AB">
        <w:t>участников Содружества при уставных и других органах Содружества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Исполнительный комитет</w:t>
      </w:r>
      <w:r w:rsidR="00B369AB" w:rsidRPr="00B369AB">
        <w:t>.</w:t>
      </w:r>
    </w:p>
    <w:p w:rsidR="00B369AB" w:rsidRDefault="00530A4F" w:rsidP="00B369AB">
      <w:pPr>
        <w:ind w:firstLine="709"/>
        <w:rPr>
          <w:b/>
          <w:bCs/>
        </w:rPr>
      </w:pPr>
      <w:r w:rsidRPr="00B369AB">
        <w:rPr>
          <w:b/>
          <w:bCs/>
        </w:rPr>
        <w:t>Органы отраслевого сотрудничества СНГ</w:t>
      </w:r>
      <w:r w:rsidR="00B369AB" w:rsidRPr="00B369AB">
        <w:rPr>
          <w:b/>
          <w:bCs/>
        </w:rPr>
        <w:t>:</w:t>
      </w:r>
    </w:p>
    <w:p w:rsidR="00B369AB" w:rsidRDefault="00530A4F" w:rsidP="00B369AB">
      <w:pPr>
        <w:ind w:firstLine="709"/>
      </w:pPr>
      <w:r w:rsidRPr="00B369AB">
        <w:t>Антитеррористический Центр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Межгосударственный банк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Межгосударственный статистический комитет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Межгосударственный совет по стандартизации, метрологии и сертификации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Межгосударственный совет по чрезвычайным ситуациям природного и техногенного характера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Межгосударственный совет по антимонопольной политике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Консультативный совет по труду, миграции и социальной защите населения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Координационный совет государств</w:t>
      </w:r>
      <w:r w:rsidR="00B369AB" w:rsidRPr="00B369AB">
        <w:t xml:space="preserve"> - </w:t>
      </w:r>
      <w:r w:rsidRPr="00B369AB">
        <w:t>участников СНГ по информатизации при Региональном содружестве в области связи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Электроэнергетический совет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Межгосударственный совет по авиации и использованию воздушного пространства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Совет руководителей статистических служб государств</w:t>
      </w:r>
      <w:r w:rsidR="00B369AB" w:rsidRPr="00B369AB">
        <w:t xml:space="preserve"> - </w:t>
      </w:r>
      <w:r w:rsidRPr="00B369AB">
        <w:t>участников Содружества</w:t>
      </w:r>
      <w:r w:rsidR="00B369AB" w:rsidRPr="00B369AB">
        <w:t>;</w:t>
      </w:r>
    </w:p>
    <w:p w:rsidR="00B369AB" w:rsidRDefault="00530A4F" w:rsidP="00B369AB">
      <w:pPr>
        <w:ind w:firstLine="709"/>
      </w:pPr>
      <w:r w:rsidRPr="00B369AB">
        <w:t>Совет руководителей таможенных служб государств</w:t>
      </w:r>
      <w:r w:rsidR="00B369AB" w:rsidRPr="00B369AB">
        <w:t xml:space="preserve"> - </w:t>
      </w:r>
      <w:r w:rsidRPr="00B369AB">
        <w:t>участников Содружества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Совет глав государств</w:t>
      </w:r>
      <w:r w:rsidR="00B369AB">
        <w:t xml:space="preserve"> (</w:t>
      </w:r>
      <w:r w:rsidRPr="00B369AB">
        <w:t>С</w:t>
      </w:r>
      <w:r w:rsidR="00B369AB">
        <w:t>ГГ.)</w:t>
      </w:r>
      <w:r w:rsidR="00B369AB" w:rsidRPr="00B369AB">
        <w:t xml:space="preserve"> </w:t>
      </w:r>
      <w:r w:rsidRPr="00B369AB">
        <w:t>и Совет глав правительств</w:t>
      </w:r>
      <w:r w:rsidR="00B369AB">
        <w:t xml:space="preserve"> (</w:t>
      </w:r>
      <w:r w:rsidRPr="00B369AB">
        <w:t>СГП</w:t>
      </w:r>
      <w:r w:rsidR="00B369AB" w:rsidRPr="00B369AB">
        <w:t xml:space="preserve">) - </w:t>
      </w:r>
      <w:r w:rsidRPr="00B369AB">
        <w:t>высшие органы СНГ</w:t>
      </w:r>
      <w:r w:rsidR="00B369AB" w:rsidRPr="00B369AB">
        <w:t xml:space="preserve">. </w:t>
      </w:r>
      <w:r w:rsidRPr="00B369AB">
        <w:t>Образованы 21 декабря 1991 г</w:t>
      </w:r>
      <w:r w:rsidR="00B369AB" w:rsidRPr="00B369AB">
        <w:t xml:space="preserve">. </w:t>
      </w:r>
      <w:r w:rsidRPr="00B369AB">
        <w:t>на Алма-Атинской встрече руководителей государств, образовавшихся после распада СССР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Совет глав государств как высший орган Содружества обсуждает и решает любые принципиальные вопросы Содружества, связанные с общими интересами государств-участников, а также рассматривает любые вопросы в рамках заинтересованных государств-участников без ущерба интересам других членов Содружества</w:t>
      </w:r>
    </w:p>
    <w:p w:rsidR="00B369AB" w:rsidRDefault="00133C50" w:rsidP="00B369AB">
      <w:pPr>
        <w:ind w:firstLine="709"/>
      </w:pPr>
      <w:r w:rsidRPr="00B369AB">
        <w:t>Совет глав государств Содружества на своих заседаниях принимает также решения, касающиеся</w:t>
      </w:r>
      <w:r w:rsidR="00B369AB" w:rsidRPr="00B369AB">
        <w:t>:</w:t>
      </w:r>
    </w:p>
    <w:p w:rsidR="00B369AB" w:rsidRDefault="00133C50" w:rsidP="00B369AB">
      <w:pPr>
        <w:ind w:firstLine="709"/>
      </w:pPr>
      <w:r w:rsidRPr="00B369AB">
        <w:t>внесения поправок в Устав СНГ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создания новых или упразднения существующих органов Содружества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оптимизации структуры СНГ, совершенствования деятельности органов Содружества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заслушивания отчетов о деятельности органов СНГ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назначения</w:t>
      </w:r>
      <w:r w:rsidR="00B369AB">
        <w:t xml:space="preserve"> (</w:t>
      </w:r>
      <w:r w:rsidRPr="00B369AB">
        <w:t>утверждения</w:t>
      </w:r>
      <w:r w:rsidR="00B369AB" w:rsidRPr="00B369AB">
        <w:t xml:space="preserve">) </w:t>
      </w:r>
      <w:r w:rsidRPr="00B369AB">
        <w:t>руководителей органов, отнесенных к его компетенции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делегирования полномочий нижестоящим органам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утверждения положений об органах СНГ, отнесенных к его компетенции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Совет глав государств собирается на заседания два раза в год</w:t>
      </w:r>
      <w:r w:rsidR="00B369AB" w:rsidRPr="00B369AB">
        <w:t xml:space="preserve">. </w:t>
      </w:r>
      <w:r w:rsidRPr="00B369AB">
        <w:t>Внеочередные его заседания могут созываться по инициативе одного из государств-членов</w:t>
      </w:r>
      <w:r w:rsidR="00B369AB">
        <w:t>.</w:t>
      </w:r>
    </w:p>
    <w:p w:rsidR="00B369AB" w:rsidRDefault="00133C50" w:rsidP="00B369AB">
      <w:pPr>
        <w:ind w:firstLine="709"/>
      </w:pPr>
      <w:r w:rsidRPr="00B369AB">
        <w:t>Деятельность Совета глав государств и Совета глав правительств регулируется Соглашением о создании Содружества Независимых Государств от 8 декабря 1991 года, Уставом Содружества от 22 января 1993 года, документами, принятыми в их развитие, а также Правилами процедуры Совета глав государств и Совета глав правительств Содружества Независимых Государств, утвержденными Решением Совета глав государств от 17 мая 1996 года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Решения Совета глав государств и Совета глав правительств принимаются с общего согласия</w:t>
      </w:r>
      <w:r w:rsidR="00B369AB" w:rsidRPr="00B369AB">
        <w:t xml:space="preserve"> - </w:t>
      </w:r>
      <w:r w:rsidRPr="00B369AB">
        <w:t>консенсусом</w:t>
      </w:r>
      <w:r w:rsidR="00B369AB" w:rsidRPr="00B369AB">
        <w:t xml:space="preserve">. </w:t>
      </w:r>
      <w:r w:rsidRPr="00B369AB">
        <w:t>Любое государство может заявить о своей незаинтересованности в том или ином вопросе, что не должно рассматриваться в качестве препятствия для принятия решения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Основной правовой базой межгосударственных отношений в рамках Содружества являются многосторонние и двусторонние соглашения в различных областях взаимоотношений государств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Председательство в органах Содружества Независимых Государств осуществляется в соответствии с Решением Совета глав государств Содружества от 2 апреля 1999 года поочередно каждым государством-участником Содружества в лице его представителя на основе принципа ротации, на срок не более одного года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Предшествующий и последующий председатели органа Содружества являются его сопредседателями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Это согласуется с международной практикой, опытом функционирования высших и координирующих органов СНГ</w:t>
      </w:r>
      <w:r w:rsidR="00B369AB" w:rsidRPr="00B369AB">
        <w:t>.</w:t>
      </w:r>
    </w:p>
    <w:p w:rsidR="00133C50" w:rsidRPr="00B369AB" w:rsidRDefault="00133C50" w:rsidP="00B369AB">
      <w:pPr>
        <w:ind w:firstLine="709"/>
      </w:pPr>
      <w:r w:rsidRPr="00B369AB">
        <w:t>Совет глав правительств</w:t>
      </w:r>
    </w:p>
    <w:p w:rsidR="00B369AB" w:rsidRDefault="00133C50" w:rsidP="00B369AB">
      <w:pPr>
        <w:ind w:firstLine="709"/>
      </w:pPr>
      <w:r w:rsidRPr="00B369AB">
        <w:t>Совет глав правительств Содружества координирует сотрудничество органов исполнительной власти в экономической, социальной и иных сферах общих интересов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Совет министров иностранных дел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Совет министров иностранных дел Содружества Независимых Государств</w:t>
      </w:r>
      <w:r w:rsidR="00B369AB">
        <w:t xml:space="preserve"> (</w:t>
      </w:r>
      <w:r w:rsidRPr="00B369AB">
        <w:t>СМИД</w:t>
      </w:r>
      <w:r w:rsidR="00B369AB" w:rsidRPr="00B369AB">
        <w:t xml:space="preserve">) </w:t>
      </w:r>
      <w:r w:rsidRPr="00B369AB">
        <w:t>создан Решением Совета глав государств Содружества от 24 сентября 1993 года для осуществления координации внешнеполитической деятельности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В целях повышения роли СМИД в общей структуре Содружества Решением Совета глав государств от 2 апреля 1999 года была принята новая редакция Положения о СМИДе, где последний определен как основной исполнительный орган, который обеспечивает сотрудничество во внешнеполитической деятельности государств-участников СНГ по вопросам, представляющим взаимный интерес, в период между заседаниями Совета глав государств, Совета глав правительств Содружества и по их поручению принимает решения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СМИД в своей деятельности руководствуется целями и принципами Устава Организации Объединенных Наций и Организации по безопасности и сотрудничеству в Европе, основополагающими документами Содружества Независимых Государств, соглашениями, заключенными в рамках Содружества, решениями Совета глав государств и Совета глав правительств, а также настоящим Положением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Большое внимание Совет министров иностранных дел уделяет вопросам миротворческой деятельности</w:t>
      </w:r>
      <w:r w:rsidR="00B369AB" w:rsidRPr="00B369AB">
        <w:t xml:space="preserve">. </w:t>
      </w:r>
      <w:r w:rsidRPr="00B369AB">
        <w:t>Совместно с Советом министров обороны были разработаны Положение о Коллективных силах по поддержанию мира в Содружестве Независимых Государств и Концепция предотвращения и урегулирования конфликтов на территории государств-участников СНГ и ряд других документов</w:t>
      </w:r>
      <w:r w:rsidR="00B369AB" w:rsidRPr="00B369AB">
        <w:t>. [</w:t>
      </w:r>
      <w:r w:rsidR="00037E6F" w:rsidRPr="00B369AB">
        <w:t>14</w:t>
      </w:r>
      <w:r w:rsidR="00B369AB" w:rsidRPr="00B369AB">
        <w:t>].</w:t>
      </w:r>
    </w:p>
    <w:p w:rsidR="00B369AB" w:rsidRDefault="00133C50" w:rsidP="00B369AB">
      <w:pPr>
        <w:ind w:firstLine="709"/>
      </w:pPr>
      <w:r w:rsidRPr="00B369AB">
        <w:t>СМИД как один из ведущих органов Содружества является последней инстанцией, рекомендующей Совету глав государств и Совету глав правительств принятие тех или иных решений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Совет министров обороны государств-участников СНГ</w:t>
      </w:r>
      <w:r w:rsidR="00B369AB">
        <w:t xml:space="preserve"> (</w:t>
      </w:r>
      <w:r w:rsidRPr="00B369AB">
        <w:t>СМО</w:t>
      </w:r>
      <w:r w:rsidR="00B369AB" w:rsidRPr="00B369AB">
        <w:t>).</w:t>
      </w:r>
    </w:p>
    <w:p w:rsidR="00B369AB" w:rsidRDefault="00133C50" w:rsidP="00B369AB">
      <w:pPr>
        <w:ind w:firstLine="709"/>
      </w:pPr>
      <w:r w:rsidRPr="00B369AB">
        <w:t>Создан Решением Совета глав государств Содружества Независимых Государств от 14 февраля 1992 года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Является органом Совета глав государств по вопросам военной политики и военного строительства государств-участников Содружества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Членами СМО являются министры обороны государств-участников СНГ</w:t>
      </w:r>
      <w:r w:rsidR="00B369AB">
        <w:t xml:space="preserve"> (</w:t>
      </w:r>
      <w:r w:rsidRPr="00B369AB">
        <w:t>кроме Молдовы, Туркменистана и Украины</w:t>
      </w:r>
      <w:r w:rsidR="00B369AB" w:rsidRPr="00B369AB">
        <w:t xml:space="preserve">) </w:t>
      </w:r>
      <w:r w:rsidRPr="00B369AB">
        <w:t>и Начальник Штаба по координации военного сотрудничества государств-участников Содружества</w:t>
      </w:r>
      <w:r w:rsidR="00B369AB" w:rsidRPr="00B369AB">
        <w:t xml:space="preserve">. </w:t>
      </w:r>
      <w:r w:rsidRPr="00B369AB">
        <w:t>Штаб по координации военного сотрудничества является постоянно действующим рабочим органом Совета министров обороны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Заседания СМО проводятся по мере необходимости, но, как правило, не реже одного раза в три месяца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Совет командующих Пограничными войсками</w:t>
      </w:r>
      <w:r w:rsidR="00B369AB">
        <w:t xml:space="preserve"> (</w:t>
      </w:r>
      <w:r w:rsidRPr="00B369AB">
        <w:t>СКПВ</w:t>
      </w:r>
      <w:r w:rsidR="00B369AB" w:rsidRPr="00B369AB">
        <w:t>).</w:t>
      </w:r>
    </w:p>
    <w:p w:rsidR="00B369AB" w:rsidRDefault="00133C50" w:rsidP="00B369AB">
      <w:pPr>
        <w:ind w:firstLine="709"/>
      </w:pPr>
      <w:r w:rsidRPr="00B369AB">
        <w:t>Создан Решением Совета глав государств Содружества Независимых Государств от 6 июля 1992 года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Является коллегиальным органом Совета глав государств и Совета глав правительств Содружества Независимых Государств по вопросам координации охраны внешних границ Содружества и экономических зон государств</w:t>
      </w:r>
      <w:r w:rsidR="00B369AB" w:rsidRPr="00B369AB">
        <w:t xml:space="preserve"> - </w:t>
      </w:r>
      <w:r w:rsidRPr="00B369AB">
        <w:t>участников СНГ</w:t>
      </w:r>
    </w:p>
    <w:p w:rsidR="00B369AB" w:rsidRDefault="00133C50" w:rsidP="00B369AB">
      <w:pPr>
        <w:ind w:firstLine="709"/>
      </w:pPr>
      <w:r w:rsidRPr="00B369AB">
        <w:t>Членами Совета командующих являются командующие</w:t>
      </w:r>
      <w:r w:rsidR="00B369AB">
        <w:t xml:space="preserve"> (</w:t>
      </w:r>
      <w:r w:rsidRPr="00B369AB">
        <w:t>начальники</w:t>
      </w:r>
      <w:r w:rsidR="00B369AB" w:rsidRPr="00B369AB">
        <w:t xml:space="preserve">) </w:t>
      </w:r>
      <w:r w:rsidRPr="00B369AB">
        <w:t>Пограничными войсками</w:t>
      </w:r>
      <w:r w:rsidR="00B369AB">
        <w:t xml:space="preserve"> (</w:t>
      </w:r>
      <w:r w:rsidRPr="00B369AB">
        <w:t>или другие полномочные представители</w:t>
      </w:r>
      <w:r w:rsidR="00B369AB" w:rsidRPr="00B369AB">
        <w:t xml:space="preserve">) </w:t>
      </w:r>
      <w:r w:rsidRPr="00B369AB">
        <w:t>государств</w:t>
      </w:r>
      <w:r w:rsidR="00B369AB" w:rsidRPr="00B369AB">
        <w:t xml:space="preserve"> - </w:t>
      </w:r>
      <w:r w:rsidRPr="00B369AB">
        <w:t>участников СНГ</w:t>
      </w:r>
      <w:r w:rsidR="00B369AB">
        <w:t xml:space="preserve"> (</w:t>
      </w:r>
      <w:r w:rsidRPr="00B369AB">
        <w:t>кроме Азербайджана, Молдовы и Украины</w:t>
      </w:r>
      <w:r w:rsidR="00B369AB" w:rsidRPr="00B369AB">
        <w:t>),</w:t>
      </w:r>
      <w:r w:rsidRPr="00B369AB">
        <w:t xml:space="preserve"> а также Председатель Координационной службы Совета командующих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Координационная служба</w:t>
      </w:r>
      <w:r w:rsidR="00B369AB" w:rsidRPr="00B369AB">
        <w:t xml:space="preserve"> - </w:t>
      </w:r>
      <w:r w:rsidRPr="00B369AB">
        <w:t>постоянный рабочий орган СКПВ, обеспечивающий выполнение возложенных на Совет функций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Заседания СКПВ проводятся по мере необходимости, но не реже одного раза в квартал</w:t>
      </w:r>
      <w:r w:rsidR="00B369AB" w:rsidRPr="00B369AB">
        <w:t>.</w:t>
      </w:r>
    </w:p>
    <w:p w:rsidR="00B369AB" w:rsidRDefault="00133C50" w:rsidP="00B369AB">
      <w:pPr>
        <w:ind w:firstLine="709"/>
        <w:rPr>
          <w:b/>
          <w:bCs/>
        </w:rPr>
      </w:pPr>
      <w:r w:rsidRPr="00B369AB">
        <w:t>Межпарламентская Ассамблея</w:t>
      </w:r>
      <w:r w:rsidR="00B369AB" w:rsidRPr="00B369AB">
        <w:rPr>
          <w:b/>
          <w:bCs/>
        </w:rPr>
        <w:t>.</w:t>
      </w:r>
    </w:p>
    <w:p w:rsidR="00B369AB" w:rsidRDefault="00133C50" w:rsidP="00B369AB">
      <w:pPr>
        <w:ind w:firstLine="709"/>
      </w:pPr>
      <w:r w:rsidRPr="00B369AB">
        <w:t>Межпарламентская Ассамблея государств</w:t>
      </w:r>
      <w:r w:rsidR="00B369AB" w:rsidRPr="00B369AB">
        <w:t xml:space="preserve"> - </w:t>
      </w:r>
      <w:r w:rsidRPr="00B369AB">
        <w:t>участников Содружества Независимых Государств</w:t>
      </w:r>
      <w:r w:rsidR="00B369AB">
        <w:t xml:space="preserve"> (</w:t>
      </w:r>
      <w:r w:rsidRPr="00B369AB">
        <w:t>МПА</w:t>
      </w:r>
      <w:r w:rsidR="00B369AB" w:rsidRPr="00B369AB">
        <w:t xml:space="preserve">) </w:t>
      </w:r>
      <w:r w:rsidRPr="00B369AB">
        <w:t>была образована 27 марта 1992 года на основе Алма-Атинского соглашения, подписанного главами парламентов Армении, Беларуси, Казахстана, Кыргызстана, России, Таджикистана и Узбекистана</w:t>
      </w:r>
      <w:r w:rsidR="00B369AB" w:rsidRPr="00B369AB">
        <w:t xml:space="preserve">. </w:t>
      </w:r>
      <w:r w:rsidRPr="00B369AB">
        <w:t>Ассамблея была учреждена как консультативный институт для обсуждения вопросов и рассмотрения проектов документов, представляющих взаимный интерес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Наибольшее значение в деятельности Межпарламентской Ассамблеи имеют вопросы, связанные со сближением и гармонизацией законодательных актов государств СНГ</w:t>
      </w:r>
      <w:r w:rsidR="00B369AB" w:rsidRPr="00B369AB">
        <w:t xml:space="preserve">. </w:t>
      </w:r>
      <w:r w:rsidRPr="00B369AB">
        <w:t>Это направление осуществляется на основе принимаемых МПА модельных законодательных актов и рекомендаций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Межпарламентская Ассамблея постоянно уделяет внимание приведению национальных законов в соответствие с международными договорами, принятыми в рамках СНГ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Парламентами</w:t>
      </w:r>
      <w:r w:rsidR="00B369AB" w:rsidRPr="00B369AB">
        <w:t xml:space="preserve"> - </w:t>
      </w:r>
      <w:r w:rsidRPr="00B369AB">
        <w:t>участниками МПА достигнута договоренность о содействии в формировании общего культурного образовательного пространства, создании законодательного механизма, обеспечивающего проведение скоординированной политики в области науки, научно-технической деятельности</w:t>
      </w:r>
      <w:r w:rsidR="00B369AB" w:rsidRPr="00B369AB">
        <w:t xml:space="preserve">. </w:t>
      </w:r>
      <w:r w:rsidRPr="00B369AB">
        <w:t>Создаются условия для развития интеграционного сотрудничества в области охраны окружающей среды</w:t>
      </w:r>
      <w:r w:rsidR="00B369AB" w:rsidRPr="00B369AB">
        <w:t xml:space="preserve">. </w:t>
      </w:r>
      <w:r w:rsidRPr="00B369AB">
        <w:t>Разрабатывается согласованная законодательная база для борьбы с преступностью и коррупцией в рамках Содружества</w:t>
      </w:r>
      <w:r w:rsidR="00B369AB" w:rsidRPr="00B369AB">
        <w:t xml:space="preserve">. </w:t>
      </w:r>
      <w:r w:rsidRPr="00B369AB">
        <w:t>Особое внимание уделяется вопросам форм</w:t>
      </w:r>
      <w:r w:rsidR="00037E6F" w:rsidRPr="00B369AB">
        <w:t>ирования зоны свободной торговли</w:t>
      </w:r>
      <w:r w:rsidR="00B369AB" w:rsidRPr="00B369AB">
        <w:t>. [</w:t>
      </w:r>
      <w:r w:rsidR="00037E6F" w:rsidRPr="00B369AB">
        <w:t>15</w:t>
      </w:r>
      <w:r w:rsidR="00B369AB" w:rsidRPr="00B369AB">
        <w:t>.</w:t>
      </w:r>
      <w:r w:rsidR="00B369AB">
        <w:t>]</w:t>
      </w:r>
    </w:p>
    <w:p w:rsidR="00B369AB" w:rsidRDefault="00133C50" w:rsidP="00B369AB">
      <w:pPr>
        <w:ind w:firstLine="709"/>
      </w:pPr>
      <w:r w:rsidRPr="00B369AB">
        <w:t>Межпарламентская Ассамблея принимает рекомендации по синхронизации процедур ратификации</w:t>
      </w:r>
      <w:r w:rsidR="00B369AB">
        <w:t xml:space="preserve"> (</w:t>
      </w:r>
      <w:r w:rsidRPr="00B369AB">
        <w:t>утверждения</w:t>
      </w:r>
      <w:r w:rsidR="00B369AB" w:rsidRPr="00B369AB">
        <w:t xml:space="preserve">) </w:t>
      </w:r>
      <w:r w:rsidRPr="00B369AB">
        <w:t>парламентами государств</w:t>
      </w:r>
      <w:r w:rsidR="00B369AB" w:rsidRPr="00B369AB">
        <w:t xml:space="preserve"> - </w:t>
      </w:r>
      <w:r w:rsidRPr="00B369AB">
        <w:t>участников Содружества Независимых Государств договоров</w:t>
      </w:r>
      <w:r w:rsidR="00B369AB">
        <w:t xml:space="preserve"> (</w:t>
      </w:r>
      <w:r w:rsidRPr="00B369AB">
        <w:t>соглашений заключенных в рамках Содружества, а в случае соответствующего решения, принятого Советом глав государств или Советом глав правительств Содружества Независимых Государств,</w:t>
      </w:r>
      <w:r w:rsidR="00B369AB" w:rsidRPr="00B369AB">
        <w:t xml:space="preserve"> - </w:t>
      </w:r>
      <w:r w:rsidRPr="00B369AB">
        <w:t>и иных международных договоров, участие в которых государств</w:t>
      </w:r>
      <w:r w:rsidR="00B369AB" w:rsidRPr="00B369AB">
        <w:t xml:space="preserve"> - </w:t>
      </w:r>
      <w:r w:rsidRPr="00B369AB">
        <w:t>участников Содружества является весьма желательным для достижения их общих целей, закрепленных в Уставе Содружества Независимых Государств</w:t>
      </w:r>
      <w:r w:rsidR="00B369AB" w:rsidRPr="00B369AB">
        <w:t>. .</w:t>
      </w:r>
    </w:p>
    <w:p w:rsidR="00B369AB" w:rsidRDefault="00133C50" w:rsidP="00B369AB">
      <w:pPr>
        <w:ind w:firstLine="709"/>
      </w:pPr>
      <w:r w:rsidRPr="00B369AB">
        <w:t>Организацию деятельности Межпарламентской Ассамблеи осуществляет состоящий из руководителей парламентских делегаций Совет Ассамблеи, который собирается на свои заседания четыре раза в год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Подготовку мероприятий, проводимых Межпарламентской Ассамблеей и ее Советом, осуществляет находящийся в Санкт-Петербурге Секретариат Совета МПА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Важную роль в разработке и подготовке к принятию модельных законодательных актов и других документов Ассамблеи играют постоянные комиссии МПА</w:t>
      </w:r>
      <w:r w:rsidR="00B369AB" w:rsidRPr="00B369AB">
        <w:t xml:space="preserve">. </w:t>
      </w:r>
      <w:r w:rsidRPr="00B369AB">
        <w:t>Действует десять постоянных комиссий</w:t>
      </w:r>
      <w:r w:rsidR="00B369AB" w:rsidRPr="00B369AB">
        <w:t xml:space="preserve">: </w:t>
      </w:r>
      <w:r w:rsidRPr="00B369AB">
        <w:t>по правовым вопросам</w:t>
      </w:r>
      <w:r w:rsidR="00B369AB" w:rsidRPr="00B369AB">
        <w:t xml:space="preserve">; </w:t>
      </w:r>
      <w:r w:rsidRPr="00B369AB">
        <w:t>по экономике и финансам</w:t>
      </w:r>
      <w:r w:rsidR="00B369AB" w:rsidRPr="00B369AB">
        <w:t xml:space="preserve">; </w:t>
      </w:r>
      <w:r w:rsidRPr="00B369AB">
        <w:t>по социальной политике и правам человека</w:t>
      </w:r>
      <w:r w:rsidR="00B369AB" w:rsidRPr="00B369AB">
        <w:t xml:space="preserve">; </w:t>
      </w:r>
      <w:r w:rsidRPr="00B369AB">
        <w:t>по экологии и природным ресурсам</w:t>
      </w:r>
      <w:r w:rsidR="00B369AB" w:rsidRPr="00B369AB">
        <w:t xml:space="preserve">; </w:t>
      </w:r>
      <w:r w:rsidRPr="00B369AB">
        <w:t>по вопросам обороны и безопасности</w:t>
      </w:r>
      <w:r w:rsidR="00B369AB" w:rsidRPr="00B369AB">
        <w:t xml:space="preserve">; </w:t>
      </w:r>
      <w:r w:rsidRPr="00B369AB">
        <w:t>по науке и образованию</w:t>
      </w:r>
      <w:r w:rsidR="00B369AB" w:rsidRPr="00B369AB">
        <w:t xml:space="preserve">; </w:t>
      </w:r>
      <w:r w:rsidRPr="00B369AB">
        <w:t>по культуре, информации, туризму и спорту</w:t>
      </w:r>
      <w:r w:rsidR="00B369AB" w:rsidRPr="00B369AB">
        <w:t xml:space="preserve">; </w:t>
      </w:r>
      <w:r w:rsidRPr="00B369AB">
        <w:t>по внешнеполитическим вопросам</w:t>
      </w:r>
      <w:r w:rsidR="00B369AB" w:rsidRPr="00B369AB">
        <w:t xml:space="preserve">; </w:t>
      </w:r>
      <w:r w:rsidRPr="00B369AB">
        <w:t>по изучению опыта государственного строительства и местного самоуправления и контрольно-бюджетная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Экономический Суд СНГ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Экономический Суд Содружества Независимых Государств образован в соответствии со статьей 5 Соглашения Совета глав государств Содружества Независимых Государств о мерах по обеспечению улучшения расчетов между хозяйственными организациями стран-участниц Содружества Независимых Государств от 15 мая 1992 года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Основным документом, определяющим статус Экономического Суда, является Соглашение о статусе Экономического Суда Содружества Независимых Государств от 6 июля 1992 года</w:t>
      </w:r>
      <w:r w:rsidR="00015DCD" w:rsidRPr="00B369AB">
        <w:rPr>
          <w:rStyle w:val="ac"/>
          <w:color w:val="000000"/>
        </w:rPr>
        <w:footnoteReference w:id="4"/>
      </w:r>
      <w:r w:rsidRPr="00B369AB">
        <w:t>, а также утвержденное данным Соглашением Положение об Экономическом Суде Содружества Независимых Государств</w:t>
      </w:r>
      <w:r w:rsidR="00B369AB" w:rsidRPr="00B369AB">
        <w:t xml:space="preserve">. </w:t>
      </w:r>
      <w:r w:rsidRPr="00B369AB">
        <w:t>Участниками названного Соглашения являются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 и Республика Узбекистан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В соответствии со статьей 4 Соглашение вступает в силу со дня подписания, а для государств-участников, законодательство которых требует ратификации таких соглашений,</w:t>
      </w:r>
      <w:r w:rsidR="00B369AB" w:rsidRPr="00B369AB">
        <w:t xml:space="preserve"> - </w:t>
      </w:r>
      <w:r w:rsidRPr="00B369AB">
        <w:t>со дня сдачи ими ратификационных грамот государству-депозитарию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Суд создан и действует в целях обеспечения единообразного применения договоров, соглашений государств-участников Содружества и основанных на них экономических обязательств путем разрешения споров, вытекающих из экономических отношений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Нормативную базу организации и деятельности Суда составляют</w:t>
      </w:r>
      <w:r w:rsidR="00B369AB" w:rsidRPr="00B369AB">
        <w:t>:</w:t>
      </w:r>
    </w:p>
    <w:p w:rsidR="00B369AB" w:rsidRDefault="00133C50" w:rsidP="00B369AB">
      <w:pPr>
        <w:ind w:firstLine="709"/>
      </w:pPr>
      <w:r w:rsidRPr="00B369AB">
        <w:t>Устав Содружества Независимых Государств от 22 января 1993 года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Договор о создании Экономического союза от 24 сентября 1993 года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Соглашение глав государств-участников Содружества о статусе Экономического Суда Содружества Независимых Государств от 6 июля 1992 года</w:t>
      </w:r>
      <w:r w:rsidR="00B369AB" w:rsidRPr="00B369AB">
        <w:t xml:space="preserve"> [</w:t>
      </w:r>
      <w:r w:rsidR="00191148" w:rsidRPr="00B369AB">
        <w:t>16</w:t>
      </w:r>
      <w:r w:rsidR="00B369AB" w:rsidRPr="00B369AB">
        <w:t xml:space="preserve">] </w:t>
      </w:r>
      <w:r w:rsidRPr="00B369AB">
        <w:t>и Положение об Экономическом Суде Содружества Независимых Государств как неотъемлемая часть названного Соглашения</w:t>
      </w:r>
      <w:r w:rsidR="00B369AB" w:rsidRPr="00B369AB">
        <w:t xml:space="preserve">; </w:t>
      </w:r>
      <w:r w:rsidRPr="00B369AB">
        <w:t>Соглашение глав государств-участников Содружества о мерах по обеспечению улучшения расчетов между хозяйственными организациями стран-участниц Содружества Независимых Государств от 15 мая 1992 года</w:t>
      </w:r>
      <w:r w:rsidR="00B369AB" w:rsidRPr="00B369AB">
        <w:t>;</w:t>
      </w:r>
    </w:p>
    <w:p w:rsidR="00B369AB" w:rsidRDefault="00133C50" w:rsidP="00B369AB">
      <w:pPr>
        <w:ind w:firstLine="709"/>
      </w:pPr>
      <w:r w:rsidRPr="00B369AB">
        <w:t>Регламент Экономического Суда Содружества Независимых Государств, утвержденный постановлением Пленума Экономического Суда Содружества Независимых Государств 10 июля 1997 года № 2</w:t>
      </w:r>
      <w:r w:rsidR="00B369AB" w:rsidRPr="00B369AB">
        <w:t xml:space="preserve"> [</w:t>
      </w:r>
      <w:r w:rsidR="008835A9" w:rsidRPr="00B369AB">
        <w:t>17</w:t>
      </w:r>
      <w:r w:rsidR="00B369AB" w:rsidRPr="00B369AB">
        <w:t>].</w:t>
      </w:r>
    </w:p>
    <w:p w:rsidR="00B369AB" w:rsidRDefault="00133C50" w:rsidP="00B369AB">
      <w:pPr>
        <w:ind w:firstLine="709"/>
      </w:pPr>
      <w:r w:rsidRPr="00B369AB">
        <w:t>Статьей 2 Соглашения о статусе Экономического Суда Содружества Независимых Государств установлена квота числа судей от государств-участников, избираемых</w:t>
      </w:r>
      <w:r w:rsidR="00B369AB">
        <w:t xml:space="preserve"> (</w:t>
      </w:r>
      <w:r w:rsidRPr="00B369AB">
        <w:t>назначаемых</w:t>
      </w:r>
      <w:r w:rsidR="00B369AB" w:rsidRPr="00B369AB">
        <w:t xml:space="preserve">) </w:t>
      </w:r>
      <w:r w:rsidRPr="00B369AB">
        <w:t>в состав Экономического Суда, в количестве двух человек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Высшим коллегиальным органом Экономического Суда является Пленум Экономического Суда</w:t>
      </w:r>
      <w:r w:rsidR="00B369AB" w:rsidRPr="00B369AB">
        <w:t xml:space="preserve">. </w:t>
      </w:r>
      <w:r w:rsidRPr="00B369AB">
        <w:t>К ведению Экономического Суда относится разрешение межгосударственных экономических споров</w:t>
      </w:r>
      <w:r w:rsidR="00B369AB" w:rsidRPr="00B369AB">
        <w:t>:</w:t>
      </w:r>
    </w:p>
    <w:p w:rsidR="00B369AB" w:rsidRDefault="008835A9" w:rsidP="00B369AB">
      <w:pPr>
        <w:ind w:firstLine="709"/>
      </w:pPr>
      <w:r w:rsidRPr="00B369AB">
        <w:t>●</w:t>
      </w:r>
      <w:r w:rsidR="0059186E" w:rsidRPr="00B369AB">
        <w:t xml:space="preserve"> </w:t>
      </w:r>
      <w:r w:rsidR="00133C50" w:rsidRPr="00B369AB">
        <w:t>возникающих при исполнении экономических обязательств, предусмотренных соглашениями, решениями Совета глав государств, Совета глав правительств Содружества и других его институтов</w:t>
      </w:r>
      <w:r w:rsidR="00B369AB" w:rsidRPr="00B369AB">
        <w:t>;</w:t>
      </w:r>
    </w:p>
    <w:p w:rsidR="00B369AB" w:rsidRDefault="008835A9" w:rsidP="00B369AB">
      <w:pPr>
        <w:ind w:firstLine="709"/>
      </w:pPr>
      <w:r w:rsidRPr="00B369AB">
        <w:t>●</w:t>
      </w:r>
      <w:r w:rsidR="00B369AB" w:rsidRPr="00B369AB">
        <w:t xml:space="preserve"> </w:t>
      </w:r>
      <w:r w:rsidR="00133C50" w:rsidRPr="00B369AB">
        <w:t>о соответствии нормативных и других актов государств-участников Содружества по экономическим вопросам соглашениям и иным актам Содружества</w:t>
      </w:r>
      <w:r w:rsidR="00B369AB" w:rsidRPr="00B369AB">
        <w:t>.</w:t>
      </w:r>
    </w:p>
    <w:p w:rsidR="00B369AB" w:rsidRDefault="00133C50" w:rsidP="00B369AB">
      <w:pPr>
        <w:ind w:firstLine="709"/>
        <w:rPr>
          <w:lang w:val="en-US"/>
        </w:rPr>
      </w:pPr>
      <w:r w:rsidRPr="00B369AB">
        <w:t>Соглашениями государств-участников Содружества к ведению Экономического Суда могут быть отнесены и другие споры, связанные с исполнением соглашений и принятых на их основе иных актов Содружества</w:t>
      </w:r>
      <w:r w:rsidR="00B369AB" w:rsidRPr="00B369AB">
        <w:t>. [</w:t>
      </w:r>
      <w:r w:rsidR="0059186E" w:rsidRPr="00B369AB">
        <w:t>18</w:t>
      </w:r>
      <w:r w:rsidR="00B369AB" w:rsidRPr="00B369AB">
        <w:rPr>
          <w:lang w:val="en-US"/>
        </w:rPr>
        <w:t>]</w:t>
      </w:r>
    </w:p>
    <w:p w:rsidR="00B369AB" w:rsidRDefault="00133C50" w:rsidP="00B369AB">
      <w:pPr>
        <w:ind w:firstLine="709"/>
      </w:pPr>
      <w:r w:rsidRPr="00B369AB">
        <w:t>Эта норма Положения в связи с возникшими в государствах разночтениями явилась предметом официального судебного толкования</w:t>
      </w:r>
      <w:r w:rsidR="00B369AB" w:rsidRPr="00B369AB">
        <w:t xml:space="preserve">. </w:t>
      </w:r>
      <w:r w:rsidRPr="00B369AB">
        <w:t>Давая толкование, Экономический Суд в своем решении определил, какие спорные вопросы и между какими государствами-участниками Содружества могут быть разрешены Экономическим Судом, в какие межгосударственные судебные органы государства-участники Содружества Независимых Государств могут обратиться</w:t>
      </w:r>
      <w:r w:rsidR="00B369AB" w:rsidRPr="00B369AB">
        <w:t xml:space="preserve">. </w:t>
      </w:r>
      <w:r w:rsidRPr="00B369AB">
        <w:t>Ответы на поставленные вопросы нашли отражение в соответствующих решениях Экономического Суда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Споры рассматриваются Экономическим Судом по заявлениям заинтересованных государств в лице их полномочных органов, институтов Содружества</w:t>
      </w:r>
      <w:r w:rsidR="00B369AB" w:rsidRPr="00B369AB">
        <w:t xml:space="preserve">. </w:t>
      </w:r>
      <w:r w:rsidRPr="00B369AB">
        <w:t>Сторонами</w:t>
      </w:r>
      <w:r w:rsidR="00B369AB">
        <w:t xml:space="preserve"> (</w:t>
      </w:r>
      <w:r w:rsidRPr="00B369AB">
        <w:t>участниками</w:t>
      </w:r>
      <w:r w:rsidR="00B369AB" w:rsidRPr="00B369AB">
        <w:t xml:space="preserve">) </w:t>
      </w:r>
      <w:r w:rsidRPr="00B369AB">
        <w:t>спора могут быть государства-участники Содружества в лице их полномочных органов и институты Содружества, на которые распространяется юрисдикция Суда, а также иные государства в лице их полномочных органов, отвечающие требованиям и соблюдающие условия Регламента Экономического Суда Содружества Независимых Государств, если такое право вытекает из межгосударственных и межправительственных договоров и соглашений между самими спорящими сторонами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Экономический Суд осуществляет также толкование</w:t>
      </w:r>
      <w:r w:rsidR="00B369AB" w:rsidRPr="00B369AB">
        <w:t xml:space="preserve">: </w:t>
      </w:r>
      <w:r w:rsidRPr="00B369AB">
        <w:t>применения положений соглашений и других актов Содружества, его институтов</w:t>
      </w:r>
      <w:r w:rsidR="00B369AB" w:rsidRPr="00B369AB">
        <w:t xml:space="preserve">; </w:t>
      </w:r>
      <w:r w:rsidRPr="00B369AB">
        <w:t>актов законодательства бывшего Союза ССР на период взаимосогласованного их применения, в том числе о допустимости применения этих актов как не противоречащих соглашениям и принятым на их основе иным актам Содружества</w:t>
      </w:r>
      <w:r w:rsidR="00B369AB" w:rsidRPr="00B369AB">
        <w:t xml:space="preserve">. </w:t>
      </w:r>
      <w:r w:rsidRPr="00B369AB">
        <w:t>Толкование осуществляется Экономическим Судом при принятии решений по конкретным делам, а также по запросам высших органов власти и управления государств, институтов Содружества, высших хозяйственных, арбитражных судов и иных высших органов, разрешающих в государствах экономические споры</w:t>
      </w:r>
      <w:r w:rsidR="00B369AB" w:rsidRPr="00B369AB">
        <w:t>.</w:t>
      </w:r>
    </w:p>
    <w:p w:rsidR="00B369AB" w:rsidRDefault="00133C50" w:rsidP="00B369AB">
      <w:pPr>
        <w:ind w:firstLine="709"/>
      </w:pPr>
      <w:r w:rsidRPr="00B369AB">
        <w:t>Вынесенные Экономическим Судом решения</w:t>
      </w:r>
      <w:r w:rsidR="005D6809" w:rsidRPr="00B369AB">
        <w:t xml:space="preserve"> должны способствовать</w:t>
      </w:r>
      <w:r w:rsidRPr="00B369AB">
        <w:t xml:space="preserve"> единообразному и эффективному применению актов Содружества в различных сферах сотрудничества, оказывают позитивное влияние на формирование его правовой базы, процесс разработки межгосударственных соглашений и договоров, обеспечения их соответствия условиям, нормам и принципам международного права</w:t>
      </w:r>
      <w:r w:rsidR="00B369AB" w:rsidRPr="00B369AB">
        <w:t xml:space="preserve">. </w:t>
      </w:r>
      <w:r w:rsidRPr="00B369AB">
        <w:t>Решения Экономического Суда о толковании позволили уточнить статус ряда органов Содружества, обеспечить применение международно-правовых гарантий в той или иной сфере их деятельности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Однако есть мнения, что решения Экономического Суда СНГ имеют узкую предметную и субъектную юрисдикцию, носят рекомендательный характер</w:t>
      </w:r>
      <w:r w:rsidR="00B369AB" w:rsidRPr="00B369AB">
        <w:t>. [</w:t>
      </w:r>
      <w:r w:rsidRPr="00B369AB">
        <w:t>10</w:t>
      </w:r>
      <w:r w:rsidR="00B369AB" w:rsidRPr="00B369AB">
        <w:t xml:space="preserve">; </w:t>
      </w:r>
      <w:r w:rsidRPr="00B369AB">
        <w:t>С</w:t>
      </w:r>
      <w:r w:rsidR="00B369AB">
        <w:t>.1</w:t>
      </w:r>
      <w:r w:rsidRPr="00B369AB">
        <w:t>28</w:t>
      </w:r>
      <w:r w:rsidR="00B369AB" w:rsidRPr="00B369AB">
        <w:t xml:space="preserve">]. </w:t>
      </w:r>
      <w:r w:rsidRPr="00B369AB">
        <w:t>В то же время, п</w:t>
      </w:r>
      <w:r w:rsidR="00133C50" w:rsidRPr="00B369AB">
        <w:t>рактика деятельности Экономического Суда показывает, что у Суда имеются большие потенциальные возможности для решения коллизионных вопросов, связанных с деятельностью Содружества</w:t>
      </w:r>
      <w:r w:rsidR="00B369AB" w:rsidRPr="00B369AB">
        <w:t xml:space="preserve">. </w:t>
      </w:r>
      <w:r w:rsidR="00133C50" w:rsidRPr="00B369AB">
        <w:t>Однако этому</w:t>
      </w:r>
      <w:r w:rsidRPr="00B369AB">
        <w:t xml:space="preserve"> все же,</w:t>
      </w:r>
      <w:r w:rsidR="00133C50" w:rsidRPr="00B369AB">
        <w:t xml:space="preserve"> препятствует узкоспециальная юрисдикция Суда, ограниченность круга субъектов, правомочных обращаться в Суд, отсутствие механизма обеспечения исполнения выносимых им решений</w:t>
      </w:r>
      <w:r w:rsidR="00B369AB" w:rsidRPr="00B369AB">
        <w:t>.</w:t>
      </w:r>
    </w:p>
    <w:p w:rsidR="00E42343" w:rsidRDefault="00E42343" w:rsidP="00B369AB">
      <w:pPr>
        <w:ind w:firstLine="709"/>
      </w:pPr>
    </w:p>
    <w:p w:rsidR="005D6809" w:rsidRPr="00B369AB" w:rsidRDefault="005D6809" w:rsidP="00E42343">
      <w:pPr>
        <w:pStyle w:val="2"/>
      </w:pPr>
      <w:r w:rsidRPr="00B369AB">
        <w:t>§ 2</w:t>
      </w:r>
      <w:r w:rsidR="00B369AB" w:rsidRPr="00B369AB">
        <w:t xml:space="preserve">. </w:t>
      </w:r>
      <w:r w:rsidRPr="00B369AB">
        <w:t>Специализированные органы СНГ</w:t>
      </w:r>
    </w:p>
    <w:p w:rsidR="00E42343" w:rsidRDefault="00E42343" w:rsidP="00B369AB">
      <w:pPr>
        <w:ind w:firstLine="709"/>
      </w:pPr>
    </w:p>
    <w:p w:rsidR="00B369AB" w:rsidRDefault="000B4503" w:rsidP="00B369AB">
      <w:pPr>
        <w:ind w:firstLine="709"/>
      </w:pPr>
      <w:r w:rsidRPr="00B369AB">
        <w:t>Что касается специализированных органов СНГ, рассмотрим лишь некоторые из них</w:t>
      </w:r>
      <w:r w:rsidR="00B369AB" w:rsidRPr="00B369AB">
        <w:t>.</w:t>
      </w:r>
    </w:p>
    <w:p w:rsidR="00B369AB" w:rsidRDefault="000B4503" w:rsidP="00B369AB">
      <w:pPr>
        <w:ind w:firstLine="709"/>
      </w:pPr>
      <w:r w:rsidRPr="00B369AB">
        <w:t>Экономический Совет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Экономический совет Содружества Независимых Государств</w:t>
      </w:r>
      <w:r w:rsidR="00B369AB">
        <w:t xml:space="preserve"> (</w:t>
      </w:r>
      <w:r w:rsidRPr="00B369AB">
        <w:t>далее</w:t>
      </w:r>
      <w:r w:rsidR="00B369AB" w:rsidRPr="00B369AB">
        <w:t xml:space="preserve"> - </w:t>
      </w:r>
      <w:r w:rsidRPr="00B369AB">
        <w:t>Совет</w:t>
      </w:r>
      <w:r w:rsidR="00B369AB" w:rsidRPr="00B369AB">
        <w:t xml:space="preserve">) - </w:t>
      </w:r>
      <w:r w:rsidRPr="00B369AB">
        <w:t>основной исполнительный орган, который обеспечивает выполнение соглашений, принятых в рамках СНГ, решений Совета глав государств и Совета глав правительств Содружества о формировании и функционировании зоны свободной торговли и других вопросах социально-экономического сотрудничества, принимает решения о вопросах, отнесенных к его компетенции, а также по поручениям Совета глав государств и Совета глав правительств СНГ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Совет в своей деятельности руководствуется основополагающими документами Содружества, договорами и соглашениями, заключенными между государствами-участниками в рамках Содружества, решениями Совета глав государств и Совета глав правительств, Договором о создании Экономического союза, настоящим Положением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Совет строит свою работу на основе общепризнанных норм международного права и суверенитета государств Содружества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В своей деятельности Совет подотчетен Совету глав государств и Совету глав правительств СНГ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Основными направлениями деятельности Совета являются</w:t>
      </w:r>
      <w:r w:rsidR="00B369AB" w:rsidRPr="00B369AB">
        <w:t>:</w:t>
      </w:r>
    </w:p>
    <w:p w:rsidR="00B369AB" w:rsidRDefault="005D6809" w:rsidP="00B369AB">
      <w:pPr>
        <w:ind w:firstLine="709"/>
      </w:pPr>
      <w:r w:rsidRPr="00B369AB">
        <w:t>содействие углублению разностороннего экономического сотрудничества в рамках СНГ, созданию и функционированию зоны свободной торговли, обеспечению благоприятных условий для перехода к более высоким ступеням экономического сотрудничества, основанного на свободном перемещении товаров, услуг, рабочей силы и капиталов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разработка предложений по сотрудничеству в области развития частного предпринимательства, функционирования финансово-промышленных групп, финансово-кредитных и страховых структур, совместных предприятий, формирования рыночной инфраструктуры, установления прямых контактов между производителями различных форм собственности, налаживания инвестиционного сотрудничества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разработка заинтересованными сторонами совместных программ и проектов по развитию промышленности, сельского хозяйства, транспорта, освоению месторождений топливно-энергетических и сырьевых ресурсов, решению вопросов свободы транзита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расширение сотрудничества в вопросах образования, здравоохранения, социальной защиты, культуры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Основными же функциями Совета являются</w:t>
      </w:r>
      <w:r w:rsidR="00B369AB" w:rsidRPr="00B369AB">
        <w:t>:</w:t>
      </w:r>
    </w:p>
    <w:p w:rsidR="00B369AB" w:rsidRDefault="005D6809" w:rsidP="00B369AB">
      <w:pPr>
        <w:ind w:firstLine="709"/>
      </w:pPr>
      <w:r w:rsidRPr="00B369AB">
        <w:t>содействие осуществлению мероприятий по формированию и функционированию зоны свободной торговли, в том числе по снижению и отмене таможенных пошлин, налогов и сборов, созданию механизмов тарифного и нетарифного регулирования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разработка предложений о создании системы взаимных расчетов и платежей по торговым и другим операциям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создание правовых, экономических и организационных условий для перехода к более высоким ступеням экономического сотрудничества, основанного на свободном перемещении товаров, услуг, рабочей силы и капиталов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формирование заинтересованными сторонами Общего аграрного рынка путем создания условий для свободного движения товаров и услуг агропромышленных комплексов, развития производственной кооперации по производству сельскохозяйственных машин и оборудования, образования оптовых продовольственных рынков и защиты сельскохозяйственных товаропроизводителей на рынках государств-участников Содружества Независимых Государств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содействие углублению сотрудничества в области науки и техники, обеспечение свободного доступа к открытой научно-технической информации, защиты интеллектуальной собственности и взаимное предоставление национального режима для научно-исследовательских организаций, ученых и специалистов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выработка предложений по вопросам перспектив экономического сотрудничества государств-участников Содружества Независимых Государств на основе анализа основных тенденций социально-экономического развития и хода экономических реформ</w:t>
      </w:r>
      <w:r w:rsidR="00B369AB" w:rsidRPr="00B369AB">
        <w:t xml:space="preserve">; </w:t>
      </w:r>
      <w:r w:rsidRPr="00B369AB">
        <w:t>подготовка рекомендаций по совершенствованию производственно-технологических связей, согласование с заинтересованными государствами совместных программ по развитию экономики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содействие вхождению государств Содружества в мировую хозяйственную систему, развитию сотрудничества с другими международными организациями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принятие согласованных мер в области стандартизации, статистики, метрологии, сертификации продукции, охраны окружающей среды и природных ресурсов, предотвращения и ликвидации последствий чрезвычайных ситуаций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содействие сближению национального законодательства в рамках компетенции Совета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Органы отраслевого сотрудничества</w:t>
      </w:r>
      <w:r w:rsidR="00B369AB" w:rsidRPr="00B369AB">
        <w:t>.</w:t>
      </w:r>
    </w:p>
    <w:p w:rsidR="00B369AB" w:rsidRDefault="00162348" w:rsidP="00B369AB">
      <w:pPr>
        <w:ind w:firstLine="709"/>
      </w:pPr>
      <w:r w:rsidRPr="00B369AB">
        <w:t>В рамках Содружества образовано 68 органов отраслевого сотрудничества</w:t>
      </w:r>
      <w:r w:rsidR="00B369AB">
        <w:t xml:space="preserve"> (</w:t>
      </w:r>
      <w:r w:rsidRPr="00B369AB">
        <w:t xml:space="preserve">советов, комитетов, комиссий и </w:t>
      </w:r>
      <w:r w:rsidR="00B369AB">
        <w:t>др.)</w:t>
      </w:r>
      <w:r w:rsidR="00B369AB" w:rsidRPr="00B369AB">
        <w:t>,</w:t>
      </w:r>
      <w:r w:rsidRPr="00B369AB">
        <w:t xml:space="preserve"> в том числе по вопросам</w:t>
      </w:r>
      <w:r w:rsidR="00B369AB" w:rsidRPr="00B369AB">
        <w:t xml:space="preserve">: </w:t>
      </w:r>
      <w:r w:rsidRPr="00B369AB">
        <w:t>торгово-экономических отношений</w:t>
      </w:r>
      <w:r w:rsidR="00B369AB" w:rsidRPr="00B369AB">
        <w:t xml:space="preserve"> - </w:t>
      </w:r>
      <w:r w:rsidRPr="00B369AB">
        <w:t>10</w:t>
      </w:r>
      <w:r w:rsidR="00B369AB" w:rsidRPr="00B369AB">
        <w:t xml:space="preserve">; </w:t>
      </w:r>
      <w:r w:rsidRPr="00B369AB">
        <w:t>промышленности, строительства, сельского хозяйства</w:t>
      </w:r>
      <w:r w:rsidR="00B369AB" w:rsidRPr="00B369AB">
        <w:t xml:space="preserve"> - </w:t>
      </w:r>
      <w:r w:rsidRPr="00B369AB">
        <w:t>8</w:t>
      </w:r>
      <w:r w:rsidR="00B369AB" w:rsidRPr="00B369AB">
        <w:t xml:space="preserve">; </w:t>
      </w:r>
      <w:r w:rsidRPr="00B369AB">
        <w:t>энергетики, транспорта и связи</w:t>
      </w:r>
      <w:r w:rsidR="00B369AB" w:rsidRPr="00B369AB">
        <w:t xml:space="preserve"> - </w:t>
      </w:r>
      <w:r w:rsidRPr="00B369AB">
        <w:t>9</w:t>
      </w:r>
      <w:r w:rsidR="00B369AB" w:rsidRPr="00B369AB">
        <w:t xml:space="preserve">; </w:t>
      </w:r>
      <w:r w:rsidRPr="00B369AB">
        <w:t>социальной сферы</w:t>
      </w:r>
      <w:r w:rsidR="00B369AB" w:rsidRPr="00B369AB">
        <w:t xml:space="preserve"> - </w:t>
      </w:r>
      <w:r w:rsidRPr="00B369AB">
        <w:t>9</w:t>
      </w:r>
      <w:r w:rsidR="00B369AB" w:rsidRPr="00B369AB">
        <w:t xml:space="preserve">; </w:t>
      </w:r>
      <w:r w:rsidRPr="00B369AB">
        <w:t>военного сотрудничества и безопасности</w:t>
      </w:r>
      <w:r w:rsidR="00B369AB" w:rsidRPr="00B369AB">
        <w:t xml:space="preserve"> - </w:t>
      </w:r>
      <w:r w:rsidRPr="00B369AB">
        <w:t>6</w:t>
      </w:r>
      <w:r w:rsidR="00B369AB" w:rsidRPr="00B369AB">
        <w:t xml:space="preserve">; </w:t>
      </w:r>
      <w:r w:rsidRPr="00B369AB">
        <w:t>информационного обеспечения</w:t>
      </w:r>
      <w:r w:rsidR="00B369AB" w:rsidRPr="00B369AB">
        <w:t xml:space="preserve"> - </w:t>
      </w:r>
      <w:r w:rsidRPr="00B369AB">
        <w:t>5</w:t>
      </w:r>
      <w:r w:rsidR="00B369AB" w:rsidRPr="00B369AB">
        <w:t xml:space="preserve">; </w:t>
      </w:r>
      <w:r w:rsidRPr="00B369AB">
        <w:t>политического и правового сотрудничества</w:t>
      </w:r>
      <w:r w:rsidR="00B369AB" w:rsidRPr="00B369AB">
        <w:t xml:space="preserve"> - </w:t>
      </w:r>
      <w:r w:rsidRPr="00B369AB">
        <w:t>8</w:t>
      </w:r>
      <w:r w:rsidR="00B369AB" w:rsidRPr="00B369AB">
        <w:t>.</w:t>
      </w:r>
    </w:p>
    <w:p w:rsidR="00B369AB" w:rsidRDefault="00162348" w:rsidP="00B369AB">
      <w:pPr>
        <w:ind w:firstLine="709"/>
      </w:pPr>
      <w:r w:rsidRPr="00B369AB">
        <w:t>Межгосударственные и межправительственные органы отраслевого сотрудничества формируются, как правило, из руководителей соответствующих министерств и ведомств, иных организаций государств-участников</w:t>
      </w:r>
      <w:r w:rsidR="00B369AB" w:rsidRPr="00B369AB">
        <w:t xml:space="preserve">. </w:t>
      </w:r>
      <w:r w:rsidRPr="00B369AB">
        <w:t>Работа этих органов осуществляется путем проведения заседаний по мере необходимости, как правило, не реже одного</w:t>
      </w:r>
      <w:r w:rsidR="00B369AB" w:rsidRPr="00B369AB">
        <w:t xml:space="preserve"> - </w:t>
      </w:r>
      <w:r w:rsidRPr="00B369AB">
        <w:t>двух раз в год</w:t>
      </w:r>
      <w:r w:rsidR="00B369AB" w:rsidRPr="00B369AB">
        <w:t xml:space="preserve">. </w:t>
      </w:r>
      <w:r w:rsidRPr="00B369AB">
        <w:t>Каждое государство в совете</w:t>
      </w:r>
      <w:r w:rsidR="00B369AB">
        <w:t xml:space="preserve"> (</w:t>
      </w:r>
      <w:r w:rsidRPr="00B369AB">
        <w:t>комитете, комиссии</w:t>
      </w:r>
      <w:r w:rsidR="00B369AB" w:rsidRPr="00B369AB">
        <w:t xml:space="preserve">) </w:t>
      </w:r>
      <w:r w:rsidRPr="00B369AB">
        <w:t>имеет один голос</w:t>
      </w:r>
      <w:r w:rsidR="00B369AB" w:rsidRPr="00B369AB">
        <w:t xml:space="preserve">. </w:t>
      </w:r>
      <w:r w:rsidRPr="00B369AB">
        <w:t>Решения принимаются консенсусом</w:t>
      </w:r>
      <w:r w:rsidR="00B369AB">
        <w:t xml:space="preserve"> (</w:t>
      </w:r>
      <w:r w:rsidRPr="00B369AB">
        <w:t>по процедурным вопросам</w:t>
      </w:r>
      <w:r w:rsidR="00B369AB" w:rsidRPr="00B369AB">
        <w:t xml:space="preserve"> - </w:t>
      </w:r>
      <w:r w:rsidRPr="00B369AB">
        <w:t>большинством голосов</w:t>
      </w:r>
      <w:r w:rsidR="00B369AB" w:rsidRPr="00B369AB">
        <w:t xml:space="preserve">). </w:t>
      </w:r>
      <w:r w:rsidRPr="00B369AB">
        <w:t>Любой член совета</w:t>
      </w:r>
      <w:r w:rsidR="00B369AB">
        <w:t xml:space="preserve"> (</w:t>
      </w:r>
      <w:r w:rsidRPr="00B369AB">
        <w:t>комитета, комиссии</w:t>
      </w:r>
      <w:r w:rsidR="00B369AB" w:rsidRPr="00B369AB">
        <w:t xml:space="preserve">) </w:t>
      </w:r>
      <w:r w:rsidRPr="00B369AB">
        <w:t>может заявить о своей незаинтересованности в рассмотрении того или иного вопроса, что не является препятствием для принятия решения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В их состав, как правило, входят руководители соответствующих органов исполнительной власти государств-членов Содружества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Одним из первых, в декабре 1991 года, был создан Статистический комитет Содружества, который в соответствии с Решением Совета глав правительств от 26 мая 1995 года преобразован в Межгосударственный статистический комитет Содружества</w:t>
      </w:r>
      <w:r w:rsidR="00B369AB" w:rsidRPr="00B369AB">
        <w:t xml:space="preserve">. </w:t>
      </w:r>
      <w:r w:rsidRPr="00B369AB">
        <w:t>Комитет разрабатывает и осуществляет единую статистическую политику, формирует сводные статистические данные в рамках государств-членов СНГ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Решением Совета глав государств Содружества от 21 июня 2000 года создан Антитеррористический центр государств-участников СНГ</w:t>
      </w:r>
      <w:r w:rsidR="00B369AB" w:rsidRPr="00B369AB">
        <w:t xml:space="preserve">. </w:t>
      </w:r>
      <w:r w:rsidRPr="00B369AB">
        <w:t>Созданы межгосударственные</w:t>
      </w:r>
      <w:r w:rsidR="00B369AB">
        <w:t xml:space="preserve"> (</w:t>
      </w:r>
      <w:r w:rsidRPr="00B369AB">
        <w:t>межправительственные</w:t>
      </w:r>
      <w:r w:rsidR="00B369AB" w:rsidRPr="00B369AB">
        <w:t xml:space="preserve">) </w:t>
      </w:r>
      <w:r w:rsidRPr="00B369AB">
        <w:t>советы для координации работы и в других сферах взаимодействия государств-членов Содружества</w:t>
      </w:r>
      <w:r w:rsidR="00B369AB" w:rsidRPr="00B369AB">
        <w:t xml:space="preserve">. </w:t>
      </w:r>
      <w:r w:rsidRPr="00B369AB">
        <w:t>Среди них</w:t>
      </w:r>
      <w:r w:rsidR="00B369AB" w:rsidRPr="00B369AB">
        <w:t>:</w:t>
      </w:r>
    </w:p>
    <w:p w:rsidR="00B369AB" w:rsidRDefault="005D6809" w:rsidP="00B369AB">
      <w:pPr>
        <w:ind w:firstLine="709"/>
      </w:pPr>
      <w:r w:rsidRPr="00B369AB">
        <w:t>Совет министров внутренних дел государств-участников СНГ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Межгосударственный Координационный Совет Межгосударственной телерадиокомпании</w:t>
      </w:r>
      <w:r w:rsidR="00B369AB">
        <w:t xml:space="preserve"> "</w:t>
      </w:r>
      <w:r w:rsidRPr="00B369AB">
        <w:t>Мир</w:t>
      </w:r>
      <w:r w:rsidR="00B369AB">
        <w:t>"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Антитеррористический центр государств-участников СНГ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Консультативный Совет по труду, миграции и социальной защите населения государств-участников СНГ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Совет по сотрудничеству в области здравоохранения Содружества Независимых Государств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Совет по культурному сотрудничеству государств-участников Содружества Независимых Государств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Совет по туризму государств-участников Соглашения о сотрудничестве в области туризма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Совет председателей оборонных спортивно-технических организаций</w:t>
      </w:r>
      <w:r w:rsidR="00B369AB">
        <w:t xml:space="preserve"> (</w:t>
      </w:r>
      <w:r w:rsidRPr="00B369AB">
        <w:t>обществ</w:t>
      </w:r>
      <w:r w:rsidR="00B369AB" w:rsidRPr="00B369AB">
        <w:t>);</w:t>
      </w:r>
    </w:p>
    <w:p w:rsidR="00B369AB" w:rsidRDefault="005D6809" w:rsidP="00B369AB">
      <w:pPr>
        <w:ind w:firstLine="709"/>
      </w:pPr>
      <w:r w:rsidRPr="00B369AB">
        <w:t>Бюро по координации борьбы с организованной преступностью и иными опасными видами преступлений на территории СНГ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Комитет по делам воинов-интернационалистов при Совете глав правительств государств-участников Содружества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Научно-консультативный центр частного права СНГ</w:t>
      </w:r>
      <w:r w:rsidR="00B369AB" w:rsidRPr="00B369AB">
        <w:t>;</w:t>
      </w:r>
    </w:p>
    <w:p w:rsidR="00B369AB" w:rsidRDefault="005D6809" w:rsidP="00B369AB">
      <w:pPr>
        <w:ind w:firstLine="709"/>
      </w:pPr>
      <w:r w:rsidRPr="00B369AB">
        <w:t>Правовой консультативный совет государств-участников Содружества и другие</w:t>
      </w:r>
      <w:r w:rsidR="00B369AB" w:rsidRPr="00B369AB">
        <w:t>.</w:t>
      </w:r>
    </w:p>
    <w:p w:rsidR="00B369AB" w:rsidRDefault="005D6809" w:rsidP="00B369AB">
      <w:pPr>
        <w:ind w:firstLine="709"/>
      </w:pPr>
      <w:r w:rsidRPr="00B369AB">
        <w:t>21 октября 1994 года Советом глав правительств Содружества утверждены Общее положение о межгосударственных</w:t>
      </w:r>
      <w:r w:rsidR="00B369AB">
        <w:t xml:space="preserve"> (</w:t>
      </w:r>
      <w:r w:rsidRPr="00B369AB">
        <w:t>межправительственных</w:t>
      </w:r>
      <w:r w:rsidR="00B369AB" w:rsidRPr="00B369AB">
        <w:t xml:space="preserve">) </w:t>
      </w:r>
      <w:r w:rsidRPr="00B369AB">
        <w:t>органах Содружества и Примерное соглашение межгосударственного</w:t>
      </w:r>
      <w:r w:rsidR="00B369AB">
        <w:t xml:space="preserve"> (</w:t>
      </w:r>
      <w:r w:rsidRPr="00B369AB">
        <w:t>межправительственного</w:t>
      </w:r>
      <w:r w:rsidR="00B369AB" w:rsidRPr="00B369AB">
        <w:t xml:space="preserve">) </w:t>
      </w:r>
      <w:r w:rsidRPr="00B369AB">
        <w:t>органа СНГ с государством местонахождения об условиях его пребывания</w:t>
      </w:r>
      <w:r w:rsidR="00B369AB" w:rsidRPr="00B369AB">
        <w:t>.</w:t>
      </w:r>
    </w:p>
    <w:p w:rsidR="00B369AB" w:rsidRDefault="006F7489" w:rsidP="00B369AB">
      <w:pPr>
        <w:ind w:firstLine="709"/>
      </w:pPr>
      <w:r w:rsidRPr="00B369AB">
        <w:t>Отметим, что за время существования Содружества проблема его реформирования возникала неоднократно</w:t>
      </w:r>
      <w:r w:rsidR="00B369AB" w:rsidRPr="00B369AB">
        <w:t xml:space="preserve">. </w:t>
      </w:r>
      <w:r w:rsidRPr="00B369AB">
        <w:t>Однако все предпринимаемые попытки сводились в основном к принятию программ по отдельным направлениям сотрудничества, сокращению численности сотрудников органов СНГ, упразднению некоторых, явно не работающих, межгосударственных структур и ожидаемых результатов не дали</w:t>
      </w:r>
      <w:r w:rsidR="00B369AB" w:rsidRPr="00B369AB">
        <w:t>.</w:t>
      </w:r>
    </w:p>
    <w:p w:rsidR="00B369AB" w:rsidRDefault="006E0FB4" w:rsidP="00B369AB">
      <w:pPr>
        <w:ind w:firstLine="709"/>
      </w:pPr>
      <w:r w:rsidRPr="00B369AB">
        <w:t>Существует мнение, что органы СНГ не имеют полномочий и реальных возможностей контролировать выполне</w:t>
      </w:r>
      <w:r w:rsidR="00D71520" w:rsidRPr="00B369AB">
        <w:t>ние достигнутых договоренностей</w:t>
      </w:r>
      <w:r w:rsidR="00B369AB" w:rsidRPr="00B369AB">
        <w:t xml:space="preserve">. </w:t>
      </w:r>
      <w:r w:rsidR="00D71520" w:rsidRPr="00B369AB">
        <w:t>Контроль действительно недостаточный, не впадая</w:t>
      </w:r>
      <w:r w:rsidR="00B369AB" w:rsidRPr="00B369AB">
        <w:t xml:space="preserve"> </w:t>
      </w:r>
      <w:r w:rsidR="00D71520" w:rsidRPr="00B369AB">
        <w:t>в дальнейшие дискуссии</w:t>
      </w:r>
      <w:r w:rsidRPr="00B369AB">
        <w:t xml:space="preserve"> можно выделить следующие важнейшие направления совершенствования институциональной системы и повышения эффективности органов Содружества</w:t>
      </w:r>
      <w:r w:rsidR="00B369AB" w:rsidRPr="00B369AB">
        <w:t>:</w:t>
      </w:r>
    </w:p>
    <w:p w:rsidR="00B369AB" w:rsidRDefault="006E0FB4" w:rsidP="00B369AB">
      <w:pPr>
        <w:ind w:firstLine="709"/>
      </w:pPr>
      <w:r w:rsidRPr="00B369AB">
        <w:t>упорядочение системы уставных органов и уточнение их полномочий</w:t>
      </w:r>
      <w:r w:rsidR="00B369AB" w:rsidRPr="00B369AB">
        <w:t>;</w:t>
      </w:r>
    </w:p>
    <w:p w:rsidR="00B369AB" w:rsidRDefault="006E0FB4" w:rsidP="00B369AB">
      <w:pPr>
        <w:ind w:firstLine="709"/>
      </w:pPr>
      <w:r w:rsidRPr="00B369AB">
        <w:t>оптимизация структуры органов отраслевого сотрудничества и содействие их работе</w:t>
      </w:r>
      <w:r w:rsidR="00B369AB" w:rsidRPr="00B369AB">
        <w:t>;</w:t>
      </w:r>
    </w:p>
    <w:p w:rsidR="00B369AB" w:rsidRDefault="006E0FB4" w:rsidP="00B369AB">
      <w:pPr>
        <w:ind w:firstLine="709"/>
      </w:pPr>
      <w:r w:rsidRPr="00B369AB">
        <w:t>введение элементов наднациональности в решении отдельных вопросов сотрудничества</w:t>
      </w:r>
      <w:r w:rsidR="00B369AB" w:rsidRPr="00B369AB">
        <w:t>.</w:t>
      </w:r>
    </w:p>
    <w:p w:rsidR="003B4F53" w:rsidRPr="00B369AB" w:rsidRDefault="0076572A" w:rsidP="0076572A">
      <w:pPr>
        <w:pStyle w:val="2"/>
      </w:pPr>
      <w:r>
        <w:br w:type="page"/>
      </w:r>
      <w:r w:rsidR="000D08C9" w:rsidRPr="00B369AB">
        <w:t>Заключение</w:t>
      </w:r>
    </w:p>
    <w:p w:rsidR="0076572A" w:rsidRDefault="0076572A" w:rsidP="00B369AB">
      <w:pPr>
        <w:ind w:firstLine="709"/>
      </w:pPr>
    </w:p>
    <w:p w:rsidR="00B369AB" w:rsidRDefault="006A3FF0" w:rsidP="00B369AB">
      <w:pPr>
        <w:ind w:firstLine="709"/>
      </w:pPr>
      <w:r w:rsidRPr="00B369AB">
        <w:t xml:space="preserve">К числу достижений Содружества следует отнести то, что за прошедшие годы в его рамках создана солидная договорно-правовая база, действует ряд многосторонних </w:t>
      </w:r>
      <w:r w:rsidR="00BB2B44" w:rsidRPr="00B369AB">
        <w:t>соглашений</w:t>
      </w:r>
      <w:r w:rsidR="00B369AB" w:rsidRPr="00B369AB">
        <w:t xml:space="preserve">. </w:t>
      </w:r>
      <w:r w:rsidR="00BB2B44" w:rsidRPr="00B369AB">
        <w:t>Однако</w:t>
      </w:r>
      <w:r w:rsidR="00B369AB" w:rsidRPr="00B369AB">
        <w:t xml:space="preserve">, </w:t>
      </w:r>
      <w:r w:rsidR="00BB2B44" w:rsidRPr="00B369AB">
        <w:t>документы СНГ практически не известны и малодоступны не только большинству простых граждан и хозяйствующих субъектов, но и многим органам государственной власти и управления</w:t>
      </w:r>
      <w:r w:rsidR="00B369AB" w:rsidRPr="00B369AB">
        <w:t>.</w:t>
      </w:r>
    </w:p>
    <w:p w:rsidR="00B369AB" w:rsidRDefault="00DF5395" w:rsidP="00B369AB">
      <w:pPr>
        <w:ind w:firstLine="709"/>
      </w:pPr>
      <w:r w:rsidRPr="00B369AB">
        <w:t>Право СНГ в настоящее время не имеет четкой иерархии с точки зрения значимости и юридической силы принятых в объединении документов</w:t>
      </w:r>
      <w:r w:rsidR="00B369AB" w:rsidRPr="00B369AB">
        <w:t xml:space="preserve">. </w:t>
      </w:r>
      <w:r w:rsidRPr="00B369AB">
        <w:t>Поэтому международные договоры, заключенные в рамках Содружества, и решения его высших органов по-разному воспринимаются в национальных правовых системах</w:t>
      </w:r>
      <w:r w:rsidR="00B369AB" w:rsidRPr="00B369AB">
        <w:t>.</w:t>
      </w:r>
    </w:p>
    <w:p w:rsidR="00B369AB" w:rsidRDefault="00DF5395" w:rsidP="00B369AB">
      <w:pPr>
        <w:ind w:firstLine="709"/>
      </w:pPr>
      <w:r w:rsidRPr="00B369AB">
        <w:t>В целях придания праву СНГ надлежащей системности следует на уровне Устава СНГ или специального международного договора однозначно определить правовой статус и степень обязательности актов Содружества</w:t>
      </w:r>
      <w:r w:rsidR="00B369AB" w:rsidRPr="00B369AB">
        <w:t xml:space="preserve">. </w:t>
      </w:r>
      <w:r w:rsidRPr="00B369AB">
        <w:t>При этом все решения Совета глав государств, Совета глав правительств, других органов, устанавливающие какие-либо обязательства непосредственно для государств-участников, должны оформляться путем заключения международных договоров</w:t>
      </w:r>
      <w:r w:rsidRPr="00B369AB">
        <w:rPr>
          <w:i/>
          <w:iCs/>
        </w:rPr>
        <w:t>,</w:t>
      </w:r>
      <w:r w:rsidRPr="00B369AB">
        <w:t xml:space="preserve"> подлежащих обязательной трансформации в национальные правовые акты</w:t>
      </w:r>
      <w:r w:rsidR="00B369AB" w:rsidRPr="00B369AB">
        <w:t>.</w:t>
      </w:r>
    </w:p>
    <w:p w:rsidR="00B369AB" w:rsidRDefault="00DF5395" w:rsidP="00B369AB">
      <w:pPr>
        <w:ind w:firstLine="709"/>
      </w:pPr>
      <w:r w:rsidRPr="00B369AB">
        <w:t xml:space="preserve">Далее, </w:t>
      </w:r>
      <w:r w:rsidR="006F7489" w:rsidRPr="00B369AB">
        <w:t>СНГ не следует рассматривать как универсальное средство для решения социально-экономических проблем постсоветских стран</w:t>
      </w:r>
      <w:r w:rsidR="00B369AB" w:rsidRPr="00B369AB">
        <w:t xml:space="preserve">. </w:t>
      </w:r>
      <w:r w:rsidR="006A3FF0" w:rsidRPr="00B369AB">
        <w:t>В значительной мере это лишь механизм сближения и согласования интересов государств-участников, организации их взаимодействия</w:t>
      </w:r>
      <w:r w:rsidR="00B369AB" w:rsidRPr="00B369AB">
        <w:t xml:space="preserve">. </w:t>
      </w:r>
      <w:r w:rsidR="006A3FF0" w:rsidRPr="00B369AB">
        <w:t>Сохранять и укреплять Содружество имеет смысл только в том случае, если у государств-участников существуют общие интересы и потребности, которые с наибольшей выгодой могут быть обеспечены на основе совместного и равноправного сотрудничества в рамках этого объединения</w:t>
      </w:r>
      <w:r w:rsidR="00B369AB" w:rsidRPr="00B369AB">
        <w:t xml:space="preserve">. </w:t>
      </w:r>
      <w:r w:rsidR="006A3FF0" w:rsidRPr="00B369AB">
        <w:t>Здесь не должно быть</w:t>
      </w:r>
      <w:r w:rsidR="00B369AB">
        <w:t xml:space="preserve"> "</w:t>
      </w:r>
      <w:r w:rsidR="006A3FF0" w:rsidRPr="00B369AB">
        <w:t>старших</w:t>
      </w:r>
      <w:r w:rsidR="00B369AB">
        <w:t xml:space="preserve">" </w:t>
      </w:r>
      <w:r w:rsidR="006A3FF0" w:rsidRPr="00B369AB">
        <w:t>и</w:t>
      </w:r>
      <w:r w:rsidR="00B369AB">
        <w:t xml:space="preserve"> "</w:t>
      </w:r>
      <w:r w:rsidR="006A3FF0" w:rsidRPr="00B369AB">
        <w:t>младших</w:t>
      </w:r>
      <w:r w:rsidR="00B369AB">
        <w:t xml:space="preserve">", </w:t>
      </w:r>
      <w:r w:rsidR="006A3FF0" w:rsidRPr="00B369AB">
        <w:t>навязывания воли одних</w:t>
      </w:r>
      <w:r w:rsidR="00B369AB">
        <w:t xml:space="preserve"> (</w:t>
      </w:r>
      <w:r w:rsidR="006A3FF0" w:rsidRPr="00B369AB">
        <w:t>или группы</w:t>
      </w:r>
      <w:r w:rsidR="00B369AB" w:rsidRPr="00B369AB">
        <w:t xml:space="preserve">) </w:t>
      </w:r>
      <w:r w:rsidR="006A3FF0" w:rsidRPr="00B369AB">
        <w:t>участников другим</w:t>
      </w:r>
      <w:r w:rsidR="00B369AB" w:rsidRPr="00B369AB">
        <w:t>.</w:t>
      </w:r>
    </w:p>
    <w:p w:rsidR="00B369AB" w:rsidRDefault="00DF5395" w:rsidP="00B369AB">
      <w:pPr>
        <w:ind w:firstLine="709"/>
      </w:pPr>
      <w:r w:rsidRPr="00B369AB">
        <w:t xml:space="preserve">Необходимо </w:t>
      </w:r>
      <w:r w:rsidR="000269FA" w:rsidRPr="00B369AB">
        <w:t>принимать</w:t>
      </w:r>
      <w:r w:rsidR="00B369AB" w:rsidRPr="00B369AB">
        <w:t xml:space="preserve"> </w:t>
      </w:r>
      <w:r w:rsidR="006F7489" w:rsidRPr="00B369AB">
        <w:t>концептуальные решения, предусматривающие реформирование Содружества Независимых Государств, структуры его органов, организационно-правовых механизмов взаимодействия в плане адаптации этой организации к новым условиям современного мира, отражения в его деятельности реальных возможностей сотрудничества при максимальном учете потребностей и интересов всех государств</w:t>
      </w:r>
      <w:r w:rsidR="00B369AB" w:rsidRPr="00B369AB">
        <w:t xml:space="preserve"> - </w:t>
      </w:r>
      <w:r w:rsidR="006F7489" w:rsidRPr="00B369AB">
        <w:t>участников СНГ</w:t>
      </w:r>
      <w:r w:rsidR="00B369AB" w:rsidRPr="00B369AB">
        <w:t xml:space="preserve">. </w:t>
      </w:r>
      <w:r w:rsidR="000269FA" w:rsidRPr="00B369AB">
        <w:t>При разработке и подписании документов недопустимы оговорки, противоречащие Венской конвенции о праве международных договоров или несовместимые с предметом и целями соглашений</w:t>
      </w:r>
      <w:r w:rsidR="00B369AB" w:rsidRPr="00B369AB">
        <w:t xml:space="preserve">. </w:t>
      </w:r>
      <w:r w:rsidR="000269FA" w:rsidRPr="00B369AB">
        <w:t>Необходима система действенного контроля за исполнением актов Содружества на национальном уровне</w:t>
      </w:r>
      <w:r w:rsidR="00B369AB" w:rsidRPr="00B369AB">
        <w:t>.</w:t>
      </w:r>
    </w:p>
    <w:p w:rsidR="00B369AB" w:rsidRDefault="00223B52" w:rsidP="00B369AB">
      <w:pPr>
        <w:ind w:firstLine="709"/>
      </w:pPr>
      <w:r w:rsidRPr="00B369AB">
        <w:t xml:space="preserve">Развитие процессов интеграции государств Содружества сдерживает в числе прочих факторов и такой как невысокий уровень правовой </w:t>
      </w:r>
      <w:r w:rsidR="00CC5C74" w:rsidRPr="00B369AB">
        <w:t>культуры</w:t>
      </w:r>
      <w:r w:rsidR="00B369AB" w:rsidRPr="00B369AB">
        <w:t xml:space="preserve">. </w:t>
      </w:r>
      <w:r w:rsidR="00CC5C74" w:rsidRPr="00B369AB">
        <w:t>А</w:t>
      </w:r>
      <w:r w:rsidR="00B369AB" w:rsidRPr="00B369AB">
        <w:t xml:space="preserve"> </w:t>
      </w:r>
      <w:r w:rsidR="00CC5C74" w:rsidRPr="00B369AB">
        <w:t>в</w:t>
      </w:r>
      <w:r w:rsidR="00015DCD" w:rsidRPr="00B369AB">
        <w:t>ажнейшей предпосылкой успешной интеграции является высокий уровень правовой культуры в государствах-участниках, критерием которой служит реальное верховенство закона</w:t>
      </w:r>
      <w:r w:rsidR="00B369AB" w:rsidRPr="00B369AB">
        <w:t xml:space="preserve">. </w:t>
      </w:r>
      <w:r w:rsidR="00015DCD" w:rsidRPr="00B369AB">
        <w:t>Когда законность игнорируется внутри страны, нет никакой гарантии, что она станет</w:t>
      </w:r>
      <w:r w:rsidR="00CC5C74" w:rsidRPr="00B369AB">
        <w:t xml:space="preserve"> соблюдать нормы международного права, в том числе международные договоры</w:t>
      </w:r>
      <w:r w:rsidR="00B369AB" w:rsidRPr="00B369AB">
        <w:t xml:space="preserve">. </w:t>
      </w:r>
      <w:r w:rsidR="00CC5C74" w:rsidRPr="00B369AB">
        <w:t>Сохранение, а порой и усиление элементов авторитаризма во многих государствах Содружества, пренебрежительное отношение к законам собственной страны предопределяют аналогичное отношение и к международным правовым актам, в том числе договоренностям интеграционного характера</w:t>
      </w:r>
      <w:r w:rsidR="00B369AB" w:rsidRPr="00B369AB">
        <w:t>.</w:t>
      </w:r>
    </w:p>
    <w:p w:rsidR="00B369AB" w:rsidRDefault="00015DCD" w:rsidP="00B369AB">
      <w:pPr>
        <w:ind w:firstLine="709"/>
      </w:pPr>
      <w:r w:rsidRPr="00B369AB">
        <w:t>Очевидно, ускоренное преобразование СНГ в полноценное региональное экономическое объединение в ближайшей перспективе невозможно</w:t>
      </w:r>
      <w:r w:rsidR="00B369AB" w:rsidRPr="00B369AB">
        <w:t xml:space="preserve">. </w:t>
      </w:r>
      <w:r w:rsidRPr="00B369AB">
        <w:t>В формате всего Содружества реально лишь создание Зоны свободной торговли</w:t>
      </w:r>
      <w:r w:rsidR="00B369AB" w:rsidRPr="00B369AB">
        <w:t xml:space="preserve">. </w:t>
      </w:r>
      <w:r w:rsidRPr="00B369AB">
        <w:t>В этой связи особую актуальность приобретает развитие сотрудничества в области энергетики, транспорта и коммуникаций, а также в социальной сфере и вопросах трудовой миграции</w:t>
      </w:r>
      <w:r w:rsidR="00B369AB" w:rsidRPr="00B369AB">
        <w:t>.</w:t>
      </w:r>
    </w:p>
    <w:p w:rsidR="00B369AB" w:rsidRDefault="00015DCD" w:rsidP="00B369AB">
      <w:pPr>
        <w:ind w:firstLine="709"/>
      </w:pPr>
      <w:r w:rsidRPr="00B369AB">
        <w:t>Что касается системы органов СНГ</w:t>
      </w:r>
      <w:r w:rsidR="00B369AB" w:rsidRPr="00B369AB">
        <w:t xml:space="preserve">. </w:t>
      </w:r>
      <w:r w:rsidR="00223B52" w:rsidRPr="00B369AB">
        <w:t>В системе уставных органов СНГ должны остаться</w:t>
      </w:r>
      <w:r w:rsidR="00B369AB" w:rsidRPr="00B369AB">
        <w:t xml:space="preserve">: </w:t>
      </w:r>
      <w:r w:rsidR="00223B52" w:rsidRPr="00B369AB">
        <w:t>Совет глав государств, Совет глав правительств, Совет министров иностранных дел, Межпарламентская Ассамблея, Экономический Суд, Экономический совет, Исполнительный комитет</w:t>
      </w:r>
      <w:r w:rsidR="00B369AB" w:rsidRPr="00B369AB">
        <w:t>.</w:t>
      </w:r>
    </w:p>
    <w:p w:rsidR="00B369AB" w:rsidRDefault="00223B52" w:rsidP="00B369AB">
      <w:pPr>
        <w:ind w:firstLine="709"/>
      </w:pPr>
      <w:r w:rsidRPr="00B369AB">
        <w:t>Деятельность Совета глав государств и Совета глав правительств должна быть сконцентрирована на рассмотрении узловых, стратегических проблем и задач соответственно политического и экономического характера</w:t>
      </w:r>
      <w:r w:rsidR="00B369AB" w:rsidRPr="00B369AB">
        <w:t xml:space="preserve">. </w:t>
      </w:r>
      <w:r w:rsidRPr="00B369AB">
        <w:t>Всю основную работу по конкретным направлениям, программам и механизмам их реализации следует сосредоточить в Совете министров иностранных дел и Экономическом совете, а также в межгосударственных и межправительственных органах отраслевого сотрудничества Содружества</w:t>
      </w:r>
      <w:r w:rsidR="00B369AB" w:rsidRPr="00B369AB">
        <w:t xml:space="preserve">. </w:t>
      </w:r>
      <w:r w:rsidRPr="00B369AB">
        <w:t>Поэтому в кратчайшие сроки необходимо разработать и принять соответствующие нормативно-правовые документы, регулирующие право Советов на принятие решений и устанавливающие ответственность за их исполнение</w:t>
      </w:r>
      <w:r w:rsidR="00B369AB" w:rsidRPr="00B369AB">
        <w:t xml:space="preserve">. </w:t>
      </w:r>
      <w:r w:rsidRPr="00B369AB">
        <w:t>Нужно также повысить роль и статус Исполнительного комитета Содружества, наделив его правом контролировать выполнение всех решений, принятых в рамках Содружества, и усилить информационно-аналитическую и прогностическую составляющие его деятельности</w:t>
      </w:r>
      <w:r w:rsidR="00B369AB" w:rsidRPr="00B369AB">
        <w:t>.</w:t>
      </w:r>
    </w:p>
    <w:p w:rsidR="00B369AB" w:rsidRDefault="000269FA" w:rsidP="00B369AB">
      <w:pPr>
        <w:ind w:firstLine="709"/>
      </w:pPr>
      <w:r w:rsidRPr="00B369AB">
        <w:t xml:space="preserve">Необходимо расширить предметную и субъектную юрисдикцию </w:t>
      </w:r>
      <w:r w:rsidR="00BB2B44" w:rsidRPr="00B369AB">
        <w:t xml:space="preserve">Экономического </w:t>
      </w:r>
      <w:r w:rsidRPr="00B369AB">
        <w:t>Суда, что особенно важно при формировании Зоны свободной торговли государств Содружества, Таможенного союза и Единого экономического пространства группировок государств</w:t>
      </w:r>
      <w:r w:rsidR="00B369AB" w:rsidRPr="00B369AB">
        <w:t xml:space="preserve">. </w:t>
      </w:r>
      <w:r w:rsidR="00BB2B44" w:rsidRPr="00B369AB">
        <w:t>Решения Экономического Суда СНГ должны носить обязательный характер</w:t>
      </w:r>
      <w:r w:rsidR="00B369AB" w:rsidRPr="00B369AB">
        <w:t xml:space="preserve">. </w:t>
      </w:r>
      <w:r w:rsidR="00BB2B44" w:rsidRPr="00B369AB">
        <w:t>О</w:t>
      </w:r>
      <w:r w:rsidRPr="00B369AB">
        <w:t>граниченность круга субъектов, имеющих право обращаться в Экономический Суд, отсутствие действенного механизма исполнения вынесенных им решений не позволяют в полной мере использовать потенциальные возможности Суда как независимого судебного органа региональной международной организации в решении стоящих перед ним задач</w:t>
      </w:r>
      <w:r w:rsidR="00B369AB" w:rsidRPr="00B369AB">
        <w:t>.</w:t>
      </w:r>
    </w:p>
    <w:p w:rsidR="00B369AB" w:rsidRPr="00B369AB" w:rsidRDefault="00E42343" w:rsidP="00E42343">
      <w:pPr>
        <w:pStyle w:val="2"/>
      </w:pPr>
      <w:r>
        <w:br w:type="page"/>
      </w:r>
      <w:r w:rsidR="00C95D16" w:rsidRPr="00B369AB">
        <w:t>Список использованных нормативно-правовых актов и литературы</w:t>
      </w:r>
    </w:p>
    <w:p w:rsidR="00E42343" w:rsidRDefault="00E42343" w:rsidP="00B369AB">
      <w:pPr>
        <w:ind w:firstLine="709"/>
      </w:pPr>
    </w:p>
    <w:p w:rsidR="00B369AB" w:rsidRDefault="0060421E" w:rsidP="00E42343">
      <w:pPr>
        <w:pStyle w:val="a1"/>
      </w:pPr>
      <w:r w:rsidRPr="00B369AB">
        <w:t>Кеженов, А</w:t>
      </w:r>
      <w:r w:rsidR="00B369AB">
        <w:t xml:space="preserve">.Б. </w:t>
      </w:r>
      <w:r w:rsidRPr="00B369AB">
        <w:t>Организационно-правовой механизм деятельности Содружества Независимых Государств</w:t>
      </w:r>
      <w:r w:rsidR="00B369AB">
        <w:t xml:space="preserve"> // </w:t>
      </w:r>
      <w:r w:rsidRPr="00B369AB">
        <w:t>Автореферат дисс</w:t>
      </w:r>
      <w:r w:rsidR="00B369AB" w:rsidRPr="00B369AB">
        <w:t xml:space="preserve">. </w:t>
      </w:r>
      <w:r w:rsidRPr="00B369AB">
        <w:t>кандидата юридических наук</w:t>
      </w:r>
      <w:r w:rsidR="00B369AB" w:rsidRPr="00B369AB">
        <w:t xml:space="preserve">. </w:t>
      </w:r>
      <w:r w:rsidRPr="00B369AB">
        <w:t>Белорусский государственный университет, 2002</w:t>
      </w:r>
      <w:r w:rsidR="00B369AB" w:rsidRPr="00B369AB">
        <w:t>.</w:t>
      </w:r>
    </w:p>
    <w:p w:rsidR="00B369AB" w:rsidRDefault="00D86A73" w:rsidP="00E42343">
      <w:pPr>
        <w:pStyle w:val="a1"/>
      </w:pPr>
      <w:r w:rsidRPr="00B369AB">
        <w:t>Международное право / Отв</w:t>
      </w:r>
      <w:r w:rsidR="00B369AB" w:rsidRPr="00B369AB">
        <w:t xml:space="preserve">. </w:t>
      </w:r>
      <w:r w:rsidRPr="00B369AB">
        <w:t>ред</w:t>
      </w:r>
      <w:r w:rsidR="00B369AB" w:rsidRPr="00B369AB">
        <w:t xml:space="preserve">. </w:t>
      </w:r>
      <w:r w:rsidRPr="00B369AB">
        <w:t>Г</w:t>
      </w:r>
      <w:r w:rsidR="00B369AB">
        <w:t xml:space="preserve">.В. </w:t>
      </w:r>
      <w:r w:rsidRPr="00B369AB">
        <w:t>Игнатенко, О</w:t>
      </w:r>
      <w:r w:rsidR="00B369AB">
        <w:t xml:space="preserve">.И. </w:t>
      </w:r>
      <w:r w:rsidRPr="00B369AB">
        <w:t>Тиунов, С</w:t>
      </w:r>
      <w:r w:rsidR="00B369AB">
        <w:t>.3</w:t>
      </w:r>
      <w:r w:rsidRPr="00B369AB">
        <w:t>44</w:t>
      </w:r>
      <w:r w:rsidR="00B369AB" w:rsidRPr="00B369AB">
        <w:t>.</w:t>
      </w:r>
    </w:p>
    <w:p w:rsidR="002C1B97" w:rsidRPr="00B369AB" w:rsidRDefault="002C1B97" w:rsidP="00E42343">
      <w:pPr>
        <w:pStyle w:val="a1"/>
      </w:pPr>
      <w:r w:rsidRPr="00B369AB">
        <w:t>Моисеев Е</w:t>
      </w:r>
      <w:r w:rsidR="00B369AB">
        <w:t xml:space="preserve">.Г. </w:t>
      </w:r>
      <w:r w:rsidRPr="00B369AB">
        <w:t>Десятилетие Содружества</w:t>
      </w:r>
      <w:r w:rsidR="00B369AB" w:rsidRPr="00B369AB">
        <w:t xml:space="preserve">: </w:t>
      </w:r>
      <w:r w:rsidRPr="00B369AB">
        <w:t>Международно-правовые аспекты</w:t>
      </w:r>
      <w:r w:rsidR="00B369AB" w:rsidRPr="00B369AB">
        <w:t xml:space="preserve">. </w:t>
      </w:r>
      <w:r w:rsidRPr="00B369AB">
        <w:t>С</w:t>
      </w:r>
      <w:r w:rsidR="00B369AB">
        <w:t>.5</w:t>
      </w:r>
      <w:r w:rsidRPr="00B369AB">
        <w:t>8</w:t>
      </w:r>
    </w:p>
    <w:p w:rsidR="002C1B97" w:rsidRPr="00B369AB" w:rsidRDefault="002C1B97" w:rsidP="00E42343">
      <w:pPr>
        <w:pStyle w:val="a1"/>
      </w:pPr>
      <w:r w:rsidRPr="00B369AB">
        <w:t>Устав организации объединенных наций</w:t>
      </w:r>
      <w:r w:rsidR="00B369AB">
        <w:t xml:space="preserve"> (</w:t>
      </w:r>
      <w:r w:rsidRPr="00B369AB">
        <w:t>Сан-Франциско, 26 июня 1945 года</w:t>
      </w:r>
      <w:r w:rsidR="00B369AB" w:rsidRPr="00B369AB">
        <w:t xml:space="preserve">) </w:t>
      </w:r>
      <w:r w:rsidR="00315A60" w:rsidRPr="00B369AB">
        <w:t>/ Действующее международное право</w:t>
      </w:r>
      <w:r w:rsidR="00B369AB" w:rsidRPr="00B369AB">
        <w:t xml:space="preserve">. </w:t>
      </w:r>
      <w:r w:rsidR="00315A60" w:rsidRPr="00B369AB">
        <w:t>М</w:t>
      </w:r>
      <w:r w:rsidR="00B369AB">
        <w:t>.:</w:t>
      </w:r>
      <w:r w:rsidR="00B369AB" w:rsidRPr="00B369AB">
        <w:t xml:space="preserve"> </w:t>
      </w:r>
      <w:r w:rsidR="00315A60" w:rsidRPr="00B369AB">
        <w:t>Т</w:t>
      </w:r>
      <w:r w:rsidR="00B369AB">
        <w:t>.1</w:t>
      </w:r>
    </w:p>
    <w:p w:rsidR="00F55E3E" w:rsidRPr="00B369AB" w:rsidRDefault="00F55E3E" w:rsidP="00E42343">
      <w:pPr>
        <w:pStyle w:val="a1"/>
      </w:pPr>
      <w:r w:rsidRPr="00B369AB">
        <w:t>Соглашение о создании Содружества Независимых Государств</w:t>
      </w:r>
      <w:r w:rsidR="00B369AB">
        <w:t xml:space="preserve"> (</w:t>
      </w:r>
      <w:r w:rsidRPr="00B369AB">
        <w:t>Минск, 8 декабря 1991 года</w:t>
      </w:r>
    </w:p>
    <w:p w:rsidR="00B369AB" w:rsidRDefault="00086D51" w:rsidP="00E42343">
      <w:pPr>
        <w:pStyle w:val="a1"/>
      </w:pPr>
      <w:r w:rsidRPr="00B369AB">
        <w:t>Устав Содружества Независимых Государств</w:t>
      </w:r>
      <w:r w:rsidR="00B369AB">
        <w:t xml:space="preserve"> // </w:t>
      </w:r>
      <w:r w:rsidRPr="00B369AB">
        <w:t>Содружество</w:t>
      </w:r>
      <w:r w:rsidR="00B369AB" w:rsidRPr="00B369AB">
        <w:t xml:space="preserve">. </w:t>
      </w:r>
      <w:r w:rsidRPr="00B369AB">
        <w:t>Информационный вестник Совета глав государств и Совета глав правительств СНГ</w:t>
      </w:r>
      <w:r w:rsidR="00B369AB">
        <w:t>. 19</w:t>
      </w:r>
      <w:r w:rsidRPr="00B369AB">
        <w:t>93</w:t>
      </w:r>
      <w:r w:rsidR="00B369AB" w:rsidRPr="00B369AB">
        <w:t xml:space="preserve">. </w:t>
      </w:r>
      <w:r w:rsidRPr="00B369AB">
        <w:t>N 1</w:t>
      </w:r>
      <w:r w:rsidR="00B369AB">
        <w:t xml:space="preserve"> (</w:t>
      </w:r>
      <w:r w:rsidRPr="00B369AB">
        <w:t>9</w:t>
      </w:r>
      <w:r w:rsidR="00B369AB" w:rsidRPr="00B369AB">
        <w:t xml:space="preserve">). </w:t>
      </w:r>
      <w:r w:rsidRPr="00B369AB">
        <w:t>С</w:t>
      </w:r>
      <w:r w:rsidR="00B369AB">
        <w:t>.1</w:t>
      </w:r>
      <w:r w:rsidRPr="00B369AB">
        <w:t>7</w:t>
      </w:r>
      <w:r w:rsidR="00B369AB" w:rsidRPr="00B369AB">
        <w:t xml:space="preserve"> - </w:t>
      </w:r>
      <w:r w:rsidRPr="00B369AB">
        <w:t>29</w:t>
      </w:r>
      <w:r w:rsidR="00B369AB" w:rsidRPr="00B369AB">
        <w:t>.</w:t>
      </w:r>
    </w:p>
    <w:p w:rsidR="00012ED2" w:rsidRPr="00B369AB" w:rsidRDefault="00012ED2" w:rsidP="00E42343">
      <w:pPr>
        <w:pStyle w:val="a1"/>
      </w:pPr>
      <w:r w:rsidRPr="00B369AB">
        <w:t>Конвенция СНГ о правах и основных свободах человека</w:t>
      </w:r>
      <w:r w:rsidR="00A72C0B" w:rsidRPr="00B369AB">
        <w:t xml:space="preserve"> от 26 мая 1995г</w:t>
      </w:r>
    </w:p>
    <w:p w:rsidR="00B369AB" w:rsidRDefault="0071602E" w:rsidP="00E42343">
      <w:pPr>
        <w:pStyle w:val="a1"/>
      </w:pPr>
      <w:r w:rsidRPr="00B369AB">
        <w:t>Всеобщая декларация прав человека</w:t>
      </w:r>
      <w:r w:rsidR="00B369AB">
        <w:t xml:space="preserve"> (</w:t>
      </w:r>
      <w:r w:rsidRPr="00B369AB">
        <w:t>принята на третьей сессии Генеральной Ассамблеи ООН резолюцией 217 А</w:t>
      </w:r>
      <w:r w:rsidR="00B369AB">
        <w:t xml:space="preserve"> (</w:t>
      </w:r>
      <w:r w:rsidRPr="00B369AB">
        <w:t>III</w:t>
      </w:r>
      <w:r w:rsidR="00B369AB" w:rsidRPr="00B369AB">
        <w:t xml:space="preserve">) </w:t>
      </w:r>
      <w:r w:rsidRPr="00B369AB">
        <w:t>от 10 декабря 1948 г</w:t>
      </w:r>
      <w:r w:rsidR="00B369AB" w:rsidRPr="00B369AB">
        <w:t xml:space="preserve">) </w:t>
      </w:r>
      <w:r w:rsidRPr="00B369AB">
        <w:t>/ Российская газета от 10 декабря 1998 г</w:t>
      </w:r>
      <w:r w:rsidR="00B369AB" w:rsidRPr="00B369AB">
        <w:t>.</w:t>
      </w:r>
    </w:p>
    <w:p w:rsidR="00C50763" w:rsidRPr="00B369AB" w:rsidRDefault="0071602E" w:rsidP="00E42343">
      <w:pPr>
        <w:pStyle w:val="a1"/>
      </w:pPr>
      <w:r w:rsidRPr="00B369AB">
        <w:t>Венская Конвенция о праве международных договоров</w:t>
      </w:r>
      <w:r w:rsidR="00B369AB">
        <w:t xml:space="preserve"> (</w:t>
      </w:r>
      <w:r w:rsidRPr="00B369AB">
        <w:t>Вена, 23 мая 1969 г</w:t>
      </w:r>
      <w:r w:rsidR="00B369AB" w:rsidRPr="00B369AB">
        <w:t xml:space="preserve">) </w:t>
      </w:r>
      <w:r w:rsidR="006C370D" w:rsidRPr="00B369AB">
        <w:t>/ Приложение к Вестнику Высшего Арбитражного Суда Российской Федерации, март 1999 г</w:t>
      </w:r>
      <w:r w:rsidR="00B369AB">
        <w:t>.,</w:t>
      </w:r>
      <w:r w:rsidR="006C370D" w:rsidRPr="00B369AB">
        <w:t xml:space="preserve"> N 3</w:t>
      </w:r>
    </w:p>
    <w:p w:rsidR="00B369AB" w:rsidRPr="00B369AB" w:rsidRDefault="00C50763" w:rsidP="00E42343">
      <w:pPr>
        <w:pStyle w:val="a1"/>
      </w:pPr>
      <w:r w:rsidRPr="00B369AB">
        <w:t>Шуйский Н</w:t>
      </w:r>
      <w:r w:rsidR="00B369AB" w:rsidRPr="00B369AB">
        <w:t xml:space="preserve">. </w:t>
      </w:r>
      <w:r w:rsidRPr="00B369AB">
        <w:t>Стратегия развития Содружества Независимых Государств</w:t>
      </w:r>
      <w:r w:rsidR="00B369AB" w:rsidRPr="00B369AB">
        <w:t>.</w:t>
      </w:r>
      <w:r w:rsidR="00B369AB">
        <w:t xml:space="preserve"> // </w:t>
      </w:r>
      <w:r w:rsidRPr="000C6836">
        <w:t>Вопросы экономики</w:t>
      </w:r>
      <w:r w:rsidR="00B369AB" w:rsidRPr="00B369AB">
        <w:t xml:space="preserve">, </w:t>
      </w:r>
      <w:r w:rsidRPr="00B369AB">
        <w:t>№ 12, Декабрь</w:t>
      </w:r>
      <w:r w:rsidR="00B369AB" w:rsidRPr="00B369AB">
        <w:t xml:space="preserve"> </w:t>
      </w:r>
      <w:r w:rsidRPr="00B369AB">
        <w:t>2006,</w:t>
      </w:r>
      <w:r w:rsidR="00B369AB">
        <w:t xml:space="preserve"> </w:t>
      </w:r>
      <w:r w:rsidRPr="00B369AB">
        <w:t>C</w:t>
      </w:r>
      <w:r w:rsidR="00B369AB">
        <w:t>.1</w:t>
      </w:r>
      <w:r w:rsidRPr="00B369AB">
        <w:t>28-138</w:t>
      </w:r>
    </w:p>
    <w:p w:rsidR="00B369AB" w:rsidRDefault="00101C49" w:rsidP="00E42343">
      <w:pPr>
        <w:pStyle w:val="a1"/>
      </w:pPr>
      <w:r w:rsidRPr="00B369AB">
        <w:t>Решение экономического совета СНГ о проекте стратегии экономического развития Содружества Независимых Государств на период до 2020 года</w:t>
      </w:r>
      <w:r w:rsidR="00B369AB">
        <w:t xml:space="preserve"> (</w:t>
      </w:r>
      <w:r w:rsidR="00670D77" w:rsidRPr="00B369AB">
        <w:t>Москва</w:t>
      </w:r>
      <w:r w:rsidR="00B369AB">
        <w:t xml:space="preserve">,20 </w:t>
      </w:r>
      <w:r w:rsidR="00670D77" w:rsidRPr="00B369AB">
        <w:t>июня 2008 года</w:t>
      </w:r>
      <w:r w:rsidR="00B369AB" w:rsidRPr="00B369AB">
        <w:t>)</w:t>
      </w:r>
    </w:p>
    <w:p w:rsidR="00B369AB" w:rsidRDefault="007C3FB3" w:rsidP="00E42343">
      <w:pPr>
        <w:pStyle w:val="a1"/>
      </w:pPr>
      <w:r w:rsidRPr="00B369AB">
        <w:t>Мальгин</w:t>
      </w:r>
      <w:r w:rsidR="00B369AB" w:rsidRPr="00B369AB">
        <w:t xml:space="preserve"> </w:t>
      </w:r>
      <w:r w:rsidRPr="00B369AB">
        <w:t>А</w:t>
      </w:r>
      <w:r w:rsidR="00B369AB" w:rsidRPr="00B369AB">
        <w:t xml:space="preserve">. </w:t>
      </w:r>
      <w:r w:rsidRPr="00B369AB">
        <w:t>В</w:t>
      </w:r>
      <w:r w:rsidR="00B369AB">
        <w:t>.1</w:t>
      </w:r>
      <w:r w:rsidRPr="00B369AB">
        <w:t>0 лет СНГ</w:t>
      </w:r>
      <w:r w:rsidR="00B369AB" w:rsidRPr="00B369AB">
        <w:t xml:space="preserve">: </w:t>
      </w:r>
      <w:r w:rsidRPr="00B369AB">
        <w:t>Попытка подведения некоторых итогов</w:t>
      </w:r>
      <w:r w:rsidR="00B369AB" w:rsidRPr="00B369AB">
        <w:t xml:space="preserve">. </w:t>
      </w:r>
      <w:r w:rsidRPr="00B369AB">
        <w:t>Доклад</w:t>
      </w:r>
      <w:r w:rsidR="00B369AB">
        <w:t xml:space="preserve"> // </w:t>
      </w:r>
      <w:r w:rsidRPr="00B369AB">
        <w:t>Публикации НИИСС-2001</w:t>
      </w:r>
      <w:r w:rsidR="00B369AB" w:rsidRPr="00B369AB">
        <w:t xml:space="preserve">. - </w:t>
      </w:r>
      <w:r w:rsidRPr="00B369AB">
        <w:t>№ 5</w:t>
      </w:r>
      <w:r w:rsidR="00B369AB" w:rsidRPr="00B369AB">
        <w:t>.</w:t>
      </w:r>
    </w:p>
    <w:p w:rsidR="00B369AB" w:rsidRDefault="00DD31C9" w:rsidP="00E42343">
      <w:pPr>
        <w:pStyle w:val="a1"/>
      </w:pPr>
      <w:r w:rsidRPr="00B369AB">
        <w:t>Договор о коллективной безопасности</w:t>
      </w:r>
      <w:r w:rsidR="00B369AB">
        <w:t xml:space="preserve"> (</w:t>
      </w:r>
      <w:r w:rsidRPr="00B369AB">
        <w:t>ДКБ</w:t>
      </w:r>
      <w:r w:rsidR="00B369AB" w:rsidRPr="00B369AB">
        <w:t>).</w:t>
      </w:r>
      <w:r w:rsidR="00B369AB">
        <w:t xml:space="preserve"> (</w:t>
      </w:r>
      <w:r w:rsidRPr="00B369AB">
        <w:t>Ташкент 15 мая 1992 г</w:t>
      </w:r>
      <w:r w:rsidR="00B369AB" w:rsidRPr="00B369AB">
        <w:t>)</w:t>
      </w:r>
    </w:p>
    <w:p w:rsidR="00B369AB" w:rsidRPr="00B369AB" w:rsidRDefault="003B7369" w:rsidP="00E42343">
      <w:pPr>
        <w:pStyle w:val="a1"/>
      </w:pPr>
      <w:r w:rsidRPr="00B369AB">
        <w:t>Международное право</w:t>
      </w:r>
      <w:r w:rsidR="00B369AB" w:rsidRPr="00B369AB">
        <w:t xml:space="preserve">: </w:t>
      </w:r>
      <w:r w:rsidRPr="00B369AB">
        <w:t>Учебник под ред</w:t>
      </w:r>
      <w:r w:rsidR="00B369AB" w:rsidRPr="00B369AB">
        <w:t xml:space="preserve">. </w:t>
      </w:r>
      <w:r w:rsidRPr="00B369AB">
        <w:t>Богуславский М</w:t>
      </w:r>
      <w:r w:rsidR="00B369AB">
        <w:t xml:space="preserve">.М., </w:t>
      </w:r>
      <w:r w:rsidRPr="00B369AB">
        <w:t>М</w:t>
      </w:r>
      <w:r w:rsidR="00B369AB">
        <w:t>.:</w:t>
      </w:r>
      <w:r w:rsidR="00B369AB" w:rsidRPr="00B369AB">
        <w:t xml:space="preserve"> </w:t>
      </w:r>
      <w:r w:rsidRPr="00B369AB">
        <w:t>Юрист, 2003</w:t>
      </w:r>
      <w:r w:rsidR="00B369AB" w:rsidRPr="00B369AB">
        <w:t xml:space="preserve">. </w:t>
      </w:r>
      <w:r w:rsidRPr="00B369AB">
        <w:t>С</w:t>
      </w:r>
      <w:r w:rsidR="00B369AB">
        <w:t>.1</w:t>
      </w:r>
      <w:r w:rsidRPr="00B369AB">
        <w:t>12</w:t>
      </w:r>
    </w:p>
    <w:p w:rsidR="00B369AB" w:rsidRDefault="00037E6F" w:rsidP="00E42343">
      <w:pPr>
        <w:pStyle w:val="a1"/>
      </w:pPr>
      <w:r w:rsidRPr="00B369AB">
        <w:t>Соотношение права Содружества Независимых Государств и современного международного права / Материалы Круглого стола</w:t>
      </w:r>
      <w:r w:rsidR="00B369AB">
        <w:t xml:space="preserve"> (</w:t>
      </w:r>
      <w:r w:rsidRPr="00B369AB">
        <w:t>16 октября 1997 г</w:t>
      </w:r>
      <w:r w:rsidR="00B369AB" w:rsidRPr="00B369AB">
        <w:t xml:space="preserve">) </w:t>
      </w:r>
      <w:r w:rsidRPr="00B369AB">
        <w:t>/ Аналитический вестник Совета Федерации ФС РФ</w:t>
      </w:r>
      <w:r w:rsidR="00B369AB" w:rsidRPr="00B369AB">
        <w:t>. -</w:t>
      </w:r>
      <w:r w:rsidR="00B369AB">
        <w:t xml:space="preserve"> </w:t>
      </w:r>
      <w:r w:rsidRPr="00B369AB">
        <w:t>1997</w:t>
      </w:r>
      <w:r w:rsidR="00B369AB" w:rsidRPr="00B369AB">
        <w:t>. -</w:t>
      </w:r>
      <w:r w:rsidR="00B369AB">
        <w:t xml:space="preserve"> </w:t>
      </w:r>
      <w:r w:rsidRPr="00B369AB">
        <w:t>№ 21</w:t>
      </w:r>
      <w:r w:rsidR="00B369AB">
        <w:t xml:space="preserve"> (</w:t>
      </w:r>
      <w:r w:rsidRPr="00B369AB">
        <w:t>66</w:t>
      </w:r>
      <w:r w:rsidR="00B369AB" w:rsidRPr="00B369AB">
        <w:t xml:space="preserve">). </w:t>
      </w:r>
      <w:r w:rsidRPr="00B369AB">
        <w:t>С</w:t>
      </w:r>
      <w:r w:rsidR="00B369AB">
        <w:t>.9</w:t>
      </w:r>
      <w:r w:rsidRPr="00B369AB">
        <w:t>1</w:t>
      </w:r>
      <w:r w:rsidR="00B369AB" w:rsidRPr="00B369AB">
        <w:t>.</w:t>
      </w:r>
    </w:p>
    <w:p w:rsidR="00B369AB" w:rsidRDefault="00123887" w:rsidP="00E42343">
      <w:pPr>
        <w:pStyle w:val="a1"/>
      </w:pPr>
      <w:r w:rsidRPr="00B369AB">
        <w:t>Соглашение глав государств-участников Содружества о статусе Экономического Суда Содружества Независимых Государств от 6 июля 1992г</w:t>
      </w:r>
      <w:r w:rsidR="00B369AB" w:rsidRPr="00B369AB">
        <w:t>.</w:t>
      </w:r>
    </w:p>
    <w:p w:rsidR="00B369AB" w:rsidRDefault="008835A9" w:rsidP="00E42343">
      <w:pPr>
        <w:pStyle w:val="a1"/>
      </w:pPr>
      <w:r w:rsidRPr="00B369AB">
        <w:t>Регламент Экономического Суда Содружества Независимых Государств, утвержденный постановлением Пленума Экономического Суда Содружества Независимых Государств 10 июля 1997 года № 2</w:t>
      </w:r>
      <w:r w:rsidR="00B369AB" w:rsidRPr="00B369AB">
        <w:t>.</w:t>
      </w:r>
    </w:p>
    <w:p w:rsidR="0059186E" w:rsidRPr="00B369AB" w:rsidRDefault="0059186E" w:rsidP="00E42343">
      <w:pPr>
        <w:pStyle w:val="a1"/>
      </w:pPr>
      <w:r w:rsidRPr="00B369AB">
        <w:t>Строев Е</w:t>
      </w:r>
      <w:r w:rsidR="00B369AB">
        <w:t xml:space="preserve">.А. </w:t>
      </w:r>
      <w:r w:rsidRPr="00B369AB">
        <w:t>Мир, СНГ, Россия на пороге 21 века</w:t>
      </w:r>
      <w:r w:rsidR="00B369AB" w:rsidRPr="00B369AB">
        <w:t xml:space="preserve">. </w:t>
      </w:r>
      <w:r w:rsidR="00B369AB">
        <w:t>-</w:t>
      </w:r>
      <w:r w:rsidRPr="00B369AB">
        <w:t xml:space="preserve"> М</w:t>
      </w:r>
      <w:r w:rsidR="00B369AB" w:rsidRPr="00B369AB">
        <w:t>., 20</w:t>
      </w:r>
      <w:r w:rsidRPr="00B369AB">
        <w:t>02</w:t>
      </w:r>
      <w:r w:rsidR="00B369AB" w:rsidRPr="00B369AB">
        <w:t xml:space="preserve">. </w:t>
      </w:r>
      <w:r w:rsidRPr="00B369AB">
        <w:t>С</w:t>
      </w:r>
      <w:r w:rsidR="00B369AB">
        <w:t>.9</w:t>
      </w:r>
      <w:r w:rsidRPr="00B369AB">
        <w:t>2</w:t>
      </w:r>
    </w:p>
    <w:p w:rsidR="00B369AB" w:rsidRDefault="001C0B4D" w:rsidP="00E42343">
      <w:pPr>
        <w:pStyle w:val="a1"/>
      </w:pPr>
      <w:r w:rsidRPr="00B369AB">
        <w:t>Курашвили А</w:t>
      </w:r>
      <w:r w:rsidR="00B369AB">
        <w:t xml:space="preserve">.Ю. </w:t>
      </w:r>
      <w:r w:rsidR="00BF7720" w:rsidRPr="00B369AB">
        <w:t>Заключение и имплементация международных договоров по Венской конвенции о праве международных договоров и законодательству стран-участников СНГ</w:t>
      </w:r>
      <w:r w:rsidR="00B369AB" w:rsidRPr="00B369AB">
        <w:t xml:space="preserve">: </w:t>
      </w:r>
      <w:r w:rsidR="00BF7720" w:rsidRPr="00B369AB">
        <w:t>сравнительно-правовой анализ</w:t>
      </w:r>
      <w:r w:rsidR="00B369AB" w:rsidRPr="00B369AB">
        <w:t xml:space="preserve">. </w:t>
      </w:r>
      <w:r w:rsidR="00BF7720" w:rsidRPr="00B369AB">
        <w:t>Диссертация</w:t>
      </w:r>
      <w:r w:rsidR="00B369AB">
        <w:t>...</w:t>
      </w:r>
      <w:r w:rsidR="00B369AB" w:rsidRPr="00B369AB">
        <w:t xml:space="preserve"> </w:t>
      </w:r>
      <w:r w:rsidR="00BF7720" w:rsidRPr="00B369AB">
        <w:t>кандидата юридических наук</w:t>
      </w:r>
      <w:r w:rsidR="00B369AB" w:rsidRPr="00B369AB">
        <w:t xml:space="preserve">: </w:t>
      </w:r>
      <w:r w:rsidR="00BF7720" w:rsidRPr="00B369AB">
        <w:t>12</w:t>
      </w:r>
      <w:r w:rsidR="00B369AB">
        <w:t>.0</w:t>
      </w:r>
      <w:r w:rsidR="00BF7720" w:rsidRPr="00B369AB">
        <w:t>0</w:t>
      </w:r>
      <w:r w:rsidR="00B369AB">
        <w:t>.1</w:t>
      </w:r>
      <w:r w:rsidR="00BF7720" w:rsidRPr="00B369AB">
        <w:t>0</w:t>
      </w:r>
      <w:r w:rsidR="00B369AB" w:rsidRPr="00B369AB">
        <w:t>. -</w:t>
      </w:r>
      <w:r w:rsidR="00B369AB">
        <w:t xml:space="preserve"> </w:t>
      </w:r>
      <w:r w:rsidR="00BF7720" w:rsidRPr="00B369AB">
        <w:t>Москва</w:t>
      </w:r>
      <w:r w:rsidR="00B369AB" w:rsidRPr="00B369AB">
        <w:t xml:space="preserve">: </w:t>
      </w:r>
      <w:r w:rsidR="00BF7720" w:rsidRPr="00B369AB">
        <w:t>РГБ, 2007</w:t>
      </w:r>
      <w:r w:rsidR="00B369AB" w:rsidRPr="00B369AB">
        <w:t>.</w:t>
      </w:r>
    </w:p>
    <w:p w:rsidR="0060421E" w:rsidRPr="00B369AB" w:rsidRDefault="0060421E" w:rsidP="00B369AB">
      <w:pPr>
        <w:ind w:firstLine="709"/>
      </w:pPr>
      <w:bookmarkStart w:id="0" w:name="_GoBack"/>
      <w:bookmarkEnd w:id="0"/>
    </w:p>
    <w:sectPr w:rsidR="0060421E" w:rsidRPr="00B369AB" w:rsidSect="00B369AB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62" w:rsidRDefault="00EB3E62">
      <w:pPr>
        <w:ind w:firstLine="709"/>
      </w:pPr>
      <w:r>
        <w:separator/>
      </w:r>
    </w:p>
  </w:endnote>
  <w:endnote w:type="continuationSeparator" w:id="0">
    <w:p w:rsidR="00EB3E62" w:rsidRDefault="00EB3E6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9AB" w:rsidRDefault="00B369A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9AB" w:rsidRDefault="00B369A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62" w:rsidRDefault="00EB3E62">
      <w:pPr>
        <w:ind w:firstLine="709"/>
      </w:pPr>
      <w:r>
        <w:separator/>
      </w:r>
    </w:p>
  </w:footnote>
  <w:footnote w:type="continuationSeparator" w:id="0">
    <w:p w:rsidR="00EB3E62" w:rsidRDefault="00EB3E62">
      <w:pPr>
        <w:ind w:firstLine="709"/>
      </w:pPr>
      <w:r>
        <w:continuationSeparator/>
      </w:r>
    </w:p>
  </w:footnote>
  <w:footnote w:id="1">
    <w:p w:rsidR="00EB3E62" w:rsidRDefault="00B369AB" w:rsidP="00E42343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</w:t>
      </w:r>
      <w:r w:rsidRPr="00712CF5">
        <w:t>СССР ратифицировал настоящий Устав Указом Президиума ВС СССР от 20 августа 1945 г</w:t>
      </w:r>
    </w:p>
  </w:footnote>
  <w:footnote w:id="2">
    <w:p w:rsidR="00EB3E62" w:rsidRDefault="00B369AB" w:rsidP="00E42343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СССР присоединился к настоящей Конвенции Указом Президиума ВС СССР от 4 апреля 1986 г. N 4407-XI </w:t>
      </w:r>
    </w:p>
  </w:footnote>
  <w:footnote w:id="3">
    <w:p w:rsidR="00EB3E62" w:rsidRDefault="00B369AB" w:rsidP="00E42343">
      <w:pPr>
        <w:pStyle w:val="aa"/>
      </w:pPr>
      <w:r w:rsidRPr="003A7FAD">
        <w:rPr>
          <w:rStyle w:val="ac"/>
          <w:rFonts w:ascii="Arial" w:hAnsi="Arial" w:cs="Arial"/>
          <w:sz w:val="20"/>
          <w:szCs w:val="20"/>
        </w:rPr>
        <w:footnoteRef/>
      </w:r>
      <w:r w:rsidRPr="003A7FAD">
        <w:t xml:space="preserve"> Под международно-политическим регионом понимается пространственная единица, обладающая специфическим набором типологических параметров, предающих ей некоторую целостность и автономию в международных отношениях в целом. Другими словами, это - совокупность явлений </w:t>
      </w:r>
      <w:r w:rsidRPr="00990E6F">
        <w:t>международной жизни, протекающих в определенных территориально-временных координатах, явлений, объединенных общей логикой. Подробнее о проблеме региона применительно к СНГ см.: Мальгин А.В. К обеспечению региональной стабильности в СНГ // Россия и международные режимы безопасности. М.: МОНФ. 1998.</w:t>
      </w:r>
    </w:p>
  </w:footnote>
  <w:footnote w:id="4">
    <w:p w:rsidR="00EB3E62" w:rsidRDefault="00B369AB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Соглашение о статусе Экономического Суда СНГ от 6 июля 1992 г. подписали восемь государств Содружества: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 и Республика Узбекистан. В настоящее время Экономический Суд осуществляет свою деятельность в составе судей от пяти государств: Республики Беларусь, Республики Казахстан, Кыргызской Республики, Российской Федерации и Республики Таджикистан.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9AB" w:rsidRDefault="000C6836" w:rsidP="00B369AB">
    <w:pPr>
      <w:pStyle w:val="af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B369AB" w:rsidRDefault="00B369AB" w:rsidP="00B369AB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9AB" w:rsidRDefault="00B369A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15E"/>
    <w:multiLevelType w:val="hybridMultilevel"/>
    <w:tmpl w:val="DC30BE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9F3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590861"/>
    <w:multiLevelType w:val="multilevel"/>
    <w:tmpl w:val="522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50204"/>
    <w:multiLevelType w:val="multilevel"/>
    <w:tmpl w:val="F98E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856183C"/>
    <w:multiLevelType w:val="multilevel"/>
    <w:tmpl w:val="CE7E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EF1"/>
    <w:rsid w:val="00012ED2"/>
    <w:rsid w:val="00015DCD"/>
    <w:rsid w:val="000269FA"/>
    <w:rsid w:val="00037E6F"/>
    <w:rsid w:val="000803E7"/>
    <w:rsid w:val="00086D51"/>
    <w:rsid w:val="000B4503"/>
    <w:rsid w:val="000C6836"/>
    <w:rsid w:val="000D08C9"/>
    <w:rsid w:val="00101C49"/>
    <w:rsid w:val="00114025"/>
    <w:rsid w:val="0011747F"/>
    <w:rsid w:val="00123887"/>
    <w:rsid w:val="00133C50"/>
    <w:rsid w:val="00140AC0"/>
    <w:rsid w:val="00162348"/>
    <w:rsid w:val="00170CD2"/>
    <w:rsid w:val="00191148"/>
    <w:rsid w:val="001C0B4D"/>
    <w:rsid w:val="001C34CD"/>
    <w:rsid w:val="00223B52"/>
    <w:rsid w:val="002326E0"/>
    <w:rsid w:val="00235913"/>
    <w:rsid w:val="0025106F"/>
    <w:rsid w:val="002C1B97"/>
    <w:rsid w:val="002D2293"/>
    <w:rsid w:val="002E6EF1"/>
    <w:rsid w:val="002E78CA"/>
    <w:rsid w:val="002F07BD"/>
    <w:rsid w:val="00315A60"/>
    <w:rsid w:val="00325C20"/>
    <w:rsid w:val="00372902"/>
    <w:rsid w:val="003A7FAD"/>
    <w:rsid w:val="003B4F53"/>
    <w:rsid w:val="003B7369"/>
    <w:rsid w:val="003C45C7"/>
    <w:rsid w:val="003F6D98"/>
    <w:rsid w:val="00401CCD"/>
    <w:rsid w:val="004059B3"/>
    <w:rsid w:val="004336CF"/>
    <w:rsid w:val="00530A4F"/>
    <w:rsid w:val="00531442"/>
    <w:rsid w:val="00575B69"/>
    <w:rsid w:val="0059186E"/>
    <w:rsid w:val="005B2351"/>
    <w:rsid w:val="005D6809"/>
    <w:rsid w:val="005E1C25"/>
    <w:rsid w:val="0060421E"/>
    <w:rsid w:val="006115D0"/>
    <w:rsid w:val="00641B8B"/>
    <w:rsid w:val="00663EDE"/>
    <w:rsid w:val="00670D77"/>
    <w:rsid w:val="006A3FF0"/>
    <w:rsid w:val="006C370D"/>
    <w:rsid w:val="006C7567"/>
    <w:rsid w:val="006E0FB4"/>
    <w:rsid w:val="006F263C"/>
    <w:rsid w:val="006F7489"/>
    <w:rsid w:val="00712CF5"/>
    <w:rsid w:val="0071602E"/>
    <w:rsid w:val="0076572A"/>
    <w:rsid w:val="00767EAA"/>
    <w:rsid w:val="00773FAE"/>
    <w:rsid w:val="007C3FB3"/>
    <w:rsid w:val="007C67FF"/>
    <w:rsid w:val="007D0D1B"/>
    <w:rsid w:val="007F00A0"/>
    <w:rsid w:val="00882AFA"/>
    <w:rsid w:val="008835A9"/>
    <w:rsid w:val="009323BC"/>
    <w:rsid w:val="00990E6F"/>
    <w:rsid w:val="00992151"/>
    <w:rsid w:val="009B1A67"/>
    <w:rsid w:val="00A25F38"/>
    <w:rsid w:val="00A72C0B"/>
    <w:rsid w:val="00B3000A"/>
    <w:rsid w:val="00B369AB"/>
    <w:rsid w:val="00B63A71"/>
    <w:rsid w:val="00BB2B44"/>
    <w:rsid w:val="00BF7720"/>
    <w:rsid w:val="00C50763"/>
    <w:rsid w:val="00C60F50"/>
    <w:rsid w:val="00C664F1"/>
    <w:rsid w:val="00C95D16"/>
    <w:rsid w:val="00C97394"/>
    <w:rsid w:val="00CC5C74"/>
    <w:rsid w:val="00D231CD"/>
    <w:rsid w:val="00D71520"/>
    <w:rsid w:val="00D849D0"/>
    <w:rsid w:val="00D86A73"/>
    <w:rsid w:val="00D96754"/>
    <w:rsid w:val="00DB5A5F"/>
    <w:rsid w:val="00DC182A"/>
    <w:rsid w:val="00DD31C9"/>
    <w:rsid w:val="00DF5395"/>
    <w:rsid w:val="00E100FC"/>
    <w:rsid w:val="00E22F12"/>
    <w:rsid w:val="00E319E1"/>
    <w:rsid w:val="00E42343"/>
    <w:rsid w:val="00E71E15"/>
    <w:rsid w:val="00EB3E62"/>
    <w:rsid w:val="00EC63B2"/>
    <w:rsid w:val="00EC7C21"/>
    <w:rsid w:val="00EE39D8"/>
    <w:rsid w:val="00EE5393"/>
    <w:rsid w:val="00EF2302"/>
    <w:rsid w:val="00F26D5F"/>
    <w:rsid w:val="00F3216F"/>
    <w:rsid w:val="00F55E3E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EF5E40-D623-48F7-BA66-BE680CC1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369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369A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369A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369A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369A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369A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369A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369A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369A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курсовая"/>
    <w:basedOn w:val="a7"/>
    <w:link w:val="a8"/>
    <w:uiPriority w:val="99"/>
    <w:rsid w:val="002E6EF1"/>
    <w:pPr>
      <w:ind w:firstLine="720"/>
    </w:pPr>
    <w:rPr>
      <w:rFonts w:ascii="Arial" w:hAnsi="Arial" w:cs="Arial"/>
    </w:rPr>
  </w:style>
  <w:style w:type="paragraph" w:styleId="a7">
    <w:name w:val="Normal (Web)"/>
    <w:basedOn w:val="a2"/>
    <w:uiPriority w:val="99"/>
    <w:rsid w:val="00B369AB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8">
    <w:name w:val="курсовая Знак"/>
    <w:link w:val="a6"/>
    <w:uiPriority w:val="99"/>
    <w:locked/>
    <w:rsid w:val="002E78CA"/>
    <w:rPr>
      <w:rFonts w:ascii="Arial" w:hAnsi="Arial" w:cs="Arial"/>
      <w:sz w:val="24"/>
      <w:szCs w:val="24"/>
      <w:lang w:val="ru-RU" w:eastAsia="ru-RU"/>
    </w:rPr>
  </w:style>
  <w:style w:type="paragraph" w:customStyle="1" w:styleId="a9">
    <w:name w:val="Рис."/>
    <w:basedOn w:val="a2"/>
    <w:uiPriority w:val="99"/>
    <w:rsid w:val="002E78CA"/>
    <w:pPr>
      <w:spacing w:before="60" w:after="240"/>
      <w:ind w:firstLine="709"/>
      <w:jc w:val="center"/>
      <w:outlineLvl w:val="0"/>
    </w:pPr>
    <w:rPr>
      <w:kern w:val="28"/>
      <w:sz w:val="20"/>
      <w:szCs w:val="20"/>
    </w:rPr>
  </w:style>
  <w:style w:type="paragraph" w:customStyle="1" w:styleId="11">
    <w:name w:val="табл1"/>
    <w:basedOn w:val="a2"/>
    <w:uiPriority w:val="99"/>
    <w:rsid w:val="002E78CA"/>
    <w:pPr>
      <w:keepNext/>
      <w:spacing w:before="120" w:after="120"/>
      <w:ind w:firstLine="709"/>
      <w:jc w:val="center"/>
    </w:pPr>
    <w:rPr>
      <w:sz w:val="18"/>
      <w:szCs w:val="18"/>
    </w:rPr>
  </w:style>
  <w:style w:type="paragraph" w:styleId="aa">
    <w:name w:val="footnote text"/>
    <w:basedOn w:val="a2"/>
    <w:link w:val="ab"/>
    <w:autoRedefine/>
    <w:uiPriority w:val="99"/>
    <w:semiHidden/>
    <w:rsid w:val="00B369AB"/>
    <w:pPr>
      <w:ind w:firstLine="709"/>
    </w:pPr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B369AB"/>
    <w:rPr>
      <w:color w:val="000000"/>
      <w:lang w:val="ru-RU" w:eastAsia="ru-RU"/>
    </w:rPr>
  </w:style>
  <w:style w:type="character" w:styleId="ac">
    <w:name w:val="footnote reference"/>
    <w:uiPriority w:val="99"/>
    <w:semiHidden/>
    <w:rsid w:val="00B369AB"/>
    <w:rPr>
      <w:sz w:val="28"/>
      <w:szCs w:val="28"/>
      <w:vertAlign w:val="superscript"/>
    </w:rPr>
  </w:style>
  <w:style w:type="character" w:styleId="ad">
    <w:name w:val="Hyperlink"/>
    <w:uiPriority w:val="99"/>
    <w:rsid w:val="00B369AB"/>
    <w:rPr>
      <w:color w:val="auto"/>
      <w:sz w:val="28"/>
      <w:szCs w:val="28"/>
      <w:u w:val="single"/>
      <w:vertAlign w:val="baseline"/>
    </w:rPr>
  </w:style>
  <w:style w:type="paragraph" w:customStyle="1" w:styleId="ConsPlusNormal">
    <w:name w:val="ConsPlusNormal"/>
    <w:uiPriority w:val="99"/>
    <w:rsid w:val="002C1B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2"/>
    <w:next w:val="a2"/>
    <w:uiPriority w:val="99"/>
    <w:rsid w:val="006C370D"/>
    <w:pPr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</w:rPr>
  </w:style>
  <w:style w:type="table" w:styleId="-1">
    <w:name w:val="Table Web 1"/>
    <w:basedOn w:val="a4"/>
    <w:uiPriority w:val="99"/>
    <w:rsid w:val="00B369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f0"/>
    <w:link w:val="af1"/>
    <w:uiPriority w:val="99"/>
    <w:rsid w:val="00B369A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B369AB"/>
    <w:rPr>
      <w:vertAlign w:val="superscript"/>
    </w:rPr>
  </w:style>
  <w:style w:type="paragraph" w:styleId="af0">
    <w:name w:val="Body Text"/>
    <w:basedOn w:val="a2"/>
    <w:link w:val="af3"/>
    <w:uiPriority w:val="99"/>
    <w:rsid w:val="00B369AB"/>
    <w:pPr>
      <w:ind w:firstLine="0"/>
    </w:pPr>
  </w:style>
  <w:style w:type="character" w:customStyle="1" w:styleId="af3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B369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B369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B369AB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B369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B369A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9"/>
    <w:uiPriority w:val="99"/>
    <w:semiHidden/>
    <w:locked/>
    <w:rsid w:val="00B369AB"/>
    <w:rPr>
      <w:sz w:val="28"/>
      <w:szCs w:val="28"/>
      <w:lang w:val="ru-RU" w:eastAsia="ru-RU"/>
    </w:rPr>
  </w:style>
  <w:style w:type="paragraph" w:styleId="af9">
    <w:name w:val="footer"/>
    <w:basedOn w:val="a2"/>
    <w:link w:val="13"/>
    <w:uiPriority w:val="99"/>
    <w:semiHidden/>
    <w:rsid w:val="00B369AB"/>
    <w:pPr>
      <w:tabs>
        <w:tab w:val="center" w:pos="4819"/>
        <w:tab w:val="right" w:pos="9639"/>
      </w:tabs>
      <w:ind w:firstLine="709"/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link w:val="af"/>
    <w:uiPriority w:val="99"/>
    <w:semiHidden/>
    <w:locked/>
    <w:rsid w:val="00B369A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369AB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b">
    <w:name w:val="page number"/>
    <w:uiPriority w:val="99"/>
    <w:rsid w:val="00B369AB"/>
  </w:style>
  <w:style w:type="character" w:customStyle="1" w:styleId="afc">
    <w:name w:val="номер страницы"/>
    <w:uiPriority w:val="99"/>
    <w:rsid w:val="00B369AB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B369A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369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369A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369A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369A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369A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369A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B369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B369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369AB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369AB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369A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369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369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369AB"/>
    <w:rPr>
      <w:i/>
      <w:iCs/>
    </w:rPr>
  </w:style>
  <w:style w:type="paragraph" w:customStyle="1" w:styleId="aff">
    <w:name w:val="ТАБЛИЦА"/>
    <w:next w:val="a2"/>
    <w:autoRedefine/>
    <w:uiPriority w:val="99"/>
    <w:rsid w:val="00B369AB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B369AB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B369AB"/>
  </w:style>
  <w:style w:type="table" w:customStyle="1" w:styleId="16">
    <w:name w:val="Стиль таблицы1"/>
    <w:basedOn w:val="a4"/>
    <w:uiPriority w:val="99"/>
    <w:rsid w:val="00B369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B369AB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B369AB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B369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9109</Words>
  <Characters>51926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VVSU</Company>
  <LinksUpToDate>false</LinksUpToDate>
  <CharactersWithSpaces>60914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alexuv</dc:creator>
  <cp:keywords/>
  <dc:description/>
  <cp:lastModifiedBy>admin</cp:lastModifiedBy>
  <cp:revision>2</cp:revision>
  <dcterms:created xsi:type="dcterms:W3CDTF">2014-03-07T03:13:00Z</dcterms:created>
  <dcterms:modified xsi:type="dcterms:W3CDTF">2014-03-07T03:13:00Z</dcterms:modified>
</cp:coreProperties>
</file>