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8C2867">
      <w:pPr>
        <w:spacing w:line="360" w:lineRule="auto"/>
        <w:ind w:firstLine="709"/>
        <w:jc w:val="both"/>
        <w:rPr>
          <w:color w:val="000000"/>
          <w:sz w:val="28"/>
          <w:szCs w:val="24"/>
        </w:rPr>
      </w:pPr>
    </w:p>
    <w:p w:rsidR="002522C0" w:rsidRDefault="002522C0" w:rsidP="002522C0">
      <w:pPr>
        <w:spacing w:line="360" w:lineRule="auto"/>
        <w:jc w:val="center"/>
        <w:rPr>
          <w:color w:val="000000"/>
          <w:sz w:val="28"/>
          <w:szCs w:val="24"/>
        </w:rPr>
      </w:pPr>
    </w:p>
    <w:p w:rsidR="006710F2" w:rsidRPr="008C2867" w:rsidRDefault="006710F2" w:rsidP="002522C0">
      <w:pPr>
        <w:spacing w:line="360" w:lineRule="auto"/>
        <w:jc w:val="center"/>
        <w:rPr>
          <w:color w:val="000000"/>
          <w:sz w:val="28"/>
          <w:szCs w:val="24"/>
        </w:rPr>
      </w:pPr>
      <w:r w:rsidRPr="008C2867">
        <w:rPr>
          <w:color w:val="000000"/>
          <w:sz w:val="28"/>
          <w:szCs w:val="24"/>
        </w:rPr>
        <w:t>КУРСОВАЯ РАБОТА</w:t>
      </w:r>
    </w:p>
    <w:p w:rsidR="006710F2" w:rsidRPr="008C2867" w:rsidRDefault="002522C0" w:rsidP="002522C0">
      <w:pPr>
        <w:pStyle w:val="3"/>
        <w:keepNext w:val="0"/>
        <w:widowControl/>
        <w:ind w:firstLine="0"/>
        <w:rPr>
          <w:color w:val="000000"/>
        </w:rPr>
      </w:pPr>
      <w:r>
        <w:rPr>
          <w:color w:val="000000"/>
        </w:rPr>
        <w:t>"</w:t>
      </w:r>
      <w:r w:rsidR="001D057C" w:rsidRPr="008C2867">
        <w:rPr>
          <w:color w:val="000000"/>
        </w:rPr>
        <w:t>Прочно связанные с целлюлозой</w:t>
      </w:r>
      <w:r w:rsidR="008C2867">
        <w:rPr>
          <w:color w:val="000000"/>
        </w:rPr>
        <w:t xml:space="preserve"> </w:t>
      </w:r>
      <w:r w:rsidR="001D057C" w:rsidRPr="008C2867">
        <w:rPr>
          <w:color w:val="000000"/>
        </w:rPr>
        <w:t>полисахариды</w:t>
      </w:r>
      <w:r w:rsidR="008C2867">
        <w:rPr>
          <w:color w:val="000000"/>
        </w:rPr>
        <w:t xml:space="preserve"> </w:t>
      </w:r>
      <w:r w:rsidR="006710F2" w:rsidRPr="008C2867">
        <w:rPr>
          <w:color w:val="000000"/>
        </w:rPr>
        <w:t>клеточной стенки ксилемы льна</w:t>
      </w:r>
      <w:r>
        <w:rPr>
          <w:color w:val="000000"/>
        </w:rPr>
        <w:t>"</w:t>
      </w:r>
    </w:p>
    <w:p w:rsidR="006710F2" w:rsidRPr="008C2867" w:rsidRDefault="006710F2" w:rsidP="008C2867">
      <w:pPr>
        <w:spacing w:line="360" w:lineRule="auto"/>
        <w:ind w:firstLine="709"/>
        <w:jc w:val="both"/>
        <w:rPr>
          <w:color w:val="000000"/>
          <w:sz w:val="28"/>
          <w:szCs w:val="24"/>
        </w:rPr>
      </w:pPr>
    </w:p>
    <w:p w:rsidR="006710F2" w:rsidRPr="008C2867" w:rsidRDefault="006710F2" w:rsidP="008C2867">
      <w:pPr>
        <w:spacing w:line="360" w:lineRule="auto"/>
        <w:ind w:firstLine="709"/>
        <w:jc w:val="both"/>
        <w:rPr>
          <w:color w:val="000000"/>
          <w:sz w:val="28"/>
          <w:szCs w:val="24"/>
        </w:rPr>
      </w:pPr>
    </w:p>
    <w:p w:rsidR="00B02445" w:rsidRPr="008C2867" w:rsidRDefault="002522C0" w:rsidP="008C2867">
      <w:pPr>
        <w:spacing w:line="360" w:lineRule="auto"/>
        <w:ind w:firstLine="709"/>
        <w:jc w:val="both"/>
        <w:rPr>
          <w:color w:val="000000"/>
          <w:sz w:val="28"/>
          <w:szCs w:val="28"/>
        </w:rPr>
      </w:pPr>
      <w:r>
        <w:rPr>
          <w:color w:val="000000"/>
          <w:sz w:val="28"/>
          <w:szCs w:val="24"/>
        </w:rPr>
        <w:br w:type="page"/>
      </w:r>
      <w:r w:rsidRPr="008C2867">
        <w:rPr>
          <w:b/>
          <w:color w:val="000000"/>
          <w:sz w:val="28"/>
          <w:szCs w:val="28"/>
        </w:rPr>
        <w:t>Введение</w:t>
      </w:r>
    </w:p>
    <w:p w:rsidR="004924D8" w:rsidRPr="008C2867" w:rsidRDefault="004924D8" w:rsidP="008C2867">
      <w:pPr>
        <w:spacing w:line="360" w:lineRule="auto"/>
        <w:ind w:firstLine="709"/>
        <w:jc w:val="both"/>
        <w:rPr>
          <w:color w:val="000000"/>
          <w:sz w:val="28"/>
          <w:szCs w:val="28"/>
        </w:rPr>
      </w:pPr>
    </w:p>
    <w:p w:rsidR="00B02445" w:rsidRPr="008C2867" w:rsidRDefault="00B02445" w:rsidP="008C2867">
      <w:pPr>
        <w:spacing w:line="360" w:lineRule="auto"/>
        <w:ind w:firstLine="709"/>
        <w:jc w:val="both"/>
        <w:rPr>
          <w:color w:val="000000"/>
          <w:sz w:val="28"/>
          <w:szCs w:val="28"/>
        </w:rPr>
      </w:pPr>
      <w:r w:rsidRPr="008C2867">
        <w:rPr>
          <w:color w:val="000000"/>
          <w:sz w:val="28"/>
          <w:szCs w:val="28"/>
        </w:rPr>
        <w:t xml:space="preserve">Клеточная стенка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один их немногих клеточных компартментов, наличие которого принципиально отличает растительную клетку от животной. Казалось бы, она должна пользоваться особым вниманием биологов растений. Однако нет, пожалуй, другого столь масштабного и столь плохо понятого процесса как формирование клеточной стенки. Причин для такого положения вещей несколько. Важнейшая из них – сложность, ранее недооцененная, этой надмолекулярной структуры, в состав которой входят многочисленные полимеры с разнообразными деталями строения и неравномерной локализацией. Еще одна причина – упрощенное и несколько пренебрежительное отношение к клеточной стенке как к мертвому внеклеточному образованию, существовавшее на протяжении веков. Многим казалось, что клеточная стенка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своеобразный «ящик», в котором находится живая протоплазма. «Неживые части растительных тканей» </w:t>
      </w:r>
      <w:r w:rsidR="008C2867">
        <w:rPr>
          <w:color w:val="000000"/>
          <w:sz w:val="28"/>
          <w:szCs w:val="28"/>
        </w:rPr>
        <w:t>–</w:t>
      </w:r>
      <w:r w:rsidR="008C2867" w:rsidRPr="008C2867">
        <w:rPr>
          <w:color w:val="000000"/>
          <w:sz w:val="28"/>
          <w:szCs w:val="28"/>
        </w:rPr>
        <w:t xml:space="preserve"> </w:t>
      </w:r>
      <w:r w:rsidRPr="008C2867">
        <w:rPr>
          <w:color w:val="000000"/>
          <w:sz w:val="28"/>
          <w:szCs w:val="28"/>
        </w:rPr>
        <w:t>формулировка из определения апопласта, в понятие которого входила совокупность клеточных стенок растения.</w:t>
      </w:r>
    </w:p>
    <w:p w:rsidR="00B02445" w:rsidRPr="008C2867" w:rsidRDefault="00B02445" w:rsidP="008C2867">
      <w:pPr>
        <w:spacing w:line="360" w:lineRule="auto"/>
        <w:ind w:firstLine="709"/>
        <w:jc w:val="both"/>
        <w:rPr>
          <w:color w:val="000000"/>
          <w:sz w:val="28"/>
          <w:szCs w:val="28"/>
        </w:rPr>
      </w:pPr>
      <w:r w:rsidRPr="008C2867">
        <w:rPr>
          <w:color w:val="000000"/>
          <w:sz w:val="28"/>
          <w:szCs w:val="28"/>
        </w:rPr>
        <w:t xml:space="preserve">Клеточная стенка «ожила» в результате исследований последних десятилетий. Из «мертвого деревянного ящика», в котором живет протоплазма, она превратилась в многофункциональный компартмент растительной клетки с исключительно сложными механизмами формирования и функционирования. Растительной клеточной стенке присущи дуалистичекие свойства. С одной стороны, она отделяет одну клетку от другой, создавая условия для компартментации растительного организма, а с другой стороны, именно клеточная стенка объединяет клетки в целый организм, организуя их взаиморасположение и обеспечивая апопластный путь транспорта. Клеточная стенка должна обладать прочностью, чтобы выносить большие механические нагрузки, и в то же время быть способной растягиваться, во всяком случае, на некоторых этапах развития клетки. Клеточная стенка участвует в определении направления и скорости растяжения клетки, в реакции на стресс, в формировании водо- и ион-связывающей способности ткани, в механизмах узнавания клеток, в частности клеток патогенов, в обеспечении прорастания семян, созревания фруктов, опадения листьев, наконец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в образовании регуляторных молекул олигосахаринов. В последние годы достигнуты колоссальные успехи в расшифровке молекулярной структуры компонентов клеточных стенок, прежде всего полисахаридов, которые относятся к числу наиболее сложных молекул биологического происхождения. Необозримая информационная емкость клеточной стенки не нашла пока своей расшифровки, но уже сейчас очевидно, что эта субклеточная структура </w:t>
      </w:r>
      <w:r w:rsidR="008C2867">
        <w:rPr>
          <w:color w:val="000000"/>
          <w:sz w:val="28"/>
          <w:szCs w:val="28"/>
        </w:rPr>
        <w:t>–</w:t>
      </w:r>
      <w:r w:rsidR="008C2867" w:rsidRPr="008C2867">
        <w:rPr>
          <w:color w:val="000000"/>
          <w:sz w:val="28"/>
          <w:szCs w:val="28"/>
        </w:rPr>
        <w:t xml:space="preserve"> </w:t>
      </w:r>
      <w:r w:rsidRPr="008C2867">
        <w:rPr>
          <w:color w:val="000000"/>
          <w:sz w:val="28"/>
          <w:szCs w:val="28"/>
        </w:rPr>
        <w:t>значительно более динамичное образование, чем было общепризнанно.</w:t>
      </w:r>
    </w:p>
    <w:p w:rsidR="002522C0" w:rsidRDefault="008E4764" w:rsidP="008C2867">
      <w:pPr>
        <w:spacing w:line="360" w:lineRule="auto"/>
        <w:ind w:firstLine="709"/>
        <w:jc w:val="both"/>
        <w:rPr>
          <w:color w:val="000000"/>
          <w:sz w:val="28"/>
          <w:szCs w:val="28"/>
        </w:rPr>
      </w:pPr>
      <w:r w:rsidRPr="008C2867">
        <w:rPr>
          <w:color w:val="000000"/>
          <w:sz w:val="28"/>
          <w:szCs w:val="28"/>
        </w:rPr>
        <w:t xml:space="preserve">Целлюлоза является веществом, широко распространенным в растительном мире. Вопрос об условиях и механизме биохимического синтеза целлюлозы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один из наиболее сложных </w:t>
      </w:r>
      <w:r w:rsidR="002522C0">
        <w:rPr>
          <w:color w:val="000000"/>
          <w:sz w:val="28"/>
          <w:szCs w:val="28"/>
        </w:rPr>
        <w:t>и интересных в химии целлюлозы.</w:t>
      </w:r>
    </w:p>
    <w:p w:rsidR="008C2867" w:rsidRDefault="008E4764" w:rsidP="008C2867">
      <w:pPr>
        <w:spacing w:line="360" w:lineRule="auto"/>
        <w:ind w:firstLine="709"/>
        <w:jc w:val="both"/>
        <w:rPr>
          <w:color w:val="000000"/>
          <w:sz w:val="28"/>
          <w:szCs w:val="28"/>
        </w:rPr>
      </w:pPr>
      <w:r w:rsidRPr="008C2867">
        <w:rPr>
          <w:color w:val="000000"/>
          <w:sz w:val="28"/>
          <w:szCs w:val="28"/>
        </w:rPr>
        <w:t xml:space="preserve">Роль целлюлозы, основного компонента клеточной стенки высших растений, играющего роль механического каркаса, непосредственно связана с особенностями химического строения макромолекулы и характером надмолекулярной структуры. Как образование макромолекул целлюлозы, так и формирование надмолекулярной структуры происходит в процессе биохимического синтеза, поэтому проблема исследования образования целлюлозы в природе имеет два аспекта </w:t>
      </w:r>
      <w:r w:rsidR="008C2867">
        <w:rPr>
          <w:color w:val="000000"/>
          <w:sz w:val="28"/>
          <w:szCs w:val="28"/>
        </w:rPr>
        <w:t>–</w:t>
      </w:r>
      <w:r w:rsidR="008C2867" w:rsidRPr="008C2867">
        <w:rPr>
          <w:color w:val="000000"/>
          <w:sz w:val="28"/>
          <w:szCs w:val="28"/>
        </w:rPr>
        <w:t xml:space="preserve"> </w:t>
      </w:r>
      <w:r w:rsidRPr="008C2867">
        <w:rPr>
          <w:color w:val="000000"/>
          <w:sz w:val="28"/>
          <w:szCs w:val="28"/>
        </w:rPr>
        <w:t>собственно биохимический, включающий вопрос о характере исходных реагирующих соединений, кинетике и механизме синтеза макромолекул, и структурно-химический механизм образования элементов надмолекулярной структуры и формирования сложной структуры полисахарида как полимера.</w:t>
      </w:r>
      <w:r w:rsidRPr="008C2867">
        <w:rPr>
          <w:color w:val="000000"/>
          <w:sz w:val="28"/>
          <w:szCs w:val="28"/>
        </w:rPr>
        <w:br/>
        <w:t xml:space="preserve">Возможность рационального использования целлюлозы различных отраслях народного хозяйства для получения материалов обладающих требуемыми свойствами, непосредственно зависит от выяснения основных вопросов строения целлюлозы и от подробного изучения свойств целлюлозных материалов. Это относится в первую очередь к тем отраслям промышленности, которые основаны на химической переработке целлюлозы (приготовление лаков, пленок, пластических масс, искусственного волокна, бездымного пороха </w:t>
      </w:r>
      <w:r w:rsidR="008C2867">
        <w:rPr>
          <w:color w:val="000000"/>
          <w:sz w:val="28"/>
          <w:szCs w:val="28"/>
        </w:rPr>
        <w:t>и т.д.</w:t>
      </w:r>
      <w:r w:rsidRPr="008C2867">
        <w:rPr>
          <w:color w:val="000000"/>
          <w:sz w:val="28"/>
          <w:szCs w:val="28"/>
        </w:rPr>
        <w:t>), а также к текстильной и бумажной промышленности. Разные представления о строении целлюлозы приводят к разным выводам об оптимальных условиях проведения процессов ее химической переработки и о методах, которые нужно применять для изменения в желаемом направлении физико-химических и механических свойств получаемых продуктов. Поэтому, естественно, вопросам строения целлюлозы посвящались и посвящаются многочисленные исследования.</w:t>
      </w:r>
    </w:p>
    <w:p w:rsidR="00705204" w:rsidRPr="008C2867" w:rsidRDefault="00705204" w:rsidP="008C2867">
      <w:pPr>
        <w:spacing w:line="360" w:lineRule="auto"/>
        <w:ind w:firstLine="709"/>
        <w:jc w:val="both"/>
        <w:rPr>
          <w:color w:val="000000"/>
          <w:sz w:val="28"/>
          <w:szCs w:val="28"/>
        </w:rPr>
      </w:pPr>
      <w:r w:rsidRPr="008C2867">
        <w:rPr>
          <w:color w:val="000000"/>
          <w:sz w:val="28"/>
          <w:szCs w:val="28"/>
        </w:rPr>
        <w:t>В настоящее времени отсутствуют эффективные методы нативного выделения прочно связанных полисахаридов</w:t>
      </w:r>
      <w:r w:rsidR="008C2867">
        <w:rPr>
          <w:color w:val="000000"/>
          <w:sz w:val="28"/>
          <w:szCs w:val="28"/>
        </w:rPr>
        <w:t xml:space="preserve"> </w:t>
      </w:r>
      <w:r w:rsidRPr="008C2867">
        <w:rPr>
          <w:color w:val="000000"/>
          <w:sz w:val="28"/>
          <w:szCs w:val="28"/>
        </w:rPr>
        <w:t>из клеточной стенки, что очень сильно препятствует изучению структуры клеточной стенки.</w:t>
      </w:r>
    </w:p>
    <w:p w:rsidR="00705204" w:rsidRPr="008C2867" w:rsidRDefault="00705204" w:rsidP="008C2867">
      <w:pPr>
        <w:spacing w:line="360" w:lineRule="auto"/>
        <w:ind w:firstLine="709"/>
        <w:jc w:val="both"/>
        <w:rPr>
          <w:color w:val="000000"/>
          <w:sz w:val="28"/>
          <w:szCs w:val="28"/>
        </w:rPr>
      </w:pPr>
      <w:r w:rsidRPr="008C2867">
        <w:rPr>
          <w:color w:val="000000"/>
          <w:sz w:val="28"/>
          <w:szCs w:val="28"/>
        </w:rPr>
        <w:t>Проведённые в нашей лаборатории исследования позволили разработать метод выделения прочно связанных с клеточной стенкой матриксных полисахаридов в нативной форме, что позволило проводить более результативные исследования.</w:t>
      </w:r>
    </w:p>
    <w:p w:rsidR="00705204" w:rsidRPr="008C2867" w:rsidRDefault="00705204" w:rsidP="008C2867">
      <w:pPr>
        <w:spacing w:line="360" w:lineRule="auto"/>
        <w:ind w:firstLine="709"/>
        <w:jc w:val="both"/>
        <w:rPr>
          <w:color w:val="000000"/>
          <w:sz w:val="28"/>
          <w:szCs w:val="28"/>
        </w:rPr>
      </w:pPr>
      <w:r w:rsidRPr="008C2867">
        <w:rPr>
          <w:color w:val="000000"/>
          <w:sz w:val="28"/>
          <w:szCs w:val="28"/>
        </w:rPr>
        <w:t xml:space="preserve">Целью данной работы является выделение </w:t>
      </w:r>
      <w:r w:rsidR="006A57C8" w:rsidRPr="008C2867">
        <w:rPr>
          <w:color w:val="000000"/>
          <w:sz w:val="28"/>
          <w:szCs w:val="28"/>
        </w:rPr>
        <w:t xml:space="preserve">и моносахаридный анализ </w:t>
      </w:r>
      <w:r w:rsidRPr="008C2867">
        <w:rPr>
          <w:color w:val="000000"/>
          <w:sz w:val="28"/>
          <w:szCs w:val="28"/>
        </w:rPr>
        <w:t>прочно связанных полисахаридов с целлюлозой из клеточной стенки ксилемы льна.</w:t>
      </w:r>
    </w:p>
    <w:p w:rsidR="00705204" w:rsidRPr="008C2867" w:rsidRDefault="00705204" w:rsidP="008C2867">
      <w:pPr>
        <w:spacing w:line="360" w:lineRule="auto"/>
        <w:ind w:firstLine="709"/>
        <w:jc w:val="both"/>
        <w:rPr>
          <w:color w:val="000000"/>
          <w:sz w:val="28"/>
          <w:szCs w:val="28"/>
        </w:rPr>
      </w:pPr>
      <w:r w:rsidRPr="008C2867">
        <w:rPr>
          <w:color w:val="000000"/>
          <w:sz w:val="28"/>
          <w:szCs w:val="28"/>
        </w:rPr>
        <w:t>Задачи</w:t>
      </w:r>
    </w:p>
    <w:p w:rsidR="00705204" w:rsidRPr="008C2867" w:rsidRDefault="00705204" w:rsidP="008C2867">
      <w:pPr>
        <w:numPr>
          <w:ilvl w:val="0"/>
          <w:numId w:val="3"/>
        </w:numPr>
        <w:spacing w:line="360" w:lineRule="auto"/>
        <w:ind w:left="0" w:firstLine="709"/>
        <w:jc w:val="both"/>
        <w:rPr>
          <w:color w:val="000000"/>
          <w:sz w:val="28"/>
          <w:szCs w:val="28"/>
        </w:rPr>
      </w:pPr>
      <w:r w:rsidRPr="008C2867">
        <w:rPr>
          <w:color w:val="000000"/>
          <w:sz w:val="28"/>
          <w:szCs w:val="28"/>
        </w:rPr>
        <w:t>Отчистить клеточную стенку</w:t>
      </w:r>
      <w:r w:rsidR="008C2867">
        <w:rPr>
          <w:color w:val="000000"/>
          <w:sz w:val="28"/>
          <w:szCs w:val="28"/>
        </w:rPr>
        <w:t xml:space="preserve"> </w:t>
      </w:r>
      <w:r w:rsidRPr="008C2867">
        <w:rPr>
          <w:color w:val="000000"/>
          <w:sz w:val="28"/>
          <w:szCs w:val="28"/>
        </w:rPr>
        <w:t>от пектиновых и гемицеллюлозных веществ.</w:t>
      </w:r>
    </w:p>
    <w:p w:rsidR="00705204" w:rsidRPr="008C2867" w:rsidRDefault="008E4764" w:rsidP="008C2867">
      <w:pPr>
        <w:numPr>
          <w:ilvl w:val="0"/>
          <w:numId w:val="3"/>
        </w:numPr>
        <w:spacing w:line="360" w:lineRule="auto"/>
        <w:ind w:left="0" w:firstLine="709"/>
        <w:jc w:val="both"/>
        <w:rPr>
          <w:color w:val="000000"/>
          <w:sz w:val="28"/>
          <w:szCs w:val="28"/>
        </w:rPr>
      </w:pPr>
      <w:r w:rsidRPr="008C2867">
        <w:rPr>
          <w:color w:val="000000"/>
          <w:sz w:val="28"/>
          <w:szCs w:val="28"/>
        </w:rPr>
        <w:t>Получить раствор</w:t>
      </w:r>
      <w:r w:rsidR="00103A9B" w:rsidRPr="008C2867">
        <w:rPr>
          <w:color w:val="000000"/>
          <w:sz w:val="28"/>
          <w:szCs w:val="28"/>
        </w:rPr>
        <w:t xml:space="preserve"> прочносвязанных с целлюлозой полисахаридов.</w:t>
      </w:r>
    </w:p>
    <w:p w:rsidR="00103A9B" w:rsidRPr="008C2867" w:rsidRDefault="00103A9B" w:rsidP="008C2867">
      <w:pPr>
        <w:numPr>
          <w:ilvl w:val="0"/>
          <w:numId w:val="3"/>
        </w:numPr>
        <w:spacing w:line="360" w:lineRule="auto"/>
        <w:ind w:left="0" w:firstLine="709"/>
        <w:jc w:val="both"/>
        <w:rPr>
          <w:color w:val="000000"/>
          <w:sz w:val="28"/>
          <w:szCs w:val="28"/>
        </w:rPr>
      </w:pPr>
      <w:r w:rsidRPr="008C2867">
        <w:rPr>
          <w:color w:val="000000"/>
          <w:sz w:val="28"/>
          <w:szCs w:val="28"/>
        </w:rPr>
        <w:t>Разделить фракций по молекулярным массам.</w:t>
      </w:r>
    </w:p>
    <w:p w:rsidR="008E4764" w:rsidRPr="008C2867" w:rsidRDefault="008E4764" w:rsidP="008C2867">
      <w:pPr>
        <w:numPr>
          <w:ilvl w:val="0"/>
          <w:numId w:val="3"/>
        </w:numPr>
        <w:spacing w:line="360" w:lineRule="auto"/>
        <w:ind w:left="0" w:firstLine="709"/>
        <w:jc w:val="both"/>
        <w:rPr>
          <w:color w:val="000000"/>
          <w:sz w:val="28"/>
          <w:szCs w:val="28"/>
        </w:rPr>
      </w:pPr>
      <w:r w:rsidRPr="008C2867">
        <w:rPr>
          <w:color w:val="000000"/>
          <w:sz w:val="28"/>
          <w:szCs w:val="28"/>
        </w:rPr>
        <w:t>Провести моносахаридный анализ.</w:t>
      </w:r>
    </w:p>
    <w:p w:rsidR="008C2867" w:rsidRDefault="008C2867" w:rsidP="008C2867">
      <w:pPr>
        <w:spacing w:line="360" w:lineRule="auto"/>
        <w:ind w:firstLine="709"/>
        <w:jc w:val="both"/>
        <w:rPr>
          <w:color w:val="000000"/>
          <w:sz w:val="28"/>
          <w:szCs w:val="28"/>
        </w:rPr>
      </w:pPr>
    </w:p>
    <w:p w:rsidR="00AD7804" w:rsidRPr="008C2867" w:rsidRDefault="002522C0" w:rsidP="008C2867">
      <w:pPr>
        <w:spacing w:line="360" w:lineRule="auto"/>
        <w:ind w:firstLine="709"/>
        <w:jc w:val="both"/>
        <w:rPr>
          <w:b/>
          <w:color w:val="000000"/>
          <w:sz w:val="28"/>
          <w:szCs w:val="32"/>
        </w:rPr>
      </w:pPr>
      <w:r>
        <w:rPr>
          <w:color w:val="000000"/>
          <w:sz w:val="28"/>
          <w:szCs w:val="28"/>
        </w:rPr>
        <w:br w:type="page"/>
      </w:r>
      <w:r w:rsidR="00946C51" w:rsidRPr="008C2867">
        <w:rPr>
          <w:b/>
          <w:color w:val="000000"/>
          <w:sz w:val="28"/>
          <w:szCs w:val="32"/>
        </w:rPr>
        <w:t>1.</w:t>
      </w:r>
      <w:r w:rsidR="001D057C" w:rsidRPr="008C2867">
        <w:rPr>
          <w:b/>
          <w:color w:val="000000"/>
          <w:sz w:val="28"/>
          <w:szCs w:val="32"/>
        </w:rPr>
        <w:t xml:space="preserve"> </w:t>
      </w:r>
      <w:r w:rsidR="00946C51" w:rsidRPr="008C2867">
        <w:rPr>
          <w:b/>
          <w:color w:val="000000"/>
          <w:sz w:val="28"/>
          <w:szCs w:val="32"/>
        </w:rPr>
        <w:t>Обзор литературы</w:t>
      </w:r>
    </w:p>
    <w:p w:rsidR="0028090A" w:rsidRPr="008C2867" w:rsidRDefault="0028090A" w:rsidP="008C2867">
      <w:pPr>
        <w:spacing w:line="360" w:lineRule="auto"/>
        <w:ind w:firstLine="709"/>
        <w:jc w:val="both"/>
        <w:rPr>
          <w:b/>
          <w:color w:val="000000"/>
          <w:sz w:val="28"/>
          <w:szCs w:val="28"/>
        </w:rPr>
      </w:pPr>
    </w:p>
    <w:p w:rsidR="002B5EDA" w:rsidRPr="008C2867" w:rsidRDefault="008E4764" w:rsidP="008C2867">
      <w:pPr>
        <w:spacing w:line="360" w:lineRule="auto"/>
        <w:ind w:firstLine="709"/>
        <w:jc w:val="both"/>
        <w:rPr>
          <w:b/>
          <w:color w:val="000000"/>
          <w:sz w:val="28"/>
          <w:szCs w:val="28"/>
        </w:rPr>
      </w:pPr>
      <w:r w:rsidRPr="008C2867">
        <w:rPr>
          <w:b/>
          <w:color w:val="000000"/>
          <w:sz w:val="28"/>
          <w:szCs w:val="28"/>
        </w:rPr>
        <w:t>1.1</w:t>
      </w:r>
      <w:r w:rsidR="008C2867">
        <w:rPr>
          <w:b/>
          <w:color w:val="000000"/>
          <w:sz w:val="28"/>
          <w:szCs w:val="28"/>
        </w:rPr>
        <w:t xml:space="preserve"> </w:t>
      </w:r>
      <w:r w:rsidRPr="008C2867">
        <w:rPr>
          <w:b/>
          <w:color w:val="000000"/>
          <w:sz w:val="28"/>
          <w:szCs w:val="28"/>
        </w:rPr>
        <w:t>Растительная</w:t>
      </w:r>
      <w:r w:rsidR="002B5EDA" w:rsidRPr="008C2867">
        <w:rPr>
          <w:b/>
          <w:color w:val="000000"/>
          <w:sz w:val="28"/>
          <w:szCs w:val="28"/>
        </w:rPr>
        <w:t xml:space="preserve"> клеточн</w:t>
      </w:r>
      <w:r w:rsidRPr="008C2867">
        <w:rPr>
          <w:b/>
          <w:color w:val="000000"/>
          <w:sz w:val="28"/>
          <w:szCs w:val="28"/>
        </w:rPr>
        <w:t>ая стенка</w:t>
      </w:r>
    </w:p>
    <w:p w:rsidR="002522C0" w:rsidRDefault="002522C0" w:rsidP="008C2867">
      <w:pPr>
        <w:spacing w:line="360" w:lineRule="auto"/>
        <w:ind w:firstLine="709"/>
        <w:jc w:val="both"/>
        <w:rPr>
          <w:color w:val="000000"/>
          <w:sz w:val="28"/>
          <w:szCs w:val="28"/>
        </w:rPr>
      </w:pPr>
    </w:p>
    <w:p w:rsidR="002B5EDA" w:rsidRPr="008C2867" w:rsidRDefault="002B5EDA" w:rsidP="008C2867">
      <w:pPr>
        <w:spacing w:line="360" w:lineRule="auto"/>
        <w:ind w:firstLine="709"/>
        <w:jc w:val="both"/>
        <w:rPr>
          <w:color w:val="000000"/>
          <w:sz w:val="28"/>
          <w:szCs w:val="28"/>
        </w:rPr>
      </w:pPr>
      <w:r w:rsidRPr="008C2867">
        <w:rPr>
          <w:color w:val="000000"/>
          <w:sz w:val="28"/>
          <w:szCs w:val="28"/>
        </w:rPr>
        <w:t>Растительная клеточная стенка была первой субклеточной структурой, увиденной учеными. Именно ее обнаружил в 1665</w:t>
      </w:r>
      <w:r w:rsidR="008C2867">
        <w:rPr>
          <w:color w:val="000000"/>
          <w:sz w:val="28"/>
          <w:szCs w:val="28"/>
        </w:rPr>
        <w:t> </w:t>
      </w:r>
      <w:r w:rsidR="008C2867" w:rsidRPr="008C2867">
        <w:rPr>
          <w:color w:val="000000"/>
          <w:sz w:val="28"/>
          <w:szCs w:val="28"/>
        </w:rPr>
        <w:t>г</w:t>
      </w:r>
      <w:r w:rsidRPr="008C2867">
        <w:rPr>
          <w:color w:val="000000"/>
          <w:sz w:val="28"/>
          <w:szCs w:val="28"/>
        </w:rPr>
        <w:t xml:space="preserve">. Роберт Гук при наблюдении в микроскоп среза пробкового дерева (см. Полевой, 1989, </w:t>
      </w:r>
      <w:r w:rsidR="008C2867" w:rsidRPr="008C2867">
        <w:rPr>
          <w:color w:val="000000"/>
          <w:sz w:val="28"/>
          <w:szCs w:val="28"/>
        </w:rPr>
        <w:t>с.</w:t>
      </w:r>
      <w:r w:rsidR="008C2867">
        <w:rPr>
          <w:color w:val="000000"/>
          <w:sz w:val="28"/>
          <w:szCs w:val="28"/>
        </w:rPr>
        <w:t> </w:t>
      </w:r>
      <w:r w:rsidR="008C2867" w:rsidRPr="008C2867">
        <w:rPr>
          <w:color w:val="000000"/>
          <w:sz w:val="28"/>
          <w:szCs w:val="28"/>
        </w:rPr>
        <w:t>1</w:t>
      </w:r>
      <w:r w:rsidRPr="008C2867">
        <w:rPr>
          <w:color w:val="000000"/>
          <w:sz w:val="28"/>
          <w:szCs w:val="28"/>
        </w:rPr>
        <w:t xml:space="preserve">3). И название </w:t>
      </w:r>
      <w:r w:rsidR="008C2867">
        <w:rPr>
          <w:color w:val="000000"/>
          <w:sz w:val="28"/>
          <w:szCs w:val="28"/>
        </w:rPr>
        <w:t>«</w:t>
      </w:r>
      <w:r w:rsidRPr="008C2867">
        <w:rPr>
          <w:color w:val="000000"/>
          <w:sz w:val="28"/>
          <w:szCs w:val="28"/>
        </w:rPr>
        <w:t>клетка</w:t>
      </w:r>
      <w:r w:rsidR="008C2867">
        <w:rPr>
          <w:color w:val="000000"/>
          <w:sz w:val="28"/>
          <w:szCs w:val="28"/>
        </w:rPr>
        <w:t>»</w:t>
      </w:r>
      <w:r w:rsidRPr="008C2867">
        <w:rPr>
          <w:color w:val="000000"/>
          <w:sz w:val="28"/>
          <w:szCs w:val="28"/>
        </w:rPr>
        <w:t xml:space="preserve"> относилось первоначально именно к этой структуре из-за сходства строения исследуемых под микроскопом частей растений с ячейками </w:t>
      </w:r>
      <w:r w:rsidR="008C2867" w:rsidRPr="008C2867">
        <w:rPr>
          <w:color w:val="000000"/>
          <w:sz w:val="28"/>
          <w:szCs w:val="28"/>
        </w:rPr>
        <w:t>(«</w:t>
      </w:r>
      <w:r w:rsidR="008C2867" w:rsidRPr="008C2867">
        <w:rPr>
          <w:color w:val="000000"/>
          <w:sz w:val="28"/>
          <w:szCs w:val="28"/>
          <w:lang w:val="en-US"/>
        </w:rPr>
        <w:t>cells</w:t>
      </w:r>
      <w:r w:rsidR="008C2867" w:rsidRPr="008C2867">
        <w:rPr>
          <w:color w:val="000000"/>
          <w:sz w:val="28"/>
          <w:szCs w:val="28"/>
        </w:rPr>
        <w:t>»</w:t>
      </w:r>
      <w:r w:rsidR="008E4764" w:rsidRPr="008C2867">
        <w:rPr>
          <w:color w:val="000000"/>
          <w:sz w:val="28"/>
          <w:szCs w:val="28"/>
        </w:rPr>
        <w:t>) пчелиных сот</w:t>
      </w:r>
      <w:r w:rsidRPr="008C2867">
        <w:rPr>
          <w:color w:val="000000"/>
          <w:sz w:val="28"/>
          <w:szCs w:val="28"/>
        </w:rPr>
        <w:t xml:space="preserve">. Протоплазма была открыта позднее и терминологическая путаница при употреблении слова </w:t>
      </w:r>
      <w:r w:rsidR="008C2867">
        <w:rPr>
          <w:color w:val="000000"/>
          <w:sz w:val="28"/>
          <w:szCs w:val="28"/>
        </w:rPr>
        <w:t>«</w:t>
      </w:r>
      <w:r w:rsidRPr="008C2867">
        <w:rPr>
          <w:color w:val="000000"/>
          <w:sz w:val="28"/>
          <w:szCs w:val="28"/>
        </w:rPr>
        <w:t>клетка</w:t>
      </w:r>
      <w:r w:rsidR="008C2867">
        <w:rPr>
          <w:color w:val="000000"/>
          <w:sz w:val="28"/>
          <w:szCs w:val="28"/>
        </w:rPr>
        <w:t>»</w:t>
      </w:r>
      <w:r w:rsidRPr="008C2867">
        <w:rPr>
          <w:color w:val="000000"/>
          <w:sz w:val="28"/>
          <w:szCs w:val="28"/>
        </w:rPr>
        <w:t xml:space="preserve"> долгое время смущала ученых (Кернер, 1906</w:t>
      </w:r>
      <w:r w:rsidR="008C2867">
        <w:rPr>
          <w:color w:val="000000"/>
          <w:sz w:val="28"/>
          <w:szCs w:val="28"/>
        </w:rPr>
        <w:t> </w:t>
      </w:r>
      <w:r w:rsidR="008C2867" w:rsidRPr="008C2867">
        <w:rPr>
          <w:color w:val="000000"/>
          <w:sz w:val="28"/>
          <w:szCs w:val="28"/>
        </w:rPr>
        <w:t>с.</w:t>
      </w:r>
      <w:r w:rsidR="008C2867">
        <w:rPr>
          <w:color w:val="000000"/>
          <w:sz w:val="28"/>
          <w:szCs w:val="28"/>
        </w:rPr>
        <w:t> </w:t>
      </w:r>
      <w:r w:rsidR="008C2867" w:rsidRPr="008C2867">
        <w:rPr>
          <w:color w:val="000000"/>
          <w:sz w:val="28"/>
          <w:szCs w:val="28"/>
        </w:rPr>
        <w:t>2</w:t>
      </w:r>
      <w:r w:rsidRPr="008C2867">
        <w:rPr>
          <w:color w:val="000000"/>
          <w:sz w:val="28"/>
          <w:szCs w:val="28"/>
        </w:rPr>
        <w:t>6</w:t>
      </w:r>
      <w:r w:rsidR="008C2867">
        <w:rPr>
          <w:color w:val="000000"/>
          <w:sz w:val="28"/>
          <w:szCs w:val="28"/>
        </w:rPr>
        <w:t>)</w:t>
      </w:r>
      <w:r w:rsidRPr="008C2867">
        <w:rPr>
          <w:color w:val="000000"/>
          <w:sz w:val="28"/>
          <w:szCs w:val="28"/>
        </w:rPr>
        <w:t>.</w:t>
      </w:r>
    </w:p>
    <w:p w:rsidR="002B5EDA" w:rsidRPr="008C2867" w:rsidRDefault="002B5EDA" w:rsidP="008C2867">
      <w:pPr>
        <w:spacing w:line="360" w:lineRule="auto"/>
        <w:ind w:firstLine="709"/>
        <w:jc w:val="both"/>
        <w:rPr>
          <w:color w:val="000000"/>
          <w:sz w:val="28"/>
        </w:rPr>
      </w:pPr>
      <w:r w:rsidRPr="008C2867">
        <w:rPr>
          <w:color w:val="000000"/>
          <w:sz w:val="28"/>
          <w:szCs w:val="28"/>
        </w:rPr>
        <w:t>В большинстве многоклеточных организмов, клетки погружены в специальный матрикс, который обеспечивает целостность клеток, и оказывает влияние на их форму, развитие и полярность. Но только в растительных клетках он, во-первых, настолько структурирован, что получил название стенки, а во-вторых, отличается огромным разнообразием компонентов, у которых детерминированы разнообразные детали строения и локализации. Ключевые различия между клетками растений и животных в отношении роста, формообразования, питания, развития, репродукции и защитных механизмов связаны именно с наличием клеточной стенки</w:t>
      </w:r>
      <w:r w:rsidRPr="008C2867">
        <w:rPr>
          <w:color w:val="000000"/>
          <w:sz w:val="28"/>
        </w:rPr>
        <w:t>.</w:t>
      </w:r>
    </w:p>
    <w:p w:rsidR="002B5EDA" w:rsidRDefault="002B5EDA" w:rsidP="008C2867">
      <w:pPr>
        <w:spacing w:line="360" w:lineRule="auto"/>
        <w:ind w:firstLine="709"/>
        <w:jc w:val="both"/>
        <w:rPr>
          <w:b/>
          <w:color w:val="000000"/>
          <w:sz w:val="28"/>
          <w:szCs w:val="28"/>
        </w:rPr>
      </w:pPr>
      <w:r w:rsidRPr="008C2867">
        <w:rPr>
          <w:b/>
          <w:color w:val="000000"/>
          <w:sz w:val="28"/>
          <w:szCs w:val="28"/>
        </w:rPr>
        <w:t>Размеры клеточной стенки</w:t>
      </w:r>
    </w:p>
    <w:p w:rsidR="002B5EDA" w:rsidRPr="008C2867" w:rsidRDefault="002B5EDA" w:rsidP="008C2867">
      <w:pPr>
        <w:spacing w:line="360" w:lineRule="auto"/>
        <w:ind w:firstLine="709"/>
        <w:jc w:val="both"/>
        <w:rPr>
          <w:color w:val="000000"/>
          <w:sz w:val="28"/>
          <w:szCs w:val="28"/>
        </w:rPr>
      </w:pPr>
      <w:r w:rsidRPr="008C2867">
        <w:rPr>
          <w:color w:val="000000"/>
          <w:sz w:val="28"/>
          <w:szCs w:val="28"/>
        </w:rPr>
        <w:t xml:space="preserve">Клеточная стенка </w:t>
      </w:r>
      <w:r w:rsidR="008C2867">
        <w:rPr>
          <w:color w:val="000000"/>
          <w:sz w:val="28"/>
          <w:szCs w:val="28"/>
        </w:rPr>
        <w:t>–</w:t>
      </w:r>
      <w:r w:rsidR="008C2867" w:rsidRPr="008C2867">
        <w:rPr>
          <w:color w:val="000000"/>
          <w:sz w:val="28"/>
          <w:szCs w:val="28"/>
        </w:rPr>
        <w:t xml:space="preserve"> </w:t>
      </w:r>
      <w:r w:rsidRPr="008C2867">
        <w:rPr>
          <w:color w:val="000000"/>
          <w:sz w:val="28"/>
          <w:szCs w:val="28"/>
        </w:rPr>
        <w:t>слой структурированного материала, расположенного снаружи от плазмалеммы. Ее толщина обычно колеблется в пределах 0,1</w:t>
      </w:r>
      <w:r w:rsidR="008C2867">
        <w:rPr>
          <w:color w:val="000000"/>
          <w:sz w:val="28"/>
          <w:szCs w:val="28"/>
        </w:rPr>
        <w:t>–</w:t>
      </w:r>
      <w:r w:rsidR="008C2867" w:rsidRPr="008C2867">
        <w:rPr>
          <w:color w:val="000000"/>
          <w:sz w:val="28"/>
          <w:szCs w:val="28"/>
        </w:rPr>
        <w:t>1</w:t>
      </w:r>
      <w:r w:rsidRPr="008C2867">
        <w:rPr>
          <w:color w:val="000000"/>
          <w:sz w:val="28"/>
          <w:szCs w:val="28"/>
        </w:rPr>
        <w:t xml:space="preserve">0 мкм (Fry, 1988, </w:t>
      </w:r>
      <w:r w:rsidR="008C2867" w:rsidRPr="008C2867">
        <w:rPr>
          <w:color w:val="000000"/>
          <w:sz w:val="28"/>
          <w:szCs w:val="28"/>
        </w:rPr>
        <w:t>с.</w:t>
      </w:r>
      <w:r w:rsidR="008C2867">
        <w:rPr>
          <w:color w:val="000000"/>
          <w:sz w:val="28"/>
          <w:szCs w:val="28"/>
        </w:rPr>
        <w:t> </w:t>
      </w:r>
      <w:r w:rsidR="008C2867" w:rsidRPr="008C2867">
        <w:rPr>
          <w:color w:val="000000"/>
          <w:sz w:val="28"/>
          <w:szCs w:val="28"/>
        </w:rPr>
        <w:t>2</w:t>
      </w:r>
      <w:r w:rsidRPr="008C2867">
        <w:rPr>
          <w:color w:val="000000"/>
          <w:sz w:val="28"/>
          <w:szCs w:val="28"/>
        </w:rPr>
        <w:t>).</w:t>
      </w:r>
    </w:p>
    <w:p w:rsidR="002B5EDA" w:rsidRPr="008C2867" w:rsidRDefault="002B5EDA" w:rsidP="008C2867">
      <w:pPr>
        <w:spacing w:line="360" w:lineRule="auto"/>
        <w:ind w:firstLine="709"/>
        <w:jc w:val="both"/>
        <w:rPr>
          <w:color w:val="000000"/>
          <w:sz w:val="28"/>
          <w:szCs w:val="28"/>
        </w:rPr>
      </w:pPr>
      <w:r w:rsidRPr="008C2867">
        <w:rPr>
          <w:color w:val="000000"/>
          <w:sz w:val="28"/>
          <w:szCs w:val="28"/>
        </w:rPr>
        <w:t>Клеточная стенка составляет весьма значительную часть растительного организма: ее содержание в травянистых растениях составляет от 30 до 7</w:t>
      </w:r>
      <w:r w:rsidR="008C2867" w:rsidRPr="008C2867">
        <w:rPr>
          <w:color w:val="000000"/>
          <w:sz w:val="28"/>
          <w:szCs w:val="28"/>
        </w:rPr>
        <w:t>0</w:t>
      </w:r>
      <w:r w:rsidR="008C2867">
        <w:rPr>
          <w:color w:val="000000"/>
          <w:sz w:val="28"/>
          <w:szCs w:val="28"/>
        </w:rPr>
        <w:t>%</w:t>
      </w:r>
      <w:r w:rsidRPr="008C2867">
        <w:rPr>
          <w:color w:val="000000"/>
          <w:sz w:val="28"/>
          <w:szCs w:val="28"/>
        </w:rPr>
        <w:t xml:space="preserve"> сухой массы, а в древесных растениях достигает 80</w:t>
      </w:r>
      <w:r w:rsidR="008C2867">
        <w:rPr>
          <w:color w:val="000000"/>
          <w:sz w:val="28"/>
          <w:szCs w:val="28"/>
        </w:rPr>
        <w:t>–</w:t>
      </w:r>
      <w:r w:rsidR="008C2867" w:rsidRPr="008C2867">
        <w:rPr>
          <w:color w:val="000000"/>
          <w:sz w:val="28"/>
          <w:szCs w:val="28"/>
        </w:rPr>
        <w:t>90</w:t>
      </w:r>
      <w:r w:rsidR="008C2867">
        <w:rPr>
          <w:color w:val="000000"/>
          <w:sz w:val="28"/>
          <w:szCs w:val="28"/>
        </w:rPr>
        <w:t>%</w:t>
      </w:r>
      <w:r w:rsidRPr="008C2867">
        <w:rPr>
          <w:color w:val="000000"/>
          <w:sz w:val="28"/>
          <w:szCs w:val="28"/>
        </w:rPr>
        <w:t xml:space="preserve">. Основные компоненты растительной клеточной стенки </w:t>
      </w:r>
      <w:r w:rsidR="008C2867">
        <w:rPr>
          <w:color w:val="000000"/>
          <w:sz w:val="28"/>
          <w:szCs w:val="28"/>
        </w:rPr>
        <w:t>–</w:t>
      </w:r>
      <w:r w:rsidR="008C2867" w:rsidRPr="008C2867">
        <w:rPr>
          <w:color w:val="000000"/>
          <w:sz w:val="28"/>
          <w:szCs w:val="28"/>
        </w:rPr>
        <w:t xml:space="preserve"> </w:t>
      </w:r>
      <w:r w:rsidRPr="008C2867">
        <w:rPr>
          <w:color w:val="000000"/>
          <w:sz w:val="28"/>
          <w:szCs w:val="28"/>
        </w:rPr>
        <w:t>самые распространенные органические соединения на Земле.</w:t>
      </w:r>
    </w:p>
    <w:p w:rsidR="002B5EDA" w:rsidRPr="008C2867" w:rsidRDefault="002B5EDA" w:rsidP="008C2867">
      <w:pPr>
        <w:spacing w:line="360" w:lineRule="auto"/>
        <w:ind w:firstLine="709"/>
        <w:jc w:val="both"/>
        <w:rPr>
          <w:color w:val="000000"/>
          <w:sz w:val="28"/>
          <w:szCs w:val="28"/>
        </w:rPr>
      </w:pPr>
      <w:r w:rsidRPr="008C2867">
        <w:rPr>
          <w:color w:val="000000"/>
          <w:sz w:val="28"/>
          <w:szCs w:val="28"/>
        </w:rPr>
        <w:t>Объем клеточной стенки резко отличается в различных тканях. Однако даже в растущих клетках с тонкой клеточной стенкой ее объем может составлять до 1</w:t>
      </w:r>
      <w:r w:rsidR="008C2867" w:rsidRPr="008C2867">
        <w:rPr>
          <w:color w:val="000000"/>
          <w:sz w:val="28"/>
          <w:szCs w:val="28"/>
        </w:rPr>
        <w:t>0</w:t>
      </w:r>
      <w:r w:rsidR="008C2867">
        <w:rPr>
          <w:color w:val="000000"/>
          <w:sz w:val="28"/>
          <w:szCs w:val="28"/>
        </w:rPr>
        <w:t>%</w:t>
      </w:r>
      <w:r w:rsidRPr="008C2867">
        <w:rPr>
          <w:color w:val="000000"/>
          <w:sz w:val="28"/>
          <w:szCs w:val="28"/>
        </w:rPr>
        <w:t xml:space="preserve"> объема клетки, а в сформированных тканях – до 9</w:t>
      </w:r>
      <w:r w:rsidR="008C2867" w:rsidRPr="008C2867">
        <w:rPr>
          <w:color w:val="000000"/>
          <w:sz w:val="28"/>
          <w:szCs w:val="28"/>
        </w:rPr>
        <w:t>0</w:t>
      </w:r>
      <w:r w:rsidR="008C2867">
        <w:rPr>
          <w:color w:val="000000"/>
          <w:sz w:val="28"/>
          <w:szCs w:val="28"/>
        </w:rPr>
        <w:t>%</w:t>
      </w:r>
      <w:r w:rsidRPr="008C2867">
        <w:rPr>
          <w:color w:val="000000"/>
          <w:sz w:val="28"/>
          <w:szCs w:val="28"/>
        </w:rPr>
        <w:t>.</w:t>
      </w:r>
    </w:p>
    <w:p w:rsidR="002B5EDA" w:rsidRPr="008C2867" w:rsidRDefault="002B5EDA" w:rsidP="008C2867">
      <w:pPr>
        <w:spacing w:line="360" w:lineRule="auto"/>
        <w:ind w:firstLine="709"/>
        <w:jc w:val="both"/>
        <w:rPr>
          <w:color w:val="000000"/>
          <w:sz w:val="28"/>
          <w:szCs w:val="28"/>
        </w:rPr>
      </w:pPr>
      <w:r w:rsidRPr="008C2867">
        <w:rPr>
          <w:color w:val="000000"/>
          <w:sz w:val="28"/>
          <w:szCs w:val="28"/>
        </w:rPr>
        <w:t xml:space="preserve">Клеточная стенка </w:t>
      </w:r>
      <w:r w:rsidR="008C2867">
        <w:rPr>
          <w:color w:val="000000"/>
          <w:sz w:val="28"/>
          <w:szCs w:val="28"/>
        </w:rPr>
        <w:t>–</w:t>
      </w:r>
      <w:r w:rsidR="008C2867" w:rsidRPr="008C2867">
        <w:rPr>
          <w:color w:val="000000"/>
          <w:sz w:val="28"/>
          <w:szCs w:val="28"/>
        </w:rPr>
        <w:t xml:space="preserve"> </w:t>
      </w:r>
      <w:r w:rsidRPr="008C2867">
        <w:rPr>
          <w:color w:val="000000"/>
          <w:sz w:val="28"/>
          <w:szCs w:val="28"/>
        </w:rPr>
        <w:t>мощный потребитель фотосинтетических ассимилятов. Именно компоненты клеточной стенки, в первую очередь целлюлозу и лигнин, которые в растительном организме практически никогда не расщепляются, можно рассматривать как конечные продукты фотосинтеза. Затраты клетки на создания клеточной стенки необходимы для образования субстратов синтеза ее компонентов, их транспортировки по растению и внутри клетки, формирования сложного ферментативного комплекса, энергетических расходов.</w:t>
      </w:r>
    </w:p>
    <w:p w:rsidR="002B5EDA" w:rsidRPr="008C2867" w:rsidRDefault="002B5EDA" w:rsidP="008C2867">
      <w:pPr>
        <w:spacing w:line="360" w:lineRule="auto"/>
        <w:ind w:firstLine="709"/>
        <w:jc w:val="both"/>
        <w:rPr>
          <w:b/>
          <w:color w:val="000000"/>
          <w:sz w:val="28"/>
          <w:szCs w:val="28"/>
        </w:rPr>
      </w:pPr>
    </w:p>
    <w:p w:rsidR="002B5EDA" w:rsidRPr="008C2867" w:rsidRDefault="002B5EDA" w:rsidP="008C2867">
      <w:pPr>
        <w:spacing w:line="360" w:lineRule="auto"/>
        <w:ind w:firstLine="709"/>
        <w:jc w:val="both"/>
        <w:rPr>
          <w:b/>
          <w:color w:val="000000"/>
          <w:sz w:val="28"/>
          <w:szCs w:val="28"/>
        </w:rPr>
      </w:pPr>
      <w:r w:rsidRPr="008C2867">
        <w:rPr>
          <w:b/>
          <w:color w:val="000000"/>
          <w:sz w:val="28"/>
          <w:szCs w:val="28"/>
        </w:rPr>
        <w:t>1.</w:t>
      </w:r>
      <w:r w:rsidR="00F950D3" w:rsidRPr="008C2867">
        <w:rPr>
          <w:b/>
          <w:color w:val="000000"/>
          <w:sz w:val="28"/>
          <w:szCs w:val="28"/>
        </w:rPr>
        <w:t>2</w:t>
      </w:r>
      <w:r w:rsidRPr="008C2867">
        <w:rPr>
          <w:b/>
          <w:color w:val="000000"/>
          <w:sz w:val="28"/>
          <w:szCs w:val="28"/>
        </w:rPr>
        <w:t xml:space="preserve"> Состав клеточных стенок</w:t>
      </w:r>
    </w:p>
    <w:p w:rsidR="002522C0" w:rsidRDefault="002522C0" w:rsidP="008C2867">
      <w:pPr>
        <w:spacing w:line="360" w:lineRule="auto"/>
        <w:ind w:firstLine="709"/>
        <w:jc w:val="both"/>
        <w:rPr>
          <w:color w:val="000000"/>
          <w:sz w:val="28"/>
          <w:szCs w:val="28"/>
        </w:rPr>
      </w:pPr>
    </w:p>
    <w:p w:rsidR="002B5EDA" w:rsidRPr="008C2867" w:rsidRDefault="002B5EDA" w:rsidP="008C2867">
      <w:pPr>
        <w:spacing w:line="360" w:lineRule="auto"/>
        <w:ind w:firstLine="709"/>
        <w:jc w:val="both"/>
        <w:rPr>
          <w:color w:val="000000"/>
          <w:sz w:val="28"/>
          <w:szCs w:val="28"/>
        </w:rPr>
      </w:pPr>
      <w:r w:rsidRPr="008C2867">
        <w:rPr>
          <w:color w:val="000000"/>
          <w:sz w:val="28"/>
          <w:szCs w:val="28"/>
        </w:rPr>
        <w:t>Основным компонентом клеточных стенок, значение которого часто недооценивается, является вода. Матрикс клеточной стенки на 7</w:t>
      </w:r>
      <w:r w:rsidR="008C2867" w:rsidRPr="008C2867">
        <w:rPr>
          <w:color w:val="000000"/>
          <w:sz w:val="28"/>
          <w:szCs w:val="28"/>
        </w:rPr>
        <w:t>5</w:t>
      </w:r>
      <w:r w:rsidR="008C2867">
        <w:rPr>
          <w:color w:val="000000"/>
          <w:sz w:val="28"/>
          <w:szCs w:val="28"/>
        </w:rPr>
        <w:t>%</w:t>
      </w:r>
      <w:r w:rsidRPr="008C2867">
        <w:rPr>
          <w:color w:val="000000"/>
          <w:sz w:val="28"/>
          <w:szCs w:val="28"/>
        </w:rPr>
        <w:t xml:space="preserve"> состоит из воды и напоминает плотный водный гель (Cosgrove, 1997). Важной характеристикой клеточной стенки является ее рН. Различные методы определения обычно дают значения рН между 4 и 5 (Fry, 1988; Peters, Felle, 1991; Rayle, Cleland, 1992; Schopfer, 1993). Однако уникальность свойств клеточной стенки определяется присутствующими в ней полимерами, среди которых полисахариды, фенольные соединения (лигнин), белки.</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Номенклатура полисахаридов построена так, что последним в слове называются формирующие остов молекул моносахара, к корню которых добавляется суффикс </w:t>
      </w:r>
      <w:r w:rsidR="008C2867">
        <w:rPr>
          <w:color w:val="000000"/>
          <w:sz w:val="28"/>
          <w:szCs w:val="28"/>
        </w:rPr>
        <w:t xml:space="preserve">– </w:t>
      </w:r>
      <w:r w:rsidR="008C2867" w:rsidRPr="008C2867">
        <w:rPr>
          <w:color w:val="000000"/>
          <w:sz w:val="28"/>
          <w:szCs w:val="28"/>
        </w:rPr>
        <w:t>а</w:t>
      </w:r>
      <w:r w:rsidRPr="008C2867">
        <w:rPr>
          <w:color w:val="000000"/>
          <w:sz w:val="28"/>
          <w:szCs w:val="28"/>
        </w:rPr>
        <w:t xml:space="preserve">н. Например, «ксилан», если остов из ксилозы, «глюкан», если остов из глюкозы </w:t>
      </w:r>
      <w:r w:rsidR="008C2867">
        <w:rPr>
          <w:color w:val="000000"/>
          <w:sz w:val="28"/>
          <w:szCs w:val="28"/>
        </w:rPr>
        <w:t>и т.д.</w:t>
      </w:r>
      <w:r w:rsidRPr="008C2867">
        <w:rPr>
          <w:color w:val="000000"/>
          <w:sz w:val="28"/>
          <w:szCs w:val="28"/>
        </w:rPr>
        <w:t xml:space="preserve"> Перед названием остова ставятся названия тех моносахаров, которые встроены в боковые цепочки. Например, «глюкуроноксилан», если к остову из ксилозы присоединены боковые звенья из глюкуроновой кислоты. Правда, структура полисахаридов значительно разнообразнее, чем можно изобразить словесными построениями; с примерами этого мы столкнемся, разбирая ниже структуру отдельных полисахаридов.</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Полисахариды клеточной стенки подразделяют на три класса: 1) целлюлоза; 2) связующие гликаны (раньше называли гемицеллюлозы); 3) пектиновые вещества. Эта терминология в настоящее время наиболее распространена, хотя и достаточно условна, поскольку названия основаны на разных принципах, а граница между вторым и третьим классом несколько размыта. К первому типу относится, единственный полисахарид </w:t>
      </w:r>
      <w:r w:rsidR="008C2867">
        <w:rPr>
          <w:color w:val="000000"/>
          <w:sz w:val="28"/>
          <w:szCs w:val="28"/>
        </w:rPr>
        <w:t>–</w:t>
      </w:r>
      <w:r w:rsidR="008C2867" w:rsidRPr="008C2867">
        <w:rPr>
          <w:color w:val="000000"/>
          <w:sz w:val="28"/>
          <w:szCs w:val="28"/>
        </w:rPr>
        <w:t xml:space="preserve"> </w:t>
      </w:r>
      <w:r w:rsidRPr="008C2867">
        <w:rPr>
          <w:color w:val="000000"/>
          <w:sz w:val="28"/>
          <w:szCs w:val="28"/>
        </w:rPr>
        <w:t>целлюлоза. Название второго класса полисахаридов клеточной стенки определяется тем, что они связывают между собой микрофибриллы целлюлозы. Этот термин применяют ко всем нецеллюлозным полисахаридам, не относящимся к пектиновым веществам, поэтому в этот класс попадают и те полимеры, функции которых не совсем ясны, например глюко(галакто</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м</w:t>
      </w:r>
      <w:r w:rsidRPr="008C2867">
        <w:rPr>
          <w:color w:val="000000"/>
          <w:sz w:val="28"/>
          <w:szCs w:val="28"/>
        </w:rPr>
        <w:t xml:space="preserve">аннаны. Раньше все эти полисахариды называли гемицеллюлозы, что означает «полуцеллюлозы» и совсем не отражает их состав и функции. Разграничение этих полимеров с пектиновыми веществами по наличию или отсутствию уроновых кислот также не совсем абсолютно, поскольку некоторые из связующих гликанов содержат уроновые кислоты, хотя и в минорных количествах. Путаница с подобной терминологией полисахаридов клеточной стенки приводит к тому, что исследователи пытаются использовать другой тип классификации </w:t>
      </w:r>
      <w:r w:rsidR="008C2867">
        <w:rPr>
          <w:color w:val="000000"/>
          <w:sz w:val="28"/>
          <w:szCs w:val="28"/>
        </w:rPr>
        <w:t>–</w:t>
      </w:r>
      <w:r w:rsidR="008C2867" w:rsidRPr="008C2867">
        <w:rPr>
          <w:color w:val="000000"/>
          <w:sz w:val="28"/>
          <w:szCs w:val="28"/>
        </w:rPr>
        <w:t xml:space="preserve"> </w:t>
      </w:r>
      <w:r w:rsidRPr="008C2867">
        <w:rPr>
          <w:color w:val="000000"/>
          <w:sz w:val="28"/>
          <w:szCs w:val="28"/>
        </w:rPr>
        <w:t>по экстрагируемости полисахаридов различными растворами. Например, «фракция, растворимая в оксалате аммония», или «фракция, растворимая, в уксусно-азотном реактиве». Эта классификация вполне корректна, но, кроме неблагозвучности, обладает тем недостатком, что не дает представления о том, какие именно полисахариды в нее входят, поскольку у различных растительных образцов одним и тем же растворителем могут извлекаться разные полимеры. С другой стороны, один и тот же полимер может попадать в различные фракции из-за наличия или отсутствия у его молекул связей с другими компонентами клеточной стенки. Предпочтительным, конечно, является перечисление индивидуальных полисахаридов, а не несколько безликой группы полимеров, но такая характеристика является достаточно трудоемкой и выполнена лишь для ограниченного круга объектов. И все же отнесение полисахарида к той или иной группе дает его первичную характеристику и ориентиры в возможных функциях.</w:t>
      </w:r>
    </w:p>
    <w:p w:rsidR="00F5135C" w:rsidRPr="008C2867" w:rsidRDefault="002522C0" w:rsidP="008C2867">
      <w:pPr>
        <w:spacing w:line="360" w:lineRule="auto"/>
        <w:ind w:firstLine="709"/>
        <w:jc w:val="both"/>
        <w:rPr>
          <w:b/>
          <w:color w:val="000000"/>
          <w:sz w:val="28"/>
          <w:szCs w:val="28"/>
        </w:rPr>
      </w:pPr>
      <w:r>
        <w:rPr>
          <w:b/>
          <w:color w:val="000000"/>
          <w:sz w:val="28"/>
          <w:szCs w:val="28"/>
        </w:rPr>
        <w:t>Целлюлоза</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Целлюлоза, вероятно, – самый известный полимер клеточной стенки. Подсчитано, что ежегодно на Земле синтезируется 180 миллиардов тонн целлюлозы (</w:t>
      </w:r>
      <w:r w:rsidRPr="008C2867">
        <w:rPr>
          <w:color w:val="000000"/>
          <w:sz w:val="28"/>
          <w:szCs w:val="28"/>
          <w:lang w:val="en-US"/>
        </w:rPr>
        <w:t>Delmer</w:t>
      </w:r>
      <w:r w:rsidRPr="008C2867">
        <w:rPr>
          <w:color w:val="000000"/>
          <w:sz w:val="28"/>
          <w:szCs w:val="28"/>
        </w:rPr>
        <w:t>, 1999). Кроме высших растений, целлюлозу способны синтезировать большинство водорослей, некоторые слизевики (</w:t>
      </w:r>
      <w:r w:rsidRPr="008C2867">
        <w:rPr>
          <w:i/>
          <w:color w:val="000000"/>
          <w:sz w:val="28"/>
          <w:szCs w:val="28"/>
          <w:lang w:val="en-US"/>
        </w:rPr>
        <w:t>Dictyostelium</w:t>
      </w:r>
      <w:r w:rsidRPr="008C2867">
        <w:rPr>
          <w:i/>
          <w:color w:val="000000"/>
          <w:sz w:val="28"/>
          <w:szCs w:val="28"/>
        </w:rPr>
        <w:t>)</w:t>
      </w:r>
      <w:r w:rsidRPr="008C2867">
        <w:rPr>
          <w:color w:val="000000"/>
          <w:sz w:val="28"/>
          <w:szCs w:val="28"/>
        </w:rPr>
        <w:t xml:space="preserve">, ряд видов бактерий (включая цианобактерии, а также </w:t>
      </w:r>
      <w:r w:rsidRPr="008C2867">
        <w:rPr>
          <w:i/>
          <w:color w:val="000000"/>
          <w:sz w:val="28"/>
          <w:szCs w:val="28"/>
          <w:lang w:val="en-US"/>
        </w:rPr>
        <w:t>Acetobacter</w:t>
      </w:r>
      <w:r w:rsidRPr="008C2867">
        <w:rPr>
          <w:i/>
          <w:color w:val="000000"/>
          <w:sz w:val="28"/>
          <w:szCs w:val="28"/>
        </w:rPr>
        <w:t xml:space="preserve"> </w:t>
      </w:r>
      <w:r w:rsidRPr="008C2867">
        <w:rPr>
          <w:i/>
          <w:color w:val="000000"/>
          <w:sz w:val="28"/>
          <w:szCs w:val="28"/>
          <w:lang w:val="en-US"/>
        </w:rPr>
        <w:t>xylinum</w:t>
      </w:r>
      <w:r w:rsidRPr="008C2867">
        <w:rPr>
          <w:i/>
          <w:color w:val="000000"/>
          <w:sz w:val="28"/>
          <w:szCs w:val="28"/>
        </w:rPr>
        <w:t xml:space="preserve">, </w:t>
      </w:r>
      <w:r w:rsidRPr="008C2867">
        <w:rPr>
          <w:i/>
          <w:color w:val="000000"/>
          <w:sz w:val="28"/>
          <w:szCs w:val="28"/>
          <w:lang w:val="en-US"/>
        </w:rPr>
        <w:t>Agrobacteriem</w:t>
      </w:r>
      <w:r w:rsidRPr="008C2867">
        <w:rPr>
          <w:i/>
          <w:color w:val="000000"/>
          <w:sz w:val="28"/>
          <w:szCs w:val="28"/>
        </w:rPr>
        <w:t xml:space="preserve"> </w:t>
      </w:r>
      <w:r w:rsidRPr="008C2867">
        <w:rPr>
          <w:i/>
          <w:color w:val="000000"/>
          <w:sz w:val="28"/>
          <w:szCs w:val="28"/>
          <w:lang w:val="en-US"/>
        </w:rPr>
        <w:t>tumifaciens</w:t>
      </w:r>
      <w:r w:rsidRPr="008C2867">
        <w:rPr>
          <w:color w:val="000000"/>
          <w:sz w:val="28"/>
          <w:szCs w:val="28"/>
        </w:rPr>
        <w:t>), некоторые грибы, а среди животных организмов – оболочники (</w:t>
      </w:r>
      <w:r w:rsidRPr="008C2867">
        <w:rPr>
          <w:i/>
          <w:color w:val="000000"/>
          <w:sz w:val="28"/>
          <w:szCs w:val="28"/>
          <w:lang w:val="en-US"/>
        </w:rPr>
        <w:t>Tunicata</w:t>
      </w:r>
      <w:r w:rsidRPr="008C2867">
        <w:rPr>
          <w:i/>
          <w:color w:val="000000"/>
          <w:sz w:val="28"/>
          <w:szCs w:val="28"/>
        </w:rPr>
        <w:t>)</w:t>
      </w:r>
      <w:r w:rsidRPr="008C2867">
        <w:rPr>
          <w:color w:val="000000"/>
          <w:sz w:val="28"/>
          <w:szCs w:val="28"/>
        </w:rPr>
        <w:t xml:space="preserve"> (</w:t>
      </w:r>
      <w:r w:rsidRPr="008C2867">
        <w:rPr>
          <w:color w:val="000000"/>
          <w:sz w:val="28"/>
          <w:szCs w:val="28"/>
          <w:lang w:val="en-US"/>
        </w:rPr>
        <w:t>Saxena</w:t>
      </w:r>
      <w:r w:rsidRPr="008C2867">
        <w:rPr>
          <w:color w:val="000000"/>
          <w:sz w:val="28"/>
          <w:szCs w:val="28"/>
        </w:rPr>
        <w:t xml:space="preserve">, </w:t>
      </w:r>
      <w:r w:rsidRPr="008C2867">
        <w:rPr>
          <w:color w:val="000000"/>
          <w:sz w:val="28"/>
          <w:szCs w:val="28"/>
          <w:lang w:val="en-US"/>
        </w:rPr>
        <w:t>Brown</w:t>
      </w:r>
      <w:r w:rsidR="009C3412" w:rsidRPr="008C2867">
        <w:rPr>
          <w:color w:val="000000"/>
          <w:sz w:val="28"/>
          <w:szCs w:val="28"/>
        </w:rPr>
        <w:t>, 2005)</w:t>
      </w:r>
      <w:r w:rsidRPr="008C2867">
        <w:rPr>
          <w:color w:val="000000"/>
          <w:sz w:val="28"/>
          <w:szCs w:val="28"/>
        </w:rPr>
        <w:t>.</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Строение молекул целлюлозы с первого взгляда производит впечатление очень простого, поскольку они представляют собой линейные молекулы гомополимера, состоящего из глюкозы. Все остатки глюкозы находятся в пиранозной форме и соединены между собой первым атомом углерода одной молекулы глюкозы и четвертым атомои углерода следующей молекулы. Тип связи одинаков для всех мономеров </w:t>
      </w:r>
      <w:r w:rsidR="008C2867">
        <w:rPr>
          <w:color w:val="000000"/>
          <w:sz w:val="28"/>
          <w:szCs w:val="28"/>
        </w:rPr>
        <w:t>–</w:t>
      </w:r>
      <w:r w:rsidR="008C2867" w:rsidRPr="008C2867">
        <w:rPr>
          <w:color w:val="000000"/>
          <w:sz w:val="28"/>
          <w:szCs w:val="28"/>
        </w:rPr>
        <w:t xml:space="preserve"> </w:t>
      </w:r>
      <w:r w:rsidRPr="008C2867">
        <w:rPr>
          <w:color w:val="000000"/>
          <w:sz w:val="28"/>
          <w:szCs w:val="28"/>
        </w:rPr>
        <w:sym w:font="Symbol" w:char="F062"/>
      </w:r>
      <w:r w:rsidRPr="008C2867">
        <w:rPr>
          <w:color w:val="000000"/>
          <w:sz w:val="28"/>
          <w:szCs w:val="28"/>
        </w:rPr>
        <w:t xml:space="preserve">. Все вместе это записывается как </w:t>
      </w: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D</w:t>
      </w:r>
      <w:r w:rsidR="008C2867">
        <w:rPr>
          <w:color w:val="000000"/>
          <w:sz w:val="28"/>
          <w:szCs w:val="28"/>
        </w:rPr>
        <w:t>-</w:t>
      </w:r>
      <w:r w:rsidR="008C2867" w:rsidRPr="008C2867">
        <w:rPr>
          <w:color w:val="000000"/>
          <w:sz w:val="28"/>
          <w:szCs w:val="28"/>
        </w:rPr>
        <w:t>г</w:t>
      </w:r>
      <w:r w:rsidRPr="008C2867">
        <w:rPr>
          <w:color w:val="000000"/>
          <w:sz w:val="28"/>
          <w:szCs w:val="28"/>
        </w:rPr>
        <w:t xml:space="preserve">люкан. Степень полимеризации молекул целлюлозы составляет порядка 10 000, колеблясь в пределах 300 </w:t>
      </w:r>
      <w:r w:rsidR="008C2867">
        <w:rPr>
          <w:color w:val="000000"/>
          <w:sz w:val="28"/>
          <w:szCs w:val="28"/>
        </w:rPr>
        <w:t>–</w:t>
      </w:r>
      <w:r w:rsidR="008C2867" w:rsidRPr="008C2867">
        <w:rPr>
          <w:color w:val="000000"/>
          <w:sz w:val="28"/>
          <w:szCs w:val="28"/>
        </w:rPr>
        <w:t xml:space="preserve"> </w:t>
      </w:r>
      <w:r w:rsidRPr="008C2867">
        <w:rPr>
          <w:color w:val="000000"/>
          <w:sz w:val="28"/>
          <w:szCs w:val="28"/>
        </w:rPr>
        <w:t>15 000.</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Цепочки целлюлозы образуют кристаллическую надмолекулярную структуру: несколько дюжин молекул целлюлозы связаны между собой водородными связями (рис.</w:t>
      </w:r>
      <w:r w:rsidR="008C2867">
        <w:rPr>
          <w:color w:val="000000"/>
          <w:sz w:val="28"/>
          <w:szCs w:val="28"/>
        </w:rPr>
        <w:t> </w:t>
      </w:r>
      <w:r w:rsidR="008C2867" w:rsidRPr="008C2867">
        <w:rPr>
          <w:color w:val="000000"/>
          <w:sz w:val="28"/>
          <w:szCs w:val="28"/>
        </w:rPr>
        <w:t>1</w:t>
      </w:r>
      <w:r w:rsidRPr="008C2867">
        <w:rPr>
          <w:color w:val="000000"/>
          <w:sz w:val="28"/>
          <w:szCs w:val="28"/>
        </w:rPr>
        <w:t>1) и силами Ван-дер-Вальса в микрофибриллу, толщина которой составляет 5</w:t>
      </w:r>
      <w:r w:rsidR="008C2867">
        <w:rPr>
          <w:color w:val="000000"/>
          <w:sz w:val="28"/>
          <w:szCs w:val="28"/>
        </w:rPr>
        <w:t>–</w:t>
      </w:r>
      <w:r w:rsidR="008C2867" w:rsidRPr="008C2867">
        <w:rPr>
          <w:color w:val="000000"/>
          <w:sz w:val="28"/>
          <w:szCs w:val="28"/>
        </w:rPr>
        <w:t>1</w:t>
      </w:r>
      <w:r w:rsidRPr="008C2867">
        <w:rPr>
          <w:color w:val="000000"/>
          <w:sz w:val="28"/>
          <w:szCs w:val="28"/>
        </w:rPr>
        <w:t>0 нм. Отдельная молекула целлюлозы обычно имеет степень полимеризации в несколько тысяч молекул глюкозы и достигает длины 2</w:t>
      </w:r>
      <w:r w:rsidR="008C2867">
        <w:rPr>
          <w:color w:val="000000"/>
          <w:sz w:val="28"/>
          <w:szCs w:val="28"/>
        </w:rPr>
        <w:t>–</w:t>
      </w:r>
      <w:r w:rsidR="008C2867" w:rsidRPr="008C2867">
        <w:rPr>
          <w:color w:val="000000"/>
          <w:sz w:val="28"/>
          <w:szCs w:val="28"/>
        </w:rPr>
        <w:t>3</w:t>
      </w:r>
      <w:r w:rsidRPr="008C2867">
        <w:rPr>
          <w:color w:val="000000"/>
          <w:sz w:val="28"/>
          <w:szCs w:val="28"/>
        </w:rPr>
        <w:t xml:space="preserve"> мкм. Внутри микрофибриллы молекулы целлюлозы начинаются и кончаются в разных местах, поэтому микрофибрилла может достигать сотен микрометров в длину и содержать тысячи индивидуальных цепочек. В качестве аналогии можно привести льняную нитку, которую можно сделать неограниченной длины, хотя состоит она из волокон, каждое их которых </w:t>
      </w:r>
      <w:r w:rsidR="008C2867">
        <w:rPr>
          <w:color w:val="000000"/>
          <w:sz w:val="28"/>
          <w:szCs w:val="28"/>
        </w:rPr>
        <w:t>–</w:t>
      </w:r>
      <w:r w:rsidR="008C2867" w:rsidRPr="008C2867">
        <w:rPr>
          <w:color w:val="000000"/>
          <w:sz w:val="28"/>
          <w:szCs w:val="28"/>
        </w:rPr>
        <w:t xml:space="preserve"> </w:t>
      </w:r>
      <w:r w:rsidRPr="008C2867">
        <w:rPr>
          <w:color w:val="000000"/>
          <w:sz w:val="28"/>
          <w:szCs w:val="28"/>
        </w:rPr>
        <w:t>не более нескольких сантиметров в длину. Прочность на разрыв (</w:t>
      </w:r>
      <w:r w:rsidRPr="008C2867">
        <w:rPr>
          <w:color w:val="000000"/>
          <w:sz w:val="28"/>
          <w:szCs w:val="28"/>
          <w:lang w:val="en-US"/>
        </w:rPr>
        <w:t>tensile</w:t>
      </w:r>
      <w:r w:rsidRPr="008C2867">
        <w:rPr>
          <w:color w:val="000000"/>
          <w:sz w:val="28"/>
          <w:szCs w:val="28"/>
        </w:rPr>
        <w:t xml:space="preserve"> </w:t>
      </w:r>
      <w:r w:rsidRPr="008C2867">
        <w:rPr>
          <w:color w:val="000000"/>
          <w:sz w:val="28"/>
          <w:szCs w:val="28"/>
          <w:lang w:val="en-US"/>
        </w:rPr>
        <w:t>strength</w:t>
      </w:r>
      <w:r w:rsidRPr="008C2867">
        <w:rPr>
          <w:color w:val="000000"/>
          <w:sz w:val="28"/>
          <w:szCs w:val="28"/>
        </w:rPr>
        <w:t>) микрофибрилл целлюлозы выше, чем у стали.</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В молекуле целлюлозы глюкозные остатки расположены в одной плоскости, так что формируется плоская, лентообразная цепочка. Внутри микрофибриллы отдельные молекулы расположены параллельно друг другу, то есть все восстанавливающие концы направлены в одну сторону (целлюлоза </w:t>
      </w:r>
      <w:r w:rsidRPr="008C2867">
        <w:rPr>
          <w:color w:val="000000"/>
          <w:sz w:val="28"/>
          <w:szCs w:val="28"/>
          <w:lang w:val="en-US"/>
        </w:rPr>
        <w:t>I</w:t>
      </w:r>
      <w:r w:rsidRPr="008C2867">
        <w:rPr>
          <w:color w:val="000000"/>
          <w:sz w:val="28"/>
          <w:szCs w:val="28"/>
        </w:rPr>
        <w:t xml:space="preserve">). Подобную конфигурацию непросто объяснить с термодинамической точки зрения, поскольку при антипараллельной ориентации появляется возможность для дополнительной водородной связи, что делает такое расположение более вероятным. При самосборке целлюлозные цепи соединяются именно в антипараллельной ориентации (целлюлоза </w:t>
      </w:r>
      <w:r w:rsidRPr="008C2867">
        <w:rPr>
          <w:color w:val="000000"/>
          <w:sz w:val="28"/>
          <w:szCs w:val="28"/>
          <w:lang w:val="en-US"/>
        </w:rPr>
        <w:t>II</w:t>
      </w:r>
      <w:r w:rsidRPr="008C2867">
        <w:rPr>
          <w:color w:val="000000"/>
          <w:sz w:val="28"/>
          <w:szCs w:val="28"/>
        </w:rPr>
        <w:t>).</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В микрофибрилле высокоупорядоченные, кристаллические участки чередуются с относительно неупорядоченными, аморфными, которые отличаю</w:t>
      </w:r>
      <w:r w:rsidR="009C3412" w:rsidRPr="008C2867">
        <w:rPr>
          <w:color w:val="000000"/>
          <w:sz w:val="28"/>
          <w:szCs w:val="28"/>
        </w:rPr>
        <w:t>тся по своим свойствам</w:t>
      </w:r>
      <w:r w:rsidRPr="008C2867">
        <w:rPr>
          <w:color w:val="000000"/>
          <w:sz w:val="28"/>
          <w:szCs w:val="28"/>
        </w:rPr>
        <w:t>. Степень кристалличности (доля упорядоченных участков) в растительных объектах довольно высока и составляет от 60 до 8</w:t>
      </w:r>
      <w:r w:rsidR="008C2867" w:rsidRPr="008C2867">
        <w:rPr>
          <w:color w:val="000000"/>
          <w:sz w:val="28"/>
          <w:szCs w:val="28"/>
        </w:rPr>
        <w:t>0</w:t>
      </w:r>
      <w:r w:rsidR="008C2867">
        <w:rPr>
          <w:color w:val="000000"/>
          <w:sz w:val="28"/>
          <w:szCs w:val="28"/>
        </w:rPr>
        <w:t>%</w:t>
      </w:r>
      <w:r w:rsidRPr="008C2867">
        <w:rPr>
          <w:color w:val="000000"/>
          <w:sz w:val="28"/>
          <w:szCs w:val="28"/>
        </w:rPr>
        <w:t xml:space="preserve">. Аморфные участки – «слабое место» микрофибрилл. Различают также </w:t>
      </w:r>
      <w:r w:rsidRPr="008C2867">
        <w:rPr>
          <w:color w:val="000000"/>
          <w:sz w:val="28"/>
          <w:szCs w:val="28"/>
          <w:lang w:val="en-US"/>
        </w:rPr>
        <w:t>I</w:t>
      </w:r>
      <w:r w:rsidRPr="008C2867">
        <w:rPr>
          <w:color w:val="000000"/>
          <w:sz w:val="28"/>
          <w:szCs w:val="28"/>
          <w:vertAlign w:val="subscript"/>
          <w:lang w:val="en-US"/>
        </w:rPr>
        <w:sym w:font="Symbol" w:char="F061"/>
      </w:r>
      <w:r w:rsidRPr="008C2867">
        <w:rPr>
          <w:color w:val="000000"/>
          <w:sz w:val="28"/>
          <w:szCs w:val="28"/>
        </w:rPr>
        <w:t xml:space="preserve"> (</w:t>
      </w:r>
      <w:r w:rsidRPr="008C2867">
        <w:rPr>
          <w:color w:val="000000"/>
          <w:sz w:val="28"/>
          <w:szCs w:val="28"/>
          <w:lang w:val="en-US"/>
        </w:rPr>
        <w:t>triclinic</w:t>
      </w:r>
      <w:r w:rsidRPr="008C2867">
        <w:rPr>
          <w:color w:val="000000"/>
          <w:sz w:val="28"/>
          <w:szCs w:val="28"/>
        </w:rPr>
        <w:t xml:space="preserve"> </w:t>
      </w:r>
      <w:r w:rsidRPr="008C2867">
        <w:rPr>
          <w:color w:val="000000"/>
          <w:sz w:val="28"/>
          <w:szCs w:val="28"/>
          <w:lang w:val="en-US"/>
        </w:rPr>
        <w:t>unit</w:t>
      </w:r>
      <w:r w:rsidRPr="008C2867">
        <w:rPr>
          <w:color w:val="000000"/>
          <w:sz w:val="28"/>
          <w:szCs w:val="28"/>
        </w:rPr>
        <w:t xml:space="preserve">) и </w:t>
      </w:r>
      <w:r w:rsidRPr="008C2867">
        <w:rPr>
          <w:color w:val="000000"/>
          <w:sz w:val="28"/>
          <w:szCs w:val="28"/>
          <w:lang w:val="en-US"/>
        </w:rPr>
        <w:t>I</w:t>
      </w:r>
      <w:r w:rsidRPr="008C2867">
        <w:rPr>
          <w:color w:val="000000"/>
          <w:sz w:val="28"/>
          <w:szCs w:val="28"/>
          <w:vertAlign w:val="subscript"/>
          <w:lang w:val="en-US"/>
        </w:rPr>
        <w:sym w:font="Symbol" w:char="F062"/>
      </w:r>
      <w:r w:rsidRPr="008C2867">
        <w:rPr>
          <w:color w:val="000000"/>
          <w:sz w:val="28"/>
          <w:szCs w:val="28"/>
        </w:rPr>
        <w:t xml:space="preserve"> (</w:t>
      </w:r>
      <w:r w:rsidRPr="008C2867">
        <w:rPr>
          <w:color w:val="000000"/>
          <w:sz w:val="28"/>
          <w:szCs w:val="28"/>
          <w:lang w:val="en-US"/>
        </w:rPr>
        <w:t>monoclinic</w:t>
      </w:r>
      <w:r w:rsidRPr="008C2867">
        <w:rPr>
          <w:color w:val="000000"/>
          <w:sz w:val="28"/>
          <w:szCs w:val="28"/>
        </w:rPr>
        <w:t xml:space="preserve"> </w:t>
      </w:r>
      <w:r w:rsidRPr="008C2867">
        <w:rPr>
          <w:color w:val="000000"/>
          <w:sz w:val="28"/>
          <w:szCs w:val="28"/>
          <w:lang w:val="en-US"/>
        </w:rPr>
        <w:t>unit</w:t>
      </w:r>
      <w:r w:rsidRPr="008C2867">
        <w:rPr>
          <w:color w:val="000000"/>
          <w:sz w:val="28"/>
          <w:szCs w:val="28"/>
        </w:rPr>
        <w:t xml:space="preserve">) структуры целлюлозы </w:t>
      </w:r>
      <w:r w:rsidRPr="008C2867">
        <w:rPr>
          <w:color w:val="000000"/>
          <w:sz w:val="28"/>
          <w:szCs w:val="28"/>
          <w:lang w:val="en-US"/>
        </w:rPr>
        <w:t>I</w:t>
      </w:r>
      <w:r w:rsidRPr="008C2867">
        <w:rPr>
          <w:color w:val="000000"/>
          <w:sz w:val="28"/>
          <w:szCs w:val="28"/>
        </w:rPr>
        <w:t>, которые отличаются молекулярной конформацией и упаковкой кристалла (</w:t>
      </w:r>
      <w:r w:rsidRPr="008C2867">
        <w:rPr>
          <w:color w:val="000000"/>
          <w:sz w:val="28"/>
          <w:szCs w:val="28"/>
          <w:lang w:val="en-US"/>
        </w:rPr>
        <w:t>Delmer</w:t>
      </w:r>
      <w:r w:rsidRPr="008C2867">
        <w:rPr>
          <w:color w:val="000000"/>
          <w:sz w:val="28"/>
          <w:szCs w:val="28"/>
        </w:rPr>
        <w:t xml:space="preserve">, 1999). Доля </w:t>
      </w:r>
      <w:r w:rsidRPr="008C2867">
        <w:rPr>
          <w:color w:val="000000"/>
          <w:sz w:val="28"/>
          <w:szCs w:val="28"/>
          <w:lang w:val="en-US"/>
        </w:rPr>
        <w:t>I</w:t>
      </w:r>
      <w:r w:rsidRPr="008C2867">
        <w:rPr>
          <w:color w:val="000000"/>
          <w:sz w:val="28"/>
          <w:szCs w:val="28"/>
          <w:vertAlign w:val="subscript"/>
          <w:lang w:val="en-US"/>
        </w:rPr>
        <w:sym w:font="Symbol" w:char="F061"/>
      </w:r>
      <w:r w:rsidRPr="008C2867">
        <w:rPr>
          <w:color w:val="000000"/>
          <w:sz w:val="28"/>
          <w:szCs w:val="28"/>
        </w:rPr>
        <w:t>-типа колеблется от 6</w:t>
      </w:r>
      <w:r w:rsidR="008C2867" w:rsidRPr="008C2867">
        <w:rPr>
          <w:color w:val="000000"/>
          <w:sz w:val="28"/>
          <w:szCs w:val="28"/>
        </w:rPr>
        <w:t>4</w:t>
      </w:r>
      <w:r w:rsidR="008C2867">
        <w:rPr>
          <w:color w:val="000000"/>
          <w:sz w:val="28"/>
          <w:szCs w:val="28"/>
        </w:rPr>
        <w:t>%</w:t>
      </w:r>
      <w:r w:rsidRPr="008C2867">
        <w:rPr>
          <w:color w:val="000000"/>
          <w:sz w:val="28"/>
          <w:szCs w:val="28"/>
        </w:rPr>
        <w:t xml:space="preserve"> у </w:t>
      </w:r>
      <w:r w:rsidRPr="008C2867">
        <w:rPr>
          <w:i/>
          <w:iCs/>
          <w:color w:val="000000"/>
          <w:sz w:val="28"/>
          <w:szCs w:val="28"/>
          <w:lang w:val="en-US"/>
        </w:rPr>
        <w:t>Valonia</w:t>
      </w:r>
      <w:r w:rsidRPr="008C2867">
        <w:rPr>
          <w:i/>
          <w:iCs/>
          <w:color w:val="000000"/>
          <w:sz w:val="28"/>
          <w:szCs w:val="28"/>
        </w:rPr>
        <w:t xml:space="preserve"> </w:t>
      </w:r>
      <w:r w:rsidRPr="008C2867">
        <w:rPr>
          <w:color w:val="000000"/>
          <w:sz w:val="28"/>
          <w:szCs w:val="28"/>
        </w:rPr>
        <w:t>до 2</w:t>
      </w:r>
      <w:r w:rsidR="008C2867" w:rsidRPr="008C2867">
        <w:rPr>
          <w:color w:val="000000"/>
          <w:sz w:val="28"/>
          <w:szCs w:val="28"/>
        </w:rPr>
        <w:t>0</w:t>
      </w:r>
      <w:r w:rsidR="008C2867">
        <w:rPr>
          <w:color w:val="000000"/>
          <w:sz w:val="28"/>
          <w:szCs w:val="28"/>
        </w:rPr>
        <w:t>%</w:t>
      </w:r>
      <w:r w:rsidRPr="008C2867">
        <w:rPr>
          <w:color w:val="000000"/>
          <w:sz w:val="28"/>
          <w:szCs w:val="28"/>
        </w:rPr>
        <w:t xml:space="preserve"> в волосках семян хлопчатника (</w:t>
      </w:r>
      <w:r w:rsidRPr="008C2867">
        <w:rPr>
          <w:i/>
          <w:color w:val="000000"/>
          <w:sz w:val="28"/>
          <w:szCs w:val="28"/>
          <w:lang w:val="en-US"/>
        </w:rPr>
        <w:t>Gossipium</w:t>
      </w:r>
      <w:r w:rsidRPr="008C2867">
        <w:rPr>
          <w:i/>
          <w:color w:val="000000"/>
          <w:sz w:val="28"/>
          <w:szCs w:val="28"/>
        </w:rPr>
        <w:t xml:space="preserve"> </w:t>
      </w:r>
      <w:r w:rsidRPr="008C2867">
        <w:rPr>
          <w:i/>
          <w:color w:val="000000"/>
          <w:sz w:val="28"/>
          <w:szCs w:val="28"/>
          <w:lang w:val="en-US"/>
        </w:rPr>
        <w:t>hirsutum</w:t>
      </w:r>
      <w:r w:rsidRPr="008C2867">
        <w:rPr>
          <w:color w:val="000000"/>
          <w:sz w:val="28"/>
          <w:szCs w:val="28"/>
        </w:rPr>
        <w:t>) (</w:t>
      </w:r>
      <w:r w:rsidRPr="008C2867">
        <w:rPr>
          <w:color w:val="000000"/>
          <w:sz w:val="28"/>
          <w:szCs w:val="28"/>
          <w:lang w:val="en-US"/>
        </w:rPr>
        <w:t>Brett</w:t>
      </w:r>
      <w:r w:rsidRPr="008C2867">
        <w:rPr>
          <w:color w:val="000000"/>
          <w:sz w:val="28"/>
          <w:szCs w:val="28"/>
        </w:rPr>
        <w:t>, 2000).</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Термин «целлюлоза» (цит. по Franz, Blashek, 1990) был введен в 1838 году А. Payen и сначала использовался для обозначения целого ряда полисахаридов, поскольку не существовало способов их разделения. Аналогом этого термина в русском языке является «клетчатка». Schulze в 1891 году предложил использовать название «целлюлоза» для полисахаридов, устойчивых к разбавленной кислоте и щелочи и дающих в результате гидролиза глюкозу. Несколько позднее Nageli (с использованием поляризованного света) установил кристалличность целлюлозы, которая окончательно была доказана после появления рентгеновского анализа. Химическая природа целлюлозы как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г</w:t>
      </w:r>
      <w:r w:rsidRPr="008C2867">
        <w:rPr>
          <w:color w:val="000000"/>
          <w:sz w:val="28"/>
          <w:szCs w:val="28"/>
        </w:rPr>
        <w:t xml:space="preserve">люкана была установлена в 1932 году </w:t>
      </w:r>
      <w:r w:rsidR="008C2867" w:rsidRPr="008C2867">
        <w:rPr>
          <w:color w:val="000000"/>
          <w:sz w:val="28"/>
          <w:szCs w:val="28"/>
        </w:rPr>
        <w:t>В.</w:t>
      </w:r>
      <w:r w:rsidR="008C2867">
        <w:rPr>
          <w:color w:val="000000"/>
          <w:sz w:val="28"/>
          <w:szCs w:val="28"/>
        </w:rPr>
        <w:t> </w:t>
      </w:r>
      <w:r w:rsidR="008C2867" w:rsidRPr="008C2867">
        <w:rPr>
          <w:color w:val="000000"/>
          <w:sz w:val="28"/>
          <w:szCs w:val="28"/>
        </w:rPr>
        <w:t>Хеуорсом</w:t>
      </w:r>
      <w:r w:rsidRPr="008C2867">
        <w:rPr>
          <w:color w:val="000000"/>
          <w:sz w:val="28"/>
          <w:szCs w:val="28"/>
        </w:rPr>
        <w:t xml:space="preserve"> (</w:t>
      </w:r>
      <w:r w:rsidR="008C2867" w:rsidRPr="008C2867">
        <w:rPr>
          <w:color w:val="000000"/>
          <w:sz w:val="28"/>
          <w:szCs w:val="28"/>
          <w:lang w:val="en-US"/>
        </w:rPr>
        <w:t>W</w:t>
      </w:r>
      <w:r w:rsidR="008C2867" w:rsidRPr="008C2867">
        <w:rPr>
          <w:color w:val="000000"/>
          <w:sz w:val="28"/>
          <w:szCs w:val="28"/>
        </w:rPr>
        <w:t>.</w:t>
      </w:r>
      <w:r w:rsidR="008C2867" w:rsidRPr="008C2867">
        <w:rPr>
          <w:color w:val="000000"/>
          <w:sz w:val="28"/>
          <w:szCs w:val="28"/>
          <w:lang w:val="en-US"/>
        </w:rPr>
        <w:t>N</w:t>
      </w:r>
      <w:r w:rsidR="008C2867" w:rsidRPr="008C2867">
        <w:rPr>
          <w:color w:val="000000"/>
          <w:sz w:val="28"/>
          <w:szCs w:val="28"/>
        </w:rPr>
        <w:t>.</w:t>
      </w:r>
      <w:r w:rsidR="008C2867">
        <w:rPr>
          <w:color w:val="000000"/>
          <w:sz w:val="28"/>
          <w:szCs w:val="28"/>
          <w:lang w:val="en-US"/>
        </w:rPr>
        <w:t> </w:t>
      </w:r>
      <w:r w:rsidR="008C2867" w:rsidRPr="008C2867">
        <w:rPr>
          <w:color w:val="000000"/>
          <w:sz w:val="28"/>
          <w:szCs w:val="28"/>
        </w:rPr>
        <w:t>Haworth</w:t>
      </w:r>
      <w:r w:rsidRPr="008C2867">
        <w:rPr>
          <w:color w:val="000000"/>
          <w:sz w:val="28"/>
          <w:szCs w:val="28"/>
        </w:rPr>
        <w:t>). Микрофибриллы целлюлозы, будучи кристаллическим образованием, расположенным снаружи от плазмалеммы, были одной из первых структур, надежно идентифицированных с помощью электронного микроскопа (</w:t>
      </w:r>
      <w:r w:rsidRPr="008C2867">
        <w:rPr>
          <w:color w:val="000000"/>
          <w:sz w:val="28"/>
          <w:szCs w:val="28"/>
          <w:lang w:val="en-US"/>
        </w:rPr>
        <w:t>Frey</w:t>
      </w:r>
      <w:r w:rsidRPr="008C2867">
        <w:rPr>
          <w:color w:val="000000"/>
          <w:sz w:val="28"/>
          <w:szCs w:val="28"/>
        </w:rPr>
        <w:t>-</w:t>
      </w:r>
      <w:r w:rsidRPr="008C2867">
        <w:rPr>
          <w:color w:val="000000"/>
          <w:sz w:val="28"/>
          <w:szCs w:val="28"/>
          <w:lang w:val="en-US"/>
        </w:rPr>
        <w:t>Wissling</w:t>
      </w:r>
      <w:r w:rsidRPr="008C2867">
        <w:rPr>
          <w:color w:val="000000"/>
          <w:sz w:val="28"/>
          <w:szCs w:val="28"/>
        </w:rPr>
        <w:t xml:space="preserve"> </w:t>
      </w:r>
      <w:r w:rsidRPr="008C2867">
        <w:rPr>
          <w:color w:val="000000"/>
          <w:sz w:val="28"/>
          <w:szCs w:val="28"/>
          <w:lang w:val="en-US"/>
        </w:rPr>
        <w:t>et</w:t>
      </w:r>
      <w:r w:rsidRPr="008C2867">
        <w:rPr>
          <w:color w:val="000000"/>
          <w:sz w:val="28"/>
          <w:szCs w:val="28"/>
        </w:rPr>
        <w:t xml:space="preserve"> </w:t>
      </w:r>
      <w:r w:rsidRPr="008C2867">
        <w:rPr>
          <w:color w:val="000000"/>
          <w:sz w:val="28"/>
          <w:szCs w:val="28"/>
          <w:lang w:val="en-US"/>
        </w:rPr>
        <w:t>al</w:t>
      </w:r>
      <w:r w:rsidRPr="008C2867">
        <w:rPr>
          <w:color w:val="000000"/>
          <w:sz w:val="28"/>
          <w:szCs w:val="28"/>
        </w:rPr>
        <w:t xml:space="preserve">., 1948; </w:t>
      </w:r>
      <w:r w:rsidRPr="008C2867">
        <w:rPr>
          <w:color w:val="000000"/>
          <w:sz w:val="28"/>
          <w:szCs w:val="28"/>
          <w:lang w:val="en-US"/>
        </w:rPr>
        <w:t>Preston</w:t>
      </w:r>
      <w:r w:rsidRPr="008C2867">
        <w:rPr>
          <w:color w:val="000000"/>
          <w:sz w:val="28"/>
          <w:szCs w:val="28"/>
        </w:rPr>
        <w:t xml:space="preserve"> </w:t>
      </w:r>
      <w:r w:rsidRPr="008C2867">
        <w:rPr>
          <w:color w:val="000000"/>
          <w:sz w:val="28"/>
          <w:szCs w:val="28"/>
          <w:lang w:val="en-US"/>
        </w:rPr>
        <w:t>et</w:t>
      </w:r>
      <w:r w:rsidRPr="008C2867">
        <w:rPr>
          <w:color w:val="000000"/>
          <w:sz w:val="28"/>
          <w:szCs w:val="28"/>
        </w:rPr>
        <w:t xml:space="preserve"> </w:t>
      </w:r>
      <w:r w:rsidRPr="008C2867">
        <w:rPr>
          <w:color w:val="000000"/>
          <w:sz w:val="28"/>
          <w:szCs w:val="28"/>
          <w:lang w:val="en-US"/>
        </w:rPr>
        <w:t>al</w:t>
      </w:r>
      <w:r w:rsidRPr="008C2867">
        <w:rPr>
          <w:color w:val="000000"/>
          <w:sz w:val="28"/>
          <w:szCs w:val="28"/>
        </w:rPr>
        <w:t>., 1948).</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Важно помнить, что микрофибриллы не ветвятся, они представляют из себя только </w:t>
      </w:r>
      <w:r w:rsidR="008C2867">
        <w:rPr>
          <w:color w:val="000000"/>
          <w:sz w:val="28"/>
          <w:szCs w:val="28"/>
        </w:rPr>
        <w:t>«</w:t>
      </w:r>
      <w:r w:rsidRPr="008C2867">
        <w:rPr>
          <w:color w:val="000000"/>
          <w:sz w:val="28"/>
          <w:szCs w:val="28"/>
        </w:rPr>
        <w:t>голые палки</w:t>
      </w:r>
      <w:r w:rsidR="008C2867">
        <w:rPr>
          <w:color w:val="000000"/>
          <w:sz w:val="28"/>
          <w:szCs w:val="28"/>
        </w:rPr>
        <w:t>»</w:t>
      </w:r>
      <w:r w:rsidRPr="008C2867">
        <w:rPr>
          <w:color w:val="000000"/>
          <w:sz w:val="28"/>
          <w:szCs w:val="28"/>
        </w:rPr>
        <w:t>. Из них одних не удалось бы сформировать сколь-нибудь прочную объемную структуру. Сцепляют их между собой молекулы так называемых связующих гликанов.</w:t>
      </w:r>
    </w:p>
    <w:p w:rsidR="00F5135C" w:rsidRPr="008C2867" w:rsidRDefault="00F5135C" w:rsidP="008C2867">
      <w:pPr>
        <w:spacing w:line="360" w:lineRule="auto"/>
        <w:ind w:firstLine="709"/>
        <w:jc w:val="both"/>
        <w:rPr>
          <w:b/>
          <w:color w:val="000000"/>
          <w:sz w:val="28"/>
          <w:szCs w:val="28"/>
        </w:rPr>
      </w:pPr>
      <w:r w:rsidRPr="008C2867">
        <w:rPr>
          <w:b/>
          <w:color w:val="000000"/>
          <w:sz w:val="28"/>
          <w:szCs w:val="28"/>
        </w:rPr>
        <w:t>Св</w:t>
      </w:r>
      <w:r w:rsidR="002522C0">
        <w:rPr>
          <w:b/>
          <w:color w:val="000000"/>
          <w:sz w:val="28"/>
          <w:szCs w:val="28"/>
        </w:rPr>
        <w:t>язующие гликаны</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Остов молекул связующих гликанов устроен по тому же принципу, что и молекулы целлюлозы. Но к этому остову с определенной периодичностью добавлены боковые ответвления, которые нарушают линейность молекулы полисахарида. Другим способом получения изгибов молекулы является чередование типов связи мономеров внутри нее. В результате получается изогнутая во многих местах молекула, содержащая линейные участки. Этими линейными участками молекулы связующих гликанов взаимодействуют как с молекулами целлюлозы, так и между собой. В результате формируется прочная сеть, состоящая из двух типов молекул: целлюлозы и связующих гликанов. В роли связующих гликанов у разных организмов выступают различ</w:t>
      </w:r>
      <w:r w:rsidR="009C3412" w:rsidRPr="008C2867">
        <w:rPr>
          <w:color w:val="000000"/>
          <w:sz w:val="28"/>
          <w:szCs w:val="28"/>
        </w:rPr>
        <w:t>ные полисахариды</w:t>
      </w:r>
      <w:r w:rsidRPr="008C2867">
        <w:rPr>
          <w:color w:val="000000"/>
          <w:sz w:val="28"/>
          <w:szCs w:val="28"/>
        </w:rPr>
        <w:t>.</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Ксилоглюкан</w:t>
      </w:r>
      <w:r w:rsidR="00ED7364" w:rsidRPr="008C2867">
        <w:rPr>
          <w:color w:val="000000"/>
          <w:sz w:val="28"/>
          <w:szCs w:val="28"/>
        </w:rPr>
        <w:t xml:space="preserve">. </w:t>
      </w:r>
      <w:r w:rsidRPr="008C2867">
        <w:rPr>
          <w:color w:val="000000"/>
          <w:sz w:val="28"/>
          <w:szCs w:val="28"/>
        </w:rPr>
        <w:t xml:space="preserve">У двудольных основным связующим гликаном является </w:t>
      </w:r>
      <w:r w:rsidRPr="008C2867">
        <w:rPr>
          <w:color w:val="000000"/>
          <w:sz w:val="28"/>
          <w:szCs w:val="28"/>
          <w:u w:val="single"/>
        </w:rPr>
        <w:t>ксилоглюкан</w:t>
      </w:r>
      <w:r w:rsidRPr="008C2867">
        <w:rPr>
          <w:color w:val="000000"/>
          <w:sz w:val="28"/>
          <w:szCs w:val="28"/>
        </w:rPr>
        <w:t xml:space="preserve">. Судя по названию, ксилоглюкан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молекула, остов которой сформирован из глюкозы, а боковые цепочки </w:t>
      </w:r>
      <w:r w:rsidR="008C2867">
        <w:rPr>
          <w:color w:val="000000"/>
          <w:sz w:val="28"/>
          <w:szCs w:val="28"/>
        </w:rPr>
        <w:t>–</w:t>
      </w:r>
      <w:r w:rsidR="008C2867" w:rsidRPr="008C2867">
        <w:rPr>
          <w:color w:val="000000"/>
          <w:sz w:val="28"/>
          <w:szCs w:val="28"/>
        </w:rPr>
        <w:t xml:space="preserve"> </w:t>
      </w:r>
      <w:r w:rsidRPr="008C2867">
        <w:rPr>
          <w:color w:val="000000"/>
          <w:sz w:val="28"/>
          <w:szCs w:val="28"/>
        </w:rPr>
        <w:t>из ксилозы. Однако название очень упрощено, в нем поименованы лишь основные мономеры. На самом деле в состав боковых цепочек ксилоглюкана входят еще галактоза и фукоза, причем у разных организмов могут быть свои нюансы в составе полимера. В целом же он устроен именно по тому принципу, о котором говорилось выше. Остов молекулы построен точно так же, как молекула целлюлозы, а наличие боковых цепочек приводит к изгибам полисахарида.</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Остановимся подробнее на структуре полимера, охарактеризовав на его примере способы графической характеристики полисахаридов. Остов молекулы представляет из себя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г</w:t>
      </w:r>
      <w:r w:rsidRPr="008C2867">
        <w:rPr>
          <w:color w:val="000000"/>
          <w:sz w:val="28"/>
          <w:szCs w:val="28"/>
        </w:rPr>
        <w:t>люкан, который ветвится путем присоединения к С</w:t>
      </w:r>
      <w:r w:rsidR="008C2867">
        <w:rPr>
          <w:color w:val="000000"/>
          <w:sz w:val="28"/>
          <w:szCs w:val="28"/>
        </w:rPr>
        <w:t>-</w:t>
      </w:r>
      <w:r w:rsidR="008C2867" w:rsidRPr="008C2867">
        <w:rPr>
          <w:color w:val="000000"/>
          <w:sz w:val="28"/>
          <w:szCs w:val="28"/>
        </w:rPr>
        <w:t>6</w:t>
      </w:r>
      <w:r w:rsidRPr="008C2867">
        <w:rPr>
          <w:color w:val="000000"/>
          <w:sz w:val="28"/>
          <w:szCs w:val="28"/>
        </w:rPr>
        <w:t xml:space="preserve"> атомам глюкозилов остатков ксилозы. В свою очередь, остатки ксилозы могут быть соединены с остатками галактозы или арабинозы, а галактоза – с фукозой.</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Расположение боковых цепочек ксилоглюкана является регулярным. Обычно в ксилоглюкане можно выделить повторяющиеся блоки, составленные из 6</w:t>
      </w:r>
      <w:r w:rsidR="008C2867">
        <w:rPr>
          <w:color w:val="000000"/>
          <w:sz w:val="28"/>
          <w:szCs w:val="28"/>
        </w:rPr>
        <w:t>–</w:t>
      </w:r>
      <w:r w:rsidR="008C2867" w:rsidRPr="008C2867">
        <w:rPr>
          <w:color w:val="000000"/>
          <w:sz w:val="28"/>
          <w:szCs w:val="28"/>
        </w:rPr>
        <w:t>1</w:t>
      </w:r>
      <w:r w:rsidRPr="008C2867">
        <w:rPr>
          <w:color w:val="000000"/>
          <w:sz w:val="28"/>
          <w:szCs w:val="28"/>
        </w:rPr>
        <w:t xml:space="preserve">1 моносахаридов, пропорции которых варьируют у различных организмов и в различных тканях. У однодольных растений, клеточная стенка которых устроена несколько иначе, </w:t>
      </w:r>
      <w:r w:rsidR="007F0CF5" w:rsidRPr="008C2867">
        <w:rPr>
          <w:color w:val="000000"/>
          <w:sz w:val="28"/>
          <w:szCs w:val="28"/>
        </w:rPr>
        <w:t>чем у двудольных</w:t>
      </w:r>
      <w:r w:rsidRPr="008C2867">
        <w:rPr>
          <w:color w:val="000000"/>
          <w:sz w:val="28"/>
          <w:szCs w:val="28"/>
        </w:rPr>
        <w:t>, функции связующих гликанов выполняют глюкан со смешанным типом связи и глюкуроноарабиноксилан.</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Глюкан со смешанным типом связи</w:t>
      </w:r>
      <w:r w:rsidR="00ED7364" w:rsidRPr="008C2867">
        <w:rPr>
          <w:color w:val="000000"/>
          <w:sz w:val="28"/>
          <w:szCs w:val="28"/>
        </w:rPr>
        <w:t>.</w:t>
      </w:r>
      <w:r w:rsidR="00ED7364" w:rsidRPr="008C2867">
        <w:rPr>
          <w:b/>
          <w:color w:val="000000"/>
          <w:sz w:val="28"/>
          <w:szCs w:val="28"/>
        </w:rPr>
        <w:t xml:space="preserve"> </w:t>
      </w:r>
      <w:r w:rsidRPr="008C2867">
        <w:rPr>
          <w:color w:val="000000"/>
          <w:sz w:val="28"/>
          <w:szCs w:val="28"/>
        </w:rPr>
        <w:t xml:space="preserve">Глюкан со смешанным типом связей – линейная молекула, в которой чередуются участки, где остатки глюкозы связаны </w:t>
      </w: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с</w:t>
      </w:r>
      <w:r w:rsidRPr="008C2867">
        <w:rPr>
          <w:color w:val="000000"/>
          <w:sz w:val="28"/>
          <w:szCs w:val="28"/>
        </w:rPr>
        <w:t xml:space="preserve">вязью, как в молекуле целлюлозы, и участки, где они связаны </w:t>
      </w: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3)</w:t>
      </w:r>
      <w:r w:rsidR="008C2867">
        <w:rPr>
          <w:color w:val="000000"/>
          <w:sz w:val="28"/>
          <w:szCs w:val="28"/>
        </w:rPr>
        <w:t xml:space="preserve"> – </w:t>
      </w:r>
      <w:r w:rsidR="008C2867" w:rsidRPr="008C2867">
        <w:rPr>
          <w:color w:val="000000"/>
          <w:sz w:val="28"/>
          <w:szCs w:val="28"/>
        </w:rPr>
        <w:t>с</w:t>
      </w:r>
      <w:r w:rsidRPr="008C2867">
        <w:rPr>
          <w:color w:val="000000"/>
          <w:sz w:val="28"/>
          <w:szCs w:val="28"/>
        </w:rPr>
        <w:t xml:space="preserve">вязью. Это приводит к изгибам молекулы и делает невозможным формирования водородных связей с другими полимерами по всей длине полисахарида. </w:t>
      </w: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3)</w:t>
      </w:r>
      <w:r w:rsidR="008C2867">
        <w:rPr>
          <w:color w:val="000000"/>
          <w:sz w:val="28"/>
          <w:szCs w:val="28"/>
        </w:rPr>
        <w:t xml:space="preserve"> – </w:t>
      </w:r>
      <w:r w:rsidR="008C2867" w:rsidRPr="008C2867">
        <w:rPr>
          <w:color w:val="000000"/>
          <w:sz w:val="28"/>
          <w:szCs w:val="28"/>
        </w:rPr>
        <w:t>с</w:t>
      </w:r>
      <w:r w:rsidRPr="008C2867">
        <w:rPr>
          <w:color w:val="000000"/>
          <w:sz w:val="28"/>
          <w:szCs w:val="28"/>
        </w:rPr>
        <w:t xml:space="preserve">вязь обычно встречается через два или три остатка глюкозы, связанных </w:t>
      </w: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с</w:t>
      </w:r>
      <w:r w:rsidRPr="008C2867">
        <w:rPr>
          <w:color w:val="000000"/>
          <w:sz w:val="28"/>
          <w:szCs w:val="28"/>
        </w:rPr>
        <w:t>вязью; примерно 1</w:t>
      </w:r>
      <w:r w:rsidR="008C2867" w:rsidRPr="008C2867">
        <w:rPr>
          <w:color w:val="000000"/>
          <w:sz w:val="28"/>
          <w:szCs w:val="28"/>
        </w:rPr>
        <w:t>0</w:t>
      </w:r>
      <w:r w:rsidR="008C2867">
        <w:rPr>
          <w:color w:val="000000"/>
          <w:sz w:val="28"/>
          <w:szCs w:val="28"/>
        </w:rPr>
        <w:t>%</w:t>
      </w:r>
      <w:r w:rsidRPr="008C2867">
        <w:rPr>
          <w:color w:val="000000"/>
          <w:sz w:val="28"/>
          <w:szCs w:val="28"/>
        </w:rPr>
        <w:t xml:space="preserve"> (1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о</w:t>
      </w:r>
      <w:r w:rsidRPr="008C2867">
        <w:rPr>
          <w:color w:val="000000"/>
          <w:sz w:val="28"/>
          <w:szCs w:val="28"/>
        </w:rPr>
        <w:t>лигоглюкозидов могут быть более длинными</w:t>
      </w:r>
      <w:r w:rsidR="007F0CF5" w:rsidRPr="008C2867">
        <w:rPr>
          <w:color w:val="000000"/>
          <w:sz w:val="28"/>
          <w:szCs w:val="28"/>
        </w:rPr>
        <w:t>.</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Ксилан. Глюкуроноарабиноксилан</w:t>
      </w:r>
      <w:r w:rsidR="00ED7364" w:rsidRPr="008C2867">
        <w:rPr>
          <w:color w:val="000000"/>
          <w:sz w:val="28"/>
          <w:szCs w:val="28"/>
        </w:rPr>
        <w:t>.</w:t>
      </w:r>
      <w:r w:rsidR="00ED7364" w:rsidRPr="008C2867">
        <w:rPr>
          <w:b/>
          <w:color w:val="000000"/>
          <w:sz w:val="28"/>
          <w:szCs w:val="28"/>
        </w:rPr>
        <w:t xml:space="preserve"> </w:t>
      </w:r>
      <w:r w:rsidR="00385ADB" w:rsidRPr="008C2867">
        <w:rPr>
          <w:b/>
          <w:color w:val="000000"/>
          <w:sz w:val="28"/>
          <w:szCs w:val="28"/>
        </w:rPr>
        <w:t>Кс</w:t>
      </w:r>
      <w:r w:rsidRPr="008C2867">
        <w:rPr>
          <w:color w:val="000000"/>
          <w:sz w:val="28"/>
          <w:szCs w:val="28"/>
        </w:rPr>
        <w:t>иланы относятся к очень распространенным соединениям, часто являясь</w:t>
      </w:r>
      <w:r w:rsidR="008C2867">
        <w:rPr>
          <w:color w:val="000000"/>
          <w:sz w:val="28"/>
          <w:szCs w:val="28"/>
        </w:rPr>
        <w:t xml:space="preserve"> </w:t>
      </w:r>
      <w:r w:rsidRPr="008C2867">
        <w:rPr>
          <w:color w:val="000000"/>
          <w:sz w:val="28"/>
          <w:szCs w:val="28"/>
        </w:rPr>
        <w:t xml:space="preserve">ключевыми полисахаридами матрикса вторичных клеточных стенок (например, в древесине). Остов этих молекул состоит из ксилозы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моносахара, конформационно очень схожего с глюкозой, </w:t>
      </w:r>
      <w:r w:rsidR="008C2867">
        <w:rPr>
          <w:color w:val="000000"/>
          <w:sz w:val="28"/>
          <w:szCs w:val="28"/>
        </w:rPr>
        <w:t>–</w:t>
      </w:r>
      <w:r w:rsidR="008C2867" w:rsidRPr="008C2867">
        <w:rPr>
          <w:color w:val="000000"/>
          <w:sz w:val="28"/>
          <w:szCs w:val="28"/>
        </w:rPr>
        <w:t xml:space="preserve">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к</w:t>
      </w:r>
      <w:r w:rsidRPr="008C2867">
        <w:rPr>
          <w:color w:val="000000"/>
          <w:sz w:val="28"/>
          <w:szCs w:val="28"/>
        </w:rPr>
        <w:t>силан. В боковых цепочках (у С</w:t>
      </w:r>
      <w:r w:rsidR="008C2867">
        <w:rPr>
          <w:color w:val="000000"/>
          <w:sz w:val="28"/>
          <w:szCs w:val="28"/>
        </w:rPr>
        <w:t>-</w:t>
      </w:r>
      <w:r w:rsidR="008C2867" w:rsidRPr="008C2867">
        <w:rPr>
          <w:color w:val="000000"/>
          <w:sz w:val="28"/>
          <w:szCs w:val="28"/>
        </w:rPr>
        <w:t>2</w:t>
      </w:r>
      <w:r w:rsidRPr="008C2867">
        <w:rPr>
          <w:color w:val="000000"/>
          <w:sz w:val="28"/>
          <w:szCs w:val="28"/>
        </w:rPr>
        <w:t xml:space="preserve"> или С</w:t>
      </w:r>
      <w:r w:rsidR="008C2867">
        <w:rPr>
          <w:color w:val="000000"/>
          <w:sz w:val="28"/>
          <w:szCs w:val="28"/>
        </w:rPr>
        <w:t>-</w:t>
      </w:r>
      <w:r w:rsidR="008C2867" w:rsidRPr="008C2867">
        <w:rPr>
          <w:color w:val="000000"/>
          <w:sz w:val="28"/>
          <w:szCs w:val="28"/>
        </w:rPr>
        <w:t>3</w:t>
      </w:r>
      <w:r w:rsidRPr="008C2867">
        <w:rPr>
          <w:color w:val="000000"/>
          <w:sz w:val="28"/>
          <w:szCs w:val="28"/>
        </w:rPr>
        <w:t>) присутствует арабиноза и глюкуроновая кислота. Глюкуроновая кислота, присоединенная к ксилану, часто бывает метилированной. Доля ксилозных остатков, к которым присоединены боковые цепочки, состоящие из арабинозы и</w:t>
      </w:r>
      <w:r w:rsidR="008C2867">
        <w:rPr>
          <w:color w:val="000000"/>
          <w:sz w:val="28"/>
          <w:szCs w:val="28"/>
        </w:rPr>
        <w:t> / </w:t>
      </w:r>
      <w:r w:rsidR="008C2867" w:rsidRPr="008C2867">
        <w:rPr>
          <w:color w:val="000000"/>
          <w:sz w:val="28"/>
          <w:szCs w:val="28"/>
        </w:rPr>
        <w:t>или</w:t>
      </w:r>
      <w:r w:rsidRPr="008C2867">
        <w:rPr>
          <w:color w:val="000000"/>
          <w:sz w:val="28"/>
          <w:szCs w:val="28"/>
        </w:rPr>
        <w:t xml:space="preserve"> глюкуроновой кислоты, варьирует от 1</w:t>
      </w:r>
      <w:r w:rsidR="008C2867" w:rsidRPr="008C2867">
        <w:rPr>
          <w:color w:val="000000"/>
          <w:sz w:val="28"/>
          <w:szCs w:val="28"/>
        </w:rPr>
        <w:t>0</w:t>
      </w:r>
      <w:r w:rsidR="008C2867">
        <w:rPr>
          <w:color w:val="000000"/>
          <w:sz w:val="28"/>
          <w:szCs w:val="28"/>
        </w:rPr>
        <w:t>%</w:t>
      </w:r>
      <w:r w:rsidRPr="008C2867">
        <w:rPr>
          <w:color w:val="000000"/>
          <w:sz w:val="28"/>
          <w:szCs w:val="28"/>
        </w:rPr>
        <w:t xml:space="preserve"> до 8</w:t>
      </w:r>
      <w:r w:rsidR="008C2867" w:rsidRPr="008C2867">
        <w:rPr>
          <w:color w:val="000000"/>
          <w:sz w:val="28"/>
          <w:szCs w:val="28"/>
        </w:rPr>
        <w:t>5</w:t>
      </w:r>
      <w:r w:rsidR="008C2867">
        <w:rPr>
          <w:color w:val="000000"/>
          <w:sz w:val="28"/>
          <w:szCs w:val="28"/>
        </w:rPr>
        <w:t>%</w:t>
      </w:r>
      <w:r w:rsidRPr="008C2867">
        <w:rPr>
          <w:color w:val="000000"/>
          <w:sz w:val="28"/>
          <w:szCs w:val="28"/>
        </w:rPr>
        <w:t>. Чтобы подчеркнуть высокую степень замещенности, ксилан называют глюкуроноарабиноксиланом.</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Маннан. Глюкоманнан. Галактоманнан. Галактоглюкоманнан.</w:t>
      </w:r>
      <w:r w:rsidRPr="008C2867">
        <w:rPr>
          <w:b/>
          <w:color w:val="000000"/>
          <w:sz w:val="28"/>
          <w:szCs w:val="28"/>
        </w:rPr>
        <w:t xml:space="preserve"> </w:t>
      </w:r>
      <w:r w:rsidRPr="008C2867">
        <w:rPr>
          <w:color w:val="000000"/>
          <w:sz w:val="28"/>
          <w:szCs w:val="28"/>
        </w:rPr>
        <w:t xml:space="preserve">Неразветвленный маннан </w:t>
      </w:r>
      <w:r w:rsidR="008C2867">
        <w:rPr>
          <w:color w:val="000000"/>
          <w:sz w:val="28"/>
          <w:szCs w:val="28"/>
        </w:rPr>
        <w:t>–</w:t>
      </w:r>
      <w:r w:rsidR="008C2867" w:rsidRPr="008C2867">
        <w:rPr>
          <w:color w:val="000000"/>
          <w:sz w:val="28"/>
          <w:szCs w:val="28"/>
        </w:rPr>
        <w:t xml:space="preserve"> </w:t>
      </w:r>
      <w:r w:rsidRPr="008C2867">
        <w:rPr>
          <w:color w:val="000000"/>
          <w:sz w:val="28"/>
          <w:szCs w:val="28"/>
        </w:rPr>
        <w:t>редко встречающийся полисахарид, состоящий из остатков D</w:t>
      </w:r>
      <w:r w:rsidR="008C2867">
        <w:rPr>
          <w:color w:val="000000"/>
          <w:sz w:val="28"/>
          <w:szCs w:val="28"/>
        </w:rPr>
        <w:t>-</w:t>
      </w:r>
      <w:r w:rsidR="008C2867" w:rsidRPr="008C2867">
        <w:rPr>
          <w:color w:val="000000"/>
          <w:sz w:val="28"/>
          <w:szCs w:val="28"/>
        </w:rPr>
        <w:t>м</w:t>
      </w:r>
      <w:r w:rsidRPr="008C2867">
        <w:rPr>
          <w:color w:val="000000"/>
          <w:sz w:val="28"/>
          <w:szCs w:val="28"/>
        </w:rPr>
        <w:t xml:space="preserve">аннозы, соединенных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 связями. Этот полимер способен образовывать агрегаты, напоминающие микрофибриллы целлюлозы.</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Глюкоманнаны являются полисахаридами, у которых остов состоит из чередующихся остатков маннозы и глюкозы. Таким образом, его название является иллюстрацией того, что для полисахаридов сложно выработать общие правила наименования (исходя из них, можно было бы предположить, что глюкоза формирует боковые цепочки).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м</w:t>
      </w:r>
      <w:r w:rsidRPr="008C2867">
        <w:rPr>
          <w:color w:val="000000"/>
          <w:sz w:val="28"/>
          <w:szCs w:val="28"/>
        </w:rPr>
        <w:t xml:space="preserve">аннозные звенья прерываются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г</w:t>
      </w:r>
      <w:r w:rsidRPr="008C2867">
        <w:rPr>
          <w:color w:val="000000"/>
          <w:sz w:val="28"/>
          <w:szCs w:val="28"/>
        </w:rPr>
        <w:t>люкозными участками, доля которых составляет 25</w:t>
      </w:r>
      <w:r w:rsidR="008C2867">
        <w:rPr>
          <w:color w:val="000000"/>
          <w:sz w:val="28"/>
          <w:szCs w:val="28"/>
        </w:rPr>
        <w:t>–</w:t>
      </w:r>
      <w:r w:rsidR="008C2867" w:rsidRPr="008C2867">
        <w:rPr>
          <w:color w:val="000000"/>
          <w:sz w:val="28"/>
          <w:szCs w:val="28"/>
        </w:rPr>
        <w:t>35</w:t>
      </w:r>
      <w:r w:rsidR="008C2867">
        <w:rPr>
          <w:color w:val="000000"/>
          <w:sz w:val="28"/>
          <w:szCs w:val="28"/>
        </w:rPr>
        <w:t>%</w:t>
      </w:r>
      <w:r w:rsidRPr="008C2867">
        <w:rPr>
          <w:color w:val="000000"/>
          <w:sz w:val="28"/>
          <w:szCs w:val="28"/>
        </w:rPr>
        <w:t>.</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С другой стороны, существуют сходные полимеры, в остове которых глюкоза отсутствует. В этом случае, название «галактоманнан» сформировано в полном соответствии с правилами номенклатуры полисахаридов, поскольку остов построен из маннозы, а боковые цепочки – из галактозы. Галактоманнаны – известные полисахариды клеточной стенки, присутствующие в семенах некоторых бобовых, где они играют ро</w:t>
      </w:r>
      <w:r w:rsidR="007F0CF5" w:rsidRPr="008C2867">
        <w:rPr>
          <w:color w:val="000000"/>
          <w:sz w:val="28"/>
          <w:szCs w:val="28"/>
        </w:rPr>
        <w:t>ль запасных веществ</w:t>
      </w:r>
      <w:r w:rsidRPr="008C2867">
        <w:rPr>
          <w:color w:val="000000"/>
          <w:sz w:val="28"/>
          <w:szCs w:val="28"/>
        </w:rPr>
        <w:t>.</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Наконец, существуют галактоглюкоманнаны, остов которых устроен как глюкоманнан. При этом к некоторым остаткам маннозы присоединены боковые цепочки из одиночной </w:t>
      </w:r>
      <w:r w:rsidRPr="008C2867">
        <w:rPr>
          <w:color w:val="000000"/>
          <w:sz w:val="28"/>
          <w:szCs w:val="28"/>
        </w:rPr>
        <w:sym w:font="Symbol" w:char="F061"/>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6)</w:t>
      </w:r>
      <w:r w:rsidR="008C2867">
        <w:rPr>
          <w:color w:val="000000"/>
          <w:sz w:val="28"/>
          <w:szCs w:val="28"/>
        </w:rPr>
        <w:t xml:space="preserve"> – </w:t>
      </w:r>
      <w:r w:rsidR="008C2867" w:rsidRPr="008C2867">
        <w:rPr>
          <w:color w:val="000000"/>
          <w:sz w:val="28"/>
          <w:szCs w:val="28"/>
        </w:rPr>
        <w:t>г</w:t>
      </w:r>
      <w:r w:rsidRPr="008C2867">
        <w:rPr>
          <w:color w:val="000000"/>
          <w:sz w:val="28"/>
          <w:szCs w:val="28"/>
        </w:rPr>
        <w:t>алактозы (у С</w:t>
      </w:r>
      <w:r w:rsidR="008C2867">
        <w:rPr>
          <w:color w:val="000000"/>
          <w:sz w:val="28"/>
          <w:szCs w:val="28"/>
        </w:rPr>
        <w:t>-</w:t>
      </w:r>
      <w:r w:rsidR="008C2867" w:rsidRPr="008C2867">
        <w:rPr>
          <w:color w:val="000000"/>
          <w:sz w:val="28"/>
          <w:szCs w:val="28"/>
        </w:rPr>
        <w:t>6</w:t>
      </w:r>
      <w:r w:rsidRPr="008C2867">
        <w:rPr>
          <w:color w:val="000000"/>
          <w:sz w:val="28"/>
          <w:szCs w:val="28"/>
        </w:rPr>
        <w:t>). Подобные полисахариды особенно распространенные в клеточной стенке голосеменных.</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sym w:font="Symbol" w:char="F062"/>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3)</w:t>
      </w:r>
      <w:r w:rsidR="008C2867">
        <w:rPr>
          <w:color w:val="000000"/>
          <w:sz w:val="28"/>
          <w:szCs w:val="28"/>
        </w:rPr>
        <w:t xml:space="preserve"> – </w:t>
      </w:r>
      <w:r w:rsidR="008C2867" w:rsidRPr="008C2867">
        <w:rPr>
          <w:color w:val="000000"/>
          <w:sz w:val="28"/>
          <w:szCs w:val="28"/>
        </w:rPr>
        <w:t>Г</w:t>
      </w:r>
      <w:r w:rsidRPr="008C2867">
        <w:rPr>
          <w:color w:val="000000"/>
          <w:sz w:val="28"/>
          <w:szCs w:val="28"/>
        </w:rPr>
        <w:t>люкан (каллоза)</w:t>
      </w:r>
      <w:r w:rsidR="00385ADB" w:rsidRPr="008C2867">
        <w:rPr>
          <w:color w:val="000000"/>
          <w:sz w:val="28"/>
          <w:szCs w:val="28"/>
        </w:rPr>
        <w:t>.</w:t>
      </w:r>
      <w:r w:rsidR="00385ADB" w:rsidRPr="008C2867">
        <w:rPr>
          <w:b/>
          <w:color w:val="000000"/>
          <w:sz w:val="28"/>
          <w:szCs w:val="28"/>
        </w:rPr>
        <w:t xml:space="preserve"> </w:t>
      </w:r>
      <w:r w:rsidRPr="008C2867">
        <w:rPr>
          <w:color w:val="000000"/>
          <w:sz w:val="28"/>
          <w:szCs w:val="28"/>
        </w:rPr>
        <w:t>Каллоза по химическому составу напоминает целлюлозу и является линейным гомополимером, состоящим из остатков глюкозы. Однако в образовани связи участвует не С</w:t>
      </w:r>
      <w:r w:rsidR="008C2867">
        <w:rPr>
          <w:color w:val="000000"/>
          <w:sz w:val="28"/>
          <w:szCs w:val="28"/>
        </w:rPr>
        <w:t>-</w:t>
      </w:r>
      <w:r w:rsidR="008C2867" w:rsidRPr="008C2867">
        <w:rPr>
          <w:color w:val="000000"/>
          <w:sz w:val="28"/>
          <w:szCs w:val="28"/>
        </w:rPr>
        <w:t>4</w:t>
      </w:r>
      <w:r w:rsidRPr="008C2867">
        <w:rPr>
          <w:color w:val="000000"/>
          <w:sz w:val="28"/>
          <w:szCs w:val="28"/>
        </w:rPr>
        <w:t>, а С</w:t>
      </w:r>
      <w:r w:rsidR="008C2867">
        <w:rPr>
          <w:color w:val="000000"/>
          <w:sz w:val="28"/>
          <w:szCs w:val="28"/>
        </w:rPr>
        <w:t>-</w:t>
      </w:r>
      <w:r w:rsidR="008C2867" w:rsidRPr="008C2867">
        <w:rPr>
          <w:color w:val="000000"/>
          <w:sz w:val="28"/>
          <w:szCs w:val="28"/>
        </w:rPr>
        <w:t>3</w:t>
      </w:r>
      <w:r w:rsidRPr="008C2867">
        <w:rPr>
          <w:color w:val="000000"/>
          <w:sz w:val="28"/>
          <w:szCs w:val="28"/>
        </w:rPr>
        <w:t xml:space="preserve"> атом, что приводит к совершенно иным свойствам молекулы. При классификации каллозу обычно объединяют с поперечно-связывающими гликанами, имея в виду, что ее молекула не содержит уроновых кислот, а значит, безусловно, не является пектиновым веществом. Однако правильнее, пожалуй, было бы выделить ее в особый класс полисахаридов клеточной стенки, поскольку она не участвует в образовани поперечных связей между микрофибриллами. Каллоза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своего рода </w:t>
      </w:r>
      <w:r w:rsidR="008C2867">
        <w:rPr>
          <w:color w:val="000000"/>
          <w:sz w:val="28"/>
          <w:szCs w:val="28"/>
        </w:rPr>
        <w:t>«</w:t>
      </w:r>
      <w:r w:rsidR="008C2867" w:rsidRPr="008C2867">
        <w:rPr>
          <w:color w:val="000000"/>
          <w:sz w:val="28"/>
          <w:szCs w:val="28"/>
        </w:rPr>
        <w:t>п</w:t>
      </w:r>
      <w:r w:rsidRPr="008C2867">
        <w:rPr>
          <w:color w:val="000000"/>
          <w:sz w:val="28"/>
          <w:szCs w:val="28"/>
        </w:rPr>
        <w:t>ожарный</w:t>
      </w:r>
      <w:r w:rsidR="008C2867">
        <w:rPr>
          <w:color w:val="000000"/>
          <w:sz w:val="28"/>
          <w:szCs w:val="28"/>
        </w:rPr>
        <w:t>»</w:t>
      </w:r>
      <w:r w:rsidR="008C2867" w:rsidRPr="008C2867">
        <w:rPr>
          <w:color w:val="000000"/>
          <w:sz w:val="28"/>
          <w:szCs w:val="28"/>
        </w:rPr>
        <w:t xml:space="preserve"> </w:t>
      </w:r>
      <w:r w:rsidRPr="008C2867">
        <w:rPr>
          <w:color w:val="000000"/>
          <w:sz w:val="28"/>
          <w:szCs w:val="28"/>
        </w:rPr>
        <w:t>полисахарид. Она образу</w:t>
      </w:r>
      <w:r w:rsidR="007F0CF5" w:rsidRPr="008C2867">
        <w:rPr>
          <w:color w:val="000000"/>
          <w:sz w:val="28"/>
          <w:szCs w:val="28"/>
        </w:rPr>
        <w:t>ется при поранении</w:t>
      </w:r>
      <w:r w:rsidRPr="008C2867">
        <w:rPr>
          <w:color w:val="000000"/>
          <w:sz w:val="28"/>
          <w:szCs w:val="28"/>
        </w:rPr>
        <w:t>, при формировании срединной пластинки в х</w:t>
      </w:r>
      <w:r w:rsidR="007F0CF5" w:rsidRPr="008C2867">
        <w:rPr>
          <w:color w:val="000000"/>
          <w:sz w:val="28"/>
          <w:szCs w:val="28"/>
        </w:rPr>
        <w:t>оде деления клетки</w:t>
      </w:r>
      <w:r w:rsidRPr="008C2867">
        <w:rPr>
          <w:color w:val="000000"/>
          <w:sz w:val="28"/>
          <w:szCs w:val="28"/>
        </w:rPr>
        <w:t>; по-прежнему, обсуждается ее роль как промежуточного или запасного соединения.</w:t>
      </w:r>
    </w:p>
    <w:p w:rsidR="00F5135C" w:rsidRPr="008C2867" w:rsidRDefault="00F5135C" w:rsidP="008C2867">
      <w:pPr>
        <w:spacing w:line="360" w:lineRule="auto"/>
        <w:ind w:firstLine="709"/>
        <w:jc w:val="both"/>
        <w:rPr>
          <w:color w:val="000000"/>
          <w:sz w:val="28"/>
          <w:szCs w:val="28"/>
        </w:rPr>
      </w:pPr>
      <w:r w:rsidRPr="008C2867">
        <w:rPr>
          <w:b/>
          <w:color w:val="000000"/>
          <w:sz w:val="28"/>
          <w:szCs w:val="28"/>
        </w:rPr>
        <w:t>Пектиновые вещества</w:t>
      </w:r>
    </w:p>
    <w:p w:rsidR="00F5135C" w:rsidRPr="008C2867" w:rsidRDefault="00F5135C" w:rsidP="008C2867">
      <w:pPr>
        <w:autoSpaceDE w:val="0"/>
        <w:autoSpaceDN w:val="0"/>
        <w:adjustRightInd w:val="0"/>
        <w:spacing w:line="360" w:lineRule="auto"/>
        <w:ind w:firstLine="709"/>
        <w:jc w:val="both"/>
        <w:rPr>
          <w:color w:val="000000"/>
          <w:sz w:val="28"/>
          <w:szCs w:val="28"/>
        </w:rPr>
      </w:pPr>
      <w:r w:rsidRPr="008C2867">
        <w:rPr>
          <w:color w:val="000000"/>
          <w:sz w:val="28"/>
          <w:szCs w:val="28"/>
        </w:rPr>
        <w:t xml:space="preserve">Вся сеть микрофибрилл и связывающих их гликанов погружена в матрикс из пектиновых веществ. Слово «пектин» многим, наверное, знакомо в связи с мармеладом. Одна из статей в области изучения этих соединений так и называлась «Пектины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это не просто желе» (Jarvis, 1984). Пектиновые вещества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одни из самых сложных молекул биологического происхождения, которым приписывают разнообразные функции. Они были открыты в 1790 году, когда французский химик </w:t>
      </w:r>
      <w:r w:rsidRPr="008C2867">
        <w:rPr>
          <w:color w:val="000000"/>
          <w:sz w:val="28"/>
          <w:szCs w:val="28"/>
          <w:lang w:val="en-US"/>
        </w:rPr>
        <w:t>N</w:t>
      </w:r>
      <w:r w:rsidRPr="008C2867">
        <w:rPr>
          <w:color w:val="000000"/>
          <w:sz w:val="28"/>
          <w:szCs w:val="28"/>
        </w:rPr>
        <w:t xml:space="preserve">. Vauquelin выделил из яблок вещество, образующее в водном растворе студень. Термин «пектин» (от греческого </w:t>
      </w:r>
      <w:r w:rsidRPr="008C2867">
        <w:rPr>
          <w:color w:val="000000"/>
          <w:sz w:val="28"/>
          <w:szCs w:val="28"/>
        </w:rPr>
        <w:sym w:font="Symbol" w:char="F070"/>
      </w:r>
      <w:r w:rsidRPr="008C2867">
        <w:rPr>
          <w:color w:val="000000"/>
          <w:sz w:val="28"/>
          <w:szCs w:val="28"/>
        </w:rPr>
        <w:sym w:font="Symbol" w:char="F065"/>
      </w:r>
      <w:r w:rsidRPr="008C2867">
        <w:rPr>
          <w:color w:val="000000"/>
          <w:sz w:val="28"/>
          <w:szCs w:val="28"/>
        </w:rPr>
        <w:sym w:font="Symbol" w:char="F06B"/>
      </w:r>
      <w:r w:rsidRPr="008C2867">
        <w:rPr>
          <w:color w:val="000000"/>
          <w:sz w:val="28"/>
          <w:szCs w:val="28"/>
        </w:rPr>
        <w:sym w:font="Symbol" w:char="F074"/>
      </w:r>
      <w:r w:rsidRPr="008C2867">
        <w:rPr>
          <w:color w:val="000000"/>
          <w:sz w:val="28"/>
          <w:szCs w:val="28"/>
        </w:rPr>
        <w:t>ó</w:t>
      </w:r>
      <w:r w:rsidRPr="008C2867">
        <w:rPr>
          <w:color w:val="000000"/>
          <w:sz w:val="28"/>
          <w:szCs w:val="28"/>
        </w:rPr>
        <w:sym w:font="Symbol" w:char="F056"/>
      </w:r>
      <w:r w:rsidRPr="008C2867">
        <w:rPr>
          <w:color w:val="000000"/>
          <w:sz w:val="28"/>
          <w:szCs w:val="28"/>
        </w:rPr>
        <w:t xml:space="preserve">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свернувшийся) был введен в 1825 году H. Braconnot (Комиссаров, Спиридонов, 1998). Исторически сложилось деление пектиновых веществ на растворимые в воде (гидропектин) и нерастворимые </w:t>
      </w:r>
      <w:r w:rsidR="008C2867">
        <w:rPr>
          <w:color w:val="000000"/>
          <w:sz w:val="28"/>
          <w:szCs w:val="28"/>
        </w:rPr>
        <w:t xml:space="preserve">– </w:t>
      </w:r>
      <w:r w:rsidR="008C2867" w:rsidRPr="008C2867">
        <w:rPr>
          <w:color w:val="000000"/>
          <w:sz w:val="28"/>
          <w:szCs w:val="28"/>
        </w:rPr>
        <w:t>п</w:t>
      </w:r>
      <w:r w:rsidRPr="008C2867">
        <w:rPr>
          <w:color w:val="000000"/>
          <w:sz w:val="28"/>
          <w:szCs w:val="28"/>
        </w:rPr>
        <w:t>ротопектин.</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Непременным компонентом пектиновых веществ является галактуроновая кислота, следовательно, эти молекулы имеют заряд. Карбоксильные группы уроновых кислот могут экранироваться различными способами, например, ионами кальция или метиловыми группами, поэтому пектиновые вещества, являясь природными ионообменниками, могут создавать подвижную систему локального изменения рН, заряда </w:t>
      </w:r>
      <w:r w:rsidR="008C2867">
        <w:rPr>
          <w:color w:val="000000"/>
          <w:sz w:val="28"/>
          <w:szCs w:val="28"/>
        </w:rPr>
        <w:t>и т.д.</w:t>
      </w:r>
      <w:r w:rsidRPr="008C2867">
        <w:rPr>
          <w:color w:val="000000"/>
          <w:sz w:val="28"/>
          <w:szCs w:val="28"/>
        </w:rPr>
        <w:t xml:space="preserve"> Это приводит к регулированию действия ферментов, локализованных в клеточной стенке. Кроме того, пектиновые вещества определяют пористость клеточной стенки. Обработкой клеточной стенки пектиназами (но не целлюлазами или протеиназами) можно вызвать увеличение размеров пор. Свободные карбоксильные группы уроновых кислот могут связывать Ca</w:t>
      </w:r>
      <w:r w:rsidRPr="008C2867">
        <w:rPr>
          <w:color w:val="000000"/>
          <w:sz w:val="28"/>
          <w:szCs w:val="28"/>
          <w:vertAlign w:val="superscript"/>
        </w:rPr>
        <w:t xml:space="preserve">2+ </w:t>
      </w:r>
      <w:r w:rsidRPr="008C2867">
        <w:rPr>
          <w:color w:val="000000"/>
          <w:sz w:val="28"/>
          <w:szCs w:val="28"/>
        </w:rPr>
        <w:t>и образовывать таким образом сшивки между молекулами пектиновых веществ. Считается, что пектиновые вещества являются гидрофильным наполнителем простанства между микрофибриллами целлюлозы и предотврашают их коллапс при падении тургорного давления (Jarvis, 1992).</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В случае пектиновых веществ до сих пор неясно, что можно считать индивидуальным полимером. Например, существует мнение, что различные типы пектиновых веществ ковалентно связаны друг с другом (Mohnen, 1999; </w:t>
      </w:r>
      <w:r w:rsidRPr="008C2867">
        <w:rPr>
          <w:color w:val="000000"/>
          <w:sz w:val="28"/>
          <w:szCs w:val="28"/>
          <w:lang w:val="en-US"/>
        </w:rPr>
        <w:t>Vincken</w:t>
      </w:r>
      <w:r w:rsidRPr="008C2867">
        <w:rPr>
          <w:color w:val="000000"/>
          <w:sz w:val="28"/>
          <w:szCs w:val="28"/>
        </w:rPr>
        <w:t xml:space="preserve"> </w:t>
      </w:r>
      <w:r w:rsidRPr="008C2867">
        <w:rPr>
          <w:color w:val="000000"/>
          <w:sz w:val="28"/>
          <w:szCs w:val="28"/>
          <w:lang w:val="en-US"/>
        </w:rPr>
        <w:t>et</w:t>
      </w:r>
      <w:r w:rsidRPr="008C2867">
        <w:rPr>
          <w:color w:val="000000"/>
          <w:sz w:val="28"/>
          <w:szCs w:val="28"/>
        </w:rPr>
        <w:t xml:space="preserve"> </w:t>
      </w:r>
      <w:r w:rsidRPr="008C2867">
        <w:rPr>
          <w:color w:val="000000"/>
          <w:sz w:val="28"/>
          <w:szCs w:val="28"/>
          <w:lang w:val="en-US"/>
        </w:rPr>
        <w:t>al</w:t>
      </w:r>
      <w:r w:rsidRPr="008C2867">
        <w:rPr>
          <w:color w:val="000000"/>
          <w:sz w:val="28"/>
          <w:szCs w:val="28"/>
        </w:rPr>
        <w:t>., 2003). Тем не менее, на сегодняшний день общепринята классификация их как индивидуальных компонентов клеточных стенок.</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Полигалактуроновая кислота</w:t>
      </w:r>
      <w:r w:rsidR="00385ADB" w:rsidRPr="008C2867">
        <w:rPr>
          <w:color w:val="000000"/>
          <w:sz w:val="28"/>
          <w:szCs w:val="28"/>
        </w:rPr>
        <w:t>.</w:t>
      </w:r>
      <w:r w:rsidR="00385ADB" w:rsidRPr="008C2867">
        <w:rPr>
          <w:b/>
          <w:color w:val="000000"/>
          <w:sz w:val="28"/>
          <w:szCs w:val="28"/>
        </w:rPr>
        <w:t xml:space="preserve"> </w:t>
      </w:r>
      <w:r w:rsidRPr="008C2867">
        <w:rPr>
          <w:color w:val="000000"/>
          <w:sz w:val="28"/>
          <w:szCs w:val="28"/>
        </w:rPr>
        <w:t xml:space="preserve">Основным компонентом пектиновых веществ является полигалактуроновая кислота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гомополимер из остатков галактуроновой кислоты, находящихся в пиранозной форме и связанных </w:t>
      </w:r>
      <w:r w:rsidRPr="008C2867">
        <w:rPr>
          <w:color w:val="000000"/>
          <w:sz w:val="28"/>
          <w:szCs w:val="28"/>
        </w:rPr>
        <w:sym w:font="Symbol" w:char="F061"/>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с</w:t>
      </w:r>
      <w:r w:rsidRPr="008C2867">
        <w:rPr>
          <w:color w:val="000000"/>
          <w:sz w:val="28"/>
          <w:szCs w:val="28"/>
        </w:rPr>
        <w:t>вязью. Во многом благодаря наличию полигалактуроновой кислоты, клеточная стенка имеет отрицательный заряд и ведет себя как нерастворимый полианион (Nari et al., 1991). Степень полимеризации варьирует от 30 до 200.</w:t>
      </w:r>
      <w:r w:rsidR="008C2867">
        <w:rPr>
          <w:color w:val="000000"/>
          <w:sz w:val="28"/>
          <w:szCs w:val="28"/>
        </w:rPr>
        <w:t xml:space="preserve"> </w:t>
      </w:r>
      <w:r w:rsidRPr="008C2867">
        <w:rPr>
          <w:color w:val="000000"/>
          <w:sz w:val="28"/>
          <w:szCs w:val="28"/>
        </w:rPr>
        <w:t>Соли полигалактуроновой кислоты называют пектатами.</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Рамногалактуронан I</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Ра</w:t>
      </w:r>
      <w:r w:rsidRPr="008C2867">
        <w:rPr>
          <w:color w:val="000000"/>
          <w:sz w:val="28"/>
          <w:szCs w:val="28"/>
        </w:rPr>
        <w:t xml:space="preserve">многалактуронан I </w:t>
      </w:r>
      <w:r w:rsidR="008C2867">
        <w:rPr>
          <w:color w:val="000000"/>
          <w:sz w:val="28"/>
          <w:szCs w:val="28"/>
        </w:rPr>
        <w:t>–</w:t>
      </w:r>
      <w:r w:rsidR="008C2867" w:rsidRPr="008C2867">
        <w:rPr>
          <w:color w:val="000000"/>
          <w:sz w:val="28"/>
          <w:szCs w:val="28"/>
        </w:rPr>
        <w:t xml:space="preserve"> </w:t>
      </w:r>
      <w:r w:rsidRPr="008C2867">
        <w:rPr>
          <w:color w:val="000000"/>
          <w:sz w:val="28"/>
          <w:szCs w:val="28"/>
        </w:rPr>
        <w:t xml:space="preserve">гетерополимер, остов которого состоит из рамнозы и галактуроновой кислоты. Соотношение </w:t>
      </w:r>
      <w:r w:rsidR="008C2867" w:rsidRPr="008C2867">
        <w:rPr>
          <w:color w:val="000000"/>
          <w:sz w:val="28"/>
          <w:szCs w:val="28"/>
        </w:rPr>
        <w:t>Рам:</w:t>
      </w:r>
      <w:r w:rsidR="008C2867">
        <w:rPr>
          <w:color w:val="000000"/>
          <w:sz w:val="28"/>
          <w:szCs w:val="28"/>
        </w:rPr>
        <w:t xml:space="preserve"> </w:t>
      </w:r>
      <w:r w:rsidR="008C2867" w:rsidRPr="008C2867">
        <w:rPr>
          <w:color w:val="000000"/>
          <w:sz w:val="28"/>
          <w:szCs w:val="28"/>
        </w:rPr>
        <w:t>Г</w:t>
      </w:r>
      <w:r w:rsidRPr="008C2867">
        <w:rPr>
          <w:color w:val="000000"/>
          <w:sz w:val="28"/>
          <w:szCs w:val="28"/>
        </w:rPr>
        <w:t xml:space="preserve">алК часто составляет 1:1 и тогда остов состоит из повторяющегося дисахарида </w:t>
      </w:r>
      <w:r w:rsidR="008C2867">
        <w:rPr>
          <w:color w:val="000000"/>
          <w:sz w:val="28"/>
          <w:szCs w:val="28"/>
        </w:rPr>
        <w:t>(</w:t>
      </w:r>
      <w:r w:rsidR="008C2867" w:rsidRPr="008C2867">
        <w:rPr>
          <w:color w:val="000000"/>
          <w:sz w:val="28"/>
          <w:szCs w:val="28"/>
        </w:rPr>
        <w:sym w:font="Symbol" w:char="F0AE"/>
      </w:r>
      <w:r w:rsidR="008C2867" w:rsidRPr="008C2867">
        <w:rPr>
          <w:color w:val="000000"/>
          <w:sz w:val="28"/>
          <w:szCs w:val="28"/>
        </w:rPr>
        <w:t>4)</w:t>
      </w:r>
      <w:r w:rsidRPr="008C2867">
        <w:rPr>
          <w:color w:val="000000"/>
          <w:sz w:val="28"/>
          <w:szCs w:val="28"/>
        </w:rPr>
        <w:t>-</w:t>
      </w:r>
      <w:r w:rsidRPr="008C2867">
        <w:rPr>
          <w:color w:val="000000"/>
          <w:sz w:val="28"/>
          <w:szCs w:val="28"/>
        </w:rPr>
        <w:sym w:font="Symbol" w:char="F061"/>
      </w:r>
      <w:r w:rsidRPr="008C2867">
        <w:rPr>
          <w:color w:val="000000"/>
          <w:sz w:val="28"/>
          <w:szCs w:val="28"/>
        </w:rPr>
        <w:t>-D</w:t>
      </w:r>
      <w:r w:rsidR="008C2867">
        <w:rPr>
          <w:color w:val="000000"/>
          <w:sz w:val="28"/>
          <w:szCs w:val="28"/>
        </w:rPr>
        <w:t>-</w:t>
      </w:r>
      <w:r w:rsidR="008C2867" w:rsidRPr="008C2867">
        <w:rPr>
          <w:color w:val="000000"/>
          <w:sz w:val="28"/>
          <w:szCs w:val="28"/>
        </w:rPr>
        <w:t>Г</w:t>
      </w:r>
      <w:r w:rsidRPr="008C2867">
        <w:rPr>
          <w:color w:val="000000"/>
          <w:sz w:val="28"/>
          <w:szCs w:val="28"/>
        </w:rPr>
        <w:t>алК</w:t>
      </w:r>
      <w:r w:rsidRPr="008C2867">
        <w:rPr>
          <w:i/>
          <w:color w:val="000000"/>
          <w:sz w:val="28"/>
          <w:szCs w:val="28"/>
          <w:u w:val="single"/>
        </w:rPr>
        <w:t>р</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2)-</w:t>
      </w:r>
      <w:r w:rsidRPr="008C2867">
        <w:rPr>
          <w:color w:val="000000"/>
          <w:sz w:val="28"/>
          <w:szCs w:val="28"/>
        </w:rPr>
        <w:sym w:font="Symbol" w:char="F061"/>
      </w:r>
      <w:r w:rsidRPr="008C2867">
        <w:rPr>
          <w:color w:val="000000"/>
          <w:sz w:val="28"/>
          <w:szCs w:val="28"/>
        </w:rPr>
        <w:t>-L</w:t>
      </w:r>
      <w:r w:rsidR="008C2867">
        <w:rPr>
          <w:color w:val="000000"/>
          <w:sz w:val="28"/>
          <w:szCs w:val="28"/>
        </w:rPr>
        <w:t>-</w:t>
      </w:r>
      <w:r w:rsidR="008C2867" w:rsidRPr="008C2867">
        <w:rPr>
          <w:color w:val="000000"/>
          <w:sz w:val="28"/>
          <w:szCs w:val="28"/>
        </w:rPr>
        <w:t>Р</w:t>
      </w:r>
      <w:r w:rsidRPr="008C2867">
        <w:rPr>
          <w:color w:val="000000"/>
          <w:sz w:val="28"/>
          <w:szCs w:val="28"/>
        </w:rPr>
        <w:t>ам</w:t>
      </w:r>
      <w:r w:rsidR="008C2867" w:rsidRPr="008C2867">
        <w:rPr>
          <w:i/>
          <w:color w:val="000000"/>
          <w:sz w:val="28"/>
          <w:szCs w:val="28"/>
          <w:u w:val="single"/>
        </w:rPr>
        <w:t>р</w:t>
      </w:r>
      <w:r w:rsidR="008C2867">
        <w:rPr>
          <w:i/>
          <w:color w:val="000000"/>
          <w:sz w:val="28"/>
          <w:szCs w:val="28"/>
          <w:u w:val="single"/>
        </w:rPr>
        <w:t xml:space="preserve"> </w:t>
      </w:r>
      <w:r w:rsidR="008C2867" w:rsidRPr="008C2867">
        <w:rPr>
          <w:color w:val="000000"/>
          <w:sz w:val="28"/>
          <w:szCs w:val="28"/>
        </w:rPr>
        <w:t>(1</w:t>
      </w:r>
      <w:r w:rsidR="008C2867" w:rsidRPr="008C2867">
        <w:rPr>
          <w:color w:val="000000"/>
          <w:sz w:val="28"/>
          <w:szCs w:val="28"/>
        </w:rPr>
        <w:sym w:font="Symbol" w:char="F0AE"/>
      </w:r>
      <w:r w:rsidR="008C2867">
        <w:rPr>
          <w:color w:val="000000"/>
          <w:sz w:val="28"/>
          <w:szCs w:val="28"/>
        </w:rPr>
        <w:t>)</w:t>
      </w:r>
      <w:r w:rsidRPr="008C2867">
        <w:rPr>
          <w:color w:val="000000"/>
          <w:sz w:val="28"/>
          <w:szCs w:val="28"/>
        </w:rPr>
        <w:t>. В других случаях соотношение может составлять 1:2 и более. Звенья рамнозы никогда не располагаются друг за другом, всгда перемежаясь остатками галактуроновой кислоты. К 20</w:t>
      </w:r>
      <w:r w:rsidR="008C2867">
        <w:rPr>
          <w:color w:val="000000"/>
          <w:sz w:val="28"/>
          <w:szCs w:val="28"/>
        </w:rPr>
        <w:t>–</w:t>
      </w:r>
      <w:r w:rsidR="008C2867" w:rsidRPr="008C2867">
        <w:rPr>
          <w:color w:val="000000"/>
          <w:sz w:val="28"/>
          <w:szCs w:val="28"/>
        </w:rPr>
        <w:t>80</w:t>
      </w:r>
      <w:r w:rsidR="008C2867">
        <w:rPr>
          <w:color w:val="000000"/>
          <w:sz w:val="28"/>
          <w:szCs w:val="28"/>
        </w:rPr>
        <w:t>%</w:t>
      </w:r>
      <w:r w:rsidRPr="008C2867">
        <w:rPr>
          <w:color w:val="000000"/>
          <w:sz w:val="28"/>
          <w:szCs w:val="28"/>
        </w:rPr>
        <w:t xml:space="preserve"> остатков рамнозы могут быть присоединены различной длины (от 1 до 50 гликозильных остатков) цепочки арабиногалактанов, арабинанов и галактанов. Ветвление полисахарида происходит только в звене рамнозы (у С</w:t>
      </w:r>
      <w:r w:rsidR="008C2867">
        <w:rPr>
          <w:color w:val="000000"/>
          <w:sz w:val="28"/>
          <w:szCs w:val="28"/>
        </w:rPr>
        <w:t>-</w:t>
      </w:r>
      <w:r w:rsidR="008C2867" w:rsidRPr="008C2867">
        <w:rPr>
          <w:color w:val="000000"/>
          <w:sz w:val="28"/>
          <w:szCs w:val="28"/>
        </w:rPr>
        <w:t>4</w:t>
      </w:r>
      <w:r w:rsidRPr="008C2867">
        <w:rPr>
          <w:color w:val="000000"/>
          <w:sz w:val="28"/>
          <w:szCs w:val="28"/>
        </w:rPr>
        <w:t>). Типы боковых цепочек рамногалактуронана в значительной степени определяют пористость клеточной стенки, ее заряд, рН и баланс ионов. Степень полимеризации рамногалактуронана I может сильно варьировать, обычно приводятся значения около 1000.</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Рамногалактуронан II</w:t>
      </w:r>
      <w:r w:rsidR="00385ADB" w:rsidRPr="008C2867">
        <w:rPr>
          <w:color w:val="000000"/>
          <w:sz w:val="28"/>
          <w:szCs w:val="28"/>
        </w:rPr>
        <w:t xml:space="preserve">. </w:t>
      </w:r>
      <w:r w:rsidRPr="008C2867">
        <w:rPr>
          <w:color w:val="000000"/>
          <w:sz w:val="28"/>
          <w:szCs w:val="28"/>
        </w:rPr>
        <w:t>Исходя из названия полисахарида, можно было бы предположить, что остов молекулы построен как в рамногалактуронане I – из чередующихся остатков рамнозы и галактуроновой кислоты, однако он устроен совсем по-другому. По разнообразию мономеров и типов связей между ними рамногалактуронан II</w:t>
      </w:r>
      <w:r w:rsidR="008C2867">
        <w:rPr>
          <w:color w:val="000000"/>
          <w:sz w:val="28"/>
          <w:szCs w:val="28"/>
        </w:rPr>
        <w:t xml:space="preserve"> –</w:t>
      </w:r>
      <w:r w:rsidR="008C2867" w:rsidRPr="008C2867">
        <w:rPr>
          <w:color w:val="000000"/>
          <w:sz w:val="28"/>
          <w:szCs w:val="28"/>
        </w:rPr>
        <w:t xml:space="preserve"> са</w:t>
      </w:r>
      <w:r w:rsidRPr="008C2867">
        <w:rPr>
          <w:color w:val="000000"/>
          <w:sz w:val="28"/>
          <w:szCs w:val="28"/>
        </w:rPr>
        <w:t>мый сложный их известных в живых организмах полисахаридов. Хотя степень полимеризации его всего около 60, общее число типов связей в этом небольшом полимере – 20.</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 xml:space="preserve">Рамногалактуронан II содержит 12 различных моносахаридов, а именно галактуроновую кислоту (включая необычную, </w:t>
      </w:r>
      <w:r w:rsidRPr="008C2867">
        <w:rPr>
          <w:color w:val="000000"/>
          <w:sz w:val="28"/>
          <w:szCs w:val="28"/>
        </w:rPr>
        <w:sym w:font="Symbol" w:char="F062"/>
      </w:r>
      <w:r w:rsidRPr="008C2867">
        <w:rPr>
          <w:color w:val="000000"/>
          <w:sz w:val="28"/>
          <w:szCs w:val="28"/>
        </w:rPr>
        <w:t>-связанную, форму), рамнозу, арабинозу (в том числе, в необычной, пиранозной, форме), галактозу, фукозу, метилфукозу, метилксилозу, апиозу, глюкуроновую кислоту, редкую для клеточной стенки кетозу – кетодезоксиманнооктоновую кислоту, а также присутствующую только в рамногалактуронане II ацеровую кислоту (3</w:t>
      </w:r>
      <w:r w:rsidR="008C2867">
        <w:rPr>
          <w:color w:val="000000"/>
          <w:sz w:val="28"/>
          <w:szCs w:val="28"/>
        </w:rPr>
        <w:t>-</w:t>
      </w:r>
      <w:r w:rsidR="008C2867" w:rsidRPr="008C2867">
        <w:rPr>
          <w:i/>
          <w:color w:val="000000"/>
          <w:sz w:val="28"/>
          <w:szCs w:val="28"/>
        </w:rPr>
        <w:t>С</w:t>
      </w:r>
      <w:r w:rsidRPr="008C2867">
        <w:rPr>
          <w:color w:val="000000"/>
          <w:sz w:val="28"/>
          <w:szCs w:val="28"/>
        </w:rPr>
        <w:t>-карбокси</w:t>
      </w:r>
      <w:r w:rsidR="008C2867">
        <w:rPr>
          <w:color w:val="000000"/>
          <w:sz w:val="28"/>
          <w:szCs w:val="28"/>
        </w:rPr>
        <w:t>-</w:t>
      </w:r>
      <w:r w:rsidR="008C2867" w:rsidRPr="008C2867">
        <w:rPr>
          <w:color w:val="000000"/>
          <w:sz w:val="28"/>
          <w:szCs w:val="28"/>
        </w:rPr>
        <w:t>5</w:t>
      </w:r>
      <w:r w:rsidR="008C2867">
        <w:rPr>
          <w:color w:val="000000"/>
          <w:sz w:val="28"/>
          <w:szCs w:val="28"/>
        </w:rPr>
        <w:t>-</w:t>
      </w:r>
      <w:r w:rsidR="008C2867" w:rsidRPr="008C2867">
        <w:rPr>
          <w:color w:val="000000"/>
          <w:sz w:val="28"/>
          <w:szCs w:val="28"/>
        </w:rPr>
        <w:t>д</w:t>
      </w:r>
      <w:r w:rsidRPr="008C2867">
        <w:rPr>
          <w:color w:val="000000"/>
          <w:sz w:val="28"/>
          <w:szCs w:val="28"/>
        </w:rPr>
        <w:t>езокси-L</w:t>
      </w:r>
      <w:r w:rsidR="008C2867">
        <w:rPr>
          <w:color w:val="000000"/>
          <w:sz w:val="28"/>
          <w:szCs w:val="28"/>
        </w:rPr>
        <w:t>-</w:t>
      </w:r>
      <w:r w:rsidR="008C2867" w:rsidRPr="008C2867">
        <w:rPr>
          <w:color w:val="000000"/>
          <w:sz w:val="28"/>
          <w:szCs w:val="28"/>
        </w:rPr>
        <w:t>к</w:t>
      </w:r>
      <w:r w:rsidRPr="008C2867">
        <w:rPr>
          <w:color w:val="000000"/>
          <w:sz w:val="28"/>
          <w:szCs w:val="28"/>
        </w:rPr>
        <w:t>силоз</w:t>
      </w:r>
      <w:r w:rsidR="00B2541E" w:rsidRPr="008C2867">
        <w:rPr>
          <w:color w:val="000000"/>
          <w:sz w:val="28"/>
          <w:szCs w:val="28"/>
        </w:rPr>
        <w:t>а) и глюкозу</w:t>
      </w:r>
      <w:r w:rsidRPr="008C2867">
        <w:rPr>
          <w:color w:val="000000"/>
          <w:sz w:val="28"/>
          <w:szCs w:val="28"/>
        </w:rPr>
        <w:t xml:space="preserve">. Остов молекулы содержит всего 9 </w:t>
      </w:r>
      <w:r w:rsidRPr="008C2867">
        <w:rPr>
          <w:color w:val="000000"/>
          <w:sz w:val="28"/>
          <w:szCs w:val="28"/>
        </w:rPr>
        <w:sym w:font="Symbol" w:char="F061"/>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D</w:t>
      </w:r>
      <w:r w:rsidR="008C2867">
        <w:rPr>
          <w:color w:val="000000"/>
          <w:sz w:val="28"/>
          <w:szCs w:val="28"/>
        </w:rPr>
        <w:t>-</w:t>
      </w:r>
      <w:r w:rsidR="008C2867" w:rsidRPr="008C2867">
        <w:rPr>
          <w:color w:val="000000"/>
          <w:sz w:val="28"/>
          <w:szCs w:val="28"/>
        </w:rPr>
        <w:t>Г</w:t>
      </w:r>
      <w:r w:rsidRPr="008C2867">
        <w:rPr>
          <w:color w:val="000000"/>
          <w:sz w:val="28"/>
          <w:szCs w:val="28"/>
        </w:rPr>
        <w:t>алК</w:t>
      </w:r>
      <w:r w:rsidRPr="008C2867">
        <w:rPr>
          <w:i/>
          <w:color w:val="000000"/>
          <w:sz w:val="28"/>
          <w:szCs w:val="28"/>
        </w:rPr>
        <w:t>р</w:t>
      </w:r>
      <w:r w:rsidRPr="008C2867">
        <w:rPr>
          <w:color w:val="000000"/>
          <w:sz w:val="28"/>
          <w:szCs w:val="28"/>
        </w:rPr>
        <w:t xml:space="preserve"> звеньев, к С</w:t>
      </w:r>
      <w:r w:rsidR="008C2867">
        <w:rPr>
          <w:color w:val="000000"/>
          <w:sz w:val="28"/>
          <w:szCs w:val="28"/>
        </w:rPr>
        <w:t>-</w:t>
      </w:r>
      <w:r w:rsidR="008C2867" w:rsidRPr="008C2867">
        <w:rPr>
          <w:color w:val="000000"/>
          <w:sz w:val="28"/>
          <w:szCs w:val="28"/>
        </w:rPr>
        <w:t>2</w:t>
      </w:r>
      <w:r w:rsidRPr="008C2867">
        <w:rPr>
          <w:color w:val="000000"/>
          <w:sz w:val="28"/>
          <w:szCs w:val="28"/>
        </w:rPr>
        <w:t xml:space="preserve"> и</w:t>
      </w:r>
      <w:r w:rsidR="008C2867">
        <w:rPr>
          <w:color w:val="000000"/>
          <w:sz w:val="28"/>
          <w:szCs w:val="28"/>
        </w:rPr>
        <w:t> / </w:t>
      </w:r>
      <w:r w:rsidR="008C2867" w:rsidRPr="008C2867">
        <w:rPr>
          <w:color w:val="000000"/>
          <w:sz w:val="28"/>
          <w:szCs w:val="28"/>
        </w:rPr>
        <w:t>или</w:t>
      </w:r>
      <w:r w:rsidRPr="008C2867">
        <w:rPr>
          <w:color w:val="000000"/>
          <w:sz w:val="28"/>
          <w:szCs w:val="28"/>
        </w:rPr>
        <w:t xml:space="preserve"> С</w:t>
      </w:r>
      <w:r w:rsidR="008C2867">
        <w:rPr>
          <w:color w:val="000000"/>
          <w:sz w:val="28"/>
          <w:szCs w:val="28"/>
        </w:rPr>
        <w:t>-</w:t>
      </w:r>
      <w:r w:rsidR="008C2867" w:rsidRPr="008C2867">
        <w:rPr>
          <w:color w:val="000000"/>
          <w:sz w:val="28"/>
          <w:szCs w:val="28"/>
        </w:rPr>
        <w:t>3</w:t>
      </w:r>
      <w:r w:rsidRPr="008C2867">
        <w:rPr>
          <w:color w:val="000000"/>
          <w:sz w:val="28"/>
          <w:szCs w:val="28"/>
        </w:rPr>
        <w:t xml:space="preserve"> атомам которых присоединены боковые цепочки сложной структуры. Состав этих цепочек охарактеризова</w:t>
      </w:r>
      <w:r w:rsidR="00B2541E" w:rsidRPr="008C2867">
        <w:rPr>
          <w:color w:val="000000"/>
          <w:sz w:val="28"/>
          <w:szCs w:val="28"/>
        </w:rPr>
        <w:t>н достаточно тщательно</w:t>
      </w:r>
      <w:r w:rsidRPr="008C2867">
        <w:rPr>
          <w:color w:val="000000"/>
          <w:sz w:val="28"/>
          <w:szCs w:val="28"/>
        </w:rPr>
        <w:t>, однако порядок их расположения на остове молекулы неизвестен и указывается на схемах предположительно.</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Содержание рамногалактуронана II</w:t>
      </w:r>
      <w:r w:rsidR="008C2867">
        <w:rPr>
          <w:color w:val="000000"/>
          <w:sz w:val="28"/>
          <w:szCs w:val="28"/>
        </w:rPr>
        <w:t> </w:t>
      </w:r>
      <w:r w:rsidR="008C2867" w:rsidRPr="008C2867">
        <w:rPr>
          <w:color w:val="000000"/>
          <w:sz w:val="28"/>
          <w:szCs w:val="28"/>
        </w:rPr>
        <w:t>в</w:t>
      </w:r>
      <w:r w:rsidRPr="008C2867">
        <w:rPr>
          <w:color w:val="000000"/>
          <w:sz w:val="28"/>
          <w:szCs w:val="28"/>
        </w:rPr>
        <w:t xml:space="preserve"> клеточных стенках составляет всего 0,2</w:t>
      </w:r>
      <w:r w:rsidR="008C2867">
        <w:rPr>
          <w:color w:val="000000"/>
          <w:sz w:val="28"/>
          <w:szCs w:val="28"/>
        </w:rPr>
        <w:t>–</w:t>
      </w:r>
      <w:r w:rsidR="008C2867" w:rsidRPr="008C2867">
        <w:rPr>
          <w:color w:val="000000"/>
          <w:sz w:val="28"/>
          <w:szCs w:val="28"/>
        </w:rPr>
        <w:t>3</w:t>
      </w:r>
      <w:r w:rsidRPr="008C2867">
        <w:rPr>
          <w:color w:val="000000"/>
          <w:sz w:val="28"/>
          <w:szCs w:val="28"/>
        </w:rPr>
        <w:t>,</w:t>
      </w:r>
      <w:r w:rsidR="008C2867" w:rsidRPr="008C2867">
        <w:rPr>
          <w:color w:val="000000"/>
          <w:sz w:val="28"/>
          <w:szCs w:val="28"/>
        </w:rPr>
        <w:t>6</w:t>
      </w:r>
      <w:r w:rsidR="008C2867">
        <w:rPr>
          <w:color w:val="000000"/>
          <w:sz w:val="28"/>
          <w:szCs w:val="28"/>
        </w:rPr>
        <w:t>%</w:t>
      </w:r>
      <w:r w:rsidRPr="008C2867">
        <w:rPr>
          <w:color w:val="000000"/>
          <w:sz w:val="28"/>
          <w:szCs w:val="28"/>
        </w:rPr>
        <w:t xml:space="preserve"> от сухой массы клеточных стенок (</w:t>
      </w:r>
      <w:r w:rsidRPr="008C2867">
        <w:rPr>
          <w:color w:val="000000"/>
          <w:sz w:val="28"/>
          <w:szCs w:val="28"/>
          <w:lang w:val="en-US"/>
        </w:rPr>
        <w:t>Matsunaga</w:t>
      </w:r>
      <w:r w:rsidRPr="008C2867">
        <w:rPr>
          <w:color w:val="000000"/>
          <w:sz w:val="28"/>
          <w:szCs w:val="28"/>
        </w:rPr>
        <w:t xml:space="preserve"> </w:t>
      </w:r>
      <w:r w:rsidRPr="008C2867">
        <w:rPr>
          <w:color w:val="000000"/>
          <w:sz w:val="28"/>
          <w:szCs w:val="28"/>
          <w:lang w:val="en-US"/>
        </w:rPr>
        <w:t>et</w:t>
      </w:r>
      <w:r w:rsidRPr="008C2867">
        <w:rPr>
          <w:color w:val="000000"/>
          <w:sz w:val="28"/>
          <w:szCs w:val="28"/>
        </w:rPr>
        <w:t xml:space="preserve"> </w:t>
      </w:r>
      <w:r w:rsidRPr="008C2867">
        <w:rPr>
          <w:color w:val="000000"/>
          <w:sz w:val="28"/>
          <w:szCs w:val="28"/>
          <w:lang w:val="en-US"/>
        </w:rPr>
        <w:t>al</w:t>
      </w:r>
      <w:r w:rsidRPr="008C2867">
        <w:rPr>
          <w:color w:val="000000"/>
          <w:sz w:val="28"/>
          <w:szCs w:val="28"/>
        </w:rPr>
        <w:t>. 2004), однако, учитывая его сравнительно небольшую молекулярную массу, число молекул этого полимера вполне сопоставимо с числом молекул самых распростаненных полисахаридов. Структура рамногалактуронана II исключительно консервативна и, несмотря на ее сложность, практически не отличается у разных организмов и в различных тканях.</w:t>
      </w:r>
    </w:p>
    <w:p w:rsidR="00F5135C" w:rsidRPr="008C2867" w:rsidRDefault="00F5135C" w:rsidP="008C2867">
      <w:pPr>
        <w:spacing w:line="360" w:lineRule="auto"/>
        <w:ind w:firstLine="709"/>
        <w:jc w:val="both"/>
        <w:rPr>
          <w:b/>
          <w:color w:val="000000"/>
          <w:sz w:val="28"/>
          <w:szCs w:val="28"/>
        </w:rPr>
      </w:pPr>
      <w:r w:rsidRPr="008C2867">
        <w:rPr>
          <w:color w:val="000000"/>
          <w:sz w:val="28"/>
          <w:szCs w:val="28"/>
        </w:rPr>
        <w:t>Ксилогалактуронан. Апиогалактуронан</w:t>
      </w:r>
      <w:r w:rsidR="00385ADB" w:rsidRPr="008C2867">
        <w:rPr>
          <w:color w:val="000000"/>
          <w:sz w:val="28"/>
          <w:szCs w:val="28"/>
        </w:rPr>
        <w:t>.</w:t>
      </w:r>
      <w:r w:rsidR="00385ADB" w:rsidRPr="008C2867">
        <w:rPr>
          <w:b/>
          <w:color w:val="000000"/>
          <w:sz w:val="28"/>
          <w:szCs w:val="28"/>
        </w:rPr>
        <w:t xml:space="preserve"> </w:t>
      </w:r>
      <w:r w:rsidRPr="008C2867">
        <w:rPr>
          <w:color w:val="000000"/>
          <w:sz w:val="28"/>
          <w:szCs w:val="28"/>
        </w:rPr>
        <w:t>Значительно менее распространенными, чем обсуждавшиеся ранее пектиновые вещества, являются ксилогалактуронан и апиогалактуронан, которые описаны сравнительно недавно, встречаются лишь в некоторых растительных объектах и не считаются типичными. Эти полимеры родственны полигалактуроновой кислоте, которая составляет остов молекулы. Боковые цепочки состоят из одиночных остатков ксилозы или апиозы, присоединенных к С</w:t>
      </w:r>
      <w:r w:rsidR="008C2867">
        <w:rPr>
          <w:color w:val="000000"/>
          <w:sz w:val="28"/>
          <w:szCs w:val="28"/>
        </w:rPr>
        <w:t>-</w:t>
      </w:r>
      <w:r w:rsidR="008C2867" w:rsidRPr="008C2867">
        <w:rPr>
          <w:color w:val="000000"/>
          <w:sz w:val="28"/>
          <w:szCs w:val="28"/>
        </w:rPr>
        <w:t>3</w:t>
      </w:r>
      <w:r w:rsidRPr="008C2867">
        <w:rPr>
          <w:color w:val="000000"/>
          <w:sz w:val="28"/>
          <w:szCs w:val="28"/>
        </w:rPr>
        <w:t xml:space="preserve"> галактуроновой кислоты. Частота ветвления варьирует от 25 до 7</w:t>
      </w:r>
      <w:r w:rsidR="008C2867" w:rsidRPr="008C2867">
        <w:rPr>
          <w:color w:val="000000"/>
          <w:sz w:val="28"/>
          <w:szCs w:val="28"/>
        </w:rPr>
        <w:t>5</w:t>
      </w:r>
      <w:r w:rsidR="008C2867">
        <w:rPr>
          <w:color w:val="000000"/>
          <w:sz w:val="28"/>
          <w:szCs w:val="28"/>
        </w:rPr>
        <w:t>%</w:t>
      </w:r>
      <w:r w:rsidRPr="008C2867">
        <w:rPr>
          <w:color w:val="000000"/>
          <w:sz w:val="28"/>
          <w:szCs w:val="28"/>
        </w:rPr>
        <w:t xml:space="preserve"> (</w:t>
      </w:r>
      <w:r w:rsidRPr="008C2867">
        <w:rPr>
          <w:color w:val="000000"/>
          <w:sz w:val="28"/>
          <w:szCs w:val="28"/>
          <w:lang w:val="en-US"/>
        </w:rPr>
        <w:t>Schols</w:t>
      </w:r>
      <w:r w:rsidRPr="008C2867">
        <w:rPr>
          <w:color w:val="000000"/>
          <w:sz w:val="28"/>
          <w:szCs w:val="28"/>
        </w:rPr>
        <w:t xml:space="preserve"> </w:t>
      </w:r>
      <w:r w:rsidRPr="008C2867">
        <w:rPr>
          <w:color w:val="000000"/>
          <w:sz w:val="28"/>
          <w:szCs w:val="28"/>
          <w:lang w:val="en-US"/>
        </w:rPr>
        <w:t>et</w:t>
      </w:r>
      <w:r w:rsidRPr="008C2867">
        <w:rPr>
          <w:color w:val="000000"/>
          <w:sz w:val="28"/>
          <w:szCs w:val="28"/>
        </w:rPr>
        <w:t xml:space="preserve"> </w:t>
      </w:r>
      <w:r w:rsidRPr="008C2867">
        <w:rPr>
          <w:color w:val="000000"/>
          <w:sz w:val="28"/>
          <w:szCs w:val="28"/>
          <w:lang w:val="en-US"/>
        </w:rPr>
        <w:t>al</w:t>
      </w:r>
      <w:r w:rsidRPr="008C2867">
        <w:rPr>
          <w:color w:val="000000"/>
          <w:sz w:val="28"/>
          <w:szCs w:val="28"/>
        </w:rPr>
        <w:t>., 1995).</w:t>
      </w:r>
    </w:p>
    <w:p w:rsidR="00F5135C" w:rsidRPr="008C2867" w:rsidRDefault="00F5135C" w:rsidP="008C2867">
      <w:pPr>
        <w:spacing w:line="360" w:lineRule="auto"/>
        <w:ind w:firstLine="709"/>
        <w:jc w:val="both"/>
        <w:rPr>
          <w:color w:val="000000"/>
          <w:sz w:val="28"/>
          <w:szCs w:val="28"/>
        </w:rPr>
      </w:pPr>
      <w:r w:rsidRPr="008C2867">
        <w:rPr>
          <w:color w:val="000000"/>
          <w:sz w:val="28"/>
          <w:szCs w:val="28"/>
        </w:rPr>
        <w:t>Арабинан, галактан</w:t>
      </w:r>
      <w:r w:rsidR="00385ADB" w:rsidRPr="008C2867">
        <w:rPr>
          <w:color w:val="000000"/>
          <w:sz w:val="28"/>
          <w:szCs w:val="28"/>
        </w:rPr>
        <w:t xml:space="preserve">. </w:t>
      </w:r>
      <w:r w:rsidRPr="008C2867">
        <w:rPr>
          <w:color w:val="000000"/>
          <w:sz w:val="28"/>
          <w:szCs w:val="28"/>
        </w:rPr>
        <w:t xml:space="preserve">В растительных клеточных стенках присутствуют цепочки </w:t>
      </w:r>
      <w:r w:rsidRPr="008C2867">
        <w:rPr>
          <w:color w:val="000000"/>
          <w:sz w:val="28"/>
          <w:szCs w:val="28"/>
        </w:rPr>
        <w:sym w:font="Symbol" w:char="F061"/>
      </w:r>
      <w:r w:rsidRPr="008C2867">
        <w:rPr>
          <w:color w:val="000000"/>
          <w:sz w:val="28"/>
          <w:szCs w:val="28"/>
        </w:rPr>
        <w:t>-L</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5)</w:t>
      </w:r>
      <w:r w:rsidR="008C2867">
        <w:rPr>
          <w:color w:val="000000"/>
          <w:sz w:val="28"/>
          <w:szCs w:val="28"/>
        </w:rPr>
        <w:t xml:space="preserve"> – </w:t>
      </w:r>
      <w:r w:rsidR="008C2867" w:rsidRPr="008C2867">
        <w:rPr>
          <w:color w:val="000000"/>
          <w:sz w:val="28"/>
          <w:szCs w:val="28"/>
        </w:rPr>
        <w:t>а</w:t>
      </w:r>
      <w:r w:rsidRPr="008C2867">
        <w:rPr>
          <w:color w:val="000000"/>
          <w:sz w:val="28"/>
          <w:szCs w:val="28"/>
        </w:rPr>
        <w:t xml:space="preserve">рабинана и </w:t>
      </w:r>
      <w:r w:rsidRPr="008C2867">
        <w:rPr>
          <w:color w:val="000000"/>
          <w:sz w:val="28"/>
          <w:szCs w:val="28"/>
        </w:rPr>
        <w:sym w:font="Symbol" w:char="F062"/>
      </w:r>
      <w:r w:rsidRPr="008C2867">
        <w:rPr>
          <w:color w:val="000000"/>
          <w:sz w:val="28"/>
          <w:szCs w:val="28"/>
        </w:rPr>
        <w:t>-D</w:t>
      </w:r>
      <w:r w:rsidR="008C2867">
        <w:rPr>
          <w:color w:val="000000"/>
          <w:sz w:val="28"/>
          <w:szCs w:val="28"/>
        </w:rPr>
        <w:t xml:space="preserve"> – </w:t>
      </w:r>
      <w:r w:rsidR="008C2867" w:rsidRPr="008C2867">
        <w:rPr>
          <w:color w:val="000000"/>
          <w:sz w:val="28"/>
          <w:szCs w:val="28"/>
        </w:rPr>
        <w:t>(1</w:t>
      </w:r>
      <w:r w:rsidRPr="008C2867">
        <w:rPr>
          <w:color w:val="000000"/>
          <w:sz w:val="28"/>
          <w:szCs w:val="28"/>
        </w:rPr>
        <w:sym w:font="Symbol" w:char="F0AE"/>
      </w:r>
      <w:r w:rsidRPr="008C2867">
        <w:rPr>
          <w:color w:val="000000"/>
          <w:sz w:val="28"/>
          <w:szCs w:val="28"/>
        </w:rPr>
        <w:t>4)</w:t>
      </w:r>
      <w:r w:rsidR="008C2867">
        <w:rPr>
          <w:color w:val="000000"/>
          <w:sz w:val="28"/>
          <w:szCs w:val="28"/>
        </w:rPr>
        <w:t xml:space="preserve"> – </w:t>
      </w:r>
      <w:r w:rsidR="008C2867" w:rsidRPr="008C2867">
        <w:rPr>
          <w:color w:val="000000"/>
          <w:sz w:val="28"/>
          <w:szCs w:val="28"/>
        </w:rPr>
        <w:t>г</w:t>
      </w:r>
      <w:r w:rsidRPr="008C2867">
        <w:rPr>
          <w:color w:val="000000"/>
          <w:sz w:val="28"/>
          <w:szCs w:val="28"/>
        </w:rPr>
        <w:t>алактана. И те, и другие могут быть линейными или разветвленными, однако боковые цепочки, если присутствуют, представлены, как правило, одиночными остатками того же сахара, что и остов. Дискуссионным остается вопрос, всегда ли они являются боковыми ответвлениями рамногалактуронана I, или могут быть «самостоятельными» соединениями. Это же справедливо в отношении арабиногалактана.</w:t>
      </w:r>
    </w:p>
    <w:p w:rsidR="00F5135C" w:rsidRPr="008C2867" w:rsidRDefault="00F5135C" w:rsidP="008C2867">
      <w:pPr>
        <w:pStyle w:val="2"/>
        <w:spacing w:after="0" w:line="360" w:lineRule="auto"/>
        <w:ind w:firstLine="709"/>
        <w:jc w:val="both"/>
        <w:rPr>
          <w:color w:val="000000"/>
          <w:sz w:val="28"/>
          <w:szCs w:val="28"/>
        </w:rPr>
      </w:pPr>
      <w:r w:rsidRPr="008C2867">
        <w:rPr>
          <w:color w:val="000000"/>
          <w:sz w:val="28"/>
          <w:szCs w:val="28"/>
        </w:rPr>
        <w:t>Арабиногалактан</w:t>
      </w:r>
      <w:r w:rsidR="00385ADB" w:rsidRPr="008C2867">
        <w:rPr>
          <w:color w:val="000000"/>
          <w:sz w:val="28"/>
          <w:szCs w:val="28"/>
        </w:rPr>
        <w:t xml:space="preserve">. </w:t>
      </w:r>
      <w:r w:rsidRPr="008C2867">
        <w:rPr>
          <w:color w:val="000000"/>
          <w:sz w:val="28"/>
          <w:szCs w:val="28"/>
        </w:rPr>
        <w:t>В растительных клеточных стеках обнаруживают арабиногалактан двух типов. В первом из них галактозные звенья соединены по С</w:t>
      </w:r>
      <w:r w:rsidR="008C2867">
        <w:rPr>
          <w:color w:val="000000"/>
          <w:sz w:val="28"/>
          <w:szCs w:val="28"/>
        </w:rPr>
        <w:t>-</w:t>
      </w:r>
      <w:r w:rsidR="008C2867" w:rsidRPr="008C2867">
        <w:rPr>
          <w:color w:val="000000"/>
          <w:sz w:val="28"/>
          <w:szCs w:val="28"/>
        </w:rPr>
        <w:t>4</w:t>
      </w:r>
      <w:r w:rsidRPr="008C2867">
        <w:rPr>
          <w:color w:val="000000"/>
          <w:sz w:val="28"/>
          <w:szCs w:val="28"/>
        </w:rPr>
        <w:t>, во втором – по С</w:t>
      </w:r>
      <w:r w:rsidR="008C2867">
        <w:rPr>
          <w:color w:val="000000"/>
          <w:sz w:val="28"/>
          <w:szCs w:val="28"/>
        </w:rPr>
        <w:t>-</w:t>
      </w:r>
      <w:r w:rsidR="008C2867" w:rsidRPr="008C2867">
        <w:rPr>
          <w:color w:val="000000"/>
          <w:sz w:val="28"/>
          <w:szCs w:val="28"/>
        </w:rPr>
        <w:t>3</w:t>
      </w:r>
      <w:r w:rsidRPr="008C2867">
        <w:rPr>
          <w:color w:val="000000"/>
          <w:sz w:val="28"/>
          <w:szCs w:val="28"/>
        </w:rPr>
        <w:t xml:space="preserve"> или С</w:t>
      </w:r>
      <w:r w:rsidR="008C2867">
        <w:rPr>
          <w:color w:val="000000"/>
          <w:sz w:val="28"/>
          <w:szCs w:val="28"/>
        </w:rPr>
        <w:t>-</w:t>
      </w:r>
      <w:r w:rsidR="008C2867" w:rsidRPr="008C2867">
        <w:rPr>
          <w:color w:val="000000"/>
          <w:sz w:val="28"/>
          <w:szCs w:val="28"/>
        </w:rPr>
        <w:t>6</w:t>
      </w:r>
      <w:r w:rsidRPr="008C2867">
        <w:rPr>
          <w:color w:val="000000"/>
          <w:sz w:val="28"/>
          <w:szCs w:val="28"/>
        </w:rPr>
        <w:t>. Арабиногалактан II типа входит также в состав протеогликанов клет</w:t>
      </w:r>
      <w:r w:rsidR="00E00A4D" w:rsidRPr="008C2867">
        <w:rPr>
          <w:color w:val="000000"/>
          <w:sz w:val="28"/>
          <w:szCs w:val="28"/>
        </w:rPr>
        <w:t>очной стенки</w:t>
      </w:r>
      <w:r w:rsidRPr="008C2867">
        <w:rPr>
          <w:color w:val="000000"/>
          <w:sz w:val="28"/>
          <w:szCs w:val="28"/>
        </w:rPr>
        <w:t>. Антитела на арабиногалактан II типа реагируют и с арабиногалактановыми белками, и с рамногалактуронаном I, свидетельствуя, что в состав этих сложных молекул могут входить одинаковые арабиногалактановые звенья.</w:t>
      </w:r>
    </w:p>
    <w:p w:rsidR="00415871" w:rsidRPr="008C2867" w:rsidRDefault="00415871" w:rsidP="008C2867">
      <w:pPr>
        <w:spacing w:line="360" w:lineRule="auto"/>
        <w:ind w:firstLine="709"/>
        <w:jc w:val="both"/>
        <w:rPr>
          <w:color w:val="000000"/>
          <w:sz w:val="28"/>
          <w:szCs w:val="24"/>
        </w:rPr>
      </w:pPr>
      <w:r w:rsidRPr="008C2867">
        <w:rPr>
          <w:color w:val="000000"/>
          <w:sz w:val="28"/>
          <w:szCs w:val="24"/>
        </w:rPr>
        <w:t>Прочно связанные полисахариды</w:t>
      </w:r>
    </w:p>
    <w:p w:rsidR="007C33C3" w:rsidRPr="008C2867" w:rsidRDefault="007C33C3" w:rsidP="008C2867">
      <w:pPr>
        <w:spacing w:line="360" w:lineRule="auto"/>
        <w:ind w:firstLine="709"/>
        <w:jc w:val="both"/>
        <w:rPr>
          <w:color w:val="000000"/>
          <w:sz w:val="28"/>
          <w:szCs w:val="24"/>
        </w:rPr>
      </w:pPr>
      <w:r w:rsidRPr="008C2867">
        <w:rPr>
          <w:color w:val="000000"/>
          <w:sz w:val="28"/>
          <w:szCs w:val="24"/>
        </w:rPr>
        <w:t>Типы первичной клеточной стенки.</w:t>
      </w:r>
    </w:p>
    <w:p w:rsidR="008C2867" w:rsidRDefault="007C33C3" w:rsidP="008C2867">
      <w:pPr>
        <w:spacing w:line="360" w:lineRule="auto"/>
        <w:ind w:firstLine="709"/>
        <w:jc w:val="both"/>
        <w:rPr>
          <w:color w:val="000000"/>
          <w:sz w:val="28"/>
          <w:szCs w:val="24"/>
        </w:rPr>
      </w:pPr>
      <w:r w:rsidRPr="008C2867">
        <w:rPr>
          <w:color w:val="000000"/>
          <w:sz w:val="28"/>
          <w:szCs w:val="24"/>
        </w:rPr>
        <w:t>Типы вторичной клеточной стенки</w:t>
      </w:r>
    </w:p>
    <w:p w:rsidR="008C2867" w:rsidRDefault="00415871" w:rsidP="008C2867">
      <w:pPr>
        <w:spacing w:line="360" w:lineRule="auto"/>
        <w:ind w:firstLine="709"/>
        <w:jc w:val="both"/>
        <w:rPr>
          <w:color w:val="000000"/>
          <w:sz w:val="28"/>
          <w:szCs w:val="24"/>
        </w:rPr>
      </w:pPr>
      <w:r w:rsidRPr="008C2867">
        <w:rPr>
          <w:color w:val="000000"/>
          <w:sz w:val="28"/>
          <w:szCs w:val="24"/>
        </w:rPr>
        <w:t>К</w:t>
      </w:r>
      <w:r w:rsidR="00D16843" w:rsidRPr="008C2867">
        <w:rPr>
          <w:color w:val="000000"/>
          <w:sz w:val="28"/>
          <w:szCs w:val="24"/>
        </w:rPr>
        <w:t>леточн</w:t>
      </w:r>
      <w:r w:rsidRPr="008C2867">
        <w:rPr>
          <w:color w:val="000000"/>
          <w:sz w:val="28"/>
          <w:szCs w:val="24"/>
        </w:rPr>
        <w:t>ая</w:t>
      </w:r>
      <w:r w:rsidR="00D16843" w:rsidRPr="008C2867">
        <w:rPr>
          <w:color w:val="000000"/>
          <w:sz w:val="28"/>
          <w:szCs w:val="24"/>
        </w:rPr>
        <w:t xml:space="preserve"> стенк</w:t>
      </w:r>
      <w:r w:rsidRPr="008C2867">
        <w:rPr>
          <w:color w:val="000000"/>
          <w:sz w:val="28"/>
          <w:szCs w:val="24"/>
        </w:rPr>
        <w:t>а</w:t>
      </w:r>
      <w:r w:rsidR="00D16843" w:rsidRPr="008C2867">
        <w:rPr>
          <w:color w:val="000000"/>
          <w:sz w:val="28"/>
          <w:szCs w:val="24"/>
        </w:rPr>
        <w:t xml:space="preserve"> ксиланового типа</w:t>
      </w:r>
    </w:p>
    <w:p w:rsidR="00D16843" w:rsidRPr="008C2867" w:rsidRDefault="00415871" w:rsidP="008C2867">
      <w:pPr>
        <w:spacing w:line="360" w:lineRule="auto"/>
        <w:ind w:firstLine="709"/>
        <w:jc w:val="both"/>
        <w:rPr>
          <w:color w:val="000000"/>
          <w:sz w:val="28"/>
          <w:szCs w:val="24"/>
        </w:rPr>
      </w:pPr>
      <w:r w:rsidRPr="008C2867">
        <w:rPr>
          <w:color w:val="000000"/>
          <w:sz w:val="28"/>
          <w:szCs w:val="24"/>
        </w:rPr>
        <w:t>К</w:t>
      </w:r>
      <w:r w:rsidR="00D16843" w:rsidRPr="008C2867">
        <w:rPr>
          <w:color w:val="000000"/>
          <w:sz w:val="28"/>
          <w:szCs w:val="24"/>
        </w:rPr>
        <w:t>леточн</w:t>
      </w:r>
      <w:r w:rsidRPr="008C2867">
        <w:rPr>
          <w:color w:val="000000"/>
          <w:sz w:val="28"/>
          <w:szCs w:val="24"/>
        </w:rPr>
        <w:t>ая</w:t>
      </w:r>
      <w:r w:rsidR="00D16843" w:rsidRPr="008C2867">
        <w:rPr>
          <w:color w:val="000000"/>
          <w:sz w:val="28"/>
          <w:szCs w:val="24"/>
        </w:rPr>
        <w:t xml:space="preserve"> стенк</w:t>
      </w:r>
      <w:r w:rsidRPr="008C2867">
        <w:rPr>
          <w:color w:val="000000"/>
          <w:sz w:val="28"/>
          <w:szCs w:val="24"/>
        </w:rPr>
        <w:t>а</w:t>
      </w:r>
      <w:r w:rsidR="00D16843" w:rsidRPr="008C2867">
        <w:rPr>
          <w:color w:val="000000"/>
          <w:sz w:val="28"/>
          <w:szCs w:val="24"/>
        </w:rPr>
        <w:t xml:space="preserve"> желатинозного типа</w:t>
      </w:r>
    </w:p>
    <w:p w:rsidR="008C2867" w:rsidRDefault="00415871" w:rsidP="008C2867">
      <w:pPr>
        <w:spacing w:line="360" w:lineRule="auto"/>
        <w:ind w:firstLine="709"/>
        <w:jc w:val="both"/>
        <w:rPr>
          <w:color w:val="000000"/>
          <w:sz w:val="28"/>
          <w:szCs w:val="24"/>
        </w:rPr>
      </w:pPr>
      <w:r w:rsidRPr="008C2867">
        <w:rPr>
          <w:color w:val="000000"/>
          <w:sz w:val="28"/>
          <w:szCs w:val="24"/>
        </w:rPr>
        <w:t>Характеристика клеточных стенок исследуемых объектов</w:t>
      </w:r>
    </w:p>
    <w:p w:rsidR="008C2867" w:rsidRDefault="00415871" w:rsidP="008C2867">
      <w:pPr>
        <w:spacing w:line="360" w:lineRule="auto"/>
        <w:ind w:firstLine="709"/>
        <w:jc w:val="both"/>
        <w:rPr>
          <w:color w:val="000000"/>
          <w:sz w:val="28"/>
          <w:szCs w:val="24"/>
        </w:rPr>
      </w:pPr>
      <w:r w:rsidRPr="008C2867">
        <w:rPr>
          <w:color w:val="000000"/>
          <w:sz w:val="28"/>
          <w:szCs w:val="24"/>
        </w:rPr>
        <w:t>Клеточная стенка клеток ксилемы льна</w:t>
      </w:r>
    </w:p>
    <w:p w:rsidR="008C2867" w:rsidRDefault="00673E72" w:rsidP="008C2867">
      <w:pPr>
        <w:spacing w:line="360" w:lineRule="auto"/>
        <w:ind w:firstLine="709"/>
        <w:jc w:val="both"/>
        <w:rPr>
          <w:color w:val="000000"/>
          <w:sz w:val="28"/>
          <w:szCs w:val="24"/>
        </w:rPr>
      </w:pPr>
      <w:r w:rsidRPr="008C2867">
        <w:rPr>
          <w:color w:val="000000"/>
          <w:sz w:val="28"/>
          <w:szCs w:val="24"/>
        </w:rPr>
        <w:t>Клеточная стенка волокон кокоса</w:t>
      </w:r>
    </w:p>
    <w:p w:rsidR="00673E72" w:rsidRPr="008C2867" w:rsidRDefault="00673E72" w:rsidP="008C2867">
      <w:pPr>
        <w:spacing w:line="360" w:lineRule="auto"/>
        <w:ind w:firstLine="709"/>
        <w:jc w:val="both"/>
        <w:rPr>
          <w:color w:val="000000"/>
          <w:sz w:val="28"/>
          <w:szCs w:val="24"/>
        </w:rPr>
      </w:pPr>
      <w:r w:rsidRPr="008C2867">
        <w:rPr>
          <w:color w:val="000000"/>
          <w:sz w:val="28"/>
          <w:szCs w:val="24"/>
        </w:rPr>
        <w:t>Клеточная стенка волокон банана</w:t>
      </w:r>
    </w:p>
    <w:p w:rsidR="00385ADB" w:rsidRPr="008C2867" w:rsidRDefault="00385ADB" w:rsidP="008C2867">
      <w:pPr>
        <w:spacing w:line="360" w:lineRule="auto"/>
        <w:ind w:firstLine="709"/>
        <w:jc w:val="both"/>
        <w:rPr>
          <w:b/>
          <w:color w:val="000000"/>
          <w:sz w:val="28"/>
          <w:szCs w:val="32"/>
        </w:rPr>
      </w:pPr>
    </w:p>
    <w:p w:rsidR="00946C51" w:rsidRPr="008C2867" w:rsidRDefault="002522C0" w:rsidP="008C2867">
      <w:pPr>
        <w:spacing w:line="360" w:lineRule="auto"/>
        <w:ind w:firstLine="709"/>
        <w:jc w:val="both"/>
        <w:rPr>
          <w:b/>
          <w:color w:val="000000"/>
          <w:sz w:val="28"/>
          <w:szCs w:val="32"/>
        </w:rPr>
      </w:pPr>
      <w:r>
        <w:rPr>
          <w:b/>
          <w:color w:val="000000"/>
          <w:sz w:val="28"/>
          <w:szCs w:val="32"/>
        </w:rPr>
        <w:br w:type="page"/>
      </w:r>
      <w:r w:rsidR="00946C51" w:rsidRPr="008C2867">
        <w:rPr>
          <w:b/>
          <w:color w:val="000000"/>
          <w:sz w:val="28"/>
          <w:szCs w:val="32"/>
        </w:rPr>
        <w:t>Экспериментальная часть</w:t>
      </w:r>
    </w:p>
    <w:p w:rsidR="002522C0" w:rsidRDefault="002522C0" w:rsidP="008C2867">
      <w:pPr>
        <w:spacing w:line="360" w:lineRule="auto"/>
        <w:ind w:firstLine="709"/>
        <w:jc w:val="both"/>
        <w:rPr>
          <w:b/>
          <w:color w:val="000000"/>
          <w:sz w:val="28"/>
          <w:szCs w:val="28"/>
        </w:rPr>
      </w:pPr>
    </w:p>
    <w:p w:rsidR="00B925D1" w:rsidRPr="008C2867" w:rsidRDefault="00D4730C" w:rsidP="008C2867">
      <w:pPr>
        <w:spacing w:line="360" w:lineRule="auto"/>
        <w:ind w:firstLine="709"/>
        <w:jc w:val="both"/>
        <w:rPr>
          <w:b/>
          <w:color w:val="000000"/>
          <w:sz w:val="28"/>
          <w:szCs w:val="28"/>
        </w:rPr>
      </w:pPr>
      <w:r w:rsidRPr="008C2867">
        <w:rPr>
          <w:b/>
          <w:color w:val="000000"/>
          <w:sz w:val="28"/>
          <w:szCs w:val="28"/>
        </w:rPr>
        <w:t>2.</w:t>
      </w:r>
      <w:r w:rsidR="00946C51" w:rsidRPr="008C2867">
        <w:rPr>
          <w:b/>
          <w:color w:val="000000"/>
          <w:sz w:val="28"/>
          <w:szCs w:val="28"/>
        </w:rPr>
        <w:t xml:space="preserve"> </w:t>
      </w:r>
      <w:r w:rsidR="00B925D1" w:rsidRPr="008C2867">
        <w:rPr>
          <w:b/>
          <w:color w:val="000000"/>
          <w:sz w:val="28"/>
          <w:szCs w:val="28"/>
        </w:rPr>
        <w:t>Материалы и методы</w:t>
      </w:r>
    </w:p>
    <w:p w:rsidR="00385ADB" w:rsidRPr="008C2867" w:rsidRDefault="00385ADB" w:rsidP="008C2867">
      <w:pPr>
        <w:spacing w:line="360" w:lineRule="auto"/>
        <w:ind w:firstLine="709"/>
        <w:jc w:val="both"/>
        <w:rPr>
          <w:b/>
          <w:color w:val="000000"/>
          <w:sz w:val="28"/>
          <w:szCs w:val="28"/>
        </w:rPr>
      </w:pPr>
    </w:p>
    <w:p w:rsidR="00385ADB" w:rsidRPr="008C2867" w:rsidRDefault="00385ADB" w:rsidP="008C2867">
      <w:pPr>
        <w:spacing w:line="360" w:lineRule="auto"/>
        <w:ind w:firstLine="709"/>
        <w:jc w:val="both"/>
        <w:rPr>
          <w:b/>
          <w:color w:val="000000"/>
          <w:sz w:val="28"/>
          <w:szCs w:val="28"/>
        </w:rPr>
      </w:pPr>
      <w:r w:rsidRPr="008C2867">
        <w:rPr>
          <w:b/>
          <w:color w:val="000000"/>
          <w:sz w:val="28"/>
          <w:szCs w:val="28"/>
        </w:rPr>
        <w:t xml:space="preserve">2.1 </w:t>
      </w:r>
      <w:r w:rsidR="00D56AAE" w:rsidRPr="008C2867">
        <w:rPr>
          <w:b/>
          <w:color w:val="000000"/>
          <w:sz w:val="28"/>
          <w:szCs w:val="28"/>
        </w:rPr>
        <w:t>Растительный м</w:t>
      </w:r>
      <w:r w:rsidRPr="008C2867">
        <w:rPr>
          <w:b/>
          <w:color w:val="000000"/>
          <w:sz w:val="28"/>
          <w:szCs w:val="28"/>
        </w:rPr>
        <w:t>атериал</w:t>
      </w:r>
    </w:p>
    <w:p w:rsidR="00B925D1" w:rsidRPr="008C2867" w:rsidRDefault="00B925D1" w:rsidP="008C2867">
      <w:pPr>
        <w:spacing w:line="360" w:lineRule="auto"/>
        <w:ind w:firstLine="709"/>
        <w:jc w:val="both"/>
        <w:rPr>
          <w:b/>
          <w:color w:val="000000"/>
          <w:sz w:val="28"/>
          <w:szCs w:val="32"/>
        </w:rPr>
      </w:pPr>
    </w:p>
    <w:p w:rsidR="00B925D1" w:rsidRPr="008C2867" w:rsidRDefault="0000097D" w:rsidP="008C2867">
      <w:pPr>
        <w:spacing w:line="360" w:lineRule="auto"/>
        <w:ind w:firstLine="709"/>
        <w:jc w:val="both"/>
        <w:rPr>
          <w:color w:val="000000"/>
          <w:sz w:val="28"/>
          <w:szCs w:val="28"/>
        </w:rPr>
      </w:pPr>
      <w:r w:rsidRPr="008C2867">
        <w:rPr>
          <w:color w:val="000000"/>
          <w:sz w:val="28"/>
          <w:szCs w:val="28"/>
        </w:rPr>
        <w:t>Лен (</w:t>
      </w:r>
      <w:r w:rsidRPr="008C2867">
        <w:rPr>
          <w:i/>
          <w:color w:val="000000"/>
          <w:sz w:val="28"/>
          <w:szCs w:val="28"/>
          <w:lang w:val="en-US"/>
        </w:rPr>
        <w:t>Linum</w:t>
      </w:r>
      <w:r w:rsidRPr="008C2867">
        <w:rPr>
          <w:i/>
          <w:color w:val="000000"/>
          <w:sz w:val="28"/>
          <w:szCs w:val="28"/>
        </w:rPr>
        <w:t xml:space="preserve"> </w:t>
      </w:r>
      <w:r w:rsidRPr="008C2867">
        <w:rPr>
          <w:i/>
          <w:color w:val="000000"/>
          <w:sz w:val="28"/>
          <w:szCs w:val="28"/>
          <w:lang w:val="en-US"/>
        </w:rPr>
        <w:t>usitatissimum</w:t>
      </w:r>
      <w:r w:rsidRPr="008C2867">
        <w:rPr>
          <w:color w:val="000000"/>
          <w:sz w:val="28"/>
          <w:szCs w:val="28"/>
        </w:rPr>
        <w:t xml:space="preserve">) </w:t>
      </w:r>
      <w:r w:rsidR="008C2867">
        <w:rPr>
          <w:color w:val="000000"/>
          <w:sz w:val="28"/>
          <w:szCs w:val="28"/>
        </w:rPr>
        <w:t>–</w:t>
      </w:r>
      <w:r w:rsidR="008C2867" w:rsidRPr="008C2867">
        <w:rPr>
          <w:color w:val="000000"/>
          <w:sz w:val="28"/>
          <w:szCs w:val="28"/>
        </w:rPr>
        <w:t xml:space="preserve"> </w:t>
      </w:r>
      <w:r w:rsidRPr="008C2867">
        <w:rPr>
          <w:color w:val="000000"/>
          <w:sz w:val="28"/>
          <w:szCs w:val="28"/>
        </w:rPr>
        <w:t>лубоволокнистые культуры в которых формирование клеточных стенок проходит исключительно интенсивно, а стадии развития детально охарактеризованы (Горшкова и др., 2003;</w:t>
      </w:r>
      <w:r w:rsidR="00AD7804" w:rsidRPr="008C2867">
        <w:rPr>
          <w:color w:val="000000"/>
          <w:sz w:val="28"/>
          <w:szCs w:val="28"/>
        </w:rPr>
        <w:t>)</w:t>
      </w:r>
      <w:r w:rsidRPr="008C2867">
        <w:rPr>
          <w:color w:val="000000"/>
          <w:sz w:val="28"/>
          <w:szCs w:val="28"/>
        </w:rPr>
        <w:t>.</w:t>
      </w:r>
      <w:r w:rsidR="0018165A" w:rsidRPr="008C2867">
        <w:rPr>
          <w:color w:val="000000"/>
          <w:sz w:val="28"/>
          <w:szCs w:val="28"/>
        </w:rPr>
        <w:t xml:space="preserve"> Ксилема для анализа была взята ниже точки слома 5</w:t>
      </w:r>
      <w:r w:rsidR="008C2867">
        <w:rPr>
          <w:color w:val="000000"/>
          <w:sz w:val="28"/>
          <w:szCs w:val="28"/>
        </w:rPr>
        <w:t> </w:t>
      </w:r>
      <w:r w:rsidR="008C2867" w:rsidRPr="008C2867">
        <w:rPr>
          <w:color w:val="000000"/>
          <w:sz w:val="28"/>
          <w:szCs w:val="28"/>
        </w:rPr>
        <w:t>см</w:t>
      </w:r>
      <w:r w:rsidR="0018165A" w:rsidRPr="008C2867">
        <w:rPr>
          <w:color w:val="000000"/>
          <w:sz w:val="28"/>
          <w:szCs w:val="28"/>
        </w:rPr>
        <w:t>, растения собирали через месяц после посадки. Лен был выращен на открытом грунте. Ксилему от флоэмы отчищали вручную, старались максимально отчистить от флоэмы, поэтому этот процесс проводился дважды, а те участки, которые плохо поддавались отчистки просто отбрасывали</w:t>
      </w:r>
      <w:r w:rsidR="00385ADB" w:rsidRPr="008C2867">
        <w:rPr>
          <w:color w:val="000000"/>
          <w:sz w:val="28"/>
          <w:szCs w:val="28"/>
        </w:rPr>
        <w:t>сь</w:t>
      </w:r>
      <w:r w:rsidR="0018165A" w:rsidRPr="008C2867">
        <w:rPr>
          <w:color w:val="000000"/>
          <w:sz w:val="28"/>
          <w:szCs w:val="28"/>
        </w:rPr>
        <w:t>.</w:t>
      </w:r>
    </w:p>
    <w:p w:rsidR="00D56AAE" w:rsidRPr="008C2867" w:rsidRDefault="00D56AAE" w:rsidP="008C2867">
      <w:pPr>
        <w:spacing w:line="360" w:lineRule="auto"/>
        <w:ind w:firstLine="709"/>
        <w:jc w:val="both"/>
        <w:rPr>
          <w:color w:val="000000"/>
          <w:sz w:val="28"/>
          <w:szCs w:val="28"/>
        </w:rPr>
      </w:pPr>
      <w:r w:rsidRPr="008C2867">
        <w:rPr>
          <w:color w:val="000000"/>
          <w:sz w:val="28"/>
          <w:szCs w:val="28"/>
        </w:rPr>
        <w:t>Волокна банана.</w:t>
      </w:r>
    </w:p>
    <w:p w:rsidR="00D56AAE" w:rsidRPr="008C2867" w:rsidRDefault="00D56AAE" w:rsidP="008C2867">
      <w:pPr>
        <w:spacing w:line="360" w:lineRule="auto"/>
        <w:ind w:firstLine="709"/>
        <w:jc w:val="both"/>
        <w:rPr>
          <w:color w:val="000000"/>
          <w:sz w:val="28"/>
          <w:szCs w:val="28"/>
        </w:rPr>
      </w:pPr>
      <w:r w:rsidRPr="008C2867">
        <w:rPr>
          <w:color w:val="000000"/>
          <w:sz w:val="28"/>
          <w:szCs w:val="28"/>
        </w:rPr>
        <w:t>Волокна кокоса.</w:t>
      </w:r>
    </w:p>
    <w:p w:rsidR="00D56AAE" w:rsidRPr="008C2867" w:rsidRDefault="00D56AAE" w:rsidP="008C2867">
      <w:pPr>
        <w:spacing w:line="360" w:lineRule="auto"/>
        <w:ind w:firstLine="709"/>
        <w:jc w:val="both"/>
        <w:rPr>
          <w:b/>
          <w:color w:val="000000"/>
          <w:sz w:val="28"/>
          <w:szCs w:val="28"/>
        </w:rPr>
      </w:pPr>
    </w:p>
    <w:p w:rsidR="00B925D1" w:rsidRPr="008C2867" w:rsidRDefault="00D4730C" w:rsidP="008C2867">
      <w:pPr>
        <w:spacing w:line="360" w:lineRule="auto"/>
        <w:ind w:firstLine="709"/>
        <w:jc w:val="both"/>
        <w:rPr>
          <w:b/>
          <w:color w:val="000000"/>
          <w:sz w:val="28"/>
          <w:szCs w:val="28"/>
        </w:rPr>
      </w:pPr>
      <w:r w:rsidRPr="008C2867">
        <w:rPr>
          <w:b/>
          <w:color w:val="000000"/>
          <w:sz w:val="28"/>
          <w:szCs w:val="28"/>
        </w:rPr>
        <w:t xml:space="preserve">2.2 </w:t>
      </w:r>
      <w:r w:rsidR="0018165A" w:rsidRPr="008C2867">
        <w:rPr>
          <w:b/>
          <w:color w:val="000000"/>
          <w:sz w:val="28"/>
          <w:szCs w:val="28"/>
        </w:rPr>
        <w:t xml:space="preserve">Подготовка ксилемы льна к </w:t>
      </w:r>
      <w:r w:rsidR="00385ADB" w:rsidRPr="008C2867">
        <w:rPr>
          <w:b/>
          <w:color w:val="000000"/>
          <w:sz w:val="28"/>
          <w:szCs w:val="28"/>
        </w:rPr>
        <w:t>экспериментальной</w:t>
      </w:r>
      <w:r w:rsidR="0018165A" w:rsidRPr="008C2867">
        <w:rPr>
          <w:b/>
          <w:color w:val="000000"/>
          <w:sz w:val="28"/>
          <w:szCs w:val="28"/>
        </w:rPr>
        <w:t xml:space="preserve"> части</w:t>
      </w:r>
    </w:p>
    <w:p w:rsidR="002522C0" w:rsidRDefault="002522C0" w:rsidP="008C2867">
      <w:pPr>
        <w:spacing w:line="360" w:lineRule="auto"/>
        <w:ind w:firstLine="709"/>
        <w:jc w:val="both"/>
        <w:rPr>
          <w:color w:val="000000"/>
          <w:sz w:val="28"/>
          <w:szCs w:val="28"/>
        </w:rPr>
      </w:pPr>
    </w:p>
    <w:p w:rsidR="00B925D1" w:rsidRPr="008C2867" w:rsidRDefault="00B925D1" w:rsidP="008C2867">
      <w:pPr>
        <w:spacing w:line="360" w:lineRule="auto"/>
        <w:ind w:firstLine="709"/>
        <w:jc w:val="both"/>
        <w:rPr>
          <w:color w:val="000000"/>
          <w:sz w:val="28"/>
          <w:szCs w:val="28"/>
        </w:rPr>
      </w:pPr>
      <w:r w:rsidRPr="008C2867">
        <w:rPr>
          <w:color w:val="000000"/>
          <w:sz w:val="28"/>
          <w:szCs w:val="28"/>
        </w:rPr>
        <w:t>1</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Ф</w:t>
      </w:r>
      <w:r w:rsidRPr="008C2867">
        <w:rPr>
          <w:color w:val="000000"/>
          <w:sz w:val="28"/>
          <w:szCs w:val="28"/>
        </w:rPr>
        <w:t>иксировали замороженную ксилему при 100</w:t>
      </w:r>
      <w:r w:rsidRPr="008C2867">
        <w:rPr>
          <w:color w:val="000000"/>
          <w:sz w:val="28"/>
          <w:szCs w:val="28"/>
          <w:vertAlign w:val="superscript"/>
        </w:rPr>
        <w:t>0</w:t>
      </w:r>
      <w:r w:rsidRPr="008C2867">
        <w:rPr>
          <w:color w:val="000000"/>
          <w:sz w:val="28"/>
          <w:szCs w:val="28"/>
        </w:rPr>
        <w:t>С тридцать минут</w:t>
      </w:r>
      <w:r w:rsidR="00915F30" w:rsidRPr="008C2867">
        <w:rPr>
          <w:color w:val="000000"/>
          <w:sz w:val="28"/>
          <w:szCs w:val="28"/>
        </w:rPr>
        <w:t>.</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2</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С</w:t>
      </w:r>
      <w:r w:rsidRPr="008C2867">
        <w:rPr>
          <w:color w:val="000000"/>
          <w:sz w:val="28"/>
          <w:szCs w:val="28"/>
        </w:rPr>
        <w:t>ушили 60 минут при 60</w:t>
      </w:r>
      <w:r w:rsidRPr="008C2867">
        <w:rPr>
          <w:color w:val="000000"/>
          <w:sz w:val="28"/>
          <w:szCs w:val="28"/>
          <w:vertAlign w:val="superscript"/>
        </w:rPr>
        <w:t>0</w:t>
      </w:r>
      <w:r w:rsidRPr="008C2867">
        <w:rPr>
          <w:color w:val="000000"/>
          <w:sz w:val="28"/>
          <w:szCs w:val="28"/>
        </w:rPr>
        <w:t>С</w:t>
      </w:r>
      <w:r w:rsidR="00915F30" w:rsidRPr="008C2867">
        <w:rPr>
          <w:color w:val="000000"/>
          <w:sz w:val="28"/>
          <w:szCs w:val="28"/>
        </w:rPr>
        <w:t>.</w:t>
      </w:r>
    </w:p>
    <w:p w:rsidR="0018165A" w:rsidRPr="008C2867" w:rsidRDefault="00B925D1" w:rsidP="008C2867">
      <w:pPr>
        <w:spacing w:line="360" w:lineRule="auto"/>
        <w:ind w:firstLine="709"/>
        <w:jc w:val="both"/>
        <w:rPr>
          <w:color w:val="000000"/>
          <w:sz w:val="28"/>
          <w:szCs w:val="28"/>
        </w:rPr>
      </w:pPr>
      <w:r w:rsidRPr="008C2867">
        <w:rPr>
          <w:color w:val="000000"/>
          <w:sz w:val="28"/>
          <w:szCs w:val="28"/>
        </w:rPr>
        <w:t>3</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И</w:t>
      </w:r>
      <w:r w:rsidRPr="008C2867">
        <w:rPr>
          <w:color w:val="000000"/>
          <w:sz w:val="28"/>
          <w:szCs w:val="28"/>
        </w:rPr>
        <w:t>змельчали ксилему на «мель</w:t>
      </w:r>
      <w:r w:rsidR="00915F30" w:rsidRPr="008C2867">
        <w:rPr>
          <w:color w:val="000000"/>
          <w:sz w:val="28"/>
          <w:szCs w:val="28"/>
        </w:rPr>
        <w:t>нице».</w:t>
      </w:r>
    </w:p>
    <w:p w:rsidR="0018165A" w:rsidRPr="008C2867" w:rsidRDefault="0018165A" w:rsidP="008C2867">
      <w:pPr>
        <w:spacing w:line="360" w:lineRule="auto"/>
        <w:ind w:firstLine="709"/>
        <w:jc w:val="both"/>
        <w:rPr>
          <w:b/>
          <w:color w:val="000000"/>
          <w:sz w:val="28"/>
          <w:szCs w:val="28"/>
        </w:rPr>
      </w:pPr>
      <w:r w:rsidRPr="008C2867">
        <w:rPr>
          <w:b/>
          <w:color w:val="000000"/>
          <w:sz w:val="28"/>
          <w:szCs w:val="28"/>
        </w:rPr>
        <w:t>Отчистка от непрочносвязынных пектиновых и гемицеллюлозных веществ</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2 гр. ксилемы заливаем 100 гр.</w:t>
      </w:r>
      <w:r w:rsidR="008C2867">
        <w:rPr>
          <w:color w:val="000000"/>
          <w:sz w:val="28"/>
          <w:szCs w:val="28"/>
        </w:rPr>
        <w:t> </w:t>
      </w:r>
      <w:r w:rsidR="008C2867" w:rsidRPr="008C2867">
        <w:rPr>
          <w:color w:val="000000"/>
          <w:sz w:val="28"/>
          <w:szCs w:val="28"/>
        </w:rPr>
        <w:t>1</w:t>
      </w:r>
      <w:r w:rsidR="008C2867">
        <w:rPr>
          <w:color w:val="000000"/>
          <w:sz w:val="28"/>
          <w:szCs w:val="28"/>
        </w:rPr>
        <w:t>%</w:t>
      </w:r>
      <w:r w:rsidRPr="008C2867">
        <w:rPr>
          <w:color w:val="000000"/>
          <w:sz w:val="28"/>
          <w:szCs w:val="28"/>
        </w:rPr>
        <w:t xml:space="preserve"> оксалата аммония</w:t>
      </w:r>
      <w:r w:rsidR="00915F30" w:rsidRPr="008C2867">
        <w:rPr>
          <w:color w:val="000000"/>
          <w:sz w:val="28"/>
          <w:szCs w:val="28"/>
        </w:rPr>
        <w:t>.</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Эту колбу с смесью кипятим на водяной бане 60 минут при 97</w:t>
      </w:r>
      <w:r w:rsidRPr="008C2867">
        <w:rPr>
          <w:color w:val="000000"/>
          <w:sz w:val="28"/>
          <w:szCs w:val="28"/>
          <w:vertAlign w:val="superscript"/>
        </w:rPr>
        <w:t>0</w:t>
      </w:r>
      <w:r w:rsidRPr="008C2867">
        <w:rPr>
          <w:color w:val="000000"/>
          <w:sz w:val="28"/>
          <w:szCs w:val="28"/>
        </w:rPr>
        <w:t>С, при этом колба закрыта</w:t>
      </w:r>
      <w:r w:rsidR="00915F30" w:rsidRPr="008C2867">
        <w:rPr>
          <w:color w:val="000000"/>
          <w:sz w:val="28"/>
          <w:szCs w:val="28"/>
        </w:rPr>
        <w:t>.</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Охлаждаем колбу</w:t>
      </w:r>
      <w:r w:rsidR="00915F30" w:rsidRPr="008C2867">
        <w:rPr>
          <w:color w:val="000000"/>
          <w:sz w:val="28"/>
          <w:szCs w:val="28"/>
        </w:rPr>
        <w:t>.</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Эту смесь центрифугируем 10</w:t>
      </w:r>
      <w:r w:rsidR="008C2867">
        <w:rPr>
          <w:color w:val="000000"/>
          <w:sz w:val="28"/>
          <w:szCs w:val="28"/>
        </w:rPr>
        <w:t> </w:t>
      </w:r>
      <w:r w:rsidR="008C2867" w:rsidRPr="008C2867">
        <w:rPr>
          <w:color w:val="000000"/>
          <w:sz w:val="28"/>
          <w:szCs w:val="28"/>
        </w:rPr>
        <w:t>мин</w:t>
      </w:r>
      <w:r w:rsidRPr="008C2867">
        <w:rPr>
          <w:color w:val="000000"/>
          <w:sz w:val="28"/>
          <w:szCs w:val="28"/>
        </w:rPr>
        <w:t xml:space="preserve"> на 4000 об/мин и сливаем надосадочную жидкость</w:t>
      </w:r>
      <w:r w:rsidR="00915F30" w:rsidRPr="008C2867">
        <w:rPr>
          <w:color w:val="000000"/>
          <w:sz w:val="28"/>
          <w:szCs w:val="28"/>
        </w:rPr>
        <w:t>.</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 xml:space="preserve">Еще раз заливаем </w:t>
      </w:r>
      <w:r w:rsidR="008C2867" w:rsidRPr="008C2867">
        <w:rPr>
          <w:color w:val="000000"/>
          <w:sz w:val="28"/>
          <w:szCs w:val="28"/>
        </w:rPr>
        <w:t>1</w:t>
      </w:r>
      <w:r w:rsidR="008C2867">
        <w:rPr>
          <w:color w:val="000000"/>
          <w:sz w:val="28"/>
          <w:szCs w:val="28"/>
        </w:rPr>
        <w:t>%</w:t>
      </w:r>
      <w:r w:rsidRPr="008C2867">
        <w:rPr>
          <w:color w:val="000000"/>
          <w:sz w:val="28"/>
          <w:szCs w:val="28"/>
        </w:rPr>
        <w:t xml:space="preserve"> оксалатом аммония нашу смесь и кипятим на водяной бане 30</w:t>
      </w:r>
      <w:r w:rsidR="008C2867">
        <w:rPr>
          <w:color w:val="000000"/>
          <w:sz w:val="28"/>
          <w:szCs w:val="28"/>
        </w:rPr>
        <w:t> </w:t>
      </w:r>
      <w:r w:rsidR="008C2867" w:rsidRPr="008C2867">
        <w:rPr>
          <w:color w:val="000000"/>
          <w:sz w:val="28"/>
          <w:szCs w:val="28"/>
        </w:rPr>
        <w:t>мин</w:t>
      </w:r>
      <w:r w:rsidRPr="008C2867">
        <w:rPr>
          <w:color w:val="000000"/>
          <w:sz w:val="28"/>
          <w:szCs w:val="28"/>
        </w:rPr>
        <w:t>.</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т</w:t>
      </w:r>
      <w:r w:rsidRPr="008C2867">
        <w:rPr>
          <w:color w:val="000000"/>
          <w:sz w:val="28"/>
          <w:szCs w:val="28"/>
        </w:rPr>
        <w:t>акже центрифугируем.</w:t>
      </w:r>
    </w:p>
    <w:p w:rsidR="00915F30"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Вымываем оксалат аммония водой: заливаем дисцилированную воду в центрифужные стаканчики тщательно перемешиваем и центрифугируем на 4000 об/мин.</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Так еще три раза.</w:t>
      </w:r>
      <w:r w:rsidR="00915F30" w:rsidRPr="008C2867">
        <w:rPr>
          <w:color w:val="000000"/>
          <w:sz w:val="28"/>
          <w:szCs w:val="28"/>
        </w:rPr>
        <w:t xml:space="preserve"> Проверяем рН универсальной лакмусовой бумажкой.</w:t>
      </w:r>
    </w:p>
    <w:p w:rsidR="00B925D1" w:rsidRP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 xml:space="preserve">Готовим раствор 4Н КОН и </w:t>
      </w:r>
      <w:r w:rsidR="008C2867" w:rsidRPr="008C2867">
        <w:rPr>
          <w:color w:val="000000"/>
          <w:sz w:val="28"/>
          <w:szCs w:val="28"/>
        </w:rPr>
        <w:t>3</w:t>
      </w:r>
      <w:r w:rsidR="008C2867">
        <w:rPr>
          <w:color w:val="000000"/>
          <w:sz w:val="28"/>
          <w:szCs w:val="28"/>
        </w:rPr>
        <w:t>%</w:t>
      </w:r>
      <w:r w:rsidRPr="008C2867">
        <w:rPr>
          <w:color w:val="000000"/>
          <w:sz w:val="28"/>
          <w:szCs w:val="28"/>
        </w:rPr>
        <w:t xml:space="preserve"> борной кислоты: 44,888 гр. КОН и 6 гр. Н</w:t>
      </w:r>
      <w:r w:rsidRPr="008C2867">
        <w:rPr>
          <w:color w:val="000000"/>
          <w:sz w:val="28"/>
          <w:szCs w:val="28"/>
          <w:vertAlign w:val="subscript"/>
        </w:rPr>
        <w:t>3</w:t>
      </w:r>
      <w:r w:rsidRPr="008C2867">
        <w:rPr>
          <w:color w:val="000000"/>
          <w:sz w:val="28"/>
          <w:szCs w:val="28"/>
        </w:rPr>
        <w:t>ВО</w:t>
      </w:r>
      <w:r w:rsidRPr="008C2867">
        <w:rPr>
          <w:color w:val="000000"/>
          <w:sz w:val="28"/>
          <w:szCs w:val="28"/>
          <w:vertAlign w:val="subscript"/>
        </w:rPr>
        <w:t xml:space="preserve">3 </w:t>
      </w:r>
      <w:r w:rsidR="00915F30" w:rsidRPr="008C2867">
        <w:rPr>
          <w:color w:val="000000"/>
          <w:sz w:val="28"/>
          <w:szCs w:val="28"/>
        </w:rPr>
        <w:t>на 200 мл</w:t>
      </w:r>
      <w:r w:rsidRPr="008C2867">
        <w:rPr>
          <w:color w:val="000000"/>
          <w:sz w:val="28"/>
          <w:szCs w:val="28"/>
        </w:rPr>
        <w:t>. дисцилированной воды</w:t>
      </w:r>
      <w:r w:rsidR="00915F30" w:rsidRPr="008C2867">
        <w:rPr>
          <w:color w:val="000000"/>
          <w:sz w:val="28"/>
          <w:szCs w:val="28"/>
        </w:rPr>
        <w:t>.</w:t>
      </w:r>
    </w:p>
    <w:p w:rsid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 xml:space="preserve">Заливаем 100 мл раствора к ксилеме и отстаиваем 1 </w:t>
      </w:r>
      <w:r w:rsidR="00103BD4" w:rsidRPr="008C2867">
        <w:rPr>
          <w:color w:val="000000"/>
          <w:sz w:val="28"/>
          <w:szCs w:val="28"/>
        </w:rPr>
        <w:t>час, затем</w:t>
      </w:r>
      <w:r w:rsidRPr="008C2867">
        <w:rPr>
          <w:color w:val="000000"/>
          <w:sz w:val="28"/>
          <w:szCs w:val="28"/>
        </w:rPr>
        <w:t xml:space="preserve"> центрифугируем и выливаем надосадочную жидкость</w:t>
      </w:r>
      <w:r w:rsidR="00915F30" w:rsidRPr="008C2867">
        <w:rPr>
          <w:color w:val="000000"/>
          <w:sz w:val="28"/>
          <w:szCs w:val="28"/>
        </w:rPr>
        <w:t>.</w:t>
      </w:r>
    </w:p>
    <w:p w:rsidR="008C2867" w:rsidRDefault="00B925D1" w:rsidP="008C2867">
      <w:pPr>
        <w:numPr>
          <w:ilvl w:val="0"/>
          <w:numId w:val="8"/>
        </w:numPr>
        <w:spacing w:line="360" w:lineRule="auto"/>
        <w:ind w:left="0" w:firstLine="709"/>
        <w:jc w:val="both"/>
        <w:rPr>
          <w:color w:val="000000"/>
          <w:sz w:val="28"/>
          <w:szCs w:val="28"/>
        </w:rPr>
      </w:pPr>
      <w:r w:rsidRPr="008C2867">
        <w:rPr>
          <w:color w:val="000000"/>
          <w:sz w:val="28"/>
          <w:szCs w:val="28"/>
        </w:rPr>
        <w:t>Промываем водой: заливаем дисцилированную воду в центрифужные стаканчики тщательно перемешиваем и центрифугируем на 4000 об/</w:t>
      </w:r>
      <w:r w:rsidR="008C2867" w:rsidRPr="008C2867">
        <w:rPr>
          <w:color w:val="000000"/>
          <w:sz w:val="28"/>
          <w:szCs w:val="28"/>
        </w:rPr>
        <w:t>мин.</w:t>
      </w:r>
      <w:r w:rsidR="008C2867">
        <w:rPr>
          <w:color w:val="000000"/>
          <w:sz w:val="28"/>
          <w:szCs w:val="28"/>
        </w:rPr>
        <w:t xml:space="preserve"> </w:t>
      </w:r>
      <w:r w:rsidR="008C2867" w:rsidRPr="008C2867">
        <w:rPr>
          <w:color w:val="000000"/>
          <w:sz w:val="28"/>
          <w:szCs w:val="28"/>
        </w:rPr>
        <w:t>п</w:t>
      </w:r>
      <w:r w:rsidRPr="008C2867">
        <w:rPr>
          <w:color w:val="000000"/>
          <w:sz w:val="28"/>
          <w:szCs w:val="28"/>
        </w:rPr>
        <w:t>ромываем</w:t>
      </w:r>
      <w:r w:rsidR="008C2867">
        <w:rPr>
          <w:color w:val="000000"/>
          <w:sz w:val="28"/>
          <w:szCs w:val="28"/>
        </w:rPr>
        <w:t xml:space="preserve"> </w:t>
      </w:r>
      <w:r w:rsidRPr="008C2867">
        <w:rPr>
          <w:color w:val="000000"/>
          <w:sz w:val="28"/>
          <w:szCs w:val="28"/>
        </w:rPr>
        <w:t>до тех пор пока рН среды не будет нейтральным.</w:t>
      </w:r>
    </w:p>
    <w:p w:rsidR="002522C0" w:rsidRDefault="002522C0" w:rsidP="008C2867">
      <w:pPr>
        <w:spacing w:line="360" w:lineRule="auto"/>
        <w:ind w:firstLine="709"/>
        <w:jc w:val="both"/>
        <w:rPr>
          <w:b/>
          <w:color w:val="000000"/>
          <w:sz w:val="28"/>
          <w:szCs w:val="28"/>
        </w:rPr>
      </w:pPr>
    </w:p>
    <w:p w:rsidR="00B925D1" w:rsidRPr="008C2867" w:rsidRDefault="00D4730C" w:rsidP="008C2867">
      <w:pPr>
        <w:spacing w:line="360" w:lineRule="auto"/>
        <w:ind w:firstLine="709"/>
        <w:jc w:val="both"/>
        <w:rPr>
          <w:b/>
          <w:color w:val="000000"/>
          <w:sz w:val="28"/>
          <w:szCs w:val="28"/>
        </w:rPr>
      </w:pPr>
      <w:r w:rsidRPr="008C2867">
        <w:rPr>
          <w:b/>
          <w:color w:val="000000"/>
          <w:sz w:val="28"/>
          <w:szCs w:val="28"/>
        </w:rPr>
        <w:t xml:space="preserve">2.3 </w:t>
      </w:r>
      <w:r w:rsidR="00B925D1" w:rsidRPr="008C2867">
        <w:rPr>
          <w:b/>
          <w:color w:val="000000"/>
          <w:sz w:val="28"/>
          <w:szCs w:val="28"/>
        </w:rPr>
        <w:t>Растворение целлюлозы</w:t>
      </w:r>
    </w:p>
    <w:p w:rsidR="002522C0" w:rsidRDefault="002522C0" w:rsidP="008C2867">
      <w:pPr>
        <w:spacing w:line="360" w:lineRule="auto"/>
        <w:ind w:firstLine="709"/>
        <w:jc w:val="both"/>
        <w:rPr>
          <w:b/>
          <w:color w:val="000000"/>
          <w:sz w:val="28"/>
          <w:szCs w:val="28"/>
        </w:rPr>
      </w:pPr>
    </w:p>
    <w:p w:rsidR="00B925D1" w:rsidRPr="008C2867" w:rsidRDefault="00B925D1" w:rsidP="008C2867">
      <w:pPr>
        <w:spacing w:line="360" w:lineRule="auto"/>
        <w:ind w:firstLine="709"/>
        <w:jc w:val="both"/>
        <w:rPr>
          <w:b/>
          <w:color w:val="000000"/>
          <w:sz w:val="28"/>
          <w:szCs w:val="28"/>
        </w:rPr>
      </w:pPr>
      <w:r w:rsidRPr="008C2867">
        <w:rPr>
          <w:b/>
          <w:color w:val="000000"/>
          <w:sz w:val="28"/>
          <w:szCs w:val="28"/>
        </w:rPr>
        <w:t xml:space="preserve">Получение раствора хлорида лития в </w:t>
      </w:r>
      <w:r w:rsidRPr="008C2867">
        <w:rPr>
          <w:b/>
          <w:color w:val="000000"/>
          <w:sz w:val="28"/>
          <w:szCs w:val="28"/>
          <w:lang w:val="en-US"/>
        </w:rPr>
        <w:t>N</w:t>
      </w:r>
      <w:r w:rsidR="008C2867" w:rsidRPr="008C2867">
        <w:rPr>
          <w:b/>
          <w:color w:val="000000"/>
          <w:sz w:val="28"/>
          <w:szCs w:val="28"/>
        </w:rPr>
        <w:t>,</w:t>
      </w:r>
      <w:r w:rsidR="008C2867">
        <w:rPr>
          <w:b/>
          <w:color w:val="000000"/>
          <w:sz w:val="28"/>
          <w:szCs w:val="28"/>
        </w:rPr>
        <w:t xml:space="preserve"> </w:t>
      </w:r>
      <w:r w:rsidR="008C2867" w:rsidRPr="008C2867">
        <w:rPr>
          <w:b/>
          <w:color w:val="000000"/>
          <w:sz w:val="28"/>
          <w:szCs w:val="28"/>
          <w:lang w:val="en-US"/>
        </w:rPr>
        <w:t>N</w:t>
      </w:r>
      <w:r w:rsidR="002522C0">
        <w:rPr>
          <w:b/>
          <w:color w:val="000000"/>
          <w:sz w:val="28"/>
          <w:szCs w:val="28"/>
        </w:rPr>
        <w:t xml:space="preserve"> – диметилацетамиде</w:t>
      </w:r>
    </w:p>
    <w:p w:rsidR="00B925D1" w:rsidRPr="008C2867" w:rsidRDefault="00B925D1" w:rsidP="008C2867">
      <w:pPr>
        <w:numPr>
          <w:ilvl w:val="0"/>
          <w:numId w:val="1"/>
        </w:numPr>
        <w:spacing w:line="360" w:lineRule="auto"/>
        <w:ind w:left="0" w:firstLine="709"/>
        <w:jc w:val="both"/>
        <w:rPr>
          <w:color w:val="000000"/>
          <w:sz w:val="28"/>
          <w:szCs w:val="28"/>
        </w:rPr>
      </w:pPr>
      <w:r w:rsidRPr="008C2867">
        <w:rPr>
          <w:color w:val="000000"/>
          <w:sz w:val="28"/>
          <w:szCs w:val="28"/>
        </w:rPr>
        <w:t>N</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N</w:t>
      </w:r>
      <w:r w:rsidR="008C2867">
        <w:rPr>
          <w:color w:val="000000"/>
          <w:sz w:val="28"/>
          <w:szCs w:val="28"/>
        </w:rPr>
        <w:t>-</w:t>
      </w:r>
      <w:r w:rsidR="008C2867" w:rsidRPr="008C2867">
        <w:rPr>
          <w:color w:val="000000"/>
          <w:sz w:val="28"/>
          <w:szCs w:val="28"/>
        </w:rPr>
        <w:t>д</w:t>
      </w:r>
      <w:r w:rsidRPr="008C2867">
        <w:rPr>
          <w:color w:val="000000"/>
          <w:sz w:val="28"/>
          <w:szCs w:val="28"/>
        </w:rPr>
        <w:t>иметилацетамид (ДМА) сушили над молекулярными ситами 4А.</w:t>
      </w:r>
    </w:p>
    <w:p w:rsidR="00B925D1" w:rsidRPr="008C2867" w:rsidRDefault="00B925D1" w:rsidP="008C2867">
      <w:pPr>
        <w:numPr>
          <w:ilvl w:val="0"/>
          <w:numId w:val="1"/>
        </w:numPr>
        <w:spacing w:line="360" w:lineRule="auto"/>
        <w:ind w:left="0" w:firstLine="709"/>
        <w:jc w:val="both"/>
        <w:rPr>
          <w:color w:val="000000"/>
          <w:sz w:val="28"/>
          <w:szCs w:val="28"/>
        </w:rPr>
      </w:pPr>
      <w:r w:rsidRPr="008C2867">
        <w:rPr>
          <w:color w:val="000000"/>
          <w:sz w:val="28"/>
          <w:szCs w:val="28"/>
        </w:rPr>
        <w:t>В колбу присыпали 8 гр. хлорида лития и нагревали в термостате до 180</w:t>
      </w:r>
      <w:r w:rsidRPr="008C2867">
        <w:rPr>
          <w:color w:val="000000"/>
          <w:sz w:val="28"/>
          <w:szCs w:val="28"/>
          <w:vertAlign w:val="superscript"/>
        </w:rPr>
        <w:t>0</w:t>
      </w:r>
      <w:r w:rsidRPr="008C2867">
        <w:rPr>
          <w:color w:val="000000"/>
          <w:sz w:val="28"/>
          <w:szCs w:val="28"/>
        </w:rPr>
        <w:t xml:space="preserve"> в течение 4</w:t>
      </w:r>
      <w:r w:rsidR="008C2867">
        <w:rPr>
          <w:color w:val="000000"/>
          <w:sz w:val="28"/>
          <w:szCs w:val="28"/>
        </w:rPr>
        <w:t>–</w:t>
      </w:r>
      <w:r w:rsidR="008C2867" w:rsidRPr="008C2867">
        <w:rPr>
          <w:color w:val="000000"/>
          <w:sz w:val="28"/>
          <w:szCs w:val="28"/>
        </w:rPr>
        <w:t>5</w:t>
      </w:r>
      <w:r w:rsidRPr="008C2867">
        <w:rPr>
          <w:color w:val="000000"/>
          <w:sz w:val="28"/>
          <w:szCs w:val="28"/>
        </w:rPr>
        <w:t xml:space="preserve"> часов</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з</w:t>
      </w:r>
      <w:r w:rsidRPr="008C2867">
        <w:rPr>
          <w:color w:val="000000"/>
          <w:sz w:val="28"/>
          <w:szCs w:val="28"/>
        </w:rPr>
        <w:t>атем охлаждали и приливали 100 мл. высушенного над молекулярным ситом ДМА.</w:t>
      </w:r>
    </w:p>
    <w:p w:rsidR="00B925D1" w:rsidRPr="008C2867" w:rsidRDefault="00B925D1" w:rsidP="008C2867">
      <w:pPr>
        <w:numPr>
          <w:ilvl w:val="0"/>
          <w:numId w:val="1"/>
        </w:numPr>
        <w:spacing w:line="360" w:lineRule="auto"/>
        <w:ind w:left="0" w:firstLine="709"/>
        <w:jc w:val="both"/>
        <w:rPr>
          <w:color w:val="000000"/>
          <w:sz w:val="28"/>
          <w:szCs w:val="28"/>
        </w:rPr>
      </w:pPr>
      <w:r w:rsidRPr="008C2867">
        <w:rPr>
          <w:color w:val="000000"/>
          <w:sz w:val="28"/>
          <w:szCs w:val="28"/>
        </w:rPr>
        <w:t>Колбу закрывали стеклянной пробкой и раствор перемешивали на шейкере до растворения хлорида лития (оставляли на ночь).</w:t>
      </w:r>
    </w:p>
    <w:p w:rsidR="00B925D1" w:rsidRPr="008C2867" w:rsidRDefault="00B925D1" w:rsidP="008C2867">
      <w:pPr>
        <w:spacing w:line="360" w:lineRule="auto"/>
        <w:ind w:firstLine="709"/>
        <w:jc w:val="both"/>
        <w:rPr>
          <w:b/>
          <w:color w:val="000000"/>
          <w:sz w:val="28"/>
          <w:szCs w:val="28"/>
        </w:rPr>
      </w:pPr>
      <w:r w:rsidRPr="008C2867">
        <w:rPr>
          <w:b/>
          <w:color w:val="000000"/>
          <w:sz w:val="28"/>
          <w:szCs w:val="28"/>
        </w:rPr>
        <w:t>Выделение прочно связанных полисахаридов из растворенной целлюлозы клеточной стенки ксилемы льна</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1 гр. «целлюлозы» суспензировали в 10 мл. воды 40</w:t>
      </w:r>
      <w:r w:rsidR="008C2867">
        <w:rPr>
          <w:color w:val="000000"/>
          <w:sz w:val="28"/>
          <w:szCs w:val="28"/>
        </w:rPr>
        <w:t>–</w:t>
      </w:r>
      <w:r w:rsidR="008C2867" w:rsidRPr="008C2867">
        <w:rPr>
          <w:color w:val="000000"/>
          <w:sz w:val="28"/>
          <w:szCs w:val="28"/>
        </w:rPr>
        <w:t>6</w:t>
      </w:r>
      <w:r w:rsidRPr="008C2867">
        <w:rPr>
          <w:color w:val="000000"/>
          <w:sz w:val="28"/>
          <w:szCs w:val="28"/>
        </w:rPr>
        <w:t>0</w:t>
      </w:r>
      <w:r w:rsidR="008C2867">
        <w:rPr>
          <w:color w:val="000000"/>
          <w:sz w:val="28"/>
          <w:szCs w:val="28"/>
        </w:rPr>
        <w:t> </w:t>
      </w:r>
      <w:r w:rsidR="008C2867" w:rsidRPr="008C2867">
        <w:rPr>
          <w:color w:val="000000"/>
          <w:sz w:val="28"/>
          <w:szCs w:val="28"/>
        </w:rPr>
        <w:t>мин</w:t>
      </w:r>
      <w:r w:rsidRPr="008C2867">
        <w:rPr>
          <w:color w:val="000000"/>
          <w:sz w:val="28"/>
          <w:szCs w:val="28"/>
        </w:rPr>
        <w:t>.</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Отделяли на воронке Шота со вставленным нейлоновым фильтром.</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Осадок промывали на фильтре ацетоном.</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Выдерживали в ацетоне (10 мл</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6</w:t>
      </w:r>
      <w:r w:rsidRPr="008C2867">
        <w:rPr>
          <w:color w:val="000000"/>
          <w:sz w:val="28"/>
          <w:szCs w:val="28"/>
        </w:rPr>
        <w:t>0</w:t>
      </w:r>
      <w:r w:rsidR="008C2867">
        <w:rPr>
          <w:color w:val="000000"/>
          <w:sz w:val="28"/>
          <w:szCs w:val="28"/>
        </w:rPr>
        <w:t> </w:t>
      </w:r>
      <w:r w:rsidR="008C2867" w:rsidRPr="008C2867">
        <w:rPr>
          <w:color w:val="000000"/>
          <w:sz w:val="28"/>
          <w:szCs w:val="28"/>
        </w:rPr>
        <w:t>мин</w:t>
      </w:r>
      <w:r w:rsidRPr="008C2867">
        <w:rPr>
          <w:color w:val="000000"/>
          <w:sz w:val="28"/>
          <w:szCs w:val="28"/>
        </w:rPr>
        <w:t>.)</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Осадок промывали на фильтре ДМА</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Выдерживали в ДМА (10 мл</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4</w:t>
      </w:r>
      <w:r w:rsidRPr="008C2867">
        <w:rPr>
          <w:color w:val="000000"/>
          <w:sz w:val="28"/>
          <w:szCs w:val="28"/>
        </w:rPr>
        <w:t>0</w:t>
      </w:r>
      <w:r w:rsidR="008C2867">
        <w:rPr>
          <w:color w:val="000000"/>
          <w:sz w:val="28"/>
          <w:szCs w:val="28"/>
        </w:rPr>
        <w:t>–</w:t>
      </w:r>
      <w:r w:rsidR="008C2867" w:rsidRPr="008C2867">
        <w:rPr>
          <w:color w:val="000000"/>
          <w:sz w:val="28"/>
          <w:szCs w:val="28"/>
        </w:rPr>
        <w:t>6</w:t>
      </w:r>
      <w:r w:rsidRPr="008C2867">
        <w:rPr>
          <w:color w:val="000000"/>
          <w:sz w:val="28"/>
          <w:szCs w:val="28"/>
        </w:rPr>
        <w:t>0</w:t>
      </w:r>
      <w:r w:rsidR="008C2867">
        <w:rPr>
          <w:color w:val="000000"/>
          <w:sz w:val="28"/>
          <w:szCs w:val="28"/>
        </w:rPr>
        <w:t> </w:t>
      </w:r>
      <w:r w:rsidR="008C2867" w:rsidRPr="008C2867">
        <w:rPr>
          <w:color w:val="000000"/>
          <w:sz w:val="28"/>
          <w:szCs w:val="28"/>
        </w:rPr>
        <w:t>мин</w:t>
      </w:r>
      <w:r w:rsidRPr="008C2867">
        <w:rPr>
          <w:color w:val="000000"/>
          <w:sz w:val="28"/>
          <w:szCs w:val="28"/>
        </w:rPr>
        <w:t>.)</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Оставляли на ночь в свежей порции ДМА</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На воронке шота отделяли «целлюлозу»</w:t>
      </w:r>
    </w:p>
    <w:p w:rsidR="00B925D1" w:rsidRPr="008C2867" w:rsidRDefault="00B925D1" w:rsidP="008C2867">
      <w:pPr>
        <w:numPr>
          <w:ilvl w:val="0"/>
          <w:numId w:val="2"/>
        </w:numPr>
        <w:spacing w:line="360" w:lineRule="auto"/>
        <w:ind w:left="0" w:firstLine="709"/>
        <w:jc w:val="both"/>
        <w:rPr>
          <w:color w:val="000000"/>
          <w:sz w:val="28"/>
          <w:szCs w:val="28"/>
        </w:rPr>
      </w:pPr>
      <w:r w:rsidRPr="008C2867">
        <w:rPr>
          <w:color w:val="000000"/>
          <w:sz w:val="28"/>
          <w:szCs w:val="28"/>
        </w:rPr>
        <w:t xml:space="preserve">Суспензировали ее в </w:t>
      </w:r>
      <w:r w:rsidR="008C2867" w:rsidRPr="008C2867">
        <w:rPr>
          <w:color w:val="000000"/>
          <w:sz w:val="28"/>
          <w:szCs w:val="28"/>
        </w:rPr>
        <w:t>100</w:t>
      </w:r>
      <w:r w:rsidR="008C2867">
        <w:rPr>
          <w:color w:val="000000"/>
          <w:sz w:val="28"/>
          <w:szCs w:val="28"/>
        </w:rPr>
        <w:t xml:space="preserve"> </w:t>
      </w:r>
      <w:r w:rsidR="008C2867" w:rsidRPr="008C2867">
        <w:rPr>
          <w:color w:val="000000"/>
          <w:sz w:val="28"/>
          <w:szCs w:val="28"/>
        </w:rPr>
        <w:t>мл</w:t>
      </w:r>
      <w:r w:rsidRPr="008C2867">
        <w:rPr>
          <w:color w:val="000000"/>
          <w:sz w:val="28"/>
          <w:szCs w:val="28"/>
        </w:rPr>
        <w:t xml:space="preserve"> раствора хлорида лития в</w:t>
      </w:r>
      <w:r w:rsidR="008C2867">
        <w:rPr>
          <w:color w:val="000000"/>
          <w:sz w:val="28"/>
          <w:szCs w:val="28"/>
        </w:rPr>
        <w:t xml:space="preserve"> </w:t>
      </w:r>
      <w:r w:rsidRPr="008C2867">
        <w:rPr>
          <w:color w:val="000000"/>
          <w:sz w:val="28"/>
          <w:szCs w:val="28"/>
          <w:lang w:val="en-US"/>
        </w:rPr>
        <w:t>N</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lang w:val="en-US"/>
        </w:rPr>
        <w:t>N</w:t>
      </w:r>
      <w:r w:rsidRPr="008C2867">
        <w:rPr>
          <w:color w:val="000000"/>
          <w:sz w:val="28"/>
          <w:szCs w:val="28"/>
        </w:rPr>
        <w:t xml:space="preserve"> – диметилацетамиде.</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10</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К</w:t>
      </w:r>
      <w:r w:rsidRPr="008C2867">
        <w:rPr>
          <w:color w:val="000000"/>
          <w:sz w:val="28"/>
          <w:szCs w:val="28"/>
        </w:rPr>
        <w:t>олбу закрывали стеклянной пробкой и перемешивали до растворения целлюлозы на шейкер</w:t>
      </w:r>
      <w:r w:rsidR="008C2867" w:rsidRPr="008C2867">
        <w:rPr>
          <w:color w:val="000000"/>
          <w:sz w:val="28"/>
          <w:szCs w:val="28"/>
        </w:rPr>
        <w:t>е</w:t>
      </w:r>
      <w:r w:rsidR="008C2867">
        <w:rPr>
          <w:color w:val="000000"/>
          <w:sz w:val="28"/>
          <w:szCs w:val="28"/>
        </w:rPr>
        <w:t xml:space="preserve"> </w:t>
      </w:r>
      <w:r w:rsidR="008C2867" w:rsidRPr="008C2867">
        <w:rPr>
          <w:color w:val="000000"/>
          <w:sz w:val="28"/>
          <w:szCs w:val="28"/>
        </w:rPr>
        <w:t>(1</w:t>
      </w:r>
      <w:r w:rsidR="008C2867">
        <w:rPr>
          <w:color w:val="000000"/>
          <w:sz w:val="28"/>
          <w:szCs w:val="28"/>
        </w:rPr>
        <w:t>–</w:t>
      </w:r>
      <w:r w:rsidR="008C2867" w:rsidRPr="008C2867">
        <w:rPr>
          <w:color w:val="000000"/>
          <w:sz w:val="28"/>
          <w:szCs w:val="28"/>
        </w:rPr>
        <w:t>2</w:t>
      </w:r>
      <w:r w:rsidRPr="008C2867">
        <w:rPr>
          <w:color w:val="000000"/>
          <w:sz w:val="28"/>
          <w:szCs w:val="28"/>
        </w:rPr>
        <w:t xml:space="preserve"> дня).</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11) Раствор целлюлозы по каплям добавляли к 100 мл. дисцилированной</w:t>
      </w:r>
      <w:r w:rsidR="008C2867">
        <w:rPr>
          <w:color w:val="000000"/>
          <w:sz w:val="28"/>
          <w:szCs w:val="28"/>
        </w:rPr>
        <w:t xml:space="preserve"> </w:t>
      </w:r>
      <w:r w:rsidRPr="008C2867">
        <w:rPr>
          <w:color w:val="000000"/>
          <w:sz w:val="28"/>
          <w:szCs w:val="28"/>
        </w:rPr>
        <w:t>воды при перемешивание на магнитной мешалке. Раствор оставляли на ночь.</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 xml:space="preserve">12) Отделяли выпавшую целлюлозу на воронке Шота с нейлоновым фильтром и промывали ее два </w:t>
      </w:r>
      <w:r w:rsidR="008C2867">
        <w:rPr>
          <w:color w:val="000000"/>
          <w:sz w:val="28"/>
          <w:szCs w:val="28"/>
        </w:rPr>
        <w:t>–</w:t>
      </w:r>
      <w:r w:rsidR="008C2867" w:rsidRPr="008C2867">
        <w:rPr>
          <w:color w:val="000000"/>
          <w:sz w:val="28"/>
          <w:szCs w:val="28"/>
        </w:rPr>
        <w:t xml:space="preserve"> </w:t>
      </w:r>
      <w:r w:rsidRPr="008C2867">
        <w:rPr>
          <w:color w:val="000000"/>
          <w:sz w:val="28"/>
          <w:szCs w:val="28"/>
        </w:rPr>
        <w:t>три раза дисцилированной водой (по 50 мл.) Получили Фильтрат 1</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13) Фильтрат 1 Заливали в диалезный мешок 12 – 14 тысяч Дальтон.</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14</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Д</w:t>
      </w:r>
      <w:r w:rsidRPr="008C2867">
        <w:rPr>
          <w:color w:val="000000"/>
          <w:sz w:val="28"/>
          <w:szCs w:val="28"/>
        </w:rPr>
        <w:t>иалезный мешок клали в 3</w:t>
      </w:r>
      <w:r w:rsidR="008C2867">
        <w:rPr>
          <w:color w:val="000000"/>
          <w:sz w:val="28"/>
          <w:szCs w:val="28"/>
        </w:rPr>
        <w:t>-</w:t>
      </w:r>
      <w:r w:rsidR="008C2867" w:rsidRPr="008C2867">
        <w:rPr>
          <w:color w:val="000000"/>
          <w:sz w:val="28"/>
          <w:szCs w:val="28"/>
        </w:rPr>
        <w:t>х</w:t>
      </w:r>
      <w:r w:rsidRPr="008C2867">
        <w:rPr>
          <w:color w:val="000000"/>
          <w:sz w:val="28"/>
          <w:szCs w:val="28"/>
        </w:rPr>
        <w:t xml:space="preserve"> литровую банк с дисцилированной водой и ставили на магнитную мешалку,</w:t>
      </w:r>
      <w:r w:rsidR="00F5135C" w:rsidRPr="008C2867">
        <w:rPr>
          <w:color w:val="000000"/>
          <w:sz w:val="28"/>
          <w:szCs w:val="28"/>
        </w:rPr>
        <w:t xml:space="preserve"> </w:t>
      </w:r>
      <w:r w:rsidRPr="008C2867">
        <w:rPr>
          <w:color w:val="000000"/>
          <w:sz w:val="28"/>
          <w:szCs w:val="28"/>
        </w:rPr>
        <w:t>воду в банке меняли 4 раза.</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15) На роторном испарителе концентрировали раствор.</w:t>
      </w:r>
    </w:p>
    <w:p w:rsidR="00B925D1" w:rsidRPr="008C2867" w:rsidRDefault="00103BD4" w:rsidP="008C2867">
      <w:pPr>
        <w:spacing w:line="360" w:lineRule="auto"/>
        <w:ind w:firstLine="709"/>
        <w:jc w:val="both"/>
        <w:rPr>
          <w:color w:val="000000"/>
          <w:sz w:val="28"/>
          <w:szCs w:val="28"/>
        </w:rPr>
      </w:pPr>
      <w:r w:rsidRPr="008C2867">
        <w:rPr>
          <w:color w:val="000000"/>
          <w:sz w:val="28"/>
          <w:szCs w:val="28"/>
        </w:rPr>
        <w:t>16</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Х</w:t>
      </w:r>
      <w:r w:rsidRPr="008C2867">
        <w:rPr>
          <w:color w:val="000000"/>
          <w:sz w:val="28"/>
          <w:szCs w:val="28"/>
        </w:rPr>
        <w:t>рома</w:t>
      </w:r>
      <w:r w:rsidR="00B925D1" w:rsidRPr="008C2867">
        <w:rPr>
          <w:color w:val="000000"/>
          <w:sz w:val="28"/>
          <w:szCs w:val="28"/>
        </w:rPr>
        <w:t>тографируем концентрированный</w:t>
      </w:r>
      <w:r w:rsidR="00915F30" w:rsidRPr="008C2867">
        <w:rPr>
          <w:color w:val="000000"/>
          <w:sz w:val="28"/>
          <w:szCs w:val="28"/>
        </w:rPr>
        <w:t xml:space="preserve"> раствор</w:t>
      </w:r>
      <w:r w:rsidR="00B925D1" w:rsidRPr="008C2867">
        <w:rPr>
          <w:color w:val="000000"/>
          <w:sz w:val="28"/>
          <w:szCs w:val="28"/>
        </w:rPr>
        <w:t>. Готовим 40 пробирок, моем их хромкой и сушим в сушильном шкафу при 120</w:t>
      </w:r>
      <w:r w:rsidR="00B925D1" w:rsidRPr="008C2867">
        <w:rPr>
          <w:color w:val="000000"/>
          <w:sz w:val="28"/>
          <w:szCs w:val="28"/>
          <w:vertAlign w:val="superscript"/>
        </w:rPr>
        <w:t>0</w:t>
      </w:r>
      <w:r w:rsidR="00B925D1" w:rsidRPr="008C2867">
        <w:rPr>
          <w:color w:val="000000"/>
          <w:sz w:val="28"/>
          <w:szCs w:val="28"/>
        </w:rPr>
        <w:t>С.</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 xml:space="preserve">17) На </w:t>
      </w:r>
      <w:r w:rsidR="00103BD4" w:rsidRPr="008C2867">
        <w:rPr>
          <w:color w:val="000000"/>
          <w:sz w:val="28"/>
          <w:szCs w:val="28"/>
        </w:rPr>
        <w:t>хроматографе</w:t>
      </w:r>
      <w:r w:rsidRPr="008C2867">
        <w:rPr>
          <w:color w:val="000000"/>
          <w:sz w:val="28"/>
          <w:szCs w:val="28"/>
        </w:rPr>
        <w:t xml:space="preserve"> задаем программу (по капля</w:t>
      </w:r>
      <w:r w:rsidR="008C2867" w:rsidRPr="008C2867">
        <w:rPr>
          <w:color w:val="000000"/>
          <w:sz w:val="28"/>
          <w:szCs w:val="28"/>
        </w:rPr>
        <w:t>м,</w:t>
      </w:r>
      <w:r w:rsidR="008C2867">
        <w:rPr>
          <w:color w:val="000000"/>
          <w:sz w:val="28"/>
          <w:szCs w:val="28"/>
        </w:rPr>
        <w:t xml:space="preserve"> </w:t>
      </w:r>
      <w:r w:rsidR="008C2867" w:rsidRPr="008C2867">
        <w:rPr>
          <w:color w:val="000000"/>
          <w:sz w:val="28"/>
          <w:szCs w:val="28"/>
        </w:rPr>
        <w:t>4</w:t>
      </w:r>
      <w:r w:rsidRPr="008C2867">
        <w:rPr>
          <w:color w:val="000000"/>
          <w:sz w:val="28"/>
          <w:szCs w:val="28"/>
        </w:rPr>
        <w:t>0 пробирок</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в</w:t>
      </w:r>
      <w:r w:rsidRPr="008C2867">
        <w:rPr>
          <w:color w:val="000000"/>
          <w:sz w:val="28"/>
          <w:szCs w:val="28"/>
        </w:rPr>
        <w:t xml:space="preserve"> одну пробирку 40 капель ≈ 1,</w:t>
      </w:r>
      <w:r w:rsidR="008C2867" w:rsidRPr="008C2867">
        <w:rPr>
          <w:color w:val="000000"/>
          <w:sz w:val="28"/>
          <w:szCs w:val="28"/>
        </w:rPr>
        <w:t>8</w:t>
      </w:r>
      <w:r w:rsidR="008C2867">
        <w:rPr>
          <w:color w:val="000000"/>
          <w:sz w:val="28"/>
          <w:szCs w:val="28"/>
        </w:rPr>
        <w:t xml:space="preserve"> </w:t>
      </w:r>
      <w:r w:rsidR="008C2867" w:rsidRPr="008C2867">
        <w:rPr>
          <w:color w:val="000000"/>
          <w:sz w:val="28"/>
          <w:szCs w:val="28"/>
        </w:rPr>
        <w:t>мл</w:t>
      </w:r>
      <w:r w:rsidRPr="008C2867">
        <w:rPr>
          <w:color w:val="000000"/>
          <w:sz w:val="28"/>
          <w:szCs w:val="28"/>
        </w:rPr>
        <w:t>.)</w:t>
      </w:r>
    </w:p>
    <w:p w:rsidR="00B925D1" w:rsidRPr="008C2867" w:rsidRDefault="00103BD4" w:rsidP="008C2867">
      <w:pPr>
        <w:spacing w:line="360" w:lineRule="auto"/>
        <w:ind w:firstLine="709"/>
        <w:jc w:val="both"/>
        <w:rPr>
          <w:color w:val="000000"/>
          <w:sz w:val="28"/>
          <w:szCs w:val="28"/>
        </w:rPr>
      </w:pPr>
      <w:r w:rsidRPr="008C2867">
        <w:rPr>
          <w:color w:val="000000"/>
          <w:sz w:val="28"/>
          <w:szCs w:val="28"/>
        </w:rPr>
        <w:t>18</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В</w:t>
      </w:r>
      <w:r w:rsidRPr="008C2867">
        <w:rPr>
          <w:color w:val="000000"/>
          <w:sz w:val="28"/>
          <w:szCs w:val="28"/>
        </w:rPr>
        <w:t xml:space="preserve"> эпиндорф</w:t>
      </w:r>
      <w:r w:rsidR="00B925D1" w:rsidRPr="008C2867">
        <w:rPr>
          <w:color w:val="000000"/>
          <w:sz w:val="28"/>
          <w:szCs w:val="28"/>
        </w:rPr>
        <w:t xml:space="preserve"> вливаем концентрированный раствор и центрифугируем 5</w:t>
      </w:r>
      <w:r w:rsidR="008C2867">
        <w:rPr>
          <w:color w:val="000000"/>
          <w:sz w:val="28"/>
          <w:szCs w:val="28"/>
        </w:rPr>
        <w:t> </w:t>
      </w:r>
      <w:r w:rsidR="008C2867" w:rsidRPr="008C2867">
        <w:rPr>
          <w:color w:val="000000"/>
          <w:sz w:val="28"/>
          <w:szCs w:val="28"/>
        </w:rPr>
        <w:t>мин</w:t>
      </w:r>
      <w:r w:rsidR="00B925D1" w:rsidRPr="008C2867">
        <w:rPr>
          <w:color w:val="000000"/>
          <w:sz w:val="28"/>
          <w:szCs w:val="28"/>
        </w:rPr>
        <w:t>. при 6 000 об/мин.</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19) Хроматографирование на Sepharose CL</w:t>
      </w:r>
      <w:r w:rsidR="008C2867">
        <w:rPr>
          <w:color w:val="000000"/>
          <w:sz w:val="28"/>
          <w:szCs w:val="28"/>
        </w:rPr>
        <w:t>-</w:t>
      </w:r>
      <w:r w:rsidR="008C2867" w:rsidRPr="008C2867">
        <w:rPr>
          <w:color w:val="000000"/>
          <w:sz w:val="28"/>
          <w:szCs w:val="28"/>
        </w:rPr>
        <w:t>4</w:t>
      </w:r>
      <w:r w:rsidRPr="008C2867">
        <w:rPr>
          <w:color w:val="000000"/>
          <w:sz w:val="28"/>
          <w:szCs w:val="28"/>
        </w:rPr>
        <w:t>B элюент 0,0</w:t>
      </w:r>
      <w:r w:rsidR="008C2867" w:rsidRPr="008C2867">
        <w:rPr>
          <w:color w:val="000000"/>
          <w:sz w:val="28"/>
          <w:szCs w:val="28"/>
        </w:rPr>
        <w:t>2</w:t>
      </w:r>
      <w:r w:rsidR="008C2867">
        <w:rPr>
          <w:color w:val="000000"/>
          <w:sz w:val="28"/>
          <w:szCs w:val="28"/>
        </w:rPr>
        <w:t>%</w:t>
      </w:r>
      <w:r w:rsidRPr="008C2867">
        <w:rPr>
          <w:color w:val="000000"/>
          <w:sz w:val="28"/>
          <w:szCs w:val="28"/>
        </w:rPr>
        <w:t xml:space="preserve"> NaN</w:t>
      </w:r>
      <w:r w:rsidRPr="008C2867">
        <w:rPr>
          <w:color w:val="000000"/>
          <w:sz w:val="28"/>
          <w:szCs w:val="28"/>
          <w:vertAlign w:val="subscript"/>
        </w:rPr>
        <w:t>3</w:t>
      </w:r>
      <w:r w:rsidRPr="008C2867">
        <w:rPr>
          <w:color w:val="000000"/>
          <w:sz w:val="28"/>
          <w:szCs w:val="28"/>
        </w:rPr>
        <w:t xml:space="preserve"> и Ас</w:t>
      </w:r>
      <w:r w:rsidRPr="008C2867">
        <w:rPr>
          <w:color w:val="000000"/>
          <w:sz w:val="28"/>
          <w:szCs w:val="28"/>
          <w:lang w:val="en-US"/>
        </w:rPr>
        <w:t>Na</w:t>
      </w:r>
      <w:r w:rsidRPr="008C2867">
        <w:rPr>
          <w:color w:val="000000"/>
          <w:sz w:val="28"/>
          <w:szCs w:val="28"/>
        </w:rPr>
        <w:t xml:space="preserve"> </w:t>
      </w:r>
      <w:smartTag w:uri="urn:schemas-microsoft-com:office:smarttags" w:element="metricconverter">
        <w:smartTagPr>
          <w:attr w:name="ProductID" w:val="10 mM"/>
        </w:smartTagPr>
        <w:r w:rsidRPr="008C2867">
          <w:rPr>
            <w:color w:val="000000"/>
            <w:sz w:val="28"/>
            <w:szCs w:val="28"/>
          </w:rPr>
          <w:t xml:space="preserve">10 </w:t>
        </w:r>
        <w:r w:rsidRPr="008C2867">
          <w:rPr>
            <w:color w:val="000000"/>
            <w:sz w:val="28"/>
            <w:szCs w:val="28"/>
            <w:lang w:val="en-US"/>
          </w:rPr>
          <w:t>mM</w:t>
        </w:r>
      </w:smartTag>
      <w:r w:rsidRPr="008C2867">
        <w:rPr>
          <w:color w:val="000000"/>
          <w:sz w:val="28"/>
          <w:szCs w:val="28"/>
        </w:rPr>
        <w:t xml:space="preserve"> </w:t>
      </w:r>
      <w:r w:rsidRPr="008C2867">
        <w:rPr>
          <w:color w:val="000000"/>
          <w:sz w:val="28"/>
          <w:szCs w:val="28"/>
          <w:lang w:val="en-US"/>
        </w:rPr>
        <w:t>pH</w:t>
      </w:r>
      <w:r w:rsidRPr="008C2867">
        <w:rPr>
          <w:color w:val="000000"/>
          <w:sz w:val="28"/>
          <w:szCs w:val="28"/>
        </w:rPr>
        <w:t xml:space="preserve"> 5,5</w:t>
      </w:r>
      <w:r w:rsidR="00F75D2B" w:rsidRPr="008C2867">
        <w:rPr>
          <w:color w:val="000000"/>
          <w:sz w:val="28"/>
          <w:szCs w:val="28"/>
        </w:rPr>
        <w:t>, разделение по молекулярным массам.</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20</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О</w:t>
      </w:r>
      <w:r w:rsidRPr="008C2867">
        <w:rPr>
          <w:color w:val="000000"/>
          <w:sz w:val="28"/>
          <w:szCs w:val="28"/>
        </w:rPr>
        <w:t>пределяем количество сахаров методом Дюбуа</w:t>
      </w:r>
      <w:r w:rsidRPr="008C2867">
        <w:rPr>
          <w:color w:val="000000"/>
          <w:sz w:val="28"/>
          <w:szCs w:val="24"/>
        </w:rPr>
        <w:t xml:space="preserve"> (</w:t>
      </w:r>
      <w:r w:rsidRPr="008C2867">
        <w:rPr>
          <w:color w:val="000000"/>
          <w:sz w:val="28"/>
          <w:szCs w:val="28"/>
        </w:rPr>
        <w:t xml:space="preserve">фенольным </w:t>
      </w:r>
      <w:r w:rsidR="008C2867" w:rsidRPr="008C2867">
        <w:rPr>
          <w:color w:val="000000"/>
          <w:sz w:val="28"/>
          <w:szCs w:val="28"/>
        </w:rPr>
        <w:t>методом).</w:t>
      </w:r>
      <w:r w:rsidR="008C2867">
        <w:rPr>
          <w:color w:val="000000"/>
          <w:sz w:val="28"/>
          <w:szCs w:val="28"/>
        </w:rPr>
        <w:t xml:space="preserve"> </w:t>
      </w:r>
      <w:r w:rsidR="008C2867" w:rsidRPr="008C2867">
        <w:rPr>
          <w:color w:val="000000"/>
          <w:sz w:val="28"/>
          <w:szCs w:val="28"/>
        </w:rPr>
        <w:t>2</w:t>
      </w:r>
      <w:r w:rsidRPr="008C2867">
        <w:rPr>
          <w:color w:val="000000"/>
          <w:sz w:val="28"/>
          <w:szCs w:val="28"/>
        </w:rPr>
        <w:t xml:space="preserve">00 мкл образца+200 мкл </w:t>
      </w:r>
      <w:r w:rsidR="008C2867" w:rsidRPr="008C2867">
        <w:rPr>
          <w:color w:val="000000"/>
          <w:sz w:val="28"/>
          <w:szCs w:val="28"/>
        </w:rPr>
        <w:t>5</w:t>
      </w:r>
      <w:r w:rsidR="008C2867">
        <w:rPr>
          <w:color w:val="000000"/>
          <w:sz w:val="28"/>
          <w:szCs w:val="28"/>
        </w:rPr>
        <w:t>%</w:t>
      </w:r>
      <w:r w:rsidRPr="008C2867">
        <w:rPr>
          <w:color w:val="000000"/>
          <w:sz w:val="28"/>
          <w:szCs w:val="28"/>
        </w:rPr>
        <w:t xml:space="preserve"> раствора фенола,</w:t>
      </w:r>
      <w:r w:rsidR="00385ADB" w:rsidRPr="008C2867">
        <w:rPr>
          <w:color w:val="000000"/>
          <w:sz w:val="28"/>
          <w:szCs w:val="28"/>
        </w:rPr>
        <w:t xml:space="preserve"> </w:t>
      </w:r>
      <w:r w:rsidRPr="008C2867">
        <w:rPr>
          <w:color w:val="000000"/>
          <w:sz w:val="28"/>
          <w:szCs w:val="28"/>
        </w:rPr>
        <w:t>помещаем пробирки в холодную воду и добавляем 1 мл. концентрированной серной кислоты. Кипятим на водяной бане 10 минут и охлаждаем. Измеряем оптическую плотность при 490 нм.</w:t>
      </w:r>
      <w:r w:rsidR="00157DA8" w:rsidRPr="008C2867">
        <w:rPr>
          <w:color w:val="000000"/>
          <w:sz w:val="28"/>
          <w:szCs w:val="28"/>
        </w:rPr>
        <w:t xml:space="preserve"> (Смотри гафик1)</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21)</w:t>
      </w:r>
      <w:r w:rsidRPr="008C2867">
        <w:rPr>
          <w:color w:val="000000"/>
          <w:sz w:val="28"/>
          <w:szCs w:val="24"/>
        </w:rPr>
        <w:t xml:space="preserve"> </w:t>
      </w:r>
      <w:r w:rsidRPr="008C2867">
        <w:rPr>
          <w:color w:val="000000"/>
          <w:sz w:val="28"/>
          <w:szCs w:val="28"/>
        </w:rPr>
        <w:t xml:space="preserve">Выпавшую целлюлозу суспензировали в 50 мл </w:t>
      </w:r>
      <w:smartTag w:uri="urn:schemas-microsoft-com:office:smarttags" w:element="metricconverter">
        <w:smartTagPr>
          <w:attr w:name="ProductID" w:val="10 mM"/>
        </w:smartTagPr>
        <w:r w:rsidRPr="008C2867">
          <w:rPr>
            <w:color w:val="000000"/>
            <w:sz w:val="28"/>
            <w:szCs w:val="28"/>
          </w:rPr>
          <w:t>0,01 М</w:t>
        </w:r>
      </w:smartTag>
      <w:r w:rsidRPr="008C2867">
        <w:rPr>
          <w:color w:val="000000"/>
          <w:sz w:val="28"/>
          <w:szCs w:val="28"/>
        </w:rPr>
        <w:t xml:space="preserve"> растворе NaAc, рН 4,5 + 0,0</w:t>
      </w:r>
      <w:r w:rsidR="008C2867" w:rsidRPr="008C2867">
        <w:rPr>
          <w:color w:val="000000"/>
          <w:sz w:val="28"/>
          <w:szCs w:val="28"/>
        </w:rPr>
        <w:t>5</w:t>
      </w:r>
      <w:r w:rsidR="008C2867">
        <w:rPr>
          <w:color w:val="000000"/>
          <w:sz w:val="28"/>
          <w:szCs w:val="28"/>
        </w:rPr>
        <w:t>%</w:t>
      </w:r>
      <w:r w:rsidRPr="008C2867">
        <w:rPr>
          <w:color w:val="000000"/>
          <w:sz w:val="28"/>
          <w:szCs w:val="28"/>
        </w:rPr>
        <w:t xml:space="preserve"> NaN</w:t>
      </w:r>
      <w:r w:rsidRPr="008C2867">
        <w:rPr>
          <w:color w:val="000000"/>
          <w:sz w:val="28"/>
          <w:szCs w:val="28"/>
          <w:vertAlign w:val="subscript"/>
        </w:rPr>
        <w:t>3</w:t>
      </w:r>
      <w:r w:rsidRPr="008C2867">
        <w:rPr>
          <w:color w:val="000000"/>
          <w:sz w:val="28"/>
          <w:szCs w:val="28"/>
        </w:rPr>
        <w:t xml:space="preserve">, </w:t>
      </w:r>
      <w:r w:rsidR="00385ADB" w:rsidRPr="008C2867">
        <w:rPr>
          <w:color w:val="000000"/>
          <w:sz w:val="28"/>
          <w:szCs w:val="28"/>
        </w:rPr>
        <w:t>содержавший</w:t>
      </w:r>
      <w:r w:rsidRPr="008C2867">
        <w:rPr>
          <w:color w:val="000000"/>
          <w:sz w:val="28"/>
          <w:szCs w:val="28"/>
        </w:rPr>
        <w:t xml:space="preserve"> 0,1 мл раствора целлюлазы и инкубировали в течение ночи.</w:t>
      </w:r>
    </w:p>
    <w:p w:rsidR="00B925D1" w:rsidRPr="008C2867" w:rsidRDefault="00B925D1" w:rsidP="008C2867">
      <w:pPr>
        <w:spacing w:line="360" w:lineRule="auto"/>
        <w:ind w:firstLine="709"/>
        <w:jc w:val="both"/>
        <w:rPr>
          <w:color w:val="000000"/>
          <w:sz w:val="28"/>
          <w:szCs w:val="28"/>
        </w:rPr>
      </w:pPr>
      <w:r w:rsidRPr="008C2867">
        <w:rPr>
          <w:color w:val="000000"/>
          <w:sz w:val="28"/>
          <w:szCs w:val="28"/>
        </w:rPr>
        <w:t>22) Раствор фильтровали на воронке Шота и осадок заново суспезировали в новой порции раствора фермента</w:t>
      </w:r>
      <w:r w:rsidR="00F75D2B" w:rsidRPr="008C2867">
        <w:rPr>
          <w:color w:val="000000"/>
          <w:sz w:val="28"/>
          <w:szCs w:val="28"/>
        </w:rPr>
        <w:t>.</w:t>
      </w:r>
      <w:r w:rsidRPr="008C2867">
        <w:rPr>
          <w:color w:val="000000"/>
          <w:sz w:val="28"/>
          <w:szCs w:val="28"/>
        </w:rPr>
        <w:t xml:space="preserve"> Мы получили фильтрат 2.</w:t>
      </w:r>
    </w:p>
    <w:p w:rsidR="00F75D2B" w:rsidRPr="008C2867" w:rsidRDefault="00B925D1" w:rsidP="008C2867">
      <w:pPr>
        <w:spacing w:line="360" w:lineRule="auto"/>
        <w:ind w:firstLine="709"/>
        <w:jc w:val="both"/>
        <w:rPr>
          <w:color w:val="000000"/>
          <w:sz w:val="28"/>
          <w:szCs w:val="28"/>
        </w:rPr>
      </w:pPr>
      <w:r w:rsidRPr="008C2867">
        <w:rPr>
          <w:color w:val="000000"/>
          <w:sz w:val="28"/>
          <w:szCs w:val="28"/>
        </w:rPr>
        <w:t>23) Фильтрат 2 обессоливали на колонке Sephadex G</w:t>
      </w:r>
      <w:r w:rsidR="008C2867">
        <w:rPr>
          <w:color w:val="000000"/>
          <w:sz w:val="28"/>
          <w:szCs w:val="28"/>
        </w:rPr>
        <w:t>-</w:t>
      </w:r>
      <w:r w:rsidR="008C2867" w:rsidRPr="008C2867">
        <w:rPr>
          <w:color w:val="000000"/>
          <w:sz w:val="28"/>
          <w:szCs w:val="28"/>
        </w:rPr>
        <w:t>2</w:t>
      </w:r>
      <w:r w:rsidRPr="008C2867">
        <w:rPr>
          <w:color w:val="000000"/>
          <w:sz w:val="28"/>
          <w:szCs w:val="28"/>
        </w:rPr>
        <w:t>5, элюент 0,0</w:t>
      </w:r>
      <w:r w:rsidR="008C2867" w:rsidRPr="008C2867">
        <w:rPr>
          <w:color w:val="000000"/>
          <w:sz w:val="28"/>
          <w:szCs w:val="28"/>
        </w:rPr>
        <w:t>2</w:t>
      </w:r>
      <w:r w:rsidR="008C2867">
        <w:rPr>
          <w:color w:val="000000"/>
          <w:sz w:val="28"/>
          <w:szCs w:val="28"/>
        </w:rPr>
        <w:t>%</w:t>
      </w:r>
      <w:r w:rsidRPr="008C2867">
        <w:rPr>
          <w:color w:val="000000"/>
          <w:sz w:val="28"/>
          <w:szCs w:val="28"/>
        </w:rPr>
        <w:t xml:space="preserve"> NaN</w:t>
      </w:r>
      <w:r w:rsidRPr="008C2867">
        <w:rPr>
          <w:color w:val="000000"/>
          <w:sz w:val="28"/>
          <w:szCs w:val="28"/>
          <w:vertAlign w:val="subscript"/>
        </w:rPr>
        <w:t>3</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0,0</w:t>
      </w:r>
      <w:r w:rsidRPr="008C2867">
        <w:rPr>
          <w:color w:val="000000"/>
          <w:sz w:val="28"/>
          <w:szCs w:val="28"/>
        </w:rPr>
        <w:t xml:space="preserve">05 гр. </w:t>
      </w:r>
      <w:r w:rsidRPr="008C2867">
        <w:rPr>
          <w:color w:val="000000"/>
          <w:sz w:val="28"/>
          <w:szCs w:val="28"/>
          <w:lang w:val="en-US"/>
        </w:rPr>
        <w:t>Blue</w:t>
      </w:r>
      <w:r w:rsidRPr="008C2867">
        <w:rPr>
          <w:color w:val="000000"/>
          <w:sz w:val="28"/>
          <w:szCs w:val="28"/>
        </w:rPr>
        <w:t xml:space="preserve"> </w:t>
      </w:r>
      <w:r w:rsidRPr="008C2867">
        <w:rPr>
          <w:color w:val="000000"/>
          <w:sz w:val="28"/>
          <w:szCs w:val="28"/>
          <w:lang w:val="en-US"/>
        </w:rPr>
        <w:t>Dextran</w:t>
      </w:r>
      <w:r w:rsidRPr="008C2867">
        <w:rPr>
          <w:color w:val="000000"/>
          <w:sz w:val="28"/>
          <w:szCs w:val="28"/>
        </w:rPr>
        <w:t xml:space="preserve"> 2000 кД и 0,250 гр. Со</w:t>
      </w:r>
      <w:r w:rsidRPr="008C2867">
        <w:rPr>
          <w:color w:val="000000"/>
          <w:sz w:val="28"/>
          <w:szCs w:val="28"/>
          <w:lang w:val="en-US"/>
        </w:rPr>
        <w:t>Cl</w:t>
      </w:r>
      <w:r w:rsidRPr="008C2867">
        <w:rPr>
          <w:color w:val="000000"/>
          <w:sz w:val="28"/>
          <w:szCs w:val="28"/>
          <w:vertAlign w:val="subscript"/>
        </w:rPr>
        <w:t xml:space="preserve">2 </w:t>
      </w:r>
      <w:r w:rsidRPr="008C2867">
        <w:rPr>
          <w:color w:val="000000"/>
          <w:sz w:val="28"/>
          <w:szCs w:val="28"/>
        </w:rPr>
        <w:t>растворяли в 5</w:t>
      </w:r>
      <w:r w:rsidR="00385ADB" w:rsidRPr="008C2867">
        <w:rPr>
          <w:color w:val="000000"/>
          <w:sz w:val="28"/>
          <w:szCs w:val="28"/>
        </w:rPr>
        <w:t xml:space="preserve"> мл дисцилированной воды и хромато</w:t>
      </w:r>
      <w:r w:rsidRPr="008C2867">
        <w:rPr>
          <w:color w:val="000000"/>
          <w:sz w:val="28"/>
          <w:szCs w:val="28"/>
        </w:rPr>
        <w:t xml:space="preserve">графируем. </w:t>
      </w:r>
      <w:r w:rsidRPr="008C2867">
        <w:rPr>
          <w:color w:val="000000"/>
          <w:sz w:val="28"/>
          <w:szCs w:val="28"/>
          <w:lang w:val="en-US"/>
        </w:rPr>
        <w:t>Blue</w:t>
      </w:r>
      <w:r w:rsidRPr="008C2867">
        <w:rPr>
          <w:color w:val="000000"/>
          <w:sz w:val="28"/>
          <w:szCs w:val="28"/>
        </w:rPr>
        <w:t xml:space="preserve"> </w:t>
      </w:r>
      <w:r w:rsidRPr="008C2867">
        <w:rPr>
          <w:color w:val="000000"/>
          <w:sz w:val="28"/>
          <w:szCs w:val="28"/>
          <w:lang w:val="en-US"/>
        </w:rPr>
        <w:t>Dextran</w:t>
      </w:r>
      <w:r w:rsidRPr="008C2867">
        <w:rPr>
          <w:color w:val="000000"/>
          <w:sz w:val="28"/>
          <w:szCs w:val="28"/>
        </w:rPr>
        <w:t xml:space="preserve"> 2000 кД начало 25 мл конец 30 мл. Со</w:t>
      </w:r>
      <w:r w:rsidRPr="008C2867">
        <w:rPr>
          <w:color w:val="000000"/>
          <w:sz w:val="28"/>
          <w:szCs w:val="28"/>
          <w:lang w:val="en-US"/>
        </w:rPr>
        <w:t>Cl</w:t>
      </w:r>
      <w:r w:rsidRPr="008C2867">
        <w:rPr>
          <w:color w:val="000000"/>
          <w:sz w:val="28"/>
          <w:szCs w:val="28"/>
          <w:vertAlign w:val="subscript"/>
        </w:rPr>
        <w:t xml:space="preserve">2 </w:t>
      </w:r>
      <w:r w:rsidRPr="008C2867">
        <w:rPr>
          <w:color w:val="000000"/>
          <w:sz w:val="28"/>
          <w:szCs w:val="28"/>
        </w:rPr>
        <w:t>начало 60 мл. конец 73 мл.</w:t>
      </w:r>
    </w:p>
    <w:p w:rsidR="00F75D2B" w:rsidRPr="008C2867" w:rsidRDefault="00F75D2B" w:rsidP="008C2867">
      <w:pPr>
        <w:spacing w:line="360" w:lineRule="auto"/>
        <w:ind w:firstLine="709"/>
        <w:jc w:val="both"/>
        <w:rPr>
          <w:color w:val="000000"/>
          <w:sz w:val="28"/>
          <w:szCs w:val="28"/>
        </w:rPr>
      </w:pPr>
      <w:r w:rsidRPr="008C2867">
        <w:rPr>
          <w:color w:val="000000"/>
          <w:sz w:val="28"/>
          <w:szCs w:val="28"/>
        </w:rPr>
        <w:t>24) Хроматографирование на Sepharose CL</w:t>
      </w:r>
      <w:r w:rsidR="008C2867">
        <w:rPr>
          <w:color w:val="000000"/>
          <w:sz w:val="28"/>
          <w:szCs w:val="28"/>
        </w:rPr>
        <w:t>-</w:t>
      </w:r>
      <w:r w:rsidR="008C2867" w:rsidRPr="008C2867">
        <w:rPr>
          <w:color w:val="000000"/>
          <w:sz w:val="28"/>
          <w:szCs w:val="28"/>
        </w:rPr>
        <w:t>4</w:t>
      </w:r>
      <w:r w:rsidRPr="008C2867">
        <w:rPr>
          <w:color w:val="000000"/>
          <w:sz w:val="28"/>
          <w:szCs w:val="28"/>
        </w:rPr>
        <w:t>B элюент 0,0</w:t>
      </w:r>
      <w:r w:rsidR="008C2867" w:rsidRPr="008C2867">
        <w:rPr>
          <w:color w:val="000000"/>
          <w:sz w:val="28"/>
          <w:szCs w:val="28"/>
        </w:rPr>
        <w:t>2</w:t>
      </w:r>
      <w:r w:rsidR="008C2867">
        <w:rPr>
          <w:color w:val="000000"/>
          <w:sz w:val="28"/>
          <w:szCs w:val="28"/>
        </w:rPr>
        <w:t>%</w:t>
      </w:r>
      <w:r w:rsidRPr="008C2867">
        <w:rPr>
          <w:color w:val="000000"/>
          <w:sz w:val="28"/>
          <w:szCs w:val="28"/>
        </w:rPr>
        <w:t xml:space="preserve"> NaN</w:t>
      </w:r>
      <w:r w:rsidRPr="008C2867">
        <w:rPr>
          <w:color w:val="000000"/>
          <w:sz w:val="28"/>
          <w:szCs w:val="28"/>
          <w:vertAlign w:val="subscript"/>
        </w:rPr>
        <w:t>3</w:t>
      </w:r>
      <w:r w:rsidRPr="008C2867">
        <w:rPr>
          <w:color w:val="000000"/>
          <w:sz w:val="28"/>
          <w:szCs w:val="28"/>
        </w:rPr>
        <w:t xml:space="preserve"> и Ас</w:t>
      </w:r>
      <w:r w:rsidRPr="008C2867">
        <w:rPr>
          <w:color w:val="000000"/>
          <w:sz w:val="28"/>
          <w:szCs w:val="28"/>
          <w:lang w:val="en-US"/>
        </w:rPr>
        <w:t>Na</w:t>
      </w:r>
      <w:r w:rsidRPr="008C2867">
        <w:rPr>
          <w:color w:val="000000"/>
          <w:sz w:val="28"/>
          <w:szCs w:val="28"/>
        </w:rPr>
        <w:t xml:space="preserve"> </w:t>
      </w:r>
      <w:smartTag w:uri="urn:schemas-microsoft-com:office:smarttags" w:element="metricconverter">
        <w:smartTagPr>
          <w:attr w:name="ProductID" w:val="10 mM"/>
        </w:smartTagPr>
        <w:r w:rsidRPr="008C2867">
          <w:rPr>
            <w:color w:val="000000"/>
            <w:sz w:val="28"/>
            <w:szCs w:val="28"/>
          </w:rPr>
          <w:t xml:space="preserve">10 </w:t>
        </w:r>
        <w:r w:rsidRPr="008C2867">
          <w:rPr>
            <w:color w:val="000000"/>
            <w:sz w:val="28"/>
            <w:szCs w:val="28"/>
            <w:lang w:val="en-US"/>
          </w:rPr>
          <w:t>mM</w:t>
        </w:r>
      </w:smartTag>
      <w:r w:rsidRPr="008C2867">
        <w:rPr>
          <w:color w:val="000000"/>
          <w:sz w:val="28"/>
          <w:szCs w:val="28"/>
        </w:rPr>
        <w:t xml:space="preserve"> </w:t>
      </w:r>
      <w:r w:rsidRPr="008C2867">
        <w:rPr>
          <w:color w:val="000000"/>
          <w:sz w:val="28"/>
          <w:szCs w:val="28"/>
          <w:lang w:val="en-US"/>
        </w:rPr>
        <w:t>pH</w:t>
      </w:r>
      <w:r w:rsidRPr="008C2867">
        <w:rPr>
          <w:color w:val="000000"/>
          <w:sz w:val="28"/>
          <w:szCs w:val="28"/>
        </w:rPr>
        <w:t xml:space="preserve"> 5,5, разделение по молекулярным массам.</w:t>
      </w:r>
    </w:p>
    <w:p w:rsidR="00F75D2B" w:rsidRPr="008C2867" w:rsidRDefault="00F75D2B" w:rsidP="008C2867">
      <w:pPr>
        <w:spacing w:line="360" w:lineRule="auto"/>
        <w:ind w:firstLine="709"/>
        <w:jc w:val="both"/>
        <w:rPr>
          <w:color w:val="000000"/>
          <w:sz w:val="28"/>
          <w:szCs w:val="28"/>
        </w:rPr>
      </w:pPr>
      <w:r w:rsidRPr="008C2867">
        <w:rPr>
          <w:color w:val="000000"/>
          <w:sz w:val="28"/>
          <w:szCs w:val="28"/>
        </w:rPr>
        <w:t>25) Определяем количество сахаров методом Дюбуа</w:t>
      </w:r>
      <w:r w:rsidRPr="008C2867">
        <w:rPr>
          <w:color w:val="000000"/>
          <w:sz w:val="28"/>
          <w:szCs w:val="24"/>
        </w:rPr>
        <w:t xml:space="preserve"> (</w:t>
      </w:r>
      <w:r w:rsidRPr="008C2867">
        <w:rPr>
          <w:color w:val="000000"/>
          <w:sz w:val="28"/>
          <w:szCs w:val="28"/>
        </w:rPr>
        <w:t xml:space="preserve">фенольным </w:t>
      </w:r>
      <w:r w:rsidR="008C2867" w:rsidRPr="008C2867">
        <w:rPr>
          <w:color w:val="000000"/>
          <w:sz w:val="28"/>
          <w:szCs w:val="28"/>
        </w:rPr>
        <w:t>методом).</w:t>
      </w:r>
      <w:r w:rsidR="008C2867">
        <w:rPr>
          <w:color w:val="000000"/>
          <w:sz w:val="28"/>
          <w:szCs w:val="28"/>
        </w:rPr>
        <w:t xml:space="preserve"> </w:t>
      </w:r>
      <w:r w:rsidR="008C2867" w:rsidRPr="008C2867">
        <w:rPr>
          <w:color w:val="000000"/>
          <w:sz w:val="28"/>
          <w:szCs w:val="28"/>
        </w:rPr>
        <w:t>2</w:t>
      </w:r>
      <w:r w:rsidRPr="008C2867">
        <w:rPr>
          <w:color w:val="000000"/>
          <w:sz w:val="28"/>
          <w:szCs w:val="28"/>
        </w:rPr>
        <w:t xml:space="preserve">00 мкл образца+200 мкл </w:t>
      </w:r>
      <w:r w:rsidR="008C2867" w:rsidRPr="008C2867">
        <w:rPr>
          <w:color w:val="000000"/>
          <w:sz w:val="28"/>
          <w:szCs w:val="28"/>
        </w:rPr>
        <w:t>5</w:t>
      </w:r>
      <w:r w:rsidR="008C2867">
        <w:rPr>
          <w:color w:val="000000"/>
          <w:sz w:val="28"/>
          <w:szCs w:val="28"/>
        </w:rPr>
        <w:t>%</w:t>
      </w:r>
      <w:r w:rsidRPr="008C2867">
        <w:rPr>
          <w:color w:val="000000"/>
          <w:sz w:val="28"/>
          <w:szCs w:val="28"/>
        </w:rPr>
        <w:t xml:space="preserve"> раствора </w:t>
      </w:r>
      <w:r w:rsidR="00946C51" w:rsidRPr="008C2867">
        <w:rPr>
          <w:color w:val="000000"/>
          <w:sz w:val="28"/>
          <w:szCs w:val="28"/>
        </w:rPr>
        <w:t>фенола, помещаем</w:t>
      </w:r>
      <w:r w:rsidRPr="008C2867">
        <w:rPr>
          <w:color w:val="000000"/>
          <w:sz w:val="28"/>
          <w:szCs w:val="28"/>
        </w:rPr>
        <w:t xml:space="preserve"> пробирки в холодную воду и добавляем 1 мл. концентрированной серной кислоты. Кипятим на водяной бане 10 минут и охлаждаем. Измеряем </w:t>
      </w:r>
      <w:r w:rsidR="00103BD4" w:rsidRPr="008C2867">
        <w:rPr>
          <w:color w:val="000000"/>
          <w:sz w:val="28"/>
          <w:szCs w:val="28"/>
        </w:rPr>
        <w:t>оптическую плотность при 490 нм</w:t>
      </w:r>
      <w:r w:rsidR="00157DA8" w:rsidRPr="008C2867">
        <w:rPr>
          <w:color w:val="000000"/>
          <w:sz w:val="28"/>
          <w:szCs w:val="28"/>
        </w:rPr>
        <w:t xml:space="preserve"> </w:t>
      </w:r>
      <w:r w:rsidR="008C2867">
        <w:rPr>
          <w:color w:val="000000"/>
          <w:sz w:val="28"/>
          <w:szCs w:val="28"/>
        </w:rPr>
        <w:t>(</w:t>
      </w:r>
      <w:r w:rsidR="00157DA8" w:rsidRPr="008C2867">
        <w:rPr>
          <w:color w:val="000000"/>
          <w:sz w:val="28"/>
          <w:szCs w:val="28"/>
        </w:rPr>
        <w:t>Смотри график2)</w:t>
      </w:r>
      <w:r w:rsidR="00103BD4" w:rsidRPr="008C2867">
        <w:rPr>
          <w:color w:val="000000"/>
          <w:sz w:val="28"/>
          <w:szCs w:val="28"/>
        </w:rPr>
        <w:t>.</w:t>
      </w:r>
    </w:p>
    <w:p w:rsidR="002522C0" w:rsidRDefault="002522C0" w:rsidP="008C2867">
      <w:pPr>
        <w:spacing w:line="360" w:lineRule="auto"/>
        <w:ind w:firstLine="709"/>
        <w:jc w:val="both"/>
        <w:rPr>
          <w:b/>
          <w:color w:val="000000"/>
          <w:sz w:val="28"/>
          <w:szCs w:val="28"/>
        </w:rPr>
      </w:pPr>
    </w:p>
    <w:p w:rsidR="00103BD4" w:rsidRDefault="006E2EC5" w:rsidP="008C2867">
      <w:pPr>
        <w:spacing w:line="360" w:lineRule="auto"/>
        <w:ind w:firstLine="709"/>
        <w:jc w:val="both"/>
        <w:rPr>
          <w:b/>
          <w:color w:val="000000"/>
          <w:sz w:val="28"/>
          <w:szCs w:val="28"/>
        </w:rPr>
      </w:pPr>
      <w:r w:rsidRPr="008C2867">
        <w:rPr>
          <w:b/>
          <w:color w:val="000000"/>
          <w:sz w:val="28"/>
          <w:szCs w:val="28"/>
        </w:rPr>
        <w:t>2.4 Моносахаридный анализ</w:t>
      </w:r>
    </w:p>
    <w:p w:rsidR="002522C0" w:rsidRPr="008C2867" w:rsidRDefault="002522C0" w:rsidP="008C2867">
      <w:pPr>
        <w:spacing w:line="360" w:lineRule="auto"/>
        <w:ind w:firstLine="709"/>
        <w:jc w:val="both"/>
        <w:rPr>
          <w:b/>
          <w:color w:val="000000"/>
          <w:sz w:val="28"/>
          <w:szCs w:val="28"/>
        </w:rPr>
      </w:pPr>
    </w:p>
    <w:p w:rsidR="00F5135C" w:rsidRPr="008C2867" w:rsidRDefault="00D9504D" w:rsidP="008C2867">
      <w:pPr>
        <w:numPr>
          <w:ilvl w:val="0"/>
          <w:numId w:val="9"/>
        </w:numPr>
        <w:spacing w:line="360" w:lineRule="auto"/>
        <w:ind w:left="0" w:firstLine="709"/>
        <w:jc w:val="both"/>
        <w:rPr>
          <w:color w:val="000000"/>
          <w:sz w:val="28"/>
          <w:szCs w:val="28"/>
        </w:rPr>
      </w:pPr>
      <w:r w:rsidRPr="008C2867">
        <w:rPr>
          <w:color w:val="000000"/>
          <w:sz w:val="28"/>
          <w:szCs w:val="28"/>
        </w:rPr>
        <w:t xml:space="preserve">Фильтрат 1 и Фильтрат 2 обессоливаем на колонке </w:t>
      </w:r>
      <w:r w:rsidRPr="008C2867">
        <w:rPr>
          <w:color w:val="000000"/>
          <w:sz w:val="28"/>
          <w:szCs w:val="28"/>
          <w:lang w:val="en-US"/>
        </w:rPr>
        <w:t>Sepharose</w:t>
      </w:r>
      <w:r w:rsidRPr="008C2867">
        <w:rPr>
          <w:color w:val="000000"/>
          <w:sz w:val="28"/>
          <w:szCs w:val="28"/>
        </w:rPr>
        <w:t xml:space="preserve"> </w:t>
      </w:r>
      <w:r w:rsidRPr="008C2867">
        <w:rPr>
          <w:color w:val="000000"/>
          <w:sz w:val="28"/>
          <w:szCs w:val="28"/>
          <w:lang w:val="en-US"/>
        </w:rPr>
        <w:t>G</w:t>
      </w:r>
      <w:r w:rsidRPr="008C2867">
        <w:rPr>
          <w:color w:val="000000"/>
          <w:sz w:val="28"/>
          <w:szCs w:val="28"/>
        </w:rPr>
        <w:t xml:space="preserve">250, </w:t>
      </w:r>
      <w:r w:rsidR="00EA3337" w:rsidRPr="008C2867">
        <w:rPr>
          <w:color w:val="000000"/>
          <w:sz w:val="28"/>
          <w:szCs w:val="28"/>
        </w:rPr>
        <w:t>э</w:t>
      </w:r>
      <w:r w:rsidRPr="008C2867">
        <w:rPr>
          <w:color w:val="000000"/>
          <w:sz w:val="28"/>
          <w:szCs w:val="28"/>
        </w:rPr>
        <w:t>люент 10мМ</w:t>
      </w:r>
      <w:r w:rsidR="00EA3337" w:rsidRPr="008C2867">
        <w:rPr>
          <w:color w:val="000000"/>
          <w:sz w:val="28"/>
          <w:szCs w:val="28"/>
        </w:rPr>
        <w:t xml:space="preserve"> пиридин и 10мМ уксусная кислота рН 4,5.</w:t>
      </w:r>
    </w:p>
    <w:p w:rsidR="00EA3337" w:rsidRPr="008C2867" w:rsidRDefault="00EA3337" w:rsidP="008C2867">
      <w:pPr>
        <w:numPr>
          <w:ilvl w:val="0"/>
          <w:numId w:val="9"/>
        </w:numPr>
        <w:spacing w:line="360" w:lineRule="auto"/>
        <w:ind w:left="0" w:firstLine="709"/>
        <w:jc w:val="both"/>
        <w:rPr>
          <w:color w:val="000000"/>
          <w:sz w:val="28"/>
          <w:szCs w:val="28"/>
        </w:rPr>
      </w:pPr>
      <w:r w:rsidRPr="008C2867">
        <w:rPr>
          <w:color w:val="000000"/>
          <w:sz w:val="28"/>
          <w:szCs w:val="28"/>
        </w:rPr>
        <w:t>Высушиваем при 60</w:t>
      </w:r>
      <w:r w:rsidRPr="008C2867">
        <w:rPr>
          <w:color w:val="000000"/>
          <w:sz w:val="28"/>
          <w:szCs w:val="28"/>
          <w:vertAlign w:val="superscript"/>
        </w:rPr>
        <w:t>0</w:t>
      </w:r>
      <w:r w:rsidRPr="008C2867">
        <w:rPr>
          <w:color w:val="000000"/>
          <w:sz w:val="28"/>
          <w:szCs w:val="28"/>
        </w:rPr>
        <w:t>С до полного отсутствия воды.</w:t>
      </w:r>
    </w:p>
    <w:p w:rsidR="00EA3337" w:rsidRPr="008C2867" w:rsidRDefault="00EA3337" w:rsidP="008C2867">
      <w:pPr>
        <w:numPr>
          <w:ilvl w:val="0"/>
          <w:numId w:val="9"/>
        </w:numPr>
        <w:spacing w:line="360" w:lineRule="auto"/>
        <w:ind w:left="0" w:firstLine="709"/>
        <w:jc w:val="both"/>
        <w:rPr>
          <w:color w:val="000000"/>
          <w:sz w:val="28"/>
          <w:szCs w:val="28"/>
        </w:rPr>
      </w:pPr>
      <w:r w:rsidRPr="008C2867">
        <w:rPr>
          <w:color w:val="000000"/>
          <w:sz w:val="28"/>
          <w:szCs w:val="28"/>
        </w:rPr>
        <w:t xml:space="preserve">Добавляем </w:t>
      </w:r>
      <w:r w:rsidR="008C2867" w:rsidRPr="008C2867">
        <w:rPr>
          <w:color w:val="000000"/>
          <w:sz w:val="28"/>
          <w:szCs w:val="28"/>
        </w:rPr>
        <w:t>400</w:t>
      </w:r>
      <w:r w:rsidR="008C2867">
        <w:rPr>
          <w:color w:val="000000"/>
          <w:sz w:val="28"/>
          <w:szCs w:val="28"/>
        </w:rPr>
        <w:t xml:space="preserve"> </w:t>
      </w:r>
      <w:r w:rsidR="008C2867" w:rsidRPr="008C2867">
        <w:rPr>
          <w:color w:val="000000"/>
          <w:sz w:val="28"/>
          <w:szCs w:val="28"/>
        </w:rPr>
        <w:t>мл</w:t>
      </w:r>
      <w:r w:rsidRPr="008C2867">
        <w:rPr>
          <w:color w:val="000000"/>
          <w:sz w:val="28"/>
          <w:szCs w:val="28"/>
        </w:rPr>
        <w:t xml:space="preserve"> ТФ</w:t>
      </w:r>
      <w:r w:rsidR="008C2867" w:rsidRPr="008C2867">
        <w:rPr>
          <w:color w:val="000000"/>
          <w:sz w:val="28"/>
          <w:szCs w:val="28"/>
        </w:rPr>
        <w:t>У</w:t>
      </w:r>
      <w:r w:rsidR="008C2867">
        <w:rPr>
          <w:color w:val="000000"/>
          <w:sz w:val="28"/>
          <w:szCs w:val="28"/>
        </w:rPr>
        <w:t xml:space="preserve"> </w:t>
      </w:r>
      <w:r w:rsidR="008C2867" w:rsidRPr="008C2867">
        <w:rPr>
          <w:color w:val="000000"/>
          <w:sz w:val="28"/>
          <w:szCs w:val="28"/>
        </w:rPr>
        <w:t xml:space="preserve">(Трифторуксусная </w:t>
      </w:r>
      <w:r w:rsidRPr="008C2867">
        <w:rPr>
          <w:color w:val="000000"/>
          <w:sz w:val="28"/>
          <w:szCs w:val="28"/>
        </w:rPr>
        <w:t>кислота)</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п</w:t>
      </w:r>
      <w:r w:rsidRPr="008C2867">
        <w:rPr>
          <w:color w:val="000000"/>
          <w:sz w:val="28"/>
          <w:szCs w:val="28"/>
        </w:rPr>
        <w:t>омещаем в сушильный шкаф на 1 час при температуре 120</w:t>
      </w:r>
      <w:r w:rsidRPr="008C2867">
        <w:rPr>
          <w:color w:val="000000"/>
          <w:sz w:val="28"/>
          <w:szCs w:val="28"/>
          <w:vertAlign w:val="superscript"/>
        </w:rPr>
        <w:t>0</w:t>
      </w:r>
      <w:r w:rsidRPr="008C2867">
        <w:rPr>
          <w:color w:val="000000"/>
          <w:sz w:val="28"/>
          <w:szCs w:val="28"/>
        </w:rPr>
        <w:t>С.</w:t>
      </w:r>
    </w:p>
    <w:p w:rsidR="00EA3337" w:rsidRPr="008C2867" w:rsidRDefault="00EA3337" w:rsidP="008C2867">
      <w:pPr>
        <w:numPr>
          <w:ilvl w:val="0"/>
          <w:numId w:val="9"/>
        </w:numPr>
        <w:spacing w:line="360" w:lineRule="auto"/>
        <w:ind w:left="0" w:firstLine="709"/>
        <w:jc w:val="both"/>
        <w:rPr>
          <w:color w:val="000000"/>
          <w:sz w:val="28"/>
          <w:szCs w:val="28"/>
        </w:rPr>
      </w:pPr>
      <w:r w:rsidRPr="008C2867">
        <w:rPr>
          <w:color w:val="000000"/>
          <w:sz w:val="28"/>
          <w:szCs w:val="28"/>
        </w:rPr>
        <w:t>Затем опять сушим при 60</w:t>
      </w:r>
      <w:r w:rsidRPr="008C2867">
        <w:rPr>
          <w:color w:val="000000"/>
          <w:sz w:val="28"/>
          <w:szCs w:val="28"/>
          <w:vertAlign w:val="superscript"/>
        </w:rPr>
        <w:t>0</w:t>
      </w:r>
      <w:r w:rsidRPr="008C2867">
        <w:rPr>
          <w:color w:val="000000"/>
          <w:sz w:val="28"/>
          <w:szCs w:val="28"/>
        </w:rPr>
        <w:t>С</w:t>
      </w:r>
    </w:p>
    <w:p w:rsidR="00EA3337" w:rsidRPr="008C2867" w:rsidRDefault="00EA3337" w:rsidP="008C2867">
      <w:pPr>
        <w:numPr>
          <w:ilvl w:val="0"/>
          <w:numId w:val="9"/>
        </w:numPr>
        <w:spacing w:line="360" w:lineRule="auto"/>
        <w:ind w:left="0" w:firstLine="709"/>
        <w:jc w:val="both"/>
        <w:rPr>
          <w:color w:val="000000"/>
          <w:sz w:val="28"/>
          <w:szCs w:val="28"/>
        </w:rPr>
      </w:pPr>
      <w:r w:rsidRPr="008C2867">
        <w:rPr>
          <w:color w:val="000000"/>
          <w:sz w:val="28"/>
          <w:szCs w:val="28"/>
        </w:rPr>
        <w:t>Растворяем водой и определяем моносахаридный со</w:t>
      </w:r>
      <w:r w:rsidRPr="008C2867">
        <w:rPr>
          <w:color w:val="000000"/>
          <w:sz w:val="28"/>
          <w:szCs w:val="28"/>
          <w:lang w:val="en-US"/>
        </w:rPr>
        <w:t>c</w:t>
      </w:r>
      <w:r w:rsidRPr="008C2867">
        <w:rPr>
          <w:color w:val="000000"/>
          <w:sz w:val="28"/>
          <w:szCs w:val="28"/>
        </w:rPr>
        <w:t xml:space="preserve">тав на </w:t>
      </w:r>
      <w:r w:rsidRPr="008C2867">
        <w:rPr>
          <w:color w:val="000000"/>
          <w:sz w:val="28"/>
          <w:szCs w:val="28"/>
          <w:lang w:val="en-US"/>
        </w:rPr>
        <w:t>Daionex</w:t>
      </w:r>
      <w:r w:rsidR="008C2867">
        <w:rPr>
          <w:color w:val="000000"/>
          <w:sz w:val="28"/>
          <w:szCs w:val="28"/>
        </w:rPr>
        <w:t xml:space="preserve"> </w:t>
      </w:r>
      <w:r w:rsidR="001E370A" w:rsidRPr="008C2867">
        <w:rPr>
          <w:color w:val="000000"/>
          <w:sz w:val="28"/>
          <w:szCs w:val="28"/>
        </w:rPr>
        <w:t>(</w:t>
      </w:r>
      <w:r w:rsidR="005D2443" w:rsidRPr="008C2867">
        <w:rPr>
          <w:color w:val="000000"/>
          <w:sz w:val="28"/>
          <w:szCs w:val="28"/>
        </w:rPr>
        <w:t>Данные моносахаридного состава смотри в таблице 1</w:t>
      </w:r>
      <w:r w:rsidR="001E370A" w:rsidRPr="008C2867">
        <w:rPr>
          <w:color w:val="000000"/>
          <w:sz w:val="28"/>
          <w:szCs w:val="28"/>
        </w:rPr>
        <w:t>)</w:t>
      </w:r>
      <w:r w:rsidR="005D2443" w:rsidRPr="008C2867">
        <w:rPr>
          <w:color w:val="000000"/>
          <w:sz w:val="28"/>
          <w:szCs w:val="28"/>
        </w:rPr>
        <w:t>.</w:t>
      </w:r>
    </w:p>
    <w:p w:rsidR="008C2867" w:rsidRDefault="006B2889" w:rsidP="008C2867">
      <w:pPr>
        <w:numPr>
          <w:ilvl w:val="0"/>
          <w:numId w:val="9"/>
        </w:numPr>
        <w:spacing w:line="360" w:lineRule="auto"/>
        <w:ind w:left="0" w:firstLine="709"/>
        <w:jc w:val="both"/>
        <w:rPr>
          <w:color w:val="000000"/>
          <w:sz w:val="28"/>
          <w:szCs w:val="28"/>
        </w:rPr>
      </w:pPr>
      <w:r w:rsidRPr="008C2867">
        <w:rPr>
          <w:color w:val="000000"/>
          <w:sz w:val="28"/>
          <w:szCs w:val="28"/>
        </w:rPr>
        <w:t>Мы объединили наши пробирки в следующие фракции до целлюлазной обработки:</w:t>
      </w:r>
      <w:r w:rsidR="009B177B" w:rsidRPr="008C2867">
        <w:rPr>
          <w:color w:val="000000"/>
          <w:sz w:val="28"/>
          <w:szCs w:val="28"/>
        </w:rPr>
        <w:t xml:space="preserve"> фракция 1 5</w:t>
      </w:r>
      <w:r w:rsidR="008C2867">
        <w:rPr>
          <w:color w:val="000000"/>
          <w:sz w:val="28"/>
          <w:szCs w:val="28"/>
        </w:rPr>
        <w:t>–</w:t>
      </w:r>
      <w:r w:rsidR="008C2867" w:rsidRPr="008C2867">
        <w:rPr>
          <w:color w:val="000000"/>
          <w:sz w:val="28"/>
          <w:szCs w:val="28"/>
        </w:rPr>
        <w:t>1</w:t>
      </w:r>
      <w:r w:rsidR="009B177B" w:rsidRPr="008C2867">
        <w:rPr>
          <w:color w:val="000000"/>
          <w:sz w:val="28"/>
          <w:szCs w:val="28"/>
        </w:rPr>
        <w:t>0</w:t>
      </w:r>
      <w:r w:rsidR="008C2867" w:rsidRPr="008C2867">
        <w:rPr>
          <w:color w:val="000000"/>
          <w:sz w:val="28"/>
          <w:szCs w:val="28"/>
        </w:rPr>
        <w:t>;</w:t>
      </w:r>
      <w:r w:rsidR="008C2867">
        <w:rPr>
          <w:color w:val="000000"/>
          <w:sz w:val="28"/>
          <w:szCs w:val="28"/>
        </w:rPr>
        <w:t xml:space="preserve"> </w:t>
      </w:r>
      <w:r w:rsidR="008C2867" w:rsidRPr="008C2867">
        <w:rPr>
          <w:color w:val="000000"/>
          <w:sz w:val="28"/>
          <w:szCs w:val="28"/>
        </w:rPr>
        <w:t>ф</w:t>
      </w:r>
      <w:r w:rsidR="009B177B" w:rsidRPr="008C2867">
        <w:rPr>
          <w:color w:val="000000"/>
          <w:sz w:val="28"/>
          <w:szCs w:val="28"/>
        </w:rPr>
        <w:t>ракция 2 11</w:t>
      </w:r>
      <w:r w:rsidR="008C2867">
        <w:rPr>
          <w:color w:val="000000"/>
          <w:sz w:val="28"/>
          <w:szCs w:val="28"/>
        </w:rPr>
        <w:t>–</w:t>
      </w:r>
      <w:r w:rsidR="008C2867" w:rsidRPr="008C2867">
        <w:rPr>
          <w:color w:val="000000"/>
          <w:sz w:val="28"/>
          <w:szCs w:val="28"/>
        </w:rPr>
        <w:t>1</w:t>
      </w:r>
      <w:r w:rsidR="009B177B" w:rsidRPr="008C2867">
        <w:rPr>
          <w:color w:val="000000"/>
          <w:sz w:val="28"/>
          <w:szCs w:val="28"/>
        </w:rPr>
        <w:t>6; фракция 3 17</w:t>
      </w:r>
      <w:r w:rsidR="008C2867">
        <w:rPr>
          <w:color w:val="000000"/>
          <w:sz w:val="28"/>
          <w:szCs w:val="28"/>
        </w:rPr>
        <w:t>–</w:t>
      </w:r>
      <w:r w:rsidR="008C2867" w:rsidRPr="008C2867">
        <w:rPr>
          <w:color w:val="000000"/>
          <w:sz w:val="28"/>
          <w:szCs w:val="28"/>
        </w:rPr>
        <w:t>2</w:t>
      </w:r>
      <w:r w:rsidR="009B177B" w:rsidRPr="008C2867">
        <w:rPr>
          <w:color w:val="000000"/>
          <w:sz w:val="28"/>
          <w:szCs w:val="28"/>
        </w:rPr>
        <w:t>3; фракция 4 24</w:t>
      </w:r>
      <w:r w:rsidR="008C2867">
        <w:rPr>
          <w:color w:val="000000"/>
          <w:sz w:val="28"/>
          <w:szCs w:val="28"/>
        </w:rPr>
        <w:t>–</w:t>
      </w:r>
      <w:r w:rsidR="008C2867" w:rsidRPr="008C2867">
        <w:rPr>
          <w:color w:val="000000"/>
          <w:sz w:val="28"/>
          <w:szCs w:val="28"/>
        </w:rPr>
        <w:t>2</w:t>
      </w:r>
      <w:r w:rsidR="009B177B" w:rsidRPr="008C2867">
        <w:rPr>
          <w:color w:val="000000"/>
          <w:sz w:val="28"/>
          <w:szCs w:val="28"/>
        </w:rPr>
        <w:t>6; фракция 5 27</w:t>
      </w:r>
      <w:r w:rsidR="008C2867">
        <w:rPr>
          <w:color w:val="000000"/>
          <w:sz w:val="28"/>
          <w:szCs w:val="28"/>
        </w:rPr>
        <w:t>–</w:t>
      </w:r>
      <w:r w:rsidR="008C2867" w:rsidRPr="008C2867">
        <w:rPr>
          <w:color w:val="000000"/>
          <w:sz w:val="28"/>
          <w:szCs w:val="28"/>
        </w:rPr>
        <w:t>3</w:t>
      </w:r>
      <w:r w:rsidR="009B177B" w:rsidRPr="008C2867">
        <w:rPr>
          <w:color w:val="000000"/>
          <w:sz w:val="28"/>
          <w:szCs w:val="28"/>
        </w:rPr>
        <w:t>5.</w:t>
      </w:r>
    </w:p>
    <w:p w:rsidR="009B177B" w:rsidRPr="008C2867" w:rsidRDefault="009B177B" w:rsidP="008C2867">
      <w:pPr>
        <w:spacing w:line="360" w:lineRule="auto"/>
        <w:ind w:firstLine="709"/>
        <w:jc w:val="both"/>
        <w:rPr>
          <w:color w:val="000000"/>
          <w:sz w:val="28"/>
          <w:szCs w:val="28"/>
        </w:rPr>
      </w:pPr>
      <w:r w:rsidRPr="008C2867">
        <w:rPr>
          <w:color w:val="000000"/>
          <w:sz w:val="28"/>
          <w:szCs w:val="28"/>
        </w:rPr>
        <w:t>Фракции после целлюлазной обработки: фракция 1 6</w:t>
      </w:r>
      <w:r w:rsidR="008C2867">
        <w:rPr>
          <w:color w:val="000000"/>
          <w:sz w:val="28"/>
          <w:szCs w:val="28"/>
        </w:rPr>
        <w:t>–</w:t>
      </w:r>
      <w:r w:rsidR="008C2867" w:rsidRPr="008C2867">
        <w:rPr>
          <w:color w:val="000000"/>
          <w:sz w:val="28"/>
          <w:szCs w:val="28"/>
        </w:rPr>
        <w:t>1</w:t>
      </w:r>
      <w:r w:rsidRPr="008C2867">
        <w:rPr>
          <w:color w:val="000000"/>
          <w:sz w:val="28"/>
          <w:szCs w:val="28"/>
        </w:rPr>
        <w:t>0; фракция 2 11</w:t>
      </w:r>
      <w:r w:rsidR="008C2867">
        <w:rPr>
          <w:color w:val="000000"/>
          <w:sz w:val="28"/>
          <w:szCs w:val="28"/>
        </w:rPr>
        <w:t>–</w:t>
      </w:r>
      <w:r w:rsidR="008C2867" w:rsidRPr="008C2867">
        <w:rPr>
          <w:color w:val="000000"/>
          <w:sz w:val="28"/>
          <w:szCs w:val="28"/>
        </w:rPr>
        <w:t>1</w:t>
      </w:r>
      <w:r w:rsidRPr="008C2867">
        <w:rPr>
          <w:color w:val="000000"/>
          <w:sz w:val="28"/>
          <w:szCs w:val="28"/>
        </w:rPr>
        <w:t>6; фракция 3 17</w:t>
      </w:r>
      <w:r w:rsidR="008C2867">
        <w:rPr>
          <w:color w:val="000000"/>
          <w:sz w:val="28"/>
          <w:szCs w:val="28"/>
        </w:rPr>
        <w:t>–</w:t>
      </w:r>
      <w:r w:rsidR="008C2867" w:rsidRPr="008C2867">
        <w:rPr>
          <w:color w:val="000000"/>
          <w:sz w:val="28"/>
          <w:szCs w:val="28"/>
        </w:rPr>
        <w:t>1</w:t>
      </w:r>
      <w:r w:rsidRPr="008C2867">
        <w:rPr>
          <w:color w:val="000000"/>
          <w:sz w:val="28"/>
          <w:szCs w:val="28"/>
        </w:rPr>
        <w:t>9; фракция 4 20</w:t>
      </w:r>
      <w:r w:rsidR="008C2867">
        <w:rPr>
          <w:color w:val="000000"/>
          <w:sz w:val="28"/>
          <w:szCs w:val="28"/>
        </w:rPr>
        <w:t>–</w:t>
      </w:r>
      <w:r w:rsidR="008C2867" w:rsidRPr="008C2867">
        <w:rPr>
          <w:color w:val="000000"/>
          <w:sz w:val="28"/>
          <w:szCs w:val="28"/>
        </w:rPr>
        <w:t>2</w:t>
      </w:r>
      <w:r w:rsidRPr="008C2867">
        <w:rPr>
          <w:color w:val="000000"/>
          <w:sz w:val="28"/>
          <w:szCs w:val="28"/>
        </w:rPr>
        <w:t>4; фракция 5 25</w:t>
      </w:r>
      <w:r w:rsidR="008C2867">
        <w:rPr>
          <w:color w:val="000000"/>
          <w:sz w:val="28"/>
          <w:szCs w:val="28"/>
        </w:rPr>
        <w:t>–</w:t>
      </w:r>
      <w:r w:rsidR="008C2867" w:rsidRPr="008C2867">
        <w:rPr>
          <w:color w:val="000000"/>
          <w:sz w:val="28"/>
          <w:szCs w:val="28"/>
        </w:rPr>
        <w:t>2</w:t>
      </w:r>
      <w:r w:rsidRPr="008C2867">
        <w:rPr>
          <w:color w:val="000000"/>
          <w:sz w:val="28"/>
          <w:szCs w:val="28"/>
        </w:rPr>
        <w:t>6; фракция 6 27</w:t>
      </w:r>
      <w:r w:rsidR="008C2867">
        <w:rPr>
          <w:color w:val="000000"/>
          <w:sz w:val="28"/>
          <w:szCs w:val="28"/>
        </w:rPr>
        <w:t>–</w:t>
      </w:r>
      <w:r w:rsidR="008C2867" w:rsidRPr="008C2867">
        <w:rPr>
          <w:color w:val="000000"/>
          <w:sz w:val="28"/>
          <w:szCs w:val="28"/>
        </w:rPr>
        <w:t>3</w:t>
      </w:r>
      <w:r w:rsidRPr="008C2867">
        <w:rPr>
          <w:color w:val="000000"/>
          <w:sz w:val="28"/>
          <w:szCs w:val="28"/>
        </w:rPr>
        <w:t>1.</w:t>
      </w:r>
    </w:p>
    <w:p w:rsidR="008C2867" w:rsidRDefault="008C2867" w:rsidP="008C2867">
      <w:pPr>
        <w:spacing w:line="360" w:lineRule="auto"/>
        <w:ind w:firstLine="709"/>
        <w:jc w:val="both"/>
        <w:rPr>
          <w:color w:val="000000"/>
          <w:sz w:val="28"/>
          <w:szCs w:val="28"/>
        </w:rPr>
      </w:pPr>
    </w:p>
    <w:p w:rsidR="002522C0" w:rsidRDefault="00DA14FF" w:rsidP="008C2867">
      <w:pPr>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09.25pt">
            <v:imagedata r:id="rId7" o:title=""/>
          </v:shape>
        </w:pict>
      </w:r>
    </w:p>
    <w:p w:rsidR="00946C51" w:rsidRDefault="006B2889" w:rsidP="008C2867">
      <w:pPr>
        <w:spacing w:line="360" w:lineRule="auto"/>
        <w:ind w:firstLine="709"/>
        <w:jc w:val="both"/>
        <w:rPr>
          <w:color w:val="000000"/>
          <w:sz w:val="28"/>
          <w:szCs w:val="28"/>
        </w:rPr>
      </w:pPr>
      <w:r w:rsidRPr="008C2867">
        <w:rPr>
          <w:color w:val="000000"/>
          <w:sz w:val="28"/>
          <w:szCs w:val="28"/>
        </w:rPr>
        <w:t xml:space="preserve">Рисунок </w:t>
      </w:r>
      <w:r w:rsidR="00946C51" w:rsidRPr="008C2867">
        <w:rPr>
          <w:color w:val="000000"/>
          <w:sz w:val="28"/>
          <w:szCs w:val="28"/>
        </w:rPr>
        <w:t>1</w:t>
      </w:r>
      <w:r w:rsidR="008C2867">
        <w:rPr>
          <w:color w:val="000000"/>
          <w:sz w:val="28"/>
          <w:szCs w:val="28"/>
        </w:rPr>
        <w:t xml:space="preserve"> –</w:t>
      </w:r>
      <w:r w:rsidR="008C2867" w:rsidRPr="008C2867">
        <w:rPr>
          <w:color w:val="000000"/>
          <w:sz w:val="28"/>
          <w:szCs w:val="28"/>
        </w:rPr>
        <w:t xml:space="preserve"> Ра</w:t>
      </w:r>
      <w:r w:rsidRPr="008C2867">
        <w:rPr>
          <w:color w:val="000000"/>
          <w:sz w:val="28"/>
          <w:szCs w:val="28"/>
        </w:rPr>
        <w:t>спределение прочносвязанных полисахаридов во фракциях после растворения целлюлозы до ферментативной обработки.</w:t>
      </w:r>
    </w:p>
    <w:p w:rsidR="002522C0" w:rsidRPr="008C2867" w:rsidRDefault="002522C0" w:rsidP="008C2867">
      <w:pPr>
        <w:spacing w:line="360" w:lineRule="auto"/>
        <w:ind w:firstLine="709"/>
        <w:jc w:val="both"/>
        <w:rPr>
          <w:color w:val="000000"/>
          <w:sz w:val="28"/>
          <w:szCs w:val="28"/>
        </w:rPr>
      </w:pPr>
    </w:p>
    <w:p w:rsidR="00946C51" w:rsidRPr="008C2867" w:rsidRDefault="00DA14FF" w:rsidP="008C2867">
      <w:pPr>
        <w:spacing w:line="360" w:lineRule="auto"/>
        <w:ind w:firstLine="709"/>
        <w:jc w:val="both"/>
        <w:rPr>
          <w:color w:val="000000"/>
          <w:sz w:val="28"/>
          <w:szCs w:val="28"/>
        </w:rPr>
      </w:pPr>
      <w:r>
        <w:rPr>
          <w:color w:val="000000"/>
          <w:sz w:val="28"/>
          <w:szCs w:val="24"/>
        </w:rPr>
        <w:pict>
          <v:shape id="_x0000_i1026" type="#_x0000_t75" style="width:339.75pt;height:213.75pt">
            <v:imagedata r:id="rId8" o:title=""/>
          </v:shape>
        </w:pict>
      </w:r>
    </w:p>
    <w:p w:rsidR="002522C0" w:rsidRDefault="006B2889" w:rsidP="008C2867">
      <w:pPr>
        <w:spacing w:line="360" w:lineRule="auto"/>
        <w:ind w:firstLine="709"/>
        <w:jc w:val="both"/>
        <w:rPr>
          <w:color w:val="000000"/>
          <w:sz w:val="28"/>
          <w:szCs w:val="28"/>
        </w:rPr>
      </w:pPr>
      <w:r w:rsidRPr="008C2867">
        <w:rPr>
          <w:color w:val="000000"/>
          <w:sz w:val="28"/>
          <w:szCs w:val="28"/>
        </w:rPr>
        <w:t>Рисунок 2</w:t>
      </w:r>
      <w:r w:rsidR="008C2867">
        <w:rPr>
          <w:color w:val="000000"/>
          <w:sz w:val="28"/>
          <w:szCs w:val="28"/>
        </w:rPr>
        <w:t xml:space="preserve"> –</w:t>
      </w:r>
      <w:r w:rsidR="008C2867" w:rsidRPr="008C2867">
        <w:rPr>
          <w:color w:val="000000"/>
          <w:sz w:val="28"/>
          <w:szCs w:val="28"/>
        </w:rPr>
        <w:t xml:space="preserve"> Ра</w:t>
      </w:r>
      <w:r w:rsidRPr="008C2867">
        <w:rPr>
          <w:color w:val="000000"/>
          <w:sz w:val="28"/>
          <w:szCs w:val="28"/>
        </w:rPr>
        <w:t>спределение прочносвязанных полисахаридов после растворения</w:t>
      </w:r>
      <w:r w:rsidR="002522C0">
        <w:rPr>
          <w:color w:val="000000"/>
          <w:sz w:val="28"/>
          <w:szCs w:val="28"/>
        </w:rPr>
        <w:t xml:space="preserve"> после ферментативной обработки</w:t>
      </w:r>
    </w:p>
    <w:p w:rsidR="008C2867" w:rsidRDefault="002522C0" w:rsidP="002522C0">
      <w:pPr>
        <w:spacing w:line="360" w:lineRule="auto"/>
        <w:ind w:firstLine="709"/>
        <w:jc w:val="both"/>
        <w:rPr>
          <w:color w:val="000000"/>
          <w:sz w:val="28"/>
          <w:szCs w:val="24"/>
        </w:rPr>
      </w:pPr>
      <w:r>
        <w:rPr>
          <w:color w:val="000000"/>
          <w:sz w:val="28"/>
          <w:szCs w:val="28"/>
        </w:rPr>
        <w:br w:type="page"/>
      </w:r>
      <w:r w:rsidRPr="008C2867">
        <w:rPr>
          <w:color w:val="000000"/>
          <w:sz w:val="28"/>
          <w:szCs w:val="28"/>
        </w:rPr>
        <w:t>Таблица 1</w:t>
      </w:r>
      <w:r>
        <w:rPr>
          <w:color w:val="000000"/>
          <w:sz w:val="28"/>
          <w:szCs w:val="28"/>
        </w:rPr>
        <w:t xml:space="preserve">. </w:t>
      </w:r>
      <w:r w:rsidR="005D2443" w:rsidRPr="008C2867">
        <w:rPr>
          <w:color w:val="000000"/>
          <w:sz w:val="28"/>
          <w:szCs w:val="28"/>
        </w:rPr>
        <w:t>Моносахаридный состав во фракциях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4"/>
        <w:gridCol w:w="959"/>
        <w:gridCol w:w="1133"/>
        <w:gridCol w:w="1062"/>
        <w:gridCol w:w="982"/>
        <w:gridCol w:w="959"/>
        <w:gridCol w:w="1577"/>
        <w:gridCol w:w="1461"/>
      </w:tblGrid>
      <w:tr w:rsidR="008C2867" w:rsidRPr="00FD31BD" w:rsidTr="00FD31BD">
        <w:trPr>
          <w:cantSplit/>
          <w:jc w:val="center"/>
        </w:trPr>
        <w:tc>
          <w:tcPr>
            <w:tcW w:w="625" w:type="pct"/>
            <w:shd w:val="clear" w:color="auto" w:fill="auto"/>
          </w:tcPr>
          <w:p w:rsidR="00C337A0" w:rsidRPr="00FD31BD" w:rsidRDefault="00C337A0" w:rsidP="00FD31BD">
            <w:pPr>
              <w:spacing w:line="360" w:lineRule="auto"/>
              <w:jc w:val="both"/>
              <w:rPr>
                <w:color w:val="000000"/>
                <w:szCs w:val="28"/>
              </w:rPr>
            </w:pPr>
          </w:p>
        </w:tc>
        <w:tc>
          <w:tcPr>
            <w:tcW w:w="51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Рамноза</w:t>
            </w:r>
          </w:p>
        </w:tc>
        <w:tc>
          <w:tcPr>
            <w:tcW w:w="609"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Арабиноза</w:t>
            </w:r>
          </w:p>
        </w:tc>
        <w:tc>
          <w:tcPr>
            <w:tcW w:w="571"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Галактоза</w:t>
            </w:r>
          </w:p>
        </w:tc>
        <w:tc>
          <w:tcPr>
            <w:tcW w:w="528"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Глюкоза</w:t>
            </w:r>
          </w:p>
        </w:tc>
        <w:tc>
          <w:tcPr>
            <w:tcW w:w="51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Ксилоза</w:t>
            </w:r>
          </w:p>
        </w:tc>
        <w:tc>
          <w:tcPr>
            <w:tcW w:w="848"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Галактуроновая кислота</w:t>
            </w:r>
          </w:p>
        </w:tc>
        <w:tc>
          <w:tcPr>
            <w:tcW w:w="78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Глюкуроновая кислота</w:t>
            </w:r>
          </w:p>
        </w:tc>
      </w:tr>
      <w:tr w:rsidR="008C2867" w:rsidRPr="00FD31BD" w:rsidTr="00FD31BD">
        <w:trPr>
          <w:cantSplit/>
          <w:jc w:val="center"/>
        </w:trPr>
        <w:tc>
          <w:tcPr>
            <w:tcW w:w="625"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Фракция 1</w:t>
            </w:r>
            <w:r w:rsidR="00E80000" w:rsidRPr="00FD31BD">
              <w:rPr>
                <w:color w:val="000000"/>
                <w:szCs w:val="28"/>
              </w:rPr>
              <w:t xml:space="preserve">, </w:t>
            </w:r>
            <w:r w:rsidRPr="00FD31BD">
              <w:rPr>
                <w:color w:val="000000"/>
                <w:szCs w:val="28"/>
              </w:rPr>
              <w:t>после целлюлазы</w:t>
            </w:r>
          </w:p>
        </w:tc>
        <w:tc>
          <w:tcPr>
            <w:tcW w:w="51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49.290</w:t>
            </w:r>
          </w:p>
        </w:tc>
        <w:tc>
          <w:tcPr>
            <w:tcW w:w="609"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33.680</w:t>
            </w:r>
          </w:p>
        </w:tc>
        <w:tc>
          <w:tcPr>
            <w:tcW w:w="571"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68.173</w:t>
            </w:r>
          </w:p>
        </w:tc>
        <w:tc>
          <w:tcPr>
            <w:tcW w:w="528"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7.624</w:t>
            </w:r>
          </w:p>
        </w:tc>
        <w:tc>
          <w:tcPr>
            <w:tcW w:w="51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5.855</w:t>
            </w:r>
          </w:p>
        </w:tc>
        <w:tc>
          <w:tcPr>
            <w:tcW w:w="848"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254.246</w:t>
            </w:r>
          </w:p>
        </w:tc>
        <w:tc>
          <w:tcPr>
            <w:tcW w:w="786"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1.166</w:t>
            </w:r>
          </w:p>
        </w:tc>
      </w:tr>
      <w:tr w:rsidR="008C2867" w:rsidRPr="00FD31BD" w:rsidTr="00FD31BD">
        <w:trPr>
          <w:cantSplit/>
          <w:jc w:val="center"/>
        </w:trPr>
        <w:tc>
          <w:tcPr>
            <w:tcW w:w="625" w:type="pct"/>
            <w:shd w:val="clear" w:color="auto" w:fill="auto"/>
          </w:tcPr>
          <w:p w:rsidR="00C337A0" w:rsidRPr="00FD31BD" w:rsidRDefault="00C337A0" w:rsidP="00FD31BD">
            <w:pPr>
              <w:spacing w:line="360" w:lineRule="auto"/>
              <w:jc w:val="both"/>
              <w:rPr>
                <w:color w:val="000000"/>
                <w:szCs w:val="28"/>
              </w:rPr>
            </w:pPr>
            <w:r w:rsidRPr="00FD31BD">
              <w:rPr>
                <w:color w:val="000000"/>
                <w:szCs w:val="28"/>
              </w:rPr>
              <w:t>Фракция 2</w:t>
            </w:r>
            <w:r w:rsidR="00E80000" w:rsidRPr="00FD31BD">
              <w:rPr>
                <w:color w:val="000000"/>
                <w:szCs w:val="28"/>
              </w:rPr>
              <w:t xml:space="preserve">, </w:t>
            </w:r>
            <w:r w:rsidRPr="00FD31BD">
              <w:rPr>
                <w:color w:val="000000"/>
                <w:szCs w:val="28"/>
              </w:rPr>
              <w:t>после целлюлазы</w:t>
            </w:r>
          </w:p>
        </w:tc>
        <w:tc>
          <w:tcPr>
            <w:tcW w:w="516"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61.981</w:t>
            </w:r>
          </w:p>
        </w:tc>
        <w:tc>
          <w:tcPr>
            <w:tcW w:w="609"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43.261</w:t>
            </w:r>
          </w:p>
        </w:tc>
        <w:tc>
          <w:tcPr>
            <w:tcW w:w="571"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99.500</w:t>
            </w:r>
          </w:p>
        </w:tc>
        <w:tc>
          <w:tcPr>
            <w:tcW w:w="528"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6.804</w:t>
            </w:r>
          </w:p>
        </w:tc>
        <w:tc>
          <w:tcPr>
            <w:tcW w:w="516"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13.317</w:t>
            </w:r>
          </w:p>
        </w:tc>
        <w:tc>
          <w:tcPr>
            <w:tcW w:w="848"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311.360</w:t>
            </w:r>
          </w:p>
        </w:tc>
        <w:tc>
          <w:tcPr>
            <w:tcW w:w="786" w:type="pct"/>
            <w:shd w:val="clear" w:color="auto" w:fill="auto"/>
          </w:tcPr>
          <w:p w:rsidR="00C337A0" w:rsidRPr="00FD31BD" w:rsidRDefault="00E80000" w:rsidP="00FD31BD">
            <w:pPr>
              <w:spacing w:line="360" w:lineRule="auto"/>
              <w:jc w:val="both"/>
              <w:rPr>
                <w:color w:val="000000"/>
                <w:szCs w:val="28"/>
              </w:rPr>
            </w:pPr>
            <w:r w:rsidRPr="00FD31BD">
              <w:rPr>
                <w:color w:val="000000"/>
                <w:szCs w:val="28"/>
              </w:rPr>
              <w:t>3.365</w:t>
            </w:r>
          </w:p>
        </w:tc>
      </w:tr>
      <w:tr w:rsidR="008C2867" w:rsidRPr="00FD31BD" w:rsidTr="00FD31BD">
        <w:trPr>
          <w:cantSplit/>
          <w:jc w:val="center"/>
        </w:trPr>
        <w:tc>
          <w:tcPr>
            <w:tcW w:w="625"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Фракция 3</w:t>
            </w:r>
            <w:r w:rsidR="008C2867" w:rsidRPr="00FD31BD">
              <w:rPr>
                <w:color w:val="000000"/>
                <w:szCs w:val="28"/>
              </w:rPr>
              <w:t>, п</w:t>
            </w:r>
            <w:r w:rsidRPr="00FD31BD">
              <w:rPr>
                <w:color w:val="000000"/>
                <w:szCs w:val="28"/>
              </w:rPr>
              <w:t>осле целлюлазы</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25.478</w:t>
            </w:r>
          </w:p>
        </w:tc>
        <w:tc>
          <w:tcPr>
            <w:tcW w:w="609"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17.145</w:t>
            </w:r>
          </w:p>
        </w:tc>
        <w:tc>
          <w:tcPr>
            <w:tcW w:w="571"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79.425</w:t>
            </w:r>
          </w:p>
        </w:tc>
        <w:tc>
          <w:tcPr>
            <w:tcW w:w="52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6.605</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31.317</w:t>
            </w:r>
          </w:p>
        </w:tc>
        <w:tc>
          <w:tcPr>
            <w:tcW w:w="84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161.033</w:t>
            </w:r>
          </w:p>
        </w:tc>
        <w:tc>
          <w:tcPr>
            <w:tcW w:w="78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10.089</w:t>
            </w:r>
          </w:p>
        </w:tc>
      </w:tr>
      <w:tr w:rsidR="008C2867" w:rsidRPr="00FD31BD" w:rsidTr="00FD31BD">
        <w:trPr>
          <w:cantSplit/>
          <w:jc w:val="center"/>
        </w:trPr>
        <w:tc>
          <w:tcPr>
            <w:tcW w:w="625"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Фракция 4, после целлюлазы</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6.349</w:t>
            </w:r>
          </w:p>
        </w:tc>
        <w:tc>
          <w:tcPr>
            <w:tcW w:w="609"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7.295</w:t>
            </w:r>
          </w:p>
        </w:tc>
        <w:tc>
          <w:tcPr>
            <w:tcW w:w="571"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48.161</w:t>
            </w:r>
          </w:p>
        </w:tc>
        <w:tc>
          <w:tcPr>
            <w:tcW w:w="52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25.828</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86.452</w:t>
            </w:r>
          </w:p>
        </w:tc>
        <w:tc>
          <w:tcPr>
            <w:tcW w:w="84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67.533</w:t>
            </w:r>
          </w:p>
        </w:tc>
        <w:tc>
          <w:tcPr>
            <w:tcW w:w="78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10.577</w:t>
            </w:r>
          </w:p>
        </w:tc>
      </w:tr>
      <w:tr w:rsidR="008C2867" w:rsidRPr="00FD31BD" w:rsidTr="00FD31BD">
        <w:trPr>
          <w:cantSplit/>
          <w:jc w:val="center"/>
        </w:trPr>
        <w:tc>
          <w:tcPr>
            <w:tcW w:w="625"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Фракция 5, после целлюлазы</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4.020</w:t>
            </w:r>
          </w:p>
        </w:tc>
        <w:tc>
          <w:tcPr>
            <w:tcW w:w="609"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14.716</w:t>
            </w:r>
          </w:p>
        </w:tc>
        <w:tc>
          <w:tcPr>
            <w:tcW w:w="571"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40.078</w:t>
            </w:r>
          </w:p>
        </w:tc>
        <w:tc>
          <w:tcPr>
            <w:tcW w:w="52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40.401</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210.336</w:t>
            </w:r>
          </w:p>
        </w:tc>
        <w:tc>
          <w:tcPr>
            <w:tcW w:w="84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3.171</w:t>
            </w:r>
          </w:p>
        </w:tc>
        <w:tc>
          <w:tcPr>
            <w:tcW w:w="78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5.546</w:t>
            </w:r>
          </w:p>
        </w:tc>
      </w:tr>
      <w:tr w:rsidR="008C2867" w:rsidRPr="00FD31BD" w:rsidTr="00FD31BD">
        <w:trPr>
          <w:cantSplit/>
          <w:jc w:val="center"/>
        </w:trPr>
        <w:tc>
          <w:tcPr>
            <w:tcW w:w="625"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Фракция 6, после целлюлазы</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1.678</w:t>
            </w:r>
          </w:p>
        </w:tc>
        <w:tc>
          <w:tcPr>
            <w:tcW w:w="609"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4.407</w:t>
            </w:r>
          </w:p>
        </w:tc>
        <w:tc>
          <w:tcPr>
            <w:tcW w:w="571"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13.217</w:t>
            </w:r>
          </w:p>
        </w:tc>
        <w:tc>
          <w:tcPr>
            <w:tcW w:w="52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28.017</w:t>
            </w:r>
          </w:p>
        </w:tc>
        <w:tc>
          <w:tcPr>
            <w:tcW w:w="51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136.191</w:t>
            </w:r>
          </w:p>
        </w:tc>
        <w:tc>
          <w:tcPr>
            <w:tcW w:w="848"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6.781</w:t>
            </w:r>
          </w:p>
        </w:tc>
        <w:tc>
          <w:tcPr>
            <w:tcW w:w="786"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1.291</w:t>
            </w:r>
          </w:p>
        </w:tc>
      </w:tr>
      <w:tr w:rsidR="008C2867" w:rsidRPr="00FD31BD" w:rsidTr="00FD31BD">
        <w:trPr>
          <w:cantSplit/>
          <w:jc w:val="center"/>
        </w:trPr>
        <w:tc>
          <w:tcPr>
            <w:tcW w:w="625" w:type="pct"/>
            <w:shd w:val="clear" w:color="auto" w:fill="auto"/>
          </w:tcPr>
          <w:p w:rsidR="00E80000" w:rsidRPr="00FD31BD" w:rsidRDefault="00E80000" w:rsidP="00FD31BD">
            <w:pPr>
              <w:spacing w:line="360" w:lineRule="auto"/>
              <w:jc w:val="both"/>
              <w:rPr>
                <w:color w:val="000000"/>
                <w:szCs w:val="28"/>
              </w:rPr>
            </w:pPr>
            <w:r w:rsidRPr="00FD31BD">
              <w:rPr>
                <w:color w:val="000000"/>
                <w:szCs w:val="28"/>
              </w:rPr>
              <w:t>Фракция 1, до целлюлазы</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c>
          <w:tcPr>
            <w:tcW w:w="609"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c>
          <w:tcPr>
            <w:tcW w:w="571"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c>
          <w:tcPr>
            <w:tcW w:w="52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0.535</w:t>
            </w:r>
          </w:p>
        </w:tc>
        <w:tc>
          <w:tcPr>
            <w:tcW w:w="84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358.507</w:t>
            </w:r>
          </w:p>
        </w:tc>
        <w:tc>
          <w:tcPr>
            <w:tcW w:w="78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r>
      <w:tr w:rsidR="008C2867" w:rsidRPr="00FD31BD" w:rsidTr="00FD31BD">
        <w:trPr>
          <w:cantSplit/>
          <w:jc w:val="center"/>
        </w:trPr>
        <w:tc>
          <w:tcPr>
            <w:tcW w:w="625"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Фракция 2, до целлюлазы</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0.556</w:t>
            </w:r>
          </w:p>
        </w:tc>
        <w:tc>
          <w:tcPr>
            <w:tcW w:w="609"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0.481</w:t>
            </w:r>
          </w:p>
        </w:tc>
        <w:tc>
          <w:tcPr>
            <w:tcW w:w="571"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2.689</w:t>
            </w:r>
          </w:p>
        </w:tc>
        <w:tc>
          <w:tcPr>
            <w:tcW w:w="52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5.364</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1.107</w:t>
            </w:r>
          </w:p>
        </w:tc>
        <w:tc>
          <w:tcPr>
            <w:tcW w:w="84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0.476</w:t>
            </w:r>
          </w:p>
        </w:tc>
        <w:tc>
          <w:tcPr>
            <w:tcW w:w="78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r>
      <w:tr w:rsidR="008C2867" w:rsidRPr="00FD31BD" w:rsidTr="00FD31BD">
        <w:trPr>
          <w:cantSplit/>
          <w:trHeight w:val="423"/>
          <w:jc w:val="center"/>
        </w:trPr>
        <w:tc>
          <w:tcPr>
            <w:tcW w:w="625"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Фракция 3, до целлюлазы</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12.596</w:t>
            </w:r>
          </w:p>
        </w:tc>
        <w:tc>
          <w:tcPr>
            <w:tcW w:w="609"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15.664</w:t>
            </w:r>
          </w:p>
        </w:tc>
        <w:tc>
          <w:tcPr>
            <w:tcW w:w="571"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39.576</w:t>
            </w:r>
          </w:p>
        </w:tc>
        <w:tc>
          <w:tcPr>
            <w:tcW w:w="52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12.444</w:t>
            </w:r>
          </w:p>
        </w:tc>
        <w:tc>
          <w:tcPr>
            <w:tcW w:w="51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0</w:t>
            </w:r>
          </w:p>
        </w:tc>
        <w:tc>
          <w:tcPr>
            <w:tcW w:w="848"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21.317</w:t>
            </w:r>
          </w:p>
        </w:tc>
        <w:tc>
          <w:tcPr>
            <w:tcW w:w="786" w:type="pct"/>
            <w:shd w:val="clear" w:color="auto" w:fill="auto"/>
          </w:tcPr>
          <w:p w:rsidR="00E80000" w:rsidRPr="00FD31BD" w:rsidRDefault="00982DC5" w:rsidP="00FD31BD">
            <w:pPr>
              <w:spacing w:line="360" w:lineRule="auto"/>
              <w:jc w:val="both"/>
              <w:rPr>
                <w:color w:val="000000"/>
                <w:szCs w:val="28"/>
              </w:rPr>
            </w:pPr>
            <w:r w:rsidRPr="00FD31BD">
              <w:rPr>
                <w:color w:val="000000"/>
                <w:szCs w:val="28"/>
              </w:rPr>
              <w:t>1.393</w:t>
            </w:r>
          </w:p>
        </w:tc>
      </w:tr>
      <w:tr w:rsidR="008C2867" w:rsidRPr="00FD31BD" w:rsidTr="00FD31BD">
        <w:trPr>
          <w:cantSplit/>
          <w:trHeight w:val="849"/>
          <w:jc w:val="center"/>
        </w:trPr>
        <w:tc>
          <w:tcPr>
            <w:tcW w:w="625"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Фракция 4, до целлюлазы</w:t>
            </w:r>
          </w:p>
        </w:tc>
        <w:tc>
          <w:tcPr>
            <w:tcW w:w="51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20.762</w:t>
            </w:r>
          </w:p>
        </w:tc>
        <w:tc>
          <w:tcPr>
            <w:tcW w:w="609"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24.131</w:t>
            </w:r>
          </w:p>
        </w:tc>
        <w:tc>
          <w:tcPr>
            <w:tcW w:w="571"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54.572</w:t>
            </w:r>
          </w:p>
        </w:tc>
        <w:tc>
          <w:tcPr>
            <w:tcW w:w="528"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11.218</w:t>
            </w:r>
          </w:p>
        </w:tc>
        <w:tc>
          <w:tcPr>
            <w:tcW w:w="51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54.753</w:t>
            </w:r>
          </w:p>
        </w:tc>
        <w:tc>
          <w:tcPr>
            <w:tcW w:w="848"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67.032</w:t>
            </w:r>
          </w:p>
        </w:tc>
        <w:tc>
          <w:tcPr>
            <w:tcW w:w="78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2.955</w:t>
            </w:r>
          </w:p>
        </w:tc>
      </w:tr>
      <w:tr w:rsidR="008C2867" w:rsidRPr="00FD31BD" w:rsidTr="00FD31BD">
        <w:trPr>
          <w:cantSplit/>
          <w:trHeight w:val="849"/>
          <w:jc w:val="center"/>
        </w:trPr>
        <w:tc>
          <w:tcPr>
            <w:tcW w:w="625"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Фракция 5, до целлюлазы</w:t>
            </w:r>
          </w:p>
        </w:tc>
        <w:tc>
          <w:tcPr>
            <w:tcW w:w="51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82.195</w:t>
            </w:r>
          </w:p>
        </w:tc>
        <w:tc>
          <w:tcPr>
            <w:tcW w:w="609"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151.536</w:t>
            </w:r>
          </w:p>
        </w:tc>
        <w:tc>
          <w:tcPr>
            <w:tcW w:w="571"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325.976</w:t>
            </w:r>
          </w:p>
        </w:tc>
        <w:tc>
          <w:tcPr>
            <w:tcW w:w="528"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131.493</w:t>
            </w:r>
          </w:p>
        </w:tc>
        <w:tc>
          <w:tcPr>
            <w:tcW w:w="51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0</w:t>
            </w:r>
          </w:p>
        </w:tc>
        <w:tc>
          <w:tcPr>
            <w:tcW w:w="848"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426.007</w:t>
            </w:r>
          </w:p>
        </w:tc>
        <w:tc>
          <w:tcPr>
            <w:tcW w:w="786" w:type="pct"/>
            <w:shd w:val="clear" w:color="auto" w:fill="auto"/>
          </w:tcPr>
          <w:p w:rsidR="00982DC5" w:rsidRPr="00FD31BD" w:rsidRDefault="00982DC5" w:rsidP="00FD31BD">
            <w:pPr>
              <w:spacing w:line="360" w:lineRule="auto"/>
              <w:jc w:val="both"/>
              <w:rPr>
                <w:color w:val="000000"/>
                <w:szCs w:val="28"/>
              </w:rPr>
            </w:pPr>
            <w:r w:rsidRPr="00FD31BD">
              <w:rPr>
                <w:color w:val="000000"/>
                <w:szCs w:val="28"/>
              </w:rPr>
              <w:t>19.982</w:t>
            </w:r>
          </w:p>
        </w:tc>
      </w:tr>
    </w:tbl>
    <w:p w:rsidR="00BB7806" w:rsidRPr="008C2867" w:rsidRDefault="00BB7806" w:rsidP="008C2867">
      <w:pPr>
        <w:spacing w:line="360" w:lineRule="auto"/>
        <w:ind w:firstLine="709"/>
        <w:jc w:val="both"/>
        <w:rPr>
          <w:color w:val="000000"/>
          <w:sz w:val="28"/>
          <w:szCs w:val="24"/>
        </w:rPr>
      </w:pPr>
    </w:p>
    <w:p w:rsidR="00BB7806" w:rsidRPr="008C2867" w:rsidRDefault="00BB7806" w:rsidP="008C2867">
      <w:pPr>
        <w:spacing w:line="360" w:lineRule="auto"/>
        <w:ind w:firstLine="709"/>
        <w:jc w:val="both"/>
        <w:rPr>
          <w:color w:val="000000"/>
          <w:sz w:val="28"/>
          <w:szCs w:val="24"/>
        </w:rPr>
      </w:pPr>
    </w:p>
    <w:p w:rsidR="00087CD4" w:rsidRPr="008C2867" w:rsidRDefault="002522C0" w:rsidP="008C2867">
      <w:pPr>
        <w:spacing w:line="360" w:lineRule="auto"/>
        <w:ind w:firstLine="709"/>
        <w:jc w:val="both"/>
        <w:rPr>
          <w:b/>
          <w:color w:val="000000"/>
          <w:sz w:val="28"/>
          <w:szCs w:val="28"/>
        </w:rPr>
      </w:pPr>
      <w:r>
        <w:rPr>
          <w:color w:val="000000"/>
          <w:sz w:val="28"/>
          <w:szCs w:val="24"/>
        </w:rPr>
        <w:br w:type="page"/>
      </w:r>
      <w:r w:rsidR="005D2443" w:rsidRPr="008C2867">
        <w:rPr>
          <w:b/>
          <w:color w:val="000000"/>
          <w:sz w:val="28"/>
          <w:szCs w:val="28"/>
        </w:rPr>
        <w:t>3.</w:t>
      </w:r>
      <w:r w:rsidR="00946C51" w:rsidRPr="008C2867">
        <w:rPr>
          <w:b/>
          <w:color w:val="000000"/>
          <w:sz w:val="28"/>
          <w:szCs w:val="28"/>
        </w:rPr>
        <w:t xml:space="preserve"> </w:t>
      </w:r>
      <w:r w:rsidR="00A74EAE" w:rsidRPr="008C2867">
        <w:rPr>
          <w:b/>
          <w:color w:val="000000"/>
          <w:sz w:val="28"/>
          <w:szCs w:val="28"/>
        </w:rPr>
        <w:t>Результаты</w:t>
      </w:r>
      <w:r w:rsidR="005D2443" w:rsidRPr="008C2867">
        <w:rPr>
          <w:b/>
          <w:color w:val="000000"/>
          <w:sz w:val="28"/>
          <w:szCs w:val="28"/>
        </w:rPr>
        <w:t xml:space="preserve"> и их обсуждение</w:t>
      </w:r>
    </w:p>
    <w:p w:rsidR="00A74EAE" w:rsidRPr="008C2867" w:rsidRDefault="00A74EAE" w:rsidP="008C2867">
      <w:pPr>
        <w:spacing w:line="360" w:lineRule="auto"/>
        <w:ind w:firstLine="709"/>
        <w:jc w:val="both"/>
        <w:rPr>
          <w:color w:val="000000"/>
          <w:sz w:val="28"/>
          <w:szCs w:val="28"/>
        </w:rPr>
      </w:pPr>
    </w:p>
    <w:p w:rsidR="008C2867" w:rsidRDefault="000D3ED4" w:rsidP="008C2867">
      <w:pPr>
        <w:spacing w:line="360" w:lineRule="auto"/>
        <w:ind w:firstLine="709"/>
        <w:jc w:val="both"/>
        <w:rPr>
          <w:color w:val="000000"/>
          <w:sz w:val="28"/>
          <w:szCs w:val="28"/>
        </w:rPr>
      </w:pPr>
      <w:r w:rsidRPr="008C2867">
        <w:rPr>
          <w:color w:val="000000"/>
          <w:sz w:val="28"/>
          <w:szCs w:val="28"/>
        </w:rPr>
        <w:t>При подготовке ксилемы в первую очередь надо было остановить все процессы происходящие в ней поэтому фиксировали</w:t>
      </w:r>
      <w:r w:rsidR="00915F30" w:rsidRPr="008C2867">
        <w:rPr>
          <w:color w:val="000000"/>
          <w:sz w:val="28"/>
          <w:szCs w:val="28"/>
        </w:rPr>
        <w:t xml:space="preserve"> </w:t>
      </w:r>
      <w:r w:rsidRPr="008C2867">
        <w:rPr>
          <w:color w:val="000000"/>
          <w:sz w:val="28"/>
          <w:szCs w:val="28"/>
        </w:rPr>
        <w:t>ее.</w:t>
      </w:r>
      <w:r w:rsidR="00915F30" w:rsidRPr="008C2867">
        <w:rPr>
          <w:color w:val="000000"/>
          <w:sz w:val="28"/>
          <w:szCs w:val="28"/>
        </w:rPr>
        <w:t xml:space="preserve"> </w:t>
      </w:r>
      <w:r w:rsidR="00A74EAE" w:rsidRPr="008C2867">
        <w:rPr>
          <w:color w:val="000000"/>
          <w:sz w:val="28"/>
          <w:szCs w:val="28"/>
        </w:rPr>
        <w:t>Обработка ксилемы включала два основных этапов. Первое – механическое растирание на мельнице для того что бы получит муку, так как так лучше будет удаляться не прочно связанные вещества с целлюлозой и лучше растворяться. Второе – экстракция пектина и гемицеллюлозы с хелатирующими и щёлочными растворами.</w:t>
      </w:r>
    </w:p>
    <w:p w:rsidR="006A5C69" w:rsidRPr="008C2867" w:rsidRDefault="006A5C69" w:rsidP="008C2867">
      <w:pPr>
        <w:spacing w:line="360" w:lineRule="auto"/>
        <w:ind w:firstLine="709"/>
        <w:jc w:val="both"/>
        <w:rPr>
          <w:color w:val="000000"/>
          <w:sz w:val="28"/>
          <w:szCs w:val="28"/>
        </w:rPr>
      </w:pPr>
      <w:r w:rsidRPr="008C2867">
        <w:rPr>
          <w:color w:val="000000"/>
          <w:sz w:val="28"/>
          <w:szCs w:val="28"/>
        </w:rPr>
        <w:t xml:space="preserve">Удаление пектиновых веществ с мы осуществили с помощью оксалата </w:t>
      </w:r>
      <w:r w:rsidR="003D0AFC" w:rsidRPr="008C2867">
        <w:rPr>
          <w:color w:val="000000"/>
          <w:sz w:val="28"/>
          <w:szCs w:val="28"/>
        </w:rPr>
        <w:t>аммония, как</w:t>
      </w:r>
      <w:r w:rsidRPr="008C2867">
        <w:rPr>
          <w:color w:val="000000"/>
          <w:sz w:val="28"/>
          <w:szCs w:val="28"/>
        </w:rPr>
        <w:t xml:space="preserve"> известно пекти</w:t>
      </w:r>
      <w:r w:rsidR="003D0AFC" w:rsidRPr="008C2867">
        <w:rPr>
          <w:color w:val="000000"/>
          <w:sz w:val="28"/>
          <w:szCs w:val="28"/>
        </w:rPr>
        <w:t>новые вещества связаны ме</w:t>
      </w:r>
      <w:r w:rsidRPr="008C2867">
        <w:rPr>
          <w:color w:val="000000"/>
          <w:sz w:val="28"/>
          <w:szCs w:val="28"/>
        </w:rPr>
        <w:t>жду собой ионами Са, а оксалат аммония является хелатирующим веществом которое связывается с ионами Са и пектиновые вещества отделяются от целлюлозы. Для удаление оксалата аммония и пектиновых веществ из нашей колбы мы центрифугируем их 3 раза с водой.</w:t>
      </w:r>
    </w:p>
    <w:p w:rsidR="008C2867" w:rsidRDefault="00A74EAE" w:rsidP="008C2867">
      <w:pPr>
        <w:spacing w:line="360" w:lineRule="auto"/>
        <w:ind w:firstLine="709"/>
        <w:jc w:val="both"/>
        <w:rPr>
          <w:color w:val="000000"/>
          <w:sz w:val="28"/>
          <w:szCs w:val="28"/>
        </w:rPr>
      </w:pPr>
      <w:r w:rsidRPr="008C2867">
        <w:rPr>
          <w:color w:val="000000"/>
          <w:sz w:val="28"/>
          <w:szCs w:val="28"/>
        </w:rPr>
        <w:t xml:space="preserve">Обработка клеточной стенки ксилемы льна </w:t>
      </w:r>
      <w:r w:rsidR="008C2867" w:rsidRPr="008C2867">
        <w:rPr>
          <w:color w:val="000000"/>
          <w:sz w:val="28"/>
          <w:szCs w:val="28"/>
        </w:rPr>
        <w:t>4</w:t>
      </w:r>
      <w:r w:rsidR="008C2867">
        <w:rPr>
          <w:color w:val="000000"/>
          <w:sz w:val="28"/>
          <w:szCs w:val="28"/>
        </w:rPr>
        <w:t>%</w:t>
      </w:r>
      <w:r w:rsidRPr="008C2867">
        <w:rPr>
          <w:color w:val="000000"/>
          <w:sz w:val="28"/>
          <w:szCs w:val="28"/>
        </w:rPr>
        <w:t xml:space="preserve"> </w:t>
      </w:r>
      <w:r w:rsidRPr="008C2867">
        <w:rPr>
          <w:color w:val="000000"/>
          <w:sz w:val="28"/>
          <w:szCs w:val="28"/>
          <w:lang w:val="en-US"/>
        </w:rPr>
        <w:t>NaOH</w:t>
      </w:r>
      <w:r w:rsidR="006A5C69" w:rsidRPr="008C2867">
        <w:rPr>
          <w:color w:val="000000"/>
          <w:sz w:val="28"/>
          <w:szCs w:val="28"/>
        </w:rPr>
        <w:t xml:space="preserve"> </w:t>
      </w:r>
      <w:r w:rsidRPr="008C2867">
        <w:rPr>
          <w:color w:val="000000"/>
          <w:sz w:val="28"/>
          <w:szCs w:val="28"/>
        </w:rPr>
        <w:t xml:space="preserve">позволяла </w:t>
      </w:r>
      <w:r w:rsidR="006A5C69" w:rsidRPr="008C2867">
        <w:rPr>
          <w:color w:val="000000"/>
          <w:sz w:val="28"/>
          <w:szCs w:val="28"/>
        </w:rPr>
        <w:t>извлекать гемицеллюлозные вещества, которые не извлекаются оксалатом аммония,</w:t>
      </w:r>
      <w:r w:rsidR="00AD7804" w:rsidRPr="008C2867">
        <w:rPr>
          <w:color w:val="000000"/>
          <w:sz w:val="28"/>
          <w:szCs w:val="28"/>
        </w:rPr>
        <w:t xml:space="preserve"> </w:t>
      </w:r>
      <w:r w:rsidR="006A5C69" w:rsidRPr="008C2867">
        <w:rPr>
          <w:color w:val="000000"/>
          <w:sz w:val="28"/>
          <w:szCs w:val="28"/>
        </w:rPr>
        <w:t>нужен более сильный раствор. Мы применяли</w:t>
      </w:r>
      <w:r w:rsidR="008C2867">
        <w:rPr>
          <w:color w:val="000000"/>
          <w:sz w:val="28"/>
          <w:szCs w:val="28"/>
        </w:rPr>
        <w:t xml:space="preserve"> </w:t>
      </w:r>
      <w:r w:rsidR="008C2867" w:rsidRPr="008C2867">
        <w:rPr>
          <w:color w:val="000000"/>
          <w:sz w:val="28"/>
          <w:szCs w:val="28"/>
        </w:rPr>
        <w:t>4</w:t>
      </w:r>
      <w:r w:rsidR="008C2867">
        <w:rPr>
          <w:color w:val="000000"/>
          <w:sz w:val="28"/>
          <w:szCs w:val="28"/>
        </w:rPr>
        <w:t>%</w:t>
      </w:r>
      <w:r w:rsidR="006A5C69" w:rsidRPr="008C2867">
        <w:rPr>
          <w:color w:val="000000"/>
          <w:sz w:val="28"/>
          <w:szCs w:val="28"/>
        </w:rPr>
        <w:t xml:space="preserve"> </w:t>
      </w:r>
      <w:r w:rsidR="006A5C69" w:rsidRPr="008C2867">
        <w:rPr>
          <w:color w:val="000000"/>
          <w:sz w:val="28"/>
          <w:szCs w:val="28"/>
          <w:lang w:val="en-US"/>
        </w:rPr>
        <w:t>NaOH</w:t>
      </w:r>
      <w:r w:rsidR="006A5C69" w:rsidRPr="008C2867">
        <w:rPr>
          <w:color w:val="000000"/>
          <w:sz w:val="28"/>
          <w:szCs w:val="28"/>
        </w:rPr>
        <w:t xml:space="preserve"> который высвобождает целлюлозу от гемицеллюлозных веществ. Затем мы снова уд</w:t>
      </w:r>
      <w:r w:rsidR="00157DA8" w:rsidRPr="008C2867">
        <w:rPr>
          <w:color w:val="000000"/>
          <w:sz w:val="28"/>
          <w:szCs w:val="28"/>
        </w:rPr>
        <w:t>аляли щелочь и гемицеллюлозные вещества с помощью метода центрифугирования при этом проверяли рН универсальной лакмусовой бумажкой, промывали до нейтрального.</w:t>
      </w:r>
    </w:p>
    <w:p w:rsidR="00A74EAE" w:rsidRPr="008C2867" w:rsidRDefault="00C0105A" w:rsidP="008C2867">
      <w:pPr>
        <w:spacing w:line="360" w:lineRule="auto"/>
        <w:ind w:firstLine="709"/>
        <w:jc w:val="both"/>
        <w:rPr>
          <w:color w:val="000000"/>
          <w:sz w:val="28"/>
          <w:szCs w:val="28"/>
        </w:rPr>
      </w:pPr>
      <w:r w:rsidRPr="008C2867">
        <w:rPr>
          <w:color w:val="000000"/>
          <w:sz w:val="28"/>
          <w:szCs w:val="28"/>
        </w:rPr>
        <w:t>Выдерживание в воде «отчищенной» ксилемы необходимо для так называемой активации, без этого этапа целлюлоза не растворяется. Выдерживание в ацетоне и ДМА необходимо для полного удаления воды, так как при наличие воды целлюлоза выподает в осадок</w:t>
      </w:r>
      <w:r w:rsidR="009933A1" w:rsidRPr="008C2867">
        <w:rPr>
          <w:color w:val="000000"/>
          <w:sz w:val="28"/>
          <w:szCs w:val="28"/>
        </w:rPr>
        <w:t>.</w:t>
      </w:r>
      <w:r w:rsidR="008C2867">
        <w:rPr>
          <w:color w:val="000000"/>
          <w:sz w:val="28"/>
          <w:szCs w:val="28"/>
        </w:rPr>
        <w:t xml:space="preserve"> </w:t>
      </w:r>
      <w:r w:rsidR="00A74EAE" w:rsidRPr="008C2867">
        <w:rPr>
          <w:color w:val="000000"/>
          <w:sz w:val="28"/>
          <w:szCs w:val="28"/>
        </w:rPr>
        <w:t xml:space="preserve">Клеточную стенку волокна растворяли в </w:t>
      </w:r>
      <w:r w:rsidR="00A74EAE" w:rsidRPr="008C2867">
        <w:rPr>
          <w:color w:val="000000"/>
          <w:sz w:val="28"/>
          <w:szCs w:val="28"/>
        </w:rPr>
        <w:sym w:font="Symbol" w:char="F0BB"/>
      </w:r>
      <w:r w:rsidR="00A74EAE" w:rsidRPr="008C2867">
        <w:rPr>
          <w:color w:val="000000"/>
          <w:sz w:val="28"/>
          <w:szCs w:val="28"/>
        </w:rPr>
        <w:t xml:space="preserve"> </w:t>
      </w:r>
      <w:r w:rsidR="008C2867" w:rsidRPr="008C2867">
        <w:rPr>
          <w:color w:val="000000"/>
          <w:sz w:val="28"/>
          <w:szCs w:val="28"/>
        </w:rPr>
        <w:t>8</w:t>
      </w:r>
      <w:r w:rsidR="008C2867">
        <w:rPr>
          <w:color w:val="000000"/>
          <w:sz w:val="28"/>
          <w:szCs w:val="28"/>
        </w:rPr>
        <w:t>%</w:t>
      </w:r>
      <w:r w:rsidR="00A74EAE" w:rsidRPr="008C2867">
        <w:rPr>
          <w:color w:val="000000"/>
          <w:sz w:val="28"/>
          <w:szCs w:val="28"/>
        </w:rPr>
        <w:t xml:space="preserve"> растворе </w:t>
      </w:r>
      <w:r w:rsidR="00A74EAE" w:rsidRPr="008C2867">
        <w:rPr>
          <w:color w:val="000000"/>
          <w:sz w:val="28"/>
          <w:szCs w:val="28"/>
          <w:lang w:val="en-US"/>
        </w:rPr>
        <w:t>LiCl</w:t>
      </w:r>
      <w:r w:rsidR="00A74EAE" w:rsidRPr="008C2867">
        <w:rPr>
          <w:color w:val="000000"/>
          <w:sz w:val="28"/>
          <w:szCs w:val="28"/>
        </w:rPr>
        <w:t xml:space="preserve"> в ДМА</w:t>
      </w:r>
      <w:r w:rsidR="003D0AFC" w:rsidRPr="008C2867">
        <w:rPr>
          <w:color w:val="000000"/>
          <w:sz w:val="28"/>
          <w:szCs w:val="28"/>
        </w:rPr>
        <w:t>,</w:t>
      </w:r>
      <w:r w:rsidR="00A74EAE" w:rsidRPr="008C2867">
        <w:rPr>
          <w:color w:val="000000"/>
          <w:sz w:val="28"/>
          <w:szCs w:val="28"/>
        </w:rPr>
        <w:t xml:space="preserve"> и заново осаждали целлюлозу путём добавления воды.</w:t>
      </w:r>
      <w:r w:rsidR="003D0AFC" w:rsidRPr="008C2867">
        <w:rPr>
          <w:color w:val="000000"/>
          <w:sz w:val="28"/>
          <w:szCs w:val="28"/>
        </w:rPr>
        <w:t xml:space="preserve"> Осаждение в воде необходимо для того что бы фермент полностью расщепил целлюлозу</w:t>
      </w:r>
      <w:r w:rsidR="009933A1" w:rsidRPr="008C2867">
        <w:rPr>
          <w:color w:val="000000"/>
          <w:sz w:val="28"/>
          <w:szCs w:val="28"/>
        </w:rPr>
        <w:t xml:space="preserve">, </w:t>
      </w:r>
      <w:r w:rsidR="003D0AFC" w:rsidRPr="008C2867">
        <w:rPr>
          <w:color w:val="000000"/>
          <w:sz w:val="28"/>
          <w:szCs w:val="28"/>
        </w:rPr>
        <w:t xml:space="preserve">если опустить этот этап то целлюлоза плохо будет подвергаться гидролизу. </w:t>
      </w:r>
      <w:r w:rsidR="008C2867" w:rsidRPr="008C2867">
        <w:rPr>
          <w:color w:val="000000"/>
          <w:sz w:val="28"/>
          <w:szCs w:val="28"/>
        </w:rPr>
        <w:t>8</w:t>
      </w:r>
      <w:r w:rsidR="008C2867">
        <w:rPr>
          <w:color w:val="000000"/>
          <w:sz w:val="28"/>
          <w:szCs w:val="28"/>
        </w:rPr>
        <w:t>%</w:t>
      </w:r>
      <w:r w:rsidR="003D0AFC" w:rsidRPr="008C2867">
        <w:rPr>
          <w:color w:val="000000"/>
          <w:sz w:val="28"/>
          <w:szCs w:val="28"/>
        </w:rPr>
        <w:t xml:space="preserve"> раствор </w:t>
      </w:r>
      <w:r w:rsidR="003D0AFC" w:rsidRPr="008C2867">
        <w:rPr>
          <w:color w:val="000000"/>
          <w:sz w:val="28"/>
          <w:szCs w:val="28"/>
          <w:lang w:val="en-US"/>
        </w:rPr>
        <w:t>LiCl</w:t>
      </w:r>
      <w:r w:rsidR="003D0AFC" w:rsidRPr="008C2867">
        <w:rPr>
          <w:color w:val="000000"/>
          <w:sz w:val="28"/>
          <w:szCs w:val="28"/>
        </w:rPr>
        <w:t xml:space="preserve"> в ДМА мы используем так как они вместе являются хорошими растворителями целлюлозы и не реагируют с ней</w:t>
      </w:r>
      <w:r w:rsidR="009933A1" w:rsidRPr="008C2867">
        <w:rPr>
          <w:color w:val="000000"/>
          <w:sz w:val="28"/>
          <w:szCs w:val="28"/>
        </w:rPr>
        <w:t xml:space="preserve">, </w:t>
      </w:r>
      <w:r w:rsidR="003D0AFC" w:rsidRPr="008C2867">
        <w:rPr>
          <w:color w:val="000000"/>
          <w:sz w:val="28"/>
          <w:szCs w:val="28"/>
        </w:rPr>
        <w:t xml:space="preserve">к тому от них легко избавиться с помощью хроматографии. </w:t>
      </w:r>
      <w:r w:rsidR="00A74EAE" w:rsidRPr="008C2867">
        <w:rPr>
          <w:color w:val="000000"/>
          <w:sz w:val="28"/>
          <w:szCs w:val="28"/>
        </w:rPr>
        <w:t xml:space="preserve">Раствор </w:t>
      </w:r>
      <w:r w:rsidR="00157DA8" w:rsidRPr="008C2867">
        <w:rPr>
          <w:color w:val="000000"/>
          <w:sz w:val="28"/>
          <w:szCs w:val="28"/>
        </w:rPr>
        <w:t>отделяли от целлюлозы (Фильтрат 1</w:t>
      </w:r>
      <w:r w:rsidR="00A74EAE" w:rsidRPr="008C2867">
        <w:rPr>
          <w:color w:val="000000"/>
          <w:sz w:val="28"/>
          <w:szCs w:val="28"/>
        </w:rPr>
        <w:t>). Целлюлозу суспензировали в содержащем целлюлазу ацетатном буфере. В течение 1</w:t>
      </w:r>
      <w:r w:rsidR="008C2867">
        <w:rPr>
          <w:color w:val="000000"/>
          <w:sz w:val="28"/>
          <w:szCs w:val="28"/>
        </w:rPr>
        <w:t>–</w:t>
      </w:r>
      <w:r w:rsidR="008C2867" w:rsidRPr="008C2867">
        <w:rPr>
          <w:color w:val="000000"/>
          <w:sz w:val="28"/>
          <w:szCs w:val="28"/>
        </w:rPr>
        <w:t>2</w:t>
      </w:r>
      <w:r w:rsidR="00A74EAE" w:rsidRPr="008C2867">
        <w:rPr>
          <w:color w:val="000000"/>
          <w:sz w:val="28"/>
          <w:szCs w:val="28"/>
        </w:rPr>
        <w:t xml:space="preserve"> </w:t>
      </w:r>
      <w:r w:rsidR="00157DA8" w:rsidRPr="008C2867">
        <w:rPr>
          <w:color w:val="000000"/>
          <w:sz w:val="28"/>
          <w:szCs w:val="28"/>
        </w:rPr>
        <w:t>суток фермент</w:t>
      </w:r>
      <w:r w:rsidR="008C2867">
        <w:rPr>
          <w:color w:val="000000"/>
          <w:sz w:val="28"/>
          <w:szCs w:val="28"/>
        </w:rPr>
        <w:t xml:space="preserve"> </w:t>
      </w:r>
      <w:r w:rsidR="00157DA8" w:rsidRPr="008C2867">
        <w:rPr>
          <w:color w:val="000000"/>
          <w:sz w:val="28"/>
          <w:szCs w:val="28"/>
        </w:rPr>
        <w:t>растворял</w:t>
      </w:r>
      <w:r w:rsidR="00A74EAE" w:rsidRPr="008C2867">
        <w:rPr>
          <w:color w:val="000000"/>
          <w:sz w:val="28"/>
          <w:szCs w:val="28"/>
        </w:rPr>
        <w:t xml:space="preserve"> осаждённую целлюлозу (</w:t>
      </w:r>
      <w:r w:rsidR="00157DA8" w:rsidRPr="008C2867">
        <w:rPr>
          <w:color w:val="000000"/>
          <w:sz w:val="28"/>
          <w:szCs w:val="28"/>
        </w:rPr>
        <w:t xml:space="preserve">Фильтрат 2). Мы получили раствор </w:t>
      </w:r>
      <w:r w:rsidR="00771414" w:rsidRPr="008C2867">
        <w:rPr>
          <w:color w:val="000000"/>
          <w:sz w:val="28"/>
          <w:szCs w:val="28"/>
        </w:rPr>
        <w:t>прочно связанных полисахар</w:t>
      </w:r>
      <w:r w:rsidR="003D0AFC" w:rsidRPr="008C2867">
        <w:rPr>
          <w:color w:val="000000"/>
          <w:sz w:val="28"/>
          <w:szCs w:val="28"/>
        </w:rPr>
        <w:t xml:space="preserve">идов с </w:t>
      </w:r>
      <w:r w:rsidRPr="008C2867">
        <w:rPr>
          <w:color w:val="000000"/>
          <w:sz w:val="28"/>
          <w:szCs w:val="28"/>
        </w:rPr>
        <w:t>целлюлозой. Далее</w:t>
      </w:r>
      <w:r w:rsidR="003D0AFC" w:rsidRPr="008C2867">
        <w:rPr>
          <w:color w:val="000000"/>
          <w:sz w:val="28"/>
          <w:szCs w:val="28"/>
        </w:rPr>
        <w:t xml:space="preserve"> с помощью ТФУ мы разрушаем все </w:t>
      </w:r>
      <w:r w:rsidRPr="008C2867">
        <w:rPr>
          <w:color w:val="000000"/>
          <w:sz w:val="28"/>
          <w:szCs w:val="28"/>
        </w:rPr>
        <w:t>гликозидные связи и при высушивание весь ТФУ испаряется, и остаются мономеры</w:t>
      </w:r>
      <w:r w:rsidR="008C2867">
        <w:rPr>
          <w:color w:val="000000"/>
          <w:sz w:val="28"/>
          <w:szCs w:val="28"/>
        </w:rPr>
        <w:t xml:space="preserve"> </w:t>
      </w:r>
      <w:r w:rsidRPr="008C2867">
        <w:rPr>
          <w:color w:val="000000"/>
          <w:sz w:val="28"/>
          <w:szCs w:val="28"/>
        </w:rPr>
        <w:t>сахаров.</w:t>
      </w:r>
      <w:r w:rsidR="00C07202" w:rsidRPr="008C2867">
        <w:rPr>
          <w:color w:val="000000"/>
          <w:sz w:val="28"/>
          <w:szCs w:val="28"/>
        </w:rPr>
        <w:t xml:space="preserve"> </w:t>
      </w:r>
      <w:r w:rsidR="00C07202" w:rsidRPr="008C2867">
        <w:rPr>
          <w:color w:val="000000"/>
          <w:sz w:val="28"/>
          <w:szCs w:val="28"/>
          <w:lang w:val="en-US"/>
        </w:rPr>
        <w:t>D</w:t>
      </w:r>
      <w:r w:rsidRPr="008C2867">
        <w:rPr>
          <w:color w:val="000000"/>
          <w:sz w:val="28"/>
          <w:szCs w:val="28"/>
          <w:lang w:val="en-US"/>
        </w:rPr>
        <w:t>ionex</w:t>
      </w:r>
      <w:r w:rsidRPr="008C2867">
        <w:rPr>
          <w:color w:val="000000"/>
          <w:sz w:val="28"/>
          <w:szCs w:val="28"/>
        </w:rPr>
        <w:t xml:space="preserve"> эта ионно-обменная хроматография, на ней мы и определяем моносахаридный состав, заранее вкалываются стандарты моносахоров по которым мы и опознаем конкретный моносахар.</w:t>
      </w:r>
    </w:p>
    <w:p w:rsidR="00D4730C" w:rsidRPr="008C2867" w:rsidRDefault="00D4730C" w:rsidP="008C2867">
      <w:pPr>
        <w:spacing w:line="360" w:lineRule="auto"/>
        <w:ind w:firstLine="709"/>
        <w:jc w:val="both"/>
        <w:rPr>
          <w:color w:val="000000"/>
          <w:sz w:val="28"/>
          <w:szCs w:val="28"/>
        </w:rPr>
      </w:pPr>
      <w:r w:rsidRPr="008C2867">
        <w:rPr>
          <w:color w:val="000000"/>
          <w:sz w:val="28"/>
          <w:szCs w:val="28"/>
        </w:rPr>
        <w:t>В дальнейшем планируется провести ЯМР анализ и определить тип связующих гликанов.</w:t>
      </w:r>
    </w:p>
    <w:p w:rsidR="009B177B" w:rsidRPr="008C2867" w:rsidRDefault="009B177B" w:rsidP="008C2867">
      <w:pPr>
        <w:spacing w:line="360" w:lineRule="auto"/>
        <w:ind w:firstLine="709"/>
        <w:jc w:val="both"/>
        <w:rPr>
          <w:b/>
          <w:color w:val="000000"/>
          <w:sz w:val="28"/>
          <w:szCs w:val="28"/>
        </w:rPr>
      </w:pPr>
    </w:p>
    <w:p w:rsidR="009B177B" w:rsidRPr="008C2867" w:rsidRDefault="009B177B" w:rsidP="008C2867">
      <w:pPr>
        <w:spacing w:line="360" w:lineRule="auto"/>
        <w:ind w:firstLine="709"/>
        <w:jc w:val="both"/>
        <w:rPr>
          <w:b/>
          <w:color w:val="000000"/>
          <w:sz w:val="28"/>
          <w:szCs w:val="28"/>
        </w:rPr>
      </w:pPr>
    </w:p>
    <w:p w:rsidR="00AD7804" w:rsidRDefault="002522C0" w:rsidP="008C2867">
      <w:pPr>
        <w:spacing w:line="360" w:lineRule="auto"/>
        <w:ind w:firstLine="709"/>
        <w:jc w:val="both"/>
        <w:rPr>
          <w:b/>
          <w:color w:val="000000"/>
          <w:sz w:val="28"/>
          <w:szCs w:val="28"/>
        </w:rPr>
      </w:pPr>
      <w:r>
        <w:rPr>
          <w:b/>
          <w:color w:val="000000"/>
          <w:sz w:val="28"/>
          <w:szCs w:val="28"/>
        </w:rPr>
        <w:br w:type="page"/>
      </w:r>
      <w:r w:rsidR="00AD7804" w:rsidRPr="008C2867">
        <w:rPr>
          <w:b/>
          <w:color w:val="000000"/>
          <w:sz w:val="28"/>
          <w:szCs w:val="28"/>
        </w:rPr>
        <w:t>Выводы</w:t>
      </w:r>
    </w:p>
    <w:p w:rsidR="002522C0" w:rsidRPr="008C2867" w:rsidRDefault="002522C0" w:rsidP="008C2867">
      <w:pPr>
        <w:spacing w:line="360" w:lineRule="auto"/>
        <w:ind w:firstLine="709"/>
        <w:jc w:val="both"/>
        <w:rPr>
          <w:b/>
          <w:color w:val="000000"/>
          <w:sz w:val="28"/>
          <w:szCs w:val="28"/>
        </w:rPr>
      </w:pPr>
    </w:p>
    <w:p w:rsidR="00AD7804" w:rsidRPr="008C2867" w:rsidRDefault="00F30A23" w:rsidP="008C2867">
      <w:pPr>
        <w:numPr>
          <w:ilvl w:val="0"/>
          <w:numId w:val="5"/>
        </w:numPr>
        <w:spacing w:line="360" w:lineRule="auto"/>
        <w:ind w:left="0" w:firstLine="709"/>
        <w:jc w:val="both"/>
        <w:rPr>
          <w:color w:val="000000"/>
          <w:sz w:val="28"/>
          <w:szCs w:val="28"/>
        </w:rPr>
      </w:pPr>
      <w:r w:rsidRPr="008C2867">
        <w:rPr>
          <w:color w:val="000000"/>
          <w:sz w:val="28"/>
          <w:szCs w:val="28"/>
        </w:rPr>
        <w:t>Отчистили</w:t>
      </w:r>
      <w:r w:rsidR="00AD7804" w:rsidRPr="008C2867">
        <w:rPr>
          <w:color w:val="000000"/>
          <w:sz w:val="28"/>
          <w:szCs w:val="28"/>
        </w:rPr>
        <w:t xml:space="preserve"> клеточную стенку</w:t>
      </w:r>
      <w:r w:rsidR="008C2867">
        <w:rPr>
          <w:color w:val="000000"/>
          <w:sz w:val="28"/>
          <w:szCs w:val="28"/>
        </w:rPr>
        <w:t xml:space="preserve"> </w:t>
      </w:r>
      <w:r w:rsidR="00AD7804" w:rsidRPr="008C2867">
        <w:rPr>
          <w:color w:val="000000"/>
          <w:sz w:val="28"/>
          <w:szCs w:val="28"/>
        </w:rPr>
        <w:t>от пектиновых и гемицеллюлозных веществ.</w:t>
      </w:r>
    </w:p>
    <w:p w:rsidR="00AD7804" w:rsidRPr="008C2867" w:rsidRDefault="00F30A23" w:rsidP="008C2867">
      <w:pPr>
        <w:numPr>
          <w:ilvl w:val="0"/>
          <w:numId w:val="5"/>
        </w:numPr>
        <w:spacing w:line="360" w:lineRule="auto"/>
        <w:ind w:left="0" w:firstLine="709"/>
        <w:jc w:val="both"/>
        <w:rPr>
          <w:color w:val="000000"/>
          <w:sz w:val="28"/>
          <w:szCs w:val="28"/>
        </w:rPr>
      </w:pPr>
      <w:r w:rsidRPr="008C2867">
        <w:rPr>
          <w:color w:val="000000"/>
          <w:sz w:val="28"/>
          <w:szCs w:val="28"/>
        </w:rPr>
        <w:t>Получили раствор</w:t>
      </w:r>
      <w:r w:rsidR="00AD7804" w:rsidRPr="008C2867">
        <w:rPr>
          <w:color w:val="000000"/>
          <w:sz w:val="28"/>
          <w:szCs w:val="28"/>
        </w:rPr>
        <w:t xml:space="preserve"> прочносвязанных с целлюлозой полисахаридов.</w:t>
      </w:r>
    </w:p>
    <w:p w:rsidR="00AD7804" w:rsidRPr="008C2867" w:rsidRDefault="00F30A23" w:rsidP="008C2867">
      <w:pPr>
        <w:numPr>
          <w:ilvl w:val="0"/>
          <w:numId w:val="5"/>
        </w:numPr>
        <w:spacing w:line="360" w:lineRule="auto"/>
        <w:ind w:left="0" w:firstLine="709"/>
        <w:jc w:val="both"/>
        <w:rPr>
          <w:color w:val="000000"/>
          <w:sz w:val="28"/>
          <w:szCs w:val="28"/>
        </w:rPr>
      </w:pPr>
      <w:r w:rsidRPr="008C2867">
        <w:rPr>
          <w:color w:val="000000"/>
          <w:sz w:val="28"/>
          <w:szCs w:val="28"/>
        </w:rPr>
        <w:t>Разделили фракции</w:t>
      </w:r>
      <w:r w:rsidR="00AD7804" w:rsidRPr="008C2867">
        <w:rPr>
          <w:color w:val="000000"/>
          <w:sz w:val="28"/>
          <w:szCs w:val="28"/>
        </w:rPr>
        <w:t xml:space="preserve"> по молекулярным массам.</w:t>
      </w:r>
    </w:p>
    <w:p w:rsidR="008C2867" w:rsidRDefault="00915F30" w:rsidP="008C2867">
      <w:pPr>
        <w:numPr>
          <w:ilvl w:val="0"/>
          <w:numId w:val="5"/>
        </w:numPr>
        <w:spacing w:line="360" w:lineRule="auto"/>
        <w:ind w:left="0" w:firstLine="709"/>
        <w:jc w:val="both"/>
        <w:rPr>
          <w:color w:val="000000"/>
          <w:sz w:val="28"/>
          <w:szCs w:val="28"/>
        </w:rPr>
      </w:pPr>
      <w:r w:rsidRPr="008C2867">
        <w:rPr>
          <w:color w:val="000000"/>
          <w:sz w:val="28"/>
          <w:szCs w:val="28"/>
        </w:rPr>
        <w:t>Определили моносахаридный состав во фракциях.</w:t>
      </w:r>
    </w:p>
    <w:p w:rsidR="00AD7804" w:rsidRPr="008C2867" w:rsidRDefault="00AD7804" w:rsidP="008C2867">
      <w:pPr>
        <w:spacing w:line="360" w:lineRule="auto"/>
        <w:ind w:firstLine="709"/>
        <w:jc w:val="both"/>
        <w:rPr>
          <w:color w:val="000000"/>
          <w:sz w:val="28"/>
          <w:szCs w:val="28"/>
        </w:rPr>
      </w:pPr>
    </w:p>
    <w:p w:rsidR="00581BED" w:rsidRDefault="002522C0" w:rsidP="002522C0">
      <w:pPr>
        <w:spacing w:line="360" w:lineRule="auto"/>
        <w:ind w:firstLine="709"/>
        <w:jc w:val="both"/>
        <w:rPr>
          <w:b/>
          <w:bCs/>
          <w:color w:val="000000"/>
          <w:sz w:val="28"/>
          <w:szCs w:val="28"/>
        </w:rPr>
      </w:pPr>
      <w:r>
        <w:rPr>
          <w:color w:val="000000"/>
          <w:sz w:val="28"/>
          <w:szCs w:val="28"/>
        </w:rPr>
        <w:br w:type="page"/>
      </w:r>
      <w:r w:rsidR="00240045" w:rsidRPr="008C2867">
        <w:rPr>
          <w:b/>
          <w:bCs/>
          <w:color w:val="000000"/>
          <w:sz w:val="28"/>
          <w:szCs w:val="28"/>
        </w:rPr>
        <w:t>Литература</w:t>
      </w:r>
    </w:p>
    <w:p w:rsidR="002522C0" w:rsidRPr="008C2867" w:rsidRDefault="002522C0" w:rsidP="002522C0">
      <w:pPr>
        <w:spacing w:line="360" w:lineRule="auto"/>
        <w:ind w:firstLine="709"/>
        <w:jc w:val="both"/>
        <w:rPr>
          <w:b/>
          <w:bCs/>
          <w:color w:val="000000"/>
          <w:sz w:val="28"/>
          <w:szCs w:val="28"/>
        </w:rPr>
      </w:pPr>
    </w:p>
    <w:p w:rsidR="0028090A" w:rsidRPr="002522C0" w:rsidRDefault="00240045"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rPr>
      </w:pPr>
      <w:r w:rsidRPr="002522C0">
        <w:rPr>
          <w:bCs/>
          <w:color w:val="000000"/>
          <w:sz w:val="28"/>
          <w:szCs w:val="28"/>
        </w:rPr>
        <w:t>Керне,</w:t>
      </w:r>
      <w:r w:rsidR="0028090A" w:rsidRPr="002522C0">
        <w:rPr>
          <w:color w:val="000000"/>
          <w:sz w:val="28"/>
          <w:szCs w:val="28"/>
        </w:rPr>
        <w:t xml:space="preserve"> А. </w:t>
      </w:r>
      <w:r w:rsidR="0028090A" w:rsidRPr="002522C0">
        <w:rPr>
          <w:bCs/>
          <w:color w:val="000000"/>
          <w:sz w:val="28"/>
          <w:szCs w:val="28"/>
        </w:rPr>
        <w:t>Жизнь растений</w:t>
      </w:r>
      <w:r w:rsidR="0028090A" w:rsidRPr="002522C0">
        <w:rPr>
          <w:color w:val="000000"/>
          <w:sz w:val="28"/>
          <w:szCs w:val="28"/>
        </w:rPr>
        <w:t>.</w:t>
      </w:r>
      <w:r w:rsidRPr="002522C0">
        <w:rPr>
          <w:color w:val="000000"/>
          <w:sz w:val="28"/>
          <w:szCs w:val="28"/>
        </w:rPr>
        <w:t xml:space="preserve"> / </w:t>
      </w:r>
      <w:r w:rsidR="008C2867" w:rsidRPr="002522C0">
        <w:rPr>
          <w:color w:val="000000"/>
          <w:sz w:val="28"/>
          <w:szCs w:val="28"/>
        </w:rPr>
        <w:t>А. Керне //</w:t>
      </w:r>
      <w:r w:rsidR="0028090A" w:rsidRPr="002522C0">
        <w:rPr>
          <w:color w:val="000000"/>
          <w:sz w:val="28"/>
          <w:szCs w:val="28"/>
        </w:rPr>
        <w:t xml:space="preserve"> СПб.: Просвещение,</w:t>
      </w:r>
      <w:r w:rsidR="008C2867" w:rsidRPr="002522C0">
        <w:rPr>
          <w:color w:val="000000"/>
          <w:sz w:val="28"/>
          <w:szCs w:val="28"/>
        </w:rPr>
        <w:t xml:space="preserve"> – </w:t>
      </w:r>
      <w:r w:rsidR="0028090A" w:rsidRPr="002522C0">
        <w:rPr>
          <w:bCs/>
          <w:color w:val="000000"/>
          <w:sz w:val="28"/>
          <w:szCs w:val="28"/>
        </w:rPr>
        <w:t>1906</w:t>
      </w:r>
      <w:r w:rsidR="0028090A" w:rsidRPr="002522C0">
        <w:rPr>
          <w:color w:val="000000"/>
          <w:sz w:val="28"/>
          <w:szCs w:val="28"/>
        </w:rPr>
        <w:t>.</w:t>
      </w:r>
      <w:r w:rsidR="008C2867" w:rsidRPr="002522C0">
        <w:rPr>
          <w:color w:val="000000"/>
          <w:sz w:val="28"/>
          <w:szCs w:val="28"/>
        </w:rPr>
        <w:t xml:space="preserve"> – </w:t>
      </w:r>
      <w:r w:rsidR="0028090A" w:rsidRPr="002522C0">
        <w:rPr>
          <w:color w:val="000000"/>
          <w:sz w:val="28"/>
          <w:szCs w:val="28"/>
        </w:rPr>
        <w:t>Т. 2.</w:t>
      </w:r>
      <w:r w:rsidR="008C2867" w:rsidRPr="002522C0">
        <w:rPr>
          <w:color w:val="000000"/>
          <w:sz w:val="28"/>
          <w:szCs w:val="28"/>
        </w:rPr>
        <w:t xml:space="preserve"> – </w:t>
      </w:r>
      <w:r w:rsidR="0028090A" w:rsidRPr="002522C0">
        <w:rPr>
          <w:color w:val="000000"/>
          <w:sz w:val="28"/>
          <w:szCs w:val="28"/>
        </w:rPr>
        <w:t>838</w:t>
      </w:r>
      <w:r w:rsidR="008C2867" w:rsidRPr="002522C0">
        <w:rPr>
          <w:color w:val="000000"/>
          <w:sz w:val="28"/>
          <w:szCs w:val="28"/>
        </w:rPr>
        <w:t> с.</w:t>
      </w:r>
    </w:p>
    <w:p w:rsidR="0028090A" w:rsidRPr="002522C0" w:rsidRDefault="0028090A" w:rsidP="002522C0">
      <w:pPr>
        <w:numPr>
          <w:ilvl w:val="0"/>
          <w:numId w:val="6"/>
        </w:numPr>
        <w:tabs>
          <w:tab w:val="clear" w:pos="720"/>
          <w:tab w:val="num" w:pos="360"/>
        </w:tabs>
        <w:spacing w:line="360" w:lineRule="auto"/>
        <w:ind w:left="0" w:firstLine="0"/>
        <w:jc w:val="both"/>
        <w:rPr>
          <w:color w:val="000000"/>
          <w:sz w:val="28"/>
          <w:szCs w:val="28"/>
        </w:rPr>
      </w:pPr>
      <w:r w:rsidRPr="002522C0">
        <w:rPr>
          <w:color w:val="000000"/>
          <w:sz w:val="28"/>
          <w:szCs w:val="28"/>
        </w:rPr>
        <w:t>Полевой</w:t>
      </w:r>
      <w:r w:rsidR="00240045" w:rsidRPr="002522C0">
        <w:rPr>
          <w:color w:val="000000"/>
          <w:sz w:val="28"/>
          <w:szCs w:val="28"/>
        </w:rPr>
        <w:t>,</w:t>
      </w:r>
      <w:r w:rsidRPr="002522C0">
        <w:rPr>
          <w:color w:val="000000"/>
          <w:sz w:val="28"/>
          <w:szCs w:val="28"/>
        </w:rPr>
        <w:t xml:space="preserve"> В.В. Физиология растений.</w:t>
      </w:r>
      <w:r w:rsidR="00240045" w:rsidRPr="002522C0">
        <w:rPr>
          <w:color w:val="000000"/>
          <w:sz w:val="28"/>
          <w:szCs w:val="28"/>
        </w:rPr>
        <w:t xml:space="preserve"> / </w:t>
      </w:r>
      <w:r w:rsidR="008C2867" w:rsidRPr="002522C0">
        <w:rPr>
          <w:color w:val="000000"/>
          <w:sz w:val="28"/>
          <w:szCs w:val="28"/>
        </w:rPr>
        <w:t>В.В. Полевой</w:t>
      </w:r>
      <w:r w:rsidR="008C2867" w:rsidRPr="002522C0">
        <w:rPr>
          <w:color w:val="000000"/>
          <w:sz w:val="28"/>
          <w:szCs w:val="28"/>
          <w:lang w:val="en-US"/>
        </w:rPr>
        <w:t> </w:t>
      </w:r>
      <w:r w:rsidR="008C2867" w:rsidRPr="002522C0">
        <w:rPr>
          <w:color w:val="000000"/>
          <w:sz w:val="28"/>
          <w:szCs w:val="28"/>
        </w:rPr>
        <w:t>//</w:t>
      </w:r>
      <w:r w:rsidR="00240045" w:rsidRPr="002522C0">
        <w:rPr>
          <w:color w:val="000000"/>
          <w:sz w:val="28"/>
          <w:szCs w:val="28"/>
        </w:rPr>
        <w:t xml:space="preserve"> </w:t>
      </w:r>
      <w:r w:rsidRPr="002522C0">
        <w:rPr>
          <w:color w:val="000000"/>
          <w:sz w:val="28"/>
          <w:szCs w:val="28"/>
        </w:rPr>
        <w:t>М.: Высшая школа,</w:t>
      </w:r>
      <w:r w:rsidR="008C2867" w:rsidRPr="002522C0">
        <w:rPr>
          <w:color w:val="000000"/>
          <w:sz w:val="28"/>
          <w:szCs w:val="28"/>
          <w:lang w:val="en-US"/>
        </w:rPr>
        <w:t> </w:t>
      </w:r>
      <w:r w:rsidR="008C2867" w:rsidRPr="002522C0">
        <w:rPr>
          <w:color w:val="000000"/>
          <w:sz w:val="28"/>
          <w:szCs w:val="28"/>
        </w:rPr>
        <w:t xml:space="preserve">– </w:t>
      </w:r>
      <w:r w:rsidRPr="002522C0">
        <w:rPr>
          <w:color w:val="000000"/>
          <w:sz w:val="28"/>
          <w:szCs w:val="28"/>
        </w:rPr>
        <w:t>1989.</w:t>
      </w:r>
      <w:r w:rsidR="008C2867" w:rsidRPr="002522C0">
        <w:rPr>
          <w:color w:val="000000"/>
          <w:sz w:val="28"/>
          <w:szCs w:val="28"/>
          <w:lang w:val="en-US"/>
        </w:rPr>
        <w:t> </w:t>
      </w:r>
      <w:r w:rsidR="008C2867" w:rsidRPr="002522C0">
        <w:rPr>
          <w:color w:val="000000"/>
          <w:sz w:val="28"/>
          <w:szCs w:val="28"/>
        </w:rPr>
        <w:t xml:space="preserve">– </w:t>
      </w:r>
      <w:r w:rsidRPr="002522C0">
        <w:rPr>
          <w:color w:val="000000"/>
          <w:sz w:val="28"/>
          <w:szCs w:val="28"/>
        </w:rPr>
        <w:t>464</w:t>
      </w:r>
      <w:r w:rsidR="008C2867" w:rsidRPr="002522C0">
        <w:rPr>
          <w:color w:val="000000"/>
          <w:sz w:val="28"/>
          <w:szCs w:val="28"/>
          <w:lang w:val="en-US"/>
        </w:rPr>
        <w:t> </w:t>
      </w:r>
      <w:r w:rsidR="008C2867" w:rsidRPr="002522C0">
        <w:rPr>
          <w:color w:val="000000"/>
          <w:sz w:val="28"/>
          <w:szCs w:val="28"/>
        </w:rPr>
        <w:t>с.</w:t>
      </w:r>
    </w:p>
    <w:p w:rsidR="00447987" w:rsidRPr="002522C0" w:rsidRDefault="00447987"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Brett</w:t>
      </w:r>
      <w:r w:rsidR="00240045" w:rsidRPr="002522C0">
        <w:rPr>
          <w:color w:val="000000"/>
          <w:sz w:val="28"/>
          <w:szCs w:val="28"/>
          <w:lang w:val="en-US"/>
        </w:rPr>
        <w:t>,</w:t>
      </w:r>
      <w:r w:rsidRPr="002522C0">
        <w:rPr>
          <w:color w:val="000000"/>
          <w:sz w:val="28"/>
          <w:szCs w:val="28"/>
          <w:lang w:val="en-US"/>
        </w:rPr>
        <w:t xml:space="preserve"> C.T. Cellulose microfibrils in plants: biosynthesis, deposition, and integration into the cell wall /</w:t>
      </w:r>
      <w:r w:rsidR="00240045" w:rsidRPr="002522C0">
        <w:rPr>
          <w:color w:val="000000"/>
          <w:sz w:val="28"/>
          <w:szCs w:val="28"/>
          <w:lang w:val="en-US"/>
        </w:rPr>
        <w:t xml:space="preserve"> </w:t>
      </w:r>
      <w:r w:rsidR="008C2867" w:rsidRPr="002522C0">
        <w:rPr>
          <w:color w:val="000000"/>
          <w:sz w:val="28"/>
          <w:szCs w:val="28"/>
          <w:lang w:val="en-US"/>
        </w:rPr>
        <w:t>C.T. Brett //</w:t>
      </w:r>
      <w:r w:rsidRPr="002522C0">
        <w:rPr>
          <w:color w:val="000000"/>
          <w:sz w:val="28"/>
          <w:szCs w:val="28"/>
          <w:lang w:val="en-US"/>
        </w:rPr>
        <w:t xml:space="preserve"> Int. Rev. Cytol.</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2000.</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199.</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61</w:t>
      </w:r>
      <w:r w:rsidR="008C2867" w:rsidRPr="002522C0">
        <w:rPr>
          <w:color w:val="000000"/>
          <w:sz w:val="28"/>
          <w:szCs w:val="28"/>
          <w:lang w:val="en-US"/>
        </w:rPr>
        <w:t>–9</w:t>
      </w:r>
      <w:r w:rsidRPr="002522C0">
        <w:rPr>
          <w:color w:val="000000"/>
          <w:sz w:val="28"/>
          <w:szCs w:val="28"/>
          <w:lang w:val="en-US"/>
        </w:rPr>
        <w:t>9.</w:t>
      </w:r>
    </w:p>
    <w:p w:rsidR="00581BED" w:rsidRPr="002522C0" w:rsidRDefault="00581BED" w:rsidP="002522C0">
      <w:pPr>
        <w:pStyle w:val="ab"/>
        <w:numPr>
          <w:ilvl w:val="0"/>
          <w:numId w:val="6"/>
        </w:numPr>
        <w:tabs>
          <w:tab w:val="clear" w:pos="720"/>
          <w:tab w:val="num" w:pos="360"/>
        </w:tabs>
        <w:spacing w:line="360" w:lineRule="auto"/>
        <w:ind w:left="0" w:firstLine="0"/>
        <w:jc w:val="both"/>
        <w:rPr>
          <w:rFonts w:ascii="Times New Roman" w:hAnsi="Times New Roman"/>
          <w:color w:val="000000"/>
          <w:sz w:val="28"/>
          <w:szCs w:val="28"/>
          <w:lang w:val="en-US"/>
        </w:rPr>
      </w:pPr>
      <w:r w:rsidRPr="002522C0">
        <w:rPr>
          <w:rFonts w:ascii="Times New Roman" w:hAnsi="Times New Roman"/>
          <w:color w:val="000000"/>
          <w:sz w:val="28"/>
          <w:szCs w:val="28"/>
          <w:lang w:val="en-US"/>
        </w:rPr>
        <w:t>Chivasa</w:t>
      </w:r>
      <w:r w:rsidR="00240045" w:rsidRPr="002522C0">
        <w:rPr>
          <w:rFonts w:ascii="Times New Roman" w:hAnsi="Times New Roman"/>
          <w:color w:val="000000"/>
          <w:sz w:val="28"/>
          <w:szCs w:val="28"/>
          <w:lang w:val="en-US"/>
        </w:rPr>
        <w:t>,</w:t>
      </w:r>
      <w:r w:rsidRPr="002522C0">
        <w:rPr>
          <w:rFonts w:ascii="Times New Roman" w:hAnsi="Times New Roman"/>
          <w:color w:val="000000"/>
          <w:sz w:val="28"/>
          <w:szCs w:val="28"/>
          <w:lang w:val="en-US"/>
        </w:rPr>
        <w:t xml:space="preserve"> S., Proteomic analysis of the Arabidopsis thaliana cell wall /</w:t>
      </w:r>
      <w:r w:rsidR="00240045" w:rsidRPr="002522C0">
        <w:rPr>
          <w:rFonts w:ascii="Times New Roman" w:hAnsi="Times New Roman"/>
          <w:color w:val="000000"/>
          <w:sz w:val="28"/>
          <w:szCs w:val="28"/>
          <w:lang w:val="en-US"/>
        </w:rPr>
        <w:t xml:space="preserve"> S. Chivasa, </w:t>
      </w:r>
      <w:r w:rsidR="008C2867" w:rsidRPr="002522C0">
        <w:rPr>
          <w:rFonts w:ascii="Times New Roman" w:hAnsi="Times New Roman"/>
          <w:color w:val="000000"/>
          <w:sz w:val="28"/>
          <w:szCs w:val="28"/>
          <w:lang w:val="en-US"/>
        </w:rPr>
        <w:t>B.K. Ndimba</w:t>
      </w:r>
      <w:r w:rsidR="00240045" w:rsidRPr="002522C0">
        <w:rPr>
          <w:rFonts w:ascii="Times New Roman" w:hAnsi="Times New Roman"/>
          <w:color w:val="000000"/>
          <w:sz w:val="28"/>
          <w:szCs w:val="28"/>
          <w:lang w:val="en-US"/>
        </w:rPr>
        <w:t xml:space="preserve">, </w:t>
      </w:r>
      <w:r w:rsidR="008C2867" w:rsidRPr="002522C0">
        <w:rPr>
          <w:rFonts w:ascii="Times New Roman" w:hAnsi="Times New Roman"/>
          <w:color w:val="000000"/>
          <w:sz w:val="28"/>
          <w:szCs w:val="28"/>
          <w:lang w:val="en-US"/>
        </w:rPr>
        <w:t>W.J. Simon</w:t>
      </w:r>
      <w:r w:rsidR="00240045" w:rsidRPr="002522C0">
        <w:rPr>
          <w:rFonts w:ascii="Times New Roman" w:hAnsi="Times New Roman"/>
          <w:color w:val="000000"/>
          <w:sz w:val="28"/>
          <w:szCs w:val="28"/>
          <w:lang w:val="en-US"/>
        </w:rPr>
        <w:t xml:space="preserve">, D. Robertson, </w:t>
      </w:r>
      <w:r w:rsidR="008C2867" w:rsidRPr="002522C0">
        <w:rPr>
          <w:rFonts w:ascii="Times New Roman" w:hAnsi="Times New Roman"/>
          <w:color w:val="000000"/>
          <w:sz w:val="28"/>
          <w:szCs w:val="28"/>
          <w:lang w:val="en-US"/>
        </w:rPr>
        <w:t>X.L. Yu</w:t>
      </w:r>
      <w:r w:rsidR="00240045" w:rsidRPr="002522C0">
        <w:rPr>
          <w:rFonts w:ascii="Times New Roman" w:hAnsi="Times New Roman"/>
          <w:color w:val="000000"/>
          <w:sz w:val="28"/>
          <w:szCs w:val="28"/>
          <w:lang w:val="en-US"/>
        </w:rPr>
        <w:t xml:space="preserve">, </w:t>
      </w:r>
      <w:r w:rsidR="008C2867" w:rsidRPr="002522C0">
        <w:rPr>
          <w:rFonts w:ascii="Times New Roman" w:hAnsi="Times New Roman"/>
          <w:color w:val="000000"/>
          <w:sz w:val="28"/>
          <w:szCs w:val="28"/>
          <w:lang w:val="en-US"/>
        </w:rPr>
        <w:t>J.P. Knox</w:t>
      </w:r>
      <w:r w:rsidR="00240045" w:rsidRPr="002522C0">
        <w:rPr>
          <w:rFonts w:ascii="Times New Roman" w:hAnsi="Times New Roman"/>
          <w:color w:val="000000"/>
          <w:sz w:val="28"/>
          <w:szCs w:val="28"/>
          <w:lang w:val="en-US"/>
        </w:rPr>
        <w:t xml:space="preserve">, P. Bolwell, </w:t>
      </w:r>
      <w:r w:rsidR="008C2867" w:rsidRPr="002522C0">
        <w:rPr>
          <w:rFonts w:ascii="Times New Roman" w:hAnsi="Times New Roman"/>
          <w:color w:val="000000"/>
          <w:sz w:val="28"/>
          <w:szCs w:val="28"/>
          <w:lang w:val="en-US"/>
        </w:rPr>
        <w:t>A.R. Slabas //</w:t>
      </w:r>
      <w:r w:rsidRPr="002522C0">
        <w:rPr>
          <w:rFonts w:ascii="Times New Roman" w:hAnsi="Times New Roman"/>
          <w:color w:val="000000"/>
          <w:sz w:val="28"/>
          <w:szCs w:val="28"/>
          <w:lang w:val="en-US"/>
        </w:rPr>
        <w:t xml:space="preserve"> Electrophoresis.</w:t>
      </w:r>
      <w:r w:rsidR="008C2867" w:rsidRPr="002522C0">
        <w:rPr>
          <w:rFonts w:ascii="Times New Roman" w:hAnsi="Times New Roman"/>
          <w:color w:val="000000"/>
          <w:sz w:val="28"/>
          <w:szCs w:val="28"/>
          <w:lang w:val="en-US"/>
        </w:rPr>
        <w:t xml:space="preserve"> – </w:t>
      </w:r>
      <w:r w:rsidRPr="002522C0">
        <w:rPr>
          <w:rFonts w:ascii="Times New Roman" w:hAnsi="Times New Roman"/>
          <w:color w:val="000000"/>
          <w:sz w:val="28"/>
          <w:szCs w:val="28"/>
          <w:lang w:val="en-US"/>
        </w:rPr>
        <w:t>2002.</w:t>
      </w:r>
      <w:r w:rsidR="008C2867" w:rsidRPr="002522C0">
        <w:rPr>
          <w:rFonts w:ascii="Times New Roman" w:hAnsi="Times New Roman"/>
          <w:color w:val="000000"/>
          <w:sz w:val="28"/>
          <w:szCs w:val="28"/>
          <w:lang w:val="en-US"/>
        </w:rPr>
        <w:t xml:space="preserve"> – </w:t>
      </w:r>
      <w:r w:rsidRPr="002522C0">
        <w:rPr>
          <w:rFonts w:ascii="Times New Roman" w:hAnsi="Times New Roman"/>
          <w:color w:val="000000"/>
          <w:sz w:val="28"/>
          <w:szCs w:val="28"/>
          <w:lang w:val="en-US"/>
        </w:rPr>
        <w:t>V. 23.</w:t>
      </w:r>
      <w:r w:rsidR="008C2867" w:rsidRPr="002522C0">
        <w:rPr>
          <w:rFonts w:ascii="Times New Roman" w:hAnsi="Times New Roman"/>
          <w:color w:val="000000"/>
          <w:sz w:val="28"/>
          <w:szCs w:val="28"/>
          <w:lang w:val="en-US"/>
        </w:rPr>
        <w:t xml:space="preserve"> – </w:t>
      </w:r>
      <w:r w:rsidRPr="002522C0">
        <w:rPr>
          <w:rFonts w:ascii="Times New Roman" w:hAnsi="Times New Roman"/>
          <w:color w:val="000000"/>
          <w:sz w:val="28"/>
          <w:szCs w:val="28"/>
          <w:lang w:val="en-US"/>
        </w:rPr>
        <w:t>P. 1754</w:t>
      </w:r>
      <w:r w:rsidR="008C2867" w:rsidRPr="002522C0">
        <w:rPr>
          <w:rFonts w:ascii="Times New Roman" w:hAnsi="Times New Roman"/>
          <w:color w:val="000000"/>
          <w:sz w:val="28"/>
          <w:szCs w:val="28"/>
          <w:lang w:val="en-US"/>
        </w:rPr>
        <w:t>–1</w:t>
      </w:r>
      <w:r w:rsidRPr="002522C0">
        <w:rPr>
          <w:rFonts w:ascii="Times New Roman" w:hAnsi="Times New Roman"/>
          <w:color w:val="000000"/>
          <w:sz w:val="28"/>
          <w:szCs w:val="28"/>
          <w:lang w:val="en-US"/>
        </w:rPr>
        <w:t>765.</w:t>
      </w:r>
    </w:p>
    <w:p w:rsidR="00447987" w:rsidRPr="002522C0" w:rsidRDefault="00447987" w:rsidP="002522C0">
      <w:pPr>
        <w:numPr>
          <w:ilvl w:val="0"/>
          <w:numId w:val="6"/>
        </w:numPr>
        <w:tabs>
          <w:tab w:val="clear" w:pos="720"/>
          <w:tab w:val="num" w:pos="360"/>
        </w:tabs>
        <w:spacing w:line="360" w:lineRule="auto"/>
        <w:ind w:left="0" w:firstLine="0"/>
        <w:jc w:val="both"/>
        <w:rPr>
          <w:color w:val="000000"/>
          <w:sz w:val="28"/>
          <w:szCs w:val="28"/>
          <w:lang w:val="en"/>
        </w:rPr>
      </w:pPr>
      <w:r w:rsidRPr="002522C0">
        <w:rPr>
          <w:color w:val="000000"/>
          <w:sz w:val="28"/>
          <w:szCs w:val="28"/>
          <w:lang w:val="en"/>
        </w:rPr>
        <w:t>Cosgrove</w:t>
      </w:r>
      <w:r w:rsidR="00240045" w:rsidRPr="002522C0">
        <w:rPr>
          <w:color w:val="000000"/>
          <w:sz w:val="28"/>
          <w:szCs w:val="28"/>
          <w:lang w:val="en-US"/>
        </w:rPr>
        <w:t>,</w:t>
      </w:r>
      <w:r w:rsidRPr="002522C0">
        <w:rPr>
          <w:color w:val="000000"/>
          <w:sz w:val="28"/>
          <w:szCs w:val="28"/>
          <w:lang w:val="en"/>
        </w:rPr>
        <w:t xml:space="preserve"> D.J</w:t>
      </w:r>
      <w:r w:rsidR="00240045" w:rsidRPr="002522C0">
        <w:rPr>
          <w:color w:val="000000"/>
          <w:sz w:val="28"/>
          <w:szCs w:val="28"/>
          <w:lang w:val="en-US"/>
        </w:rPr>
        <w:t>.</w:t>
      </w:r>
      <w:r w:rsidRPr="002522C0">
        <w:rPr>
          <w:color w:val="000000"/>
          <w:sz w:val="28"/>
          <w:szCs w:val="28"/>
          <w:lang w:val="en"/>
        </w:rPr>
        <w:t xml:space="preserve"> Group I allergens of grass pollen as cell wall-loosening agents /</w:t>
      </w:r>
      <w:r w:rsidR="00EE0FD6" w:rsidRPr="002522C0">
        <w:rPr>
          <w:color w:val="000000"/>
          <w:sz w:val="28"/>
          <w:szCs w:val="28"/>
          <w:lang w:val="en"/>
        </w:rPr>
        <w:t xml:space="preserve"> </w:t>
      </w:r>
      <w:r w:rsidR="008C2867" w:rsidRPr="002522C0">
        <w:rPr>
          <w:color w:val="000000"/>
          <w:sz w:val="28"/>
          <w:szCs w:val="28"/>
          <w:lang w:val="en"/>
        </w:rPr>
        <w:t>D.J. Cosgrove</w:t>
      </w:r>
      <w:r w:rsidR="00240045" w:rsidRPr="002522C0">
        <w:rPr>
          <w:color w:val="000000"/>
          <w:sz w:val="28"/>
          <w:szCs w:val="28"/>
          <w:lang w:val="en"/>
        </w:rPr>
        <w:t>,</w:t>
      </w:r>
      <w:r w:rsidR="00EE0FD6" w:rsidRPr="002522C0">
        <w:rPr>
          <w:color w:val="000000"/>
          <w:sz w:val="28"/>
          <w:szCs w:val="28"/>
          <w:lang w:val="en"/>
        </w:rPr>
        <w:t xml:space="preserve"> </w:t>
      </w:r>
      <w:r w:rsidR="008C2867" w:rsidRPr="002522C0">
        <w:rPr>
          <w:color w:val="000000"/>
          <w:sz w:val="28"/>
          <w:szCs w:val="28"/>
          <w:lang w:val="en"/>
        </w:rPr>
        <w:t>P.A. Bedinger</w:t>
      </w:r>
      <w:r w:rsidR="00240045" w:rsidRPr="002522C0">
        <w:rPr>
          <w:color w:val="000000"/>
          <w:sz w:val="28"/>
          <w:szCs w:val="28"/>
          <w:lang w:val="en"/>
        </w:rPr>
        <w:t xml:space="preserve">, </w:t>
      </w:r>
      <w:r w:rsidR="008C2867" w:rsidRPr="002522C0">
        <w:rPr>
          <w:color w:val="000000"/>
          <w:sz w:val="28"/>
          <w:szCs w:val="28"/>
          <w:lang w:val="en"/>
        </w:rPr>
        <w:t>D.M. Durachko /</w:t>
      </w:r>
      <w:r w:rsidR="008C2867" w:rsidRPr="002522C0">
        <w:rPr>
          <w:color w:val="000000"/>
          <w:sz w:val="28"/>
          <w:szCs w:val="28"/>
          <w:lang w:val="en-US"/>
        </w:rPr>
        <w:t>/</w:t>
      </w:r>
      <w:r w:rsidRPr="002522C0">
        <w:rPr>
          <w:color w:val="000000"/>
          <w:sz w:val="28"/>
          <w:szCs w:val="28"/>
          <w:lang w:val="en"/>
        </w:rPr>
        <w:t xml:space="preserve"> Proc. Natl. Acad. Sci. USA.</w:t>
      </w:r>
      <w:r w:rsidR="008C2867" w:rsidRPr="002522C0">
        <w:rPr>
          <w:color w:val="000000"/>
          <w:sz w:val="28"/>
          <w:szCs w:val="28"/>
        </w:rPr>
        <w:t> –</w:t>
      </w:r>
      <w:r w:rsidR="008C2867" w:rsidRPr="002522C0">
        <w:rPr>
          <w:color w:val="000000"/>
          <w:sz w:val="28"/>
          <w:szCs w:val="28"/>
          <w:lang w:val="en"/>
        </w:rPr>
        <w:t xml:space="preserve"> </w:t>
      </w:r>
      <w:r w:rsidRPr="002522C0">
        <w:rPr>
          <w:color w:val="000000"/>
          <w:sz w:val="28"/>
          <w:szCs w:val="28"/>
          <w:lang w:val="en"/>
        </w:rPr>
        <w:t>1997.</w:t>
      </w:r>
      <w:r w:rsidR="008C2867" w:rsidRPr="002522C0">
        <w:rPr>
          <w:color w:val="000000"/>
          <w:sz w:val="28"/>
          <w:szCs w:val="28"/>
        </w:rPr>
        <w:t> –</w:t>
      </w:r>
      <w:r w:rsidR="008C2867" w:rsidRPr="002522C0">
        <w:rPr>
          <w:color w:val="000000"/>
          <w:sz w:val="28"/>
          <w:szCs w:val="28"/>
          <w:lang w:val="en"/>
        </w:rPr>
        <w:t xml:space="preserve"> </w:t>
      </w:r>
      <w:r w:rsidRPr="002522C0">
        <w:rPr>
          <w:color w:val="000000"/>
          <w:sz w:val="28"/>
          <w:szCs w:val="28"/>
          <w:lang w:val="en"/>
        </w:rPr>
        <w:t>V. 94.</w:t>
      </w:r>
      <w:r w:rsidR="008C2867" w:rsidRPr="002522C0">
        <w:rPr>
          <w:color w:val="000000"/>
          <w:sz w:val="28"/>
          <w:szCs w:val="28"/>
        </w:rPr>
        <w:t> –</w:t>
      </w:r>
      <w:r w:rsidR="008C2867" w:rsidRPr="002522C0">
        <w:rPr>
          <w:color w:val="000000"/>
          <w:sz w:val="28"/>
          <w:szCs w:val="28"/>
          <w:lang w:val="en"/>
        </w:rPr>
        <w:t xml:space="preserve"> </w:t>
      </w:r>
      <w:r w:rsidRPr="002522C0">
        <w:rPr>
          <w:color w:val="000000"/>
          <w:sz w:val="28"/>
          <w:szCs w:val="28"/>
          <w:lang w:val="en"/>
        </w:rPr>
        <w:t>P. 6559</w:t>
      </w:r>
      <w:r w:rsidR="008C2867" w:rsidRPr="002522C0">
        <w:rPr>
          <w:color w:val="000000"/>
          <w:sz w:val="28"/>
          <w:szCs w:val="28"/>
          <w:lang w:val="en"/>
        </w:rPr>
        <w:t>–6</w:t>
      </w:r>
      <w:r w:rsidRPr="002522C0">
        <w:rPr>
          <w:color w:val="000000"/>
          <w:sz w:val="28"/>
          <w:szCs w:val="28"/>
          <w:lang w:val="en"/>
        </w:rPr>
        <w:t>564.</w:t>
      </w:r>
    </w:p>
    <w:p w:rsidR="00447987" w:rsidRPr="002522C0" w:rsidRDefault="00447987"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Delmer</w:t>
      </w:r>
      <w:r w:rsidR="00EE0FD6" w:rsidRPr="002522C0">
        <w:rPr>
          <w:color w:val="000000"/>
          <w:sz w:val="28"/>
          <w:szCs w:val="28"/>
          <w:lang w:val="en-US"/>
        </w:rPr>
        <w:t>,</w:t>
      </w:r>
      <w:r w:rsidRPr="002522C0">
        <w:rPr>
          <w:color w:val="000000"/>
          <w:sz w:val="28"/>
          <w:szCs w:val="28"/>
          <w:lang w:val="en-US"/>
        </w:rPr>
        <w:t xml:space="preserve"> D. Cellulose biosynthesis: exciting times for a difficult field of study /</w:t>
      </w:r>
      <w:r w:rsidR="00EE0FD6" w:rsidRPr="002522C0">
        <w:rPr>
          <w:color w:val="000000"/>
          <w:sz w:val="28"/>
          <w:szCs w:val="28"/>
          <w:lang w:val="en-US"/>
        </w:rPr>
        <w:t xml:space="preserve"> D. Delme</w:t>
      </w:r>
      <w:r w:rsidR="008C2867" w:rsidRPr="002522C0">
        <w:rPr>
          <w:color w:val="000000"/>
          <w:sz w:val="28"/>
          <w:szCs w:val="28"/>
          <w:lang w:val="en-US"/>
        </w:rPr>
        <w:t>r //</w:t>
      </w:r>
      <w:r w:rsidRPr="002522C0">
        <w:rPr>
          <w:color w:val="000000"/>
          <w:sz w:val="28"/>
          <w:szCs w:val="28"/>
          <w:lang w:val="en-US"/>
        </w:rPr>
        <w:t xml:space="preserve"> Plant</w:t>
      </w:r>
      <w:r w:rsidR="008C2867" w:rsidRPr="002522C0">
        <w:rPr>
          <w:color w:val="000000"/>
          <w:sz w:val="28"/>
          <w:szCs w:val="28"/>
          <w:lang w:val="en-US"/>
        </w:rPr>
        <w:t xml:space="preserve"> </w:t>
      </w:r>
      <w:r w:rsidRPr="002522C0">
        <w:rPr>
          <w:color w:val="000000"/>
          <w:sz w:val="28"/>
          <w:szCs w:val="28"/>
          <w:lang w:val="en-US"/>
        </w:rPr>
        <w:t>Physiol. Plant Mol. Biol.</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1999.</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50.</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245</w:t>
      </w:r>
      <w:r w:rsidR="008C2867" w:rsidRPr="002522C0">
        <w:rPr>
          <w:color w:val="000000"/>
          <w:sz w:val="28"/>
          <w:szCs w:val="28"/>
          <w:lang w:val="en-US"/>
        </w:rPr>
        <w:t>–2</w:t>
      </w:r>
      <w:r w:rsidRPr="002522C0">
        <w:rPr>
          <w:color w:val="000000"/>
          <w:sz w:val="28"/>
          <w:szCs w:val="28"/>
          <w:lang w:val="en-US"/>
        </w:rPr>
        <w:t>76.</w:t>
      </w:r>
    </w:p>
    <w:p w:rsidR="00447987" w:rsidRPr="002522C0" w:rsidRDefault="00447987"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iCs/>
          <w:color w:val="000000"/>
          <w:sz w:val="28"/>
          <w:szCs w:val="28"/>
          <w:lang w:val="en-US"/>
        </w:rPr>
        <w:t>DeWitt</w:t>
      </w:r>
      <w:r w:rsidR="00EE0FD6" w:rsidRPr="002522C0">
        <w:rPr>
          <w:iCs/>
          <w:color w:val="000000"/>
          <w:sz w:val="28"/>
          <w:szCs w:val="28"/>
          <w:lang w:val="en-US"/>
        </w:rPr>
        <w:t>, G.</w:t>
      </w:r>
      <w:r w:rsidRPr="002522C0">
        <w:rPr>
          <w:iCs/>
          <w:color w:val="000000"/>
          <w:sz w:val="28"/>
          <w:szCs w:val="28"/>
          <w:lang w:val="en-US"/>
        </w:rPr>
        <w:t xml:space="preserve"> </w:t>
      </w:r>
      <w:r w:rsidRPr="002522C0">
        <w:rPr>
          <w:color w:val="000000"/>
          <w:sz w:val="28"/>
          <w:szCs w:val="28"/>
          <w:lang w:val="en-US"/>
        </w:rPr>
        <w:t xml:space="preserve">Comparative compositional analysis of walls with two different morphologies: archetypical versus transfer-cell-like </w:t>
      </w:r>
      <w:r w:rsidR="00EE0FD6" w:rsidRPr="002522C0">
        <w:rPr>
          <w:color w:val="000000"/>
          <w:sz w:val="28"/>
          <w:szCs w:val="28"/>
          <w:lang w:val="en-US"/>
        </w:rPr>
        <w:t xml:space="preserve">/ </w:t>
      </w:r>
      <w:r w:rsidR="00EE0FD6" w:rsidRPr="002522C0">
        <w:rPr>
          <w:iCs/>
          <w:color w:val="000000"/>
          <w:sz w:val="28"/>
          <w:szCs w:val="28"/>
          <w:lang w:val="en-US"/>
        </w:rPr>
        <w:t xml:space="preserve">G. DeWitt, J. Richards, D. Mohnen, </w:t>
      </w:r>
      <w:r w:rsidR="008C2867" w:rsidRPr="002522C0">
        <w:rPr>
          <w:iCs/>
          <w:color w:val="000000"/>
          <w:sz w:val="28"/>
          <w:szCs w:val="28"/>
          <w:lang w:val="en-US"/>
        </w:rPr>
        <w:t>A.M. Jones</w:t>
      </w:r>
      <w:r w:rsidR="00EE0FD6" w:rsidRPr="002522C0">
        <w:rPr>
          <w:iCs/>
          <w:color w:val="000000"/>
          <w:sz w:val="28"/>
          <w:szCs w:val="28"/>
          <w:lang w:val="en-US"/>
        </w:rPr>
        <w:t xml:space="preserve"> </w:t>
      </w:r>
      <w:r w:rsidRPr="002522C0">
        <w:rPr>
          <w:color w:val="000000"/>
          <w:sz w:val="28"/>
          <w:szCs w:val="28"/>
          <w:lang w:val="en-US"/>
        </w:rPr>
        <w:t>/ Protoplasma.</w:t>
      </w:r>
      <w:r w:rsidR="008C2867" w:rsidRPr="002522C0">
        <w:rPr>
          <w:color w:val="000000"/>
          <w:sz w:val="28"/>
          <w:szCs w:val="28"/>
          <w:lang w:val="en-US"/>
        </w:rPr>
        <w:t xml:space="preserve"> – </w:t>
      </w:r>
      <w:r w:rsidRPr="002522C0">
        <w:rPr>
          <w:color w:val="000000"/>
          <w:sz w:val="28"/>
          <w:szCs w:val="28"/>
          <w:lang w:val="en-US"/>
        </w:rPr>
        <w:t>1999.</w:t>
      </w:r>
      <w:r w:rsidR="008C2867" w:rsidRPr="002522C0">
        <w:rPr>
          <w:color w:val="000000"/>
          <w:sz w:val="28"/>
          <w:szCs w:val="28"/>
          <w:lang w:val="en-US"/>
        </w:rPr>
        <w:t xml:space="preserve"> – </w:t>
      </w:r>
      <w:r w:rsidRPr="002522C0">
        <w:rPr>
          <w:color w:val="000000"/>
          <w:sz w:val="28"/>
          <w:szCs w:val="28"/>
          <w:lang w:val="en-US"/>
        </w:rPr>
        <w:t>V. 209.</w:t>
      </w:r>
      <w:r w:rsidR="008C2867" w:rsidRPr="002522C0">
        <w:rPr>
          <w:color w:val="000000"/>
          <w:sz w:val="28"/>
          <w:szCs w:val="28"/>
          <w:lang w:val="en-US"/>
        </w:rPr>
        <w:t> – №3</w:t>
      </w:r>
      <w:r w:rsidRPr="002522C0">
        <w:rPr>
          <w:color w:val="000000"/>
          <w:sz w:val="28"/>
          <w:szCs w:val="28"/>
          <w:lang w:val="en-US"/>
        </w:rPr>
        <w:t>/4.</w:t>
      </w:r>
      <w:r w:rsidR="008C2867" w:rsidRPr="002522C0">
        <w:rPr>
          <w:color w:val="000000"/>
          <w:sz w:val="28"/>
          <w:szCs w:val="28"/>
          <w:lang w:val="en-US"/>
        </w:rPr>
        <w:t xml:space="preserve"> – </w:t>
      </w:r>
      <w:r w:rsidRPr="002522C0">
        <w:rPr>
          <w:color w:val="000000"/>
          <w:sz w:val="28"/>
          <w:szCs w:val="28"/>
          <w:lang w:val="en-US"/>
        </w:rPr>
        <w:t>P. 238</w:t>
      </w:r>
      <w:r w:rsidR="008C2867" w:rsidRPr="002522C0">
        <w:rPr>
          <w:color w:val="000000"/>
          <w:sz w:val="28"/>
          <w:szCs w:val="28"/>
          <w:lang w:val="en-US"/>
        </w:rPr>
        <w:t>–2</w:t>
      </w:r>
      <w:r w:rsidRPr="002522C0">
        <w:rPr>
          <w:color w:val="000000"/>
          <w:sz w:val="28"/>
          <w:szCs w:val="28"/>
          <w:lang w:val="en-US"/>
        </w:rPr>
        <w:t>45.</w:t>
      </w:r>
    </w:p>
    <w:p w:rsidR="00447987" w:rsidRPr="002522C0" w:rsidRDefault="00447987"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lang w:val="en-US"/>
        </w:rPr>
      </w:pPr>
      <w:r w:rsidRPr="002522C0">
        <w:rPr>
          <w:color w:val="000000"/>
          <w:sz w:val="28"/>
          <w:szCs w:val="28"/>
          <w:lang w:val="en-US"/>
        </w:rPr>
        <w:t>Frey-Wissling</w:t>
      </w:r>
      <w:r w:rsidR="00EE0FD6" w:rsidRPr="002522C0">
        <w:rPr>
          <w:color w:val="000000"/>
          <w:sz w:val="28"/>
          <w:szCs w:val="28"/>
          <w:lang w:val="en-US"/>
        </w:rPr>
        <w:t>,</w:t>
      </w:r>
      <w:r w:rsidRPr="002522C0">
        <w:rPr>
          <w:color w:val="000000"/>
          <w:sz w:val="28"/>
          <w:szCs w:val="28"/>
          <w:lang w:val="en-US"/>
        </w:rPr>
        <w:t xml:space="preserve"> A. Submicroscopic morphology of protoplasm and its derivatives.</w:t>
      </w:r>
      <w:r w:rsidR="00EE0FD6" w:rsidRPr="002522C0">
        <w:rPr>
          <w:color w:val="000000"/>
          <w:sz w:val="28"/>
          <w:szCs w:val="28"/>
          <w:lang w:val="en-US"/>
        </w:rPr>
        <w:t xml:space="preserve"> / A. Frey-Wissling.</w:t>
      </w:r>
      <w:r w:rsidR="008C2867" w:rsidRPr="002522C0">
        <w:rPr>
          <w:color w:val="000000"/>
          <w:sz w:val="28"/>
          <w:szCs w:val="28"/>
          <w:lang w:val="en-US"/>
        </w:rPr>
        <w:t> //</w:t>
      </w:r>
      <w:r w:rsidR="00EE0FD6" w:rsidRPr="002522C0">
        <w:rPr>
          <w:color w:val="000000"/>
          <w:sz w:val="28"/>
          <w:szCs w:val="28"/>
          <w:lang w:val="en-US"/>
        </w:rPr>
        <w:t xml:space="preserve"> N.Y.: Elsevier.</w:t>
      </w:r>
      <w:r w:rsidR="008C2867" w:rsidRPr="002522C0">
        <w:rPr>
          <w:color w:val="000000"/>
          <w:sz w:val="28"/>
          <w:szCs w:val="28"/>
          <w:lang w:val="en-US"/>
        </w:rPr>
        <w:t xml:space="preserve"> – </w:t>
      </w:r>
      <w:r w:rsidRPr="002522C0">
        <w:rPr>
          <w:color w:val="000000"/>
          <w:sz w:val="28"/>
          <w:szCs w:val="28"/>
          <w:lang w:val="en-US"/>
        </w:rPr>
        <w:t>1948.</w:t>
      </w:r>
      <w:r w:rsidR="008C2867" w:rsidRPr="002522C0">
        <w:rPr>
          <w:color w:val="000000"/>
          <w:sz w:val="28"/>
          <w:szCs w:val="28"/>
          <w:lang w:val="en-US"/>
        </w:rPr>
        <w:t xml:space="preserve"> – </w:t>
      </w:r>
      <w:r w:rsidRPr="002522C0">
        <w:rPr>
          <w:color w:val="000000"/>
          <w:sz w:val="28"/>
          <w:szCs w:val="28"/>
          <w:lang w:val="en-US"/>
        </w:rPr>
        <w:t>47 p.</w:t>
      </w:r>
    </w:p>
    <w:p w:rsidR="00BD13F4" w:rsidRPr="002522C0" w:rsidRDefault="00BD13F4"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Fry</w:t>
      </w:r>
      <w:r w:rsidR="00EE0FD6" w:rsidRPr="002522C0">
        <w:rPr>
          <w:color w:val="000000"/>
          <w:sz w:val="28"/>
          <w:szCs w:val="28"/>
          <w:lang w:val="en-US"/>
        </w:rPr>
        <w:t>,</w:t>
      </w:r>
      <w:r w:rsidRPr="002522C0">
        <w:rPr>
          <w:color w:val="000000"/>
          <w:sz w:val="28"/>
          <w:szCs w:val="28"/>
          <w:lang w:val="en-US"/>
        </w:rPr>
        <w:t xml:space="preserve"> S.C. The growing plant cell wall: chemical and metabolic analysis. </w:t>
      </w:r>
      <w:r w:rsidR="00EE0FD6" w:rsidRPr="002522C0">
        <w:rPr>
          <w:color w:val="000000"/>
          <w:sz w:val="28"/>
          <w:szCs w:val="28"/>
          <w:lang w:val="en-US"/>
        </w:rPr>
        <w:t xml:space="preserve">/ </w:t>
      </w:r>
      <w:r w:rsidR="008C2867" w:rsidRPr="002522C0">
        <w:rPr>
          <w:color w:val="000000"/>
          <w:sz w:val="28"/>
          <w:szCs w:val="28"/>
          <w:lang w:val="en-US"/>
        </w:rPr>
        <w:t>S.C. Fry //</w:t>
      </w:r>
      <w:r w:rsidR="00EE0FD6" w:rsidRPr="002522C0">
        <w:rPr>
          <w:color w:val="000000"/>
          <w:sz w:val="28"/>
          <w:szCs w:val="28"/>
          <w:lang w:val="en-US"/>
        </w:rPr>
        <w:t xml:space="preserve"> </w:t>
      </w:r>
      <w:r w:rsidRPr="002522C0">
        <w:rPr>
          <w:color w:val="000000"/>
          <w:sz w:val="28"/>
          <w:szCs w:val="28"/>
          <w:lang w:val="en-US"/>
        </w:rPr>
        <w:t>London</w:t>
      </w:r>
      <w:r w:rsidR="00EE0FD6" w:rsidRPr="002522C0">
        <w:rPr>
          <w:color w:val="000000"/>
          <w:sz w:val="28"/>
          <w:szCs w:val="28"/>
          <w:lang w:val="en-US"/>
        </w:rPr>
        <w:t>: Longman Sci. and Technic.</w:t>
      </w:r>
      <w:r w:rsidR="008C2867" w:rsidRPr="002522C0">
        <w:rPr>
          <w:color w:val="000000"/>
          <w:sz w:val="28"/>
          <w:szCs w:val="28"/>
          <w:lang w:val="en-US"/>
        </w:rPr>
        <w:t xml:space="preserve"> – </w:t>
      </w:r>
      <w:r w:rsidRPr="002522C0">
        <w:rPr>
          <w:color w:val="000000"/>
          <w:sz w:val="28"/>
          <w:szCs w:val="28"/>
          <w:lang w:val="en-US"/>
        </w:rPr>
        <w:t>1988.</w:t>
      </w:r>
      <w:r w:rsidR="008C2867" w:rsidRPr="002522C0">
        <w:rPr>
          <w:color w:val="000000"/>
          <w:sz w:val="28"/>
          <w:szCs w:val="28"/>
          <w:lang w:val="en-US"/>
        </w:rPr>
        <w:t xml:space="preserve"> – </w:t>
      </w:r>
      <w:r w:rsidRPr="002522C0">
        <w:rPr>
          <w:color w:val="000000"/>
          <w:sz w:val="28"/>
          <w:szCs w:val="28"/>
          <w:lang w:val="en-US"/>
        </w:rPr>
        <w:t>333 p.</w:t>
      </w:r>
    </w:p>
    <w:p w:rsidR="00BD13F4" w:rsidRPr="002522C0" w:rsidRDefault="00BD13F4"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Fry</w:t>
      </w:r>
      <w:r w:rsidR="00EE0FD6" w:rsidRPr="002522C0">
        <w:rPr>
          <w:color w:val="000000"/>
          <w:sz w:val="28"/>
          <w:szCs w:val="28"/>
          <w:lang w:val="en-US"/>
        </w:rPr>
        <w:t>,</w:t>
      </w:r>
      <w:r w:rsidRPr="002522C0">
        <w:rPr>
          <w:color w:val="000000"/>
          <w:sz w:val="28"/>
          <w:szCs w:val="28"/>
          <w:lang w:val="en-US"/>
        </w:rPr>
        <w:t xml:space="preserve"> S.C., Xyloglucan endotransglucosylase, a new wall-loosening enzyme activity from plants /</w:t>
      </w:r>
      <w:r w:rsidR="00EE0FD6" w:rsidRPr="002522C0">
        <w:rPr>
          <w:color w:val="000000"/>
          <w:sz w:val="28"/>
          <w:szCs w:val="28"/>
          <w:lang w:val="en-US"/>
        </w:rPr>
        <w:t xml:space="preserve"> </w:t>
      </w:r>
      <w:r w:rsidR="008C2867" w:rsidRPr="002522C0">
        <w:rPr>
          <w:color w:val="000000"/>
          <w:sz w:val="28"/>
          <w:szCs w:val="28"/>
          <w:lang w:val="en-US"/>
        </w:rPr>
        <w:t>S.C. Fry</w:t>
      </w:r>
      <w:r w:rsidR="00EE0FD6" w:rsidRPr="002522C0">
        <w:rPr>
          <w:color w:val="000000"/>
          <w:sz w:val="28"/>
          <w:szCs w:val="28"/>
          <w:lang w:val="en-US"/>
        </w:rPr>
        <w:t xml:space="preserve">, </w:t>
      </w:r>
      <w:r w:rsidR="008C2867" w:rsidRPr="002522C0">
        <w:rPr>
          <w:color w:val="000000"/>
          <w:sz w:val="28"/>
          <w:szCs w:val="28"/>
          <w:lang w:val="en-US"/>
        </w:rPr>
        <w:t>R.C. Smith</w:t>
      </w:r>
      <w:r w:rsidR="00EE0FD6" w:rsidRPr="002522C0">
        <w:rPr>
          <w:color w:val="000000"/>
          <w:sz w:val="28"/>
          <w:szCs w:val="28"/>
          <w:lang w:val="en-US"/>
        </w:rPr>
        <w:t xml:space="preserve">, </w:t>
      </w:r>
      <w:r w:rsidR="008C2867" w:rsidRPr="002522C0">
        <w:rPr>
          <w:color w:val="000000"/>
          <w:sz w:val="28"/>
          <w:szCs w:val="28"/>
          <w:lang w:val="en-US"/>
        </w:rPr>
        <w:t>K.F. Renwick</w:t>
      </w:r>
      <w:r w:rsidR="00EE0FD6" w:rsidRPr="002522C0">
        <w:rPr>
          <w:color w:val="000000"/>
          <w:sz w:val="28"/>
          <w:szCs w:val="28"/>
          <w:lang w:val="en-US"/>
        </w:rPr>
        <w:t xml:space="preserve">, </w:t>
      </w:r>
      <w:r w:rsidR="008C2867" w:rsidRPr="002522C0">
        <w:rPr>
          <w:color w:val="000000"/>
          <w:sz w:val="28"/>
          <w:szCs w:val="28"/>
          <w:lang w:val="en-US"/>
        </w:rPr>
        <w:t>D.J. Martin</w:t>
      </w:r>
      <w:r w:rsidR="00EE0FD6" w:rsidRPr="002522C0">
        <w:rPr>
          <w:color w:val="000000"/>
          <w:sz w:val="28"/>
          <w:szCs w:val="28"/>
          <w:lang w:val="en-US"/>
        </w:rPr>
        <w:t xml:space="preserve">, </w:t>
      </w:r>
      <w:r w:rsidR="008C2867" w:rsidRPr="002522C0">
        <w:rPr>
          <w:color w:val="000000"/>
          <w:sz w:val="28"/>
          <w:szCs w:val="28"/>
          <w:lang w:val="en-US"/>
        </w:rPr>
        <w:t>S.K. Hodge, K.J. Matthews //</w:t>
      </w:r>
      <w:r w:rsidRPr="002522C0">
        <w:rPr>
          <w:color w:val="000000"/>
          <w:sz w:val="28"/>
          <w:szCs w:val="28"/>
          <w:lang w:val="en-US"/>
        </w:rPr>
        <w:t xml:space="preserve"> Biochem. J.</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1992.</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282.</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821</w:t>
      </w:r>
      <w:r w:rsidR="008C2867" w:rsidRPr="002522C0">
        <w:rPr>
          <w:color w:val="000000"/>
          <w:sz w:val="28"/>
          <w:szCs w:val="28"/>
          <w:lang w:val="en-US"/>
        </w:rPr>
        <w:t>–8</w:t>
      </w:r>
      <w:r w:rsidRPr="002522C0">
        <w:rPr>
          <w:color w:val="000000"/>
          <w:sz w:val="28"/>
          <w:szCs w:val="28"/>
          <w:lang w:val="en-US"/>
        </w:rPr>
        <w:t>28.</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bCs/>
          <w:iCs/>
          <w:color w:val="000000"/>
          <w:sz w:val="28"/>
          <w:szCs w:val="28"/>
          <w:lang w:val="en-US"/>
        </w:rPr>
        <w:t>Gaspar</w:t>
      </w:r>
      <w:r w:rsidR="00EE0FD6" w:rsidRPr="002522C0">
        <w:rPr>
          <w:bCs/>
          <w:iCs/>
          <w:color w:val="000000"/>
          <w:sz w:val="28"/>
          <w:szCs w:val="28"/>
          <w:lang w:val="en-US"/>
        </w:rPr>
        <w:t>,</w:t>
      </w:r>
      <w:r w:rsidRPr="002522C0">
        <w:rPr>
          <w:bCs/>
          <w:iCs/>
          <w:color w:val="000000"/>
          <w:sz w:val="28"/>
          <w:szCs w:val="28"/>
          <w:lang w:val="en-US"/>
        </w:rPr>
        <w:t xml:space="preserve"> T., </w:t>
      </w:r>
      <w:r w:rsidRPr="002522C0">
        <w:rPr>
          <w:color w:val="000000"/>
          <w:sz w:val="28"/>
          <w:szCs w:val="28"/>
          <w:lang w:val="en-US"/>
        </w:rPr>
        <w:t>Peroxidases 1970</w:t>
      </w:r>
      <w:r w:rsidR="008C2867" w:rsidRPr="002522C0">
        <w:rPr>
          <w:color w:val="000000"/>
          <w:sz w:val="28"/>
          <w:szCs w:val="28"/>
          <w:lang w:val="en-US"/>
        </w:rPr>
        <w:t>–1</w:t>
      </w:r>
      <w:r w:rsidRPr="002522C0">
        <w:rPr>
          <w:color w:val="000000"/>
          <w:sz w:val="28"/>
          <w:szCs w:val="28"/>
          <w:lang w:val="en-US"/>
        </w:rPr>
        <w:t>980: A survey of their biochemical and physiologic roles in higher plants.</w:t>
      </w:r>
      <w:r w:rsidR="00EE0FD6" w:rsidRPr="002522C0">
        <w:rPr>
          <w:color w:val="000000"/>
          <w:sz w:val="28"/>
          <w:szCs w:val="28"/>
          <w:lang w:val="en-US"/>
        </w:rPr>
        <w:t xml:space="preserve"> /</w:t>
      </w:r>
      <w:r w:rsidR="00EE0FD6" w:rsidRPr="002522C0">
        <w:rPr>
          <w:bCs/>
          <w:iCs/>
          <w:color w:val="000000"/>
          <w:sz w:val="28"/>
          <w:szCs w:val="28"/>
          <w:lang w:val="en-US"/>
        </w:rPr>
        <w:t xml:space="preserve"> T.</w:t>
      </w:r>
      <w:r w:rsidRPr="002522C0">
        <w:rPr>
          <w:color w:val="000000"/>
          <w:sz w:val="28"/>
          <w:szCs w:val="28"/>
          <w:lang w:val="en-US"/>
        </w:rPr>
        <w:t xml:space="preserve"> </w:t>
      </w:r>
      <w:r w:rsidR="00EE0FD6" w:rsidRPr="002522C0">
        <w:rPr>
          <w:bCs/>
          <w:iCs/>
          <w:color w:val="000000"/>
          <w:sz w:val="28"/>
          <w:szCs w:val="28"/>
          <w:lang w:val="en-US"/>
        </w:rPr>
        <w:t>Gaspar, C. Penel,</w:t>
      </w:r>
      <w:r w:rsidR="005967D3" w:rsidRPr="002522C0">
        <w:rPr>
          <w:bCs/>
          <w:iCs/>
          <w:color w:val="000000"/>
          <w:sz w:val="28"/>
          <w:szCs w:val="28"/>
          <w:lang w:val="en-US"/>
        </w:rPr>
        <w:t xml:space="preserve"> T.</w:t>
      </w:r>
      <w:r w:rsidR="00EE0FD6" w:rsidRPr="002522C0">
        <w:rPr>
          <w:bCs/>
          <w:iCs/>
          <w:color w:val="000000"/>
          <w:sz w:val="28"/>
          <w:szCs w:val="28"/>
          <w:lang w:val="en-US"/>
        </w:rPr>
        <w:t xml:space="preserve"> Thorpe, </w:t>
      </w:r>
      <w:r w:rsidR="005967D3" w:rsidRPr="002522C0">
        <w:rPr>
          <w:bCs/>
          <w:iCs/>
          <w:color w:val="000000"/>
          <w:sz w:val="28"/>
          <w:szCs w:val="28"/>
          <w:lang w:val="en-US"/>
        </w:rPr>
        <w:t xml:space="preserve">H. </w:t>
      </w:r>
      <w:r w:rsidR="00EE0FD6" w:rsidRPr="002522C0">
        <w:rPr>
          <w:bCs/>
          <w:iCs/>
          <w:color w:val="000000"/>
          <w:sz w:val="28"/>
          <w:szCs w:val="28"/>
          <w:lang w:val="en-US"/>
        </w:rPr>
        <w:t>Greppin</w:t>
      </w:r>
      <w:r w:rsidR="005967D3" w:rsidRPr="002522C0">
        <w:rPr>
          <w:bCs/>
          <w:iCs/>
          <w:color w:val="000000"/>
          <w:sz w:val="28"/>
          <w:szCs w:val="28"/>
          <w:lang w:val="en-US"/>
        </w:rPr>
        <w:t>.</w:t>
      </w:r>
      <w:r w:rsidR="008C2867" w:rsidRPr="002522C0">
        <w:rPr>
          <w:bCs/>
          <w:iCs/>
          <w:color w:val="000000"/>
          <w:sz w:val="28"/>
          <w:szCs w:val="28"/>
          <w:lang w:val="en-US"/>
        </w:rPr>
        <w:t xml:space="preserve"> // </w:t>
      </w:r>
      <w:r w:rsidRPr="002522C0">
        <w:rPr>
          <w:color w:val="000000"/>
          <w:sz w:val="28"/>
          <w:szCs w:val="28"/>
          <w:lang w:val="en-US"/>
        </w:rPr>
        <w:t>Switzerl</w:t>
      </w:r>
      <w:r w:rsidR="005967D3" w:rsidRPr="002522C0">
        <w:rPr>
          <w:color w:val="000000"/>
          <w:sz w:val="28"/>
          <w:szCs w:val="28"/>
          <w:lang w:val="en-US"/>
        </w:rPr>
        <w:t>and: University of Geneva Press.</w:t>
      </w:r>
      <w:r w:rsidR="008C2867" w:rsidRPr="002522C0">
        <w:rPr>
          <w:color w:val="000000"/>
          <w:sz w:val="28"/>
          <w:szCs w:val="28"/>
          <w:lang w:val="en-US"/>
        </w:rPr>
        <w:t xml:space="preserve"> – </w:t>
      </w:r>
      <w:r w:rsidRPr="002522C0">
        <w:rPr>
          <w:color w:val="000000"/>
          <w:sz w:val="28"/>
          <w:szCs w:val="28"/>
          <w:lang w:val="en-US"/>
        </w:rPr>
        <w:t>1982.</w:t>
      </w:r>
      <w:r w:rsidR="008C2867" w:rsidRPr="002522C0">
        <w:rPr>
          <w:color w:val="000000"/>
          <w:sz w:val="28"/>
          <w:szCs w:val="28"/>
          <w:lang w:val="en-US"/>
        </w:rPr>
        <w:t xml:space="preserve"> – </w:t>
      </w:r>
      <w:r w:rsidRPr="002522C0">
        <w:rPr>
          <w:color w:val="000000"/>
          <w:sz w:val="28"/>
          <w:szCs w:val="28"/>
          <w:lang w:val="en-US"/>
        </w:rPr>
        <w:t>P. 60</w:t>
      </w:r>
      <w:r w:rsidR="008C2867" w:rsidRPr="002522C0">
        <w:rPr>
          <w:color w:val="000000"/>
          <w:sz w:val="28"/>
          <w:szCs w:val="28"/>
          <w:lang w:val="en-US"/>
        </w:rPr>
        <w:t>–1</w:t>
      </w:r>
      <w:r w:rsidRPr="002522C0">
        <w:rPr>
          <w:color w:val="000000"/>
          <w:sz w:val="28"/>
          <w:szCs w:val="28"/>
          <w:lang w:val="en-US"/>
        </w:rPr>
        <w:t>21.</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Gaspar</w:t>
      </w:r>
      <w:r w:rsidR="005967D3" w:rsidRPr="002522C0">
        <w:rPr>
          <w:color w:val="000000"/>
          <w:sz w:val="28"/>
          <w:szCs w:val="28"/>
          <w:lang w:val="en-US"/>
        </w:rPr>
        <w:t>,</w:t>
      </w:r>
      <w:r w:rsidRPr="002522C0">
        <w:rPr>
          <w:color w:val="000000"/>
          <w:sz w:val="28"/>
          <w:szCs w:val="28"/>
          <w:lang w:val="en-US"/>
        </w:rPr>
        <w:t xml:space="preserve"> Y., The complex structures of arabinogalactan-proteins and the journey towards understanding function /</w:t>
      </w:r>
      <w:r w:rsidR="005967D3" w:rsidRPr="002522C0">
        <w:rPr>
          <w:color w:val="000000"/>
          <w:sz w:val="28"/>
          <w:szCs w:val="28"/>
          <w:lang w:val="en-US"/>
        </w:rPr>
        <w:t xml:space="preserve"> Y. Gaspar, </w:t>
      </w:r>
      <w:r w:rsidR="008C2867" w:rsidRPr="002522C0">
        <w:rPr>
          <w:color w:val="000000"/>
          <w:sz w:val="28"/>
          <w:szCs w:val="28"/>
          <w:lang w:val="en-US"/>
        </w:rPr>
        <w:t>K.L. Johnson</w:t>
      </w:r>
      <w:r w:rsidR="005967D3" w:rsidRPr="002522C0">
        <w:rPr>
          <w:color w:val="000000"/>
          <w:sz w:val="28"/>
          <w:szCs w:val="28"/>
          <w:lang w:val="en-US"/>
        </w:rPr>
        <w:t xml:space="preserve">, J.A. McKenna, A. Bacic, </w:t>
      </w:r>
      <w:r w:rsidR="008C2867" w:rsidRPr="002522C0">
        <w:rPr>
          <w:color w:val="000000"/>
          <w:sz w:val="28"/>
          <w:szCs w:val="28"/>
          <w:lang w:val="en-US"/>
        </w:rPr>
        <w:t>C.J. Schultz //</w:t>
      </w:r>
      <w:r w:rsidRPr="002522C0">
        <w:rPr>
          <w:color w:val="000000"/>
          <w:sz w:val="28"/>
          <w:szCs w:val="28"/>
          <w:lang w:val="en-US"/>
        </w:rPr>
        <w:t xml:space="preserve"> Plant Mol. Biol.</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2001.</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47.</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161</w:t>
      </w:r>
      <w:r w:rsidR="008C2867" w:rsidRPr="002522C0">
        <w:rPr>
          <w:color w:val="000000"/>
          <w:sz w:val="28"/>
          <w:szCs w:val="28"/>
          <w:lang w:val="en-US"/>
        </w:rPr>
        <w:t>–1</w:t>
      </w:r>
      <w:r w:rsidRPr="002522C0">
        <w:rPr>
          <w:color w:val="000000"/>
          <w:sz w:val="28"/>
          <w:szCs w:val="28"/>
          <w:lang w:val="en-US"/>
        </w:rPr>
        <w:t>76.</w:t>
      </w:r>
    </w:p>
    <w:p w:rsidR="00581BED" w:rsidRPr="002522C0" w:rsidRDefault="005967D3"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lang w:val="en-US"/>
        </w:rPr>
      </w:pPr>
      <w:r w:rsidRPr="002522C0">
        <w:rPr>
          <w:color w:val="000000"/>
          <w:sz w:val="28"/>
          <w:szCs w:val="28"/>
          <w:lang w:val="en-US"/>
        </w:rPr>
        <w:t xml:space="preserve">Jarvis, M.C. </w:t>
      </w:r>
      <w:r w:rsidR="00581BED" w:rsidRPr="002522C0">
        <w:rPr>
          <w:color w:val="000000"/>
          <w:sz w:val="28"/>
          <w:szCs w:val="28"/>
          <w:lang w:val="en-US"/>
        </w:rPr>
        <w:t>Control of thickness of collenchyma cell walls by pectins /</w:t>
      </w:r>
      <w:r w:rsidRPr="002522C0">
        <w:rPr>
          <w:color w:val="000000"/>
          <w:sz w:val="28"/>
          <w:szCs w:val="28"/>
          <w:lang w:val="en-US"/>
        </w:rPr>
        <w:t xml:space="preserve"> </w:t>
      </w:r>
      <w:r w:rsidR="008C2867" w:rsidRPr="002522C0">
        <w:rPr>
          <w:color w:val="000000"/>
          <w:sz w:val="28"/>
          <w:szCs w:val="28"/>
          <w:lang w:val="en-US"/>
        </w:rPr>
        <w:t>M.C. Jarvis //</w:t>
      </w:r>
      <w:r w:rsidR="00581BED" w:rsidRPr="002522C0">
        <w:rPr>
          <w:color w:val="000000"/>
          <w:sz w:val="28"/>
          <w:szCs w:val="28"/>
          <w:lang w:val="en-US"/>
        </w:rPr>
        <w:t xml:space="preserve"> </w:t>
      </w:r>
      <w:r w:rsidR="00581BED" w:rsidRPr="002522C0">
        <w:rPr>
          <w:iCs/>
          <w:color w:val="000000"/>
          <w:sz w:val="28"/>
          <w:szCs w:val="28"/>
          <w:lang w:val="en-US"/>
        </w:rPr>
        <w:t>Planta.</w:t>
      </w:r>
      <w:r w:rsidR="008C2867" w:rsidRPr="002522C0">
        <w:rPr>
          <w:iCs/>
          <w:color w:val="000000"/>
          <w:sz w:val="28"/>
          <w:szCs w:val="28"/>
          <w:lang w:val="en-US"/>
        </w:rPr>
        <w:t xml:space="preserve"> – </w:t>
      </w:r>
      <w:r w:rsidR="00581BED" w:rsidRPr="002522C0">
        <w:rPr>
          <w:color w:val="000000"/>
          <w:sz w:val="28"/>
          <w:szCs w:val="28"/>
          <w:lang w:val="en-US"/>
        </w:rPr>
        <w:t>1992.</w:t>
      </w:r>
      <w:r w:rsidR="008C2867" w:rsidRPr="002522C0">
        <w:rPr>
          <w:color w:val="000000"/>
          <w:sz w:val="28"/>
          <w:szCs w:val="28"/>
          <w:lang w:val="en-US"/>
        </w:rPr>
        <w:t xml:space="preserve"> – </w:t>
      </w:r>
      <w:r w:rsidR="00581BED" w:rsidRPr="002522C0">
        <w:rPr>
          <w:color w:val="000000"/>
          <w:sz w:val="28"/>
          <w:szCs w:val="28"/>
          <w:lang w:val="en-US"/>
        </w:rPr>
        <w:t>V.</w:t>
      </w:r>
      <w:r w:rsidR="00581BED" w:rsidRPr="002522C0">
        <w:rPr>
          <w:iCs/>
          <w:color w:val="000000"/>
          <w:sz w:val="28"/>
          <w:szCs w:val="28"/>
          <w:lang w:val="en-US"/>
        </w:rPr>
        <w:t xml:space="preserve"> </w:t>
      </w:r>
      <w:r w:rsidR="00581BED" w:rsidRPr="002522C0">
        <w:rPr>
          <w:color w:val="000000"/>
          <w:sz w:val="28"/>
          <w:szCs w:val="28"/>
          <w:lang w:val="en-US"/>
        </w:rPr>
        <w:t>187.</w:t>
      </w:r>
      <w:r w:rsidR="008C2867" w:rsidRPr="002522C0">
        <w:rPr>
          <w:color w:val="000000"/>
          <w:sz w:val="28"/>
          <w:szCs w:val="28"/>
          <w:lang w:val="en-US"/>
        </w:rPr>
        <w:t xml:space="preserve"> – </w:t>
      </w:r>
      <w:r w:rsidR="00581BED" w:rsidRPr="002522C0">
        <w:rPr>
          <w:color w:val="000000"/>
          <w:sz w:val="28"/>
          <w:szCs w:val="28"/>
          <w:lang w:val="en-US"/>
        </w:rPr>
        <w:t>P. 218</w:t>
      </w:r>
      <w:r w:rsidR="008C2867" w:rsidRPr="002522C0">
        <w:rPr>
          <w:color w:val="000000"/>
          <w:sz w:val="28"/>
          <w:szCs w:val="28"/>
          <w:lang w:val="en-US"/>
        </w:rPr>
        <w:t>–2</w:t>
      </w:r>
      <w:r w:rsidR="00581BED" w:rsidRPr="002522C0">
        <w:rPr>
          <w:color w:val="000000"/>
          <w:sz w:val="28"/>
          <w:szCs w:val="28"/>
          <w:lang w:val="en-US"/>
        </w:rPr>
        <w:t>20.</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Jose-Estaniol</w:t>
      </w:r>
      <w:r w:rsidR="005967D3" w:rsidRPr="002522C0">
        <w:rPr>
          <w:color w:val="000000"/>
          <w:sz w:val="28"/>
          <w:szCs w:val="28"/>
          <w:lang w:val="en-US"/>
        </w:rPr>
        <w:t>, M.</w:t>
      </w:r>
      <w:r w:rsidRPr="002522C0">
        <w:rPr>
          <w:color w:val="000000"/>
          <w:sz w:val="28"/>
          <w:szCs w:val="28"/>
          <w:lang w:val="en-US"/>
        </w:rPr>
        <w:t>, Plant cell wall glycoproteins and their genes /</w:t>
      </w:r>
      <w:r w:rsidR="005967D3" w:rsidRPr="002522C0">
        <w:rPr>
          <w:color w:val="000000"/>
          <w:sz w:val="28"/>
          <w:szCs w:val="28"/>
          <w:lang w:val="en-US"/>
        </w:rPr>
        <w:t xml:space="preserve"> M. Jose-Estaniol, P.</w:t>
      </w:r>
      <w:r w:rsidR="008C2867" w:rsidRPr="002522C0">
        <w:rPr>
          <w:color w:val="000000"/>
          <w:sz w:val="28"/>
          <w:szCs w:val="28"/>
          <w:lang w:val="en-US"/>
        </w:rPr>
        <w:t xml:space="preserve"> </w:t>
      </w:r>
      <w:r w:rsidR="005967D3" w:rsidRPr="002522C0">
        <w:rPr>
          <w:color w:val="000000"/>
          <w:sz w:val="28"/>
          <w:szCs w:val="28"/>
          <w:lang w:val="en-US"/>
        </w:rPr>
        <w:t>Puigdomenech</w:t>
      </w:r>
      <w:r w:rsidR="008C2867" w:rsidRPr="002522C0">
        <w:rPr>
          <w:color w:val="000000"/>
          <w:sz w:val="28"/>
          <w:szCs w:val="28"/>
          <w:lang w:val="en-US"/>
        </w:rPr>
        <w:t> //</w:t>
      </w:r>
      <w:r w:rsidRPr="002522C0">
        <w:rPr>
          <w:color w:val="000000"/>
          <w:sz w:val="28"/>
          <w:szCs w:val="28"/>
          <w:lang w:val="en-US"/>
        </w:rPr>
        <w:t xml:space="preserve"> Plant Physiol. Biochem.</w:t>
      </w:r>
      <w:r w:rsidR="008C2867" w:rsidRPr="002522C0">
        <w:rPr>
          <w:color w:val="000000"/>
          <w:sz w:val="28"/>
          <w:szCs w:val="28"/>
          <w:lang w:val="en-US"/>
        </w:rPr>
        <w:t xml:space="preserve"> – </w:t>
      </w:r>
      <w:r w:rsidRPr="002522C0">
        <w:rPr>
          <w:color w:val="000000"/>
          <w:sz w:val="28"/>
          <w:szCs w:val="28"/>
          <w:lang w:val="en-US"/>
        </w:rPr>
        <w:t>2000.</w:t>
      </w:r>
      <w:r w:rsidR="008C2867" w:rsidRPr="002522C0">
        <w:rPr>
          <w:color w:val="000000"/>
          <w:sz w:val="28"/>
          <w:szCs w:val="28"/>
          <w:lang w:val="en-US"/>
        </w:rPr>
        <w:t xml:space="preserve"> – </w:t>
      </w:r>
      <w:r w:rsidRPr="002522C0">
        <w:rPr>
          <w:color w:val="000000"/>
          <w:sz w:val="28"/>
          <w:szCs w:val="28"/>
          <w:lang w:val="en-US"/>
        </w:rPr>
        <w:t>V. 38.</w:t>
      </w:r>
      <w:r w:rsidR="008C2867" w:rsidRPr="002522C0">
        <w:rPr>
          <w:color w:val="000000"/>
          <w:sz w:val="28"/>
          <w:szCs w:val="28"/>
        </w:rPr>
        <w:t> –</w:t>
      </w:r>
      <w:r w:rsidR="008C2867" w:rsidRPr="002522C0">
        <w:rPr>
          <w:color w:val="000000"/>
          <w:sz w:val="28"/>
          <w:szCs w:val="28"/>
          <w:lang w:val="en-US"/>
        </w:rPr>
        <w:t xml:space="preserve"> №1</w:t>
      </w:r>
      <w:r w:rsidRPr="002522C0">
        <w:rPr>
          <w:color w:val="000000"/>
          <w:sz w:val="28"/>
          <w:szCs w:val="28"/>
          <w:lang w:val="en-US"/>
        </w:rPr>
        <w:t>/2.</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97</w:t>
      </w:r>
      <w:r w:rsidR="008C2867" w:rsidRPr="002522C0">
        <w:rPr>
          <w:color w:val="000000"/>
          <w:sz w:val="28"/>
          <w:szCs w:val="28"/>
          <w:lang w:val="en-US"/>
        </w:rPr>
        <w:t>–1</w:t>
      </w:r>
      <w:r w:rsidRPr="002522C0">
        <w:rPr>
          <w:color w:val="000000"/>
          <w:sz w:val="28"/>
          <w:szCs w:val="28"/>
          <w:lang w:val="en-US"/>
        </w:rPr>
        <w:t>08.</w:t>
      </w:r>
    </w:p>
    <w:p w:rsidR="005967D3" w:rsidRPr="002522C0" w:rsidRDefault="00581BED"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lang w:val="en-US"/>
        </w:rPr>
      </w:pPr>
      <w:r w:rsidRPr="002522C0">
        <w:rPr>
          <w:color w:val="000000"/>
          <w:sz w:val="28"/>
          <w:szCs w:val="28"/>
          <w:lang w:val="en-US"/>
        </w:rPr>
        <w:t>Lamport</w:t>
      </w:r>
      <w:r w:rsidR="005967D3" w:rsidRPr="002522C0">
        <w:rPr>
          <w:color w:val="000000"/>
          <w:sz w:val="28"/>
          <w:szCs w:val="28"/>
          <w:lang w:val="en-US"/>
        </w:rPr>
        <w:t>,</w:t>
      </w:r>
      <w:r w:rsidRPr="002522C0">
        <w:rPr>
          <w:color w:val="000000"/>
          <w:sz w:val="28"/>
          <w:szCs w:val="28"/>
          <w:lang w:val="en-US"/>
        </w:rPr>
        <w:t xml:space="preserve"> D.T.A.</w:t>
      </w:r>
      <w:r w:rsidR="008C2867" w:rsidRPr="002522C0">
        <w:rPr>
          <w:color w:val="000000"/>
          <w:sz w:val="28"/>
          <w:szCs w:val="28"/>
          <w:lang w:val="en-US"/>
        </w:rPr>
        <w:t xml:space="preserve"> </w:t>
      </w:r>
      <w:r w:rsidRPr="002522C0">
        <w:rPr>
          <w:color w:val="000000"/>
          <w:sz w:val="28"/>
          <w:szCs w:val="28"/>
          <w:lang w:val="en-US"/>
        </w:rPr>
        <w:t>The protein component of primary cell walls /</w:t>
      </w:r>
      <w:r w:rsidR="005967D3" w:rsidRPr="002522C0">
        <w:rPr>
          <w:color w:val="000000"/>
          <w:sz w:val="28"/>
          <w:szCs w:val="28"/>
          <w:lang w:val="en-US"/>
        </w:rPr>
        <w:t xml:space="preserve"> D.</w:t>
      </w:r>
      <w:r w:rsidR="008C2867" w:rsidRPr="002522C0">
        <w:rPr>
          <w:color w:val="000000"/>
          <w:sz w:val="28"/>
          <w:szCs w:val="28"/>
          <w:lang w:val="en-US"/>
        </w:rPr>
        <w:t>T.A. Lamport //</w:t>
      </w:r>
      <w:r w:rsidRPr="002522C0">
        <w:rPr>
          <w:color w:val="000000"/>
          <w:sz w:val="28"/>
          <w:szCs w:val="28"/>
          <w:lang w:val="en-US"/>
        </w:rPr>
        <w:t xml:space="preserve"> Adv</w:t>
      </w:r>
      <w:r w:rsidR="008C2867" w:rsidRPr="002522C0">
        <w:rPr>
          <w:color w:val="000000"/>
          <w:sz w:val="28"/>
          <w:szCs w:val="28"/>
          <w:lang w:val="en-US"/>
        </w:rPr>
        <w:t>. Bo</w:t>
      </w:r>
      <w:r w:rsidRPr="002522C0">
        <w:rPr>
          <w:color w:val="000000"/>
          <w:sz w:val="28"/>
          <w:szCs w:val="28"/>
          <w:lang w:val="en-US"/>
        </w:rPr>
        <w:t>t. Res.</w:t>
      </w:r>
      <w:r w:rsidR="008C2867" w:rsidRPr="002522C0">
        <w:rPr>
          <w:color w:val="000000"/>
          <w:sz w:val="28"/>
          <w:szCs w:val="28"/>
          <w:lang w:val="en-US"/>
        </w:rPr>
        <w:t xml:space="preserve"> – </w:t>
      </w:r>
      <w:r w:rsidRPr="002522C0">
        <w:rPr>
          <w:color w:val="000000"/>
          <w:sz w:val="28"/>
          <w:szCs w:val="28"/>
          <w:lang w:val="en-US"/>
        </w:rPr>
        <w:t>1965.</w:t>
      </w:r>
      <w:r w:rsidR="008C2867" w:rsidRPr="002522C0">
        <w:rPr>
          <w:color w:val="000000"/>
          <w:sz w:val="28"/>
          <w:szCs w:val="28"/>
          <w:lang w:val="en-US"/>
        </w:rPr>
        <w:t xml:space="preserve"> – </w:t>
      </w:r>
      <w:r w:rsidRPr="002522C0">
        <w:rPr>
          <w:color w:val="000000"/>
          <w:sz w:val="28"/>
          <w:szCs w:val="28"/>
          <w:lang w:val="en-US"/>
        </w:rPr>
        <w:t>V. 2.</w:t>
      </w:r>
      <w:r w:rsidR="008C2867" w:rsidRPr="002522C0">
        <w:rPr>
          <w:color w:val="000000"/>
          <w:sz w:val="28"/>
          <w:szCs w:val="28"/>
          <w:lang w:val="en-US"/>
        </w:rPr>
        <w:t xml:space="preserve"> – </w:t>
      </w:r>
      <w:r w:rsidRPr="002522C0">
        <w:rPr>
          <w:color w:val="000000"/>
          <w:sz w:val="28"/>
          <w:szCs w:val="28"/>
          <w:lang w:val="en-US"/>
        </w:rPr>
        <w:t>P. 151</w:t>
      </w:r>
      <w:r w:rsidR="008C2867" w:rsidRPr="002522C0">
        <w:rPr>
          <w:color w:val="000000"/>
          <w:sz w:val="28"/>
          <w:szCs w:val="28"/>
          <w:lang w:val="en-US"/>
        </w:rPr>
        <w:t>–2</w:t>
      </w:r>
      <w:r w:rsidRPr="002522C0">
        <w:rPr>
          <w:color w:val="000000"/>
          <w:sz w:val="28"/>
          <w:szCs w:val="28"/>
          <w:lang w:val="en-US"/>
        </w:rPr>
        <w:t>18.</w:t>
      </w:r>
    </w:p>
    <w:p w:rsidR="00581BED" w:rsidRPr="002522C0" w:rsidRDefault="00581BED"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lang w:val="en-US"/>
        </w:rPr>
      </w:pPr>
      <w:r w:rsidRPr="002522C0">
        <w:rPr>
          <w:color w:val="000000"/>
          <w:sz w:val="28"/>
          <w:szCs w:val="28"/>
          <w:lang w:val="en-US"/>
        </w:rPr>
        <w:t>Lamport</w:t>
      </w:r>
      <w:r w:rsidR="005967D3" w:rsidRPr="002522C0">
        <w:rPr>
          <w:color w:val="000000"/>
          <w:sz w:val="28"/>
          <w:szCs w:val="28"/>
          <w:lang w:val="en-US"/>
        </w:rPr>
        <w:t>,</w:t>
      </w:r>
      <w:r w:rsidRPr="002522C0">
        <w:rPr>
          <w:color w:val="000000"/>
          <w:sz w:val="28"/>
          <w:szCs w:val="28"/>
          <w:lang w:val="en-US"/>
        </w:rPr>
        <w:t xml:space="preserve"> D.T.A., The use of tissue cultures for the study of plant cell walls /</w:t>
      </w:r>
      <w:r w:rsidR="005967D3" w:rsidRPr="002522C0">
        <w:rPr>
          <w:color w:val="000000"/>
          <w:sz w:val="28"/>
          <w:szCs w:val="28"/>
          <w:lang w:val="en-US"/>
        </w:rPr>
        <w:t xml:space="preserve"> D.</w:t>
      </w:r>
      <w:r w:rsidR="008C2867" w:rsidRPr="002522C0">
        <w:rPr>
          <w:color w:val="000000"/>
          <w:sz w:val="28"/>
          <w:szCs w:val="28"/>
          <w:lang w:val="en-US"/>
        </w:rPr>
        <w:t>T.A. Lamport</w:t>
      </w:r>
      <w:r w:rsidR="005967D3" w:rsidRPr="002522C0">
        <w:rPr>
          <w:color w:val="000000"/>
          <w:sz w:val="28"/>
          <w:szCs w:val="28"/>
          <w:lang w:val="en-US"/>
        </w:rPr>
        <w:t xml:space="preserve">, </w:t>
      </w:r>
      <w:r w:rsidR="008C2867" w:rsidRPr="002522C0">
        <w:rPr>
          <w:color w:val="000000"/>
          <w:sz w:val="28"/>
          <w:szCs w:val="28"/>
          <w:lang w:val="en-US"/>
        </w:rPr>
        <w:t>D.H. Northcote //</w:t>
      </w:r>
      <w:r w:rsidRPr="002522C0">
        <w:rPr>
          <w:color w:val="000000"/>
          <w:sz w:val="28"/>
          <w:szCs w:val="28"/>
          <w:lang w:val="en-US"/>
        </w:rPr>
        <w:t xml:space="preserve"> Biochem. J.</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1960.</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76.</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52.</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Mohnen</w:t>
      </w:r>
      <w:r w:rsidR="005967D3" w:rsidRPr="002522C0">
        <w:rPr>
          <w:color w:val="000000"/>
          <w:sz w:val="28"/>
          <w:szCs w:val="28"/>
          <w:lang w:val="en-US"/>
        </w:rPr>
        <w:t>,</w:t>
      </w:r>
      <w:r w:rsidRPr="002522C0">
        <w:rPr>
          <w:color w:val="000000"/>
          <w:sz w:val="28"/>
          <w:szCs w:val="28"/>
          <w:lang w:val="en-US"/>
        </w:rPr>
        <w:t xml:space="preserve"> D. Biosynthesis of pectins and galactomannans /</w:t>
      </w:r>
      <w:r w:rsidR="005967D3" w:rsidRPr="002522C0">
        <w:rPr>
          <w:color w:val="000000"/>
          <w:sz w:val="28"/>
          <w:szCs w:val="28"/>
          <w:lang w:val="en-US"/>
        </w:rPr>
        <w:t xml:space="preserve"> D. Mohnen</w:t>
      </w:r>
      <w:r w:rsidR="008C2867" w:rsidRPr="002522C0">
        <w:rPr>
          <w:color w:val="000000"/>
          <w:sz w:val="28"/>
          <w:szCs w:val="28"/>
          <w:lang w:val="en-US"/>
        </w:rPr>
        <w:t> //</w:t>
      </w:r>
      <w:r w:rsidRPr="002522C0">
        <w:rPr>
          <w:color w:val="000000"/>
          <w:sz w:val="28"/>
          <w:szCs w:val="28"/>
          <w:lang w:val="en-US"/>
        </w:rPr>
        <w:t xml:space="preserve"> Comprehensive Natural Products Chemistry / Eds </w:t>
      </w:r>
      <w:r w:rsidR="008C2867" w:rsidRPr="002522C0">
        <w:rPr>
          <w:color w:val="000000"/>
          <w:sz w:val="28"/>
          <w:szCs w:val="28"/>
          <w:lang w:val="en-US"/>
        </w:rPr>
        <w:t>Pinto B.M.</w:t>
      </w:r>
      <w:r w:rsidRPr="002522C0">
        <w:rPr>
          <w:color w:val="000000"/>
          <w:sz w:val="28"/>
          <w:szCs w:val="28"/>
          <w:lang w:val="en-US"/>
        </w:rPr>
        <w:t xml:space="preserve">, </w:t>
      </w:r>
      <w:r w:rsidR="008C2867" w:rsidRPr="002522C0">
        <w:rPr>
          <w:color w:val="000000"/>
          <w:sz w:val="28"/>
          <w:szCs w:val="28"/>
          <w:lang w:val="en-US"/>
        </w:rPr>
        <w:t>Barton D.H.</w:t>
      </w:r>
      <w:r w:rsidRPr="002522C0">
        <w:rPr>
          <w:color w:val="000000"/>
          <w:sz w:val="28"/>
          <w:szCs w:val="28"/>
          <w:lang w:val="en-US"/>
        </w:rPr>
        <w:t>R., Meth-Cohn O. Oxford: Elsevier</w:t>
      </w:r>
      <w:r w:rsidR="005967D3" w:rsidRPr="002522C0">
        <w:rPr>
          <w:color w:val="000000"/>
          <w:sz w:val="28"/>
          <w:szCs w:val="28"/>
          <w:lang w:val="en-US"/>
        </w:rPr>
        <w:t>.</w:t>
      </w:r>
      <w:r w:rsidR="008C2867" w:rsidRPr="002522C0">
        <w:rPr>
          <w:color w:val="000000"/>
          <w:sz w:val="28"/>
          <w:szCs w:val="28"/>
          <w:lang w:val="en-US"/>
        </w:rPr>
        <w:t xml:space="preserve"> – </w:t>
      </w:r>
      <w:r w:rsidRPr="002522C0">
        <w:rPr>
          <w:color w:val="000000"/>
          <w:sz w:val="28"/>
          <w:szCs w:val="28"/>
          <w:lang w:val="en-US"/>
        </w:rPr>
        <w:t>1999.</w:t>
      </w:r>
      <w:r w:rsidR="008C2867" w:rsidRPr="002522C0">
        <w:rPr>
          <w:color w:val="000000"/>
          <w:sz w:val="28"/>
          <w:szCs w:val="28"/>
          <w:lang w:val="en-US"/>
        </w:rPr>
        <w:t xml:space="preserve"> – </w:t>
      </w:r>
      <w:r w:rsidRPr="002522C0">
        <w:rPr>
          <w:color w:val="000000"/>
          <w:sz w:val="28"/>
          <w:szCs w:val="28"/>
          <w:lang w:val="en-US"/>
        </w:rPr>
        <w:t>P. 497</w:t>
      </w:r>
      <w:r w:rsidR="008C2867" w:rsidRPr="002522C0">
        <w:rPr>
          <w:color w:val="000000"/>
          <w:sz w:val="28"/>
          <w:szCs w:val="28"/>
          <w:lang w:val="en-US"/>
        </w:rPr>
        <w:t>–5</w:t>
      </w:r>
      <w:r w:rsidRPr="002522C0">
        <w:rPr>
          <w:color w:val="000000"/>
          <w:sz w:val="28"/>
          <w:szCs w:val="28"/>
          <w:lang w:val="en-US"/>
        </w:rPr>
        <w:t>27.</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Mohnen</w:t>
      </w:r>
      <w:r w:rsidR="00154862" w:rsidRPr="002522C0">
        <w:rPr>
          <w:color w:val="000000"/>
          <w:sz w:val="28"/>
          <w:szCs w:val="28"/>
          <w:lang w:val="en-US"/>
        </w:rPr>
        <w:t>,</w:t>
      </w:r>
      <w:r w:rsidRPr="002522C0">
        <w:rPr>
          <w:color w:val="000000"/>
          <w:sz w:val="28"/>
          <w:szCs w:val="28"/>
          <w:lang w:val="en-US"/>
        </w:rPr>
        <w:t xml:space="preserve"> D. Biosynthesis of pectins and galactomannans /</w:t>
      </w:r>
      <w:r w:rsidR="00154862" w:rsidRPr="002522C0">
        <w:rPr>
          <w:color w:val="000000"/>
          <w:sz w:val="28"/>
          <w:szCs w:val="28"/>
          <w:lang w:val="en-US"/>
        </w:rPr>
        <w:t xml:space="preserve"> D.</w:t>
      </w:r>
      <w:r w:rsidR="005967D3" w:rsidRPr="002522C0">
        <w:rPr>
          <w:color w:val="000000"/>
          <w:sz w:val="28"/>
          <w:szCs w:val="28"/>
          <w:lang w:val="en-US"/>
        </w:rPr>
        <w:t xml:space="preserve"> Mohnen</w:t>
      </w:r>
      <w:r w:rsidR="008C2867" w:rsidRPr="002522C0">
        <w:rPr>
          <w:color w:val="000000"/>
          <w:sz w:val="28"/>
          <w:szCs w:val="28"/>
          <w:lang w:val="en-US"/>
        </w:rPr>
        <w:t> //</w:t>
      </w:r>
      <w:r w:rsidRPr="002522C0">
        <w:rPr>
          <w:color w:val="000000"/>
          <w:sz w:val="28"/>
          <w:szCs w:val="28"/>
          <w:lang w:val="en-US"/>
        </w:rPr>
        <w:t xml:space="preserve"> Comprehensive Natural Products Chemistry / Eds </w:t>
      </w:r>
      <w:r w:rsidR="008C2867" w:rsidRPr="002522C0">
        <w:rPr>
          <w:color w:val="000000"/>
          <w:sz w:val="28"/>
          <w:szCs w:val="28"/>
          <w:lang w:val="en-US"/>
        </w:rPr>
        <w:t>Pinto B.M.</w:t>
      </w:r>
      <w:r w:rsidRPr="002522C0">
        <w:rPr>
          <w:color w:val="000000"/>
          <w:sz w:val="28"/>
          <w:szCs w:val="28"/>
          <w:lang w:val="en-US"/>
        </w:rPr>
        <w:t xml:space="preserve">, </w:t>
      </w:r>
      <w:r w:rsidR="008C2867" w:rsidRPr="002522C0">
        <w:rPr>
          <w:color w:val="000000"/>
          <w:sz w:val="28"/>
          <w:szCs w:val="28"/>
          <w:lang w:val="en-US"/>
        </w:rPr>
        <w:t>Barton D.H.</w:t>
      </w:r>
      <w:r w:rsidRPr="002522C0">
        <w:rPr>
          <w:color w:val="000000"/>
          <w:sz w:val="28"/>
          <w:szCs w:val="28"/>
          <w:lang w:val="en-US"/>
        </w:rPr>
        <w:t>R.</w:t>
      </w:r>
      <w:r w:rsidR="00154862" w:rsidRPr="002522C0">
        <w:rPr>
          <w:color w:val="000000"/>
          <w:sz w:val="28"/>
          <w:szCs w:val="28"/>
          <w:lang w:val="en-US"/>
        </w:rPr>
        <w:t>, Meth-Cohn O. Oxford: Elsevier.</w:t>
      </w:r>
      <w:r w:rsidR="008C2867" w:rsidRPr="002522C0">
        <w:rPr>
          <w:color w:val="000000"/>
          <w:sz w:val="28"/>
          <w:szCs w:val="28"/>
          <w:lang w:val="en-US"/>
        </w:rPr>
        <w:t xml:space="preserve"> – </w:t>
      </w:r>
      <w:r w:rsidRPr="002522C0">
        <w:rPr>
          <w:color w:val="000000"/>
          <w:sz w:val="28"/>
          <w:szCs w:val="28"/>
          <w:lang w:val="en-US"/>
        </w:rPr>
        <w:t>1999.</w:t>
      </w:r>
      <w:r w:rsidR="008C2867" w:rsidRPr="002522C0">
        <w:rPr>
          <w:color w:val="000000"/>
          <w:sz w:val="28"/>
          <w:szCs w:val="28"/>
          <w:lang w:val="en-US"/>
        </w:rPr>
        <w:t xml:space="preserve"> – </w:t>
      </w:r>
      <w:r w:rsidRPr="002522C0">
        <w:rPr>
          <w:color w:val="000000"/>
          <w:sz w:val="28"/>
          <w:szCs w:val="28"/>
          <w:lang w:val="en-US"/>
        </w:rPr>
        <w:t>P. 497</w:t>
      </w:r>
      <w:r w:rsidR="008C2867" w:rsidRPr="002522C0">
        <w:rPr>
          <w:color w:val="000000"/>
          <w:sz w:val="28"/>
          <w:szCs w:val="28"/>
          <w:lang w:val="en-US"/>
        </w:rPr>
        <w:t>–5</w:t>
      </w:r>
      <w:r w:rsidRPr="002522C0">
        <w:rPr>
          <w:color w:val="000000"/>
          <w:sz w:val="28"/>
          <w:szCs w:val="28"/>
          <w:lang w:val="en-US"/>
        </w:rPr>
        <w:t>27.</w:t>
      </w:r>
    </w:p>
    <w:p w:rsidR="00581BED" w:rsidRPr="002522C0" w:rsidRDefault="00581BED" w:rsidP="002522C0">
      <w:pPr>
        <w:numPr>
          <w:ilvl w:val="0"/>
          <w:numId w:val="6"/>
        </w:numPr>
        <w:tabs>
          <w:tab w:val="clear" w:pos="720"/>
          <w:tab w:val="num" w:pos="360"/>
        </w:tabs>
        <w:autoSpaceDE w:val="0"/>
        <w:autoSpaceDN w:val="0"/>
        <w:adjustRightInd w:val="0"/>
        <w:spacing w:line="360" w:lineRule="auto"/>
        <w:ind w:left="0" w:firstLine="0"/>
        <w:jc w:val="both"/>
        <w:rPr>
          <w:color w:val="000000"/>
          <w:sz w:val="28"/>
          <w:szCs w:val="28"/>
          <w:lang w:val="en-US"/>
        </w:rPr>
      </w:pPr>
      <w:r w:rsidRPr="002522C0">
        <w:rPr>
          <w:color w:val="000000"/>
          <w:sz w:val="28"/>
          <w:szCs w:val="28"/>
          <w:lang w:val="en-US"/>
        </w:rPr>
        <w:t>Nishitani</w:t>
      </w:r>
      <w:r w:rsidR="00154862" w:rsidRPr="002522C0">
        <w:rPr>
          <w:color w:val="000000"/>
          <w:sz w:val="28"/>
          <w:szCs w:val="28"/>
          <w:lang w:val="en-US"/>
        </w:rPr>
        <w:t>,</w:t>
      </w:r>
      <w:r w:rsidRPr="002522C0">
        <w:rPr>
          <w:color w:val="000000"/>
          <w:sz w:val="28"/>
          <w:szCs w:val="28"/>
          <w:lang w:val="en-US"/>
        </w:rPr>
        <w:t xml:space="preserve"> K., Endo-xyloglucan transferase, a novel class of glycosyltransferase that catalyzes transfer of a segment of xyloglucan molecule to another xyloglucan molecule /</w:t>
      </w:r>
      <w:r w:rsidR="00154862" w:rsidRPr="002522C0">
        <w:rPr>
          <w:color w:val="000000"/>
          <w:sz w:val="28"/>
          <w:szCs w:val="28"/>
          <w:lang w:val="en-US"/>
        </w:rPr>
        <w:t xml:space="preserve"> K. Nishitani, R. Tominaga</w:t>
      </w:r>
      <w:r w:rsidR="008C2867" w:rsidRPr="002522C0">
        <w:rPr>
          <w:color w:val="000000"/>
          <w:sz w:val="28"/>
          <w:szCs w:val="28"/>
          <w:lang w:val="en-US"/>
        </w:rPr>
        <w:t> //</w:t>
      </w:r>
      <w:r w:rsidRPr="002522C0">
        <w:rPr>
          <w:color w:val="000000"/>
          <w:sz w:val="28"/>
          <w:szCs w:val="28"/>
          <w:lang w:val="en-US"/>
        </w:rPr>
        <w:t xml:space="preserve"> J. of Biol. Chem.</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1992.</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V. 267.</w:t>
      </w:r>
      <w:r w:rsidR="008C2867" w:rsidRPr="002522C0">
        <w:rPr>
          <w:color w:val="000000"/>
          <w:sz w:val="28"/>
          <w:szCs w:val="28"/>
        </w:rPr>
        <w:t> –</w:t>
      </w:r>
      <w:r w:rsidR="008C2867" w:rsidRPr="002522C0">
        <w:rPr>
          <w:color w:val="000000"/>
          <w:sz w:val="28"/>
          <w:szCs w:val="28"/>
          <w:lang w:val="en-US"/>
        </w:rPr>
        <w:t xml:space="preserve"> </w:t>
      </w:r>
      <w:r w:rsidRPr="002522C0">
        <w:rPr>
          <w:color w:val="000000"/>
          <w:sz w:val="28"/>
          <w:szCs w:val="28"/>
          <w:lang w:val="en-US"/>
        </w:rPr>
        <w:t>P. 21058</w:t>
      </w:r>
      <w:r w:rsidR="008C2867" w:rsidRPr="002522C0">
        <w:rPr>
          <w:color w:val="000000"/>
          <w:sz w:val="28"/>
          <w:szCs w:val="28"/>
          <w:lang w:val="en-US"/>
        </w:rPr>
        <w:t>–2</w:t>
      </w:r>
      <w:r w:rsidRPr="002522C0">
        <w:rPr>
          <w:color w:val="000000"/>
          <w:sz w:val="28"/>
          <w:szCs w:val="28"/>
          <w:lang w:val="en-US"/>
        </w:rPr>
        <w:t>1064.</w:t>
      </w:r>
    </w:p>
    <w:p w:rsidR="00BD13F4" w:rsidRPr="002522C0" w:rsidRDefault="00BD13F4"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Saxena</w:t>
      </w:r>
      <w:r w:rsidR="00154862" w:rsidRPr="002522C0">
        <w:rPr>
          <w:color w:val="000000"/>
          <w:sz w:val="28"/>
          <w:szCs w:val="28"/>
          <w:lang w:val="en-US"/>
        </w:rPr>
        <w:t>,</w:t>
      </w:r>
      <w:r w:rsidRPr="002522C0">
        <w:rPr>
          <w:color w:val="000000"/>
          <w:sz w:val="28"/>
          <w:szCs w:val="28"/>
          <w:lang w:val="en-US"/>
        </w:rPr>
        <w:t xml:space="preserve"> I.M., Cellulose biosynthesis: current views and evolving concepts /</w:t>
      </w:r>
      <w:r w:rsidR="00154862" w:rsidRPr="002522C0">
        <w:rPr>
          <w:color w:val="000000"/>
          <w:sz w:val="28"/>
          <w:szCs w:val="28"/>
          <w:lang w:val="en-US"/>
        </w:rPr>
        <w:t xml:space="preserve"> </w:t>
      </w:r>
      <w:r w:rsidR="008C2867" w:rsidRPr="002522C0">
        <w:rPr>
          <w:color w:val="000000"/>
          <w:sz w:val="28"/>
          <w:szCs w:val="28"/>
          <w:lang w:val="en-US"/>
        </w:rPr>
        <w:t>I.M. Saxena</w:t>
      </w:r>
      <w:r w:rsidR="00154862" w:rsidRPr="002522C0">
        <w:rPr>
          <w:color w:val="000000"/>
          <w:sz w:val="28"/>
          <w:szCs w:val="28"/>
          <w:lang w:val="en-US"/>
        </w:rPr>
        <w:t xml:space="preserve">, </w:t>
      </w:r>
      <w:r w:rsidR="008C2867" w:rsidRPr="002522C0">
        <w:rPr>
          <w:color w:val="000000"/>
          <w:sz w:val="28"/>
          <w:szCs w:val="28"/>
          <w:lang w:val="en-US"/>
        </w:rPr>
        <w:t>R.M. Brown //</w:t>
      </w:r>
      <w:r w:rsidRPr="002522C0">
        <w:rPr>
          <w:color w:val="000000"/>
          <w:sz w:val="28"/>
          <w:szCs w:val="28"/>
          <w:lang w:val="en-US"/>
        </w:rPr>
        <w:t xml:space="preserve"> Ann. Bot.</w:t>
      </w:r>
      <w:r w:rsidR="008C2867" w:rsidRPr="002522C0">
        <w:rPr>
          <w:color w:val="000000"/>
          <w:sz w:val="28"/>
          <w:szCs w:val="28"/>
          <w:lang w:val="en-US"/>
        </w:rPr>
        <w:t xml:space="preserve"> – </w:t>
      </w:r>
      <w:r w:rsidRPr="002522C0">
        <w:rPr>
          <w:color w:val="000000"/>
          <w:sz w:val="28"/>
          <w:szCs w:val="28"/>
          <w:lang w:val="en-US"/>
        </w:rPr>
        <w:t>2005.</w:t>
      </w:r>
      <w:r w:rsidR="008C2867" w:rsidRPr="002522C0">
        <w:rPr>
          <w:color w:val="000000"/>
          <w:sz w:val="28"/>
          <w:szCs w:val="28"/>
          <w:lang w:val="en-US"/>
        </w:rPr>
        <w:t xml:space="preserve"> – </w:t>
      </w:r>
      <w:r w:rsidRPr="002522C0">
        <w:rPr>
          <w:color w:val="000000"/>
          <w:sz w:val="28"/>
          <w:szCs w:val="28"/>
          <w:lang w:val="en-US"/>
        </w:rPr>
        <w:t>V. 96</w:t>
      </w:r>
      <w:r w:rsidR="00154862" w:rsidRPr="002522C0">
        <w:rPr>
          <w:color w:val="000000"/>
          <w:sz w:val="28"/>
          <w:szCs w:val="28"/>
          <w:lang w:val="en-US"/>
        </w:rPr>
        <w:t>.</w:t>
      </w:r>
      <w:r w:rsidR="008C2867" w:rsidRPr="002522C0">
        <w:rPr>
          <w:color w:val="000000"/>
          <w:sz w:val="28"/>
          <w:szCs w:val="28"/>
          <w:lang w:val="en-US"/>
        </w:rPr>
        <w:t> – №1</w:t>
      </w:r>
      <w:r w:rsidRPr="002522C0">
        <w:rPr>
          <w:color w:val="000000"/>
          <w:sz w:val="28"/>
          <w:szCs w:val="28"/>
          <w:lang w:val="en-US"/>
        </w:rPr>
        <w:t>.</w:t>
      </w:r>
      <w:r w:rsidR="008C2867" w:rsidRPr="002522C0">
        <w:rPr>
          <w:color w:val="000000"/>
          <w:sz w:val="28"/>
          <w:szCs w:val="28"/>
          <w:lang w:val="en-US"/>
        </w:rPr>
        <w:t xml:space="preserve"> – </w:t>
      </w:r>
      <w:r w:rsidRPr="002522C0">
        <w:rPr>
          <w:color w:val="000000"/>
          <w:sz w:val="28"/>
          <w:szCs w:val="28"/>
          <w:lang w:val="en-US"/>
        </w:rPr>
        <w:t>P. 9</w:t>
      </w:r>
      <w:r w:rsidR="008C2867" w:rsidRPr="002522C0">
        <w:rPr>
          <w:color w:val="000000"/>
          <w:sz w:val="28"/>
          <w:szCs w:val="28"/>
          <w:lang w:val="en-US"/>
        </w:rPr>
        <w:t>–2</w:t>
      </w:r>
      <w:r w:rsidRPr="002522C0">
        <w:rPr>
          <w:color w:val="000000"/>
          <w:sz w:val="28"/>
          <w:szCs w:val="28"/>
          <w:lang w:val="en-US"/>
        </w:rPr>
        <w:t>1.</w:t>
      </w:r>
    </w:p>
    <w:p w:rsidR="00154862" w:rsidRPr="002522C0" w:rsidRDefault="00154862"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Schroder, R.</w:t>
      </w:r>
      <w:r w:rsidR="008C2867" w:rsidRPr="002522C0">
        <w:rPr>
          <w:color w:val="000000"/>
          <w:sz w:val="28"/>
          <w:szCs w:val="28"/>
          <w:lang w:val="en-US"/>
        </w:rPr>
        <w:t>, M</w:t>
      </w:r>
      <w:r w:rsidR="00581BED" w:rsidRPr="002522C0">
        <w:rPr>
          <w:color w:val="000000"/>
          <w:sz w:val="28"/>
          <w:szCs w:val="28"/>
          <w:lang w:val="en-US"/>
        </w:rPr>
        <w:t>annan transglycosylase: a novel enzyme activity in cell walls of higher plants /</w:t>
      </w:r>
      <w:r w:rsidRPr="002522C0">
        <w:rPr>
          <w:color w:val="000000"/>
          <w:sz w:val="28"/>
          <w:szCs w:val="24"/>
          <w:lang w:val="en-US"/>
        </w:rPr>
        <w:t xml:space="preserve"> </w:t>
      </w:r>
      <w:r w:rsidRPr="002522C0">
        <w:rPr>
          <w:color w:val="000000"/>
          <w:sz w:val="28"/>
          <w:szCs w:val="28"/>
          <w:lang w:val="en-US"/>
        </w:rPr>
        <w:t>R. Schroder,</w:t>
      </w:r>
      <w:r w:rsidRPr="002522C0">
        <w:rPr>
          <w:color w:val="000000"/>
          <w:sz w:val="28"/>
          <w:szCs w:val="24"/>
          <w:lang w:val="en-US"/>
        </w:rPr>
        <w:t xml:space="preserve"> </w:t>
      </w:r>
      <w:r w:rsidR="008C2867" w:rsidRPr="002522C0">
        <w:rPr>
          <w:color w:val="000000"/>
          <w:sz w:val="28"/>
          <w:szCs w:val="28"/>
          <w:lang w:val="en-US"/>
        </w:rPr>
        <w:t>T.F. Wegrzyn</w:t>
      </w:r>
      <w:r w:rsidRPr="002522C0">
        <w:rPr>
          <w:color w:val="000000"/>
          <w:sz w:val="28"/>
          <w:szCs w:val="28"/>
          <w:lang w:val="en-US"/>
        </w:rPr>
        <w:t>,</w:t>
      </w:r>
      <w:r w:rsidRPr="002522C0">
        <w:rPr>
          <w:color w:val="000000"/>
          <w:sz w:val="28"/>
          <w:szCs w:val="24"/>
          <w:lang w:val="en-US"/>
        </w:rPr>
        <w:t xml:space="preserve"> </w:t>
      </w:r>
      <w:r w:rsidR="008C2867" w:rsidRPr="002522C0">
        <w:rPr>
          <w:color w:val="000000"/>
          <w:sz w:val="28"/>
          <w:szCs w:val="28"/>
          <w:lang w:val="en-US"/>
        </w:rPr>
        <w:t>K.M. Bolitho</w:t>
      </w:r>
      <w:r w:rsidRPr="002522C0">
        <w:rPr>
          <w:color w:val="000000"/>
          <w:sz w:val="28"/>
          <w:szCs w:val="28"/>
          <w:lang w:val="en-US"/>
        </w:rPr>
        <w:t>,</w:t>
      </w:r>
      <w:r w:rsidRPr="002522C0">
        <w:rPr>
          <w:color w:val="000000"/>
          <w:sz w:val="28"/>
          <w:szCs w:val="24"/>
          <w:lang w:val="en-US"/>
        </w:rPr>
        <w:t xml:space="preserve"> </w:t>
      </w:r>
      <w:r w:rsidR="008C2867" w:rsidRPr="002522C0">
        <w:rPr>
          <w:color w:val="000000"/>
          <w:sz w:val="28"/>
          <w:szCs w:val="28"/>
          <w:lang w:val="en-US"/>
        </w:rPr>
        <w:t>R.J. Redgwell</w:t>
      </w:r>
      <w:r w:rsidRPr="002522C0">
        <w:rPr>
          <w:color w:val="000000"/>
          <w:sz w:val="28"/>
          <w:szCs w:val="28"/>
          <w:lang w:val="en-US"/>
        </w:rPr>
        <w:t xml:space="preserve"> </w:t>
      </w:r>
      <w:r w:rsidR="00581BED" w:rsidRPr="002522C0">
        <w:rPr>
          <w:color w:val="000000"/>
          <w:sz w:val="28"/>
          <w:szCs w:val="28"/>
          <w:lang w:val="en-US"/>
        </w:rPr>
        <w:t>/</w:t>
      </w:r>
      <w:r w:rsidRPr="002522C0">
        <w:rPr>
          <w:color w:val="000000"/>
          <w:sz w:val="28"/>
          <w:szCs w:val="28"/>
          <w:lang w:val="en-US"/>
        </w:rPr>
        <w:t>/</w:t>
      </w:r>
      <w:r w:rsidR="00581BED" w:rsidRPr="002522C0">
        <w:rPr>
          <w:color w:val="000000"/>
          <w:sz w:val="28"/>
          <w:szCs w:val="28"/>
          <w:lang w:val="en-US"/>
        </w:rPr>
        <w:t xml:space="preserve"> Planta.</w:t>
      </w:r>
      <w:r w:rsidR="008C2867" w:rsidRPr="002522C0">
        <w:rPr>
          <w:color w:val="000000"/>
          <w:sz w:val="28"/>
          <w:szCs w:val="28"/>
          <w:lang w:val="en-US"/>
        </w:rPr>
        <w:t xml:space="preserve"> – </w:t>
      </w:r>
      <w:r w:rsidR="00581BED" w:rsidRPr="002522C0">
        <w:rPr>
          <w:color w:val="000000"/>
          <w:sz w:val="28"/>
          <w:szCs w:val="28"/>
          <w:lang w:val="en-US"/>
        </w:rPr>
        <w:t>2004.</w:t>
      </w:r>
      <w:r w:rsidR="008C2867" w:rsidRPr="002522C0">
        <w:rPr>
          <w:color w:val="000000"/>
          <w:sz w:val="28"/>
          <w:szCs w:val="28"/>
          <w:lang w:val="en-US"/>
        </w:rPr>
        <w:t xml:space="preserve"> – </w:t>
      </w:r>
      <w:r w:rsidR="00581BED" w:rsidRPr="002522C0">
        <w:rPr>
          <w:color w:val="000000"/>
          <w:sz w:val="28"/>
          <w:szCs w:val="28"/>
          <w:lang w:val="en-US"/>
        </w:rPr>
        <w:t>V. 219.</w:t>
      </w:r>
      <w:r w:rsidR="008C2867" w:rsidRPr="002522C0">
        <w:rPr>
          <w:color w:val="000000"/>
          <w:sz w:val="28"/>
          <w:szCs w:val="28"/>
          <w:lang w:val="en-US"/>
        </w:rPr>
        <w:t xml:space="preserve"> – </w:t>
      </w:r>
      <w:r w:rsidR="00581BED" w:rsidRPr="002522C0">
        <w:rPr>
          <w:color w:val="000000"/>
          <w:sz w:val="28"/>
          <w:szCs w:val="28"/>
          <w:lang w:val="en-US"/>
        </w:rPr>
        <w:t>P. 590</w:t>
      </w:r>
      <w:r w:rsidR="008C2867" w:rsidRPr="002522C0">
        <w:rPr>
          <w:color w:val="000000"/>
          <w:sz w:val="28"/>
          <w:szCs w:val="28"/>
          <w:lang w:val="en-US"/>
        </w:rPr>
        <w:t>–6</w:t>
      </w:r>
      <w:r w:rsidR="00581BED" w:rsidRPr="002522C0">
        <w:rPr>
          <w:color w:val="000000"/>
          <w:sz w:val="28"/>
          <w:szCs w:val="28"/>
          <w:lang w:val="en-US"/>
        </w:rPr>
        <w:t>00.</w:t>
      </w:r>
    </w:p>
    <w:p w:rsidR="00581BED" w:rsidRPr="002522C0" w:rsidRDefault="00581BED" w:rsidP="002522C0">
      <w:pPr>
        <w:numPr>
          <w:ilvl w:val="0"/>
          <w:numId w:val="6"/>
        </w:numPr>
        <w:tabs>
          <w:tab w:val="clear" w:pos="720"/>
          <w:tab w:val="num" w:pos="360"/>
        </w:tabs>
        <w:spacing w:line="360" w:lineRule="auto"/>
        <w:ind w:left="0" w:firstLine="0"/>
        <w:jc w:val="both"/>
        <w:rPr>
          <w:color w:val="000000"/>
          <w:sz w:val="28"/>
          <w:szCs w:val="28"/>
          <w:lang w:val="en-US"/>
        </w:rPr>
      </w:pPr>
      <w:r w:rsidRPr="002522C0">
        <w:rPr>
          <w:color w:val="000000"/>
          <w:sz w:val="28"/>
          <w:szCs w:val="28"/>
          <w:lang w:val="en-US"/>
        </w:rPr>
        <w:t>Schroder</w:t>
      </w:r>
      <w:r w:rsidR="00154862" w:rsidRPr="002522C0">
        <w:rPr>
          <w:color w:val="000000"/>
          <w:sz w:val="28"/>
          <w:szCs w:val="28"/>
          <w:lang w:val="en-US"/>
        </w:rPr>
        <w:t>,</w:t>
      </w:r>
      <w:r w:rsidRPr="002522C0">
        <w:rPr>
          <w:color w:val="000000"/>
          <w:sz w:val="28"/>
          <w:szCs w:val="28"/>
          <w:lang w:val="en-US"/>
        </w:rPr>
        <w:t xml:space="preserve"> R.,  LeMAN4 endo-beta-mannanase from ripe tomato fruit can act as a mannan transglycosylase or hydrolase /</w:t>
      </w:r>
      <w:r w:rsidR="00154862" w:rsidRPr="002522C0">
        <w:rPr>
          <w:color w:val="000000"/>
          <w:sz w:val="28"/>
          <w:szCs w:val="28"/>
          <w:lang w:val="en-US"/>
        </w:rPr>
        <w:t xml:space="preserve"> R. Schroder,</w:t>
      </w:r>
      <w:r w:rsidR="00154862" w:rsidRPr="002522C0">
        <w:rPr>
          <w:color w:val="000000"/>
          <w:sz w:val="28"/>
          <w:szCs w:val="24"/>
          <w:lang w:val="en-US"/>
        </w:rPr>
        <w:t xml:space="preserve"> </w:t>
      </w:r>
      <w:r w:rsidR="008C2867" w:rsidRPr="002522C0">
        <w:rPr>
          <w:color w:val="000000"/>
          <w:sz w:val="28"/>
          <w:szCs w:val="28"/>
          <w:lang w:val="en-US"/>
        </w:rPr>
        <w:t>T.F. Wegrzyn</w:t>
      </w:r>
      <w:r w:rsidR="00154862" w:rsidRPr="002522C0">
        <w:rPr>
          <w:color w:val="000000"/>
          <w:sz w:val="28"/>
          <w:szCs w:val="28"/>
          <w:lang w:val="en-US"/>
        </w:rPr>
        <w:t xml:space="preserve">, </w:t>
      </w:r>
      <w:r w:rsidR="008C2867" w:rsidRPr="002522C0">
        <w:rPr>
          <w:color w:val="000000"/>
          <w:sz w:val="28"/>
          <w:szCs w:val="28"/>
          <w:lang w:val="en-US"/>
        </w:rPr>
        <w:t>N.N. Sharma</w:t>
      </w:r>
      <w:r w:rsidR="00154862" w:rsidRPr="002522C0">
        <w:rPr>
          <w:color w:val="000000"/>
          <w:sz w:val="28"/>
          <w:szCs w:val="28"/>
          <w:lang w:val="en-US"/>
        </w:rPr>
        <w:t>,</w:t>
      </w:r>
      <w:r w:rsidR="00154862" w:rsidRPr="002522C0">
        <w:rPr>
          <w:color w:val="000000"/>
          <w:sz w:val="28"/>
          <w:szCs w:val="24"/>
          <w:lang w:val="en-US"/>
        </w:rPr>
        <w:t xml:space="preserve"> </w:t>
      </w:r>
      <w:r w:rsidR="008C2867" w:rsidRPr="002522C0">
        <w:rPr>
          <w:color w:val="000000"/>
          <w:sz w:val="28"/>
          <w:szCs w:val="28"/>
          <w:lang w:val="en-US"/>
        </w:rPr>
        <w:t>R.G. Atkinson</w:t>
      </w:r>
      <w:r w:rsidR="00154862" w:rsidRPr="002522C0">
        <w:rPr>
          <w:color w:val="000000"/>
          <w:sz w:val="28"/>
          <w:szCs w:val="28"/>
          <w:lang w:val="en-US"/>
        </w:rPr>
        <w:t xml:space="preserve">  /</w:t>
      </w:r>
      <w:r w:rsidRPr="002522C0">
        <w:rPr>
          <w:color w:val="000000"/>
          <w:sz w:val="28"/>
          <w:szCs w:val="28"/>
          <w:lang w:val="en-US"/>
        </w:rPr>
        <w:t>/ Planta.</w:t>
      </w:r>
      <w:r w:rsidR="008C2867" w:rsidRPr="002522C0">
        <w:rPr>
          <w:color w:val="000000"/>
          <w:sz w:val="28"/>
          <w:szCs w:val="28"/>
          <w:lang w:val="en-US"/>
        </w:rPr>
        <w:t xml:space="preserve"> – </w:t>
      </w:r>
      <w:r w:rsidRPr="002522C0">
        <w:rPr>
          <w:color w:val="000000"/>
          <w:sz w:val="28"/>
          <w:szCs w:val="28"/>
          <w:lang w:val="en-US"/>
        </w:rPr>
        <w:t>2006.</w:t>
      </w:r>
      <w:r w:rsidR="008C2867" w:rsidRPr="002522C0">
        <w:rPr>
          <w:color w:val="000000"/>
          <w:sz w:val="28"/>
          <w:szCs w:val="28"/>
          <w:lang w:val="en-US"/>
        </w:rPr>
        <w:t xml:space="preserve"> – </w:t>
      </w:r>
      <w:r w:rsidRPr="002522C0">
        <w:rPr>
          <w:color w:val="000000"/>
          <w:sz w:val="28"/>
          <w:szCs w:val="28"/>
          <w:lang w:val="en-US"/>
        </w:rPr>
        <w:t>V. 224.</w:t>
      </w:r>
      <w:r w:rsidR="008C2867" w:rsidRPr="002522C0">
        <w:rPr>
          <w:color w:val="000000"/>
          <w:sz w:val="28"/>
          <w:szCs w:val="28"/>
          <w:lang w:val="en-US"/>
        </w:rPr>
        <w:t xml:space="preserve"> – </w:t>
      </w:r>
      <w:r w:rsidRPr="002522C0">
        <w:rPr>
          <w:color w:val="000000"/>
          <w:sz w:val="28"/>
          <w:szCs w:val="28"/>
          <w:lang w:val="en-US"/>
        </w:rPr>
        <w:t>P. 1091</w:t>
      </w:r>
      <w:r w:rsidR="008C2867" w:rsidRPr="002522C0">
        <w:rPr>
          <w:color w:val="000000"/>
          <w:sz w:val="28"/>
          <w:szCs w:val="28"/>
          <w:lang w:val="en-US"/>
        </w:rPr>
        <w:t>–1</w:t>
      </w:r>
      <w:r w:rsidRPr="002522C0">
        <w:rPr>
          <w:color w:val="000000"/>
          <w:sz w:val="28"/>
          <w:szCs w:val="28"/>
          <w:lang w:val="en-US"/>
        </w:rPr>
        <w:t>102.</w:t>
      </w:r>
      <w:bookmarkStart w:id="0" w:name="_GoBack"/>
      <w:bookmarkEnd w:id="0"/>
    </w:p>
    <w:sectPr w:rsidR="00581BED" w:rsidRPr="002522C0" w:rsidSect="008C2867">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BD" w:rsidRDefault="00FD31BD">
      <w:pPr>
        <w:rPr>
          <w:sz w:val="24"/>
          <w:szCs w:val="24"/>
        </w:rPr>
      </w:pPr>
      <w:r>
        <w:rPr>
          <w:sz w:val="24"/>
          <w:szCs w:val="24"/>
        </w:rPr>
        <w:separator/>
      </w:r>
    </w:p>
  </w:endnote>
  <w:endnote w:type="continuationSeparator" w:id="0">
    <w:p w:rsidR="00FD31BD" w:rsidRDefault="00FD31B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AE" w:rsidRDefault="00D56AAE" w:rsidP="00F453B5">
    <w:pPr>
      <w:pStyle w:val="a8"/>
      <w:framePr w:wrap="around" w:vAnchor="text" w:hAnchor="margin" w:xAlign="right" w:y="1"/>
      <w:rPr>
        <w:rStyle w:val="aa"/>
      </w:rPr>
    </w:pPr>
  </w:p>
  <w:p w:rsidR="00D56AAE" w:rsidRDefault="00D56AAE" w:rsidP="00AD780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AAE" w:rsidRDefault="00467165" w:rsidP="001D057C">
    <w:pPr>
      <w:pStyle w:val="a8"/>
      <w:framePr w:wrap="around" w:vAnchor="text" w:hAnchor="page" w:x="6202" w:y="407"/>
      <w:rPr>
        <w:rStyle w:val="aa"/>
      </w:rPr>
    </w:pPr>
    <w:r>
      <w:rPr>
        <w:rStyle w:val="aa"/>
        <w:noProof/>
      </w:rPr>
      <w:t>2</w:t>
    </w:r>
  </w:p>
  <w:p w:rsidR="00D56AAE" w:rsidRDefault="00D56AAE" w:rsidP="00AD780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BD" w:rsidRDefault="00FD31BD">
      <w:pPr>
        <w:rPr>
          <w:sz w:val="24"/>
          <w:szCs w:val="24"/>
        </w:rPr>
      </w:pPr>
      <w:r>
        <w:rPr>
          <w:sz w:val="24"/>
          <w:szCs w:val="24"/>
        </w:rPr>
        <w:separator/>
      </w:r>
    </w:p>
  </w:footnote>
  <w:footnote w:type="continuationSeparator" w:id="0">
    <w:p w:rsidR="00FD31BD" w:rsidRDefault="00FD31B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D4E"/>
    <w:multiLevelType w:val="multilevel"/>
    <w:tmpl w:val="4E5482C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AB162F"/>
    <w:multiLevelType w:val="multilevel"/>
    <w:tmpl w:val="F22E77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9E0062"/>
    <w:multiLevelType w:val="hybridMultilevel"/>
    <w:tmpl w:val="C06EC2E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2656984"/>
    <w:multiLevelType w:val="hybridMultilevel"/>
    <w:tmpl w:val="763A09C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9326D2"/>
    <w:multiLevelType w:val="multilevel"/>
    <w:tmpl w:val="2228A73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40787172"/>
    <w:multiLevelType w:val="hybridMultilevel"/>
    <w:tmpl w:val="6E10E86C"/>
    <w:lvl w:ilvl="0" w:tplc="3904A334">
      <w:start w:val="1"/>
      <w:numFmt w:val="decimal"/>
      <w:lvlText w:val="%1."/>
      <w:lvlJc w:val="left"/>
      <w:pPr>
        <w:tabs>
          <w:tab w:val="num" w:pos="720"/>
        </w:tabs>
        <w:ind w:left="720" w:hanging="360"/>
      </w:pPr>
      <w:rPr>
        <w:rFonts w:cs="Times New Roman"/>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3154F5"/>
    <w:multiLevelType w:val="hybridMultilevel"/>
    <w:tmpl w:val="2924A6B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680D9E"/>
    <w:multiLevelType w:val="hybridMultilevel"/>
    <w:tmpl w:val="2228A734"/>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9CD511A"/>
    <w:multiLevelType w:val="hybridMultilevel"/>
    <w:tmpl w:val="99E45330"/>
    <w:lvl w:ilvl="0" w:tplc="B95C7AA6">
      <w:start w:val="1"/>
      <w:numFmt w:val="decimal"/>
      <w:lvlText w:val="%1)"/>
      <w:lvlJc w:val="left"/>
      <w:pPr>
        <w:tabs>
          <w:tab w:val="num" w:pos="1950"/>
        </w:tabs>
        <w:ind w:left="1950"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52E5824"/>
    <w:multiLevelType w:val="hybridMultilevel"/>
    <w:tmpl w:val="427E7048"/>
    <w:lvl w:ilvl="0" w:tplc="04190011">
      <w:start w:val="1"/>
      <w:numFmt w:val="decimal"/>
      <w:lvlText w:val="%1)"/>
      <w:lvlJc w:val="left"/>
      <w:pPr>
        <w:tabs>
          <w:tab w:val="num" w:pos="720"/>
        </w:tabs>
        <w:ind w:left="720" w:hanging="360"/>
      </w:pPr>
      <w:rPr>
        <w:rFonts w:cs="Times New Roman"/>
      </w:rPr>
    </w:lvl>
    <w:lvl w:ilvl="1" w:tplc="D87EF21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2802F7"/>
    <w:multiLevelType w:val="hybridMultilevel"/>
    <w:tmpl w:val="4656B1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8"/>
  </w:num>
  <w:num w:numId="4">
    <w:abstractNumId w:val="9"/>
  </w:num>
  <w:num w:numId="5">
    <w:abstractNumId w:val="2"/>
  </w:num>
  <w:num w:numId="6">
    <w:abstractNumId w:val="5"/>
  </w:num>
  <w:num w:numId="7">
    <w:abstractNumId w:val="1"/>
  </w:num>
  <w:num w:numId="8">
    <w:abstractNumId w:val="6"/>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191"/>
    <w:rsid w:val="0000097D"/>
    <w:rsid w:val="00027CC4"/>
    <w:rsid w:val="00037180"/>
    <w:rsid w:val="00087CD4"/>
    <w:rsid w:val="000C5C96"/>
    <w:rsid w:val="000D3ED4"/>
    <w:rsid w:val="000E1BC8"/>
    <w:rsid w:val="00103A9B"/>
    <w:rsid w:val="00103BD4"/>
    <w:rsid w:val="00147B90"/>
    <w:rsid w:val="00154862"/>
    <w:rsid w:val="00157DA8"/>
    <w:rsid w:val="00170ACE"/>
    <w:rsid w:val="0018165A"/>
    <w:rsid w:val="001D057C"/>
    <w:rsid w:val="001E370A"/>
    <w:rsid w:val="00240045"/>
    <w:rsid w:val="0024305B"/>
    <w:rsid w:val="002522C0"/>
    <w:rsid w:val="0028090A"/>
    <w:rsid w:val="002B5EDA"/>
    <w:rsid w:val="002F5AB8"/>
    <w:rsid w:val="00344A53"/>
    <w:rsid w:val="00346CEE"/>
    <w:rsid w:val="00385ADB"/>
    <w:rsid w:val="00386226"/>
    <w:rsid w:val="003D0AFC"/>
    <w:rsid w:val="00415871"/>
    <w:rsid w:val="00447987"/>
    <w:rsid w:val="0046598A"/>
    <w:rsid w:val="00467165"/>
    <w:rsid w:val="00484AA8"/>
    <w:rsid w:val="004924D8"/>
    <w:rsid w:val="004B1770"/>
    <w:rsid w:val="00502540"/>
    <w:rsid w:val="0051100F"/>
    <w:rsid w:val="00547945"/>
    <w:rsid w:val="00574907"/>
    <w:rsid w:val="00581BED"/>
    <w:rsid w:val="005967D3"/>
    <w:rsid w:val="005D2443"/>
    <w:rsid w:val="005F74B6"/>
    <w:rsid w:val="00627191"/>
    <w:rsid w:val="006710F2"/>
    <w:rsid w:val="00671772"/>
    <w:rsid w:val="00673E72"/>
    <w:rsid w:val="006A57C8"/>
    <w:rsid w:val="006A5C69"/>
    <w:rsid w:val="006B2889"/>
    <w:rsid w:val="006E0768"/>
    <w:rsid w:val="006E1269"/>
    <w:rsid w:val="006E2EC5"/>
    <w:rsid w:val="00705204"/>
    <w:rsid w:val="00721E68"/>
    <w:rsid w:val="0074170A"/>
    <w:rsid w:val="00750215"/>
    <w:rsid w:val="00771414"/>
    <w:rsid w:val="007C33C3"/>
    <w:rsid w:val="007F0CF5"/>
    <w:rsid w:val="00845504"/>
    <w:rsid w:val="00850C8D"/>
    <w:rsid w:val="008C2867"/>
    <w:rsid w:val="008E4764"/>
    <w:rsid w:val="00915F30"/>
    <w:rsid w:val="009279AC"/>
    <w:rsid w:val="00946C51"/>
    <w:rsid w:val="00982DC5"/>
    <w:rsid w:val="009933A1"/>
    <w:rsid w:val="009B177B"/>
    <w:rsid w:val="009C3412"/>
    <w:rsid w:val="00A25D38"/>
    <w:rsid w:val="00A53AB9"/>
    <w:rsid w:val="00A74EAE"/>
    <w:rsid w:val="00A84B5B"/>
    <w:rsid w:val="00A9164C"/>
    <w:rsid w:val="00AB4966"/>
    <w:rsid w:val="00AD4454"/>
    <w:rsid w:val="00AD7804"/>
    <w:rsid w:val="00B02445"/>
    <w:rsid w:val="00B078AE"/>
    <w:rsid w:val="00B2541E"/>
    <w:rsid w:val="00B925D1"/>
    <w:rsid w:val="00BB7806"/>
    <w:rsid w:val="00BC0CA1"/>
    <w:rsid w:val="00BD13F4"/>
    <w:rsid w:val="00C0105A"/>
    <w:rsid w:val="00C07202"/>
    <w:rsid w:val="00C337A0"/>
    <w:rsid w:val="00C9715B"/>
    <w:rsid w:val="00CA3B56"/>
    <w:rsid w:val="00D16843"/>
    <w:rsid w:val="00D2364E"/>
    <w:rsid w:val="00D4730C"/>
    <w:rsid w:val="00D56AAE"/>
    <w:rsid w:val="00D9504D"/>
    <w:rsid w:val="00DA14FF"/>
    <w:rsid w:val="00DD4D31"/>
    <w:rsid w:val="00DE56CD"/>
    <w:rsid w:val="00DE5731"/>
    <w:rsid w:val="00E00A4D"/>
    <w:rsid w:val="00E04560"/>
    <w:rsid w:val="00E80000"/>
    <w:rsid w:val="00EA3337"/>
    <w:rsid w:val="00ED7364"/>
    <w:rsid w:val="00EE0FD6"/>
    <w:rsid w:val="00EF3660"/>
    <w:rsid w:val="00F24A00"/>
    <w:rsid w:val="00F30A23"/>
    <w:rsid w:val="00F453B5"/>
    <w:rsid w:val="00F5135C"/>
    <w:rsid w:val="00F51F02"/>
    <w:rsid w:val="00F75D2B"/>
    <w:rsid w:val="00F950D3"/>
    <w:rsid w:val="00FD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A8EED24-0ED4-4FA3-A9AB-E162AEC5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924D8"/>
  </w:style>
  <w:style w:type="paragraph" w:styleId="3">
    <w:name w:val="heading 3"/>
    <w:basedOn w:val="a"/>
    <w:next w:val="a"/>
    <w:link w:val="30"/>
    <w:uiPriority w:val="99"/>
    <w:qFormat/>
    <w:rsid w:val="006710F2"/>
    <w:pPr>
      <w:keepNext/>
      <w:widowControl w:val="0"/>
      <w:autoSpaceDE w:val="0"/>
      <w:autoSpaceDN w:val="0"/>
      <w:adjustRightInd w:val="0"/>
      <w:spacing w:line="360" w:lineRule="auto"/>
      <w:ind w:firstLine="720"/>
      <w:jc w:val="center"/>
      <w:outlineLvl w:val="2"/>
    </w:pPr>
    <w:rPr>
      <w:b/>
      <w:bCs/>
      <w:sz w:val="28"/>
      <w:szCs w:val="24"/>
    </w:rPr>
  </w:style>
  <w:style w:type="paragraph" w:styleId="4">
    <w:name w:val="heading 4"/>
    <w:basedOn w:val="a"/>
    <w:next w:val="a"/>
    <w:link w:val="40"/>
    <w:uiPriority w:val="99"/>
    <w:qFormat/>
    <w:rsid w:val="00721E68"/>
    <w:pPr>
      <w:keepNext/>
      <w:spacing w:before="240" w:after="60"/>
      <w:outlineLvl w:val="3"/>
    </w:pPr>
    <w:rPr>
      <w:b/>
      <w:bCs/>
      <w:sz w:val="28"/>
      <w:szCs w:val="28"/>
    </w:rPr>
  </w:style>
  <w:style w:type="paragraph" w:styleId="5">
    <w:name w:val="heading 5"/>
    <w:basedOn w:val="a"/>
    <w:next w:val="a"/>
    <w:link w:val="50"/>
    <w:uiPriority w:val="99"/>
    <w:qFormat/>
    <w:rsid w:val="006710F2"/>
    <w:pPr>
      <w:keepNext/>
      <w:widowControl w:val="0"/>
      <w:autoSpaceDE w:val="0"/>
      <w:autoSpaceDN w:val="0"/>
      <w:adjustRightInd w:val="0"/>
      <w:spacing w:before="40"/>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lock Text"/>
    <w:basedOn w:val="a"/>
    <w:uiPriority w:val="99"/>
    <w:rsid w:val="006710F2"/>
    <w:pPr>
      <w:widowControl w:val="0"/>
      <w:autoSpaceDE w:val="0"/>
      <w:autoSpaceDN w:val="0"/>
      <w:adjustRightInd w:val="0"/>
      <w:spacing w:before="300"/>
      <w:ind w:left="641" w:right="1202"/>
      <w:jc w:val="center"/>
    </w:pPr>
    <w:rPr>
      <w:sz w:val="24"/>
      <w:szCs w:val="24"/>
    </w:rPr>
  </w:style>
  <w:style w:type="paragraph" w:styleId="a4">
    <w:name w:val="Body Text Indent"/>
    <w:basedOn w:val="a"/>
    <w:link w:val="a5"/>
    <w:uiPriority w:val="99"/>
    <w:rsid w:val="00671772"/>
    <w:pPr>
      <w:ind w:firstLine="720"/>
      <w:jc w:val="both"/>
    </w:pPr>
    <w:rPr>
      <w:sz w:val="26"/>
      <w:szCs w:val="24"/>
    </w:rPr>
  </w:style>
  <w:style w:type="character" w:customStyle="1" w:styleId="a5">
    <w:name w:val="Основной текст с отступом Знак"/>
    <w:link w:val="a4"/>
    <w:uiPriority w:val="99"/>
    <w:semiHidden/>
    <w:rPr>
      <w:sz w:val="20"/>
      <w:szCs w:val="20"/>
    </w:rPr>
  </w:style>
  <w:style w:type="paragraph" w:styleId="a6">
    <w:name w:val="Body Text"/>
    <w:basedOn w:val="a"/>
    <w:link w:val="a7"/>
    <w:uiPriority w:val="99"/>
    <w:rsid w:val="00671772"/>
    <w:pPr>
      <w:jc w:val="both"/>
    </w:pPr>
    <w:rPr>
      <w:sz w:val="24"/>
      <w:szCs w:val="24"/>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rsid w:val="00AD7804"/>
    <w:pPr>
      <w:tabs>
        <w:tab w:val="center" w:pos="4677"/>
        <w:tab w:val="right" w:pos="9355"/>
      </w:tabs>
    </w:pPr>
    <w:rPr>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AD7804"/>
    <w:rPr>
      <w:rFonts w:cs="Times New Roman"/>
    </w:rPr>
  </w:style>
  <w:style w:type="paragraph" w:styleId="ab">
    <w:name w:val="Plain Text"/>
    <w:basedOn w:val="a"/>
    <w:link w:val="ac"/>
    <w:uiPriority w:val="99"/>
    <w:rsid w:val="00BD13F4"/>
    <w:rPr>
      <w:rFonts w:ascii="Courier New" w:hAnsi="Courier New"/>
      <w:szCs w:val="24"/>
    </w:rPr>
  </w:style>
  <w:style w:type="character" w:customStyle="1" w:styleId="ac">
    <w:name w:val="Текст Знак"/>
    <w:link w:val="ab"/>
    <w:uiPriority w:val="99"/>
    <w:semiHidden/>
    <w:rPr>
      <w:rFonts w:ascii="Courier New" w:hAnsi="Courier New" w:cs="Courier New"/>
      <w:sz w:val="20"/>
      <w:szCs w:val="20"/>
    </w:rPr>
  </w:style>
  <w:style w:type="paragraph" w:styleId="2">
    <w:name w:val="Body Text 2"/>
    <w:basedOn w:val="a"/>
    <w:link w:val="20"/>
    <w:uiPriority w:val="99"/>
    <w:rsid w:val="00F5135C"/>
    <w:pPr>
      <w:spacing w:after="120" w:line="480" w:lineRule="auto"/>
    </w:pPr>
    <w:rPr>
      <w:sz w:val="24"/>
      <w:szCs w:val="24"/>
    </w:rPr>
  </w:style>
  <w:style w:type="character" w:customStyle="1" w:styleId="20">
    <w:name w:val="Основной текст 2 Знак"/>
    <w:link w:val="2"/>
    <w:uiPriority w:val="99"/>
    <w:semiHidden/>
    <w:rPr>
      <w:sz w:val="20"/>
      <w:szCs w:val="20"/>
    </w:rPr>
  </w:style>
  <w:style w:type="paragraph" w:styleId="ad">
    <w:name w:val="header"/>
    <w:basedOn w:val="a"/>
    <w:link w:val="ae"/>
    <w:uiPriority w:val="99"/>
    <w:rsid w:val="001D057C"/>
    <w:pPr>
      <w:tabs>
        <w:tab w:val="center" w:pos="4677"/>
        <w:tab w:val="right" w:pos="9355"/>
      </w:tabs>
    </w:pPr>
    <w:rPr>
      <w:sz w:val="24"/>
      <w:szCs w:val="24"/>
    </w:rPr>
  </w:style>
  <w:style w:type="character" w:customStyle="1" w:styleId="ae">
    <w:name w:val="Верхний колонтитул Знак"/>
    <w:link w:val="ad"/>
    <w:uiPriority w:val="99"/>
    <w:semiHidden/>
    <w:rPr>
      <w:sz w:val="20"/>
      <w:szCs w:val="20"/>
    </w:rPr>
  </w:style>
  <w:style w:type="table" w:styleId="af">
    <w:name w:val="Table Grid"/>
    <w:basedOn w:val="a1"/>
    <w:uiPriority w:val="99"/>
    <w:rsid w:val="006A5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8C28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6192</Words>
  <Characters>35297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Обработка</vt:lpstr>
    </vt:vector>
  </TitlesOfParts>
  <Company>дом</Company>
  <LinksUpToDate>false</LinksUpToDate>
  <CharactersWithSpaces>41407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Обработка</dc:title>
  <dc:subject/>
  <dc:creator>дом</dc:creator>
  <cp:keywords/>
  <dc:description/>
  <cp:lastModifiedBy>admin</cp:lastModifiedBy>
  <cp:revision>2</cp:revision>
  <dcterms:created xsi:type="dcterms:W3CDTF">2014-03-19T12:39:00Z</dcterms:created>
  <dcterms:modified xsi:type="dcterms:W3CDTF">2014-03-19T12:39:00Z</dcterms:modified>
</cp:coreProperties>
</file>